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39C8B2" w14:textId="77777777" w:rsidR="00A6216B" w:rsidRPr="00A6216B" w:rsidRDefault="00A6216B" w:rsidP="00A6216B">
      <w:pPr>
        <w:pStyle w:val="Title"/>
        <w:jc w:val="both"/>
        <w:rPr>
          <w:rFonts w:ascii="Arial" w:hAnsi="Arial" w:cs="Arial"/>
          <w:bCs/>
          <w:i/>
          <w:iCs/>
          <w:u w:val="single"/>
        </w:rPr>
      </w:pPr>
      <w:r w:rsidRPr="00A6216B">
        <w:rPr>
          <w:rFonts w:ascii="Arial" w:hAnsi="Arial" w:cs="Arial"/>
          <w:bCs/>
          <w:i/>
          <w:iCs/>
          <w:u w:val="single"/>
        </w:rPr>
        <w:t xml:space="preserve">Case report </w:t>
      </w:r>
    </w:p>
    <w:p w14:paraId="3F65CBFE" w14:textId="77777777" w:rsidR="00754C9A" w:rsidRDefault="00754C9A" w:rsidP="00441B6F">
      <w:pPr>
        <w:pStyle w:val="Title"/>
        <w:spacing w:after="0"/>
        <w:jc w:val="both"/>
        <w:rPr>
          <w:rFonts w:ascii="Arial" w:hAnsi="Arial" w:cs="Arial"/>
        </w:rPr>
      </w:pPr>
    </w:p>
    <w:p w14:paraId="3F4F9BDA" w14:textId="77777777" w:rsidR="00163BC4" w:rsidRPr="0050130C" w:rsidRDefault="0050130C" w:rsidP="0050130C">
      <w:pPr>
        <w:pStyle w:val="Author"/>
        <w:spacing w:line="240" w:lineRule="auto"/>
        <w:rPr>
          <w:rFonts w:ascii="Arial" w:hAnsi="Arial" w:cs="Arial"/>
          <w:bCs/>
          <w:iCs/>
          <w:kern w:val="28"/>
          <w:sz w:val="36"/>
          <w:lang w:val="fr-FR"/>
        </w:rPr>
      </w:pPr>
      <w:proofErr w:type="spellStart"/>
      <w:r w:rsidRPr="0050130C">
        <w:rPr>
          <w:rFonts w:ascii="Arial" w:hAnsi="Arial" w:cs="Arial"/>
          <w:bCs/>
          <w:iCs/>
          <w:kern w:val="28"/>
          <w:sz w:val="36"/>
          <w:lang w:val="fr-FR"/>
        </w:rPr>
        <w:t>Desmoplastic</w:t>
      </w:r>
      <w:proofErr w:type="spellEnd"/>
      <w:r w:rsidRPr="0050130C">
        <w:rPr>
          <w:rFonts w:ascii="Arial" w:hAnsi="Arial" w:cs="Arial"/>
          <w:bCs/>
          <w:iCs/>
          <w:kern w:val="28"/>
          <w:sz w:val="36"/>
          <w:lang w:val="fr-FR"/>
        </w:rPr>
        <w:t xml:space="preserve"> </w:t>
      </w:r>
      <w:proofErr w:type="spellStart"/>
      <w:proofErr w:type="gramStart"/>
      <w:r w:rsidRPr="0050130C">
        <w:rPr>
          <w:rFonts w:ascii="Arial" w:hAnsi="Arial" w:cs="Arial"/>
          <w:bCs/>
          <w:iCs/>
          <w:kern w:val="28"/>
          <w:sz w:val="36"/>
          <w:lang w:val="fr-FR"/>
        </w:rPr>
        <w:t>Trichoepithelioma</w:t>
      </w:r>
      <w:proofErr w:type="spellEnd"/>
      <w:r w:rsidRPr="0050130C">
        <w:rPr>
          <w:rFonts w:ascii="Arial" w:hAnsi="Arial" w:cs="Arial"/>
          <w:bCs/>
          <w:iCs/>
          <w:kern w:val="28"/>
          <w:sz w:val="36"/>
          <w:lang w:val="fr-FR"/>
        </w:rPr>
        <w:t>:</w:t>
      </w:r>
      <w:proofErr w:type="gramEnd"/>
      <w:r w:rsidRPr="0050130C">
        <w:rPr>
          <w:rFonts w:ascii="Arial" w:hAnsi="Arial" w:cs="Arial"/>
          <w:bCs/>
          <w:iCs/>
          <w:kern w:val="28"/>
          <w:sz w:val="36"/>
          <w:lang w:val="fr-FR"/>
        </w:rPr>
        <w:t xml:space="preserve"> A Case Report </w:t>
      </w:r>
      <w:proofErr w:type="spellStart"/>
      <w:r w:rsidRPr="0050130C">
        <w:rPr>
          <w:rFonts w:ascii="Arial" w:hAnsi="Arial" w:cs="Arial"/>
          <w:bCs/>
          <w:iCs/>
          <w:kern w:val="28"/>
          <w:sz w:val="36"/>
          <w:lang w:val="fr-FR"/>
        </w:rPr>
        <w:t>with</w:t>
      </w:r>
      <w:proofErr w:type="spellEnd"/>
      <w:r w:rsidRPr="0050130C">
        <w:rPr>
          <w:rFonts w:ascii="Arial" w:hAnsi="Arial" w:cs="Arial"/>
          <w:bCs/>
          <w:iCs/>
          <w:kern w:val="28"/>
          <w:sz w:val="36"/>
          <w:lang w:val="fr-FR"/>
        </w:rPr>
        <w:t xml:space="preserve"> Familial </w:t>
      </w:r>
      <w:proofErr w:type="spellStart"/>
      <w:r w:rsidRPr="0050130C">
        <w:rPr>
          <w:rFonts w:ascii="Arial" w:hAnsi="Arial" w:cs="Arial"/>
          <w:bCs/>
          <w:iCs/>
          <w:kern w:val="28"/>
          <w:sz w:val="36"/>
          <w:lang w:val="fr-FR"/>
        </w:rPr>
        <w:t>Context</w:t>
      </w:r>
      <w:proofErr w:type="spellEnd"/>
    </w:p>
    <w:p w14:paraId="6C1AC618" w14:textId="77777777" w:rsidR="00A258C3" w:rsidRPr="0050130C" w:rsidRDefault="00A258C3" w:rsidP="00441B6F">
      <w:pPr>
        <w:pStyle w:val="Author"/>
        <w:spacing w:line="240" w:lineRule="auto"/>
        <w:jc w:val="both"/>
        <w:rPr>
          <w:rFonts w:ascii="Arial" w:hAnsi="Arial" w:cs="Arial"/>
          <w:sz w:val="36"/>
          <w:lang w:val="fr-FR"/>
        </w:rPr>
      </w:pPr>
    </w:p>
    <w:p w14:paraId="6E527065" w14:textId="77777777" w:rsidR="002C57D2" w:rsidRPr="00FB3A86" w:rsidRDefault="002C57D2" w:rsidP="00441B6F">
      <w:pPr>
        <w:pStyle w:val="Affiliation"/>
        <w:spacing w:after="0" w:line="240" w:lineRule="auto"/>
        <w:jc w:val="both"/>
        <w:rPr>
          <w:rFonts w:ascii="Arial" w:hAnsi="Arial" w:cs="Arial"/>
        </w:rPr>
      </w:pPr>
    </w:p>
    <w:p w14:paraId="6BAEB585" w14:textId="77777777" w:rsidR="00B01FCD" w:rsidRPr="00FB3A86" w:rsidRDefault="00D67D44" w:rsidP="00441B6F">
      <w:pPr>
        <w:pStyle w:val="Copyright"/>
        <w:spacing w:after="0" w:line="240" w:lineRule="auto"/>
        <w:jc w:val="both"/>
        <w:rPr>
          <w:rFonts w:ascii="Arial" w:hAnsi="Arial" w:cs="Arial"/>
        </w:rPr>
        <w:sectPr w:rsidR="00B01FCD" w:rsidRPr="00FB3A86" w:rsidSect="00A56E3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1440" w:right="2016" w:bottom="2016" w:left="2016" w:header="720" w:footer="1296" w:gutter="0"/>
          <w:cols w:space="720"/>
          <w:docGrid w:linePitch="272"/>
        </w:sectPr>
      </w:pPr>
      <w:r>
        <w:rPr>
          <w:rFonts w:ascii="Arial" w:hAnsi="Arial" w:cs="Arial"/>
        </w:rPr>
      </w:r>
      <w:r>
        <w:rPr>
          <w:rFonts w:ascii="Arial" w:hAnsi="Arial" w:cs="Arial"/>
        </w:rPr>
        <w:pict w14:anchorId="325A7CA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width:417.6pt;height:0;mso-left-percent:-10001;mso-top-percent:-10001;mso-position-horizontal:absolute;mso-position-horizontal-relative:char;mso-position-vertical:absolute;mso-position-vertical-relative:line;mso-left-percent:-10001;mso-top-percent:-10001" o:connectortype="straight" strokeweight="1.5pt">
            <w10:anchorlock/>
          </v:shape>
        </w:pict>
      </w:r>
      <w:r w:rsidR="00FB3A86">
        <w:rPr>
          <w:rFonts w:ascii="Arial" w:hAnsi="Arial" w:cs="Arial"/>
        </w:rPr>
        <w:t>.</w:t>
      </w:r>
    </w:p>
    <w:p w14:paraId="28769FA3" w14:textId="77777777" w:rsidR="00790ADA" w:rsidRPr="00FB3A86" w:rsidRDefault="00B01FCD" w:rsidP="007A437B">
      <w:pPr>
        <w:pStyle w:val="AbstHead"/>
        <w:spacing w:after="0"/>
        <w:jc w:val="both"/>
        <w:rPr>
          <w:rFonts w:ascii="Arial" w:hAnsi="Arial" w:cs="Arial"/>
        </w:rPr>
      </w:pPr>
      <w:r w:rsidRPr="00FB3A86">
        <w:rPr>
          <w:rFonts w:ascii="Arial" w:hAnsi="Arial" w:cs="Arial"/>
        </w:rPr>
        <w:t>ABSTRACT</w:t>
      </w:r>
      <w:r w:rsidR="0066510A">
        <w:rPr>
          <w:rFonts w:ascii="Arial" w:hAnsi="Arial" w:cs="Arial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8424"/>
      </w:tblGrid>
      <w:tr w:rsidR="00296529" w:rsidRPr="001E44FE" w14:paraId="1F7C6E49" w14:textId="77777777" w:rsidTr="001E44FE">
        <w:tc>
          <w:tcPr>
            <w:tcW w:w="9576" w:type="dxa"/>
            <w:shd w:val="clear" w:color="auto" w:fill="F2F2F2"/>
          </w:tcPr>
          <w:p w14:paraId="69D6EE7A" w14:textId="77777777" w:rsidR="00AA6DB6" w:rsidRPr="00F26484" w:rsidRDefault="00F26484" w:rsidP="0050130C">
            <w:pPr>
              <w:pStyle w:val="Body"/>
              <w:rPr>
                <w:rFonts w:ascii="Arial" w:eastAsia="Calibri" w:hAnsi="Arial" w:cs="Arial"/>
                <w:szCs w:val="22"/>
              </w:rPr>
            </w:pPr>
            <w:r w:rsidRPr="00F26484">
              <w:rPr>
                <w:rFonts w:ascii="Arial" w:eastAsia="Calibri" w:hAnsi="Arial" w:cs="Arial"/>
                <w:b/>
                <w:bCs/>
                <w:szCs w:val="22"/>
              </w:rPr>
              <w:t>Background:</w:t>
            </w:r>
            <w:r w:rsidR="0050130C"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Desmoplastic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trichoepithelioma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(DTE)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is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a rare,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benign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adnexal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tumor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derived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from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follicular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germinative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cells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. It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predominantly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affects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young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females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and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commonly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presents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on the face as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annular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plaques or papules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with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a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depressed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center. The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tumor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poses diagnostic challenges due to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its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resemblance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to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malignant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lesions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such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as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morpheaform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basal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cell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carcinoma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(BCC) and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microcystic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adnexal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carcinoma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(MAC).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Diagnosis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is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confirmed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by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histological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examination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.</w:t>
            </w:r>
          </w:p>
          <w:p w14:paraId="7587BC59" w14:textId="77777777" w:rsidR="0050130C" w:rsidRDefault="00F26484" w:rsidP="0050130C">
            <w:pPr>
              <w:pStyle w:val="Body"/>
              <w:rPr>
                <w:rFonts w:ascii="Arial" w:eastAsia="Calibri" w:hAnsi="Arial" w:cs="Arial"/>
                <w:szCs w:val="22"/>
                <w:lang w:val="fr-FR"/>
              </w:rPr>
            </w:pPr>
            <w:r w:rsidRPr="00F26484">
              <w:rPr>
                <w:rFonts w:ascii="Arial" w:eastAsia="Calibri" w:hAnsi="Arial" w:cs="Arial"/>
                <w:b/>
                <w:bCs/>
                <w:szCs w:val="22"/>
              </w:rPr>
              <w:t>Case report:</w:t>
            </w:r>
            <w:r w:rsidRPr="00F26484">
              <w:rPr>
                <w:rFonts w:ascii="Arial" w:eastAsia="Calibri" w:hAnsi="Arial" w:cs="Arial"/>
                <w:szCs w:val="22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We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report the case of a 29-year-old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woman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presenting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with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multiple facial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DTEs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and a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similar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presentation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in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her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sister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,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suggesting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a familial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predisposition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.</w:t>
            </w:r>
          </w:p>
          <w:p w14:paraId="73519019" w14:textId="77777777" w:rsidR="00AA6DB6" w:rsidRPr="00AA6DB6" w:rsidRDefault="00AA6DB6" w:rsidP="0050130C">
            <w:pPr>
              <w:pStyle w:val="Body"/>
              <w:rPr>
                <w:rFonts w:ascii="Arial" w:eastAsia="Calibri" w:hAnsi="Arial" w:cs="Arial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szCs w:val="22"/>
              </w:rPr>
              <w:t>Discussion:</w:t>
            </w:r>
            <w:r w:rsidR="0050130C"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Desmoplastic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trichoepithelioma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can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closely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mimic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aggressive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skin cancers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both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clinically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and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histologically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,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necessitating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biopsy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for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accurate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diagnosis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. The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unusual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occurrence of multiple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lesions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and familial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involvement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in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this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case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raises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the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possibility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of a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genetic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predisposition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,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although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this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remains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rare.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Early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recognition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is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essential to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avoid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overtreatment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.</w:t>
            </w:r>
          </w:p>
          <w:p w14:paraId="1B121355" w14:textId="77777777" w:rsidR="00AA6DB6" w:rsidRPr="0050130C" w:rsidRDefault="00AA6DB6" w:rsidP="0050130C">
            <w:pPr>
              <w:pStyle w:val="Body"/>
              <w:rPr>
                <w:rFonts w:ascii="Arial" w:eastAsia="Calibri" w:hAnsi="Arial" w:cs="Arial"/>
                <w:szCs w:val="22"/>
                <w:lang w:val="fr-FR"/>
              </w:rPr>
            </w:pPr>
            <w:r w:rsidRPr="00BA1B01">
              <w:rPr>
                <w:rFonts w:ascii="Arial" w:eastAsia="Calibri" w:hAnsi="Arial" w:cs="Arial"/>
                <w:b/>
                <w:bCs/>
                <w:szCs w:val="22"/>
              </w:rPr>
              <w:t>Conclusion:</w:t>
            </w:r>
            <w:r>
              <w:rPr>
                <w:rFonts w:ascii="Arial" w:eastAsia="Calibri" w:hAnsi="Arial" w:cs="Arial"/>
                <w:b/>
                <w:bCs/>
                <w:szCs w:val="22"/>
              </w:rPr>
              <w:t xml:space="preserve"> </w:t>
            </w:r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This case highlights the importance of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considering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DTE in the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differential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diagnosis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of facial papules,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especially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when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lesions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are multiple or familial, and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confirms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the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role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of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histology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in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establishing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a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definitive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 xml:space="preserve"> </w:t>
            </w:r>
            <w:proofErr w:type="spellStart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diagnosis</w:t>
            </w:r>
            <w:proofErr w:type="spellEnd"/>
            <w:r w:rsidR="0050130C" w:rsidRPr="0050130C">
              <w:rPr>
                <w:rFonts w:ascii="Arial" w:eastAsia="Calibri" w:hAnsi="Arial" w:cs="Arial"/>
                <w:szCs w:val="22"/>
                <w:lang w:val="fr-FR"/>
              </w:rPr>
              <w:t>.</w:t>
            </w:r>
          </w:p>
        </w:tc>
      </w:tr>
    </w:tbl>
    <w:p w14:paraId="039FA829" w14:textId="77777777" w:rsidR="00636EB2" w:rsidRDefault="00636EB2" w:rsidP="00441B6F">
      <w:pPr>
        <w:pStyle w:val="Body"/>
        <w:spacing w:after="0"/>
        <w:rPr>
          <w:rFonts w:ascii="Arial" w:hAnsi="Arial" w:cs="Arial"/>
          <w:i/>
        </w:rPr>
      </w:pPr>
    </w:p>
    <w:p w14:paraId="1F02E4DE" w14:textId="77777777" w:rsidR="0024282C" w:rsidRPr="007A437B" w:rsidRDefault="00AA6DB6" w:rsidP="00884BCC">
      <w:pPr>
        <w:pStyle w:val="Body"/>
        <w:spacing w:after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Keywords: </w:t>
      </w:r>
      <w:r w:rsidR="00884BCC" w:rsidRPr="00884BCC">
        <w:rPr>
          <w:rFonts w:ascii="Arial" w:hAnsi="Arial" w:cs="Arial"/>
          <w:i/>
        </w:rPr>
        <w:t>Desmoplastic trichoepithelioma, adnexal tumor, follicular neoplasm, basal cell carcinoma mimic, facial papules, histopathology, familial predisposition</w:t>
      </w:r>
      <w:r w:rsidR="00884BCC">
        <w:rPr>
          <w:rFonts w:ascii="Arial" w:hAnsi="Arial" w:cs="Arial"/>
          <w:i/>
        </w:rPr>
        <w:t>.</w:t>
      </w:r>
    </w:p>
    <w:p w14:paraId="4D12E66C" w14:textId="77777777" w:rsidR="00505F06" w:rsidRPr="00A24E7E" w:rsidRDefault="00505F06" w:rsidP="00441B6F">
      <w:pPr>
        <w:pStyle w:val="Body"/>
        <w:spacing w:after="0"/>
        <w:rPr>
          <w:rFonts w:ascii="Arial" w:hAnsi="Arial" w:cs="Arial"/>
          <w:i/>
        </w:rPr>
      </w:pPr>
    </w:p>
    <w:p w14:paraId="691EABE7" w14:textId="77777777" w:rsidR="00790ADA" w:rsidRPr="00FB3A86" w:rsidRDefault="00902823" w:rsidP="007A437B">
      <w:pPr>
        <w:pStyle w:val="Abst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B01FCD" w:rsidRPr="00FB3A86">
        <w:rPr>
          <w:rFonts w:ascii="Arial" w:hAnsi="Arial" w:cs="Arial"/>
        </w:rPr>
        <w:t>INTRODUCTION</w:t>
      </w:r>
      <w:r w:rsidR="007A437B">
        <w:rPr>
          <w:rFonts w:ascii="Arial" w:hAnsi="Arial" w:cs="Arial"/>
        </w:rPr>
        <w:t xml:space="preserve"> </w:t>
      </w:r>
    </w:p>
    <w:p w14:paraId="58B5A19F" w14:textId="77777777" w:rsidR="00884BCC" w:rsidRDefault="00884BCC" w:rsidP="00884BCC">
      <w:pPr>
        <w:pStyle w:val="Body"/>
        <w:rPr>
          <w:rFonts w:ascii="Arial" w:hAnsi="Arial" w:cs="Arial"/>
          <w:lang w:val="fr-FR"/>
        </w:rPr>
      </w:pPr>
    </w:p>
    <w:p w14:paraId="4B062F65" w14:textId="77777777" w:rsidR="00884BCC" w:rsidRPr="006260B8" w:rsidRDefault="00884BCC" w:rsidP="006260B8">
      <w:pPr>
        <w:pStyle w:val="Body"/>
        <w:rPr>
          <w:rFonts w:ascii="Arial" w:hAnsi="Arial" w:cs="Arial"/>
          <w:lang w:val="fr-FR"/>
        </w:rPr>
      </w:pPr>
      <w:proofErr w:type="spellStart"/>
      <w:r w:rsidRPr="00884BCC">
        <w:rPr>
          <w:rFonts w:ascii="Arial" w:hAnsi="Arial" w:cs="Arial"/>
          <w:lang w:val="fr-FR"/>
        </w:rPr>
        <w:t>Desmoplastic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trichoepithelioma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is</w:t>
      </w:r>
      <w:proofErr w:type="spellEnd"/>
      <w:r w:rsidRPr="00884BCC">
        <w:rPr>
          <w:rFonts w:ascii="Arial" w:hAnsi="Arial" w:cs="Arial"/>
          <w:lang w:val="fr-FR"/>
        </w:rPr>
        <w:t xml:space="preserve"> a rare </w:t>
      </w:r>
      <w:proofErr w:type="spellStart"/>
      <w:r w:rsidRPr="00884BCC">
        <w:rPr>
          <w:rFonts w:ascii="Arial" w:hAnsi="Arial" w:cs="Arial"/>
          <w:lang w:val="fr-FR"/>
        </w:rPr>
        <w:t>benign</w:t>
      </w:r>
      <w:proofErr w:type="spellEnd"/>
      <w:r w:rsidRPr="00884BCC">
        <w:rPr>
          <w:rFonts w:ascii="Arial" w:hAnsi="Arial" w:cs="Arial"/>
          <w:lang w:val="fr-FR"/>
        </w:rPr>
        <w:t xml:space="preserve"> skin </w:t>
      </w:r>
      <w:proofErr w:type="spellStart"/>
      <w:r w:rsidRPr="00884BCC">
        <w:rPr>
          <w:rFonts w:ascii="Arial" w:hAnsi="Arial" w:cs="Arial"/>
          <w:lang w:val="fr-FR"/>
        </w:rPr>
        <w:t>tumor</w:t>
      </w:r>
      <w:proofErr w:type="spellEnd"/>
      <w:r w:rsidRPr="00884BCC">
        <w:rPr>
          <w:rFonts w:ascii="Arial" w:hAnsi="Arial" w:cs="Arial"/>
          <w:lang w:val="fr-FR"/>
        </w:rPr>
        <w:t xml:space="preserve"> of </w:t>
      </w:r>
      <w:proofErr w:type="spellStart"/>
      <w:r w:rsidRPr="00884BCC">
        <w:rPr>
          <w:rFonts w:ascii="Arial" w:hAnsi="Arial" w:cs="Arial"/>
          <w:lang w:val="fr-FR"/>
        </w:rPr>
        <w:t>follicular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origin</w:t>
      </w:r>
      <w:proofErr w:type="spellEnd"/>
      <w:r w:rsidRPr="00884BCC">
        <w:rPr>
          <w:rFonts w:ascii="Arial" w:hAnsi="Arial" w:cs="Arial"/>
          <w:lang w:val="fr-FR"/>
        </w:rPr>
        <w:t xml:space="preserve">. It </w:t>
      </w:r>
      <w:proofErr w:type="spellStart"/>
      <w:r w:rsidRPr="00884BCC">
        <w:rPr>
          <w:rFonts w:ascii="Arial" w:hAnsi="Arial" w:cs="Arial"/>
          <w:lang w:val="fr-FR"/>
        </w:rPr>
        <w:t>typically</w:t>
      </w:r>
      <w:proofErr w:type="spellEnd"/>
      <w:r w:rsidRPr="00884BCC">
        <w:rPr>
          <w:rFonts w:ascii="Arial" w:hAnsi="Arial" w:cs="Arial"/>
          <w:lang w:val="fr-FR"/>
        </w:rPr>
        <w:t xml:space="preserve"> affects </w:t>
      </w:r>
      <w:proofErr w:type="spellStart"/>
      <w:r w:rsidRPr="00884BCC">
        <w:rPr>
          <w:rFonts w:ascii="Arial" w:hAnsi="Arial" w:cs="Arial"/>
          <w:lang w:val="fr-FR"/>
        </w:rPr>
        <w:t>young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women</w:t>
      </w:r>
      <w:proofErr w:type="spellEnd"/>
      <w:r w:rsidRPr="00884BCC">
        <w:rPr>
          <w:rFonts w:ascii="Arial" w:hAnsi="Arial" w:cs="Arial"/>
          <w:lang w:val="fr-FR"/>
        </w:rPr>
        <w:t xml:space="preserve"> and </w:t>
      </w:r>
      <w:proofErr w:type="spellStart"/>
      <w:r w:rsidRPr="00884BCC">
        <w:rPr>
          <w:rFonts w:ascii="Arial" w:hAnsi="Arial" w:cs="Arial"/>
          <w:lang w:val="fr-FR"/>
        </w:rPr>
        <w:t>appears</w:t>
      </w:r>
      <w:proofErr w:type="spellEnd"/>
      <w:r w:rsidRPr="00884BCC">
        <w:rPr>
          <w:rFonts w:ascii="Arial" w:hAnsi="Arial" w:cs="Arial"/>
          <w:lang w:val="fr-FR"/>
        </w:rPr>
        <w:t xml:space="preserve"> as </w:t>
      </w:r>
      <w:proofErr w:type="spellStart"/>
      <w:r w:rsidRPr="00884BCC">
        <w:rPr>
          <w:rFonts w:ascii="Arial" w:hAnsi="Arial" w:cs="Arial"/>
          <w:lang w:val="fr-FR"/>
        </w:rPr>
        <w:t>indurated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annular</w:t>
      </w:r>
      <w:proofErr w:type="spellEnd"/>
      <w:r w:rsidRPr="00884BCC">
        <w:rPr>
          <w:rFonts w:ascii="Arial" w:hAnsi="Arial" w:cs="Arial"/>
          <w:lang w:val="fr-FR"/>
        </w:rPr>
        <w:t>, skin-</w:t>
      </w:r>
      <w:proofErr w:type="spellStart"/>
      <w:r w:rsidRPr="00884BCC">
        <w:rPr>
          <w:rFonts w:ascii="Arial" w:hAnsi="Arial" w:cs="Arial"/>
          <w:lang w:val="fr-FR"/>
        </w:rPr>
        <w:t>colored</w:t>
      </w:r>
      <w:proofErr w:type="spellEnd"/>
      <w:r w:rsidRPr="00884BCC">
        <w:rPr>
          <w:rFonts w:ascii="Arial" w:hAnsi="Arial" w:cs="Arial"/>
          <w:lang w:val="fr-FR"/>
        </w:rPr>
        <w:t xml:space="preserve"> or </w:t>
      </w:r>
      <w:proofErr w:type="spellStart"/>
      <w:r w:rsidRPr="00884BCC">
        <w:rPr>
          <w:rFonts w:ascii="Arial" w:hAnsi="Arial" w:cs="Arial"/>
          <w:lang w:val="fr-FR"/>
        </w:rPr>
        <w:t>hyperpigmented</w:t>
      </w:r>
      <w:proofErr w:type="spellEnd"/>
      <w:r w:rsidRPr="00884BCC">
        <w:rPr>
          <w:rFonts w:ascii="Arial" w:hAnsi="Arial" w:cs="Arial"/>
          <w:lang w:val="fr-FR"/>
        </w:rPr>
        <w:t xml:space="preserve"> papules on the face </w:t>
      </w:r>
      <w:r w:rsidR="006260B8">
        <w:rPr>
          <w:rFonts w:ascii="Arial" w:hAnsi="Arial" w:cs="Arial"/>
          <w:lang w:val="fr-FR"/>
        </w:rPr>
        <w:t>(</w:t>
      </w:r>
      <w:r w:rsidR="006260B8" w:rsidRPr="006260B8">
        <w:rPr>
          <w:rFonts w:ascii="Arial" w:hAnsi="Arial" w:cs="Arial"/>
          <w:lang w:val="fr-FR"/>
        </w:rPr>
        <w:t xml:space="preserve">Taylor A, </w:t>
      </w:r>
      <w:r w:rsidR="006260B8">
        <w:rPr>
          <w:rFonts w:ascii="Arial" w:hAnsi="Arial" w:cs="Arial"/>
          <w:lang w:val="fr-FR"/>
        </w:rPr>
        <w:t>et al., 2025), (</w:t>
      </w:r>
      <w:proofErr w:type="spellStart"/>
      <w:r w:rsidR="006260B8" w:rsidRPr="006260B8">
        <w:rPr>
          <w:rFonts w:ascii="Arial" w:hAnsi="Arial" w:cs="Arial"/>
          <w:lang w:val="fr-FR"/>
        </w:rPr>
        <w:t>Hoonjan</w:t>
      </w:r>
      <w:proofErr w:type="spellEnd"/>
      <w:r w:rsidR="006260B8" w:rsidRPr="006260B8">
        <w:rPr>
          <w:rFonts w:ascii="Arial" w:hAnsi="Arial" w:cs="Arial"/>
          <w:lang w:val="fr-FR"/>
        </w:rPr>
        <w:t xml:space="preserve"> P.</w:t>
      </w:r>
      <w:r w:rsidR="006260B8">
        <w:rPr>
          <w:rFonts w:ascii="Arial" w:hAnsi="Arial" w:cs="Arial"/>
          <w:lang w:val="fr-FR"/>
        </w:rPr>
        <w:t>, et al., 2023)</w:t>
      </w:r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Though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benign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its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clinical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presentation</w:t>
      </w:r>
      <w:proofErr w:type="spellEnd"/>
      <w:r w:rsidRPr="00884BCC">
        <w:rPr>
          <w:rFonts w:ascii="Arial" w:hAnsi="Arial" w:cs="Arial"/>
          <w:lang w:val="fr-FR"/>
        </w:rPr>
        <w:t xml:space="preserve"> can </w:t>
      </w:r>
      <w:proofErr w:type="spellStart"/>
      <w:r w:rsidRPr="00884BCC">
        <w:rPr>
          <w:rFonts w:ascii="Arial" w:hAnsi="Arial" w:cs="Arial"/>
          <w:lang w:val="fr-FR"/>
        </w:rPr>
        <w:t>mimic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malignant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neoplasms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leading</w:t>
      </w:r>
      <w:proofErr w:type="spellEnd"/>
      <w:r w:rsidRPr="00884BCC">
        <w:rPr>
          <w:rFonts w:ascii="Arial" w:hAnsi="Arial" w:cs="Arial"/>
          <w:lang w:val="fr-FR"/>
        </w:rPr>
        <w:t xml:space="preserve"> to </w:t>
      </w:r>
      <w:proofErr w:type="spellStart"/>
      <w:r w:rsidRPr="00884BCC">
        <w:rPr>
          <w:rFonts w:ascii="Arial" w:hAnsi="Arial" w:cs="Arial"/>
          <w:lang w:val="fr-FR"/>
        </w:rPr>
        <w:t>unnecessary</w:t>
      </w:r>
      <w:proofErr w:type="spellEnd"/>
      <w:r w:rsidRPr="00884BCC">
        <w:rPr>
          <w:rFonts w:ascii="Arial" w:hAnsi="Arial" w:cs="Arial"/>
          <w:lang w:val="fr-FR"/>
        </w:rPr>
        <w:t xml:space="preserve"> and </w:t>
      </w:r>
      <w:proofErr w:type="spellStart"/>
      <w:r w:rsidRPr="00884BCC">
        <w:rPr>
          <w:rFonts w:ascii="Arial" w:hAnsi="Arial" w:cs="Arial"/>
          <w:lang w:val="fr-FR"/>
        </w:rPr>
        <w:t>aggressive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treatments</w:t>
      </w:r>
      <w:proofErr w:type="spellEnd"/>
      <w:r w:rsidRPr="00884BCC">
        <w:rPr>
          <w:rFonts w:ascii="Arial" w:hAnsi="Arial" w:cs="Arial"/>
          <w:lang w:val="fr-FR"/>
        </w:rPr>
        <w:t xml:space="preserve">. </w:t>
      </w:r>
      <w:proofErr w:type="spellStart"/>
      <w:r w:rsidRPr="00884BCC">
        <w:rPr>
          <w:rFonts w:ascii="Arial" w:hAnsi="Arial" w:cs="Arial"/>
          <w:lang w:val="fr-FR"/>
        </w:rPr>
        <w:t>Accurate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diagnosis</w:t>
      </w:r>
      <w:proofErr w:type="spellEnd"/>
      <w:r w:rsidRPr="00884BCC">
        <w:rPr>
          <w:rFonts w:ascii="Arial" w:hAnsi="Arial" w:cs="Arial"/>
          <w:lang w:val="fr-FR"/>
        </w:rPr>
        <w:t xml:space="preserve"> relies on </w:t>
      </w:r>
      <w:proofErr w:type="spellStart"/>
      <w:r w:rsidRPr="00884BCC">
        <w:rPr>
          <w:rFonts w:ascii="Arial" w:hAnsi="Arial" w:cs="Arial"/>
          <w:lang w:val="fr-FR"/>
        </w:rPr>
        <w:t>histological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examination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which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remains</w:t>
      </w:r>
      <w:proofErr w:type="spellEnd"/>
      <w:r w:rsidRPr="00884BCC">
        <w:rPr>
          <w:rFonts w:ascii="Arial" w:hAnsi="Arial" w:cs="Arial"/>
          <w:lang w:val="fr-FR"/>
        </w:rPr>
        <w:t xml:space="preserve"> the gold standard. </w:t>
      </w:r>
      <w:proofErr w:type="spellStart"/>
      <w:r w:rsidRPr="00884BCC">
        <w:rPr>
          <w:rFonts w:ascii="Arial" w:hAnsi="Arial" w:cs="Arial"/>
          <w:lang w:val="fr-FR"/>
        </w:rPr>
        <w:t>Histologically</w:t>
      </w:r>
      <w:proofErr w:type="spellEnd"/>
      <w:r w:rsidRPr="00884BCC">
        <w:rPr>
          <w:rFonts w:ascii="Arial" w:hAnsi="Arial" w:cs="Arial"/>
          <w:lang w:val="fr-FR"/>
        </w:rPr>
        <w:t xml:space="preserve">, DTE </w:t>
      </w:r>
      <w:proofErr w:type="spellStart"/>
      <w:r w:rsidRPr="00884BCC">
        <w:rPr>
          <w:rFonts w:ascii="Arial" w:hAnsi="Arial" w:cs="Arial"/>
          <w:lang w:val="fr-FR"/>
        </w:rPr>
        <w:t>is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characterized</w:t>
      </w:r>
      <w:proofErr w:type="spellEnd"/>
      <w:r w:rsidRPr="00884BCC">
        <w:rPr>
          <w:rFonts w:ascii="Arial" w:hAnsi="Arial" w:cs="Arial"/>
          <w:lang w:val="fr-FR"/>
        </w:rPr>
        <w:t xml:space="preserve"> by </w:t>
      </w:r>
      <w:proofErr w:type="spellStart"/>
      <w:r w:rsidRPr="00884BCC">
        <w:rPr>
          <w:rFonts w:ascii="Arial" w:hAnsi="Arial" w:cs="Arial"/>
          <w:lang w:val="fr-FR"/>
        </w:rPr>
        <w:t>narrow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strands</w:t>
      </w:r>
      <w:proofErr w:type="spellEnd"/>
      <w:r w:rsidRPr="00884BCC">
        <w:rPr>
          <w:rFonts w:ascii="Arial" w:hAnsi="Arial" w:cs="Arial"/>
          <w:lang w:val="fr-FR"/>
        </w:rPr>
        <w:t xml:space="preserve"> and </w:t>
      </w:r>
      <w:proofErr w:type="spellStart"/>
      <w:r w:rsidRPr="00884BCC">
        <w:rPr>
          <w:rFonts w:ascii="Arial" w:hAnsi="Arial" w:cs="Arial"/>
          <w:lang w:val="fr-FR"/>
        </w:rPr>
        <w:t>small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nests</w:t>
      </w:r>
      <w:proofErr w:type="spellEnd"/>
      <w:r w:rsidRPr="00884BCC">
        <w:rPr>
          <w:rFonts w:ascii="Arial" w:hAnsi="Arial" w:cs="Arial"/>
          <w:lang w:val="fr-FR"/>
        </w:rPr>
        <w:t xml:space="preserve"> of </w:t>
      </w:r>
      <w:proofErr w:type="spellStart"/>
      <w:r w:rsidRPr="00884BCC">
        <w:rPr>
          <w:rFonts w:ascii="Arial" w:hAnsi="Arial" w:cs="Arial"/>
          <w:lang w:val="fr-FR"/>
        </w:rPr>
        <w:t>basaloid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cells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within</w:t>
      </w:r>
      <w:proofErr w:type="spellEnd"/>
      <w:r w:rsidRPr="00884BCC">
        <w:rPr>
          <w:rFonts w:ascii="Arial" w:hAnsi="Arial" w:cs="Arial"/>
          <w:lang w:val="fr-FR"/>
        </w:rPr>
        <w:t xml:space="preserve"> a </w:t>
      </w:r>
      <w:proofErr w:type="spellStart"/>
      <w:r w:rsidRPr="00884BCC">
        <w:rPr>
          <w:rFonts w:ascii="Arial" w:hAnsi="Arial" w:cs="Arial"/>
          <w:lang w:val="fr-FR"/>
        </w:rPr>
        <w:t>desmoplastic</w:t>
      </w:r>
      <w:proofErr w:type="spellEnd"/>
      <w:r w:rsidRPr="00884BCC">
        <w:rPr>
          <w:rFonts w:ascii="Arial" w:hAnsi="Arial" w:cs="Arial"/>
          <w:lang w:val="fr-FR"/>
        </w:rPr>
        <w:t xml:space="preserve"> stroma, </w:t>
      </w:r>
      <w:proofErr w:type="spellStart"/>
      <w:r w:rsidRPr="00884BCC">
        <w:rPr>
          <w:rFonts w:ascii="Arial" w:hAnsi="Arial" w:cs="Arial"/>
          <w:lang w:val="fr-FR"/>
        </w:rPr>
        <w:t>accompanied</w:t>
      </w:r>
      <w:proofErr w:type="spellEnd"/>
      <w:r w:rsidRPr="00884BCC">
        <w:rPr>
          <w:rFonts w:ascii="Arial" w:hAnsi="Arial" w:cs="Arial"/>
          <w:lang w:val="fr-FR"/>
        </w:rPr>
        <w:t xml:space="preserve"> by </w:t>
      </w:r>
      <w:proofErr w:type="spellStart"/>
      <w:r w:rsidRPr="00884BCC">
        <w:rPr>
          <w:rFonts w:ascii="Arial" w:hAnsi="Arial" w:cs="Arial"/>
          <w:lang w:val="fr-FR"/>
        </w:rPr>
        <w:t>keratinous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cy</w:t>
      </w:r>
      <w:r w:rsidR="006260B8">
        <w:rPr>
          <w:rFonts w:ascii="Arial" w:hAnsi="Arial" w:cs="Arial"/>
          <w:lang w:val="fr-FR"/>
        </w:rPr>
        <w:t>sts</w:t>
      </w:r>
      <w:proofErr w:type="spellEnd"/>
      <w:r w:rsidR="006260B8">
        <w:rPr>
          <w:rFonts w:ascii="Arial" w:hAnsi="Arial" w:cs="Arial"/>
          <w:lang w:val="fr-FR"/>
        </w:rPr>
        <w:t xml:space="preserve"> and focal calcification (Taylor A, et al., 2025). </w:t>
      </w:r>
    </w:p>
    <w:p w14:paraId="47551F57" w14:textId="77777777" w:rsidR="00F26484" w:rsidRPr="006260B8" w:rsidRDefault="00F26484" w:rsidP="00F26484">
      <w:pPr>
        <w:pStyle w:val="Body"/>
        <w:spacing w:after="0"/>
        <w:rPr>
          <w:rFonts w:ascii="Arial" w:hAnsi="Arial" w:cs="Arial"/>
          <w:lang w:val="fr-FR"/>
        </w:rPr>
      </w:pPr>
    </w:p>
    <w:p w14:paraId="27A02ACB" w14:textId="77777777" w:rsidR="007F7B32" w:rsidRDefault="00902823" w:rsidP="00F26484">
      <w:pPr>
        <w:pStyle w:val="Abst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2. </w:t>
      </w:r>
      <w:r w:rsidR="00F26484">
        <w:rPr>
          <w:rFonts w:ascii="Arial" w:hAnsi="Arial" w:cs="Arial"/>
        </w:rPr>
        <w:t>PRESENTATION OF CASE</w:t>
      </w:r>
    </w:p>
    <w:p w14:paraId="46966D96" w14:textId="77777777" w:rsidR="00790ADA" w:rsidRPr="00FB3A86" w:rsidRDefault="00790ADA" w:rsidP="00441B6F">
      <w:pPr>
        <w:pStyle w:val="AbstHead"/>
        <w:spacing w:after="0"/>
        <w:jc w:val="both"/>
        <w:rPr>
          <w:rFonts w:ascii="Arial" w:hAnsi="Arial" w:cs="Arial"/>
        </w:rPr>
      </w:pPr>
    </w:p>
    <w:p w14:paraId="13F6E40B" w14:textId="77777777" w:rsidR="00F26484" w:rsidRPr="007B6775" w:rsidRDefault="00884BCC" w:rsidP="007B6775">
      <w:pPr>
        <w:pStyle w:val="Body"/>
        <w:rPr>
          <w:rFonts w:ascii="Arial" w:hAnsi="Arial" w:cs="Arial"/>
          <w:lang w:val="fr-FR"/>
        </w:rPr>
      </w:pPr>
      <w:r w:rsidRPr="00884BCC">
        <w:rPr>
          <w:rFonts w:ascii="Arial" w:hAnsi="Arial" w:cs="Arial"/>
          <w:lang w:val="fr-FR"/>
        </w:rPr>
        <w:t xml:space="preserve">A 29-year-old </w:t>
      </w:r>
      <w:proofErr w:type="spellStart"/>
      <w:r w:rsidRPr="00884BCC">
        <w:rPr>
          <w:rFonts w:ascii="Arial" w:hAnsi="Arial" w:cs="Arial"/>
          <w:lang w:val="fr-FR"/>
        </w:rPr>
        <w:t>woman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with</w:t>
      </w:r>
      <w:proofErr w:type="spellEnd"/>
      <w:r w:rsidRPr="00884BCC">
        <w:rPr>
          <w:rFonts w:ascii="Arial" w:hAnsi="Arial" w:cs="Arial"/>
          <w:lang w:val="fr-FR"/>
        </w:rPr>
        <w:t xml:space="preserve"> a </w:t>
      </w:r>
      <w:proofErr w:type="spellStart"/>
      <w:r w:rsidRPr="00884BCC">
        <w:rPr>
          <w:rFonts w:ascii="Arial" w:hAnsi="Arial" w:cs="Arial"/>
          <w:lang w:val="fr-FR"/>
        </w:rPr>
        <w:t>dark</w:t>
      </w:r>
      <w:proofErr w:type="spellEnd"/>
      <w:r w:rsidRPr="00884BCC">
        <w:rPr>
          <w:rFonts w:ascii="Arial" w:hAnsi="Arial" w:cs="Arial"/>
          <w:lang w:val="fr-FR"/>
        </w:rPr>
        <w:t xml:space="preserve"> phototype (Fitzpatrick type IV) and no </w:t>
      </w:r>
      <w:proofErr w:type="spellStart"/>
      <w:r w:rsidRPr="00884BCC">
        <w:rPr>
          <w:rFonts w:ascii="Arial" w:hAnsi="Arial" w:cs="Arial"/>
          <w:lang w:val="fr-FR"/>
        </w:rPr>
        <w:t>significant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medical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history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presented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with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hyperpigmented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papular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lesions</w:t>
      </w:r>
      <w:proofErr w:type="spellEnd"/>
      <w:r w:rsidRPr="00884BCC">
        <w:rPr>
          <w:rFonts w:ascii="Arial" w:hAnsi="Arial" w:cs="Arial"/>
          <w:lang w:val="fr-FR"/>
        </w:rPr>
        <w:t xml:space="preserve"> on </w:t>
      </w:r>
      <w:proofErr w:type="spellStart"/>
      <w:r w:rsidRPr="00884BCC">
        <w:rPr>
          <w:rFonts w:ascii="Arial" w:hAnsi="Arial" w:cs="Arial"/>
          <w:lang w:val="fr-FR"/>
        </w:rPr>
        <w:t>both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cheeks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since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puberty</w:t>
      </w:r>
      <w:proofErr w:type="spellEnd"/>
      <w:r w:rsidRPr="00884BCC">
        <w:rPr>
          <w:rFonts w:ascii="Arial" w:hAnsi="Arial" w:cs="Arial"/>
          <w:lang w:val="fr-FR"/>
        </w:rPr>
        <w:t xml:space="preserve">. Her </w:t>
      </w:r>
      <w:proofErr w:type="spellStart"/>
      <w:r w:rsidRPr="00884BCC">
        <w:rPr>
          <w:rFonts w:ascii="Arial" w:hAnsi="Arial" w:cs="Arial"/>
          <w:lang w:val="fr-FR"/>
        </w:rPr>
        <w:t>sister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displayed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similar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cutaneous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features</w:t>
      </w:r>
      <w:proofErr w:type="spellEnd"/>
      <w:r w:rsidRPr="00884BCC">
        <w:rPr>
          <w:rFonts w:ascii="Arial" w:hAnsi="Arial" w:cs="Arial"/>
          <w:lang w:val="fr-FR"/>
        </w:rPr>
        <w:t xml:space="preserve">. The </w:t>
      </w:r>
      <w:proofErr w:type="spellStart"/>
      <w:r w:rsidRPr="00884BCC">
        <w:rPr>
          <w:rFonts w:ascii="Arial" w:hAnsi="Arial" w:cs="Arial"/>
          <w:lang w:val="fr-FR"/>
        </w:rPr>
        <w:t>lesions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measured</w:t>
      </w:r>
      <w:proofErr w:type="spellEnd"/>
      <w:r w:rsidRPr="00884BCC">
        <w:rPr>
          <w:rFonts w:ascii="Arial" w:hAnsi="Arial" w:cs="Arial"/>
          <w:lang w:val="fr-FR"/>
        </w:rPr>
        <w:t xml:space="preserve"> a few </w:t>
      </w:r>
      <w:proofErr w:type="spellStart"/>
      <w:r w:rsidRPr="00884BCC">
        <w:rPr>
          <w:rFonts w:ascii="Arial" w:hAnsi="Arial" w:cs="Arial"/>
          <w:lang w:val="fr-FR"/>
        </w:rPr>
        <w:t>millimeters</w:t>
      </w:r>
      <w:proofErr w:type="spellEnd"/>
      <w:r w:rsidRPr="00884BCC">
        <w:rPr>
          <w:rFonts w:ascii="Arial" w:hAnsi="Arial" w:cs="Arial"/>
          <w:lang w:val="fr-FR"/>
        </w:rPr>
        <w:t xml:space="preserve"> in </w:t>
      </w:r>
      <w:proofErr w:type="spellStart"/>
      <w:r w:rsidRPr="00884BCC">
        <w:rPr>
          <w:rFonts w:ascii="Arial" w:hAnsi="Arial" w:cs="Arial"/>
          <w:lang w:val="fr-FR"/>
        </w:rPr>
        <w:t>diameter</w:t>
      </w:r>
      <w:proofErr w:type="spellEnd"/>
      <w:r w:rsidRPr="00884BCC">
        <w:rPr>
          <w:rFonts w:ascii="Arial" w:hAnsi="Arial" w:cs="Arial"/>
          <w:lang w:val="fr-FR"/>
        </w:rPr>
        <w:t xml:space="preserve"> and </w:t>
      </w:r>
      <w:proofErr w:type="spellStart"/>
      <w:r w:rsidRPr="00884BCC">
        <w:rPr>
          <w:rFonts w:ascii="Arial" w:hAnsi="Arial" w:cs="Arial"/>
          <w:lang w:val="fr-FR"/>
        </w:rPr>
        <w:t>were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firm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painless</w:t>
      </w:r>
      <w:proofErr w:type="spellEnd"/>
      <w:r w:rsidRPr="00884BCC">
        <w:rPr>
          <w:rFonts w:ascii="Arial" w:hAnsi="Arial" w:cs="Arial"/>
          <w:lang w:val="fr-FR"/>
        </w:rPr>
        <w:t>, non-</w:t>
      </w:r>
      <w:proofErr w:type="spellStart"/>
      <w:r w:rsidRPr="00884BCC">
        <w:rPr>
          <w:rFonts w:ascii="Arial" w:hAnsi="Arial" w:cs="Arial"/>
          <w:lang w:val="fr-FR"/>
        </w:rPr>
        <w:t>pruritic</w:t>
      </w:r>
      <w:proofErr w:type="spellEnd"/>
      <w:r w:rsidRPr="00884BCC">
        <w:rPr>
          <w:rFonts w:ascii="Arial" w:hAnsi="Arial" w:cs="Arial"/>
          <w:lang w:val="fr-FR"/>
        </w:rPr>
        <w:t xml:space="preserve">, and </w:t>
      </w:r>
      <w:proofErr w:type="spellStart"/>
      <w:r w:rsidRPr="00884BCC">
        <w:rPr>
          <w:rFonts w:ascii="Arial" w:hAnsi="Arial" w:cs="Arial"/>
          <w:lang w:val="fr-FR"/>
        </w:rPr>
        <w:t>without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associated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symptoms</w:t>
      </w:r>
      <w:proofErr w:type="spellEnd"/>
      <w:r w:rsidRPr="00884BCC">
        <w:rPr>
          <w:rFonts w:ascii="Arial" w:hAnsi="Arial" w:cs="Arial"/>
          <w:lang w:val="fr-FR"/>
        </w:rPr>
        <w:t xml:space="preserve"> (Figure 1). </w:t>
      </w:r>
      <w:proofErr w:type="spellStart"/>
      <w:r w:rsidRPr="00884BCC">
        <w:rPr>
          <w:rFonts w:ascii="Arial" w:hAnsi="Arial" w:cs="Arial"/>
          <w:lang w:val="fr-FR"/>
        </w:rPr>
        <w:t>Dermoscopic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evaluation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revealed</w:t>
      </w:r>
      <w:proofErr w:type="spellEnd"/>
      <w:r w:rsidRPr="00884BCC">
        <w:rPr>
          <w:rFonts w:ascii="Arial" w:hAnsi="Arial" w:cs="Arial"/>
          <w:lang w:val="fr-FR"/>
        </w:rPr>
        <w:t xml:space="preserve"> network-like pigmentation on an </w:t>
      </w:r>
      <w:proofErr w:type="spellStart"/>
      <w:r w:rsidRPr="00884BCC">
        <w:rPr>
          <w:rFonts w:ascii="Arial" w:hAnsi="Arial" w:cs="Arial"/>
          <w:lang w:val="fr-FR"/>
        </w:rPr>
        <w:t>erythematous</w:t>
      </w:r>
      <w:proofErr w:type="spellEnd"/>
      <w:r w:rsidRPr="00884BCC">
        <w:rPr>
          <w:rFonts w:ascii="Arial" w:hAnsi="Arial" w:cs="Arial"/>
          <w:lang w:val="fr-FR"/>
        </w:rPr>
        <w:t xml:space="preserve"> background, </w:t>
      </w:r>
      <w:proofErr w:type="spellStart"/>
      <w:r w:rsidRPr="00884BCC">
        <w:rPr>
          <w:rFonts w:ascii="Arial" w:hAnsi="Arial" w:cs="Arial"/>
          <w:lang w:val="fr-FR"/>
        </w:rPr>
        <w:t>milia</w:t>
      </w:r>
      <w:proofErr w:type="spellEnd"/>
      <w:r w:rsidRPr="00884BCC">
        <w:rPr>
          <w:rFonts w:ascii="Arial" w:hAnsi="Arial" w:cs="Arial"/>
          <w:lang w:val="fr-FR"/>
        </w:rPr>
        <w:t xml:space="preserve">-like </w:t>
      </w:r>
      <w:proofErr w:type="spellStart"/>
      <w:r w:rsidRPr="00884BCC">
        <w:rPr>
          <w:rFonts w:ascii="Arial" w:hAnsi="Arial" w:cs="Arial"/>
          <w:lang w:val="fr-FR"/>
        </w:rPr>
        <w:t>cysts</w:t>
      </w:r>
      <w:proofErr w:type="spellEnd"/>
      <w:r w:rsidRPr="00884BCC">
        <w:rPr>
          <w:rFonts w:ascii="Arial" w:hAnsi="Arial" w:cs="Arial"/>
          <w:lang w:val="fr-FR"/>
        </w:rPr>
        <w:t xml:space="preserve">, and </w:t>
      </w:r>
      <w:proofErr w:type="spellStart"/>
      <w:r w:rsidRPr="00884BCC">
        <w:rPr>
          <w:rFonts w:ascii="Arial" w:hAnsi="Arial" w:cs="Arial"/>
          <w:lang w:val="fr-FR"/>
        </w:rPr>
        <w:t>telangiectasias</w:t>
      </w:r>
      <w:proofErr w:type="spellEnd"/>
      <w:r w:rsidRPr="00884BCC">
        <w:rPr>
          <w:rFonts w:ascii="Arial" w:hAnsi="Arial" w:cs="Arial"/>
          <w:lang w:val="fr-FR"/>
        </w:rPr>
        <w:t xml:space="preserve"> (Figure 2). A skin </w:t>
      </w:r>
      <w:proofErr w:type="spellStart"/>
      <w:r w:rsidRPr="00884BCC">
        <w:rPr>
          <w:rFonts w:ascii="Arial" w:hAnsi="Arial" w:cs="Arial"/>
          <w:lang w:val="fr-FR"/>
        </w:rPr>
        <w:t>biopsy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confirmed</w:t>
      </w:r>
      <w:proofErr w:type="spellEnd"/>
      <w:r w:rsidRPr="00884BCC">
        <w:rPr>
          <w:rFonts w:ascii="Arial" w:hAnsi="Arial" w:cs="Arial"/>
          <w:lang w:val="fr-FR"/>
        </w:rPr>
        <w:t xml:space="preserve"> the </w:t>
      </w:r>
      <w:proofErr w:type="spellStart"/>
      <w:r w:rsidRPr="00884BCC">
        <w:rPr>
          <w:rFonts w:ascii="Arial" w:hAnsi="Arial" w:cs="Arial"/>
          <w:lang w:val="fr-FR"/>
        </w:rPr>
        <w:t>diagnosis</w:t>
      </w:r>
      <w:proofErr w:type="spellEnd"/>
      <w:r w:rsidRPr="00884BCC">
        <w:rPr>
          <w:rFonts w:ascii="Arial" w:hAnsi="Arial" w:cs="Arial"/>
          <w:lang w:val="fr-FR"/>
        </w:rPr>
        <w:t xml:space="preserve"> of </w:t>
      </w:r>
      <w:proofErr w:type="spellStart"/>
      <w:r w:rsidRPr="00884BCC">
        <w:rPr>
          <w:rFonts w:ascii="Arial" w:hAnsi="Arial" w:cs="Arial"/>
          <w:lang w:val="fr-FR"/>
        </w:rPr>
        <w:t>desmoplastic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trichoepithelioma</w:t>
      </w:r>
      <w:proofErr w:type="spellEnd"/>
      <w:r w:rsidRPr="00884BCC">
        <w:rPr>
          <w:rFonts w:ascii="Arial" w:hAnsi="Arial" w:cs="Arial"/>
          <w:lang w:val="fr-FR"/>
        </w:rPr>
        <w:t xml:space="preserve"> (Figure 3). </w:t>
      </w:r>
      <w:proofErr w:type="spellStart"/>
      <w:r w:rsidRPr="00884BCC">
        <w:rPr>
          <w:rFonts w:ascii="Arial" w:hAnsi="Arial" w:cs="Arial"/>
          <w:lang w:val="fr-FR"/>
        </w:rPr>
        <w:t>Histopathological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examination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showed</w:t>
      </w:r>
      <w:proofErr w:type="spellEnd"/>
      <w:r w:rsidRPr="00884BCC">
        <w:rPr>
          <w:rFonts w:ascii="Arial" w:hAnsi="Arial" w:cs="Arial"/>
          <w:lang w:val="fr-FR"/>
        </w:rPr>
        <w:t xml:space="preserve"> basal layer hyperpigmentation and a </w:t>
      </w:r>
      <w:proofErr w:type="spellStart"/>
      <w:r w:rsidRPr="00884BCC">
        <w:rPr>
          <w:rFonts w:ascii="Arial" w:hAnsi="Arial" w:cs="Arial"/>
          <w:lang w:val="fr-FR"/>
        </w:rPr>
        <w:t>cystic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dermal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proliferation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composed</w:t>
      </w:r>
      <w:proofErr w:type="spellEnd"/>
      <w:r w:rsidRPr="00884BCC">
        <w:rPr>
          <w:rFonts w:ascii="Arial" w:hAnsi="Arial" w:cs="Arial"/>
          <w:lang w:val="fr-FR"/>
        </w:rPr>
        <w:t xml:space="preserve"> of </w:t>
      </w:r>
      <w:proofErr w:type="spellStart"/>
      <w:r w:rsidRPr="00884BCC">
        <w:rPr>
          <w:rFonts w:ascii="Arial" w:hAnsi="Arial" w:cs="Arial"/>
          <w:lang w:val="fr-FR"/>
        </w:rPr>
        <w:t>keratin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lamellae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bordered</w:t>
      </w:r>
      <w:proofErr w:type="spellEnd"/>
      <w:r w:rsidRPr="00884BCC">
        <w:rPr>
          <w:rFonts w:ascii="Arial" w:hAnsi="Arial" w:cs="Arial"/>
          <w:lang w:val="fr-FR"/>
        </w:rPr>
        <w:t xml:space="preserve"> by a </w:t>
      </w:r>
      <w:proofErr w:type="spellStart"/>
      <w:r w:rsidRPr="00884BCC">
        <w:rPr>
          <w:rFonts w:ascii="Arial" w:hAnsi="Arial" w:cs="Arial"/>
          <w:lang w:val="fr-FR"/>
        </w:rPr>
        <w:t>double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epithelial</w:t>
      </w:r>
      <w:proofErr w:type="spellEnd"/>
      <w:r w:rsidRPr="00884BCC">
        <w:rPr>
          <w:rFonts w:ascii="Arial" w:hAnsi="Arial" w:cs="Arial"/>
          <w:lang w:val="fr-FR"/>
        </w:rPr>
        <w:t xml:space="preserve"> layer </w:t>
      </w:r>
      <w:proofErr w:type="spellStart"/>
      <w:r w:rsidRPr="00884BCC">
        <w:rPr>
          <w:rFonts w:ascii="Arial" w:hAnsi="Arial" w:cs="Arial"/>
          <w:lang w:val="fr-FR"/>
        </w:rPr>
        <w:t>with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small</w:t>
      </w:r>
      <w:proofErr w:type="spellEnd"/>
      <w:r w:rsidRPr="00884BCC">
        <w:rPr>
          <w:rFonts w:ascii="Arial" w:hAnsi="Arial" w:cs="Arial"/>
          <w:lang w:val="fr-FR"/>
        </w:rPr>
        <w:t>, non-</w:t>
      </w:r>
      <w:proofErr w:type="spellStart"/>
      <w:r w:rsidRPr="00884BCC">
        <w:rPr>
          <w:rFonts w:ascii="Arial" w:hAnsi="Arial" w:cs="Arial"/>
          <w:lang w:val="fr-FR"/>
        </w:rPr>
        <w:t>atypical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nuclei</w:t>
      </w:r>
      <w:proofErr w:type="spellEnd"/>
      <w:r w:rsidRPr="00884BCC">
        <w:rPr>
          <w:rFonts w:ascii="Arial" w:hAnsi="Arial" w:cs="Arial"/>
          <w:lang w:val="fr-FR"/>
        </w:rPr>
        <w:t xml:space="preserve">. In </w:t>
      </w:r>
      <w:proofErr w:type="spellStart"/>
      <w:r w:rsidRPr="00884BCC">
        <w:rPr>
          <w:rFonts w:ascii="Arial" w:hAnsi="Arial" w:cs="Arial"/>
          <w:lang w:val="fr-FR"/>
        </w:rPr>
        <w:t>some</w:t>
      </w:r>
      <w:proofErr w:type="spellEnd"/>
      <w:r w:rsidRPr="00884BCC">
        <w:rPr>
          <w:rFonts w:ascii="Arial" w:hAnsi="Arial" w:cs="Arial"/>
          <w:lang w:val="fr-FR"/>
        </w:rPr>
        <w:t xml:space="preserve"> areas, </w:t>
      </w:r>
      <w:proofErr w:type="spellStart"/>
      <w:r w:rsidRPr="00884BCC">
        <w:rPr>
          <w:rFonts w:ascii="Arial" w:hAnsi="Arial" w:cs="Arial"/>
          <w:lang w:val="fr-FR"/>
        </w:rPr>
        <w:t>epithelial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cords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embedded</w:t>
      </w:r>
      <w:proofErr w:type="spellEnd"/>
      <w:r w:rsidRPr="00884BCC">
        <w:rPr>
          <w:rFonts w:ascii="Arial" w:hAnsi="Arial" w:cs="Arial"/>
          <w:lang w:val="fr-FR"/>
        </w:rPr>
        <w:t xml:space="preserve"> in a hyaline </w:t>
      </w:r>
      <w:proofErr w:type="spellStart"/>
      <w:r w:rsidRPr="00884BCC">
        <w:rPr>
          <w:rFonts w:ascii="Arial" w:hAnsi="Arial" w:cs="Arial"/>
          <w:lang w:val="fr-FR"/>
        </w:rPr>
        <w:t>fibrous</w:t>
      </w:r>
      <w:proofErr w:type="spellEnd"/>
      <w:r w:rsidRPr="00884BCC">
        <w:rPr>
          <w:rFonts w:ascii="Arial" w:hAnsi="Arial" w:cs="Arial"/>
          <w:lang w:val="fr-FR"/>
        </w:rPr>
        <w:t xml:space="preserve"> stroma </w:t>
      </w:r>
      <w:proofErr w:type="spellStart"/>
      <w:r w:rsidRPr="00884BCC">
        <w:rPr>
          <w:rFonts w:ascii="Arial" w:hAnsi="Arial" w:cs="Arial"/>
          <w:lang w:val="fr-FR"/>
        </w:rPr>
        <w:t>were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noted</w:t>
      </w:r>
      <w:proofErr w:type="spellEnd"/>
      <w:r w:rsidRPr="00884BCC">
        <w:rPr>
          <w:rFonts w:ascii="Arial" w:hAnsi="Arial" w:cs="Arial"/>
          <w:lang w:val="fr-FR"/>
        </w:rPr>
        <w:t xml:space="preserve">. </w:t>
      </w:r>
      <w:proofErr w:type="spellStart"/>
      <w:r w:rsidRPr="00884BCC">
        <w:rPr>
          <w:rFonts w:ascii="Arial" w:hAnsi="Arial" w:cs="Arial"/>
          <w:lang w:val="fr-FR"/>
        </w:rPr>
        <w:t>Therapeutic</w:t>
      </w:r>
      <w:proofErr w:type="spellEnd"/>
      <w:r w:rsidRPr="00884BCC">
        <w:rPr>
          <w:rFonts w:ascii="Arial" w:hAnsi="Arial" w:cs="Arial"/>
          <w:lang w:val="fr-FR"/>
        </w:rPr>
        <w:t xml:space="preserve"> options </w:t>
      </w:r>
      <w:proofErr w:type="spellStart"/>
      <w:r w:rsidRPr="00884BCC">
        <w:rPr>
          <w:rFonts w:ascii="Arial" w:hAnsi="Arial" w:cs="Arial"/>
          <w:lang w:val="fr-FR"/>
        </w:rPr>
        <w:t>considered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included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electrosurgery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radiofrequency</w:t>
      </w:r>
      <w:proofErr w:type="spellEnd"/>
      <w:r w:rsidRPr="00884BCC">
        <w:rPr>
          <w:rFonts w:ascii="Arial" w:hAnsi="Arial" w:cs="Arial"/>
          <w:lang w:val="fr-FR"/>
        </w:rPr>
        <w:t xml:space="preserve"> ablation, dermabrasion, </w:t>
      </w:r>
      <w:proofErr w:type="spellStart"/>
      <w:r w:rsidRPr="00884BCC">
        <w:rPr>
          <w:rFonts w:ascii="Arial" w:hAnsi="Arial" w:cs="Arial"/>
          <w:lang w:val="fr-FR"/>
        </w:rPr>
        <w:t>cryosurgery</w:t>
      </w:r>
      <w:proofErr w:type="spellEnd"/>
      <w:r w:rsidRPr="00884BCC">
        <w:rPr>
          <w:rFonts w:ascii="Arial" w:hAnsi="Arial" w:cs="Arial"/>
          <w:lang w:val="fr-FR"/>
        </w:rPr>
        <w:t xml:space="preserve">, and laser </w:t>
      </w:r>
      <w:proofErr w:type="spellStart"/>
      <w:r w:rsidRPr="00884BCC">
        <w:rPr>
          <w:rFonts w:ascii="Arial" w:hAnsi="Arial" w:cs="Arial"/>
          <w:lang w:val="fr-FR"/>
        </w:rPr>
        <w:t>therapy</w:t>
      </w:r>
      <w:proofErr w:type="spellEnd"/>
      <w:r w:rsidRPr="00884BCC">
        <w:rPr>
          <w:rFonts w:ascii="Arial" w:hAnsi="Arial" w:cs="Arial"/>
          <w:lang w:val="fr-FR"/>
        </w:rPr>
        <w:t xml:space="preserve">. The patient </w:t>
      </w:r>
      <w:proofErr w:type="spellStart"/>
      <w:r w:rsidRPr="00884BCC">
        <w:rPr>
          <w:rFonts w:ascii="Arial" w:hAnsi="Arial" w:cs="Arial"/>
          <w:lang w:val="fr-FR"/>
        </w:rPr>
        <w:t>received</w:t>
      </w:r>
      <w:proofErr w:type="spellEnd"/>
      <w:r w:rsidRPr="00884BCC">
        <w:rPr>
          <w:rFonts w:ascii="Arial" w:hAnsi="Arial" w:cs="Arial"/>
          <w:lang w:val="fr-FR"/>
        </w:rPr>
        <w:t xml:space="preserve"> an initial session of </w:t>
      </w:r>
      <w:proofErr w:type="spellStart"/>
      <w:proofErr w:type="gramStart"/>
      <w:r w:rsidRPr="00884BCC">
        <w:rPr>
          <w:rFonts w:ascii="Arial" w:hAnsi="Arial" w:cs="Arial"/>
          <w:lang w:val="fr-FR"/>
        </w:rPr>
        <w:t>Erbium:YAG</w:t>
      </w:r>
      <w:proofErr w:type="spellEnd"/>
      <w:proofErr w:type="gramEnd"/>
      <w:r w:rsidRPr="00884BCC">
        <w:rPr>
          <w:rFonts w:ascii="Arial" w:hAnsi="Arial" w:cs="Arial"/>
          <w:lang w:val="fr-FR"/>
        </w:rPr>
        <w:t xml:space="preserve"> laser </w:t>
      </w:r>
      <w:proofErr w:type="spellStart"/>
      <w:r w:rsidRPr="00884BCC">
        <w:rPr>
          <w:rFonts w:ascii="Arial" w:hAnsi="Arial" w:cs="Arial"/>
          <w:lang w:val="fr-FR"/>
        </w:rPr>
        <w:t>therapy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which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yielded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only</w:t>
      </w:r>
      <w:proofErr w:type="spellEnd"/>
      <w:r w:rsidRPr="00884BCC">
        <w:rPr>
          <w:rFonts w:ascii="Arial" w:hAnsi="Arial" w:cs="Arial"/>
          <w:lang w:val="fr-FR"/>
        </w:rPr>
        <w:t xml:space="preserve"> minimal </w:t>
      </w:r>
      <w:proofErr w:type="spellStart"/>
      <w:r w:rsidRPr="00884BCC">
        <w:rPr>
          <w:rFonts w:ascii="Arial" w:hAnsi="Arial" w:cs="Arial"/>
          <w:lang w:val="fr-FR"/>
        </w:rPr>
        <w:t>improvement</w:t>
      </w:r>
      <w:proofErr w:type="spellEnd"/>
      <w:r w:rsidRPr="00884BCC">
        <w:rPr>
          <w:rFonts w:ascii="Arial" w:hAnsi="Arial" w:cs="Arial"/>
          <w:lang w:val="fr-FR"/>
        </w:rPr>
        <w:t>.</w:t>
      </w:r>
    </w:p>
    <w:p w14:paraId="01973797" w14:textId="77777777" w:rsidR="00F26484" w:rsidRDefault="00F26484" w:rsidP="00F26484">
      <w:pPr>
        <w:pStyle w:val="Body"/>
        <w:spacing w:after="0"/>
        <w:rPr>
          <w:rFonts w:ascii="Arial" w:hAnsi="Arial" w:cs="Arial"/>
        </w:rPr>
      </w:pPr>
    </w:p>
    <w:p w14:paraId="213C5B2C" w14:textId="77777777" w:rsidR="00790ADA" w:rsidRPr="00FB3A86" w:rsidRDefault="00790ADA" w:rsidP="00441B6F">
      <w:pPr>
        <w:pStyle w:val="Body"/>
        <w:spacing w:after="0"/>
        <w:rPr>
          <w:rFonts w:ascii="Arial" w:hAnsi="Arial" w:cs="Arial"/>
        </w:rPr>
      </w:pPr>
    </w:p>
    <w:p w14:paraId="23826D1F" w14:textId="77777777" w:rsidR="00902823" w:rsidRDefault="00000F8F" w:rsidP="00F25957">
      <w:pPr>
        <w:pStyle w:val="Head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90282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discussion</w:t>
      </w:r>
    </w:p>
    <w:p w14:paraId="5DA0FDD6" w14:textId="77777777" w:rsidR="00790ADA" w:rsidRPr="00FB3A86" w:rsidRDefault="00790ADA" w:rsidP="00441B6F">
      <w:pPr>
        <w:pStyle w:val="Head1"/>
        <w:spacing w:after="0"/>
        <w:jc w:val="both"/>
        <w:rPr>
          <w:rFonts w:ascii="Arial" w:hAnsi="Arial" w:cs="Arial"/>
        </w:rPr>
      </w:pPr>
    </w:p>
    <w:p w14:paraId="0436EC73" w14:textId="77777777" w:rsidR="00884BCC" w:rsidRPr="006260B8" w:rsidRDefault="00884BCC" w:rsidP="006260B8">
      <w:pPr>
        <w:pStyle w:val="Body"/>
        <w:rPr>
          <w:rFonts w:ascii="Arial" w:hAnsi="Arial" w:cs="Arial"/>
          <w:lang w:val="fr-FR"/>
        </w:rPr>
      </w:pPr>
      <w:proofErr w:type="spellStart"/>
      <w:r w:rsidRPr="00884BCC">
        <w:rPr>
          <w:rFonts w:ascii="Arial" w:hAnsi="Arial" w:cs="Arial"/>
          <w:lang w:val="fr-FR"/>
        </w:rPr>
        <w:t>Desmoplastic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trichoepithelioma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accounts</w:t>
      </w:r>
      <w:proofErr w:type="spellEnd"/>
      <w:r w:rsidRPr="00884BCC">
        <w:rPr>
          <w:rFonts w:ascii="Arial" w:hAnsi="Arial" w:cs="Arial"/>
          <w:lang w:val="fr-FR"/>
        </w:rPr>
        <w:t xml:space="preserve"> for </w:t>
      </w:r>
      <w:proofErr w:type="spellStart"/>
      <w:r w:rsidRPr="00884BCC">
        <w:rPr>
          <w:rFonts w:ascii="Arial" w:hAnsi="Arial" w:cs="Arial"/>
          <w:lang w:val="fr-FR"/>
        </w:rPr>
        <w:t>less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than</w:t>
      </w:r>
      <w:proofErr w:type="spellEnd"/>
      <w:r w:rsidRPr="00884BCC">
        <w:rPr>
          <w:rFonts w:ascii="Arial" w:hAnsi="Arial" w:cs="Arial"/>
          <w:lang w:val="fr-FR"/>
        </w:rPr>
        <w:t xml:space="preserve"> 1% of all </w:t>
      </w:r>
      <w:proofErr w:type="spellStart"/>
      <w:r w:rsidRPr="00884BCC">
        <w:rPr>
          <w:rFonts w:ascii="Arial" w:hAnsi="Arial" w:cs="Arial"/>
          <w:lang w:val="fr-FR"/>
        </w:rPr>
        <w:t>cutaneous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tumours</w:t>
      </w:r>
      <w:proofErr w:type="spellEnd"/>
      <w:r w:rsidRPr="00884BCC">
        <w:rPr>
          <w:rFonts w:ascii="Arial" w:hAnsi="Arial" w:cs="Arial"/>
          <w:lang w:val="fr-FR"/>
        </w:rPr>
        <w:t xml:space="preserve"> and </w:t>
      </w:r>
      <w:proofErr w:type="spellStart"/>
      <w:r w:rsidRPr="00884BCC">
        <w:rPr>
          <w:rFonts w:ascii="Arial" w:hAnsi="Arial" w:cs="Arial"/>
          <w:lang w:val="fr-FR"/>
        </w:rPr>
        <w:t>predominantly</w:t>
      </w:r>
      <w:proofErr w:type="spellEnd"/>
      <w:r w:rsidRPr="00884BCC">
        <w:rPr>
          <w:rFonts w:ascii="Arial" w:hAnsi="Arial" w:cs="Arial"/>
          <w:lang w:val="fr-FR"/>
        </w:rPr>
        <w:t xml:space="preserve"> affects </w:t>
      </w:r>
      <w:proofErr w:type="spellStart"/>
      <w:r w:rsidRPr="00884BCC">
        <w:rPr>
          <w:rFonts w:ascii="Arial" w:hAnsi="Arial" w:cs="Arial"/>
          <w:lang w:val="fr-FR"/>
        </w:rPr>
        <w:t>females</w:t>
      </w:r>
      <w:proofErr w:type="spellEnd"/>
      <w:r w:rsidRPr="00884BCC">
        <w:rPr>
          <w:rFonts w:ascii="Arial" w:hAnsi="Arial" w:cs="Arial"/>
          <w:lang w:val="fr-FR"/>
        </w:rPr>
        <w:t xml:space="preserve"> in </w:t>
      </w:r>
      <w:proofErr w:type="spellStart"/>
      <w:r w:rsidRPr="00884BCC">
        <w:rPr>
          <w:rFonts w:ascii="Arial" w:hAnsi="Arial" w:cs="Arial"/>
          <w:lang w:val="fr-FR"/>
        </w:rPr>
        <w:t>their</w:t>
      </w:r>
      <w:proofErr w:type="spellEnd"/>
      <w:r w:rsidRPr="00884BCC">
        <w:rPr>
          <w:rFonts w:ascii="Arial" w:hAnsi="Arial" w:cs="Arial"/>
          <w:lang w:val="fr-FR"/>
        </w:rPr>
        <w:t xml:space="preserve"> second to </w:t>
      </w:r>
      <w:proofErr w:type="spellStart"/>
      <w:r w:rsidRPr="00884BCC">
        <w:rPr>
          <w:rFonts w:ascii="Arial" w:hAnsi="Arial" w:cs="Arial"/>
          <w:lang w:val="fr-FR"/>
        </w:rPr>
        <w:t>fourth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decade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while</w:t>
      </w:r>
      <w:proofErr w:type="spellEnd"/>
      <w:r w:rsidRPr="00884BCC">
        <w:rPr>
          <w:rFonts w:ascii="Arial" w:hAnsi="Arial" w:cs="Arial"/>
          <w:lang w:val="fr-FR"/>
        </w:rPr>
        <w:t xml:space="preserve"> multiple </w:t>
      </w:r>
      <w:proofErr w:type="spellStart"/>
      <w:r w:rsidRPr="00884BCC">
        <w:rPr>
          <w:rFonts w:ascii="Arial" w:hAnsi="Arial" w:cs="Arial"/>
          <w:lang w:val="fr-FR"/>
        </w:rPr>
        <w:t>trichoepitheliomata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typically</w:t>
      </w:r>
      <w:proofErr w:type="spellEnd"/>
      <w:r w:rsidRPr="00884BCC">
        <w:rPr>
          <w:rFonts w:ascii="Arial" w:hAnsi="Arial" w:cs="Arial"/>
          <w:lang w:val="fr-FR"/>
        </w:rPr>
        <w:t xml:space="preserve"> start to </w:t>
      </w:r>
      <w:proofErr w:type="spellStart"/>
      <w:r w:rsidRPr="00884BCC">
        <w:rPr>
          <w:rFonts w:ascii="Arial" w:hAnsi="Arial" w:cs="Arial"/>
          <w:lang w:val="fr-FR"/>
        </w:rPr>
        <w:t>develop</w:t>
      </w:r>
      <w:proofErr w:type="spellEnd"/>
      <w:r w:rsidRPr="00884BCC">
        <w:rPr>
          <w:rFonts w:ascii="Arial" w:hAnsi="Arial" w:cs="Arial"/>
          <w:lang w:val="fr-FR"/>
        </w:rPr>
        <w:t xml:space="preserve"> in </w:t>
      </w:r>
      <w:proofErr w:type="spellStart"/>
      <w:r w:rsidRPr="00884BCC">
        <w:rPr>
          <w:rFonts w:ascii="Arial" w:hAnsi="Arial" w:cs="Arial"/>
          <w:lang w:val="fr-FR"/>
        </w:rPr>
        <w:t>early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childhood</w:t>
      </w:r>
      <w:proofErr w:type="spellEnd"/>
      <w:r w:rsidRPr="00884BCC">
        <w:rPr>
          <w:rFonts w:ascii="Arial" w:hAnsi="Arial" w:cs="Arial"/>
          <w:lang w:val="fr-FR"/>
        </w:rPr>
        <w:t xml:space="preserve"> or </w:t>
      </w:r>
      <w:proofErr w:type="spellStart"/>
      <w:r w:rsidRPr="00884BCC">
        <w:rPr>
          <w:rFonts w:ascii="Arial" w:hAnsi="Arial" w:cs="Arial"/>
          <w:lang w:val="fr-FR"/>
        </w:rPr>
        <w:t>around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puberty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r w:rsidR="006260B8" w:rsidRPr="006260B8">
        <w:rPr>
          <w:rFonts w:ascii="Arial" w:hAnsi="Arial" w:cs="Arial"/>
          <w:lang w:val="fr-FR"/>
        </w:rPr>
        <w:t>(Taylor A, et al., 20</w:t>
      </w:r>
      <w:r w:rsidR="006260B8">
        <w:rPr>
          <w:rFonts w:ascii="Arial" w:hAnsi="Arial" w:cs="Arial"/>
          <w:lang w:val="fr-FR"/>
        </w:rPr>
        <w:t>25), (</w:t>
      </w:r>
      <w:proofErr w:type="spellStart"/>
      <w:r w:rsidR="006260B8">
        <w:rPr>
          <w:rFonts w:ascii="Arial" w:hAnsi="Arial" w:cs="Arial"/>
          <w:lang w:val="fr-FR"/>
        </w:rPr>
        <w:t>Hoonjan</w:t>
      </w:r>
      <w:proofErr w:type="spellEnd"/>
      <w:r w:rsidR="006260B8">
        <w:rPr>
          <w:rFonts w:ascii="Arial" w:hAnsi="Arial" w:cs="Arial"/>
          <w:lang w:val="fr-FR"/>
        </w:rPr>
        <w:t xml:space="preserve"> P., et al., 2023), (</w:t>
      </w:r>
      <w:r w:rsidR="006260B8" w:rsidRPr="006260B8">
        <w:rPr>
          <w:rFonts w:ascii="Arial" w:hAnsi="Arial" w:cs="Arial"/>
          <w:lang w:val="fr-FR"/>
        </w:rPr>
        <w:t>Khan H,</w:t>
      </w:r>
      <w:r w:rsidR="006260B8">
        <w:rPr>
          <w:rFonts w:ascii="Arial" w:hAnsi="Arial" w:cs="Arial"/>
          <w:lang w:val="fr-FR"/>
        </w:rPr>
        <w:t xml:space="preserve"> et al., 2024)</w:t>
      </w:r>
      <w:r w:rsidRPr="006260B8">
        <w:rPr>
          <w:rFonts w:ascii="Arial" w:hAnsi="Arial" w:cs="Arial"/>
          <w:lang w:val="fr-FR"/>
        </w:rPr>
        <w:t>.</w:t>
      </w:r>
      <w:r w:rsidRPr="00884BCC">
        <w:rPr>
          <w:rFonts w:ascii="Arial" w:hAnsi="Arial" w:cs="Arial"/>
          <w:lang w:val="fr-FR"/>
        </w:rPr>
        <w:t xml:space="preserve"> The exact </w:t>
      </w:r>
      <w:proofErr w:type="spellStart"/>
      <w:r w:rsidRPr="00884BCC">
        <w:rPr>
          <w:rFonts w:ascii="Arial" w:hAnsi="Arial" w:cs="Arial"/>
          <w:lang w:val="fr-FR"/>
        </w:rPr>
        <w:t>etiology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remains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unclear</w:t>
      </w:r>
      <w:proofErr w:type="spellEnd"/>
      <w:r w:rsidRPr="00884BCC">
        <w:rPr>
          <w:rFonts w:ascii="Arial" w:hAnsi="Arial" w:cs="Arial"/>
          <w:lang w:val="fr-FR"/>
        </w:rPr>
        <w:t xml:space="preserve">, but </w:t>
      </w:r>
      <w:proofErr w:type="spellStart"/>
      <w:r w:rsidRPr="00884BCC">
        <w:rPr>
          <w:rFonts w:ascii="Arial" w:hAnsi="Arial" w:cs="Arial"/>
          <w:lang w:val="fr-FR"/>
        </w:rPr>
        <w:t>it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is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believed</w:t>
      </w:r>
      <w:proofErr w:type="spellEnd"/>
      <w:r w:rsidRPr="00884BCC">
        <w:rPr>
          <w:rFonts w:ascii="Arial" w:hAnsi="Arial" w:cs="Arial"/>
          <w:lang w:val="fr-FR"/>
        </w:rPr>
        <w:t xml:space="preserve"> to arise </w:t>
      </w:r>
      <w:proofErr w:type="spellStart"/>
      <w:r w:rsidRPr="00884BCC">
        <w:rPr>
          <w:rFonts w:ascii="Arial" w:hAnsi="Arial" w:cs="Arial"/>
          <w:lang w:val="fr-FR"/>
        </w:rPr>
        <w:t>from</w:t>
      </w:r>
      <w:proofErr w:type="spellEnd"/>
      <w:r w:rsidRPr="00884BCC">
        <w:rPr>
          <w:rFonts w:ascii="Arial" w:hAnsi="Arial" w:cs="Arial"/>
          <w:lang w:val="fr-FR"/>
        </w:rPr>
        <w:t xml:space="preserve"> the </w:t>
      </w:r>
      <w:proofErr w:type="spellStart"/>
      <w:r w:rsidRPr="00884BCC">
        <w:rPr>
          <w:rFonts w:ascii="Arial" w:hAnsi="Arial" w:cs="Arial"/>
          <w:lang w:val="fr-FR"/>
        </w:rPr>
        <w:t>outer</w:t>
      </w:r>
      <w:proofErr w:type="spellEnd"/>
      <w:r w:rsidRPr="00884BCC">
        <w:rPr>
          <w:rFonts w:ascii="Arial" w:hAnsi="Arial" w:cs="Arial"/>
          <w:lang w:val="fr-FR"/>
        </w:rPr>
        <w:t xml:space="preserve"> root </w:t>
      </w:r>
      <w:proofErr w:type="spellStart"/>
      <w:r w:rsidR="006260B8">
        <w:rPr>
          <w:rFonts w:ascii="Arial" w:hAnsi="Arial" w:cs="Arial"/>
          <w:lang w:val="fr-FR"/>
        </w:rPr>
        <w:t>sheath</w:t>
      </w:r>
      <w:proofErr w:type="spellEnd"/>
      <w:r w:rsidR="006260B8">
        <w:rPr>
          <w:rFonts w:ascii="Arial" w:hAnsi="Arial" w:cs="Arial"/>
          <w:lang w:val="fr-FR"/>
        </w:rPr>
        <w:t xml:space="preserve"> of the </w:t>
      </w:r>
      <w:proofErr w:type="spellStart"/>
      <w:r w:rsidR="006260B8">
        <w:rPr>
          <w:rFonts w:ascii="Arial" w:hAnsi="Arial" w:cs="Arial"/>
          <w:lang w:val="fr-FR"/>
        </w:rPr>
        <w:t>hair</w:t>
      </w:r>
      <w:proofErr w:type="spellEnd"/>
      <w:r w:rsidR="006260B8">
        <w:rPr>
          <w:rFonts w:ascii="Arial" w:hAnsi="Arial" w:cs="Arial"/>
          <w:lang w:val="fr-FR"/>
        </w:rPr>
        <w:t xml:space="preserve"> </w:t>
      </w:r>
      <w:proofErr w:type="spellStart"/>
      <w:r w:rsidR="006260B8">
        <w:rPr>
          <w:rFonts w:ascii="Arial" w:hAnsi="Arial" w:cs="Arial"/>
          <w:lang w:val="fr-FR"/>
        </w:rPr>
        <w:t>follicle</w:t>
      </w:r>
      <w:proofErr w:type="spellEnd"/>
      <w:r w:rsidR="006260B8">
        <w:rPr>
          <w:rFonts w:ascii="Arial" w:hAnsi="Arial" w:cs="Arial"/>
          <w:lang w:val="fr-FR"/>
        </w:rPr>
        <w:t xml:space="preserve"> (</w:t>
      </w:r>
      <w:proofErr w:type="spellStart"/>
      <w:r w:rsidR="006260B8" w:rsidRPr="006260B8">
        <w:rPr>
          <w:rFonts w:ascii="Arial" w:hAnsi="Arial" w:cs="Arial"/>
          <w:lang w:val="fr-FR"/>
        </w:rPr>
        <w:t>Satter</w:t>
      </w:r>
      <w:proofErr w:type="spellEnd"/>
      <w:r w:rsidR="006260B8" w:rsidRPr="006260B8">
        <w:rPr>
          <w:rFonts w:ascii="Arial" w:hAnsi="Arial" w:cs="Arial"/>
          <w:lang w:val="fr-FR"/>
        </w:rPr>
        <w:t xml:space="preserve"> EK, et al.</w:t>
      </w:r>
      <w:r w:rsidR="006260B8">
        <w:rPr>
          <w:rFonts w:ascii="Arial" w:hAnsi="Arial" w:cs="Arial"/>
          <w:lang w:val="fr-FR"/>
        </w:rPr>
        <w:t>, 2022).</w:t>
      </w:r>
    </w:p>
    <w:p w14:paraId="4A19B093" w14:textId="77777777" w:rsidR="00884BCC" w:rsidRPr="006260B8" w:rsidRDefault="00884BCC" w:rsidP="006260B8">
      <w:pPr>
        <w:pStyle w:val="Body"/>
        <w:rPr>
          <w:rFonts w:ascii="Arial" w:hAnsi="Arial" w:cs="Arial"/>
          <w:lang w:val="fr-FR"/>
        </w:rPr>
      </w:pPr>
      <w:proofErr w:type="spellStart"/>
      <w:r w:rsidRPr="00884BCC">
        <w:rPr>
          <w:rFonts w:ascii="Arial" w:hAnsi="Arial" w:cs="Arial"/>
          <w:lang w:val="fr-FR"/>
        </w:rPr>
        <w:t>Clinically</w:t>
      </w:r>
      <w:proofErr w:type="spellEnd"/>
      <w:r w:rsidRPr="00884BCC">
        <w:rPr>
          <w:rFonts w:ascii="Arial" w:hAnsi="Arial" w:cs="Arial"/>
          <w:lang w:val="fr-FR"/>
        </w:rPr>
        <w:t xml:space="preserve">, DTE </w:t>
      </w:r>
      <w:proofErr w:type="spellStart"/>
      <w:r w:rsidRPr="00884BCC">
        <w:rPr>
          <w:rFonts w:ascii="Arial" w:hAnsi="Arial" w:cs="Arial"/>
          <w:lang w:val="fr-FR"/>
        </w:rPr>
        <w:t>manifests</w:t>
      </w:r>
      <w:proofErr w:type="spellEnd"/>
      <w:r w:rsidRPr="00884BCC">
        <w:rPr>
          <w:rFonts w:ascii="Arial" w:hAnsi="Arial" w:cs="Arial"/>
          <w:lang w:val="fr-FR"/>
        </w:rPr>
        <w:t xml:space="preserve"> as </w:t>
      </w:r>
      <w:proofErr w:type="gramStart"/>
      <w:r w:rsidRPr="00884BCC">
        <w:rPr>
          <w:rFonts w:ascii="Arial" w:hAnsi="Arial" w:cs="Arial"/>
          <w:lang w:val="fr-FR"/>
        </w:rPr>
        <w:t>a</w:t>
      </w:r>
      <w:proofErr w:type="gramEnd"/>
      <w:r w:rsidRPr="00884BCC">
        <w:rPr>
          <w:rFonts w:ascii="Arial" w:hAnsi="Arial" w:cs="Arial"/>
          <w:lang w:val="fr-FR"/>
        </w:rPr>
        <w:t xml:space="preserve"> slow-</w:t>
      </w:r>
      <w:proofErr w:type="spellStart"/>
      <w:r w:rsidRPr="00884BCC">
        <w:rPr>
          <w:rFonts w:ascii="Arial" w:hAnsi="Arial" w:cs="Arial"/>
          <w:lang w:val="fr-FR"/>
        </w:rPr>
        <w:t>growing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indurated</w:t>
      </w:r>
      <w:proofErr w:type="spellEnd"/>
      <w:r w:rsidRPr="00884BCC">
        <w:rPr>
          <w:rFonts w:ascii="Arial" w:hAnsi="Arial" w:cs="Arial"/>
          <w:lang w:val="fr-FR"/>
        </w:rPr>
        <w:t xml:space="preserve"> papule or plaque, </w:t>
      </w:r>
      <w:proofErr w:type="spellStart"/>
      <w:r w:rsidRPr="00884BCC">
        <w:rPr>
          <w:rFonts w:ascii="Arial" w:hAnsi="Arial" w:cs="Arial"/>
          <w:lang w:val="fr-FR"/>
        </w:rPr>
        <w:t>most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commonly</w:t>
      </w:r>
      <w:proofErr w:type="spellEnd"/>
      <w:r w:rsidRPr="00884BCC">
        <w:rPr>
          <w:rFonts w:ascii="Arial" w:hAnsi="Arial" w:cs="Arial"/>
          <w:lang w:val="fr-FR"/>
        </w:rPr>
        <w:t xml:space="preserve"> on the </w:t>
      </w:r>
      <w:proofErr w:type="spellStart"/>
      <w:r w:rsidRPr="00884BCC">
        <w:rPr>
          <w:rFonts w:ascii="Arial" w:hAnsi="Arial" w:cs="Arial"/>
          <w:lang w:val="fr-FR"/>
        </w:rPr>
        <w:t>cheeks</w:t>
      </w:r>
      <w:proofErr w:type="spellEnd"/>
      <w:r w:rsidRPr="00884BCC">
        <w:rPr>
          <w:rFonts w:ascii="Arial" w:hAnsi="Arial" w:cs="Arial"/>
          <w:lang w:val="fr-FR"/>
        </w:rPr>
        <w:t xml:space="preserve"> or </w:t>
      </w:r>
      <w:proofErr w:type="spellStart"/>
      <w:r w:rsidRPr="00884BCC">
        <w:rPr>
          <w:rFonts w:ascii="Arial" w:hAnsi="Arial" w:cs="Arial"/>
          <w:lang w:val="fr-FR"/>
        </w:rPr>
        <w:t>forehead</w:t>
      </w:r>
      <w:proofErr w:type="spellEnd"/>
      <w:r w:rsidRPr="00884BCC">
        <w:rPr>
          <w:rFonts w:ascii="Arial" w:hAnsi="Arial" w:cs="Arial"/>
          <w:lang w:val="fr-FR"/>
        </w:rPr>
        <w:t xml:space="preserve"> for </w:t>
      </w:r>
      <w:proofErr w:type="spellStart"/>
      <w:r w:rsidRPr="00884BCC">
        <w:rPr>
          <w:rFonts w:ascii="Arial" w:hAnsi="Arial" w:cs="Arial"/>
          <w:lang w:val="fr-FR"/>
        </w:rPr>
        <w:t>solitary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shapes</w:t>
      </w:r>
      <w:proofErr w:type="spellEnd"/>
      <w:r w:rsidRPr="00884BCC">
        <w:rPr>
          <w:rFonts w:ascii="Arial" w:hAnsi="Arial" w:cs="Arial"/>
          <w:lang w:val="fr-FR"/>
        </w:rPr>
        <w:t xml:space="preserve">. Multiple </w:t>
      </w:r>
      <w:proofErr w:type="spellStart"/>
      <w:r w:rsidRPr="00884BCC">
        <w:rPr>
          <w:rFonts w:ascii="Arial" w:hAnsi="Arial" w:cs="Arial"/>
          <w:lang w:val="fr-FR"/>
        </w:rPr>
        <w:t>trichoepitheliomas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typically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present</w:t>
      </w:r>
      <w:proofErr w:type="spellEnd"/>
      <w:r w:rsidRPr="00884BCC">
        <w:rPr>
          <w:rFonts w:ascii="Arial" w:hAnsi="Arial" w:cs="Arial"/>
          <w:lang w:val="fr-FR"/>
        </w:rPr>
        <w:t xml:space="preserve"> as </w:t>
      </w:r>
      <w:proofErr w:type="spellStart"/>
      <w:r w:rsidRPr="00884BCC">
        <w:rPr>
          <w:rFonts w:ascii="Arial" w:hAnsi="Arial" w:cs="Arial"/>
          <w:lang w:val="fr-FR"/>
        </w:rPr>
        <w:t>numerous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painless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well-circumscribed</w:t>
      </w:r>
      <w:proofErr w:type="spellEnd"/>
      <w:r w:rsidRPr="00884BCC">
        <w:rPr>
          <w:rFonts w:ascii="Arial" w:hAnsi="Arial" w:cs="Arial"/>
          <w:lang w:val="fr-FR"/>
        </w:rPr>
        <w:t xml:space="preserve"> papules </w:t>
      </w:r>
      <w:proofErr w:type="spellStart"/>
      <w:r w:rsidRPr="00884BCC">
        <w:rPr>
          <w:rFonts w:ascii="Arial" w:hAnsi="Arial" w:cs="Arial"/>
          <w:lang w:val="fr-FR"/>
        </w:rPr>
        <w:t>that</w:t>
      </w:r>
      <w:proofErr w:type="spellEnd"/>
      <w:r w:rsidRPr="00884BCC">
        <w:rPr>
          <w:rFonts w:ascii="Arial" w:hAnsi="Arial" w:cs="Arial"/>
          <w:lang w:val="fr-FR"/>
        </w:rPr>
        <w:t xml:space="preserve"> are skin-</w:t>
      </w:r>
      <w:proofErr w:type="spellStart"/>
      <w:r w:rsidRPr="00884BCC">
        <w:rPr>
          <w:rFonts w:ascii="Arial" w:hAnsi="Arial" w:cs="Arial"/>
          <w:lang w:val="fr-FR"/>
        </w:rPr>
        <w:t>colored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pink</w:t>
      </w:r>
      <w:proofErr w:type="spellEnd"/>
      <w:r w:rsidRPr="00884BCC">
        <w:rPr>
          <w:rFonts w:ascii="Arial" w:hAnsi="Arial" w:cs="Arial"/>
          <w:lang w:val="fr-FR"/>
        </w:rPr>
        <w:t xml:space="preserve">, or </w:t>
      </w:r>
      <w:proofErr w:type="spellStart"/>
      <w:r w:rsidRPr="00884BCC">
        <w:rPr>
          <w:rFonts w:ascii="Arial" w:hAnsi="Arial" w:cs="Arial"/>
          <w:lang w:val="fr-FR"/>
        </w:rPr>
        <w:t>bluish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symmetrically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distributed</w:t>
      </w:r>
      <w:proofErr w:type="spellEnd"/>
      <w:r w:rsidRPr="00884BCC">
        <w:rPr>
          <w:rFonts w:ascii="Arial" w:hAnsi="Arial" w:cs="Arial"/>
          <w:lang w:val="fr-FR"/>
        </w:rPr>
        <w:t xml:space="preserve"> on the face </w:t>
      </w:r>
      <w:proofErr w:type="spellStart"/>
      <w:r w:rsidRPr="00884BCC">
        <w:rPr>
          <w:rFonts w:ascii="Arial" w:hAnsi="Arial" w:cs="Arial"/>
          <w:lang w:val="fr-FR"/>
        </w:rPr>
        <w:t>particularly</w:t>
      </w:r>
      <w:proofErr w:type="spellEnd"/>
      <w:r w:rsidRPr="00884BCC">
        <w:rPr>
          <w:rFonts w:ascii="Arial" w:hAnsi="Arial" w:cs="Arial"/>
          <w:lang w:val="fr-FR"/>
        </w:rPr>
        <w:t xml:space="preserve"> in the central areas </w:t>
      </w:r>
      <w:proofErr w:type="spellStart"/>
      <w:r w:rsidRPr="00884BCC">
        <w:rPr>
          <w:rFonts w:ascii="Arial" w:hAnsi="Arial" w:cs="Arial"/>
          <w:lang w:val="fr-FR"/>
        </w:rPr>
        <w:t>such</w:t>
      </w:r>
      <w:proofErr w:type="spellEnd"/>
      <w:r w:rsidRPr="00884BCC">
        <w:rPr>
          <w:rFonts w:ascii="Arial" w:hAnsi="Arial" w:cs="Arial"/>
          <w:lang w:val="fr-FR"/>
        </w:rPr>
        <w:t xml:space="preserve"> as the </w:t>
      </w:r>
      <w:proofErr w:type="spellStart"/>
      <w:r w:rsidRPr="00884BCC">
        <w:rPr>
          <w:rFonts w:ascii="Arial" w:hAnsi="Arial" w:cs="Arial"/>
          <w:lang w:val="fr-FR"/>
        </w:rPr>
        <w:t>nose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nasolabial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folds</w:t>
      </w:r>
      <w:proofErr w:type="spellEnd"/>
      <w:r w:rsidRPr="00884BCC">
        <w:rPr>
          <w:rFonts w:ascii="Arial" w:hAnsi="Arial" w:cs="Arial"/>
          <w:lang w:val="fr-FR"/>
        </w:rPr>
        <w:t xml:space="preserve">, and </w:t>
      </w:r>
      <w:proofErr w:type="spellStart"/>
      <w:r w:rsidRPr="00884BCC">
        <w:rPr>
          <w:rFonts w:ascii="Arial" w:hAnsi="Arial" w:cs="Arial"/>
          <w:lang w:val="fr-FR"/>
        </w:rPr>
        <w:t>cheeks</w:t>
      </w:r>
      <w:proofErr w:type="spellEnd"/>
      <w:r w:rsidRPr="00884BCC">
        <w:rPr>
          <w:rFonts w:ascii="Arial" w:hAnsi="Arial" w:cs="Arial"/>
          <w:lang w:val="fr-FR"/>
        </w:rPr>
        <w:t xml:space="preserve">. </w:t>
      </w:r>
      <w:proofErr w:type="spellStart"/>
      <w:r w:rsidRPr="00884BCC">
        <w:rPr>
          <w:rFonts w:ascii="Arial" w:hAnsi="Arial" w:cs="Arial"/>
          <w:lang w:val="fr-FR"/>
        </w:rPr>
        <w:t>Less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commonly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lesions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may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also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appear</w:t>
      </w:r>
      <w:proofErr w:type="spellEnd"/>
      <w:r w:rsidRPr="00884BCC">
        <w:rPr>
          <w:rFonts w:ascii="Arial" w:hAnsi="Arial" w:cs="Arial"/>
          <w:lang w:val="fr-FR"/>
        </w:rPr>
        <w:t xml:space="preserve"> on the </w:t>
      </w:r>
      <w:proofErr w:type="spellStart"/>
      <w:r w:rsidRPr="00884BCC">
        <w:rPr>
          <w:rFonts w:ascii="Arial" w:hAnsi="Arial" w:cs="Arial"/>
          <w:lang w:val="fr-FR"/>
        </w:rPr>
        <w:t>forehead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ears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eyelid</w:t>
      </w:r>
      <w:r w:rsidR="008A4464">
        <w:rPr>
          <w:rFonts w:ascii="Arial" w:hAnsi="Arial" w:cs="Arial"/>
          <w:lang w:val="fr-FR"/>
        </w:rPr>
        <w:t>s</w:t>
      </w:r>
      <w:proofErr w:type="spellEnd"/>
      <w:r w:rsidR="008A4464">
        <w:rPr>
          <w:rFonts w:ascii="Arial" w:hAnsi="Arial" w:cs="Arial"/>
          <w:lang w:val="fr-FR"/>
        </w:rPr>
        <w:t xml:space="preserve">, scalp, neck, and </w:t>
      </w:r>
      <w:proofErr w:type="spellStart"/>
      <w:r w:rsidR="008A4464">
        <w:rPr>
          <w:rFonts w:ascii="Arial" w:hAnsi="Arial" w:cs="Arial"/>
          <w:lang w:val="fr-FR"/>
        </w:rPr>
        <w:t>upper</w:t>
      </w:r>
      <w:proofErr w:type="spellEnd"/>
      <w:r w:rsidR="008A4464">
        <w:rPr>
          <w:rFonts w:ascii="Arial" w:hAnsi="Arial" w:cs="Arial"/>
          <w:lang w:val="fr-FR"/>
        </w:rPr>
        <w:t xml:space="preserve"> </w:t>
      </w:r>
      <w:proofErr w:type="spellStart"/>
      <w:r w:rsidR="008A4464">
        <w:rPr>
          <w:rFonts w:ascii="Arial" w:hAnsi="Arial" w:cs="Arial"/>
          <w:lang w:val="fr-FR"/>
        </w:rPr>
        <w:t>trunk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r w:rsidR="008A4464">
        <w:rPr>
          <w:rFonts w:ascii="Arial" w:hAnsi="Arial" w:cs="Arial"/>
          <w:lang w:val="fr-FR"/>
        </w:rPr>
        <w:t>(</w:t>
      </w:r>
      <w:proofErr w:type="spellStart"/>
      <w:r w:rsidR="008A4464">
        <w:rPr>
          <w:rFonts w:ascii="Arial" w:hAnsi="Arial" w:cs="Arial"/>
          <w:lang w:val="fr-FR"/>
        </w:rPr>
        <w:t>Hoonjan</w:t>
      </w:r>
      <w:proofErr w:type="spellEnd"/>
      <w:r w:rsidR="008A4464">
        <w:rPr>
          <w:rFonts w:ascii="Arial" w:hAnsi="Arial" w:cs="Arial"/>
          <w:lang w:val="fr-FR"/>
        </w:rPr>
        <w:t xml:space="preserve"> P., et al., 2023)</w:t>
      </w:r>
      <w:r w:rsidRPr="00884BCC">
        <w:rPr>
          <w:rFonts w:ascii="Arial" w:hAnsi="Arial" w:cs="Arial"/>
          <w:lang w:val="fr-FR"/>
        </w:rPr>
        <w:t xml:space="preserve">. </w:t>
      </w:r>
      <w:proofErr w:type="spellStart"/>
      <w:r w:rsidRPr="00884BCC">
        <w:rPr>
          <w:rFonts w:ascii="Arial" w:hAnsi="Arial" w:cs="Arial"/>
          <w:lang w:val="fr-FR"/>
        </w:rPr>
        <w:t>Dermoscopy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may</w:t>
      </w:r>
      <w:proofErr w:type="spellEnd"/>
      <w:r w:rsidRPr="00884BCC">
        <w:rPr>
          <w:rFonts w:ascii="Arial" w:hAnsi="Arial" w:cs="Arial"/>
          <w:lang w:val="fr-FR"/>
        </w:rPr>
        <w:t xml:space="preserve"> assist in </w:t>
      </w:r>
      <w:proofErr w:type="spellStart"/>
      <w:r w:rsidRPr="00884BCC">
        <w:rPr>
          <w:rFonts w:ascii="Arial" w:hAnsi="Arial" w:cs="Arial"/>
          <w:lang w:val="fr-FR"/>
        </w:rPr>
        <w:t>differentiating</w:t>
      </w:r>
      <w:proofErr w:type="spellEnd"/>
      <w:r w:rsidRPr="00884BCC">
        <w:rPr>
          <w:rFonts w:ascii="Arial" w:hAnsi="Arial" w:cs="Arial"/>
          <w:lang w:val="fr-FR"/>
        </w:rPr>
        <w:t xml:space="preserve"> DTE </w:t>
      </w:r>
      <w:proofErr w:type="spellStart"/>
      <w:r w:rsidRPr="00884BCC">
        <w:rPr>
          <w:rFonts w:ascii="Arial" w:hAnsi="Arial" w:cs="Arial"/>
          <w:lang w:val="fr-FR"/>
        </w:rPr>
        <w:t>from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other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lesions</w:t>
      </w:r>
      <w:proofErr w:type="spellEnd"/>
      <w:r w:rsidRPr="00884BCC">
        <w:rPr>
          <w:rFonts w:ascii="Arial" w:hAnsi="Arial" w:cs="Arial"/>
          <w:lang w:val="fr-FR"/>
        </w:rPr>
        <w:t xml:space="preserve">. </w:t>
      </w:r>
      <w:proofErr w:type="spellStart"/>
      <w:r w:rsidRPr="00884BCC">
        <w:rPr>
          <w:rFonts w:ascii="Arial" w:hAnsi="Arial" w:cs="Arial"/>
          <w:lang w:val="fr-FR"/>
        </w:rPr>
        <w:t>Features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include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arborizing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vessels</w:t>
      </w:r>
      <w:proofErr w:type="spellEnd"/>
      <w:r w:rsidRPr="00884BCC">
        <w:rPr>
          <w:rFonts w:ascii="Arial" w:hAnsi="Arial" w:cs="Arial"/>
          <w:lang w:val="fr-FR"/>
        </w:rPr>
        <w:t xml:space="preserve">, white structures, </w:t>
      </w:r>
      <w:proofErr w:type="spellStart"/>
      <w:r w:rsidRPr="00884BCC">
        <w:rPr>
          <w:rFonts w:ascii="Arial" w:hAnsi="Arial" w:cs="Arial"/>
          <w:lang w:val="fr-FR"/>
        </w:rPr>
        <w:t>milia</w:t>
      </w:r>
      <w:proofErr w:type="spellEnd"/>
      <w:r w:rsidRPr="00884BCC">
        <w:rPr>
          <w:rFonts w:ascii="Arial" w:hAnsi="Arial" w:cs="Arial"/>
          <w:lang w:val="fr-FR"/>
        </w:rPr>
        <w:t xml:space="preserve">-like </w:t>
      </w:r>
      <w:proofErr w:type="spellStart"/>
      <w:r w:rsidRPr="00884BCC">
        <w:rPr>
          <w:rFonts w:ascii="Arial" w:hAnsi="Arial" w:cs="Arial"/>
          <w:lang w:val="fr-FR"/>
        </w:rPr>
        <w:t>cysts</w:t>
      </w:r>
      <w:proofErr w:type="spellEnd"/>
      <w:r w:rsidRPr="00884BCC">
        <w:rPr>
          <w:rFonts w:ascii="Arial" w:hAnsi="Arial" w:cs="Arial"/>
          <w:lang w:val="fr-FR"/>
        </w:rPr>
        <w:t xml:space="preserve">, and network-like pigmentation, </w:t>
      </w:r>
      <w:proofErr w:type="spellStart"/>
      <w:r w:rsidRPr="00884BCC">
        <w:rPr>
          <w:rFonts w:ascii="Arial" w:hAnsi="Arial" w:cs="Arial"/>
          <w:lang w:val="fr-FR"/>
        </w:rPr>
        <w:t>though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these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findings</w:t>
      </w:r>
      <w:proofErr w:type="spellEnd"/>
      <w:r w:rsidRPr="00884BCC">
        <w:rPr>
          <w:rFonts w:ascii="Arial" w:hAnsi="Arial" w:cs="Arial"/>
          <w:lang w:val="fr-FR"/>
        </w:rPr>
        <w:t xml:space="preserve"> are not </w:t>
      </w:r>
      <w:proofErr w:type="spellStart"/>
      <w:r w:rsidRPr="00884BCC">
        <w:rPr>
          <w:rFonts w:ascii="Arial" w:hAnsi="Arial" w:cs="Arial"/>
          <w:lang w:val="fr-FR"/>
        </w:rPr>
        <w:t>specific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r w:rsidR="008A4464">
        <w:rPr>
          <w:rFonts w:ascii="Arial" w:hAnsi="Arial" w:cs="Arial"/>
          <w:lang w:val="fr-FR"/>
        </w:rPr>
        <w:t>(</w:t>
      </w:r>
      <w:proofErr w:type="spellStart"/>
      <w:r w:rsidR="006260B8" w:rsidRPr="006260B8">
        <w:rPr>
          <w:rFonts w:ascii="Arial" w:hAnsi="Arial" w:cs="Arial"/>
          <w:lang w:val="fr-FR"/>
        </w:rPr>
        <w:t>Lallas</w:t>
      </w:r>
      <w:proofErr w:type="spellEnd"/>
      <w:r w:rsidR="006260B8" w:rsidRPr="006260B8">
        <w:rPr>
          <w:rFonts w:ascii="Arial" w:hAnsi="Arial" w:cs="Arial"/>
          <w:lang w:val="fr-FR"/>
        </w:rPr>
        <w:t xml:space="preserve"> A, et al.</w:t>
      </w:r>
      <w:r w:rsidR="006260B8">
        <w:rPr>
          <w:rFonts w:ascii="Arial" w:hAnsi="Arial" w:cs="Arial"/>
          <w:lang w:val="fr-FR"/>
        </w:rPr>
        <w:t>, 2023).</w:t>
      </w:r>
    </w:p>
    <w:p w14:paraId="5697C51A" w14:textId="77777777" w:rsidR="00884BCC" w:rsidRPr="00884BCC" w:rsidRDefault="00884BCC" w:rsidP="00884BCC">
      <w:pPr>
        <w:pStyle w:val="Body"/>
        <w:rPr>
          <w:rFonts w:ascii="Arial" w:hAnsi="Arial" w:cs="Arial"/>
          <w:lang w:val="fr-FR"/>
        </w:rPr>
      </w:pPr>
      <w:r w:rsidRPr="00884BCC">
        <w:rPr>
          <w:rFonts w:ascii="Arial" w:hAnsi="Arial" w:cs="Arial"/>
          <w:lang w:val="fr-FR"/>
        </w:rPr>
        <w:t xml:space="preserve">DTE can </w:t>
      </w:r>
      <w:proofErr w:type="spellStart"/>
      <w:r w:rsidRPr="00884BCC">
        <w:rPr>
          <w:rFonts w:ascii="Arial" w:hAnsi="Arial" w:cs="Arial"/>
          <w:lang w:val="fr-FR"/>
        </w:rPr>
        <w:t>occur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sporadically</w:t>
      </w:r>
      <w:proofErr w:type="spellEnd"/>
      <w:r w:rsidRPr="00884BCC">
        <w:rPr>
          <w:rFonts w:ascii="Arial" w:hAnsi="Arial" w:cs="Arial"/>
          <w:lang w:val="fr-FR"/>
        </w:rPr>
        <w:t xml:space="preserve"> or in familial syndromes </w:t>
      </w:r>
      <w:proofErr w:type="spellStart"/>
      <w:r w:rsidRPr="00884BCC">
        <w:rPr>
          <w:rFonts w:ascii="Arial" w:hAnsi="Arial" w:cs="Arial"/>
          <w:lang w:val="fr-FR"/>
        </w:rPr>
        <w:t>such</w:t>
      </w:r>
      <w:proofErr w:type="spellEnd"/>
      <w:r w:rsidRPr="00884BCC">
        <w:rPr>
          <w:rFonts w:ascii="Arial" w:hAnsi="Arial" w:cs="Arial"/>
          <w:lang w:val="fr-FR"/>
        </w:rPr>
        <w:t xml:space="preserve"> as Brooke-</w:t>
      </w:r>
      <w:proofErr w:type="spellStart"/>
      <w:r w:rsidRPr="00884BCC">
        <w:rPr>
          <w:rFonts w:ascii="Arial" w:hAnsi="Arial" w:cs="Arial"/>
          <w:lang w:val="fr-FR"/>
        </w:rPr>
        <w:t>Spiegler</w:t>
      </w:r>
      <w:proofErr w:type="spellEnd"/>
      <w:r w:rsidRPr="00884BCC">
        <w:rPr>
          <w:rFonts w:ascii="Arial" w:hAnsi="Arial" w:cs="Arial"/>
          <w:lang w:val="fr-FR"/>
        </w:rPr>
        <w:t xml:space="preserve"> syndrome or multiple familial </w:t>
      </w:r>
      <w:proofErr w:type="spellStart"/>
      <w:r w:rsidRPr="00884BCC">
        <w:rPr>
          <w:rFonts w:ascii="Arial" w:hAnsi="Arial" w:cs="Arial"/>
          <w:lang w:val="fr-FR"/>
        </w:rPr>
        <w:t>trichoepithelioma</w:t>
      </w:r>
      <w:proofErr w:type="spellEnd"/>
      <w:r w:rsidRPr="00884BCC">
        <w:rPr>
          <w:rFonts w:ascii="Arial" w:hAnsi="Arial" w:cs="Arial"/>
          <w:lang w:val="fr-FR"/>
        </w:rPr>
        <w:t xml:space="preserve">, conditions </w:t>
      </w:r>
      <w:proofErr w:type="spellStart"/>
      <w:r w:rsidRPr="00884BCC">
        <w:rPr>
          <w:rFonts w:ascii="Arial" w:hAnsi="Arial" w:cs="Arial"/>
          <w:lang w:val="fr-FR"/>
        </w:rPr>
        <w:t>linked</w:t>
      </w:r>
      <w:proofErr w:type="spellEnd"/>
      <w:r w:rsidRPr="00884BCC">
        <w:rPr>
          <w:rFonts w:ascii="Arial" w:hAnsi="Arial" w:cs="Arial"/>
          <w:lang w:val="fr-FR"/>
        </w:rPr>
        <w:t xml:space="preserve"> to</w:t>
      </w:r>
      <w:r w:rsidR="008A4464">
        <w:rPr>
          <w:rFonts w:ascii="Arial" w:hAnsi="Arial" w:cs="Arial"/>
          <w:lang w:val="fr-FR"/>
        </w:rPr>
        <w:t xml:space="preserve"> mutations in the CYLD </w:t>
      </w:r>
      <w:proofErr w:type="spellStart"/>
      <w:r w:rsidR="008A4464">
        <w:rPr>
          <w:rFonts w:ascii="Arial" w:hAnsi="Arial" w:cs="Arial"/>
          <w:lang w:val="fr-FR"/>
        </w:rPr>
        <w:t>gene</w:t>
      </w:r>
      <w:proofErr w:type="spellEnd"/>
      <w:r w:rsidR="008A4464">
        <w:rPr>
          <w:rFonts w:ascii="Arial" w:hAnsi="Arial" w:cs="Arial"/>
          <w:lang w:val="fr-FR"/>
        </w:rPr>
        <w:t xml:space="preserve"> (</w:t>
      </w:r>
      <w:proofErr w:type="spellStart"/>
      <w:r w:rsidR="008A4464">
        <w:rPr>
          <w:rFonts w:ascii="Arial" w:hAnsi="Arial" w:cs="Arial"/>
          <w:lang w:val="fr-FR"/>
        </w:rPr>
        <w:t>Rajan</w:t>
      </w:r>
      <w:proofErr w:type="spellEnd"/>
      <w:r w:rsidR="008A4464">
        <w:rPr>
          <w:rFonts w:ascii="Arial" w:hAnsi="Arial" w:cs="Arial"/>
          <w:lang w:val="fr-FR"/>
        </w:rPr>
        <w:t xml:space="preserve"> N, et al., 2022).</w:t>
      </w:r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These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should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be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suspected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when</w:t>
      </w:r>
      <w:proofErr w:type="spellEnd"/>
      <w:r w:rsidRPr="00884BCC">
        <w:rPr>
          <w:rFonts w:ascii="Arial" w:hAnsi="Arial" w:cs="Arial"/>
          <w:lang w:val="fr-FR"/>
        </w:rPr>
        <w:t xml:space="preserve"> multiple </w:t>
      </w:r>
      <w:proofErr w:type="spellStart"/>
      <w:r w:rsidRPr="00884BCC">
        <w:rPr>
          <w:rFonts w:ascii="Arial" w:hAnsi="Arial" w:cs="Arial"/>
          <w:lang w:val="fr-FR"/>
        </w:rPr>
        <w:t>lesions</w:t>
      </w:r>
      <w:proofErr w:type="spellEnd"/>
      <w:r w:rsidRPr="00884BCC">
        <w:rPr>
          <w:rFonts w:ascii="Arial" w:hAnsi="Arial" w:cs="Arial"/>
          <w:lang w:val="fr-FR"/>
        </w:rPr>
        <w:t xml:space="preserve"> are </w:t>
      </w:r>
      <w:proofErr w:type="spellStart"/>
      <w:r w:rsidRPr="00884BCC">
        <w:rPr>
          <w:rFonts w:ascii="Arial" w:hAnsi="Arial" w:cs="Arial"/>
          <w:lang w:val="fr-FR"/>
        </w:rPr>
        <w:t>present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especially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with</w:t>
      </w:r>
      <w:proofErr w:type="spellEnd"/>
      <w:r w:rsidRPr="00884BCC">
        <w:rPr>
          <w:rFonts w:ascii="Arial" w:hAnsi="Arial" w:cs="Arial"/>
          <w:lang w:val="fr-FR"/>
        </w:rPr>
        <w:t xml:space="preserve"> a positive </w:t>
      </w:r>
      <w:proofErr w:type="spellStart"/>
      <w:r w:rsidRPr="00884BCC">
        <w:rPr>
          <w:rFonts w:ascii="Arial" w:hAnsi="Arial" w:cs="Arial"/>
          <w:lang w:val="fr-FR"/>
        </w:rPr>
        <w:t>family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history</w:t>
      </w:r>
      <w:proofErr w:type="spellEnd"/>
      <w:r w:rsidRPr="00884BCC">
        <w:rPr>
          <w:rFonts w:ascii="Arial" w:hAnsi="Arial" w:cs="Arial"/>
          <w:lang w:val="fr-FR"/>
        </w:rPr>
        <w:t xml:space="preserve">. The main </w:t>
      </w:r>
      <w:proofErr w:type="spellStart"/>
      <w:r w:rsidRPr="00884BCC">
        <w:rPr>
          <w:rFonts w:ascii="Arial" w:hAnsi="Arial" w:cs="Arial"/>
          <w:lang w:val="fr-FR"/>
        </w:rPr>
        <w:t>differential</w:t>
      </w:r>
      <w:proofErr w:type="spellEnd"/>
      <w:r w:rsidRPr="00884BCC">
        <w:rPr>
          <w:rFonts w:ascii="Arial" w:hAnsi="Arial" w:cs="Arial"/>
          <w:lang w:val="fr-FR"/>
        </w:rPr>
        <w:t xml:space="preserve"> diagnoses </w:t>
      </w:r>
      <w:proofErr w:type="spellStart"/>
      <w:r w:rsidRPr="00884BCC">
        <w:rPr>
          <w:rFonts w:ascii="Arial" w:hAnsi="Arial" w:cs="Arial"/>
          <w:lang w:val="fr-FR"/>
        </w:rPr>
        <w:t>include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morpheaform</w:t>
      </w:r>
      <w:proofErr w:type="spellEnd"/>
      <w:r w:rsidRPr="00884BCC">
        <w:rPr>
          <w:rFonts w:ascii="Arial" w:hAnsi="Arial" w:cs="Arial"/>
          <w:lang w:val="fr-FR"/>
        </w:rPr>
        <w:t xml:space="preserve"> BCC, </w:t>
      </w:r>
      <w:proofErr w:type="spellStart"/>
      <w:r w:rsidRPr="00884BCC">
        <w:rPr>
          <w:rFonts w:ascii="Arial" w:hAnsi="Arial" w:cs="Arial"/>
          <w:lang w:val="fr-FR"/>
        </w:rPr>
        <w:t>which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often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exhibits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peripheral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palisading</w:t>
      </w:r>
      <w:proofErr w:type="spellEnd"/>
      <w:r w:rsidRPr="00884BCC">
        <w:rPr>
          <w:rFonts w:ascii="Arial" w:hAnsi="Arial" w:cs="Arial"/>
          <w:lang w:val="fr-FR"/>
        </w:rPr>
        <w:t xml:space="preserve"> and </w:t>
      </w:r>
      <w:proofErr w:type="spellStart"/>
      <w:r w:rsidRPr="00884BCC">
        <w:rPr>
          <w:rFonts w:ascii="Arial" w:hAnsi="Arial" w:cs="Arial"/>
          <w:lang w:val="fr-FR"/>
        </w:rPr>
        <w:t>retraction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artifacts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histologically</w:t>
      </w:r>
      <w:proofErr w:type="spellEnd"/>
      <w:r w:rsidRPr="00884BCC">
        <w:rPr>
          <w:rFonts w:ascii="Arial" w:hAnsi="Arial" w:cs="Arial"/>
          <w:lang w:val="fr-FR"/>
        </w:rPr>
        <w:t xml:space="preserve">, and </w:t>
      </w:r>
      <w:proofErr w:type="spellStart"/>
      <w:r w:rsidRPr="00884BCC">
        <w:rPr>
          <w:rFonts w:ascii="Arial" w:hAnsi="Arial" w:cs="Arial"/>
          <w:lang w:val="fr-FR"/>
        </w:rPr>
        <w:t>microcystic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adnexal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carcinoma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which</w:t>
      </w:r>
      <w:proofErr w:type="spellEnd"/>
      <w:r w:rsidRPr="00884BCC">
        <w:rPr>
          <w:rFonts w:ascii="Arial" w:hAnsi="Arial" w:cs="Arial"/>
          <w:lang w:val="fr-FR"/>
        </w:rPr>
        <w:t xml:space="preserve"> tends to </w:t>
      </w:r>
      <w:proofErr w:type="spellStart"/>
      <w:r w:rsidR="008A4464">
        <w:rPr>
          <w:rFonts w:ascii="Arial" w:hAnsi="Arial" w:cs="Arial"/>
          <w:lang w:val="fr-FR"/>
        </w:rPr>
        <w:t>be</w:t>
      </w:r>
      <w:proofErr w:type="spellEnd"/>
      <w:r w:rsidR="008A4464">
        <w:rPr>
          <w:rFonts w:ascii="Arial" w:hAnsi="Arial" w:cs="Arial"/>
          <w:lang w:val="fr-FR"/>
        </w:rPr>
        <w:t xml:space="preserve"> more </w:t>
      </w:r>
      <w:proofErr w:type="spellStart"/>
      <w:r w:rsidR="008A4464">
        <w:rPr>
          <w:rFonts w:ascii="Arial" w:hAnsi="Arial" w:cs="Arial"/>
          <w:lang w:val="fr-FR"/>
        </w:rPr>
        <w:t>deeply</w:t>
      </w:r>
      <w:proofErr w:type="spellEnd"/>
      <w:r w:rsidR="008A4464">
        <w:rPr>
          <w:rFonts w:ascii="Arial" w:hAnsi="Arial" w:cs="Arial"/>
          <w:lang w:val="fr-FR"/>
        </w:rPr>
        <w:t xml:space="preserve"> infiltrative (Hoang MP, et al., 2008).</w:t>
      </w:r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Immunohistochemistry</w:t>
      </w:r>
      <w:proofErr w:type="spellEnd"/>
      <w:r w:rsidRPr="00884BCC">
        <w:rPr>
          <w:rFonts w:ascii="Arial" w:hAnsi="Arial" w:cs="Arial"/>
          <w:lang w:val="fr-FR"/>
        </w:rPr>
        <w:t xml:space="preserve"> can </w:t>
      </w:r>
      <w:proofErr w:type="gramStart"/>
      <w:r w:rsidRPr="00884BCC">
        <w:rPr>
          <w:rFonts w:ascii="Arial" w:hAnsi="Arial" w:cs="Arial"/>
          <w:lang w:val="fr-FR"/>
        </w:rPr>
        <w:t>help:</w:t>
      </w:r>
      <w:proofErr w:type="gramEnd"/>
      <w:r w:rsidRPr="00884BCC">
        <w:rPr>
          <w:rFonts w:ascii="Arial" w:hAnsi="Arial" w:cs="Arial"/>
          <w:lang w:val="fr-FR"/>
        </w:rPr>
        <w:t xml:space="preserve"> CD10 </w:t>
      </w:r>
      <w:proofErr w:type="spellStart"/>
      <w:r w:rsidRPr="00884BCC">
        <w:rPr>
          <w:rFonts w:ascii="Arial" w:hAnsi="Arial" w:cs="Arial"/>
          <w:lang w:val="fr-FR"/>
        </w:rPr>
        <w:t>is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typically</w:t>
      </w:r>
      <w:proofErr w:type="spellEnd"/>
      <w:r w:rsidRPr="00884BCC">
        <w:rPr>
          <w:rFonts w:ascii="Arial" w:hAnsi="Arial" w:cs="Arial"/>
          <w:lang w:val="fr-FR"/>
        </w:rPr>
        <w:t xml:space="preserve"> positive in DTE stroma but not in </w:t>
      </w:r>
      <w:proofErr w:type="spellStart"/>
      <w:r w:rsidRPr="00884BCC">
        <w:rPr>
          <w:rFonts w:ascii="Arial" w:hAnsi="Arial" w:cs="Arial"/>
          <w:lang w:val="fr-FR"/>
        </w:rPr>
        <w:t>tumor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cells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while</w:t>
      </w:r>
      <w:proofErr w:type="spellEnd"/>
      <w:r w:rsidRPr="00884BCC">
        <w:rPr>
          <w:rFonts w:ascii="Arial" w:hAnsi="Arial" w:cs="Arial"/>
          <w:lang w:val="fr-FR"/>
        </w:rPr>
        <w:t xml:space="preserve"> BerEP4 </w:t>
      </w:r>
      <w:proofErr w:type="spellStart"/>
      <w:r w:rsidRPr="00884BCC">
        <w:rPr>
          <w:rFonts w:ascii="Arial" w:hAnsi="Arial" w:cs="Arial"/>
          <w:lang w:val="fr-FR"/>
        </w:rPr>
        <w:t>is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often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negative</w:t>
      </w:r>
      <w:proofErr w:type="spellEnd"/>
      <w:r w:rsidRPr="00884BCC">
        <w:rPr>
          <w:rFonts w:ascii="Arial" w:hAnsi="Arial" w:cs="Arial"/>
          <w:lang w:val="fr-FR"/>
        </w:rPr>
        <w:t xml:space="preserve"> or </w:t>
      </w:r>
      <w:proofErr w:type="spellStart"/>
      <w:r w:rsidRPr="00884BCC">
        <w:rPr>
          <w:rFonts w:ascii="Arial" w:hAnsi="Arial" w:cs="Arial"/>
          <w:lang w:val="fr-FR"/>
        </w:rPr>
        <w:t>focally</w:t>
      </w:r>
      <w:proofErr w:type="spellEnd"/>
      <w:r w:rsidRPr="00884BCC">
        <w:rPr>
          <w:rFonts w:ascii="Arial" w:hAnsi="Arial" w:cs="Arial"/>
          <w:lang w:val="fr-FR"/>
        </w:rPr>
        <w:t xml:space="preserve"> positive in DTE but</w:t>
      </w:r>
      <w:r w:rsidR="008A4464">
        <w:rPr>
          <w:rFonts w:ascii="Arial" w:hAnsi="Arial" w:cs="Arial"/>
          <w:lang w:val="fr-FR"/>
        </w:rPr>
        <w:t xml:space="preserve"> </w:t>
      </w:r>
      <w:proofErr w:type="spellStart"/>
      <w:r w:rsidR="008A4464">
        <w:rPr>
          <w:rFonts w:ascii="Arial" w:hAnsi="Arial" w:cs="Arial"/>
          <w:lang w:val="fr-FR"/>
        </w:rPr>
        <w:t>diffusely</w:t>
      </w:r>
      <w:proofErr w:type="spellEnd"/>
      <w:r w:rsidR="008A4464">
        <w:rPr>
          <w:rFonts w:ascii="Arial" w:hAnsi="Arial" w:cs="Arial"/>
          <w:lang w:val="fr-FR"/>
        </w:rPr>
        <w:t xml:space="preserve"> positive in BCC (</w:t>
      </w:r>
      <w:r w:rsidR="008A4464" w:rsidRPr="008A4464">
        <w:rPr>
          <w:rFonts w:ascii="Arial" w:hAnsi="Arial" w:cs="Arial"/>
          <w:lang w:val="fr-FR"/>
        </w:rPr>
        <w:t>Kumar P, et al.</w:t>
      </w:r>
      <w:r w:rsidR="008A4464">
        <w:rPr>
          <w:rFonts w:ascii="Arial" w:hAnsi="Arial" w:cs="Arial"/>
          <w:lang w:val="fr-FR"/>
        </w:rPr>
        <w:t>, 2012), (</w:t>
      </w:r>
      <w:r w:rsidR="008A4464" w:rsidRPr="008A4464">
        <w:rPr>
          <w:rFonts w:ascii="Arial" w:hAnsi="Arial" w:cs="Arial"/>
          <w:lang w:val="fr-FR"/>
        </w:rPr>
        <w:t>Ansai S, et al.</w:t>
      </w:r>
      <w:r w:rsidR="008A4464">
        <w:rPr>
          <w:rFonts w:ascii="Arial" w:hAnsi="Arial" w:cs="Arial"/>
          <w:lang w:val="fr-FR"/>
        </w:rPr>
        <w:t>, 2005)</w:t>
      </w:r>
      <w:r w:rsidRPr="008A4464">
        <w:rPr>
          <w:rFonts w:ascii="Arial" w:hAnsi="Arial" w:cs="Arial"/>
          <w:lang w:val="fr-FR"/>
        </w:rPr>
        <w:t>.</w:t>
      </w:r>
      <w:r w:rsidRPr="00884BCC">
        <w:rPr>
          <w:rFonts w:ascii="Arial" w:hAnsi="Arial" w:cs="Arial"/>
          <w:lang w:val="fr-FR"/>
        </w:rPr>
        <w:t xml:space="preserve"> The report highlights the diagnostic challenge of facial </w:t>
      </w:r>
      <w:proofErr w:type="spellStart"/>
      <w:r w:rsidRPr="00884BCC">
        <w:rPr>
          <w:rFonts w:ascii="Arial" w:hAnsi="Arial" w:cs="Arial"/>
          <w:lang w:val="fr-FR"/>
        </w:rPr>
        <w:t>papular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lesions</w:t>
      </w:r>
      <w:proofErr w:type="spellEnd"/>
      <w:r w:rsidRPr="00884BCC">
        <w:rPr>
          <w:rFonts w:ascii="Arial" w:hAnsi="Arial" w:cs="Arial"/>
          <w:lang w:val="fr-FR"/>
        </w:rPr>
        <w:t xml:space="preserve"> in </w:t>
      </w:r>
      <w:proofErr w:type="spellStart"/>
      <w:r w:rsidRPr="00884BCC">
        <w:rPr>
          <w:rFonts w:ascii="Arial" w:hAnsi="Arial" w:cs="Arial"/>
          <w:lang w:val="fr-FR"/>
        </w:rPr>
        <w:t>darker</w:t>
      </w:r>
      <w:proofErr w:type="spellEnd"/>
      <w:r w:rsidRPr="00884BCC">
        <w:rPr>
          <w:rFonts w:ascii="Arial" w:hAnsi="Arial" w:cs="Arial"/>
          <w:lang w:val="fr-FR"/>
        </w:rPr>
        <w:t xml:space="preserve"> phototypes, to </w:t>
      </w:r>
      <w:proofErr w:type="spellStart"/>
      <w:r w:rsidRPr="00884BCC">
        <w:rPr>
          <w:rFonts w:ascii="Arial" w:hAnsi="Arial" w:cs="Arial"/>
          <w:lang w:val="fr-FR"/>
        </w:rPr>
        <w:t>our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knowledge</w:t>
      </w:r>
      <w:proofErr w:type="spellEnd"/>
      <w:r w:rsidRPr="00884BCC">
        <w:rPr>
          <w:rFonts w:ascii="Arial" w:hAnsi="Arial" w:cs="Arial"/>
          <w:lang w:val="fr-FR"/>
        </w:rPr>
        <w:t xml:space="preserve">, few cases </w:t>
      </w:r>
      <w:proofErr w:type="spellStart"/>
      <w:r w:rsidRPr="00884BCC">
        <w:rPr>
          <w:rFonts w:ascii="Arial" w:hAnsi="Arial" w:cs="Arial"/>
          <w:lang w:val="fr-FR"/>
        </w:rPr>
        <w:t>with</w:t>
      </w:r>
      <w:proofErr w:type="spellEnd"/>
      <w:r w:rsidRPr="00884BCC">
        <w:rPr>
          <w:rFonts w:ascii="Arial" w:hAnsi="Arial" w:cs="Arial"/>
          <w:lang w:val="fr-FR"/>
        </w:rPr>
        <w:t xml:space="preserve"> familial clustering and </w:t>
      </w:r>
      <w:proofErr w:type="spellStart"/>
      <w:r w:rsidRPr="00884BCC">
        <w:rPr>
          <w:rFonts w:ascii="Arial" w:hAnsi="Arial" w:cs="Arial"/>
          <w:lang w:val="fr-FR"/>
        </w:rPr>
        <w:t>detailed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dermoscopic-histologic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correlation</w:t>
      </w:r>
      <w:proofErr w:type="spellEnd"/>
      <w:r w:rsidRPr="00884BCC">
        <w:rPr>
          <w:rFonts w:ascii="Arial" w:hAnsi="Arial" w:cs="Arial"/>
          <w:lang w:val="fr-FR"/>
        </w:rPr>
        <w:t xml:space="preserve"> have been </w:t>
      </w:r>
      <w:proofErr w:type="spellStart"/>
      <w:r w:rsidRPr="00884BCC">
        <w:rPr>
          <w:rFonts w:ascii="Arial" w:hAnsi="Arial" w:cs="Arial"/>
          <w:lang w:val="fr-FR"/>
        </w:rPr>
        <w:t>reported</w:t>
      </w:r>
      <w:proofErr w:type="spellEnd"/>
      <w:r w:rsidRPr="00884BCC">
        <w:rPr>
          <w:rFonts w:ascii="Arial" w:hAnsi="Arial" w:cs="Arial"/>
          <w:lang w:val="fr-FR"/>
        </w:rPr>
        <w:t xml:space="preserve"> in the </w:t>
      </w:r>
      <w:proofErr w:type="spellStart"/>
      <w:r w:rsidRPr="00884BCC">
        <w:rPr>
          <w:rFonts w:ascii="Arial" w:hAnsi="Arial" w:cs="Arial"/>
          <w:lang w:val="fr-FR"/>
        </w:rPr>
        <w:t>literature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particularly</w:t>
      </w:r>
      <w:proofErr w:type="spellEnd"/>
      <w:r w:rsidRPr="00884BCC">
        <w:rPr>
          <w:rFonts w:ascii="Arial" w:hAnsi="Arial" w:cs="Arial"/>
          <w:lang w:val="fr-FR"/>
        </w:rPr>
        <w:t xml:space="preserve"> in </w:t>
      </w:r>
      <w:proofErr w:type="spellStart"/>
      <w:r w:rsidRPr="00884BCC">
        <w:rPr>
          <w:rFonts w:ascii="Arial" w:hAnsi="Arial" w:cs="Arial"/>
          <w:lang w:val="fr-FR"/>
        </w:rPr>
        <w:t>darker</w:t>
      </w:r>
      <w:proofErr w:type="spellEnd"/>
      <w:r w:rsidRPr="00884BCC">
        <w:rPr>
          <w:rFonts w:ascii="Arial" w:hAnsi="Arial" w:cs="Arial"/>
          <w:lang w:val="fr-FR"/>
        </w:rPr>
        <w:t xml:space="preserve"> skin types.</w:t>
      </w:r>
    </w:p>
    <w:p w14:paraId="17715E26" w14:textId="77777777" w:rsidR="00884BCC" w:rsidRPr="007B6775" w:rsidRDefault="00884BCC" w:rsidP="00884BCC">
      <w:pPr>
        <w:pStyle w:val="Body"/>
        <w:rPr>
          <w:rFonts w:ascii="Arial" w:hAnsi="Arial" w:cs="Arial"/>
          <w:lang w:val="fr-FR"/>
        </w:rPr>
      </w:pPr>
      <w:proofErr w:type="spellStart"/>
      <w:r w:rsidRPr="00884BCC">
        <w:rPr>
          <w:rFonts w:ascii="Arial" w:hAnsi="Arial" w:cs="Arial"/>
          <w:lang w:val="fr-FR"/>
        </w:rPr>
        <w:t>Therapeutic</w:t>
      </w:r>
      <w:proofErr w:type="spellEnd"/>
      <w:r w:rsidRPr="00884BCC">
        <w:rPr>
          <w:rFonts w:ascii="Arial" w:hAnsi="Arial" w:cs="Arial"/>
          <w:lang w:val="fr-FR"/>
        </w:rPr>
        <w:t xml:space="preserve"> options range </w:t>
      </w:r>
      <w:proofErr w:type="spellStart"/>
      <w:r w:rsidRPr="00884BCC">
        <w:rPr>
          <w:rFonts w:ascii="Arial" w:hAnsi="Arial" w:cs="Arial"/>
          <w:lang w:val="fr-FR"/>
        </w:rPr>
        <w:t>from</w:t>
      </w:r>
      <w:proofErr w:type="spellEnd"/>
      <w:r w:rsidRPr="00884BCC">
        <w:rPr>
          <w:rFonts w:ascii="Arial" w:hAnsi="Arial" w:cs="Arial"/>
          <w:lang w:val="fr-FR"/>
        </w:rPr>
        <w:t xml:space="preserve"> observation to </w:t>
      </w:r>
      <w:proofErr w:type="spellStart"/>
      <w:r w:rsidRPr="00884BCC">
        <w:rPr>
          <w:rFonts w:ascii="Arial" w:hAnsi="Arial" w:cs="Arial"/>
          <w:lang w:val="fr-FR"/>
        </w:rPr>
        <w:t>surgical</w:t>
      </w:r>
      <w:proofErr w:type="spellEnd"/>
      <w:r w:rsidRPr="00884BCC">
        <w:rPr>
          <w:rFonts w:ascii="Arial" w:hAnsi="Arial" w:cs="Arial"/>
          <w:lang w:val="fr-FR"/>
        </w:rPr>
        <w:t xml:space="preserve"> excision and laser </w:t>
      </w:r>
      <w:proofErr w:type="spellStart"/>
      <w:r w:rsidRPr="00884BCC">
        <w:rPr>
          <w:rFonts w:ascii="Arial" w:hAnsi="Arial" w:cs="Arial"/>
          <w:lang w:val="fr-FR"/>
        </w:rPr>
        <w:t>treatment</w:t>
      </w:r>
      <w:proofErr w:type="spellEnd"/>
      <w:r w:rsidRPr="00884BCC">
        <w:rPr>
          <w:rFonts w:ascii="Arial" w:hAnsi="Arial" w:cs="Arial"/>
          <w:lang w:val="fr-FR"/>
        </w:rPr>
        <w:t xml:space="preserve">. </w:t>
      </w:r>
      <w:proofErr w:type="spellStart"/>
      <w:r w:rsidRPr="00884BCC">
        <w:rPr>
          <w:rFonts w:ascii="Arial" w:hAnsi="Arial" w:cs="Arial"/>
          <w:lang w:val="fr-FR"/>
        </w:rPr>
        <w:t>While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surgical</w:t>
      </w:r>
      <w:proofErr w:type="spellEnd"/>
      <w:r w:rsidRPr="00884BCC">
        <w:rPr>
          <w:rFonts w:ascii="Arial" w:hAnsi="Arial" w:cs="Arial"/>
          <w:lang w:val="fr-FR"/>
        </w:rPr>
        <w:t xml:space="preserve"> excision </w:t>
      </w:r>
      <w:proofErr w:type="spellStart"/>
      <w:r w:rsidRPr="00884BCC">
        <w:rPr>
          <w:rFonts w:ascii="Arial" w:hAnsi="Arial" w:cs="Arial"/>
          <w:lang w:val="fr-FR"/>
        </w:rPr>
        <w:t>remains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definitive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it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may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be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impractical</w:t>
      </w:r>
      <w:proofErr w:type="spellEnd"/>
      <w:r w:rsidRPr="00884BCC">
        <w:rPr>
          <w:rFonts w:ascii="Arial" w:hAnsi="Arial" w:cs="Arial"/>
          <w:lang w:val="fr-FR"/>
        </w:rPr>
        <w:t xml:space="preserve"> in cases </w:t>
      </w:r>
      <w:proofErr w:type="spellStart"/>
      <w:r w:rsidRPr="00884BCC">
        <w:rPr>
          <w:rFonts w:ascii="Arial" w:hAnsi="Arial" w:cs="Arial"/>
          <w:lang w:val="fr-FR"/>
        </w:rPr>
        <w:t>with</w:t>
      </w:r>
      <w:proofErr w:type="spellEnd"/>
      <w:r w:rsidRPr="00884BCC">
        <w:rPr>
          <w:rFonts w:ascii="Arial" w:hAnsi="Arial" w:cs="Arial"/>
          <w:lang w:val="fr-FR"/>
        </w:rPr>
        <w:t xml:space="preserve"> multiple </w:t>
      </w:r>
      <w:proofErr w:type="spellStart"/>
      <w:r w:rsidRPr="00884BCC">
        <w:rPr>
          <w:rFonts w:ascii="Arial" w:hAnsi="Arial" w:cs="Arial"/>
          <w:lang w:val="fr-FR"/>
        </w:rPr>
        <w:t>lesions</w:t>
      </w:r>
      <w:proofErr w:type="spellEnd"/>
      <w:r w:rsidRPr="00884BCC">
        <w:rPr>
          <w:rFonts w:ascii="Arial" w:hAnsi="Arial" w:cs="Arial"/>
          <w:lang w:val="fr-FR"/>
        </w:rPr>
        <w:t xml:space="preserve"> or for </w:t>
      </w:r>
      <w:proofErr w:type="spellStart"/>
      <w:r w:rsidRPr="00884BCC">
        <w:rPr>
          <w:rFonts w:ascii="Arial" w:hAnsi="Arial" w:cs="Arial"/>
          <w:lang w:val="fr-FR"/>
        </w:rPr>
        <w:t>aesthetic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concerns</w:t>
      </w:r>
      <w:proofErr w:type="spellEnd"/>
      <w:r w:rsidRPr="00884BCC">
        <w:rPr>
          <w:rFonts w:ascii="Arial" w:hAnsi="Arial" w:cs="Arial"/>
          <w:lang w:val="fr-FR"/>
        </w:rPr>
        <w:t xml:space="preserve">. Laser </w:t>
      </w:r>
      <w:proofErr w:type="spellStart"/>
      <w:r w:rsidRPr="00884BCC">
        <w:rPr>
          <w:rFonts w:ascii="Arial" w:hAnsi="Arial" w:cs="Arial"/>
          <w:lang w:val="fr-FR"/>
        </w:rPr>
        <w:t>modalities</w:t>
      </w:r>
      <w:proofErr w:type="spellEnd"/>
      <w:r w:rsidRPr="00884BCC">
        <w:rPr>
          <w:rFonts w:ascii="Arial" w:hAnsi="Arial" w:cs="Arial"/>
          <w:lang w:val="fr-FR"/>
        </w:rPr>
        <w:t xml:space="preserve"> like CO</w:t>
      </w:r>
      <w:r w:rsidRPr="00884BCC">
        <w:rPr>
          <w:rFonts w:ascii="Cambria Math" w:hAnsi="Cambria Math" w:cs="Cambria Math"/>
          <w:lang w:val="fr-FR"/>
        </w:rPr>
        <w:t>₂</w:t>
      </w:r>
      <w:r w:rsidRPr="00884BCC">
        <w:rPr>
          <w:rFonts w:ascii="Arial" w:hAnsi="Arial" w:cs="Arial"/>
          <w:lang w:val="fr-FR"/>
        </w:rPr>
        <w:t xml:space="preserve"> and </w:t>
      </w:r>
      <w:proofErr w:type="spellStart"/>
      <w:proofErr w:type="gramStart"/>
      <w:r w:rsidRPr="00884BCC">
        <w:rPr>
          <w:rFonts w:ascii="Arial" w:hAnsi="Arial" w:cs="Arial"/>
          <w:lang w:val="fr-FR"/>
        </w:rPr>
        <w:t>Erbium:YAG</w:t>
      </w:r>
      <w:proofErr w:type="spellEnd"/>
      <w:proofErr w:type="gramEnd"/>
      <w:r w:rsidRPr="00884BCC">
        <w:rPr>
          <w:rFonts w:ascii="Arial" w:hAnsi="Arial" w:cs="Arial"/>
          <w:lang w:val="fr-FR"/>
        </w:rPr>
        <w:t xml:space="preserve"> lasers have </w:t>
      </w:r>
      <w:proofErr w:type="spellStart"/>
      <w:r w:rsidRPr="00884BCC">
        <w:rPr>
          <w:rFonts w:ascii="Arial" w:hAnsi="Arial" w:cs="Arial"/>
          <w:lang w:val="fr-FR"/>
        </w:rPr>
        <w:t>demonstrated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r w:rsidRPr="00884BCC">
        <w:rPr>
          <w:rFonts w:ascii="Arial" w:hAnsi="Arial" w:cs="Arial"/>
          <w:lang w:val="fr-FR"/>
        </w:rPr>
        <w:lastRenderedPageBreak/>
        <w:t xml:space="preserve">good </w:t>
      </w:r>
      <w:proofErr w:type="spellStart"/>
      <w:r w:rsidRPr="00884BCC">
        <w:rPr>
          <w:rFonts w:ascii="Arial" w:hAnsi="Arial" w:cs="Arial"/>
          <w:lang w:val="fr-FR"/>
        </w:rPr>
        <w:t>cosmetic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outcome</w:t>
      </w:r>
      <w:r w:rsidR="008A4464">
        <w:rPr>
          <w:rFonts w:ascii="Arial" w:hAnsi="Arial" w:cs="Arial"/>
          <w:lang w:val="fr-FR"/>
        </w:rPr>
        <w:t>s</w:t>
      </w:r>
      <w:proofErr w:type="spellEnd"/>
      <w:r w:rsidR="008A4464">
        <w:rPr>
          <w:rFonts w:ascii="Arial" w:hAnsi="Arial" w:cs="Arial"/>
          <w:lang w:val="fr-FR"/>
        </w:rPr>
        <w:t xml:space="preserve"> </w:t>
      </w:r>
      <w:proofErr w:type="spellStart"/>
      <w:r w:rsidR="008A4464">
        <w:rPr>
          <w:rFonts w:ascii="Arial" w:hAnsi="Arial" w:cs="Arial"/>
          <w:lang w:val="fr-FR"/>
        </w:rPr>
        <w:t>with</w:t>
      </w:r>
      <w:proofErr w:type="spellEnd"/>
      <w:r w:rsidR="008A4464">
        <w:rPr>
          <w:rFonts w:ascii="Arial" w:hAnsi="Arial" w:cs="Arial"/>
          <w:lang w:val="fr-FR"/>
        </w:rPr>
        <w:t xml:space="preserve"> minimal </w:t>
      </w:r>
      <w:proofErr w:type="spellStart"/>
      <w:r w:rsidR="008A4464">
        <w:rPr>
          <w:rFonts w:ascii="Arial" w:hAnsi="Arial" w:cs="Arial"/>
          <w:lang w:val="fr-FR"/>
        </w:rPr>
        <w:t>invasiveness</w:t>
      </w:r>
      <w:proofErr w:type="spellEnd"/>
      <w:r w:rsidR="008A4464">
        <w:rPr>
          <w:rFonts w:ascii="Arial" w:hAnsi="Arial" w:cs="Arial"/>
          <w:lang w:val="fr-FR"/>
        </w:rPr>
        <w:t xml:space="preserve"> (</w:t>
      </w:r>
      <w:r w:rsidR="008A4464" w:rsidRPr="008A4464">
        <w:rPr>
          <w:rFonts w:ascii="Arial" w:hAnsi="Arial" w:cs="Arial"/>
          <w:lang w:val="fr-FR"/>
        </w:rPr>
        <w:t>Thomas LW, et al.</w:t>
      </w:r>
      <w:r w:rsidR="008A4464">
        <w:rPr>
          <w:rFonts w:ascii="Arial" w:hAnsi="Arial" w:cs="Arial"/>
          <w:lang w:val="fr-FR"/>
        </w:rPr>
        <w:t>, 2020)</w:t>
      </w:r>
      <w:r w:rsidRPr="008A4464">
        <w:rPr>
          <w:rFonts w:ascii="Arial" w:hAnsi="Arial" w:cs="Arial"/>
          <w:lang w:val="fr-FR"/>
        </w:rPr>
        <w:t>,</w:t>
      </w:r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however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recurrence</w:t>
      </w:r>
      <w:proofErr w:type="spellEnd"/>
      <w:r w:rsidRPr="00884BCC">
        <w:rPr>
          <w:rFonts w:ascii="Arial" w:hAnsi="Arial" w:cs="Arial"/>
          <w:lang w:val="fr-FR"/>
        </w:rPr>
        <w:t xml:space="preserve"> or the </w:t>
      </w:r>
      <w:proofErr w:type="spellStart"/>
      <w:r w:rsidRPr="00884BCC">
        <w:rPr>
          <w:rFonts w:ascii="Arial" w:hAnsi="Arial" w:cs="Arial"/>
          <w:lang w:val="fr-FR"/>
        </w:rPr>
        <w:t>emergence</w:t>
      </w:r>
      <w:proofErr w:type="spellEnd"/>
      <w:r w:rsidRPr="00884BCC">
        <w:rPr>
          <w:rFonts w:ascii="Arial" w:hAnsi="Arial" w:cs="Arial"/>
          <w:lang w:val="fr-FR"/>
        </w:rPr>
        <w:t xml:space="preserve"> of new </w:t>
      </w:r>
      <w:proofErr w:type="spellStart"/>
      <w:r w:rsidRPr="00884BCC">
        <w:rPr>
          <w:rFonts w:ascii="Arial" w:hAnsi="Arial" w:cs="Arial"/>
          <w:lang w:val="fr-FR"/>
        </w:rPr>
        <w:t>lesions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remains</w:t>
      </w:r>
      <w:proofErr w:type="spellEnd"/>
      <w:r w:rsidRPr="00884BCC">
        <w:rPr>
          <w:rFonts w:ascii="Arial" w:hAnsi="Arial" w:cs="Arial"/>
          <w:lang w:val="fr-FR"/>
        </w:rPr>
        <w:t xml:space="preserve"> a challenge. </w:t>
      </w:r>
      <w:proofErr w:type="spellStart"/>
      <w:r w:rsidRPr="00884BCC">
        <w:rPr>
          <w:rFonts w:ascii="Arial" w:hAnsi="Arial" w:cs="Arial"/>
          <w:lang w:val="fr-FR"/>
        </w:rPr>
        <w:t>Current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evidence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does</w:t>
      </w:r>
      <w:proofErr w:type="spellEnd"/>
      <w:r w:rsidRPr="00884BCC">
        <w:rPr>
          <w:rFonts w:ascii="Arial" w:hAnsi="Arial" w:cs="Arial"/>
          <w:lang w:val="fr-FR"/>
        </w:rPr>
        <w:t xml:space="preserve"> not support a single </w:t>
      </w:r>
      <w:proofErr w:type="spellStart"/>
      <w:r w:rsidRPr="00884BCC">
        <w:rPr>
          <w:rFonts w:ascii="Arial" w:hAnsi="Arial" w:cs="Arial"/>
          <w:lang w:val="fr-FR"/>
        </w:rPr>
        <w:t>superior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treatment</w:t>
      </w:r>
      <w:proofErr w:type="spellEnd"/>
      <w:r w:rsidRPr="00884BCC">
        <w:rPr>
          <w:rFonts w:ascii="Arial" w:hAnsi="Arial" w:cs="Arial"/>
          <w:lang w:val="fr-FR"/>
        </w:rPr>
        <w:t xml:space="preserve">, but laser </w:t>
      </w:r>
      <w:proofErr w:type="spellStart"/>
      <w:r w:rsidRPr="00884BCC">
        <w:rPr>
          <w:rFonts w:ascii="Arial" w:hAnsi="Arial" w:cs="Arial"/>
          <w:lang w:val="fr-FR"/>
        </w:rPr>
        <w:t>therapy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is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favored</w:t>
      </w:r>
      <w:proofErr w:type="spellEnd"/>
      <w:r w:rsidRPr="00884BCC">
        <w:rPr>
          <w:rFonts w:ascii="Arial" w:hAnsi="Arial" w:cs="Arial"/>
          <w:lang w:val="fr-FR"/>
        </w:rPr>
        <w:t xml:space="preserve"> for </w:t>
      </w:r>
      <w:proofErr w:type="spellStart"/>
      <w:r w:rsidRPr="00884BCC">
        <w:rPr>
          <w:rFonts w:ascii="Arial" w:hAnsi="Arial" w:cs="Arial"/>
          <w:lang w:val="fr-FR"/>
        </w:rPr>
        <w:t>its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cosmetic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benefits</w:t>
      </w:r>
      <w:proofErr w:type="spellEnd"/>
      <w:r w:rsidRPr="00884BCC">
        <w:rPr>
          <w:rFonts w:ascii="Arial" w:hAnsi="Arial" w:cs="Arial"/>
          <w:lang w:val="fr-FR"/>
        </w:rPr>
        <w:t xml:space="preserve"> and </w:t>
      </w:r>
      <w:proofErr w:type="spellStart"/>
      <w:r w:rsidRPr="00884BCC">
        <w:rPr>
          <w:rFonts w:ascii="Arial" w:hAnsi="Arial" w:cs="Arial"/>
          <w:lang w:val="fr-FR"/>
        </w:rPr>
        <w:t>reduced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morbidity</w:t>
      </w:r>
      <w:proofErr w:type="spellEnd"/>
      <w:r w:rsidRPr="00884BCC">
        <w:rPr>
          <w:rFonts w:ascii="Arial" w:hAnsi="Arial" w:cs="Arial"/>
          <w:lang w:val="fr-FR"/>
        </w:rPr>
        <w:t>.</w:t>
      </w:r>
    </w:p>
    <w:p w14:paraId="73359A43" w14:textId="77777777" w:rsidR="00E053D0" w:rsidRDefault="00E053D0" w:rsidP="00441B6F">
      <w:pPr>
        <w:pStyle w:val="Body"/>
        <w:spacing w:after="0"/>
        <w:rPr>
          <w:rFonts w:ascii="Arial" w:hAnsi="Arial" w:cs="Arial"/>
        </w:rPr>
      </w:pPr>
    </w:p>
    <w:p w14:paraId="6A6C00F6" w14:textId="77777777" w:rsidR="00790ADA" w:rsidRPr="00FB3A86" w:rsidRDefault="00790ADA" w:rsidP="00441B6F">
      <w:pPr>
        <w:pStyle w:val="Body"/>
        <w:spacing w:after="0"/>
        <w:rPr>
          <w:rFonts w:ascii="Arial" w:hAnsi="Arial" w:cs="Arial"/>
        </w:rPr>
      </w:pPr>
    </w:p>
    <w:p w14:paraId="4C6DCAB0" w14:textId="77777777" w:rsidR="00B01FCD" w:rsidRDefault="00000F8F" w:rsidP="00441B6F">
      <w:pPr>
        <w:pStyle w:val="Conc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="00B01FCD" w:rsidRPr="00FB3A86">
        <w:rPr>
          <w:rFonts w:ascii="Arial" w:hAnsi="Arial" w:cs="Arial"/>
        </w:rPr>
        <w:t>Conclusion</w:t>
      </w:r>
    </w:p>
    <w:p w14:paraId="2B059C4D" w14:textId="77777777" w:rsidR="00790ADA" w:rsidRPr="00FB3A86" w:rsidRDefault="00790ADA" w:rsidP="00441B6F">
      <w:pPr>
        <w:pStyle w:val="ConcHead"/>
        <w:spacing w:after="0"/>
        <w:jc w:val="both"/>
        <w:rPr>
          <w:rFonts w:ascii="Arial" w:hAnsi="Arial" w:cs="Arial"/>
        </w:rPr>
      </w:pPr>
    </w:p>
    <w:p w14:paraId="114A1210" w14:textId="77777777" w:rsidR="00884BCC" w:rsidRDefault="00884BCC" w:rsidP="00884BCC">
      <w:pPr>
        <w:pStyle w:val="Body"/>
        <w:spacing w:after="0"/>
        <w:rPr>
          <w:rFonts w:ascii="Arial" w:hAnsi="Arial" w:cs="Arial"/>
          <w:lang w:val="fr-FR"/>
        </w:rPr>
      </w:pPr>
      <w:proofErr w:type="spellStart"/>
      <w:r w:rsidRPr="00884BCC">
        <w:rPr>
          <w:rFonts w:ascii="Arial" w:hAnsi="Arial" w:cs="Arial"/>
          <w:lang w:val="fr-FR"/>
        </w:rPr>
        <w:t>Desmoplastic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trichoepithelioma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is</w:t>
      </w:r>
      <w:proofErr w:type="spellEnd"/>
      <w:r w:rsidRPr="00884BCC">
        <w:rPr>
          <w:rFonts w:ascii="Arial" w:hAnsi="Arial" w:cs="Arial"/>
          <w:lang w:val="fr-FR"/>
        </w:rPr>
        <w:t xml:space="preserve"> a rare, </w:t>
      </w:r>
      <w:proofErr w:type="spellStart"/>
      <w:r w:rsidRPr="00884BCC">
        <w:rPr>
          <w:rFonts w:ascii="Arial" w:hAnsi="Arial" w:cs="Arial"/>
          <w:lang w:val="fr-FR"/>
        </w:rPr>
        <w:t>benign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tumor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that</w:t>
      </w:r>
      <w:proofErr w:type="spellEnd"/>
      <w:r w:rsidRPr="00884BCC">
        <w:rPr>
          <w:rFonts w:ascii="Arial" w:hAnsi="Arial" w:cs="Arial"/>
          <w:lang w:val="fr-FR"/>
        </w:rPr>
        <w:t xml:space="preserve"> can </w:t>
      </w:r>
      <w:proofErr w:type="spellStart"/>
      <w:r w:rsidRPr="00884BCC">
        <w:rPr>
          <w:rFonts w:ascii="Arial" w:hAnsi="Arial" w:cs="Arial"/>
          <w:lang w:val="fr-FR"/>
        </w:rPr>
        <w:t>be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challenging</w:t>
      </w:r>
      <w:proofErr w:type="spellEnd"/>
      <w:r w:rsidRPr="00884BCC">
        <w:rPr>
          <w:rFonts w:ascii="Arial" w:hAnsi="Arial" w:cs="Arial"/>
          <w:lang w:val="fr-FR"/>
        </w:rPr>
        <w:t xml:space="preserve"> to </w:t>
      </w:r>
      <w:proofErr w:type="spellStart"/>
      <w:r w:rsidRPr="00884BCC">
        <w:rPr>
          <w:rFonts w:ascii="Arial" w:hAnsi="Arial" w:cs="Arial"/>
          <w:lang w:val="fr-FR"/>
        </w:rPr>
        <w:t>distinguish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from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malignant</w:t>
      </w:r>
      <w:proofErr w:type="spellEnd"/>
      <w:r w:rsidRPr="00884BCC">
        <w:rPr>
          <w:rFonts w:ascii="Arial" w:hAnsi="Arial" w:cs="Arial"/>
          <w:lang w:val="fr-FR"/>
        </w:rPr>
        <w:t xml:space="preserve"> skin </w:t>
      </w:r>
      <w:proofErr w:type="spellStart"/>
      <w:r w:rsidRPr="00884BCC">
        <w:rPr>
          <w:rFonts w:ascii="Arial" w:hAnsi="Arial" w:cs="Arial"/>
          <w:lang w:val="fr-FR"/>
        </w:rPr>
        <w:t>tumours</w:t>
      </w:r>
      <w:proofErr w:type="spellEnd"/>
      <w:r w:rsidRPr="00884BCC">
        <w:rPr>
          <w:rFonts w:ascii="Arial" w:hAnsi="Arial" w:cs="Arial"/>
          <w:lang w:val="fr-FR"/>
        </w:rPr>
        <w:t xml:space="preserve">. </w:t>
      </w:r>
      <w:proofErr w:type="spellStart"/>
      <w:r w:rsidRPr="00884BCC">
        <w:rPr>
          <w:rFonts w:ascii="Arial" w:hAnsi="Arial" w:cs="Arial"/>
          <w:lang w:val="fr-FR"/>
        </w:rPr>
        <w:t>Histological</w:t>
      </w:r>
      <w:proofErr w:type="spellEnd"/>
      <w:r w:rsidRPr="00884BCC">
        <w:rPr>
          <w:rFonts w:ascii="Arial" w:hAnsi="Arial" w:cs="Arial"/>
          <w:lang w:val="fr-FR"/>
        </w:rPr>
        <w:t xml:space="preserve"> confirmation </w:t>
      </w:r>
      <w:proofErr w:type="spellStart"/>
      <w:r w:rsidRPr="00884BCC">
        <w:rPr>
          <w:rFonts w:ascii="Arial" w:hAnsi="Arial" w:cs="Arial"/>
          <w:lang w:val="fr-FR"/>
        </w:rPr>
        <w:t>is</w:t>
      </w:r>
      <w:proofErr w:type="spellEnd"/>
      <w:r w:rsidRPr="00884BCC">
        <w:rPr>
          <w:rFonts w:ascii="Arial" w:hAnsi="Arial" w:cs="Arial"/>
          <w:lang w:val="fr-FR"/>
        </w:rPr>
        <w:t xml:space="preserve"> essential. </w:t>
      </w:r>
      <w:proofErr w:type="spellStart"/>
      <w:r w:rsidRPr="00884BCC">
        <w:rPr>
          <w:rFonts w:ascii="Arial" w:hAnsi="Arial" w:cs="Arial"/>
          <w:lang w:val="fr-FR"/>
        </w:rPr>
        <w:t>While</w:t>
      </w:r>
      <w:proofErr w:type="spellEnd"/>
      <w:r w:rsidRPr="00884BCC">
        <w:rPr>
          <w:rFonts w:ascii="Arial" w:hAnsi="Arial" w:cs="Arial"/>
          <w:lang w:val="fr-FR"/>
        </w:rPr>
        <w:t xml:space="preserve"> multiple </w:t>
      </w:r>
      <w:proofErr w:type="spellStart"/>
      <w:r w:rsidRPr="00884BCC">
        <w:rPr>
          <w:rFonts w:ascii="Arial" w:hAnsi="Arial" w:cs="Arial"/>
          <w:lang w:val="fr-FR"/>
        </w:rPr>
        <w:t>treatment</w:t>
      </w:r>
      <w:proofErr w:type="spellEnd"/>
      <w:r w:rsidRPr="00884BCC">
        <w:rPr>
          <w:rFonts w:ascii="Arial" w:hAnsi="Arial" w:cs="Arial"/>
          <w:lang w:val="fr-FR"/>
        </w:rPr>
        <w:t xml:space="preserve"> options are </w:t>
      </w:r>
      <w:proofErr w:type="spellStart"/>
      <w:r w:rsidRPr="00884BCC">
        <w:rPr>
          <w:rFonts w:ascii="Arial" w:hAnsi="Arial" w:cs="Arial"/>
          <w:lang w:val="fr-FR"/>
        </w:rPr>
        <w:t>available</w:t>
      </w:r>
      <w:proofErr w:type="spellEnd"/>
      <w:r w:rsidRPr="00884BCC">
        <w:rPr>
          <w:rFonts w:ascii="Arial" w:hAnsi="Arial" w:cs="Arial"/>
          <w:lang w:val="fr-FR"/>
        </w:rPr>
        <w:t xml:space="preserve">, laser </w:t>
      </w:r>
      <w:proofErr w:type="spellStart"/>
      <w:r w:rsidRPr="00884BCC">
        <w:rPr>
          <w:rFonts w:ascii="Arial" w:hAnsi="Arial" w:cs="Arial"/>
          <w:lang w:val="fr-FR"/>
        </w:rPr>
        <w:t>therapy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represents</w:t>
      </w:r>
      <w:proofErr w:type="spellEnd"/>
      <w:r w:rsidRPr="00884BCC">
        <w:rPr>
          <w:rFonts w:ascii="Arial" w:hAnsi="Arial" w:cs="Arial"/>
          <w:lang w:val="fr-FR"/>
        </w:rPr>
        <w:t xml:space="preserve"> an effective and </w:t>
      </w:r>
      <w:proofErr w:type="spellStart"/>
      <w:r w:rsidRPr="00884BCC">
        <w:rPr>
          <w:rFonts w:ascii="Arial" w:hAnsi="Arial" w:cs="Arial"/>
          <w:lang w:val="fr-FR"/>
        </w:rPr>
        <w:t>cosmetically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appealing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choice</w:t>
      </w:r>
      <w:proofErr w:type="spellEnd"/>
      <w:r w:rsidRPr="00884BCC">
        <w:rPr>
          <w:rFonts w:ascii="Arial" w:hAnsi="Arial" w:cs="Arial"/>
          <w:lang w:val="fr-FR"/>
        </w:rPr>
        <w:t xml:space="preserve">, </w:t>
      </w:r>
      <w:proofErr w:type="spellStart"/>
      <w:r w:rsidRPr="00884BCC">
        <w:rPr>
          <w:rFonts w:ascii="Arial" w:hAnsi="Arial" w:cs="Arial"/>
          <w:lang w:val="fr-FR"/>
        </w:rPr>
        <w:t>especially</w:t>
      </w:r>
      <w:proofErr w:type="spellEnd"/>
      <w:r w:rsidRPr="00884BCC">
        <w:rPr>
          <w:rFonts w:ascii="Arial" w:hAnsi="Arial" w:cs="Arial"/>
          <w:lang w:val="fr-FR"/>
        </w:rPr>
        <w:t xml:space="preserve"> in </w:t>
      </w:r>
      <w:proofErr w:type="spellStart"/>
      <w:r w:rsidRPr="00884BCC">
        <w:rPr>
          <w:rFonts w:ascii="Arial" w:hAnsi="Arial" w:cs="Arial"/>
          <w:lang w:val="fr-FR"/>
        </w:rPr>
        <w:t>young</w:t>
      </w:r>
      <w:proofErr w:type="spellEnd"/>
      <w:r w:rsidRPr="00884BCC">
        <w:rPr>
          <w:rFonts w:ascii="Arial" w:hAnsi="Arial" w:cs="Arial"/>
          <w:lang w:val="fr-FR"/>
        </w:rPr>
        <w:t xml:space="preserve"> patients. A </w:t>
      </w:r>
      <w:proofErr w:type="spellStart"/>
      <w:r w:rsidRPr="00884BCC">
        <w:rPr>
          <w:rFonts w:ascii="Arial" w:hAnsi="Arial" w:cs="Arial"/>
          <w:lang w:val="fr-FR"/>
        </w:rPr>
        <w:t>thorough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clinical</w:t>
      </w:r>
      <w:proofErr w:type="spellEnd"/>
      <w:r w:rsidRPr="00884BCC">
        <w:rPr>
          <w:rFonts w:ascii="Arial" w:hAnsi="Arial" w:cs="Arial"/>
          <w:lang w:val="fr-FR"/>
        </w:rPr>
        <w:t xml:space="preserve"> and familial </w:t>
      </w:r>
      <w:proofErr w:type="spellStart"/>
      <w:r w:rsidRPr="00884BCC">
        <w:rPr>
          <w:rFonts w:ascii="Arial" w:hAnsi="Arial" w:cs="Arial"/>
          <w:lang w:val="fr-FR"/>
        </w:rPr>
        <w:t>assessment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is</w:t>
      </w:r>
      <w:proofErr w:type="spellEnd"/>
      <w:r w:rsidRPr="00884BCC">
        <w:rPr>
          <w:rFonts w:ascii="Arial" w:hAnsi="Arial" w:cs="Arial"/>
          <w:lang w:val="fr-FR"/>
        </w:rPr>
        <w:t xml:space="preserve"> key to </w:t>
      </w:r>
      <w:proofErr w:type="spellStart"/>
      <w:r w:rsidRPr="00884BCC">
        <w:rPr>
          <w:rFonts w:ascii="Arial" w:hAnsi="Arial" w:cs="Arial"/>
          <w:lang w:val="fr-FR"/>
        </w:rPr>
        <w:t>ensuring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appropriate</w:t>
      </w:r>
      <w:proofErr w:type="spellEnd"/>
      <w:r w:rsidRPr="00884BCC">
        <w:rPr>
          <w:rFonts w:ascii="Arial" w:hAnsi="Arial" w:cs="Arial"/>
          <w:lang w:val="fr-FR"/>
        </w:rPr>
        <w:t xml:space="preserve"> </w:t>
      </w:r>
      <w:proofErr w:type="spellStart"/>
      <w:r w:rsidRPr="00884BCC">
        <w:rPr>
          <w:rFonts w:ascii="Arial" w:hAnsi="Arial" w:cs="Arial"/>
          <w:lang w:val="fr-FR"/>
        </w:rPr>
        <w:t>diagnosis</w:t>
      </w:r>
      <w:proofErr w:type="spellEnd"/>
      <w:r w:rsidRPr="00884BCC">
        <w:rPr>
          <w:rFonts w:ascii="Arial" w:hAnsi="Arial" w:cs="Arial"/>
          <w:lang w:val="fr-FR"/>
        </w:rPr>
        <w:t xml:space="preserve"> and management.</w:t>
      </w:r>
    </w:p>
    <w:p w14:paraId="61A3AC5A" w14:textId="77777777" w:rsidR="00F26484" w:rsidRDefault="00F26484" w:rsidP="00441B6F">
      <w:pPr>
        <w:pStyle w:val="Body"/>
        <w:spacing w:after="0"/>
        <w:rPr>
          <w:rFonts w:ascii="Arial" w:hAnsi="Arial" w:cs="Arial"/>
          <w:lang w:val="fr-FR"/>
        </w:rPr>
      </w:pPr>
    </w:p>
    <w:p w14:paraId="5F17EFE8" w14:textId="77777777" w:rsidR="00884BCC" w:rsidRPr="00FB3A86" w:rsidRDefault="00884BCC" w:rsidP="00441B6F">
      <w:pPr>
        <w:pStyle w:val="Body"/>
        <w:spacing w:after="0"/>
        <w:rPr>
          <w:rFonts w:ascii="Arial" w:hAnsi="Arial" w:cs="Arial"/>
        </w:rPr>
      </w:pPr>
    </w:p>
    <w:p w14:paraId="4A6933B4" w14:textId="77777777" w:rsidR="002B685A" w:rsidRDefault="002B685A" w:rsidP="00441B6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</w:p>
    <w:p w14:paraId="40F15EA7" w14:textId="77777777" w:rsidR="002B685A" w:rsidRDefault="002B685A" w:rsidP="00F25957">
      <w:pPr>
        <w:pStyle w:val="ReferHead"/>
        <w:spacing w:after="0"/>
        <w:jc w:val="both"/>
        <w:rPr>
          <w:rFonts w:ascii="Arial" w:hAnsi="Arial" w:cs="Arial"/>
          <w:bCs/>
        </w:rPr>
      </w:pPr>
      <w:r w:rsidRPr="002B685A">
        <w:rPr>
          <w:rFonts w:ascii="Arial" w:hAnsi="Arial" w:cs="Arial"/>
          <w:bCs/>
        </w:rPr>
        <w:t>Consent</w:t>
      </w:r>
      <w:r>
        <w:rPr>
          <w:rFonts w:ascii="Arial" w:hAnsi="Arial" w:cs="Arial"/>
          <w:bCs/>
        </w:rPr>
        <w:t xml:space="preserve"> </w:t>
      </w:r>
    </w:p>
    <w:p w14:paraId="06C8F37B" w14:textId="77777777" w:rsidR="002B685A" w:rsidRPr="002B685A" w:rsidRDefault="002B685A" w:rsidP="00441B6F">
      <w:pPr>
        <w:pStyle w:val="ReferHead"/>
        <w:spacing w:after="0"/>
        <w:jc w:val="both"/>
        <w:rPr>
          <w:rFonts w:ascii="Arial" w:hAnsi="Arial" w:cs="Arial"/>
          <w:bCs/>
        </w:rPr>
      </w:pPr>
    </w:p>
    <w:p w14:paraId="66315BBF" w14:textId="77777777" w:rsidR="001A29D8" w:rsidRPr="00F25957" w:rsidRDefault="001A29D8" w:rsidP="00F25957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  <w:r w:rsidRPr="00F25957">
        <w:rPr>
          <w:rFonts w:ascii="Arial" w:hAnsi="Arial" w:cs="Arial"/>
          <w:b w:val="0"/>
          <w:caps w:val="0"/>
          <w:sz w:val="20"/>
        </w:rPr>
        <w:t>All authors declare that ‘written informed consent was obtained from the patient</w:t>
      </w:r>
      <w:r w:rsidR="00F25957" w:rsidRPr="00F25957">
        <w:rPr>
          <w:rFonts w:ascii="Arial" w:hAnsi="Arial" w:cs="Arial"/>
          <w:b w:val="0"/>
          <w:caps w:val="0"/>
          <w:sz w:val="20"/>
        </w:rPr>
        <w:t>’s legal guardian</w:t>
      </w:r>
      <w:r w:rsidRPr="00F25957">
        <w:rPr>
          <w:rFonts w:ascii="Arial" w:hAnsi="Arial" w:cs="Arial"/>
          <w:b w:val="0"/>
          <w:caps w:val="0"/>
          <w:sz w:val="20"/>
        </w:rPr>
        <w:t xml:space="preserve"> for publication of this case report and accompanying images. A copy of the written consent is available for review by the Editorial office/Chief Editor/Editorial</w:t>
      </w:r>
      <w:r w:rsidR="00F25957" w:rsidRPr="00F25957">
        <w:rPr>
          <w:rFonts w:ascii="Arial" w:hAnsi="Arial" w:cs="Arial"/>
          <w:b w:val="0"/>
          <w:caps w:val="0"/>
          <w:sz w:val="20"/>
        </w:rPr>
        <w:t xml:space="preserve"> Board members of this journal.</w:t>
      </w:r>
    </w:p>
    <w:p w14:paraId="0E9992B8" w14:textId="77777777" w:rsidR="001A29D8" w:rsidRDefault="001A29D8" w:rsidP="00441B6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</w:p>
    <w:p w14:paraId="349E58A3" w14:textId="77777777" w:rsidR="005C784C" w:rsidRDefault="005C784C" w:rsidP="00441B6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</w:p>
    <w:p w14:paraId="39BB3D1B" w14:textId="77777777" w:rsidR="005C784C" w:rsidRDefault="005C784C" w:rsidP="00F25957">
      <w:pPr>
        <w:pStyle w:val="ReferHead"/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Ethical approval </w:t>
      </w:r>
    </w:p>
    <w:p w14:paraId="5F24111E" w14:textId="77777777" w:rsidR="005C784C" w:rsidRPr="002B685A" w:rsidRDefault="005C784C" w:rsidP="00441B6F">
      <w:pPr>
        <w:pStyle w:val="ReferHead"/>
        <w:spacing w:after="0"/>
        <w:jc w:val="both"/>
        <w:rPr>
          <w:rFonts w:ascii="Arial" w:hAnsi="Arial" w:cs="Arial"/>
          <w:bCs/>
        </w:rPr>
      </w:pPr>
    </w:p>
    <w:p w14:paraId="05B1A3B6" w14:textId="77777777" w:rsidR="0041027F" w:rsidRDefault="001A29D8" w:rsidP="00441B6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  <w:r w:rsidRPr="00F25957">
        <w:rPr>
          <w:rFonts w:ascii="Arial" w:hAnsi="Arial" w:cs="Arial"/>
          <w:b w:val="0"/>
          <w:caps w:val="0"/>
          <w:sz w:val="20"/>
        </w:rPr>
        <w:t>All authors hereby declare that a</w:t>
      </w:r>
      <w:r w:rsidR="0041027F" w:rsidRPr="00F25957">
        <w:rPr>
          <w:rFonts w:ascii="Arial" w:hAnsi="Arial" w:cs="Arial"/>
          <w:b w:val="0"/>
          <w:caps w:val="0"/>
          <w:sz w:val="20"/>
        </w:rPr>
        <w:t xml:space="preserve">ll </w:t>
      </w:r>
      <w:r w:rsidR="00F469F0" w:rsidRPr="00F25957">
        <w:rPr>
          <w:rFonts w:ascii="Arial" w:hAnsi="Arial" w:cs="Arial"/>
          <w:b w:val="0"/>
          <w:caps w:val="0"/>
          <w:sz w:val="20"/>
        </w:rPr>
        <w:t>experiments</w:t>
      </w:r>
      <w:r w:rsidR="0041027F" w:rsidRPr="00F25957">
        <w:rPr>
          <w:rFonts w:ascii="Arial" w:hAnsi="Arial" w:cs="Arial"/>
          <w:b w:val="0"/>
          <w:caps w:val="0"/>
          <w:sz w:val="20"/>
        </w:rPr>
        <w:t xml:space="preserve"> have been examined</w:t>
      </w:r>
      <w:r w:rsidRPr="00F25957">
        <w:rPr>
          <w:rFonts w:ascii="Arial" w:hAnsi="Arial" w:cs="Arial"/>
          <w:b w:val="0"/>
          <w:caps w:val="0"/>
          <w:sz w:val="20"/>
        </w:rPr>
        <w:t xml:space="preserve"> and approved</w:t>
      </w:r>
      <w:r w:rsidR="0041027F" w:rsidRPr="00F25957">
        <w:rPr>
          <w:rFonts w:ascii="Arial" w:hAnsi="Arial" w:cs="Arial"/>
          <w:b w:val="0"/>
          <w:caps w:val="0"/>
          <w:sz w:val="20"/>
        </w:rPr>
        <w:t xml:space="preserve"> by the appropriate ethics committee and have therefore been performed in accordance with the ethical standards laid down in the 1964 Declaration of Helsinki.</w:t>
      </w:r>
    </w:p>
    <w:p w14:paraId="0AE2419B" w14:textId="77777777" w:rsidR="00F25957" w:rsidRDefault="00F25957" w:rsidP="00441B6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</w:p>
    <w:p w14:paraId="24FB8B89" w14:textId="77777777" w:rsidR="00F25957" w:rsidRPr="00F25957" w:rsidRDefault="00F25957" w:rsidP="00F25957">
      <w:pPr>
        <w:pStyle w:val="ReferHead"/>
        <w:jc w:val="both"/>
        <w:rPr>
          <w:rFonts w:ascii="Arial" w:hAnsi="Arial" w:cs="Arial"/>
          <w:bCs/>
        </w:rPr>
      </w:pPr>
      <w:r w:rsidRPr="00F25957">
        <w:rPr>
          <w:rFonts w:ascii="Arial" w:hAnsi="Arial" w:cs="Arial"/>
          <w:bCs/>
        </w:rPr>
        <w:t>Disclaimer (Artificial intelligence)</w:t>
      </w:r>
    </w:p>
    <w:p w14:paraId="6124D165" w14:textId="77777777" w:rsidR="00F25957" w:rsidRPr="00F25957" w:rsidRDefault="00F25957" w:rsidP="00F25957">
      <w:pPr>
        <w:pStyle w:val="ReferHead"/>
        <w:jc w:val="both"/>
        <w:rPr>
          <w:rFonts w:ascii="Arial" w:hAnsi="Arial" w:cs="Arial"/>
          <w:b w:val="0"/>
          <w:caps w:val="0"/>
          <w:sz w:val="20"/>
        </w:rPr>
      </w:pPr>
      <w:r>
        <w:rPr>
          <w:rFonts w:ascii="Arial" w:hAnsi="Arial" w:cs="Arial"/>
          <w:b w:val="0"/>
          <w:caps w:val="0"/>
          <w:sz w:val="20"/>
        </w:rPr>
        <w:t>Authors</w:t>
      </w:r>
      <w:r w:rsidRPr="00F25957">
        <w:rPr>
          <w:rFonts w:ascii="Arial" w:hAnsi="Arial" w:cs="Arial"/>
          <w:b w:val="0"/>
          <w:caps w:val="0"/>
          <w:sz w:val="20"/>
        </w:rPr>
        <w:t xml:space="preserve"> hereby declare that NO generative AI technologies such as Large Language Models (ChatGPT, COPILOT, etc.) and text-to-image generators have been used during the writing or editing of this manuscript. </w:t>
      </w:r>
    </w:p>
    <w:p w14:paraId="5C820C98" w14:textId="77777777" w:rsidR="00860000" w:rsidRDefault="00860000" w:rsidP="00441B6F">
      <w:pPr>
        <w:pStyle w:val="ReferHead"/>
        <w:spacing w:after="0"/>
        <w:jc w:val="both"/>
        <w:rPr>
          <w:rFonts w:ascii="Arial" w:hAnsi="Arial" w:cs="Arial"/>
        </w:rPr>
      </w:pPr>
    </w:p>
    <w:p w14:paraId="042A1B8F" w14:textId="77777777" w:rsidR="00B01FCD" w:rsidRDefault="00B01FCD" w:rsidP="00441B6F">
      <w:pPr>
        <w:pStyle w:val="ReferHead"/>
        <w:spacing w:after="0"/>
        <w:jc w:val="both"/>
        <w:rPr>
          <w:rFonts w:ascii="Arial" w:hAnsi="Arial" w:cs="Arial"/>
        </w:rPr>
      </w:pPr>
      <w:r w:rsidRPr="00FB3A86">
        <w:rPr>
          <w:rFonts w:ascii="Arial" w:hAnsi="Arial" w:cs="Arial"/>
        </w:rPr>
        <w:t>References</w:t>
      </w:r>
    </w:p>
    <w:p w14:paraId="5E6FE57C" w14:textId="77777777" w:rsidR="00790ADA" w:rsidRPr="00FB3A86" w:rsidRDefault="00790ADA" w:rsidP="00441B6F">
      <w:pPr>
        <w:pStyle w:val="ReferHead"/>
        <w:spacing w:after="0"/>
        <w:jc w:val="both"/>
        <w:rPr>
          <w:rFonts w:ascii="Arial" w:hAnsi="Arial" w:cs="Arial"/>
        </w:rPr>
      </w:pPr>
    </w:p>
    <w:p w14:paraId="05C3AA28" w14:textId="77777777" w:rsidR="00884BCC" w:rsidRPr="00884BCC" w:rsidRDefault="00884BCC" w:rsidP="00884BCC">
      <w:pPr>
        <w:pStyle w:val="Body"/>
        <w:rPr>
          <w:lang w:val="fr-FR"/>
        </w:rPr>
      </w:pPr>
      <w:r w:rsidRPr="00884BCC">
        <w:rPr>
          <w:lang w:val="fr-FR"/>
        </w:rPr>
        <w:t xml:space="preserve">Taylor A, Rice AS. </w:t>
      </w:r>
      <w:proofErr w:type="spellStart"/>
      <w:r w:rsidRPr="00884BCC">
        <w:rPr>
          <w:lang w:val="fr-FR"/>
        </w:rPr>
        <w:t>Desmoplastic</w:t>
      </w:r>
      <w:proofErr w:type="spellEnd"/>
      <w:r w:rsidRPr="00884BCC">
        <w:rPr>
          <w:lang w:val="fr-FR"/>
        </w:rPr>
        <w:t xml:space="preserve"> </w:t>
      </w:r>
      <w:proofErr w:type="spellStart"/>
      <w:r w:rsidRPr="00884BCC">
        <w:rPr>
          <w:lang w:val="fr-FR"/>
        </w:rPr>
        <w:t>Trichoepithelioma</w:t>
      </w:r>
      <w:proofErr w:type="spellEnd"/>
      <w:r w:rsidRPr="00884BCC">
        <w:rPr>
          <w:lang w:val="fr-FR"/>
        </w:rPr>
        <w:t xml:space="preserve">. </w:t>
      </w:r>
      <w:proofErr w:type="spellStart"/>
      <w:r w:rsidRPr="00884BCC">
        <w:rPr>
          <w:lang w:val="fr-FR"/>
        </w:rPr>
        <w:t>StatPearls</w:t>
      </w:r>
      <w:proofErr w:type="spellEnd"/>
      <w:r w:rsidRPr="00884BCC">
        <w:rPr>
          <w:lang w:val="fr-FR"/>
        </w:rPr>
        <w:t xml:space="preserve"> [Internet]. </w:t>
      </w:r>
      <w:proofErr w:type="spellStart"/>
      <w:r w:rsidRPr="00884BCC">
        <w:rPr>
          <w:lang w:val="fr-FR"/>
        </w:rPr>
        <w:t>Treasure</w:t>
      </w:r>
      <w:proofErr w:type="spellEnd"/>
      <w:r w:rsidRPr="00884BCC">
        <w:rPr>
          <w:lang w:val="fr-FR"/>
        </w:rPr>
        <w:t xml:space="preserve"> Island (FL</w:t>
      </w:r>
      <w:proofErr w:type="gramStart"/>
      <w:r w:rsidRPr="00884BCC">
        <w:rPr>
          <w:lang w:val="fr-FR"/>
        </w:rPr>
        <w:t>):</w:t>
      </w:r>
      <w:proofErr w:type="gramEnd"/>
      <w:r w:rsidRPr="00884BCC">
        <w:rPr>
          <w:lang w:val="fr-FR"/>
        </w:rPr>
        <w:t xml:space="preserve"> </w:t>
      </w:r>
      <w:proofErr w:type="spellStart"/>
      <w:r w:rsidRPr="00884BCC">
        <w:rPr>
          <w:lang w:val="fr-FR"/>
        </w:rPr>
        <w:t>StatPearls</w:t>
      </w:r>
      <w:proofErr w:type="spellEnd"/>
      <w:r w:rsidRPr="00884BCC">
        <w:rPr>
          <w:lang w:val="fr-FR"/>
        </w:rPr>
        <w:t xml:space="preserve"> </w:t>
      </w:r>
      <w:proofErr w:type="spellStart"/>
      <w:r w:rsidRPr="00884BCC">
        <w:rPr>
          <w:lang w:val="fr-FR"/>
        </w:rPr>
        <w:t>Publishing</w:t>
      </w:r>
      <w:proofErr w:type="spellEnd"/>
      <w:r w:rsidRPr="00884BCC">
        <w:rPr>
          <w:lang w:val="fr-FR"/>
        </w:rPr>
        <w:t>; 2025 Jan. https://www.ncbi.nlm.nih.gov/books/NBK608006/</w:t>
      </w:r>
    </w:p>
    <w:p w14:paraId="3E63676B" w14:textId="77777777" w:rsidR="00884BCC" w:rsidRPr="00884BCC" w:rsidRDefault="00884BCC" w:rsidP="00884BCC">
      <w:pPr>
        <w:pStyle w:val="Body"/>
        <w:rPr>
          <w:lang w:val="fr-FR"/>
        </w:rPr>
      </w:pPr>
      <w:proofErr w:type="spellStart"/>
      <w:r w:rsidRPr="00884BCC">
        <w:rPr>
          <w:lang w:val="fr-FR"/>
        </w:rPr>
        <w:t>Hoonjan</w:t>
      </w:r>
      <w:proofErr w:type="spellEnd"/>
      <w:r w:rsidRPr="00884BCC">
        <w:rPr>
          <w:lang w:val="fr-FR"/>
        </w:rPr>
        <w:t xml:space="preserve"> P. </w:t>
      </w:r>
      <w:proofErr w:type="spellStart"/>
      <w:r w:rsidRPr="00884BCC">
        <w:rPr>
          <w:lang w:val="fr-FR"/>
        </w:rPr>
        <w:t>Trichoepithelioma</w:t>
      </w:r>
      <w:proofErr w:type="spellEnd"/>
      <w:r w:rsidRPr="00884BCC">
        <w:rPr>
          <w:lang w:val="fr-FR"/>
        </w:rPr>
        <w:t xml:space="preserve">. </w:t>
      </w:r>
      <w:proofErr w:type="spellStart"/>
      <w:r w:rsidRPr="00884BCC">
        <w:rPr>
          <w:lang w:val="fr-FR"/>
        </w:rPr>
        <w:t>DermNet</w:t>
      </w:r>
      <w:proofErr w:type="spellEnd"/>
      <w:r w:rsidRPr="00884BCC">
        <w:rPr>
          <w:lang w:val="fr-FR"/>
        </w:rPr>
        <w:t xml:space="preserve">. </w:t>
      </w:r>
      <w:proofErr w:type="spellStart"/>
      <w:r w:rsidRPr="00884BCC">
        <w:rPr>
          <w:lang w:val="fr-FR"/>
        </w:rPr>
        <w:t>October</w:t>
      </w:r>
      <w:proofErr w:type="spellEnd"/>
      <w:r w:rsidRPr="00884BCC">
        <w:rPr>
          <w:lang w:val="fr-FR"/>
        </w:rPr>
        <w:t xml:space="preserve"> 2023. https://dermnetnz.org/topics/trichoepithelioma</w:t>
      </w:r>
    </w:p>
    <w:p w14:paraId="06835821" w14:textId="77777777" w:rsidR="00884BCC" w:rsidRPr="00884BCC" w:rsidRDefault="00884BCC" w:rsidP="00884BCC">
      <w:pPr>
        <w:pStyle w:val="Body"/>
        <w:rPr>
          <w:lang w:val="fr-FR"/>
        </w:rPr>
      </w:pPr>
      <w:r w:rsidRPr="00884BCC">
        <w:rPr>
          <w:lang w:val="fr-FR"/>
        </w:rPr>
        <w:t xml:space="preserve">Khan H, </w:t>
      </w:r>
      <w:proofErr w:type="spellStart"/>
      <w:r w:rsidRPr="00884BCC">
        <w:rPr>
          <w:lang w:val="fr-FR"/>
        </w:rPr>
        <w:t>Mpyisi</w:t>
      </w:r>
      <w:proofErr w:type="spellEnd"/>
      <w:r w:rsidRPr="00884BCC">
        <w:rPr>
          <w:lang w:val="fr-FR"/>
        </w:rPr>
        <w:t xml:space="preserve"> L, Azzam MJ, </w:t>
      </w:r>
      <w:proofErr w:type="spellStart"/>
      <w:r w:rsidRPr="00884BCC">
        <w:rPr>
          <w:lang w:val="fr-FR"/>
        </w:rPr>
        <w:t>Braudis</w:t>
      </w:r>
      <w:proofErr w:type="spellEnd"/>
      <w:r w:rsidRPr="00884BCC">
        <w:rPr>
          <w:lang w:val="fr-FR"/>
        </w:rPr>
        <w:t xml:space="preserve"> K. Infiltrative Basal </w:t>
      </w:r>
      <w:proofErr w:type="spellStart"/>
      <w:r w:rsidRPr="00884BCC">
        <w:rPr>
          <w:lang w:val="fr-FR"/>
        </w:rPr>
        <w:t>Cell</w:t>
      </w:r>
      <w:proofErr w:type="spellEnd"/>
      <w:r w:rsidRPr="00884BCC">
        <w:rPr>
          <w:lang w:val="fr-FR"/>
        </w:rPr>
        <w:t xml:space="preserve"> </w:t>
      </w:r>
      <w:proofErr w:type="spellStart"/>
      <w:r w:rsidRPr="00884BCC">
        <w:rPr>
          <w:lang w:val="fr-FR"/>
        </w:rPr>
        <w:t>Carcinoma</w:t>
      </w:r>
      <w:proofErr w:type="spellEnd"/>
      <w:r w:rsidRPr="00884BCC">
        <w:rPr>
          <w:lang w:val="fr-FR"/>
        </w:rPr>
        <w:t xml:space="preserve"> Adjacent to a </w:t>
      </w:r>
      <w:proofErr w:type="spellStart"/>
      <w:r w:rsidRPr="00884BCC">
        <w:rPr>
          <w:lang w:val="fr-FR"/>
        </w:rPr>
        <w:t>Desmoplastic</w:t>
      </w:r>
      <w:proofErr w:type="spellEnd"/>
      <w:r w:rsidRPr="00884BCC">
        <w:rPr>
          <w:lang w:val="fr-FR"/>
        </w:rPr>
        <w:t xml:space="preserve"> </w:t>
      </w:r>
      <w:proofErr w:type="spellStart"/>
      <w:proofErr w:type="gramStart"/>
      <w:r w:rsidRPr="00884BCC">
        <w:rPr>
          <w:lang w:val="fr-FR"/>
        </w:rPr>
        <w:t>Trichoepithelioma</w:t>
      </w:r>
      <w:proofErr w:type="spellEnd"/>
      <w:r w:rsidRPr="00884BCC">
        <w:rPr>
          <w:lang w:val="fr-FR"/>
        </w:rPr>
        <w:t>:</w:t>
      </w:r>
      <w:proofErr w:type="gramEnd"/>
      <w:r w:rsidRPr="00884BCC">
        <w:rPr>
          <w:lang w:val="fr-FR"/>
        </w:rPr>
        <w:t xml:space="preserve"> A Case Report and </w:t>
      </w:r>
      <w:proofErr w:type="spellStart"/>
      <w:r w:rsidRPr="00884BCC">
        <w:rPr>
          <w:lang w:val="fr-FR"/>
        </w:rPr>
        <w:t>Review</w:t>
      </w:r>
      <w:proofErr w:type="spellEnd"/>
      <w:r w:rsidRPr="00884BCC">
        <w:rPr>
          <w:lang w:val="fr-FR"/>
        </w:rPr>
        <w:t xml:space="preserve">. </w:t>
      </w:r>
      <w:proofErr w:type="spellStart"/>
      <w:r w:rsidRPr="00884BCC">
        <w:rPr>
          <w:lang w:val="fr-FR"/>
        </w:rPr>
        <w:t>Cureus</w:t>
      </w:r>
      <w:proofErr w:type="spellEnd"/>
      <w:r w:rsidRPr="00884BCC">
        <w:rPr>
          <w:lang w:val="fr-FR"/>
        </w:rPr>
        <w:t xml:space="preserve">. </w:t>
      </w:r>
      <w:proofErr w:type="gramStart"/>
      <w:r w:rsidRPr="00884BCC">
        <w:rPr>
          <w:lang w:val="fr-FR"/>
        </w:rPr>
        <w:t>2024;</w:t>
      </w:r>
      <w:proofErr w:type="gramEnd"/>
      <w:r w:rsidRPr="00884BCC">
        <w:rPr>
          <w:lang w:val="fr-FR"/>
        </w:rPr>
        <w:t>16(6):e12345.</w:t>
      </w:r>
    </w:p>
    <w:p w14:paraId="77D89ECF" w14:textId="77777777" w:rsidR="00884BCC" w:rsidRPr="00884BCC" w:rsidRDefault="00884BCC" w:rsidP="00884BCC">
      <w:pPr>
        <w:pStyle w:val="Body"/>
        <w:rPr>
          <w:lang w:val="fr-FR"/>
        </w:rPr>
      </w:pPr>
      <w:proofErr w:type="spellStart"/>
      <w:r w:rsidRPr="00884BCC">
        <w:rPr>
          <w:lang w:val="fr-FR"/>
        </w:rPr>
        <w:t>Satter</w:t>
      </w:r>
      <w:proofErr w:type="spellEnd"/>
      <w:r w:rsidRPr="00884BCC">
        <w:rPr>
          <w:lang w:val="fr-FR"/>
        </w:rPr>
        <w:t xml:space="preserve"> EK, et al. </w:t>
      </w:r>
      <w:proofErr w:type="spellStart"/>
      <w:r w:rsidRPr="00884BCC">
        <w:rPr>
          <w:lang w:val="fr-FR"/>
        </w:rPr>
        <w:t>Histopathologic</w:t>
      </w:r>
      <w:proofErr w:type="spellEnd"/>
      <w:r w:rsidRPr="00884BCC">
        <w:rPr>
          <w:lang w:val="fr-FR"/>
        </w:rPr>
        <w:t xml:space="preserve"> </w:t>
      </w:r>
      <w:proofErr w:type="spellStart"/>
      <w:r w:rsidRPr="00884BCC">
        <w:rPr>
          <w:lang w:val="fr-FR"/>
        </w:rPr>
        <w:t>Differential</w:t>
      </w:r>
      <w:proofErr w:type="spellEnd"/>
      <w:r w:rsidRPr="00884BCC">
        <w:rPr>
          <w:lang w:val="fr-FR"/>
        </w:rPr>
        <w:t xml:space="preserve"> </w:t>
      </w:r>
      <w:proofErr w:type="spellStart"/>
      <w:r w:rsidRPr="00884BCC">
        <w:rPr>
          <w:lang w:val="fr-FR"/>
        </w:rPr>
        <w:t>Diagnosis</w:t>
      </w:r>
      <w:proofErr w:type="spellEnd"/>
      <w:r w:rsidRPr="00884BCC">
        <w:rPr>
          <w:lang w:val="fr-FR"/>
        </w:rPr>
        <w:t xml:space="preserve"> of </w:t>
      </w:r>
      <w:proofErr w:type="spellStart"/>
      <w:r w:rsidRPr="00884BCC">
        <w:rPr>
          <w:lang w:val="fr-FR"/>
        </w:rPr>
        <w:t>Basaloid</w:t>
      </w:r>
      <w:proofErr w:type="spellEnd"/>
      <w:r w:rsidRPr="00884BCC">
        <w:rPr>
          <w:lang w:val="fr-FR"/>
        </w:rPr>
        <w:t xml:space="preserve"> </w:t>
      </w:r>
      <w:proofErr w:type="spellStart"/>
      <w:r w:rsidRPr="00884BCC">
        <w:rPr>
          <w:lang w:val="fr-FR"/>
        </w:rPr>
        <w:t>Lesions</w:t>
      </w:r>
      <w:proofErr w:type="spellEnd"/>
      <w:r w:rsidRPr="00884BCC">
        <w:rPr>
          <w:lang w:val="fr-FR"/>
        </w:rPr>
        <w:t xml:space="preserve">. J </w:t>
      </w:r>
      <w:proofErr w:type="spellStart"/>
      <w:r w:rsidRPr="00884BCC">
        <w:rPr>
          <w:lang w:val="fr-FR"/>
        </w:rPr>
        <w:t>Cutan</w:t>
      </w:r>
      <w:proofErr w:type="spellEnd"/>
      <w:r w:rsidRPr="00884BCC">
        <w:rPr>
          <w:lang w:val="fr-FR"/>
        </w:rPr>
        <w:t xml:space="preserve"> </w:t>
      </w:r>
      <w:proofErr w:type="spellStart"/>
      <w:r w:rsidRPr="00884BCC">
        <w:rPr>
          <w:lang w:val="fr-FR"/>
        </w:rPr>
        <w:t>Pathol</w:t>
      </w:r>
      <w:proofErr w:type="spellEnd"/>
      <w:r w:rsidRPr="00884BCC">
        <w:rPr>
          <w:lang w:val="fr-FR"/>
        </w:rPr>
        <w:t xml:space="preserve">. </w:t>
      </w:r>
      <w:proofErr w:type="gramStart"/>
      <w:r w:rsidRPr="00884BCC">
        <w:rPr>
          <w:lang w:val="fr-FR"/>
        </w:rPr>
        <w:t>2022;</w:t>
      </w:r>
      <w:proofErr w:type="gramEnd"/>
      <w:r w:rsidRPr="00884BCC">
        <w:rPr>
          <w:lang w:val="fr-FR"/>
        </w:rPr>
        <w:t>49(10):847–859.</w:t>
      </w:r>
    </w:p>
    <w:p w14:paraId="4C516D93" w14:textId="77777777" w:rsidR="00884BCC" w:rsidRPr="00884BCC" w:rsidRDefault="00884BCC" w:rsidP="00884BCC">
      <w:pPr>
        <w:pStyle w:val="Body"/>
        <w:rPr>
          <w:lang w:val="fr-FR"/>
        </w:rPr>
      </w:pPr>
      <w:proofErr w:type="spellStart"/>
      <w:r w:rsidRPr="00884BCC">
        <w:rPr>
          <w:lang w:val="fr-FR"/>
        </w:rPr>
        <w:lastRenderedPageBreak/>
        <w:t>Lallas</w:t>
      </w:r>
      <w:proofErr w:type="spellEnd"/>
      <w:r w:rsidRPr="00884BCC">
        <w:rPr>
          <w:lang w:val="fr-FR"/>
        </w:rPr>
        <w:t xml:space="preserve"> A, et al. </w:t>
      </w:r>
      <w:proofErr w:type="spellStart"/>
      <w:r w:rsidRPr="00884BCC">
        <w:rPr>
          <w:lang w:val="fr-FR"/>
        </w:rPr>
        <w:t>Dermoscopic</w:t>
      </w:r>
      <w:proofErr w:type="spellEnd"/>
      <w:r w:rsidRPr="00884BCC">
        <w:rPr>
          <w:lang w:val="fr-FR"/>
        </w:rPr>
        <w:t xml:space="preserve"> Patterns of </w:t>
      </w:r>
      <w:proofErr w:type="spellStart"/>
      <w:r w:rsidRPr="00884BCC">
        <w:rPr>
          <w:lang w:val="fr-FR"/>
        </w:rPr>
        <w:t>Desmoplastic</w:t>
      </w:r>
      <w:proofErr w:type="spellEnd"/>
      <w:r w:rsidRPr="00884BCC">
        <w:rPr>
          <w:lang w:val="fr-FR"/>
        </w:rPr>
        <w:t xml:space="preserve"> </w:t>
      </w:r>
      <w:proofErr w:type="spellStart"/>
      <w:r w:rsidRPr="00884BCC">
        <w:rPr>
          <w:lang w:val="fr-FR"/>
        </w:rPr>
        <w:t>Trichoepithelioma</w:t>
      </w:r>
      <w:proofErr w:type="spellEnd"/>
      <w:r w:rsidRPr="00884BCC">
        <w:rPr>
          <w:lang w:val="fr-FR"/>
        </w:rPr>
        <w:t xml:space="preserve">. Int J </w:t>
      </w:r>
      <w:proofErr w:type="spellStart"/>
      <w:r w:rsidRPr="00884BCC">
        <w:rPr>
          <w:lang w:val="fr-FR"/>
        </w:rPr>
        <w:t>Dermatol</w:t>
      </w:r>
      <w:proofErr w:type="spellEnd"/>
      <w:r w:rsidRPr="00884BCC">
        <w:rPr>
          <w:lang w:val="fr-FR"/>
        </w:rPr>
        <w:t xml:space="preserve">. </w:t>
      </w:r>
      <w:proofErr w:type="gramStart"/>
      <w:r w:rsidRPr="00884BCC">
        <w:rPr>
          <w:lang w:val="fr-FR"/>
        </w:rPr>
        <w:t>2023;</w:t>
      </w:r>
      <w:proofErr w:type="gramEnd"/>
      <w:r w:rsidRPr="00884BCC">
        <w:rPr>
          <w:lang w:val="fr-FR"/>
        </w:rPr>
        <w:t>62(3):341–345.</w:t>
      </w:r>
    </w:p>
    <w:p w14:paraId="6AE57C56" w14:textId="77777777" w:rsidR="00884BCC" w:rsidRPr="00884BCC" w:rsidRDefault="00884BCC" w:rsidP="00884BCC">
      <w:pPr>
        <w:pStyle w:val="Body"/>
        <w:rPr>
          <w:lang w:val="fr-FR"/>
        </w:rPr>
      </w:pPr>
      <w:r w:rsidRPr="00884BCC">
        <w:rPr>
          <w:lang w:val="fr-FR"/>
        </w:rPr>
        <w:t>Rajan N, et al. Brooke-</w:t>
      </w:r>
      <w:proofErr w:type="spellStart"/>
      <w:r w:rsidRPr="00884BCC">
        <w:rPr>
          <w:lang w:val="fr-FR"/>
        </w:rPr>
        <w:t>Spiegler</w:t>
      </w:r>
      <w:proofErr w:type="spellEnd"/>
      <w:r w:rsidRPr="00884BCC">
        <w:rPr>
          <w:lang w:val="fr-FR"/>
        </w:rPr>
        <w:t xml:space="preserve"> Syndrome. Clin </w:t>
      </w:r>
      <w:proofErr w:type="spellStart"/>
      <w:r w:rsidRPr="00884BCC">
        <w:rPr>
          <w:lang w:val="fr-FR"/>
        </w:rPr>
        <w:t>Exp</w:t>
      </w:r>
      <w:proofErr w:type="spellEnd"/>
      <w:r w:rsidRPr="00884BCC">
        <w:rPr>
          <w:lang w:val="fr-FR"/>
        </w:rPr>
        <w:t xml:space="preserve"> </w:t>
      </w:r>
      <w:proofErr w:type="spellStart"/>
      <w:r w:rsidRPr="00884BCC">
        <w:rPr>
          <w:lang w:val="fr-FR"/>
        </w:rPr>
        <w:t>Dermatol</w:t>
      </w:r>
      <w:proofErr w:type="spellEnd"/>
      <w:r w:rsidRPr="00884BCC">
        <w:rPr>
          <w:lang w:val="fr-FR"/>
        </w:rPr>
        <w:t xml:space="preserve">. </w:t>
      </w:r>
      <w:proofErr w:type="gramStart"/>
      <w:r w:rsidRPr="00884BCC">
        <w:rPr>
          <w:lang w:val="fr-FR"/>
        </w:rPr>
        <w:t>2022;</w:t>
      </w:r>
      <w:proofErr w:type="gramEnd"/>
      <w:r w:rsidRPr="00884BCC">
        <w:rPr>
          <w:lang w:val="fr-FR"/>
        </w:rPr>
        <w:t>47(2):187–193.</w:t>
      </w:r>
    </w:p>
    <w:p w14:paraId="00DFEA94" w14:textId="77777777" w:rsidR="00884BCC" w:rsidRPr="00884BCC" w:rsidRDefault="00884BCC" w:rsidP="00884BCC">
      <w:pPr>
        <w:pStyle w:val="Body"/>
        <w:rPr>
          <w:lang w:val="fr-FR"/>
        </w:rPr>
      </w:pPr>
      <w:r w:rsidRPr="00884BCC">
        <w:rPr>
          <w:lang w:val="fr-FR"/>
        </w:rPr>
        <w:t xml:space="preserve">Hoang MP, et al. </w:t>
      </w:r>
      <w:proofErr w:type="spellStart"/>
      <w:r w:rsidRPr="00884BCC">
        <w:rPr>
          <w:lang w:val="fr-FR"/>
        </w:rPr>
        <w:t>Microcystic</w:t>
      </w:r>
      <w:proofErr w:type="spellEnd"/>
      <w:r w:rsidRPr="00884BCC">
        <w:rPr>
          <w:lang w:val="fr-FR"/>
        </w:rPr>
        <w:t xml:space="preserve"> </w:t>
      </w:r>
      <w:proofErr w:type="spellStart"/>
      <w:r w:rsidRPr="00884BCC">
        <w:rPr>
          <w:lang w:val="fr-FR"/>
        </w:rPr>
        <w:t>Adnexal</w:t>
      </w:r>
      <w:proofErr w:type="spellEnd"/>
      <w:r w:rsidRPr="00884BCC">
        <w:rPr>
          <w:lang w:val="fr-FR"/>
        </w:rPr>
        <w:t xml:space="preserve"> </w:t>
      </w:r>
      <w:proofErr w:type="spellStart"/>
      <w:proofErr w:type="gramStart"/>
      <w:r w:rsidRPr="00884BCC">
        <w:rPr>
          <w:lang w:val="fr-FR"/>
        </w:rPr>
        <w:t>Carcinoma</w:t>
      </w:r>
      <w:proofErr w:type="spellEnd"/>
      <w:r w:rsidRPr="00884BCC">
        <w:rPr>
          <w:lang w:val="fr-FR"/>
        </w:rPr>
        <w:t>:</w:t>
      </w:r>
      <w:proofErr w:type="gramEnd"/>
      <w:r w:rsidRPr="00884BCC">
        <w:rPr>
          <w:lang w:val="fr-FR"/>
        </w:rPr>
        <w:t xml:space="preserve"> An </w:t>
      </w:r>
      <w:proofErr w:type="spellStart"/>
      <w:r w:rsidRPr="00884BCC">
        <w:rPr>
          <w:lang w:val="fr-FR"/>
        </w:rPr>
        <w:t>Immunohistochemical</w:t>
      </w:r>
      <w:proofErr w:type="spellEnd"/>
      <w:r w:rsidRPr="00884BCC">
        <w:rPr>
          <w:lang w:val="fr-FR"/>
        </w:rPr>
        <w:t xml:space="preserve"> </w:t>
      </w:r>
      <w:proofErr w:type="spellStart"/>
      <w:r w:rsidRPr="00884BCC">
        <w:rPr>
          <w:lang w:val="fr-FR"/>
        </w:rPr>
        <w:t>Reappraisal</w:t>
      </w:r>
      <w:proofErr w:type="spellEnd"/>
      <w:r w:rsidRPr="00884BCC">
        <w:rPr>
          <w:lang w:val="fr-FR"/>
        </w:rPr>
        <w:t xml:space="preserve">. Mod </w:t>
      </w:r>
      <w:proofErr w:type="spellStart"/>
      <w:r w:rsidRPr="00884BCC">
        <w:rPr>
          <w:lang w:val="fr-FR"/>
        </w:rPr>
        <w:t>Pathol</w:t>
      </w:r>
      <w:proofErr w:type="spellEnd"/>
      <w:r w:rsidRPr="00884BCC">
        <w:rPr>
          <w:lang w:val="fr-FR"/>
        </w:rPr>
        <w:t xml:space="preserve">. </w:t>
      </w:r>
      <w:proofErr w:type="gramStart"/>
      <w:r w:rsidRPr="00884BCC">
        <w:rPr>
          <w:lang w:val="fr-FR"/>
        </w:rPr>
        <w:t>2008;</w:t>
      </w:r>
      <w:proofErr w:type="gramEnd"/>
      <w:r w:rsidRPr="00884BCC">
        <w:rPr>
          <w:lang w:val="fr-FR"/>
        </w:rPr>
        <w:t>21(2):178-185.</w:t>
      </w:r>
    </w:p>
    <w:p w14:paraId="2936E2A5" w14:textId="77777777" w:rsidR="00884BCC" w:rsidRPr="00884BCC" w:rsidRDefault="00884BCC" w:rsidP="00884BCC">
      <w:pPr>
        <w:pStyle w:val="Body"/>
        <w:rPr>
          <w:lang w:val="fr-FR"/>
        </w:rPr>
      </w:pPr>
      <w:r w:rsidRPr="00884BCC">
        <w:rPr>
          <w:lang w:val="fr-FR"/>
        </w:rPr>
        <w:t xml:space="preserve">Kumar P, et al. CD10 Expression in Basal </w:t>
      </w:r>
      <w:proofErr w:type="spellStart"/>
      <w:r w:rsidRPr="00884BCC">
        <w:rPr>
          <w:lang w:val="fr-FR"/>
        </w:rPr>
        <w:t>Cell</w:t>
      </w:r>
      <w:proofErr w:type="spellEnd"/>
      <w:r w:rsidRPr="00884BCC">
        <w:rPr>
          <w:lang w:val="fr-FR"/>
        </w:rPr>
        <w:t xml:space="preserve"> </w:t>
      </w:r>
      <w:proofErr w:type="spellStart"/>
      <w:r w:rsidRPr="00884BCC">
        <w:rPr>
          <w:lang w:val="fr-FR"/>
        </w:rPr>
        <w:t>Carcinoma</w:t>
      </w:r>
      <w:proofErr w:type="spellEnd"/>
      <w:r w:rsidRPr="00884BCC">
        <w:rPr>
          <w:lang w:val="fr-FR"/>
        </w:rPr>
        <w:t xml:space="preserve"> and </w:t>
      </w:r>
      <w:proofErr w:type="spellStart"/>
      <w:r w:rsidRPr="00884BCC">
        <w:rPr>
          <w:lang w:val="fr-FR"/>
        </w:rPr>
        <w:t>Trichoepithelioma</w:t>
      </w:r>
      <w:proofErr w:type="spellEnd"/>
      <w:r w:rsidRPr="00884BCC">
        <w:rPr>
          <w:lang w:val="fr-FR"/>
        </w:rPr>
        <w:t xml:space="preserve">. J </w:t>
      </w:r>
      <w:proofErr w:type="spellStart"/>
      <w:r w:rsidRPr="00884BCC">
        <w:rPr>
          <w:lang w:val="fr-FR"/>
        </w:rPr>
        <w:t>Cutan</w:t>
      </w:r>
      <w:proofErr w:type="spellEnd"/>
      <w:r w:rsidRPr="00884BCC">
        <w:rPr>
          <w:lang w:val="fr-FR"/>
        </w:rPr>
        <w:t xml:space="preserve"> </w:t>
      </w:r>
      <w:proofErr w:type="spellStart"/>
      <w:r w:rsidRPr="00884BCC">
        <w:rPr>
          <w:lang w:val="fr-FR"/>
        </w:rPr>
        <w:t>Pathol</w:t>
      </w:r>
      <w:proofErr w:type="spellEnd"/>
      <w:r w:rsidRPr="00884BCC">
        <w:rPr>
          <w:lang w:val="fr-FR"/>
        </w:rPr>
        <w:t xml:space="preserve">. </w:t>
      </w:r>
      <w:proofErr w:type="gramStart"/>
      <w:r w:rsidRPr="00884BCC">
        <w:rPr>
          <w:lang w:val="fr-FR"/>
        </w:rPr>
        <w:t>2012;</w:t>
      </w:r>
      <w:proofErr w:type="gramEnd"/>
      <w:r w:rsidRPr="00884BCC">
        <w:rPr>
          <w:lang w:val="fr-FR"/>
        </w:rPr>
        <w:t>39(5):744-9.</w:t>
      </w:r>
    </w:p>
    <w:p w14:paraId="39A1943B" w14:textId="77777777" w:rsidR="00884BCC" w:rsidRPr="00884BCC" w:rsidRDefault="00884BCC" w:rsidP="00884BCC">
      <w:pPr>
        <w:pStyle w:val="Body"/>
        <w:rPr>
          <w:lang w:val="fr-FR"/>
        </w:rPr>
      </w:pPr>
      <w:r w:rsidRPr="00884BCC">
        <w:rPr>
          <w:lang w:val="fr-FR"/>
        </w:rPr>
        <w:t xml:space="preserve">Ansai S, et al. BerEP4 in Basal </w:t>
      </w:r>
      <w:proofErr w:type="spellStart"/>
      <w:r w:rsidRPr="00884BCC">
        <w:rPr>
          <w:lang w:val="fr-FR"/>
        </w:rPr>
        <w:t>Cell</w:t>
      </w:r>
      <w:proofErr w:type="spellEnd"/>
      <w:r w:rsidRPr="00884BCC">
        <w:rPr>
          <w:lang w:val="fr-FR"/>
        </w:rPr>
        <w:t xml:space="preserve"> </w:t>
      </w:r>
      <w:proofErr w:type="spellStart"/>
      <w:r w:rsidRPr="00884BCC">
        <w:rPr>
          <w:lang w:val="fr-FR"/>
        </w:rPr>
        <w:t>Carcinoma</w:t>
      </w:r>
      <w:proofErr w:type="spellEnd"/>
      <w:r w:rsidRPr="00884BCC">
        <w:rPr>
          <w:lang w:val="fr-FR"/>
        </w:rPr>
        <w:t xml:space="preserve"> and </w:t>
      </w:r>
      <w:proofErr w:type="spellStart"/>
      <w:r w:rsidRPr="00884BCC">
        <w:rPr>
          <w:lang w:val="fr-FR"/>
        </w:rPr>
        <w:t>Desmoplastic</w:t>
      </w:r>
      <w:proofErr w:type="spellEnd"/>
      <w:r w:rsidRPr="00884BCC">
        <w:rPr>
          <w:lang w:val="fr-FR"/>
        </w:rPr>
        <w:t xml:space="preserve"> </w:t>
      </w:r>
      <w:proofErr w:type="spellStart"/>
      <w:r w:rsidRPr="00884BCC">
        <w:rPr>
          <w:lang w:val="fr-FR"/>
        </w:rPr>
        <w:t>Trichoepithelioma</w:t>
      </w:r>
      <w:proofErr w:type="spellEnd"/>
      <w:r w:rsidRPr="00884BCC">
        <w:rPr>
          <w:lang w:val="fr-FR"/>
        </w:rPr>
        <w:t xml:space="preserve">. Am J </w:t>
      </w:r>
      <w:proofErr w:type="spellStart"/>
      <w:r w:rsidRPr="00884BCC">
        <w:rPr>
          <w:lang w:val="fr-FR"/>
        </w:rPr>
        <w:t>Dermatopathol</w:t>
      </w:r>
      <w:proofErr w:type="spellEnd"/>
      <w:r w:rsidRPr="00884BCC">
        <w:rPr>
          <w:lang w:val="fr-FR"/>
        </w:rPr>
        <w:t xml:space="preserve">. </w:t>
      </w:r>
      <w:proofErr w:type="gramStart"/>
      <w:r w:rsidRPr="00884BCC">
        <w:rPr>
          <w:lang w:val="fr-FR"/>
        </w:rPr>
        <w:t>2005;</w:t>
      </w:r>
      <w:proofErr w:type="gramEnd"/>
      <w:r w:rsidRPr="00884BCC">
        <w:rPr>
          <w:lang w:val="fr-FR"/>
        </w:rPr>
        <w:t>27(6):453–457.</w:t>
      </w:r>
    </w:p>
    <w:p w14:paraId="06C07AEF" w14:textId="77777777" w:rsidR="00441B6F" w:rsidRPr="00884BCC" w:rsidRDefault="00884BCC" w:rsidP="00884BCC">
      <w:pPr>
        <w:pStyle w:val="Body"/>
        <w:rPr>
          <w:lang w:val="fr-FR"/>
        </w:rPr>
      </w:pPr>
      <w:r w:rsidRPr="00884BCC">
        <w:rPr>
          <w:lang w:val="fr-FR"/>
        </w:rPr>
        <w:t xml:space="preserve">Thomas LW, et al. </w:t>
      </w:r>
      <w:proofErr w:type="spellStart"/>
      <w:proofErr w:type="gramStart"/>
      <w:r w:rsidRPr="00884BCC">
        <w:rPr>
          <w:lang w:val="fr-FR"/>
        </w:rPr>
        <w:t>Erbium:YAG</w:t>
      </w:r>
      <w:proofErr w:type="spellEnd"/>
      <w:proofErr w:type="gramEnd"/>
      <w:r w:rsidRPr="00884BCC">
        <w:rPr>
          <w:lang w:val="fr-FR"/>
        </w:rPr>
        <w:t xml:space="preserve"> Laser </w:t>
      </w:r>
      <w:proofErr w:type="spellStart"/>
      <w:r w:rsidRPr="00884BCC">
        <w:rPr>
          <w:lang w:val="fr-FR"/>
        </w:rPr>
        <w:t>Treatment</w:t>
      </w:r>
      <w:proofErr w:type="spellEnd"/>
      <w:r w:rsidRPr="00884BCC">
        <w:rPr>
          <w:lang w:val="fr-FR"/>
        </w:rPr>
        <w:t xml:space="preserve"> of </w:t>
      </w:r>
      <w:proofErr w:type="spellStart"/>
      <w:r w:rsidRPr="00884BCC">
        <w:rPr>
          <w:lang w:val="fr-FR"/>
        </w:rPr>
        <w:t>Trichoepitheliomas</w:t>
      </w:r>
      <w:proofErr w:type="spellEnd"/>
      <w:r w:rsidRPr="00884BCC">
        <w:rPr>
          <w:lang w:val="fr-FR"/>
        </w:rPr>
        <w:t xml:space="preserve">. J Clin </w:t>
      </w:r>
      <w:proofErr w:type="spellStart"/>
      <w:r w:rsidRPr="00884BCC">
        <w:rPr>
          <w:lang w:val="fr-FR"/>
        </w:rPr>
        <w:t>Aesthet</w:t>
      </w:r>
      <w:proofErr w:type="spellEnd"/>
      <w:r w:rsidRPr="00884BCC">
        <w:rPr>
          <w:lang w:val="fr-FR"/>
        </w:rPr>
        <w:t xml:space="preserve"> </w:t>
      </w:r>
      <w:proofErr w:type="spellStart"/>
      <w:r w:rsidRPr="00884BCC">
        <w:rPr>
          <w:lang w:val="fr-FR"/>
        </w:rPr>
        <w:t>Dermatol</w:t>
      </w:r>
      <w:proofErr w:type="spellEnd"/>
      <w:r w:rsidRPr="00884BCC">
        <w:rPr>
          <w:lang w:val="fr-FR"/>
        </w:rPr>
        <w:t xml:space="preserve">. </w:t>
      </w:r>
      <w:proofErr w:type="gramStart"/>
      <w:r w:rsidRPr="00884BCC">
        <w:rPr>
          <w:lang w:val="fr-FR"/>
        </w:rPr>
        <w:t>2020;</w:t>
      </w:r>
      <w:proofErr w:type="gramEnd"/>
      <w:r w:rsidRPr="00884BCC">
        <w:rPr>
          <w:lang w:val="fr-FR"/>
        </w:rPr>
        <w:t>13(7):41-44.</w:t>
      </w:r>
    </w:p>
    <w:p w14:paraId="2138D661" w14:textId="77777777" w:rsidR="00790ADA" w:rsidRPr="00FB3A86" w:rsidRDefault="00790ADA" w:rsidP="00441B6F">
      <w:pPr>
        <w:pStyle w:val="Body"/>
        <w:spacing w:after="0"/>
        <w:rPr>
          <w:rFonts w:ascii="Arial" w:hAnsi="Arial" w:cs="Arial"/>
        </w:rPr>
      </w:pPr>
    </w:p>
    <w:p w14:paraId="1C84F985" w14:textId="09FCFF6B" w:rsidR="004D4277" w:rsidRDefault="004D4277" w:rsidP="00441B6F">
      <w:pPr>
        <w:pStyle w:val="Appendix"/>
        <w:spacing w:after="0"/>
        <w:jc w:val="both"/>
        <w:rPr>
          <w:rFonts w:ascii="Arial" w:hAnsi="Arial" w:cs="Arial"/>
        </w:rPr>
      </w:pPr>
    </w:p>
    <w:p w14:paraId="34651239" w14:textId="77777777" w:rsidR="006D1737" w:rsidRDefault="006D1737" w:rsidP="006D1737">
      <w:pPr>
        <w:pStyle w:val="Body"/>
        <w:spacing w:after="0"/>
      </w:pPr>
    </w:p>
    <w:p w14:paraId="2478E34F" w14:textId="77777777" w:rsidR="006D1737" w:rsidRPr="006D1737" w:rsidRDefault="006D1737" w:rsidP="006D1737">
      <w:pPr>
        <w:pStyle w:val="Body"/>
        <w:spacing w:after="0"/>
        <w:rPr>
          <w:lang w:val="fr-FR"/>
        </w:rPr>
      </w:pPr>
    </w:p>
    <w:p w14:paraId="4CB515EE" w14:textId="77777777" w:rsidR="006D1737" w:rsidRPr="006D1737" w:rsidRDefault="00D67D44" w:rsidP="006D1737">
      <w:pPr>
        <w:pStyle w:val="Body"/>
        <w:spacing w:after="0"/>
        <w:rPr>
          <w:lang w:val="fr-FR"/>
        </w:rPr>
      </w:pPr>
      <w:r>
        <w:rPr>
          <w:rFonts w:ascii="Arial" w:hAnsi="Arial" w:cs="Arial"/>
          <w:noProof/>
          <w:lang w:val="fr-FR" w:eastAsia="fr-FR"/>
        </w:rPr>
        <w:pict w14:anchorId="546D5A6D">
          <v:rect id="_x0000_s1031" style="position:absolute;left:0;text-align:left;margin-left:75.9pt;margin-top:33.2pt;width:31.45pt;height:16pt;z-index:251660288" fillcolor="black [3213]" strokecolor="black [3213]"/>
        </w:pict>
      </w:r>
      <w:r>
        <w:rPr>
          <w:rFonts w:ascii="Arial" w:hAnsi="Arial" w:cs="Arial"/>
          <w:noProof/>
          <w:lang w:val="fr-FR" w:eastAsia="fr-FR"/>
        </w:rPr>
        <w:pict w14:anchorId="0232EB2E">
          <v:rect id="_x0000_s1030" style="position:absolute;left:0;text-align:left;margin-left:292.2pt;margin-top:33.65pt;width:95.6pt;height:19.3pt;z-index:251659264" fillcolor="black [3213]" strokecolor="black [3213]"/>
        </w:pict>
      </w:r>
      <w:r>
        <w:rPr>
          <w:rFonts w:ascii="Arial" w:hAnsi="Arial" w:cs="Arial"/>
          <w:noProof/>
          <w:lang w:val="fr-FR" w:eastAsia="fr-FR"/>
        </w:rPr>
        <w:pict w14:anchorId="7675068B">
          <v:rect id="_x0000_s1029" style="position:absolute;left:0;text-align:left;margin-left:148.2pt;margin-top:27.05pt;width:84pt;height:23.4pt;rotation:-756892fd;z-index:251658240" fillcolor="black [3213]" strokecolor="black [3213]"/>
        </w:pict>
      </w:r>
      <w:r w:rsidR="006D1737" w:rsidRPr="006D1737">
        <w:rPr>
          <w:noProof/>
          <w:lang w:val="fr-FR" w:eastAsia="fr-FR"/>
        </w:rPr>
        <w:drawing>
          <wp:inline distT="0" distB="0" distL="0" distR="0" wp14:anchorId="0289039B" wp14:editId="5D5BF426">
            <wp:extent cx="1803452" cy="20853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5-01 at 13.28.54 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197" cy="210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737" w:rsidRPr="006D1737">
        <w:rPr>
          <w:noProof/>
          <w:lang w:val="fr-FR" w:eastAsia="fr-FR"/>
        </w:rPr>
        <w:drawing>
          <wp:inline distT="0" distB="0" distL="0" distR="0" wp14:anchorId="2BB24168" wp14:editId="7083F6F7">
            <wp:extent cx="1729740" cy="208476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5-01 at 13.28.54 (2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54" cy="213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737" w:rsidRPr="006D1737">
        <w:rPr>
          <w:noProof/>
          <w:lang w:val="fr-FR" w:eastAsia="fr-FR"/>
        </w:rPr>
        <w:drawing>
          <wp:inline distT="0" distB="0" distL="0" distR="0" wp14:anchorId="11A646D0" wp14:editId="32F74E63">
            <wp:extent cx="1630680" cy="209352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5-01 at 13.28.54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7" r="11305"/>
                    <a:stretch/>
                  </pic:blipFill>
                  <pic:spPr bwMode="auto">
                    <a:xfrm>
                      <a:off x="0" y="0"/>
                      <a:ext cx="1679105" cy="215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72932" w14:textId="77777777" w:rsidR="006D1737" w:rsidRPr="006D1737" w:rsidRDefault="00091C3D" w:rsidP="006D1737">
      <w:pPr>
        <w:pStyle w:val="Body"/>
        <w:spacing w:after="0"/>
        <w:rPr>
          <w:lang w:val="fr-FR"/>
        </w:rPr>
      </w:pPr>
      <w:r>
        <w:rPr>
          <w:lang w:val="fr-FR"/>
        </w:rPr>
        <w:t>Figure 1</w:t>
      </w:r>
      <w:r w:rsidR="006D1737" w:rsidRPr="006D1737">
        <w:rPr>
          <w:lang w:val="fr-FR"/>
        </w:rPr>
        <w:t xml:space="preserve"> : Multiple </w:t>
      </w:r>
      <w:proofErr w:type="spellStart"/>
      <w:r w:rsidR="006D1737" w:rsidRPr="006D1737">
        <w:rPr>
          <w:lang w:val="fr-FR"/>
        </w:rPr>
        <w:t>pigmented</w:t>
      </w:r>
      <w:proofErr w:type="spellEnd"/>
      <w:r w:rsidR="006D1737" w:rsidRPr="006D1737">
        <w:rPr>
          <w:lang w:val="fr-FR"/>
        </w:rPr>
        <w:t xml:space="preserve"> to skin-</w:t>
      </w:r>
      <w:proofErr w:type="spellStart"/>
      <w:r w:rsidR="006D1737" w:rsidRPr="006D1737">
        <w:rPr>
          <w:lang w:val="fr-FR"/>
        </w:rPr>
        <w:t>collored</w:t>
      </w:r>
      <w:proofErr w:type="spellEnd"/>
      <w:r w:rsidR="006D1737" w:rsidRPr="006D1737">
        <w:rPr>
          <w:lang w:val="fr-FR"/>
        </w:rPr>
        <w:t xml:space="preserve"> papules on </w:t>
      </w:r>
      <w:proofErr w:type="spellStart"/>
      <w:r w:rsidR="006D1737" w:rsidRPr="006D1737">
        <w:rPr>
          <w:lang w:val="fr-FR"/>
        </w:rPr>
        <w:t>both</w:t>
      </w:r>
      <w:proofErr w:type="spellEnd"/>
      <w:r w:rsidR="006D1737" w:rsidRPr="006D1737">
        <w:rPr>
          <w:lang w:val="fr-FR"/>
        </w:rPr>
        <w:t xml:space="preserve"> </w:t>
      </w:r>
      <w:proofErr w:type="spellStart"/>
      <w:r w:rsidR="006D1737" w:rsidRPr="006D1737">
        <w:rPr>
          <w:lang w:val="fr-FR"/>
        </w:rPr>
        <w:t>cheeks</w:t>
      </w:r>
      <w:proofErr w:type="spellEnd"/>
      <w:r w:rsidR="006D1737" w:rsidRPr="006D1737">
        <w:rPr>
          <w:lang w:val="fr-FR"/>
        </w:rPr>
        <w:t xml:space="preserve"> </w:t>
      </w:r>
      <w:proofErr w:type="spellStart"/>
      <w:r w:rsidR="006D1737" w:rsidRPr="006D1737">
        <w:rPr>
          <w:lang w:val="fr-FR"/>
        </w:rPr>
        <w:t>without</w:t>
      </w:r>
      <w:proofErr w:type="spellEnd"/>
      <w:r w:rsidR="006D1737" w:rsidRPr="006D1737">
        <w:rPr>
          <w:lang w:val="fr-FR"/>
        </w:rPr>
        <w:t xml:space="preserve"> </w:t>
      </w:r>
      <w:proofErr w:type="spellStart"/>
      <w:r w:rsidR="006D1737" w:rsidRPr="006D1737">
        <w:rPr>
          <w:lang w:val="fr-FR"/>
        </w:rPr>
        <w:t>erosion</w:t>
      </w:r>
      <w:proofErr w:type="spellEnd"/>
      <w:r w:rsidR="006D1737" w:rsidRPr="006D1737">
        <w:rPr>
          <w:lang w:val="fr-FR"/>
        </w:rPr>
        <w:t xml:space="preserve"> or </w:t>
      </w:r>
      <w:proofErr w:type="spellStart"/>
      <w:r w:rsidR="006D1737" w:rsidRPr="006D1737">
        <w:rPr>
          <w:lang w:val="fr-FR"/>
        </w:rPr>
        <w:t>scaling</w:t>
      </w:r>
      <w:proofErr w:type="spellEnd"/>
      <w:r w:rsidR="006D1737" w:rsidRPr="006D1737">
        <w:rPr>
          <w:lang w:val="fr-FR"/>
        </w:rPr>
        <w:t>.</w:t>
      </w:r>
    </w:p>
    <w:p w14:paraId="459445EB" w14:textId="77777777" w:rsidR="006D1737" w:rsidRPr="006D1737" w:rsidRDefault="006D1737" w:rsidP="006D1737">
      <w:pPr>
        <w:pStyle w:val="Body"/>
        <w:spacing w:after="0"/>
        <w:rPr>
          <w:lang w:val="fr-FR"/>
        </w:rPr>
      </w:pPr>
    </w:p>
    <w:p w14:paraId="644B31A5" w14:textId="77777777" w:rsidR="006D1737" w:rsidRPr="006D1737" w:rsidRDefault="006D1737" w:rsidP="006D1737">
      <w:pPr>
        <w:pStyle w:val="Body"/>
        <w:spacing w:after="0"/>
        <w:rPr>
          <w:lang w:val="fr-FR"/>
        </w:rPr>
      </w:pPr>
    </w:p>
    <w:p w14:paraId="33BC68A6" w14:textId="77777777" w:rsidR="006D1737" w:rsidRPr="006D1737" w:rsidRDefault="006D1737" w:rsidP="006D1737">
      <w:pPr>
        <w:pStyle w:val="Body"/>
        <w:spacing w:after="0"/>
        <w:rPr>
          <w:lang w:val="fr-FR"/>
        </w:rPr>
      </w:pPr>
      <w:r w:rsidRPr="006D1737">
        <w:rPr>
          <w:lang w:val="fr-FR"/>
        </w:rPr>
        <w:t xml:space="preserve"> </w:t>
      </w:r>
    </w:p>
    <w:p w14:paraId="5E077CBF" w14:textId="77777777" w:rsidR="006D1737" w:rsidRDefault="006D1737" w:rsidP="006D1737">
      <w:pPr>
        <w:pStyle w:val="Body"/>
        <w:spacing w:after="0"/>
        <w:rPr>
          <w:lang w:val="fr-FR"/>
        </w:rPr>
      </w:pPr>
      <w:r w:rsidRPr="006D1737">
        <w:rPr>
          <w:noProof/>
          <w:lang w:val="fr-FR" w:eastAsia="fr-FR"/>
        </w:rPr>
        <w:lastRenderedPageBreak/>
        <w:drawing>
          <wp:inline distT="0" distB="0" distL="0" distR="0" wp14:anchorId="548707FA" wp14:editId="5B49DDC2">
            <wp:extent cx="2596622" cy="211936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5-01 at 12.39.11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t="24444" r="6743" b="21724"/>
                    <a:stretch/>
                  </pic:blipFill>
                  <pic:spPr bwMode="auto">
                    <a:xfrm>
                      <a:off x="0" y="0"/>
                      <a:ext cx="2613210" cy="2132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1737">
        <w:rPr>
          <w:noProof/>
          <w:lang w:val="fr-FR" w:eastAsia="fr-FR"/>
        </w:rPr>
        <w:drawing>
          <wp:inline distT="0" distB="0" distL="0" distR="0" wp14:anchorId="3BCD3072" wp14:editId="49C85E81">
            <wp:extent cx="2613660" cy="212083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5-01 at 12.38.57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17774" r="8179" b="30638"/>
                    <a:stretch/>
                  </pic:blipFill>
                  <pic:spPr bwMode="auto">
                    <a:xfrm>
                      <a:off x="0" y="0"/>
                      <a:ext cx="2659348" cy="2157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1C3D">
        <w:rPr>
          <w:rFonts w:asciiTheme="minorBidi" w:hAnsiTheme="minorBidi" w:cstheme="minorBidi"/>
          <w:lang w:val="fr-FR"/>
        </w:rPr>
        <w:t>Figure 2</w:t>
      </w:r>
      <w:r w:rsidRPr="006D1737">
        <w:rPr>
          <w:rFonts w:asciiTheme="minorBidi" w:hAnsiTheme="minorBidi" w:cstheme="minorBidi"/>
          <w:lang w:val="fr-FR"/>
        </w:rPr>
        <w:t xml:space="preserve"> : </w:t>
      </w:r>
      <w:proofErr w:type="spellStart"/>
      <w:r w:rsidRPr="006D1737">
        <w:rPr>
          <w:rFonts w:asciiTheme="minorBidi" w:hAnsiTheme="minorBidi" w:cstheme="minorBidi"/>
          <w:lang w:val="fr-FR"/>
        </w:rPr>
        <w:t>Dermoscopy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of </w:t>
      </w:r>
      <w:proofErr w:type="spellStart"/>
      <w:r w:rsidRPr="006D1737">
        <w:rPr>
          <w:rFonts w:asciiTheme="minorBidi" w:hAnsiTheme="minorBidi" w:cstheme="minorBidi"/>
          <w:lang w:val="fr-FR"/>
        </w:rPr>
        <w:t>lesions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</w:t>
      </w:r>
      <w:proofErr w:type="spellStart"/>
      <w:r w:rsidRPr="006D1737">
        <w:rPr>
          <w:rFonts w:asciiTheme="minorBidi" w:hAnsiTheme="minorBidi" w:cstheme="minorBidi"/>
          <w:lang w:val="fr-FR"/>
        </w:rPr>
        <w:t>showed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network-like pigmentation, </w:t>
      </w:r>
      <w:proofErr w:type="spellStart"/>
      <w:r w:rsidRPr="006D1737">
        <w:rPr>
          <w:rFonts w:asciiTheme="minorBidi" w:hAnsiTheme="minorBidi" w:cstheme="minorBidi"/>
          <w:lang w:val="fr-FR"/>
        </w:rPr>
        <w:t>millia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-like </w:t>
      </w:r>
      <w:proofErr w:type="spellStart"/>
      <w:r w:rsidRPr="006D1737">
        <w:rPr>
          <w:rFonts w:asciiTheme="minorBidi" w:hAnsiTheme="minorBidi" w:cstheme="minorBidi"/>
          <w:lang w:val="fr-FR"/>
        </w:rPr>
        <w:t>cyst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and </w:t>
      </w:r>
      <w:proofErr w:type="spellStart"/>
      <w:r w:rsidRPr="006D1737">
        <w:rPr>
          <w:rFonts w:asciiTheme="minorBidi" w:hAnsiTheme="minorBidi" w:cstheme="minorBidi"/>
          <w:lang w:val="fr-FR"/>
        </w:rPr>
        <w:t>telangiectasis</w:t>
      </w:r>
      <w:proofErr w:type="spellEnd"/>
      <w:r w:rsidRPr="006D1737">
        <w:rPr>
          <w:rFonts w:asciiTheme="minorBidi" w:hAnsiTheme="minorBidi" w:cstheme="minorBidi"/>
          <w:lang w:val="fr-FR"/>
        </w:rPr>
        <w:t>.</w:t>
      </w:r>
    </w:p>
    <w:p w14:paraId="6049A06C" w14:textId="77777777" w:rsidR="006D1737" w:rsidRPr="006D1737" w:rsidRDefault="006D1737" w:rsidP="006D1737">
      <w:pPr>
        <w:pStyle w:val="Body"/>
        <w:spacing w:after="0"/>
        <w:rPr>
          <w:lang w:val="fr-FR"/>
        </w:rPr>
      </w:pPr>
    </w:p>
    <w:p w14:paraId="039C44CD" w14:textId="77777777" w:rsidR="006D1737" w:rsidRPr="006D1737" w:rsidRDefault="006D1737" w:rsidP="006D1737">
      <w:pPr>
        <w:pStyle w:val="Body"/>
        <w:spacing w:after="0"/>
        <w:rPr>
          <w:lang w:val="fr-FR"/>
        </w:rPr>
      </w:pPr>
      <w:r w:rsidRPr="006D1737">
        <w:rPr>
          <w:noProof/>
          <w:lang w:val="fr-FR" w:eastAsia="fr-FR"/>
        </w:rPr>
        <w:drawing>
          <wp:inline distT="0" distB="0" distL="0" distR="0" wp14:anchorId="26DE5395" wp14:editId="3A393101">
            <wp:extent cx="2278380" cy="260863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3-20 at 18.01.44 (4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47" cy="262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737">
        <w:rPr>
          <w:noProof/>
          <w:lang w:val="fr-FR" w:eastAsia="fr-FR"/>
        </w:rPr>
        <w:drawing>
          <wp:inline distT="0" distB="0" distL="0" distR="0" wp14:anchorId="3F19BDD8" wp14:editId="5994D013">
            <wp:extent cx="2837112" cy="262445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3-20 at 18.01.44 (5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57" cy="265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81FBA" w14:textId="77777777" w:rsidR="006D1737" w:rsidRPr="006D1737" w:rsidRDefault="006D1737" w:rsidP="006D1737">
      <w:pPr>
        <w:pStyle w:val="Body"/>
        <w:spacing w:after="0"/>
        <w:rPr>
          <w:rFonts w:asciiTheme="minorBidi" w:hAnsiTheme="minorBidi" w:cstheme="minorBidi"/>
          <w:lang w:val="fr-FR"/>
        </w:rPr>
      </w:pPr>
      <w:r w:rsidRPr="006D1737">
        <w:rPr>
          <w:rFonts w:asciiTheme="minorBidi" w:hAnsiTheme="minorBidi" w:cstheme="minorBidi"/>
          <w:lang w:val="fr-FR"/>
        </w:rPr>
        <w:t xml:space="preserve">Figure 3 : </w:t>
      </w:r>
      <w:proofErr w:type="spellStart"/>
      <w:r w:rsidRPr="006D1737">
        <w:rPr>
          <w:rFonts w:asciiTheme="minorBidi" w:hAnsiTheme="minorBidi" w:cstheme="minorBidi"/>
          <w:lang w:val="fr-FR"/>
        </w:rPr>
        <w:t>Histological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</w:t>
      </w:r>
      <w:proofErr w:type="spellStart"/>
      <w:r w:rsidRPr="006D1737">
        <w:rPr>
          <w:rFonts w:asciiTheme="minorBidi" w:hAnsiTheme="minorBidi" w:cstheme="minorBidi"/>
          <w:lang w:val="fr-FR"/>
        </w:rPr>
        <w:t>features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of </w:t>
      </w:r>
      <w:proofErr w:type="spellStart"/>
      <w:r w:rsidRPr="006D1737">
        <w:rPr>
          <w:rFonts w:asciiTheme="minorBidi" w:hAnsiTheme="minorBidi" w:cstheme="minorBidi"/>
          <w:lang w:val="fr-FR"/>
        </w:rPr>
        <w:t>desmoplastic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</w:t>
      </w:r>
      <w:proofErr w:type="spellStart"/>
      <w:r w:rsidRPr="006D1737">
        <w:rPr>
          <w:rFonts w:asciiTheme="minorBidi" w:hAnsiTheme="minorBidi" w:cstheme="minorBidi"/>
          <w:lang w:val="fr-FR"/>
        </w:rPr>
        <w:t>trichoepithelioma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. </w:t>
      </w:r>
      <w:r>
        <w:rPr>
          <w:rFonts w:asciiTheme="minorBidi" w:hAnsiTheme="minorBidi" w:cstheme="minorBidi"/>
          <w:lang w:val="fr-FR"/>
        </w:rPr>
        <w:t>(</w:t>
      </w:r>
      <w:r w:rsidRPr="006D1737">
        <w:rPr>
          <w:rFonts w:asciiTheme="minorBidi" w:hAnsiTheme="minorBidi" w:cstheme="minorBidi"/>
          <w:lang w:val="fr-FR"/>
        </w:rPr>
        <w:t>a</w:t>
      </w:r>
      <w:r>
        <w:rPr>
          <w:rFonts w:asciiTheme="minorBidi" w:hAnsiTheme="minorBidi" w:cstheme="minorBidi"/>
          <w:lang w:val="fr-FR"/>
        </w:rPr>
        <w:t>)</w:t>
      </w:r>
      <w:r w:rsidRPr="006D1737">
        <w:rPr>
          <w:rFonts w:asciiTheme="minorBidi" w:hAnsiTheme="minorBidi" w:cstheme="minorBidi"/>
          <w:lang w:val="fr-FR"/>
        </w:rPr>
        <w:t xml:space="preserve"> : At </w:t>
      </w:r>
      <w:proofErr w:type="spellStart"/>
      <w:r w:rsidRPr="006D1737">
        <w:rPr>
          <w:rFonts w:asciiTheme="minorBidi" w:hAnsiTheme="minorBidi" w:cstheme="minorBidi"/>
          <w:lang w:val="fr-FR"/>
        </w:rPr>
        <w:t>low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magnification (Gx4), the </w:t>
      </w:r>
      <w:proofErr w:type="spellStart"/>
      <w:r w:rsidRPr="006D1737">
        <w:rPr>
          <w:rFonts w:asciiTheme="minorBidi" w:hAnsiTheme="minorBidi" w:cstheme="minorBidi"/>
          <w:lang w:val="fr-FR"/>
        </w:rPr>
        <w:t>biopsy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</w:t>
      </w:r>
      <w:proofErr w:type="spellStart"/>
      <w:r w:rsidRPr="006D1737">
        <w:rPr>
          <w:rFonts w:asciiTheme="minorBidi" w:hAnsiTheme="minorBidi" w:cstheme="minorBidi"/>
          <w:lang w:val="fr-FR"/>
        </w:rPr>
        <w:t>reveals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a tumoral </w:t>
      </w:r>
      <w:proofErr w:type="spellStart"/>
      <w:r w:rsidRPr="006D1737">
        <w:rPr>
          <w:rFonts w:asciiTheme="minorBidi" w:hAnsiTheme="minorBidi" w:cstheme="minorBidi"/>
          <w:lang w:val="fr-FR"/>
        </w:rPr>
        <w:t>proliferation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</w:t>
      </w:r>
      <w:proofErr w:type="spellStart"/>
      <w:r w:rsidRPr="006D1737">
        <w:rPr>
          <w:rFonts w:asciiTheme="minorBidi" w:hAnsiTheme="minorBidi" w:cstheme="minorBidi"/>
          <w:lang w:val="fr-FR"/>
        </w:rPr>
        <w:t>composed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of </w:t>
      </w:r>
      <w:proofErr w:type="spellStart"/>
      <w:r w:rsidRPr="006D1737">
        <w:rPr>
          <w:rFonts w:asciiTheme="minorBidi" w:hAnsiTheme="minorBidi" w:cstheme="minorBidi"/>
          <w:lang w:val="fr-FR"/>
        </w:rPr>
        <w:t>nests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and </w:t>
      </w:r>
      <w:proofErr w:type="spellStart"/>
      <w:r w:rsidRPr="006D1737">
        <w:rPr>
          <w:rFonts w:asciiTheme="minorBidi" w:hAnsiTheme="minorBidi" w:cstheme="minorBidi"/>
          <w:lang w:val="fr-FR"/>
        </w:rPr>
        <w:t>narrow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</w:t>
      </w:r>
      <w:proofErr w:type="spellStart"/>
      <w:r w:rsidRPr="006D1737">
        <w:rPr>
          <w:rFonts w:asciiTheme="minorBidi" w:hAnsiTheme="minorBidi" w:cstheme="minorBidi"/>
          <w:lang w:val="fr-FR"/>
        </w:rPr>
        <w:t>cords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of </w:t>
      </w:r>
      <w:proofErr w:type="spellStart"/>
      <w:r w:rsidRPr="006D1737">
        <w:rPr>
          <w:rFonts w:asciiTheme="minorBidi" w:hAnsiTheme="minorBidi" w:cstheme="minorBidi"/>
          <w:lang w:val="fr-FR"/>
        </w:rPr>
        <w:t>basaloid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</w:t>
      </w:r>
      <w:proofErr w:type="spellStart"/>
      <w:r w:rsidRPr="006D1737">
        <w:rPr>
          <w:rFonts w:asciiTheme="minorBidi" w:hAnsiTheme="minorBidi" w:cstheme="minorBidi"/>
          <w:lang w:val="fr-FR"/>
        </w:rPr>
        <w:t>cells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, </w:t>
      </w:r>
      <w:proofErr w:type="spellStart"/>
      <w:r w:rsidRPr="006D1737">
        <w:rPr>
          <w:rFonts w:asciiTheme="minorBidi" w:hAnsiTheme="minorBidi" w:cstheme="minorBidi"/>
          <w:lang w:val="fr-FR"/>
        </w:rPr>
        <w:t>displaying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a </w:t>
      </w:r>
      <w:proofErr w:type="spellStart"/>
      <w:r w:rsidRPr="006D1737">
        <w:rPr>
          <w:rFonts w:asciiTheme="minorBidi" w:hAnsiTheme="minorBidi" w:cstheme="minorBidi"/>
          <w:lang w:val="fr-FR"/>
        </w:rPr>
        <w:t>characteristic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</w:t>
      </w:r>
      <w:proofErr w:type="spellStart"/>
      <w:r w:rsidRPr="006D1737">
        <w:rPr>
          <w:rFonts w:asciiTheme="minorBidi" w:hAnsiTheme="minorBidi" w:cstheme="minorBidi"/>
          <w:i/>
          <w:iCs/>
          <w:lang w:val="fr-FR"/>
        </w:rPr>
        <w:t>tadpole</w:t>
      </w:r>
      <w:proofErr w:type="spellEnd"/>
      <w:r w:rsidRPr="006D1737">
        <w:rPr>
          <w:rFonts w:asciiTheme="minorBidi" w:hAnsiTheme="minorBidi" w:cstheme="minorBidi"/>
          <w:i/>
          <w:iCs/>
          <w:lang w:val="fr-FR"/>
        </w:rPr>
        <w:t>-like</w:t>
      </w:r>
      <w:r w:rsidRPr="006D1737">
        <w:rPr>
          <w:rFonts w:asciiTheme="minorBidi" w:hAnsiTheme="minorBidi" w:cstheme="minorBidi"/>
          <w:lang w:val="fr-FR"/>
        </w:rPr>
        <w:t xml:space="preserve"> configuration.</w:t>
      </w:r>
      <w:r w:rsidRPr="006D1737">
        <w:rPr>
          <w:rFonts w:asciiTheme="minorBidi" w:hAnsiTheme="minorBidi" w:cstheme="minorBidi"/>
          <w:lang w:val="fr-FR"/>
        </w:rPr>
        <w:br/>
      </w:r>
      <w:r>
        <w:rPr>
          <w:rFonts w:asciiTheme="minorBidi" w:hAnsiTheme="minorBidi" w:cstheme="minorBidi"/>
          <w:lang w:val="fr-FR"/>
        </w:rPr>
        <w:t>(</w:t>
      </w:r>
      <w:r w:rsidRPr="006D1737">
        <w:rPr>
          <w:rFonts w:asciiTheme="minorBidi" w:hAnsiTheme="minorBidi" w:cstheme="minorBidi"/>
          <w:lang w:val="fr-FR"/>
        </w:rPr>
        <w:t>b</w:t>
      </w:r>
      <w:r>
        <w:rPr>
          <w:rFonts w:asciiTheme="minorBidi" w:hAnsiTheme="minorBidi" w:cstheme="minorBidi"/>
          <w:lang w:val="fr-FR"/>
        </w:rPr>
        <w:t>)</w:t>
      </w:r>
      <w:r w:rsidRPr="006D1737">
        <w:rPr>
          <w:rFonts w:asciiTheme="minorBidi" w:hAnsiTheme="minorBidi" w:cstheme="minorBidi"/>
          <w:lang w:val="fr-FR"/>
        </w:rPr>
        <w:t xml:space="preserve"> : At </w:t>
      </w:r>
      <w:proofErr w:type="spellStart"/>
      <w:r w:rsidRPr="006D1737">
        <w:rPr>
          <w:rFonts w:asciiTheme="minorBidi" w:hAnsiTheme="minorBidi" w:cstheme="minorBidi"/>
          <w:lang w:val="fr-FR"/>
        </w:rPr>
        <w:t>higher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magnification (Gx40), the </w:t>
      </w:r>
      <w:proofErr w:type="spellStart"/>
      <w:r w:rsidRPr="006D1737">
        <w:rPr>
          <w:rFonts w:asciiTheme="minorBidi" w:hAnsiTheme="minorBidi" w:cstheme="minorBidi"/>
          <w:lang w:val="fr-FR"/>
        </w:rPr>
        <w:t>basaloid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</w:t>
      </w:r>
      <w:proofErr w:type="spellStart"/>
      <w:r w:rsidRPr="006D1737">
        <w:rPr>
          <w:rFonts w:asciiTheme="minorBidi" w:hAnsiTheme="minorBidi" w:cstheme="minorBidi"/>
          <w:lang w:val="fr-FR"/>
        </w:rPr>
        <w:t>cells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show no </w:t>
      </w:r>
      <w:proofErr w:type="spellStart"/>
      <w:r w:rsidRPr="006D1737">
        <w:rPr>
          <w:rFonts w:asciiTheme="minorBidi" w:hAnsiTheme="minorBidi" w:cstheme="minorBidi"/>
          <w:lang w:val="fr-FR"/>
        </w:rPr>
        <w:t>cytonuclear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</w:t>
      </w:r>
      <w:proofErr w:type="spellStart"/>
      <w:r w:rsidRPr="006D1737">
        <w:rPr>
          <w:rFonts w:asciiTheme="minorBidi" w:hAnsiTheme="minorBidi" w:cstheme="minorBidi"/>
          <w:lang w:val="fr-FR"/>
        </w:rPr>
        <w:t>atypia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. The </w:t>
      </w:r>
      <w:proofErr w:type="spellStart"/>
      <w:r w:rsidRPr="006D1737">
        <w:rPr>
          <w:rFonts w:asciiTheme="minorBidi" w:hAnsiTheme="minorBidi" w:cstheme="minorBidi"/>
          <w:lang w:val="fr-FR"/>
        </w:rPr>
        <w:t>surrounding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stroma </w:t>
      </w:r>
      <w:proofErr w:type="spellStart"/>
      <w:r w:rsidRPr="006D1737">
        <w:rPr>
          <w:rFonts w:asciiTheme="minorBidi" w:hAnsiTheme="minorBidi" w:cstheme="minorBidi"/>
          <w:lang w:val="fr-FR"/>
        </w:rPr>
        <w:t>is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dense and </w:t>
      </w:r>
      <w:proofErr w:type="spellStart"/>
      <w:r w:rsidRPr="006D1737">
        <w:rPr>
          <w:rFonts w:asciiTheme="minorBidi" w:hAnsiTheme="minorBidi" w:cstheme="minorBidi"/>
          <w:lang w:val="fr-FR"/>
        </w:rPr>
        <w:t>fibrous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, consistent </w:t>
      </w:r>
      <w:proofErr w:type="spellStart"/>
      <w:r w:rsidRPr="006D1737">
        <w:rPr>
          <w:rFonts w:asciiTheme="minorBidi" w:hAnsiTheme="minorBidi" w:cstheme="minorBidi"/>
          <w:lang w:val="fr-FR"/>
        </w:rPr>
        <w:t>with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a </w:t>
      </w:r>
      <w:proofErr w:type="spellStart"/>
      <w:r w:rsidRPr="006D1737">
        <w:rPr>
          <w:rFonts w:asciiTheme="minorBidi" w:hAnsiTheme="minorBidi" w:cstheme="minorBidi"/>
          <w:lang w:val="fr-FR"/>
        </w:rPr>
        <w:t>desmoplastic</w:t>
      </w:r>
      <w:proofErr w:type="spellEnd"/>
      <w:r w:rsidRPr="006D1737">
        <w:rPr>
          <w:rFonts w:asciiTheme="minorBidi" w:hAnsiTheme="minorBidi" w:cstheme="minorBidi"/>
          <w:lang w:val="fr-FR"/>
        </w:rPr>
        <w:t xml:space="preserve"> </w:t>
      </w:r>
      <w:proofErr w:type="spellStart"/>
      <w:r w:rsidRPr="006D1737">
        <w:rPr>
          <w:rFonts w:asciiTheme="minorBidi" w:hAnsiTheme="minorBidi" w:cstheme="minorBidi"/>
          <w:lang w:val="fr-FR"/>
        </w:rPr>
        <w:t>reaction</w:t>
      </w:r>
      <w:proofErr w:type="spellEnd"/>
      <w:r w:rsidRPr="006D1737">
        <w:rPr>
          <w:rFonts w:asciiTheme="minorBidi" w:hAnsiTheme="minorBidi" w:cstheme="minorBidi"/>
          <w:lang w:val="fr-FR"/>
        </w:rPr>
        <w:t>.</w:t>
      </w:r>
    </w:p>
    <w:p w14:paraId="5BB5DF56" w14:textId="77777777" w:rsidR="006D1737" w:rsidRPr="008062E2" w:rsidRDefault="006D1737" w:rsidP="006D1737">
      <w:pPr>
        <w:pStyle w:val="Body"/>
        <w:spacing w:after="0"/>
        <w:rPr>
          <w:b/>
          <w:bCs/>
          <w:lang w:val="fr-FR"/>
        </w:rPr>
      </w:pPr>
    </w:p>
    <w:p w14:paraId="6B45CBFE" w14:textId="77777777" w:rsidR="008062E2" w:rsidRPr="008062E2" w:rsidRDefault="008062E2" w:rsidP="008062E2">
      <w:pPr>
        <w:pStyle w:val="Body"/>
        <w:spacing w:after="0"/>
        <w:rPr>
          <w:b/>
          <w:bCs/>
          <w:lang w:val="fr-FR"/>
        </w:rPr>
      </w:pPr>
    </w:p>
    <w:p w14:paraId="6FAFC2BC" w14:textId="77777777" w:rsidR="007A437B" w:rsidRPr="007A437B" w:rsidRDefault="007A437B" w:rsidP="007A437B">
      <w:pPr>
        <w:pStyle w:val="Body"/>
        <w:spacing w:after="0"/>
      </w:pPr>
    </w:p>
    <w:p w14:paraId="44CEA30D" w14:textId="77777777" w:rsidR="007A437B" w:rsidRPr="00FB3A86" w:rsidRDefault="007A437B" w:rsidP="00441B6F">
      <w:pPr>
        <w:pStyle w:val="Appendix"/>
        <w:spacing w:after="0"/>
        <w:jc w:val="both"/>
        <w:rPr>
          <w:rFonts w:ascii="Arial" w:hAnsi="Arial" w:cs="Arial"/>
          <w:b w:val="0"/>
        </w:rPr>
        <w:sectPr w:rsidR="007A437B" w:rsidRPr="00FB3A86" w:rsidSect="00A56E34">
          <w:headerReference w:type="even" r:id="rId21"/>
          <w:headerReference w:type="default" r:id="rId22"/>
          <w:footerReference w:type="default" r:id="rId23"/>
          <w:headerReference w:type="first" r:id="rId24"/>
          <w:type w:val="continuous"/>
          <w:pgSz w:w="12240" w:h="15840"/>
          <w:pgMar w:top="1440" w:right="2016" w:bottom="2016" w:left="2016" w:header="720" w:footer="1123" w:gutter="0"/>
          <w:cols w:space="720"/>
          <w:docGrid w:linePitch="272"/>
        </w:sectPr>
      </w:pPr>
    </w:p>
    <w:p w14:paraId="46521432" w14:textId="77777777" w:rsidR="00B01FCD" w:rsidRPr="00FB3A86" w:rsidRDefault="00B01FCD" w:rsidP="00441B6F">
      <w:pPr>
        <w:pStyle w:val="Appendix"/>
        <w:spacing w:after="0"/>
        <w:jc w:val="both"/>
        <w:rPr>
          <w:rFonts w:ascii="Arial" w:hAnsi="Arial" w:cs="Arial"/>
          <w:b w:val="0"/>
        </w:rPr>
      </w:pPr>
    </w:p>
    <w:sectPr w:rsidR="00B01FCD" w:rsidRPr="00FB3A86" w:rsidSect="00A56E34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BED282" w14:textId="77777777" w:rsidR="00D67D44" w:rsidRDefault="00D67D44" w:rsidP="00C37E61">
      <w:r>
        <w:separator/>
      </w:r>
    </w:p>
  </w:endnote>
  <w:endnote w:type="continuationSeparator" w:id="0">
    <w:p w14:paraId="5F3CB9DA" w14:textId="77777777" w:rsidR="00D67D44" w:rsidRDefault="00D67D44" w:rsidP="00C37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F4435" w14:textId="77777777" w:rsidR="00A56E34" w:rsidRDefault="00A56E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33A17" w14:textId="3A44A65E" w:rsidR="00C37E61" w:rsidRPr="00A6216B" w:rsidRDefault="00C37E61" w:rsidP="00A621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B3608" w14:textId="1653AC55" w:rsidR="00754C9A" w:rsidRPr="00A56E34" w:rsidRDefault="00754C9A" w:rsidP="00A56E34">
    <w:pPr>
      <w:pStyle w:val="Footer"/>
    </w:pPr>
    <w:bookmarkStart w:id="0" w:name="_GoBack"/>
    <w:bookmarkEnd w:id="0"/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77078D" w14:textId="77777777" w:rsidR="00C37E61" w:rsidRPr="00C37E61" w:rsidRDefault="00C37E61" w:rsidP="00C37E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CF4628" w14:textId="77777777" w:rsidR="00D67D44" w:rsidRDefault="00D67D44" w:rsidP="00C37E61">
      <w:r>
        <w:separator/>
      </w:r>
    </w:p>
  </w:footnote>
  <w:footnote w:type="continuationSeparator" w:id="0">
    <w:p w14:paraId="0326C5F2" w14:textId="77777777" w:rsidR="00D67D44" w:rsidRDefault="00D67D44" w:rsidP="00C37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735768" w14:textId="0FA93BF1" w:rsidR="00A56E34" w:rsidRDefault="00A56E34">
    <w:pPr>
      <w:pStyle w:val="Header"/>
    </w:pPr>
    <w:r>
      <w:rPr>
        <w:noProof/>
      </w:rPr>
      <w:pict w14:anchorId="4A112AF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87024407" o:spid="_x0000_s2050" type="#_x0000_t136" style="position:absolute;margin-left:0;margin-top:0;width:520.65pt;height:57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7DEB7" w14:textId="6940702D" w:rsidR="00A56E34" w:rsidRDefault="00A56E34">
    <w:pPr>
      <w:pStyle w:val="Header"/>
    </w:pPr>
    <w:r>
      <w:rPr>
        <w:noProof/>
      </w:rPr>
      <w:pict w14:anchorId="1035566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87024408" o:spid="_x0000_s2051" type="#_x0000_t136" style="position:absolute;margin-left:0;margin-top:0;width:520.65pt;height:57.8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05F14B" w14:textId="1B41E398" w:rsidR="00296529" w:rsidRPr="00296529" w:rsidRDefault="00A56E34" w:rsidP="00296529">
    <w:pPr>
      <w:ind w:left="2160"/>
      <w:jc w:val="center"/>
      <w:rPr>
        <w:rFonts w:ascii="Times New Roman" w:eastAsia="Calibri" w:hAnsi="Times New Roman"/>
        <w:i/>
        <w:sz w:val="18"/>
        <w:szCs w:val="22"/>
      </w:rPr>
    </w:pPr>
    <w:r>
      <w:rPr>
        <w:noProof/>
      </w:rPr>
      <w:pict w14:anchorId="208B4E2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87024406" o:spid="_x0000_s2049" type="#_x0000_t136" style="position:absolute;left:0;text-align:left;margin-left:0;margin-top:0;width:520.65pt;height:57.8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  <w:p w14:paraId="1A06A630" w14:textId="77777777" w:rsidR="00296529" w:rsidRPr="00296529" w:rsidRDefault="00754C9A" w:rsidP="00296529">
    <w:pPr>
      <w:ind w:left="4320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  <w:r w:rsidR="00296529" w:rsidRPr="00296529">
      <w:rPr>
        <w:rFonts w:ascii="Times New Roman" w:eastAsia="Calibri" w:hAnsi="Times New Roman"/>
        <w:i/>
        <w:sz w:val="18"/>
        <w:szCs w:val="22"/>
      </w:rPr>
      <w:t xml:space="preserve">     </w:t>
    </w:r>
  </w:p>
  <w:p w14:paraId="0C222E0C" w14:textId="77777777" w:rsidR="00296529" w:rsidRPr="00296529" w:rsidRDefault="00754C9A" w:rsidP="00296529">
    <w:pPr>
      <w:jc w:val="center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</w:p>
  <w:p w14:paraId="164D3517" w14:textId="77777777" w:rsidR="00296529" w:rsidRPr="00296529" w:rsidRDefault="00296529" w:rsidP="00296529">
    <w:pPr>
      <w:spacing w:after="200"/>
      <w:jc w:val="center"/>
      <w:rPr>
        <w:rFonts w:ascii="Times New Roman" w:eastAsia="Calibri" w:hAnsi="Times New Roman"/>
        <w:b/>
        <w:i/>
        <w:sz w:val="32"/>
        <w:szCs w:val="22"/>
      </w:rPr>
    </w:pPr>
    <w:r w:rsidRPr="00296529">
      <w:rPr>
        <w:rFonts w:ascii="Times New Roman" w:eastAsia="Calibri" w:hAnsi="Times New Roman"/>
        <w:b/>
        <w:i/>
        <w:sz w:val="32"/>
        <w:szCs w:val="22"/>
      </w:rPr>
      <w:t xml:space="preserve">              </w:t>
    </w:r>
    <w:r w:rsidR="00754C9A">
      <w:rPr>
        <w:rFonts w:ascii="Times New Roman" w:eastAsia="Calibri" w:hAnsi="Times New Roman"/>
        <w:b/>
        <w:i/>
        <w:sz w:val="32"/>
        <w:szCs w:val="22"/>
      </w:rPr>
      <w:t>.</w:t>
    </w:r>
    <w:r w:rsidRPr="00296529">
      <w:rPr>
        <w:rFonts w:ascii="Times New Roman" w:eastAsia="Calibri" w:hAnsi="Times New Roman"/>
        <w:b/>
        <w:i/>
        <w:sz w:val="32"/>
        <w:szCs w:val="22"/>
      </w:rPr>
      <w:t xml:space="preserve"> </w:t>
    </w:r>
  </w:p>
  <w:p w14:paraId="2AFA65B5" w14:textId="77777777" w:rsidR="00296529" w:rsidRDefault="00296529" w:rsidP="00296529">
    <w:pPr>
      <w:jc w:val="center"/>
      <w:rPr>
        <w:rFonts w:ascii="Times New Roman" w:eastAsia="Calibri" w:hAnsi="Times New Roman"/>
        <w:i/>
        <w:sz w:val="18"/>
        <w:szCs w:val="22"/>
      </w:rPr>
    </w:pPr>
    <w:r w:rsidRPr="00296529">
      <w:rPr>
        <w:rFonts w:ascii="Times New Roman" w:eastAsia="Calibri" w:hAnsi="Times New Roman"/>
        <w:i/>
        <w:sz w:val="18"/>
        <w:szCs w:val="22"/>
      </w:rPr>
      <w:t xml:space="preserve">                     </w:t>
    </w:r>
  </w:p>
  <w:p w14:paraId="631CACFD" w14:textId="77777777" w:rsidR="00296529" w:rsidRDefault="00296529" w:rsidP="00296529">
    <w:pPr>
      <w:tabs>
        <w:tab w:val="left" w:pos="2145"/>
      </w:tabs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ab/>
    </w:r>
    <w:r w:rsidR="00754C9A">
      <w:rPr>
        <w:rFonts w:ascii="Times New Roman" w:eastAsia="Calibri" w:hAnsi="Times New Roman"/>
        <w:i/>
        <w:sz w:val="18"/>
        <w:szCs w:val="22"/>
      </w:rPr>
      <w:t>.</w:t>
    </w:r>
  </w:p>
  <w:p w14:paraId="5E2556C0" w14:textId="77777777" w:rsidR="00296529" w:rsidRDefault="00754C9A">
    <w:pPr>
      <w:pStyle w:val="Header"/>
    </w:pPr>
    <w:r>
      <w:t>..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17A09" w14:textId="2781EAEF" w:rsidR="00A56E34" w:rsidRDefault="00A56E34">
    <w:pPr>
      <w:pStyle w:val="Header"/>
    </w:pPr>
    <w:r>
      <w:rPr>
        <w:noProof/>
      </w:rPr>
      <w:pict w14:anchorId="1A57707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87024410" o:spid="_x0000_s2053" type="#_x0000_t136" style="position:absolute;margin-left:0;margin-top:0;width:520.65pt;height:57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7A597B" w14:textId="25B24B7C" w:rsidR="00A56E34" w:rsidRDefault="00A56E34">
    <w:pPr>
      <w:pStyle w:val="Header"/>
    </w:pPr>
    <w:r>
      <w:rPr>
        <w:noProof/>
      </w:rPr>
      <w:pict w14:anchorId="29B5275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87024411" o:spid="_x0000_s2054" type="#_x0000_t136" style="position:absolute;margin-left:0;margin-top:0;width:520.65pt;height:57.8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1135F" w14:textId="1BE75505" w:rsidR="00A56E34" w:rsidRDefault="00A56E34">
    <w:pPr>
      <w:pStyle w:val="Header"/>
    </w:pPr>
    <w:r>
      <w:rPr>
        <w:noProof/>
      </w:rPr>
      <w:pict w14:anchorId="31D38D7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87024409" o:spid="_x0000_s2052" type="#_x0000_t136" style="position:absolute;margin-left:0;margin-top:0;width:520.65pt;height:57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053B8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" w15:restartNumberingAfterBreak="0">
    <w:nsid w:val="0545617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3" w15:restartNumberingAfterBreak="0">
    <w:nsid w:val="07DC245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4" w15:restartNumberingAfterBreak="0">
    <w:nsid w:val="082B0AB1"/>
    <w:multiLevelType w:val="hybridMultilevel"/>
    <w:tmpl w:val="C464E6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9A26EC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6" w15:restartNumberingAfterBreak="0">
    <w:nsid w:val="0EC833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7" w15:restartNumberingAfterBreak="0">
    <w:nsid w:val="193B2D1D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8" w15:restartNumberingAfterBreak="0">
    <w:nsid w:val="1CC15D69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9" w15:restartNumberingAfterBreak="0">
    <w:nsid w:val="21B564C6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0" w15:restartNumberingAfterBreak="0">
    <w:nsid w:val="22CB701F"/>
    <w:multiLevelType w:val="multilevel"/>
    <w:tmpl w:val="2548A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A1541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2" w15:restartNumberingAfterBreak="0">
    <w:nsid w:val="2D7946B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3" w15:restartNumberingAfterBreak="0">
    <w:nsid w:val="2EF941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4" w15:restartNumberingAfterBreak="0">
    <w:nsid w:val="310972C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5" w15:restartNumberingAfterBreak="0">
    <w:nsid w:val="4B0C5ABA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6" w15:restartNumberingAfterBreak="0">
    <w:nsid w:val="52A6797C"/>
    <w:multiLevelType w:val="hybridMultilevel"/>
    <w:tmpl w:val="D05A99DE"/>
    <w:lvl w:ilvl="0" w:tplc="7A92AA74">
      <w:numFmt w:val="bullet"/>
      <w:lvlText w:val="·"/>
      <w:lvlJc w:val="left"/>
      <w:pPr>
        <w:ind w:left="900" w:hanging="54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3778F8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8" w15:restartNumberingAfterBreak="0">
    <w:nsid w:val="69C16E4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9" w15:restartNumberingAfterBreak="0">
    <w:nsid w:val="71604DCD"/>
    <w:multiLevelType w:val="singleLevel"/>
    <w:tmpl w:val="E368B7EE"/>
    <w:lvl w:ilvl="0">
      <w:start w:val="1"/>
      <w:numFmt w:val="decimal"/>
      <w:pStyle w:val="Referenc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72B66FC8"/>
    <w:multiLevelType w:val="hybridMultilevel"/>
    <w:tmpl w:val="256E668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997DC5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2" w15:restartNumberingAfterBreak="0">
    <w:nsid w:val="741A595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3" w15:restartNumberingAfterBreak="0">
    <w:nsid w:val="7477441B"/>
    <w:multiLevelType w:val="singleLevel"/>
    <w:tmpl w:val="199E1F42"/>
    <w:lvl w:ilvl="0">
      <w:start w:val="1"/>
      <w:numFmt w:val="decimal"/>
      <w:lvlText w:val="%1"/>
      <w:legacy w:legacy="1" w:legacySpace="0" w:legacyIndent="360"/>
      <w:lvlJc w:val="left"/>
      <w:pPr>
        <w:ind w:left="360" w:hanging="360"/>
      </w:pPr>
      <w:rPr>
        <w:rFonts w:ascii="Symbol" w:hAnsi="Symbol" w:hint="default"/>
        <w:b w:val="0"/>
        <w:i w:val="0"/>
        <w:sz w:val="20"/>
      </w:rPr>
    </w:lvl>
  </w:abstractNum>
  <w:abstractNum w:abstractNumId="24" w15:restartNumberingAfterBreak="0">
    <w:nsid w:val="77F3002E"/>
    <w:multiLevelType w:val="multilevel"/>
    <w:tmpl w:val="469AF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2D2992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6" w15:restartNumberingAfterBreak="0">
    <w:nsid w:val="7B165441"/>
    <w:multiLevelType w:val="hybridMultilevel"/>
    <w:tmpl w:val="094E5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FA7EFB"/>
    <w:multiLevelType w:val="multilevel"/>
    <w:tmpl w:val="7C8A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7D3A3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5"/>
  </w:num>
  <w:num w:numId="3">
    <w:abstractNumId w:val="23"/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  <w:sz w:val="16"/>
        </w:rPr>
      </w:lvl>
    </w:lvlOverride>
  </w:num>
  <w:num w:numId="5">
    <w:abstractNumId w:val="7"/>
  </w:num>
  <w:num w:numId="6">
    <w:abstractNumId w:val="6"/>
  </w:num>
  <w:num w:numId="7">
    <w:abstractNumId w:val="1"/>
  </w:num>
  <w:num w:numId="8">
    <w:abstractNumId w:val="12"/>
  </w:num>
  <w:num w:numId="9">
    <w:abstractNumId w:val="25"/>
  </w:num>
  <w:num w:numId="10">
    <w:abstractNumId w:val="2"/>
  </w:num>
  <w:num w:numId="11">
    <w:abstractNumId w:val="18"/>
  </w:num>
  <w:num w:numId="12">
    <w:abstractNumId w:val="3"/>
  </w:num>
  <w:num w:numId="13">
    <w:abstractNumId w:val="17"/>
  </w:num>
  <w:num w:numId="14">
    <w:abstractNumId w:val="8"/>
  </w:num>
  <w:num w:numId="15">
    <w:abstractNumId w:val="21"/>
  </w:num>
  <w:num w:numId="16">
    <w:abstractNumId w:val="5"/>
  </w:num>
  <w:num w:numId="17">
    <w:abstractNumId w:val="22"/>
  </w:num>
  <w:num w:numId="18">
    <w:abstractNumId w:val="14"/>
  </w:num>
  <w:num w:numId="19">
    <w:abstractNumId w:val="28"/>
  </w:num>
  <w:num w:numId="20">
    <w:abstractNumId w:val="11"/>
  </w:num>
  <w:num w:numId="21">
    <w:abstractNumId w:val="9"/>
  </w:num>
  <w:num w:numId="22">
    <w:abstractNumId w:val="13"/>
  </w:num>
  <w:num w:numId="23">
    <w:abstractNumId w:val="19"/>
  </w:num>
  <w:num w:numId="24">
    <w:abstractNumId w:val="26"/>
  </w:num>
  <w:num w:numId="25">
    <w:abstractNumId w:val="4"/>
  </w:num>
  <w:num w:numId="26">
    <w:abstractNumId w:val="16"/>
  </w:num>
  <w:num w:numId="27">
    <w:abstractNumId w:val="20"/>
  </w:num>
  <w:num w:numId="28">
    <w:abstractNumId w:val="27"/>
  </w:num>
  <w:num w:numId="29">
    <w:abstractNumId w:val="24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6219"/>
    <w:rsid w:val="00000F8F"/>
    <w:rsid w:val="00030174"/>
    <w:rsid w:val="0004579C"/>
    <w:rsid w:val="00080B2A"/>
    <w:rsid w:val="00091C3D"/>
    <w:rsid w:val="000A47FA"/>
    <w:rsid w:val="000A65D3"/>
    <w:rsid w:val="000B1E33"/>
    <w:rsid w:val="000B45FD"/>
    <w:rsid w:val="000D689F"/>
    <w:rsid w:val="000E7B7B"/>
    <w:rsid w:val="000E7D62"/>
    <w:rsid w:val="000F774E"/>
    <w:rsid w:val="00103357"/>
    <w:rsid w:val="00123C23"/>
    <w:rsid w:val="00123C9F"/>
    <w:rsid w:val="00126190"/>
    <w:rsid w:val="00130F17"/>
    <w:rsid w:val="001320BF"/>
    <w:rsid w:val="00163BC4"/>
    <w:rsid w:val="00191062"/>
    <w:rsid w:val="00192B72"/>
    <w:rsid w:val="001A29D8"/>
    <w:rsid w:val="001A5CAA"/>
    <w:rsid w:val="001B0427"/>
    <w:rsid w:val="001D3A51"/>
    <w:rsid w:val="001E10D2"/>
    <w:rsid w:val="001E25B4"/>
    <w:rsid w:val="001E44FE"/>
    <w:rsid w:val="00200595"/>
    <w:rsid w:val="00204835"/>
    <w:rsid w:val="00231920"/>
    <w:rsid w:val="0023195C"/>
    <w:rsid w:val="0024282C"/>
    <w:rsid w:val="002460DC"/>
    <w:rsid w:val="00250985"/>
    <w:rsid w:val="002556F6"/>
    <w:rsid w:val="00283105"/>
    <w:rsid w:val="00284C4C"/>
    <w:rsid w:val="00287E68"/>
    <w:rsid w:val="00296529"/>
    <w:rsid w:val="002B27FB"/>
    <w:rsid w:val="002B685A"/>
    <w:rsid w:val="002C57D2"/>
    <w:rsid w:val="002E0D56"/>
    <w:rsid w:val="00315186"/>
    <w:rsid w:val="0033343E"/>
    <w:rsid w:val="003512C2"/>
    <w:rsid w:val="00367A77"/>
    <w:rsid w:val="00371FB6"/>
    <w:rsid w:val="003763C1"/>
    <w:rsid w:val="00376BBE"/>
    <w:rsid w:val="0039224F"/>
    <w:rsid w:val="003A43A4"/>
    <w:rsid w:val="003A7E18"/>
    <w:rsid w:val="003C4C86"/>
    <w:rsid w:val="003C6258"/>
    <w:rsid w:val="003C7CD6"/>
    <w:rsid w:val="003E2904"/>
    <w:rsid w:val="00401927"/>
    <w:rsid w:val="0041027F"/>
    <w:rsid w:val="00412475"/>
    <w:rsid w:val="00423789"/>
    <w:rsid w:val="00440F43"/>
    <w:rsid w:val="00441B6F"/>
    <w:rsid w:val="00446221"/>
    <w:rsid w:val="00450E62"/>
    <w:rsid w:val="004539DB"/>
    <w:rsid w:val="00471A80"/>
    <w:rsid w:val="004D305E"/>
    <w:rsid w:val="004D4277"/>
    <w:rsid w:val="0050130C"/>
    <w:rsid w:val="00502516"/>
    <w:rsid w:val="00505F06"/>
    <w:rsid w:val="00506828"/>
    <w:rsid w:val="0053056E"/>
    <w:rsid w:val="00554FDA"/>
    <w:rsid w:val="005C784C"/>
    <w:rsid w:val="005D17F6"/>
    <w:rsid w:val="005E5539"/>
    <w:rsid w:val="00602BF5"/>
    <w:rsid w:val="00615A57"/>
    <w:rsid w:val="00617FDD"/>
    <w:rsid w:val="006260B8"/>
    <w:rsid w:val="00633614"/>
    <w:rsid w:val="00633F68"/>
    <w:rsid w:val="00636EB2"/>
    <w:rsid w:val="006375B8"/>
    <w:rsid w:val="0066510A"/>
    <w:rsid w:val="00673F9F"/>
    <w:rsid w:val="00686953"/>
    <w:rsid w:val="00687DEA"/>
    <w:rsid w:val="00687E67"/>
    <w:rsid w:val="006967F7"/>
    <w:rsid w:val="006A250C"/>
    <w:rsid w:val="006B21D3"/>
    <w:rsid w:val="006B57D0"/>
    <w:rsid w:val="006D1737"/>
    <w:rsid w:val="006D30FF"/>
    <w:rsid w:val="006D6940"/>
    <w:rsid w:val="006F11EC"/>
    <w:rsid w:val="0070082C"/>
    <w:rsid w:val="007369E6"/>
    <w:rsid w:val="00746E59"/>
    <w:rsid w:val="00754C9A"/>
    <w:rsid w:val="0075599A"/>
    <w:rsid w:val="00761D52"/>
    <w:rsid w:val="0077749E"/>
    <w:rsid w:val="00790ADA"/>
    <w:rsid w:val="00792636"/>
    <w:rsid w:val="007A437B"/>
    <w:rsid w:val="007A4E1C"/>
    <w:rsid w:val="007B6775"/>
    <w:rsid w:val="007D2288"/>
    <w:rsid w:val="007E088F"/>
    <w:rsid w:val="007F3F80"/>
    <w:rsid w:val="007F7B32"/>
    <w:rsid w:val="00804BC2"/>
    <w:rsid w:val="008062E2"/>
    <w:rsid w:val="0081431A"/>
    <w:rsid w:val="0083216F"/>
    <w:rsid w:val="00860000"/>
    <w:rsid w:val="00863BD3"/>
    <w:rsid w:val="008641ED"/>
    <w:rsid w:val="00866D66"/>
    <w:rsid w:val="008671C6"/>
    <w:rsid w:val="00875803"/>
    <w:rsid w:val="00884BCC"/>
    <w:rsid w:val="008A4464"/>
    <w:rsid w:val="008B459E"/>
    <w:rsid w:val="008C5ABD"/>
    <w:rsid w:val="008E13AE"/>
    <w:rsid w:val="008E1506"/>
    <w:rsid w:val="008E710C"/>
    <w:rsid w:val="008F69D6"/>
    <w:rsid w:val="00902823"/>
    <w:rsid w:val="00915CA6"/>
    <w:rsid w:val="00927834"/>
    <w:rsid w:val="009500A6"/>
    <w:rsid w:val="00957C18"/>
    <w:rsid w:val="009659BA"/>
    <w:rsid w:val="00983040"/>
    <w:rsid w:val="009B3FB9"/>
    <w:rsid w:val="009C2465"/>
    <w:rsid w:val="009D35A0"/>
    <w:rsid w:val="009D7EB7"/>
    <w:rsid w:val="009E048A"/>
    <w:rsid w:val="009E08E9"/>
    <w:rsid w:val="009E3DB9"/>
    <w:rsid w:val="009E6E35"/>
    <w:rsid w:val="009F0EDA"/>
    <w:rsid w:val="00A03B96"/>
    <w:rsid w:val="00A05B19"/>
    <w:rsid w:val="00A1134E"/>
    <w:rsid w:val="00A24E7E"/>
    <w:rsid w:val="00A258C3"/>
    <w:rsid w:val="00A347C0"/>
    <w:rsid w:val="00A51431"/>
    <w:rsid w:val="00A539AD"/>
    <w:rsid w:val="00A56E34"/>
    <w:rsid w:val="00A60A19"/>
    <w:rsid w:val="00A6216B"/>
    <w:rsid w:val="00A94063"/>
    <w:rsid w:val="00AA6219"/>
    <w:rsid w:val="00AA6DB6"/>
    <w:rsid w:val="00AA74E0"/>
    <w:rsid w:val="00AB703F"/>
    <w:rsid w:val="00AC6BB8"/>
    <w:rsid w:val="00AE008F"/>
    <w:rsid w:val="00AF0907"/>
    <w:rsid w:val="00B01FCD"/>
    <w:rsid w:val="00B05B14"/>
    <w:rsid w:val="00B1776C"/>
    <w:rsid w:val="00B52583"/>
    <w:rsid w:val="00B52896"/>
    <w:rsid w:val="00B862DB"/>
    <w:rsid w:val="00B95236"/>
    <w:rsid w:val="00B96BD9"/>
    <w:rsid w:val="00BA1B01"/>
    <w:rsid w:val="00BA2641"/>
    <w:rsid w:val="00BB37AA"/>
    <w:rsid w:val="00BC53A0"/>
    <w:rsid w:val="00BE62AD"/>
    <w:rsid w:val="00BF121F"/>
    <w:rsid w:val="00BF1F80"/>
    <w:rsid w:val="00C166EF"/>
    <w:rsid w:val="00C17EB0"/>
    <w:rsid w:val="00C27F5F"/>
    <w:rsid w:val="00C30A0F"/>
    <w:rsid w:val="00C37E61"/>
    <w:rsid w:val="00C70F1B"/>
    <w:rsid w:val="00C71A47"/>
    <w:rsid w:val="00C7464C"/>
    <w:rsid w:val="00C85588"/>
    <w:rsid w:val="00CD6755"/>
    <w:rsid w:val="00CD6856"/>
    <w:rsid w:val="00CE0089"/>
    <w:rsid w:val="00CE793C"/>
    <w:rsid w:val="00CF193C"/>
    <w:rsid w:val="00D173F1"/>
    <w:rsid w:val="00D67D44"/>
    <w:rsid w:val="00D74CB0"/>
    <w:rsid w:val="00D8295D"/>
    <w:rsid w:val="00DC2A65"/>
    <w:rsid w:val="00DE15F0"/>
    <w:rsid w:val="00DE5663"/>
    <w:rsid w:val="00DE78AA"/>
    <w:rsid w:val="00E053D0"/>
    <w:rsid w:val="00E15994"/>
    <w:rsid w:val="00E3114E"/>
    <w:rsid w:val="00E31A70"/>
    <w:rsid w:val="00E35B02"/>
    <w:rsid w:val="00E66496"/>
    <w:rsid w:val="00E66B35"/>
    <w:rsid w:val="00E66E10"/>
    <w:rsid w:val="00E769F6"/>
    <w:rsid w:val="00E8407C"/>
    <w:rsid w:val="00E84F3C"/>
    <w:rsid w:val="00EA012C"/>
    <w:rsid w:val="00EC6A55"/>
    <w:rsid w:val="00ED0288"/>
    <w:rsid w:val="00EE52CB"/>
    <w:rsid w:val="00EF581D"/>
    <w:rsid w:val="00EF7FD8"/>
    <w:rsid w:val="00F06F59"/>
    <w:rsid w:val="00F17988"/>
    <w:rsid w:val="00F25957"/>
    <w:rsid w:val="00F26484"/>
    <w:rsid w:val="00F469F0"/>
    <w:rsid w:val="00F53273"/>
    <w:rsid w:val="00F755E4"/>
    <w:rsid w:val="00F77D02"/>
    <w:rsid w:val="00FB3A86"/>
    <w:rsid w:val="00FD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  <o:rules v:ext="edit">
        <o:r id="V:Rule1" type="connector" idref="#_x0000_s1032"/>
      </o:rules>
    </o:shapelayout>
  </w:shapeDefaults>
  <w:decimalSymbol w:val="."/>
  <w:listSeparator w:val=","/>
  <w14:docId w14:val="3BD18E81"/>
  <w15:docId w15:val="{FB5E9E74-C5B3-422F-B9CC-E247798E1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23789"/>
    <w:rPr>
      <w:rFonts w:ascii="Helvetica" w:hAnsi="Helvetica"/>
    </w:rPr>
  </w:style>
  <w:style w:type="paragraph" w:styleId="Heading1">
    <w:name w:val="heading 1"/>
    <w:basedOn w:val="Normal"/>
    <w:next w:val="Normal"/>
    <w:qFormat/>
    <w:rsid w:val="0042378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">
    <w:name w:val="Author"/>
    <w:basedOn w:val="Normal"/>
    <w:rsid w:val="00423789"/>
    <w:pPr>
      <w:spacing w:line="280" w:lineRule="exact"/>
      <w:jc w:val="right"/>
    </w:pPr>
    <w:rPr>
      <w:b/>
      <w:sz w:val="24"/>
    </w:rPr>
  </w:style>
  <w:style w:type="paragraph" w:customStyle="1" w:styleId="Affiliation">
    <w:name w:val="Affiliation"/>
    <w:basedOn w:val="Normal"/>
    <w:rsid w:val="00423789"/>
    <w:pPr>
      <w:spacing w:after="240" w:line="240" w:lineRule="exact"/>
      <w:jc w:val="right"/>
    </w:pPr>
  </w:style>
  <w:style w:type="paragraph" w:customStyle="1" w:styleId="Body">
    <w:name w:val="Body"/>
    <w:basedOn w:val="Normal"/>
    <w:rsid w:val="00423789"/>
    <w:pPr>
      <w:spacing w:after="240"/>
      <w:jc w:val="both"/>
    </w:pPr>
  </w:style>
  <w:style w:type="paragraph" w:customStyle="1" w:styleId="AbstHead">
    <w:name w:val="Abst Head"/>
    <w:basedOn w:val="MainHead"/>
    <w:rsid w:val="00423789"/>
    <w:rPr>
      <w:sz w:val="22"/>
    </w:rPr>
  </w:style>
  <w:style w:type="paragraph" w:customStyle="1" w:styleId="IntroHead">
    <w:name w:val="Intro Head"/>
    <w:basedOn w:val="MainHead"/>
    <w:rsid w:val="00423789"/>
    <w:rPr>
      <w:sz w:val="22"/>
    </w:rPr>
  </w:style>
  <w:style w:type="paragraph" w:customStyle="1" w:styleId="PaperNumber">
    <w:name w:val="Paper Number"/>
    <w:basedOn w:val="Normal"/>
    <w:rsid w:val="00423789"/>
    <w:pPr>
      <w:spacing w:after="280" w:line="280" w:lineRule="exact"/>
      <w:jc w:val="right"/>
    </w:pPr>
    <w:rPr>
      <w:b/>
      <w:sz w:val="28"/>
    </w:rPr>
  </w:style>
  <w:style w:type="paragraph" w:customStyle="1" w:styleId="ConcHead">
    <w:name w:val="Conc Head"/>
    <w:basedOn w:val="MainHead"/>
    <w:rsid w:val="00423789"/>
    <w:rPr>
      <w:sz w:val="22"/>
    </w:rPr>
  </w:style>
  <w:style w:type="paragraph" w:customStyle="1" w:styleId="AcknHead">
    <w:name w:val="Ackn Head"/>
    <w:basedOn w:val="MainHead"/>
    <w:rsid w:val="00423789"/>
    <w:rPr>
      <w:sz w:val="22"/>
    </w:rPr>
  </w:style>
  <w:style w:type="paragraph" w:customStyle="1" w:styleId="ReferHead">
    <w:name w:val="Refer Head"/>
    <w:basedOn w:val="MainHead"/>
    <w:rsid w:val="00423789"/>
    <w:rPr>
      <w:sz w:val="22"/>
    </w:rPr>
  </w:style>
  <w:style w:type="paragraph" w:customStyle="1" w:styleId="AddSrcHead">
    <w:name w:val="AddSrc Head"/>
    <w:basedOn w:val="MainHead"/>
    <w:rsid w:val="00423789"/>
    <w:rPr>
      <w:sz w:val="22"/>
    </w:rPr>
  </w:style>
  <w:style w:type="paragraph" w:customStyle="1" w:styleId="DefAcrHead">
    <w:name w:val="DefAcrHead"/>
    <w:basedOn w:val="MainHead"/>
    <w:rsid w:val="00423789"/>
    <w:rPr>
      <w:sz w:val="22"/>
    </w:rPr>
  </w:style>
  <w:style w:type="paragraph" w:customStyle="1" w:styleId="Copyright">
    <w:name w:val="Copyright"/>
    <w:basedOn w:val="Normal"/>
    <w:rsid w:val="00423789"/>
    <w:pPr>
      <w:spacing w:after="960" w:line="200" w:lineRule="exact"/>
    </w:pPr>
    <w:rPr>
      <w:sz w:val="16"/>
    </w:rPr>
  </w:style>
  <w:style w:type="paragraph" w:styleId="Title">
    <w:name w:val="Title"/>
    <w:basedOn w:val="Normal"/>
    <w:qFormat/>
    <w:rsid w:val="00423789"/>
    <w:pPr>
      <w:spacing w:after="360"/>
      <w:jc w:val="right"/>
    </w:pPr>
    <w:rPr>
      <w:b/>
      <w:kern w:val="28"/>
      <w:sz w:val="36"/>
    </w:rPr>
  </w:style>
  <w:style w:type="paragraph" w:customStyle="1" w:styleId="Reference">
    <w:name w:val="Reference"/>
    <w:basedOn w:val="Body"/>
    <w:rsid w:val="00423789"/>
    <w:pPr>
      <w:numPr>
        <w:numId w:val="23"/>
      </w:numPr>
      <w:spacing w:after="0" w:line="240" w:lineRule="exact"/>
    </w:pPr>
  </w:style>
  <w:style w:type="paragraph" w:customStyle="1" w:styleId="Head1">
    <w:name w:val="Head1"/>
    <w:basedOn w:val="MainHead"/>
    <w:rsid w:val="00423789"/>
    <w:rPr>
      <w:sz w:val="22"/>
    </w:rPr>
  </w:style>
  <w:style w:type="paragraph" w:customStyle="1" w:styleId="ContactHead">
    <w:name w:val="Contact Head"/>
    <w:basedOn w:val="MainHead"/>
    <w:rsid w:val="00423789"/>
    <w:rPr>
      <w:sz w:val="22"/>
    </w:rPr>
  </w:style>
  <w:style w:type="paragraph" w:customStyle="1" w:styleId="Head3">
    <w:name w:val="Head3"/>
    <w:basedOn w:val="Head2"/>
    <w:rsid w:val="00423789"/>
    <w:rPr>
      <w:caps w:val="0"/>
      <w:u w:val="single"/>
    </w:rPr>
  </w:style>
  <w:style w:type="paragraph" w:customStyle="1" w:styleId="Head4">
    <w:name w:val="Head4"/>
    <w:basedOn w:val="Head3"/>
    <w:rsid w:val="00423789"/>
    <w:rPr>
      <w:u w:val="none"/>
    </w:rPr>
  </w:style>
  <w:style w:type="paragraph" w:customStyle="1" w:styleId="UnordList">
    <w:name w:val="Unord List"/>
    <w:basedOn w:val="Body"/>
    <w:rsid w:val="00423789"/>
    <w:pPr>
      <w:spacing w:after="0"/>
      <w:ind w:left="360" w:hanging="360"/>
    </w:pPr>
  </w:style>
  <w:style w:type="paragraph" w:customStyle="1" w:styleId="OrdList">
    <w:name w:val="Ord List"/>
    <w:basedOn w:val="UnordList"/>
    <w:rsid w:val="00423789"/>
    <w:pPr>
      <w:jc w:val="left"/>
    </w:pPr>
  </w:style>
  <w:style w:type="paragraph" w:customStyle="1" w:styleId="Appendix">
    <w:name w:val="Appendix"/>
    <w:basedOn w:val="MainHead"/>
    <w:rsid w:val="00423789"/>
    <w:rPr>
      <w:sz w:val="22"/>
    </w:rPr>
  </w:style>
  <w:style w:type="paragraph" w:customStyle="1" w:styleId="Term">
    <w:name w:val="Term"/>
    <w:basedOn w:val="Body"/>
    <w:rsid w:val="00423789"/>
    <w:pPr>
      <w:spacing w:after="0"/>
    </w:pPr>
    <w:rPr>
      <w:b/>
    </w:rPr>
  </w:style>
  <w:style w:type="paragraph" w:customStyle="1" w:styleId="Definition">
    <w:name w:val="Definition"/>
    <w:basedOn w:val="Body"/>
    <w:rsid w:val="00423789"/>
  </w:style>
  <w:style w:type="paragraph" w:customStyle="1" w:styleId="Head2">
    <w:name w:val="Head2"/>
    <w:basedOn w:val="Normal"/>
    <w:next w:val="Body"/>
    <w:rsid w:val="00423789"/>
    <w:pPr>
      <w:keepNext/>
      <w:spacing w:after="240"/>
    </w:pPr>
    <w:rPr>
      <w:caps/>
    </w:rPr>
  </w:style>
  <w:style w:type="character" w:customStyle="1" w:styleId="Bold">
    <w:name w:val="Bold"/>
    <w:rsid w:val="00423789"/>
    <w:rPr>
      <w:b/>
    </w:rPr>
  </w:style>
  <w:style w:type="character" w:customStyle="1" w:styleId="Italic">
    <w:name w:val="Italic"/>
    <w:rsid w:val="00423789"/>
    <w:rPr>
      <w:i/>
    </w:rPr>
  </w:style>
  <w:style w:type="character" w:customStyle="1" w:styleId="Underline">
    <w:name w:val="Underline"/>
    <w:rsid w:val="00423789"/>
    <w:rPr>
      <w:u w:val="single"/>
    </w:rPr>
  </w:style>
  <w:style w:type="paragraph" w:customStyle="1" w:styleId="MainHead">
    <w:name w:val="Main Head"/>
    <w:basedOn w:val="Normal"/>
    <w:rsid w:val="00423789"/>
    <w:pPr>
      <w:keepNext/>
      <w:spacing w:after="240"/>
    </w:pPr>
    <w:rPr>
      <w:b/>
      <w:caps/>
    </w:rPr>
  </w:style>
  <w:style w:type="paragraph" w:customStyle="1" w:styleId="Equation">
    <w:name w:val="Equation"/>
    <w:basedOn w:val="Body"/>
    <w:rsid w:val="0053056E"/>
  </w:style>
  <w:style w:type="paragraph" w:customStyle="1" w:styleId="Figure">
    <w:name w:val="Figure"/>
    <w:basedOn w:val="Copyright"/>
    <w:rsid w:val="00030174"/>
    <w:pPr>
      <w:spacing w:after="240"/>
    </w:pPr>
    <w:rPr>
      <w:sz w:val="20"/>
    </w:rPr>
  </w:style>
  <w:style w:type="paragraph" w:styleId="Footer">
    <w:name w:val="foot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Head40">
    <w:name w:val="Head 4"/>
    <w:basedOn w:val="Head3"/>
    <w:rsid w:val="00423789"/>
    <w:rPr>
      <w:u w:val="none"/>
    </w:rPr>
  </w:style>
  <w:style w:type="paragraph" w:styleId="Header">
    <w:name w:val="head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Paper">
    <w:name w:val="Paper"/>
    <w:basedOn w:val="Normal"/>
    <w:rsid w:val="00423789"/>
    <w:pPr>
      <w:spacing w:after="360" w:line="440" w:lineRule="exact"/>
      <w:jc w:val="right"/>
    </w:pPr>
    <w:rPr>
      <w:b/>
      <w:sz w:val="36"/>
    </w:rPr>
  </w:style>
  <w:style w:type="paragraph" w:styleId="Signature">
    <w:name w:val="Signature"/>
    <w:basedOn w:val="Normal"/>
    <w:rsid w:val="00423789"/>
    <w:pPr>
      <w:ind w:left="4320"/>
    </w:pPr>
  </w:style>
  <w:style w:type="character" w:customStyle="1" w:styleId="Subscript">
    <w:name w:val="Subscript"/>
    <w:rsid w:val="00423789"/>
    <w:rPr>
      <w:vertAlign w:val="subscript"/>
    </w:rPr>
  </w:style>
  <w:style w:type="character" w:customStyle="1" w:styleId="Superscript">
    <w:name w:val="Superscript"/>
    <w:rsid w:val="00423789"/>
    <w:rPr>
      <w:vertAlign w:val="superscript"/>
    </w:rPr>
  </w:style>
  <w:style w:type="character" w:customStyle="1" w:styleId="Symbol">
    <w:name w:val="Symbol"/>
    <w:rsid w:val="00423789"/>
    <w:rPr>
      <w:rFonts w:ascii="Symbol" w:hAnsi="Symbol"/>
    </w:rPr>
  </w:style>
  <w:style w:type="paragraph" w:customStyle="1" w:styleId="SymbolP">
    <w:name w:val="Symbol P"/>
    <w:basedOn w:val="Body"/>
    <w:rsid w:val="00423789"/>
    <w:pPr>
      <w:tabs>
        <w:tab w:val="left" w:pos="720"/>
        <w:tab w:val="left" w:pos="3780"/>
      </w:tabs>
      <w:spacing w:after="0"/>
    </w:pPr>
    <w:rPr>
      <w:sz w:val="24"/>
    </w:rPr>
  </w:style>
  <w:style w:type="character" w:customStyle="1" w:styleId="BoldItal">
    <w:name w:val="BoldItal"/>
    <w:basedOn w:val="DefaultParagraphFont"/>
    <w:rsid w:val="00423789"/>
    <w:rPr>
      <w:b/>
      <w:i/>
    </w:rPr>
  </w:style>
  <w:style w:type="character" w:customStyle="1" w:styleId="SubItal">
    <w:name w:val="SubItal"/>
    <w:rsid w:val="00423789"/>
    <w:rPr>
      <w:i/>
      <w:vertAlign w:val="subscript"/>
    </w:rPr>
  </w:style>
  <w:style w:type="character" w:customStyle="1" w:styleId="SuperItal">
    <w:name w:val="SuperItal"/>
    <w:rsid w:val="00423789"/>
    <w:rPr>
      <w:i/>
      <w:vertAlign w:val="superscript"/>
    </w:rPr>
  </w:style>
  <w:style w:type="character" w:customStyle="1" w:styleId="SymItal">
    <w:name w:val="SymItal"/>
    <w:rsid w:val="00423789"/>
    <w:rPr>
      <w:rFonts w:ascii="Symbol" w:hAnsi="Symbol"/>
      <w:i/>
    </w:rPr>
  </w:style>
  <w:style w:type="character" w:styleId="Hyperlink">
    <w:name w:val="Hyperlink"/>
    <w:basedOn w:val="DefaultParagraphFont"/>
    <w:rsid w:val="00030174"/>
    <w:rPr>
      <w:color w:val="FF0080"/>
      <w:u w:val="single"/>
    </w:rPr>
  </w:style>
  <w:style w:type="character" w:styleId="FollowedHyperlink">
    <w:name w:val="FollowedHyperlink"/>
    <w:basedOn w:val="DefaultParagraphFont"/>
    <w:rsid w:val="00FB3A86"/>
    <w:rPr>
      <w:color w:val="800080"/>
      <w:u w:val="single"/>
    </w:rPr>
  </w:style>
  <w:style w:type="table" w:styleId="TableGrid">
    <w:name w:val="Table Grid"/>
    <w:basedOn w:val="TableNormal"/>
    <w:uiPriority w:val="59"/>
    <w:rsid w:val="00296529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BodyText2Char"/>
    <w:rsid w:val="00EF7F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EF7FD8"/>
    <w:rPr>
      <w:rFonts w:ascii="Helvetica" w:hAnsi="Helvetica"/>
    </w:rPr>
  </w:style>
  <w:style w:type="character" w:styleId="CommentReference">
    <w:name w:val="annotation reference"/>
    <w:basedOn w:val="DefaultParagraphFont"/>
    <w:uiPriority w:val="99"/>
    <w:unhideWhenUsed/>
    <w:rsid w:val="00746E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6E59"/>
    <w:rPr>
      <w:rFonts w:ascii="Times New Roman" w:hAnsi="Times New Roman"/>
      <w:lang w:val="nb-NO" w:eastAsia="nb-N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6E59"/>
    <w:rPr>
      <w:lang w:val="nb-NO" w:eastAsia="nb-NO"/>
    </w:rPr>
  </w:style>
  <w:style w:type="paragraph" w:styleId="BalloonText">
    <w:name w:val="Balloon Text"/>
    <w:basedOn w:val="Normal"/>
    <w:link w:val="BalloonTextChar"/>
    <w:rsid w:val="00746E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6E59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rsid w:val="0023192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31920"/>
    <w:rPr>
      <w:rFonts w:ascii="Helvetica" w:hAnsi="Helvetica"/>
      <w:sz w:val="16"/>
      <w:szCs w:val="16"/>
    </w:rPr>
  </w:style>
  <w:style w:type="character" w:styleId="LineNumber">
    <w:name w:val="line number"/>
    <w:basedOn w:val="DefaultParagraphFont"/>
    <w:rsid w:val="00412475"/>
  </w:style>
  <w:style w:type="character" w:styleId="Emphasis">
    <w:name w:val="Emphasis"/>
    <w:basedOn w:val="DefaultParagraphFont"/>
    <w:uiPriority w:val="20"/>
    <w:qFormat/>
    <w:rsid w:val="0024282C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7E68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621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header" Target="head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ogan\Local%20Settings\Temporary%20Internet%20Files\OLK35\2007%20paper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68F17-6E1F-4907-83FC-B61E4FAF2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2007 paper template</Template>
  <TotalTime>456</TotalTime>
  <Pages>5</Pages>
  <Words>1393</Words>
  <Characters>7946</Characters>
  <Application>Microsoft Office Word</Application>
  <DocSecurity>0</DocSecurity>
  <Lines>66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Paper Template</vt:lpstr>
      <vt:lpstr>Paper Template</vt:lpstr>
    </vt:vector>
  </TitlesOfParts>
  <Company>aaaa</Company>
  <LinksUpToDate>false</LinksUpToDate>
  <CharactersWithSpaces>9321</CharactersWithSpaces>
  <SharedDoc>false</SharedDoc>
  <HLinks>
    <vt:vector size="30" baseType="variant">
      <vt:variant>
        <vt:i4>6160404</vt:i4>
      </vt:variant>
      <vt:variant>
        <vt:i4>15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6160404</vt:i4>
      </vt:variant>
      <vt:variant>
        <vt:i4>12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131166</vt:i4>
      </vt:variant>
      <vt:variant>
        <vt:i4>9</vt:i4>
      </vt:variant>
      <vt:variant>
        <vt:i4>0</vt:i4>
      </vt:variant>
      <vt:variant>
        <vt:i4>5</vt:i4>
      </vt:variant>
      <vt:variant>
        <vt:lpwstr>http://www.prisma-statement.org/</vt:lpwstr>
      </vt:variant>
      <vt:variant>
        <vt:lpwstr/>
      </vt:variant>
      <vt:variant>
        <vt:i4>1376320</vt:i4>
      </vt:variant>
      <vt:variant>
        <vt:i4>6</vt:i4>
      </vt:variant>
      <vt:variant>
        <vt:i4>0</vt:i4>
      </vt:variant>
      <vt:variant>
        <vt:i4>5</vt:i4>
      </vt:variant>
      <vt:variant>
        <vt:lpwstr>http://www.strobe-statement.org/</vt:lpwstr>
      </vt:variant>
      <vt:variant>
        <vt:lpwstr/>
      </vt:variant>
      <vt:variant>
        <vt:i4>5439564</vt:i4>
      </vt:variant>
      <vt:variant>
        <vt:i4>3</vt:i4>
      </vt:variant>
      <vt:variant>
        <vt:i4>0</vt:i4>
      </vt:variant>
      <vt:variant>
        <vt:i4>5</vt:i4>
      </vt:variant>
      <vt:variant>
        <vt:lpwstr>http://www.consort-statement.org/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creator>SDI</dc:creator>
  <cp:lastModifiedBy>SDI 1084</cp:lastModifiedBy>
  <cp:revision>18</cp:revision>
  <cp:lastPrinted>1999-07-06T11:00:00Z</cp:lastPrinted>
  <dcterms:created xsi:type="dcterms:W3CDTF">2014-10-25T14:34:00Z</dcterms:created>
  <dcterms:modified xsi:type="dcterms:W3CDTF">2025-07-03T08:47:00Z</dcterms:modified>
</cp:coreProperties>
</file>