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23B0A4" w14:textId="77777777" w:rsidR="00751F0E" w:rsidRPr="00E45052" w:rsidRDefault="00D1155E" w:rsidP="00A20FB0">
      <w:pPr>
        <w:jc w:val="center"/>
        <w:rPr>
          <w:rFonts w:ascii="Times New Roman" w:hAnsi="Times New Roman"/>
          <w:b/>
          <w:bCs/>
          <w:iCs/>
          <w:sz w:val="24"/>
          <w:szCs w:val="24"/>
        </w:rPr>
      </w:pPr>
      <w:r>
        <w:rPr>
          <w:rFonts w:ascii="Times New Roman" w:hAnsi="Times New Roman"/>
          <w:b/>
          <w:bCs/>
          <w:sz w:val="24"/>
          <w:szCs w:val="24"/>
        </w:rPr>
        <w:t xml:space="preserve">ASSESSMENT OF PROXIMATE COMPOSITIONS OF DRIED LEAF AND STEM BARK </w:t>
      </w:r>
      <w:r w:rsidR="00642B89">
        <w:rPr>
          <w:rFonts w:ascii="Times New Roman" w:hAnsi="Times New Roman"/>
          <w:b/>
          <w:bCs/>
          <w:sz w:val="24"/>
          <w:szCs w:val="24"/>
        </w:rPr>
        <w:t xml:space="preserve">ETHANOL EXTRACTS </w:t>
      </w:r>
      <w:r>
        <w:rPr>
          <w:rFonts w:ascii="Times New Roman" w:hAnsi="Times New Roman"/>
          <w:b/>
          <w:bCs/>
          <w:sz w:val="24"/>
          <w:szCs w:val="24"/>
        </w:rPr>
        <w:t xml:space="preserve">OF </w:t>
      </w:r>
      <w:r>
        <w:rPr>
          <w:rFonts w:ascii="Times New Roman" w:hAnsi="Times New Roman"/>
          <w:b/>
          <w:bCs/>
          <w:i/>
          <w:iCs/>
          <w:sz w:val="24"/>
          <w:szCs w:val="24"/>
        </w:rPr>
        <w:t>ANNONA MURICATA</w:t>
      </w:r>
      <w:r w:rsidR="00E45052">
        <w:rPr>
          <w:rFonts w:ascii="Times New Roman" w:hAnsi="Times New Roman"/>
          <w:b/>
          <w:bCs/>
          <w:iCs/>
          <w:sz w:val="24"/>
          <w:szCs w:val="24"/>
        </w:rPr>
        <w:t xml:space="preserve"> FOR THERAPE</w:t>
      </w:r>
      <w:r w:rsidR="00922EE3">
        <w:rPr>
          <w:rFonts w:ascii="Times New Roman" w:hAnsi="Times New Roman"/>
          <w:b/>
          <w:bCs/>
          <w:iCs/>
          <w:sz w:val="24"/>
          <w:szCs w:val="24"/>
        </w:rPr>
        <w:t>U</w:t>
      </w:r>
      <w:r w:rsidR="00E45052">
        <w:rPr>
          <w:rFonts w:ascii="Times New Roman" w:hAnsi="Times New Roman"/>
          <w:b/>
          <w:bCs/>
          <w:iCs/>
          <w:sz w:val="24"/>
          <w:szCs w:val="24"/>
        </w:rPr>
        <w:t>TIC USE</w:t>
      </w:r>
    </w:p>
    <w:p w14:paraId="423C3B8D" w14:textId="77777777" w:rsidR="00E45052" w:rsidRDefault="00E45052" w:rsidP="00E45052">
      <w:pPr>
        <w:spacing w:before="100" w:beforeAutospacing="1" w:after="0" w:line="240" w:lineRule="auto"/>
        <w:jc w:val="both"/>
        <w:rPr>
          <w:rFonts w:ascii="Times New Roman" w:eastAsia="Calibri" w:hAnsi="Times New Roman"/>
          <w:b/>
          <w:bCs/>
          <w:sz w:val="24"/>
          <w:szCs w:val="24"/>
          <w:lang w:val="en-GB" w:eastAsia="en-GB"/>
        </w:rPr>
      </w:pPr>
    </w:p>
    <w:p w14:paraId="7038AC3B" w14:textId="77777777" w:rsidR="00922EE3" w:rsidRPr="000072C6" w:rsidRDefault="00922EE3" w:rsidP="00922EE3">
      <w:pPr>
        <w:pStyle w:val="NoSpacing"/>
        <w:spacing w:line="276" w:lineRule="auto"/>
        <w:jc w:val="both"/>
        <w:rPr>
          <w:rFonts w:ascii="Times New Roman" w:hAnsi="Times New Roman" w:cs="Times New Roman"/>
          <w:sz w:val="24"/>
          <w:szCs w:val="24"/>
        </w:rPr>
      </w:pPr>
    </w:p>
    <w:p w14:paraId="493449AC" w14:textId="77777777" w:rsidR="00922EE3" w:rsidRPr="000072C6" w:rsidRDefault="00922EE3" w:rsidP="00922EE3">
      <w:pPr>
        <w:pStyle w:val="NoSpacing"/>
        <w:spacing w:line="276" w:lineRule="auto"/>
        <w:jc w:val="both"/>
        <w:rPr>
          <w:rFonts w:ascii="Times New Roman" w:hAnsi="Times New Roman" w:cs="Times New Roman"/>
          <w:sz w:val="24"/>
          <w:szCs w:val="24"/>
        </w:rPr>
      </w:pPr>
    </w:p>
    <w:p w14:paraId="75FB173C" w14:textId="77777777" w:rsidR="00751F0E" w:rsidRDefault="00751F0E">
      <w:pPr>
        <w:spacing w:after="160" w:line="259" w:lineRule="auto"/>
        <w:jc w:val="center"/>
        <w:rPr>
          <w:rFonts w:ascii="Times New Roman" w:eastAsia="Calibri" w:hAnsi="Times New Roman"/>
          <w:b/>
          <w:bCs/>
          <w:sz w:val="24"/>
          <w:szCs w:val="24"/>
          <w:lang w:eastAsia="en-US"/>
        </w:rPr>
      </w:pPr>
    </w:p>
    <w:p w14:paraId="3CB74B23" w14:textId="77777777" w:rsidR="00751F0E" w:rsidRDefault="00952B49" w:rsidP="007424E8">
      <w:pPr>
        <w:pStyle w:val="Heading1"/>
        <w:spacing w:line="360" w:lineRule="auto"/>
        <w:rPr>
          <w:rFonts w:ascii="Times New Roman" w:hAnsi="Times New Roman" w:cs="Times New Roman"/>
          <w:color w:val="auto"/>
          <w:sz w:val="24"/>
          <w:szCs w:val="24"/>
        </w:rPr>
      </w:pPr>
      <w:bookmarkStart w:id="0" w:name="_Toc185878608"/>
      <w:r>
        <w:rPr>
          <w:rFonts w:ascii="Times New Roman" w:hAnsi="Times New Roman" w:cs="Times New Roman"/>
          <w:color w:val="auto"/>
          <w:sz w:val="24"/>
          <w:szCs w:val="24"/>
        </w:rPr>
        <w:t>ABSTRACT</w:t>
      </w:r>
      <w:bookmarkEnd w:id="0"/>
    </w:p>
    <w:p w14:paraId="5ECA5EBF" w14:textId="77777777" w:rsidR="007424E8" w:rsidRPr="007424E8" w:rsidRDefault="007424E8" w:rsidP="007424E8">
      <w:pPr>
        <w:rPr>
          <w:b/>
        </w:rPr>
      </w:pPr>
      <w:r w:rsidRPr="007424E8">
        <w:rPr>
          <w:b/>
        </w:rPr>
        <w:t xml:space="preserve">Background </w:t>
      </w:r>
    </w:p>
    <w:p w14:paraId="14A1A7D8" w14:textId="77777777" w:rsidR="007424E8" w:rsidRDefault="00952B49">
      <w:pPr>
        <w:jc w:val="both"/>
        <w:rPr>
          <w:rFonts w:ascii="Times New Roman" w:hAnsi="Times New Roman"/>
          <w:sz w:val="24"/>
          <w:szCs w:val="24"/>
        </w:rPr>
      </w:pPr>
      <w:r>
        <w:rPr>
          <w:rFonts w:ascii="Times New Roman" w:hAnsi="Times New Roman"/>
          <w:i/>
          <w:iCs/>
          <w:sz w:val="24"/>
          <w:szCs w:val="24"/>
        </w:rPr>
        <w:t>Annona muricata</w:t>
      </w:r>
      <w:r>
        <w:rPr>
          <w:rFonts w:ascii="Times New Roman" w:hAnsi="Times New Roman"/>
          <w:sz w:val="24"/>
          <w:szCs w:val="24"/>
        </w:rPr>
        <w:t xml:space="preserve">, popularly known as soursop, is an evergreen </w:t>
      </w:r>
      <w:r w:rsidR="00D1155E">
        <w:rPr>
          <w:rFonts w:ascii="Times New Roman" w:hAnsi="Times New Roman"/>
          <w:sz w:val="24"/>
          <w:szCs w:val="24"/>
        </w:rPr>
        <w:t xml:space="preserve">plant </w:t>
      </w:r>
      <w:r>
        <w:rPr>
          <w:rFonts w:ascii="Times New Roman" w:hAnsi="Times New Roman"/>
          <w:sz w:val="24"/>
          <w:szCs w:val="24"/>
        </w:rPr>
        <w:t xml:space="preserve">in the </w:t>
      </w:r>
      <w:proofErr w:type="spellStart"/>
      <w:r>
        <w:rPr>
          <w:rFonts w:ascii="Times New Roman" w:hAnsi="Times New Roman"/>
          <w:sz w:val="24"/>
          <w:szCs w:val="24"/>
        </w:rPr>
        <w:t>Annonaceae</w:t>
      </w:r>
      <w:proofErr w:type="spellEnd"/>
      <w:r>
        <w:rPr>
          <w:rFonts w:ascii="Times New Roman" w:hAnsi="Times New Roman"/>
          <w:sz w:val="24"/>
          <w:szCs w:val="24"/>
        </w:rPr>
        <w:t xml:space="preserve"> family cultivated in the tropical and subtropical climates around the world. </w:t>
      </w:r>
      <w:r w:rsidRPr="00D1155E">
        <w:rPr>
          <w:rFonts w:ascii="Times New Roman" w:hAnsi="Times New Roman"/>
          <w:i/>
          <w:sz w:val="24"/>
          <w:szCs w:val="24"/>
        </w:rPr>
        <w:t>Annona</w:t>
      </w:r>
      <w:r>
        <w:rPr>
          <w:rFonts w:ascii="Times New Roman" w:hAnsi="Times New Roman"/>
          <w:sz w:val="24"/>
          <w:szCs w:val="24"/>
        </w:rPr>
        <w:t xml:space="preserve"> fruits are relatively poor sources of proteins and vitamins when compared to other plant-based protein source such as peanuts. Their high mineral content makes them ideal dietary sources of electrolytes while their high </w:t>
      </w:r>
      <w:proofErr w:type="spellStart"/>
      <w:r>
        <w:rPr>
          <w:rFonts w:ascii="Times New Roman" w:hAnsi="Times New Roman"/>
          <w:sz w:val="24"/>
          <w:szCs w:val="24"/>
        </w:rPr>
        <w:t>fibre</w:t>
      </w:r>
      <w:proofErr w:type="spellEnd"/>
      <w:r>
        <w:rPr>
          <w:rFonts w:ascii="Times New Roman" w:hAnsi="Times New Roman"/>
          <w:sz w:val="24"/>
          <w:szCs w:val="24"/>
        </w:rPr>
        <w:t xml:space="preserve"> content make them ideal food </w:t>
      </w:r>
      <w:r w:rsidR="00D1155E">
        <w:rPr>
          <w:rFonts w:ascii="Times New Roman" w:hAnsi="Times New Roman"/>
          <w:sz w:val="24"/>
          <w:szCs w:val="24"/>
        </w:rPr>
        <w:t xml:space="preserve">supplement </w:t>
      </w:r>
      <w:r>
        <w:rPr>
          <w:rFonts w:ascii="Times New Roman" w:hAnsi="Times New Roman"/>
          <w:sz w:val="24"/>
          <w:szCs w:val="24"/>
        </w:rPr>
        <w:t xml:space="preserve">that could be harnessed in the control of cholesterol absorption hence protect against coronary heart disease risks.  </w:t>
      </w:r>
    </w:p>
    <w:p w14:paraId="18B0D6DF" w14:textId="77777777" w:rsidR="007424E8" w:rsidRPr="007424E8" w:rsidRDefault="007424E8">
      <w:pPr>
        <w:jc w:val="both"/>
        <w:rPr>
          <w:rFonts w:ascii="Times New Roman" w:hAnsi="Times New Roman"/>
          <w:b/>
          <w:sz w:val="24"/>
          <w:szCs w:val="24"/>
        </w:rPr>
      </w:pPr>
      <w:r w:rsidRPr="007424E8">
        <w:rPr>
          <w:rFonts w:ascii="Times New Roman" w:hAnsi="Times New Roman"/>
          <w:b/>
          <w:sz w:val="24"/>
          <w:szCs w:val="24"/>
        </w:rPr>
        <w:t>Materials And Methods</w:t>
      </w:r>
    </w:p>
    <w:p w14:paraId="532FF4D7" w14:textId="77777777" w:rsidR="007424E8" w:rsidRDefault="00952B49">
      <w:pPr>
        <w:jc w:val="both"/>
        <w:rPr>
          <w:rFonts w:ascii="Times New Roman" w:hAnsi="Times New Roman"/>
          <w:sz w:val="24"/>
          <w:szCs w:val="24"/>
        </w:rPr>
      </w:pPr>
      <w:r>
        <w:rPr>
          <w:rFonts w:ascii="Times New Roman" w:hAnsi="Times New Roman"/>
          <w:sz w:val="24"/>
          <w:szCs w:val="24"/>
        </w:rPr>
        <w:t xml:space="preserve">Fresh and healthy leaf and stem bark of </w:t>
      </w:r>
      <w:r>
        <w:rPr>
          <w:rFonts w:ascii="Times New Roman" w:hAnsi="Times New Roman"/>
          <w:i/>
          <w:iCs/>
          <w:sz w:val="24"/>
          <w:szCs w:val="24"/>
        </w:rPr>
        <w:t xml:space="preserve">Annona muricata </w:t>
      </w:r>
      <w:r>
        <w:rPr>
          <w:rFonts w:ascii="Times New Roman" w:hAnsi="Times New Roman"/>
          <w:sz w:val="24"/>
          <w:szCs w:val="24"/>
        </w:rPr>
        <w:t xml:space="preserve">was collected from </w:t>
      </w:r>
      <w:r w:rsidR="007424E8">
        <w:rPr>
          <w:rFonts w:ascii="Times New Roman" w:hAnsi="Times New Roman"/>
          <w:sz w:val="24"/>
          <w:szCs w:val="24"/>
        </w:rPr>
        <w:t>FUTO premises</w:t>
      </w:r>
      <w:r>
        <w:rPr>
          <w:rFonts w:ascii="Times New Roman" w:hAnsi="Times New Roman"/>
          <w:sz w:val="24"/>
          <w:szCs w:val="24"/>
        </w:rPr>
        <w:t xml:space="preserve">, </w:t>
      </w:r>
      <w:r w:rsidR="007424E8">
        <w:rPr>
          <w:rFonts w:ascii="Times New Roman" w:hAnsi="Times New Roman"/>
          <w:sz w:val="24"/>
          <w:szCs w:val="24"/>
        </w:rPr>
        <w:t xml:space="preserve">Imo State </w:t>
      </w:r>
      <w:r>
        <w:rPr>
          <w:rFonts w:ascii="Times New Roman" w:hAnsi="Times New Roman"/>
          <w:sz w:val="24"/>
          <w:szCs w:val="24"/>
        </w:rPr>
        <w:t xml:space="preserve">Nigeria. They were examined, and the diseased leaves were discarded. The materials were washed up, dried in open air under the shade which is a preferred method of drying as this will prevent sample from losing </w:t>
      </w:r>
      <w:proofErr w:type="spellStart"/>
      <w:proofErr w:type="gramStart"/>
      <w:r>
        <w:rPr>
          <w:rFonts w:ascii="Times New Roman" w:hAnsi="Times New Roman"/>
          <w:sz w:val="24"/>
          <w:szCs w:val="24"/>
        </w:rPr>
        <w:t>it's</w:t>
      </w:r>
      <w:proofErr w:type="spellEnd"/>
      <w:proofErr w:type="gramEnd"/>
      <w:r>
        <w:rPr>
          <w:rFonts w:ascii="Times New Roman" w:hAnsi="Times New Roman"/>
          <w:sz w:val="24"/>
          <w:szCs w:val="24"/>
        </w:rPr>
        <w:t xml:space="preserve"> active component. Standard method</w:t>
      </w:r>
      <w:r w:rsidR="007424E8">
        <w:rPr>
          <w:rFonts w:ascii="Times New Roman" w:hAnsi="Times New Roman"/>
          <w:sz w:val="24"/>
          <w:szCs w:val="24"/>
        </w:rPr>
        <w:t>s</w:t>
      </w:r>
      <w:r>
        <w:rPr>
          <w:rFonts w:ascii="Times New Roman" w:hAnsi="Times New Roman"/>
          <w:sz w:val="24"/>
          <w:szCs w:val="24"/>
        </w:rPr>
        <w:t xml:space="preserve"> of proximate composition (fiber, lipid, protein, ash, moisture, carbohydrate) of plant analysis were used and result was obtained. </w:t>
      </w:r>
    </w:p>
    <w:p w14:paraId="71D0AF0C" w14:textId="77777777" w:rsidR="007424E8" w:rsidRPr="007424E8" w:rsidRDefault="007424E8">
      <w:pPr>
        <w:jc w:val="both"/>
        <w:rPr>
          <w:rFonts w:ascii="Times New Roman" w:hAnsi="Times New Roman"/>
          <w:b/>
          <w:sz w:val="24"/>
          <w:szCs w:val="24"/>
        </w:rPr>
      </w:pPr>
      <w:r w:rsidRPr="007424E8">
        <w:rPr>
          <w:rFonts w:ascii="Times New Roman" w:hAnsi="Times New Roman"/>
          <w:b/>
          <w:sz w:val="24"/>
          <w:szCs w:val="24"/>
        </w:rPr>
        <w:t>Results</w:t>
      </w:r>
    </w:p>
    <w:p w14:paraId="6DD8627B" w14:textId="77777777" w:rsidR="007424E8" w:rsidRDefault="00952B49">
      <w:pPr>
        <w:jc w:val="both"/>
        <w:rPr>
          <w:rFonts w:ascii="Times New Roman" w:hAnsi="Times New Roman"/>
          <w:sz w:val="24"/>
          <w:szCs w:val="24"/>
        </w:rPr>
      </w:pPr>
      <w:r>
        <w:rPr>
          <w:rFonts w:ascii="Times New Roman" w:hAnsi="Times New Roman"/>
          <w:sz w:val="24"/>
          <w:szCs w:val="24"/>
        </w:rPr>
        <w:t>The dried leaf was found to have high moisture</w:t>
      </w:r>
      <w:r w:rsidR="00D57B1C">
        <w:rPr>
          <w:rFonts w:ascii="Times New Roman" w:hAnsi="Times New Roman"/>
          <w:sz w:val="24"/>
          <w:szCs w:val="24"/>
        </w:rPr>
        <w:t xml:space="preserve"> (</w:t>
      </w:r>
      <w:r w:rsidR="00D57B1C">
        <w:rPr>
          <w:rFonts w:ascii="Times New Roman" w:hAnsi="Times New Roman"/>
          <w:color w:val="000000"/>
          <w:sz w:val="24"/>
          <w:szCs w:val="24"/>
        </w:rPr>
        <w:t xml:space="preserve">9.67 </w:t>
      </w:r>
      <w:r w:rsidR="00D57B1C">
        <w:rPr>
          <w:rFonts w:cs="Calibri"/>
          <w:color w:val="000000"/>
          <w:sz w:val="24"/>
          <w:szCs w:val="24"/>
        </w:rPr>
        <w:t xml:space="preserve">± </w:t>
      </w:r>
      <w:r w:rsidR="00D57B1C">
        <w:rPr>
          <w:rFonts w:ascii="Times New Roman" w:hAnsi="Times New Roman"/>
          <w:color w:val="000000"/>
          <w:sz w:val="24"/>
          <w:szCs w:val="24"/>
        </w:rPr>
        <w:t>0.06</w:t>
      </w:r>
      <w:r w:rsidR="00D57B1C">
        <w:rPr>
          <w:rFonts w:ascii="Times New Roman" w:hAnsi="Times New Roman"/>
          <w:sz w:val="24"/>
          <w:szCs w:val="24"/>
        </w:rPr>
        <w:t>)</w:t>
      </w:r>
      <w:r>
        <w:rPr>
          <w:rFonts w:ascii="Times New Roman" w:hAnsi="Times New Roman"/>
          <w:sz w:val="24"/>
          <w:szCs w:val="24"/>
        </w:rPr>
        <w:t>, protein</w:t>
      </w:r>
      <w:r w:rsidR="00D57B1C">
        <w:rPr>
          <w:rFonts w:ascii="Times New Roman" w:hAnsi="Times New Roman"/>
          <w:sz w:val="24"/>
          <w:szCs w:val="24"/>
        </w:rPr>
        <w:t xml:space="preserve"> (</w:t>
      </w:r>
      <w:r w:rsidR="00D57B1C">
        <w:rPr>
          <w:rFonts w:ascii="Times New Roman" w:hAnsi="Times New Roman"/>
          <w:color w:val="000000"/>
          <w:sz w:val="24"/>
          <w:szCs w:val="24"/>
        </w:rPr>
        <w:t xml:space="preserve">16.04 </w:t>
      </w:r>
      <w:r w:rsidR="00D57B1C">
        <w:rPr>
          <w:rFonts w:cs="Calibri"/>
          <w:color w:val="000000"/>
          <w:sz w:val="24"/>
          <w:szCs w:val="24"/>
        </w:rPr>
        <w:t>± 0</w:t>
      </w:r>
      <w:r w:rsidR="00D57B1C">
        <w:rPr>
          <w:rFonts w:ascii="Times New Roman" w:hAnsi="Times New Roman"/>
          <w:color w:val="000000"/>
          <w:sz w:val="24"/>
          <w:szCs w:val="24"/>
        </w:rPr>
        <w:t>.10</w:t>
      </w:r>
      <w:r w:rsidR="00D57B1C">
        <w:rPr>
          <w:rFonts w:ascii="Times New Roman" w:hAnsi="Times New Roman"/>
          <w:sz w:val="24"/>
          <w:szCs w:val="24"/>
        </w:rPr>
        <w:t>)</w:t>
      </w:r>
      <w:r>
        <w:rPr>
          <w:rFonts w:ascii="Times New Roman" w:hAnsi="Times New Roman"/>
          <w:sz w:val="24"/>
          <w:szCs w:val="24"/>
        </w:rPr>
        <w:t>, fat</w:t>
      </w:r>
      <w:r w:rsidR="00D57B1C">
        <w:rPr>
          <w:rFonts w:ascii="Times New Roman" w:hAnsi="Times New Roman"/>
          <w:sz w:val="24"/>
          <w:szCs w:val="24"/>
        </w:rPr>
        <w:t xml:space="preserve"> (</w:t>
      </w:r>
      <w:r w:rsidR="00D57B1C">
        <w:rPr>
          <w:rFonts w:ascii="Times New Roman" w:hAnsi="Times New Roman"/>
          <w:color w:val="000000"/>
          <w:sz w:val="24"/>
          <w:szCs w:val="24"/>
        </w:rPr>
        <w:t xml:space="preserve">7.4 </w:t>
      </w:r>
      <w:r w:rsidR="00D57B1C">
        <w:rPr>
          <w:rFonts w:cs="Calibri"/>
          <w:color w:val="000000"/>
          <w:sz w:val="24"/>
          <w:szCs w:val="24"/>
        </w:rPr>
        <w:t xml:space="preserve">± </w:t>
      </w:r>
      <w:r w:rsidR="00D57B1C">
        <w:rPr>
          <w:rFonts w:ascii="Times New Roman" w:hAnsi="Times New Roman"/>
          <w:color w:val="000000"/>
          <w:sz w:val="24"/>
          <w:szCs w:val="24"/>
        </w:rPr>
        <w:t>0.02</w:t>
      </w:r>
      <w:r w:rsidR="00D57B1C">
        <w:rPr>
          <w:rFonts w:ascii="Times New Roman" w:hAnsi="Times New Roman"/>
          <w:sz w:val="24"/>
          <w:szCs w:val="24"/>
        </w:rPr>
        <w:t>)</w:t>
      </w:r>
      <w:r>
        <w:rPr>
          <w:rFonts w:ascii="Times New Roman" w:hAnsi="Times New Roman"/>
          <w:sz w:val="24"/>
          <w:szCs w:val="24"/>
        </w:rPr>
        <w:t>, and ash content</w:t>
      </w:r>
      <w:r w:rsidR="00D57B1C">
        <w:rPr>
          <w:rFonts w:ascii="Times New Roman" w:hAnsi="Times New Roman"/>
          <w:sz w:val="24"/>
          <w:szCs w:val="24"/>
        </w:rPr>
        <w:t xml:space="preserve"> (</w:t>
      </w:r>
      <w:r w:rsidR="00D57B1C">
        <w:rPr>
          <w:rFonts w:ascii="Times New Roman" w:hAnsi="Times New Roman"/>
          <w:color w:val="000000"/>
          <w:sz w:val="24"/>
          <w:szCs w:val="24"/>
        </w:rPr>
        <w:t xml:space="preserve">9.59 </w:t>
      </w:r>
      <w:r w:rsidR="00D57B1C">
        <w:rPr>
          <w:rFonts w:cs="Calibri"/>
          <w:color w:val="000000"/>
          <w:sz w:val="24"/>
          <w:szCs w:val="24"/>
        </w:rPr>
        <w:t>± 0</w:t>
      </w:r>
      <w:r w:rsidR="00D57B1C">
        <w:rPr>
          <w:rFonts w:ascii="Times New Roman" w:hAnsi="Times New Roman"/>
          <w:color w:val="000000"/>
          <w:sz w:val="24"/>
          <w:szCs w:val="24"/>
        </w:rPr>
        <w:t>.15</w:t>
      </w:r>
      <w:r w:rsidR="00D57B1C">
        <w:rPr>
          <w:rFonts w:ascii="Times New Roman" w:hAnsi="Times New Roman"/>
          <w:sz w:val="24"/>
          <w:szCs w:val="24"/>
        </w:rPr>
        <w:t>)</w:t>
      </w:r>
      <w:r>
        <w:rPr>
          <w:rFonts w:ascii="Times New Roman" w:hAnsi="Times New Roman"/>
          <w:sz w:val="24"/>
          <w:szCs w:val="24"/>
        </w:rPr>
        <w:t xml:space="preserve"> which makes </w:t>
      </w:r>
      <w:r w:rsidR="00D57B1C">
        <w:rPr>
          <w:rFonts w:ascii="Times New Roman" w:hAnsi="Times New Roman"/>
          <w:sz w:val="24"/>
          <w:szCs w:val="24"/>
        </w:rPr>
        <w:t xml:space="preserve">it </w:t>
      </w:r>
      <w:r>
        <w:rPr>
          <w:rFonts w:ascii="Times New Roman" w:hAnsi="Times New Roman"/>
          <w:sz w:val="24"/>
          <w:szCs w:val="24"/>
        </w:rPr>
        <w:t>a good source of</w:t>
      </w:r>
      <w:r w:rsidR="00D1155E">
        <w:rPr>
          <w:rFonts w:ascii="Times New Roman" w:hAnsi="Times New Roman"/>
          <w:sz w:val="24"/>
          <w:szCs w:val="24"/>
        </w:rPr>
        <w:t xml:space="preserve"> dietary</w:t>
      </w:r>
      <w:r>
        <w:rPr>
          <w:rFonts w:ascii="Times New Roman" w:hAnsi="Times New Roman"/>
          <w:sz w:val="24"/>
          <w:szCs w:val="24"/>
        </w:rPr>
        <w:t xml:space="preserve"> protein, fat and mineral elements, while the stem </w:t>
      </w:r>
      <w:r w:rsidR="00D1155E">
        <w:rPr>
          <w:rFonts w:ascii="Times New Roman" w:hAnsi="Times New Roman"/>
          <w:sz w:val="24"/>
          <w:szCs w:val="24"/>
        </w:rPr>
        <w:t xml:space="preserve">bark </w:t>
      </w:r>
      <w:r>
        <w:rPr>
          <w:rFonts w:ascii="Times New Roman" w:hAnsi="Times New Roman"/>
          <w:sz w:val="24"/>
          <w:szCs w:val="24"/>
        </w:rPr>
        <w:t xml:space="preserve">of </w:t>
      </w:r>
      <w:r>
        <w:rPr>
          <w:rFonts w:ascii="Times New Roman" w:hAnsi="Times New Roman"/>
          <w:i/>
          <w:iCs/>
          <w:sz w:val="24"/>
          <w:szCs w:val="24"/>
        </w:rPr>
        <w:t xml:space="preserve">A. muricata </w:t>
      </w:r>
      <w:r>
        <w:rPr>
          <w:rFonts w:ascii="Times New Roman" w:hAnsi="Times New Roman"/>
          <w:sz w:val="24"/>
          <w:szCs w:val="24"/>
        </w:rPr>
        <w:t xml:space="preserve">was found to have high </w:t>
      </w:r>
      <w:proofErr w:type="spellStart"/>
      <w:r>
        <w:rPr>
          <w:rFonts w:ascii="Times New Roman" w:hAnsi="Times New Roman"/>
          <w:sz w:val="24"/>
          <w:szCs w:val="24"/>
        </w:rPr>
        <w:t>fibre</w:t>
      </w:r>
      <w:proofErr w:type="spellEnd"/>
      <w:r>
        <w:rPr>
          <w:rFonts w:ascii="Times New Roman" w:hAnsi="Times New Roman"/>
          <w:sz w:val="24"/>
          <w:szCs w:val="24"/>
        </w:rPr>
        <w:t xml:space="preserve"> </w:t>
      </w:r>
      <w:r w:rsidR="00D57B1C">
        <w:rPr>
          <w:rFonts w:ascii="Times New Roman" w:hAnsi="Times New Roman"/>
          <w:sz w:val="24"/>
          <w:szCs w:val="24"/>
        </w:rPr>
        <w:t>(</w:t>
      </w:r>
      <w:r w:rsidR="00D57B1C">
        <w:rPr>
          <w:rFonts w:ascii="Times New Roman" w:hAnsi="Times New Roman"/>
          <w:color w:val="000000"/>
          <w:sz w:val="24"/>
          <w:szCs w:val="24"/>
        </w:rPr>
        <w:t xml:space="preserve">40.29 </w:t>
      </w:r>
      <w:r w:rsidR="00D57B1C">
        <w:rPr>
          <w:rFonts w:cs="Calibri"/>
          <w:color w:val="000000"/>
          <w:sz w:val="24"/>
          <w:szCs w:val="24"/>
        </w:rPr>
        <w:t xml:space="preserve">± </w:t>
      </w:r>
      <w:r w:rsidR="00D57B1C">
        <w:rPr>
          <w:rFonts w:ascii="Times New Roman" w:hAnsi="Times New Roman"/>
          <w:color w:val="000000"/>
          <w:sz w:val="24"/>
          <w:szCs w:val="24"/>
        </w:rPr>
        <w:t>1.18</w:t>
      </w:r>
      <w:r w:rsidR="00D57B1C">
        <w:rPr>
          <w:rFonts w:ascii="Times New Roman" w:hAnsi="Times New Roman"/>
          <w:sz w:val="24"/>
          <w:szCs w:val="24"/>
        </w:rPr>
        <w:t xml:space="preserve">) </w:t>
      </w:r>
      <w:r>
        <w:rPr>
          <w:rFonts w:ascii="Times New Roman" w:hAnsi="Times New Roman"/>
          <w:sz w:val="24"/>
          <w:szCs w:val="24"/>
        </w:rPr>
        <w:t>and carbohydrate</w:t>
      </w:r>
      <w:r w:rsidR="00D57B1C">
        <w:rPr>
          <w:rFonts w:ascii="Times New Roman" w:hAnsi="Times New Roman"/>
          <w:sz w:val="24"/>
          <w:szCs w:val="24"/>
        </w:rPr>
        <w:t xml:space="preserve"> (</w:t>
      </w:r>
      <w:r w:rsidR="00D57B1C" w:rsidRPr="00932013">
        <w:rPr>
          <w:rFonts w:ascii="Times New Roman" w:hAnsi="Times New Roman"/>
          <w:color w:val="000000"/>
          <w:sz w:val="24"/>
          <w:szCs w:val="24"/>
        </w:rPr>
        <w:t>41.24 ± 0.76</w:t>
      </w:r>
      <w:r w:rsidR="00D57B1C">
        <w:rPr>
          <w:rFonts w:ascii="Times New Roman" w:hAnsi="Times New Roman"/>
          <w:sz w:val="24"/>
          <w:szCs w:val="24"/>
        </w:rPr>
        <w:t>)</w:t>
      </w:r>
      <w:r>
        <w:rPr>
          <w:rFonts w:ascii="Times New Roman" w:hAnsi="Times New Roman"/>
          <w:sz w:val="24"/>
          <w:szCs w:val="24"/>
        </w:rPr>
        <w:t xml:space="preserve"> content which makes it a good energy source. </w:t>
      </w:r>
    </w:p>
    <w:p w14:paraId="21470418" w14:textId="77777777" w:rsidR="007424E8" w:rsidRPr="007424E8" w:rsidRDefault="007424E8">
      <w:pPr>
        <w:jc w:val="both"/>
        <w:rPr>
          <w:rFonts w:ascii="Times New Roman" w:hAnsi="Times New Roman"/>
          <w:b/>
          <w:sz w:val="24"/>
          <w:szCs w:val="24"/>
        </w:rPr>
      </w:pPr>
      <w:r w:rsidRPr="007424E8">
        <w:rPr>
          <w:rFonts w:ascii="Times New Roman" w:hAnsi="Times New Roman"/>
          <w:b/>
          <w:sz w:val="24"/>
          <w:szCs w:val="24"/>
        </w:rPr>
        <w:t>Conclusion</w:t>
      </w:r>
    </w:p>
    <w:p w14:paraId="3C74C67D" w14:textId="77777777" w:rsidR="00751F0E" w:rsidRDefault="00952B49">
      <w:pPr>
        <w:jc w:val="both"/>
        <w:rPr>
          <w:rFonts w:ascii="Times New Roman" w:hAnsi="Times New Roman"/>
          <w:sz w:val="24"/>
          <w:szCs w:val="24"/>
        </w:rPr>
      </w:pPr>
      <w:r>
        <w:rPr>
          <w:rFonts w:ascii="Times New Roman" w:hAnsi="Times New Roman"/>
          <w:sz w:val="24"/>
          <w:szCs w:val="24"/>
        </w:rPr>
        <w:t xml:space="preserve">This study provides valuable information on the nutritional profile of </w:t>
      </w:r>
      <w:r>
        <w:rPr>
          <w:rFonts w:ascii="Times New Roman" w:hAnsi="Times New Roman"/>
          <w:i/>
          <w:iCs/>
          <w:sz w:val="24"/>
          <w:szCs w:val="24"/>
        </w:rPr>
        <w:t xml:space="preserve">Annona muricata </w:t>
      </w:r>
      <w:r w:rsidR="00D1155E">
        <w:rPr>
          <w:rFonts w:ascii="Times New Roman" w:hAnsi="Times New Roman"/>
          <w:iCs/>
          <w:sz w:val="24"/>
          <w:szCs w:val="24"/>
        </w:rPr>
        <w:t xml:space="preserve">leaves and stem bark, </w:t>
      </w:r>
      <w:r>
        <w:rPr>
          <w:rFonts w:ascii="Times New Roman" w:hAnsi="Times New Roman"/>
          <w:sz w:val="24"/>
          <w:szCs w:val="24"/>
        </w:rPr>
        <w:t>which can be exploited for various purposes such as food</w:t>
      </w:r>
      <w:r w:rsidR="00D1155E">
        <w:rPr>
          <w:rFonts w:ascii="Times New Roman" w:hAnsi="Times New Roman"/>
          <w:sz w:val="24"/>
          <w:szCs w:val="24"/>
        </w:rPr>
        <w:t xml:space="preserve"> addictive</w:t>
      </w:r>
      <w:r>
        <w:rPr>
          <w:rFonts w:ascii="Times New Roman" w:hAnsi="Times New Roman"/>
          <w:sz w:val="24"/>
          <w:szCs w:val="24"/>
        </w:rPr>
        <w:t>, feed, and pharmaceutical uses.</w:t>
      </w:r>
    </w:p>
    <w:p w14:paraId="66EF84F8" w14:textId="77777777" w:rsidR="00751F0E" w:rsidRDefault="00751F0E">
      <w:pPr>
        <w:jc w:val="both"/>
        <w:rPr>
          <w:rFonts w:ascii="Times New Roman" w:hAnsi="Times New Roman"/>
          <w:sz w:val="24"/>
          <w:szCs w:val="24"/>
        </w:rPr>
      </w:pPr>
    </w:p>
    <w:p w14:paraId="0DCD1CF3" w14:textId="77777777" w:rsidR="00751F0E" w:rsidRDefault="007424E8" w:rsidP="00A20FB0">
      <w:pPr>
        <w:jc w:val="both"/>
        <w:rPr>
          <w:rFonts w:ascii="Times New Roman" w:hAnsi="Times New Roman"/>
          <w:sz w:val="24"/>
          <w:szCs w:val="24"/>
        </w:rPr>
      </w:pPr>
      <w:r w:rsidRPr="007424E8">
        <w:rPr>
          <w:rFonts w:ascii="Times New Roman" w:hAnsi="Times New Roman"/>
          <w:b/>
          <w:sz w:val="24"/>
          <w:szCs w:val="24"/>
        </w:rPr>
        <w:lastRenderedPageBreak/>
        <w:t>Key Words</w:t>
      </w:r>
      <w:r w:rsidR="00952B49">
        <w:rPr>
          <w:rFonts w:ascii="Times New Roman" w:hAnsi="Times New Roman"/>
          <w:sz w:val="24"/>
          <w:szCs w:val="24"/>
        </w:rPr>
        <w:t>:</w:t>
      </w:r>
      <w:r w:rsidR="00952B49">
        <w:rPr>
          <w:rFonts w:ascii="Times New Roman" w:hAnsi="Times New Roman"/>
          <w:i/>
          <w:iCs/>
          <w:sz w:val="24"/>
          <w:szCs w:val="24"/>
        </w:rPr>
        <w:t xml:space="preserve"> Annona </w:t>
      </w:r>
      <w:r w:rsidR="00A20FB0">
        <w:rPr>
          <w:rFonts w:ascii="Times New Roman" w:hAnsi="Times New Roman"/>
          <w:i/>
          <w:iCs/>
          <w:sz w:val="24"/>
          <w:szCs w:val="24"/>
        </w:rPr>
        <w:t>muricata</w:t>
      </w:r>
      <w:r>
        <w:rPr>
          <w:rFonts w:ascii="Times New Roman" w:hAnsi="Times New Roman"/>
          <w:i/>
          <w:iCs/>
          <w:sz w:val="24"/>
          <w:szCs w:val="24"/>
        </w:rPr>
        <w:t>,</w:t>
      </w:r>
      <w:r w:rsidR="00A20FB0">
        <w:rPr>
          <w:rFonts w:ascii="Times New Roman" w:hAnsi="Times New Roman"/>
          <w:sz w:val="24"/>
          <w:szCs w:val="24"/>
        </w:rPr>
        <w:t xml:space="preserve"> Leaf, Stem, Proximate Composition</w:t>
      </w:r>
      <w:r>
        <w:rPr>
          <w:rFonts w:ascii="Times New Roman" w:hAnsi="Times New Roman"/>
          <w:sz w:val="24"/>
          <w:szCs w:val="24"/>
        </w:rPr>
        <w:t xml:space="preserve">. </w:t>
      </w:r>
    </w:p>
    <w:p w14:paraId="10DC5D9D" w14:textId="77777777" w:rsidR="00751F0E" w:rsidRDefault="00952B49">
      <w:pPr>
        <w:pStyle w:val="Heading1"/>
        <w:spacing w:line="360" w:lineRule="auto"/>
        <w:rPr>
          <w:rFonts w:ascii="Times N" w:hAnsi="Times New Roman" w:cs="Times New Roman"/>
          <w:color w:val="auto"/>
          <w:sz w:val="24"/>
          <w:szCs w:val="24"/>
        </w:rPr>
      </w:pPr>
      <w:bookmarkStart w:id="1" w:name="_Toc185878610"/>
      <w:r>
        <w:rPr>
          <w:rFonts w:ascii="Times New Roman" w:hAnsi="Times New Roman" w:cs="Times New Roman"/>
          <w:color w:val="auto"/>
          <w:sz w:val="24"/>
          <w:szCs w:val="24"/>
        </w:rPr>
        <w:t>Introduction</w:t>
      </w:r>
      <w:bookmarkEnd w:id="1"/>
      <w:r>
        <w:rPr>
          <w:rFonts w:ascii="Times New Roman" w:hAnsi="Times New Roman" w:cs="Times New Roman"/>
          <w:color w:val="auto"/>
          <w:sz w:val="24"/>
          <w:szCs w:val="24"/>
        </w:rPr>
        <w:t xml:space="preserve"> </w:t>
      </w:r>
    </w:p>
    <w:p w14:paraId="71000083" w14:textId="77777777" w:rsidR="00751F0E" w:rsidRDefault="00952B49">
      <w:pPr>
        <w:spacing w:line="360" w:lineRule="auto"/>
        <w:jc w:val="both"/>
        <w:rPr>
          <w:rFonts w:ascii="Times New Roman" w:hAnsi="Times New Roman"/>
          <w:sz w:val="24"/>
          <w:szCs w:val="24"/>
        </w:rPr>
      </w:pPr>
      <w:r>
        <w:rPr>
          <w:rFonts w:ascii="Times New Roman" w:hAnsi="Times New Roman"/>
          <w:i/>
          <w:iCs/>
          <w:sz w:val="24"/>
          <w:szCs w:val="24"/>
        </w:rPr>
        <w:t>Annona muricata</w:t>
      </w:r>
      <w:r>
        <w:rPr>
          <w:rFonts w:ascii="Times New Roman" w:hAnsi="Times New Roman"/>
          <w:sz w:val="24"/>
          <w:szCs w:val="24"/>
        </w:rPr>
        <w:t>, popularly known as soursop, is an evergreen</w:t>
      </w:r>
      <w:r w:rsidR="00D1155E">
        <w:rPr>
          <w:rFonts w:ascii="Times New Roman" w:hAnsi="Times New Roman"/>
          <w:sz w:val="24"/>
          <w:szCs w:val="24"/>
        </w:rPr>
        <w:t xml:space="preserve"> plant</w:t>
      </w:r>
      <w:r>
        <w:rPr>
          <w:rFonts w:ascii="Times New Roman" w:hAnsi="Times New Roman"/>
          <w:sz w:val="24"/>
          <w:szCs w:val="24"/>
        </w:rPr>
        <w:t xml:space="preserve"> in the </w:t>
      </w:r>
      <w:proofErr w:type="spellStart"/>
      <w:r>
        <w:rPr>
          <w:rFonts w:ascii="Times New Roman" w:hAnsi="Times New Roman"/>
          <w:sz w:val="24"/>
          <w:szCs w:val="24"/>
        </w:rPr>
        <w:t>Annonaceae</w:t>
      </w:r>
      <w:proofErr w:type="spellEnd"/>
      <w:r>
        <w:rPr>
          <w:rFonts w:ascii="Times New Roman" w:hAnsi="Times New Roman"/>
          <w:sz w:val="24"/>
          <w:szCs w:val="24"/>
        </w:rPr>
        <w:t xml:space="preserve"> family cultivated in the tropical and subtropical climates around the world, including Malaysia, America, Australia and Africa (Gajalakshmi </w:t>
      </w:r>
      <w:r w:rsidRPr="00D1155E">
        <w:rPr>
          <w:rFonts w:ascii="Times New Roman" w:hAnsi="Times New Roman"/>
          <w:iCs/>
          <w:sz w:val="24"/>
          <w:szCs w:val="24"/>
        </w:rPr>
        <w:t>et al</w:t>
      </w:r>
      <w:r w:rsidRPr="00D1155E">
        <w:rPr>
          <w:rFonts w:ascii="Times New Roman" w:hAnsi="Times New Roman"/>
          <w:sz w:val="24"/>
          <w:szCs w:val="24"/>
        </w:rPr>
        <w:t>.,</w:t>
      </w:r>
      <w:r>
        <w:rPr>
          <w:rFonts w:ascii="Times New Roman" w:hAnsi="Times New Roman"/>
          <w:sz w:val="24"/>
          <w:szCs w:val="24"/>
        </w:rPr>
        <w:t xml:space="preserve"> 2012). Fruits of this p</w:t>
      </w:r>
      <w:r w:rsidR="00A20FB0">
        <w:rPr>
          <w:rFonts w:ascii="Times New Roman" w:hAnsi="Times New Roman"/>
          <w:sz w:val="24"/>
          <w:szCs w:val="24"/>
        </w:rPr>
        <w:t>lant measure 15–20 cm in diameter</w:t>
      </w:r>
      <w:r>
        <w:rPr>
          <w:rFonts w:ascii="Times New Roman" w:hAnsi="Times New Roman"/>
          <w:sz w:val="24"/>
          <w:szCs w:val="24"/>
        </w:rPr>
        <w:t xml:space="preserve">, are succulent, heart-shaped and green in </w:t>
      </w:r>
      <w:proofErr w:type="spellStart"/>
      <w:r>
        <w:rPr>
          <w:rFonts w:ascii="Times New Roman" w:hAnsi="Times New Roman"/>
          <w:sz w:val="24"/>
          <w:szCs w:val="24"/>
        </w:rPr>
        <w:t>colour</w:t>
      </w:r>
      <w:proofErr w:type="spellEnd"/>
      <w:r>
        <w:rPr>
          <w:rFonts w:ascii="Times New Roman" w:hAnsi="Times New Roman"/>
          <w:sz w:val="24"/>
          <w:szCs w:val="24"/>
        </w:rPr>
        <w:t xml:space="preserve">. The fruit pulp is white and creamy with some sweetness. </w:t>
      </w:r>
    </w:p>
    <w:p w14:paraId="28208F70" w14:textId="77777777" w:rsidR="00751F0E" w:rsidRDefault="00952B49">
      <w:pPr>
        <w:spacing w:line="360" w:lineRule="auto"/>
        <w:jc w:val="both"/>
        <w:rPr>
          <w:rFonts w:ascii="Times New Roman" w:hAnsi="Times New Roman"/>
          <w:sz w:val="24"/>
          <w:szCs w:val="24"/>
        </w:rPr>
      </w:pPr>
      <w:r>
        <w:rPr>
          <w:rFonts w:ascii="Times New Roman" w:hAnsi="Times New Roman"/>
          <w:sz w:val="24"/>
          <w:szCs w:val="24"/>
        </w:rPr>
        <w:t xml:space="preserve">Annona fruits are relatively poor sources of proteins and vitamins when compared to other plant-based protein source such as soybean, peanut, </w:t>
      </w:r>
      <w:proofErr w:type="spellStart"/>
      <w:r>
        <w:rPr>
          <w:rFonts w:ascii="Times New Roman" w:hAnsi="Times New Roman"/>
          <w:sz w:val="24"/>
          <w:szCs w:val="24"/>
        </w:rPr>
        <w:t>e.t.c</w:t>
      </w:r>
      <w:proofErr w:type="spellEnd"/>
      <w:r>
        <w:rPr>
          <w:rFonts w:ascii="Times New Roman" w:hAnsi="Times New Roman"/>
          <w:sz w:val="24"/>
          <w:szCs w:val="24"/>
        </w:rPr>
        <w:t xml:space="preserve">. Their high mineral content makes them ideal dietary sources of electrolytes while their high </w:t>
      </w:r>
      <w:proofErr w:type="spellStart"/>
      <w:r>
        <w:rPr>
          <w:rFonts w:ascii="Times New Roman" w:hAnsi="Times New Roman"/>
          <w:sz w:val="24"/>
          <w:szCs w:val="24"/>
        </w:rPr>
        <w:t>fibre</w:t>
      </w:r>
      <w:proofErr w:type="spellEnd"/>
      <w:r>
        <w:rPr>
          <w:rFonts w:ascii="Times New Roman" w:hAnsi="Times New Roman"/>
          <w:sz w:val="24"/>
          <w:szCs w:val="24"/>
        </w:rPr>
        <w:t xml:space="preserve"> content make them ideal food that could be harnessed in the control of cholesterol absorption hence protect against coronary heart disease risks</w:t>
      </w:r>
      <w:r w:rsidR="00A20FB0">
        <w:rPr>
          <w:rFonts w:ascii="Times New Roman" w:hAnsi="Times New Roman"/>
          <w:sz w:val="24"/>
          <w:szCs w:val="24"/>
        </w:rPr>
        <w:t xml:space="preserve"> (Henry, 2014)</w:t>
      </w:r>
      <w:r>
        <w:rPr>
          <w:rFonts w:ascii="Times New Roman" w:hAnsi="Times New Roman"/>
          <w:sz w:val="24"/>
          <w:szCs w:val="24"/>
        </w:rPr>
        <w:t xml:space="preserve">. The high </w:t>
      </w:r>
      <w:proofErr w:type="spellStart"/>
      <w:r>
        <w:rPr>
          <w:rFonts w:ascii="Times New Roman" w:hAnsi="Times New Roman"/>
          <w:sz w:val="24"/>
          <w:szCs w:val="24"/>
        </w:rPr>
        <w:t>fibre</w:t>
      </w:r>
      <w:proofErr w:type="spellEnd"/>
      <w:r>
        <w:rPr>
          <w:rFonts w:ascii="Times New Roman" w:hAnsi="Times New Roman"/>
          <w:sz w:val="24"/>
          <w:szCs w:val="24"/>
        </w:rPr>
        <w:t xml:space="preserve"> content could also be harnessed in the control of blood glucose levels in normal and diabetic individuals thereby protecting man against excessive weight gain and obesity and its associated diseases</w:t>
      </w:r>
      <w:r w:rsidR="00B838A0">
        <w:rPr>
          <w:rFonts w:ascii="Times New Roman" w:hAnsi="Times New Roman"/>
          <w:sz w:val="24"/>
          <w:szCs w:val="24"/>
        </w:rPr>
        <w:t xml:space="preserve"> (Gajalakshmi </w:t>
      </w:r>
      <w:r w:rsidR="00B838A0" w:rsidRPr="00D1155E">
        <w:rPr>
          <w:rFonts w:ascii="Times New Roman" w:hAnsi="Times New Roman"/>
          <w:iCs/>
          <w:sz w:val="24"/>
          <w:szCs w:val="24"/>
        </w:rPr>
        <w:t>et al</w:t>
      </w:r>
      <w:r w:rsidR="00B838A0" w:rsidRPr="00D1155E">
        <w:rPr>
          <w:rFonts w:ascii="Times New Roman" w:hAnsi="Times New Roman"/>
          <w:sz w:val="24"/>
          <w:szCs w:val="24"/>
        </w:rPr>
        <w:t>.,</w:t>
      </w:r>
      <w:r w:rsidR="00B838A0">
        <w:rPr>
          <w:rFonts w:ascii="Times New Roman" w:hAnsi="Times New Roman"/>
          <w:sz w:val="24"/>
          <w:szCs w:val="24"/>
        </w:rPr>
        <w:t xml:space="preserve"> 2012).</w:t>
      </w:r>
      <w:r>
        <w:rPr>
          <w:rFonts w:ascii="Times New Roman" w:hAnsi="Times New Roman"/>
          <w:sz w:val="24"/>
          <w:szCs w:val="24"/>
        </w:rPr>
        <w:t xml:space="preserve"> Its low sodium content makes it ideal food material for prevention</w:t>
      </w:r>
      <w:r w:rsidR="00B838A0">
        <w:rPr>
          <w:rFonts w:ascii="Times New Roman" w:hAnsi="Times New Roman"/>
          <w:sz w:val="24"/>
          <w:szCs w:val="24"/>
        </w:rPr>
        <w:t xml:space="preserve"> and management of hypertension (Southampton, 2016). </w:t>
      </w:r>
      <w:r>
        <w:rPr>
          <w:rFonts w:ascii="Times New Roman" w:hAnsi="Times New Roman"/>
          <w:sz w:val="24"/>
          <w:szCs w:val="24"/>
        </w:rPr>
        <w:t xml:space="preserve"> The consumption of 100g of the fresh fruit has been reported to provide 13% of dietary </w:t>
      </w:r>
      <w:proofErr w:type="spellStart"/>
      <w:r>
        <w:rPr>
          <w:rFonts w:ascii="Times New Roman" w:hAnsi="Times New Roman"/>
          <w:sz w:val="24"/>
          <w:szCs w:val="24"/>
        </w:rPr>
        <w:t>fibre</w:t>
      </w:r>
      <w:proofErr w:type="spellEnd"/>
      <w:r>
        <w:rPr>
          <w:rFonts w:ascii="Times New Roman" w:hAnsi="Times New Roman"/>
          <w:sz w:val="24"/>
          <w:szCs w:val="24"/>
        </w:rPr>
        <w:t xml:space="preserve"> requirement of man per day. Soursop is the most versatile </w:t>
      </w:r>
      <w:proofErr w:type="spellStart"/>
      <w:r w:rsidR="00A20FB0" w:rsidRPr="00A20FB0">
        <w:rPr>
          <w:rFonts w:ascii="Times New Roman" w:hAnsi="Times New Roman"/>
          <w:i/>
          <w:sz w:val="24"/>
          <w:szCs w:val="24"/>
        </w:rPr>
        <w:t>annona</w:t>
      </w:r>
      <w:proofErr w:type="spellEnd"/>
      <w:r w:rsidR="00A20FB0">
        <w:rPr>
          <w:rFonts w:ascii="Times New Roman" w:hAnsi="Times New Roman"/>
          <w:sz w:val="24"/>
          <w:szCs w:val="24"/>
        </w:rPr>
        <w:t xml:space="preserve"> </w:t>
      </w:r>
      <w:r>
        <w:rPr>
          <w:rFonts w:ascii="Times New Roman" w:hAnsi="Times New Roman"/>
          <w:sz w:val="24"/>
          <w:szCs w:val="24"/>
        </w:rPr>
        <w:t>fruit for industrial purpose because it does not oxidize easily and there is a large recovery of pulp from the fruit during processing (Southampton, 2016).</w:t>
      </w:r>
    </w:p>
    <w:p w14:paraId="042B7A42" w14:textId="77777777" w:rsidR="00964EB8" w:rsidRDefault="00952B49">
      <w:pPr>
        <w:spacing w:line="360" w:lineRule="auto"/>
        <w:jc w:val="both"/>
        <w:rPr>
          <w:rFonts w:ascii="Times New Roman" w:hAnsi="Times New Roman"/>
          <w:sz w:val="24"/>
          <w:szCs w:val="24"/>
        </w:rPr>
      </w:pPr>
      <w:r>
        <w:rPr>
          <w:rFonts w:ascii="Times New Roman" w:hAnsi="Times New Roman"/>
          <w:i/>
          <w:iCs/>
          <w:sz w:val="24"/>
          <w:szCs w:val="24"/>
        </w:rPr>
        <w:t>Annona muricata</w:t>
      </w:r>
      <w:r>
        <w:rPr>
          <w:rFonts w:ascii="Times New Roman" w:hAnsi="Times New Roman"/>
          <w:sz w:val="24"/>
          <w:szCs w:val="24"/>
        </w:rPr>
        <w:t xml:space="preserve"> has been attributed numerous health benefits most of which have been linked to its antioxidant potentials (Agu </w:t>
      </w:r>
      <w:r w:rsidRPr="00D1155E">
        <w:rPr>
          <w:rFonts w:ascii="Times New Roman" w:hAnsi="Times New Roman"/>
          <w:iCs/>
          <w:sz w:val="24"/>
          <w:szCs w:val="24"/>
        </w:rPr>
        <w:t>et al.</w:t>
      </w:r>
      <w:r>
        <w:rPr>
          <w:rFonts w:ascii="Times New Roman" w:hAnsi="Times New Roman"/>
          <w:i/>
          <w:iCs/>
          <w:sz w:val="24"/>
          <w:szCs w:val="24"/>
        </w:rPr>
        <w:t xml:space="preserve">, </w:t>
      </w:r>
      <w:r>
        <w:rPr>
          <w:rFonts w:ascii="Times New Roman" w:hAnsi="Times New Roman"/>
          <w:sz w:val="24"/>
          <w:szCs w:val="24"/>
        </w:rPr>
        <w:t>2017</w:t>
      </w:r>
      <w:r w:rsidR="00D1155E">
        <w:rPr>
          <w:rFonts w:ascii="Times New Roman" w:hAnsi="Times New Roman"/>
          <w:sz w:val="24"/>
          <w:szCs w:val="24"/>
        </w:rPr>
        <w:t xml:space="preserve">). </w:t>
      </w:r>
      <w:r>
        <w:rPr>
          <w:rFonts w:ascii="Times New Roman" w:hAnsi="Times New Roman"/>
          <w:sz w:val="24"/>
          <w:szCs w:val="24"/>
        </w:rPr>
        <w:t xml:space="preserve">Annona species like </w:t>
      </w:r>
      <w:r>
        <w:rPr>
          <w:rFonts w:ascii="Times New Roman" w:hAnsi="Times New Roman"/>
          <w:i/>
          <w:iCs/>
          <w:sz w:val="24"/>
          <w:szCs w:val="24"/>
        </w:rPr>
        <w:t>A. squamosa</w:t>
      </w:r>
      <w:r>
        <w:rPr>
          <w:rFonts w:ascii="Times New Roman" w:hAnsi="Times New Roman"/>
          <w:sz w:val="24"/>
          <w:szCs w:val="24"/>
        </w:rPr>
        <w:t xml:space="preserve"> and </w:t>
      </w:r>
      <w:r>
        <w:rPr>
          <w:rFonts w:ascii="Times New Roman" w:hAnsi="Times New Roman"/>
          <w:i/>
          <w:iCs/>
          <w:sz w:val="24"/>
          <w:szCs w:val="24"/>
        </w:rPr>
        <w:t>A. reticulata</w:t>
      </w:r>
      <w:r>
        <w:rPr>
          <w:rFonts w:ascii="Times New Roman" w:hAnsi="Times New Roman"/>
          <w:sz w:val="24"/>
          <w:szCs w:val="24"/>
        </w:rPr>
        <w:t xml:space="preserve"> are used in traditional medicine</w:t>
      </w:r>
      <w:r w:rsidR="00A20FB0">
        <w:rPr>
          <w:rFonts w:ascii="Times New Roman" w:hAnsi="Times New Roman"/>
          <w:sz w:val="24"/>
          <w:szCs w:val="24"/>
        </w:rPr>
        <w:t xml:space="preserve"> to manage some ailments (Abdul</w:t>
      </w:r>
      <w:r>
        <w:rPr>
          <w:rFonts w:ascii="Times New Roman" w:hAnsi="Times New Roman"/>
          <w:sz w:val="24"/>
          <w:szCs w:val="24"/>
        </w:rPr>
        <w:t xml:space="preserve">Wahab </w:t>
      </w:r>
      <w:r w:rsidRPr="00A20FB0">
        <w:rPr>
          <w:rFonts w:ascii="Times New Roman" w:hAnsi="Times New Roman"/>
          <w:iCs/>
          <w:sz w:val="24"/>
          <w:szCs w:val="24"/>
        </w:rPr>
        <w:t>et al</w:t>
      </w:r>
      <w:r w:rsidRPr="00A20FB0">
        <w:rPr>
          <w:rFonts w:ascii="Times New Roman" w:hAnsi="Times New Roman"/>
          <w:sz w:val="24"/>
          <w:szCs w:val="24"/>
        </w:rPr>
        <w:t>.,</w:t>
      </w:r>
      <w:r>
        <w:rPr>
          <w:rFonts w:ascii="Times New Roman" w:hAnsi="Times New Roman"/>
          <w:sz w:val="24"/>
          <w:szCs w:val="24"/>
        </w:rPr>
        <w:t xml:space="preserve"> 2018). Although the bark, roots, and leaves of </w:t>
      </w:r>
      <w:r>
        <w:rPr>
          <w:rFonts w:ascii="Times New Roman" w:hAnsi="Times New Roman"/>
          <w:i/>
          <w:iCs/>
          <w:sz w:val="24"/>
          <w:szCs w:val="24"/>
        </w:rPr>
        <w:t>A. muricata</w:t>
      </w:r>
      <w:r>
        <w:rPr>
          <w:rFonts w:ascii="Times New Roman" w:hAnsi="Times New Roman"/>
          <w:sz w:val="24"/>
          <w:szCs w:val="24"/>
        </w:rPr>
        <w:t xml:space="preserve"> have been used traditionally for medicinal purposes, it is the leaves that are most often used for a variety of</w:t>
      </w:r>
      <w:r w:rsidR="00A20FB0">
        <w:rPr>
          <w:rFonts w:ascii="Times New Roman" w:hAnsi="Times New Roman"/>
          <w:sz w:val="24"/>
          <w:szCs w:val="24"/>
        </w:rPr>
        <w:t xml:space="preserve"> ethnomedicinal purposes (Abdul</w:t>
      </w:r>
      <w:r>
        <w:rPr>
          <w:rFonts w:ascii="Times New Roman" w:hAnsi="Times New Roman"/>
          <w:sz w:val="24"/>
          <w:szCs w:val="24"/>
        </w:rPr>
        <w:t xml:space="preserve">Wahab </w:t>
      </w:r>
      <w:r w:rsidRPr="00084E10">
        <w:rPr>
          <w:rFonts w:ascii="Times New Roman" w:hAnsi="Times New Roman"/>
          <w:i/>
          <w:iCs/>
          <w:sz w:val="24"/>
          <w:szCs w:val="24"/>
        </w:rPr>
        <w:t>et al.</w:t>
      </w:r>
      <w:r w:rsidRPr="00084E10">
        <w:rPr>
          <w:rFonts w:ascii="Times New Roman" w:hAnsi="Times New Roman"/>
          <w:i/>
          <w:sz w:val="24"/>
          <w:szCs w:val="24"/>
        </w:rPr>
        <w:t>,</w:t>
      </w:r>
      <w:r>
        <w:rPr>
          <w:rFonts w:ascii="Times New Roman" w:hAnsi="Times New Roman"/>
          <w:sz w:val="24"/>
          <w:szCs w:val="24"/>
        </w:rPr>
        <w:t xml:space="preserve"> 2018). </w:t>
      </w:r>
    </w:p>
    <w:p w14:paraId="12FDDCCB" w14:textId="77777777" w:rsidR="00751F0E" w:rsidRDefault="00952B49">
      <w:pPr>
        <w:spacing w:line="360" w:lineRule="auto"/>
        <w:jc w:val="both"/>
        <w:rPr>
          <w:rFonts w:ascii="Times New Roman" w:hAnsi="Times New Roman"/>
          <w:sz w:val="24"/>
          <w:szCs w:val="24"/>
        </w:rPr>
      </w:pPr>
      <w:r>
        <w:rPr>
          <w:rFonts w:ascii="Times New Roman" w:hAnsi="Times New Roman"/>
          <w:sz w:val="24"/>
          <w:szCs w:val="24"/>
        </w:rPr>
        <w:t xml:space="preserve">Proximate analysis is a type of chemical analysis used to determine the nutritional value of food and feed materials (Sousa </w:t>
      </w:r>
      <w:r w:rsidRPr="00964EB8">
        <w:rPr>
          <w:rFonts w:ascii="Times New Roman" w:hAnsi="Times New Roman"/>
          <w:iCs/>
          <w:sz w:val="24"/>
          <w:szCs w:val="24"/>
        </w:rPr>
        <w:t>et al.</w:t>
      </w:r>
      <w:r w:rsidRPr="00964EB8">
        <w:rPr>
          <w:rFonts w:ascii="Times New Roman" w:hAnsi="Times New Roman"/>
          <w:sz w:val="24"/>
          <w:szCs w:val="24"/>
        </w:rPr>
        <w:t>,</w:t>
      </w:r>
      <w:r>
        <w:rPr>
          <w:rFonts w:ascii="Times New Roman" w:hAnsi="Times New Roman"/>
          <w:sz w:val="24"/>
          <w:szCs w:val="24"/>
        </w:rPr>
        <w:t xml:space="preserve"> 2014). It involves the identification and quantification of the major components in a sample, such as moisture, ash, protein, fat, and carbohydrates. These </w:t>
      </w:r>
      <w:r>
        <w:rPr>
          <w:rFonts w:ascii="Times New Roman" w:hAnsi="Times New Roman"/>
          <w:sz w:val="24"/>
          <w:szCs w:val="24"/>
        </w:rPr>
        <w:lastRenderedPageBreak/>
        <w:t>components are called proximate because they provide a basic understanding of the composition of the sample, which can be used to predict its nutritional value</w:t>
      </w:r>
    </w:p>
    <w:p w14:paraId="300C0EAB" w14:textId="77777777" w:rsidR="00751F0E" w:rsidRDefault="00751F0E">
      <w:pPr>
        <w:spacing w:line="360" w:lineRule="auto"/>
        <w:jc w:val="both"/>
        <w:rPr>
          <w:rFonts w:ascii="Times New Roman" w:hAnsi="Times New Roman"/>
          <w:sz w:val="24"/>
          <w:szCs w:val="24"/>
        </w:rPr>
      </w:pPr>
    </w:p>
    <w:p w14:paraId="599B956E" w14:textId="77777777" w:rsidR="00751F0E" w:rsidRDefault="00952B49">
      <w:pPr>
        <w:spacing w:line="360" w:lineRule="auto"/>
        <w:jc w:val="both"/>
        <w:rPr>
          <w:rFonts w:ascii="Times New Roman" w:hAnsi="Times New Roman"/>
          <w:sz w:val="24"/>
          <w:szCs w:val="24"/>
        </w:rPr>
      </w:pPr>
      <w:r>
        <w:rPr>
          <w:rFonts w:ascii="Times New Roman" w:hAnsi="Times New Roman"/>
          <w:noProof/>
          <w:sz w:val="24"/>
          <w:szCs w:val="24"/>
          <w:lang w:eastAsia="en-US"/>
        </w:rPr>
        <w:drawing>
          <wp:inline distT="0" distB="0" distL="0" distR="0" wp14:anchorId="63FA783A" wp14:editId="1AE33F9C">
            <wp:extent cx="3027634" cy="2457450"/>
            <wp:effectExtent l="0" t="0" r="1905"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srcRect/>
                    <a:stretch/>
                  </pic:blipFill>
                  <pic:spPr>
                    <a:xfrm>
                      <a:off x="0" y="0"/>
                      <a:ext cx="3029113" cy="2458650"/>
                    </a:xfrm>
                    <a:prstGeom prst="rect">
                      <a:avLst/>
                    </a:prstGeom>
                  </pic:spPr>
                </pic:pic>
              </a:graphicData>
            </a:graphic>
          </wp:inline>
        </w:drawing>
      </w:r>
      <w:r>
        <w:rPr>
          <w:rFonts w:ascii="Times New Roman" w:hAnsi="Times New Roman"/>
          <w:sz w:val="24"/>
          <w:szCs w:val="24"/>
        </w:rPr>
        <w:t xml:space="preserve">.                                                    </w:t>
      </w:r>
      <w:r w:rsidR="00964EB8">
        <w:rPr>
          <w:rFonts w:ascii="Times New Roman" w:hAnsi="Times New Roman"/>
          <w:sz w:val="24"/>
          <w:szCs w:val="24"/>
        </w:rPr>
        <w:t xml:space="preserve">                         Plate</w:t>
      </w:r>
      <w:r>
        <w:rPr>
          <w:rFonts w:ascii="Times New Roman" w:hAnsi="Times New Roman"/>
          <w:sz w:val="24"/>
          <w:szCs w:val="24"/>
        </w:rPr>
        <w:t>1</w:t>
      </w:r>
      <w:r w:rsidR="00964EB8">
        <w:rPr>
          <w:rFonts w:ascii="Times New Roman" w:hAnsi="Times New Roman"/>
          <w:sz w:val="24"/>
          <w:szCs w:val="24"/>
        </w:rPr>
        <w:t xml:space="preserve">: (a) </w:t>
      </w:r>
      <w:r>
        <w:rPr>
          <w:rFonts w:ascii="Times New Roman" w:hAnsi="Times New Roman"/>
          <w:i/>
          <w:iCs/>
          <w:sz w:val="24"/>
          <w:szCs w:val="24"/>
        </w:rPr>
        <w:t>A. muricata</w:t>
      </w:r>
      <w:r>
        <w:rPr>
          <w:rFonts w:ascii="Times New Roman" w:hAnsi="Times New Roman"/>
          <w:sz w:val="24"/>
          <w:szCs w:val="24"/>
        </w:rPr>
        <w:t xml:space="preserve"> </w:t>
      </w:r>
      <w:r w:rsidR="00964EB8">
        <w:rPr>
          <w:rFonts w:ascii="Times New Roman" w:hAnsi="Times New Roman"/>
          <w:sz w:val="24"/>
          <w:szCs w:val="24"/>
        </w:rPr>
        <w:t xml:space="preserve">leaves </w:t>
      </w:r>
      <w:r>
        <w:rPr>
          <w:rFonts w:ascii="Times New Roman" w:hAnsi="Times New Roman"/>
          <w:sz w:val="24"/>
          <w:szCs w:val="24"/>
        </w:rPr>
        <w:t xml:space="preserve">(b) The fruits (c) The flower petals </w:t>
      </w:r>
    </w:p>
    <w:p w14:paraId="40C07899" w14:textId="77777777" w:rsidR="007424E8" w:rsidRDefault="00952B49">
      <w:pPr>
        <w:pStyle w:val="Heading1"/>
        <w:spacing w:line="360" w:lineRule="auto"/>
        <w:rPr>
          <w:rFonts w:ascii="Times New Roman" w:hAnsi="Times New Roman" w:cs="Times New Roman"/>
          <w:color w:val="auto"/>
          <w:sz w:val="24"/>
          <w:szCs w:val="24"/>
        </w:rPr>
      </w:pPr>
      <w:bookmarkStart w:id="2" w:name="_Toc185878626"/>
      <w:r>
        <w:rPr>
          <w:rFonts w:ascii="Times New Roman" w:hAnsi="Times New Roman" w:cs="Times New Roman"/>
          <w:color w:val="auto"/>
          <w:sz w:val="24"/>
          <w:szCs w:val="24"/>
        </w:rPr>
        <w:t>Materials</w:t>
      </w:r>
      <w:bookmarkEnd w:id="2"/>
      <w:r>
        <w:rPr>
          <w:rFonts w:ascii="Times New Roman" w:hAnsi="Times New Roman" w:cs="Times New Roman"/>
          <w:color w:val="auto"/>
          <w:sz w:val="24"/>
          <w:szCs w:val="24"/>
        </w:rPr>
        <w:t xml:space="preserve"> </w:t>
      </w:r>
      <w:r w:rsidR="007424E8">
        <w:rPr>
          <w:rFonts w:ascii="Times New Roman" w:hAnsi="Times New Roman" w:cs="Times New Roman"/>
          <w:color w:val="auto"/>
          <w:sz w:val="24"/>
          <w:szCs w:val="24"/>
        </w:rPr>
        <w:t>and methods</w:t>
      </w:r>
      <w:bookmarkStart w:id="3" w:name="_Toc185878627"/>
    </w:p>
    <w:p w14:paraId="32DF650B" w14:textId="77777777" w:rsidR="00B44DE7" w:rsidRDefault="00B44DE7" w:rsidP="00B44DE7">
      <w:pPr>
        <w:pStyle w:val="Heading1"/>
        <w:spacing w:line="360" w:lineRule="auto"/>
        <w:rPr>
          <w:rFonts w:ascii="Times New Roman" w:hAnsi="Times New Roman" w:cs="Times New Roman"/>
          <w:color w:val="auto"/>
          <w:sz w:val="24"/>
          <w:szCs w:val="24"/>
        </w:rPr>
      </w:pPr>
      <w:bookmarkStart w:id="4" w:name="_Toc185878628"/>
      <w:r>
        <w:rPr>
          <w:rFonts w:ascii="Times New Roman" w:hAnsi="Times New Roman" w:cs="Times New Roman"/>
          <w:color w:val="auto"/>
          <w:sz w:val="24"/>
          <w:szCs w:val="24"/>
        </w:rPr>
        <w:t>Apparatus</w:t>
      </w:r>
      <w:bookmarkEnd w:id="4"/>
      <w:r>
        <w:rPr>
          <w:rFonts w:ascii="Times New Roman" w:hAnsi="Times New Roman" w:cs="Times New Roman"/>
          <w:color w:val="auto"/>
          <w:sz w:val="24"/>
          <w:szCs w:val="24"/>
        </w:rPr>
        <w:t xml:space="preserve"> </w:t>
      </w:r>
    </w:p>
    <w:p w14:paraId="3F341A35" w14:textId="77777777" w:rsidR="00B44DE7" w:rsidRDefault="00B44DE7" w:rsidP="00B44DE7">
      <w:pPr>
        <w:spacing w:line="360" w:lineRule="auto"/>
        <w:jc w:val="both"/>
        <w:rPr>
          <w:rFonts w:ascii="Times New Roman" w:hAnsi="Times New Roman"/>
          <w:sz w:val="24"/>
          <w:szCs w:val="24"/>
        </w:rPr>
      </w:pPr>
      <w:r>
        <w:rPr>
          <w:rFonts w:ascii="Times New Roman" w:hAnsi="Times New Roman"/>
          <w:sz w:val="24"/>
          <w:szCs w:val="24"/>
        </w:rPr>
        <w:t xml:space="preserve">Soxhlet apparatus, </w:t>
      </w:r>
      <w:proofErr w:type="spellStart"/>
      <w:r>
        <w:rPr>
          <w:rFonts w:ascii="Times New Roman" w:hAnsi="Times New Roman"/>
          <w:color w:val="000000"/>
          <w:sz w:val="24"/>
          <w:szCs w:val="24"/>
        </w:rPr>
        <w:t>Kjeldahl</w:t>
      </w:r>
      <w:proofErr w:type="spellEnd"/>
      <w:r>
        <w:rPr>
          <w:rFonts w:ascii="Times New Roman" w:hAnsi="Times New Roman"/>
          <w:color w:val="000000"/>
          <w:sz w:val="24"/>
          <w:szCs w:val="24"/>
        </w:rPr>
        <w:t xml:space="preserve"> apparatus, </w:t>
      </w:r>
      <w:r>
        <w:rPr>
          <w:rFonts w:ascii="Times New Roman" w:hAnsi="Times New Roman"/>
          <w:sz w:val="24"/>
          <w:szCs w:val="24"/>
        </w:rPr>
        <w:t xml:space="preserve">oven, </w:t>
      </w:r>
      <w:proofErr w:type="spellStart"/>
      <w:r>
        <w:rPr>
          <w:rFonts w:ascii="Times New Roman" w:hAnsi="Times New Roman"/>
          <w:sz w:val="24"/>
          <w:szCs w:val="24"/>
        </w:rPr>
        <w:t>dessicator</w:t>
      </w:r>
      <w:proofErr w:type="spellEnd"/>
      <w:r>
        <w:rPr>
          <w:rFonts w:ascii="Times New Roman" w:hAnsi="Times New Roman"/>
          <w:sz w:val="24"/>
          <w:szCs w:val="24"/>
        </w:rPr>
        <w:t xml:space="preserve">, moisture can, furnace incinerator, porcelain crucible, </w:t>
      </w:r>
      <w:proofErr w:type="spellStart"/>
      <w:r>
        <w:rPr>
          <w:rFonts w:ascii="Times New Roman" w:hAnsi="Times New Roman"/>
          <w:sz w:val="24"/>
          <w:szCs w:val="24"/>
        </w:rPr>
        <w:t>mushin</w:t>
      </w:r>
      <w:proofErr w:type="spellEnd"/>
      <w:r>
        <w:rPr>
          <w:rFonts w:ascii="Times New Roman" w:hAnsi="Times New Roman"/>
          <w:sz w:val="24"/>
          <w:szCs w:val="24"/>
        </w:rPr>
        <w:t xml:space="preserve"> cloth, timer/stopwatch, weighing balance,</w:t>
      </w:r>
      <w:r>
        <w:rPr>
          <w:rFonts w:ascii="Times New Roman" w:hAnsi="Times New Roman"/>
          <w:color w:val="000000"/>
          <w:sz w:val="24"/>
          <w:szCs w:val="24"/>
        </w:rPr>
        <w:t xml:space="preserve"> </w:t>
      </w:r>
      <w:proofErr w:type="spellStart"/>
      <w:r>
        <w:rPr>
          <w:rFonts w:ascii="Times New Roman" w:hAnsi="Times New Roman"/>
          <w:color w:val="000000"/>
          <w:sz w:val="24"/>
          <w:szCs w:val="24"/>
        </w:rPr>
        <w:t>macklism</w:t>
      </w:r>
      <w:proofErr w:type="spellEnd"/>
      <w:r>
        <w:rPr>
          <w:rFonts w:ascii="Times New Roman" w:hAnsi="Times New Roman"/>
          <w:color w:val="000000"/>
          <w:sz w:val="24"/>
          <w:szCs w:val="24"/>
        </w:rPr>
        <w:t xml:space="preserve"> distillation apparatus., fume cupboard</w:t>
      </w:r>
      <w:r w:rsidR="00964EB8">
        <w:rPr>
          <w:rFonts w:ascii="Times New Roman" w:hAnsi="Times New Roman"/>
          <w:color w:val="000000"/>
          <w:sz w:val="24"/>
          <w:szCs w:val="24"/>
        </w:rPr>
        <w:t>.</w:t>
      </w:r>
      <w:r>
        <w:rPr>
          <w:rFonts w:ascii="Times New Roman" w:hAnsi="Times New Roman"/>
          <w:color w:val="000000"/>
          <w:sz w:val="24"/>
          <w:szCs w:val="24"/>
        </w:rPr>
        <w:t xml:space="preserve"> </w:t>
      </w:r>
    </w:p>
    <w:p w14:paraId="4CDE3A78" w14:textId="77777777" w:rsidR="00B44DE7" w:rsidRDefault="00B44DE7" w:rsidP="00B44DE7">
      <w:pPr>
        <w:pStyle w:val="Heading1"/>
        <w:spacing w:line="360" w:lineRule="auto"/>
        <w:rPr>
          <w:rFonts w:ascii="Times New Roman" w:hAnsi="Times New Roman" w:cs="Times New Roman"/>
          <w:color w:val="auto"/>
          <w:sz w:val="24"/>
          <w:szCs w:val="24"/>
        </w:rPr>
      </w:pPr>
      <w:bookmarkStart w:id="5" w:name="_Toc185878629"/>
      <w:r>
        <w:rPr>
          <w:rFonts w:ascii="Times New Roman" w:hAnsi="Times New Roman" w:cs="Times New Roman"/>
          <w:color w:val="auto"/>
          <w:sz w:val="24"/>
          <w:szCs w:val="24"/>
        </w:rPr>
        <w:t>Reagents</w:t>
      </w:r>
      <w:bookmarkEnd w:id="5"/>
      <w:r>
        <w:rPr>
          <w:rFonts w:ascii="Times New Roman" w:hAnsi="Times New Roman" w:cs="Times New Roman"/>
          <w:color w:val="auto"/>
          <w:sz w:val="24"/>
          <w:szCs w:val="24"/>
        </w:rPr>
        <w:t xml:space="preserve"> </w:t>
      </w:r>
    </w:p>
    <w:p w14:paraId="0475F7EC" w14:textId="77777777" w:rsidR="00B44DE7" w:rsidRDefault="00B44DE7" w:rsidP="00B44DE7">
      <w:pPr>
        <w:spacing w:line="360" w:lineRule="auto"/>
        <w:jc w:val="both"/>
        <w:rPr>
          <w:rFonts w:ascii="Times New Roman" w:hAnsi="Times New Roman"/>
          <w:sz w:val="24"/>
          <w:szCs w:val="24"/>
        </w:rPr>
      </w:pPr>
      <w:r>
        <w:rPr>
          <w:rFonts w:ascii="Times New Roman" w:hAnsi="Times New Roman"/>
          <w:color w:val="000000"/>
          <w:sz w:val="24"/>
          <w:szCs w:val="24"/>
        </w:rPr>
        <w:t xml:space="preserve">I.25% </w:t>
      </w:r>
      <w:proofErr w:type="spellStart"/>
      <w:r>
        <w:rPr>
          <w:rFonts w:ascii="Times New Roman" w:hAnsi="Times New Roman"/>
          <w:color w:val="000000"/>
          <w:sz w:val="24"/>
          <w:szCs w:val="24"/>
        </w:rPr>
        <w:t>sulphuric</w:t>
      </w:r>
      <w:proofErr w:type="spellEnd"/>
      <w:r>
        <w:rPr>
          <w:rFonts w:ascii="Times New Roman" w:hAnsi="Times New Roman"/>
          <w:color w:val="000000"/>
          <w:sz w:val="24"/>
          <w:szCs w:val="24"/>
        </w:rPr>
        <w:t xml:space="preserve"> acid (H</w:t>
      </w:r>
      <w:r w:rsidRPr="00964EB8">
        <w:rPr>
          <w:rFonts w:ascii="Times New Roman" w:hAnsi="Times New Roman"/>
          <w:color w:val="000000"/>
          <w:sz w:val="24"/>
          <w:szCs w:val="24"/>
          <w:vertAlign w:val="subscript"/>
        </w:rPr>
        <w:t>2</w:t>
      </w:r>
      <w:r>
        <w:rPr>
          <w:rFonts w:ascii="Times New Roman" w:hAnsi="Times New Roman"/>
          <w:color w:val="000000"/>
          <w:sz w:val="24"/>
          <w:szCs w:val="24"/>
        </w:rPr>
        <w:t>SO</w:t>
      </w:r>
      <w:r w:rsidRPr="00964EB8">
        <w:rPr>
          <w:rFonts w:ascii="Times New Roman" w:hAnsi="Times New Roman"/>
          <w:color w:val="000000"/>
          <w:sz w:val="24"/>
          <w:szCs w:val="24"/>
          <w:vertAlign w:val="subscript"/>
        </w:rPr>
        <w:t>4</w:t>
      </w:r>
      <w:r>
        <w:rPr>
          <w:rFonts w:ascii="Times New Roman" w:hAnsi="Times New Roman"/>
          <w:color w:val="000000"/>
          <w:sz w:val="24"/>
          <w:szCs w:val="24"/>
        </w:rPr>
        <w:t xml:space="preserve">) solution, 1.25% sodium hydroxide solution (NaOH), n-hexane, concentrated </w:t>
      </w:r>
      <w:proofErr w:type="spellStart"/>
      <w:r>
        <w:rPr>
          <w:rFonts w:ascii="Times New Roman" w:hAnsi="Times New Roman"/>
          <w:color w:val="000000"/>
          <w:sz w:val="24"/>
          <w:szCs w:val="24"/>
        </w:rPr>
        <w:t>sulphuric</w:t>
      </w:r>
      <w:proofErr w:type="spellEnd"/>
      <w:r>
        <w:rPr>
          <w:rFonts w:ascii="Times New Roman" w:hAnsi="Times New Roman"/>
          <w:color w:val="000000"/>
          <w:sz w:val="24"/>
          <w:szCs w:val="24"/>
        </w:rPr>
        <w:t xml:space="preserve"> acid (H</w:t>
      </w:r>
      <w:r w:rsidRPr="00964EB8">
        <w:rPr>
          <w:rFonts w:ascii="Times New Roman" w:hAnsi="Times New Roman"/>
          <w:color w:val="000000"/>
          <w:sz w:val="24"/>
          <w:szCs w:val="24"/>
          <w:vertAlign w:val="subscript"/>
        </w:rPr>
        <w:t>2</w:t>
      </w:r>
      <w:r>
        <w:rPr>
          <w:rFonts w:ascii="Times New Roman" w:hAnsi="Times New Roman"/>
          <w:color w:val="000000"/>
          <w:sz w:val="24"/>
          <w:szCs w:val="24"/>
        </w:rPr>
        <w:t>SO</w:t>
      </w:r>
      <w:r w:rsidRPr="00964EB8">
        <w:rPr>
          <w:rFonts w:ascii="Times New Roman" w:hAnsi="Times New Roman"/>
          <w:color w:val="000000"/>
          <w:sz w:val="24"/>
          <w:szCs w:val="24"/>
          <w:vertAlign w:val="subscript"/>
        </w:rPr>
        <w:t>4</w:t>
      </w:r>
      <w:r>
        <w:rPr>
          <w:rFonts w:ascii="Times New Roman" w:hAnsi="Times New Roman"/>
          <w:color w:val="000000"/>
          <w:sz w:val="24"/>
          <w:szCs w:val="24"/>
        </w:rPr>
        <w:t>, selenium (catalyst), 45% sodium hydroxide solution (NaOH), 0.02N H</w:t>
      </w:r>
      <w:r w:rsidRPr="00964EB8">
        <w:rPr>
          <w:rFonts w:ascii="Times New Roman" w:hAnsi="Times New Roman"/>
          <w:color w:val="000000"/>
          <w:sz w:val="24"/>
          <w:szCs w:val="24"/>
          <w:vertAlign w:val="subscript"/>
        </w:rPr>
        <w:t>2</w:t>
      </w:r>
      <w:r>
        <w:rPr>
          <w:rFonts w:ascii="Times New Roman" w:hAnsi="Times New Roman"/>
          <w:color w:val="000000"/>
          <w:sz w:val="24"/>
          <w:szCs w:val="24"/>
        </w:rPr>
        <w:t>SO</w:t>
      </w:r>
      <w:r w:rsidRPr="00964EB8">
        <w:rPr>
          <w:rFonts w:ascii="Times New Roman" w:hAnsi="Times New Roman"/>
          <w:color w:val="000000"/>
          <w:sz w:val="24"/>
          <w:szCs w:val="24"/>
          <w:vertAlign w:val="subscript"/>
        </w:rPr>
        <w:t xml:space="preserve">4 </w:t>
      </w:r>
      <w:r>
        <w:rPr>
          <w:rFonts w:ascii="Times New Roman" w:hAnsi="Times New Roman"/>
          <w:color w:val="000000"/>
          <w:sz w:val="24"/>
          <w:szCs w:val="24"/>
        </w:rPr>
        <w:t>solution, indicator (</w:t>
      </w:r>
      <w:proofErr w:type="spellStart"/>
      <w:r>
        <w:rPr>
          <w:rFonts w:ascii="Times New Roman" w:hAnsi="Times New Roman"/>
          <w:color w:val="000000"/>
          <w:sz w:val="24"/>
          <w:szCs w:val="24"/>
        </w:rPr>
        <w:t>bromoaressol</w:t>
      </w:r>
      <w:proofErr w:type="spellEnd"/>
      <w:r>
        <w:rPr>
          <w:rFonts w:ascii="Times New Roman" w:hAnsi="Times New Roman"/>
          <w:color w:val="000000"/>
          <w:sz w:val="24"/>
          <w:szCs w:val="24"/>
        </w:rPr>
        <w:t xml:space="preserve"> green and methyl red)</w:t>
      </w:r>
      <w:r w:rsidR="00964EB8">
        <w:rPr>
          <w:rFonts w:ascii="Times New Roman" w:hAnsi="Times New Roman"/>
          <w:color w:val="000000"/>
          <w:sz w:val="24"/>
          <w:szCs w:val="24"/>
        </w:rPr>
        <w:t>.</w:t>
      </w:r>
    </w:p>
    <w:p w14:paraId="3CB4C28B" w14:textId="77777777" w:rsidR="00B44DE7" w:rsidRPr="00B44DE7" w:rsidRDefault="00B44DE7" w:rsidP="00B44DE7"/>
    <w:bookmarkEnd w:id="3"/>
    <w:p w14:paraId="7D9835F8" w14:textId="77777777" w:rsidR="00751F0E" w:rsidRDefault="00B44DE7">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Plant material</w:t>
      </w:r>
    </w:p>
    <w:p w14:paraId="535B6560" w14:textId="77777777" w:rsidR="00751F0E" w:rsidRDefault="007424E8">
      <w:pPr>
        <w:spacing w:line="360" w:lineRule="auto"/>
        <w:jc w:val="both"/>
        <w:rPr>
          <w:rFonts w:ascii="Times New Roman" w:hAnsi="Times New Roman"/>
          <w:sz w:val="24"/>
          <w:szCs w:val="24"/>
        </w:rPr>
      </w:pPr>
      <w:r>
        <w:rPr>
          <w:rFonts w:ascii="Times New Roman" w:hAnsi="Times New Roman"/>
          <w:i/>
          <w:sz w:val="24"/>
          <w:szCs w:val="24"/>
        </w:rPr>
        <w:t xml:space="preserve">A. muricata </w:t>
      </w:r>
      <w:r>
        <w:rPr>
          <w:rFonts w:ascii="Times New Roman" w:hAnsi="Times New Roman"/>
          <w:sz w:val="24"/>
          <w:szCs w:val="24"/>
        </w:rPr>
        <w:t>leaves and stem bark samples were</w:t>
      </w:r>
      <w:r w:rsidR="00952B49">
        <w:rPr>
          <w:rFonts w:ascii="Times New Roman" w:hAnsi="Times New Roman"/>
          <w:sz w:val="24"/>
          <w:szCs w:val="24"/>
        </w:rPr>
        <w:t xml:space="preserve"> obtained from</w:t>
      </w:r>
      <w:r>
        <w:rPr>
          <w:rFonts w:ascii="Times New Roman" w:hAnsi="Times New Roman"/>
          <w:sz w:val="24"/>
          <w:szCs w:val="24"/>
        </w:rPr>
        <w:t xml:space="preserve"> FUTO premises</w:t>
      </w:r>
      <w:r w:rsidR="00952B49">
        <w:rPr>
          <w:rFonts w:ascii="Times New Roman" w:hAnsi="Times New Roman"/>
          <w:sz w:val="24"/>
          <w:szCs w:val="24"/>
        </w:rPr>
        <w:t xml:space="preserve"> Imo </w:t>
      </w:r>
      <w:r>
        <w:rPr>
          <w:rFonts w:ascii="Times New Roman" w:hAnsi="Times New Roman"/>
          <w:sz w:val="24"/>
          <w:szCs w:val="24"/>
        </w:rPr>
        <w:t>State</w:t>
      </w:r>
      <w:r w:rsidR="00952B49">
        <w:rPr>
          <w:rFonts w:ascii="Times New Roman" w:hAnsi="Times New Roman"/>
          <w:sz w:val="24"/>
          <w:szCs w:val="24"/>
        </w:rPr>
        <w:t xml:space="preserve">. The fresh and healthy leaf and stem bark of </w:t>
      </w:r>
      <w:r w:rsidR="00952B49">
        <w:rPr>
          <w:rFonts w:ascii="Times New Roman" w:hAnsi="Times New Roman"/>
          <w:i/>
          <w:iCs/>
          <w:sz w:val="24"/>
          <w:szCs w:val="24"/>
        </w:rPr>
        <w:t>Annona muricata</w:t>
      </w:r>
      <w:r w:rsidR="00952B49">
        <w:rPr>
          <w:rFonts w:ascii="Times New Roman" w:hAnsi="Times New Roman"/>
          <w:sz w:val="24"/>
          <w:szCs w:val="24"/>
        </w:rPr>
        <w:t xml:space="preserve"> was identified by Mr. Francis from the </w:t>
      </w:r>
      <w:r w:rsidR="00964EB8">
        <w:rPr>
          <w:rFonts w:ascii="Times New Roman" w:hAnsi="Times New Roman"/>
          <w:sz w:val="24"/>
          <w:szCs w:val="24"/>
        </w:rPr>
        <w:t xml:space="preserve">Department </w:t>
      </w:r>
      <w:r w:rsidR="00952B49">
        <w:rPr>
          <w:rFonts w:ascii="Times New Roman" w:hAnsi="Times New Roman"/>
          <w:sz w:val="24"/>
          <w:szCs w:val="24"/>
        </w:rPr>
        <w:t xml:space="preserve">of </w:t>
      </w:r>
      <w:r w:rsidR="00964EB8">
        <w:rPr>
          <w:rFonts w:ascii="Times New Roman" w:hAnsi="Times New Roman"/>
          <w:sz w:val="24"/>
          <w:szCs w:val="24"/>
        </w:rPr>
        <w:t xml:space="preserve">Forestry </w:t>
      </w:r>
      <w:r w:rsidR="00952B49">
        <w:rPr>
          <w:rFonts w:ascii="Times New Roman" w:hAnsi="Times New Roman"/>
          <w:sz w:val="24"/>
          <w:szCs w:val="24"/>
        </w:rPr>
        <w:t xml:space="preserve">and </w:t>
      </w:r>
      <w:r w:rsidR="00964EB8">
        <w:rPr>
          <w:rFonts w:ascii="Times New Roman" w:hAnsi="Times New Roman"/>
          <w:sz w:val="24"/>
          <w:szCs w:val="24"/>
        </w:rPr>
        <w:t xml:space="preserve">Wildlife Technology </w:t>
      </w:r>
      <w:r w:rsidR="00952B49">
        <w:rPr>
          <w:rFonts w:ascii="Times New Roman" w:hAnsi="Times New Roman"/>
          <w:sz w:val="24"/>
          <w:szCs w:val="24"/>
        </w:rPr>
        <w:t>in S</w:t>
      </w:r>
      <w:r w:rsidR="00964EB8">
        <w:rPr>
          <w:rFonts w:ascii="Times New Roman" w:hAnsi="Times New Roman"/>
          <w:sz w:val="24"/>
          <w:szCs w:val="24"/>
        </w:rPr>
        <w:t xml:space="preserve">chool of </w:t>
      </w:r>
      <w:r w:rsidR="00952B49">
        <w:rPr>
          <w:rFonts w:ascii="Times New Roman" w:hAnsi="Times New Roman"/>
          <w:sz w:val="24"/>
          <w:szCs w:val="24"/>
        </w:rPr>
        <w:t>A</w:t>
      </w:r>
      <w:r w:rsidR="00964EB8">
        <w:rPr>
          <w:rFonts w:ascii="Times New Roman" w:hAnsi="Times New Roman"/>
          <w:sz w:val="24"/>
          <w:szCs w:val="24"/>
        </w:rPr>
        <w:t xml:space="preserve">griculture and </w:t>
      </w:r>
      <w:r w:rsidR="00952B49">
        <w:rPr>
          <w:rFonts w:ascii="Times New Roman" w:hAnsi="Times New Roman"/>
          <w:sz w:val="24"/>
          <w:szCs w:val="24"/>
        </w:rPr>
        <w:t>A</w:t>
      </w:r>
      <w:r w:rsidR="00964EB8">
        <w:rPr>
          <w:rFonts w:ascii="Times New Roman" w:hAnsi="Times New Roman"/>
          <w:sz w:val="24"/>
          <w:szCs w:val="24"/>
        </w:rPr>
        <w:t xml:space="preserve">gricultural </w:t>
      </w:r>
      <w:r w:rsidR="00952B49">
        <w:rPr>
          <w:rFonts w:ascii="Times New Roman" w:hAnsi="Times New Roman"/>
          <w:sz w:val="24"/>
          <w:szCs w:val="24"/>
        </w:rPr>
        <w:t>T</w:t>
      </w:r>
      <w:r w:rsidR="00964EB8">
        <w:rPr>
          <w:rFonts w:ascii="Times New Roman" w:hAnsi="Times New Roman"/>
          <w:sz w:val="24"/>
          <w:szCs w:val="24"/>
        </w:rPr>
        <w:t>echnology</w:t>
      </w:r>
      <w:r w:rsidR="00952B49">
        <w:rPr>
          <w:rFonts w:ascii="Times New Roman" w:hAnsi="Times New Roman"/>
          <w:sz w:val="24"/>
          <w:szCs w:val="24"/>
        </w:rPr>
        <w:t xml:space="preserve">, Federal University of Technology Owerri, Imo state, Nigeria. The </w:t>
      </w:r>
      <w:r w:rsidR="00964EB8">
        <w:rPr>
          <w:rFonts w:ascii="Times New Roman" w:hAnsi="Times New Roman"/>
          <w:sz w:val="24"/>
          <w:szCs w:val="24"/>
        </w:rPr>
        <w:t>plant materials were washed</w:t>
      </w:r>
      <w:r w:rsidR="00952B49">
        <w:rPr>
          <w:rFonts w:ascii="Times New Roman" w:hAnsi="Times New Roman"/>
          <w:sz w:val="24"/>
          <w:szCs w:val="24"/>
        </w:rPr>
        <w:t>,</w:t>
      </w:r>
      <w:r w:rsidR="00964EB8">
        <w:rPr>
          <w:rFonts w:ascii="Times New Roman" w:hAnsi="Times New Roman"/>
          <w:sz w:val="24"/>
          <w:szCs w:val="24"/>
        </w:rPr>
        <w:t xml:space="preserve"> air</w:t>
      </w:r>
      <w:r w:rsidR="00952B49">
        <w:rPr>
          <w:rFonts w:ascii="Times New Roman" w:hAnsi="Times New Roman"/>
          <w:sz w:val="24"/>
          <w:szCs w:val="24"/>
        </w:rPr>
        <w:t xml:space="preserve"> </w:t>
      </w:r>
      <w:r w:rsidR="00964EB8">
        <w:rPr>
          <w:rFonts w:ascii="Times New Roman" w:hAnsi="Times New Roman"/>
          <w:sz w:val="24"/>
          <w:szCs w:val="24"/>
        </w:rPr>
        <w:t>-</w:t>
      </w:r>
      <w:r w:rsidR="00952B49">
        <w:rPr>
          <w:rFonts w:ascii="Times New Roman" w:hAnsi="Times New Roman"/>
          <w:sz w:val="24"/>
          <w:szCs w:val="24"/>
        </w:rPr>
        <w:t>dri</w:t>
      </w:r>
      <w:r w:rsidR="00964EB8">
        <w:rPr>
          <w:rFonts w:ascii="Times New Roman" w:hAnsi="Times New Roman"/>
          <w:sz w:val="24"/>
          <w:szCs w:val="24"/>
        </w:rPr>
        <w:t>ed for few days and</w:t>
      </w:r>
      <w:r w:rsidR="00952B49">
        <w:rPr>
          <w:rFonts w:ascii="Times New Roman" w:hAnsi="Times New Roman"/>
          <w:sz w:val="24"/>
          <w:szCs w:val="24"/>
        </w:rPr>
        <w:t xml:space="preserve"> were finely crushed using a laboratory grinding mill and kept in glass vessels for further use.</w:t>
      </w:r>
    </w:p>
    <w:p w14:paraId="744CFE7F" w14:textId="77777777" w:rsidR="00751F0E" w:rsidRDefault="00952B49">
      <w:pPr>
        <w:pStyle w:val="Heading1"/>
        <w:spacing w:line="360" w:lineRule="auto"/>
        <w:rPr>
          <w:rFonts w:ascii="Times New Roman" w:hAnsi="Times New Roman" w:cs="Times New Roman"/>
          <w:color w:val="auto"/>
          <w:sz w:val="24"/>
          <w:szCs w:val="24"/>
        </w:rPr>
      </w:pPr>
      <w:bookmarkStart w:id="6" w:name="_Toc185878630"/>
      <w:r>
        <w:rPr>
          <w:rFonts w:ascii="Times New Roman" w:hAnsi="Times New Roman" w:cs="Times New Roman"/>
          <w:color w:val="auto"/>
          <w:sz w:val="24"/>
          <w:szCs w:val="24"/>
        </w:rPr>
        <w:t>Methods</w:t>
      </w:r>
      <w:bookmarkEnd w:id="6"/>
    </w:p>
    <w:p w14:paraId="48CC3A2F" w14:textId="77777777" w:rsidR="00265D6B" w:rsidRDefault="00265D6B" w:rsidP="00265D6B">
      <w:pPr>
        <w:pStyle w:val="Heading1"/>
        <w:spacing w:line="360" w:lineRule="auto"/>
        <w:rPr>
          <w:rFonts w:ascii="Times New Roman" w:hAnsi="Times New Roman" w:cs="Times New Roman"/>
          <w:color w:val="auto"/>
          <w:sz w:val="24"/>
          <w:szCs w:val="24"/>
        </w:rPr>
      </w:pPr>
      <w:bookmarkStart w:id="7" w:name="_Toc185878637"/>
      <w:r w:rsidRPr="00F547DE">
        <w:rPr>
          <w:rFonts w:ascii="Times New Roman" w:hAnsi="Times New Roman" w:cs="Times New Roman"/>
          <w:color w:val="auto"/>
          <w:sz w:val="24"/>
          <w:szCs w:val="24"/>
        </w:rPr>
        <w:t xml:space="preserve">Moisture Content </w:t>
      </w:r>
    </w:p>
    <w:p w14:paraId="5DE0F437" w14:textId="77777777" w:rsidR="00265D6B" w:rsidRPr="00F547DE" w:rsidRDefault="00265D6B" w:rsidP="00265D6B">
      <w:pPr>
        <w:spacing w:line="360" w:lineRule="auto"/>
        <w:rPr>
          <w:sz w:val="2"/>
        </w:rPr>
      </w:pPr>
    </w:p>
    <w:p w14:paraId="1A05C557"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This was</w:t>
      </w:r>
      <w:r w:rsidRPr="00F547DE">
        <w:rPr>
          <w:rFonts w:ascii="Times New Roman" w:hAnsi="Times New Roman"/>
          <w:sz w:val="24"/>
          <w:szCs w:val="24"/>
        </w:rPr>
        <w:t xml:space="preserve"> determined according to the gravimetric method (</w:t>
      </w:r>
      <w:r w:rsidRPr="00F547DE">
        <w:rPr>
          <w:rFonts w:ascii="Times New Roman" w:hAnsi="Times New Roman"/>
          <w:iCs/>
        </w:rPr>
        <w:t>Onuoha, 2018)</w:t>
      </w:r>
      <w:r w:rsidRPr="00F547DE">
        <w:rPr>
          <w:rFonts w:ascii="Times New Roman" w:hAnsi="Times New Roman"/>
          <w:sz w:val="24"/>
          <w:szCs w:val="24"/>
        </w:rPr>
        <w:t>. A measured weig</w:t>
      </w:r>
      <w:r>
        <w:rPr>
          <w:rFonts w:ascii="Times New Roman" w:hAnsi="Times New Roman"/>
          <w:sz w:val="24"/>
          <w:szCs w:val="24"/>
        </w:rPr>
        <w:t>ht 5g of each sample was</w:t>
      </w:r>
      <w:r w:rsidRPr="00F547DE">
        <w:rPr>
          <w:rFonts w:ascii="Times New Roman" w:hAnsi="Times New Roman"/>
          <w:sz w:val="24"/>
          <w:szCs w:val="24"/>
        </w:rPr>
        <w:t xml:space="preserve"> put into a previously weighed moisture can and reweighed before putting it in the oven to dry at 105</w:t>
      </w:r>
      <w:r>
        <w:rPr>
          <w:rFonts w:ascii="Times New Roman" w:hAnsi="Times New Roman"/>
          <w:sz w:val="24"/>
          <w:szCs w:val="24"/>
          <w:lang w:val="en-GB"/>
        </w:rPr>
        <w:t>º</w:t>
      </w:r>
      <w:r>
        <w:rPr>
          <w:rFonts w:ascii="Times New Roman" w:hAnsi="Times New Roman"/>
          <w:sz w:val="24"/>
          <w:szCs w:val="24"/>
        </w:rPr>
        <w:t xml:space="preserve">c for three hours. It was allowed to cool in a </w:t>
      </w:r>
      <w:proofErr w:type="spellStart"/>
      <w:r>
        <w:rPr>
          <w:rFonts w:ascii="Times New Roman" w:hAnsi="Times New Roman"/>
          <w:sz w:val="24"/>
          <w:szCs w:val="24"/>
        </w:rPr>
        <w:t>de</w:t>
      </w:r>
      <w:r w:rsidRPr="00F547DE">
        <w:rPr>
          <w:rFonts w:ascii="Times New Roman" w:hAnsi="Times New Roman"/>
          <w:sz w:val="24"/>
          <w:szCs w:val="24"/>
        </w:rPr>
        <w:t>s</w:t>
      </w:r>
      <w:r>
        <w:rPr>
          <w:rFonts w:ascii="Times New Roman" w:hAnsi="Times New Roman"/>
          <w:sz w:val="24"/>
          <w:szCs w:val="24"/>
        </w:rPr>
        <w:t>s</w:t>
      </w:r>
      <w:r w:rsidRPr="00F547DE">
        <w:rPr>
          <w:rFonts w:ascii="Times New Roman" w:hAnsi="Times New Roman"/>
          <w:sz w:val="24"/>
          <w:szCs w:val="24"/>
        </w:rPr>
        <w:t>icator</w:t>
      </w:r>
      <w:proofErr w:type="spellEnd"/>
      <w:r w:rsidRPr="00F547DE">
        <w:rPr>
          <w:rFonts w:ascii="Times New Roman" w:hAnsi="Times New Roman"/>
          <w:sz w:val="24"/>
          <w:szCs w:val="24"/>
        </w:rPr>
        <w:t xml:space="preserve"> and</w:t>
      </w:r>
      <w:r>
        <w:rPr>
          <w:rFonts w:ascii="Times New Roman" w:hAnsi="Times New Roman"/>
          <w:sz w:val="24"/>
          <w:szCs w:val="24"/>
        </w:rPr>
        <w:t xml:space="preserve"> weighed.  Thereafter, it was</w:t>
      </w:r>
      <w:r w:rsidRPr="00F547DE">
        <w:rPr>
          <w:rFonts w:ascii="Times New Roman" w:hAnsi="Times New Roman"/>
          <w:sz w:val="24"/>
          <w:szCs w:val="24"/>
        </w:rPr>
        <w:t xml:space="preserve"> returned to the oven for further drying at the same temperature. As the drying progressed, the can</w:t>
      </w:r>
      <w:r>
        <w:rPr>
          <w:rFonts w:ascii="Times New Roman" w:hAnsi="Times New Roman"/>
          <w:sz w:val="24"/>
          <w:szCs w:val="24"/>
        </w:rPr>
        <w:t xml:space="preserve"> and its sample content was</w:t>
      </w:r>
      <w:r w:rsidRPr="00F547DE">
        <w:rPr>
          <w:rFonts w:ascii="Times New Roman" w:hAnsi="Times New Roman"/>
          <w:sz w:val="24"/>
          <w:szCs w:val="24"/>
        </w:rPr>
        <w:t xml:space="preserve"> repeatedly weighed (as described earlier) at hourly intervals until no further </w:t>
      </w:r>
      <w:proofErr w:type="spellStart"/>
      <w:r w:rsidRPr="00F547DE">
        <w:rPr>
          <w:rFonts w:ascii="Times New Roman" w:hAnsi="Times New Roman"/>
          <w:sz w:val="24"/>
          <w:szCs w:val="24"/>
        </w:rPr>
        <w:t>dimunition</w:t>
      </w:r>
      <w:proofErr w:type="spellEnd"/>
      <w:r w:rsidRPr="00F547DE">
        <w:rPr>
          <w:rFonts w:ascii="Times New Roman" w:hAnsi="Times New Roman"/>
          <w:sz w:val="24"/>
          <w:szCs w:val="24"/>
        </w:rPr>
        <w:t xml:space="preserve"> </w:t>
      </w:r>
      <w:r>
        <w:rPr>
          <w:rFonts w:ascii="Times New Roman" w:hAnsi="Times New Roman"/>
          <w:sz w:val="24"/>
          <w:szCs w:val="24"/>
        </w:rPr>
        <w:t>was observed in the weight, that is,</w:t>
      </w:r>
      <w:r w:rsidRPr="00F547DE">
        <w:rPr>
          <w:rFonts w:ascii="Times New Roman" w:hAnsi="Times New Roman"/>
          <w:sz w:val="24"/>
          <w:szCs w:val="24"/>
        </w:rPr>
        <w:t xml:space="preserve"> a constant weight was attain</w:t>
      </w:r>
      <w:r>
        <w:rPr>
          <w:rFonts w:ascii="Times New Roman" w:hAnsi="Times New Roman"/>
          <w:sz w:val="24"/>
          <w:szCs w:val="24"/>
        </w:rPr>
        <w:t>ed. The moisture content was</w:t>
      </w:r>
      <w:r w:rsidRPr="00F547DE">
        <w:rPr>
          <w:rFonts w:ascii="Times New Roman" w:hAnsi="Times New Roman"/>
          <w:sz w:val="24"/>
          <w:szCs w:val="24"/>
        </w:rPr>
        <w:t xml:space="preserve"> calculated using the formula below.</w:t>
      </w:r>
    </w:p>
    <w:p w14:paraId="6A704889" w14:textId="77777777" w:rsidR="00265D6B" w:rsidRPr="00DB1835" w:rsidRDefault="00265D6B" w:rsidP="00265D6B">
      <w:pPr>
        <w:spacing w:line="360" w:lineRule="auto"/>
        <w:jc w:val="both"/>
        <w:rPr>
          <w:rFonts w:ascii="Cambria Math" w:eastAsiaTheme="minorEastAsia" w:hAnsi="Cambria Math"/>
          <w:sz w:val="24"/>
          <w:szCs w:val="24"/>
          <w:oMath/>
        </w:rPr>
      </w:pPr>
      <w:r w:rsidRPr="00F547DE">
        <w:rPr>
          <w:rFonts w:ascii="Times New Roman" w:hAnsi="Times New Roman"/>
          <w:sz w:val="24"/>
          <w:szCs w:val="24"/>
        </w:rPr>
        <w:t xml:space="preserve">Moisture content % = </w:t>
      </w:r>
      <m:oMath>
        <m:r>
          <m:rPr>
            <m:sty m:val="p"/>
          </m:rPr>
          <w:rPr>
            <w:rFonts w:ascii="Cambria Math" w:eastAsiaTheme="minorEastAsia" w:hAnsi="Cambria Math"/>
            <w:sz w:val="24"/>
            <w:szCs w:val="24"/>
          </w:rPr>
          <m:t>W2 - W3</m:t>
        </m:r>
        <m:f>
          <m:fPr>
            <m:ctrlPr>
              <w:rPr>
                <w:rFonts w:ascii="Cambria Math" w:eastAsiaTheme="minorEastAsia" w:hAnsi="Cambria Math"/>
                <w:sz w:val="24"/>
                <w:szCs w:val="24"/>
              </w:rPr>
            </m:ctrlPr>
          </m:fPr>
          <m:num/>
          <m:den/>
        </m:f>
        <m:r>
          <m:rPr>
            <m:sty m:val="p"/>
          </m:rPr>
          <w:rPr>
            <w:rFonts w:ascii="Cambria Math" w:eastAsiaTheme="minorEastAsia" w:hAnsi="Cambria Math"/>
            <w:sz w:val="24"/>
            <w:szCs w:val="24"/>
          </w:rPr>
          <m:t xml:space="preserve">W2 - W1 </m:t>
        </m:r>
        <m:r>
          <m:rPr>
            <m:sty m:val="p"/>
          </m:rPr>
          <w:rPr>
            <w:rFonts w:ascii="Cambria Math" w:eastAsiaTheme="minorEastAsia" w:hAnsi="Cambria Math"/>
            <w:sz w:val="24"/>
            <w:szCs w:val="24"/>
            <w:lang w:val="en-GB"/>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100</m:t>
            </m:r>
            <m:ctrlPr>
              <w:rPr>
                <w:rFonts w:ascii="Cambria Math" w:eastAsiaTheme="minorEastAsia" w:hAnsi="Cambria Math"/>
                <w:sz w:val="24"/>
                <w:szCs w:val="24"/>
                <w:lang w:val="en-GB"/>
              </w:rPr>
            </m:ctrlPr>
          </m:num>
          <m:den>
            <m:r>
              <m:rPr>
                <m:sty m:val="p"/>
              </m:rPr>
              <w:rPr>
                <w:rFonts w:ascii="Cambria Math" w:eastAsiaTheme="minorEastAsia" w:hAnsi="Cambria Math"/>
                <w:sz w:val="24"/>
                <w:szCs w:val="24"/>
              </w:rPr>
              <m:t>1</m:t>
            </m:r>
          </m:den>
        </m:f>
      </m:oMath>
      <w:r>
        <w:rPr>
          <w:rFonts w:ascii="Times New Roman" w:eastAsiaTheme="minorEastAsia" w:hAnsi="Times New Roman"/>
          <w:sz w:val="24"/>
          <w:szCs w:val="24"/>
        </w:rPr>
        <w:t xml:space="preserve">                 Equation 3.2</w:t>
      </w:r>
    </w:p>
    <w:p w14:paraId="709B96DE"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 xml:space="preserve">           Where; W1 = </w:t>
      </w:r>
      <w:r w:rsidRPr="00F547DE">
        <w:rPr>
          <w:rFonts w:ascii="Times New Roman" w:hAnsi="Times New Roman"/>
          <w:sz w:val="24"/>
          <w:szCs w:val="24"/>
        </w:rPr>
        <w:t>weight of the empty can.</w:t>
      </w:r>
    </w:p>
    <w:p w14:paraId="1BF7C075"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W2 = weight of the can + sample before drying.</w:t>
      </w:r>
    </w:p>
    <w:p w14:paraId="0A9EFB16" w14:textId="77777777" w:rsidR="00265D6B"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W3 = weight of can + sample after dried at constant weight.</w:t>
      </w:r>
      <w:bookmarkStart w:id="8" w:name="_Toc185878632"/>
      <w:bookmarkStart w:id="9" w:name="_Toc194913096"/>
    </w:p>
    <w:p w14:paraId="10131F69" w14:textId="77777777" w:rsidR="00265D6B" w:rsidRDefault="00265D6B" w:rsidP="00265D6B">
      <w:pPr>
        <w:pStyle w:val="Heading1"/>
        <w:spacing w:line="360" w:lineRule="auto"/>
        <w:rPr>
          <w:rFonts w:ascii="Times New Roman" w:hAnsi="Times New Roman" w:cs="Times New Roman"/>
          <w:color w:val="auto"/>
          <w:sz w:val="24"/>
          <w:szCs w:val="24"/>
        </w:rPr>
      </w:pPr>
      <w:r w:rsidRPr="00F547DE">
        <w:rPr>
          <w:rFonts w:ascii="Times New Roman" w:hAnsi="Times New Roman" w:cs="Times New Roman"/>
          <w:color w:val="auto"/>
          <w:sz w:val="24"/>
          <w:szCs w:val="24"/>
        </w:rPr>
        <w:t>Ash Content</w:t>
      </w:r>
      <w:bookmarkEnd w:id="8"/>
      <w:bookmarkEnd w:id="9"/>
    </w:p>
    <w:p w14:paraId="48A8BD43" w14:textId="77777777" w:rsidR="00265D6B" w:rsidRPr="00F547DE" w:rsidRDefault="00265D6B" w:rsidP="00265D6B">
      <w:pPr>
        <w:spacing w:line="360" w:lineRule="auto"/>
        <w:rPr>
          <w:sz w:val="4"/>
        </w:rPr>
      </w:pPr>
    </w:p>
    <w:p w14:paraId="0C717D13"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Ash content was</w:t>
      </w:r>
      <w:r w:rsidRPr="00F547DE">
        <w:rPr>
          <w:rFonts w:ascii="Times New Roman" w:hAnsi="Times New Roman"/>
          <w:sz w:val="24"/>
          <w:szCs w:val="24"/>
        </w:rPr>
        <w:t xml:space="preserve"> determined using the furnace incinerator gravimetric method (Onuoha, 2018). An empty clean</w:t>
      </w:r>
      <w:r>
        <w:rPr>
          <w:rFonts w:ascii="Times New Roman" w:hAnsi="Times New Roman"/>
          <w:sz w:val="24"/>
          <w:szCs w:val="24"/>
        </w:rPr>
        <w:t>, dry porcelain crucible was weighed and the weight</w:t>
      </w:r>
      <w:r w:rsidRPr="00F547DE">
        <w:rPr>
          <w:rFonts w:ascii="Times New Roman" w:hAnsi="Times New Roman"/>
          <w:sz w:val="24"/>
          <w:szCs w:val="24"/>
        </w:rPr>
        <w:t xml:space="preserve"> recorded (W1). Then a </w:t>
      </w:r>
      <w:r w:rsidRPr="00F547DE">
        <w:rPr>
          <w:rFonts w:ascii="Times New Roman" w:hAnsi="Times New Roman"/>
          <w:sz w:val="24"/>
          <w:szCs w:val="24"/>
        </w:rPr>
        <w:lastRenderedPageBreak/>
        <w:t>measured weight of 5g ea</w:t>
      </w:r>
      <w:r>
        <w:rPr>
          <w:rFonts w:ascii="Times New Roman" w:hAnsi="Times New Roman"/>
          <w:sz w:val="24"/>
          <w:szCs w:val="24"/>
        </w:rPr>
        <w:t>ch of the samples was put in it and</w:t>
      </w:r>
      <w:r w:rsidRPr="00F547DE">
        <w:rPr>
          <w:rFonts w:ascii="Times New Roman" w:hAnsi="Times New Roman"/>
          <w:sz w:val="24"/>
          <w:szCs w:val="24"/>
        </w:rPr>
        <w:t xml:space="preserve"> placed in an electric muffle furnace set at 500</w:t>
      </w:r>
      <w:r>
        <w:rPr>
          <w:rFonts w:ascii="Times New Roman" w:hAnsi="Times New Roman"/>
          <w:sz w:val="24"/>
          <w:szCs w:val="24"/>
          <w:lang w:val="en-GB"/>
        </w:rPr>
        <w:t>ºc</w:t>
      </w:r>
      <w:r>
        <w:rPr>
          <w:rFonts w:ascii="Times New Roman" w:hAnsi="Times New Roman"/>
          <w:sz w:val="24"/>
          <w:szCs w:val="24"/>
        </w:rPr>
        <w:t>. The sample was</w:t>
      </w:r>
      <w:r w:rsidRPr="00F547DE">
        <w:rPr>
          <w:rFonts w:ascii="Times New Roman" w:hAnsi="Times New Roman"/>
          <w:sz w:val="24"/>
          <w:szCs w:val="24"/>
        </w:rPr>
        <w:t xml:space="preserve"> allowed to burn to grey ash for about two hours and allowed to cool to about 100</w:t>
      </w:r>
      <w:r>
        <w:rPr>
          <w:rFonts w:ascii="Times New Roman" w:hAnsi="Times New Roman"/>
          <w:sz w:val="24"/>
          <w:szCs w:val="24"/>
          <w:lang w:val="en-GB"/>
        </w:rPr>
        <w:t>ºc</w:t>
      </w:r>
      <w:r>
        <w:rPr>
          <w:rFonts w:ascii="Times New Roman" w:hAnsi="Times New Roman"/>
          <w:sz w:val="24"/>
          <w:szCs w:val="24"/>
        </w:rPr>
        <w:t xml:space="preserve"> before it was</w:t>
      </w:r>
      <w:r w:rsidRPr="00F547DE">
        <w:rPr>
          <w:rFonts w:ascii="Times New Roman" w:hAnsi="Times New Roman"/>
          <w:sz w:val="24"/>
          <w:szCs w:val="24"/>
        </w:rPr>
        <w:t xml:space="preserve"> carefully </w:t>
      </w:r>
      <w:r>
        <w:rPr>
          <w:rFonts w:ascii="Times New Roman" w:hAnsi="Times New Roman"/>
          <w:sz w:val="24"/>
          <w:szCs w:val="24"/>
        </w:rPr>
        <w:t xml:space="preserve">transferred to a </w:t>
      </w:r>
      <w:proofErr w:type="spellStart"/>
      <w:r>
        <w:rPr>
          <w:rFonts w:ascii="Times New Roman" w:hAnsi="Times New Roman"/>
          <w:sz w:val="24"/>
          <w:szCs w:val="24"/>
        </w:rPr>
        <w:t>dessicator</w:t>
      </w:r>
      <w:proofErr w:type="spellEnd"/>
      <w:r>
        <w:rPr>
          <w:rFonts w:ascii="Times New Roman" w:hAnsi="Times New Roman"/>
          <w:sz w:val="24"/>
          <w:szCs w:val="24"/>
        </w:rPr>
        <w:t>. It was</w:t>
      </w:r>
      <w:r w:rsidRPr="00F547DE">
        <w:rPr>
          <w:rFonts w:ascii="Times New Roman" w:hAnsi="Times New Roman"/>
          <w:sz w:val="24"/>
          <w:szCs w:val="24"/>
        </w:rPr>
        <w:t xml:space="preserve"> allowed to cool to room temperature and then </w:t>
      </w:r>
      <w:r>
        <w:rPr>
          <w:rFonts w:ascii="Times New Roman" w:hAnsi="Times New Roman"/>
          <w:sz w:val="24"/>
          <w:szCs w:val="24"/>
        </w:rPr>
        <w:t xml:space="preserve">reweighed. This process was </w:t>
      </w:r>
      <w:r w:rsidRPr="00F547DE">
        <w:rPr>
          <w:rFonts w:ascii="Times New Roman" w:hAnsi="Times New Roman"/>
          <w:sz w:val="24"/>
          <w:szCs w:val="24"/>
        </w:rPr>
        <w:t>done in triplicate for each of the sa</w:t>
      </w:r>
      <w:r>
        <w:rPr>
          <w:rFonts w:ascii="Times New Roman" w:hAnsi="Times New Roman"/>
          <w:sz w:val="24"/>
          <w:szCs w:val="24"/>
        </w:rPr>
        <w:t>mples. The formula below was</w:t>
      </w:r>
      <w:r w:rsidRPr="00F547DE">
        <w:rPr>
          <w:rFonts w:ascii="Times New Roman" w:hAnsi="Times New Roman"/>
          <w:sz w:val="24"/>
          <w:szCs w:val="24"/>
        </w:rPr>
        <w:t xml:space="preserve"> used for the calculation of the ash content.</w:t>
      </w:r>
    </w:p>
    <w:p w14:paraId="78D7EB2F" w14:textId="77777777" w:rsidR="00265D6B" w:rsidRPr="00D520F9" w:rsidRDefault="00265D6B" w:rsidP="00265D6B">
      <w:pPr>
        <w:spacing w:line="360" w:lineRule="auto"/>
        <w:jc w:val="both"/>
        <w:rPr>
          <w:rFonts w:ascii="Cambria Math" w:hAnsi="Cambria Math"/>
          <w:sz w:val="24"/>
          <w:szCs w:val="24"/>
          <w:oMath/>
        </w:rPr>
      </w:pPr>
      <w:r w:rsidRPr="00F547DE">
        <w:rPr>
          <w:rFonts w:ascii="Times New Roman" w:hAnsi="Times New Roman"/>
          <w:sz w:val="24"/>
          <w:szCs w:val="24"/>
        </w:rPr>
        <w:t xml:space="preserve">    Ash % = </w:t>
      </w:r>
      <m:oMath>
        <m:r>
          <w:rPr>
            <w:rFonts w:ascii="Cambria Math" w:hAnsi="Cambria Math"/>
            <w:sz w:val="24"/>
            <w:szCs w:val="24"/>
          </w:rPr>
          <m:t>W2 -</m:t>
        </m:r>
        <m:f>
          <m:fPr>
            <m:ctrlPr>
              <w:rPr>
                <w:rFonts w:ascii="Cambria Math" w:hAnsi="Cambria Math"/>
                <w:i/>
                <w:sz w:val="24"/>
                <w:szCs w:val="24"/>
              </w:rPr>
            </m:ctrlPr>
          </m:fPr>
          <m:num>
            <m:r>
              <w:rPr>
                <w:rFonts w:ascii="Cambria Math" w:hAnsi="Cambria Math"/>
                <w:sz w:val="24"/>
                <w:szCs w:val="24"/>
              </w:rPr>
              <m:t>W1</m:t>
            </m:r>
          </m:num>
          <m:den>
            <m:r>
              <w:rPr>
                <w:rFonts w:ascii="Cambria Math" w:hAnsi="Cambria Math"/>
                <w:sz w:val="24"/>
                <w:szCs w:val="24"/>
              </w:rPr>
              <m:t>W</m:t>
            </m:r>
          </m:den>
        </m:f>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100</m:t>
            </m:r>
            <m:ctrlPr>
              <w:rPr>
                <w:rFonts w:ascii="Cambria Math" w:hAnsi="Cambria Math"/>
                <w:i/>
                <w:sz w:val="24"/>
                <w:szCs w:val="24"/>
                <w:lang w:val="en-GB"/>
              </w:rPr>
            </m:ctrlPr>
          </m:num>
          <m:den>
            <m:r>
              <w:rPr>
                <w:rFonts w:ascii="Cambria Math" w:hAnsi="Cambria Math"/>
                <w:sz w:val="24"/>
                <w:szCs w:val="24"/>
              </w:rPr>
              <m:t>1</m:t>
            </m:r>
          </m:den>
        </m:f>
      </m:oMath>
      <w:r>
        <w:rPr>
          <w:rFonts w:ascii="Times New Roman" w:eastAsiaTheme="minorEastAsia" w:hAnsi="Times New Roman"/>
          <w:sz w:val="24"/>
          <w:szCs w:val="24"/>
        </w:rPr>
        <w:t xml:space="preserve">                       Equation 3.3</w:t>
      </w:r>
    </w:p>
    <w:p w14:paraId="0E666D80"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Where; W = </w:t>
      </w:r>
      <w:r>
        <w:rPr>
          <w:rFonts w:ascii="Times New Roman" w:hAnsi="Times New Roman"/>
          <w:sz w:val="24"/>
          <w:szCs w:val="24"/>
        </w:rPr>
        <w:t>weight of the sample analyzed (5</w:t>
      </w:r>
      <w:r w:rsidRPr="00F547DE">
        <w:rPr>
          <w:rFonts w:ascii="Times New Roman" w:hAnsi="Times New Roman"/>
          <w:sz w:val="24"/>
          <w:szCs w:val="24"/>
        </w:rPr>
        <w:t>g).</w:t>
      </w:r>
    </w:p>
    <w:p w14:paraId="0A83920F"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W1= weight of the empty crucible.</w:t>
      </w:r>
    </w:p>
    <w:p w14:paraId="7486F2A8"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W2= weight of the crucible and ash from the sample.</w:t>
      </w:r>
    </w:p>
    <w:p w14:paraId="7818137C" w14:textId="77777777" w:rsidR="00265D6B" w:rsidRDefault="00265D6B" w:rsidP="00265D6B">
      <w:pPr>
        <w:pStyle w:val="Heading1"/>
        <w:spacing w:line="360" w:lineRule="auto"/>
        <w:rPr>
          <w:rFonts w:ascii="Times New Roman" w:hAnsi="Times New Roman" w:cs="Times New Roman"/>
          <w:color w:val="auto"/>
          <w:sz w:val="24"/>
          <w:szCs w:val="24"/>
        </w:rPr>
      </w:pPr>
      <w:bookmarkStart w:id="10" w:name="_Toc185878633"/>
      <w:bookmarkStart w:id="11" w:name="_Toc194913097"/>
      <w:r w:rsidRPr="00F547DE">
        <w:rPr>
          <w:rFonts w:ascii="Times New Roman" w:hAnsi="Times New Roman" w:cs="Times New Roman"/>
          <w:color w:val="auto"/>
          <w:sz w:val="24"/>
          <w:szCs w:val="24"/>
        </w:rPr>
        <w:t xml:space="preserve">Crude </w:t>
      </w:r>
      <w:proofErr w:type="spellStart"/>
      <w:r w:rsidRPr="00F547DE">
        <w:rPr>
          <w:rFonts w:ascii="Times New Roman" w:hAnsi="Times New Roman" w:cs="Times New Roman"/>
          <w:color w:val="auto"/>
          <w:sz w:val="24"/>
          <w:szCs w:val="24"/>
        </w:rPr>
        <w:t>Fibre</w:t>
      </w:r>
      <w:proofErr w:type="spellEnd"/>
      <w:r w:rsidRPr="00F547DE">
        <w:rPr>
          <w:rFonts w:ascii="Times New Roman" w:hAnsi="Times New Roman" w:cs="Times New Roman"/>
          <w:color w:val="auto"/>
          <w:sz w:val="24"/>
          <w:szCs w:val="24"/>
        </w:rPr>
        <w:t xml:space="preserve"> Content</w:t>
      </w:r>
      <w:bookmarkEnd w:id="10"/>
      <w:bookmarkEnd w:id="11"/>
      <w:r w:rsidRPr="00F547DE">
        <w:rPr>
          <w:rFonts w:ascii="Times New Roman" w:hAnsi="Times New Roman" w:cs="Times New Roman"/>
          <w:color w:val="auto"/>
          <w:sz w:val="24"/>
          <w:szCs w:val="24"/>
        </w:rPr>
        <w:t xml:space="preserve"> </w:t>
      </w:r>
    </w:p>
    <w:p w14:paraId="4EB07102" w14:textId="77777777" w:rsidR="00265D6B" w:rsidRPr="00265D6B" w:rsidRDefault="00265D6B" w:rsidP="00265D6B">
      <w:pPr>
        <w:spacing w:line="360" w:lineRule="auto"/>
        <w:rPr>
          <w:sz w:val="2"/>
        </w:rPr>
      </w:pPr>
      <w:r>
        <w:rPr>
          <w:sz w:val="2"/>
        </w:rPr>
        <w:t>[</w:t>
      </w:r>
    </w:p>
    <w:p w14:paraId="61EC4865"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 xml:space="preserve">The gravimetric method of </w:t>
      </w:r>
      <w:r w:rsidRPr="00F547DE">
        <w:rPr>
          <w:rFonts w:ascii="Times New Roman" w:hAnsi="Times New Roman"/>
          <w:sz w:val="24"/>
          <w:szCs w:val="24"/>
        </w:rPr>
        <w:t xml:space="preserve">Onuoha </w:t>
      </w:r>
      <w:r>
        <w:rPr>
          <w:rFonts w:ascii="Times New Roman" w:hAnsi="Times New Roman"/>
          <w:sz w:val="24"/>
          <w:szCs w:val="24"/>
        </w:rPr>
        <w:t>(</w:t>
      </w:r>
      <w:r w:rsidRPr="00F547DE">
        <w:rPr>
          <w:rFonts w:ascii="Times New Roman" w:hAnsi="Times New Roman"/>
          <w:sz w:val="24"/>
          <w:szCs w:val="24"/>
        </w:rPr>
        <w:t>2018)</w:t>
      </w:r>
      <w:r>
        <w:rPr>
          <w:rFonts w:ascii="Times New Roman" w:hAnsi="Times New Roman"/>
          <w:sz w:val="24"/>
          <w:szCs w:val="24"/>
        </w:rPr>
        <w:t xml:space="preserve"> was used</w:t>
      </w:r>
      <w:r w:rsidRPr="00F547DE">
        <w:rPr>
          <w:rFonts w:ascii="Times New Roman" w:hAnsi="Times New Roman"/>
          <w:sz w:val="24"/>
          <w:szCs w:val="24"/>
        </w:rPr>
        <w:t>. A weighed por</w:t>
      </w:r>
      <w:r>
        <w:rPr>
          <w:rFonts w:ascii="Times New Roman" w:hAnsi="Times New Roman"/>
          <w:sz w:val="24"/>
          <w:szCs w:val="24"/>
        </w:rPr>
        <w:t>tion of each sample (5g) was</w:t>
      </w:r>
      <w:r w:rsidRPr="00F547DE">
        <w:rPr>
          <w:rFonts w:ascii="Times New Roman" w:hAnsi="Times New Roman"/>
          <w:sz w:val="24"/>
          <w:szCs w:val="24"/>
        </w:rPr>
        <w:t xml:space="preserve"> mixed with 150ml of I.25% </w:t>
      </w:r>
      <w:proofErr w:type="spellStart"/>
      <w:r w:rsidRPr="00F547DE">
        <w:rPr>
          <w:rFonts w:ascii="Times New Roman" w:hAnsi="Times New Roman"/>
          <w:sz w:val="24"/>
          <w:szCs w:val="24"/>
        </w:rPr>
        <w:t>sulphuric</w:t>
      </w:r>
      <w:proofErr w:type="spellEnd"/>
      <w:r w:rsidRPr="00F547DE">
        <w:rPr>
          <w:rFonts w:ascii="Times New Roman" w:hAnsi="Times New Roman"/>
          <w:sz w:val="24"/>
          <w:szCs w:val="24"/>
        </w:rPr>
        <w:t xml:space="preserve"> acid (H</w:t>
      </w:r>
      <w:r w:rsidRPr="00DC2E66">
        <w:rPr>
          <w:rFonts w:ascii="Times New Roman" w:hAnsi="Times New Roman"/>
          <w:sz w:val="24"/>
          <w:szCs w:val="24"/>
          <w:vertAlign w:val="subscript"/>
        </w:rPr>
        <w:t>2</w:t>
      </w:r>
      <w:r w:rsidRPr="00F547DE">
        <w:rPr>
          <w:rFonts w:ascii="Times New Roman" w:hAnsi="Times New Roman"/>
          <w:sz w:val="24"/>
          <w:szCs w:val="24"/>
        </w:rPr>
        <w:t>SO</w:t>
      </w:r>
      <w:r w:rsidRPr="00DC2E66">
        <w:rPr>
          <w:rFonts w:ascii="Times New Roman" w:hAnsi="Times New Roman"/>
          <w:sz w:val="24"/>
          <w:szCs w:val="24"/>
          <w:vertAlign w:val="subscript"/>
        </w:rPr>
        <w:t>4</w:t>
      </w:r>
      <w:r w:rsidRPr="00F547DE">
        <w:rPr>
          <w:rFonts w:ascii="Times New Roman" w:hAnsi="Times New Roman"/>
          <w:sz w:val="24"/>
          <w:szCs w:val="24"/>
        </w:rPr>
        <w:t xml:space="preserve">) solution and boiled under </w:t>
      </w:r>
      <w:r>
        <w:rPr>
          <w:rFonts w:ascii="Times New Roman" w:hAnsi="Times New Roman"/>
          <w:sz w:val="24"/>
          <w:szCs w:val="24"/>
        </w:rPr>
        <w:t>reflux for 30 minutes. It was</w:t>
      </w:r>
      <w:r w:rsidRPr="00F547DE">
        <w:rPr>
          <w:rFonts w:ascii="Times New Roman" w:hAnsi="Times New Roman"/>
          <w:sz w:val="24"/>
          <w:szCs w:val="24"/>
        </w:rPr>
        <w:t xml:space="preserve"> washed in several portions of boiling distilled water during which a </w:t>
      </w:r>
      <w:proofErr w:type="spellStart"/>
      <w:r w:rsidRPr="00F547DE">
        <w:rPr>
          <w:rFonts w:ascii="Times New Roman" w:hAnsi="Times New Roman"/>
          <w:sz w:val="24"/>
          <w:szCs w:val="24"/>
        </w:rPr>
        <w:t>mushin</w:t>
      </w:r>
      <w:proofErr w:type="spellEnd"/>
      <w:r w:rsidRPr="00F547DE">
        <w:rPr>
          <w:rFonts w:ascii="Times New Roman" w:hAnsi="Times New Roman"/>
          <w:sz w:val="24"/>
          <w:szCs w:val="24"/>
        </w:rPr>
        <w:t xml:space="preserve"> c</w:t>
      </w:r>
      <w:r>
        <w:rPr>
          <w:rFonts w:ascii="Times New Roman" w:hAnsi="Times New Roman"/>
          <w:sz w:val="24"/>
          <w:szCs w:val="24"/>
        </w:rPr>
        <w:t>loth was</w:t>
      </w:r>
      <w:r w:rsidRPr="00F547DE">
        <w:rPr>
          <w:rFonts w:ascii="Times New Roman" w:hAnsi="Times New Roman"/>
          <w:sz w:val="24"/>
          <w:szCs w:val="24"/>
        </w:rPr>
        <w:t xml:space="preserve"> used to retain the particles quantitati</w:t>
      </w:r>
      <w:r>
        <w:rPr>
          <w:rFonts w:ascii="Times New Roman" w:hAnsi="Times New Roman"/>
          <w:sz w:val="24"/>
          <w:szCs w:val="24"/>
        </w:rPr>
        <w:t>vely. The washed samples was</w:t>
      </w:r>
      <w:r w:rsidRPr="00F547DE">
        <w:rPr>
          <w:rFonts w:ascii="Times New Roman" w:hAnsi="Times New Roman"/>
          <w:sz w:val="24"/>
          <w:szCs w:val="24"/>
        </w:rPr>
        <w:t xml:space="preserve"> quantitatively transferred back to the boiling flask and 150ml of 1.25% sodium h</w:t>
      </w:r>
      <w:r>
        <w:rPr>
          <w:rFonts w:ascii="Times New Roman" w:hAnsi="Times New Roman"/>
          <w:sz w:val="24"/>
          <w:szCs w:val="24"/>
        </w:rPr>
        <w:t>ydroxide solution (NaOH) was mixed with it and was</w:t>
      </w:r>
      <w:r w:rsidRPr="00F547DE">
        <w:rPr>
          <w:rFonts w:ascii="Times New Roman" w:hAnsi="Times New Roman"/>
          <w:sz w:val="24"/>
          <w:szCs w:val="24"/>
        </w:rPr>
        <w:t xml:space="preserve"> boiled for 30</w:t>
      </w:r>
      <w:r>
        <w:rPr>
          <w:rFonts w:ascii="Times New Roman" w:hAnsi="Times New Roman"/>
          <w:sz w:val="24"/>
          <w:szCs w:val="24"/>
        </w:rPr>
        <w:t xml:space="preserve"> </w:t>
      </w:r>
      <w:r w:rsidRPr="00F547DE">
        <w:rPr>
          <w:rFonts w:ascii="Times New Roman" w:hAnsi="Times New Roman"/>
          <w:sz w:val="24"/>
          <w:szCs w:val="24"/>
        </w:rPr>
        <w:t>minutes as before under r</w:t>
      </w:r>
      <w:r>
        <w:rPr>
          <w:rFonts w:ascii="Times New Roman" w:hAnsi="Times New Roman"/>
          <w:sz w:val="24"/>
          <w:szCs w:val="24"/>
        </w:rPr>
        <w:t>eflux. The boiled sample was</w:t>
      </w:r>
      <w:r w:rsidRPr="00F547DE">
        <w:rPr>
          <w:rFonts w:ascii="Times New Roman" w:hAnsi="Times New Roman"/>
          <w:sz w:val="24"/>
          <w:szCs w:val="24"/>
        </w:rPr>
        <w:t xml:space="preserve"> washed with hot distilled water as befo</w:t>
      </w:r>
      <w:r>
        <w:rPr>
          <w:rFonts w:ascii="Times New Roman" w:hAnsi="Times New Roman"/>
          <w:sz w:val="24"/>
          <w:szCs w:val="24"/>
        </w:rPr>
        <w:t>re and allowed to drain. It was then</w:t>
      </w:r>
      <w:r w:rsidRPr="00F547DE">
        <w:rPr>
          <w:rFonts w:ascii="Times New Roman" w:hAnsi="Times New Roman"/>
          <w:sz w:val="24"/>
          <w:szCs w:val="24"/>
        </w:rPr>
        <w:t xml:space="preserve"> transferred quantitatively to a clean dry porcelain crucible and dried in an oven at 105</w:t>
      </w:r>
      <w:r w:rsidRPr="008C6F4A">
        <w:rPr>
          <w:rFonts w:ascii="Times New Roman" w:hAnsi="Times New Roman"/>
          <w:sz w:val="24"/>
          <w:szCs w:val="24"/>
          <w:lang w:val="en-GB"/>
        </w:rPr>
        <w:t xml:space="preserve"> </w:t>
      </w:r>
      <w:r>
        <w:rPr>
          <w:rFonts w:ascii="Times New Roman" w:hAnsi="Times New Roman"/>
          <w:sz w:val="24"/>
          <w:szCs w:val="24"/>
          <w:lang w:val="en-GB"/>
        </w:rPr>
        <w:t>ºc</w:t>
      </w:r>
      <w:r>
        <w:rPr>
          <w:rFonts w:ascii="Times New Roman" w:hAnsi="Times New Roman"/>
          <w:sz w:val="24"/>
          <w:szCs w:val="24"/>
        </w:rPr>
        <w:t xml:space="preserve"> for 2 hours, cooled</w:t>
      </w:r>
      <w:r w:rsidRPr="00F547DE">
        <w:rPr>
          <w:rFonts w:ascii="Times New Roman" w:hAnsi="Times New Roman"/>
          <w:sz w:val="24"/>
          <w:szCs w:val="24"/>
        </w:rPr>
        <w:t xml:space="preserve"> in a </w:t>
      </w:r>
      <w:proofErr w:type="spellStart"/>
      <w:r w:rsidRPr="00F547DE">
        <w:rPr>
          <w:rFonts w:ascii="Times New Roman" w:hAnsi="Times New Roman"/>
          <w:sz w:val="24"/>
          <w:szCs w:val="24"/>
        </w:rPr>
        <w:t>dessicator</w:t>
      </w:r>
      <w:proofErr w:type="spellEnd"/>
      <w:r w:rsidRPr="00F547DE">
        <w:rPr>
          <w:rFonts w:ascii="Times New Roman" w:hAnsi="Times New Roman"/>
          <w:sz w:val="24"/>
          <w:szCs w:val="24"/>
        </w:rPr>
        <w:t xml:space="preserve"> and reweighed (W2). </w:t>
      </w:r>
    </w:p>
    <w:p w14:paraId="40A22F65"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Thereafter, it was</w:t>
      </w:r>
      <w:r w:rsidRPr="00F547DE">
        <w:rPr>
          <w:rFonts w:ascii="Times New Roman" w:hAnsi="Times New Roman"/>
          <w:sz w:val="24"/>
          <w:szCs w:val="24"/>
        </w:rPr>
        <w:t xml:space="preserve"> taken to the furnace and burnt to ashes as des</w:t>
      </w:r>
      <w:r>
        <w:rPr>
          <w:rFonts w:ascii="Times New Roman" w:hAnsi="Times New Roman"/>
          <w:sz w:val="24"/>
          <w:szCs w:val="24"/>
        </w:rPr>
        <w:t>cribed for ash analysis. It was left to cool</w:t>
      </w:r>
      <w:r w:rsidRPr="00F547DE">
        <w:rPr>
          <w:rFonts w:ascii="Times New Roman" w:hAnsi="Times New Roman"/>
          <w:sz w:val="24"/>
          <w:szCs w:val="24"/>
        </w:rPr>
        <w:t xml:space="preserve"> to room temperature in a </w:t>
      </w:r>
      <w:proofErr w:type="spellStart"/>
      <w:r w:rsidRPr="00F547DE">
        <w:rPr>
          <w:rFonts w:ascii="Times New Roman" w:hAnsi="Times New Roman"/>
          <w:sz w:val="24"/>
          <w:szCs w:val="24"/>
        </w:rPr>
        <w:t>dessicator</w:t>
      </w:r>
      <w:proofErr w:type="spellEnd"/>
      <w:r w:rsidRPr="00F547DE">
        <w:rPr>
          <w:rFonts w:ascii="Times New Roman" w:hAnsi="Times New Roman"/>
          <w:sz w:val="24"/>
          <w:szCs w:val="24"/>
        </w:rPr>
        <w:t xml:space="preserve"> and reweighed (W3).</w:t>
      </w:r>
    </w:p>
    <w:p w14:paraId="29011454"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 xml:space="preserve">The crude </w:t>
      </w:r>
      <w:proofErr w:type="spellStart"/>
      <w:r>
        <w:rPr>
          <w:rFonts w:ascii="Times New Roman" w:hAnsi="Times New Roman"/>
          <w:sz w:val="24"/>
          <w:szCs w:val="24"/>
        </w:rPr>
        <w:t>fibre</w:t>
      </w:r>
      <w:proofErr w:type="spellEnd"/>
      <w:r>
        <w:rPr>
          <w:rFonts w:ascii="Times New Roman" w:hAnsi="Times New Roman"/>
          <w:sz w:val="24"/>
          <w:szCs w:val="24"/>
        </w:rPr>
        <w:t xml:space="preserve"> content was</w:t>
      </w:r>
      <w:r w:rsidRPr="00F547DE">
        <w:rPr>
          <w:rFonts w:ascii="Times New Roman" w:hAnsi="Times New Roman"/>
          <w:sz w:val="24"/>
          <w:szCs w:val="24"/>
        </w:rPr>
        <w:t xml:space="preserve"> calculated as follows</w:t>
      </w:r>
    </w:p>
    <w:p w14:paraId="29759DCE" w14:textId="77777777" w:rsidR="00265D6B" w:rsidRPr="00DC2E66" w:rsidRDefault="00265D6B" w:rsidP="00265D6B">
      <w:pPr>
        <w:spacing w:line="360" w:lineRule="auto"/>
        <w:jc w:val="both"/>
        <w:rPr>
          <w:rFonts w:ascii="Cambria Math" w:hAnsi="Cambria Math"/>
          <w:sz w:val="24"/>
          <w:szCs w:val="24"/>
          <w:oMath/>
        </w:rPr>
      </w:pPr>
      <w:r w:rsidRPr="00F547DE">
        <w:rPr>
          <w:rFonts w:ascii="Times New Roman" w:hAnsi="Times New Roman"/>
          <w:sz w:val="24"/>
          <w:szCs w:val="24"/>
        </w:rPr>
        <w:t xml:space="preserve">     Crude </w:t>
      </w:r>
      <w:proofErr w:type="spellStart"/>
      <w:r w:rsidRPr="00F547DE">
        <w:rPr>
          <w:rFonts w:ascii="Times New Roman" w:hAnsi="Times New Roman"/>
          <w:sz w:val="24"/>
          <w:szCs w:val="24"/>
        </w:rPr>
        <w:t>fibre</w:t>
      </w:r>
      <w:proofErr w:type="spellEnd"/>
      <w:r w:rsidRPr="00F547DE">
        <w:rPr>
          <w:rFonts w:ascii="Times New Roman" w:hAnsi="Times New Roman"/>
          <w:sz w:val="24"/>
          <w:szCs w:val="24"/>
        </w:rPr>
        <w:t xml:space="preserve"> % = </w:t>
      </w:r>
      <m:oMath>
        <m:r>
          <w:rPr>
            <w:rFonts w:ascii="Cambria Math" w:hAnsi="Cambria Math"/>
            <w:sz w:val="24"/>
            <w:szCs w:val="24"/>
          </w:rPr>
          <m:t xml:space="preserve">W2 - </m:t>
        </m:r>
        <m:f>
          <m:fPr>
            <m:ctrlPr>
              <w:rPr>
                <w:rFonts w:ascii="Cambria Math" w:hAnsi="Cambria Math"/>
                <w:i/>
                <w:sz w:val="24"/>
                <w:szCs w:val="24"/>
              </w:rPr>
            </m:ctrlPr>
          </m:fPr>
          <m:num>
            <m:r>
              <w:rPr>
                <w:rFonts w:ascii="Cambria Math" w:hAnsi="Cambria Math"/>
                <w:sz w:val="24"/>
                <w:szCs w:val="24"/>
              </w:rPr>
              <m:t>W3</m:t>
            </m:r>
          </m:num>
          <m:den>
            <m:r>
              <w:rPr>
                <w:rFonts w:ascii="Cambria Math" w:hAnsi="Cambria Math"/>
                <w:sz w:val="24"/>
                <w:szCs w:val="24"/>
              </w:rPr>
              <m:t>W</m:t>
            </m:r>
          </m:den>
        </m:f>
        <m:r>
          <w:rPr>
            <w:rFonts w:ascii="Cambria Math" w:hAnsi="Cambria Math"/>
            <w:sz w:val="24"/>
            <w:szCs w:val="24"/>
          </w:rPr>
          <m:t xml:space="preserve"> </m:t>
        </m:r>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100</m:t>
            </m:r>
            <m:ctrlPr>
              <w:rPr>
                <w:rFonts w:ascii="Cambria Math" w:hAnsi="Cambria Math"/>
                <w:i/>
                <w:sz w:val="24"/>
                <w:szCs w:val="24"/>
                <w:lang w:val="en-GB"/>
              </w:rPr>
            </m:ctrlPr>
          </m:num>
          <m:den>
            <m:r>
              <w:rPr>
                <w:rFonts w:ascii="Cambria Math" w:hAnsi="Cambria Math"/>
                <w:sz w:val="24"/>
                <w:szCs w:val="24"/>
              </w:rPr>
              <m:t>1</m:t>
            </m:r>
          </m:den>
        </m:f>
      </m:oMath>
      <w:r>
        <w:rPr>
          <w:rFonts w:ascii="Times New Roman" w:eastAsiaTheme="minorEastAsia" w:hAnsi="Times New Roman"/>
          <w:sz w:val="24"/>
          <w:szCs w:val="24"/>
        </w:rPr>
        <w:t xml:space="preserve">                  Equation 3.4</w:t>
      </w:r>
    </w:p>
    <w:p w14:paraId="20339FA9"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Where; W = weight of the sample analysed (5g)</w:t>
      </w:r>
    </w:p>
    <w:p w14:paraId="7780D63B"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lastRenderedPageBreak/>
        <w:t xml:space="preserve">                       W2 = weight of the crucible and the boiled and dried samples </w:t>
      </w:r>
    </w:p>
    <w:p w14:paraId="24A78C59" w14:textId="77777777" w:rsidR="00B838A0" w:rsidRDefault="00265D6B" w:rsidP="00B838A0">
      <w:pPr>
        <w:spacing w:line="360" w:lineRule="auto"/>
        <w:jc w:val="both"/>
        <w:rPr>
          <w:rFonts w:ascii="Times New Roman" w:hAnsi="Times New Roman"/>
          <w:sz w:val="24"/>
          <w:szCs w:val="24"/>
        </w:rPr>
      </w:pPr>
      <w:r w:rsidRPr="00F547DE">
        <w:rPr>
          <w:rFonts w:ascii="Times New Roman" w:hAnsi="Times New Roman"/>
          <w:sz w:val="24"/>
          <w:szCs w:val="24"/>
        </w:rPr>
        <w:t xml:space="preserve">                       W3 = weight of the crucible and the sample after boiling, drying and </w:t>
      </w:r>
      <w:proofErr w:type="spellStart"/>
      <w:r w:rsidRPr="00F547DE">
        <w:rPr>
          <w:rFonts w:ascii="Times New Roman" w:hAnsi="Times New Roman"/>
          <w:sz w:val="24"/>
          <w:szCs w:val="24"/>
        </w:rPr>
        <w:t>ashing</w:t>
      </w:r>
      <w:proofErr w:type="spellEnd"/>
      <w:r w:rsidRPr="00F547DE">
        <w:rPr>
          <w:rFonts w:ascii="Times New Roman" w:hAnsi="Times New Roman"/>
          <w:sz w:val="24"/>
          <w:szCs w:val="24"/>
        </w:rPr>
        <w:t xml:space="preserve"> </w:t>
      </w:r>
      <w:bookmarkStart w:id="12" w:name="_Toc185878634"/>
      <w:bookmarkStart w:id="13" w:name="_Toc194913098"/>
    </w:p>
    <w:p w14:paraId="4ABFEFFF" w14:textId="77777777" w:rsidR="00265D6B" w:rsidRDefault="00265D6B" w:rsidP="00265D6B">
      <w:pPr>
        <w:pStyle w:val="Heading1"/>
        <w:spacing w:line="360" w:lineRule="auto"/>
        <w:rPr>
          <w:rFonts w:ascii="Times New Roman" w:hAnsi="Times New Roman" w:cs="Times New Roman"/>
          <w:color w:val="auto"/>
          <w:sz w:val="24"/>
          <w:szCs w:val="24"/>
        </w:rPr>
      </w:pPr>
      <w:r w:rsidRPr="00F547DE">
        <w:rPr>
          <w:rFonts w:ascii="Times New Roman" w:hAnsi="Times New Roman" w:cs="Times New Roman"/>
          <w:color w:val="auto"/>
          <w:sz w:val="24"/>
          <w:szCs w:val="24"/>
        </w:rPr>
        <w:t>Fat Content</w:t>
      </w:r>
      <w:bookmarkEnd w:id="12"/>
      <w:bookmarkEnd w:id="13"/>
      <w:r w:rsidRPr="00F547DE">
        <w:rPr>
          <w:rFonts w:ascii="Times New Roman" w:hAnsi="Times New Roman" w:cs="Times New Roman"/>
          <w:color w:val="auto"/>
          <w:sz w:val="24"/>
          <w:szCs w:val="24"/>
        </w:rPr>
        <w:t xml:space="preserve"> </w:t>
      </w:r>
    </w:p>
    <w:p w14:paraId="4066F648" w14:textId="77777777" w:rsidR="00265D6B" w:rsidRPr="00265D6B" w:rsidRDefault="00265D6B" w:rsidP="00265D6B">
      <w:pPr>
        <w:spacing w:line="360" w:lineRule="auto"/>
        <w:rPr>
          <w:sz w:val="2"/>
        </w:rPr>
      </w:pPr>
      <w:r>
        <w:rPr>
          <w:sz w:val="2"/>
        </w:rPr>
        <w:t>[[</w:t>
      </w:r>
    </w:p>
    <w:p w14:paraId="49031088"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This was</w:t>
      </w:r>
      <w:r w:rsidRPr="00F547DE">
        <w:rPr>
          <w:rFonts w:ascii="Times New Roman" w:hAnsi="Times New Roman"/>
          <w:sz w:val="24"/>
          <w:szCs w:val="24"/>
        </w:rPr>
        <w:t xml:space="preserve"> done by continuous solvent extraction gravimetric method using a </w:t>
      </w:r>
      <w:proofErr w:type="spellStart"/>
      <w:r w:rsidRPr="00F547DE">
        <w:rPr>
          <w:rFonts w:ascii="Times New Roman" w:hAnsi="Times New Roman"/>
          <w:sz w:val="24"/>
          <w:szCs w:val="24"/>
        </w:rPr>
        <w:t>soxhlet</w:t>
      </w:r>
      <w:proofErr w:type="spellEnd"/>
      <w:r w:rsidRPr="00F547DE">
        <w:rPr>
          <w:rFonts w:ascii="Times New Roman" w:hAnsi="Times New Roman"/>
          <w:sz w:val="24"/>
          <w:szCs w:val="24"/>
        </w:rPr>
        <w:t xml:space="preserve"> extractor (Onuoha, 2018). A mea</w:t>
      </w:r>
      <w:r>
        <w:rPr>
          <w:rFonts w:ascii="Times New Roman" w:hAnsi="Times New Roman"/>
          <w:sz w:val="24"/>
          <w:szCs w:val="24"/>
        </w:rPr>
        <w:t>sured weight, 5g of each sample was</w:t>
      </w:r>
      <w:r w:rsidRPr="00F547DE">
        <w:rPr>
          <w:rFonts w:ascii="Times New Roman" w:hAnsi="Times New Roman"/>
          <w:sz w:val="24"/>
          <w:szCs w:val="24"/>
        </w:rPr>
        <w:t xml:space="preserve"> wrapped </w:t>
      </w:r>
      <w:r>
        <w:rPr>
          <w:rFonts w:ascii="Times New Roman" w:hAnsi="Times New Roman"/>
          <w:sz w:val="24"/>
          <w:szCs w:val="24"/>
        </w:rPr>
        <w:t>in a porous material. It was</w:t>
      </w:r>
      <w:r w:rsidRPr="00F547DE">
        <w:rPr>
          <w:rFonts w:ascii="Times New Roman" w:hAnsi="Times New Roman"/>
          <w:sz w:val="24"/>
          <w:szCs w:val="24"/>
        </w:rPr>
        <w:t xml:space="preserve"> put in a </w:t>
      </w:r>
      <w:proofErr w:type="spellStart"/>
      <w:r w:rsidRPr="00F547DE">
        <w:rPr>
          <w:rFonts w:ascii="Times New Roman" w:hAnsi="Times New Roman"/>
          <w:sz w:val="24"/>
          <w:szCs w:val="24"/>
        </w:rPr>
        <w:t>soxhlet</w:t>
      </w:r>
      <w:proofErr w:type="spellEnd"/>
      <w:r w:rsidRPr="00F547DE">
        <w:rPr>
          <w:rFonts w:ascii="Times New Roman" w:hAnsi="Times New Roman"/>
          <w:sz w:val="24"/>
          <w:szCs w:val="24"/>
        </w:rPr>
        <w:t xml:space="preserve"> reflux flask and mounted on an extraction flask containing 200ml n-hexane. The upper</w:t>
      </w:r>
      <w:r>
        <w:rPr>
          <w:rFonts w:ascii="Times New Roman" w:hAnsi="Times New Roman"/>
          <w:sz w:val="24"/>
          <w:szCs w:val="24"/>
        </w:rPr>
        <w:t xml:space="preserve"> end of the reflux flask was</w:t>
      </w:r>
      <w:r w:rsidRPr="00F547DE">
        <w:rPr>
          <w:rFonts w:ascii="Times New Roman" w:hAnsi="Times New Roman"/>
          <w:sz w:val="24"/>
          <w:szCs w:val="24"/>
        </w:rPr>
        <w:t xml:space="preserve"> connected to a condenser. By heating the flask</w:t>
      </w:r>
      <w:r>
        <w:rPr>
          <w:rFonts w:ascii="Times New Roman" w:hAnsi="Times New Roman"/>
          <w:sz w:val="24"/>
          <w:szCs w:val="24"/>
        </w:rPr>
        <w:t>, the</w:t>
      </w:r>
      <w:r w:rsidRPr="00F547DE">
        <w:rPr>
          <w:rFonts w:ascii="Times New Roman" w:hAnsi="Times New Roman"/>
          <w:sz w:val="24"/>
          <w:szCs w:val="24"/>
        </w:rPr>
        <w:t xml:space="preserve"> solven</w:t>
      </w:r>
      <w:r>
        <w:rPr>
          <w:rFonts w:ascii="Times New Roman" w:hAnsi="Times New Roman"/>
          <w:sz w:val="24"/>
          <w:szCs w:val="24"/>
        </w:rPr>
        <w:t xml:space="preserve">t in the flask </w:t>
      </w:r>
      <w:r w:rsidRPr="00F547DE">
        <w:rPr>
          <w:rFonts w:ascii="Times New Roman" w:hAnsi="Times New Roman"/>
          <w:sz w:val="24"/>
          <w:szCs w:val="24"/>
        </w:rPr>
        <w:t>will vaporize and condense back into the reflux flask enveloping the wrapped sample with what it stayed in contact until the flask was filled a</w:t>
      </w:r>
      <w:r>
        <w:rPr>
          <w:rFonts w:ascii="Times New Roman" w:hAnsi="Times New Roman"/>
          <w:sz w:val="24"/>
          <w:szCs w:val="24"/>
        </w:rPr>
        <w:t xml:space="preserve">nd reduced. This process was </w:t>
      </w:r>
      <w:r w:rsidRPr="00F547DE">
        <w:rPr>
          <w:rFonts w:ascii="Times New Roman" w:hAnsi="Times New Roman"/>
          <w:sz w:val="24"/>
          <w:szCs w:val="24"/>
        </w:rPr>
        <w:t xml:space="preserve">repeated as the oil </w:t>
      </w:r>
      <w:proofErr w:type="spellStart"/>
      <w:r w:rsidRPr="00F547DE">
        <w:rPr>
          <w:rFonts w:ascii="Times New Roman" w:hAnsi="Times New Roman"/>
          <w:sz w:val="24"/>
          <w:szCs w:val="24"/>
        </w:rPr>
        <w:t>solublized</w:t>
      </w:r>
      <w:proofErr w:type="spellEnd"/>
      <w:r w:rsidRPr="00F547DE">
        <w:rPr>
          <w:rFonts w:ascii="Times New Roman" w:hAnsi="Times New Roman"/>
          <w:sz w:val="24"/>
          <w:szCs w:val="24"/>
        </w:rPr>
        <w:t xml:space="preserve"> with the solvent </w:t>
      </w:r>
      <w:r>
        <w:rPr>
          <w:rFonts w:ascii="Times New Roman" w:hAnsi="Times New Roman"/>
          <w:sz w:val="24"/>
          <w:szCs w:val="24"/>
        </w:rPr>
        <w:t xml:space="preserve">and with </w:t>
      </w:r>
      <w:r w:rsidRPr="00F547DE">
        <w:rPr>
          <w:rFonts w:ascii="Times New Roman" w:hAnsi="Times New Roman"/>
          <w:sz w:val="24"/>
          <w:szCs w:val="24"/>
        </w:rPr>
        <w:t>each reflux, the extracted oil (fat) went down into the extraction flask containing the solvent. After about 14 reflux</w:t>
      </w:r>
      <w:r>
        <w:rPr>
          <w:rFonts w:ascii="Times New Roman" w:hAnsi="Times New Roman"/>
          <w:sz w:val="24"/>
          <w:szCs w:val="24"/>
        </w:rPr>
        <w:t xml:space="preserve">es, the </w:t>
      </w:r>
      <w:proofErr w:type="spellStart"/>
      <w:r>
        <w:rPr>
          <w:rFonts w:ascii="Times New Roman" w:hAnsi="Times New Roman"/>
          <w:sz w:val="24"/>
          <w:szCs w:val="24"/>
        </w:rPr>
        <w:t>deffated</w:t>
      </w:r>
      <w:proofErr w:type="spellEnd"/>
      <w:r>
        <w:rPr>
          <w:rFonts w:ascii="Times New Roman" w:hAnsi="Times New Roman"/>
          <w:sz w:val="24"/>
          <w:szCs w:val="24"/>
        </w:rPr>
        <w:t xml:space="preserve"> sample was</w:t>
      </w:r>
      <w:r w:rsidRPr="00F547DE">
        <w:rPr>
          <w:rFonts w:ascii="Times New Roman" w:hAnsi="Times New Roman"/>
          <w:sz w:val="24"/>
          <w:szCs w:val="24"/>
        </w:rPr>
        <w:t xml:space="preserve"> carefully retrieved with the aid of a pair of forceps and dries in an oven at 80</w:t>
      </w:r>
      <w:r w:rsidRPr="00F547DE">
        <w:rPr>
          <w:rFonts w:ascii="Times New Roman" w:hAnsi="Times New Roman"/>
          <w:sz w:val="24"/>
          <w:szCs w:val="24"/>
          <w:lang w:val="en-GB"/>
        </w:rPr>
        <w:t>°</w:t>
      </w:r>
      <w:r w:rsidRPr="00F547DE">
        <w:rPr>
          <w:rFonts w:ascii="Times New Roman" w:hAnsi="Times New Roman"/>
          <w:sz w:val="24"/>
          <w:szCs w:val="24"/>
        </w:rPr>
        <w:t>c for 30minutes (to remove adhering solvent)</w:t>
      </w:r>
      <w:r>
        <w:rPr>
          <w:rFonts w:ascii="Times New Roman" w:hAnsi="Times New Roman"/>
          <w:sz w:val="24"/>
          <w:szCs w:val="24"/>
        </w:rPr>
        <w:t>,</w:t>
      </w:r>
      <w:r w:rsidRPr="00F547DE">
        <w:rPr>
          <w:rFonts w:ascii="Times New Roman" w:hAnsi="Times New Roman"/>
          <w:sz w:val="24"/>
          <w:szCs w:val="24"/>
        </w:rPr>
        <w:t xml:space="preserve"> cooled in a </w:t>
      </w:r>
      <w:proofErr w:type="spellStart"/>
      <w:r w:rsidRPr="00F547DE">
        <w:rPr>
          <w:rFonts w:ascii="Times New Roman" w:hAnsi="Times New Roman"/>
          <w:sz w:val="24"/>
          <w:szCs w:val="24"/>
        </w:rPr>
        <w:t>dessicator</w:t>
      </w:r>
      <w:proofErr w:type="spellEnd"/>
      <w:r w:rsidRPr="00F547DE">
        <w:rPr>
          <w:rFonts w:ascii="Times New Roman" w:hAnsi="Times New Roman"/>
          <w:sz w:val="24"/>
          <w:szCs w:val="24"/>
        </w:rPr>
        <w:t xml:space="preserve"> and reweighed.</w:t>
      </w:r>
      <w:r>
        <w:rPr>
          <w:rFonts w:ascii="Times New Roman" w:hAnsi="Times New Roman"/>
          <w:sz w:val="24"/>
          <w:szCs w:val="24"/>
        </w:rPr>
        <w:t xml:space="preserve"> The fat content was</w:t>
      </w:r>
      <w:r w:rsidRPr="00F547DE">
        <w:rPr>
          <w:rFonts w:ascii="Times New Roman" w:hAnsi="Times New Roman"/>
          <w:sz w:val="24"/>
          <w:szCs w:val="24"/>
        </w:rPr>
        <w:t xml:space="preserve"> calculated as shown below.</w:t>
      </w:r>
    </w:p>
    <w:p w14:paraId="159E0C39" w14:textId="77777777" w:rsidR="00265D6B" w:rsidRPr="007B3FDF" w:rsidRDefault="00265D6B" w:rsidP="00265D6B">
      <w:pPr>
        <w:spacing w:line="360" w:lineRule="auto"/>
        <w:jc w:val="both"/>
        <w:rPr>
          <w:rFonts w:ascii="Cambria Math" w:hAnsi="Cambria Math"/>
          <w:sz w:val="24"/>
          <w:szCs w:val="24"/>
          <w:oMath/>
        </w:rPr>
      </w:pPr>
      <w:r w:rsidRPr="00F547DE">
        <w:rPr>
          <w:rFonts w:ascii="Times New Roman" w:hAnsi="Times New Roman"/>
          <w:sz w:val="24"/>
          <w:szCs w:val="24"/>
        </w:rPr>
        <w:t xml:space="preserve">  Fat % = </w:t>
      </w:r>
      <m:oMath>
        <m:r>
          <w:rPr>
            <w:rFonts w:ascii="Cambria Math" w:hAnsi="Cambria Math"/>
            <w:sz w:val="24"/>
            <w:szCs w:val="24"/>
          </w:rPr>
          <m:t>W2 -</m:t>
        </m:r>
        <m:f>
          <m:fPr>
            <m:ctrlPr>
              <w:rPr>
                <w:rFonts w:ascii="Cambria Math" w:hAnsi="Cambria Math"/>
                <w:i/>
                <w:sz w:val="24"/>
                <w:szCs w:val="24"/>
              </w:rPr>
            </m:ctrlPr>
          </m:fPr>
          <m:num>
            <m:r>
              <w:rPr>
                <w:rFonts w:ascii="Cambria Math" w:hAnsi="Cambria Math"/>
                <w:sz w:val="24"/>
                <w:szCs w:val="24"/>
              </w:rPr>
              <m:t>W3</m:t>
            </m:r>
          </m:num>
          <m:den>
            <m:r>
              <w:rPr>
                <w:rFonts w:ascii="Cambria Math" w:hAnsi="Cambria Math"/>
                <w:sz w:val="24"/>
                <w:szCs w:val="24"/>
              </w:rPr>
              <m:t>W</m:t>
            </m:r>
          </m:den>
        </m:f>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100</m:t>
            </m:r>
            <m:ctrlPr>
              <w:rPr>
                <w:rFonts w:ascii="Cambria Math" w:hAnsi="Cambria Math"/>
                <w:i/>
                <w:sz w:val="24"/>
                <w:szCs w:val="24"/>
                <w:lang w:val="en-GB"/>
              </w:rPr>
            </m:ctrlPr>
          </m:num>
          <m:den>
            <m:r>
              <w:rPr>
                <w:rFonts w:ascii="Cambria Math" w:hAnsi="Cambria Math"/>
                <w:sz w:val="24"/>
                <w:szCs w:val="24"/>
              </w:rPr>
              <m:t>1</m:t>
            </m:r>
          </m:den>
        </m:f>
      </m:oMath>
      <w:r>
        <w:rPr>
          <w:rFonts w:ascii="Times New Roman" w:eastAsiaTheme="minorEastAsia" w:hAnsi="Times New Roman"/>
          <w:sz w:val="24"/>
          <w:szCs w:val="24"/>
        </w:rPr>
        <w:t xml:space="preserve">                 Equation 3.5</w:t>
      </w:r>
    </w:p>
    <w:p w14:paraId="6B479FE0"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Where; </w:t>
      </w:r>
      <w:r>
        <w:rPr>
          <w:rFonts w:ascii="Times New Roman" w:hAnsi="Times New Roman"/>
          <w:sz w:val="24"/>
          <w:szCs w:val="24"/>
        </w:rPr>
        <w:t>W = weight of the sample analyz</w:t>
      </w:r>
      <w:r w:rsidRPr="00F547DE">
        <w:rPr>
          <w:rFonts w:ascii="Times New Roman" w:hAnsi="Times New Roman"/>
          <w:sz w:val="24"/>
          <w:szCs w:val="24"/>
        </w:rPr>
        <w:t>ed</w:t>
      </w:r>
    </w:p>
    <w:p w14:paraId="35CD44EB"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W2 = weight of the sample wrapped before oil extraction </w:t>
      </w:r>
    </w:p>
    <w:p w14:paraId="1ED9BE9E"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W3 = weight of the sample wrapped after oil extraction and drying </w:t>
      </w:r>
    </w:p>
    <w:p w14:paraId="227285AC" w14:textId="77777777" w:rsidR="00265D6B"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t>
      </w:r>
    </w:p>
    <w:p w14:paraId="1E7EDBE5" w14:textId="77777777" w:rsidR="00265D6B" w:rsidRDefault="00265D6B" w:rsidP="00265D6B">
      <w:pPr>
        <w:pStyle w:val="Heading1"/>
        <w:spacing w:line="360" w:lineRule="auto"/>
        <w:rPr>
          <w:rFonts w:ascii="Times New Roman" w:hAnsi="Times New Roman" w:cs="Times New Roman"/>
          <w:color w:val="auto"/>
          <w:sz w:val="24"/>
          <w:szCs w:val="24"/>
        </w:rPr>
      </w:pPr>
      <w:bookmarkStart w:id="14" w:name="_Toc185878635"/>
      <w:bookmarkStart w:id="15" w:name="_Toc194913099"/>
    </w:p>
    <w:p w14:paraId="03C6B3D1" w14:textId="77777777" w:rsidR="00265D6B" w:rsidRDefault="00265D6B" w:rsidP="00265D6B">
      <w:pPr>
        <w:pStyle w:val="Heading1"/>
        <w:rPr>
          <w:rFonts w:ascii="Times New Roman" w:hAnsi="Times New Roman" w:cs="Times New Roman"/>
          <w:color w:val="auto"/>
          <w:sz w:val="24"/>
          <w:szCs w:val="24"/>
        </w:rPr>
      </w:pPr>
      <w:r w:rsidRPr="00F547DE">
        <w:rPr>
          <w:rFonts w:ascii="Times New Roman" w:hAnsi="Times New Roman" w:cs="Times New Roman"/>
          <w:color w:val="auto"/>
          <w:sz w:val="24"/>
          <w:szCs w:val="24"/>
        </w:rPr>
        <w:t>Protein Content</w:t>
      </w:r>
      <w:bookmarkEnd w:id="14"/>
      <w:bookmarkEnd w:id="15"/>
      <w:r w:rsidRPr="00F547DE">
        <w:rPr>
          <w:rFonts w:ascii="Times New Roman" w:hAnsi="Times New Roman" w:cs="Times New Roman"/>
          <w:color w:val="auto"/>
          <w:sz w:val="24"/>
          <w:szCs w:val="24"/>
        </w:rPr>
        <w:t xml:space="preserve"> </w:t>
      </w:r>
    </w:p>
    <w:p w14:paraId="78ED014F" w14:textId="77777777" w:rsidR="00265D6B" w:rsidRPr="00F547DE" w:rsidRDefault="00265D6B" w:rsidP="00265D6B">
      <w:pPr>
        <w:rPr>
          <w:sz w:val="2"/>
        </w:rPr>
      </w:pPr>
    </w:p>
    <w:p w14:paraId="3758303B" w14:textId="77777777" w:rsidR="00265D6B" w:rsidRPr="00F547DE" w:rsidRDefault="00265D6B" w:rsidP="00265D6B">
      <w:pPr>
        <w:jc w:val="both"/>
        <w:rPr>
          <w:rFonts w:ascii="Times New Roman" w:hAnsi="Times New Roman"/>
          <w:sz w:val="24"/>
          <w:szCs w:val="24"/>
        </w:rPr>
      </w:pPr>
      <w:r w:rsidRPr="00F547DE">
        <w:rPr>
          <w:rFonts w:ascii="Times New Roman" w:hAnsi="Times New Roman"/>
          <w:sz w:val="24"/>
          <w:szCs w:val="24"/>
        </w:rPr>
        <w:t xml:space="preserve">Kjeldahl method (Onuoha, 2018) was used in which the total nitrogen was determined and multiplied with the factor of 6.25 to obtain the protein content. </w:t>
      </w:r>
    </w:p>
    <w:p w14:paraId="4D3F1D13"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lastRenderedPageBreak/>
        <w:t xml:space="preserve">Exactly one </w:t>
      </w:r>
      <w:r w:rsidRPr="00F547DE">
        <w:rPr>
          <w:rFonts w:ascii="Times New Roman" w:hAnsi="Times New Roman"/>
          <w:sz w:val="24"/>
          <w:szCs w:val="24"/>
        </w:rPr>
        <w:t>g</w:t>
      </w:r>
      <w:r>
        <w:rPr>
          <w:rFonts w:ascii="Times New Roman" w:hAnsi="Times New Roman"/>
          <w:sz w:val="24"/>
          <w:szCs w:val="24"/>
        </w:rPr>
        <w:t>ram</w:t>
      </w:r>
      <w:r w:rsidRPr="00F547DE">
        <w:rPr>
          <w:rFonts w:ascii="Times New Roman" w:hAnsi="Times New Roman"/>
          <w:sz w:val="24"/>
          <w:szCs w:val="24"/>
        </w:rPr>
        <w:t xml:space="preserve"> </w:t>
      </w:r>
      <w:r>
        <w:rPr>
          <w:rFonts w:ascii="Times New Roman" w:hAnsi="Times New Roman"/>
          <w:sz w:val="24"/>
          <w:szCs w:val="24"/>
        </w:rPr>
        <w:t>each of the samples was</w:t>
      </w:r>
      <w:r w:rsidRPr="00F547DE">
        <w:rPr>
          <w:rFonts w:ascii="Times New Roman" w:hAnsi="Times New Roman"/>
          <w:sz w:val="24"/>
          <w:szCs w:val="24"/>
        </w:rPr>
        <w:t xml:space="preserve"> digested by boiling 20ml concentrated </w:t>
      </w:r>
      <w:proofErr w:type="spellStart"/>
      <w:r w:rsidRPr="00F547DE">
        <w:rPr>
          <w:rFonts w:ascii="Times New Roman" w:hAnsi="Times New Roman"/>
          <w:sz w:val="24"/>
          <w:szCs w:val="24"/>
        </w:rPr>
        <w:t>sulphuric</w:t>
      </w:r>
      <w:proofErr w:type="spellEnd"/>
      <w:r w:rsidRPr="00F547DE">
        <w:rPr>
          <w:rFonts w:ascii="Times New Roman" w:hAnsi="Times New Roman"/>
          <w:sz w:val="24"/>
          <w:szCs w:val="24"/>
        </w:rPr>
        <w:t xml:space="preserve"> acid (H</w:t>
      </w:r>
      <w:r w:rsidRPr="00676076">
        <w:rPr>
          <w:rFonts w:ascii="Times New Roman" w:hAnsi="Times New Roman"/>
          <w:sz w:val="24"/>
          <w:szCs w:val="24"/>
          <w:vertAlign w:val="subscript"/>
        </w:rPr>
        <w:t>2</w:t>
      </w:r>
      <w:r w:rsidRPr="00F547DE">
        <w:rPr>
          <w:rFonts w:ascii="Times New Roman" w:hAnsi="Times New Roman"/>
          <w:sz w:val="24"/>
          <w:szCs w:val="24"/>
        </w:rPr>
        <w:t>SO</w:t>
      </w:r>
      <w:r w:rsidRPr="00676076">
        <w:rPr>
          <w:rFonts w:ascii="Times New Roman" w:hAnsi="Times New Roman"/>
          <w:sz w:val="24"/>
          <w:szCs w:val="24"/>
          <w:vertAlign w:val="subscript"/>
        </w:rPr>
        <w:t>4</w:t>
      </w:r>
      <w:r w:rsidRPr="00F547DE">
        <w:rPr>
          <w:rFonts w:ascii="Times New Roman" w:hAnsi="Times New Roman"/>
          <w:sz w:val="24"/>
          <w:szCs w:val="24"/>
        </w:rPr>
        <w:t>) with selenium as</w:t>
      </w:r>
      <w:r>
        <w:rPr>
          <w:rFonts w:ascii="Times New Roman" w:hAnsi="Times New Roman"/>
          <w:sz w:val="24"/>
          <w:szCs w:val="24"/>
        </w:rPr>
        <w:t xml:space="preserve"> catalyst. The digestion was</w:t>
      </w:r>
      <w:r w:rsidRPr="00F547DE">
        <w:rPr>
          <w:rFonts w:ascii="Times New Roman" w:hAnsi="Times New Roman"/>
          <w:sz w:val="24"/>
          <w:szCs w:val="24"/>
        </w:rPr>
        <w:t xml:space="preserve"> done under a fume cupboard and last until a clear sol</w:t>
      </w:r>
      <w:r>
        <w:rPr>
          <w:rFonts w:ascii="Times New Roman" w:hAnsi="Times New Roman"/>
          <w:sz w:val="24"/>
          <w:szCs w:val="24"/>
        </w:rPr>
        <w:t>ution obtained before it was</w:t>
      </w:r>
      <w:r w:rsidRPr="00F547DE">
        <w:rPr>
          <w:rFonts w:ascii="Times New Roman" w:hAnsi="Times New Roman"/>
          <w:sz w:val="24"/>
          <w:szCs w:val="24"/>
        </w:rPr>
        <w:t xml:space="preserve"> allowed to cool. The digest obtained </w:t>
      </w:r>
      <w:r>
        <w:rPr>
          <w:rFonts w:ascii="Times New Roman" w:hAnsi="Times New Roman"/>
          <w:sz w:val="24"/>
          <w:szCs w:val="24"/>
        </w:rPr>
        <w:t xml:space="preserve">was </w:t>
      </w:r>
      <w:r w:rsidRPr="00F547DE">
        <w:rPr>
          <w:rFonts w:ascii="Times New Roman" w:hAnsi="Times New Roman"/>
          <w:sz w:val="24"/>
          <w:szCs w:val="24"/>
        </w:rPr>
        <w:t xml:space="preserve">diluted to 100ml in a volume flask and 10ml of it mixed with 45% sodium hydroxide solution (NaOH) in a </w:t>
      </w:r>
      <w:proofErr w:type="spellStart"/>
      <w:r w:rsidRPr="00F547DE">
        <w:rPr>
          <w:rFonts w:ascii="Times New Roman" w:hAnsi="Times New Roman"/>
          <w:sz w:val="24"/>
          <w:szCs w:val="24"/>
        </w:rPr>
        <w:t>macklism</w:t>
      </w:r>
      <w:proofErr w:type="spellEnd"/>
      <w:r w:rsidRPr="00F547DE">
        <w:rPr>
          <w:rFonts w:ascii="Times New Roman" w:hAnsi="Times New Roman"/>
          <w:sz w:val="24"/>
          <w:szCs w:val="24"/>
        </w:rPr>
        <w:t xml:space="preserve"> distillatio</w:t>
      </w:r>
      <w:r>
        <w:rPr>
          <w:rFonts w:ascii="Times New Roman" w:hAnsi="Times New Roman"/>
          <w:sz w:val="24"/>
          <w:szCs w:val="24"/>
        </w:rPr>
        <w:t>n apparatus. The mixture was</w:t>
      </w:r>
      <w:r w:rsidRPr="00F547DE">
        <w:rPr>
          <w:rFonts w:ascii="Times New Roman" w:hAnsi="Times New Roman"/>
          <w:sz w:val="24"/>
          <w:szCs w:val="24"/>
        </w:rPr>
        <w:t xml:space="preserve"> distilled and the distillate received into 10ml 4% boric acid solution containing mixed indicator (bromo</w:t>
      </w:r>
      <w:r>
        <w:rPr>
          <w:rFonts w:ascii="Times New Roman" w:hAnsi="Times New Roman"/>
          <w:sz w:val="24"/>
          <w:szCs w:val="24"/>
        </w:rPr>
        <w:t xml:space="preserve"> </w:t>
      </w:r>
      <w:proofErr w:type="spellStart"/>
      <w:r>
        <w:rPr>
          <w:rFonts w:ascii="Times New Roman" w:hAnsi="Times New Roman"/>
          <w:sz w:val="24"/>
          <w:szCs w:val="24"/>
        </w:rPr>
        <w:t>a</w:t>
      </w:r>
      <w:r w:rsidRPr="00F547DE">
        <w:rPr>
          <w:rFonts w:ascii="Times New Roman" w:hAnsi="Times New Roman"/>
          <w:sz w:val="24"/>
          <w:szCs w:val="24"/>
        </w:rPr>
        <w:t>e</w:t>
      </w:r>
      <w:r>
        <w:rPr>
          <w:rFonts w:ascii="Times New Roman" w:hAnsi="Times New Roman"/>
          <w:sz w:val="24"/>
          <w:szCs w:val="24"/>
        </w:rPr>
        <w:t>ro</w:t>
      </w:r>
      <w:r w:rsidRPr="00F547DE">
        <w:rPr>
          <w:rFonts w:ascii="Times New Roman" w:hAnsi="Times New Roman"/>
          <w:sz w:val="24"/>
          <w:szCs w:val="24"/>
        </w:rPr>
        <w:t>ssol</w:t>
      </w:r>
      <w:proofErr w:type="spellEnd"/>
      <w:r w:rsidRPr="00F547DE">
        <w:rPr>
          <w:rFonts w:ascii="Times New Roman" w:hAnsi="Times New Roman"/>
          <w:sz w:val="24"/>
          <w:szCs w:val="24"/>
        </w:rPr>
        <w:t xml:space="preserve"> green and methyl red). A</w:t>
      </w:r>
      <w:r>
        <w:rPr>
          <w:rFonts w:ascii="Times New Roman" w:hAnsi="Times New Roman"/>
          <w:sz w:val="24"/>
          <w:szCs w:val="24"/>
        </w:rPr>
        <w:t xml:space="preserve"> total of 50ml distillate was</w:t>
      </w:r>
      <w:r w:rsidRPr="00F547DE">
        <w:rPr>
          <w:rFonts w:ascii="Times New Roman" w:hAnsi="Times New Roman"/>
          <w:sz w:val="24"/>
          <w:szCs w:val="24"/>
        </w:rPr>
        <w:t xml:space="preserve"> collected and titrated against 0.02N H</w:t>
      </w:r>
      <w:r w:rsidRPr="00676076">
        <w:rPr>
          <w:rFonts w:ascii="Times New Roman" w:hAnsi="Times New Roman"/>
          <w:sz w:val="24"/>
          <w:szCs w:val="24"/>
          <w:vertAlign w:val="subscript"/>
        </w:rPr>
        <w:t>2</w:t>
      </w:r>
      <w:r w:rsidRPr="00F547DE">
        <w:rPr>
          <w:rFonts w:ascii="Times New Roman" w:hAnsi="Times New Roman"/>
          <w:sz w:val="24"/>
          <w:szCs w:val="24"/>
        </w:rPr>
        <w:t>SO</w:t>
      </w:r>
      <w:r w:rsidRPr="00676076">
        <w:rPr>
          <w:rFonts w:ascii="Times New Roman" w:hAnsi="Times New Roman"/>
          <w:sz w:val="24"/>
          <w:szCs w:val="24"/>
          <w:vertAlign w:val="subscript"/>
        </w:rPr>
        <w:t xml:space="preserve">4 </w:t>
      </w:r>
      <w:r w:rsidRPr="00F547DE">
        <w:rPr>
          <w:rFonts w:ascii="Times New Roman" w:hAnsi="Times New Roman"/>
          <w:sz w:val="24"/>
          <w:szCs w:val="24"/>
        </w:rPr>
        <w:t>s</w:t>
      </w:r>
      <w:r>
        <w:rPr>
          <w:rFonts w:ascii="Times New Roman" w:hAnsi="Times New Roman"/>
          <w:sz w:val="24"/>
          <w:szCs w:val="24"/>
        </w:rPr>
        <w:t>olution. A reagent blank was</w:t>
      </w:r>
      <w:r w:rsidRPr="00F547DE">
        <w:rPr>
          <w:rFonts w:ascii="Times New Roman" w:hAnsi="Times New Roman"/>
          <w:sz w:val="24"/>
          <w:szCs w:val="24"/>
        </w:rPr>
        <w:t xml:space="preserve"> deposited, distillated and titrated as described f</w:t>
      </w:r>
      <w:r>
        <w:rPr>
          <w:rFonts w:ascii="Times New Roman" w:hAnsi="Times New Roman"/>
          <w:sz w:val="24"/>
          <w:szCs w:val="24"/>
        </w:rPr>
        <w:t>or the sample. Titration was</w:t>
      </w:r>
      <w:r w:rsidRPr="00F547DE">
        <w:rPr>
          <w:rFonts w:ascii="Times New Roman" w:hAnsi="Times New Roman"/>
          <w:sz w:val="24"/>
          <w:szCs w:val="24"/>
        </w:rPr>
        <w:t xml:space="preserve"> done from green to a deep red end point</w:t>
      </w:r>
      <w:r>
        <w:rPr>
          <w:rFonts w:ascii="Times New Roman" w:hAnsi="Times New Roman"/>
          <w:sz w:val="24"/>
          <w:szCs w:val="24"/>
        </w:rPr>
        <w:t xml:space="preserve"> and the protein content was</w:t>
      </w:r>
      <w:r w:rsidRPr="00F547DE">
        <w:rPr>
          <w:rFonts w:ascii="Times New Roman" w:hAnsi="Times New Roman"/>
          <w:sz w:val="24"/>
          <w:szCs w:val="24"/>
        </w:rPr>
        <w:t xml:space="preserve"> calculated as shown below </w:t>
      </w:r>
    </w:p>
    <w:p w14:paraId="094B5359"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 protein = % N2 </w:t>
      </w:r>
      <w:r w:rsidRPr="00F547DE">
        <w:rPr>
          <w:rFonts w:ascii="Times New Roman" w:hAnsi="Times New Roman"/>
          <w:sz w:val="24"/>
          <w:szCs w:val="24"/>
          <w:lang w:val="en-GB"/>
        </w:rPr>
        <w:t xml:space="preserve">× </w:t>
      </w:r>
      <w:r w:rsidRPr="00F547DE">
        <w:rPr>
          <w:rFonts w:ascii="Times New Roman" w:hAnsi="Times New Roman"/>
          <w:sz w:val="24"/>
          <w:szCs w:val="24"/>
        </w:rPr>
        <w:t>6.25</w:t>
      </w:r>
    </w:p>
    <w:p w14:paraId="29C930F6" w14:textId="77777777" w:rsidR="00265D6B" w:rsidRDefault="00265D6B" w:rsidP="00265D6B">
      <w:pPr>
        <w:spacing w:line="360" w:lineRule="auto"/>
        <w:jc w:val="both"/>
        <w:rPr>
          <w:rFonts w:ascii="Times New Roman" w:eastAsiaTheme="minorEastAsia" w:hAnsi="Times New Roman"/>
          <w:sz w:val="24"/>
          <w:szCs w:val="24"/>
        </w:rPr>
      </w:pPr>
      <w:r w:rsidRPr="00F547DE">
        <w:rPr>
          <w:rFonts w:ascii="Times New Roman" w:hAnsi="Times New Roman"/>
          <w:sz w:val="24"/>
          <w:szCs w:val="24"/>
        </w:rPr>
        <w:t xml:space="preserve">  % N2 = </w:t>
      </w:r>
      <m:oMath>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w</m:t>
            </m:r>
          </m:den>
        </m:f>
        <m:r>
          <w:rPr>
            <w:rFonts w:ascii="Cambria Math" w:hAnsi="Cambria Math"/>
            <w:sz w:val="24"/>
            <w:szCs w:val="24"/>
            <w:lang w:val="en-GB"/>
          </w:rPr>
          <m:t>×</m:t>
        </m:r>
        <m:r>
          <w:rPr>
            <w:rFonts w:ascii="Cambria Math" w:hAnsi="Cambria Math"/>
            <w:sz w:val="24"/>
            <w:szCs w:val="24"/>
          </w:rPr>
          <m:t xml:space="preserve"> N</m:t>
        </m:r>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14</m:t>
            </m:r>
            <m:ctrlPr>
              <w:rPr>
                <w:rFonts w:ascii="Cambria Math" w:hAnsi="Cambria Math"/>
                <w:i/>
                <w:sz w:val="24"/>
                <w:szCs w:val="24"/>
                <w:lang w:val="en-GB"/>
              </w:rPr>
            </m:ctrlPr>
          </m:num>
          <m:den>
            <m:r>
              <w:rPr>
                <w:rFonts w:ascii="Cambria Math" w:hAnsi="Cambria Math"/>
                <w:sz w:val="24"/>
                <w:szCs w:val="24"/>
              </w:rPr>
              <m:t>1000</m:t>
            </m:r>
          </m:den>
        </m:f>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vf</m:t>
            </m:r>
            <m:ctrlPr>
              <w:rPr>
                <w:rFonts w:ascii="Cambria Math" w:hAnsi="Cambria Math"/>
                <w:i/>
                <w:sz w:val="24"/>
                <w:szCs w:val="24"/>
                <w:lang w:val="en-GB"/>
              </w:rPr>
            </m:ctrlPr>
          </m:num>
          <m:den>
            <m:r>
              <w:rPr>
                <w:rFonts w:ascii="Cambria Math" w:hAnsi="Cambria Math"/>
                <w:sz w:val="24"/>
                <w:szCs w:val="24"/>
              </w:rPr>
              <m:t>va</m:t>
            </m:r>
          </m:den>
        </m:f>
        <m:r>
          <w:rPr>
            <w:rFonts w:ascii="Cambria Math" w:hAnsi="Cambria Math"/>
            <w:sz w:val="24"/>
            <w:szCs w:val="24"/>
            <w:lang w:val="en-GB"/>
          </w:rPr>
          <m:t xml:space="preserve">× </m:t>
        </m:r>
        <m:r>
          <w:rPr>
            <w:rFonts w:ascii="Cambria Math" w:hAnsi="Cambria Math"/>
            <w:sz w:val="24"/>
            <w:szCs w:val="24"/>
          </w:rPr>
          <m:t xml:space="preserve">T - B </m:t>
        </m:r>
      </m:oMath>
      <w:r>
        <w:rPr>
          <w:rFonts w:ascii="Times New Roman" w:eastAsiaTheme="minorEastAsia" w:hAnsi="Times New Roman"/>
          <w:sz w:val="24"/>
          <w:szCs w:val="24"/>
        </w:rPr>
        <w:t xml:space="preserve">                  </w:t>
      </w:r>
    </w:p>
    <w:p w14:paraId="2668069D"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Where; w = weight of the sample (1g)</w:t>
      </w:r>
    </w:p>
    <w:p w14:paraId="7FD2862E"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N = concentration of the titrant (0.02N H</w:t>
      </w:r>
      <w:r w:rsidRPr="00304286">
        <w:rPr>
          <w:rFonts w:ascii="Times New Roman" w:hAnsi="Times New Roman"/>
          <w:sz w:val="24"/>
          <w:szCs w:val="24"/>
          <w:vertAlign w:val="subscript"/>
        </w:rPr>
        <w:t>2</w:t>
      </w:r>
      <w:r w:rsidRPr="00F547DE">
        <w:rPr>
          <w:rFonts w:ascii="Times New Roman" w:hAnsi="Times New Roman"/>
          <w:sz w:val="24"/>
          <w:szCs w:val="24"/>
        </w:rPr>
        <w:t>SO</w:t>
      </w:r>
      <w:r w:rsidRPr="00304286">
        <w:rPr>
          <w:rFonts w:ascii="Times New Roman" w:hAnsi="Times New Roman"/>
          <w:sz w:val="24"/>
          <w:szCs w:val="24"/>
          <w:vertAlign w:val="subscript"/>
        </w:rPr>
        <w:t>4</w:t>
      </w:r>
      <w:r w:rsidRPr="00F547DE">
        <w:rPr>
          <w:rFonts w:ascii="Times New Roman" w:hAnsi="Times New Roman"/>
          <w:sz w:val="24"/>
          <w:szCs w:val="24"/>
        </w:rPr>
        <w:t>)</w:t>
      </w:r>
    </w:p>
    <w:p w14:paraId="4A72880C"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w:t>
      </w:r>
      <w:proofErr w:type="spellStart"/>
      <w:r w:rsidRPr="00F547DE">
        <w:rPr>
          <w:rFonts w:ascii="Times New Roman" w:hAnsi="Times New Roman"/>
          <w:sz w:val="24"/>
          <w:szCs w:val="24"/>
        </w:rPr>
        <w:t>Vf</w:t>
      </w:r>
      <w:proofErr w:type="spellEnd"/>
      <w:r w:rsidRPr="00F547DE">
        <w:rPr>
          <w:rFonts w:ascii="Times New Roman" w:hAnsi="Times New Roman"/>
          <w:sz w:val="24"/>
          <w:szCs w:val="24"/>
        </w:rPr>
        <w:t xml:space="preserve"> = total volume of digest (100ml)</w:t>
      </w:r>
    </w:p>
    <w:p w14:paraId="26DA1F95"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Va = volume of digest distilled (10ml)</w:t>
      </w:r>
    </w:p>
    <w:p w14:paraId="18FA6E33"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T = </w:t>
      </w:r>
      <w:proofErr w:type="spellStart"/>
      <w:r w:rsidRPr="00F547DE">
        <w:rPr>
          <w:rFonts w:ascii="Times New Roman" w:hAnsi="Times New Roman"/>
          <w:sz w:val="24"/>
          <w:szCs w:val="24"/>
        </w:rPr>
        <w:t>titre</w:t>
      </w:r>
      <w:proofErr w:type="spellEnd"/>
      <w:r w:rsidRPr="00F547DE">
        <w:rPr>
          <w:rFonts w:ascii="Times New Roman" w:hAnsi="Times New Roman"/>
          <w:sz w:val="24"/>
          <w:szCs w:val="24"/>
        </w:rPr>
        <w:t xml:space="preserve"> value for sample</w:t>
      </w:r>
    </w:p>
    <w:p w14:paraId="5A62508D"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B = </w:t>
      </w:r>
      <w:proofErr w:type="spellStart"/>
      <w:r w:rsidRPr="00F547DE">
        <w:rPr>
          <w:rFonts w:ascii="Times New Roman" w:hAnsi="Times New Roman"/>
          <w:sz w:val="24"/>
          <w:szCs w:val="24"/>
        </w:rPr>
        <w:t>titre</w:t>
      </w:r>
      <w:proofErr w:type="spellEnd"/>
      <w:r w:rsidRPr="00F547DE">
        <w:rPr>
          <w:rFonts w:ascii="Times New Roman" w:hAnsi="Times New Roman"/>
          <w:sz w:val="24"/>
          <w:szCs w:val="24"/>
        </w:rPr>
        <w:t xml:space="preserve"> value for reagent blank</w:t>
      </w:r>
    </w:p>
    <w:p w14:paraId="08B909A4" w14:textId="77777777" w:rsidR="00265D6B" w:rsidRDefault="00265D6B" w:rsidP="00265D6B">
      <w:pPr>
        <w:pStyle w:val="Heading1"/>
        <w:spacing w:line="360" w:lineRule="auto"/>
        <w:rPr>
          <w:rFonts w:ascii="Times New Roman" w:hAnsi="Times New Roman" w:cs="Times New Roman"/>
          <w:color w:val="auto"/>
          <w:sz w:val="24"/>
          <w:szCs w:val="24"/>
        </w:rPr>
      </w:pPr>
      <w:bookmarkStart w:id="16" w:name="_Toc185878636"/>
      <w:bookmarkStart w:id="17" w:name="_Toc194913100"/>
      <w:r w:rsidRPr="00F547DE">
        <w:rPr>
          <w:rFonts w:ascii="Times New Roman" w:hAnsi="Times New Roman" w:cs="Times New Roman"/>
          <w:color w:val="auto"/>
          <w:sz w:val="24"/>
          <w:szCs w:val="24"/>
        </w:rPr>
        <w:t>Carbohydrate (CHO)</w:t>
      </w:r>
      <w:bookmarkEnd w:id="16"/>
      <w:bookmarkEnd w:id="17"/>
      <w:r>
        <w:rPr>
          <w:rFonts w:ascii="Times New Roman" w:hAnsi="Times New Roman" w:cs="Times New Roman"/>
          <w:color w:val="auto"/>
          <w:sz w:val="24"/>
          <w:szCs w:val="24"/>
        </w:rPr>
        <w:t xml:space="preserve"> Content</w:t>
      </w:r>
    </w:p>
    <w:p w14:paraId="3DB398F1" w14:textId="77777777" w:rsidR="00265D6B" w:rsidRPr="00F547DE" w:rsidRDefault="00265D6B" w:rsidP="00265D6B">
      <w:pPr>
        <w:spacing w:line="360" w:lineRule="auto"/>
        <w:rPr>
          <w:sz w:val="6"/>
        </w:rPr>
      </w:pPr>
    </w:p>
    <w:p w14:paraId="2DFF3084" w14:textId="77777777" w:rsidR="00265D6B" w:rsidRPr="00F547DE" w:rsidRDefault="00265D6B" w:rsidP="00265D6B">
      <w:pPr>
        <w:rPr>
          <w:rFonts w:ascii="Times New Roman" w:hAnsi="Times New Roman"/>
          <w:sz w:val="24"/>
          <w:szCs w:val="24"/>
        </w:rPr>
      </w:pPr>
      <w:r>
        <w:rPr>
          <w:rFonts w:ascii="Times New Roman" w:hAnsi="Times New Roman"/>
          <w:sz w:val="24"/>
          <w:szCs w:val="24"/>
        </w:rPr>
        <w:t>This was</w:t>
      </w:r>
      <w:r w:rsidRPr="00F547DE">
        <w:rPr>
          <w:rFonts w:ascii="Times New Roman" w:hAnsi="Times New Roman"/>
          <w:sz w:val="24"/>
          <w:szCs w:val="24"/>
        </w:rPr>
        <w:t xml:space="preserve"> calculated by the difference as shown in the formula below</w:t>
      </w:r>
    </w:p>
    <w:p w14:paraId="31F4FF10" w14:textId="77777777" w:rsidR="00751F0E" w:rsidRDefault="00265D6B" w:rsidP="00265D6B">
      <w:pPr>
        <w:rPr>
          <w:rFonts w:ascii="Times New Roman" w:hAnsi="Times New Roman"/>
          <w:sz w:val="24"/>
          <w:szCs w:val="24"/>
        </w:rPr>
      </w:pPr>
      <w:r>
        <w:rPr>
          <w:rFonts w:ascii="Times New Roman" w:hAnsi="Times New Roman"/>
          <w:sz w:val="24"/>
          <w:szCs w:val="24"/>
        </w:rPr>
        <w:t xml:space="preserve">  % CHO = 100 - (</w:t>
      </w:r>
      <w:r w:rsidRPr="00F547DE">
        <w:rPr>
          <w:rFonts w:ascii="Times New Roman" w:hAnsi="Times New Roman"/>
          <w:sz w:val="24"/>
          <w:szCs w:val="24"/>
        </w:rPr>
        <w:t xml:space="preserve">moisture + protein + fat + </w:t>
      </w:r>
      <w:proofErr w:type="spellStart"/>
      <w:r w:rsidRPr="00F547DE">
        <w:rPr>
          <w:rFonts w:ascii="Times New Roman" w:hAnsi="Times New Roman"/>
          <w:sz w:val="24"/>
          <w:szCs w:val="24"/>
        </w:rPr>
        <w:t>fibre</w:t>
      </w:r>
      <w:proofErr w:type="spellEnd"/>
      <w:r w:rsidRPr="00F547DE">
        <w:rPr>
          <w:rFonts w:ascii="Times New Roman" w:hAnsi="Times New Roman"/>
          <w:sz w:val="24"/>
          <w:szCs w:val="24"/>
        </w:rPr>
        <w:t xml:space="preserve"> + ash)</w:t>
      </w:r>
      <w:r>
        <w:rPr>
          <w:rFonts w:ascii="Times New Roman" w:hAnsi="Times New Roman"/>
          <w:sz w:val="24"/>
          <w:szCs w:val="24"/>
        </w:rPr>
        <w:t xml:space="preserve">             </w:t>
      </w:r>
    </w:p>
    <w:p w14:paraId="056B2B55" w14:textId="77777777" w:rsidR="00751F0E" w:rsidRDefault="00952B49">
      <w:pPr>
        <w:pStyle w:val="Heading1"/>
        <w:spacing w:line="360" w:lineRule="auto"/>
        <w:rPr>
          <w:rFonts w:ascii="Times New Roman" w:hAnsi="Times New Roman" w:cs="Times New Roman"/>
          <w:color w:val="auto"/>
          <w:sz w:val="24"/>
          <w:szCs w:val="24"/>
        </w:rPr>
      </w:pPr>
      <w:bookmarkStart w:id="18" w:name="_Toc185878638"/>
      <w:bookmarkEnd w:id="7"/>
      <w:r>
        <w:rPr>
          <w:rFonts w:ascii="Times New Roman" w:hAnsi="Times New Roman" w:cs="Times New Roman"/>
          <w:color w:val="auto"/>
          <w:sz w:val="24"/>
          <w:szCs w:val="24"/>
        </w:rPr>
        <w:t>Result</w:t>
      </w:r>
      <w:bookmarkEnd w:id="18"/>
      <w:r w:rsidR="00932013">
        <w:rPr>
          <w:rFonts w:ascii="Times New Roman" w:hAnsi="Times New Roman" w:cs="Times New Roman"/>
          <w:color w:val="auto"/>
          <w:sz w:val="24"/>
          <w:szCs w:val="24"/>
        </w:rPr>
        <w:t>s</w:t>
      </w:r>
    </w:p>
    <w:p w14:paraId="7B6A0E74" w14:textId="77777777" w:rsidR="00751F0E" w:rsidRPr="00D57B1C" w:rsidRDefault="00D57B1C" w:rsidP="00D57B1C">
      <w:pPr>
        <w:rPr>
          <w:rFonts w:ascii="Times New Roman" w:hAnsi="Times New Roman"/>
          <w:sz w:val="24"/>
          <w:szCs w:val="24"/>
        </w:rPr>
      </w:pPr>
      <w:r w:rsidRPr="00D57B1C">
        <w:rPr>
          <w:rFonts w:ascii="Times New Roman" w:hAnsi="Times New Roman"/>
          <w:b/>
          <w:sz w:val="24"/>
          <w:szCs w:val="24"/>
        </w:rPr>
        <w:t>Table 1</w:t>
      </w:r>
      <w:r>
        <w:rPr>
          <w:rFonts w:ascii="Times New Roman" w:hAnsi="Times New Roman"/>
          <w:b/>
          <w:sz w:val="24"/>
          <w:szCs w:val="24"/>
        </w:rPr>
        <w:t xml:space="preserve">: Proximate </w:t>
      </w:r>
      <w:proofErr w:type="spellStart"/>
      <w:r>
        <w:rPr>
          <w:rFonts w:ascii="Times New Roman" w:hAnsi="Times New Roman"/>
          <w:b/>
          <w:sz w:val="24"/>
          <w:szCs w:val="24"/>
        </w:rPr>
        <w:t>compostions</w:t>
      </w:r>
      <w:proofErr w:type="spellEnd"/>
      <w:r w:rsidRPr="00D57B1C">
        <w:rPr>
          <w:rFonts w:ascii="Times New Roman" w:hAnsi="Times New Roman"/>
          <w:b/>
          <w:sz w:val="24"/>
          <w:szCs w:val="24"/>
        </w:rPr>
        <w:t xml:space="preserve"> of dried leaf and stem bark of </w:t>
      </w:r>
      <w:r w:rsidRPr="00D57B1C">
        <w:rPr>
          <w:rFonts w:ascii="Times New Roman" w:hAnsi="Times New Roman"/>
          <w:b/>
          <w:i/>
          <w:iCs/>
          <w:sz w:val="24"/>
          <w:szCs w:val="24"/>
        </w:rPr>
        <w:t>Annona muricata</w:t>
      </w:r>
      <w:r>
        <w:rPr>
          <w:rFonts w:ascii="Times New Roman" w:hAnsi="Times New Roman"/>
          <w:sz w:val="24"/>
          <w:szCs w:val="24"/>
        </w:rPr>
        <w:t xml:space="preserve"> </w:t>
      </w:r>
    </w:p>
    <w:tbl>
      <w:tblPr>
        <w:tblW w:w="9029" w:type="dxa"/>
        <w:tblLook w:val="04A0" w:firstRow="1" w:lastRow="0" w:firstColumn="1" w:lastColumn="0" w:noHBand="0" w:noVBand="1"/>
      </w:tblPr>
      <w:tblGrid>
        <w:gridCol w:w="964"/>
        <w:gridCol w:w="1168"/>
        <w:gridCol w:w="1363"/>
        <w:gridCol w:w="1140"/>
        <w:gridCol w:w="1544"/>
        <w:gridCol w:w="1292"/>
        <w:gridCol w:w="1558"/>
      </w:tblGrid>
      <w:tr w:rsidR="00751F0E" w14:paraId="3624EF64" w14:textId="77777777">
        <w:trPr>
          <w:trHeight w:val="853"/>
        </w:trPr>
        <w:tc>
          <w:tcPr>
            <w:tcW w:w="964" w:type="dxa"/>
            <w:tcBorders>
              <w:top w:val="single" w:sz="18" w:space="0" w:color="auto"/>
              <w:bottom w:val="single" w:sz="18" w:space="0" w:color="auto"/>
            </w:tcBorders>
            <w:shd w:val="clear" w:color="FFFFFF" w:fill="FFFFFF"/>
            <w:tcMar>
              <w:top w:w="0" w:type="dxa"/>
              <w:left w:w="108" w:type="dxa"/>
              <w:bottom w:w="0" w:type="dxa"/>
              <w:right w:w="108" w:type="dxa"/>
            </w:tcMar>
          </w:tcPr>
          <w:p w14:paraId="2EB96949" w14:textId="77777777" w:rsidR="00751F0E" w:rsidRDefault="00952B49">
            <w:pPr>
              <w:spacing w:after="160" w:line="259" w:lineRule="auto"/>
              <w:rPr>
                <w:rFonts w:ascii="Times New Roman" w:hAnsi="Times New Roman"/>
                <w:sz w:val="24"/>
                <w:szCs w:val="24"/>
              </w:rPr>
            </w:pPr>
            <w:r>
              <w:rPr>
                <w:rFonts w:eastAsia="Calibri" w:cs="SimSun"/>
                <w:b/>
                <w:bCs/>
                <w:lang w:eastAsia="en-US"/>
              </w:rPr>
              <w:lastRenderedPageBreak/>
              <w:t>Sample</w:t>
            </w:r>
          </w:p>
        </w:tc>
        <w:tc>
          <w:tcPr>
            <w:tcW w:w="1168" w:type="dxa"/>
            <w:tcBorders>
              <w:top w:val="single" w:sz="18" w:space="0" w:color="auto"/>
              <w:bottom w:val="single" w:sz="18" w:space="0" w:color="auto"/>
            </w:tcBorders>
            <w:shd w:val="clear" w:color="FFFFFF" w:fill="FFFFFF"/>
            <w:tcMar>
              <w:top w:w="0" w:type="dxa"/>
              <w:left w:w="108" w:type="dxa"/>
              <w:bottom w:w="0" w:type="dxa"/>
              <w:right w:w="108" w:type="dxa"/>
            </w:tcMar>
          </w:tcPr>
          <w:p w14:paraId="1A08D3CA" w14:textId="77777777" w:rsidR="00751F0E" w:rsidRDefault="00952B49">
            <w:pPr>
              <w:spacing w:after="160" w:line="259" w:lineRule="auto"/>
              <w:rPr>
                <w:rFonts w:ascii="Times New Roman" w:hAnsi="Times New Roman"/>
                <w:sz w:val="24"/>
                <w:szCs w:val="24"/>
              </w:rPr>
            </w:pPr>
            <w:r>
              <w:rPr>
                <w:rFonts w:eastAsia="Calibri" w:cs="SimSun"/>
                <w:b/>
                <w:bCs/>
                <w:lang w:eastAsia="en-US"/>
              </w:rPr>
              <w:t>Moisture %</w:t>
            </w:r>
          </w:p>
        </w:tc>
        <w:tc>
          <w:tcPr>
            <w:tcW w:w="1363" w:type="dxa"/>
            <w:tcBorders>
              <w:top w:val="single" w:sz="18" w:space="0" w:color="auto"/>
              <w:bottom w:val="single" w:sz="18" w:space="0" w:color="auto"/>
            </w:tcBorders>
            <w:shd w:val="clear" w:color="FFFFFF" w:fill="FFFFFF"/>
            <w:tcMar>
              <w:top w:w="0" w:type="dxa"/>
              <w:left w:w="108" w:type="dxa"/>
              <w:bottom w:w="0" w:type="dxa"/>
              <w:right w:w="108" w:type="dxa"/>
            </w:tcMar>
          </w:tcPr>
          <w:p w14:paraId="5FB19DAF" w14:textId="77777777" w:rsidR="00751F0E" w:rsidRDefault="00952B49">
            <w:pPr>
              <w:spacing w:after="160" w:line="259" w:lineRule="auto"/>
              <w:rPr>
                <w:rFonts w:ascii="Times New Roman" w:hAnsi="Times New Roman"/>
                <w:sz w:val="24"/>
                <w:szCs w:val="24"/>
              </w:rPr>
            </w:pPr>
            <w:r>
              <w:rPr>
                <w:rFonts w:eastAsia="Calibri" w:cs="SimSun"/>
                <w:b/>
                <w:bCs/>
                <w:lang w:eastAsia="en-US"/>
              </w:rPr>
              <w:t>Protein %</w:t>
            </w:r>
          </w:p>
        </w:tc>
        <w:tc>
          <w:tcPr>
            <w:tcW w:w="1140" w:type="dxa"/>
            <w:tcBorders>
              <w:top w:val="single" w:sz="18" w:space="0" w:color="auto"/>
              <w:bottom w:val="single" w:sz="18" w:space="0" w:color="auto"/>
            </w:tcBorders>
            <w:shd w:val="clear" w:color="FFFFFF" w:fill="FFFFFF"/>
            <w:tcMar>
              <w:top w:w="0" w:type="dxa"/>
              <w:left w:w="108" w:type="dxa"/>
              <w:bottom w:w="0" w:type="dxa"/>
              <w:right w:w="108" w:type="dxa"/>
            </w:tcMar>
          </w:tcPr>
          <w:p w14:paraId="3BFB3058" w14:textId="77777777" w:rsidR="00751F0E" w:rsidRDefault="00952B49">
            <w:pPr>
              <w:spacing w:after="160" w:line="259" w:lineRule="auto"/>
              <w:rPr>
                <w:rFonts w:ascii="Times New Roman" w:hAnsi="Times New Roman"/>
                <w:sz w:val="24"/>
                <w:szCs w:val="24"/>
              </w:rPr>
            </w:pPr>
            <w:r>
              <w:rPr>
                <w:rFonts w:eastAsia="Calibri" w:cs="SimSun"/>
                <w:b/>
                <w:bCs/>
                <w:lang w:eastAsia="en-US"/>
              </w:rPr>
              <w:t>Fat %</w:t>
            </w:r>
          </w:p>
        </w:tc>
        <w:tc>
          <w:tcPr>
            <w:tcW w:w="1544" w:type="dxa"/>
            <w:tcBorders>
              <w:top w:val="single" w:sz="18" w:space="0" w:color="auto"/>
              <w:bottom w:val="single" w:sz="18" w:space="0" w:color="auto"/>
            </w:tcBorders>
            <w:shd w:val="clear" w:color="FFFFFF" w:fill="FFFFFF"/>
            <w:tcMar>
              <w:top w:w="0" w:type="dxa"/>
              <w:left w:w="108" w:type="dxa"/>
              <w:bottom w:w="0" w:type="dxa"/>
              <w:right w:w="108" w:type="dxa"/>
            </w:tcMar>
          </w:tcPr>
          <w:p w14:paraId="2E7A7DC8" w14:textId="77777777" w:rsidR="00751F0E" w:rsidRDefault="00952B49">
            <w:pPr>
              <w:spacing w:after="160" w:line="259" w:lineRule="auto"/>
              <w:rPr>
                <w:rFonts w:ascii="Times New Roman" w:hAnsi="Times New Roman"/>
                <w:sz w:val="24"/>
                <w:szCs w:val="24"/>
              </w:rPr>
            </w:pPr>
            <w:proofErr w:type="spellStart"/>
            <w:r>
              <w:rPr>
                <w:rFonts w:eastAsia="Calibri" w:cs="SimSun"/>
                <w:b/>
                <w:bCs/>
                <w:lang w:eastAsia="en-US"/>
              </w:rPr>
              <w:t>Fibre</w:t>
            </w:r>
            <w:proofErr w:type="spellEnd"/>
            <w:r>
              <w:rPr>
                <w:rFonts w:eastAsia="Calibri" w:cs="SimSun"/>
                <w:b/>
                <w:bCs/>
                <w:lang w:eastAsia="en-US"/>
              </w:rPr>
              <w:t xml:space="preserve"> %</w:t>
            </w:r>
          </w:p>
        </w:tc>
        <w:tc>
          <w:tcPr>
            <w:tcW w:w="1292" w:type="dxa"/>
            <w:tcBorders>
              <w:top w:val="single" w:sz="18" w:space="0" w:color="auto"/>
              <w:bottom w:val="single" w:sz="18" w:space="0" w:color="auto"/>
            </w:tcBorders>
            <w:shd w:val="clear" w:color="FFFFFF" w:fill="FFFFFF"/>
            <w:tcMar>
              <w:top w:w="0" w:type="dxa"/>
              <w:left w:w="108" w:type="dxa"/>
              <w:bottom w:w="0" w:type="dxa"/>
              <w:right w:w="108" w:type="dxa"/>
            </w:tcMar>
          </w:tcPr>
          <w:p w14:paraId="2C382505" w14:textId="77777777" w:rsidR="00751F0E" w:rsidRDefault="00952B49">
            <w:pPr>
              <w:spacing w:after="160" w:line="259" w:lineRule="auto"/>
              <w:rPr>
                <w:rFonts w:ascii="Times New Roman" w:hAnsi="Times New Roman"/>
                <w:sz w:val="24"/>
                <w:szCs w:val="24"/>
              </w:rPr>
            </w:pPr>
            <w:r>
              <w:rPr>
                <w:rFonts w:eastAsia="Calibri" w:cs="SimSun"/>
                <w:b/>
                <w:bCs/>
                <w:lang w:eastAsia="en-US"/>
              </w:rPr>
              <w:t>Ash %</w:t>
            </w:r>
          </w:p>
        </w:tc>
        <w:tc>
          <w:tcPr>
            <w:tcW w:w="1558" w:type="dxa"/>
            <w:tcBorders>
              <w:top w:val="single" w:sz="18" w:space="0" w:color="auto"/>
              <w:bottom w:val="single" w:sz="18" w:space="0" w:color="auto"/>
            </w:tcBorders>
            <w:shd w:val="clear" w:color="FFFFFF" w:fill="FFFFFF"/>
            <w:tcMar>
              <w:top w:w="0" w:type="dxa"/>
              <w:left w:w="108" w:type="dxa"/>
              <w:bottom w:w="0" w:type="dxa"/>
              <w:right w:w="108" w:type="dxa"/>
            </w:tcMar>
          </w:tcPr>
          <w:p w14:paraId="00F0EF9C" w14:textId="77777777" w:rsidR="00751F0E" w:rsidRDefault="00952B49">
            <w:pPr>
              <w:spacing w:after="160" w:line="259" w:lineRule="auto"/>
              <w:rPr>
                <w:rFonts w:ascii="Times New Roman" w:hAnsi="Times New Roman"/>
                <w:sz w:val="24"/>
                <w:szCs w:val="24"/>
              </w:rPr>
            </w:pPr>
            <w:r>
              <w:rPr>
                <w:rFonts w:eastAsia="Calibri" w:cs="SimSun"/>
                <w:b/>
                <w:bCs/>
                <w:lang w:eastAsia="en-US"/>
              </w:rPr>
              <w:t>Carbohydrate %</w:t>
            </w:r>
          </w:p>
        </w:tc>
      </w:tr>
      <w:tr w:rsidR="00751F0E" w14:paraId="10B1B2E3" w14:textId="77777777">
        <w:tc>
          <w:tcPr>
            <w:tcW w:w="964" w:type="dxa"/>
            <w:tcBorders>
              <w:top w:val="single" w:sz="18" w:space="0" w:color="auto"/>
            </w:tcBorders>
            <w:tcMar>
              <w:top w:w="0" w:type="dxa"/>
              <w:left w:w="108" w:type="dxa"/>
              <w:bottom w:w="0" w:type="dxa"/>
              <w:right w:w="108" w:type="dxa"/>
            </w:tcMar>
          </w:tcPr>
          <w:p w14:paraId="4200A041" w14:textId="77777777" w:rsidR="00751F0E" w:rsidRDefault="00952B49">
            <w:pPr>
              <w:spacing w:after="160" w:line="259" w:lineRule="auto"/>
              <w:rPr>
                <w:rFonts w:ascii="Times New Roman" w:hAnsi="Times New Roman"/>
                <w:sz w:val="24"/>
                <w:szCs w:val="24"/>
              </w:rPr>
            </w:pPr>
            <w:r>
              <w:rPr>
                <w:rFonts w:eastAsia="Calibri" w:cs="SimSun"/>
                <w:lang w:eastAsia="en-US"/>
              </w:rPr>
              <w:t>Leaf</w:t>
            </w:r>
          </w:p>
        </w:tc>
        <w:tc>
          <w:tcPr>
            <w:tcW w:w="1168" w:type="dxa"/>
            <w:tcBorders>
              <w:top w:val="single" w:sz="18" w:space="0" w:color="auto"/>
            </w:tcBorders>
            <w:tcMar>
              <w:top w:w="0" w:type="dxa"/>
              <w:left w:w="108" w:type="dxa"/>
              <w:bottom w:w="0" w:type="dxa"/>
              <w:right w:w="108" w:type="dxa"/>
            </w:tcMar>
          </w:tcPr>
          <w:p w14:paraId="2D10A326"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9.67 </w:t>
            </w:r>
            <w:r>
              <w:rPr>
                <w:rFonts w:cs="Calibri"/>
                <w:color w:val="000000"/>
                <w:sz w:val="24"/>
                <w:szCs w:val="24"/>
              </w:rPr>
              <w:t xml:space="preserve">± </w:t>
            </w:r>
            <w:r>
              <w:rPr>
                <w:rFonts w:ascii="Times New Roman" w:hAnsi="Times New Roman"/>
                <w:color w:val="000000"/>
                <w:sz w:val="24"/>
                <w:szCs w:val="24"/>
              </w:rPr>
              <w:t>0.06</w:t>
            </w:r>
            <w:r>
              <w:rPr>
                <w:rFonts w:ascii="Times New Roman" w:hAnsi="Times New Roman"/>
                <w:color w:val="000000"/>
                <w:sz w:val="24"/>
                <w:szCs w:val="24"/>
                <w:vertAlign w:val="superscript"/>
              </w:rPr>
              <w:t>a</w:t>
            </w:r>
          </w:p>
        </w:tc>
        <w:tc>
          <w:tcPr>
            <w:tcW w:w="1363" w:type="dxa"/>
            <w:tcBorders>
              <w:top w:val="single" w:sz="18" w:space="0" w:color="auto"/>
            </w:tcBorders>
            <w:tcMar>
              <w:top w:w="0" w:type="dxa"/>
              <w:left w:w="108" w:type="dxa"/>
              <w:bottom w:w="0" w:type="dxa"/>
              <w:right w:w="108" w:type="dxa"/>
            </w:tcMar>
          </w:tcPr>
          <w:p w14:paraId="724FB1DB"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16.04 </w:t>
            </w:r>
            <w:r>
              <w:rPr>
                <w:rFonts w:cs="Calibri"/>
                <w:color w:val="000000"/>
                <w:sz w:val="24"/>
                <w:szCs w:val="24"/>
              </w:rPr>
              <w:t>± 0</w:t>
            </w:r>
            <w:r>
              <w:rPr>
                <w:rFonts w:ascii="Times New Roman" w:hAnsi="Times New Roman"/>
                <w:color w:val="000000"/>
                <w:sz w:val="24"/>
                <w:szCs w:val="24"/>
              </w:rPr>
              <w:t>.10</w:t>
            </w:r>
            <w:r>
              <w:rPr>
                <w:rFonts w:ascii="Times New Roman" w:hAnsi="Times New Roman"/>
                <w:color w:val="000000"/>
                <w:sz w:val="24"/>
                <w:szCs w:val="24"/>
                <w:vertAlign w:val="superscript"/>
              </w:rPr>
              <w:t>a</w:t>
            </w:r>
          </w:p>
        </w:tc>
        <w:tc>
          <w:tcPr>
            <w:tcW w:w="1140" w:type="dxa"/>
            <w:tcBorders>
              <w:top w:val="single" w:sz="18" w:space="0" w:color="auto"/>
            </w:tcBorders>
            <w:tcMar>
              <w:top w:w="0" w:type="dxa"/>
              <w:left w:w="108" w:type="dxa"/>
              <w:bottom w:w="0" w:type="dxa"/>
              <w:right w:w="108" w:type="dxa"/>
            </w:tcMar>
          </w:tcPr>
          <w:p w14:paraId="76672294"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7.4 </w:t>
            </w:r>
            <w:r>
              <w:rPr>
                <w:rFonts w:cs="Calibri"/>
                <w:color w:val="000000"/>
                <w:sz w:val="24"/>
                <w:szCs w:val="24"/>
              </w:rPr>
              <w:t xml:space="preserve">± </w:t>
            </w:r>
            <w:r>
              <w:rPr>
                <w:rFonts w:ascii="Times New Roman" w:hAnsi="Times New Roman"/>
                <w:color w:val="000000"/>
                <w:sz w:val="24"/>
                <w:szCs w:val="24"/>
              </w:rPr>
              <w:t>0.02</w:t>
            </w:r>
            <w:r>
              <w:rPr>
                <w:rFonts w:ascii="Times New Roman" w:hAnsi="Times New Roman"/>
                <w:color w:val="000000"/>
                <w:sz w:val="24"/>
                <w:szCs w:val="24"/>
                <w:vertAlign w:val="superscript"/>
              </w:rPr>
              <w:t>a</w:t>
            </w:r>
          </w:p>
        </w:tc>
        <w:tc>
          <w:tcPr>
            <w:tcW w:w="1544" w:type="dxa"/>
            <w:tcBorders>
              <w:top w:val="single" w:sz="18" w:space="0" w:color="auto"/>
            </w:tcBorders>
            <w:tcMar>
              <w:top w:w="0" w:type="dxa"/>
              <w:left w:w="108" w:type="dxa"/>
              <w:bottom w:w="0" w:type="dxa"/>
              <w:right w:w="108" w:type="dxa"/>
            </w:tcMar>
          </w:tcPr>
          <w:p w14:paraId="6DA68A10"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21.55 </w:t>
            </w:r>
            <w:r>
              <w:rPr>
                <w:rFonts w:cs="Calibri"/>
                <w:color w:val="000000"/>
                <w:sz w:val="24"/>
                <w:szCs w:val="24"/>
              </w:rPr>
              <w:t xml:space="preserve">± </w:t>
            </w:r>
            <w:r>
              <w:rPr>
                <w:rFonts w:ascii="Times New Roman" w:hAnsi="Times New Roman"/>
                <w:color w:val="000000"/>
                <w:sz w:val="24"/>
                <w:szCs w:val="24"/>
              </w:rPr>
              <w:t>0.65</w:t>
            </w:r>
            <w:r>
              <w:rPr>
                <w:rFonts w:ascii="Times New Roman" w:hAnsi="Times New Roman"/>
                <w:color w:val="000000"/>
                <w:sz w:val="24"/>
                <w:szCs w:val="24"/>
                <w:vertAlign w:val="superscript"/>
              </w:rPr>
              <w:t>b</w:t>
            </w:r>
          </w:p>
        </w:tc>
        <w:tc>
          <w:tcPr>
            <w:tcW w:w="1292" w:type="dxa"/>
            <w:tcBorders>
              <w:top w:val="single" w:sz="18" w:space="0" w:color="auto"/>
            </w:tcBorders>
            <w:tcMar>
              <w:top w:w="0" w:type="dxa"/>
              <w:left w:w="108" w:type="dxa"/>
              <w:bottom w:w="0" w:type="dxa"/>
              <w:right w:w="108" w:type="dxa"/>
            </w:tcMar>
          </w:tcPr>
          <w:p w14:paraId="290B8339"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9.59 </w:t>
            </w:r>
            <w:r>
              <w:rPr>
                <w:rFonts w:cs="Calibri"/>
                <w:color w:val="000000"/>
                <w:sz w:val="24"/>
                <w:szCs w:val="24"/>
              </w:rPr>
              <w:t>± 0</w:t>
            </w:r>
            <w:r>
              <w:rPr>
                <w:rFonts w:ascii="Times New Roman" w:hAnsi="Times New Roman"/>
                <w:color w:val="000000"/>
                <w:sz w:val="24"/>
                <w:szCs w:val="24"/>
              </w:rPr>
              <w:t>.15</w:t>
            </w:r>
            <w:r>
              <w:rPr>
                <w:rFonts w:ascii="Times New Roman" w:hAnsi="Times New Roman"/>
                <w:color w:val="000000"/>
                <w:sz w:val="24"/>
                <w:szCs w:val="24"/>
                <w:vertAlign w:val="superscript"/>
              </w:rPr>
              <w:t>a</w:t>
            </w:r>
          </w:p>
        </w:tc>
        <w:tc>
          <w:tcPr>
            <w:tcW w:w="1558" w:type="dxa"/>
            <w:tcBorders>
              <w:top w:val="single" w:sz="18" w:space="0" w:color="auto"/>
            </w:tcBorders>
            <w:tcMar>
              <w:top w:w="0" w:type="dxa"/>
              <w:left w:w="108" w:type="dxa"/>
              <w:bottom w:w="0" w:type="dxa"/>
              <w:right w:w="108" w:type="dxa"/>
            </w:tcMar>
          </w:tcPr>
          <w:p w14:paraId="39B5DB7A"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35.99 </w:t>
            </w:r>
            <w:r>
              <w:rPr>
                <w:rFonts w:cs="Calibri"/>
                <w:color w:val="000000"/>
                <w:sz w:val="24"/>
                <w:szCs w:val="24"/>
              </w:rPr>
              <w:t xml:space="preserve">± </w:t>
            </w:r>
            <w:r>
              <w:rPr>
                <w:rFonts w:ascii="Times New Roman" w:hAnsi="Times New Roman"/>
                <w:color w:val="000000"/>
                <w:sz w:val="24"/>
                <w:szCs w:val="24"/>
              </w:rPr>
              <w:t>0.83</w:t>
            </w:r>
            <w:r>
              <w:rPr>
                <w:rFonts w:ascii="Times New Roman" w:hAnsi="Times New Roman"/>
                <w:color w:val="000000"/>
                <w:sz w:val="24"/>
                <w:szCs w:val="24"/>
                <w:vertAlign w:val="superscript"/>
              </w:rPr>
              <w:t>b</w:t>
            </w:r>
          </w:p>
        </w:tc>
      </w:tr>
      <w:tr w:rsidR="00751F0E" w14:paraId="19DF6CA3" w14:textId="77777777">
        <w:tc>
          <w:tcPr>
            <w:tcW w:w="964" w:type="dxa"/>
            <w:tcBorders>
              <w:bottom w:val="single" w:sz="18" w:space="0" w:color="auto"/>
            </w:tcBorders>
            <w:shd w:val="clear" w:color="FFFFFF" w:fill="FFFFFF"/>
            <w:tcMar>
              <w:top w:w="0" w:type="dxa"/>
              <w:left w:w="108" w:type="dxa"/>
              <w:bottom w:w="0" w:type="dxa"/>
              <w:right w:w="108" w:type="dxa"/>
            </w:tcMar>
          </w:tcPr>
          <w:p w14:paraId="0C286098" w14:textId="77777777" w:rsidR="00751F0E" w:rsidRDefault="00952B49">
            <w:pPr>
              <w:spacing w:after="160" w:line="259" w:lineRule="auto"/>
              <w:rPr>
                <w:rFonts w:ascii="Times New Roman" w:hAnsi="Times New Roman"/>
                <w:sz w:val="24"/>
                <w:szCs w:val="24"/>
              </w:rPr>
            </w:pPr>
            <w:r>
              <w:rPr>
                <w:rFonts w:eastAsia="Calibri" w:cs="SimSun"/>
                <w:lang w:eastAsia="en-US"/>
              </w:rPr>
              <w:t>Stem</w:t>
            </w:r>
          </w:p>
        </w:tc>
        <w:tc>
          <w:tcPr>
            <w:tcW w:w="1168" w:type="dxa"/>
            <w:tcBorders>
              <w:bottom w:val="single" w:sz="18" w:space="0" w:color="auto"/>
            </w:tcBorders>
            <w:shd w:val="clear" w:color="FFFFFF" w:fill="FFFFFF"/>
            <w:tcMar>
              <w:top w:w="0" w:type="dxa"/>
              <w:left w:w="108" w:type="dxa"/>
              <w:bottom w:w="0" w:type="dxa"/>
              <w:right w:w="108" w:type="dxa"/>
            </w:tcMar>
          </w:tcPr>
          <w:p w14:paraId="040E6E8E"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6.45 </w:t>
            </w:r>
            <w:r>
              <w:rPr>
                <w:rFonts w:cs="Calibri"/>
                <w:color w:val="000000"/>
                <w:sz w:val="24"/>
                <w:szCs w:val="24"/>
              </w:rPr>
              <w:t xml:space="preserve">± </w:t>
            </w:r>
            <w:r>
              <w:rPr>
                <w:rFonts w:ascii="Times New Roman" w:hAnsi="Times New Roman"/>
                <w:color w:val="000000"/>
                <w:sz w:val="24"/>
                <w:szCs w:val="24"/>
              </w:rPr>
              <w:t>0.10</w:t>
            </w:r>
            <w:r>
              <w:rPr>
                <w:rFonts w:ascii="Times New Roman" w:hAnsi="Times New Roman"/>
                <w:color w:val="000000"/>
                <w:sz w:val="24"/>
                <w:szCs w:val="24"/>
                <w:vertAlign w:val="superscript"/>
              </w:rPr>
              <w:t>b</w:t>
            </w:r>
          </w:p>
        </w:tc>
        <w:tc>
          <w:tcPr>
            <w:tcW w:w="1363" w:type="dxa"/>
            <w:tcBorders>
              <w:bottom w:val="single" w:sz="18" w:space="0" w:color="auto"/>
            </w:tcBorders>
            <w:shd w:val="clear" w:color="FFFFFF" w:fill="FFFFFF"/>
            <w:tcMar>
              <w:top w:w="0" w:type="dxa"/>
              <w:left w:w="108" w:type="dxa"/>
              <w:bottom w:w="0" w:type="dxa"/>
              <w:right w:w="108" w:type="dxa"/>
            </w:tcMar>
          </w:tcPr>
          <w:p w14:paraId="38B3EE11"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4.14 </w:t>
            </w:r>
            <w:r>
              <w:rPr>
                <w:rFonts w:cs="Calibri"/>
                <w:color w:val="000000"/>
                <w:sz w:val="24"/>
                <w:szCs w:val="24"/>
              </w:rPr>
              <w:t xml:space="preserve">± </w:t>
            </w:r>
            <w:r>
              <w:rPr>
                <w:rFonts w:ascii="Times New Roman" w:hAnsi="Times New Roman"/>
                <w:color w:val="000000"/>
                <w:sz w:val="24"/>
                <w:szCs w:val="24"/>
              </w:rPr>
              <w:t>0.10</w:t>
            </w:r>
            <w:r>
              <w:rPr>
                <w:rFonts w:ascii="Times New Roman" w:hAnsi="Times New Roman"/>
                <w:color w:val="000000"/>
                <w:sz w:val="24"/>
                <w:szCs w:val="24"/>
                <w:vertAlign w:val="superscript"/>
              </w:rPr>
              <w:t>b</w:t>
            </w:r>
          </w:p>
        </w:tc>
        <w:tc>
          <w:tcPr>
            <w:tcW w:w="1140" w:type="dxa"/>
            <w:tcBorders>
              <w:bottom w:val="single" w:sz="18" w:space="0" w:color="auto"/>
            </w:tcBorders>
            <w:shd w:val="clear" w:color="FFFFFF" w:fill="FFFFFF"/>
            <w:tcMar>
              <w:top w:w="0" w:type="dxa"/>
              <w:left w:w="108" w:type="dxa"/>
              <w:bottom w:w="0" w:type="dxa"/>
              <w:right w:w="108" w:type="dxa"/>
            </w:tcMar>
          </w:tcPr>
          <w:p w14:paraId="69C0C9A8"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3.07 </w:t>
            </w:r>
            <w:r>
              <w:rPr>
                <w:rFonts w:cs="Calibri"/>
                <w:color w:val="000000"/>
                <w:sz w:val="24"/>
                <w:szCs w:val="24"/>
              </w:rPr>
              <w:t xml:space="preserve">± </w:t>
            </w:r>
            <w:r>
              <w:rPr>
                <w:rFonts w:ascii="Times New Roman" w:hAnsi="Times New Roman"/>
                <w:color w:val="000000"/>
                <w:sz w:val="24"/>
                <w:szCs w:val="24"/>
              </w:rPr>
              <w:t>0.08</w:t>
            </w:r>
            <w:r>
              <w:rPr>
                <w:rFonts w:ascii="Times New Roman" w:hAnsi="Times New Roman"/>
                <w:color w:val="000000"/>
                <w:sz w:val="24"/>
                <w:szCs w:val="24"/>
                <w:vertAlign w:val="superscript"/>
              </w:rPr>
              <w:t>b</w:t>
            </w:r>
          </w:p>
        </w:tc>
        <w:tc>
          <w:tcPr>
            <w:tcW w:w="1544" w:type="dxa"/>
            <w:tcBorders>
              <w:bottom w:val="single" w:sz="18" w:space="0" w:color="auto"/>
            </w:tcBorders>
            <w:shd w:val="clear" w:color="FFFFFF" w:fill="FFFFFF"/>
            <w:tcMar>
              <w:top w:w="0" w:type="dxa"/>
              <w:left w:w="108" w:type="dxa"/>
              <w:bottom w:w="0" w:type="dxa"/>
              <w:right w:w="108" w:type="dxa"/>
            </w:tcMar>
          </w:tcPr>
          <w:p w14:paraId="240516D0"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40.29 </w:t>
            </w:r>
            <w:r>
              <w:rPr>
                <w:rFonts w:cs="Calibri"/>
                <w:color w:val="000000"/>
                <w:sz w:val="24"/>
                <w:szCs w:val="24"/>
              </w:rPr>
              <w:t xml:space="preserve">± </w:t>
            </w:r>
            <w:r>
              <w:rPr>
                <w:rFonts w:ascii="Times New Roman" w:hAnsi="Times New Roman"/>
                <w:color w:val="000000"/>
                <w:sz w:val="24"/>
                <w:szCs w:val="24"/>
              </w:rPr>
              <w:t>1.18</w:t>
            </w:r>
            <w:r>
              <w:rPr>
                <w:rFonts w:ascii="Times New Roman" w:hAnsi="Times New Roman"/>
                <w:color w:val="000000"/>
                <w:sz w:val="24"/>
                <w:szCs w:val="24"/>
                <w:vertAlign w:val="superscript"/>
              </w:rPr>
              <w:t>a</w:t>
            </w:r>
          </w:p>
        </w:tc>
        <w:tc>
          <w:tcPr>
            <w:tcW w:w="1292" w:type="dxa"/>
            <w:tcBorders>
              <w:bottom w:val="single" w:sz="18" w:space="0" w:color="auto"/>
            </w:tcBorders>
            <w:shd w:val="clear" w:color="FFFFFF" w:fill="FFFFFF"/>
            <w:tcMar>
              <w:top w:w="0" w:type="dxa"/>
              <w:left w:w="108" w:type="dxa"/>
              <w:bottom w:w="0" w:type="dxa"/>
              <w:right w:w="108" w:type="dxa"/>
            </w:tcMar>
          </w:tcPr>
          <w:p w14:paraId="7248E8CD"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4.73 </w:t>
            </w:r>
            <w:r>
              <w:rPr>
                <w:rFonts w:cs="Calibri"/>
                <w:color w:val="000000"/>
                <w:sz w:val="24"/>
                <w:szCs w:val="24"/>
              </w:rPr>
              <w:t xml:space="preserve">± </w:t>
            </w:r>
            <w:r>
              <w:rPr>
                <w:rFonts w:ascii="Times New Roman" w:hAnsi="Times New Roman"/>
                <w:color w:val="000000"/>
                <w:sz w:val="24"/>
                <w:szCs w:val="24"/>
              </w:rPr>
              <w:t>0.47</w:t>
            </w:r>
            <w:r>
              <w:rPr>
                <w:rFonts w:ascii="Times New Roman" w:hAnsi="Times New Roman"/>
                <w:color w:val="000000"/>
                <w:sz w:val="24"/>
                <w:szCs w:val="24"/>
                <w:vertAlign w:val="superscript"/>
              </w:rPr>
              <w:t>b</w:t>
            </w:r>
          </w:p>
        </w:tc>
        <w:tc>
          <w:tcPr>
            <w:tcW w:w="1558" w:type="dxa"/>
            <w:tcBorders>
              <w:bottom w:val="single" w:sz="18" w:space="0" w:color="auto"/>
            </w:tcBorders>
            <w:shd w:val="clear" w:color="FFFFFF" w:fill="FFFFFF"/>
            <w:tcMar>
              <w:top w:w="0" w:type="dxa"/>
              <w:left w:w="108" w:type="dxa"/>
              <w:bottom w:w="0" w:type="dxa"/>
              <w:right w:w="108" w:type="dxa"/>
            </w:tcMar>
          </w:tcPr>
          <w:p w14:paraId="7217E5FF" w14:textId="77777777" w:rsidR="00751F0E" w:rsidRPr="00932013" w:rsidRDefault="00952B49">
            <w:pPr>
              <w:tabs>
                <w:tab w:val="decimal" w:pos="360"/>
              </w:tabs>
              <w:rPr>
                <w:rFonts w:ascii="Times New Roman" w:hAnsi="Times New Roman"/>
                <w:sz w:val="24"/>
                <w:szCs w:val="24"/>
              </w:rPr>
            </w:pPr>
            <w:r w:rsidRPr="00932013">
              <w:rPr>
                <w:rFonts w:ascii="Times New Roman" w:hAnsi="Times New Roman"/>
                <w:color w:val="000000"/>
                <w:sz w:val="24"/>
                <w:szCs w:val="24"/>
              </w:rPr>
              <w:t>41.24 ± 0.76</w:t>
            </w:r>
            <w:r w:rsidRPr="00932013">
              <w:rPr>
                <w:rFonts w:ascii="Times New Roman" w:hAnsi="Times New Roman"/>
                <w:color w:val="000000"/>
                <w:sz w:val="24"/>
                <w:szCs w:val="24"/>
                <w:vertAlign w:val="superscript"/>
              </w:rPr>
              <w:t>a</w:t>
            </w:r>
          </w:p>
        </w:tc>
      </w:tr>
    </w:tbl>
    <w:p w14:paraId="2B576C94" w14:textId="77777777" w:rsidR="00751F0E" w:rsidRDefault="00751F0E">
      <w:pPr>
        <w:spacing w:line="360" w:lineRule="auto"/>
        <w:rPr>
          <w:rFonts w:ascii="Times New Roman" w:hAnsi="Times New Roman"/>
          <w:sz w:val="24"/>
          <w:szCs w:val="24"/>
        </w:rPr>
      </w:pPr>
    </w:p>
    <w:p w14:paraId="53ED288E" w14:textId="77777777" w:rsidR="00B838A0" w:rsidRPr="00001273" w:rsidRDefault="00B838A0" w:rsidP="00B838A0">
      <w:pPr>
        <w:rPr>
          <w:rFonts w:ascii="Times New Roman" w:hAnsi="Times New Roman"/>
          <w:sz w:val="24"/>
          <w:szCs w:val="24"/>
        </w:rPr>
      </w:pPr>
      <w:r>
        <w:t xml:space="preserve">Values are mean </w:t>
      </w:r>
      <w:r>
        <w:rPr>
          <w:rFonts w:ascii="Times New Roman" w:hAnsi="Times New Roman"/>
        </w:rPr>
        <w:t xml:space="preserve">± standard deviation of triplicate determinations. Values with different superscript letters per </w:t>
      </w:r>
      <w:proofErr w:type="spellStart"/>
      <w:r>
        <w:rPr>
          <w:rFonts w:ascii="Times New Roman" w:hAnsi="Times New Roman"/>
        </w:rPr>
        <w:t>coloum</w:t>
      </w:r>
      <w:proofErr w:type="spellEnd"/>
      <w:r>
        <w:rPr>
          <w:rFonts w:ascii="Times New Roman" w:hAnsi="Times New Roman"/>
        </w:rPr>
        <w:t xml:space="preserve"> are statistically significant (p&lt;0.05).</w:t>
      </w:r>
    </w:p>
    <w:p w14:paraId="37E47E38" w14:textId="77777777" w:rsidR="00751F0E" w:rsidRDefault="00952B49">
      <w:pPr>
        <w:pStyle w:val="Heading1"/>
        <w:spacing w:line="360" w:lineRule="auto"/>
        <w:rPr>
          <w:rFonts w:ascii="Times New Roman" w:hAnsi="Times New Roman" w:cs="Times New Roman"/>
          <w:color w:val="auto"/>
          <w:sz w:val="24"/>
          <w:szCs w:val="24"/>
        </w:rPr>
      </w:pPr>
      <w:bookmarkStart w:id="19" w:name="_Toc185878639"/>
      <w:r>
        <w:rPr>
          <w:rFonts w:ascii="Times New Roman" w:hAnsi="Times New Roman" w:cs="Times New Roman"/>
          <w:color w:val="auto"/>
          <w:sz w:val="24"/>
          <w:szCs w:val="24"/>
        </w:rPr>
        <w:t>Discussion</w:t>
      </w:r>
      <w:bookmarkEnd w:id="19"/>
      <w:r>
        <w:rPr>
          <w:rFonts w:ascii="Times New Roman" w:hAnsi="Times New Roman" w:cs="Times New Roman"/>
          <w:color w:val="auto"/>
          <w:sz w:val="24"/>
          <w:szCs w:val="24"/>
        </w:rPr>
        <w:t xml:space="preserve"> </w:t>
      </w:r>
    </w:p>
    <w:p w14:paraId="53CB0801" w14:textId="77777777" w:rsidR="00751F0E" w:rsidRDefault="000F4C40">
      <w:pPr>
        <w:spacing w:line="360" w:lineRule="auto"/>
        <w:jc w:val="both"/>
        <w:rPr>
          <w:rFonts w:ascii="Times New Roman" w:hAnsi="Times New Roman"/>
          <w:sz w:val="24"/>
          <w:szCs w:val="24"/>
        </w:rPr>
      </w:pPr>
      <w:r>
        <w:rPr>
          <w:rFonts w:ascii="Times New Roman" w:hAnsi="Times New Roman"/>
          <w:sz w:val="24"/>
          <w:szCs w:val="24"/>
        </w:rPr>
        <w:t>Table 1</w:t>
      </w:r>
      <w:r w:rsidR="00952B49">
        <w:rPr>
          <w:rFonts w:ascii="Times New Roman" w:hAnsi="Times New Roman"/>
          <w:sz w:val="24"/>
          <w:szCs w:val="24"/>
        </w:rPr>
        <w:t xml:space="preserve"> shows the composition of dried leaf and stem </w:t>
      </w:r>
      <w:r>
        <w:rPr>
          <w:rFonts w:ascii="Times New Roman" w:hAnsi="Times New Roman"/>
          <w:sz w:val="24"/>
          <w:szCs w:val="24"/>
        </w:rPr>
        <w:t xml:space="preserve">bark </w:t>
      </w:r>
      <w:r w:rsidR="00952B49">
        <w:rPr>
          <w:rFonts w:ascii="Times New Roman" w:hAnsi="Times New Roman"/>
          <w:sz w:val="24"/>
          <w:szCs w:val="24"/>
        </w:rPr>
        <w:t xml:space="preserve">of </w:t>
      </w:r>
      <w:r w:rsidR="00952B49">
        <w:rPr>
          <w:rFonts w:ascii="Times New Roman" w:hAnsi="Times New Roman"/>
          <w:i/>
          <w:iCs/>
          <w:sz w:val="24"/>
          <w:szCs w:val="24"/>
        </w:rPr>
        <w:t>Annona muricata.</w:t>
      </w:r>
      <w:r w:rsidR="00952B49">
        <w:rPr>
          <w:rFonts w:ascii="Times New Roman" w:hAnsi="Times New Roman"/>
          <w:sz w:val="24"/>
          <w:szCs w:val="24"/>
        </w:rPr>
        <w:t xml:space="preserve"> The result shows that there are differences in the nutrient conc</w:t>
      </w:r>
      <w:r>
        <w:rPr>
          <w:rFonts w:ascii="Times New Roman" w:hAnsi="Times New Roman"/>
          <w:sz w:val="24"/>
          <w:szCs w:val="24"/>
        </w:rPr>
        <w:t>entration of the plant samples</w:t>
      </w:r>
      <w:r w:rsidR="00952B49">
        <w:rPr>
          <w:rFonts w:ascii="Times New Roman" w:hAnsi="Times New Roman"/>
          <w:sz w:val="24"/>
          <w:szCs w:val="24"/>
        </w:rPr>
        <w:t xml:space="preserve">. The nutrient composition of this study revealed that </w:t>
      </w:r>
      <w:r w:rsidR="00952B49">
        <w:rPr>
          <w:rFonts w:ascii="Times New Roman" w:hAnsi="Times New Roman"/>
          <w:i/>
          <w:iCs/>
          <w:sz w:val="24"/>
          <w:szCs w:val="24"/>
        </w:rPr>
        <w:t>Annona muricata</w:t>
      </w:r>
      <w:r w:rsidR="00952B49">
        <w:rPr>
          <w:rFonts w:ascii="Times New Roman" w:hAnsi="Times New Roman"/>
          <w:sz w:val="24"/>
          <w:szCs w:val="24"/>
        </w:rPr>
        <w:t xml:space="preserve"> leaf and stem contained protein, fiber, ash, fat, carbohydrate an</w:t>
      </w:r>
      <w:r>
        <w:rPr>
          <w:rFonts w:ascii="Times New Roman" w:hAnsi="Times New Roman"/>
          <w:sz w:val="24"/>
          <w:szCs w:val="24"/>
        </w:rPr>
        <w:t>d moisture as shown in Table 1</w:t>
      </w:r>
      <w:r w:rsidR="00952B49">
        <w:rPr>
          <w:rFonts w:ascii="Times New Roman" w:hAnsi="Times New Roman"/>
          <w:sz w:val="24"/>
          <w:szCs w:val="24"/>
        </w:rPr>
        <w:t>.</w:t>
      </w:r>
    </w:p>
    <w:p w14:paraId="2EFEEA27" w14:textId="77777777" w:rsidR="00751F0E" w:rsidRDefault="00952B49">
      <w:pPr>
        <w:spacing w:line="360" w:lineRule="auto"/>
        <w:jc w:val="both"/>
        <w:rPr>
          <w:rFonts w:ascii="Times New Roman" w:hAnsi="Times New Roman"/>
          <w:sz w:val="24"/>
          <w:szCs w:val="24"/>
        </w:rPr>
      </w:pPr>
      <w:r>
        <w:rPr>
          <w:rFonts w:ascii="Times New Roman" w:hAnsi="Times New Roman"/>
          <w:sz w:val="24"/>
          <w:szCs w:val="24"/>
        </w:rPr>
        <w:t xml:space="preserve">The leaf of </w:t>
      </w:r>
      <w:r>
        <w:rPr>
          <w:rFonts w:ascii="Times New Roman" w:hAnsi="Times New Roman"/>
          <w:i/>
          <w:iCs/>
          <w:sz w:val="24"/>
          <w:szCs w:val="24"/>
        </w:rPr>
        <w:t xml:space="preserve">A. muricata </w:t>
      </w:r>
      <w:r>
        <w:rPr>
          <w:rFonts w:ascii="Times New Roman" w:hAnsi="Times New Roman"/>
          <w:sz w:val="24"/>
          <w:szCs w:val="24"/>
        </w:rPr>
        <w:t>contained crude protein value of 16.04%, which is high</w:t>
      </w:r>
      <w:r w:rsidR="00421EB6">
        <w:rPr>
          <w:rFonts w:ascii="Times New Roman" w:hAnsi="Times New Roman"/>
          <w:sz w:val="24"/>
          <w:szCs w:val="24"/>
        </w:rPr>
        <w:t xml:space="preserve">er than that of </w:t>
      </w:r>
      <w:r w:rsidR="00421EB6" w:rsidRPr="00421EB6">
        <w:rPr>
          <w:rFonts w:ascii="Times New Roman" w:hAnsi="Times New Roman"/>
          <w:iCs/>
          <w:sz w:val="24"/>
          <w:szCs w:val="24"/>
        </w:rPr>
        <w:t>the</w:t>
      </w:r>
      <w:r w:rsidR="00421EB6">
        <w:rPr>
          <w:rFonts w:ascii="Times New Roman" w:hAnsi="Times New Roman"/>
          <w:i/>
          <w:iCs/>
          <w:sz w:val="24"/>
          <w:szCs w:val="24"/>
        </w:rPr>
        <w:t xml:space="preserve"> </w:t>
      </w:r>
      <w:r>
        <w:rPr>
          <w:rFonts w:ascii="Times New Roman" w:hAnsi="Times New Roman"/>
          <w:sz w:val="24"/>
          <w:szCs w:val="24"/>
        </w:rPr>
        <w:t>(4.14%). High amount of protein is essential for animal growth and increased milk production. Plant proteins are a source of food nutrient especially for the less privileged population in developing countries including Nigeria</w:t>
      </w:r>
      <w:r w:rsidR="00421EB6">
        <w:rPr>
          <w:rFonts w:ascii="Times New Roman" w:hAnsi="Times New Roman"/>
          <w:sz w:val="24"/>
          <w:szCs w:val="24"/>
        </w:rPr>
        <w:t xml:space="preserve"> (Henry, 2014</w:t>
      </w:r>
      <w:r>
        <w:rPr>
          <w:rFonts w:ascii="Times New Roman" w:hAnsi="Times New Roman"/>
          <w:sz w:val="24"/>
          <w:szCs w:val="24"/>
        </w:rPr>
        <w:t xml:space="preserve">. Proteins are building block units and food protein is needed to make vital hormones, important brain chemicals, antibodies, digestive enzymes, and necessary elements for the manufacture of DNA. Some proteins are involved in structural support, while others are involved in bodily movement, or in defense against germs (Bailey, 2018). </w:t>
      </w:r>
      <w:r>
        <w:rPr>
          <w:rFonts w:ascii="Times New Roman" w:hAnsi="Times New Roman"/>
          <w:i/>
          <w:iCs/>
          <w:sz w:val="24"/>
          <w:szCs w:val="24"/>
        </w:rPr>
        <w:t>Annona muricata</w:t>
      </w:r>
      <w:r>
        <w:rPr>
          <w:rFonts w:ascii="Times New Roman" w:hAnsi="Times New Roman"/>
          <w:sz w:val="24"/>
          <w:szCs w:val="24"/>
        </w:rPr>
        <w:t xml:space="preserve"> leaf can thus be considered a good source of protein because they provide more than 12% of caloric value from protein. Therefore, the protein content of the </w:t>
      </w:r>
      <w:r>
        <w:rPr>
          <w:rFonts w:ascii="Times New Roman" w:hAnsi="Times New Roman"/>
          <w:i/>
          <w:iCs/>
          <w:sz w:val="24"/>
          <w:szCs w:val="24"/>
        </w:rPr>
        <w:t>Annona muricata</w:t>
      </w:r>
      <w:r>
        <w:rPr>
          <w:rFonts w:ascii="Times New Roman" w:hAnsi="Times New Roman"/>
          <w:sz w:val="24"/>
          <w:szCs w:val="24"/>
        </w:rPr>
        <w:t xml:space="preserve"> leaf will go a long way in meeting the protein requirement of the local people.</w:t>
      </w:r>
    </w:p>
    <w:p w14:paraId="0469A134" w14:textId="77777777" w:rsidR="00751F0E" w:rsidRDefault="00952B49">
      <w:pPr>
        <w:spacing w:line="360" w:lineRule="auto"/>
        <w:jc w:val="both"/>
        <w:rPr>
          <w:rFonts w:ascii="Times New Roman" w:hAnsi="Times New Roman"/>
          <w:sz w:val="24"/>
          <w:szCs w:val="24"/>
        </w:rPr>
      </w:pPr>
      <w:r>
        <w:rPr>
          <w:rFonts w:ascii="Times New Roman" w:hAnsi="Times New Roman"/>
          <w:sz w:val="24"/>
          <w:szCs w:val="24"/>
        </w:rPr>
        <w:t xml:space="preserve">The stem of </w:t>
      </w:r>
      <w:r>
        <w:rPr>
          <w:rFonts w:ascii="Times New Roman" w:hAnsi="Times New Roman"/>
          <w:i/>
          <w:iCs/>
          <w:sz w:val="24"/>
          <w:szCs w:val="24"/>
        </w:rPr>
        <w:t xml:space="preserve">Annona </w:t>
      </w:r>
      <w:proofErr w:type="spellStart"/>
      <w:r>
        <w:rPr>
          <w:rFonts w:ascii="Times New Roman" w:hAnsi="Times New Roman"/>
          <w:i/>
          <w:iCs/>
          <w:sz w:val="24"/>
          <w:szCs w:val="24"/>
        </w:rPr>
        <w:t>muricata</w:t>
      </w:r>
      <w:proofErr w:type="spellEnd"/>
      <w:r>
        <w:rPr>
          <w:rFonts w:ascii="Times New Roman" w:hAnsi="Times New Roman"/>
          <w:sz w:val="24"/>
          <w:szCs w:val="24"/>
        </w:rPr>
        <w:t xml:space="preserve"> contained crude </w:t>
      </w:r>
      <w:proofErr w:type="spellStart"/>
      <w:r>
        <w:rPr>
          <w:rFonts w:ascii="Times New Roman" w:hAnsi="Times New Roman"/>
          <w:sz w:val="24"/>
          <w:szCs w:val="24"/>
        </w:rPr>
        <w:t>fibre</w:t>
      </w:r>
      <w:proofErr w:type="spellEnd"/>
      <w:r>
        <w:rPr>
          <w:rFonts w:ascii="Times New Roman" w:hAnsi="Times New Roman"/>
          <w:sz w:val="24"/>
          <w:szCs w:val="24"/>
        </w:rPr>
        <w:t xml:space="preserve"> value of 40.29% which is high when compared to the leaf of </w:t>
      </w:r>
      <w:r>
        <w:rPr>
          <w:rFonts w:ascii="Times New Roman" w:hAnsi="Times New Roman"/>
          <w:i/>
          <w:iCs/>
          <w:sz w:val="24"/>
          <w:szCs w:val="24"/>
        </w:rPr>
        <w:t>Annona muricata</w:t>
      </w:r>
      <w:r>
        <w:rPr>
          <w:rFonts w:ascii="Times New Roman" w:hAnsi="Times New Roman"/>
          <w:sz w:val="24"/>
          <w:szCs w:val="24"/>
        </w:rPr>
        <w:t xml:space="preserve"> (21.55%). </w:t>
      </w:r>
      <w:proofErr w:type="spellStart"/>
      <w:r>
        <w:rPr>
          <w:rFonts w:ascii="Times New Roman" w:hAnsi="Times New Roman"/>
          <w:sz w:val="24"/>
          <w:szCs w:val="24"/>
        </w:rPr>
        <w:t>Fibre</w:t>
      </w:r>
      <w:proofErr w:type="spellEnd"/>
      <w:r>
        <w:rPr>
          <w:rFonts w:ascii="Times New Roman" w:hAnsi="Times New Roman"/>
          <w:sz w:val="24"/>
          <w:szCs w:val="24"/>
        </w:rPr>
        <w:t xml:space="preserve"> cleanses the digestive tract by removing potential carcinogens from the body and prevents the absorption of excess cholesterol. </w:t>
      </w:r>
      <w:proofErr w:type="spellStart"/>
      <w:r>
        <w:rPr>
          <w:rFonts w:ascii="Times New Roman" w:hAnsi="Times New Roman"/>
          <w:sz w:val="24"/>
          <w:szCs w:val="24"/>
        </w:rPr>
        <w:t>Fibre</w:t>
      </w:r>
      <w:proofErr w:type="spellEnd"/>
      <w:r>
        <w:rPr>
          <w:rFonts w:ascii="Times New Roman" w:hAnsi="Times New Roman"/>
          <w:sz w:val="24"/>
          <w:szCs w:val="24"/>
        </w:rPr>
        <w:t xml:space="preserve"> also adds bulk to the diet and prevents the intake of excess starchy food (Mensah </w:t>
      </w:r>
      <w:r w:rsidRPr="00421EB6">
        <w:rPr>
          <w:rFonts w:ascii="Times New Roman" w:hAnsi="Times New Roman"/>
          <w:iCs/>
          <w:sz w:val="24"/>
          <w:szCs w:val="24"/>
        </w:rPr>
        <w:t>et al.</w:t>
      </w:r>
      <w:r w:rsidRPr="00421EB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2018) and may therefore guard against metabolic conditions such as hypercholesterolemia and diabetes mellitus (Henry, 2014). Dietary </w:t>
      </w:r>
      <w:proofErr w:type="spellStart"/>
      <w:r>
        <w:rPr>
          <w:rFonts w:ascii="Times New Roman" w:hAnsi="Times New Roman"/>
          <w:sz w:val="24"/>
          <w:szCs w:val="24"/>
        </w:rPr>
        <w:t>fibre</w:t>
      </w:r>
      <w:proofErr w:type="spellEnd"/>
      <w:r>
        <w:rPr>
          <w:rFonts w:ascii="Times New Roman" w:hAnsi="Times New Roman"/>
          <w:sz w:val="24"/>
          <w:szCs w:val="24"/>
        </w:rPr>
        <w:t xml:space="preserve"> has a positive effect in the management of diabetes by controlling post-prandial hyperglycemia. It delays gastric emptying or increase the viscosity of gastro-intestinal tract content thereby suppressing digestion of carbohydrate and delays its absorption. </w:t>
      </w:r>
      <w:proofErr w:type="spellStart"/>
      <w:r>
        <w:rPr>
          <w:rFonts w:ascii="Times New Roman" w:hAnsi="Times New Roman"/>
          <w:sz w:val="24"/>
          <w:szCs w:val="24"/>
        </w:rPr>
        <w:t>Fibre</w:t>
      </w:r>
      <w:proofErr w:type="spellEnd"/>
      <w:r>
        <w:rPr>
          <w:rFonts w:ascii="Times New Roman" w:hAnsi="Times New Roman"/>
          <w:sz w:val="24"/>
          <w:szCs w:val="24"/>
        </w:rPr>
        <w:t xml:space="preserve"> aids and speeds up the excretion of waste and toxins from the body, preventing them from sitting in the intestine or bowel for too long, which could cause a build-up and lead to several diseases. Both the stem and leaf of </w:t>
      </w:r>
      <w:r>
        <w:rPr>
          <w:rFonts w:ascii="Times New Roman" w:hAnsi="Times New Roman"/>
          <w:i/>
          <w:iCs/>
          <w:sz w:val="24"/>
          <w:szCs w:val="24"/>
        </w:rPr>
        <w:t>Annona muricata</w:t>
      </w:r>
      <w:r>
        <w:rPr>
          <w:rFonts w:ascii="Times New Roman" w:hAnsi="Times New Roman"/>
          <w:sz w:val="24"/>
          <w:szCs w:val="24"/>
        </w:rPr>
        <w:t xml:space="preserve"> contain substantial amount of </w:t>
      </w:r>
      <w:proofErr w:type="spellStart"/>
      <w:r>
        <w:rPr>
          <w:rFonts w:ascii="Times New Roman" w:hAnsi="Times New Roman"/>
          <w:sz w:val="24"/>
          <w:szCs w:val="24"/>
        </w:rPr>
        <w:t>fibre</w:t>
      </w:r>
      <w:proofErr w:type="spellEnd"/>
      <w:r>
        <w:rPr>
          <w:rFonts w:ascii="Times New Roman" w:hAnsi="Times New Roman"/>
          <w:sz w:val="24"/>
          <w:szCs w:val="24"/>
        </w:rPr>
        <w:t xml:space="preserve"> but the amount of fiber in</w:t>
      </w:r>
      <w:r>
        <w:rPr>
          <w:rFonts w:ascii="Times New Roman" w:hAnsi="Times New Roman"/>
          <w:i/>
          <w:iCs/>
          <w:sz w:val="24"/>
          <w:szCs w:val="24"/>
        </w:rPr>
        <w:t xml:space="preserve"> A. muricata </w:t>
      </w:r>
      <w:r w:rsidR="00421EB6">
        <w:rPr>
          <w:rFonts w:ascii="Times New Roman" w:hAnsi="Times New Roman"/>
          <w:sz w:val="24"/>
          <w:szCs w:val="24"/>
        </w:rPr>
        <w:t>stem is relatively higher</w:t>
      </w:r>
      <w:r>
        <w:rPr>
          <w:rFonts w:ascii="Times New Roman" w:hAnsi="Times New Roman"/>
          <w:sz w:val="24"/>
          <w:szCs w:val="24"/>
        </w:rPr>
        <w:t xml:space="preserve">. Adequate intake of dietary </w:t>
      </w:r>
      <w:proofErr w:type="spellStart"/>
      <w:r>
        <w:rPr>
          <w:rFonts w:ascii="Times New Roman" w:hAnsi="Times New Roman"/>
          <w:sz w:val="24"/>
          <w:szCs w:val="24"/>
        </w:rPr>
        <w:t>fibre</w:t>
      </w:r>
      <w:proofErr w:type="spellEnd"/>
      <w:r>
        <w:rPr>
          <w:rFonts w:ascii="Times New Roman" w:hAnsi="Times New Roman"/>
          <w:sz w:val="24"/>
          <w:szCs w:val="24"/>
        </w:rPr>
        <w:t xml:space="preserve"> can lower the serum cholesterol level, risk of coronary heart disease, hypertension, constipation, diabetes, colon and breast can</w:t>
      </w:r>
      <w:r w:rsidR="00421EB6">
        <w:rPr>
          <w:rFonts w:ascii="Times New Roman" w:hAnsi="Times New Roman"/>
          <w:sz w:val="24"/>
          <w:szCs w:val="24"/>
        </w:rPr>
        <w:t xml:space="preserve">cer </w:t>
      </w:r>
      <w:r>
        <w:rPr>
          <w:rFonts w:ascii="Times New Roman" w:hAnsi="Times New Roman"/>
          <w:sz w:val="24"/>
          <w:szCs w:val="24"/>
        </w:rPr>
        <w:t xml:space="preserve">(Jimoh </w:t>
      </w:r>
      <w:r w:rsidRPr="00421EB6">
        <w:rPr>
          <w:rFonts w:ascii="Times New Roman" w:hAnsi="Times New Roman"/>
          <w:iCs/>
          <w:sz w:val="24"/>
          <w:szCs w:val="24"/>
        </w:rPr>
        <w:t>et al.</w:t>
      </w:r>
      <w:r w:rsidRPr="00421EB6">
        <w:rPr>
          <w:rFonts w:ascii="Times New Roman" w:hAnsi="Times New Roman"/>
          <w:sz w:val="24"/>
          <w:szCs w:val="24"/>
        </w:rPr>
        <w:t>,</w:t>
      </w:r>
      <w:r>
        <w:rPr>
          <w:rFonts w:ascii="Times New Roman" w:hAnsi="Times New Roman"/>
          <w:sz w:val="24"/>
          <w:szCs w:val="24"/>
        </w:rPr>
        <w:t xml:space="preserve"> 2019).</w:t>
      </w:r>
    </w:p>
    <w:p w14:paraId="635A02DB" w14:textId="77777777" w:rsidR="00751F0E" w:rsidRDefault="00952B49">
      <w:pPr>
        <w:spacing w:line="360" w:lineRule="auto"/>
        <w:jc w:val="both"/>
        <w:rPr>
          <w:rFonts w:ascii="Times New Roman" w:hAnsi="Times New Roman"/>
          <w:sz w:val="24"/>
          <w:szCs w:val="24"/>
        </w:rPr>
      </w:pPr>
      <w:r>
        <w:rPr>
          <w:rFonts w:ascii="Times New Roman" w:hAnsi="Times New Roman"/>
          <w:i/>
          <w:iCs/>
          <w:sz w:val="24"/>
          <w:szCs w:val="24"/>
        </w:rPr>
        <w:t>Annona muricata</w:t>
      </w:r>
      <w:r>
        <w:rPr>
          <w:rFonts w:ascii="Times New Roman" w:hAnsi="Times New Roman"/>
          <w:sz w:val="24"/>
          <w:szCs w:val="24"/>
        </w:rPr>
        <w:t xml:space="preserve"> leaf had ash value of 9.59% and the ash content is a reflection of the mineral contents preserved in the plants leaf. The ash content of </w:t>
      </w:r>
      <w:r>
        <w:rPr>
          <w:rFonts w:ascii="Times New Roman" w:hAnsi="Times New Roman"/>
          <w:i/>
          <w:iCs/>
          <w:sz w:val="24"/>
          <w:szCs w:val="24"/>
        </w:rPr>
        <w:t>A. muricata</w:t>
      </w:r>
      <w:r>
        <w:rPr>
          <w:rFonts w:ascii="Times New Roman" w:hAnsi="Times New Roman"/>
          <w:sz w:val="24"/>
          <w:szCs w:val="24"/>
        </w:rPr>
        <w:t xml:space="preserve"> leaf is high</w:t>
      </w:r>
      <w:r w:rsidR="00421EB6">
        <w:rPr>
          <w:rFonts w:ascii="Times New Roman" w:hAnsi="Times New Roman"/>
          <w:sz w:val="24"/>
          <w:szCs w:val="24"/>
        </w:rPr>
        <w:t xml:space="preserve"> when</w:t>
      </w:r>
      <w:r>
        <w:rPr>
          <w:rFonts w:ascii="Times New Roman" w:hAnsi="Times New Roman"/>
          <w:sz w:val="24"/>
          <w:szCs w:val="24"/>
        </w:rPr>
        <w:t xml:space="preserve"> compared to the stem (4.73%). The result therefore suggest</w:t>
      </w:r>
      <w:r w:rsidR="00421EB6">
        <w:rPr>
          <w:rFonts w:ascii="Times New Roman" w:hAnsi="Times New Roman"/>
          <w:sz w:val="24"/>
          <w:szCs w:val="24"/>
        </w:rPr>
        <w:t>s</w:t>
      </w:r>
      <w:r>
        <w:rPr>
          <w:rFonts w:ascii="Times New Roman" w:hAnsi="Times New Roman"/>
          <w:sz w:val="24"/>
          <w:szCs w:val="24"/>
        </w:rPr>
        <w:t xml:space="preserve"> a high deposit of mineral elements in </w:t>
      </w:r>
      <w:r>
        <w:rPr>
          <w:rFonts w:ascii="Times New Roman" w:hAnsi="Times New Roman"/>
          <w:i/>
          <w:iCs/>
          <w:sz w:val="24"/>
          <w:szCs w:val="24"/>
        </w:rPr>
        <w:t>A. muricata</w:t>
      </w:r>
      <w:r>
        <w:rPr>
          <w:rFonts w:ascii="Times New Roman" w:hAnsi="Times New Roman"/>
          <w:sz w:val="24"/>
          <w:szCs w:val="24"/>
        </w:rPr>
        <w:t xml:space="preserve"> leaf</w:t>
      </w:r>
      <w:r w:rsidR="00421EB6">
        <w:rPr>
          <w:rFonts w:ascii="Times New Roman" w:hAnsi="Times New Roman"/>
          <w:sz w:val="24"/>
          <w:szCs w:val="24"/>
        </w:rPr>
        <w:t>.</w:t>
      </w:r>
    </w:p>
    <w:p w14:paraId="0F2C89E4" w14:textId="77777777" w:rsidR="00751F0E" w:rsidRDefault="00952B49">
      <w:pPr>
        <w:spacing w:line="360" w:lineRule="auto"/>
        <w:jc w:val="both"/>
        <w:rPr>
          <w:rFonts w:ascii="Times New Roman" w:hAnsi="Times New Roman"/>
          <w:sz w:val="24"/>
          <w:szCs w:val="24"/>
        </w:rPr>
      </w:pPr>
      <w:r>
        <w:rPr>
          <w:rFonts w:ascii="Times New Roman" w:hAnsi="Times New Roman"/>
          <w:i/>
          <w:iCs/>
          <w:sz w:val="24"/>
          <w:szCs w:val="24"/>
        </w:rPr>
        <w:t xml:space="preserve"> Annona muricata</w:t>
      </w:r>
      <w:r>
        <w:rPr>
          <w:rFonts w:ascii="Times New Roman" w:hAnsi="Times New Roman"/>
          <w:sz w:val="24"/>
          <w:szCs w:val="24"/>
        </w:rPr>
        <w:t xml:space="preserve"> leaf had carbohydrate value of 35.99%, which is lower than reported values for </w:t>
      </w:r>
      <w:r w:rsidRPr="00421EB6">
        <w:rPr>
          <w:rFonts w:ascii="Times New Roman" w:hAnsi="Times New Roman"/>
          <w:i/>
          <w:sz w:val="24"/>
          <w:szCs w:val="24"/>
        </w:rPr>
        <w:t>A. muricata</w:t>
      </w:r>
      <w:r>
        <w:rPr>
          <w:rFonts w:ascii="Times New Roman" w:hAnsi="Times New Roman"/>
          <w:sz w:val="24"/>
          <w:szCs w:val="24"/>
        </w:rPr>
        <w:t xml:space="preserve"> stem (41.24%). Thus the carbohydrate content contributes to the energy value in </w:t>
      </w:r>
      <w:r>
        <w:rPr>
          <w:rFonts w:ascii="Times New Roman" w:hAnsi="Times New Roman"/>
          <w:i/>
          <w:iCs/>
          <w:sz w:val="24"/>
          <w:szCs w:val="24"/>
        </w:rPr>
        <w:t>Annona muricata</w:t>
      </w:r>
      <w:r w:rsidR="00421EB6">
        <w:rPr>
          <w:rFonts w:ascii="Times New Roman" w:hAnsi="Times New Roman"/>
          <w:i/>
          <w:iCs/>
          <w:sz w:val="24"/>
          <w:szCs w:val="24"/>
        </w:rPr>
        <w:t xml:space="preserve"> </w:t>
      </w:r>
      <w:r w:rsidR="00421EB6">
        <w:rPr>
          <w:rFonts w:ascii="Times New Roman" w:hAnsi="Times New Roman"/>
          <w:iCs/>
          <w:sz w:val="24"/>
          <w:szCs w:val="24"/>
        </w:rPr>
        <w:t>stem bark</w:t>
      </w:r>
      <w:r>
        <w:rPr>
          <w:rFonts w:ascii="Times New Roman" w:hAnsi="Times New Roman"/>
          <w:sz w:val="24"/>
          <w:szCs w:val="24"/>
        </w:rPr>
        <w:t>. Carbohydrates are essential for the maintenance of life in both plants and animals and also provide raw materials for many industries (Ebun-Oluwa and Alade, 2017). Carbohydrates produced by plants are one of the three main energy sources in food, along with protein and fat. When animals eat plants, energy stored as carbohydrates is released by the process of respiration, a chemical reaction between glucose and oxygen to produce energy, carbon dioxide, and water. Glucose is also used by animal cells in the production of other substances needed for growth (Westman, 2012).</w:t>
      </w:r>
    </w:p>
    <w:p w14:paraId="3AB2ACBF" w14:textId="77777777" w:rsidR="00751F0E" w:rsidRDefault="00952B49">
      <w:pPr>
        <w:spacing w:line="360" w:lineRule="auto"/>
        <w:jc w:val="both"/>
        <w:rPr>
          <w:rFonts w:ascii="Times New Roman" w:hAnsi="Times New Roman"/>
          <w:sz w:val="24"/>
          <w:szCs w:val="24"/>
        </w:rPr>
      </w:pPr>
      <w:r>
        <w:rPr>
          <w:rFonts w:ascii="Times New Roman" w:hAnsi="Times New Roman"/>
          <w:sz w:val="24"/>
          <w:szCs w:val="24"/>
        </w:rPr>
        <w:t>Lipid content was highest in leaf (7.40%), followed by the stem</w:t>
      </w:r>
      <w:r w:rsidR="00421EB6">
        <w:rPr>
          <w:rFonts w:ascii="Times New Roman" w:hAnsi="Times New Roman"/>
          <w:sz w:val="24"/>
          <w:szCs w:val="24"/>
        </w:rPr>
        <w:t xml:space="preserve"> bark</w:t>
      </w:r>
      <w:r>
        <w:rPr>
          <w:rFonts w:ascii="Times New Roman" w:hAnsi="Times New Roman"/>
          <w:sz w:val="24"/>
          <w:szCs w:val="24"/>
        </w:rPr>
        <w:t xml:space="preserve"> (3.07%) in decreasing order, thus contributes to the energy value of </w:t>
      </w:r>
      <w:r>
        <w:rPr>
          <w:rFonts w:ascii="Times New Roman" w:hAnsi="Times New Roman"/>
          <w:i/>
          <w:iCs/>
          <w:sz w:val="24"/>
          <w:szCs w:val="24"/>
        </w:rPr>
        <w:t>Annona muricata</w:t>
      </w:r>
      <w:r>
        <w:rPr>
          <w:rFonts w:ascii="Times New Roman" w:hAnsi="Times New Roman"/>
          <w:sz w:val="24"/>
          <w:szCs w:val="24"/>
        </w:rPr>
        <w:t xml:space="preserve">. Dietary fat increases the palatability of food by absorbing and retaining </w:t>
      </w:r>
      <w:proofErr w:type="spellStart"/>
      <w:r>
        <w:rPr>
          <w:rFonts w:ascii="Times New Roman" w:hAnsi="Times New Roman"/>
          <w:sz w:val="24"/>
          <w:szCs w:val="24"/>
        </w:rPr>
        <w:t>flavours</w:t>
      </w:r>
      <w:proofErr w:type="spellEnd"/>
      <w:r>
        <w:rPr>
          <w:rFonts w:ascii="Times New Roman" w:hAnsi="Times New Roman"/>
          <w:sz w:val="24"/>
          <w:szCs w:val="24"/>
        </w:rPr>
        <w:t xml:space="preserve"> (</w:t>
      </w:r>
      <w:proofErr w:type="spellStart"/>
      <w:r>
        <w:rPr>
          <w:rFonts w:ascii="Times New Roman" w:hAnsi="Times New Roman"/>
          <w:sz w:val="24"/>
          <w:szCs w:val="24"/>
        </w:rPr>
        <w:t>Antia</w:t>
      </w:r>
      <w:proofErr w:type="spellEnd"/>
      <w:r>
        <w:rPr>
          <w:rFonts w:ascii="Times New Roman" w:hAnsi="Times New Roman"/>
          <w:sz w:val="24"/>
          <w:szCs w:val="24"/>
        </w:rPr>
        <w:t xml:space="preserve"> </w:t>
      </w:r>
      <w:r w:rsidRPr="00421EB6">
        <w:rPr>
          <w:rFonts w:ascii="Times New Roman" w:hAnsi="Times New Roman"/>
          <w:iCs/>
          <w:sz w:val="24"/>
          <w:szCs w:val="24"/>
        </w:rPr>
        <w:t>et al</w:t>
      </w:r>
      <w:r w:rsidRPr="00421EB6">
        <w:rPr>
          <w:rFonts w:ascii="Times New Roman" w:hAnsi="Times New Roman"/>
          <w:sz w:val="24"/>
          <w:szCs w:val="24"/>
        </w:rPr>
        <w:t xml:space="preserve">., </w:t>
      </w:r>
      <w:r>
        <w:rPr>
          <w:rFonts w:ascii="Times New Roman" w:hAnsi="Times New Roman"/>
          <w:sz w:val="24"/>
          <w:szCs w:val="24"/>
        </w:rPr>
        <w:t xml:space="preserve">2016). The high lipid contents </w:t>
      </w:r>
      <w:r w:rsidR="00421EB6">
        <w:rPr>
          <w:rFonts w:ascii="Times New Roman" w:hAnsi="Times New Roman"/>
          <w:sz w:val="24"/>
          <w:szCs w:val="24"/>
        </w:rPr>
        <w:t xml:space="preserve">of the </w:t>
      </w:r>
      <w:r w:rsidR="00421EB6">
        <w:rPr>
          <w:rFonts w:ascii="Times New Roman" w:hAnsi="Times New Roman"/>
          <w:i/>
          <w:iCs/>
          <w:sz w:val="24"/>
          <w:szCs w:val="24"/>
        </w:rPr>
        <w:t>Annona muricata</w:t>
      </w:r>
      <w:r w:rsidR="00421EB6">
        <w:rPr>
          <w:rFonts w:ascii="Times New Roman" w:hAnsi="Times New Roman"/>
          <w:sz w:val="24"/>
          <w:szCs w:val="24"/>
        </w:rPr>
        <w:t xml:space="preserve"> </w:t>
      </w:r>
      <w:r>
        <w:rPr>
          <w:rFonts w:ascii="Times New Roman" w:hAnsi="Times New Roman"/>
          <w:sz w:val="24"/>
          <w:szCs w:val="24"/>
        </w:rPr>
        <w:t>leaf corroborates the findings of (</w:t>
      </w:r>
      <w:proofErr w:type="spellStart"/>
      <w:r>
        <w:rPr>
          <w:rFonts w:ascii="Times New Roman" w:hAnsi="Times New Roman"/>
          <w:sz w:val="24"/>
          <w:szCs w:val="24"/>
        </w:rPr>
        <w:t>Kossouoh</w:t>
      </w:r>
      <w:proofErr w:type="spellEnd"/>
      <w:r>
        <w:rPr>
          <w:rFonts w:ascii="Times New Roman" w:hAnsi="Times New Roman"/>
          <w:sz w:val="24"/>
          <w:szCs w:val="24"/>
        </w:rPr>
        <w:t xml:space="preserve"> </w:t>
      </w:r>
      <w:r w:rsidRPr="00421EB6">
        <w:rPr>
          <w:rFonts w:ascii="Times New Roman" w:hAnsi="Times New Roman"/>
          <w:iCs/>
          <w:sz w:val="24"/>
          <w:szCs w:val="24"/>
        </w:rPr>
        <w:t>et al</w:t>
      </w:r>
      <w:r w:rsidRPr="00421EB6">
        <w:rPr>
          <w:rFonts w:ascii="Times New Roman" w:hAnsi="Times New Roman"/>
          <w:sz w:val="24"/>
          <w:szCs w:val="24"/>
        </w:rPr>
        <w:t>.,</w:t>
      </w:r>
      <w:r>
        <w:rPr>
          <w:rFonts w:ascii="Times New Roman" w:hAnsi="Times New Roman"/>
          <w:sz w:val="24"/>
          <w:szCs w:val="24"/>
        </w:rPr>
        <w:t xml:space="preserve"> 2017) considering that </w:t>
      </w:r>
      <w:r>
        <w:rPr>
          <w:rFonts w:ascii="Times New Roman" w:hAnsi="Times New Roman"/>
          <w:i/>
          <w:iCs/>
          <w:sz w:val="24"/>
          <w:szCs w:val="24"/>
        </w:rPr>
        <w:t>Annona muricata</w:t>
      </w:r>
      <w:r>
        <w:rPr>
          <w:rFonts w:ascii="Times New Roman" w:hAnsi="Times New Roman"/>
          <w:sz w:val="24"/>
          <w:szCs w:val="24"/>
        </w:rPr>
        <w:t xml:space="preserve"> is very rich in </w:t>
      </w:r>
      <w:proofErr w:type="spellStart"/>
      <w:r>
        <w:rPr>
          <w:rFonts w:ascii="Times New Roman" w:hAnsi="Times New Roman"/>
          <w:sz w:val="24"/>
          <w:szCs w:val="24"/>
        </w:rPr>
        <w:t>annonaceous</w:t>
      </w:r>
      <w:proofErr w:type="spellEnd"/>
      <w:r>
        <w:rPr>
          <w:rFonts w:ascii="Times New Roman" w:hAnsi="Times New Roman"/>
          <w:sz w:val="24"/>
          <w:szCs w:val="24"/>
        </w:rPr>
        <w:t xml:space="preserve"> </w:t>
      </w:r>
      <w:proofErr w:type="spellStart"/>
      <w:r>
        <w:rPr>
          <w:rFonts w:ascii="Times New Roman" w:hAnsi="Times New Roman"/>
          <w:sz w:val="24"/>
          <w:szCs w:val="24"/>
        </w:rPr>
        <w:t>acetogenins</w:t>
      </w:r>
      <w:proofErr w:type="spellEnd"/>
      <w:r>
        <w:rPr>
          <w:rFonts w:ascii="Times New Roman" w:hAnsi="Times New Roman"/>
          <w:sz w:val="24"/>
          <w:szCs w:val="24"/>
        </w:rPr>
        <w:t xml:space="preserve"> which are derivatives of long chain </w:t>
      </w:r>
      <w:r>
        <w:rPr>
          <w:rFonts w:ascii="Times New Roman" w:hAnsi="Times New Roman"/>
          <w:sz w:val="24"/>
          <w:szCs w:val="24"/>
        </w:rPr>
        <w:lastRenderedPageBreak/>
        <w:t xml:space="preserve">fatty acids (C32 or C34) (Gupta </w:t>
      </w:r>
      <w:r w:rsidRPr="00430B29">
        <w:rPr>
          <w:rFonts w:ascii="Times New Roman" w:hAnsi="Times New Roman"/>
          <w:iCs/>
          <w:sz w:val="24"/>
          <w:szCs w:val="24"/>
        </w:rPr>
        <w:t>et al.</w:t>
      </w:r>
      <w:r w:rsidRPr="00430B29">
        <w:rPr>
          <w:rFonts w:ascii="Times New Roman" w:hAnsi="Times New Roman"/>
          <w:sz w:val="24"/>
          <w:szCs w:val="24"/>
        </w:rPr>
        <w:t>,</w:t>
      </w:r>
      <w:r>
        <w:rPr>
          <w:rFonts w:ascii="Times New Roman" w:hAnsi="Times New Roman"/>
          <w:sz w:val="24"/>
          <w:szCs w:val="24"/>
        </w:rPr>
        <w:t xml:space="preserve"> 2017). This partially suggests that </w:t>
      </w:r>
      <w:r>
        <w:rPr>
          <w:rFonts w:ascii="Times New Roman" w:hAnsi="Times New Roman"/>
          <w:i/>
          <w:iCs/>
          <w:sz w:val="24"/>
          <w:szCs w:val="24"/>
        </w:rPr>
        <w:t>Annona muricata</w:t>
      </w:r>
      <w:r>
        <w:rPr>
          <w:rFonts w:ascii="Times New Roman" w:hAnsi="Times New Roman"/>
          <w:sz w:val="24"/>
          <w:szCs w:val="24"/>
        </w:rPr>
        <w:t xml:space="preserve"> possesses a high fatty acids and lipid synthetic and storage ability, especially in the fruit. </w:t>
      </w:r>
    </w:p>
    <w:p w14:paraId="7399E8B6" w14:textId="77777777" w:rsidR="00751F0E" w:rsidRDefault="00430B29">
      <w:pPr>
        <w:spacing w:line="360" w:lineRule="auto"/>
        <w:jc w:val="both"/>
        <w:rPr>
          <w:rFonts w:ascii="Times New Roman" w:hAnsi="Times New Roman"/>
          <w:sz w:val="24"/>
          <w:szCs w:val="24"/>
        </w:rPr>
      </w:pPr>
      <w:r>
        <w:rPr>
          <w:rFonts w:ascii="Times New Roman" w:hAnsi="Times New Roman"/>
          <w:sz w:val="24"/>
          <w:szCs w:val="24"/>
        </w:rPr>
        <w:t xml:space="preserve">Moisture content of fruits provide an enabling environment for growth of microorganisms. </w:t>
      </w:r>
      <w:r w:rsidR="00952B49">
        <w:rPr>
          <w:rFonts w:ascii="Times New Roman" w:hAnsi="Times New Roman"/>
          <w:sz w:val="24"/>
          <w:szCs w:val="24"/>
        </w:rPr>
        <w:t>The moisture content of</w:t>
      </w:r>
      <w:r w:rsidR="00952B49">
        <w:rPr>
          <w:rFonts w:ascii="Times New Roman" w:hAnsi="Times New Roman"/>
          <w:i/>
          <w:iCs/>
          <w:sz w:val="24"/>
          <w:szCs w:val="24"/>
        </w:rPr>
        <w:t xml:space="preserve"> A. muricata</w:t>
      </w:r>
      <w:r w:rsidR="00952B49">
        <w:rPr>
          <w:rFonts w:ascii="Times New Roman" w:hAnsi="Times New Roman"/>
          <w:sz w:val="24"/>
          <w:szCs w:val="24"/>
        </w:rPr>
        <w:t xml:space="preserve"> leaf (9.67%) and stem (6.45%) are considered low. The low moisture content would therefore hinder th</w:t>
      </w:r>
      <w:r>
        <w:rPr>
          <w:rFonts w:ascii="Times New Roman" w:hAnsi="Times New Roman"/>
          <w:sz w:val="24"/>
          <w:szCs w:val="24"/>
        </w:rPr>
        <w:t>e growth of</w:t>
      </w:r>
      <w:r w:rsidR="00952B49">
        <w:rPr>
          <w:rFonts w:ascii="Times New Roman" w:hAnsi="Times New Roman"/>
          <w:sz w:val="24"/>
          <w:szCs w:val="24"/>
        </w:rPr>
        <w:t xml:space="preserve"> microorganisms and enhance shelf life (</w:t>
      </w:r>
      <w:r w:rsidR="007602B7">
        <w:rPr>
          <w:rFonts w:ascii="Times New Roman" w:hAnsi="Times New Roman"/>
          <w:sz w:val="24"/>
          <w:szCs w:val="24"/>
        </w:rPr>
        <w:t>Pinto</w:t>
      </w:r>
      <w:r w:rsidR="008A3FEA">
        <w:rPr>
          <w:rFonts w:ascii="Times New Roman" w:hAnsi="Times New Roman"/>
          <w:sz w:val="24"/>
          <w:szCs w:val="24"/>
        </w:rPr>
        <w:t xml:space="preserve"> et al.</w:t>
      </w:r>
      <w:r w:rsidR="007602B7">
        <w:rPr>
          <w:rFonts w:ascii="Times New Roman" w:hAnsi="Times New Roman"/>
          <w:sz w:val="24"/>
          <w:szCs w:val="24"/>
        </w:rPr>
        <w:t>, 2015</w:t>
      </w:r>
      <w:r w:rsidR="00952B49">
        <w:rPr>
          <w:rFonts w:ascii="Times New Roman" w:hAnsi="Times New Roman"/>
          <w:sz w:val="24"/>
          <w:szCs w:val="24"/>
        </w:rPr>
        <w:t xml:space="preserve">). </w:t>
      </w:r>
    </w:p>
    <w:p w14:paraId="72817956" w14:textId="77777777" w:rsidR="00932013" w:rsidRPr="000F435A" w:rsidRDefault="00EC5F84" w:rsidP="000F435A">
      <w:pPr>
        <w:spacing w:line="360" w:lineRule="auto"/>
        <w:jc w:val="both"/>
        <w:rPr>
          <w:rFonts w:ascii="Times New Roman" w:hAnsi="Times New Roman"/>
          <w:sz w:val="24"/>
          <w:szCs w:val="24"/>
        </w:rPr>
      </w:pPr>
      <w:r w:rsidRPr="00D75B1F">
        <w:rPr>
          <w:rFonts w:ascii="Times New Roman" w:hAnsi="Times New Roman"/>
          <w:sz w:val="24"/>
          <w:szCs w:val="24"/>
        </w:rPr>
        <w:t xml:space="preserve">This study underscores the nutritional richness of </w:t>
      </w:r>
      <w:r w:rsidRPr="009C4579">
        <w:rPr>
          <w:rFonts w:ascii="Times New Roman" w:hAnsi="Times New Roman"/>
          <w:i/>
          <w:sz w:val="24"/>
          <w:szCs w:val="24"/>
        </w:rPr>
        <w:t>Annona</w:t>
      </w:r>
      <w:r w:rsidRPr="00D75B1F">
        <w:rPr>
          <w:rFonts w:ascii="Times New Roman" w:hAnsi="Times New Roman"/>
          <w:sz w:val="24"/>
          <w:szCs w:val="24"/>
        </w:rPr>
        <w:t xml:space="preserve"> </w:t>
      </w:r>
      <w:r w:rsidRPr="009C4579">
        <w:rPr>
          <w:rFonts w:ascii="Times New Roman" w:hAnsi="Times New Roman"/>
          <w:i/>
          <w:sz w:val="24"/>
          <w:szCs w:val="24"/>
        </w:rPr>
        <w:t>muricata</w:t>
      </w:r>
      <w:r>
        <w:rPr>
          <w:rFonts w:ascii="Times New Roman" w:hAnsi="Times New Roman"/>
          <w:i/>
          <w:sz w:val="24"/>
          <w:szCs w:val="24"/>
        </w:rPr>
        <w:t xml:space="preserve"> </w:t>
      </w:r>
      <w:r>
        <w:rPr>
          <w:rFonts w:ascii="Times New Roman" w:hAnsi="Times New Roman"/>
          <w:sz w:val="24"/>
          <w:szCs w:val="24"/>
        </w:rPr>
        <w:t>leaf and stem bark</w:t>
      </w:r>
      <w:r w:rsidRPr="00D75B1F">
        <w:rPr>
          <w:rFonts w:ascii="Times New Roman" w:hAnsi="Times New Roman"/>
          <w:sz w:val="24"/>
          <w:szCs w:val="24"/>
        </w:rPr>
        <w:t>, with each demonstrating unique attributes potentially beneficial in diet-</w:t>
      </w:r>
      <w:r>
        <w:rPr>
          <w:rFonts w:ascii="Times New Roman" w:hAnsi="Times New Roman"/>
          <w:sz w:val="24"/>
          <w:szCs w:val="24"/>
        </w:rPr>
        <w:t>based</w:t>
      </w:r>
      <w:r w:rsidR="003043F5">
        <w:rPr>
          <w:rFonts w:ascii="Times New Roman" w:hAnsi="Times New Roman"/>
          <w:sz w:val="24"/>
          <w:szCs w:val="24"/>
        </w:rPr>
        <w:t xml:space="preserve"> illness management</w:t>
      </w:r>
      <w:r w:rsidRPr="00D75B1F">
        <w:rPr>
          <w:rFonts w:ascii="Times New Roman" w:hAnsi="Times New Roman"/>
          <w:sz w:val="24"/>
          <w:szCs w:val="24"/>
        </w:rPr>
        <w:t>.</w:t>
      </w:r>
      <w:bookmarkStart w:id="20" w:name="_Toc185878641"/>
    </w:p>
    <w:p w14:paraId="6C18D5BF" w14:textId="77777777" w:rsidR="00751F0E" w:rsidRDefault="00952B49">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Conclusion </w:t>
      </w:r>
      <w:bookmarkEnd w:id="20"/>
    </w:p>
    <w:p w14:paraId="0FCCE3D2" w14:textId="77777777" w:rsidR="00751F0E" w:rsidRDefault="000F435A">
      <w:pPr>
        <w:spacing w:line="360" w:lineRule="auto"/>
        <w:jc w:val="both"/>
        <w:rPr>
          <w:rFonts w:ascii="Times New Roman" w:hAnsi="Times New Roman"/>
          <w:sz w:val="24"/>
          <w:szCs w:val="24"/>
        </w:rPr>
      </w:pPr>
      <w:r>
        <w:rPr>
          <w:rFonts w:ascii="Times New Roman" w:hAnsi="Times New Roman"/>
          <w:sz w:val="24"/>
          <w:szCs w:val="24"/>
        </w:rPr>
        <w:t>The proximate analysis</w:t>
      </w:r>
      <w:r w:rsidR="00952B49">
        <w:rPr>
          <w:rFonts w:ascii="Times New Roman" w:hAnsi="Times New Roman"/>
          <w:sz w:val="24"/>
          <w:szCs w:val="24"/>
        </w:rPr>
        <w:t xml:space="preserve"> of dried leaf and stem of </w:t>
      </w:r>
      <w:r w:rsidR="00952B49">
        <w:rPr>
          <w:rFonts w:ascii="Times New Roman" w:hAnsi="Times New Roman"/>
          <w:i/>
          <w:iCs/>
          <w:sz w:val="24"/>
          <w:szCs w:val="24"/>
        </w:rPr>
        <w:t xml:space="preserve">Annona muricata </w:t>
      </w:r>
      <w:r w:rsidR="00952B49">
        <w:rPr>
          <w:rFonts w:ascii="Times New Roman" w:hAnsi="Times New Roman"/>
          <w:sz w:val="24"/>
          <w:szCs w:val="24"/>
        </w:rPr>
        <w:t>revealed</w:t>
      </w:r>
      <w:r w:rsidR="00952B49">
        <w:rPr>
          <w:rFonts w:ascii="Times New Roman" w:hAnsi="Times New Roman"/>
          <w:i/>
          <w:iCs/>
          <w:sz w:val="24"/>
          <w:szCs w:val="24"/>
        </w:rPr>
        <w:t xml:space="preserve"> </w:t>
      </w:r>
      <w:r w:rsidR="00952B49">
        <w:rPr>
          <w:rFonts w:ascii="Times New Roman" w:hAnsi="Times New Roman"/>
          <w:sz w:val="24"/>
          <w:szCs w:val="24"/>
        </w:rPr>
        <w:t>the difference in the nutritional content between the</w:t>
      </w:r>
      <w:r>
        <w:rPr>
          <w:rFonts w:ascii="Times New Roman" w:hAnsi="Times New Roman"/>
          <w:sz w:val="24"/>
          <w:szCs w:val="24"/>
        </w:rPr>
        <w:t xml:space="preserve"> two</w:t>
      </w:r>
      <w:r w:rsidR="00952B49">
        <w:rPr>
          <w:rFonts w:ascii="Times New Roman" w:hAnsi="Times New Roman"/>
          <w:sz w:val="24"/>
          <w:szCs w:val="24"/>
        </w:rPr>
        <w:t xml:space="preserve">. The leaf of </w:t>
      </w:r>
      <w:r w:rsidR="00952B49">
        <w:rPr>
          <w:rFonts w:ascii="Times New Roman" w:hAnsi="Times New Roman"/>
          <w:i/>
          <w:iCs/>
          <w:sz w:val="24"/>
          <w:szCs w:val="24"/>
        </w:rPr>
        <w:t>A. muricata</w:t>
      </w:r>
      <w:r w:rsidR="00952B49">
        <w:rPr>
          <w:rFonts w:ascii="Times New Roman" w:hAnsi="Times New Roman"/>
          <w:sz w:val="24"/>
          <w:szCs w:val="24"/>
        </w:rPr>
        <w:t xml:space="preserve"> was found to be rich in moisture, protein, fat, and ash content which makes it a good source of dietary protein, fat, and other mineral element, while the stem of </w:t>
      </w:r>
      <w:r w:rsidR="00952B49">
        <w:rPr>
          <w:rFonts w:ascii="Times New Roman" w:hAnsi="Times New Roman"/>
          <w:i/>
          <w:iCs/>
          <w:sz w:val="24"/>
          <w:szCs w:val="24"/>
        </w:rPr>
        <w:t>A. muricata</w:t>
      </w:r>
      <w:r w:rsidR="00952B49">
        <w:rPr>
          <w:rFonts w:ascii="Times New Roman" w:hAnsi="Times New Roman"/>
          <w:sz w:val="24"/>
          <w:szCs w:val="24"/>
        </w:rPr>
        <w:t xml:space="preserve"> was found to be rich in fiber and carbohydrate content which makes it a good source of energy. This study provides valuable information on the nutritional profile of </w:t>
      </w:r>
      <w:r w:rsidR="00952B49" w:rsidRPr="000F435A">
        <w:rPr>
          <w:rFonts w:ascii="Times New Roman" w:hAnsi="Times New Roman"/>
          <w:i/>
          <w:sz w:val="24"/>
          <w:szCs w:val="24"/>
        </w:rPr>
        <w:t>A. muricata</w:t>
      </w:r>
      <w:r w:rsidR="00952B49">
        <w:rPr>
          <w:rFonts w:ascii="Times New Roman" w:hAnsi="Times New Roman"/>
          <w:sz w:val="24"/>
          <w:szCs w:val="24"/>
        </w:rPr>
        <w:t xml:space="preserve"> which can be exploited for various</w:t>
      </w:r>
      <w:r>
        <w:rPr>
          <w:rFonts w:ascii="Times New Roman" w:hAnsi="Times New Roman"/>
          <w:sz w:val="24"/>
          <w:szCs w:val="24"/>
        </w:rPr>
        <w:t xml:space="preserve"> pharmaceutical and medicinal </w:t>
      </w:r>
      <w:r w:rsidR="00952B49">
        <w:rPr>
          <w:rFonts w:ascii="Times New Roman" w:hAnsi="Times New Roman"/>
          <w:sz w:val="24"/>
          <w:szCs w:val="24"/>
        </w:rPr>
        <w:t xml:space="preserve">purposes. </w:t>
      </w:r>
    </w:p>
    <w:p w14:paraId="5650F330" w14:textId="77777777" w:rsidR="007A5FEC" w:rsidRDefault="007A5FEC" w:rsidP="00DB4AB0">
      <w:pPr>
        <w:jc w:val="both"/>
        <w:rPr>
          <w:rFonts w:ascii="Times New Roman" w:hAnsi="Times New Roman"/>
          <w:b/>
          <w:bCs/>
          <w:sz w:val="24"/>
          <w:szCs w:val="24"/>
        </w:rPr>
      </w:pPr>
    </w:p>
    <w:p w14:paraId="7A8E65E8" w14:textId="77777777" w:rsidR="00DB4AB0" w:rsidRDefault="00DB4AB0" w:rsidP="00DB4AB0">
      <w:pPr>
        <w:jc w:val="both"/>
        <w:rPr>
          <w:rFonts w:ascii="Times New Roman" w:hAnsi="Times New Roman"/>
          <w:sz w:val="24"/>
          <w:szCs w:val="24"/>
        </w:rPr>
      </w:pPr>
      <w:r>
        <w:rPr>
          <w:rFonts w:ascii="Times New Roman" w:hAnsi="Times New Roman"/>
          <w:b/>
          <w:bCs/>
          <w:sz w:val="24"/>
          <w:szCs w:val="24"/>
        </w:rPr>
        <w:t>References</w:t>
      </w:r>
    </w:p>
    <w:p w14:paraId="43E85D95" w14:textId="77777777" w:rsidR="00751F0E" w:rsidRDefault="008A29E6">
      <w:pPr>
        <w:ind w:left="720" w:hanging="720"/>
        <w:jc w:val="both"/>
        <w:rPr>
          <w:rFonts w:ascii="Times New Roman" w:hAnsi="Times New Roman"/>
          <w:sz w:val="24"/>
          <w:szCs w:val="24"/>
        </w:rPr>
      </w:pPr>
      <w:r>
        <w:rPr>
          <w:rFonts w:ascii="Times New Roman" w:hAnsi="Times New Roman"/>
          <w:sz w:val="24"/>
          <w:szCs w:val="24"/>
        </w:rPr>
        <w:t>Abdul</w:t>
      </w:r>
      <w:r w:rsidR="00952B49">
        <w:rPr>
          <w:rFonts w:ascii="Times New Roman" w:hAnsi="Times New Roman"/>
          <w:sz w:val="24"/>
          <w:szCs w:val="24"/>
        </w:rPr>
        <w:t>Wahab, S.</w:t>
      </w:r>
      <w:r w:rsidR="007602B7">
        <w:rPr>
          <w:rFonts w:ascii="Times New Roman" w:hAnsi="Times New Roman"/>
          <w:sz w:val="24"/>
          <w:szCs w:val="24"/>
        </w:rPr>
        <w:t xml:space="preserve">M., Jantan, I., Haque, M.A., </w:t>
      </w:r>
      <w:proofErr w:type="gramStart"/>
      <w:r w:rsidR="007602B7">
        <w:rPr>
          <w:rFonts w:ascii="Times New Roman" w:hAnsi="Times New Roman"/>
          <w:sz w:val="24"/>
          <w:szCs w:val="24"/>
        </w:rPr>
        <w:t xml:space="preserve">&amp; </w:t>
      </w:r>
      <w:r w:rsidR="00952B49">
        <w:rPr>
          <w:rFonts w:ascii="Times New Roman" w:hAnsi="Times New Roman"/>
          <w:sz w:val="24"/>
          <w:szCs w:val="24"/>
        </w:rPr>
        <w:t xml:space="preserve"> Arshad</w:t>
      </w:r>
      <w:proofErr w:type="gramEnd"/>
      <w:r w:rsidR="00952B49">
        <w:rPr>
          <w:rFonts w:ascii="Times New Roman" w:hAnsi="Times New Roman"/>
          <w:sz w:val="24"/>
          <w:szCs w:val="24"/>
        </w:rPr>
        <w:t xml:space="preserve">, L. (2018). Exploring the Leaves of </w:t>
      </w:r>
      <w:r w:rsidR="00952B49">
        <w:rPr>
          <w:rFonts w:ascii="Times New Roman" w:hAnsi="Times New Roman"/>
          <w:i/>
          <w:iCs/>
          <w:sz w:val="24"/>
          <w:szCs w:val="24"/>
        </w:rPr>
        <w:t xml:space="preserve">Annona muricata </w:t>
      </w:r>
      <w:r w:rsidR="00952B49">
        <w:rPr>
          <w:rFonts w:ascii="Times New Roman" w:hAnsi="Times New Roman"/>
          <w:sz w:val="24"/>
          <w:szCs w:val="24"/>
        </w:rPr>
        <w:t xml:space="preserve">as a source of potential anti-inflammatory and anti-cancer Agents. Frontiers in pharmacology, 9, 661. </w:t>
      </w:r>
      <w:proofErr w:type="spellStart"/>
      <w:r w:rsidR="00952B49">
        <w:rPr>
          <w:rFonts w:ascii="Times New Roman" w:hAnsi="Times New Roman"/>
          <w:sz w:val="24"/>
          <w:szCs w:val="24"/>
        </w:rPr>
        <w:t>doi</w:t>
      </w:r>
      <w:proofErr w:type="spellEnd"/>
      <w:r w:rsidR="00952B49">
        <w:rPr>
          <w:rFonts w:ascii="Times New Roman" w:hAnsi="Times New Roman"/>
          <w:sz w:val="24"/>
          <w:szCs w:val="24"/>
        </w:rPr>
        <w:t>; 10.3389/fphar.2018.00661</w:t>
      </w:r>
    </w:p>
    <w:p w14:paraId="445AF0F9"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Agu, K. C., Okolie, N. P., Eze, G. I., </w:t>
      </w:r>
      <w:proofErr w:type="spellStart"/>
      <w:r>
        <w:rPr>
          <w:rFonts w:ascii="Times New Roman" w:hAnsi="Times New Roman"/>
          <w:sz w:val="24"/>
          <w:szCs w:val="24"/>
        </w:rPr>
        <w:t>Anionye</w:t>
      </w:r>
      <w:proofErr w:type="spellEnd"/>
      <w:r>
        <w:rPr>
          <w:rFonts w:ascii="Times New Roman" w:hAnsi="Times New Roman"/>
          <w:sz w:val="24"/>
          <w:szCs w:val="24"/>
        </w:rPr>
        <w:t xml:space="preserve">, J. C., &amp; </w:t>
      </w:r>
      <w:proofErr w:type="spellStart"/>
      <w:r>
        <w:rPr>
          <w:rFonts w:ascii="Times New Roman" w:hAnsi="Times New Roman"/>
          <w:sz w:val="24"/>
          <w:szCs w:val="24"/>
        </w:rPr>
        <w:t>Falodun</w:t>
      </w:r>
      <w:proofErr w:type="spellEnd"/>
      <w:r>
        <w:rPr>
          <w:rFonts w:ascii="Times New Roman" w:hAnsi="Times New Roman"/>
          <w:sz w:val="24"/>
          <w:szCs w:val="24"/>
        </w:rPr>
        <w:t xml:space="preserve">, A. (2017). Phytochemical analysis, toxicity profile and </w:t>
      </w:r>
      <w:proofErr w:type="spellStart"/>
      <w:r>
        <w:rPr>
          <w:rFonts w:ascii="Times New Roman" w:hAnsi="Times New Roman"/>
          <w:sz w:val="24"/>
          <w:szCs w:val="24"/>
        </w:rPr>
        <w:t>hemo</w:t>
      </w:r>
      <w:proofErr w:type="spellEnd"/>
      <w:r>
        <w:rPr>
          <w:rFonts w:ascii="Times New Roman" w:hAnsi="Times New Roman"/>
          <w:sz w:val="24"/>
          <w:szCs w:val="24"/>
        </w:rPr>
        <w:t xml:space="preserve">‐modulatory properties of </w:t>
      </w:r>
      <w:r>
        <w:rPr>
          <w:rFonts w:ascii="Times New Roman" w:hAnsi="Times New Roman"/>
          <w:i/>
          <w:iCs/>
          <w:sz w:val="24"/>
          <w:szCs w:val="24"/>
        </w:rPr>
        <w:t xml:space="preserve">Annona muricata </w:t>
      </w:r>
      <w:r>
        <w:rPr>
          <w:rFonts w:ascii="Times New Roman" w:hAnsi="Times New Roman"/>
          <w:sz w:val="24"/>
          <w:szCs w:val="24"/>
        </w:rPr>
        <w:t xml:space="preserve">(Soursop). </w:t>
      </w:r>
      <w:r>
        <w:rPr>
          <w:rFonts w:ascii="Times New Roman" w:hAnsi="Times New Roman"/>
          <w:i/>
          <w:iCs/>
          <w:sz w:val="24"/>
          <w:szCs w:val="24"/>
        </w:rPr>
        <w:t xml:space="preserve">Egyptian Journal of </w:t>
      </w:r>
      <w:proofErr w:type="spellStart"/>
      <w:r>
        <w:rPr>
          <w:rFonts w:ascii="Times New Roman" w:hAnsi="Times New Roman"/>
          <w:i/>
          <w:iCs/>
          <w:sz w:val="24"/>
          <w:szCs w:val="24"/>
        </w:rPr>
        <w:t>Haematology</w:t>
      </w:r>
      <w:proofErr w:type="spellEnd"/>
      <w:r>
        <w:rPr>
          <w:rFonts w:ascii="Times New Roman" w:hAnsi="Times New Roman"/>
          <w:i/>
          <w:iCs/>
          <w:sz w:val="24"/>
          <w:szCs w:val="24"/>
        </w:rPr>
        <w:t>,</w:t>
      </w:r>
      <w:r>
        <w:rPr>
          <w:rFonts w:ascii="Times New Roman" w:hAnsi="Times New Roman"/>
          <w:sz w:val="24"/>
          <w:szCs w:val="24"/>
        </w:rPr>
        <w:t xml:space="preserve"> 42, 36–44. </w:t>
      </w:r>
    </w:p>
    <w:p w14:paraId="6FDB641C" w14:textId="77777777" w:rsidR="00751F0E" w:rsidRDefault="00952B49">
      <w:pPr>
        <w:ind w:left="720" w:hanging="720"/>
        <w:jc w:val="both"/>
        <w:rPr>
          <w:rFonts w:ascii="Times New Roman" w:hAnsi="Times New Roman"/>
          <w:sz w:val="24"/>
          <w:szCs w:val="24"/>
        </w:rPr>
      </w:pPr>
      <w:proofErr w:type="spellStart"/>
      <w:r>
        <w:rPr>
          <w:rFonts w:ascii="Times New Roman" w:hAnsi="Times New Roman"/>
          <w:sz w:val="24"/>
          <w:szCs w:val="24"/>
        </w:rPr>
        <w:t>Badrie</w:t>
      </w:r>
      <w:proofErr w:type="spellEnd"/>
      <w:r>
        <w:rPr>
          <w:rFonts w:ascii="Times New Roman" w:hAnsi="Times New Roman"/>
          <w:sz w:val="24"/>
          <w:szCs w:val="24"/>
        </w:rPr>
        <w:t xml:space="preserve"> N., </w:t>
      </w:r>
      <w:r w:rsidR="007602B7">
        <w:rPr>
          <w:rFonts w:ascii="Times New Roman" w:hAnsi="Times New Roman"/>
          <w:sz w:val="24"/>
          <w:szCs w:val="24"/>
        </w:rPr>
        <w:t xml:space="preserve">&amp; </w:t>
      </w:r>
      <w:r>
        <w:rPr>
          <w:rFonts w:ascii="Times New Roman" w:hAnsi="Times New Roman"/>
          <w:sz w:val="24"/>
          <w:szCs w:val="24"/>
        </w:rPr>
        <w:t xml:space="preserve">Schauss A.G. (2010). Nutritional Value, Medicinal Uses, and Toxicology. In: Watson R.R., </w:t>
      </w:r>
      <w:proofErr w:type="spellStart"/>
      <w:r>
        <w:rPr>
          <w:rFonts w:ascii="Times New Roman" w:hAnsi="Times New Roman"/>
          <w:sz w:val="24"/>
          <w:szCs w:val="24"/>
        </w:rPr>
        <w:t>Preedy</w:t>
      </w:r>
      <w:proofErr w:type="spellEnd"/>
      <w:r>
        <w:rPr>
          <w:rFonts w:ascii="Times New Roman" w:hAnsi="Times New Roman"/>
          <w:sz w:val="24"/>
          <w:szCs w:val="24"/>
        </w:rPr>
        <w:t xml:space="preserve"> V.R., editors. Bioactive Foods in Promoting Health. Fruits and Vege-Tables. Academic Press; Cambridge, MA, USA: pp. 621–643</w:t>
      </w:r>
    </w:p>
    <w:p w14:paraId="4E9C7657"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Bailey R. (2018), The Role of Proteins in the Body. About.com Guide to Biology.</w:t>
      </w:r>
    </w:p>
    <w:p w14:paraId="6374BE4C" w14:textId="77777777" w:rsidR="00751F0E" w:rsidRDefault="00952B49" w:rsidP="008A29E6">
      <w:pPr>
        <w:ind w:left="720" w:hanging="720"/>
        <w:jc w:val="both"/>
        <w:rPr>
          <w:rFonts w:ascii="Times New Roman" w:hAnsi="Times New Roman"/>
          <w:sz w:val="24"/>
          <w:szCs w:val="24"/>
        </w:rPr>
      </w:pPr>
      <w:r>
        <w:rPr>
          <w:rFonts w:ascii="Times New Roman" w:hAnsi="Times New Roman"/>
          <w:sz w:val="24"/>
          <w:szCs w:val="24"/>
        </w:rPr>
        <w:lastRenderedPageBreak/>
        <w:t>Coria-</w:t>
      </w:r>
      <w:proofErr w:type="spellStart"/>
      <w:r>
        <w:rPr>
          <w:rFonts w:ascii="Times New Roman" w:hAnsi="Times New Roman"/>
          <w:sz w:val="24"/>
          <w:szCs w:val="24"/>
        </w:rPr>
        <w:t>Téllez</w:t>
      </w:r>
      <w:proofErr w:type="spellEnd"/>
      <w:r>
        <w:rPr>
          <w:rFonts w:ascii="Times New Roman" w:hAnsi="Times New Roman"/>
          <w:sz w:val="24"/>
          <w:szCs w:val="24"/>
        </w:rPr>
        <w:t xml:space="preserve"> A.V., Montalvo-</w:t>
      </w:r>
      <w:proofErr w:type="spellStart"/>
      <w:r>
        <w:rPr>
          <w:rFonts w:ascii="Times New Roman" w:hAnsi="Times New Roman"/>
          <w:sz w:val="24"/>
          <w:szCs w:val="24"/>
        </w:rPr>
        <w:t>Gónzalez</w:t>
      </w:r>
      <w:proofErr w:type="spellEnd"/>
      <w:r>
        <w:rPr>
          <w:rFonts w:ascii="Times New Roman" w:hAnsi="Times New Roman"/>
          <w:sz w:val="24"/>
          <w:szCs w:val="24"/>
        </w:rPr>
        <w:t xml:space="preserve"> E., Yahia E.M., </w:t>
      </w:r>
      <w:r w:rsidR="007602B7">
        <w:rPr>
          <w:rFonts w:ascii="Times New Roman" w:hAnsi="Times New Roman"/>
          <w:sz w:val="24"/>
          <w:szCs w:val="24"/>
        </w:rPr>
        <w:t xml:space="preserve">&amp; </w:t>
      </w:r>
      <w:r>
        <w:rPr>
          <w:rFonts w:ascii="Times New Roman" w:hAnsi="Times New Roman"/>
          <w:sz w:val="24"/>
          <w:szCs w:val="24"/>
        </w:rPr>
        <w:t xml:space="preserve">Obledo-Vázquez E.N. (2018). </w:t>
      </w:r>
      <w:r>
        <w:rPr>
          <w:rFonts w:ascii="Times New Roman" w:hAnsi="Times New Roman"/>
          <w:i/>
          <w:iCs/>
          <w:sz w:val="24"/>
          <w:szCs w:val="24"/>
        </w:rPr>
        <w:t xml:space="preserve">Annona muricata: </w:t>
      </w:r>
      <w:r>
        <w:rPr>
          <w:rFonts w:ascii="Times New Roman" w:hAnsi="Times New Roman"/>
          <w:sz w:val="24"/>
          <w:szCs w:val="24"/>
        </w:rPr>
        <w:t xml:space="preserve">A comprehensive review on its traditional medicinal uses, phytochemicals, pharmacological activities, mechanisms of action and toxicity. </w:t>
      </w:r>
      <w:r>
        <w:rPr>
          <w:rFonts w:ascii="Times New Roman" w:hAnsi="Times New Roman"/>
          <w:i/>
          <w:iCs/>
          <w:sz w:val="24"/>
          <w:szCs w:val="24"/>
        </w:rPr>
        <w:t xml:space="preserve">Arab. J. Chem, </w:t>
      </w:r>
      <w:r>
        <w:rPr>
          <w:rFonts w:ascii="Times New Roman" w:hAnsi="Times New Roman"/>
          <w:sz w:val="24"/>
          <w:szCs w:val="24"/>
        </w:rPr>
        <w:t>;11:662–</w:t>
      </w:r>
    </w:p>
    <w:p w14:paraId="10B54985"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De Sousa O.V., Vieira G.D.V., de Pinho J.D.J.R., Yamamoto C.H.,</w:t>
      </w:r>
      <w:r w:rsidR="007602B7" w:rsidRPr="007602B7">
        <w:rPr>
          <w:rFonts w:ascii="Times New Roman" w:hAnsi="Times New Roman"/>
          <w:sz w:val="24"/>
          <w:szCs w:val="24"/>
        </w:rPr>
        <w:t xml:space="preserve"> </w:t>
      </w:r>
      <w:proofErr w:type="gramStart"/>
      <w:r w:rsidR="007602B7">
        <w:rPr>
          <w:rFonts w:ascii="Times New Roman" w:hAnsi="Times New Roman"/>
          <w:sz w:val="24"/>
          <w:szCs w:val="24"/>
        </w:rPr>
        <w:t xml:space="preserve">&amp; </w:t>
      </w:r>
      <w:r>
        <w:rPr>
          <w:rFonts w:ascii="Times New Roman" w:hAnsi="Times New Roman"/>
          <w:sz w:val="24"/>
          <w:szCs w:val="24"/>
        </w:rPr>
        <w:t xml:space="preserve"> Alves</w:t>
      </w:r>
      <w:proofErr w:type="gramEnd"/>
      <w:r>
        <w:rPr>
          <w:rFonts w:ascii="Times New Roman" w:hAnsi="Times New Roman"/>
          <w:sz w:val="24"/>
          <w:szCs w:val="24"/>
        </w:rPr>
        <w:t xml:space="preserve"> M.S.  (2019). Antinociceptive and anti-Inflammatory activities of the ethanol extract of</w:t>
      </w:r>
      <w:r>
        <w:rPr>
          <w:rFonts w:ascii="Times New Roman" w:hAnsi="Times New Roman"/>
          <w:i/>
          <w:iCs/>
          <w:sz w:val="24"/>
          <w:szCs w:val="24"/>
        </w:rPr>
        <w:t xml:space="preserve"> Annona muricata L.</w:t>
      </w:r>
      <w:r>
        <w:rPr>
          <w:rFonts w:ascii="Times New Roman" w:hAnsi="Times New Roman"/>
          <w:sz w:val="24"/>
          <w:szCs w:val="24"/>
        </w:rPr>
        <w:t xml:space="preserve"> Leaves in Animal Models. </w:t>
      </w:r>
      <w:r>
        <w:rPr>
          <w:rFonts w:ascii="Times New Roman" w:hAnsi="Times New Roman"/>
          <w:i/>
          <w:iCs/>
          <w:sz w:val="24"/>
          <w:szCs w:val="24"/>
        </w:rPr>
        <w:t xml:space="preserve">Int. J. Mol. Sci, </w:t>
      </w:r>
      <w:r>
        <w:rPr>
          <w:rFonts w:ascii="Times New Roman" w:hAnsi="Times New Roman"/>
          <w:sz w:val="24"/>
          <w:szCs w:val="24"/>
        </w:rPr>
        <w:t xml:space="preserve">11:2067–2078. </w:t>
      </w:r>
      <w:proofErr w:type="spellStart"/>
      <w:r>
        <w:rPr>
          <w:rFonts w:ascii="Times New Roman" w:hAnsi="Times New Roman"/>
          <w:sz w:val="24"/>
          <w:szCs w:val="24"/>
        </w:rPr>
        <w:t>doi</w:t>
      </w:r>
      <w:proofErr w:type="spellEnd"/>
      <w:r>
        <w:rPr>
          <w:rFonts w:ascii="Times New Roman" w:hAnsi="Times New Roman"/>
          <w:sz w:val="24"/>
          <w:szCs w:val="24"/>
        </w:rPr>
        <w:t xml:space="preserve">: 10.3390/ijms11052067. </w:t>
      </w:r>
    </w:p>
    <w:p w14:paraId="15D239FA"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Gajala</w:t>
      </w:r>
      <w:r w:rsidR="007602B7">
        <w:rPr>
          <w:rFonts w:ascii="Times New Roman" w:hAnsi="Times New Roman"/>
          <w:sz w:val="24"/>
          <w:szCs w:val="24"/>
        </w:rPr>
        <w:t xml:space="preserve">kshmi, S., Vijayalakshmi, S. &amp; </w:t>
      </w:r>
      <w:r>
        <w:rPr>
          <w:rFonts w:ascii="Times New Roman" w:hAnsi="Times New Roman"/>
          <w:sz w:val="24"/>
          <w:szCs w:val="24"/>
        </w:rPr>
        <w:t>Devi, R.V. (2012). Phytochemical and pharmacological properties of</w:t>
      </w:r>
      <w:r>
        <w:rPr>
          <w:rFonts w:ascii="Times New Roman" w:hAnsi="Times New Roman"/>
          <w:i/>
          <w:iCs/>
          <w:sz w:val="24"/>
          <w:szCs w:val="24"/>
        </w:rPr>
        <w:t xml:space="preserve"> Annona muricata</w:t>
      </w:r>
      <w:r>
        <w:rPr>
          <w:rFonts w:ascii="Times New Roman" w:hAnsi="Times New Roman"/>
          <w:sz w:val="24"/>
          <w:szCs w:val="24"/>
        </w:rPr>
        <w:t>: a review.</w:t>
      </w:r>
      <w:r>
        <w:rPr>
          <w:rFonts w:ascii="Times New Roman" w:hAnsi="Times New Roman"/>
          <w:i/>
          <w:iCs/>
          <w:sz w:val="24"/>
          <w:szCs w:val="24"/>
        </w:rPr>
        <w:t xml:space="preserve"> International Journal of Pharmacy and Pharmaceutical Sciences,</w:t>
      </w:r>
      <w:r>
        <w:rPr>
          <w:rFonts w:ascii="Times New Roman" w:hAnsi="Times New Roman"/>
          <w:sz w:val="24"/>
          <w:szCs w:val="24"/>
        </w:rPr>
        <w:t xml:space="preserve"> 4(2):3-6.</w:t>
      </w:r>
    </w:p>
    <w:p w14:paraId="3D06EA50"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Gupta, </w:t>
      </w:r>
      <w:proofErr w:type="gramStart"/>
      <w:r>
        <w:rPr>
          <w:rFonts w:ascii="Times New Roman" w:hAnsi="Times New Roman"/>
          <w:sz w:val="24"/>
          <w:szCs w:val="24"/>
        </w:rPr>
        <w:t>A. ,</w:t>
      </w:r>
      <w:proofErr w:type="gramEnd"/>
      <w:r>
        <w:rPr>
          <w:rFonts w:ascii="Times New Roman" w:hAnsi="Times New Roman"/>
          <w:sz w:val="24"/>
          <w:szCs w:val="24"/>
        </w:rPr>
        <w:t xml:space="preserve"> Pandey, S. , Shah, D. R. , Yadav, J. S. , &amp; Seth, N. R. (2017). </w:t>
      </w:r>
      <w:proofErr w:type="spellStart"/>
      <w:r>
        <w:rPr>
          <w:rFonts w:ascii="Times New Roman" w:hAnsi="Times New Roman"/>
          <w:sz w:val="24"/>
          <w:szCs w:val="24"/>
        </w:rPr>
        <w:t>Annonaceous</w:t>
      </w:r>
      <w:proofErr w:type="spellEnd"/>
      <w:r>
        <w:rPr>
          <w:rFonts w:ascii="Times New Roman" w:hAnsi="Times New Roman"/>
          <w:sz w:val="24"/>
          <w:szCs w:val="24"/>
        </w:rPr>
        <w:t xml:space="preserve"> </w:t>
      </w:r>
      <w:proofErr w:type="spellStart"/>
      <w:r>
        <w:rPr>
          <w:rFonts w:ascii="Times New Roman" w:hAnsi="Times New Roman"/>
          <w:sz w:val="24"/>
          <w:szCs w:val="24"/>
        </w:rPr>
        <w:t>acetogenins</w:t>
      </w:r>
      <w:proofErr w:type="spellEnd"/>
      <w:r>
        <w:rPr>
          <w:rFonts w:ascii="Times New Roman" w:hAnsi="Times New Roman"/>
          <w:sz w:val="24"/>
          <w:szCs w:val="24"/>
        </w:rPr>
        <w:t xml:space="preserve">: The unraveled area for cytotoxic and pesticidal activities. </w:t>
      </w:r>
      <w:proofErr w:type="spellStart"/>
      <w:r>
        <w:rPr>
          <w:rFonts w:ascii="Times New Roman" w:hAnsi="Times New Roman"/>
          <w:sz w:val="24"/>
          <w:szCs w:val="24"/>
        </w:rPr>
        <w:t>Sytematic</w:t>
      </w:r>
      <w:proofErr w:type="spellEnd"/>
      <w:r>
        <w:rPr>
          <w:rFonts w:ascii="Times New Roman" w:hAnsi="Times New Roman"/>
          <w:sz w:val="24"/>
          <w:szCs w:val="24"/>
        </w:rPr>
        <w:t xml:space="preserve"> Reviews in Pharmacy, 2(2), 104–109. </w:t>
      </w:r>
    </w:p>
    <w:p w14:paraId="4D57C545"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Henry S (2014). Fiber: An All Natural “Medicine” for Type 2 Diabetes? Consumer Health Interactive.</w:t>
      </w:r>
    </w:p>
    <w:p w14:paraId="3B37C979" w14:textId="77777777" w:rsidR="00751F0E" w:rsidRDefault="00952B49" w:rsidP="007602B7">
      <w:pPr>
        <w:ind w:left="720" w:hanging="720"/>
        <w:jc w:val="both"/>
        <w:rPr>
          <w:rFonts w:ascii="Times New Roman" w:hAnsi="Times New Roman"/>
          <w:sz w:val="24"/>
          <w:szCs w:val="24"/>
        </w:rPr>
      </w:pPr>
      <w:r>
        <w:rPr>
          <w:rFonts w:ascii="Times New Roman" w:hAnsi="Times New Roman"/>
          <w:sz w:val="24"/>
          <w:szCs w:val="24"/>
        </w:rPr>
        <w:t>Jimoh O.</w:t>
      </w:r>
      <w:r w:rsidR="007602B7">
        <w:rPr>
          <w:rFonts w:ascii="Times New Roman" w:hAnsi="Times New Roman"/>
          <w:sz w:val="24"/>
          <w:szCs w:val="24"/>
        </w:rPr>
        <w:t xml:space="preserve"> Florence, Adeolu A. Adedapo </w:t>
      </w:r>
      <w:proofErr w:type="gramStart"/>
      <w:r w:rsidR="007602B7">
        <w:rPr>
          <w:rFonts w:ascii="Times New Roman" w:hAnsi="Times New Roman"/>
          <w:sz w:val="24"/>
          <w:szCs w:val="24"/>
        </w:rPr>
        <w:t xml:space="preserve">&amp; </w:t>
      </w:r>
      <w:r>
        <w:rPr>
          <w:rFonts w:ascii="Times New Roman" w:hAnsi="Times New Roman"/>
          <w:sz w:val="24"/>
          <w:szCs w:val="24"/>
        </w:rPr>
        <w:t xml:space="preserve"> Anthony</w:t>
      </w:r>
      <w:proofErr w:type="gramEnd"/>
      <w:r>
        <w:rPr>
          <w:rFonts w:ascii="Times New Roman" w:hAnsi="Times New Roman"/>
          <w:sz w:val="24"/>
          <w:szCs w:val="24"/>
        </w:rPr>
        <w:t xml:space="preserve"> J. Afolayan. (2019). Comparison of the nutritive value, antioxidant and antibacterial activities of </w:t>
      </w:r>
      <w:proofErr w:type="spellStart"/>
      <w:r>
        <w:rPr>
          <w:rFonts w:ascii="Times New Roman" w:hAnsi="Times New Roman"/>
          <w:sz w:val="24"/>
          <w:szCs w:val="24"/>
        </w:rPr>
        <w:t>sonchus</w:t>
      </w:r>
      <w:proofErr w:type="spellEnd"/>
      <w:r>
        <w:rPr>
          <w:rFonts w:ascii="Times New Roman" w:hAnsi="Times New Roman"/>
          <w:sz w:val="24"/>
          <w:szCs w:val="24"/>
        </w:rPr>
        <w:t xml:space="preserve"> asper and </w:t>
      </w:r>
      <w:proofErr w:type="spellStart"/>
      <w:r>
        <w:rPr>
          <w:rFonts w:ascii="Times New Roman" w:hAnsi="Times New Roman"/>
          <w:sz w:val="24"/>
          <w:szCs w:val="24"/>
        </w:rPr>
        <w:t>sonchus</w:t>
      </w:r>
      <w:proofErr w:type="spellEnd"/>
      <w:r>
        <w:rPr>
          <w:rFonts w:ascii="Times New Roman" w:hAnsi="Times New Roman"/>
          <w:sz w:val="24"/>
          <w:szCs w:val="24"/>
        </w:rPr>
        <w:t xml:space="preserve"> </w:t>
      </w:r>
    </w:p>
    <w:p w14:paraId="663905E4" w14:textId="77777777" w:rsidR="00751F0E" w:rsidRDefault="00952B49">
      <w:pPr>
        <w:ind w:left="720" w:hanging="720"/>
        <w:jc w:val="both"/>
        <w:rPr>
          <w:rFonts w:ascii="Times New Roman" w:hAnsi="Times New Roman"/>
          <w:sz w:val="24"/>
          <w:szCs w:val="24"/>
        </w:rPr>
      </w:pPr>
      <w:proofErr w:type="spellStart"/>
      <w:r>
        <w:rPr>
          <w:rFonts w:ascii="Times New Roman" w:hAnsi="Times New Roman"/>
          <w:sz w:val="24"/>
          <w:szCs w:val="24"/>
        </w:rPr>
        <w:t>Kossouoh</w:t>
      </w:r>
      <w:proofErr w:type="spellEnd"/>
      <w:r>
        <w:rPr>
          <w:rFonts w:ascii="Times New Roman" w:hAnsi="Times New Roman"/>
          <w:sz w:val="24"/>
          <w:szCs w:val="24"/>
        </w:rPr>
        <w:t xml:space="preserve">, </w:t>
      </w:r>
      <w:proofErr w:type="gramStart"/>
      <w:r>
        <w:rPr>
          <w:rFonts w:ascii="Times New Roman" w:hAnsi="Times New Roman"/>
          <w:sz w:val="24"/>
          <w:szCs w:val="24"/>
        </w:rPr>
        <w:t>C. ,</w:t>
      </w:r>
      <w:proofErr w:type="gramEnd"/>
      <w:r>
        <w:rPr>
          <w:rFonts w:ascii="Times New Roman" w:hAnsi="Times New Roman"/>
          <w:sz w:val="24"/>
          <w:szCs w:val="24"/>
        </w:rPr>
        <w:t xml:space="preserve"> </w:t>
      </w:r>
      <w:proofErr w:type="spellStart"/>
      <w:r>
        <w:rPr>
          <w:rFonts w:ascii="Times New Roman" w:hAnsi="Times New Roman"/>
          <w:sz w:val="24"/>
          <w:szCs w:val="24"/>
        </w:rPr>
        <w:t>Moudachirou</w:t>
      </w:r>
      <w:proofErr w:type="spellEnd"/>
      <w:r>
        <w:rPr>
          <w:rFonts w:ascii="Times New Roman" w:hAnsi="Times New Roman"/>
          <w:sz w:val="24"/>
          <w:szCs w:val="24"/>
        </w:rPr>
        <w:t xml:space="preserve">, M. , Adjakidje, V. , Chalchat, J. , &amp; </w:t>
      </w:r>
      <w:proofErr w:type="spellStart"/>
      <w:r>
        <w:rPr>
          <w:rFonts w:ascii="Times New Roman" w:hAnsi="Times New Roman"/>
          <w:sz w:val="24"/>
          <w:szCs w:val="24"/>
        </w:rPr>
        <w:t>Figuérédo</w:t>
      </w:r>
      <w:proofErr w:type="spellEnd"/>
      <w:r>
        <w:rPr>
          <w:rFonts w:ascii="Times New Roman" w:hAnsi="Times New Roman"/>
          <w:sz w:val="24"/>
          <w:szCs w:val="24"/>
        </w:rPr>
        <w:t xml:space="preserve">, G. (2017). Essential oil chemical composition of Annona muricata L. leaves from Benin. </w:t>
      </w:r>
      <w:r>
        <w:rPr>
          <w:rFonts w:ascii="Times New Roman" w:hAnsi="Times New Roman"/>
          <w:i/>
          <w:iCs/>
          <w:sz w:val="24"/>
          <w:szCs w:val="24"/>
        </w:rPr>
        <w:t>Journal of Essential Oil Research</w:t>
      </w:r>
      <w:r>
        <w:rPr>
          <w:rFonts w:ascii="Times New Roman" w:hAnsi="Times New Roman"/>
          <w:sz w:val="24"/>
          <w:szCs w:val="24"/>
        </w:rPr>
        <w:t>, 19;307–309</w:t>
      </w:r>
    </w:p>
    <w:p w14:paraId="34A3DAFD"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Mathew J., George R., </w:t>
      </w:r>
      <w:proofErr w:type="spellStart"/>
      <w:r>
        <w:rPr>
          <w:rFonts w:ascii="Times New Roman" w:hAnsi="Times New Roman"/>
          <w:sz w:val="24"/>
          <w:szCs w:val="24"/>
        </w:rPr>
        <w:t>Theruvil</w:t>
      </w:r>
      <w:proofErr w:type="spellEnd"/>
      <w:r>
        <w:rPr>
          <w:rFonts w:ascii="Times New Roman" w:hAnsi="Times New Roman"/>
          <w:sz w:val="24"/>
          <w:szCs w:val="24"/>
        </w:rPr>
        <w:t xml:space="preserve"> R., </w:t>
      </w:r>
      <w:proofErr w:type="spellStart"/>
      <w:r>
        <w:rPr>
          <w:rFonts w:ascii="Times New Roman" w:hAnsi="Times New Roman"/>
          <w:sz w:val="24"/>
          <w:szCs w:val="24"/>
        </w:rPr>
        <w:t>Padavil</w:t>
      </w:r>
      <w:proofErr w:type="spellEnd"/>
      <w:r>
        <w:rPr>
          <w:rFonts w:ascii="Times New Roman" w:hAnsi="Times New Roman"/>
          <w:sz w:val="24"/>
          <w:szCs w:val="24"/>
        </w:rPr>
        <w:t xml:space="preserve"> T.C., </w:t>
      </w:r>
      <w:proofErr w:type="spellStart"/>
      <w:r>
        <w:rPr>
          <w:rFonts w:ascii="Times New Roman" w:hAnsi="Times New Roman"/>
          <w:sz w:val="24"/>
          <w:szCs w:val="24"/>
        </w:rPr>
        <w:t>Tomy</w:t>
      </w:r>
      <w:proofErr w:type="spellEnd"/>
      <w:r>
        <w:rPr>
          <w:rFonts w:ascii="Times New Roman" w:hAnsi="Times New Roman"/>
          <w:sz w:val="24"/>
          <w:szCs w:val="24"/>
        </w:rPr>
        <w:t xml:space="preserve"> L.,</w:t>
      </w:r>
      <w:r w:rsidR="007602B7">
        <w:rPr>
          <w:rFonts w:ascii="Times New Roman" w:hAnsi="Times New Roman"/>
          <w:sz w:val="24"/>
          <w:szCs w:val="24"/>
        </w:rPr>
        <w:t xml:space="preserve"> </w:t>
      </w:r>
      <w:proofErr w:type="gramStart"/>
      <w:r w:rsidR="007602B7">
        <w:rPr>
          <w:rFonts w:ascii="Times New Roman" w:hAnsi="Times New Roman"/>
          <w:sz w:val="24"/>
          <w:szCs w:val="24"/>
        </w:rPr>
        <w:t xml:space="preserve">&amp; </w:t>
      </w:r>
      <w:r>
        <w:rPr>
          <w:rFonts w:ascii="Times New Roman" w:hAnsi="Times New Roman"/>
          <w:sz w:val="24"/>
          <w:szCs w:val="24"/>
        </w:rPr>
        <w:t xml:space="preserve"> Kurian</w:t>
      </w:r>
      <w:proofErr w:type="gramEnd"/>
      <w:r>
        <w:rPr>
          <w:rFonts w:ascii="Times New Roman" w:hAnsi="Times New Roman"/>
          <w:sz w:val="24"/>
          <w:szCs w:val="24"/>
        </w:rPr>
        <w:t xml:space="preserve"> A. (2016). Antibacterial activity of leaf extract of </w:t>
      </w:r>
      <w:r>
        <w:rPr>
          <w:rFonts w:ascii="Times New Roman" w:hAnsi="Times New Roman"/>
          <w:i/>
          <w:iCs/>
          <w:sz w:val="24"/>
          <w:szCs w:val="24"/>
        </w:rPr>
        <w:t>Annona muricata</w:t>
      </w:r>
      <w:r>
        <w:rPr>
          <w:rFonts w:ascii="Times New Roman" w:hAnsi="Times New Roman"/>
          <w:sz w:val="24"/>
          <w:szCs w:val="24"/>
        </w:rPr>
        <w:t xml:space="preserve"> and Simarouba glauca on </w:t>
      </w:r>
      <w:r>
        <w:rPr>
          <w:rFonts w:ascii="Times New Roman" w:hAnsi="Times New Roman"/>
          <w:i/>
          <w:iCs/>
          <w:sz w:val="24"/>
          <w:szCs w:val="24"/>
        </w:rPr>
        <w:t>Enterococcus faecalis</w:t>
      </w:r>
      <w:r>
        <w:rPr>
          <w:rFonts w:ascii="Times New Roman" w:hAnsi="Times New Roman"/>
          <w:sz w:val="24"/>
          <w:szCs w:val="24"/>
        </w:rPr>
        <w:t xml:space="preserve">. </w:t>
      </w:r>
      <w:r>
        <w:rPr>
          <w:rFonts w:ascii="Times New Roman" w:hAnsi="Times New Roman"/>
          <w:i/>
          <w:iCs/>
          <w:sz w:val="24"/>
          <w:szCs w:val="24"/>
        </w:rPr>
        <w:t>Journal of Contemporary Dental Practice,</w:t>
      </w:r>
      <w:r>
        <w:rPr>
          <w:rFonts w:ascii="Times New Roman" w:hAnsi="Times New Roman"/>
          <w:sz w:val="24"/>
          <w:szCs w:val="24"/>
        </w:rPr>
        <w:t xml:space="preserve"> 17(8); 650‒653. </w:t>
      </w:r>
      <w:proofErr w:type="spellStart"/>
      <w:r>
        <w:rPr>
          <w:rFonts w:ascii="Times New Roman" w:hAnsi="Times New Roman"/>
          <w:sz w:val="24"/>
          <w:szCs w:val="24"/>
        </w:rPr>
        <w:t>doi</w:t>
      </w:r>
      <w:proofErr w:type="spellEnd"/>
      <w:r>
        <w:rPr>
          <w:rFonts w:ascii="Times New Roman" w:hAnsi="Times New Roman"/>
          <w:sz w:val="24"/>
          <w:szCs w:val="24"/>
        </w:rPr>
        <w:t>: 10.5005/jp</w:t>
      </w:r>
      <w:r>
        <w:rPr>
          <w:rFonts w:ascii="Times New Roman" w:hAnsi="Times New Roman"/>
          <w:i/>
          <w:iCs/>
          <w:sz w:val="24"/>
          <w:szCs w:val="24"/>
        </w:rPr>
        <w:t>-journals</w:t>
      </w:r>
      <w:r>
        <w:rPr>
          <w:rFonts w:ascii="Times New Roman" w:hAnsi="Times New Roman"/>
          <w:sz w:val="24"/>
          <w:szCs w:val="24"/>
        </w:rPr>
        <w:t>-10024-1906</w:t>
      </w:r>
    </w:p>
    <w:p w14:paraId="0D14E99D"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Mensah, J.K., </w:t>
      </w:r>
      <w:r w:rsidR="007602B7">
        <w:rPr>
          <w:rFonts w:ascii="Times New Roman" w:hAnsi="Times New Roman"/>
          <w:sz w:val="24"/>
          <w:szCs w:val="24"/>
        </w:rPr>
        <w:t xml:space="preserve">R.I. </w:t>
      </w:r>
      <w:proofErr w:type="spellStart"/>
      <w:r w:rsidR="007602B7">
        <w:rPr>
          <w:rFonts w:ascii="Times New Roman" w:hAnsi="Times New Roman"/>
          <w:sz w:val="24"/>
          <w:szCs w:val="24"/>
        </w:rPr>
        <w:t>Okoli</w:t>
      </w:r>
      <w:proofErr w:type="spellEnd"/>
      <w:r w:rsidR="007602B7">
        <w:rPr>
          <w:rFonts w:ascii="Times New Roman" w:hAnsi="Times New Roman"/>
          <w:sz w:val="24"/>
          <w:szCs w:val="24"/>
        </w:rPr>
        <w:t xml:space="preserve">, J.O. </w:t>
      </w:r>
      <w:proofErr w:type="spellStart"/>
      <w:r w:rsidR="007602B7">
        <w:rPr>
          <w:rFonts w:ascii="Times New Roman" w:hAnsi="Times New Roman"/>
          <w:sz w:val="24"/>
          <w:szCs w:val="24"/>
        </w:rPr>
        <w:t>Ohaju-Obodo</w:t>
      </w:r>
      <w:proofErr w:type="spellEnd"/>
      <w:r w:rsidR="007602B7">
        <w:rPr>
          <w:rFonts w:ascii="Times New Roman" w:hAnsi="Times New Roman"/>
          <w:sz w:val="24"/>
          <w:szCs w:val="24"/>
        </w:rPr>
        <w:t xml:space="preserve"> </w:t>
      </w:r>
      <w:proofErr w:type="gramStart"/>
      <w:r w:rsidR="007602B7">
        <w:rPr>
          <w:rFonts w:ascii="Times New Roman" w:hAnsi="Times New Roman"/>
          <w:sz w:val="24"/>
          <w:szCs w:val="24"/>
        </w:rPr>
        <w:t xml:space="preserve">&amp; </w:t>
      </w:r>
      <w:r>
        <w:rPr>
          <w:rFonts w:ascii="Times New Roman" w:hAnsi="Times New Roman"/>
          <w:sz w:val="24"/>
          <w:szCs w:val="24"/>
        </w:rPr>
        <w:t xml:space="preserve"> K.</w:t>
      </w:r>
      <w:proofErr w:type="gramEnd"/>
      <w:r>
        <w:rPr>
          <w:rFonts w:ascii="Times New Roman" w:hAnsi="Times New Roman"/>
          <w:sz w:val="24"/>
          <w:szCs w:val="24"/>
        </w:rPr>
        <w:t xml:space="preserve"> </w:t>
      </w:r>
      <w:proofErr w:type="spellStart"/>
      <w:r>
        <w:rPr>
          <w:rFonts w:ascii="Times New Roman" w:hAnsi="Times New Roman"/>
          <w:sz w:val="24"/>
          <w:szCs w:val="24"/>
        </w:rPr>
        <w:t>Eifediyi</w:t>
      </w:r>
      <w:proofErr w:type="spellEnd"/>
      <w:r>
        <w:rPr>
          <w:rFonts w:ascii="Times New Roman" w:hAnsi="Times New Roman"/>
          <w:sz w:val="24"/>
          <w:szCs w:val="24"/>
        </w:rPr>
        <w:t xml:space="preserve">, (2018). Phytochemical, nutritional and medical properties of some leafy vegetables consumed by Edo people of Nigeria. </w:t>
      </w:r>
      <w:r>
        <w:rPr>
          <w:rFonts w:ascii="Times New Roman" w:hAnsi="Times New Roman"/>
          <w:i/>
          <w:iCs/>
          <w:sz w:val="24"/>
          <w:szCs w:val="24"/>
        </w:rPr>
        <w:t>Afr. J. Biotech.,</w:t>
      </w:r>
      <w:r>
        <w:rPr>
          <w:rFonts w:ascii="Times New Roman" w:hAnsi="Times New Roman"/>
          <w:sz w:val="24"/>
          <w:szCs w:val="24"/>
        </w:rPr>
        <w:t xml:space="preserve"> 7:2304-2309</w:t>
      </w:r>
    </w:p>
    <w:p w14:paraId="7652ED5F" w14:textId="77777777" w:rsidR="00751F0E" w:rsidRDefault="00952B49">
      <w:pPr>
        <w:ind w:left="720" w:hanging="720"/>
        <w:jc w:val="both"/>
        <w:rPr>
          <w:rFonts w:ascii="Times New Roman" w:hAnsi="Times New Roman"/>
          <w:sz w:val="24"/>
          <w:szCs w:val="24"/>
        </w:rPr>
      </w:pPr>
      <w:proofErr w:type="spellStart"/>
      <w:r>
        <w:rPr>
          <w:rFonts w:ascii="Times New Roman" w:hAnsi="Times New Roman"/>
          <w:sz w:val="24"/>
          <w:szCs w:val="24"/>
        </w:rPr>
        <w:t>Moghadamtousi</w:t>
      </w:r>
      <w:proofErr w:type="spellEnd"/>
      <w:r>
        <w:rPr>
          <w:rFonts w:ascii="Times New Roman" w:hAnsi="Times New Roman"/>
          <w:sz w:val="24"/>
          <w:szCs w:val="24"/>
        </w:rPr>
        <w:t xml:space="preserve"> S.Z., </w:t>
      </w:r>
      <w:proofErr w:type="spellStart"/>
      <w:r>
        <w:rPr>
          <w:rFonts w:ascii="Times New Roman" w:hAnsi="Times New Roman"/>
          <w:sz w:val="24"/>
          <w:szCs w:val="24"/>
        </w:rPr>
        <w:t>Fadaeinasab</w:t>
      </w:r>
      <w:proofErr w:type="spellEnd"/>
      <w:r>
        <w:rPr>
          <w:rFonts w:ascii="Times New Roman" w:hAnsi="Times New Roman"/>
          <w:sz w:val="24"/>
          <w:szCs w:val="24"/>
        </w:rPr>
        <w:t xml:space="preserve"> M., Nikzad S., Mohan G., Ali H.M.,</w:t>
      </w:r>
      <w:r w:rsidR="007602B7">
        <w:rPr>
          <w:rFonts w:ascii="Times New Roman" w:hAnsi="Times New Roman"/>
          <w:sz w:val="24"/>
          <w:szCs w:val="24"/>
        </w:rPr>
        <w:t xml:space="preserve"> </w:t>
      </w:r>
      <w:proofErr w:type="gramStart"/>
      <w:r w:rsidR="007602B7">
        <w:rPr>
          <w:rFonts w:ascii="Times New Roman" w:hAnsi="Times New Roman"/>
          <w:sz w:val="24"/>
          <w:szCs w:val="24"/>
        </w:rPr>
        <w:t xml:space="preserve">&amp; </w:t>
      </w:r>
      <w:r>
        <w:rPr>
          <w:rFonts w:ascii="Times New Roman" w:hAnsi="Times New Roman"/>
          <w:sz w:val="24"/>
          <w:szCs w:val="24"/>
        </w:rPr>
        <w:t xml:space="preserve"> Kadir</w:t>
      </w:r>
      <w:proofErr w:type="gramEnd"/>
      <w:r>
        <w:rPr>
          <w:rFonts w:ascii="Times New Roman" w:hAnsi="Times New Roman"/>
          <w:sz w:val="24"/>
          <w:szCs w:val="24"/>
        </w:rPr>
        <w:t xml:space="preserve"> H.A. (2015). </w:t>
      </w:r>
      <w:r>
        <w:rPr>
          <w:rFonts w:ascii="Times New Roman" w:hAnsi="Times New Roman"/>
          <w:i/>
          <w:iCs/>
          <w:sz w:val="24"/>
          <w:szCs w:val="24"/>
        </w:rPr>
        <w:t xml:space="preserve">Annona </w:t>
      </w:r>
      <w:proofErr w:type="spellStart"/>
      <w:r>
        <w:rPr>
          <w:rFonts w:ascii="Times New Roman" w:hAnsi="Times New Roman"/>
          <w:i/>
          <w:iCs/>
          <w:sz w:val="24"/>
          <w:szCs w:val="24"/>
        </w:rPr>
        <w:t>muricata</w:t>
      </w:r>
      <w:proofErr w:type="spellEnd"/>
      <w:r>
        <w:rPr>
          <w:rFonts w:ascii="Times New Roman" w:hAnsi="Times New Roman"/>
          <w:sz w:val="24"/>
          <w:szCs w:val="24"/>
        </w:rPr>
        <w:t xml:space="preserve"> (</w:t>
      </w:r>
      <w:proofErr w:type="spellStart"/>
      <w:r>
        <w:rPr>
          <w:rFonts w:ascii="Times New Roman" w:hAnsi="Times New Roman"/>
          <w:sz w:val="24"/>
          <w:szCs w:val="24"/>
        </w:rPr>
        <w:t>Annonaceae</w:t>
      </w:r>
      <w:proofErr w:type="spellEnd"/>
      <w:r>
        <w:rPr>
          <w:rFonts w:ascii="Times New Roman" w:hAnsi="Times New Roman"/>
          <w:sz w:val="24"/>
          <w:szCs w:val="24"/>
        </w:rPr>
        <w:t xml:space="preserve">): A review of Its traditional uses, isolated </w:t>
      </w:r>
      <w:proofErr w:type="spellStart"/>
      <w:r>
        <w:rPr>
          <w:rFonts w:ascii="Times New Roman" w:hAnsi="Times New Roman"/>
          <w:sz w:val="24"/>
          <w:szCs w:val="24"/>
        </w:rPr>
        <w:t>acetogenins</w:t>
      </w:r>
      <w:proofErr w:type="spellEnd"/>
      <w:r>
        <w:rPr>
          <w:rFonts w:ascii="Times New Roman" w:hAnsi="Times New Roman"/>
          <w:sz w:val="24"/>
          <w:szCs w:val="24"/>
        </w:rPr>
        <w:t xml:space="preserve"> and biological activities. </w:t>
      </w:r>
      <w:r>
        <w:rPr>
          <w:rFonts w:ascii="Times New Roman" w:hAnsi="Times New Roman"/>
          <w:i/>
          <w:iCs/>
          <w:sz w:val="24"/>
          <w:szCs w:val="24"/>
        </w:rPr>
        <w:t xml:space="preserve">Int. J. Mol. </w:t>
      </w:r>
      <w:proofErr w:type="gramStart"/>
      <w:r>
        <w:rPr>
          <w:rFonts w:ascii="Times New Roman" w:hAnsi="Times New Roman"/>
          <w:i/>
          <w:iCs/>
          <w:sz w:val="24"/>
          <w:szCs w:val="24"/>
        </w:rPr>
        <w:t>Sci.</w:t>
      </w:r>
      <w:r>
        <w:rPr>
          <w:rFonts w:ascii="Times New Roman" w:hAnsi="Times New Roman"/>
          <w:sz w:val="24"/>
          <w:szCs w:val="24"/>
        </w:rPr>
        <w:t>;16:15625</w:t>
      </w:r>
      <w:proofErr w:type="gramEnd"/>
      <w:r>
        <w:rPr>
          <w:rFonts w:ascii="Times New Roman" w:hAnsi="Times New Roman"/>
          <w:sz w:val="24"/>
          <w:szCs w:val="24"/>
        </w:rPr>
        <w:t xml:space="preserve">–15658. </w:t>
      </w:r>
      <w:proofErr w:type="spellStart"/>
      <w:r>
        <w:rPr>
          <w:rFonts w:ascii="Times New Roman" w:hAnsi="Times New Roman"/>
          <w:sz w:val="24"/>
          <w:szCs w:val="24"/>
        </w:rPr>
        <w:t>doi</w:t>
      </w:r>
      <w:proofErr w:type="spellEnd"/>
      <w:r>
        <w:rPr>
          <w:rFonts w:ascii="Times New Roman" w:hAnsi="Times New Roman"/>
          <w:sz w:val="24"/>
          <w:szCs w:val="24"/>
        </w:rPr>
        <w:t xml:space="preserve">: 10.3390/ijms160715625. </w:t>
      </w:r>
    </w:p>
    <w:p w14:paraId="66693E56" w14:textId="77777777" w:rsidR="00751F0E" w:rsidRDefault="007602B7">
      <w:pPr>
        <w:ind w:left="720" w:hanging="720"/>
        <w:jc w:val="both"/>
        <w:rPr>
          <w:rFonts w:ascii="Times New Roman" w:hAnsi="Times New Roman"/>
          <w:sz w:val="24"/>
          <w:szCs w:val="24"/>
        </w:rPr>
      </w:pPr>
      <w:r>
        <w:rPr>
          <w:rFonts w:ascii="Times New Roman" w:hAnsi="Times New Roman"/>
          <w:sz w:val="24"/>
          <w:szCs w:val="24"/>
        </w:rPr>
        <w:t>Okolie, N. P.</w:t>
      </w:r>
      <w:r w:rsidR="008A3FEA">
        <w:rPr>
          <w:rFonts w:ascii="Times New Roman" w:hAnsi="Times New Roman"/>
          <w:sz w:val="24"/>
          <w:szCs w:val="24"/>
        </w:rPr>
        <w:t>, Agu, K. C.</w:t>
      </w:r>
      <w:r w:rsidR="00952B49">
        <w:rPr>
          <w:rFonts w:ascii="Times New Roman" w:hAnsi="Times New Roman"/>
          <w:sz w:val="24"/>
          <w:szCs w:val="24"/>
        </w:rPr>
        <w:t xml:space="preserve">, &amp; Eze, G. I. (2013). Protective effect of ethanolic leaf extract of </w:t>
      </w:r>
      <w:r w:rsidR="00952B49">
        <w:rPr>
          <w:rFonts w:ascii="Times New Roman" w:hAnsi="Times New Roman"/>
          <w:i/>
          <w:iCs/>
          <w:sz w:val="24"/>
          <w:szCs w:val="24"/>
        </w:rPr>
        <w:t>Annona muricata Linn</w:t>
      </w:r>
      <w:r w:rsidR="00952B49">
        <w:rPr>
          <w:rFonts w:ascii="Times New Roman" w:hAnsi="Times New Roman"/>
          <w:sz w:val="24"/>
          <w:szCs w:val="24"/>
        </w:rPr>
        <w:t xml:space="preserve"> on some early events in Cycas‐induced colorectal carcinogenesis in rats. </w:t>
      </w:r>
      <w:r w:rsidR="00952B49">
        <w:rPr>
          <w:rFonts w:ascii="Times New Roman" w:hAnsi="Times New Roman"/>
          <w:i/>
          <w:iCs/>
          <w:sz w:val="24"/>
          <w:szCs w:val="24"/>
        </w:rPr>
        <w:t>Journal of Pharmaceutical Science and Innovation,</w:t>
      </w:r>
      <w:r w:rsidR="00952B49">
        <w:rPr>
          <w:rFonts w:ascii="Times New Roman" w:hAnsi="Times New Roman"/>
          <w:sz w:val="24"/>
          <w:szCs w:val="24"/>
        </w:rPr>
        <w:t xml:space="preserve"> 2(4), 14–21</w:t>
      </w:r>
    </w:p>
    <w:p w14:paraId="6E894793"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lastRenderedPageBreak/>
        <w:t xml:space="preserve">Onwuka, G.F. (2015). Food analysis and instrumentation. Theory and practice. </w:t>
      </w:r>
      <w:proofErr w:type="spellStart"/>
      <w:r>
        <w:rPr>
          <w:rFonts w:ascii="Times New Roman" w:hAnsi="Times New Roman"/>
          <w:sz w:val="24"/>
          <w:szCs w:val="24"/>
        </w:rPr>
        <w:t>Naphithali</w:t>
      </w:r>
      <w:proofErr w:type="spellEnd"/>
      <w:r>
        <w:rPr>
          <w:rFonts w:ascii="Times New Roman" w:hAnsi="Times New Roman"/>
          <w:sz w:val="24"/>
          <w:szCs w:val="24"/>
        </w:rPr>
        <w:t xml:space="preserve"> prints, a division of H.A Support Nigeria Ltd</w:t>
      </w:r>
    </w:p>
    <w:p w14:paraId="238BC68B" w14:textId="77777777" w:rsidR="00751F0E" w:rsidRDefault="007602B7">
      <w:pPr>
        <w:ind w:left="720" w:hanging="720"/>
        <w:jc w:val="both"/>
        <w:rPr>
          <w:rFonts w:ascii="Times New Roman" w:hAnsi="Times New Roman"/>
          <w:sz w:val="24"/>
          <w:szCs w:val="24"/>
        </w:rPr>
      </w:pPr>
      <w:r>
        <w:rPr>
          <w:rFonts w:ascii="Times New Roman" w:hAnsi="Times New Roman"/>
          <w:sz w:val="24"/>
          <w:szCs w:val="24"/>
        </w:rPr>
        <w:t>Ooi, D.,</w:t>
      </w:r>
      <w:r w:rsidR="008A3FEA">
        <w:rPr>
          <w:rFonts w:ascii="Times New Roman" w:hAnsi="Times New Roman"/>
          <w:sz w:val="24"/>
          <w:szCs w:val="24"/>
        </w:rPr>
        <w:t xml:space="preserve"> Iqbal, S. I.</w:t>
      </w:r>
      <w:r w:rsidR="00952B49">
        <w:rPr>
          <w:rFonts w:ascii="Times New Roman" w:hAnsi="Times New Roman"/>
          <w:sz w:val="24"/>
          <w:szCs w:val="24"/>
        </w:rPr>
        <w:t xml:space="preserve">, &amp; Ismail, M. (2012). Proximate composition, nutritional attributes and mineral composition of </w:t>
      </w:r>
      <w:r w:rsidR="00952B49">
        <w:rPr>
          <w:rFonts w:ascii="Times New Roman" w:hAnsi="Times New Roman"/>
          <w:i/>
          <w:iCs/>
          <w:sz w:val="24"/>
          <w:szCs w:val="24"/>
        </w:rPr>
        <w:t>Peperomia pellucida L.</w:t>
      </w:r>
      <w:r w:rsidR="00952B49">
        <w:rPr>
          <w:rFonts w:ascii="Times New Roman" w:hAnsi="Times New Roman"/>
          <w:sz w:val="24"/>
          <w:szCs w:val="24"/>
        </w:rPr>
        <w:t xml:space="preserve"> (</w:t>
      </w:r>
      <w:proofErr w:type="spellStart"/>
      <w:r w:rsidR="00952B49">
        <w:rPr>
          <w:rFonts w:ascii="Times New Roman" w:hAnsi="Times New Roman"/>
          <w:sz w:val="24"/>
          <w:szCs w:val="24"/>
        </w:rPr>
        <w:t>Ketumpangan</w:t>
      </w:r>
      <w:proofErr w:type="spellEnd"/>
      <w:r w:rsidR="00952B49">
        <w:rPr>
          <w:rFonts w:ascii="Times New Roman" w:hAnsi="Times New Roman"/>
          <w:sz w:val="24"/>
          <w:szCs w:val="24"/>
        </w:rPr>
        <w:t xml:space="preserve"> Air) Grown in Malaysia. Molecules, 17, 11139–11145. </w:t>
      </w:r>
    </w:p>
    <w:p w14:paraId="444C8AF4" w14:textId="77777777" w:rsidR="00751F0E" w:rsidRDefault="00952B49" w:rsidP="007602B7">
      <w:pPr>
        <w:ind w:left="720" w:hanging="720"/>
        <w:jc w:val="both"/>
        <w:rPr>
          <w:rFonts w:ascii="Times New Roman" w:hAnsi="Times New Roman"/>
          <w:sz w:val="24"/>
          <w:szCs w:val="24"/>
        </w:rPr>
      </w:pPr>
      <w:r>
        <w:rPr>
          <w:rFonts w:ascii="Times New Roman" w:hAnsi="Times New Roman"/>
          <w:sz w:val="24"/>
          <w:szCs w:val="24"/>
        </w:rPr>
        <w:t xml:space="preserve">Pinto A.D.Q., Cordeiro M.C.R., Andrade S.R.M., Ferreira F.R., Filgueiras H.A., </w:t>
      </w:r>
      <w:r w:rsidR="008A3FEA">
        <w:rPr>
          <w:rFonts w:ascii="Times New Roman" w:hAnsi="Times New Roman"/>
          <w:sz w:val="24"/>
          <w:szCs w:val="24"/>
        </w:rPr>
        <w:t xml:space="preserve">&amp; </w:t>
      </w:r>
      <w:r>
        <w:rPr>
          <w:rFonts w:ascii="Times New Roman" w:hAnsi="Times New Roman"/>
          <w:sz w:val="24"/>
          <w:szCs w:val="24"/>
        </w:rPr>
        <w:t xml:space="preserve">Alves R.E. (2015). Annona Species. International </w:t>
      </w:r>
      <w:proofErr w:type="spellStart"/>
      <w:r>
        <w:rPr>
          <w:rFonts w:ascii="Times New Roman" w:hAnsi="Times New Roman"/>
          <w:sz w:val="24"/>
          <w:szCs w:val="24"/>
        </w:rPr>
        <w:t>centre</w:t>
      </w:r>
      <w:proofErr w:type="spellEnd"/>
      <w:r>
        <w:rPr>
          <w:rFonts w:ascii="Times New Roman" w:hAnsi="Times New Roman"/>
          <w:sz w:val="24"/>
          <w:szCs w:val="24"/>
        </w:rPr>
        <w:t xml:space="preserve"> for </w:t>
      </w:r>
      <w:proofErr w:type="spellStart"/>
      <w:r>
        <w:rPr>
          <w:rFonts w:ascii="Times New Roman" w:hAnsi="Times New Roman"/>
          <w:sz w:val="24"/>
          <w:szCs w:val="24"/>
        </w:rPr>
        <w:t>underutilised</w:t>
      </w:r>
      <w:proofErr w:type="spellEnd"/>
      <w:r>
        <w:rPr>
          <w:rFonts w:ascii="Times New Roman" w:hAnsi="Times New Roman"/>
          <w:sz w:val="24"/>
          <w:szCs w:val="24"/>
        </w:rPr>
        <w:t xml:space="preserve"> crops. University of </w:t>
      </w:r>
    </w:p>
    <w:p w14:paraId="477B7EEB"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Sousa, E. C., </w:t>
      </w:r>
      <w:proofErr w:type="spellStart"/>
      <w:r>
        <w:rPr>
          <w:rFonts w:ascii="Times New Roman" w:hAnsi="Times New Roman"/>
          <w:sz w:val="24"/>
          <w:szCs w:val="24"/>
        </w:rPr>
        <w:t>Uchôa-Thomaz</w:t>
      </w:r>
      <w:proofErr w:type="spellEnd"/>
      <w:r>
        <w:rPr>
          <w:rFonts w:ascii="Times New Roman" w:hAnsi="Times New Roman"/>
          <w:sz w:val="24"/>
          <w:szCs w:val="24"/>
        </w:rPr>
        <w:t xml:space="preserve">, A. M. A., Carioca, J. O. B., Morais, S. M. D., Lima, A. D., Martins, C. G., ... </w:t>
      </w:r>
      <w:r w:rsidR="007602B7">
        <w:rPr>
          <w:rFonts w:ascii="Times New Roman" w:hAnsi="Times New Roman"/>
          <w:sz w:val="24"/>
          <w:szCs w:val="24"/>
        </w:rPr>
        <w:t xml:space="preserve">&amp; </w:t>
      </w:r>
      <w:r>
        <w:rPr>
          <w:rFonts w:ascii="Times New Roman" w:hAnsi="Times New Roman"/>
          <w:sz w:val="24"/>
          <w:szCs w:val="24"/>
        </w:rPr>
        <w:t xml:space="preserve">Rodrigues, L. L. (2014). Chemical composition and bioactive compounds of grape pomace (L.), </w:t>
      </w:r>
      <w:proofErr w:type="spellStart"/>
      <w:r>
        <w:rPr>
          <w:rFonts w:ascii="Times New Roman" w:hAnsi="Times New Roman"/>
          <w:sz w:val="24"/>
          <w:szCs w:val="24"/>
        </w:rPr>
        <w:t>Benitaka</w:t>
      </w:r>
      <w:proofErr w:type="spellEnd"/>
      <w:r>
        <w:rPr>
          <w:rFonts w:ascii="Times New Roman" w:hAnsi="Times New Roman"/>
          <w:sz w:val="24"/>
          <w:szCs w:val="24"/>
        </w:rPr>
        <w:t xml:space="preserve"> variety, grown in the semiarid region of Northeast Brazil. </w:t>
      </w:r>
      <w:proofErr w:type="spellStart"/>
      <w:r>
        <w:rPr>
          <w:rFonts w:ascii="Times New Roman" w:hAnsi="Times New Roman"/>
          <w:sz w:val="24"/>
          <w:szCs w:val="24"/>
        </w:rPr>
        <w:t>Vitis</w:t>
      </w:r>
      <w:proofErr w:type="spellEnd"/>
      <w:r>
        <w:rPr>
          <w:rFonts w:ascii="Times New Roman" w:hAnsi="Times New Roman"/>
          <w:sz w:val="24"/>
          <w:szCs w:val="24"/>
        </w:rPr>
        <w:t xml:space="preserve"> </w:t>
      </w:r>
      <w:proofErr w:type="spellStart"/>
      <w:r>
        <w:rPr>
          <w:rFonts w:ascii="Times New Roman" w:hAnsi="Times New Roman"/>
          <w:sz w:val="24"/>
          <w:szCs w:val="24"/>
        </w:rPr>
        <w:t>viniferaFood</w:t>
      </w:r>
      <w:proofErr w:type="spellEnd"/>
      <w:r>
        <w:rPr>
          <w:rFonts w:ascii="Times New Roman" w:hAnsi="Times New Roman"/>
          <w:sz w:val="24"/>
          <w:szCs w:val="24"/>
        </w:rPr>
        <w:t xml:space="preserve"> Science and Technology, 34(1), 135-142. </w:t>
      </w:r>
    </w:p>
    <w:p w14:paraId="67C0D3C3"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Southampton. (2016). Centre for underutilized crops, Annona, University of Southampton, UK, 513 </w:t>
      </w:r>
    </w:p>
    <w:p w14:paraId="6B88CA3C"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Westman E. C. (2012). Is dietary carbohydrate essential for human nutrition?” </w:t>
      </w:r>
      <w:r>
        <w:rPr>
          <w:rFonts w:ascii="Times New Roman" w:hAnsi="Times New Roman"/>
          <w:i/>
          <w:iCs/>
          <w:sz w:val="24"/>
          <w:szCs w:val="24"/>
        </w:rPr>
        <w:t>Amer. J. Clin. Nutri.</w:t>
      </w:r>
      <w:r>
        <w:rPr>
          <w:rFonts w:ascii="Times New Roman" w:hAnsi="Times New Roman"/>
          <w:sz w:val="24"/>
          <w:szCs w:val="24"/>
        </w:rPr>
        <w:t>, 75:951-953.</w:t>
      </w:r>
    </w:p>
    <w:p w14:paraId="79C35D4C" w14:textId="77777777" w:rsidR="00EF7DA5" w:rsidRDefault="00EF7DA5">
      <w:pPr>
        <w:ind w:left="720" w:hanging="720"/>
        <w:jc w:val="both"/>
        <w:rPr>
          <w:rFonts w:ascii="Times New Roman" w:hAnsi="Times New Roman"/>
          <w:sz w:val="24"/>
          <w:szCs w:val="24"/>
        </w:rPr>
      </w:pPr>
    </w:p>
    <w:p w14:paraId="56DF3667" w14:textId="77777777" w:rsidR="00EF7DA5" w:rsidRDefault="00EF7DA5">
      <w:pPr>
        <w:ind w:left="720" w:hanging="720"/>
        <w:jc w:val="both"/>
        <w:rPr>
          <w:rFonts w:ascii="Times New Roman" w:hAnsi="Times New Roman"/>
          <w:sz w:val="24"/>
          <w:szCs w:val="24"/>
        </w:rPr>
      </w:pPr>
    </w:p>
    <w:p w14:paraId="4C36E8C1" w14:textId="77777777" w:rsidR="00EF7DA5" w:rsidRDefault="00EF7DA5">
      <w:pPr>
        <w:ind w:left="720" w:hanging="720"/>
        <w:jc w:val="both"/>
        <w:rPr>
          <w:rFonts w:ascii="Times New Roman" w:hAnsi="Times New Roman"/>
          <w:sz w:val="24"/>
          <w:szCs w:val="24"/>
        </w:rPr>
      </w:pPr>
    </w:p>
    <w:p w14:paraId="718C1E0F" w14:textId="77777777" w:rsidR="00EF7DA5" w:rsidRDefault="00EF7DA5">
      <w:pPr>
        <w:ind w:left="720" w:hanging="720"/>
        <w:jc w:val="both"/>
        <w:rPr>
          <w:rFonts w:ascii="Times New Roman" w:hAnsi="Times New Roman"/>
          <w:sz w:val="24"/>
          <w:szCs w:val="24"/>
        </w:rPr>
      </w:pPr>
    </w:p>
    <w:p w14:paraId="276A1F82" w14:textId="77777777" w:rsidR="00EF7DA5" w:rsidRDefault="00EF7DA5">
      <w:pPr>
        <w:ind w:left="720" w:hanging="720"/>
        <w:jc w:val="both"/>
        <w:rPr>
          <w:rFonts w:ascii="Times New Roman" w:hAnsi="Times New Roman"/>
          <w:sz w:val="24"/>
          <w:szCs w:val="24"/>
        </w:rPr>
      </w:pPr>
    </w:p>
    <w:p w14:paraId="2D479405" w14:textId="77777777" w:rsidR="00EF7DA5" w:rsidRPr="001F357C" w:rsidRDefault="00EF7DA5" w:rsidP="00EF7DA5">
      <w:pPr>
        <w:spacing w:line="240" w:lineRule="auto"/>
        <w:jc w:val="both"/>
        <w:rPr>
          <w:rFonts w:ascii="Times New Roman" w:hAnsi="Times New Roman"/>
          <w:sz w:val="24"/>
          <w:szCs w:val="24"/>
          <w:lang w:val="en-GB" w:eastAsia="en-GB"/>
        </w:rPr>
      </w:pPr>
      <w:r w:rsidRPr="001F357C">
        <w:rPr>
          <w:rFonts w:ascii="Times New Roman" w:hAnsi="Times New Roman"/>
          <w:b/>
          <w:bCs/>
          <w:sz w:val="24"/>
          <w:szCs w:val="24"/>
          <w:lang w:val="en-GB" w:eastAsia="en-GB"/>
        </w:rPr>
        <w:t>Declaration</w:t>
      </w:r>
      <w:r w:rsidRPr="001F357C">
        <w:rPr>
          <w:rFonts w:ascii="Times New Roman" w:hAnsi="Times New Roman"/>
          <w:sz w:val="24"/>
          <w:szCs w:val="24"/>
          <w:lang w:val="en-GB" w:eastAsia="en-GB"/>
        </w:rPr>
        <w:t>s</w:t>
      </w:r>
    </w:p>
    <w:p w14:paraId="2E065CD5" w14:textId="77777777" w:rsidR="00EF7DA5" w:rsidRPr="001F357C" w:rsidRDefault="00EF7DA5" w:rsidP="00EF7DA5">
      <w:pPr>
        <w:spacing w:line="240" w:lineRule="auto"/>
        <w:jc w:val="both"/>
        <w:rPr>
          <w:rFonts w:ascii="Times New Roman" w:hAnsi="Times New Roman"/>
          <w:b/>
          <w:bCs/>
          <w:sz w:val="24"/>
          <w:szCs w:val="24"/>
          <w:lang w:val="en-GB" w:eastAsia="en-GB"/>
        </w:rPr>
      </w:pPr>
      <w:r w:rsidRPr="001F357C">
        <w:rPr>
          <w:rFonts w:ascii="Times New Roman" w:hAnsi="Times New Roman"/>
          <w:b/>
          <w:bCs/>
          <w:sz w:val="24"/>
          <w:szCs w:val="24"/>
          <w:lang w:val="en-GB" w:eastAsia="en-GB"/>
        </w:rPr>
        <w:t>Consent for publication</w:t>
      </w:r>
    </w:p>
    <w:p w14:paraId="45242920" w14:textId="77777777" w:rsidR="00EF7DA5" w:rsidRPr="001F357C" w:rsidRDefault="00EF7DA5" w:rsidP="00EF7DA5">
      <w:pPr>
        <w:spacing w:line="240" w:lineRule="auto"/>
        <w:jc w:val="both"/>
        <w:rPr>
          <w:rFonts w:ascii="Times New Roman" w:hAnsi="Times New Roman"/>
          <w:sz w:val="24"/>
          <w:szCs w:val="24"/>
          <w:lang w:val="en-GB" w:eastAsia="en-GB"/>
        </w:rPr>
      </w:pPr>
      <w:r w:rsidRPr="001F357C">
        <w:rPr>
          <w:rFonts w:ascii="Times New Roman" w:hAnsi="Times New Roman"/>
          <w:sz w:val="24"/>
          <w:szCs w:val="24"/>
          <w:lang w:val="en-GB" w:eastAsia="en-GB"/>
        </w:rPr>
        <w:t>Not applicable.</w:t>
      </w:r>
    </w:p>
    <w:p w14:paraId="174A90FC" w14:textId="77777777" w:rsidR="00EF7DA5" w:rsidRPr="001F357C" w:rsidRDefault="00EF7DA5" w:rsidP="00EF7DA5">
      <w:pPr>
        <w:spacing w:line="240" w:lineRule="auto"/>
        <w:jc w:val="both"/>
        <w:rPr>
          <w:rFonts w:ascii="Times New Roman" w:hAnsi="Times New Roman"/>
          <w:sz w:val="24"/>
          <w:szCs w:val="24"/>
          <w:lang w:val="en-GB" w:eastAsia="en-GB"/>
        </w:rPr>
      </w:pPr>
    </w:p>
    <w:p w14:paraId="22A8DDA7" w14:textId="77777777" w:rsidR="00EF7DA5" w:rsidRPr="001F357C" w:rsidRDefault="00EF7DA5" w:rsidP="00EF7DA5">
      <w:pPr>
        <w:spacing w:line="240" w:lineRule="auto"/>
        <w:jc w:val="both"/>
        <w:rPr>
          <w:rFonts w:ascii="Times New Roman" w:hAnsi="Times New Roman"/>
          <w:b/>
          <w:bCs/>
          <w:sz w:val="24"/>
          <w:szCs w:val="24"/>
          <w:lang w:val="en-GB" w:eastAsia="en-GB"/>
        </w:rPr>
      </w:pPr>
      <w:r w:rsidRPr="001F357C">
        <w:rPr>
          <w:rFonts w:ascii="Times New Roman" w:hAnsi="Times New Roman"/>
          <w:b/>
          <w:bCs/>
          <w:sz w:val="24"/>
          <w:szCs w:val="24"/>
          <w:lang w:val="en-GB" w:eastAsia="en-GB"/>
        </w:rPr>
        <w:t>Availability of data and materials</w:t>
      </w:r>
    </w:p>
    <w:p w14:paraId="434C1BCC" w14:textId="77777777" w:rsidR="00EF7DA5" w:rsidRPr="001F357C" w:rsidRDefault="00EF7DA5" w:rsidP="00EF7DA5">
      <w:pPr>
        <w:spacing w:line="240" w:lineRule="auto"/>
        <w:jc w:val="both"/>
        <w:rPr>
          <w:rFonts w:ascii="Times New Roman" w:hAnsi="Times New Roman"/>
          <w:sz w:val="24"/>
          <w:szCs w:val="24"/>
          <w:lang w:val="en-GB" w:eastAsia="en-GB"/>
        </w:rPr>
      </w:pPr>
      <w:r w:rsidRPr="001F357C">
        <w:rPr>
          <w:rFonts w:ascii="Times New Roman" w:hAnsi="Times New Roman"/>
          <w:sz w:val="24"/>
          <w:szCs w:val="24"/>
          <w:lang w:val="en-GB" w:eastAsia="en-GB"/>
        </w:rPr>
        <w:t>The data that support the findings of this study are available from the authors</w:t>
      </w:r>
      <w:r>
        <w:rPr>
          <w:rFonts w:ascii="Times New Roman" w:hAnsi="Times New Roman"/>
          <w:sz w:val="24"/>
          <w:szCs w:val="24"/>
          <w:lang w:val="en-GB" w:eastAsia="en-GB"/>
        </w:rPr>
        <w:t xml:space="preserve"> </w:t>
      </w:r>
      <w:r w:rsidRPr="001F357C">
        <w:rPr>
          <w:rFonts w:ascii="Times New Roman" w:hAnsi="Times New Roman"/>
          <w:sz w:val="24"/>
          <w:szCs w:val="24"/>
          <w:lang w:val="en-GB" w:eastAsia="en-GB"/>
        </w:rPr>
        <w:t>upon reasonable request.</w:t>
      </w:r>
    </w:p>
    <w:p w14:paraId="59D32990" w14:textId="77777777" w:rsidR="00EF7DA5" w:rsidRPr="001F357C" w:rsidRDefault="00EF7DA5" w:rsidP="00EF7DA5">
      <w:pPr>
        <w:spacing w:line="240" w:lineRule="auto"/>
        <w:jc w:val="both"/>
        <w:rPr>
          <w:rFonts w:ascii="Times New Roman" w:hAnsi="Times New Roman"/>
          <w:sz w:val="24"/>
          <w:szCs w:val="24"/>
          <w:lang w:val="en-GB" w:eastAsia="en-GB"/>
        </w:rPr>
      </w:pPr>
    </w:p>
    <w:p w14:paraId="4FC21708" w14:textId="77777777" w:rsidR="00EF7DA5" w:rsidRDefault="00EF7DA5">
      <w:pPr>
        <w:ind w:left="720" w:hanging="720"/>
        <w:jc w:val="both"/>
        <w:rPr>
          <w:rFonts w:ascii="Times New Roman" w:hAnsi="Times New Roman"/>
          <w:sz w:val="24"/>
          <w:szCs w:val="24"/>
        </w:rPr>
      </w:pPr>
      <w:bookmarkStart w:id="21" w:name="_GoBack"/>
      <w:bookmarkEnd w:id="21"/>
    </w:p>
    <w:sectPr w:rsidR="00EF7DA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9A72" w14:textId="77777777" w:rsidR="00F35A66" w:rsidRDefault="00F35A66">
      <w:pPr>
        <w:spacing w:after="0" w:line="240" w:lineRule="auto"/>
      </w:pPr>
      <w:r>
        <w:separator/>
      </w:r>
    </w:p>
  </w:endnote>
  <w:endnote w:type="continuationSeparator" w:id="0">
    <w:p w14:paraId="3DB8D64D" w14:textId="77777777" w:rsidR="00F35A66" w:rsidRDefault="00F3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1241" w14:textId="77777777" w:rsidR="000D6E99" w:rsidRDefault="000D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CA55" w14:textId="77777777" w:rsidR="00751F0E" w:rsidRDefault="00952B49">
    <w:pPr>
      <w:pStyle w:val="Footer"/>
      <w:jc w:val="center"/>
    </w:pPr>
    <w:r>
      <w:fldChar w:fldCharType="begin"/>
    </w:r>
    <w:r>
      <w:instrText xml:space="preserve"> PAGE   \* MERGEFORMAT </w:instrText>
    </w:r>
    <w:r>
      <w:fldChar w:fldCharType="separate"/>
    </w:r>
    <w:r w:rsidR="007A5FE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3C131" w14:textId="77777777" w:rsidR="000D6E99" w:rsidRDefault="000D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56AE" w14:textId="77777777" w:rsidR="00F35A66" w:rsidRDefault="00F35A66">
      <w:pPr>
        <w:spacing w:after="0" w:line="240" w:lineRule="auto"/>
      </w:pPr>
      <w:r>
        <w:separator/>
      </w:r>
    </w:p>
  </w:footnote>
  <w:footnote w:type="continuationSeparator" w:id="0">
    <w:p w14:paraId="1BA8A3A8" w14:textId="77777777" w:rsidR="00F35A66" w:rsidRDefault="00F3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D969" w14:textId="3ABF44AD" w:rsidR="000D6E99" w:rsidRDefault="000D6E99">
    <w:pPr>
      <w:pStyle w:val="Header"/>
    </w:pPr>
    <w:r>
      <w:rPr>
        <w:noProof/>
      </w:rPr>
      <w:pict w14:anchorId="512C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83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7691" w14:textId="12C1D194" w:rsidR="00751F0E" w:rsidRDefault="000D6E99">
    <w:pPr>
      <w:jc w:val="center"/>
    </w:pPr>
    <w:r>
      <w:rPr>
        <w:noProof/>
      </w:rPr>
      <w:pict w14:anchorId="1A784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8397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0D5F8301" w14:textId="77777777" w:rsidR="00DB4AB0" w:rsidRDefault="00DB4A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F07F" w14:textId="7910A9D7" w:rsidR="000D6E99" w:rsidRDefault="000D6E99">
    <w:pPr>
      <w:pStyle w:val="Header"/>
    </w:pPr>
    <w:r>
      <w:rPr>
        <w:noProof/>
      </w:rPr>
      <w:pict w14:anchorId="5CF9D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83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F0E"/>
    <w:rsid w:val="000769DB"/>
    <w:rsid w:val="00084E10"/>
    <w:rsid w:val="000D6E99"/>
    <w:rsid w:val="000F435A"/>
    <w:rsid w:val="000F4C40"/>
    <w:rsid w:val="001D7EAB"/>
    <w:rsid w:val="00265D6B"/>
    <w:rsid w:val="003043F5"/>
    <w:rsid w:val="003D2CA9"/>
    <w:rsid w:val="00421EB6"/>
    <w:rsid w:val="00430B29"/>
    <w:rsid w:val="005820D4"/>
    <w:rsid w:val="005F21D1"/>
    <w:rsid w:val="00642B89"/>
    <w:rsid w:val="00704942"/>
    <w:rsid w:val="007424E8"/>
    <w:rsid w:val="00751F0E"/>
    <w:rsid w:val="007602B7"/>
    <w:rsid w:val="007A5FEC"/>
    <w:rsid w:val="008A29E6"/>
    <w:rsid w:val="008A3FEA"/>
    <w:rsid w:val="00922EE3"/>
    <w:rsid w:val="00932013"/>
    <w:rsid w:val="00952B49"/>
    <w:rsid w:val="00964EB8"/>
    <w:rsid w:val="00A20FB0"/>
    <w:rsid w:val="00B44DE7"/>
    <w:rsid w:val="00B838A0"/>
    <w:rsid w:val="00C602D6"/>
    <w:rsid w:val="00C97844"/>
    <w:rsid w:val="00D1155E"/>
    <w:rsid w:val="00D57B1C"/>
    <w:rsid w:val="00DB4AB0"/>
    <w:rsid w:val="00E45052"/>
    <w:rsid w:val="00EC5F84"/>
    <w:rsid w:val="00EF7DA5"/>
    <w:rsid w:val="00F3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3FFE786"/>
  <w15:docId w15:val="{8E23A1C6-9CC7-4CA7-AF73-08D2E606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sz w:val="22"/>
      <w:szCs w:val="22"/>
      <w:lang w:eastAsia="zh-CN"/>
    </w:rPr>
  </w:style>
  <w:style w:type="paragraph" w:styleId="Heading1">
    <w:name w:val="heading 1"/>
    <w:basedOn w:val="Normal"/>
    <w:next w:val="Normal"/>
    <w:uiPriority w:val="9"/>
    <w:qFormat/>
    <w:pPr>
      <w:keepNext/>
      <w:keepLines/>
      <w:widowControl w:val="0"/>
      <w:spacing w:before="480" w:after="0"/>
      <w:outlineLvl w:val="0"/>
    </w:pPr>
    <w:rPr>
      <w:rFonts w:ascii="Calibri Light" w:hAnsi="Calibri Light" w:cs="SimSun"/>
      <w:b/>
      <w:bCs/>
      <w:color w:val="2E74B5"/>
      <w:sz w:val="28"/>
      <w:szCs w:val="28"/>
    </w:rPr>
  </w:style>
  <w:style w:type="paragraph" w:styleId="Heading3">
    <w:name w:val="heading 3"/>
    <w:basedOn w:val="Normal"/>
    <w:next w:val="Normal"/>
    <w:link w:val="Heading3Char"/>
    <w:uiPriority w:val="9"/>
    <w:semiHidden/>
    <w:unhideWhenUsed/>
    <w:qFormat/>
    <w:rsid w:val="00C978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hAnsi="Times New Roman"/>
      <w:sz w:val="21"/>
    </w:rPr>
  </w:style>
  <w:style w:type="paragraph" w:styleId="Header">
    <w:name w:val="header"/>
    <w:basedOn w:val="Normal"/>
    <w:link w:val="HeaderChar"/>
    <w:uiPriority w:val="99"/>
    <w:pPr>
      <w:tabs>
        <w:tab w:val="center" w:pos="4680"/>
        <w:tab w:val="right" w:pos="9360"/>
      </w:tabs>
      <w:spacing w:after="0" w:line="240" w:lineRule="auto"/>
    </w:p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uiPriority w:val="39"/>
    <w:pPr>
      <w:spacing w:after="100"/>
    </w:pPr>
    <w:rPr>
      <w:rFonts w:ascii="Times New Roman" w:hAnsi="Times New Roman"/>
      <w:sz w:val="21"/>
    </w:rPr>
  </w:style>
  <w:style w:type="character" w:styleId="Hyperlink">
    <w:name w:val="Hyperlink"/>
    <w:basedOn w:val="DefaultParagraphFont"/>
    <w:uiPriority w:val="99"/>
    <w:rPr>
      <w:rFonts w:ascii="Times New Roman" w:eastAsia="SimSun" w:hAnsi="Times New Roman" w:cs="Times New Roman"/>
      <w:color w:val="0000FF"/>
      <w:sz w:val="2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TOCHeading15da5ac5-7da1-4561-8754-225fc6081369">
    <w:name w:val="TOC Heading_15da5ac5-7da1-4561-8754-225fc6081369"/>
    <w:basedOn w:val="Heading1"/>
    <w:qFormat/>
    <w:pPr>
      <w:spacing w:before="240" w:line="259" w:lineRule="auto"/>
      <w:outlineLvl w:val="9"/>
    </w:pPr>
    <w:rPr>
      <w:b w:val="0"/>
      <w:bCs w:val="0"/>
      <w:sz w:val="32"/>
      <w:szCs w:val="32"/>
    </w:rPr>
  </w:style>
  <w:style w:type="paragraph" w:customStyle="1" w:styleId="Default">
    <w:name w:val="&quot;Default&quot;"/>
    <w:pPr>
      <w:autoSpaceDE w:val="0"/>
      <w:autoSpaceDN w:val="0"/>
      <w:adjustRightInd w:val="0"/>
    </w:pPr>
    <w:rPr>
      <w:color w:val="000000"/>
      <w:sz w:val="24"/>
      <w:szCs w:val="24"/>
      <w:lang w:eastAsia="zh-CN"/>
    </w:rPr>
  </w:style>
  <w:style w:type="paragraph" w:customStyle="1" w:styleId="ListParagraphd79e2420-15ec-45c4-a92c-5d54403176d4">
    <w:name w:val="List Paragraph_d79e2420-15ec-45c4-a92c-5d54403176d4"/>
    <w:basedOn w:val="Normal"/>
    <w:qFormat/>
    <w:pPr>
      <w:ind w:left="720"/>
    </w:pPr>
    <w:rPr>
      <w:rFonts w:ascii="Times New Roman" w:hAnsi="Times New Roman"/>
      <w:sz w:val="21"/>
    </w:rPr>
  </w:style>
  <w:style w:type="paragraph" w:customStyle="1" w:styleId="Default1">
    <w:name w:val="&quot;Default&quot;1"/>
    <w:pPr>
      <w:autoSpaceDE w:val="0"/>
      <w:autoSpaceDN w:val="0"/>
      <w:adjustRightInd w:val="0"/>
    </w:pPr>
    <w:rPr>
      <w:color w:val="000000"/>
      <w:sz w:val="24"/>
      <w:szCs w:val="24"/>
      <w:lang w:eastAsia="zh-CN"/>
    </w:rPr>
  </w:style>
  <w:style w:type="paragraph" w:customStyle="1" w:styleId="Default2">
    <w:name w:val="&quot;Default&quot;2"/>
    <w:pPr>
      <w:autoSpaceDE w:val="0"/>
      <w:autoSpaceDN w:val="0"/>
      <w:adjustRightInd w:val="0"/>
    </w:pPr>
    <w:rPr>
      <w:color w:val="000000"/>
      <w:sz w:val="24"/>
      <w:szCs w:val="24"/>
      <w:lang w:eastAsia="zh-CN"/>
    </w:rPr>
  </w:style>
  <w:style w:type="paragraph" w:customStyle="1" w:styleId="Default3">
    <w:name w:val="&quot;Default&quot;3"/>
    <w:pPr>
      <w:autoSpaceDE w:val="0"/>
      <w:autoSpaceDN w:val="0"/>
      <w:adjustRightInd w:val="0"/>
    </w:pPr>
    <w:rPr>
      <w:color w:val="000000"/>
      <w:sz w:val="24"/>
      <w:szCs w:val="24"/>
      <w:lang w:eastAsia="zh-CN"/>
    </w:r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rPr>
      <w:rFonts w:ascii="Times New Roman" w:hAnsi="Times New Roman"/>
      <w:sz w:val="21"/>
      <w:szCs w:val="22"/>
    </w:rPr>
  </w:style>
  <w:style w:type="character" w:customStyle="1" w:styleId="font01">
    <w:name w:val="font01"/>
    <w:rPr>
      <w:rFonts w:ascii="Times New Roman" w:hAnsi="Times New Roman" w:cs="Times New Roman" w:hint="default"/>
      <w:color w:val="000000"/>
      <w:sz w:val="24"/>
      <w:szCs w:val="24"/>
      <w:u w:val="none"/>
    </w:rPr>
  </w:style>
  <w:style w:type="character" w:customStyle="1" w:styleId="font21">
    <w:name w:val="font21"/>
    <w:rPr>
      <w:rFonts w:ascii="Times New Roman" w:hAnsi="Times New Roman" w:cs="Times New Roman" w:hint="default"/>
      <w:color w:val="000000"/>
      <w:sz w:val="24"/>
      <w:szCs w:val="24"/>
      <w:u w:val="none"/>
    </w:rPr>
  </w:style>
  <w:style w:type="character" w:customStyle="1" w:styleId="font11">
    <w:name w:val="font11"/>
    <w:rPr>
      <w:rFonts w:ascii="Calibri" w:hAnsi="Calibri" w:cs="Calibri"/>
      <w:color w:val="000000"/>
      <w:sz w:val="24"/>
      <w:szCs w:val="24"/>
      <w:u w:val="none"/>
    </w:rPr>
  </w:style>
  <w:style w:type="paragraph" w:styleId="BalloonText">
    <w:name w:val="Balloon Text"/>
    <w:basedOn w:val="Normal"/>
    <w:link w:val="BalloonTextChar"/>
    <w:uiPriority w:val="99"/>
    <w:semiHidden/>
    <w:unhideWhenUsed/>
    <w:rsid w:val="0074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4E8"/>
    <w:rPr>
      <w:rFonts w:ascii="Tahoma" w:hAnsi="Tahoma" w:cs="Tahoma"/>
      <w:sz w:val="16"/>
      <w:szCs w:val="16"/>
      <w:lang w:eastAsia="zh-CN"/>
    </w:rPr>
  </w:style>
  <w:style w:type="paragraph" w:styleId="NoSpacing">
    <w:name w:val="No Spacing"/>
    <w:basedOn w:val="Normal"/>
    <w:link w:val="NoSpacingChar"/>
    <w:qFormat/>
    <w:rsid w:val="00922EE3"/>
    <w:pPr>
      <w:spacing w:after="0" w:line="240" w:lineRule="auto"/>
    </w:pPr>
    <w:rPr>
      <w:rFonts w:asciiTheme="majorHAnsi" w:eastAsiaTheme="minorHAnsi" w:hAnsiTheme="majorHAnsi" w:cstheme="majorBidi"/>
      <w:lang w:eastAsia="en-US" w:bidi="en-US"/>
    </w:rPr>
  </w:style>
  <w:style w:type="character" w:customStyle="1" w:styleId="NoSpacingChar">
    <w:name w:val="No Spacing Char"/>
    <w:basedOn w:val="DefaultParagraphFont"/>
    <w:link w:val="NoSpacing"/>
    <w:rsid w:val="00922EE3"/>
    <w:rPr>
      <w:rFonts w:asciiTheme="majorHAnsi" w:eastAsiaTheme="minorHAnsi" w:hAnsiTheme="majorHAnsi" w:cstheme="majorBidi"/>
      <w:sz w:val="22"/>
      <w:szCs w:val="22"/>
      <w:lang w:bidi="en-US"/>
    </w:rPr>
  </w:style>
  <w:style w:type="character" w:customStyle="1" w:styleId="Heading3Char">
    <w:name w:val="Heading 3 Char"/>
    <w:basedOn w:val="DefaultParagraphFont"/>
    <w:link w:val="Heading3"/>
    <w:uiPriority w:val="9"/>
    <w:semiHidden/>
    <w:rsid w:val="00C97844"/>
    <w:rPr>
      <w:rFonts w:asciiTheme="majorHAnsi" w:eastAsiaTheme="majorEastAsia" w:hAnsiTheme="majorHAnsi" w:cstheme="majorBidi"/>
      <w:color w:val="243F60" w:themeColor="accent1" w:themeShade="7F"/>
      <w:sz w:val="24"/>
      <w:szCs w:val="24"/>
      <w:lang w:eastAsia="zh-CN"/>
    </w:rPr>
  </w:style>
  <w:style w:type="character" w:styleId="UnresolvedMention">
    <w:name w:val="Unresolved Mention"/>
    <w:basedOn w:val="DefaultParagraphFont"/>
    <w:uiPriority w:val="99"/>
    <w:semiHidden/>
    <w:unhideWhenUsed/>
    <w:rsid w:val="00C97844"/>
    <w:rPr>
      <w:color w:val="605E5C"/>
      <w:shd w:val="clear" w:color="auto" w:fill="E1DFDD"/>
    </w:rPr>
  </w:style>
  <w:style w:type="paragraph" w:styleId="ListParagraph">
    <w:name w:val="List Paragraph"/>
    <w:basedOn w:val="Normal"/>
    <w:uiPriority w:val="34"/>
    <w:qFormat/>
    <w:rsid w:val="00C9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5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EB2E9-F3C8-41A9-B188-84DB79B6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SM-A032F</dc:creator>
  <cp:lastModifiedBy>SDI 1180</cp:lastModifiedBy>
  <cp:revision>4</cp:revision>
  <dcterms:created xsi:type="dcterms:W3CDTF">2025-07-09T15:59:00Z</dcterms:created>
  <dcterms:modified xsi:type="dcterms:W3CDTF">2025-07-10T13:54:00Z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60f1e1876bd34c7bb28a96da33c90d58</vt:lpwstr>
  </property>
  <property fmtid="{D5CDD505-2E9C-101B-9397-08002B2CF9AE}" pid="3" name="KSOProductBuildVer">
    <vt:lpwstr>3081-11.33.82</vt:lpwstr>
  </property>
</Properties>
</file>