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6AD7B" w14:textId="77777777" w:rsidR="00D12CDA" w:rsidRPr="00845BBB" w:rsidRDefault="00D12CDA" w:rsidP="00D12CDA">
      <w:pPr>
        <w:spacing w:line="360" w:lineRule="auto"/>
        <w:jc w:val="center"/>
        <w:rPr>
          <w:rFonts w:ascii="Times New Roman" w:hAnsi="Times New Roman" w:cs="Times New Roman"/>
          <w:sz w:val="24"/>
          <w:szCs w:val="24"/>
        </w:rPr>
      </w:pPr>
      <w:r w:rsidRPr="00845BBB">
        <w:rPr>
          <w:rFonts w:ascii="Times New Roman" w:eastAsia="TimesNewRomanPS-BoldMT" w:hAnsi="Times New Roman" w:cs="Times New Roman"/>
          <w:b/>
          <w:bCs/>
          <w:sz w:val="24"/>
          <w:szCs w:val="24"/>
          <w:lang w:bidi="ar"/>
        </w:rPr>
        <w:t>Lecturers’ Perceptions and Utilization of Artificial Intelligence (AI) in Research and Assessment Practices in Public Tertiary Institutions in Zamfara State, Nigeria</w:t>
      </w:r>
    </w:p>
    <w:p w14:paraId="3C4481EE" w14:textId="77777777" w:rsidR="00804DD2" w:rsidRDefault="00804DD2" w:rsidP="006D5862">
      <w:pPr>
        <w:spacing w:after="0" w:line="240" w:lineRule="auto"/>
        <w:jc w:val="center"/>
        <w:rPr>
          <w:rFonts w:ascii="Times New Roman" w:eastAsia="TimesNewRomanPS-BoldMT" w:hAnsi="Times New Roman" w:cs="Times New Roman"/>
          <w:b/>
          <w:bCs/>
          <w:sz w:val="24"/>
          <w:szCs w:val="24"/>
          <w:lang w:bidi="ar"/>
        </w:rPr>
      </w:pPr>
    </w:p>
    <w:p w14:paraId="55BA9896" w14:textId="77777777" w:rsidR="006D5862" w:rsidRPr="00845BBB" w:rsidRDefault="006D5862" w:rsidP="00D12CDA">
      <w:pPr>
        <w:spacing w:line="360" w:lineRule="auto"/>
        <w:jc w:val="both"/>
        <w:rPr>
          <w:rFonts w:ascii="Times New Roman" w:eastAsia="TimesNewRomanPS-BoldMT" w:hAnsi="Times New Roman" w:cs="Times New Roman"/>
          <w:b/>
          <w:bCs/>
          <w:sz w:val="24"/>
          <w:szCs w:val="24"/>
          <w:lang w:bidi="ar"/>
        </w:rPr>
      </w:pPr>
    </w:p>
    <w:p w14:paraId="45A2E3DF" w14:textId="77777777" w:rsidR="00D12CDA" w:rsidRPr="00845BBB" w:rsidRDefault="00D12CDA" w:rsidP="00D12CDA">
      <w:pPr>
        <w:spacing w:line="360" w:lineRule="auto"/>
        <w:jc w:val="both"/>
        <w:rPr>
          <w:rFonts w:ascii="Times New Roman" w:hAnsi="Times New Roman" w:cs="Times New Roman"/>
          <w:sz w:val="24"/>
          <w:szCs w:val="24"/>
        </w:rPr>
      </w:pPr>
      <w:r w:rsidRPr="00845BBB">
        <w:rPr>
          <w:rFonts w:ascii="Times New Roman" w:eastAsia="TimesNewRomanPS-BoldMT" w:hAnsi="Times New Roman" w:cs="Times New Roman"/>
          <w:b/>
          <w:bCs/>
          <w:sz w:val="24"/>
          <w:szCs w:val="24"/>
          <w:lang w:bidi="ar"/>
        </w:rPr>
        <w:t xml:space="preserve">Abstract: </w:t>
      </w:r>
    </w:p>
    <w:p w14:paraId="150CC286" w14:textId="77777777" w:rsidR="008E6594" w:rsidRPr="00845BBB" w:rsidRDefault="00D12CDA" w:rsidP="008E6594">
      <w:pPr>
        <w:spacing w:after="59" w:line="240" w:lineRule="auto"/>
        <w:jc w:val="both"/>
        <w:rPr>
          <w:rFonts w:ascii="Times New Roman" w:hAnsi="Times New Roman" w:cs="Times New Roman"/>
          <w:sz w:val="24"/>
          <w:szCs w:val="24"/>
        </w:rPr>
      </w:pPr>
      <w:r w:rsidRPr="00845BBB">
        <w:rPr>
          <w:rFonts w:ascii="Times New Roman" w:hAnsi="Times New Roman" w:cs="Times New Roman"/>
          <w:sz w:val="24"/>
          <w:szCs w:val="24"/>
        </w:rPr>
        <w:t>Artificial intelligence (AI) is one of the driving forces behind t</w:t>
      </w:r>
      <w:r w:rsidR="006D5862" w:rsidRPr="00845BBB">
        <w:rPr>
          <w:rFonts w:ascii="Times New Roman" w:hAnsi="Times New Roman" w:cs="Times New Roman"/>
          <w:sz w:val="24"/>
          <w:szCs w:val="24"/>
        </w:rPr>
        <w:t>he 4.0 industrial revolution. A</w:t>
      </w:r>
      <w:r w:rsidRPr="00845BBB">
        <w:rPr>
          <w:rFonts w:ascii="Times New Roman" w:hAnsi="Times New Roman" w:cs="Times New Roman"/>
          <w:sz w:val="24"/>
          <w:szCs w:val="24"/>
        </w:rPr>
        <w:t xml:space="preserve">I is an innovation that brought about sustainable development in education in the area of teaching, learning, research and assessment. </w:t>
      </w:r>
      <w:r w:rsidRPr="00845BBB">
        <w:rPr>
          <w:rFonts w:ascii="Times New Roman" w:eastAsia="SimSun" w:hAnsi="Times New Roman" w:cs="Times New Roman"/>
          <w:sz w:val="24"/>
          <w:szCs w:val="24"/>
          <w:lang w:bidi="ar"/>
        </w:rPr>
        <w:t>The aim of this study is to examine the lecturers’ perceptions and utilization of Artificial Intelligence (AI) in research and assessment practices in tertiary institutions in Zamfara</w:t>
      </w:r>
      <w:bookmarkStart w:id="0" w:name="_GoBack"/>
      <w:bookmarkEnd w:id="0"/>
      <w:r w:rsidRPr="00845BBB">
        <w:rPr>
          <w:rFonts w:ascii="Times New Roman" w:eastAsia="SimSun" w:hAnsi="Times New Roman" w:cs="Times New Roman"/>
          <w:sz w:val="24"/>
          <w:szCs w:val="24"/>
          <w:lang w:bidi="ar"/>
        </w:rPr>
        <w:t xml:space="preserve"> State, Nigeria. The descriptive survey design was adopted for the study. The population of the study comprised all the </w:t>
      </w:r>
      <w:proofErr w:type="gramStart"/>
      <w:r w:rsidRPr="00845BBB">
        <w:rPr>
          <w:rFonts w:ascii="Times New Roman" w:eastAsia="SimSun" w:hAnsi="Times New Roman" w:cs="Times New Roman"/>
          <w:sz w:val="24"/>
          <w:szCs w:val="24"/>
          <w:lang w:bidi="ar"/>
        </w:rPr>
        <w:t>954 academic</w:t>
      </w:r>
      <w:proofErr w:type="gramEnd"/>
      <w:r w:rsidRPr="00845BBB">
        <w:rPr>
          <w:rFonts w:ascii="Times New Roman" w:eastAsia="SimSun" w:hAnsi="Times New Roman" w:cs="Times New Roman"/>
          <w:sz w:val="24"/>
          <w:szCs w:val="24"/>
          <w:lang w:bidi="ar"/>
        </w:rPr>
        <w:t xml:space="preserve"> staff in the three (3) Federal Government owned tertiary institutions in Zamfara State. The sample size of the study is 253 academic staff selected using proportionate stratified random sampling technique. The instrument used for data collection is a researcher designed questionnaire termed “Perceptions and Utilization of Artificial Intelligence in Research and Assessment Practices Questionnaire (PUAIRAPQ)”. Both face and content validity of the instrument were established, and the</w:t>
      </w:r>
      <w:r w:rsidRPr="00845BBB">
        <w:rPr>
          <w:rFonts w:ascii="Times New Roman" w:eastAsia="PalatinoLinotype-Italic" w:hAnsi="Times New Roman" w:cs="Times New Roman"/>
          <w:sz w:val="24"/>
          <w:szCs w:val="24"/>
          <w:lang w:bidi="ar"/>
        </w:rPr>
        <w:t xml:space="preserve"> internal consistency of the instrument was determined using Cronbach Alpha method with a reliability index of .79 which shows that the instrument was reliable.</w:t>
      </w:r>
      <w:r w:rsidRPr="00845BBB">
        <w:rPr>
          <w:rFonts w:ascii="Times New Roman" w:eastAsia="SimSun" w:hAnsi="Times New Roman" w:cs="Times New Roman"/>
          <w:sz w:val="24"/>
          <w:szCs w:val="24"/>
          <w:lang w:bidi="ar"/>
        </w:rPr>
        <w:t xml:space="preserve"> The Data co</w:t>
      </w:r>
      <w:r w:rsidR="007A5BBB">
        <w:rPr>
          <w:rFonts w:ascii="Times New Roman" w:eastAsia="SimSun" w:hAnsi="Times New Roman" w:cs="Times New Roman"/>
          <w:sz w:val="24"/>
          <w:szCs w:val="24"/>
          <w:lang w:bidi="ar"/>
        </w:rPr>
        <w:t xml:space="preserve">llected was </w:t>
      </w:r>
      <w:proofErr w:type="spellStart"/>
      <w:r w:rsidR="007A5BBB">
        <w:rPr>
          <w:rFonts w:ascii="Times New Roman" w:eastAsia="SimSun" w:hAnsi="Times New Roman" w:cs="Times New Roman"/>
          <w:sz w:val="24"/>
          <w:szCs w:val="24"/>
          <w:lang w:bidi="ar"/>
        </w:rPr>
        <w:t>analyzed</w:t>
      </w:r>
      <w:proofErr w:type="spellEnd"/>
      <w:r w:rsidR="007A5BBB">
        <w:rPr>
          <w:rFonts w:ascii="Times New Roman" w:eastAsia="SimSun" w:hAnsi="Times New Roman" w:cs="Times New Roman"/>
          <w:sz w:val="24"/>
          <w:szCs w:val="24"/>
          <w:lang w:bidi="ar"/>
        </w:rPr>
        <w:t xml:space="preserve"> using </w:t>
      </w:r>
      <w:r w:rsidRPr="00845BBB">
        <w:rPr>
          <w:rFonts w:ascii="Times New Roman" w:eastAsia="SimSun" w:hAnsi="Times New Roman" w:cs="Times New Roman"/>
          <w:sz w:val="24"/>
          <w:szCs w:val="24"/>
          <w:lang w:bidi="ar"/>
        </w:rPr>
        <w:t>descript</w:t>
      </w:r>
      <w:r w:rsidR="007A5BBB">
        <w:rPr>
          <w:rFonts w:ascii="Times New Roman" w:eastAsia="SimSun" w:hAnsi="Times New Roman" w:cs="Times New Roman"/>
          <w:sz w:val="24"/>
          <w:szCs w:val="24"/>
          <w:lang w:bidi="ar"/>
        </w:rPr>
        <w:t xml:space="preserve">ive of </w:t>
      </w:r>
      <w:r w:rsidRPr="00845BBB">
        <w:rPr>
          <w:rFonts w:ascii="Times New Roman" w:eastAsia="SimSun" w:hAnsi="Times New Roman" w:cs="Times New Roman"/>
          <w:sz w:val="24"/>
          <w:szCs w:val="24"/>
          <w:lang w:bidi="ar"/>
        </w:rPr>
        <w:t>Weighted Mean</w:t>
      </w:r>
      <w:r w:rsidR="007A5BBB">
        <w:rPr>
          <w:rFonts w:ascii="Times New Roman" w:eastAsia="SimSun" w:hAnsi="Times New Roman" w:cs="Times New Roman"/>
          <w:sz w:val="24"/>
          <w:szCs w:val="24"/>
          <w:lang w:bidi="ar"/>
        </w:rPr>
        <w:t xml:space="preserve"> and Standard Deviation</w:t>
      </w:r>
      <w:r w:rsidRPr="00845BBB">
        <w:rPr>
          <w:rFonts w:ascii="Times New Roman" w:eastAsia="SimSun" w:hAnsi="Times New Roman" w:cs="Times New Roman"/>
          <w:sz w:val="24"/>
          <w:szCs w:val="24"/>
          <w:lang w:bidi="ar"/>
        </w:rPr>
        <w:t>. The results of the findings</w:t>
      </w:r>
      <w:r w:rsidR="007A5BBB">
        <w:rPr>
          <w:rFonts w:ascii="Times New Roman" w:eastAsia="SimSun" w:hAnsi="Times New Roman" w:cs="Times New Roman"/>
          <w:sz w:val="24"/>
          <w:szCs w:val="24"/>
          <w:lang w:bidi="ar"/>
        </w:rPr>
        <w:t xml:space="preserve"> among others shows</w:t>
      </w:r>
      <w:r w:rsidRPr="00845BBB">
        <w:rPr>
          <w:rFonts w:ascii="Times New Roman" w:eastAsia="SimSun" w:hAnsi="Times New Roman" w:cs="Times New Roman"/>
          <w:sz w:val="24"/>
          <w:szCs w:val="24"/>
          <w:lang w:bidi="ar"/>
        </w:rPr>
        <w:t xml:space="preserve"> </w:t>
      </w:r>
      <w:r w:rsidR="007A5BBB" w:rsidRPr="00845BBB">
        <w:rPr>
          <w:rFonts w:ascii="Times New Roman" w:hAnsi="Times New Roman" w:cs="Times New Roman"/>
          <w:color w:val="000000"/>
          <w:sz w:val="24"/>
          <w:szCs w:val="24"/>
        </w:rPr>
        <w:t xml:space="preserve">that </w:t>
      </w:r>
      <w:r w:rsidR="007A5BBB" w:rsidRPr="00845BBB">
        <w:rPr>
          <w:rFonts w:ascii="Times New Roman" w:eastAsia="Times New Roman" w:hAnsi="Times New Roman" w:cs="Times New Roman"/>
          <w:sz w:val="24"/>
          <w:szCs w:val="24"/>
          <w:lang w:eastAsia="en-GB"/>
        </w:rPr>
        <w:t>lecturers perceived Artificial Intelligence (AI)</w:t>
      </w:r>
      <w:r w:rsidR="007A5BBB" w:rsidRPr="00845BBB">
        <w:rPr>
          <w:rFonts w:ascii="Times New Roman" w:hAnsi="Times New Roman" w:cs="Times New Roman"/>
          <w:bCs/>
          <w:sz w:val="24"/>
          <w:szCs w:val="24"/>
        </w:rPr>
        <w:t xml:space="preserve"> as tools that </w:t>
      </w:r>
      <w:r w:rsidR="007A5BBB" w:rsidRPr="00845BBB">
        <w:rPr>
          <w:rFonts w:ascii="Times New Roman" w:hAnsi="Times New Roman" w:cs="Times New Roman"/>
          <w:sz w:val="24"/>
          <w:szCs w:val="24"/>
        </w:rPr>
        <w:t xml:space="preserve">optimize research design and methodology, improved research quality. and </w:t>
      </w:r>
      <w:r w:rsidR="007A5BBB" w:rsidRPr="00845BBB">
        <w:rPr>
          <w:rFonts w:ascii="Times New Roman" w:eastAsia="SimSun" w:hAnsi="Times New Roman" w:cs="Times New Roman"/>
          <w:sz w:val="24"/>
          <w:szCs w:val="24"/>
          <w:lang w:eastAsia="zh-CN" w:bidi="ar"/>
        </w:rPr>
        <w:t>enhances</w:t>
      </w:r>
      <w:r w:rsidR="007A5BBB" w:rsidRPr="00845BBB">
        <w:rPr>
          <w:rFonts w:ascii="Times New Roman" w:hAnsi="Times New Roman" w:cs="Times New Roman"/>
          <w:sz w:val="24"/>
          <w:szCs w:val="24"/>
        </w:rPr>
        <w:t xml:space="preserve"> the validity and reliability of assessments</w:t>
      </w:r>
      <w:r w:rsidR="007A5BBB" w:rsidRPr="00845BBB">
        <w:rPr>
          <w:rFonts w:ascii="Times New Roman" w:eastAsia="SimSun" w:hAnsi="Times New Roman" w:cs="Times New Roman"/>
          <w:sz w:val="24"/>
          <w:szCs w:val="24"/>
          <w:lang w:eastAsia="zh-CN" w:bidi="ar"/>
        </w:rPr>
        <w:t xml:space="preserve">. </w:t>
      </w:r>
      <w:r w:rsidR="007A5BBB">
        <w:rPr>
          <w:rFonts w:ascii="Times New Roman" w:eastAsia="SimSun" w:hAnsi="Times New Roman" w:cs="Times New Roman"/>
          <w:sz w:val="24"/>
          <w:szCs w:val="24"/>
          <w:lang w:eastAsia="zh-CN" w:bidi="ar"/>
        </w:rPr>
        <w:t>It also revealed</w:t>
      </w:r>
      <w:r w:rsidR="007A5BBB" w:rsidRPr="00845BBB">
        <w:rPr>
          <w:rFonts w:ascii="Times New Roman" w:eastAsia="SimSun" w:hAnsi="Times New Roman" w:cs="Times New Roman"/>
          <w:sz w:val="24"/>
          <w:szCs w:val="24"/>
          <w:lang w:eastAsia="zh-CN" w:bidi="ar"/>
        </w:rPr>
        <w:t xml:space="preserve"> low </w:t>
      </w:r>
      <w:r w:rsidR="007A5BBB" w:rsidRPr="00845BBB">
        <w:rPr>
          <w:rFonts w:ascii="Times New Roman" w:eastAsia="Times New Roman" w:hAnsi="Times New Roman" w:cs="Times New Roman"/>
          <w:sz w:val="24"/>
          <w:szCs w:val="24"/>
          <w:lang w:eastAsia="en-GB"/>
        </w:rPr>
        <w:t>utilization of AI tools in research and assessment practices among lecturers of public tertiary institutions in Zamfara State.</w:t>
      </w:r>
      <w:r w:rsidR="007A5BBB">
        <w:rPr>
          <w:rFonts w:ascii="Times New Roman" w:eastAsia="Times New Roman" w:hAnsi="Times New Roman" w:cs="Times New Roman"/>
          <w:sz w:val="24"/>
          <w:szCs w:val="24"/>
          <w:lang w:eastAsia="en-GB"/>
        </w:rPr>
        <w:t xml:space="preserve"> The study recommends </w:t>
      </w:r>
      <w:r w:rsidR="008E6594">
        <w:rPr>
          <w:rFonts w:ascii="Times New Roman" w:hAnsi="Times New Roman" w:cs="Times New Roman"/>
          <w:sz w:val="24"/>
          <w:szCs w:val="24"/>
        </w:rPr>
        <w:t xml:space="preserve">further efforts and initiatives </w:t>
      </w:r>
      <w:r w:rsidR="008E6594" w:rsidRPr="00845BBB">
        <w:rPr>
          <w:rFonts w:ascii="Times New Roman" w:hAnsi="Times New Roman" w:cs="Times New Roman"/>
          <w:sz w:val="24"/>
          <w:szCs w:val="24"/>
        </w:rPr>
        <w:t>by t</w:t>
      </w:r>
      <w:r w:rsidR="008E6594">
        <w:rPr>
          <w:rFonts w:ascii="Times New Roman" w:hAnsi="Times New Roman" w:cs="Times New Roman"/>
          <w:sz w:val="24"/>
          <w:szCs w:val="24"/>
        </w:rPr>
        <w:t>he institutions</w:t>
      </w:r>
      <w:r w:rsidR="008E6594" w:rsidRPr="00845BBB">
        <w:rPr>
          <w:rFonts w:ascii="Times New Roman" w:hAnsi="Times New Roman" w:cs="Times New Roman"/>
          <w:sz w:val="24"/>
          <w:szCs w:val="24"/>
        </w:rPr>
        <w:t xml:space="preserve"> to promote the effective implementation of AI tools in research and assessment</w:t>
      </w:r>
      <w:r w:rsidR="008E6594">
        <w:rPr>
          <w:rFonts w:ascii="Times New Roman" w:hAnsi="Times New Roman" w:cs="Times New Roman"/>
          <w:sz w:val="24"/>
          <w:szCs w:val="24"/>
        </w:rPr>
        <w:t xml:space="preserve"> practices</w:t>
      </w:r>
      <w:r w:rsidR="008E6594" w:rsidRPr="00845BBB">
        <w:rPr>
          <w:rFonts w:ascii="Times New Roman" w:hAnsi="Times New Roman" w:cs="Times New Roman"/>
          <w:sz w:val="24"/>
          <w:szCs w:val="24"/>
        </w:rPr>
        <w:t>.</w:t>
      </w:r>
    </w:p>
    <w:p w14:paraId="258F405C" w14:textId="77777777" w:rsidR="00804DD2" w:rsidRDefault="00804DD2" w:rsidP="00D12CDA">
      <w:pPr>
        <w:spacing w:line="360" w:lineRule="auto"/>
        <w:jc w:val="both"/>
        <w:rPr>
          <w:rFonts w:ascii="Times New Roman" w:eastAsia="TimesNewRomanPS-BoldMT" w:hAnsi="Times New Roman" w:cs="Times New Roman"/>
          <w:b/>
          <w:bCs/>
          <w:sz w:val="24"/>
          <w:szCs w:val="24"/>
          <w:lang w:bidi="ar"/>
        </w:rPr>
      </w:pPr>
    </w:p>
    <w:p w14:paraId="03A4CD50" w14:textId="77777777" w:rsidR="00D12CDA" w:rsidRPr="00845BBB" w:rsidRDefault="00D12CDA" w:rsidP="00D12CDA">
      <w:pPr>
        <w:spacing w:line="360" w:lineRule="auto"/>
        <w:jc w:val="both"/>
        <w:rPr>
          <w:rFonts w:ascii="Times New Roman" w:hAnsi="Times New Roman" w:cs="Times New Roman"/>
          <w:sz w:val="24"/>
          <w:szCs w:val="24"/>
        </w:rPr>
      </w:pPr>
      <w:r w:rsidRPr="00845BBB">
        <w:rPr>
          <w:rFonts w:ascii="Times New Roman" w:eastAsia="TimesNewRomanPS-BoldMT" w:hAnsi="Times New Roman" w:cs="Times New Roman"/>
          <w:b/>
          <w:bCs/>
          <w:sz w:val="24"/>
          <w:szCs w:val="24"/>
          <w:lang w:bidi="ar"/>
        </w:rPr>
        <w:t>Keywords</w:t>
      </w:r>
      <w:r w:rsidRPr="00845BBB">
        <w:rPr>
          <w:rFonts w:ascii="Times New Roman" w:eastAsia="SimSun" w:hAnsi="Times New Roman" w:cs="Times New Roman"/>
          <w:sz w:val="24"/>
          <w:szCs w:val="24"/>
          <w:lang w:bidi="ar"/>
        </w:rPr>
        <w:t xml:space="preserve">: </w:t>
      </w:r>
      <w:r w:rsidRPr="00845BBB">
        <w:rPr>
          <w:rFonts w:ascii="Times New Roman" w:eastAsia="PalatinoLinotype-Bold" w:hAnsi="Times New Roman" w:cs="Times New Roman"/>
          <w:sz w:val="24"/>
          <w:szCs w:val="24"/>
          <w:lang w:bidi="ar"/>
        </w:rPr>
        <w:t>Artificial Intelligence, Le</w:t>
      </w:r>
      <w:r w:rsidR="007A5BBB">
        <w:rPr>
          <w:rFonts w:ascii="Times New Roman" w:eastAsia="PalatinoLinotype-Bold" w:hAnsi="Times New Roman" w:cs="Times New Roman"/>
          <w:sz w:val="24"/>
          <w:szCs w:val="24"/>
          <w:lang w:bidi="ar"/>
        </w:rPr>
        <w:t>cturers, Utilization, Research and a</w:t>
      </w:r>
      <w:r w:rsidRPr="00845BBB">
        <w:rPr>
          <w:rFonts w:ascii="Times New Roman" w:eastAsia="PalatinoLinotype-Bold" w:hAnsi="Times New Roman" w:cs="Times New Roman"/>
          <w:sz w:val="24"/>
          <w:szCs w:val="24"/>
          <w:lang w:bidi="ar"/>
        </w:rPr>
        <w:t>ssessment</w:t>
      </w:r>
      <w:r w:rsidR="007A5BBB">
        <w:rPr>
          <w:rFonts w:ascii="Times New Roman" w:eastAsia="PalatinoLinotype-Bold" w:hAnsi="Times New Roman" w:cs="Times New Roman"/>
          <w:sz w:val="24"/>
          <w:szCs w:val="24"/>
          <w:lang w:bidi="ar"/>
        </w:rPr>
        <w:t xml:space="preserve"> practice</w:t>
      </w:r>
    </w:p>
    <w:p w14:paraId="646518E7" w14:textId="77777777" w:rsidR="00804DD2" w:rsidRDefault="00804DD2" w:rsidP="00D12CDA">
      <w:pPr>
        <w:spacing w:line="360" w:lineRule="auto"/>
        <w:jc w:val="both"/>
        <w:rPr>
          <w:rFonts w:ascii="Times New Roman" w:hAnsi="Times New Roman" w:cs="Times New Roman"/>
          <w:sz w:val="24"/>
          <w:szCs w:val="24"/>
        </w:rPr>
      </w:pPr>
    </w:p>
    <w:p w14:paraId="15794185" w14:textId="77777777" w:rsidR="00D12CDA" w:rsidRPr="00845BBB" w:rsidRDefault="00D12CDA" w:rsidP="00D12CDA">
      <w:pPr>
        <w:spacing w:line="360" w:lineRule="auto"/>
        <w:jc w:val="both"/>
        <w:rPr>
          <w:rFonts w:ascii="Times New Roman" w:hAnsi="Times New Roman" w:cs="Times New Roman"/>
          <w:sz w:val="24"/>
          <w:szCs w:val="24"/>
        </w:rPr>
      </w:pPr>
      <w:r w:rsidRPr="00845BBB">
        <w:rPr>
          <w:rFonts w:ascii="Times New Roman" w:hAnsi="Times New Roman" w:cs="Times New Roman"/>
          <w:sz w:val="24"/>
          <w:szCs w:val="24"/>
        </w:rPr>
        <w:t>Introduction</w:t>
      </w:r>
    </w:p>
    <w:p w14:paraId="67D3387F" w14:textId="77777777" w:rsidR="00EC5EDC" w:rsidRPr="00845BBB" w:rsidRDefault="00EC5EDC" w:rsidP="00EC5EDC">
      <w:pPr>
        <w:spacing w:line="360" w:lineRule="auto"/>
        <w:ind w:firstLine="420"/>
        <w:jc w:val="both"/>
        <w:rPr>
          <w:rFonts w:ascii="Times New Roman" w:hAnsi="Times New Roman" w:cs="Times New Roman"/>
          <w:sz w:val="24"/>
          <w:szCs w:val="24"/>
        </w:rPr>
      </w:pPr>
      <w:r w:rsidRPr="00845BBB">
        <w:rPr>
          <w:rFonts w:ascii="Times New Roman" w:hAnsi="Times New Roman" w:cs="Times New Roman"/>
          <w:sz w:val="24"/>
          <w:szCs w:val="24"/>
        </w:rPr>
        <w:t xml:space="preserve">Artificial Intelligence refers to a </w:t>
      </w:r>
      <w:proofErr w:type="gramStart"/>
      <w:r w:rsidRPr="00845BBB">
        <w:rPr>
          <w:rFonts w:ascii="Times New Roman" w:hAnsi="Times New Roman" w:cs="Times New Roman"/>
          <w:sz w:val="24"/>
          <w:szCs w:val="24"/>
        </w:rPr>
        <w:t>computer systems</w:t>
      </w:r>
      <w:proofErr w:type="gramEnd"/>
      <w:r w:rsidRPr="00845BBB">
        <w:rPr>
          <w:rFonts w:ascii="Times New Roman" w:hAnsi="Times New Roman" w:cs="Times New Roman"/>
          <w:sz w:val="24"/>
          <w:szCs w:val="24"/>
        </w:rPr>
        <w:t xml:space="preserve"> capable of performing tasks that typically require human intelligence. This includes a range of technologies, including machine learning, natural language processing, and data analytics (European Commission Joint Research Centre, 2018). AI according to Boucher (2020) refers to a </w:t>
      </w:r>
      <w:proofErr w:type="gramStart"/>
      <w:r w:rsidRPr="00845BBB">
        <w:rPr>
          <w:rFonts w:ascii="Times New Roman" w:hAnsi="Times New Roman" w:cs="Times New Roman"/>
          <w:sz w:val="24"/>
          <w:szCs w:val="24"/>
        </w:rPr>
        <w:t>systems</w:t>
      </w:r>
      <w:proofErr w:type="gramEnd"/>
      <w:r w:rsidRPr="00845BBB">
        <w:rPr>
          <w:rFonts w:ascii="Times New Roman" w:hAnsi="Times New Roman" w:cs="Times New Roman"/>
          <w:sz w:val="24"/>
          <w:szCs w:val="24"/>
        </w:rPr>
        <w:t xml:space="preserve"> that present intelligent behaviour through the analysis of the environment and performing an action, with certain autonomy, so that the specific task can be achieved. Buabbas et al. (2023) defined AI as a making machines capable of simulating intelligence by giving computer human-like capabilities, such as understanding, reasoning, and problem solving. Artificial Intelligence (AI) refers to the simulation of human intelligence in machines that are programmed to think, learn, </w:t>
      </w:r>
      <w:r w:rsidRPr="00845BBB">
        <w:rPr>
          <w:rFonts w:ascii="Times New Roman" w:hAnsi="Times New Roman" w:cs="Times New Roman"/>
          <w:sz w:val="24"/>
          <w:szCs w:val="24"/>
        </w:rPr>
        <w:lastRenderedPageBreak/>
        <w:t xml:space="preserve">and solve problems like humans. These systems are capable of performing tasks that typically require human cognition, such as understanding language, recognising patterns, making decisions, and adapting to new information (Russell &amp; Norvig, 2020). </w:t>
      </w:r>
    </w:p>
    <w:p w14:paraId="2D2B4E48" w14:textId="77777777" w:rsidR="00EF45AD" w:rsidRPr="00845BBB" w:rsidRDefault="00D12CDA" w:rsidP="00EC5EDC">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hAnsi="Times New Roman" w:cs="Times New Roman"/>
          <w:sz w:val="24"/>
          <w:szCs w:val="24"/>
        </w:rPr>
        <w:t>Artificial Intelligence is rapidly transforming various aspects of our lives, and research and assessment practices</w:t>
      </w:r>
      <w:r w:rsidR="00522F36" w:rsidRPr="00845BBB">
        <w:rPr>
          <w:rFonts w:ascii="Times New Roman" w:hAnsi="Times New Roman" w:cs="Times New Roman"/>
          <w:sz w:val="24"/>
          <w:szCs w:val="24"/>
        </w:rPr>
        <w:t xml:space="preserve"> in education</w:t>
      </w:r>
      <w:r w:rsidRPr="00845BBB">
        <w:rPr>
          <w:rFonts w:ascii="Times New Roman" w:hAnsi="Times New Roman" w:cs="Times New Roman"/>
          <w:sz w:val="24"/>
          <w:szCs w:val="24"/>
        </w:rPr>
        <w:t xml:space="preserve"> are no exception. The integration of AI into education has ushered in a new era of possibilities particularly in the realm of educational research and assessment. Artificial Intelligence (AI) has emerged as a transformative force across various sectors, offering innovative solutions to complex problems. In the realm of education, AI holds the potential to revolutionize traditional teaching methods and streamline research processes (</w:t>
      </w:r>
      <w:proofErr w:type="spellStart"/>
      <w:r w:rsidRPr="00845BBB">
        <w:rPr>
          <w:rFonts w:ascii="Times New Roman" w:hAnsi="Times New Roman" w:cs="Times New Roman"/>
          <w:sz w:val="24"/>
          <w:szCs w:val="24"/>
        </w:rPr>
        <w:t>Ukeh</w:t>
      </w:r>
      <w:proofErr w:type="spellEnd"/>
      <w:r w:rsidRPr="00845BBB">
        <w:rPr>
          <w:rFonts w:ascii="Times New Roman" w:hAnsi="Times New Roman" w:cs="Times New Roman"/>
          <w:sz w:val="24"/>
          <w:szCs w:val="24"/>
        </w:rPr>
        <w:t xml:space="preserve"> &amp; </w:t>
      </w:r>
      <w:proofErr w:type="spellStart"/>
      <w:r w:rsidRPr="00845BBB">
        <w:rPr>
          <w:rFonts w:ascii="Times New Roman" w:hAnsi="Times New Roman" w:cs="Times New Roman"/>
          <w:sz w:val="24"/>
          <w:szCs w:val="24"/>
        </w:rPr>
        <w:t>Anih</w:t>
      </w:r>
      <w:proofErr w:type="spellEnd"/>
      <w:r w:rsidRPr="00845BBB">
        <w:rPr>
          <w:rFonts w:ascii="Times New Roman" w:hAnsi="Times New Roman" w:cs="Times New Roman"/>
          <w:sz w:val="24"/>
          <w:szCs w:val="24"/>
        </w:rPr>
        <w:t xml:space="preserve">, 2024). </w:t>
      </w:r>
      <w:r w:rsidR="005E46D7" w:rsidRPr="00845BBB">
        <w:rPr>
          <w:rFonts w:ascii="Times New Roman" w:eastAsia="Times New Roman" w:hAnsi="Times New Roman" w:cs="Times New Roman"/>
          <w:sz w:val="24"/>
          <w:szCs w:val="24"/>
          <w:lang w:eastAsia="en-GB"/>
        </w:rPr>
        <w:t>AI tools</w:t>
      </w:r>
      <w:r w:rsidR="00EF45AD" w:rsidRPr="00845BBB">
        <w:rPr>
          <w:rFonts w:ascii="Times New Roman" w:eastAsia="Times New Roman" w:hAnsi="Times New Roman" w:cs="Times New Roman"/>
          <w:sz w:val="24"/>
          <w:szCs w:val="24"/>
          <w:lang w:eastAsia="en-GB"/>
        </w:rPr>
        <w:t xml:space="preserve"> has</w:t>
      </w:r>
      <w:r w:rsidR="005E46D7" w:rsidRPr="00845BBB">
        <w:rPr>
          <w:rFonts w:ascii="Times New Roman" w:eastAsia="Times New Roman" w:hAnsi="Times New Roman" w:cs="Times New Roman"/>
          <w:sz w:val="24"/>
          <w:szCs w:val="24"/>
          <w:lang w:eastAsia="en-GB"/>
        </w:rPr>
        <w:t xml:space="preserve"> present</w:t>
      </w:r>
      <w:r w:rsidR="00EF45AD" w:rsidRPr="00845BBB">
        <w:rPr>
          <w:rFonts w:ascii="Times New Roman" w:eastAsia="Times New Roman" w:hAnsi="Times New Roman" w:cs="Times New Roman"/>
          <w:sz w:val="24"/>
          <w:szCs w:val="24"/>
          <w:lang w:eastAsia="en-GB"/>
        </w:rPr>
        <w:t>ed</w:t>
      </w:r>
      <w:r w:rsidR="005E46D7" w:rsidRPr="00845BBB">
        <w:rPr>
          <w:rFonts w:ascii="Times New Roman" w:eastAsia="Times New Roman" w:hAnsi="Times New Roman" w:cs="Times New Roman"/>
          <w:sz w:val="24"/>
          <w:szCs w:val="24"/>
          <w:lang w:eastAsia="en-GB"/>
        </w:rPr>
        <w:t xml:space="preserve"> a wide array of applications that can significantly enhance ac</w:t>
      </w:r>
      <w:r w:rsidR="00EF45AD" w:rsidRPr="00845BBB">
        <w:rPr>
          <w:rFonts w:ascii="Times New Roman" w:eastAsia="Times New Roman" w:hAnsi="Times New Roman" w:cs="Times New Roman"/>
          <w:sz w:val="24"/>
          <w:szCs w:val="24"/>
          <w:lang w:eastAsia="en-GB"/>
        </w:rPr>
        <w:t>ademic research. These tools</w:t>
      </w:r>
      <w:r w:rsidR="005E46D7" w:rsidRPr="00845BBB">
        <w:rPr>
          <w:rFonts w:ascii="Times New Roman" w:eastAsia="Times New Roman" w:hAnsi="Times New Roman" w:cs="Times New Roman"/>
          <w:sz w:val="24"/>
          <w:szCs w:val="24"/>
          <w:lang w:eastAsia="en-GB"/>
        </w:rPr>
        <w:t xml:space="preserve"> aid</w:t>
      </w:r>
      <w:r w:rsidR="00EF45AD" w:rsidRPr="00845BBB">
        <w:rPr>
          <w:rFonts w:ascii="Times New Roman" w:eastAsia="Times New Roman" w:hAnsi="Times New Roman" w:cs="Times New Roman"/>
          <w:sz w:val="24"/>
          <w:szCs w:val="24"/>
          <w:lang w:eastAsia="en-GB"/>
        </w:rPr>
        <w:t>s</w:t>
      </w:r>
      <w:r w:rsidR="005E46D7" w:rsidRPr="00845BBB">
        <w:rPr>
          <w:rFonts w:ascii="Times New Roman" w:eastAsia="Times New Roman" w:hAnsi="Times New Roman" w:cs="Times New Roman"/>
          <w:sz w:val="24"/>
          <w:szCs w:val="24"/>
          <w:lang w:eastAsia="en-GB"/>
        </w:rPr>
        <w:t xml:space="preserve"> in the discovery of new sources for literature reviews and effectively synthesize vast amounts of information. The automation of literature reviews, organization of references, and summarization of complex studies are key benefits offered by AI. </w:t>
      </w:r>
    </w:p>
    <w:p w14:paraId="7166FA71" w14:textId="77777777" w:rsidR="00201057" w:rsidRPr="00845BBB" w:rsidRDefault="00CE5DB7" w:rsidP="00201057">
      <w:pPr>
        <w:spacing w:line="360" w:lineRule="auto"/>
        <w:ind w:left="41"/>
        <w:jc w:val="both"/>
        <w:rPr>
          <w:rFonts w:ascii="Times New Roman" w:hAnsi="Times New Roman" w:cs="Times New Roman"/>
          <w:sz w:val="24"/>
          <w:szCs w:val="24"/>
        </w:rPr>
      </w:pPr>
      <w:r w:rsidRPr="00845BBB">
        <w:rPr>
          <w:rFonts w:ascii="Times New Roman" w:hAnsi="Times New Roman" w:cs="Times New Roman"/>
          <w:sz w:val="24"/>
          <w:szCs w:val="24"/>
        </w:rPr>
        <w:t>Artificial Intelligence (AI) is revolutionising the research landscape by introducing advanced tools and methodologies that enhance the</w:t>
      </w:r>
      <w:r w:rsidR="00AE6202" w:rsidRPr="00845BBB">
        <w:rPr>
          <w:rFonts w:ascii="Times New Roman" w:hAnsi="Times New Roman" w:cs="Times New Roman"/>
          <w:sz w:val="24"/>
          <w:szCs w:val="24"/>
        </w:rPr>
        <w:t xml:space="preserve"> effective,</w:t>
      </w:r>
      <w:r w:rsidRPr="00845BBB">
        <w:rPr>
          <w:rFonts w:ascii="Times New Roman" w:hAnsi="Times New Roman" w:cs="Times New Roman"/>
          <w:sz w:val="24"/>
          <w:szCs w:val="24"/>
        </w:rPr>
        <w:t xml:space="preserve"> efficiency, accuracy, and </w:t>
      </w:r>
      <w:r w:rsidR="00AE6202" w:rsidRPr="00845BBB">
        <w:rPr>
          <w:rFonts w:ascii="Times New Roman" w:hAnsi="Times New Roman" w:cs="Times New Roman"/>
          <w:sz w:val="24"/>
          <w:szCs w:val="24"/>
        </w:rPr>
        <w:t>scope of academic and research</w:t>
      </w:r>
      <w:r w:rsidRPr="00845BBB">
        <w:rPr>
          <w:rFonts w:ascii="Times New Roman" w:hAnsi="Times New Roman" w:cs="Times New Roman"/>
          <w:sz w:val="24"/>
          <w:szCs w:val="24"/>
        </w:rPr>
        <w:t xml:space="preserve"> inquiry. AI driven research methods like natural language processing (NLP) and machine learning (ML) allow researchers to analyse vast amounts of data, while AI-powered research networks and collaborative platforms foster knowledge sharing and interdisciplinary collaborations</w:t>
      </w:r>
      <w:r w:rsidR="00AE6202" w:rsidRPr="00845BBB">
        <w:rPr>
          <w:rFonts w:ascii="Times New Roman" w:hAnsi="Times New Roman" w:cs="Times New Roman"/>
          <w:sz w:val="24"/>
          <w:szCs w:val="24"/>
        </w:rPr>
        <w:t xml:space="preserve"> (</w:t>
      </w:r>
      <w:proofErr w:type="spellStart"/>
      <w:r w:rsidR="00AE6202" w:rsidRPr="00845BBB">
        <w:rPr>
          <w:rFonts w:ascii="Times New Roman" w:hAnsi="Times New Roman" w:cs="Times New Roman"/>
          <w:sz w:val="24"/>
          <w:szCs w:val="24"/>
        </w:rPr>
        <w:t>Umedu</w:t>
      </w:r>
      <w:proofErr w:type="spellEnd"/>
      <w:r w:rsidR="00AE6202" w:rsidRPr="00845BBB">
        <w:rPr>
          <w:rFonts w:ascii="Times New Roman" w:hAnsi="Times New Roman" w:cs="Times New Roman"/>
          <w:sz w:val="24"/>
          <w:szCs w:val="24"/>
        </w:rPr>
        <w:t>, 2025)</w:t>
      </w:r>
      <w:r w:rsidRPr="00845BBB">
        <w:rPr>
          <w:rFonts w:ascii="Times New Roman" w:hAnsi="Times New Roman" w:cs="Times New Roman"/>
          <w:sz w:val="24"/>
          <w:szCs w:val="24"/>
        </w:rPr>
        <w:t>.</w:t>
      </w:r>
      <w:r w:rsidR="00AE6202" w:rsidRPr="00845BBB">
        <w:rPr>
          <w:rFonts w:ascii="Times New Roman" w:hAnsi="Times New Roman" w:cs="Times New Roman"/>
          <w:sz w:val="24"/>
          <w:szCs w:val="24"/>
        </w:rPr>
        <w:t xml:space="preserve"> </w:t>
      </w:r>
      <w:r w:rsidR="00EF45AD" w:rsidRPr="00845BBB">
        <w:rPr>
          <w:rFonts w:ascii="Times New Roman" w:eastAsia="Times New Roman" w:hAnsi="Times New Roman" w:cs="Times New Roman"/>
          <w:sz w:val="24"/>
          <w:szCs w:val="24"/>
          <w:lang w:eastAsia="en-GB"/>
        </w:rPr>
        <w:t>AI</w:t>
      </w:r>
      <w:r w:rsidR="005E46D7" w:rsidRPr="00845BBB">
        <w:rPr>
          <w:rFonts w:ascii="Times New Roman" w:eastAsia="Times New Roman" w:hAnsi="Times New Roman" w:cs="Times New Roman"/>
          <w:sz w:val="24"/>
          <w:szCs w:val="24"/>
          <w:lang w:eastAsia="en-GB"/>
        </w:rPr>
        <w:t xml:space="preserve"> assist researchers across various stages of their wor</w:t>
      </w:r>
      <w:r w:rsidR="00522F36" w:rsidRPr="00845BBB">
        <w:rPr>
          <w:rFonts w:ascii="Times New Roman" w:eastAsia="Times New Roman" w:hAnsi="Times New Roman" w:cs="Times New Roman"/>
          <w:sz w:val="24"/>
          <w:szCs w:val="24"/>
          <w:lang w:eastAsia="en-GB"/>
        </w:rPr>
        <w:t>k, including</w:t>
      </w:r>
      <w:r w:rsidR="005E46D7" w:rsidRPr="00845BBB">
        <w:rPr>
          <w:rFonts w:ascii="Times New Roman" w:eastAsia="Times New Roman" w:hAnsi="Times New Roman" w:cs="Times New Roman"/>
          <w:sz w:val="24"/>
          <w:szCs w:val="24"/>
          <w:lang w:eastAsia="en-GB"/>
        </w:rPr>
        <w:t xml:space="preserve"> data analysis, academic writing, and fostering collaboration</w:t>
      </w:r>
      <w:r w:rsidR="00522F36" w:rsidRPr="00845BBB">
        <w:rPr>
          <w:rFonts w:ascii="Times New Roman" w:eastAsia="Times New Roman" w:hAnsi="Times New Roman" w:cs="Times New Roman"/>
          <w:sz w:val="24"/>
          <w:szCs w:val="24"/>
          <w:lang w:eastAsia="en-GB"/>
        </w:rPr>
        <w:t xml:space="preserve"> among the researchers</w:t>
      </w:r>
      <w:r w:rsidR="005E46D7" w:rsidRPr="00845BBB">
        <w:rPr>
          <w:rFonts w:ascii="Times New Roman" w:eastAsia="Times New Roman" w:hAnsi="Times New Roman" w:cs="Times New Roman"/>
          <w:sz w:val="24"/>
          <w:szCs w:val="24"/>
          <w:lang w:eastAsia="en-GB"/>
        </w:rPr>
        <w:t xml:space="preserve">. </w:t>
      </w:r>
      <w:r w:rsidR="00AE6202" w:rsidRPr="00845BBB">
        <w:rPr>
          <w:rFonts w:ascii="Times New Roman" w:hAnsi="Times New Roman" w:cs="Times New Roman"/>
          <w:sz w:val="24"/>
          <w:szCs w:val="24"/>
        </w:rPr>
        <w:t xml:space="preserve">AI has significantly enhanced research collaboration and knowledge sharing by enabling the creation of </w:t>
      </w:r>
      <w:proofErr w:type="spellStart"/>
      <w:r w:rsidR="00AE6202" w:rsidRPr="00845BBB">
        <w:rPr>
          <w:rFonts w:ascii="Times New Roman" w:hAnsi="Times New Roman" w:cs="Times New Roman"/>
          <w:sz w:val="24"/>
          <w:szCs w:val="24"/>
        </w:rPr>
        <w:t>AIpowered</w:t>
      </w:r>
      <w:proofErr w:type="spellEnd"/>
      <w:r w:rsidR="00AE6202" w:rsidRPr="00845BBB">
        <w:rPr>
          <w:rFonts w:ascii="Times New Roman" w:hAnsi="Times New Roman" w:cs="Times New Roman"/>
          <w:sz w:val="24"/>
          <w:szCs w:val="24"/>
        </w:rPr>
        <w:t xml:space="preserve"> research networks and collaborative platforms. </w:t>
      </w:r>
      <w:r w:rsidR="00201057" w:rsidRPr="00845BBB">
        <w:rPr>
          <w:rFonts w:ascii="Times New Roman" w:hAnsi="Times New Roman" w:cs="Times New Roman"/>
          <w:sz w:val="24"/>
          <w:szCs w:val="24"/>
        </w:rPr>
        <w:t xml:space="preserve">Platforms like ResearchGate and Academia.edu use AI to recommend academic papers, identify collaborators, and share research projects. </w:t>
      </w:r>
      <w:r w:rsidR="00AE6202" w:rsidRPr="00845BBB">
        <w:rPr>
          <w:rFonts w:ascii="Times New Roman" w:hAnsi="Times New Roman" w:cs="Times New Roman"/>
          <w:sz w:val="24"/>
          <w:szCs w:val="24"/>
        </w:rPr>
        <w:t>These tools connect researchers globally, facilitate data sharing, and promote interdisciplinary collaboration, advancing scientific knowledge (Van Noorden, 2014).</w:t>
      </w:r>
      <w:r w:rsidR="00AE6202" w:rsidRPr="00845BBB">
        <w:rPr>
          <w:rFonts w:ascii="Times New Roman" w:eastAsia="Tahoma" w:hAnsi="Times New Roman" w:cs="Times New Roman"/>
          <w:b/>
          <w:sz w:val="24"/>
          <w:szCs w:val="24"/>
        </w:rPr>
        <w:t xml:space="preserve"> </w:t>
      </w:r>
      <w:r w:rsidR="0000200C" w:rsidRPr="00845BBB">
        <w:rPr>
          <w:rFonts w:ascii="Times New Roman" w:hAnsi="Times New Roman" w:cs="Times New Roman"/>
          <w:sz w:val="24"/>
          <w:szCs w:val="24"/>
        </w:rPr>
        <w:t xml:space="preserve">AI according to </w:t>
      </w:r>
      <w:proofErr w:type="spellStart"/>
      <w:r w:rsidR="0000200C" w:rsidRPr="00845BBB">
        <w:rPr>
          <w:rFonts w:ascii="Times New Roman" w:hAnsi="Times New Roman" w:cs="Times New Roman"/>
          <w:sz w:val="24"/>
          <w:szCs w:val="24"/>
        </w:rPr>
        <w:t>Umedu</w:t>
      </w:r>
      <w:proofErr w:type="spellEnd"/>
      <w:r w:rsidR="00201057" w:rsidRPr="00845BBB">
        <w:rPr>
          <w:rFonts w:ascii="Times New Roman" w:hAnsi="Times New Roman" w:cs="Times New Roman"/>
          <w:sz w:val="24"/>
          <w:szCs w:val="24"/>
        </w:rPr>
        <w:t xml:space="preserve"> </w:t>
      </w:r>
      <w:r w:rsidR="0000200C" w:rsidRPr="00845BBB">
        <w:rPr>
          <w:rFonts w:ascii="Times New Roman" w:hAnsi="Times New Roman" w:cs="Times New Roman"/>
          <w:sz w:val="24"/>
          <w:szCs w:val="24"/>
        </w:rPr>
        <w:t>(</w:t>
      </w:r>
      <w:r w:rsidR="00201057" w:rsidRPr="00845BBB">
        <w:rPr>
          <w:rFonts w:ascii="Times New Roman" w:hAnsi="Times New Roman" w:cs="Times New Roman"/>
          <w:sz w:val="24"/>
          <w:szCs w:val="24"/>
        </w:rPr>
        <w:t>2025) plays a vital role in conducting research, transforming various aspects of research phases: Such as</w:t>
      </w:r>
      <w:r w:rsidR="00201057" w:rsidRPr="00845BBB">
        <w:rPr>
          <w:rFonts w:ascii="Times New Roman" w:eastAsia="Tahoma" w:hAnsi="Times New Roman" w:cs="Times New Roman"/>
          <w:b/>
          <w:sz w:val="24"/>
          <w:szCs w:val="24"/>
        </w:rPr>
        <w:t xml:space="preserve"> </w:t>
      </w:r>
      <w:r w:rsidR="00201057" w:rsidRPr="00845BBB">
        <w:rPr>
          <w:rFonts w:ascii="Times New Roman" w:eastAsia="Tahoma" w:hAnsi="Times New Roman" w:cs="Times New Roman"/>
          <w:i/>
          <w:sz w:val="24"/>
          <w:szCs w:val="24"/>
        </w:rPr>
        <w:t>Literature Review</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AI-assisted literature analysis and summarization;</w:t>
      </w:r>
      <w:r w:rsidR="00201057" w:rsidRPr="00845BBB">
        <w:rPr>
          <w:rFonts w:ascii="Times New Roman" w:eastAsia="Tahoma" w:hAnsi="Times New Roman" w:cs="Times New Roman"/>
          <w:b/>
          <w:sz w:val="24"/>
          <w:szCs w:val="24"/>
        </w:rPr>
        <w:t xml:space="preserve"> </w:t>
      </w:r>
      <w:r w:rsidR="00201057" w:rsidRPr="00845BBB">
        <w:rPr>
          <w:rFonts w:ascii="Times New Roman" w:eastAsia="Tahoma" w:hAnsi="Times New Roman" w:cs="Times New Roman"/>
          <w:i/>
          <w:sz w:val="24"/>
          <w:szCs w:val="24"/>
        </w:rPr>
        <w:t>Hypothesis Generation</w:t>
      </w:r>
      <w:r w:rsidR="00201057" w:rsidRPr="00845BBB">
        <w:rPr>
          <w:rFonts w:ascii="Times New Roman" w:hAnsi="Times New Roman" w:cs="Times New Roman"/>
          <w:sz w:val="24"/>
          <w:szCs w:val="24"/>
        </w:rPr>
        <w:t xml:space="preserve"> AI-driven formation and testing hypothesis;</w:t>
      </w:r>
      <w:r w:rsidR="00201057" w:rsidRPr="00845BBB">
        <w:rPr>
          <w:rFonts w:ascii="Times New Roman" w:eastAsia="Tahoma" w:hAnsi="Times New Roman" w:cs="Times New Roman"/>
          <w:b/>
          <w:sz w:val="24"/>
          <w:szCs w:val="24"/>
        </w:rPr>
        <w:t xml:space="preserve"> </w:t>
      </w:r>
      <w:r w:rsidR="00201057" w:rsidRPr="00845BBB">
        <w:rPr>
          <w:rFonts w:ascii="Times New Roman" w:eastAsia="Tahoma" w:hAnsi="Times New Roman" w:cs="Times New Roman"/>
          <w:i/>
          <w:sz w:val="24"/>
          <w:szCs w:val="24"/>
        </w:rPr>
        <w:t>Data Collection</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AI-powered data collection tools and survey analysis; </w:t>
      </w:r>
      <w:r w:rsidR="00201057" w:rsidRPr="00845BBB">
        <w:rPr>
          <w:rFonts w:ascii="Times New Roman" w:eastAsia="Tahoma" w:hAnsi="Times New Roman" w:cs="Times New Roman"/>
          <w:i/>
          <w:sz w:val="24"/>
          <w:szCs w:val="24"/>
        </w:rPr>
        <w:t>Data Analysis</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AI-driven statistical analysis, visualisation, and modelling, and </w:t>
      </w:r>
      <w:r w:rsidR="00201057" w:rsidRPr="00845BBB">
        <w:rPr>
          <w:rFonts w:ascii="Times New Roman" w:eastAsia="Tahoma" w:hAnsi="Times New Roman" w:cs="Times New Roman"/>
          <w:i/>
          <w:sz w:val="24"/>
          <w:szCs w:val="24"/>
        </w:rPr>
        <w:t>Result Interpretation</w:t>
      </w:r>
      <w:r w:rsidR="00201057" w:rsidRPr="00845BBB">
        <w:rPr>
          <w:rFonts w:ascii="Times New Roman" w:hAnsi="Times New Roman" w:cs="Times New Roman"/>
          <w:i/>
          <w:sz w:val="24"/>
          <w:szCs w:val="24"/>
        </w:rPr>
        <w:t>:</w:t>
      </w:r>
      <w:r w:rsidR="00201057" w:rsidRPr="00845BBB">
        <w:rPr>
          <w:rFonts w:ascii="Times New Roman" w:hAnsi="Times New Roman" w:cs="Times New Roman"/>
          <w:sz w:val="24"/>
          <w:szCs w:val="24"/>
        </w:rPr>
        <w:t xml:space="preserve"> AI-assisted result interpretation and recommendation. </w:t>
      </w:r>
    </w:p>
    <w:p w14:paraId="16A2BC89" w14:textId="77777777" w:rsidR="00F548C9" w:rsidRPr="00845BBB" w:rsidRDefault="005E46D7" w:rsidP="00EF45AD">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lastRenderedPageBreak/>
        <w:t>The use of AI in research promises incr</w:t>
      </w:r>
      <w:r w:rsidR="00522F36" w:rsidRPr="00845BBB">
        <w:rPr>
          <w:rFonts w:ascii="Times New Roman" w:eastAsia="Times New Roman" w:hAnsi="Times New Roman" w:cs="Times New Roman"/>
          <w:sz w:val="24"/>
          <w:szCs w:val="24"/>
          <w:lang w:eastAsia="en-GB"/>
        </w:rPr>
        <w:t>eased time efficiency</w:t>
      </w:r>
      <w:r w:rsidRPr="00845BBB">
        <w:rPr>
          <w:rFonts w:ascii="Times New Roman" w:eastAsia="Times New Roman" w:hAnsi="Times New Roman" w:cs="Times New Roman"/>
          <w:sz w:val="24"/>
          <w:szCs w:val="24"/>
          <w:lang w:eastAsia="en-GB"/>
        </w:rPr>
        <w:t xml:space="preserve"> and the potential for uncovering deeper insights</w:t>
      </w:r>
      <w:r w:rsidR="00522F36" w:rsidRPr="00845BBB">
        <w:rPr>
          <w:rFonts w:ascii="Times New Roman" w:eastAsia="Times New Roman" w:hAnsi="Times New Roman" w:cs="Times New Roman"/>
          <w:sz w:val="24"/>
          <w:szCs w:val="24"/>
          <w:lang w:eastAsia="en-GB"/>
        </w:rPr>
        <w:t xml:space="preserve"> and understanding</w:t>
      </w:r>
      <w:r w:rsidRPr="00845BBB">
        <w:rPr>
          <w:rFonts w:ascii="Times New Roman" w:eastAsia="Times New Roman" w:hAnsi="Times New Roman" w:cs="Times New Roman"/>
          <w:sz w:val="24"/>
          <w:szCs w:val="24"/>
          <w:lang w:eastAsia="en-GB"/>
        </w:rPr>
        <w:t xml:space="preserve"> from </w:t>
      </w:r>
      <w:r w:rsidR="00522F36" w:rsidRPr="00845BBB">
        <w:rPr>
          <w:rFonts w:ascii="Times New Roman" w:eastAsia="Times New Roman" w:hAnsi="Times New Roman" w:cs="Times New Roman"/>
          <w:sz w:val="24"/>
          <w:szCs w:val="24"/>
          <w:lang w:eastAsia="en-GB"/>
        </w:rPr>
        <w:t>the research information</w:t>
      </w:r>
      <w:r w:rsidRPr="00845BBB">
        <w:rPr>
          <w:rFonts w:ascii="Times New Roman" w:eastAsia="Times New Roman" w:hAnsi="Times New Roman" w:cs="Times New Roman"/>
          <w:sz w:val="24"/>
          <w:szCs w:val="24"/>
          <w:lang w:eastAsia="en-GB"/>
        </w:rPr>
        <w:t xml:space="preserve">. Specific examples of AI research tools include platforms like Semantic Scholar, NVivo for qualitative data analysis, Google </w:t>
      </w:r>
      <w:proofErr w:type="spellStart"/>
      <w:r w:rsidRPr="00845BBB">
        <w:rPr>
          <w:rFonts w:ascii="Times New Roman" w:eastAsia="Times New Roman" w:hAnsi="Times New Roman" w:cs="Times New Roman"/>
          <w:sz w:val="24"/>
          <w:szCs w:val="24"/>
          <w:lang w:eastAsia="en-GB"/>
        </w:rPr>
        <w:t>AutoML</w:t>
      </w:r>
      <w:proofErr w:type="spellEnd"/>
      <w:r w:rsidRPr="00845BBB">
        <w:rPr>
          <w:rFonts w:ascii="Times New Roman" w:eastAsia="Times New Roman" w:hAnsi="Times New Roman" w:cs="Times New Roman"/>
          <w:sz w:val="24"/>
          <w:szCs w:val="24"/>
          <w:lang w:eastAsia="en-GB"/>
        </w:rPr>
        <w:t xml:space="preserve"> for building machine learning models, and </w:t>
      </w:r>
      <w:proofErr w:type="spellStart"/>
      <w:r w:rsidRPr="00845BBB">
        <w:rPr>
          <w:rFonts w:ascii="Times New Roman" w:eastAsia="Times New Roman" w:hAnsi="Times New Roman" w:cs="Times New Roman"/>
          <w:sz w:val="24"/>
          <w:szCs w:val="24"/>
          <w:lang w:eastAsia="en-GB"/>
        </w:rPr>
        <w:t>QuillBo</w:t>
      </w:r>
      <w:r w:rsidR="00EF45AD" w:rsidRPr="00845BBB">
        <w:rPr>
          <w:rFonts w:ascii="Times New Roman" w:eastAsia="Times New Roman" w:hAnsi="Times New Roman" w:cs="Times New Roman"/>
          <w:sz w:val="24"/>
          <w:szCs w:val="24"/>
          <w:lang w:eastAsia="en-GB"/>
        </w:rPr>
        <w:t>t</w:t>
      </w:r>
      <w:proofErr w:type="spellEnd"/>
      <w:r w:rsidR="00EF45AD" w:rsidRPr="00845BBB">
        <w:rPr>
          <w:rFonts w:ascii="Times New Roman" w:eastAsia="Times New Roman" w:hAnsi="Times New Roman" w:cs="Times New Roman"/>
          <w:sz w:val="24"/>
          <w:szCs w:val="24"/>
          <w:lang w:eastAsia="en-GB"/>
        </w:rPr>
        <w:t xml:space="preserve"> for paraphrasing texts</w:t>
      </w:r>
      <w:r w:rsidR="00AE6202" w:rsidRPr="00845BBB">
        <w:rPr>
          <w:rFonts w:ascii="Times New Roman" w:eastAsia="Times New Roman" w:hAnsi="Times New Roman" w:cs="Times New Roman"/>
          <w:sz w:val="24"/>
          <w:szCs w:val="24"/>
          <w:lang w:eastAsia="en-GB"/>
        </w:rPr>
        <w:t xml:space="preserve"> </w:t>
      </w:r>
      <w:r w:rsidR="00AE6202" w:rsidRPr="00845BBB">
        <w:rPr>
          <w:rFonts w:ascii="Times New Roman" w:hAnsi="Times New Roman" w:cs="Times New Roman"/>
          <w:sz w:val="24"/>
          <w:szCs w:val="24"/>
        </w:rPr>
        <w:t>(</w:t>
      </w:r>
      <w:proofErr w:type="spellStart"/>
      <w:r w:rsidR="00AE6202" w:rsidRPr="00845BBB">
        <w:rPr>
          <w:rFonts w:ascii="Times New Roman" w:hAnsi="Times New Roman" w:cs="Times New Roman"/>
          <w:sz w:val="24"/>
          <w:szCs w:val="24"/>
        </w:rPr>
        <w:t>Ukeh</w:t>
      </w:r>
      <w:proofErr w:type="spellEnd"/>
      <w:r w:rsidR="00AE6202" w:rsidRPr="00845BBB">
        <w:rPr>
          <w:rFonts w:ascii="Times New Roman" w:hAnsi="Times New Roman" w:cs="Times New Roman"/>
          <w:sz w:val="24"/>
          <w:szCs w:val="24"/>
        </w:rPr>
        <w:t xml:space="preserve"> &amp; </w:t>
      </w:r>
      <w:proofErr w:type="spellStart"/>
      <w:r w:rsidR="00AE6202" w:rsidRPr="00845BBB">
        <w:rPr>
          <w:rFonts w:ascii="Times New Roman" w:hAnsi="Times New Roman" w:cs="Times New Roman"/>
          <w:sz w:val="24"/>
          <w:szCs w:val="24"/>
        </w:rPr>
        <w:t>Anih</w:t>
      </w:r>
      <w:proofErr w:type="spellEnd"/>
      <w:r w:rsidR="00AE6202" w:rsidRPr="00845BBB">
        <w:rPr>
          <w:rFonts w:ascii="Times New Roman" w:hAnsi="Times New Roman" w:cs="Times New Roman"/>
          <w:sz w:val="24"/>
          <w:szCs w:val="24"/>
        </w:rPr>
        <w:t>, 2024)</w:t>
      </w:r>
      <w:r w:rsidR="00EF45AD" w:rsidRPr="00845BBB">
        <w:rPr>
          <w:rFonts w:ascii="Times New Roman" w:eastAsia="Times New Roman" w:hAnsi="Times New Roman" w:cs="Times New Roman"/>
          <w:sz w:val="24"/>
          <w:szCs w:val="24"/>
          <w:lang w:eastAsia="en-GB"/>
        </w:rPr>
        <w:t>. AI</w:t>
      </w:r>
      <w:r w:rsidRPr="00845BBB">
        <w:rPr>
          <w:rFonts w:ascii="Times New Roman" w:eastAsia="Times New Roman" w:hAnsi="Times New Roman" w:cs="Times New Roman"/>
          <w:sz w:val="24"/>
          <w:szCs w:val="24"/>
          <w:lang w:eastAsia="en-GB"/>
        </w:rPr>
        <w:t xml:space="preserve"> also facilitate research by summarizing websites and scholarly articles, answering specific questions, and generating outlines of inf</w:t>
      </w:r>
      <w:r w:rsidR="00EF45AD" w:rsidRPr="00845BBB">
        <w:rPr>
          <w:rFonts w:ascii="Times New Roman" w:eastAsia="Times New Roman" w:hAnsi="Times New Roman" w:cs="Times New Roman"/>
          <w:sz w:val="24"/>
          <w:szCs w:val="24"/>
          <w:lang w:eastAsia="en-GB"/>
        </w:rPr>
        <w:t>ormation. Furthermore, AI provide</w:t>
      </w:r>
      <w:r w:rsidRPr="00845BBB">
        <w:rPr>
          <w:rFonts w:ascii="Times New Roman" w:eastAsia="Times New Roman" w:hAnsi="Times New Roman" w:cs="Times New Roman"/>
          <w:sz w:val="24"/>
          <w:szCs w:val="24"/>
          <w:lang w:eastAsia="en-GB"/>
        </w:rPr>
        <w:t xml:space="preserve"> a valuable aid in the initial stages of research, such as brainstorming ideas, narrowing down research topics, identifying relevant keywords, and even adapting the style of writing. </w:t>
      </w:r>
    </w:p>
    <w:p w14:paraId="7C27946E" w14:textId="77777777" w:rsidR="005E46D7" w:rsidRPr="00845BBB" w:rsidRDefault="00EF45AD" w:rsidP="00EF45AD">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AI also</w:t>
      </w:r>
      <w:r w:rsidR="005E46D7" w:rsidRPr="00845BBB">
        <w:rPr>
          <w:rFonts w:ascii="Times New Roman" w:eastAsia="Times New Roman" w:hAnsi="Times New Roman" w:cs="Times New Roman"/>
          <w:sz w:val="24"/>
          <w:szCs w:val="24"/>
          <w:lang w:eastAsia="en-GB"/>
        </w:rPr>
        <w:t xml:space="preserve"> provide support throughout the dissertation process, from topic selection and literature review to outlining, drafting, editing, data analysis, and managing citations. Generative AI, in particular, finds applications in literature review, research infrastructure development, data collection and generation, as well as in the initial stages of ideation and hypothesis generation</w:t>
      </w:r>
      <w:r w:rsidR="0000200C" w:rsidRPr="00845BBB">
        <w:rPr>
          <w:rFonts w:ascii="Times New Roman" w:eastAsia="Times New Roman" w:hAnsi="Times New Roman" w:cs="Times New Roman"/>
          <w:sz w:val="24"/>
          <w:szCs w:val="24"/>
          <w:lang w:eastAsia="en-GB"/>
        </w:rPr>
        <w:t xml:space="preserve"> </w:t>
      </w:r>
      <w:r w:rsidR="0000200C" w:rsidRPr="00845BBB">
        <w:rPr>
          <w:rFonts w:ascii="Times New Roman" w:hAnsi="Times New Roman" w:cs="Times New Roman"/>
          <w:sz w:val="24"/>
          <w:szCs w:val="24"/>
        </w:rPr>
        <w:t>(</w:t>
      </w:r>
      <w:proofErr w:type="spellStart"/>
      <w:r w:rsidR="0000200C" w:rsidRPr="00845BBB">
        <w:rPr>
          <w:rFonts w:ascii="Times New Roman" w:hAnsi="Times New Roman" w:cs="Times New Roman"/>
          <w:sz w:val="24"/>
          <w:szCs w:val="24"/>
        </w:rPr>
        <w:t>Umedu</w:t>
      </w:r>
      <w:proofErr w:type="spellEnd"/>
      <w:r w:rsidR="0000200C" w:rsidRPr="00845BBB">
        <w:rPr>
          <w:rFonts w:ascii="Times New Roman" w:hAnsi="Times New Roman" w:cs="Times New Roman"/>
          <w:sz w:val="24"/>
          <w:szCs w:val="24"/>
        </w:rPr>
        <w:t>, 2025)</w:t>
      </w:r>
      <w:r w:rsidR="005E46D7" w:rsidRPr="00845BBB">
        <w:rPr>
          <w:rFonts w:ascii="Times New Roman" w:eastAsia="Times New Roman" w:hAnsi="Times New Roman" w:cs="Times New Roman"/>
          <w:sz w:val="24"/>
          <w:szCs w:val="24"/>
          <w:lang w:eastAsia="en-GB"/>
        </w:rPr>
        <w:t>. Ethical considerations are paramount when using AI in research, including addressing potential biases in algorithms and data, ensuring the validity and reliability of AI-generated outputs, maintaining transparency about AI's role in the research process, and s</w:t>
      </w:r>
      <w:r w:rsidR="00F548C9" w:rsidRPr="00845BBB">
        <w:rPr>
          <w:rFonts w:ascii="Times New Roman" w:eastAsia="Times New Roman" w:hAnsi="Times New Roman" w:cs="Times New Roman"/>
          <w:sz w:val="24"/>
          <w:szCs w:val="24"/>
          <w:lang w:eastAsia="en-GB"/>
        </w:rPr>
        <w:t>afeguarding data privacy</w:t>
      </w:r>
      <w:r w:rsidR="00923C1E" w:rsidRPr="00845BBB">
        <w:rPr>
          <w:rFonts w:ascii="Times New Roman" w:eastAsia="Times New Roman" w:hAnsi="Times New Roman" w:cs="Times New Roman"/>
          <w:sz w:val="24"/>
          <w:szCs w:val="24"/>
          <w:lang w:eastAsia="en-GB"/>
        </w:rPr>
        <w:t xml:space="preserve"> </w:t>
      </w:r>
      <w:r w:rsidR="00923C1E" w:rsidRPr="00845BBB">
        <w:rPr>
          <w:rFonts w:ascii="Times New Roman" w:hAnsi="Times New Roman" w:cs="Times New Roman"/>
          <w:sz w:val="24"/>
          <w:szCs w:val="24"/>
        </w:rPr>
        <w:t>(Van Noorden, 2014)</w:t>
      </w:r>
      <w:r w:rsidR="00F548C9" w:rsidRPr="00845BBB">
        <w:rPr>
          <w:rFonts w:ascii="Times New Roman" w:eastAsia="Times New Roman" w:hAnsi="Times New Roman" w:cs="Times New Roman"/>
          <w:sz w:val="24"/>
          <w:szCs w:val="24"/>
          <w:lang w:eastAsia="en-GB"/>
        </w:rPr>
        <w:t xml:space="preserve">. </w:t>
      </w:r>
      <w:r w:rsidR="005E46D7" w:rsidRPr="00845BBB">
        <w:rPr>
          <w:rFonts w:ascii="Times New Roman" w:eastAsia="Times New Roman" w:hAnsi="Times New Roman" w:cs="Times New Roman"/>
          <w:sz w:val="24"/>
          <w:szCs w:val="24"/>
          <w:lang w:eastAsia="en-GB"/>
        </w:rPr>
        <w:t>Lecturers in Nigerian universities have shown awareness of AI's potential in both teaching and research (Ajala et al., 2024), and a correlation has been observed between lecturers' awareness of AI and their overall digital competence (Ayeni et al., 2024).</w:t>
      </w:r>
    </w:p>
    <w:p w14:paraId="157636CD" w14:textId="77777777" w:rsidR="009A5820" w:rsidRPr="00845BBB" w:rsidRDefault="00F548C9" w:rsidP="009A5820">
      <w:pPr>
        <w:spacing w:after="0" w:line="360" w:lineRule="auto"/>
        <w:ind w:left="41"/>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AI is also performing a significant role in</w:t>
      </w:r>
      <w:r w:rsidR="005E46D7" w:rsidRPr="00845BBB">
        <w:rPr>
          <w:rFonts w:ascii="Times New Roman" w:eastAsia="Times New Roman" w:hAnsi="Times New Roman" w:cs="Times New Roman"/>
          <w:sz w:val="24"/>
          <w:szCs w:val="24"/>
          <w:lang w:eastAsia="en-GB"/>
        </w:rPr>
        <w:t xml:space="preserve"> assessment</w:t>
      </w:r>
      <w:r w:rsidRPr="00845BBB">
        <w:rPr>
          <w:rFonts w:ascii="Times New Roman" w:eastAsia="Times New Roman" w:hAnsi="Times New Roman" w:cs="Times New Roman"/>
          <w:sz w:val="24"/>
          <w:szCs w:val="24"/>
          <w:lang w:eastAsia="en-GB"/>
        </w:rPr>
        <w:t xml:space="preserve"> process</w:t>
      </w:r>
      <w:r w:rsidR="005E46D7" w:rsidRPr="00845BBB">
        <w:rPr>
          <w:rFonts w:ascii="Times New Roman" w:eastAsia="Times New Roman" w:hAnsi="Times New Roman" w:cs="Times New Roman"/>
          <w:sz w:val="24"/>
          <w:szCs w:val="24"/>
          <w:lang w:eastAsia="en-GB"/>
        </w:rPr>
        <w:t>, AI is being explored for various applications within higher education, including automated grading, plagiarism detection, and the provision of personalized feedback (</w:t>
      </w:r>
      <w:proofErr w:type="spellStart"/>
      <w:r w:rsidR="005E46D7" w:rsidRPr="00845BBB">
        <w:rPr>
          <w:rFonts w:ascii="Times New Roman" w:eastAsia="Times New Roman" w:hAnsi="Times New Roman" w:cs="Times New Roman"/>
          <w:sz w:val="24"/>
          <w:szCs w:val="24"/>
          <w:lang w:eastAsia="en-GB"/>
        </w:rPr>
        <w:t>Hurix</w:t>
      </w:r>
      <w:proofErr w:type="spellEnd"/>
      <w:r w:rsidR="005E46D7" w:rsidRPr="00845BBB">
        <w:rPr>
          <w:rFonts w:ascii="Times New Roman" w:eastAsia="Times New Roman" w:hAnsi="Times New Roman" w:cs="Times New Roman"/>
          <w:sz w:val="24"/>
          <w:szCs w:val="24"/>
          <w:lang w:eastAsia="en-GB"/>
        </w:rPr>
        <w:t xml:space="preserve"> Digital, 2024).</w:t>
      </w:r>
      <w:r w:rsidR="009A5820" w:rsidRPr="00845BBB">
        <w:rPr>
          <w:rFonts w:ascii="Times New Roman" w:eastAsia="Times New Roman" w:hAnsi="Times New Roman" w:cs="Times New Roman"/>
          <w:sz w:val="24"/>
          <w:szCs w:val="24"/>
          <w:lang w:eastAsia="en-GB"/>
        </w:rPr>
        <w:t xml:space="preserve"> </w:t>
      </w:r>
      <w:r w:rsidR="009A5820" w:rsidRPr="00845BBB">
        <w:rPr>
          <w:rFonts w:ascii="Times New Roman" w:hAnsi="Times New Roman" w:cs="Times New Roman"/>
          <w:sz w:val="24"/>
          <w:szCs w:val="24"/>
        </w:rPr>
        <w:t xml:space="preserve">The integration of AI into education has also led to the development of AI-powered assessment tools that are revolutionizing the way educators evaluate student performance and pass a valuable </w:t>
      </w:r>
      <w:proofErr w:type="spellStart"/>
      <w:r w:rsidR="009A5820" w:rsidRPr="00845BBB">
        <w:rPr>
          <w:rFonts w:ascii="Times New Roman" w:hAnsi="Times New Roman" w:cs="Times New Roman"/>
          <w:sz w:val="24"/>
          <w:szCs w:val="24"/>
        </w:rPr>
        <w:t>decission</w:t>
      </w:r>
      <w:proofErr w:type="spellEnd"/>
      <w:r w:rsidR="009A5820" w:rsidRPr="00845BBB">
        <w:rPr>
          <w:rFonts w:ascii="Times New Roman" w:hAnsi="Times New Roman" w:cs="Times New Roman"/>
          <w:sz w:val="24"/>
          <w:szCs w:val="24"/>
        </w:rPr>
        <w:t>. Two significant innovations in this area are automated grading systems and intelligent assessment design, both of which improve efficiency, provide personalized feedback, and enhance the overall learning experience (</w:t>
      </w:r>
      <w:proofErr w:type="spellStart"/>
      <w:r w:rsidR="009A5820" w:rsidRPr="00845BBB">
        <w:rPr>
          <w:rFonts w:ascii="Times New Roman" w:hAnsi="Times New Roman" w:cs="Times New Roman"/>
          <w:sz w:val="24"/>
          <w:szCs w:val="24"/>
        </w:rPr>
        <w:t>Umedu</w:t>
      </w:r>
      <w:proofErr w:type="spellEnd"/>
      <w:r w:rsidR="009A5820" w:rsidRPr="00845BBB">
        <w:rPr>
          <w:rFonts w:ascii="Times New Roman" w:hAnsi="Times New Roman" w:cs="Times New Roman"/>
          <w:sz w:val="24"/>
          <w:szCs w:val="24"/>
        </w:rPr>
        <w:t xml:space="preserve">, 2025). Automated grading, or AI-assisted grading, uses machine learning to evaluate student assignments, especially in large classes where manual grading is time-consuming. These systems grade multiple-choice, true/false, and essay-based questions with high accuracy, analysing key words and arguments to assess relevance and quality (Nicolas et al., 2020). Platforms like Turnitin detect plagiarism and provide feedback, while </w:t>
      </w:r>
      <w:proofErr w:type="spellStart"/>
      <w:r w:rsidR="009A5820" w:rsidRPr="00845BBB">
        <w:rPr>
          <w:rFonts w:ascii="Times New Roman" w:hAnsi="Times New Roman" w:cs="Times New Roman"/>
          <w:sz w:val="24"/>
          <w:szCs w:val="24"/>
        </w:rPr>
        <w:t>Gradescope</w:t>
      </w:r>
      <w:proofErr w:type="spellEnd"/>
      <w:r w:rsidR="009A5820" w:rsidRPr="00845BBB">
        <w:rPr>
          <w:rFonts w:ascii="Times New Roman" w:hAnsi="Times New Roman" w:cs="Times New Roman"/>
          <w:sz w:val="24"/>
          <w:szCs w:val="24"/>
        </w:rPr>
        <w:t xml:space="preserve"> grades mathematical solutions (Piech et al., 2015). </w:t>
      </w:r>
      <w:r w:rsidR="009A5820" w:rsidRPr="00845BBB">
        <w:rPr>
          <w:rFonts w:ascii="Times New Roman" w:hAnsi="Times New Roman" w:cs="Times New Roman"/>
          <w:sz w:val="24"/>
          <w:szCs w:val="24"/>
        </w:rPr>
        <w:lastRenderedPageBreak/>
        <w:t xml:space="preserve">Automated grading saves time, ensures consistent evaluation, and provides timely feedback, essential for student progress. </w:t>
      </w:r>
    </w:p>
    <w:p w14:paraId="73210D3E" w14:textId="77777777" w:rsidR="00F548C9" w:rsidRPr="00845BBB" w:rsidRDefault="005E46D7" w:rsidP="009A5820">
      <w:pPr>
        <w:spacing w:before="100" w:beforeAutospacing="1" w:after="100" w:afterAutospacing="1"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 Universities are increasingly recognizing the need to support their staff in becoming AI-literate and in adapting their assessment methods to ethically incorporate AI technologies. AI </w:t>
      </w:r>
      <w:r w:rsidR="0069085F" w:rsidRPr="00845BBB">
        <w:rPr>
          <w:rFonts w:ascii="Times New Roman" w:eastAsia="Times New Roman" w:hAnsi="Times New Roman" w:cs="Times New Roman"/>
          <w:sz w:val="24"/>
          <w:szCs w:val="24"/>
          <w:lang w:eastAsia="en-GB"/>
        </w:rPr>
        <w:t>has offered</w:t>
      </w:r>
      <w:r w:rsidRPr="00845BBB">
        <w:rPr>
          <w:rFonts w:ascii="Times New Roman" w:eastAsia="Times New Roman" w:hAnsi="Times New Roman" w:cs="Times New Roman"/>
          <w:sz w:val="24"/>
          <w:szCs w:val="24"/>
          <w:lang w:eastAsia="en-GB"/>
        </w:rPr>
        <w:t xml:space="preserve"> several potential benefits for assessment, such as enabling personalized and interactive learning experiences, providing efficient feedback, enhancing educational accessibility, and offering efficient study tools (</w:t>
      </w:r>
      <w:proofErr w:type="spellStart"/>
      <w:r w:rsidRPr="00845BBB">
        <w:rPr>
          <w:rFonts w:ascii="Times New Roman" w:eastAsia="Times New Roman" w:hAnsi="Times New Roman" w:cs="Times New Roman"/>
          <w:sz w:val="24"/>
          <w:szCs w:val="24"/>
          <w:lang w:eastAsia="en-GB"/>
        </w:rPr>
        <w:t>Eklavvya</w:t>
      </w:r>
      <w:proofErr w:type="spellEnd"/>
      <w:r w:rsidRPr="00845BBB">
        <w:rPr>
          <w:rFonts w:ascii="Times New Roman" w:eastAsia="Times New Roman" w:hAnsi="Times New Roman" w:cs="Times New Roman"/>
          <w:sz w:val="24"/>
          <w:szCs w:val="24"/>
          <w:lang w:eastAsia="en-GB"/>
        </w:rPr>
        <w:t xml:space="preserve">, 2024; </w:t>
      </w:r>
      <w:proofErr w:type="spellStart"/>
      <w:r w:rsidRPr="00845BBB">
        <w:rPr>
          <w:rFonts w:ascii="Times New Roman" w:eastAsia="Times New Roman" w:hAnsi="Times New Roman" w:cs="Times New Roman"/>
          <w:sz w:val="24"/>
          <w:szCs w:val="24"/>
          <w:lang w:eastAsia="en-GB"/>
        </w:rPr>
        <w:t>Hurix</w:t>
      </w:r>
      <w:proofErr w:type="spellEnd"/>
      <w:r w:rsidRPr="00845BBB">
        <w:rPr>
          <w:rFonts w:ascii="Times New Roman" w:eastAsia="Times New Roman" w:hAnsi="Times New Roman" w:cs="Times New Roman"/>
          <w:sz w:val="24"/>
          <w:szCs w:val="24"/>
          <w:lang w:eastAsia="en-GB"/>
        </w:rPr>
        <w:t xml:space="preserve"> Digital, 2024). AI systems are also capable of detecting instances of plagiarism, thereby promoting academic integrity (</w:t>
      </w:r>
      <w:proofErr w:type="spellStart"/>
      <w:r w:rsidRPr="00845BBB">
        <w:rPr>
          <w:rFonts w:ascii="Times New Roman" w:eastAsia="Times New Roman" w:hAnsi="Times New Roman" w:cs="Times New Roman"/>
          <w:sz w:val="24"/>
          <w:szCs w:val="24"/>
          <w:lang w:eastAsia="en-GB"/>
        </w:rPr>
        <w:t>Hurix</w:t>
      </w:r>
      <w:proofErr w:type="spellEnd"/>
      <w:r w:rsidRPr="00845BBB">
        <w:rPr>
          <w:rFonts w:ascii="Times New Roman" w:eastAsia="Times New Roman" w:hAnsi="Times New Roman" w:cs="Times New Roman"/>
          <w:sz w:val="24"/>
          <w:szCs w:val="24"/>
          <w:lang w:eastAsia="en-GB"/>
        </w:rPr>
        <w:t xml:space="preserve"> Digital, 2024). Furthermore, AI can contribute to the design of more effective assessments by enabling enhanced question types, measuring complex competencies, providing real-time feedback, increasing accessibility, and adapting to the learner's ability. AI-powered tools can also assist with administrative tasks related to assessment, such as grading and scheduling (</w:t>
      </w:r>
      <w:proofErr w:type="spellStart"/>
      <w:r w:rsidRPr="00845BBB">
        <w:rPr>
          <w:rFonts w:ascii="Times New Roman" w:eastAsia="Times New Roman" w:hAnsi="Times New Roman" w:cs="Times New Roman"/>
          <w:sz w:val="24"/>
          <w:szCs w:val="24"/>
          <w:lang w:eastAsia="en-GB"/>
        </w:rPr>
        <w:t>Eklavvya</w:t>
      </w:r>
      <w:proofErr w:type="spellEnd"/>
      <w:r w:rsidRPr="00845BBB">
        <w:rPr>
          <w:rFonts w:ascii="Times New Roman" w:eastAsia="Times New Roman" w:hAnsi="Times New Roman" w:cs="Times New Roman"/>
          <w:sz w:val="24"/>
          <w:szCs w:val="24"/>
          <w:lang w:eastAsia="en-GB"/>
        </w:rPr>
        <w:t>, 2024). Ethical implications, particularly concerning data privacy and fairness, are critical considerations in the use of AI for assessment (UIC Applied Health Sciences, 2024). AI can aid educators by assisting with grading and providing feedback on student work, potentially encouraging the adoption of more authentic assessment methods and facilitating immediate feedback to students.</w:t>
      </w:r>
    </w:p>
    <w:p w14:paraId="5605FB42" w14:textId="482A2F7E" w:rsidR="008E191D" w:rsidRPr="00845BBB" w:rsidRDefault="0069085F" w:rsidP="00F548C9">
      <w:pPr>
        <w:spacing w:before="100" w:beforeAutospacing="1" w:after="100" w:afterAutospacing="1"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However, the advent of GenAI tools poses challenges to the validity of traditional assessment methods, as students can generate outputs that may not genuinely reflect their own competencies (Bañez et al., 2024; Bearman et al., 2025; UIC Applied Health Sciences, 2024). This has led to concerns among educators regarding the ambiguity of </w:t>
      </w:r>
      <w:proofErr w:type="spellStart"/>
      <w:r w:rsidRPr="00845BBB">
        <w:rPr>
          <w:rFonts w:ascii="Times New Roman" w:eastAsia="Times New Roman" w:hAnsi="Times New Roman" w:cs="Times New Roman"/>
          <w:sz w:val="24"/>
          <w:szCs w:val="24"/>
          <w:lang w:eastAsia="en-GB"/>
        </w:rPr>
        <w:t>accep</w:t>
      </w:r>
      <w:proofErr w:type="spellEnd"/>
      <w:r w:rsidR="00F86021" w:rsidRPr="00F86021">
        <w:t xml:space="preserve"> </w:t>
      </w:r>
      <w:r w:rsidR="00F86021" w:rsidRPr="00F86021">
        <w:rPr>
          <w:rFonts w:ascii="Times New Roman" w:eastAsia="Times New Roman" w:hAnsi="Times New Roman" w:cs="Times New Roman"/>
          <w:sz w:val="24"/>
          <w:szCs w:val="24"/>
          <w:lang w:eastAsia="en-GB"/>
        </w:rPr>
        <w:t>Supp</w:t>
      </w:r>
      <w:r w:rsidRPr="00845BBB">
        <w:rPr>
          <w:rFonts w:ascii="Times New Roman" w:eastAsia="Times New Roman" w:hAnsi="Times New Roman" w:cs="Times New Roman"/>
          <w:sz w:val="24"/>
          <w:szCs w:val="24"/>
          <w:lang w:eastAsia="en-GB"/>
        </w:rPr>
        <w:t xml:space="preserve"> AI use in assessment and the need for clear guidelines (Bearman et al., 2025). Some </w:t>
      </w:r>
      <w:r w:rsidR="005E46D7" w:rsidRPr="00845BBB">
        <w:rPr>
          <w:rFonts w:ascii="Times New Roman" w:eastAsia="Times New Roman" w:hAnsi="Times New Roman" w:cs="Times New Roman"/>
          <w:sz w:val="24"/>
          <w:szCs w:val="24"/>
          <w:lang w:eastAsia="en-GB"/>
        </w:rPr>
        <w:t>educators express strong concerns that generative AI has fundamentally altered higher education assessment, making it challenging to accurately verify student</w:t>
      </w:r>
      <w:r w:rsidR="008E191D" w:rsidRPr="00845BBB">
        <w:rPr>
          <w:rFonts w:ascii="Times New Roman" w:eastAsia="Times New Roman" w:hAnsi="Times New Roman" w:cs="Times New Roman"/>
          <w:sz w:val="24"/>
          <w:szCs w:val="24"/>
          <w:lang w:eastAsia="en-GB"/>
        </w:rPr>
        <w:t>s’</w:t>
      </w:r>
      <w:r w:rsidR="005E46D7" w:rsidRPr="00845BBB">
        <w:rPr>
          <w:rFonts w:ascii="Times New Roman" w:eastAsia="Times New Roman" w:hAnsi="Times New Roman" w:cs="Times New Roman"/>
          <w:sz w:val="24"/>
          <w:szCs w:val="24"/>
          <w:lang w:eastAsia="en-GB"/>
        </w:rPr>
        <w:t xml:space="preserve"> learning (Bañez et al., 2024). There is a caution against over-relying on AI detection services due to their limited accuracy, and suggestions have been made to modify assignments to emphasize </w:t>
      </w:r>
      <w:r w:rsidRPr="00845BBB">
        <w:rPr>
          <w:rFonts w:ascii="Times New Roman" w:eastAsia="Times New Roman" w:hAnsi="Times New Roman" w:cs="Times New Roman"/>
          <w:sz w:val="24"/>
          <w:szCs w:val="24"/>
          <w:lang w:eastAsia="en-GB"/>
        </w:rPr>
        <w:t>interactive</w:t>
      </w:r>
      <w:r w:rsidR="005E46D7" w:rsidRPr="00845BBB">
        <w:rPr>
          <w:rFonts w:ascii="Times New Roman" w:eastAsia="Times New Roman" w:hAnsi="Times New Roman" w:cs="Times New Roman"/>
          <w:sz w:val="24"/>
          <w:szCs w:val="24"/>
          <w:lang w:eastAsia="en-GB"/>
        </w:rPr>
        <w:t xml:space="preserve"> feedback and revision, as well as to design assessments that are inherently difficult for AI to complete (Bearman et al., 2025). </w:t>
      </w:r>
    </w:p>
    <w:p w14:paraId="3E84F702" w14:textId="77777777" w:rsidR="0069085F" w:rsidRPr="00845BBB" w:rsidRDefault="005E46D7" w:rsidP="008E6594">
      <w:pPr>
        <w:spacing w:line="360" w:lineRule="auto"/>
        <w:ind w:firstLine="420"/>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Nigerian lecturers generally view AI tools as important for teaching and learning (Ajala et al., 2024; Akinjide &amp; Omotayo, 2024), a perspective that likely extends to their potential in</w:t>
      </w:r>
      <w:r w:rsidR="008E191D" w:rsidRPr="00845BBB">
        <w:rPr>
          <w:rFonts w:ascii="Times New Roman" w:eastAsia="Times New Roman" w:hAnsi="Times New Roman" w:cs="Times New Roman"/>
          <w:sz w:val="24"/>
          <w:szCs w:val="24"/>
          <w:lang w:eastAsia="en-GB"/>
        </w:rPr>
        <w:t xml:space="preserve"> the research and assessment</w:t>
      </w:r>
      <w:r w:rsidRPr="00845BBB">
        <w:rPr>
          <w:rFonts w:ascii="Times New Roman" w:eastAsia="Times New Roman" w:hAnsi="Times New Roman" w:cs="Times New Roman"/>
          <w:sz w:val="24"/>
          <w:szCs w:val="24"/>
          <w:lang w:eastAsia="en-GB"/>
        </w:rPr>
        <w:t xml:space="preserve"> practices. Lecturers have also acknowledged AI's capacity to enhance assessment methods (Alakija &amp; Olorunfemi, 2024). Research indicates a connection between </w:t>
      </w:r>
      <w:r w:rsidRPr="00845BBB">
        <w:rPr>
          <w:rFonts w:ascii="Times New Roman" w:eastAsia="Times New Roman" w:hAnsi="Times New Roman" w:cs="Times New Roman"/>
          <w:sz w:val="24"/>
          <w:szCs w:val="24"/>
          <w:lang w:eastAsia="en-GB"/>
        </w:rPr>
        <w:lastRenderedPageBreak/>
        <w:t>university teachers' perceptions of using AI tools and their inclination to personalize AI use in assessment</w:t>
      </w:r>
      <w:r w:rsidR="008E191D" w:rsidRPr="00845BBB">
        <w:rPr>
          <w:rFonts w:ascii="Times New Roman" w:eastAsia="Times New Roman" w:hAnsi="Times New Roman" w:cs="Times New Roman"/>
          <w:sz w:val="24"/>
          <w:szCs w:val="24"/>
          <w:lang w:eastAsia="en-GB"/>
        </w:rPr>
        <w:t xml:space="preserve"> and research</w:t>
      </w:r>
      <w:r w:rsidRPr="00845BBB">
        <w:rPr>
          <w:rFonts w:ascii="Times New Roman" w:eastAsia="Times New Roman" w:hAnsi="Times New Roman" w:cs="Times New Roman"/>
          <w:sz w:val="24"/>
          <w:szCs w:val="24"/>
          <w:lang w:eastAsia="en-GB"/>
        </w:rPr>
        <w:t xml:space="preserve"> (Alakija &amp; Olorunfemi, 2024). However, </w:t>
      </w:r>
      <w:r w:rsidR="008E191D" w:rsidRPr="00845BBB">
        <w:rPr>
          <w:rFonts w:ascii="Times New Roman" w:eastAsia="Times New Roman" w:hAnsi="Times New Roman" w:cs="Times New Roman"/>
          <w:sz w:val="24"/>
          <w:szCs w:val="24"/>
          <w:lang w:eastAsia="en-GB"/>
        </w:rPr>
        <w:t xml:space="preserve">some </w:t>
      </w:r>
      <w:r w:rsidRPr="00845BBB">
        <w:rPr>
          <w:rFonts w:ascii="Times New Roman" w:eastAsia="Times New Roman" w:hAnsi="Times New Roman" w:cs="Times New Roman"/>
          <w:sz w:val="24"/>
          <w:szCs w:val="24"/>
          <w:lang w:eastAsia="en-GB"/>
        </w:rPr>
        <w:t xml:space="preserve">lecturers in Nigerian university </w:t>
      </w:r>
      <w:r w:rsidR="008E191D" w:rsidRPr="00845BBB">
        <w:rPr>
          <w:rFonts w:ascii="Times New Roman" w:eastAsia="Times New Roman" w:hAnsi="Times New Roman" w:cs="Times New Roman"/>
          <w:sz w:val="24"/>
          <w:szCs w:val="24"/>
          <w:lang w:eastAsia="en-GB"/>
        </w:rPr>
        <w:t xml:space="preserve">also </w:t>
      </w:r>
      <w:r w:rsidRPr="00845BBB">
        <w:rPr>
          <w:rFonts w:ascii="Times New Roman" w:eastAsia="Times New Roman" w:hAnsi="Times New Roman" w:cs="Times New Roman"/>
          <w:sz w:val="24"/>
          <w:szCs w:val="24"/>
          <w:lang w:eastAsia="en-GB"/>
        </w:rPr>
        <w:t>perceive the current utilization of AI tools for effective instruction, including assessment, as inadequate (Idoko et al., 2024).</w:t>
      </w:r>
      <w:r w:rsidR="0069085F" w:rsidRPr="00845BBB">
        <w:rPr>
          <w:rFonts w:ascii="Times New Roman" w:eastAsia="Times New Roman" w:hAnsi="Times New Roman" w:cs="Times New Roman"/>
          <w:sz w:val="24"/>
          <w:szCs w:val="24"/>
          <w:lang w:eastAsia="en-GB"/>
        </w:rPr>
        <w:t xml:space="preserve"> </w:t>
      </w:r>
      <w:r w:rsidR="006511DE" w:rsidRPr="00845BBB">
        <w:rPr>
          <w:rFonts w:ascii="Times New Roman" w:hAnsi="Times New Roman" w:cs="Times New Roman"/>
          <w:sz w:val="24"/>
          <w:szCs w:val="24"/>
        </w:rPr>
        <w:t xml:space="preserve">There </w:t>
      </w:r>
      <w:r w:rsidR="0069085F" w:rsidRPr="00845BBB">
        <w:rPr>
          <w:rFonts w:ascii="Times New Roman" w:hAnsi="Times New Roman" w:cs="Times New Roman"/>
          <w:sz w:val="24"/>
          <w:szCs w:val="24"/>
        </w:rPr>
        <w:t xml:space="preserve">are significant barriers to AI adoption in research, including a shortage of AI experts, high costs of AI software and hardware, and ethical concerns regarding the use of AI in sensitive research areas (Miller, 2019). Nigerian institutions must prioritise capacity building in AI and develop strategies for sustainable funding. </w:t>
      </w:r>
    </w:p>
    <w:p w14:paraId="0E04CE03" w14:textId="77777777" w:rsidR="00123FD4" w:rsidRPr="00845BBB" w:rsidRDefault="00123FD4" w:rsidP="008E191D">
      <w:pPr>
        <w:spacing w:before="100" w:beforeAutospacing="1" w:after="100" w:afterAutospacing="1" w:line="360" w:lineRule="auto"/>
        <w:ind w:firstLine="420"/>
        <w:jc w:val="both"/>
        <w:rPr>
          <w:rFonts w:ascii="Times New Roman" w:eastAsia="Times New Roman" w:hAnsi="Times New Roman" w:cs="Times New Roman"/>
          <w:b/>
          <w:sz w:val="24"/>
          <w:szCs w:val="24"/>
          <w:lang w:eastAsia="en-GB"/>
        </w:rPr>
      </w:pPr>
      <w:r w:rsidRPr="00845BBB">
        <w:rPr>
          <w:rFonts w:ascii="Times New Roman" w:eastAsia="Times New Roman" w:hAnsi="Times New Roman" w:cs="Times New Roman"/>
          <w:b/>
          <w:sz w:val="24"/>
          <w:szCs w:val="24"/>
          <w:lang w:eastAsia="en-GB"/>
        </w:rPr>
        <w:t>Statement of the Problem</w:t>
      </w:r>
    </w:p>
    <w:p w14:paraId="69600B19" w14:textId="77777777" w:rsidR="005E46D7" w:rsidRPr="00845BBB" w:rsidRDefault="005E46D7" w:rsidP="008E191D">
      <w:pPr>
        <w:spacing w:before="100" w:beforeAutospacing="1" w:after="100" w:afterAutospacing="1" w:line="360" w:lineRule="auto"/>
        <w:ind w:firstLine="4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While the global discourse highlights the increasing integration of AI in higher education for research and assessment, and studies within Nigeria touch upon technology adoption (Ogundele, 2022; Paradiso Solutions, 2024) and general perceptions of AI among lecturers (Lassa et al., 2024; Olaseni et al., 2023), there remains a notable gap in understanding the specific perceptions of teachers in Nigerian public tertiary institutions regarding the utilization of AI in their research and assessment practices. Nigerian universities are still in the early stages of fully exploring AI in their educational activities (Akinjide &amp; Omotayo, 2024), with factors such as lecturers' attitudes potentially playing a significant role in its adoption (</w:t>
      </w:r>
      <w:proofErr w:type="spellStart"/>
      <w:r w:rsidRPr="00845BBB">
        <w:rPr>
          <w:rFonts w:ascii="Times New Roman" w:eastAsia="Times New Roman" w:hAnsi="Times New Roman" w:cs="Times New Roman"/>
          <w:sz w:val="24"/>
          <w:szCs w:val="24"/>
          <w:lang w:eastAsia="en-GB"/>
        </w:rPr>
        <w:t>Bervell</w:t>
      </w:r>
      <w:proofErr w:type="spellEnd"/>
      <w:r w:rsidRPr="00845BBB">
        <w:rPr>
          <w:rFonts w:ascii="Times New Roman" w:eastAsia="Times New Roman" w:hAnsi="Times New Roman" w:cs="Times New Roman"/>
          <w:sz w:val="24"/>
          <w:szCs w:val="24"/>
          <w:lang w:eastAsia="en-GB"/>
        </w:rPr>
        <w:t xml:space="preserve"> et al., 2024). Challenges such as inadequate infrastructure, insufficient training and support, and concerns about ethical implications further complicate the landscape of AI integration in Nigeria (</w:t>
      </w:r>
      <w:proofErr w:type="spellStart"/>
      <w:r w:rsidRPr="00845BBB">
        <w:rPr>
          <w:rFonts w:ascii="Times New Roman" w:eastAsia="Times New Roman" w:hAnsi="Times New Roman" w:cs="Times New Roman"/>
          <w:sz w:val="24"/>
          <w:szCs w:val="24"/>
          <w:lang w:eastAsia="en-GB"/>
        </w:rPr>
        <w:t>Bervell</w:t>
      </w:r>
      <w:proofErr w:type="spellEnd"/>
      <w:r w:rsidRPr="00845BBB">
        <w:rPr>
          <w:rFonts w:ascii="Times New Roman" w:eastAsia="Times New Roman" w:hAnsi="Times New Roman" w:cs="Times New Roman"/>
          <w:sz w:val="24"/>
          <w:szCs w:val="24"/>
          <w:lang w:eastAsia="en-GB"/>
        </w:rPr>
        <w:t xml:space="preserve"> et al., 2024). Given the potential of AI to transform educational practices, a thorough investigation into the perceptions of educators who are at the forefront of research and assessment within the unique context of Nigerian public tertiary institutions is crucial. Understanding their awareness, attitudes, concerns, and perceived benefits of using AI tools in these specific domains will provide valuable insights for developing targeted training programs, addressing specific challenges, and formulating effective policies that promote the beneficial and ethical integration of AI in Nigerian higher education. This study aims to address this research gap by exploring the perceptions of teachers in Nigerian public tertiary institutions on the utilization of AI in research and assessment practices, thereby contributing to the broader understanding of AI adoption in developing countries.</w:t>
      </w:r>
    </w:p>
    <w:p w14:paraId="2496BF43" w14:textId="77777777" w:rsidR="006511DE" w:rsidRPr="00845BBB" w:rsidRDefault="006511DE" w:rsidP="00B703BC">
      <w:pPr>
        <w:spacing w:before="100" w:beforeAutospacing="1" w:after="100" w:afterAutospacing="1" w:line="360" w:lineRule="auto"/>
        <w:jc w:val="both"/>
        <w:rPr>
          <w:rFonts w:ascii="Times New Roman" w:eastAsia="Times New Roman" w:hAnsi="Times New Roman" w:cs="Times New Roman"/>
          <w:b/>
          <w:sz w:val="24"/>
          <w:szCs w:val="24"/>
          <w:lang w:eastAsia="en-GB"/>
        </w:rPr>
      </w:pPr>
      <w:r w:rsidRPr="00845BBB">
        <w:rPr>
          <w:rFonts w:ascii="Times New Roman" w:hAnsi="Times New Roman" w:cs="Times New Roman"/>
          <w:b/>
          <w:sz w:val="24"/>
          <w:szCs w:val="24"/>
        </w:rPr>
        <w:t xml:space="preserve">Objectives of the Study </w:t>
      </w:r>
    </w:p>
    <w:p w14:paraId="46342683" w14:textId="77777777" w:rsidR="006511DE" w:rsidRPr="00845BBB" w:rsidRDefault="00C35AD3" w:rsidP="006511DE">
      <w:pPr>
        <w:spacing w:line="360" w:lineRule="auto"/>
        <w:ind w:left="571"/>
        <w:rPr>
          <w:rFonts w:ascii="Times New Roman" w:hAnsi="Times New Roman" w:cs="Times New Roman"/>
          <w:sz w:val="24"/>
          <w:szCs w:val="24"/>
        </w:rPr>
      </w:pPr>
      <w:r w:rsidRPr="00845BBB">
        <w:rPr>
          <w:rFonts w:ascii="Times New Roman" w:hAnsi="Times New Roman" w:cs="Times New Roman"/>
          <w:sz w:val="24"/>
          <w:szCs w:val="24"/>
        </w:rPr>
        <w:t>Six</w:t>
      </w:r>
      <w:r w:rsidR="006511DE" w:rsidRPr="00845BBB">
        <w:rPr>
          <w:rFonts w:ascii="Times New Roman" w:hAnsi="Times New Roman" w:cs="Times New Roman"/>
          <w:sz w:val="24"/>
          <w:szCs w:val="24"/>
        </w:rPr>
        <w:t xml:space="preserve"> key specific objectives guided this study. These are to:</w:t>
      </w:r>
      <w:r w:rsidR="006511DE" w:rsidRPr="00845BBB">
        <w:rPr>
          <w:rFonts w:ascii="Times New Roman" w:hAnsi="Times New Roman" w:cs="Times New Roman"/>
          <w:b/>
          <w:sz w:val="24"/>
          <w:szCs w:val="24"/>
        </w:rPr>
        <w:t xml:space="preserve"> </w:t>
      </w:r>
    </w:p>
    <w:p w14:paraId="59B639C5"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lastRenderedPageBreak/>
        <w:t>Examine</w:t>
      </w:r>
      <w:r w:rsidR="00303D93" w:rsidRPr="00845BBB">
        <w:rPr>
          <w:rFonts w:ascii="Times New Roman" w:eastAsia="Times New Roman" w:hAnsi="Times New Roman" w:cs="Times New Roman"/>
          <w:sz w:val="24"/>
          <w:szCs w:val="24"/>
          <w:lang w:eastAsia="en-GB"/>
        </w:rPr>
        <w:t xml:space="preserve"> the lecturers' perceptions of Artificial Intelligence (AI) in research and assessment practices in public tertiary institutions in</w:t>
      </w:r>
      <w:r w:rsidRPr="00845BBB">
        <w:rPr>
          <w:rFonts w:ascii="Times New Roman" w:eastAsia="Times New Roman" w:hAnsi="Times New Roman" w:cs="Times New Roman"/>
          <w:sz w:val="24"/>
          <w:szCs w:val="24"/>
          <w:lang w:eastAsia="en-GB"/>
        </w:rPr>
        <w:t xml:space="preserve"> Zamfara State, Nigeria.</w:t>
      </w:r>
    </w:p>
    <w:p w14:paraId="3ED30DAA"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Find out the extent</w:t>
      </w:r>
      <w:r w:rsidR="00303D93" w:rsidRPr="00845BBB">
        <w:rPr>
          <w:rFonts w:ascii="Times New Roman" w:eastAsia="Times New Roman" w:hAnsi="Times New Roman" w:cs="Times New Roman"/>
          <w:sz w:val="24"/>
          <w:szCs w:val="24"/>
          <w:lang w:eastAsia="en-GB"/>
        </w:rPr>
        <w:t xml:space="preserve"> lecturers utilize AI tools in research and assessment practices in public tertiary institutions </w:t>
      </w:r>
      <w:r w:rsidRPr="00845BBB">
        <w:rPr>
          <w:rFonts w:ascii="Times New Roman" w:eastAsia="Times New Roman" w:hAnsi="Times New Roman" w:cs="Times New Roman"/>
          <w:sz w:val="24"/>
          <w:szCs w:val="24"/>
          <w:lang w:eastAsia="en-GB"/>
        </w:rPr>
        <w:t>in Zamfara State, Nigeria.</w:t>
      </w:r>
    </w:p>
    <w:p w14:paraId="41BFF718"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Investigate the impact of AI tools on</w:t>
      </w:r>
      <w:r w:rsidR="00303D93" w:rsidRPr="00845BBB">
        <w:rPr>
          <w:rFonts w:ascii="Times New Roman" w:eastAsia="Times New Roman" w:hAnsi="Times New Roman" w:cs="Times New Roman"/>
          <w:sz w:val="24"/>
          <w:szCs w:val="24"/>
          <w:lang w:eastAsia="en-GB"/>
        </w:rPr>
        <w:t xml:space="preserve"> the quality and validity of research and assessment practices in public tertiary institutions </w:t>
      </w:r>
      <w:r w:rsidRPr="00845BBB">
        <w:rPr>
          <w:rFonts w:ascii="Times New Roman" w:eastAsia="Times New Roman" w:hAnsi="Times New Roman" w:cs="Times New Roman"/>
          <w:sz w:val="24"/>
          <w:szCs w:val="24"/>
          <w:lang w:eastAsia="en-GB"/>
        </w:rPr>
        <w:t>in Zamfara State, Nigeria.</w:t>
      </w:r>
    </w:p>
    <w:p w14:paraId="7C77205E"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Determine</w:t>
      </w:r>
      <w:r w:rsidR="00303D93" w:rsidRPr="00845BBB">
        <w:rPr>
          <w:rFonts w:ascii="Times New Roman" w:eastAsia="Times New Roman" w:hAnsi="Times New Roman" w:cs="Times New Roman"/>
          <w:sz w:val="24"/>
          <w:szCs w:val="24"/>
          <w:lang w:eastAsia="en-GB"/>
        </w:rPr>
        <w:t xml:space="preserve"> the potential risks and limitations of relying on AI tools in research and assessment practices</w:t>
      </w:r>
      <w:r w:rsidRPr="00845BBB">
        <w:rPr>
          <w:rFonts w:ascii="Times New Roman" w:eastAsia="Times New Roman" w:hAnsi="Times New Roman" w:cs="Times New Roman"/>
          <w:sz w:val="24"/>
          <w:szCs w:val="24"/>
          <w:lang w:eastAsia="en-GB"/>
        </w:rPr>
        <w:t xml:space="preserve"> in Zamfara State, Nigeria.</w:t>
      </w:r>
    </w:p>
    <w:p w14:paraId="0121AF63"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Find out</w:t>
      </w:r>
      <w:r w:rsidR="00303D93" w:rsidRPr="00845BBB">
        <w:rPr>
          <w:rFonts w:ascii="Times New Roman" w:eastAsia="Times New Roman" w:hAnsi="Times New Roman" w:cs="Times New Roman"/>
          <w:sz w:val="24"/>
          <w:szCs w:val="24"/>
          <w:lang w:eastAsia="en-GB"/>
        </w:rPr>
        <w:t xml:space="preserve"> the challenges of utilizing AI tools in research and assessment practices</w:t>
      </w:r>
      <w:r w:rsidRPr="00845BBB">
        <w:rPr>
          <w:rFonts w:ascii="Times New Roman" w:eastAsia="Times New Roman" w:hAnsi="Times New Roman" w:cs="Times New Roman"/>
          <w:sz w:val="24"/>
          <w:szCs w:val="24"/>
          <w:lang w:eastAsia="en-GB"/>
        </w:rPr>
        <w:t xml:space="preserve"> in Zamfara State, Nigeria.</w:t>
      </w:r>
    </w:p>
    <w:p w14:paraId="0452188C" w14:textId="77777777" w:rsidR="00303D93" w:rsidRPr="00845BBB" w:rsidRDefault="00C35AD3" w:rsidP="00303D93">
      <w:pPr>
        <w:pStyle w:val="ListParagraph"/>
        <w:numPr>
          <w:ilvl w:val="0"/>
          <w:numId w:val="6"/>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Investigate the</w:t>
      </w:r>
      <w:r w:rsidR="00303D93" w:rsidRPr="00845BBB">
        <w:rPr>
          <w:rFonts w:ascii="Times New Roman" w:eastAsia="Times New Roman" w:hAnsi="Times New Roman" w:cs="Times New Roman"/>
          <w:sz w:val="24"/>
          <w:szCs w:val="24"/>
          <w:lang w:eastAsia="en-GB"/>
        </w:rPr>
        <w:t xml:space="preserve"> role </w:t>
      </w:r>
      <w:r w:rsidRPr="00845BBB">
        <w:rPr>
          <w:rFonts w:ascii="Times New Roman" w:eastAsia="Times New Roman" w:hAnsi="Times New Roman" w:cs="Times New Roman"/>
          <w:sz w:val="24"/>
          <w:szCs w:val="24"/>
          <w:lang w:eastAsia="en-GB"/>
        </w:rPr>
        <w:t>of institutions</w:t>
      </w:r>
      <w:r w:rsidR="00303D93" w:rsidRPr="00845BBB">
        <w:rPr>
          <w:rFonts w:ascii="Times New Roman" w:eastAsia="Times New Roman" w:hAnsi="Times New Roman" w:cs="Times New Roman"/>
          <w:sz w:val="24"/>
          <w:szCs w:val="24"/>
          <w:lang w:eastAsia="en-GB"/>
        </w:rPr>
        <w:t xml:space="preserve"> in promoting the adoption and effective use of AI tools in research and assessment practices</w:t>
      </w:r>
      <w:r w:rsidRPr="00845BBB">
        <w:rPr>
          <w:rFonts w:ascii="Times New Roman" w:eastAsia="Times New Roman" w:hAnsi="Times New Roman" w:cs="Times New Roman"/>
          <w:sz w:val="24"/>
          <w:szCs w:val="24"/>
          <w:lang w:eastAsia="en-GB"/>
        </w:rPr>
        <w:t xml:space="preserve"> in Zamfara State, Nigeria.</w:t>
      </w:r>
    </w:p>
    <w:p w14:paraId="5C847373" w14:textId="77777777" w:rsidR="00303D93" w:rsidRPr="00845BBB" w:rsidRDefault="00303D93" w:rsidP="00303D93">
      <w:pPr>
        <w:spacing w:after="57" w:line="360" w:lineRule="auto"/>
        <w:jc w:val="both"/>
        <w:rPr>
          <w:rFonts w:ascii="Times New Roman" w:hAnsi="Times New Roman" w:cs="Times New Roman"/>
          <w:sz w:val="24"/>
          <w:szCs w:val="24"/>
        </w:rPr>
      </w:pPr>
      <w:r w:rsidRPr="00845BBB">
        <w:rPr>
          <w:rFonts w:ascii="Times New Roman" w:hAnsi="Times New Roman" w:cs="Times New Roman"/>
          <w:b/>
          <w:sz w:val="24"/>
          <w:szCs w:val="24"/>
        </w:rPr>
        <w:t xml:space="preserve">Research Questions </w:t>
      </w:r>
    </w:p>
    <w:p w14:paraId="604DD7C7" w14:textId="77777777" w:rsidR="00303D93" w:rsidRPr="00845BBB" w:rsidRDefault="00303D93" w:rsidP="00303D93">
      <w:pPr>
        <w:spacing w:line="360" w:lineRule="auto"/>
        <w:jc w:val="both"/>
        <w:rPr>
          <w:rFonts w:ascii="Times New Roman" w:hAnsi="Times New Roman" w:cs="Times New Roman"/>
          <w:sz w:val="24"/>
          <w:szCs w:val="24"/>
        </w:rPr>
      </w:pPr>
      <w:r w:rsidRPr="00845BBB">
        <w:rPr>
          <w:rFonts w:ascii="Times New Roman" w:hAnsi="Times New Roman" w:cs="Times New Roman"/>
          <w:sz w:val="24"/>
          <w:szCs w:val="24"/>
        </w:rPr>
        <w:t xml:space="preserve">The following research questions guided the study: </w:t>
      </w:r>
    </w:p>
    <w:p w14:paraId="255BD572"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What are the lecturers' perceptions of Artificial Intelligence (AI) in research and assessment practices in public tertiary institutions </w:t>
      </w:r>
      <w:r w:rsidR="00C35AD3" w:rsidRPr="00845BBB">
        <w:rPr>
          <w:rFonts w:ascii="Times New Roman" w:eastAsia="Times New Roman" w:hAnsi="Times New Roman" w:cs="Times New Roman"/>
          <w:sz w:val="24"/>
          <w:szCs w:val="24"/>
          <w:lang w:eastAsia="en-GB"/>
        </w:rPr>
        <w:t>in Zamfara State, Nigeria</w:t>
      </w:r>
      <w:r w:rsidRPr="00845BBB">
        <w:rPr>
          <w:rFonts w:ascii="Times New Roman" w:eastAsia="Times New Roman" w:hAnsi="Times New Roman" w:cs="Times New Roman"/>
          <w:sz w:val="24"/>
          <w:szCs w:val="24"/>
          <w:lang w:eastAsia="en-GB"/>
        </w:rPr>
        <w:t>?</w:t>
      </w:r>
    </w:p>
    <w:p w14:paraId="4F183C52"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To what extent do lecturers utilize AI tools in research and assessment practices in public tertiary institutions </w:t>
      </w:r>
      <w:r w:rsidR="00C35AD3" w:rsidRPr="00845BBB">
        <w:rPr>
          <w:rFonts w:ascii="Times New Roman" w:eastAsia="Times New Roman" w:hAnsi="Times New Roman" w:cs="Times New Roman"/>
          <w:sz w:val="24"/>
          <w:szCs w:val="24"/>
          <w:lang w:eastAsia="en-GB"/>
        </w:rPr>
        <w:t>in Zamfara State, Nigeria</w:t>
      </w:r>
      <w:r w:rsidRPr="00845BBB">
        <w:rPr>
          <w:rFonts w:ascii="Times New Roman" w:eastAsia="Times New Roman" w:hAnsi="Times New Roman" w:cs="Times New Roman"/>
          <w:sz w:val="24"/>
          <w:szCs w:val="24"/>
          <w:lang w:eastAsia="en-GB"/>
        </w:rPr>
        <w:t>?</w:t>
      </w:r>
    </w:p>
    <w:p w14:paraId="6FCF01AF"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How does the use of AI tools impact the quality and validity of research and assessment practices in public tertiary institutions </w:t>
      </w:r>
      <w:r w:rsidR="00C35AD3" w:rsidRPr="00845BBB">
        <w:rPr>
          <w:rFonts w:ascii="Times New Roman" w:eastAsia="Times New Roman" w:hAnsi="Times New Roman" w:cs="Times New Roman"/>
          <w:sz w:val="24"/>
          <w:szCs w:val="24"/>
          <w:lang w:eastAsia="en-GB"/>
        </w:rPr>
        <w:t>in Zamfara State, Nigeria</w:t>
      </w:r>
      <w:r w:rsidRPr="00845BBB">
        <w:rPr>
          <w:rFonts w:ascii="Times New Roman" w:eastAsia="Times New Roman" w:hAnsi="Times New Roman" w:cs="Times New Roman"/>
          <w:sz w:val="24"/>
          <w:szCs w:val="24"/>
          <w:lang w:eastAsia="en-GB"/>
        </w:rPr>
        <w:t>?</w:t>
      </w:r>
    </w:p>
    <w:p w14:paraId="738085FD"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What are the </w:t>
      </w:r>
      <w:r w:rsidR="00466889" w:rsidRPr="00845BBB">
        <w:rPr>
          <w:rFonts w:ascii="Times New Roman" w:eastAsia="Times New Roman" w:hAnsi="Times New Roman" w:cs="Times New Roman"/>
          <w:sz w:val="24"/>
          <w:szCs w:val="24"/>
          <w:lang w:eastAsia="en-GB"/>
        </w:rPr>
        <w:t xml:space="preserve">potential risks </w:t>
      </w:r>
      <w:r w:rsidRPr="00845BBB">
        <w:rPr>
          <w:rFonts w:ascii="Times New Roman" w:eastAsia="Times New Roman" w:hAnsi="Times New Roman" w:cs="Times New Roman"/>
          <w:sz w:val="24"/>
          <w:szCs w:val="24"/>
          <w:lang w:eastAsia="en-GB"/>
        </w:rPr>
        <w:t>of relying on AI tools in research and assessment practices</w:t>
      </w:r>
      <w:r w:rsidR="00C35AD3" w:rsidRPr="00845BBB">
        <w:rPr>
          <w:rFonts w:ascii="Times New Roman" w:eastAsia="Times New Roman" w:hAnsi="Times New Roman" w:cs="Times New Roman"/>
          <w:sz w:val="24"/>
          <w:szCs w:val="24"/>
          <w:lang w:eastAsia="en-GB"/>
        </w:rPr>
        <w:t xml:space="preserve"> in Zamfara State, Nigeria</w:t>
      </w:r>
      <w:r w:rsidRPr="00845BBB">
        <w:rPr>
          <w:rFonts w:ascii="Times New Roman" w:eastAsia="Times New Roman" w:hAnsi="Times New Roman" w:cs="Times New Roman"/>
          <w:sz w:val="24"/>
          <w:szCs w:val="24"/>
          <w:lang w:eastAsia="en-GB"/>
        </w:rPr>
        <w:t>?</w:t>
      </w:r>
    </w:p>
    <w:p w14:paraId="24A13F03"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What are the challenges of utilizing AI tools in research and assessment practices</w:t>
      </w:r>
      <w:r w:rsidR="00C35AD3" w:rsidRPr="00845BBB">
        <w:rPr>
          <w:rFonts w:ascii="Times New Roman" w:eastAsia="Times New Roman" w:hAnsi="Times New Roman" w:cs="Times New Roman"/>
          <w:sz w:val="24"/>
          <w:szCs w:val="24"/>
          <w:lang w:eastAsia="en-GB"/>
        </w:rPr>
        <w:t xml:space="preserve"> in Zamfara State, Nigeria</w:t>
      </w:r>
      <w:r w:rsidRPr="00845BBB">
        <w:rPr>
          <w:rFonts w:ascii="Times New Roman" w:eastAsia="Times New Roman" w:hAnsi="Times New Roman" w:cs="Times New Roman"/>
          <w:sz w:val="24"/>
          <w:szCs w:val="24"/>
          <w:lang w:eastAsia="en-GB"/>
        </w:rPr>
        <w:t>?</w:t>
      </w:r>
    </w:p>
    <w:p w14:paraId="58FB128E" w14:textId="77777777" w:rsidR="00303D93" w:rsidRPr="00845BBB" w:rsidRDefault="00303D93" w:rsidP="00303D93">
      <w:pPr>
        <w:pStyle w:val="ListParagraph"/>
        <w:numPr>
          <w:ilvl w:val="0"/>
          <w:numId w:val="7"/>
        </w:numPr>
        <w:spacing w:after="0" w:line="360" w:lineRule="auto"/>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What role should institutions play in promoting the adoption and effective use of AI tools in research and assessment practices</w:t>
      </w:r>
      <w:r w:rsidR="00C35AD3" w:rsidRPr="00845BBB">
        <w:rPr>
          <w:rFonts w:ascii="Times New Roman" w:eastAsia="Times New Roman" w:hAnsi="Times New Roman" w:cs="Times New Roman"/>
          <w:sz w:val="24"/>
          <w:szCs w:val="24"/>
          <w:lang w:eastAsia="en-GB"/>
        </w:rPr>
        <w:t xml:space="preserve"> in Zamfara State, Nigeria</w:t>
      </w:r>
      <w:r w:rsidRPr="00845BBB">
        <w:rPr>
          <w:rFonts w:ascii="Times New Roman" w:eastAsia="Times New Roman" w:hAnsi="Times New Roman" w:cs="Times New Roman"/>
          <w:sz w:val="24"/>
          <w:szCs w:val="24"/>
          <w:lang w:eastAsia="en-GB"/>
        </w:rPr>
        <w:t>?</w:t>
      </w:r>
    </w:p>
    <w:p w14:paraId="3303C1D4" w14:textId="77777777" w:rsidR="00123FD4" w:rsidRPr="00845BBB" w:rsidRDefault="00123FD4" w:rsidP="002D7A9B">
      <w:pPr>
        <w:spacing w:line="360" w:lineRule="auto"/>
        <w:jc w:val="both"/>
        <w:rPr>
          <w:rFonts w:ascii="Times New Roman" w:hAnsi="Times New Roman" w:cs="Times New Roman"/>
          <w:color w:val="FF0000"/>
          <w:sz w:val="24"/>
          <w:szCs w:val="24"/>
        </w:rPr>
      </w:pPr>
      <w:r w:rsidRPr="00845BBB">
        <w:rPr>
          <w:rFonts w:ascii="Times New Roman" w:eastAsia="Times New Roman" w:hAnsi="Times New Roman" w:cs="Times New Roman"/>
          <w:b/>
          <w:sz w:val="24"/>
          <w:szCs w:val="24"/>
          <w:lang w:eastAsia="en-GB"/>
        </w:rPr>
        <w:t>Methodology</w:t>
      </w:r>
    </w:p>
    <w:p w14:paraId="322FBF9A" w14:textId="77777777" w:rsidR="00123FD4" w:rsidRPr="00845BBB" w:rsidRDefault="005005B4" w:rsidP="002D7A9B">
      <w:pPr>
        <w:spacing w:after="214" w:line="360" w:lineRule="auto"/>
        <w:jc w:val="both"/>
        <w:rPr>
          <w:rFonts w:ascii="Times New Roman" w:hAnsi="Times New Roman" w:cs="Times New Roman"/>
          <w:sz w:val="24"/>
          <w:szCs w:val="24"/>
        </w:rPr>
      </w:pPr>
      <w:r w:rsidRPr="00845BBB">
        <w:rPr>
          <w:rFonts w:ascii="Times New Roman" w:eastAsia="SimSun" w:hAnsi="Times New Roman" w:cs="Times New Roman"/>
          <w:sz w:val="24"/>
          <w:szCs w:val="24"/>
          <w:lang w:bidi="ar"/>
        </w:rPr>
        <w:t xml:space="preserve">The descriptive survey design was adopted for the study. The population of the study comprised all the </w:t>
      </w:r>
      <w:proofErr w:type="gramStart"/>
      <w:r w:rsidRPr="00845BBB">
        <w:rPr>
          <w:rFonts w:ascii="Times New Roman" w:eastAsia="SimSun" w:hAnsi="Times New Roman" w:cs="Times New Roman"/>
          <w:sz w:val="24"/>
          <w:szCs w:val="24"/>
          <w:lang w:bidi="ar"/>
        </w:rPr>
        <w:t>954 academic</w:t>
      </w:r>
      <w:proofErr w:type="gramEnd"/>
      <w:r w:rsidRPr="00845BBB">
        <w:rPr>
          <w:rFonts w:ascii="Times New Roman" w:eastAsia="SimSun" w:hAnsi="Times New Roman" w:cs="Times New Roman"/>
          <w:sz w:val="24"/>
          <w:szCs w:val="24"/>
          <w:lang w:bidi="ar"/>
        </w:rPr>
        <w:t xml:space="preserve"> staff in the three (3) Federal Government owned tertiary institutions in Zamfara State. </w:t>
      </w:r>
      <w:r w:rsidR="00C26145" w:rsidRPr="00845BBB">
        <w:rPr>
          <w:rFonts w:ascii="Times New Roman" w:hAnsi="Times New Roman" w:cs="Times New Roman"/>
          <w:sz w:val="24"/>
          <w:szCs w:val="24"/>
        </w:rPr>
        <w:t>Research Advisor served as the sampling frame to determine the sample size of the study.</w:t>
      </w:r>
      <w:r w:rsidR="00C26145" w:rsidRPr="00845BBB">
        <w:rPr>
          <w:rFonts w:ascii="Times New Roman" w:eastAsia="SimSun" w:hAnsi="Times New Roman" w:cs="Times New Roman"/>
          <w:sz w:val="24"/>
          <w:szCs w:val="24"/>
          <w:lang w:bidi="ar"/>
        </w:rPr>
        <w:t xml:space="preserve"> The sample size of</w:t>
      </w:r>
      <w:r w:rsidRPr="00845BBB">
        <w:rPr>
          <w:rFonts w:ascii="Times New Roman" w:eastAsia="SimSun" w:hAnsi="Times New Roman" w:cs="Times New Roman"/>
          <w:sz w:val="24"/>
          <w:szCs w:val="24"/>
          <w:lang w:bidi="ar"/>
        </w:rPr>
        <w:t xml:space="preserve"> 253 academic </w:t>
      </w:r>
      <w:r w:rsidR="00A42F5E" w:rsidRPr="00845BBB">
        <w:rPr>
          <w:rFonts w:ascii="Times New Roman" w:eastAsia="SimSun" w:hAnsi="Times New Roman" w:cs="Times New Roman"/>
          <w:sz w:val="24"/>
          <w:szCs w:val="24"/>
          <w:lang w:bidi="ar"/>
        </w:rPr>
        <w:t>staff was</w:t>
      </w:r>
      <w:r w:rsidR="00C26145" w:rsidRPr="00845BBB">
        <w:rPr>
          <w:rFonts w:ascii="Times New Roman" w:eastAsia="SimSun" w:hAnsi="Times New Roman" w:cs="Times New Roman"/>
          <w:sz w:val="24"/>
          <w:szCs w:val="24"/>
          <w:lang w:bidi="ar"/>
        </w:rPr>
        <w:t xml:space="preserve"> </w:t>
      </w:r>
      <w:r w:rsidRPr="00845BBB">
        <w:rPr>
          <w:rFonts w:ascii="Times New Roman" w:eastAsia="SimSun" w:hAnsi="Times New Roman" w:cs="Times New Roman"/>
          <w:sz w:val="24"/>
          <w:szCs w:val="24"/>
          <w:lang w:bidi="ar"/>
        </w:rPr>
        <w:t xml:space="preserve">selected using proportionate stratified random sampling technique. The instrument used for data collection is a researcher designed questionnaire termed “Perceptions and Utilization of Artificial Intelligence in Research and </w:t>
      </w:r>
      <w:r w:rsidRPr="00845BBB">
        <w:rPr>
          <w:rFonts w:ascii="Times New Roman" w:eastAsia="SimSun" w:hAnsi="Times New Roman" w:cs="Times New Roman"/>
          <w:sz w:val="24"/>
          <w:szCs w:val="24"/>
          <w:lang w:bidi="ar"/>
        </w:rPr>
        <w:lastRenderedPageBreak/>
        <w:t>Assessment Practices Questionnaire (PUAIRAPQ)”. Both face and content validity of the instrument were established</w:t>
      </w:r>
      <w:r w:rsidR="00EE476A" w:rsidRPr="00845BBB">
        <w:rPr>
          <w:rFonts w:ascii="Times New Roman" w:eastAsia="SimSun" w:hAnsi="Times New Roman" w:cs="Times New Roman"/>
          <w:sz w:val="24"/>
          <w:szCs w:val="24"/>
          <w:lang w:bidi="ar"/>
        </w:rPr>
        <w:t xml:space="preserve"> </w:t>
      </w:r>
      <w:r w:rsidR="00EE476A" w:rsidRPr="00845BBB">
        <w:rPr>
          <w:rFonts w:ascii="Times New Roman" w:hAnsi="Times New Roman" w:cs="Times New Roman"/>
          <w:sz w:val="24"/>
          <w:szCs w:val="24"/>
        </w:rPr>
        <w:t>by three experts in Educational Research, Measurement and Evaluation</w:t>
      </w:r>
      <w:r w:rsidR="00EE476A" w:rsidRPr="00845BBB">
        <w:rPr>
          <w:rFonts w:ascii="Times New Roman" w:eastAsia="SimSun" w:hAnsi="Times New Roman" w:cs="Times New Roman"/>
          <w:sz w:val="24"/>
          <w:szCs w:val="24"/>
          <w:lang w:bidi="ar"/>
        </w:rPr>
        <w:t xml:space="preserve">. </w:t>
      </w:r>
      <w:r w:rsidR="00EE476A" w:rsidRPr="00845BBB">
        <w:rPr>
          <w:rFonts w:ascii="Times New Roman" w:hAnsi="Times New Roman" w:cs="Times New Roman"/>
          <w:sz w:val="24"/>
          <w:szCs w:val="24"/>
        </w:rPr>
        <w:t xml:space="preserve">Thereafter, a pilot study was carried out to establish the reliability of the instrument.  </w:t>
      </w:r>
      <w:r w:rsidR="00EE476A" w:rsidRPr="00845BBB">
        <w:rPr>
          <w:rFonts w:ascii="Times New Roman" w:eastAsia="PalatinoLinotype-Italic" w:hAnsi="Times New Roman" w:cs="Times New Roman"/>
          <w:sz w:val="24"/>
          <w:szCs w:val="24"/>
          <w:lang w:bidi="ar"/>
        </w:rPr>
        <w:t>Cronbach Alpha method</w:t>
      </w:r>
      <w:r w:rsidR="00EE476A" w:rsidRPr="00845BBB">
        <w:rPr>
          <w:rFonts w:ascii="Times New Roman" w:hAnsi="Times New Roman" w:cs="Times New Roman"/>
          <w:sz w:val="24"/>
          <w:szCs w:val="24"/>
        </w:rPr>
        <w:t xml:space="preserve"> was used to determine the internal consistency of the instrument for data collection. </w:t>
      </w:r>
      <w:r w:rsidRPr="00845BBB">
        <w:rPr>
          <w:rFonts w:ascii="Times New Roman" w:eastAsia="PalatinoLinotype-Italic" w:hAnsi="Times New Roman" w:cs="Times New Roman"/>
          <w:sz w:val="24"/>
          <w:szCs w:val="24"/>
          <w:lang w:bidi="ar"/>
        </w:rPr>
        <w:t xml:space="preserve"> </w:t>
      </w:r>
      <w:r w:rsidR="00EE476A" w:rsidRPr="00845BBB">
        <w:rPr>
          <w:rFonts w:ascii="Times New Roman" w:eastAsia="PalatinoLinotype-Italic" w:hAnsi="Times New Roman" w:cs="Times New Roman"/>
          <w:sz w:val="24"/>
          <w:szCs w:val="24"/>
          <w:lang w:bidi="ar"/>
        </w:rPr>
        <w:t xml:space="preserve">A </w:t>
      </w:r>
      <w:r w:rsidRPr="00845BBB">
        <w:rPr>
          <w:rFonts w:ascii="Times New Roman" w:eastAsia="PalatinoLinotype-Italic" w:hAnsi="Times New Roman" w:cs="Times New Roman"/>
          <w:sz w:val="24"/>
          <w:szCs w:val="24"/>
          <w:lang w:bidi="ar"/>
        </w:rPr>
        <w:t>reliability index of .79</w:t>
      </w:r>
      <w:r w:rsidR="00EE476A" w:rsidRPr="00845BBB">
        <w:rPr>
          <w:rFonts w:ascii="Times New Roman" w:eastAsia="PalatinoLinotype-Italic" w:hAnsi="Times New Roman" w:cs="Times New Roman"/>
          <w:sz w:val="24"/>
          <w:szCs w:val="24"/>
          <w:lang w:bidi="ar"/>
        </w:rPr>
        <w:t xml:space="preserve"> was obtained</w:t>
      </w:r>
      <w:r w:rsidRPr="00845BBB">
        <w:rPr>
          <w:rFonts w:ascii="Times New Roman" w:eastAsia="PalatinoLinotype-Italic" w:hAnsi="Times New Roman" w:cs="Times New Roman"/>
          <w:sz w:val="24"/>
          <w:szCs w:val="24"/>
          <w:lang w:bidi="ar"/>
        </w:rPr>
        <w:t xml:space="preserve"> wh</w:t>
      </w:r>
      <w:r w:rsidR="00EE476A" w:rsidRPr="00845BBB">
        <w:rPr>
          <w:rFonts w:ascii="Times New Roman" w:eastAsia="PalatinoLinotype-Italic" w:hAnsi="Times New Roman" w:cs="Times New Roman"/>
          <w:sz w:val="24"/>
          <w:szCs w:val="24"/>
          <w:lang w:bidi="ar"/>
        </w:rPr>
        <w:t>ich shows that the instrument i</w:t>
      </w:r>
      <w:r w:rsidRPr="00845BBB">
        <w:rPr>
          <w:rFonts w:ascii="Times New Roman" w:eastAsia="PalatinoLinotype-Italic" w:hAnsi="Times New Roman" w:cs="Times New Roman"/>
          <w:sz w:val="24"/>
          <w:szCs w:val="24"/>
          <w:lang w:bidi="ar"/>
        </w:rPr>
        <w:t>s reliable.</w:t>
      </w:r>
      <w:r w:rsidRPr="00845BBB">
        <w:rPr>
          <w:rFonts w:ascii="Times New Roman" w:eastAsia="SimSun" w:hAnsi="Times New Roman" w:cs="Times New Roman"/>
          <w:sz w:val="24"/>
          <w:szCs w:val="24"/>
          <w:lang w:bidi="ar"/>
        </w:rPr>
        <w:t xml:space="preserve"> </w:t>
      </w:r>
      <w:r w:rsidR="00EE476A" w:rsidRPr="00845BBB">
        <w:rPr>
          <w:rFonts w:ascii="Times New Roman" w:hAnsi="Times New Roman" w:cs="Times New Roman"/>
          <w:sz w:val="24"/>
          <w:szCs w:val="24"/>
        </w:rPr>
        <w:t>The Google Survey Approach targeted at the participants was us</w:t>
      </w:r>
      <w:r w:rsidR="00C26145" w:rsidRPr="00845BBB">
        <w:rPr>
          <w:rFonts w:ascii="Times New Roman" w:hAnsi="Times New Roman" w:cs="Times New Roman"/>
          <w:sz w:val="24"/>
          <w:szCs w:val="24"/>
        </w:rPr>
        <w:t xml:space="preserve">ed to gather information from </w:t>
      </w:r>
      <w:r w:rsidR="00EE476A" w:rsidRPr="00845BBB">
        <w:rPr>
          <w:rFonts w:ascii="Times New Roman" w:hAnsi="Times New Roman" w:cs="Times New Roman"/>
          <w:sz w:val="24"/>
          <w:szCs w:val="24"/>
        </w:rPr>
        <w:t>2</w:t>
      </w:r>
      <w:r w:rsidR="00C26145" w:rsidRPr="00845BBB">
        <w:rPr>
          <w:rFonts w:ascii="Times New Roman" w:hAnsi="Times New Roman" w:cs="Times New Roman"/>
          <w:sz w:val="24"/>
          <w:szCs w:val="24"/>
        </w:rPr>
        <w:t>53</w:t>
      </w:r>
      <w:r w:rsidR="00EE476A" w:rsidRPr="00845BBB">
        <w:rPr>
          <w:rFonts w:ascii="Times New Roman" w:hAnsi="Times New Roman" w:cs="Times New Roman"/>
          <w:sz w:val="24"/>
          <w:szCs w:val="24"/>
        </w:rPr>
        <w:t xml:space="preserve"> participants</w:t>
      </w:r>
      <w:r w:rsidR="00C26145" w:rsidRPr="00845BBB">
        <w:rPr>
          <w:rFonts w:ascii="Times New Roman" w:hAnsi="Times New Roman" w:cs="Times New Roman"/>
          <w:sz w:val="24"/>
          <w:szCs w:val="24"/>
        </w:rPr>
        <w:t>.</w:t>
      </w:r>
      <w:r w:rsidR="00EE476A" w:rsidRPr="00845BBB">
        <w:rPr>
          <w:rFonts w:ascii="Times New Roman" w:eastAsia="SimSun" w:hAnsi="Times New Roman" w:cs="Times New Roman"/>
          <w:sz w:val="24"/>
          <w:szCs w:val="24"/>
          <w:lang w:bidi="ar"/>
        </w:rPr>
        <w:t xml:space="preserve"> </w:t>
      </w:r>
      <w:r w:rsidR="008E6594">
        <w:rPr>
          <w:rFonts w:ascii="Times New Roman" w:eastAsia="SimSun" w:hAnsi="Times New Roman" w:cs="Times New Roman"/>
          <w:sz w:val="24"/>
          <w:szCs w:val="24"/>
          <w:lang w:bidi="ar"/>
        </w:rPr>
        <w:t>The Data collected were</w:t>
      </w:r>
      <w:r w:rsidRPr="00845BBB">
        <w:rPr>
          <w:rFonts w:ascii="Times New Roman" w:eastAsia="SimSun" w:hAnsi="Times New Roman" w:cs="Times New Roman"/>
          <w:sz w:val="24"/>
          <w:szCs w:val="24"/>
          <w:lang w:bidi="ar"/>
        </w:rPr>
        <w:t xml:space="preserve"> </w:t>
      </w:r>
      <w:proofErr w:type="spellStart"/>
      <w:r w:rsidRPr="00845BBB">
        <w:rPr>
          <w:rFonts w:ascii="Times New Roman" w:eastAsia="SimSun" w:hAnsi="Times New Roman" w:cs="Times New Roman"/>
          <w:sz w:val="24"/>
          <w:szCs w:val="24"/>
          <w:lang w:bidi="ar"/>
        </w:rPr>
        <w:t>analyzed</w:t>
      </w:r>
      <w:proofErr w:type="spellEnd"/>
      <w:r w:rsidRPr="00845BBB">
        <w:rPr>
          <w:rFonts w:ascii="Times New Roman" w:eastAsia="SimSun" w:hAnsi="Times New Roman" w:cs="Times New Roman"/>
          <w:sz w:val="24"/>
          <w:szCs w:val="24"/>
          <w:lang w:bidi="ar"/>
        </w:rPr>
        <w:t xml:space="preserve"> using Weighted Mean</w:t>
      </w:r>
      <w:r w:rsidR="008E6594">
        <w:rPr>
          <w:rFonts w:ascii="Times New Roman" w:eastAsia="SimSun" w:hAnsi="Times New Roman" w:cs="Times New Roman"/>
          <w:sz w:val="24"/>
          <w:szCs w:val="24"/>
          <w:lang w:bidi="ar"/>
        </w:rPr>
        <w:t xml:space="preserve"> and Standard Deviation</w:t>
      </w:r>
      <w:r w:rsidR="002D7A9B" w:rsidRPr="00845BBB">
        <w:rPr>
          <w:rFonts w:ascii="Times New Roman" w:eastAsia="SimSun" w:hAnsi="Times New Roman" w:cs="Times New Roman"/>
          <w:sz w:val="24"/>
          <w:szCs w:val="24"/>
          <w:lang w:bidi="ar"/>
        </w:rPr>
        <w:t xml:space="preserve"> to answer the six (6) research questions</w:t>
      </w:r>
      <w:r w:rsidRPr="00845BBB">
        <w:rPr>
          <w:rFonts w:ascii="Times New Roman" w:eastAsia="SimSun" w:hAnsi="Times New Roman" w:cs="Times New Roman"/>
          <w:sz w:val="24"/>
          <w:szCs w:val="24"/>
          <w:lang w:bidi="ar"/>
        </w:rPr>
        <w:t>.</w:t>
      </w:r>
    </w:p>
    <w:p w14:paraId="6CD64BC3" w14:textId="77777777" w:rsidR="00EE2115" w:rsidRPr="00845BBB" w:rsidRDefault="00EE2115" w:rsidP="00EE2115">
      <w:pPr>
        <w:spacing w:after="0" w:line="36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Results</w:t>
      </w:r>
    </w:p>
    <w:p w14:paraId="7425695A" w14:textId="77777777" w:rsidR="00EE2115" w:rsidRDefault="00EE2115" w:rsidP="008E6594">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one: </w:t>
      </w:r>
      <w:r w:rsidR="002F2598" w:rsidRPr="00845BBB">
        <w:rPr>
          <w:rFonts w:ascii="Times New Roman" w:eastAsia="Times New Roman" w:hAnsi="Times New Roman" w:cs="Times New Roman"/>
          <w:i/>
          <w:sz w:val="24"/>
          <w:szCs w:val="24"/>
          <w:lang w:eastAsia="en-GB"/>
        </w:rPr>
        <w:t>What are the lecturers' perceptions of Artificial Intelligence (AI) in research and assessment practices in public tertiary institutions in Zamfara State, Nigeria?</w:t>
      </w:r>
    </w:p>
    <w:p w14:paraId="5A47A917" w14:textId="77777777" w:rsidR="008E6594" w:rsidRPr="008E6594" w:rsidRDefault="008E6594" w:rsidP="008E6594">
      <w:pPr>
        <w:spacing w:after="0" w:line="240" w:lineRule="auto"/>
        <w:jc w:val="both"/>
        <w:rPr>
          <w:rFonts w:ascii="Times New Roman" w:eastAsia="Times New Roman" w:hAnsi="Times New Roman" w:cs="Times New Roman"/>
          <w:sz w:val="24"/>
          <w:szCs w:val="24"/>
          <w:lang w:eastAsia="en-GB"/>
        </w:rPr>
      </w:pPr>
    </w:p>
    <w:p w14:paraId="0A2EB9E4"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1: </w:t>
      </w:r>
      <w:r w:rsidR="00E8731C" w:rsidRPr="00845BBB">
        <w:rPr>
          <w:rFonts w:ascii="Times New Roman" w:hAnsi="Times New Roman" w:cs="Times New Roman"/>
          <w:b/>
          <w:sz w:val="24"/>
          <w:szCs w:val="24"/>
        </w:rPr>
        <w:t>Mean ratings of lecturers</w:t>
      </w:r>
      <w:r w:rsidR="00E8731C" w:rsidRPr="00845BBB">
        <w:rPr>
          <w:rFonts w:ascii="Times New Roman" w:eastAsia="Times New Roman" w:hAnsi="Times New Roman" w:cs="Times New Roman"/>
          <w:b/>
          <w:sz w:val="24"/>
          <w:szCs w:val="24"/>
          <w:lang w:eastAsia="en-GB"/>
        </w:rPr>
        <w:t>' p</w:t>
      </w:r>
      <w:r w:rsidR="00C12703" w:rsidRPr="00845BBB">
        <w:rPr>
          <w:rFonts w:ascii="Times New Roman" w:eastAsia="Times New Roman" w:hAnsi="Times New Roman" w:cs="Times New Roman"/>
          <w:b/>
          <w:sz w:val="24"/>
          <w:szCs w:val="24"/>
          <w:lang w:eastAsia="en-GB"/>
        </w:rPr>
        <w:t>erceptions of Artificial Intelligence (AI) i</w:t>
      </w:r>
      <w:r w:rsidR="00E8731C" w:rsidRPr="00845BBB">
        <w:rPr>
          <w:rFonts w:ascii="Times New Roman" w:eastAsia="Times New Roman" w:hAnsi="Times New Roman" w:cs="Times New Roman"/>
          <w:b/>
          <w:sz w:val="24"/>
          <w:szCs w:val="24"/>
          <w:lang w:eastAsia="en-GB"/>
        </w:rPr>
        <w:t>n r</w:t>
      </w:r>
      <w:r w:rsidR="00C12703" w:rsidRPr="00845BBB">
        <w:rPr>
          <w:rFonts w:ascii="Times New Roman" w:eastAsia="Times New Roman" w:hAnsi="Times New Roman" w:cs="Times New Roman"/>
          <w:b/>
          <w:sz w:val="24"/>
          <w:szCs w:val="24"/>
          <w:lang w:eastAsia="en-GB"/>
        </w:rPr>
        <w:t>esearch a</w:t>
      </w:r>
      <w:r w:rsidR="00E8731C" w:rsidRPr="00845BBB">
        <w:rPr>
          <w:rFonts w:ascii="Times New Roman" w:eastAsia="Times New Roman" w:hAnsi="Times New Roman" w:cs="Times New Roman"/>
          <w:b/>
          <w:sz w:val="24"/>
          <w:szCs w:val="24"/>
          <w:lang w:eastAsia="en-GB"/>
        </w:rPr>
        <w:t>nd assessment p</w:t>
      </w:r>
      <w:r w:rsidR="00C12703" w:rsidRPr="00845BBB">
        <w:rPr>
          <w:rFonts w:ascii="Times New Roman" w:eastAsia="Times New Roman" w:hAnsi="Times New Roman" w:cs="Times New Roman"/>
          <w:b/>
          <w:sz w:val="24"/>
          <w:szCs w:val="24"/>
          <w:lang w:eastAsia="en-GB"/>
        </w:rPr>
        <w:t>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3"/>
        <w:gridCol w:w="4515"/>
        <w:gridCol w:w="696"/>
        <w:gridCol w:w="996"/>
        <w:gridCol w:w="1165"/>
        <w:gridCol w:w="1054"/>
      </w:tblGrid>
      <w:tr w:rsidR="00EE2115" w:rsidRPr="00845BBB" w14:paraId="368D7F97" w14:textId="77777777" w:rsidTr="00623BAE">
        <w:tc>
          <w:tcPr>
            <w:tcW w:w="523" w:type="dxa"/>
            <w:tcBorders>
              <w:left w:val="nil"/>
              <w:bottom w:val="single" w:sz="4" w:space="0" w:color="auto"/>
              <w:right w:val="nil"/>
            </w:tcBorders>
          </w:tcPr>
          <w:p w14:paraId="3D9E0DD6" w14:textId="77777777" w:rsidR="00EE2115" w:rsidRPr="00845BBB" w:rsidRDefault="00EE211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15" w:type="dxa"/>
            <w:tcBorders>
              <w:left w:val="nil"/>
              <w:bottom w:val="single" w:sz="4" w:space="0" w:color="auto"/>
              <w:right w:val="nil"/>
            </w:tcBorders>
          </w:tcPr>
          <w:p w14:paraId="73859272" w14:textId="77777777" w:rsidR="00EE2115" w:rsidRPr="00845BBB" w:rsidRDefault="00C12703" w:rsidP="00C12703">
            <w:pPr>
              <w:ind w:left="2" w:hanging="2"/>
              <w:jc w:val="both"/>
              <w:rPr>
                <w:rFonts w:ascii="Times New Roman" w:hAnsi="Times New Roman" w:cs="Times New Roman"/>
                <w:bCs/>
                <w:sz w:val="24"/>
                <w:szCs w:val="24"/>
              </w:rPr>
            </w:pPr>
            <w:r w:rsidRPr="00845BBB">
              <w:rPr>
                <w:rFonts w:ascii="Times New Roman" w:eastAsia="Times New Roman" w:hAnsi="Times New Roman" w:cs="Times New Roman"/>
                <w:sz w:val="24"/>
                <w:szCs w:val="24"/>
                <w:lang w:eastAsia="en-GB"/>
              </w:rPr>
              <w:t>AI in research and assessment practices</w:t>
            </w:r>
          </w:p>
        </w:tc>
        <w:tc>
          <w:tcPr>
            <w:tcW w:w="696" w:type="dxa"/>
            <w:tcBorders>
              <w:left w:val="nil"/>
              <w:bottom w:val="single" w:sz="4" w:space="0" w:color="auto"/>
              <w:right w:val="nil"/>
            </w:tcBorders>
          </w:tcPr>
          <w:p w14:paraId="66501918"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29DFAD53"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65" w:type="dxa"/>
            <w:tcBorders>
              <w:left w:val="nil"/>
              <w:bottom w:val="single" w:sz="4" w:space="0" w:color="auto"/>
              <w:right w:val="nil"/>
            </w:tcBorders>
          </w:tcPr>
          <w:p w14:paraId="05090972"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54" w:type="dxa"/>
            <w:tcBorders>
              <w:left w:val="nil"/>
              <w:bottom w:val="single" w:sz="4" w:space="0" w:color="auto"/>
              <w:right w:val="nil"/>
            </w:tcBorders>
          </w:tcPr>
          <w:p w14:paraId="46BC080C" w14:textId="77777777" w:rsidR="00EE2115" w:rsidRPr="00845BBB" w:rsidRDefault="000812B8"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w:t>
            </w:r>
            <w:r w:rsidR="00A55767" w:rsidRPr="00845BBB">
              <w:rPr>
                <w:rFonts w:ascii="Times New Roman" w:eastAsiaTheme="minorHAnsi" w:hAnsi="Times New Roman" w:cs="Times New Roman"/>
                <w:color w:val="000000"/>
                <w:sz w:val="24"/>
                <w:szCs w:val="24"/>
              </w:rPr>
              <w:t>ing</w:t>
            </w:r>
          </w:p>
        </w:tc>
      </w:tr>
      <w:tr w:rsidR="00623BAE" w:rsidRPr="00845BBB" w14:paraId="273F8B53" w14:textId="77777777" w:rsidTr="00623BAE">
        <w:tc>
          <w:tcPr>
            <w:tcW w:w="523" w:type="dxa"/>
            <w:tcBorders>
              <w:top w:val="single" w:sz="4" w:space="0" w:color="auto"/>
              <w:left w:val="nil"/>
              <w:bottom w:val="nil"/>
              <w:right w:val="nil"/>
            </w:tcBorders>
          </w:tcPr>
          <w:p w14:paraId="6D64856A"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15" w:type="dxa"/>
            <w:tcBorders>
              <w:top w:val="single" w:sz="4" w:space="0" w:color="auto"/>
              <w:left w:val="nil"/>
              <w:bottom w:val="nil"/>
              <w:right w:val="nil"/>
            </w:tcBorders>
          </w:tcPr>
          <w:p w14:paraId="445F313D"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facilitate collaboration and knowledge-sharing among researchers</w:t>
            </w:r>
          </w:p>
        </w:tc>
        <w:tc>
          <w:tcPr>
            <w:tcW w:w="696" w:type="dxa"/>
            <w:tcBorders>
              <w:top w:val="single" w:sz="4" w:space="0" w:color="auto"/>
              <w:left w:val="nil"/>
              <w:bottom w:val="nil"/>
              <w:right w:val="nil"/>
            </w:tcBorders>
            <w:vAlign w:val="center"/>
          </w:tcPr>
          <w:p w14:paraId="12F0C336"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397D9E1F"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2.9486</w:t>
            </w:r>
          </w:p>
        </w:tc>
        <w:tc>
          <w:tcPr>
            <w:tcW w:w="1165" w:type="dxa"/>
            <w:tcBorders>
              <w:top w:val="single" w:sz="4" w:space="0" w:color="auto"/>
              <w:left w:val="nil"/>
              <w:bottom w:val="nil"/>
              <w:right w:val="nil"/>
            </w:tcBorders>
            <w:vAlign w:val="center"/>
          </w:tcPr>
          <w:p w14:paraId="2327EB3F"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.97250</w:t>
            </w:r>
          </w:p>
        </w:tc>
        <w:tc>
          <w:tcPr>
            <w:tcW w:w="1054" w:type="dxa"/>
            <w:tcBorders>
              <w:top w:val="single" w:sz="4" w:space="0" w:color="auto"/>
              <w:left w:val="nil"/>
              <w:bottom w:val="nil"/>
              <w:right w:val="nil"/>
            </w:tcBorders>
          </w:tcPr>
          <w:p w14:paraId="4D789D83"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623BAE" w:rsidRPr="00845BBB" w14:paraId="7AA6215A" w14:textId="77777777" w:rsidTr="00623BAE">
        <w:tc>
          <w:tcPr>
            <w:tcW w:w="523" w:type="dxa"/>
            <w:tcBorders>
              <w:top w:val="nil"/>
              <w:left w:val="nil"/>
              <w:bottom w:val="nil"/>
              <w:right w:val="nil"/>
            </w:tcBorders>
          </w:tcPr>
          <w:p w14:paraId="4BD0B5BC"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15" w:type="dxa"/>
            <w:tcBorders>
              <w:top w:val="nil"/>
              <w:left w:val="nil"/>
              <w:bottom w:val="nil"/>
              <w:right w:val="nil"/>
            </w:tcBorders>
          </w:tcPr>
          <w:p w14:paraId="20D8CB2F"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AI-powered assessment tools provide timely and constructive feedback</w:t>
            </w:r>
          </w:p>
        </w:tc>
        <w:tc>
          <w:tcPr>
            <w:tcW w:w="696" w:type="dxa"/>
            <w:tcBorders>
              <w:top w:val="nil"/>
              <w:left w:val="nil"/>
              <w:bottom w:val="nil"/>
              <w:right w:val="nil"/>
            </w:tcBorders>
            <w:vAlign w:val="center"/>
          </w:tcPr>
          <w:p w14:paraId="37F79467"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0051474"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3.1976</w:t>
            </w:r>
          </w:p>
        </w:tc>
        <w:tc>
          <w:tcPr>
            <w:tcW w:w="1165" w:type="dxa"/>
            <w:tcBorders>
              <w:top w:val="nil"/>
              <w:left w:val="nil"/>
              <w:bottom w:val="nil"/>
              <w:right w:val="nil"/>
            </w:tcBorders>
            <w:vAlign w:val="center"/>
          </w:tcPr>
          <w:p w14:paraId="4DEE623C"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.81191</w:t>
            </w:r>
          </w:p>
        </w:tc>
        <w:tc>
          <w:tcPr>
            <w:tcW w:w="1054" w:type="dxa"/>
            <w:tcBorders>
              <w:top w:val="nil"/>
              <w:left w:val="nil"/>
              <w:bottom w:val="nil"/>
              <w:right w:val="nil"/>
            </w:tcBorders>
          </w:tcPr>
          <w:p w14:paraId="4D3B6533"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623BAE" w:rsidRPr="00845BBB" w14:paraId="69BBA4CE" w14:textId="77777777" w:rsidTr="00623BAE">
        <w:tc>
          <w:tcPr>
            <w:tcW w:w="523" w:type="dxa"/>
            <w:tcBorders>
              <w:top w:val="nil"/>
              <w:left w:val="nil"/>
              <w:bottom w:val="nil"/>
              <w:right w:val="nil"/>
            </w:tcBorders>
          </w:tcPr>
          <w:p w14:paraId="525A7301"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15" w:type="dxa"/>
            <w:tcBorders>
              <w:top w:val="nil"/>
              <w:left w:val="nil"/>
              <w:bottom w:val="nil"/>
              <w:right w:val="nil"/>
            </w:tcBorders>
          </w:tcPr>
          <w:p w14:paraId="72FACA32"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enhances the validity and reliability of assessments</w:t>
            </w:r>
          </w:p>
        </w:tc>
        <w:tc>
          <w:tcPr>
            <w:tcW w:w="696" w:type="dxa"/>
            <w:tcBorders>
              <w:top w:val="nil"/>
              <w:left w:val="nil"/>
              <w:bottom w:val="nil"/>
              <w:right w:val="nil"/>
            </w:tcBorders>
            <w:vAlign w:val="center"/>
          </w:tcPr>
          <w:p w14:paraId="1A2BE264"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098E47B"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2.8972</w:t>
            </w:r>
          </w:p>
        </w:tc>
        <w:tc>
          <w:tcPr>
            <w:tcW w:w="1165" w:type="dxa"/>
            <w:tcBorders>
              <w:top w:val="nil"/>
              <w:left w:val="nil"/>
              <w:bottom w:val="nil"/>
              <w:right w:val="nil"/>
            </w:tcBorders>
            <w:vAlign w:val="center"/>
          </w:tcPr>
          <w:p w14:paraId="24820778"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.99867</w:t>
            </w:r>
          </w:p>
        </w:tc>
        <w:tc>
          <w:tcPr>
            <w:tcW w:w="1054" w:type="dxa"/>
            <w:tcBorders>
              <w:top w:val="nil"/>
              <w:left w:val="nil"/>
              <w:bottom w:val="nil"/>
              <w:right w:val="nil"/>
            </w:tcBorders>
          </w:tcPr>
          <w:p w14:paraId="2B6556B2"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623BAE" w:rsidRPr="00845BBB" w14:paraId="5A974062" w14:textId="77777777" w:rsidTr="00623BAE">
        <w:tc>
          <w:tcPr>
            <w:tcW w:w="523" w:type="dxa"/>
            <w:tcBorders>
              <w:top w:val="nil"/>
              <w:left w:val="nil"/>
              <w:bottom w:val="nil"/>
              <w:right w:val="nil"/>
            </w:tcBorders>
          </w:tcPr>
          <w:p w14:paraId="5EAE713D"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15" w:type="dxa"/>
            <w:tcBorders>
              <w:top w:val="nil"/>
              <w:left w:val="nil"/>
              <w:bottom w:val="nil"/>
              <w:right w:val="nil"/>
            </w:tcBorders>
          </w:tcPr>
          <w:p w14:paraId="653B1B68"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will significantly impact the future of research and assessment</w:t>
            </w:r>
          </w:p>
        </w:tc>
        <w:tc>
          <w:tcPr>
            <w:tcW w:w="696" w:type="dxa"/>
            <w:tcBorders>
              <w:top w:val="nil"/>
              <w:left w:val="nil"/>
              <w:bottom w:val="nil"/>
              <w:right w:val="nil"/>
            </w:tcBorders>
            <w:vAlign w:val="center"/>
          </w:tcPr>
          <w:p w14:paraId="2797545A"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38BC5ED"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3.3557</w:t>
            </w:r>
          </w:p>
        </w:tc>
        <w:tc>
          <w:tcPr>
            <w:tcW w:w="1165" w:type="dxa"/>
            <w:tcBorders>
              <w:top w:val="nil"/>
              <w:left w:val="nil"/>
              <w:bottom w:val="nil"/>
              <w:right w:val="nil"/>
            </w:tcBorders>
            <w:vAlign w:val="center"/>
          </w:tcPr>
          <w:p w14:paraId="54350F01"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.69575</w:t>
            </w:r>
          </w:p>
        </w:tc>
        <w:tc>
          <w:tcPr>
            <w:tcW w:w="1054" w:type="dxa"/>
            <w:tcBorders>
              <w:top w:val="nil"/>
              <w:left w:val="nil"/>
              <w:bottom w:val="nil"/>
              <w:right w:val="nil"/>
            </w:tcBorders>
          </w:tcPr>
          <w:p w14:paraId="128D8796"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623BAE" w:rsidRPr="00845BBB" w14:paraId="2DFC4123" w14:textId="77777777" w:rsidTr="00623BAE">
        <w:tc>
          <w:tcPr>
            <w:tcW w:w="523" w:type="dxa"/>
            <w:tcBorders>
              <w:top w:val="nil"/>
              <w:left w:val="nil"/>
              <w:bottom w:val="nil"/>
              <w:right w:val="nil"/>
            </w:tcBorders>
          </w:tcPr>
          <w:p w14:paraId="778DE6F6"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15" w:type="dxa"/>
            <w:tcBorders>
              <w:top w:val="nil"/>
              <w:left w:val="nil"/>
              <w:bottom w:val="nil"/>
              <w:right w:val="nil"/>
            </w:tcBorders>
          </w:tcPr>
          <w:p w14:paraId="19E252C5"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AI tools streamline literature reviews, identifying relevant studies, patterns, and gaps</w:t>
            </w:r>
          </w:p>
        </w:tc>
        <w:tc>
          <w:tcPr>
            <w:tcW w:w="696" w:type="dxa"/>
            <w:tcBorders>
              <w:top w:val="nil"/>
              <w:left w:val="nil"/>
              <w:bottom w:val="nil"/>
              <w:right w:val="nil"/>
            </w:tcBorders>
            <w:vAlign w:val="center"/>
          </w:tcPr>
          <w:p w14:paraId="1A8E1C85"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58E8E2B2"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3.3241</w:t>
            </w:r>
          </w:p>
        </w:tc>
        <w:tc>
          <w:tcPr>
            <w:tcW w:w="1165" w:type="dxa"/>
            <w:tcBorders>
              <w:top w:val="nil"/>
              <w:left w:val="nil"/>
              <w:bottom w:val="nil"/>
              <w:right w:val="nil"/>
            </w:tcBorders>
            <w:vAlign w:val="center"/>
          </w:tcPr>
          <w:p w14:paraId="794DB255"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.70549</w:t>
            </w:r>
          </w:p>
        </w:tc>
        <w:tc>
          <w:tcPr>
            <w:tcW w:w="1054" w:type="dxa"/>
            <w:tcBorders>
              <w:top w:val="nil"/>
              <w:left w:val="nil"/>
              <w:bottom w:val="nil"/>
              <w:right w:val="nil"/>
            </w:tcBorders>
          </w:tcPr>
          <w:p w14:paraId="34BF67C2"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623BAE" w:rsidRPr="00845BBB" w14:paraId="55F564E3" w14:textId="77777777" w:rsidTr="00623BAE">
        <w:tc>
          <w:tcPr>
            <w:tcW w:w="523" w:type="dxa"/>
            <w:tcBorders>
              <w:top w:val="nil"/>
              <w:left w:val="nil"/>
              <w:bottom w:val="nil"/>
              <w:right w:val="nil"/>
            </w:tcBorders>
          </w:tcPr>
          <w:p w14:paraId="415BB661"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15" w:type="dxa"/>
            <w:tcBorders>
              <w:top w:val="nil"/>
              <w:left w:val="nil"/>
              <w:bottom w:val="nil"/>
              <w:right w:val="nil"/>
            </w:tcBorders>
          </w:tcPr>
          <w:p w14:paraId="767078D5" w14:textId="77777777" w:rsidR="00623BAE" w:rsidRPr="00845BBB" w:rsidRDefault="00623BAE" w:rsidP="00623BAE">
            <w:pPr>
              <w:rPr>
                <w:rFonts w:ascii="Times New Roman" w:hAnsi="Times New Roman" w:cs="Times New Roman"/>
                <w:sz w:val="24"/>
                <w:szCs w:val="24"/>
              </w:rPr>
            </w:pPr>
            <w:r w:rsidRPr="00845BBB">
              <w:rPr>
                <w:rFonts w:ascii="Times New Roman" w:hAnsi="Times New Roman" w:cs="Times New Roman"/>
                <w:sz w:val="24"/>
                <w:szCs w:val="24"/>
              </w:rPr>
              <w:t xml:space="preserve">AI-driven analytics uncover insights from large datasets through machine learning algorithms, data </w:t>
            </w:r>
            <w:proofErr w:type="spellStart"/>
            <w:r w:rsidRPr="00845BBB">
              <w:rPr>
                <w:rFonts w:ascii="Times New Roman" w:hAnsi="Times New Roman" w:cs="Times New Roman"/>
                <w:sz w:val="24"/>
                <w:szCs w:val="24"/>
              </w:rPr>
              <w:t>visualisation</w:t>
            </w:r>
            <w:proofErr w:type="spellEnd"/>
            <w:r w:rsidRPr="00845BBB">
              <w:rPr>
                <w:rFonts w:ascii="Times New Roman" w:hAnsi="Times New Roman" w:cs="Times New Roman"/>
                <w:sz w:val="24"/>
                <w:szCs w:val="24"/>
              </w:rPr>
              <w:t xml:space="preserve"> and data mining</w:t>
            </w:r>
          </w:p>
        </w:tc>
        <w:tc>
          <w:tcPr>
            <w:tcW w:w="696" w:type="dxa"/>
            <w:tcBorders>
              <w:top w:val="nil"/>
              <w:left w:val="nil"/>
              <w:bottom w:val="nil"/>
              <w:right w:val="nil"/>
            </w:tcBorders>
            <w:vAlign w:val="center"/>
          </w:tcPr>
          <w:p w14:paraId="53D87C2A"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320299B"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2.9249</w:t>
            </w:r>
          </w:p>
        </w:tc>
        <w:tc>
          <w:tcPr>
            <w:tcW w:w="1165" w:type="dxa"/>
            <w:tcBorders>
              <w:top w:val="nil"/>
              <w:left w:val="nil"/>
              <w:bottom w:val="nil"/>
              <w:right w:val="nil"/>
            </w:tcBorders>
            <w:vAlign w:val="center"/>
          </w:tcPr>
          <w:p w14:paraId="73E8EAAF"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.98717</w:t>
            </w:r>
          </w:p>
        </w:tc>
        <w:tc>
          <w:tcPr>
            <w:tcW w:w="1054" w:type="dxa"/>
            <w:tcBorders>
              <w:top w:val="nil"/>
              <w:left w:val="nil"/>
              <w:bottom w:val="nil"/>
              <w:right w:val="nil"/>
            </w:tcBorders>
          </w:tcPr>
          <w:p w14:paraId="49803170"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623BAE" w:rsidRPr="00845BBB" w14:paraId="644B1166" w14:textId="77777777" w:rsidTr="00623BAE">
        <w:tc>
          <w:tcPr>
            <w:tcW w:w="523" w:type="dxa"/>
            <w:tcBorders>
              <w:top w:val="nil"/>
              <w:left w:val="nil"/>
              <w:right w:val="nil"/>
            </w:tcBorders>
          </w:tcPr>
          <w:p w14:paraId="422C3214" w14:textId="77777777" w:rsidR="00623BAE" w:rsidRPr="00845BBB" w:rsidRDefault="00623BAE" w:rsidP="00623BAE">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15" w:type="dxa"/>
            <w:tcBorders>
              <w:top w:val="nil"/>
              <w:left w:val="nil"/>
              <w:right w:val="nil"/>
            </w:tcBorders>
          </w:tcPr>
          <w:p w14:paraId="348A0C66" w14:textId="77777777" w:rsidR="00623BAE" w:rsidRPr="00845BBB" w:rsidRDefault="00623BAE" w:rsidP="00623BAE">
            <w:pPr>
              <w:spacing w:after="38" w:line="237" w:lineRule="auto"/>
              <w:jc w:val="both"/>
              <w:rPr>
                <w:rFonts w:ascii="Times New Roman" w:hAnsi="Times New Roman" w:cs="Times New Roman"/>
                <w:sz w:val="24"/>
                <w:szCs w:val="24"/>
              </w:rPr>
            </w:pPr>
            <w:r w:rsidRPr="00845BBB">
              <w:rPr>
                <w:rFonts w:ascii="Times New Roman" w:hAnsi="Times New Roman" w:cs="Times New Roman"/>
                <w:sz w:val="24"/>
                <w:szCs w:val="24"/>
              </w:rPr>
              <w:t xml:space="preserve">AI-assisted tools </w:t>
            </w:r>
            <w:proofErr w:type="spellStart"/>
            <w:r w:rsidRPr="00845BBB">
              <w:rPr>
                <w:rFonts w:ascii="Times New Roman" w:hAnsi="Times New Roman" w:cs="Times New Roman"/>
                <w:sz w:val="24"/>
                <w:szCs w:val="24"/>
              </w:rPr>
              <w:t>optimise</w:t>
            </w:r>
            <w:proofErr w:type="spellEnd"/>
            <w:r w:rsidRPr="00845BBB">
              <w:rPr>
                <w:rFonts w:ascii="Times New Roman" w:hAnsi="Times New Roman" w:cs="Times New Roman"/>
                <w:sz w:val="24"/>
                <w:szCs w:val="24"/>
              </w:rPr>
              <w:t xml:space="preserve"> research design and methodology and improved research quality </w:t>
            </w:r>
          </w:p>
        </w:tc>
        <w:tc>
          <w:tcPr>
            <w:tcW w:w="696" w:type="dxa"/>
            <w:tcBorders>
              <w:top w:val="nil"/>
              <w:left w:val="nil"/>
              <w:right w:val="nil"/>
            </w:tcBorders>
            <w:vAlign w:val="center"/>
          </w:tcPr>
          <w:p w14:paraId="2F0A6472"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right w:val="nil"/>
            </w:tcBorders>
            <w:vAlign w:val="center"/>
          </w:tcPr>
          <w:p w14:paraId="3CBC3684"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3.0356</w:t>
            </w:r>
          </w:p>
        </w:tc>
        <w:tc>
          <w:tcPr>
            <w:tcW w:w="1165" w:type="dxa"/>
            <w:tcBorders>
              <w:top w:val="nil"/>
              <w:left w:val="nil"/>
              <w:right w:val="nil"/>
            </w:tcBorders>
            <w:vAlign w:val="center"/>
          </w:tcPr>
          <w:p w14:paraId="1B843C46" w14:textId="77777777" w:rsidR="00623BAE" w:rsidRPr="00845BBB" w:rsidRDefault="00623BAE" w:rsidP="00623BAE">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.90563</w:t>
            </w:r>
          </w:p>
        </w:tc>
        <w:tc>
          <w:tcPr>
            <w:tcW w:w="1054" w:type="dxa"/>
            <w:tcBorders>
              <w:top w:val="nil"/>
              <w:left w:val="nil"/>
              <w:right w:val="nil"/>
            </w:tcBorders>
          </w:tcPr>
          <w:p w14:paraId="3B09067F" w14:textId="77777777" w:rsidR="00623BAE" w:rsidRPr="00845BBB" w:rsidRDefault="00623BAE" w:rsidP="00623BAE">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bl>
    <w:p w14:paraId="2EE75909"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7C4F8615" w14:textId="77777777" w:rsidR="00EE2115" w:rsidRPr="00845BBB" w:rsidRDefault="00EE2115" w:rsidP="00623BAE">
      <w:pPr>
        <w:ind w:left="2" w:hanging="2"/>
        <w:jc w:val="both"/>
        <w:rPr>
          <w:rFonts w:ascii="Times New Roman" w:eastAsia="Times New Roman" w:hAnsi="Times New Roman" w:cs="Times New Roman"/>
          <w:sz w:val="24"/>
          <w:szCs w:val="24"/>
        </w:rPr>
      </w:pPr>
      <w:r w:rsidRPr="00845BBB">
        <w:rPr>
          <w:rFonts w:ascii="Times New Roman" w:hAnsi="Times New Roman" w:cs="Times New Roman"/>
          <w:sz w:val="24"/>
          <w:szCs w:val="24"/>
        </w:rPr>
        <w:t xml:space="preserve">Table 1 shows the mean and standard deviations of </w:t>
      </w:r>
      <w:r w:rsidR="00AF438B" w:rsidRPr="00845BBB">
        <w:rPr>
          <w:rFonts w:ascii="Times New Roman" w:eastAsia="Times New Roman" w:hAnsi="Times New Roman" w:cs="Times New Roman"/>
          <w:sz w:val="24"/>
          <w:szCs w:val="24"/>
          <w:lang w:eastAsia="en-GB"/>
        </w:rPr>
        <w:t>l</w:t>
      </w:r>
      <w:r w:rsidR="00623BAE" w:rsidRPr="00845BBB">
        <w:rPr>
          <w:rFonts w:ascii="Times New Roman" w:eastAsia="Times New Roman" w:hAnsi="Times New Roman" w:cs="Times New Roman"/>
          <w:sz w:val="24"/>
          <w:szCs w:val="24"/>
          <w:lang w:eastAsia="en-GB"/>
        </w:rPr>
        <w:t>ecturers' perceptions of artificial intelligence (AI) in research and assessment practices in public tertiary institutions</w:t>
      </w:r>
      <w:r w:rsidRPr="00845BBB">
        <w:rPr>
          <w:rFonts w:ascii="Times New Roman" w:hAnsi="Times New Roman" w:cs="Times New Roman"/>
          <w:sz w:val="24"/>
          <w:szCs w:val="24"/>
        </w:rPr>
        <w:t xml:space="preserve"> in Zamfara State. </w:t>
      </w:r>
      <w:r w:rsidRPr="00845BBB">
        <w:rPr>
          <w:rFonts w:ascii="Times New Roman" w:hAnsi="Times New Roman" w:cs="Times New Roman"/>
          <w:sz w:val="24"/>
          <w:szCs w:val="24"/>
          <w:lang w:val="en-US"/>
        </w:rPr>
        <w:t>The table</w:t>
      </w:r>
      <w:r w:rsidRPr="00845BBB">
        <w:rPr>
          <w:rFonts w:ascii="Times New Roman" w:hAnsi="Times New Roman" w:cs="Times New Roman"/>
          <w:sz w:val="24"/>
          <w:szCs w:val="24"/>
        </w:rPr>
        <w:t xml:space="preserve"> revealed</w:t>
      </w:r>
      <w:r w:rsidRPr="00845BBB">
        <w:rPr>
          <w:rFonts w:ascii="Times New Roman" w:hAnsi="Times New Roman" w:cs="Times New Roman"/>
          <w:sz w:val="24"/>
          <w:szCs w:val="24"/>
          <w:lang w:val="en-US"/>
        </w:rPr>
        <w:t xml:space="preserve"> </w:t>
      </w:r>
      <w:r w:rsidRPr="00845BBB">
        <w:rPr>
          <w:rFonts w:ascii="Times New Roman" w:hAnsi="Times New Roman" w:cs="Times New Roman"/>
          <w:sz w:val="24"/>
          <w:szCs w:val="24"/>
        </w:rPr>
        <w:t xml:space="preserve">the </w:t>
      </w:r>
      <w:r w:rsidR="00AF438B" w:rsidRPr="00845BBB">
        <w:rPr>
          <w:rFonts w:ascii="Times New Roman" w:eastAsia="Times New Roman" w:hAnsi="Times New Roman" w:cs="Times New Roman"/>
          <w:sz w:val="24"/>
          <w:szCs w:val="24"/>
          <w:lang w:eastAsia="en-GB"/>
        </w:rPr>
        <w:t>lecturers' perceptions of artificial intelligence (AI) in research and assessment practices</w:t>
      </w:r>
      <w:r w:rsidRPr="00845BBB">
        <w:rPr>
          <w:rFonts w:ascii="Times New Roman" w:hAnsi="Times New Roman" w:cs="Times New Roman"/>
          <w:bCs/>
          <w:sz w:val="24"/>
          <w:szCs w:val="24"/>
          <w:lang w:val="en-US"/>
        </w:rPr>
        <w:t xml:space="preserve"> as</w:t>
      </w:r>
      <w:r w:rsidR="00AF438B" w:rsidRPr="00845BBB">
        <w:rPr>
          <w:rFonts w:ascii="Times New Roman" w:hAnsi="Times New Roman" w:cs="Times New Roman"/>
          <w:bCs/>
          <w:sz w:val="24"/>
          <w:szCs w:val="24"/>
          <w:lang w:val="en-US"/>
        </w:rPr>
        <w:t xml:space="preserve"> tools</w:t>
      </w:r>
      <w:r w:rsidR="00406E3C" w:rsidRPr="00845BBB">
        <w:rPr>
          <w:rFonts w:ascii="Times New Roman" w:hAnsi="Times New Roman" w:cs="Times New Roman"/>
          <w:bCs/>
          <w:sz w:val="24"/>
          <w:szCs w:val="24"/>
          <w:lang w:val="en-US"/>
        </w:rPr>
        <w:t xml:space="preserve"> that</w:t>
      </w:r>
      <w:r w:rsidR="00AF438B" w:rsidRPr="00845BBB">
        <w:rPr>
          <w:rFonts w:ascii="Times New Roman" w:hAnsi="Times New Roman" w:cs="Times New Roman"/>
          <w:bCs/>
          <w:sz w:val="24"/>
          <w:szCs w:val="24"/>
          <w:lang w:val="en-US"/>
        </w:rPr>
        <w:t xml:space="preserve"> impact future of research and assessment, </w:t>
      </w:r>
      <w:r w:rsidR="00AF438B" w:rsidRPr="00845BBB">
        <w:rPr>
          <w:rFonts w:ascii="Times New Roman" w:hAnsi="Times New Roman" w:cs="Times New Roman"/>
          <w:sz w:val="24"/>
          <w:szCs w:val="24"/>
        </w:rPr>
        <w:t>streamline literature reviews, identifying relevant studies, patterns, and gaps, provide timely and constructive feedback</w:t>
      </w:r>
      <w:r w:rsidRPr="00845BBB">
        <w:rPr>
          <w:rFonts w:ascii="Times New Roman" w:hAnsi="Times New Roman" w:cs="Times New Roman"/>
          <w:bCs/>
          <w:sz w:val="24"/>
          <w:szCs w:val="24"/>
          <w:lang w:val="en-US"/>
        </w:rPr>
        <w:t xml:space="preserve"> c</w:t>
      </w:r>
      <w:r w:rsidRPr="00845BBB">
        <w:rPr>
          <w:rFonts w:ascii="Times New Roman" w:eastAsia="SimSun" w:hAnsi="Times New Roman" w:cs="Times New Roman"/>
          <w:color w:val="000000"/>
          <w:sz w:val="24"/>
          <w:szCs w:val="24"/>
          <w:lang w:val="en-US" w:eastAsia="zh-CN" w:bidi="ar"/>
        </w:rPr>
        <w:t>urriculum-based assessments,</w:t>
      </w:r>
      <w:r w:rsidR="00AF438B" w:rsidRPr="00845BBB">
        <w:rPr>
          <w:rFonts w:ascii="Times New Roman" w:eastAsia="SimSun" w:hAnsi="Times New Roman" w:cs="Times New Roman"/>
          <w:color w:val="000000"/>
          <w:sz w:val="24"/>
          <w:szCs w:val="24"/>
          <w:lang w:val="en-US" w:eastAsia="zh-CN" w:bidi="ar"/>
        </w:rPr>
        <w:t xml:space="preserve"> </w:t>
      </w:r>
      <w:r w:rsidR="00AF438B" w:rsidRPr="00845BBB">
        <w:rPr>
          <w:rFonts w:ascii="Times New Roman" w:hAnsi="Times New Roman" w:cs="Times New Roman"/>
          <w:sz w:val="24"/>
          <w:szCs w:val="24"/>
        </w:rPr>
        <w:t xml:space="preserve">optimise research design and methodology and improved research quality, facilitate collaboration and knowledge-sharing among researchers, uncover insights from large datasets through machine learning algorithms, </w:t>
      </w:r>
      <w:r w:rsidR="00AF438B" w:rsidRPr="00845BBB">
        <w:rPr>
          <w:rFonts w:ascii="Times New Roman" w:hAnsi="Times New Roman" w:cs="Times New Roman"/>
          <w:sz w:val="24"/>
          <w:szCs w:val="24"/>
        </w:rPr>
        <w:lastRenderedPageBreak/>
        <w:t>data visualisation and data mining</w:t>
      </w:r>
      <w:r w:rsidR="00406E3C" w:rsidRPr="00845BBB">
        <w:rPr>
          <w:rFonts w:ascii="Times New Roman" w:hAnsi="Times New Roman" w:cs="Times New Roman"/>
          <w:sz w:val="24"/>
          <w:szCs w:val="24"/>
        </w:rPr>
        <w:t>,</w:t>
      </w:r>
      <w:r w:rsidR="00AF438B" w:rsidRPr="00845BBB">
        <w:rPr>
          <w:rFonts w:ascii="Times New Roman" w:hAnsi="Times New Roman" w:cs="Times New Roman"/>
          <w:sz w:val="24"/>
          <w:szCs w:val="24"/>
        </w:rPr>
        <w:t xml:space="preserve"> and </w:t>
      </w:r>
      <w:r w:rsidRPr="00845BBB">
        <w:rPr>
          <w:rFonts w:ascii="Times New Roman" w:eastAsia="SimSun" w:hAnsi="Times New Roman" w:cs="Times New Roman"/>
          <w:color w:val="000000"/>
          <w:sz w:val="24"/>
          <w:szCs w:val="24"/>
          <w:lang w:val="en-US" w:eastAsia="zh-CN" w:bidi="ar"/>
        </w:rPr>
        <w:t xml:space="preserve"> </w:t>
      </w:r>
      <w:r w:rsidR="00AF438B" w:rsidRPr="00845BBB">
        <w:rPr>
          <w:rFonts w:ascii="Times New Roman" w:hAnsi="Times New Roman" w:cs="Times New Roman"/>
          <w:sz w:val="24"/>
          <w:szCs w:val="24"/>
        </w:rPr>
        <w:t>enhances the validity and reliability of assessments</w:t>
      </w:r>
      <w:r w:rsidRPr="00845BBB">
        <w:rPr>
          <w:rFonts w:ascii="Times New Roman" w:eastAsia="SimSun" w:hAnsi="Times New Roman" w:cs="Times New Roman"/>
          <w:color w:val="000000"/>
          <w:sz w:val="24"/>
          <w:szCs w:val="24"/>
          <w:lang w:val="en-US" w:eastAsia="zh-CN" w:bidi="ar"/>
        </w:rPr>
        <w:t xml:space="preserve"> with mean values of </w:t>
      </w:r>
      <w:r w:rsidR="00406E3C" w:rsidRPr="00845BBB">
        <w:rPr>
          <w:rFonts w:ascii="Times New Roman" w:hAnsi="Times New Roman" w:cs="Times New Roman"/>
          <w:color w:val="000000"/>
          <w:sz w:val="24"/>
          <w:szCs w:val="24"/>
        </w:rPr>
        <w:t>3.3557</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3.3241</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3.1976</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3.0356</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2.9486</w:t>
      </w:r>
      <w:r w:rsidRPr="00845BBB">
        <w:rPr>
          <w:rFonts w:ascii="Times New Roman" w:hAnsi="Times New Roman" w:cs="Times New Roman"/>
          <w:color w:val="000000"/>
          <w:sz w:val="24"/>
          <w:szCs w:val="24"/>
          <w:lang w:val="en-US"/>
        </w:rPr>
        <w:t xml:space="preserve">, </w:t>
      </w:r>
      <w:r w:rsidR="00406E3C" w:rsidRPr="00845BBB">
        <w:rPr>
          <w:rFonts w:ascii="Times New Roman" w:hAnsi="Times New Roman" w:cs="Times New Roman"/>
          <w:color w:val="000000"/>
          <w:sz w:val="24"/>
          <w:szCs w:val="24"/>
        </w:rPr>
        <w:t>2.9249</w:t>
      </w:r>
      <w:r w:rsidRPr="00845BBB">
        <w:rPr>
          <w:rFonts w:ascii="Times New Roman" w:hAnsi="Times New Roman" w:cs="Times New Roman"/>
          <w:color w:val="000000"/>
          <w:sz w:val="24"/>
          <w:szCs w:val="24"/>
          <w:lang w:val="en-US"/>
        </w:rPr>
        <w:t xml:space="preserve"> and </w:t>
      </w:r>
      <w:r w:rsidR="00406E3C" w:rsidRPr="00845BBB">
        <w:rPr>
          <w:rFonts w:ascii="Times New Roman" w:hAnsi="Times New Roman" w:cs="Times New Roman"/>
          <w:color w:val="000000"/>
          <w:sz w:val="24"/>
          <w:szCs w:val="24"/>
        </w:rPr>
        <w:t>2.8972</w:t>
      </w:r>
      <w:r w:rsidRPr="00845BBB">
        <w:rPr>
          <w:rFonts w:ascii="Times New Roman" w:hAnsi="Times New Roman" w:cs="Times New Roman"/>
          <w:color w:val="000000"/>
          <w:sz w:val="24"/>
          <w:szCs w:val="24"/>
          <w:lang w:val="en-US"/>
        </w:rPr>
        <w:t xml:space="preserve"> respectively.</w:t>
      </w:r>
    </w:p>
    <w:p w14:paraId="11D7CF57" w14:textId="77777777" w:rsidR="00EE2115" w:rsidRPr="00845BBB" w:rsidRDefault="00EE2115" w:rsidP="00EE2115">
      <w:pPr>
        <w:spacing w:line="360" w:lineRule="auto"/>
        <w:ind w:left="2" w:hanging="2"/>
        <w:jc w:val="both"/>
        <w:rPr>
          <w:rFonts w:ascii="Times New Roman" w:eastAsia="Times New Roman" w:hAnsi="Times New Roman" w:cs="Times New Roman"/>
          <w:sz w:val="24"/>
          <w:szCs w:val="24"/>
        </w:rPr>
      </w:pPr>
    </w:p>
    <w:p w14:paraId="1F39EBE3" w14:textId="77777777" w:rsidR="002F2598" w:rsidRPr="00845BBB" w:rsidRDefault="00EE2115" w:rsidP="002F2598">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Two</w:t>
      </w:r>
      <w:r w:rsidRPr="00845BBB">
        <w:rPr>
          <w:rFonts w:ascii="Times New Roman" w:hAnsi="Times New Roman" w:cs="Times New Roman"/>
          <w:b/>
          <w:i/>
          <w:sz w:val="24"/>
          <w:szCs w:val="24"/>
        </w:rPr>
        <w:t xml:space="preserve">: </w:t>
      </w:r>
      <w:r w:rsidR="002F2598" w:rsidRPr="00845BBB">
        <w:rPr>
          <w:rFonts w:ascii="Times New Roman" w:eastAsia="Times New Roman" w:hAnsi="Times New Roman" w:cs="Times New Roman"/>
          <w:i/>
          <w:sz w:val="24"/>
          <w:szCs w:val="24"/>
          <w:lang w:eastAsia="en-GB"/>
        </w:rPr>
        <w:t>To what extent do lecturers utilize AI tools in research and assessment practices in public tertiary institutions in Zamfara State, Nigeria?</w:t>
      </w:r>
    </w:p>
    <w:p w14:paraId="0C1B2E8C" w14:textId="77777777" w:rsidR="00EE2115" w:rsidRPr="00845BBB" w:rsidRDefault="00EE2115" w:rsidP="00EE2115">
      <w:pPr>
        <w:pStyle w:val="ListParagraph"/>
        <w:spacing w:after="0" w:line="360" w:lineRule="auto"/>
        <w:ind w:leftChars="-143" w:left="-315" w:rightChars="-100" w:right="-220" w:firstLine="420"/>
        <w:contextualSpacing w:val="0"/>
        <w:jc w:val="both"/>
        <w:rPr>
          <w:rFonts w:ascii="Times New Roman" w:hAnsi="Times New Roman" w:cs="Times New Roman"/>
          <w:bCs/>
          <w:i/>
          <w:iCs/>
          <w:sz w:val="24"/>
          <w:szCs w:val="24"/>
        </w:rPr>
      </w:pPr>
    </w:p>
    <w:p w14:paraId="09D5647D"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2</w:t>
      </w:r>
      <w:r w:rsidRPr="00845BBB">
        <w:rPr>
          <w:rFonts w:ascii="Times New Roman" w:hAnsi="Times New Roman" w:cs="Times New Roman"/>
          <w:b/>
          <w:sz w:val="24"/>
          <w:szCs w:val="24"/>
        </w:rPr>
        <w:t xml:space="preserve">: </w:t>
      </w:r>
      <w:r w:rsidR="00851118" w:rsidRPr="00845BBB">
        <w:rPr>
          <w:rFonts w:ascii="Times New Roman" w:hAnsi="Times New Roman" w:cs="Times New Roman"/>
          <w:b/>
          <w:sz w:val="24"/>
          <w:szCs w:val="24"/>
        </w:rPr>
        <w:t>Mean ratings of lecturers on the ex</w:t>
      </w:r>
      <w:r w:rsidR="00E8731C" w:rsidRPr="00845BBB">
        <w:rPr>
          <w:rFonts w:ascii="Times New Roman" w:hAnsi="Times New Roman" w:cs="Times New Roman"/>
          <w:b/>
          <w:sz w:val="24"/>
          <w:szCs w:val="24"/>
        </w:rPr>
        <w:t>tent to which</w:t>
      </w:r>
      <w:r w:rsidR="00851118" w:rsidRPr="00845BBB">
        <w:rPr>
          <w:rFonts w:ascii="Times New Roman" w:hAnsi="Times New Roman" w:cs="Times New Roman"/>
          <w:b/>
          <w:sz w:val="24"/>
          <w:szCs w:val="24"/>
        </w:rPr>
        <w:t xml:space="preserve"> AI tools</w:t>
      </w:r>
      <w:r w:rsidR="00E8731C" w:rsidRPr="00845BBB">
        <w:rPr>
          <w:rFonts w:ascii="Times New Roman" w:hAnsi="Times New Roman" w:cs="Times New Roman"/>
          <w:b/>
          <w:sz w:val="24"/>
          <w:szCs w:val="24"/>
        </w:rPr>
        <w:t xml:space="preserve"> is utilized</w:t>
      </w:r>
      <w:r w:rsidR="00851118" w:rsidRPr="00845BBB">
        <w:rPr>
          <w:rFonts w:ascii="Times New Roman" w:hAnsi="Times New Roman" w:cs="Times New Roman"/>
          <w:b/>
          <w:sz w:val="24"/>
          <w:szCs w:val="24"/>
        </w:rPr>
        <w:t xml:space="preserve"> for research and a</w:t>
      </w:r>
      <w:r w:rsidR="00E8731C" w:rsidRPr="00845BBB">
        <w:rPr>
          <w:rFonts w:ascii="Times New Roman" w:hAnsi="Times New Roman" w:cs="Times New Roman"/>
          <w:b/>
          <w:sz w:val="24"/>
          <w:szCs w:val="24"/>
        </w:rPr>
        <w:t>ssessment</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3"/>
        <w:gridCol w:w="4518"/>
        <w:gridCol w:w="696"/>
        <w:gridCol w:w="996"/>
        <w:gridCol w:w="1165"/>
        <w:gridCol w:w="1054"/>
      </w:tblGrid>
      <w:tr w:rsidR="00EE2115" w:rsidRPr="00845BBB" w14:paraId="2C9D2135" w14:textId="77777777" w:rsidTr="00763F4C">
        <w:tc>
          <w:tcPr>
            <w:tcW w:w="523" w:type="dxa"/>
            <w:tcBorders>
              <w:left w:val="nil"/>
              <w:bottom w:val="single" w:sz="4" w:space="0" w:color="auto"/>
              <w:right w:val="nil"/>
            </w:tcBorders>
          </w:tcPr>
          <w:p w14:paraId="5A7CC8A7" w14:textId="77777777" w:rsidR="00EE2115" w:rsidRPr="00845BBB" w:rsidRDefault="00EE211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18" w:type="dxa"/>
            <w:tcBorders>
              <w:left w:val="nil"/>
              <w:bottom w:val="single" w:sz="4" w:space="0" w:color="auto"/>
              <w:right w:val="nil"/>
            </w:tcBorders>
          </w:tcPr>
          <w:p w14:paraId="002AA62F" w14:textId="77777777" w:rsidR="00EE2115" w:rsidRPr="00845BBB" w:rsidRDefault="001F6CE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AI</w:t>
            </w:r>
            <w:r w:rsidR="00C65EEC" w:rsidRPr="00845BBB">
              <w:rPr>
                <w:rFonts w:ascii="Times New Roman" w:hAnsi="Times New Roman" w:cs="Times New Roman"/>
                <w:sz w:val="24"/>
                <w:szCs w:val="24"/>
              </w:rPr>
              <w:t xml:space="preserve"> tools</w:t>
            </w:r>
            <w:r w:rsidRPr="00845BBB">
              <w:rPr>
                <w:rFonts w:ascii="Times New Roman" w:hAnsi="Times New Roman" w:cs="Times New Roman"/>
                <w:sz w:val="24"/>
                <w:szCs w:val="24"/>
              </w:rPr>
              <w:t xml:space="preserve"> use in research and assessment</w:t>
            </w:r>
          </w:p>
        </w:tc>
        <w:tc>
          <w:tcPr>
            <w:tcW w:w="696" w:type="dxa"/>
            <w:tcBorders>
              <w:left w:val="nil"/>
              <w:bottom w:val="single" w:sz="4" w:space="0" w:color="auto"/>
              <w:right w:val="nil"/>
            </w:tcBorders>
          </w:tcPr>
          <w:p w14:paraId="7F3601AF"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55EB81A6"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65" w:type="dxa"/>
            <w:tcBorders>
              <w:left w:val="nil"/>
              <w:bottom w:val="single" w:sz="4" w:space="0" w:color="auto"/>
              <w:right w:val="nil"/>
            </w:tcBorders>
          </w:tcPr>
          <w:p w14:paraId="46D994E5" w14:textId="77777777" w:rsidR="00EE2115" w:rsidRPr="00845BBB" w:rsidRDefault="00EE2115"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54" w:type="dxa"/>
            <w:tcBorders>
              <w:left w:val="nil"/>
              <w:bottom w:val="single" w:sz="4" w:space="0" w:color="auto"/>
              <w:right w:val="nil"/>
            </w:tcBorders>
          </w:tcPr>
          <w:p w14:paraId="2431FBFF" w14:textId="77777777" w:rsidR="00EE2115" w:rsidRPr="00845BBB" w:rsidRDefault="00406E3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Remark</w:t>
            </w:r>
          </w:p>
        </w:tc>
      </w:tr>
      <w:tr w:rsidR="00D81EFB" w:rsidRPr="00845BBB" w14:paraId="5BB5E339" w14:textId="77777777" w:rsidTr="00763F4C">
        <w:tc>
          <w:tcPr>
            <w:tcW w:w="523" w:type="dxa"/>
            <w:tcBorders>
              <w:top w:val="single" w:sz="4" w:space="0" w:color="auto"/>
              <w:left w:val="nil"/>
              <w:bottom w:val="nil"/>
              <w:right w:val="nil"/>
            </w:tcBorders>
          </w:tcPr>
          <w:p w14:paraId="230FB13E"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18" w:type="dxa"/>
            <w:tcBorders>
              <w:top w:val="single" w:sz="4" w:space="0" w:color="auto"/>
              <w:left w:val="nil"/>
              <w:bottom w:val="nil"/>
              <w:right w:val="nil"/>
            </w:tcBorders>
          </w:tcPr>
          <w:p w14:paraId="2C0F59D6"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 xml:space="preserve">Text analysis and data mining tools </w:t>
            </w:r>
          </w:p>
        </w:tc>
        <w:tc>
          <w:tcPr>
            <w:tcW w:w="696" w:type="dxa"/>
            <w:tcBorders>
              <w:top w:val="single" w:sz="4" w:space="0" w:color="auto"/>
              <w:left w:val="nil"/>
              <w:bottom w:val="nil"/>
              <w:right w:val="nil"/>
            </w:tcBorders>
            <w:vAlign w:val="center"/>
          </w:tcPr>
          <w:p w14:paraId="63F63710"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77AB5639"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.8498</w:t>
            </w:r>
          </w:p>
        </w:tc>
        <w:tc>
          <w:tcPr>
            <w:tcW w:w="1165" w:type="dxa"/>
            <w:tcBorders>
              <w:top w:val="single" w:sz="4" w:space="0" w:color="auto"/>
              <w:left w:val="nil"/>
              <w:bottom w:val="nil"/>
              <w:right w:val="nil"/>
            </w:tcBorders>
            <w:vAlign w:val="center"/>
          </w:tcPr>
          <w:p w14:paraId="0317BAC0"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w:t>
            </w:r>
            <w:r w:rsidR="00C61F21" w:rsidRPr="00845BBB">
              <w:rPr>
                <w:rFonts w:ascii="Times New Roman" w:hAnsi="Times New Roman" w:cs="Times New Roman"/>
                <w:color w:val="000000"/>
                <w:sz w:val="24"/>
                <w:szCs w:val="24"/>
              </w:rPr>
              <w:t>99</w:t>
            </w:r>
            <w:r w:rsidRPr="00845BBB">
              <w:rPr>
                <w:rFonts w:ascii="Times New Roman" w:hAnsi="Times New Roman" w:cs="Times New Roman"/>
                <w:color w:val="000000"/>
                <w:sz w:val="24"/>
                <w:szCs w:val="24"/>
              </w:rPr>
              <w:t>59</w:t>
            </w:r>
          </w:p>
        </w:tc>
        <w:tc>
          <w:tcPr>
            <w:tcW w:w="1054" w:type="dxa"/>
            <w:tcBorders>
              <w:top w:val="single" w:sz="4" w:space="0" w:color="auto"/>
              <w:left w:val="nil"/>
              <w:bottom w:val="nil"/>
              <w:right w:val="nil"/>
            </w:tcBorders>
          </w:tcPr>
          <w:p w14:paraId="40641CE9"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59BFEE7A" w14:textId="77777777" w:rsidTr="00763F4C">
        <w:tc>
          <w:tcPr>
            <w:tcW w:w="523" w:type="dxa"/>
            <w:tcBorders>
              <w:top w:val="nil"/>
              <w:left w:val="nil"/>
              <w:bottom w:val="nil"/>
              <w:right w:val="nil"/>
            </w:tcBorders>
          </w:tcPr>
          <w:p w14:paraId="6BDAE49C"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18" w:type="dxa"/>
            <w:tcBorders>
              <w:top w:val="nil"/>
              <w:left w:val="nil"/>
              <w:bottom w:val="nil"/>
              <w:right w:val="nil"/>
            </w:tcBorders>
          </w:tcPr>
          <w:p w14:paraId="47812BE2"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Data analysis and modelling tools</w:t>
            </w:r>
          </w:p>
        </w:tc>
        <w:tc>
          <w:tcPr>
            <w:tcW w:w="696" w:type="dxa"/>
            <w:tcBorders>
              <w:top w:val="nil"/>
              <w:left w:val="nil"/>
              <w:bottom w:val="nil"/>
              <w:right w:val="nil"/>
            </w:tcBorders>
            <w:vAlign w:val="center"/>
          </w:tcPr>
          <w:p w14:paraId="417D56A4"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0071ADBE"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.8261</w:t>
            </w:r>
          </w:p>
        </w:tc>
        <w:tc>
          <w:tcPr>
            <w:tcW w:w="1165" w:type="dxa"/>
            <w:tcBorders>
              <w:top w:val="nil"/>
              <w:left w:val="nil"/>
              <w:bottom w:val="nil"/>
              <w:right w:val="nil"/>
            </w:tcBorders>
            <w:vAlign w:val="center"/>
          </w:tcPr>
          <w:p w14:paraId="24231589"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.99273</w:t>
            </w:r>
          </w:p>
        </w:tc>
        <w:tc>
          <w:tcPr>
            <w:tcW w:w="1054" w:type="dxa"/>
            <w:tcBorders>
              <w:top w:val="nil"/>
              <w:left w:val="nil"/>
              <w:bottom w:val="nil"/>
              <w:right w:val="nil"/>
            </w:tcBorders>
          </w:tcPr>
          <w:p w14:paraId="70FDF57F"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6F3E41D7" w14:textId="77777777" w:rsidTr="00763F4C">
        <w:tc>
          <w:tcPr>
            <w:tcW w:w="523" w:type="dxa"/>
            <w:tcBorders>
              <w:top w:val="nil"/>
              <w:left w:val="nil"/>
              <w:bottom w:val="nil"/>
              <w:right w:val="nil"/>
            </w:tcBorders>
          </w:tcPr>
          <w:p w14:paraId="332C9EC1"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18" w:type="dxa"/>
            <w:tcBorders>
              <w:top w:val="nil"/>
              <w:left w:val="nil"/>
              <w:bottom w:val="nil"/>
              <w:right w:val="nil"/>
            </w:tcBorders>
          </w:tcPr>
          <w:p w14:paraId="51D3232F"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Citation management tools</w:t>
            </w:r>
          </w:p>
        </w:tc>
        <w:tc>
          <w:tcPr>
            <w:tcW w:w="696" w:type="dxa"/>
            <w:tcBorders>
              <w:top w:val="nil"/>
              <w:left w:val="nil"/>
              <w:bottom w:val="nil"/>
              <w:right w:val="nil"/>
            </w:tcBorders>
            <w:vAlign w:val="center"/>
          </w:tcPr>
          <w:p w14:paraId="2BF9B072"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4F2CE3F"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w:t>
            </w:r>
            <w:r w:rsidR="00D81EFB" w:rsidRPr="00845BBB">
              <w:rPr>
                <w:rFonts w:ascii="Times New Roman" w:hAnsi="Times New Roman" w:cs="Times New Roman"/>
                <w:color w:val="000000"/>
                <w:sz w:val="24"/>
                <w:szCs w:val="24"/>
              </w:rPr>
              <w:t>.1146</w:t>
            </w:r>
          </w:p>
        </w:tc>
        <w:tc>
          <w:tcPr>
            <w:tcW w:w="1165" w:type="dxa"/>
            <w:tcBorders>
              <w:top w:val="nil"/>
              <w:left w:val="nil"/>
              <w:bottom w:val="nil"/>
              <w:right w:val="nil"/>
            </w:tcBorders>
            <w:vAlign w:val="center"/>
          </w:tcPr>
          <w:p w14:paraId="11DF0FA5" w14:textId="77777777" w:rsidR="00D81EFB" w:rsidRPr="00845BBB" w:rsidRDefault="00BC0F5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.986</w:t>
            </w:r>
            <w:r w:rsidR="00D81EFB" w:rsidRPr="00845BBB">
              <w:rPr>
                <w:rFonts w:ascii="Times New Roman" w:hAnsi="Times New Roman" w:cs="Times New Roman"/>
                <w:color w:val="000000"/>
                <w:sz w:val="24"/>
                <w:szCs w:val="24"/>
              </w:rPr>
              <w:t>15</w:t>
            </w:r>
          </w:p>
        </w:tc>
        <w:tc>
          <w:tcPr>
            <w:tcW w:w="1054" w:type="dxa"/>
            <w:tcBorders>
              <w:top w:val="nil"/>
              <w:left w:val="nil"/>
              <w:bottom w:val="nil"/>
              <w:right w:val="nil"/>
            </w:tcBorders>
          </w:tcPr>
          <w:p w14:paraId="3567EEBB" w14:textId="77777777" w:rsidR="00D81EFB" w:rsidRPr="00845BBB" w:rsidRDefault="00406E3C"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D81EFB" w:rsidRPr="00845BBB" w14:paraId="57D44395" w14:textId="77777777" w:rsidTr="00763F4C">
        <w:tc>
          <w:tcPr>
            <w:tcW w:w="523" w:type="dxa"/>
            <w:tcBorders>
              <w:top w:val="nil"/>
              <w:left w:val="nil"/>
              <w:bottom w:val="nil"/>
              <w:right w:val="nil"/>
            </w:tcBorders>
          </w:tcPr>
          <w:p w14:paraId="4270C101"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18" w:type="dxa"/>
            <w:tcBorders>
              <w:top w:val="nil"/>
              <w:left w:val="nil"/>
              <w:bottom w:val="nil"/>
              <w:right w:val="nil"/>
            </w:tcBorders>
          </w:tcPr>
          <w:p w14:paraId="7AA90C6A"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Automated grading tools</w:t>
            </w:r>
          </w:p>
        </w:tc>
        <w:tc>
          <w:tcPr>
            <w:tcW w:w="696" w:type="dxa"/>
            <w:tcBorders>
              <w:top w:val="nil"/>
              <w:left w:val="nil"/>
              <w:bottom w:val="nil"/>
              <w:right w:val="nil"/>
            </w:tcBorders>
            <w:vAlign w:val="center"/>
          </w:tcPr>
          <w:p w14:paraId="424E4288"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F5B3758"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.8656</w:t>
            </w:r>
          </w:p>
        </w:tc>
        <w:tc>
          <w:tcPr>
            <w:tcW w:w="1165" w:type="dxa"/>
            <w:tcBorders>
              <w:top w:val="nil"/>
              <w:left w:val="nil"/>
              <w:bottom w:val="nil"/>
              <w:right w:val="nil"/>
            </w:tcBorders>
            <w:vAlign w:val="center"/>
          </w:tcPr>
          <w:p w14:paraId="7966FFEF"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.998</w:t>
            </w:r>
            <w:r w:rsidR="00D81EFB" w:rsidRPr="00845BBB">
              <w:rPr>
                <w:rFonts w:ascii="Times New Roman" w:hAnsi="Times New Roman" w:cs="Times New Roman"/>
                <w:color w:val="000000"/>
                <w:sz w:val="24"/>
                <w:szCs w:val="24"/>
              </w:rPr>
              <w:t>58</w:t>
            </w:r>
          </w:p>
        </w:tc>
        <w:tc>
          <w:tcPr>
            <w:tcW w:w="1054" w:type="dxa"/>
            <w:tcBorders>
              <w:top w:val="nil"/>
              <w:left w:val="nil"/>
              <w:bottom w:val="nil"/>
              <w:right w:val="nil"/>
            </w:tcBorders>
          </w:tcPr>
          <w:p w14:paraId="7F757346"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32C3F7CC" w14:textId="77777777" w:rsidTr="00763F4C">
        <w:tc>
          <w:tcPr>
            <w:tcW w:w="523" w:type="dxa"/>
            <w:tcBorders>
              <w:top w:val="nil"/>
              <w:left w:val="nil"/>
              <w:bottom w:val="nil"/>
              <w:right w:val="nil"/>
            </w:tcBorders>
          </w:tcPr>
          <w:p w14:paraId="05318E6A"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18" w:type="dxa"/>
            <w:tcBorders>
              <w:top w:val="nil"/>
              <w:left w:val="nil"/>
              <w:bottom w:val="nil"/>
              <w:right w:val="nil"/>
            </w:tcBorders>
          </w:tcPr>
          <w:p w14:paraId="59311F78"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Plagiarism detection tools</w:t>
            </w:r>
          </w:p>
        </w:tc>
        <w:tc>
          <w:tcPr>
            <w:tcW w:w="696" w:type="dxa"/>
            <w:tcBorders>
              <w:top w:val="nil"/>
              <w:left w:val="nil"/>
              <w:bottom w:val="nil"/>
              <w:right w:val="nil"/>
            </w:tcBorders>
            <w:vAlign w:val="center"/>
          </w:tcPr>
          <w:p w14:paraId="4C9129D1"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7FE0DFD"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w:t>
            </w:r>
            <w:r w:rsidR="00C61F21"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794</w:t>
            </w:r>
          </w:p>
        </w:tc>
        <w:tc>
          <w:tcPr>
            <w:tcW w:w="1165" w:type="dxa"/>
            <w:tcBorders>
              <w:top w:val="nil"/>
              <w:left w:val="nil"/>
              <w:bottom w:val="nil"/>
              <w:right w:val="nil"/>
            </w:tcBorders>
            <w:vAlign w:val="center"/>
          </w:tcPr>
          <w:p w14:paraId="686BA5A8"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w:t>
            </w:r>
            <w:r w:rsidR="00D81EFB" w:rsidRPr="00845BBB">
              <w:rPr>
                <w:rFonts w:ascii="Times New Roman" w:hAnsi="Times New Roman" w:cs="Times New Roman"/>
                <w:color w:val="000000"/>
                <w:sz w:val="24"/>
                <w:szCs w:val="24"/>
              </w:rPr>
              <w:t>591</w:t>
            </w:r>
          </w:p>
        </w:tc>
        <w:tc>
          <w:tcPr>
            <w:tcW w:w="1054" w:type="dxa"/>
            <w:tcBorders>
              <w:top w:val="nil"/>
              <w:left w:val="nil"/>
              <w:bottom w:val="nil"/>
              <w:right w:val="nil"/>
            </w:tcBorders>
          </w:tcPr>
          <w:p w14:paraId="04BF1CE4" w14:textId="77777777" w:rsidR="00D81EFB" w:rsidRPr="00845BBB" w:rsidRDefault="00406E3C"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D81EFB" w:rsidRPr="00845BBB" w14:paraId="3C133FCC" w14:textId="77777777" w:rsidTr="00763F4C">
        <w:tc>
          <w:tcPr>
            <w:tcW w:w="523" w:type="dxa"/>
            <w:tcBorders>
              <w:top w:val="nil"/>
              <w:left w:val="nil"/>
              <w:bottom w:val="nil"/>
              <w:right w:val="nil"/>
            </w:tcBorders>
          </w:tcPr>
          <w:p w14:paraId="230623F4"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18" w:type="dxa"/>
            <w:tcBorders>
              <w:top w:val="nil"/>
              <w:left w:val="nil"/>
              <w:bottom w:val="nil"/>
              <w:right w:val="nil"/>
            </w:tcBorders>
          </w:tcPr>
          <w:p w14:paraId="3D9E0F1F"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Feedback generation tools</w:t>
            </w:r>
          </w:p>
        </w:tc>
        <w:tc>
          <w:tcPr>
            <w:tcW w:w="696" w:type="dxa"/>
            <w:tcBorders>
              <w:top w:val="nil"/>
              <w:left w:val="nil"/>
              <w:bottom w:val="nil"/>
              <w:right w:val="nil"/>
            </w:tcBorders>
            <w:vAlign w:val="center"/>
          </w:tcPr>
          <w:p w14:paraId="73B6FD0A"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E164E3C"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.9684</w:t>
            </w:r>
          </w:p>
        </w:tc>
        <w:tc>
          <w:tcPr>
            <w:tcW w:w="1165" w:type="dxa"/>
            <w:tcBorders>
              <w:top w:val="nil"/>
              <w:left w:val="nil"/>
              <w:bottom w:val="nil"/>
              <w:right w:val="nil"/>
            </w:tcBorders>
            <w:vAlign w:val="center"/>
          </w:tcPr>
          <w:p w14:paraId="48C43953"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w:t>
            </w:r>
            <w:r w:rsidR="00D81EFB" w:rsidRPr="00845BBB">
              <w:rPr>
                <w:rFonts w:ascii="Times New Roman" w:hAnsi="Times New Roman" w:cs="Times New Roman"/>
                <w:color w:val="000000"/>
                <w:sz w:val="24"/>
                <w:szCs w:val="24"/>
              </w:rPr>
              <w:t>956</w:t>
            </w:r>
          </w:p>
        </w:tc>
        <w:tc>
          <w:tcPr>
            <w:tcW w:w="1054" w:type="dxa"/>
            <w:tcBorders>
              <w:top w:val="nil"/>
              <w:left w:val="nil"/>
              <w:bottom w:val="nil"/>
              <w:right w:val="nil"/>
            </w:tcBorders>
          </w:tcPr>
          <w:p w14:paraId="2AD803B7" w14:textId="77777777" w:rsidR="00D81EFB" w:rsidRPr="00845BBB" w:rsidRDefault="00C61F21"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L</w:t>
            </w:r>
            <w:r w:rsidR="00406E3C" w:rsidRPr="00845BBB">
              <w:rPr>
                <w:rFonts w:ascii="Times New Roman" w:eastAsiaTheme="minorHAnsi" w:hAnsi="Times New Roman" w:cs="Times New Roman"/>
                <w:sz w:val="24"/>
                <w:szCs w:val="24"/>
              </w:rPr>
              <w:t>E</w:t>
            </w:r>
          </w:p>
        </w:tc>
      </w:tr>
      <w:tr w:rsidR="00D81EFB" w:rsidRPr="00845BBB" w14:paraId="0632FF6F" w14:textId="77777777" w:rsidTr="00763F4C">
        <w:tc>
          <w:tcPr>
            <w:tcW w:w="523" w:type="dxa"/>
            <w:tcBorders>
              <w:top w:val="nil"/>
              <w:left w:val="nil"/>
              <w:bottom w:val="nil"/>
              <w:right w:val="nil"/>
            </w:tcBorders>
          </w:tcPr>
          <w:p w14:paraId="4983576A" w14:textId="77777777" w:rsidR="00D81EFB" w:rsidRPr="00845BBB" w:rsidRDefault="00D81EFB" w:rsidP="00D81EFB">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18" w:type="dxa"/>
            <w:tcBorders>
              <w:top w:val="nil"/>
              <w:left w:val="nil"/>
              <w:bottom w:val="nil"/>
              <w:right w:val="nil"/>
            </w:tcBorders>
          </w:tcPr>
          <w:p w14:paraId="4EBD6356" w14:textId="77777777" w:rsidR="00D81EFB" w:rsidRPr="00845BBB" w:rsidRDefault="00D81EFB" w:rsidP="00D81EFB">
            <w:pPr>
              <w:rPr>
                <w:rFonts w:ascii="Times New Roman" w:hAnsi="Times New Roman" w:cs="Times New Roman"/>
                <w:sz w:val="24"/>
                <w:szCs w:val="24"/>
              </w:rPr>
            </w:pPr>
            <w:r w:rsidRPr="00845BBB">
              <w:rPr>
                <w:rFonts w:ascii="Times New Roman" w:hAnsi="Times New Roman" w:cs="Times New Roman"/>
                <w:sz w:val="24"/>
                <w:szCs w:val="24"/>
              </w:rPr>
              <w:t>Virtual Research Assistants</w:t>
            </w:r>
          </w:p>
        </w:tc>
        <w:tc>
          <w:tcPr>
            <w:tcW w:w="696" w:type="dxa"/>
            <w:tcBorders>
              <w:top w:val="nil"/>
              <w:left w:val="nil"/>
              <w:bottom w:val="nil"/>
              <w:right w:val="nil"/>
            </w:tcBorders>
            <w:vAlign w:val="center"/>
          </w:tcPr>
          <w:p w14:paraId="5298AE50" w14:textId="77777777" w:rsidR="00D81EFB" w:rsidRPr="00845BBB" w:rsidRDefault="00D81EFB"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6640542" w14:textId="77777777" w:rsidR="00D81EFB" w:rsidRPr="00845BBB" w:rsidRDefault="000C2FEF"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w:t>
            </w:r>
            <w:r w:rsidR="00C61F21" w:rsidRPr="00845BBB">
              <w:rPr>
                <w:rFonts w:ascii="Times New Roman" w:hAnsi="Times New Roman" w:cs="Times New Roman"/>
                <w:color w:val="000000"/>
                <w:sz w:val="24"/>
                <w:szCs w:val="24"/>
              </w:rPr>
              <w:t>.1</w:t>
            </w:r>
            <w:r w:rsidR="00D81EFB" w:rsidRPr="00845BBB">
              <w:rPr>
                <w:rFonts w:ascii="Times New Roman" w:hAnsi="Times New Roman" w:cs="Times New Roman"/>
                <w:color w:val="000000"/>
                <w:sz w:val="24"/>
                <w:szCs w:val="24"/>
              </w:rPr>
              <w:t>530</w:t>
            </w:r>
          </w:p>
        </w:tc>
        <w:tc>
          <w:tcPr>
            <w:tcW w:w="1165" w:type="dxa"/>
            <w:tcBorders>
              <w:top w:val="nil"/>
              <w:left w:val="nil"/>
              <w:bottom w:val="nil"/>
              <w:right w:val="nil"/>
            </w:tcBorders>
            <w:vAlign w:val="center"/>
          </w:tcPr>
          <w:p w14:paraId="062A98C9" w14:textId="77777777" w:rsidR="00D81EFB" w:rsidRPr="00845BBB" w:rsidRDefault="00C61F21" w:rsidP="00D81EFB">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w:t>
            </w:r>
            <w:r w:rsidR="00D81EFB" w:rsidRPr="00845BBB">
              <w:rPr>
                <w:rFonts w:ascii="Times New Roman" w:hAnsi="Times New Roman" w:cs="Times New Roman"/>
                <w:color w:val="000000"/>
                <w:sz w:val="24"/>
                <w:szCs w:val="24"/>
              </w:rPr>
              <w:t>103</w:t>
            </w:r>
          </w:p>
        </w:tc>
        <w:tc>
          <w:tcPr>
            <w:tcW w:w="1054" w:type="dxa"/>
            <w:tcBorders>
              <w:top w:val="nil"/>
              <w:left w:val="nil"/>
              <w:bottom w:val="nil"/>
              <w:right w:val="nil"/>
            </w:tcBorders>
          </w:tcPr>
          <w:p w14:paraId="2B340866" w14:textId="77777777" w:rsidR="00D81EFB" w:rsidRPr="00845BBB" w:rsidRDefault="00406E3C" w:rsidP="00D81EFB">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763F4C" w:rsidRPr="00845BBB" w14:paraId="5F9E63F4" w14:textId="77777777" w:rsidTr="00763F4C">
        <w:tc>
          <w:tcPr>
            <w:tcW w:w="523" w:type="dxa"/>
            <w:tcBorders>
              <w:top w:val="nil"/>
              <w:left w:val="nil"/>
              <w:right w:val="nil"/>
            </w:tcBorders>
          </w:tcPr>
          <w:p w14:paraId="6D7DF8A6" w14:textId="77777777" w:rsidR="00763F4C" w:rsidRPr="00845BBB" w:rsidRDefault="00763F4C" w:rsidP="00763F4C">
            <w:pPr>
              <w:spacing w:line="360" w:lineRule="auto"/>
              <w:ind w:left="2" w:hanging="2"/>
              <w:jc w:val="both"/>
              <w:rPr>
                <w:rFonts w:ascii="Times New Roman" w:hAnsi="Times New Roman" w:cs="Times New Roman"/>
                <w:sz w:val="24"/>
                <w:szCs w:val="24"/>
              </w:rPr>
            </w:pPr>
          </w:p>
        </w:tc>
        <w:tc>
          <w:tcPr>
            <w:tcW w:w="4518" w:type="dxa"/>
            <w:tcBorders>
              <w:top w:val="nil"/>
              <w:left w:val="nil"/>
              <w:right w:val="nil"/>
            </w:tcBorders>
            <w:vAlign w:val="center"/>
          </w:tcPr>
          <w:p w14:paraId="14B8E268"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Cluster Mean/Standard Deviation</w:t>
            </w:r>
          </w:p>
        </w:tc>
        <w:tc>
          <w:tcPr>
            <w:tcW w:w="696" w:type="dxa"/>
            <w:tcBorders>
              <w:top w:val="nil"/>
              <w:left w:val="nil"/>
              <w:right w:val="nil"/>
            </w:tcBorders>
            <w:vAlign w:val="center"/>
          </w:tcPr>
          <w:p w14:paraId="13D26B0D"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b/>
                <w:color w:val="000000"/>
                <w:sz w:val="24"/>
                <w:szCs w:val="24"/>
              </w:rPr>
            </w:pPr>
          </w:p>
        </w:tc>
        <w:tc>
          <w:tcPr>
            <w:tcW w:w="996" w:type="dxa"/>
            <w:tcBorders>
              <w:top w:val="nil"/>
              <w:left w:val="nil"/>
              <w:right w:val="nil"/>
            </w:tcBorders>
            <w:vAlign w:val="center"/>
          </w:tcPr>
          <w:p w14:paraId="0A619F34" w14:textId="77777777" w:rsidR="00763F4C" w:rsidRPr="00845BBB" w:rsidRDefault="00C61F21" w:rsidP="00763F4C">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845BBB">
              <w:rPr>
                <w:rFonts w:ascii="Times New Roman" w:hAnsi="Times New Roman" w:cs="Times New Roman"/>
                <w:b/>
                <w:color w:val="000000"/>
                <w:sz w:val="24"/>
                <w:szCs w:val="24"/>
              </w:rPr>
              <w:t>1.9938</w:t>
            </w:r>
          </w:p>
        </w:tc>
        <w:tc>
          <w:tcPr>
            <w:tcW w:w="1165" w:type="dxa"/>
            <w:tcBorders>
              <w:top w:val="nil"/>
              <w:left w:val="nil"/>
              <w:right w:val="nil"/>
            </w:tcBorders>
            <w:vAlign w:val="center"/>
          </w:tcPr>
          <w:p w14:paraId="5E253A52" w14:textId="77777777" w:rsidR="00763F4C" w:rsidRPr="00845BBB" w:rsidRDefault="00BC0F5B" w:rsidP="00763F4C">
            <w:pPr>
              <w:autoSpaceDE w:val="0"/>
              <w:autoSpaceDN w:val="0"/>
              <w:adjustRightInd w:val="0"/>
              <w:spacing w:line="320" w:lineRule="atLeast"/>
              <w:ind w:left="60" w:right="60"/>
              <w:jc w:val="right"/>
              <w:rPr>
                <w:rFonts w:ascii="Times New Roman" w:hAnsi="Times New Roman" w:cs="Times New Roman"/>
                <w:b/>
                <w:color w:val="000000"/>
                <w:sz w:val="24"/>
                <w:szCs w:val="24"/>
              </w:rPr>
            </w:pPr>
            <w:r w:rsidRPr="00845BBB">
              <w:rPr>
                <w:rFonts w:ascii="Times New Roman" w:hAnsi="Times New Roman" w:cs="Times New Roman"/>
                <w:b/>
                <w:color w:val="000000"/>
                <w:sz w:val="24"/>
                <w:szCs w:val="24"/>
              </w:rPr>
              <w:t>.99051</w:t>
            </w:r>
          </w:p>
        </w:tc>
        <w:tc>
          <w:tcPr>
            <w:tcW w:w="1054" w:type="dxa"/>
            <w:tcBorders>
              <w:top w:val="nil"/>
              <w:left w:val="nil"/>
              <w:right w:val="nil"/>
            </w:tcBorders>
          </w:tcPr>
          <w:p w14:paraId="553B50FA" w14:textId="77777777" w:rsidR="00763F4C" w:rsidRPr="00845BBB" w:rsidRDefault="00580256"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L</w:t>
            </w:r>
            <w:r w:rsidR="00763F4C" w:rsidRPr="00845BBB">
              <w:rPr>
                <w:rFonts w:ascii="Times New Roman" w:eastAsiaTheme="minorHAnsi" w:hAnsi="Times New Roman" w:cs="Times New Roman"/>
                <w:b/>
                <w:sz w:val="24"/>
                <w:szCs w:val="24"/>
              </w:rPr>
              <w:t>E</w:t>
            </w:r>
          </w:p>
        </w:tc>
      </w:tr>
    </w:tbl>
    <w:p w14:paraId="5A6D7F60"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35BC69C1" w14:textId="77777777" w:rsidR="004203C6" w:rsidRPr="00845BBB" w:rsidRDefault="00EE2115" w:rsidP="004203C6">
      <w:pPr>
        <w:spacing w:line="360" w:lineRule="auto"/>
        <w:jc w:val="both"/>
        <w:rPr>
          <w:rFonts w:ascii="Times New Roman" w:hAnsi="Times New Roman" w:cs="Times New Roman"/>
          <w:sz w:val="24"/>
          <w:szCs w:val="24"/>
        </w:rPr>
      </w:pPr>
      <w:r w:rsidRPr="00845BBB">
        <w:rPr>
          <w:rFonts w:ascii="Times New Roman" w:hAnsi="Times New Roman" w:cs="Times New Roman"/>
          <w:sz w:val="24"/>
          <w:szCs w:val="24"/>
        </w:rPr>
        <w:t xml:space="preserve">Table </w:t>
      </w:r>
      <w:r w:rsidR="004203C6" w:rsidRPr="00845BBB">
        <w:rPr>
          <w:rFonts w:ascii="Times New Roman" w:hAnsi="Times New Roman" w:cs="Times New Roman"/>
          <w:sz w:val="24"/>
          <w:szCs w:val="24"/>
          <w:lang w:val="en-US"/>
        </w:rPr>
        <w:t>2</w:t>
      </w:r>
      <w:r w:rsidR="004203C6" w:rsidRPr="00845BBB">
        <w:rPr>
          <w:rFonts w:ascii="Times New Roman" w:hAnsi="Times New Roman" w:cs="Times New Roman"/>
          <w:sz w:val="24"/>
          <w:szCs w:val="24"/>
        </w:rPr>
        <w:t xml:space="preserve"> shows that the </w:t>
      </w:r>
      <w:r w:rsidR="004203C6" w:rsidRPr="00845BBB">
        <w:rPr>
          <w:rFonts w:ascii="Times New Roman" w:eastAsia="Times New Roman" w:hAnsi="Times New Roman" w:cs="Times New Roman"/>
          <w:sz w:val="24"/>
          <w:szCs w:val="24"/>
          <w:lang w:eastAsia="en-GB"/>
        </w:rPr>
        <w:t>extent lecturers utilize AI tools in research and assessment practices in public tertiary institutions in Zamfara State, Nigeria</w:t>
      </w:r>
      <w:r w:rsidR="004203C6" w:rsidRPr="00845BBB">
        <w:rPr>
          <w:rFonts w:ascii="Times New Roman" w:hAnsi="Times New Roman" w:cs="Times New Roman"/>
          <w:sz w:val="24"/>
          <w:szCs w:val="24"/>
        </w:rPr>
        <w:t xml:space="preserve">. A cluster mean of </w:t>
      </w:r>
      <w:r w:rsidR="00BC0F5B" w:rsidRPr="00845BBB">
        <w:rPr>
          <w:rFonts w:ascii="Times New Roman" w:hAnsi="Times New Roman" w:cs="Times New Roman"/>
          <w:color w:val="000000"/>
          <w:sz w:val="24"/>
          <w:szCs w:val="24"/>
        </w:rPr>
        <w:t>1.9938</w:t>
      </w:r>
      <w:r w:rsidR="004203C6" w:rsidRPr="00845BBB">
        <w:rPr>
          <w:rFonts w:ascii="Times New Roman" w:hAnsi="Times New Roman" w:cs="Times New Roman"/>
          <w:sz w:val="24"/>
          <w:szCs w:val="24"/>
        </w:rPr>
        <w:t xml:space="preserve"> and standard deviations of </w:t>
      </w:r>
      <w:r w:rsidR="00BC0F5B" w:rsidRPr="00845BBB">
        <w:rPr>
          <w:rFonts w:ascii="Times New Roman" w:hAnsi="Times New Roman" w:cs="Times New Roman"/>
          <w:color w:val="000000"/>
          <w:sz w:val="24"/>
          <w:szCs w:val="24"/>
        </w:rPr>
        <w:t>.99051</w:t>
      </w:r>
      <w:r w:rsidR="004203C6" w:rsidRPr="00845BBB">
        <w:rPr>
          <w:rFonts w:ascii="Times New Roman" w:hAnsi="Times New Roman" w:cs="Times New Roman"/>
          <w:sz w:val="24"/>
          <w:szCs w:val="24"/>
        </w:rPr>
        <w:t xml:space="preserve"> was recorded. This implied that the </w:t>
      </w:r>
      <w:r w:rsidR="004203C6" w:rsidRPr="00845BBB">
        <w:rPr>
          <w:rFonts w:ascii="Times New Roman" w:eastAsia="Times New Roman" w:hAnsi="Times New Roman" w:cs="Times New Roman"/>
          <w:sz w:val="24"/>
          <w:szCs w:val="24"/>
          <w:lang w:eastAsia="en-GB"/>
        </w:rPr>
        <w:t>extent lecturers utilize AI tools in research and assessment practices in public tertiary institutions in Zamfara State, Nigeria</w:t>
      </w:r>
      <w:r w:rsidR="00BC0F5B" w:rsidRPr="00845BBB">
        <w:rPr>
          <w:rFonts w:ascii="Times New Roman" w:hAnsi="Times New Roman" w:cs="Times New Roman"/>
          <w:sz w:val="24"/>
          <w:szCs w:val="24"/>
        </w:rPr>
        <w:t xml:space="preserve"> was to a low</w:t>
      </w:r>
      <w:r w:rsidR="004203C6" w:rsidRPr="00845BBB">
        <w:rPr>
          <w:rFonts w:ascii="Times New Roman" w:hAnsi="Times New Roman" w:cs="Times New Roman"/>
          <w:sz w:val="24"/>
          <w:szCs w:val="24"/>
        </w:rPr>
        <w:t xml:space="preserve"> extent. </w:t>
      </w:r>
    </w:p>
    <w:p w14:paraId="1831EFD3" w14:textId="77777777" w:rsidR="002F2598" w:rsidRPr="00845BBB" w:rsidRDefault="002F2598" w:rsidP="002F2598">
      <w:pPr>
        <w:spacing w:after="0" w:line="240" w:lineRule="auto"/>
        <w:jc w:val="both"/>
        <w:rPr>
          <w:rFonts w:ascii="Times New Roman" w:hAnsi="Times New Roman" w:cs="Times New Roman"/>
          <w:b/>
          <w:i/>
          <w:sz w:val="24"/>
          <w:szCs w:val="24"/>
        </w:rPr>
      </w:pPr>
    </w:p>
    <w:p w14:paraId="4ECA3BE8" w14:textId="77777777" w:rsidR="002F2598" w:rsidRPr="00845BBB" w:rsidRDefault="00EE2115" w:rsidP="002F2598">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Three</w:t>
      </w:r>
      <w:r w:rsidRPr="00845BBB">
        <w:rPr>
          <w:rFonts w:ascii="Times New Roman" w:hAnsi="Times New Roman" w:cs="Times New Roman"/>
          <w:b/>
          <w:i/>
          <w:sz w:val="24"/>
          <w:szCs w:val="24"/>
        </w:rPr>
        <w:t xml:space="preserve">: </w:t>
      </w:r>
      <w:r w:rsidR="002F2598" w:rsidRPr="00845BBB">
        <w:rPr>
          <w:rFonts w:ascii="Times New Roman" w:eastAsia="Times New Roman" w:hAnsi="Times New Roman" w:cs="Times New Roman"/>
          <w:i/>
          <w:sz w:val="24"/>
          <w:szCs w:val="24"/>
          <w:lang w:eastAsia="en-GB"/>
        </w:rPr>
        <w:t>How does the use of AI tools impact the quality and validity of research and assessment practices in public tertiary institutions in Zamfara State, Nigeria?</w:t>
      </w:r>
    </w:p>
    <w:p w14:paraId="3F690D58" w14:textId="77777777" w:rsidR="00EE2115" w:rsidRPr="00845BBB" w:rsidRDefault="00EE2115" w:rsidP="00EE2115">
      <w:pPr>
        <w:pStyle w:val="ListParagraph"/>
        <w:spacing w:after="0" w:line="240" w:lineRule="auto"/>
        <w:ind w:left="2640" w:hangingChars="1100" w:hanging="2640"/>
        <w:contextualSpacing w:val="0"/>
        <w:jc w:val="both"/>
        <w:rPr>
          <w:rFonts w:ascii="Times New Roman" w:hAnsi="Times New Roman" w:cs="Times New Roman"/>
          <w:i/>
          <w:iCs/>
          <w:sz w:val="24"/>
          <w:szCs w:val="24"/>
        </w:rPr>
      </w:pPr>
    </w:p>
    <w:p w14:paraId="3C31CF8C"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3</w:t>
      </w:r>
      <w:r w:rsidRPr="00845BBB">
        <w:rPr>
          <w:rFonts w:ascii="Times New Roman" w:hAnsi="Times New Roman" w:cs="Times New Roman"/>
          <w:b/>
          <w:sz w:val="24"/>
          <w:szCs w:val="24"/>
        </w:rPr>
        <w:t xml:space="preserve">: </w:t>
      </w:r>
      <w:r w:rsidR="00D11A8E" w:rsidRPr="00845BBB">
        <w:rPr>
          <w:rFonts w:ascii="Times New Roman" w:hAnsi="Times New Roman" w:cs="Times New Roman"/>
          <w:b/>
          <w:sz w:val="24"/>
          <w:szCs w:val="24"/>
        </w:rPr>
        <w:t xml:space="preserve">Mean ratings of the impact of </w:t>
      </w:r>
      <w:r w:rsidR="0094231D" w:rsidRPr="00845BBB">
        <w:rPr>
          <w:rFonts w:ascii="Times New Roman" w:eastAsia="Times New Roman" w:hAnsi="Times New Roman" w:cs="Times New Roman"/>
          <w:b/>
          <w:sz w:val="24"/>
          <w:szCs w:val="24"/>
          <w:lang w:eastAsia="en-GB"/>
        </w:rPr>
        <w:t>AI tools in</w:t>
      </w:r>
      <w:r w:rsidR="00D11A8E" w:rsidRPr="00845BBB">
        <w:rPr>
          <w:rFonts w:ascii="Times New Roman" w:eastAsia="Times New Roman" w:hAnsi="Times New Roman" w:cs="Times New Roman"/>
          <w:b/>
          <w:sz w:val="24"/>
          <w:szCs w:val="24"/>
          <w:lang w:eastAsia="en-GB"/>
        </w:rPr>
        <w:t xml:space="preserve"> the quality and validity of research and assessment practices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1"/>
        <w:gridCol w:w="4554"/>
        <w:gridCol w:w="705"/>
        <w:gridCol w:w="996"/>
        <w:gridCol w:w="1197"/>
        <w:gridCol w:w="1033"/>
      </w:tblGrid>
      <w:tr w:rsidR="00763F4C" w:rsidRPr="00845BBB" w14:paraId="12A47EB9" w14:textId="77777777" w:rsidTr="00763F4C">
        <w:tc>
          <w:tcPr>
            <w:tcW w:w="541" w:type="dxa"/>
            <w:tcBorders>
              <w:left w:val="nil"/>
              <w:bottom w:val="single" w:sz="4" w:space="0" w:color="auto"/>
              <w:right w:val="nil"/>
            </w:tcBorders>
          </w:tcPr>
          <w:p w14:paraId="5DF3FAE2" w14:textId="77777777" w:rsidR="00763F4C" w:rsidRPr="00845BBB" w:rsidRDefault="00763F4C"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54" w:type="dxa"/>
            <w:tcBorders>
              <w:left w:val="nil"/>
              <w:bottom w:val="single" w:sz="4" w:space="0" w:color="auto"/>
              <w:right w:val="nil"/>
            </w:tcBorders>
          </w:tcPr>
          <w:p w14:paraId="73ECA5D0" w14:textId="77777777" w:rsidR="00763F4C" w:rsidRPr="00845BBB" w:rsidRDefault="00763F4C"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 xml:space="preserve">Impact of </w:t>
            </w:r>
            <w:r w:rsidRPr="00845BBB">
              <w:rPr>
                <w:rFonts w:ascii="Times New Roman" w:eastAsia="Times New Roman" w:hAnsi="Times New Roman" w:cs="Times New Roman"/>
                <w:sz w:val="24"/>
                <w:szCs w:val="24"/>
                <w:lang w:eastAsia="en-GB"/>
              </w:rPr>
              <w:t>AI tools in the quality and validity of my research and assessment practices</w:t>
            </w:r>
          </w:p>
        </w:tc>
        <w:tc>
          <w:tcPr>
            <w:tcW w:w="705" w:type="dxa"/>
            <w:tcBorders>
              <w:left w:val="nil"/>
              <w:bottom w:val="single" w:sz="4" w:space="0" w:color="auto"/>
              <w:right w:val="nil"/>
            </w:tcBorders>
          </w:tcPr>
          <w:p w14:paraId="58A2041D" w14:textId="77777777" w:rsidR="00763F4C" w:rsidRPr="00845BBB" w:rsidRDefault="00763F4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5A84A792" w14:textId="77777777" w:rsidR="00763F4C" w:rsidRPr="00845BBB" w:rsidRDefault="00763F4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7" w:type="dxa"/>
            <w:tcBorders>
              <w:left w:val="nil"/>
              <w:bottom w:val="single" w:sz="4" w:space="0" w:color="auto"/>
              <w:right w:val="nil"/>
            </w:tcBorders>
          </w:tcPr>
          <w:p w14:paraId="2E1D807B" w14:textId="77777777" w:rsidR="00763F4C" w:rsidRPr="00845BBB" w:rsidRDefault="00763F4C"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33" w:type="dxa"/>
            <w:tcBorders>
              <w:left w:val="nil"/>
              <w:bottom w:val="single" w:sz="4" w:space="0" w:color="auto"/>
              <w:right w:val="nil"/>
            </w:tcBorders>
          </w:tcPr>
          <w:p w14:paraId="3CD6AC80" w14:textId="77777777" w:rsidR="00763F4C" w:rsidRPr="00845BBB" w:rsidRDefault="00763F4C" w:rsidP="00EE2115">
            <w:pPr>
              <w:autoSpaceDE w:val="0"/>
              <w:autoSpaceDN w:val="0"/>
              <w:adjustRightInd w:val="0"/>
              <w:spacing w:line="320" w:lineRule="atLeast"/>
              <w:ind w:left="2" w:hanging="2"/>
              <w:jc w:val="both"/>
              <w:rPr>
                <w:rFonts w:ascii="Times New Roman" w:hAnsi="Times New Roman" w:cs="Times New Roman"/>
                <w:color w:val="000000"/>
                <w:sz w:val="24"/>
                <w:szCs w:val="24"/>
              </w:rPr>
            </w:pPr>
            <w:r w:rsidRPr="00845BBB">
              <w:rPr>
                <w:rFonts w:ascii="Times New Roman" w:hAnsi="Times New Roman" w:cs="Times New Roman"/>
                <w:color w:val="000000"/>
                <w:sz w:val="24"/>
                <w:szCs w:val="24"/>
              </w:rPr>
              <w:t>Remark</w:t>
            </w:r>
          </w:p>
        </w:tc>
      </w:tr>
      <w:tr w:rsidR="00763F4C" w:rsidRPr="00845BBB" w14:paraId="4331182E" w14:textId="77777777" w:rsidTr="00763F4C">
        <w:tc>
          <w:tcPr>
            <w:tcW w:w="541" w:type="dxa"/>
            <w:tcBorders>
              <w:top w:val="single" w:sz="4" w:space="0" w:color="auto"/>
              <w:left w:val="nil"/>
              <w:bottom w:val="nil"/>
              <w:right w:val="nil"/>
            </w:tcBorders>
          </w:tcPr>
          <w:p w14:paraId="4B9E38FA"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54" w:type="dxa"/>
            <w:tcBorders>
              <w:top w:val="single" w:sz="4" w:space="0" w:color="auto"/>
              <w:left w:val="nil"/>
              <w:bottom w:val="nil"/>
              <w:right w:val="nil"/>
            </w:tcBorders>
          </w:tcPr>
          <w:p w14:paraId="0FFCAA63"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improved the accuracy of my research findings.</w:t>
            </w:r>
          </w:p>
        </w:tc>
        <w:tc>
          <w:tcPr>
            <w:tcW w:w="705" w:type="dxa"/>
            <w:tcBorders>
              <w:top w:val="single" w:sz="4" w:space="0" w:color="auto"/>
              <w:left w:val="nil"/>
              <w:bottom w:val="nil"/>
              <w:right w:val="nil"/>
            </w:tcBorders>
            <w:vAlign w:val="center"/>
          </w:tcPr>
          <w:p w14:paraId="6B214A17"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7724420C"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3.2964</w:t>
            </w:r>
          </w:p>
        </w:tc>
        <w:tc>
          <w:tcPr>
            <w:tcW w:w="1197" w:type="dxa"/>
            <w:tcBorders>
              <w:top w:val="single" w:sz="4" w:space="0" w:color="auto"/>
              <w:left w:val="nil"/>
              <w:bottom w:val="nil"/>
              <w:right w:val="nil"/>
            </w:tcBorders>
            <w:vAlign w:val="center"/>
          </w:tcPr>
          <w:p w14:paraId="4506C391"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.76834</w:t>
            </w:r>
          </w:p>
        </w:tc>
        <w:tc>
          <w:tcPr>
            <w:tcW w:w="1033" w:type="dxa"/>
            <w:tcBorders>
              <w:top w:val="single" w:sz="4" w:space="0" w:color="auto"/>
              <w:left w:val="nil"/>
              <w:bottom w:val="nil"/>
              <w:right w:val="nil"/>
            </w:tcBorders>
          </w:tcPr>
          <w:p w14:paraId="2F89593C"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47148F8D" w14:textId="77777777" w:rsidTr="00763F4C">
        <w:tc>
          <w:tcPr>
            <w:tcW w:w="541" w:type="dxa"/>
            <w:tcBorders>
              <w:top w:val="nil"/>
              <w:left w:val="nil"/>
              <w:bottom w:val="nil"/>
              <w:right w:val="nil"/>
            </w:tcBorders>
          </w:tcPr>
          <w:p w14:paraId="4D797E31"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54" w:type="dxa"/>
            <w:tcBorders>
              <w:top w:val="nil"/>
              <w:left w:val="nil"/>
              <w:bottom w:val="nil"/>
              <w:right w:val="nil"/>
            </w:tcBorders>
          </w:tcPr>
          <w:p w14:paraId="48EB03B4"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enhanced the validity of my research results.</w:t>
            </w:r>
          </w:p>
        </w:tc>
        <w:tc>
          <w:tcPr>
            <w:tcW w:w="705" w:type="dxa"/>
            <w:tcBorders>
              <w:top w:val="nil"/>
              <w:left w:val="nil"/>
              <w:bottom w:val="nil"/>
              <w:right w:val="nil"/>
            </w:tcBorders>
            <w:vAlign w:val="center"/>
          </w:tcPr>
          <w:p w14:paraId="7AF9EB6D"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60C9A909"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3.3360</w:t>
            </w:r>
          </w:p>
        </w:tc>
        <w:tc>
          <w:tcPr>
            <w:tcW w:w="1197" w:type="dxa"/>
            <w:tcBorders>
              <w:top w:val="nil"/>
              <w:left w:val="nil"/>
              <w:bottom w:val="nil"/>
              <w:right w:val="nil"/>
            </w:tcBorders>
            <w:vAlign w:val="center"/>
          </w:tcPr>
          <w:p w14:paraId="3366A299"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.74120</w:t>
            </w:r>
          </w:p>
        </w:tc>
        <w:tc>
          <w:tcPr>
            <w:tcW w:w="1033" w:type="dxa"/>
            <w:tcBorders>
              <w:top w:val="nil"/>
              <w:left w:val="nil"/>
              <w:bottom w:val="nil"/>
              <w:right w:val="nil"/>
            </w:tcBorders>
          </w:tcPr>
          <w:p w14:paraId="0378A9B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2E8FE447" w14:textId="77777777" w:rsidTr="00763F4C">
        <w:tc>
          <w:tcPr>
            <w:tcW w:w="541" w:type="dxa"/>
            <w:tcBorders>
              <w:top w:val="nil"/>
              <w:left w:val="nil"/>
              <w:bottom w:val="nil"/>
              <w:right w:val="nil"/>
            </w:tcBorders>
          </w:tcPr>
          <w:p w14:paraId="7AD3F088"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54" w:type="dxa"/>
            <w:tcBorders>
              <w:top w:val="nil"/>
              <w:left w:val="nil"/>
              <w:bottom w:val="nil"/>
              <w:right w:val="nil"/>
            </w:tcBorders>
          </w:tcPr>
          <w:p w14:paraId="2FBF8938"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improved the efficiency of my research process.</w:t>
            </w:r>
          </w:p>
        </w:tc>
        <w:tc>
          <w:tcPr>
            <w:tcW w:w="705" w:type="dxa"/>
            <w:tcBorders>
              <w:top w:val="nil"/>
              <w:left w:val="nil"/>
              <w:bottom w:val="nil"/>
              <w:right w:val="nil"/>
            </w:tcBorders>
            <w:vAlign w:val="center"/>
          </w:tcPr>
          <w:p w14:paraId="61FFEDE7"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256987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3.3676</w:t>
            </w:r>
          </w:p>
        </w:tc>
        <w:tc>
          <w:tcPr>
            <w:tcW w:w="1197" w:type="dxa"/>
            <w:tcBorders>
              <w:top w:val="nil"/>
              <w:left w:val="nil"/>
              <w:bottom w:val="nil"/>
              <w:right w:val="nil"/>
            </w:tcBorders>
            <w:vAlign w:val="center"/>
          </w:tcPr>
          <w:p w14:paraId="3F2446D4"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.71496</w:t>
            </w:r>
          </w:p>
        </w:tc>
        <w:tc>
          <w:tcPr>
            <w:tcW w:w="1033" w:type="dxa"/>
            <w:tcBorders>
              <w:top w:val="nil"/>
              <w:left w:val="nil"/>
              <w:bottom w:val="nil"/>
              <w:right w:val="nil"/>
            </w:tcBorders>
          </w:tcPr>
          <w:p w14:paraId="6DBE09E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0F7A6032" w14:textId="77777777" w:rsidTr="00763F4C">
        <w:tc>
          <w:tcPr>
            <w:tcW w:w="541" w:type="dxa"/>
            <w:tcBorders>
              <w:top w:val="nil"/>
              <w:left w:val="nil"/>
              <w:bottom w:val="nil"/>
              <w:right w:val="nil"/>
            </w:tcBorders>
          </w:tcPr>
          <w:p w14:paraId="61353229"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lastRenderedPageBreak/>
              <w:t>4</w:t>
            </w:r>
          </w:p>
        </w:tc>
        <w:tc>
          <w:tcPr>
            <w:tcW w:w="4554" w:type="dxa"/>
            <w:tcBorders>
              <w:top w:val="nil"/>
              <w:left w:val="nil"/>
              <w:bottom w:val="nil"/>
              <w:right w:val="nil"/>
            </w:tcBorders>
          </w:tcPr>
          <w:p w14:paraId="50D23BD7"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enabled me to analyze larger datasets than I could previously.</w:t>
            </w:r>
          </w:p>
        </w:tc>
        <w:tc>
          <w:tcPr>
            <w:tcW w:w="705" w:type="dxa"/>
            <w:tcBorders>
              <w:top w:val="nil"/>
              <w:left w:val="nil"/>
              <w:bottom w:val="nil"/>
              <w:right w:val="nil"/>
            </w:tcBorders>
            <w:vAlign w:val="center"/>
          </w:tcPr>
          <w:p w14:paraId="2C4E84FE"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5B50CE9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3.1897</w:t>
            </w:r>
          </w:p>
        </w:tc>
        <w:tc>
          <w:tcPr>
            <w:tcW w:w="1197" w:type="dxa"/>
            <w:tcBorders>
              <w:top w:val="nil"/>
              <w:left w:val="nil"/>
              <w:bottom w:val="nil"/>
              <w:right w:val="nil"/>
            </w:tcBorders>
            <w:vAlign w:val="center"/>
          </w:tcPr>
          <w:p w14:paraId="4612CAF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.81866</w:t>
            </w:r>
          </w:p>
        </w:tc>
        <w:tc>
          <w:tcPr>
            <w:tcW w:w="1033" w:type="dxa"/>
            <w:tcBorders>
              <w:top w:val="nil"/>
              <w:left w:val="nil"/>
              <w:bottom w:val="nil"/>
              <w:right w:val="nil"/>
            </w:tcBorders>
          </w:tcPr>
          <w:p w14:paraId="5A01BB46"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7D56F375" w14:textId="77777777" w:rsidTr="00763F4C">
        <w:trPr>
          <w:trHeight w:val="496"/>
        </w:trPr>
        <w:tc>
          <w:tcPr>
            <w:tcW w:w="541" w:type="dxa"/>
            <w:tcBorders>
              <w:top w:val="nil"/>
              <w:left w:val="nil"/>
              <w:bottom w:val="nil"/>
              <w:right w:val="nil"/>
            </w:tcBorders>
          </w:tcPr>
          <w:p w14:paraId="64C929FD"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54" w:type="dxa"/>
            <w:tcBorders>
              <w:top w:val="nil"/>
              <w:left w:val="nil"/>
              <w:bottom w:val="nil"/>
              <w:right w:val="nil"/>
            </w:tcBorders>
          </w:tcPr>
          <w:p w14:paraId="145CC839"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improved the fairness and consistency of my assessments.</w:t>
            </w:r>
          </w:p>
        </w:tc>
        <w:tc>
          <w:tcPr>
            <w:tcW w:w="705" w:type="dxa"/>
            <w:tcBorders>
              <w:top w:val="nil"/>
              <w:left w:val="nil"/>
              <w:bottom w:val="nil"/>
              <w:right w:val="nil"/>
            </w:tcBorders>
            <w:vAlign w:val="center"/>
          </w:tcPr>
          <w:p w14:paraId="4679E91B"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4DF085B4"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3.2174</w:t>
            </w:r>
          </w:p>
        </w:tc>
        <w:tc>
          <w:tcPr>
            <w:tcW w:w="1197" w:type="dxa"/>
            <w:tcBorders>
              <w:top w:val="nil"/>
              <w:left w:val="nil"/>
              <w:bottom w:val="nil"/>
              <w:right w:val="nil"/>
            </w:tcBorders>
            <w:vAlign w:val="center"/>
          </w:tcPr>
          <w:p w14:paraId="1F461C84"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.78942</w:t>
            </w:r>
          </w:p>
        </w:tc>
        <w:tc>
          <w:tcPr>
            <w:tcW w:w="1033" w:type="dxa"/>
            <w:tcBorders>
              <w:top w:val="nil"/>
              <w:left w:val="nil"/>
              <w:bottom w:val="nil"/>
              <w:right w:val="nil"/>
            </w:tcBorders>
          </w:tcPr>
          <w:p w14:paraId="5FC0AA6D"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51A6CB3D" w14:textId="77777777" w:rsidTr="00763F4C">
        <w:tc>
          <w:tcPr>
            <w:tcW w:w="541" w:type="dxa"/>
            <w:tcBorders>
              <w:top w:val="nil"/>
              <w:left w:val="nil"/>
              <w:bottom w:val="nil"/>
              <w:right w:val="nil"/>
            </w:tcBorders>
          </w:tcPr>
          <w:p w14:paraId="0BC6C3DF"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54" w:type="dxa"/>
            <w:tcBorders>
              <w:top w:val="nil"/>
              <w:left w:val="nil"/>
              <w:bottom w:val="nil"/>
              <w:right w:val="nil"/>
            </w:tcBorders>
          </w:tcPr>
          <w:p w14:paraId="6354F8EF"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provided more detailed and constructive feedback to students.</w:t>
            </w:r>
          </w:p>
        </w:tc>
        <w:tc>
          <w:tcPr>
            <w:tcW w:w="705" w:type="dxa"/>
            <w:tcBorders>
              <w:top w:val="nil"/>
              <w:left w:val="nil"/>
              <w:bottom w:val="nil"/>
              <w:right w:val="nil"/>
            </w:tcBorders>
            <w:vAlign w:val="center"/>
          </w:tcPr>
          <w:p w14:paraId="4DDEC822"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6B09BFC"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2.9249</w:t>
            </w:r>
          </w:p>
        </w:tc>
        <w:tc>
          <w:tcPr>
            <w:tcW w:w="1197" w:type="dxa"/>
            <w:tcBorders>
              <w:top w:val="nil"/>
              <w:left w:val="nil"/>
              <w:bottom w:val="nil"/>
              <w:right w:val="nil"/>
            </w:tcBorders>
            <w:vAlign w:val="center"/>
          </w:tcPr>
          <w:p w14:paraId="705D185E"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.98717</w:t>
            </w:r>
          </w:p>
        </w:tc>
        <w:tc>
          <w:tcPr>
            <w:tcW w:w="1033" w:type="dxa"/>
            <w:tcBorders>
              <w:top w:val="nil"/>
              <w:left w:val="nil"/>
              <w:bottom w:val="nil"/>
              <w:right w:val="nil"/>
            </w:tcBorders>
          </w:tcPr>
          <w:p w14:paraId="3E7CB7DF"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HE</w:t>
            </w:r>
          </w:p>
        </w:tc>
      </w:tr>
      <w:tr w:rsidR="00763F4C" w:rsidRPr="00845BBB" w14:paraId="6D9354E5" w14:textId="77777777" w:rsidTr="00763F4C">
        <w:tc>
          <w:tcPr>
            <w:tcW w:w="541" w:type="dxa"/>
            <w:tcBorders>
              <w:top w:val="nil"/>
              <w:left w:val="nil"/>
              <w:bottom w:val="nil"/>
              <w:right w:val="nil"/>
            </w:tcBorders>
          </w:tcPr>
          <w:p w14:paraId="06CFCC37"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54" w:type="dxa"/>
            <w:tcBorders>
              <w:top w:val="nil"/>
              <w:left w:val="nil"/>
              <w:bottom w:val="nil"/>
              <w:right w:val="nil"/>
            </w:tcBorders>
          </w:tcPr>
          <w:p w14:paraId="6CDA006B"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reduced the time I spend on grading and assessment.</w:t>
            </w:r>
          </w:p>
        </w:tc>
        <w:tc>
          <w:tcPr>
            <w:tcW w:w="705" w:type="dxa"/>
            <w:tcBorders>
              <w:top w:val="nil"/>
              <w:left w:val="nil"/>
              <w:bottom w:val="nil"/>
              <w:right w:val="nil"/>
            </w:tcBorders>
            <w:vAlign w:val="center"/>
          </w:tcPr>
          <w:p w14:paraId="024EE9AF"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86785C3"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3.0000</w:t>
            </w:r>
          </w:p>
        </w:tc>
        <w:tc>
          <w:tcPr>
            <w:tcW w:w="1197" w:type="dxa"/>
            <w:tcBorders>
              <w:top w:val="nil"/>
              <w:left w:val="nil"/>
              <w:bottom w:val="nil"/>
              <w:right w:val="nil"/>
            </w:tcBorders>
            <w:vAlign w:val="center"/>
          </w:tcPr>
          <w:p w14:paraId="2683639C"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.93435</w:t>
            </w:r>
          </w:p>
        </w:tc>
        <w:tc>
          <w:tcPr>
            <w:tcW w:w="1033" w:type="dxa"/>
            <w:tcBorders>
              <w:top w:val="nil"/>
              <w:left w:val="nil"/>
              <w:bottom w:val="nil"/>
              <w:right w:val="nil"/>
            </w:tcBorders>
          </w:tcPr>
          <w:p w14:paraId="19911305"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73603E4F" w14:textId="77777777" w:rsidTr="00763F4C">
        <w:tc>
          <w:tcPr>
            <w:tcW w:w="541" w:type="dxa"/>
            <w:tcBorders>
              <w:top w:val="nil"/>
              <w:left w:val="nil"/>
              <w:bottom w:val="nil"/>
              <w:right w:val="nil"/>
            </w:tcBorders>
          </w:tcPr>
          <w:p w14:paraId="482CCA3B" w14:textId="77777777" w:rsidR="00763F4C" w:rsidRPr="00845BBB" w:rsidRDefault="00763F4C" w:rsidP="00763F4C">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8</w:t>
            </w:r>
          </w:p>
        </w:tc>
        <w:tc>
          <w:tcPr>
            <w:tcW w:w="4554" w:type="dxa"/>
            <w:tcBorders>
              <w:top w:val="nil"/>
              <w:left w:val="nil"/>
              <w:bottom w:val="nil"/>
              <w:right w:val="nil"/>
            </w:tcBorders>
          </w:tcPr>
          <w:p w14:paraId="795708C8" w14:textId="77777777" w:rsidR="00763F4C" w:rsidRPr="00845BBB" w:rsidRDefault="00763F4C" w:rsidP="00763F4C">
            <w:pPr>
              <w:rPr>
                <w:rFonts w:ascii="Times New Roman" w:hAnsi="Times New Roman" w:cs="Times New Roman"/>
                <w:sz w:val="24"/>
                <w:szCs w:val="24"/>
              </w:rPr>
            </w:pPr>
            <w:r w:rsidRPr="00845BBB">
              <w:rPr>
                <w:rFonts w:ascii="Times New Roman" w:hAnsi="Times New Roman" w:cs="Times New Roman"/>
                <w:sz w:val="24"/>
                <w:szCs w:val="24"/>
              </w:rPr>
              <w:t>AI tools have enhanced the validity and reliability of my assessments.</w:t>
            </w:r>
          </w:p>
        </w:tc>
        <w:tc>
          <w:tcPr>
            <w:tcW w:w="705" w:type="dxa"/>
            <w:tcBorders>
              <w:top w:val="nil"/>
              <w:left w:val="nil"/>
              <w:bottom w:val="nil"/>
              <w:right w:val="nil"/>
            </w:tcBorders>
            <w:vAlign w:val="center"/>
          </w:tcPr>
          <w:p w14:paraId="1AF8C836"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5525744A"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3.3320</w:t>
            </w:r>
          </w:p>
        </w:tc>
        <w:tc>
          <w:tcPr>
            <w:tcW w:w="1197" w:type="dxa"/>
            <w:tcBorders>
              <w:top w:val="nil"/>
              <w:left w:val="nil"/>
              <w:bottom w:val="nil"/>
              <w:right w:val="nil"/>
            </w:tcBorders>
            <w:vAlign w:val="center"/>
          </w:tcPr>
          <w:p w14:paraId="18EB2F53" w14:textId="77777777" w:rsidR="00763F4C" w:rsidRPr="00845BBB" w:rsidRDefault="00763F4C" w:rsidP="00763F4C">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.74031</w:t>
            </w:r>
          </w:p>
        </w:tc>
        <w:tc>
          <w:tcPr>
            <w:tcW w:w="1033" w:type="dxa"/>
            <w:tcBorders>
              <w:top w:val="nil"/>
              <w:left w:val="nil"/>
              <w:bottom w:val="nil"/>
              <w:right w:val="nil"/>
            </w:tcBorders>
          </w:tcPr>
          <w:p w14:paraId="118340F9"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VHE</w:t>
            </w:r>
          </w:p>
        </w:tc>
      </w:tr>
      <w:tr w:rsidR="00763F4C" w:rsidRPr="00845BBB" w14:paraId="0F1B1AB0" w14:textId="77777777" w:rsidTr="00763F4C">
        <w:tc>
          <w:tcPr>
            <w:tcW w:w="541" w:type="dxa"/>
            <w:tcBorders>
              <w:top w:val="nil"/>
              <w:left w:val="nil"/>
              <w:right w:val="nil"/>
            </w:tcBorders>
          </w:tcPr>
          <w:p w14:paraId="4E436332" w14:textId="77777777" w:rsidR="00763F4C" w:rsidRPr="00845BBB" w:rsidRDefault="00763F4C" w:rsidP="00763F4C">
            <w:pPr>
              <w:spacing w:line="360" w:lineRule="auto"/>
              <w:ind w:left="2" w:hanging="2"/>
              <w:jc w:val="both"/>
              <w:rPr>
                <w:rFonts w:ascii="Times New Roman" w:hAnsi="Times New Roman" w:cs="Times New Roman"/>
                <w:sz w:val="24"/>
                <w:szCs w:val="24"/>
              </w:rPr>
            </w:pPr>
          </w:p>
        </w:tc>
        <w:tc>
          <w:tcPr>
            <w:tcW w:w="4554" w:type="dxa"/>
            <w:tcBorders>
              <w:top w:val="nil"/>
              <w:left w:val="nil"/>
              <w:right w:val="nil"/>
            </w:tcBorders>
            <w:vAlign w:val="center"/>
          </w:tcPr>
          <w:p w14:paraId="0A4150C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Cluster Mean/Standard Deviation</w:t>
            </w:r>
          </w:p>
        </w:tc>
        <w:tc>
          <w:tcPr>
            <w:tcW w:w="705" w:type="dxa"/>
            <w:tcBorders>
              <w:top w:val="nil"/>
              <w:left w:val="nil"/>
              <w:right w:val="nil"/>
            </w:tcBorders>
          </w:tcPr>
          <w:p w14:paraId="06C5A7EF"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p>
        </w:tc>
        <w:tc>
          <w:tcPr>
            <w:tcW w:w="996" w:type="dxa"/>
            <w:tcBorders>
              <w:top w:val="nil"/>
              <w:left w:val="nil"/>
              <w:right w:val="nil"/>
            </w:tcBorders>
          </w:tcPr>
          <w:p w14:paraId="67C83F08"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3.208</w:t>
            </w:r>
          </w:p>
        </w:tc>
        <w:tc>
          <w:tcPr>
            <w:tcW w:w="1197" w:type="dxa"/>
            <w:tcBorders>
              <w:top w:val="nil"/>
              <w:left w:val="nil"/>
              <w:right w:val="nil"/>
            </w:tcBorders>
          </w:tcPr>
          <w:p w14:paraId="0827137D"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0.8118</w:t>
            </w:r>
          </w:p>
        </w:tc>
        <w:tc>
          <w:tcPr>
            <w:tcW w:w="1033" w:type="dxa"/>
            <w:tcBorders>
              <w:top w:val="nil"/>
              <w:left w:val="nil"/>
              <w:right w:val="nil"/>
            </w:tcBorders>
          </w:tcPr>
          <w:p w14:paraId="5E23665E" w14:textId="77777777" w:rsidR="00763F4C" w:rsidRPr="00845BBB" w:rsidRDefault="00763F4C" w:rsidP="00763F4C">
            <w:pPr>
              <w:autoSpaceDE w:val="0"/>
              <w:autoSpaceDN w:val="0"/>
              <w:adjustRightInd w:val="0"/>
              <w:spacing w:line="320" w:lineRule="atLeast"/>
              <w:ind w:left="2" w:hanging="2"/>
              <w:jc w:val="both"/>
              <w:rPr>
                <w:rFonts w:ascii="Times New Roman" w:eastAsiaTheme="minorHAnsi" w:hAnsi="Times New Roman" w:cs="Times New Roman"/>
                <w:b/>
                <w:sz w:val="24"/>
                <w:szCs w:val="24"/>
              </w:rPr>
            </w:pPr>
            <w:r w:rsidRPr="00845BBB">
              <w:rPr>
                <w:rFonts w:ascii="Times New Roman" w:eastAsiaTheme="minorHAnsi" w:hAnsi="Times New Roman" w:cs="Times New Roman"/>
                <w:b/>
                <w:sz w:val="24"/>
                <w:szCs w:val="24"/>
              </w:rPr>
              <w:t>VHE</w:t>
            </w:r>
          </w:p>
        </w:tc>
      </w:tr>
    </w:tbl>
    <w:p w14:paraId="1DDB930D"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0BA52DA5" w14:textId="77777777" w:rsidR="00EE2115" w:rsidRPr="00845BBB" w:rsidRDefault="00EE2115" w:rsidP="00EE2115">
      <w:pPr>
        <w:spacing w:line="360" w:lineRule="auto"/>
        <w:ind w:left="2" w:hanging="2"/>
        <w:jc w:val="both"/>
        <w:rPr>
          <w:rFonts w:ascii="Times New Roman" w:eastAsia="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3</w:t>
      </w:r>
      <w:r w:rsidRPr="00845BBB">
        <w:rPr>
          <w:rFonts w:ascii="Times New Roman" w:hAnsi="Times New Roman" w:cs="Times New Roman"/>
          <w:sz w:val="24"/>
          <w:szCs w:val="24"/>
        </w:rPr>
        <w:t xml:space="preserve"> shows the mean and standard deviations of</w:t>
      </w:r>
      <w:r w:rsidR="000812B8" w:rsidRPr="00845BBB">
        <w:rPr>
          <w:rFonts w:ascii="Times New Roman" w:hAnsi="Times New Roman" w:cs="Times New Roman"/>
          <w:sz w:val="24"/>
          <w:szCs w:val="24"/>
        </w:rPr>
        <w:t xml:space="preserve"> the</w:t>
      </w:r>
      <w:r w:rsidRPr="00845BBB">
        <w:rPr>
          <w:rFonts w:ascii="Times New Roman" w:hAnsi="Times New Roman" w:cs="Times New Roman"/>
          <w:sz w:val="24"/>
          <w:szCs w:val="24"/>
        </w:rPr>
        <w:t xml:space="preserve"> </w:t>
      </w:r>
      <w:r w:rsidR="00A42F5E" w:rsidRPr="00845BBB">
        <w:rPr>
          <w:rFonts w:ascii="Times New Roman" w:eastAsia="Times New Roman" w:hAnsi="Times New Roman" w:cs="Times New Roman"/>
          <w:sz w:val="24"/>
          <w:szCs w:val="24"/>
          <w:lang w:eastAsia="en-GB"/>
        </w:rPr>
        <w:t>impact of AI tools on the quality and validity of research and assessment practices in public tertiary institutions in Zamfara State, Nigeria</w:t>
      </w:r>
      <w:r w:rsidRPr="00845BBB">
        <w:rPr>
          <w:rFonts w:ascii="Times New Roman" w:hAnsi="Times New Roman" w:cs="Times New Roman"/>
          <w:bCs/>
          <w:sz w:val="24"/>
          <w:szCs w:val="24"/>
          <w:lang w:val="en-US"/>
        </w:rPr>
        <w:t>.</w:t>
      </w:r>
      <w:r w:rsidRPr="00845BBB">
        <w:rPr>
          <w:rFonts w:ascii="Times New Roman" w:hAnsi="Times New Roman" w:cs="Times New Roman"/>
          <w:sz w:val="24"/>
          <w:szCs w:val="24"/>
        </w:rPr>
        <w:t xml:space="preserve"> </w:t>
      </w:r>
      <w:r w:rsidRPr="00845BBB">
        <w:rPr>
          <w:rFonts w:ascii="Times New Roman" w:hAnsi="Times New Roman" w:cs="Times New Roman"/>
          <w:sz w:val="24"/>
          <w:szCs w:val="24"/>
          <w:lang w:val="en-US"/>
        </w:rPr>
        <w:t>The table</w:t>
      </w:r>
      <w:r w:rsidRPr="00845BBB">
        <w:rPr>
          <w:rFonts w:ascii="Times New Roman" w:hAnsi="Times New Roman" w:cs="Times New Roman"/>
          <w:sz w:val="24"/>
          <w:szCs w:val="24"/>
        </w:rPr>
        <w:t xml:space="preserve"> revealed</w:t>
      </w:r>
      <w:r w:rsidRPr="00845BBB">
        <w:rPr>
          <w:rFonts w:ascii="Times New Roman" w:hAnsi="Times New Roman" w:cs="Times New Roman"/>
          <w:sz w:val="24"/>
          <w:szCs w:val="24"/>
          <w:lang w:val="en-US"/>
        </w:rPr>
        <w:t xml:space="preserve"> </w:t>
      </w:r>
      <w:r w:rsidR="00763F4C" w:rsidRPr="00845BBB">
        <w:rPr>
          <w:rFonts w:ascii="Times New Roman" w:hAnsi="Times New Roman" w:cs="Times New Roman"/>
          <w:sz w:val="24"/>
          <w:szCs w:val="24"/>
        </w:rPr>
        <w:t>a cluster mean of 3.2</w:t>
      </w:r>
      <w:r w:rsidRPr="00845BBB">
        <w:rPr>
          <w:rFonts w:ascii="Times New Roman" w:hAnsi="Times New Roman" w:cs="Times New Roman"/>
          <w:sz w:val="24"/>
          <w:szCs w:val="24"/>
          <w:lang w:val="en-US"/>
        </w:rPr>
        <w:t>0</w:t>
      </w:r>
      <w:r w:rsidR="00763F4C" w:rsidRPr="00845BBB">
        <w:rPr>
          <w:rFonts w:ascii="Times New Roman" w:hAnsi="Times New Roman" w:cs="Times New Roman"/>
          <w:sz w:val="24"/>
          <w:szCs w:val="24"/>
          <w:lang w:val="en-US"/>
        </w:rPr>
        <w:t>8</w:t>
      </w:r>
      <w:r w:rsidRPr="00845BBB">
        <w:rPr>
          <w:rFonts w:ascii="Times New Roman" w:hAnsi="Times New Roman" w:cs="Times New Roman"/>
          <w:sz w:val="24"/>
          <w:szCs w:val="24"/>
        </w:rPr>
        <w:t xml:space="preserve"> and standard deviation of </w:t>
      </w:r>
      <w:r w:rsidRPr="00845BBB">
        <w:rPr>
          <w:rFonts w:ascii="Times New Roman" w:hAnsi="Times New Roman" w:cs="Times New Roman"/>
          <w:sz w:val="24"/>
          <w:szCs w:val="24"/>
          <w:lang w:val="en-US"/>
        </w:rPr>
        <w:t>0</w:t>
      </w:r>
      <w:r w:rsidRPr="00845BBB">
        <w:rPr>
          <w:rFonts w:ascii="Times New Roman" w:hAnsi="Times New Roman" w:cs="Times New Roman"/>
          <w:sz w:val="24"/>
          <w:szCs w:val="24"/>
        </w:rPr>
        <w:t>.</w:t>
      </w:r>
      <w:r w:rsidRPr="00845BBB">
        <w:rPr>
          <w:rFonts w:ascii="Times New Roman" w:hAnsi="Times New Roman" w:cs="Times New Roman"/>
          <w:sz w:val="24"/>
          <w:szCs w:val="24"/>
          <w:lang w:val="en-US"/>
        </w:rPr>
        <w:t>811</w:t>
      </w:r>
      <w:r w:rsidR="00763F4C" w:rsidRPr="00845BBB">
        <w:rPr>
          <w:rFonts w:ascii="Times New Roman" w:hAnsi="Times New Roman" w:cs="Times New Roman"/>
          <w:sz w:val="24"/>
          <w:szCs w:val="24"/>
          <w:lang w:val="en-US"/>
        </w:rPr>
        <w:t>8</w:t>
      </w:r>
      <w:r w:rsidRPr="00845BBB">
        <w:rPr>
          <w:rFonts w:ascii="Times New Roman" w:hAnsi="Times New Roman" w:cs="Times New Roman"/>
          <w:sz w:val="24"/>
          <w:szCs w:val="24"/>
          <w:lang w:val="en-US"/>
        </w:rPr>
        <w:t xml:space="preserve">. </w:t>
      </w:r>
      <w:r w:rsidR="00557AD9" w:rsidRPr="00845BBB">
        <w:rPr>
          <w:rFonts w:ascii="Times New Roman" w:hAnsi="Times New Roman" w:cs="Times New Roman"/>
          <w:sz w:val="24"/>
          <w:szCs w:val="24"/>
        </w:rPr>
        <w:t xml:space="preserve">This implied that AI tools impacted </w:t>
      </w:r>
      <w:r w:rsidR="00557AD9" w:rsidRPr="00845BBB">
        <w:rPr>
          <w:rFonts w:ascii="Times New Roman" w:eastAsia="Times New Roman" w:hAnsi="Times New Roman" w:cs="Times New Roman"/>
          <w:sz w:val="24"/>
          <w:szCs w:val="24"/>
          <w:lang w:eastAsia="en-GB"/>
        </w:rPr>
        <w:t xml:space="preserve">the quality and validity of research and assessment practices in public tertiary institutions in Zamfara State, Nigeria </w:t>
      </w:r>
      <w:r w:rsidR="00557AD9" w:rsidRPr="00845BBB">
        <w:rPr>
          <w:rFonts w:ascii="Times New Roman" w:hAnsi="Times New Roman" w:cs="Times New Roman"/>
          <w:sz w:val="24"/>
          <w:szCs w:val="24"/>
        </w:rPr>
        <w:t>was to a very high extent.</w:t>
      </w:r>
    </w:p>
    <w:p w14:paraId="5AD4D733" w14:textId="77777777" w:rsidR="002F2598" w:rsidRPr="00845BBB" w:rsidRDefault="00EE2115" w:rsidP="002F2598">
      <w:pPr>
        <w:spacing w:after="0" w:line="240" w:lineRule="auto"/>
        <w:jc w:val="both"/>
        <w:rPr>
          <w:rFonts w:ascii="Times New Roman" w:eastAsia="Times New Roman" w:hAnsi="Times New Roman" w:cs="Times New Roman"/>
          <w:i/>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Four</w:t>
      </w:r>
      <w:r w:rsidRPr="00845BBB">
        <w:rPr>
          <w:rFonts w:ascii="Times New Roman" w:hAnsi="Times New Roman" w:cs="Times New Roman"/>
          <w:b/>
          <w:i/>
          <w:sz w:val="24"/>
          <w:szCs w:val="24"/>
        </w:rPr>
        <w:t xml:space="preserve">: </w:t>
      </w:r>
      <w:r w:rsidR="002F2598" w:rsidRPr="00845BBB">
        <w:rPr>
          <w:rFonts w:ascii="Times New Roman" w:eastAsia="Times New Roman" w:hAnsi="Times New Roman" w:cs="Times New Roman"/>
          <w:i/>
          <w:sz w:val="24"/>
          <w:szCs w:val="24"/>
          <w:lang w:eastAsia="en-GB"/>
        </w:rPr>
        <w:t>What are the</w:t>
      </w:r>
      <w:r w:rsidR="00466889" w:rsidRPr="00845BBB">
        <w:rPr>
          <w:rFonts w:ascii="Times New Roman" w:eastAsia="Times New Roman" w:hAnsi="Times New Roman" w:cs="Times New Roman"/>
          <w:i/>
          <w:sz w:val="24"/>
          <w:szCs w:val="24"/>
          <w:lang w:eastAsia="en-GB"/>
        </w:rPr>
        <w:t xml:space="preserve"> potential risks</w:t>
      </w:r>
      <w:r w:rsidR="002F2598" w:rsidRPr="00845BBB">
        <w:rPr>
          <w:rFonts w:ascii="Times New Roman" w:eastAsia="Times New Roman" w:hAnsi="Times New Roman" w:cs="Times New Roman"/>
          <w:i/>
          <w:sz w:val="24"/>
          <w:szCs w:val="24"/>
          <w:lang w:eastAsia="en-GB"/>
        </w:rPr>
        <w:t xml:space="preserve"> of relying on AI tools in research and assessment practices in Zamfara State, Nigeria?</w:t>
      </w:r>
    </w:p>
    <w:p w14:paraId="3250AB93" w14:textId="77777777" w:rsidR="00EE2115" w:rsidRPr="00845BBB" w:rsidRDefault="00EE2115" w:rsidP="00EE2115">
      <w:pPr>
        <w:pStyle w:val="ListParagraph"/>
        <w:spacing w:after="0" w:line="360" w:lineRule="auto"/>
        <w:ind w:left="0" w:rightChars="-100" w:right="-220"/>
        <w:contextualSpacing w:val="0"/>
        <w:jc w:val="both"/>
        <w:rPr>
          <w:rFonts w:ascii="Times New Roman" w:hAnsi="Times New Roman" w:cs="Times New Roman"/>
          <w:bCs/>
          <w:i/>
          <w:iCs/>
          <w:sz w:val="24"/>
          <w:szCs w:val="24"/>
        </w:rPr>
      </w:pPr>
    </w:p>
    <w:p w14:paraId="5BD2FD65"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4</w:t>
      </w:r>
      <w:r w:rsidRPr="00845BBB">
        <w:rPr>
          <w:rFonts w:ascii="Times New Roman" w:hAnsi="Times New Roman" w:cs="Times New Roman"/>
          <w:b/>
          <w:sz w:val="24"/>
          <w:szCs w:val="24"/>
        </w:rPr>
        <w:t xml:space="preserve">: </w:t>
      </w:r>
      <w:r w:rsidR="00466889" w:rsidRPr="00845BBB">
        <w:rPr>
          <w:rFonts w:ascii="Times New Roman" w:hAnsi="Times New Roman" w:cs="Times New Roman"/>
          <w:b/>
          <w:sz w:val="24"/>
          <w:szCs w:val="24"/>
        </w:rPr>
        <w:t xml:space="preserve">Mean ratings of </w:t>
      </w:r>
      <w:r w:rsidR="00466889" w:rsidRPr="00845BBB">
        <w:rPr>
          <w:rFonts w:ascii="Times New Roman" w:eastAsia="Times New Roman" w:hAnsi="Times New Roman" w:cs="Times New Roman"/>
          <w:b/>
          <w:sz w:val="24"/>
          <w:szCs w:val="24"/>
          <w:lang w:eastAsia="en-GB"/>
        </w:rPr>
        <w:t>potential risks of relying on AI tools in research and assessment practices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1"/>
        <w:gridCol w:w="4540"/>
        <w:gridCol w:w="704"/>
        <w:gridCol w:w="996"/>
        <w:gridCol w:w="1198"/>
        <w:gridCol w:w="1047"/>
      </w:tblGrid>
      <w:tr w:rsidR="000812B8" w:rsidRPr="00845BBB" w14:paraId="67FEA97D" w14:textId="77777777" w:rsidTr="000812B8">
        <w:tc>
          <w:tcPr>
            <w:tcW w:w="541" w:type="dxa"/>
            <w:tcBorders>
              <w:left w:val="nil"/>
              <w:bottom w:val="single" w:sz="4" w:space="0" w:color="auto"/>
              <w:right w:val="nil"/>
            </w:tcBorders>
          </w:tcPr>
          <w:p w14:paraId="484FE11C" w14:textId="77777777" w:rsidR="000812B8" w:rsidRPr="00845BBB" w:rsidRDefault="000812B8" w:rsidP="000812B8">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40" w:type="dxa"/>
            <w:tcBorders>
              <w:left w:val="nil"/>
              <w:bottom w:val="single" w:sz="4" w:space="0" w:color="auto"/>
              <w:right w:val="nil"/>
            </w:tcBorders>
          </w:tcPr>
          <w:p w14:paraId="3B7BCBB5" w14:textId="77777777" w:rsidR="000812B8" w:rsidRPr="00845BBB" w:rsidRDefault="000812B8" w:rsidP="000812B8">
            <w:pPr>
              <w:spacing w:line="360" w:lineRule="auto"/>
              <w:ind w:left="2" w:hanging="2"/>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Potential risks of relying on AI tools in research and assessment practices</w:t>
            </w:r>
          </w:p>
        </w:tc>
        <w:tc>
          <w:tcPr>
            <w:tcW w:w="704" w:type="dxa"/>
            <w:tcBorders>
              <w:left w:val="nil"/>
              <w:bottom w:val="single" w:sz="4" w:space="0" w:color="auto"/>
              <w:right w:val="nil"/>
            </w:tcBorders>
          </w:tcPr>
          <w:p w14:paraId="1742C51C"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77907B4A"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8" w:type="dxa"/>
            <w:tcBorders>
              <w:left w:val="nil"/>
              <w:bottom w:val="single" w:sz="4" w:space="0" w:color="auto"/>
              <w:right w:val="nil"/>
            </w:tcBorders>
          </w:tcPr>
          <w:p w14:paraId="7CD6C7F4"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47" w:type="dxa"/>
            <w:tcBorders>
              <w:left w:val="nil"/>
              <w:bottom w:val="single" w:sz="4" w:space="0" w:color="auto"/>
              <w:right w:val="nil"/>
            </w:tcBorders>
          </w:tcPr>
          <w:p w14:paraId="56C1E86E"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w:t>
            </w:r>
            <w:r w:rsidR="00A55767" w:rsidRPr="00845BBB">
              <w:rPr>
                <w:rFonts w:ascii="Times New Roman" w:eastAsiaTheme="minorHAnsi" w:hAnsi="Times New Roman" w:cs="Times New Roman"/>
                <w:color w:val="000000"/>
                <w:sz w:val="24"/>
                <w:szCs w:val="24"/>
              </w:rPr>
              <w:t>ing</w:t>
            </w:r>
          </w:p>
        </w:tc>
      </w:tr>
      <w:tr w:rsidR="00A1143F" w:rsidRPr="00845BBB" w14:paraId="5BD92C1E" w14:textId="77777777" w:rsidTr="000812B8">
        <w:tc>
          <w:tcPr>
            <w:tcW w:w="541" w:type="dxa"/>
            <w:tcBorders>
              <w:top w:val="single" w:sz="4" w:space="0" w:color="auto"/>
              <w:left w:val="nil"/>
              <w:bottom w:val="nil"/>
              <w:right w:val="nil"/>
            </w:tcBorders>
          </w:tcPr>
          <w:p w14:paraId="2FB8FEF9"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40" w:type="dxa"/>
            <w:tcBorders>
              <w:top w:val="single" w:sz="4" w:space="0" w:color="auto"/>
              <w:left w:val="nil"/>
              <w:bottom w:val="nil"/>
              <w:right w:val="nil"/>
            </w:tcBorders>
          </w:tcPr>
          <w:p w14:paraId="671A52C6"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Loss of critical thinking skills in research as a result of over-reliance on AI tools</w:t>
            </w:r>
          </w:p>
        </w:tc>
        <w:tc>
          <w:tcPr>
            <w:tcW w:w="704" w:type="dxa"/>
            <w:tcBorders>
              <w:top w:val="single" w:sz="4" w:space="0" w:color="auto"/>
              <w:left w:val="nil"/>
              <w:bottom w:val="nil"/>
              <w:right w:val="nil"/>
            </w:tcBorders>
            <w:vAlign w:val="center"/>
          </w:tcPr>
          <w:p w14:paraId="77E6583C"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5AD3DBA0"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3.2767</w:t>
            </w:r>
          </w:p>
        </w:tc>
        <w:tc>
          <w:tcPr>
            <w:tcW w:w="1198" w:type="dxa"/>
            <w:tcBorders>
              <w:top w:val="single" w:sz="4" w:space="0" w:color="auto"/>
              <w:left w:val="nil"/>
              <w:bottom w:val="nil"/>
              <w:right w:val="nil"/>
            </w:tcBorders>
            <w:vAlign w:val="center"/>
          </w:tcPr>
          <w:p w14:paraId="0C9D5D46"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.80827</w:t>
            </w:r>
          </w:p>
        </w:tc>
        <w:tc>
          <w:tcPr>
            <w:tcW w:w="1047" w:type="dxa"/>
            <w:tcBorders>
              <w:top w:val="single" w:sz="4" w:space="0" w:color="auto"/>
              <w:left w:val="nil"/>
              <w:bottom w:val="nil"/>
              <w:right w:val="nil"/>
            </w:tcBorders>
          </w:tcPr>
          <w:p w14:paraId="0C0FF93C"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A1143F" w:rsidRPr="00845BBB" w14:paraId="1D569B27" w14:textId="77777777" w:rsidTr="000812B8">
        <w:tc>
          <w:tcPr>
            <w:tcW w:w="541" w:type="dxa"/>
            <w:tcBorders>
              <w:top w:val="nil"/>
              <w:left w:val="nil"/>
              <w:bottom w:val="nil"/>
              <w:right w:val="nil"/>
            </w:tcBorders>
          </w:tcPr>
          <w:p w14:paraId="357E5304"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40" w:type="dxa"/>
            <w:tcBorders>
              <w:top w:val="nil"/>
              <w:left w:val="nil"/>
              <w:bottom w:val="nil"/>
              <w:right w:val="nil"/>
            </w:tcBorders>
          </w:tcPr>
          <w:p w14:paraId="4A438B4E"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create potential risks to data privacy</w:t>
            </w:r>
          </w:p>
        </w:tc>
        <w:tc>
          <w:tcPr>
            <w:tcW w:w="704" w:type="dxa"/>
            <w:tcBorders>
              <w:top w:val="nil"/>
              <w:left w:val="nil"/>
              <w:bottom w:val="nil"/>
              <w:right w:val="nil"/>
            </w:tcBorders>
            <w:vAlign w:val="center"/>
          </w:tcPr>
          <w:p w14:paraId="1C441AC9"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BC456A0"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3.1462</w:t>
            </w:r>
          </w:p>
        </w:tc>
        <w:tc>
          <w:tcPr>
            <w:tcW w:w="1198" w:type="dxa"/>
            <w:tcBorders>
              <w:top w:val="nil"/>
              <w:left w:val="nil"/>
              <w:bottom w:val="nil"/>
              <w:right w:val="nil"/>
            </w:tcBorders>
            <w:vAlign w:val="center"/>
          </w:tcPr>
          <w:p w14:paraId="363C2E83"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.89883</w:t>
            </w:r>
          </w:p>
        </w:tc>
        <w:tc>
          <w:tcPr>
            <w:tcW w:w="1047" w:type="dxa"/>
            <w:tcBorders>
              <w:top w:val="nil"/>
              <w:left w:val="nil"/>
              <w:bottom w:val="nil"/>
              <w:right w:val="nil"/>
            </w:tcBorders>
          </w:tcPr>
          <w:p w14:paraId="3DD13121"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A1143F" w:rsidRPr="00845BBB" w14:paraId="701A1369" w14:textId="77777777" w:rsidTr="000812B8">
        <w:tc>
          <w:tcPr>
            <w:tcW w:w="541" w:type="dxa"/>
            <w:tcBorders>
              <w:top w:val="nil"/>
              <w:left w:val="nil"/>
              <w:bottom w:val="nil"/>
              <w:right w:val="nil"/>
            </w:tcBorders>
          </w:tcPr>
          <w:p w14:paraId="1E8AEAAE"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40" w:type="dxa"/>
            <w:tcBorders>
              <w:top w:val="nil"/>
              <w:left w:val="nil"/>
              <w:bottom w:val="nil"/>
              <w:right w:val="nil"/>
            </w:tcBorders>
          </w:tcPr>
          <w:p w14:paraId="5259E1F0"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reduce the need for human judgment and expertise</w:t>
            </w:r>
          </w:p>
        </w:tc>
        <w:tc>
          <w:tcPr>
            <w:tcW w:w="704" w:type="dxa"/>
            <w:tcBorders>
              <w:top w:val="nil"/>
              <w:left w:val="nil"/>
              <w:bottom w:val="nil"/>
              <w:right w:val="nil"/>
            </w:tcBorders>
            <w:vAlign w:val="center"/>
          </w:tcPr>
          <w:p w14:paraId="5D3D8E06"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1D7E7438"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3.3478</w:t>
            </w:r>
          </w:p>
        </w:tc>
        <w:tc>
          <w:tcPr>
            <w:tcW w:w="1198" w:type="dxa"/>
            <w:tcBorders>
              <w:top w:val="nil"/>
              <w:left w:val="nil"/>
              <w:bottom w:val="nil"/>
              <w:right w:val="nil"/>
            </w:tcBorders>
            <w:vAlign w:val="center"/>
          </w:tcPr>
          <w:p w14:paraId="173D3B5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.66485</w:t>
            </w:r>
          </w:p>
        </w:tc>
        <w:tc>
          <w:tcPr>
            <w:tcW w:w="1047" w:type="dxa"/>
            <w:tcBorders>
              <w:top w:val="nil"/>
              <w:left w:val="nil"/>
              <w:bottom w:val="nil"/>
              <w:right w:val="nil"/>
            </w:tcBorders>
          </w:tcPr>
          <w:p w14:paraId="231B79BD"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A1143F" w:rsidRPr="00845BBB" w14:paraId="4DB4F540" w14:textId="77777777" w:rsidTr="000812B8">
        <w:tc>
          <w:tcPr>
            <w:tcW w:w="541" w:type="dxa"/>
            <w:tcBorders>
              <w:top w:val="nil"/>
              <w:left w:val="nil"/>
              <w:bottom w:val="nil"/>
              <w:right w:val="nil"/>
            </w:tcBorders>
          </w:tcPr>
          <w:p w14:paraId="3367957C"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40" w:type="dxa"/>
            <w:tcBorders>
              <w:top w:val="nil"/>
              <w:left w:val="nil"/>
              <w:bottom w:val="nil"/>
              <w:right w:val="nil"/>
            </w:tcBorders>
          </w:tcPr>
          <w:p w14:paraId="27DE9715"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compromise the security of sensitive research or assessment data</w:t>
            </w:r>
          </w:p>
        </w:tc>
        <w:tc>
          <w:tcPr>
            <w:tcW w:w="704" w:type="dxa"/>
            <w:tcBorders>
              <w:top w:val="nil"/>
              <w:left w:val="nil"/>
              <w:bottom w:val="nil"/>
              <w:right w:val="nil"/>
            </w:tcBorders>
            <w:vAlign w:val="center"/>
          </w:tcPr>
          <w:p w14:paraId="2156BCB9"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1792D29C"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3.1542</w:t>
            </w:r>
          </w:p>
        </w:tc>
        <w:tc>
          <w:tcPr>
            <w:tcW w:w="1198" w:type="dxa"/>
            <w:tcBorders>
              <w:top w:val="nil"/>
              <w:left w:val="nil"/>
              <w:bottom w:val="nil"/>
              <w:right w:val="nil"/>
            </w:tcBorders>
            <w:vAlign w:val="center"/>
          </w:tcPr>
          <w:p w14:paraId="76A6767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.83331</w:t>
            </w:r>
          </w:p>
        </w:tc>
        <w:tc>
          <w:tcPr>
            <w:tcW w:w="1047" w:type="dxa"/>
            <w:tcBorders>
              <w:top w:val="nil"/>
              <w:left w:val="nil"/>
              <w:bottom w:val="nil"/>
              <w:right w:val="nil"/>
            </w:tcBorders>
          </w:tcPr>
          <w:p w14:paraId="6B1CDF71"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A1143F" w:rsidRPr="00845BBB" w14:paraId="4F94C0B0" w14:textId="77777777" w:rsidTr="000812B8">
        <w:tc>
          <w:tcPr>
            <w:tcW w:w="541" w:type="dxa"/>
            <w:tcBorders>
              <w:top w:val="nil"/>
              <w:left w:val="nil"/>
              <w:bottom w:val="nil"/>
              <w:right w:val="nil"/>
            </w:tcBorders>
          </w:tcPr>
          <w:p w14:paraId="32317430"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40" w:type="dxa"/>
            <w:tcBorders>
              <w:top w:val="nil"/>
              <w:left w:val="nil"/>
              <w:bottom w:val="nil"/>
              <w:right w:val="nil"/>
            </w:tcBorders>
          </w:tcPr>
          <w:p w14:paraId="2E432A68"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lack transparency in the decision-making processes</w:t>
            </w:r>
          </w:p>
        </w:tc>
        <w:tc>
          <w:tcPr>
            <w:tcW w:w="704" w:type="dxa"/>
            <w:tcBorders>
              <w:top w:val="nil"/>
              <w:left w:val="nil"/>
              <w:bottom w:val="nil"/>
              <w:right w:val="nil"/>
            </w:tcBorders>
            <w:vAlign w:val="center"/>
          </w:tcPr>
          <w:p w14:paraId="61BEB0D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6B9433B9"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3.0237</w:t>
            </w:r>
          </w:p>
        </w:tc>
        <w:tc>
          <w:tcPr>
            <w:tcW w:w="1198" w:type="dxa"/>
            <w:tcBorders>
              <w:top w:val="nil"/>
              <w:left w:val="nil"/>
              <w:bottom w:val="nil"/>
              <w:right w:val="nil"/>
            </w:tcBorders>
            <w:vAlign w:val="center"/>
          </w:tcPr>
          <w:p w14:paraId="2F9142CF"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.89942</w:t>
            </w:r>
          </w:p>
        </w:tc>
        <w:tc>
          <w:tcPr>
            <w:tcW w:w="1047" w:type="dxa"/>
            <w:tcBorders>
              <w:top w:val="nil"/>
              <w:left w:val="nil"/>
              <w:bottom w:val="nil"/>
              <w:right w:val="nil"/>
            </w:tcBorders>
          </w:tcPr>
          <w:p w14:paraId="72BCC9C0"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A1143F" w:rsidRPr="00845BBB" w14:paraId="248C1544" w14:textId="77777777" w:rsidTr="000812B8">
        <w:tc>
          <w:tcPr>
            <w:tcW w:w="541" w:type="dxa"/>
            <w:tcBorders>
              <w:top w:val="nil"/>
              <w:left w:val="nil"/>
              <w:bottom w:val="nil"/>
              <w:right w:val="nil"/>
            </w:tcBorders>
          </w:tcPr>
          <w:p w14:paraId="18B0F62F" w14:textId="77777777" w:rsidR="00A1143F" w:rsidRPr="00845BBB" w:rsidRDefault="00A1143F" w:rsidP="00A1143F">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40" w:type="dxa"/>
            <w:tcBorders>
              <w:top w:val="nil"/>
              <w:left w:val="nil"/>
              <w:bottom w:val="nil"/>
              <w:right w:val="nil"/>
            </w:tcBorders>
          </w:tcPr>
          <w:p w14:paraId="57E11F2C" w14:textId="77777777" w:rsidR="00A1143F" w:rsidRPr="00845BBB" w:rsidRDefault="00A1143F" w:rsidP="00A1143F">
            <w:pPr>
              <w:rPr>
                <w:rFonts w:ascii="Times New Roman" w:hAnsi="Times New Roman" w:cs="Times New Roman"/>
                <w:sz w:val="24"/>
                <w:szCs w:val="24"/>
              </w:rPr>
            </w:pPr>
            <w:r w:rsidRPr="00845BBB">
              <w:rPr>
                <w:rFonts w:ascii="Times New Roman" w:hAnsi="Times New Roman" w:cs="Times New Roman"/>
                <w:sz w:val="24"/>
                <w:szCs w:val="24"/>
              </w:rPr>
              <w:t>AI tools is difficult to hold accountable for errors or biases</w:t>
            </w:r>
          </w:p>
        </w:tc>
        <w:tc>
          <w:tcPr>
            <w:tcW w:w="704" w:type="dxa"/>
            <w:tcBorders>
              <w:top w:val="nil"/>
              <w:left w:val="nil"/>
              <w:bottom w:val="nil"/>
              <w:right w:val="nil"/>
            </w:tcBorders>
            <w:vAlign w:val="center"/>
          </w:tcPr>
          <w:p w14:paraId="7275BA5E"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97B8AC1"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3.2609</w:t>
            </w:r>
          </w:p>
        </w:tc>
        <w:tc>
          <w:tcPr>
            <w:tcW w:w="1198" w:type="dxa"/>
            <w:tcBorders>
              <w:top w:val="nil"/>
              <w:left w:val="nil"/>
              <w:bottom w:val="nil"/>
              <w:right w:val="nil"/>
            </w:tcBorders>
            <w:vAlign w:val="center"/>
          </w:tcPr>
          <w:p w14:paraId="0386E974" w14:textId="77777777" w:rsidR="00A1143F" w:rsidRPr="00845BBB" w:rsidRDefault="00A1143F" w:rsidP="00A1143F">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.81353</w:t>
            </w:r>
          </w:p>
        </w:tc>
        <w:tc>
          <w:tcPr>
            <w:tcW w:w="1047" w:type="dxa"/>
            <w:tcBorders>
              <w:top w:val="nil"/>
              <w:left w:val="nil"/>
              <w:bottom w:val="nil"/>
              <w:right w:val="nil"/>
            </w:tcBorders>
          </w:tcPr>
          <w:p w14:paraId="69B6CAB9" w14:textId="77777777" w:rsidR="00A1143F" w:rsidRPr="00845BBB" w:rsidRDefault="00A1143F" w:rsidP="00A1143F">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0812B8" w:rsidRPr="00845BBB" w14:paraId="7EA4DA36" w14:textId="77777777" w:rsidTr="000812B8">
        <w:tc>
          <w:tcPr>
            <w:tcW w:w="541" w:type="dxa"/>
            <w:tcBorders>
              <w:top w:val="nil"/>
              <w:left w:val="nil"/>
              <w:bottom w:val="nil"/>
              <w:right w:val="nil"/>
            </w:tcBorders>
          </w:tcPr>
          <w:p w14:paraId="2D18A76C" w14:textId="77777777" w:rsidR="000812B8" w:rsidRPr="00845BBB" w:rsidRDefault="000812B8" w:rsidP="000812B8">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40" w:type="dxa"/>
            <w:tcBorders>
              <w:top w:val="nil"/>
              <w:left w:val="nil"/>
              <w:bottom w:val="nil"/>
              <w:right w:val="nil"/>
            </w:tcBorders>
          </w:tcPr>
          <w:p w14:paraId="25DBAC48" w14:textId="77777777" w:rsidR="000812B8" w:rsidRPr="00845BBB" w:rsidRDefault="000812B8" w:rsidP="000812B8">
            <w:pPr>
              <w:rPr>
                <w:rFonts w:ascii="Times New Roman" w:hAnsi="Times New Roman" w:cs="Times New Roman"/>
                <w:sz w:val="24"/>
                <w:szCs w:val="24"/>
              </w:rPr>
            </w:pPr>
            <w:r w:rsidRPr="00845BBB">
              <w:rPr>
                <w:rFonts w:ascii="Times New Roman" w:hAnsi="Times New Roman" w:cs="Times New Roman"/>
                <w:sz w:val="24"/>
                <w:szCs w:val="24"/>
              </w:rPr>
              <w:t>AI tools make assessment processes too formulaic and lacking in nuance</w:t>
            </w:r>
          </w:p>
        </w:tc>
        <w:tc>
          <w:tcPr>
            <w:tcW w:w="704" w:type="dxa"/>
            <w:tcBorders>
              <w:top w:val="nil"/>
              <w:left w:val="nil"/>
              <w:bottom w:val="nil"/>
              <w:right w:val="nil"/>
            </w:tcBorders>
            <w:vAlign w:val="center"/>
          </w:tcPr>
          <w:p w14:paraId="776D1C05" w14:textId="77777777" w:rsidR="000812B8" w:rsidRPr="00845BBB" w:rsidRDefault="000812B8" w:rsidP="000812B8">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FD8F22A" w14:textId="77777777" w:rsidR="000812B8" w:rsidRPr="00845BBB" w:rsidRDefault="000812B8" w:rsidP="000812B8">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3.1818</w:t>
            </w:r>
          </w:p>
        </w:tc>
        <w:tc>
          <w:tcPr>
            <w:tcW w:w="1198" w:type="dxa"/>
            <w:tcBorders>
              <w:top w:val="nil"/>
              <w:left w:val="nil"/>
              <w:bottom w:val="nil"/>
              <w:right w:val="nil"/>
            </w:tcBorders>
            <w:vAlign w:val="center"/>
          </w:tcPr>
          <w:p w14:paraId="30CF02F6" w14:textId="77777777" w:rsidR="000812B8" w:rsidRPr="00845BBB" w:rsidRDefault="000812B8" w:rsidP="000812B8">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.80582</w:t>
            </w:r>
          </w:p>
        </w:tc>
        <w:tc>
          <w:tcPr>
            <w:tcW w:w="1047" w:type="dxa"/>
            <w:tcBorders>
              <w:top w:val="nil"/>
              <w:left w:val="nil"/>
              <w:bottom w:val="nil"/>
              <w:right w:val="nil"/>
            </w:tcBorders>
          </w:tcPr>
          <w:p w14:paraId="10B158B5" w14:textId="77777777" w:rsidR="000812B8" w:rsidRPr="00845BBB" w:rsidRDefault="000812B8" w:rsidP="000812B8">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r w:rsidR="000812B8" w:rsidRPr="00845BBB" w14:paraId="5DB7ACAE" w14:textId="77777777" w:rsidTr="000812B8">
        <w:tc>
          <w:tcPr>
            <w:tcW w:w="541" w:type="dxa"/>
            <w:tcBorders>
              <w:top w:val="nil"/>
              <w:left w:val="nil"/>
              <w:right w:val="nil"/>
            </w:tcBorders>
          </w:tcPr>
          <w:p w14:paraId="15544E3E" w14:textId="77777777" w:rsidR="000812B8" w:rsidRPr="00845BBB" w:rsidRDefault="000812B8" w:rsidP="00EE2115">
            <w:pPr>
              <w:spacing w:line="360" w:lineRule="auto"/>
              <w:ind w:left="2" w:hanging="2"/>
              <w:jc w:val="both"/>
              <w:rPr>
                <w:rFonts w:ascii="Times New Roman" w:hAnsi="Times New Roman" w:cs="Times New Roman"/>
                <w:sz w:val="24"/>
                <w:szCs w:val="24"/>
              </w:rPr>
            </w:pPr>
          </w:p>
        </w:tc>
        <w:tc>
          <w:tcPr>
            <w:tcW w:w="4540" w:type="dxa"/>
            <w:tcBorders>
              <w:top w:val="nil"/>
              <w:left w:val="nil"/>
              <w:right w:val="nil"/>
            </w:tcBorders>
            <w:vAlign w:val="center"/>
          </w:tcPr>
          <w:p w14:paraId="5E4A677B" w14:textId="77777777" w:rsidR="000812B8" w:rsidRPr="00845BBB" w:rsidRDefault="000812B8" w:rsidP="00A1143F">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704" w:type="dxa"/>
            <w:tcBorders>
              <w:top w:val="nil"/>
              <w:left w:val="nil"/>
              <w:right w:val="nil"/>
            </w:tcBorders>
          </w:tcPr>
          <w:p w14:paraId="6770B40C" w14:textId="77777777" w:rsidR="000812B8" w:rsidRPr="00845BBB" w:rsidRDefault="000812B8" w:rsidP="00EE2115">
            <w:pPr>
              <w:autoSpaceDE w:val="0"/>
              <w:autoSpaceDN w:val="0"/>
              <w:adjustRightInd w:val="0"/>
              <w:spacing w:line="320" w:lineRule="atLeast"/>
              <w:ind w:left="2" w:hanging="2"/>
              <w:jc w:val="both"/>
              <w:rPr>
                <w:rFonts w:ascii="Times New Roman" w:eastAsiaTheme="minorHAnsi" w:hAnsi="Times New Roman" w:cs="Times New Roman"/>
                <w:color w:val="FF0000"/>
                <w:sz w:val="24"/>
                <w:szCs w:val="24"/>
              </w:rPr>
            </w:pPr>
          </w:p>
        </w:tc>
        <w:tc>
          <w:tcPr>
            <w:tcW w:w="996" w:type="dxa"/>
            <w:tcBorders>
              <w:top w:val="nil"/>
              <w:left w:val="nil"/>
              <w:right w:val="nil"/>
            </w:tcBorders>
          </w:tcPr>
          <w:p w14:paraId="69B80C72" w14:textId="77777777" w:rsidR="000812B8" w:rsidRPr="00845BBB" w:rsidRDefault="000812B8" w:rsidP="00A1143F">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198" w:type="dxa"/>
            <w:tcBorders>
              <w:top w:val="nil"/>
              <w:left w:val="nil"/>
              <w:right w:val="nil"/>
            </w:tcBorders>
          </w:tcPr>
          <w:p w14:paraId="54C25452" w14:textId="77777777" w:rsidR="000812B8" w:rsidRPr="00845BBB" w:rsidRDefault="000812B8" w:rsidP="00A1143F">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047" w:type="dxa"/>
            <w:tcBorders>
              <w:top w:val="nil"/>
              <w:left w:val="nil"/>
              <w:right w:val="nil"/>
            </w:tcBorders>
          </w:tcPr>
          <w:p w14:paraId="3E299EA3" w14:textId="77777777" w:rsidR="000812B8" w:rsidRPr="00845BBB" w:rsidRDefault="000812B8" w:rsidP="00EE2115">
            <w:pPr>
              <w:autoSpaceDE w:val="0"/>
              <w:autoSpaceDN w:val="0"/>
              <w:adjustRightInd w:val="0"/>
              <w:spacing w:line="320" w:lineRule="atLeast"/>
              <w:ind w:left="2" w:hanging="2"/>
              <w:jc w:val="both"/>
              <w:rPr>
                <w:rFonts w:ascii="Times New Roman" w:hAnsi="Times New Roman" w:cs="Times New Roman"/>
                <w:color w:val="FF0000"/>
                <w:sz w:val="24"/>
                <w:szCs w:val="24"/>
              </w:rPr>
            </w:pPr>
          </w:p>
        </w:tc>
      </w:tr>
    </w:tbl>
    <w:p w14:paraId="6A686467"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41E0B16A" w14:textId="77777777" w:rsidR="00EE2115" w:rsidRPr="00845BBB" w:rsidRDefault="00EE2115"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4</w:t>
      </w:r>
      <w:r w:rsidRPr="00845BBB">
        <w:rPr>
          <w:rFonts w:ascii="Times New Roman" w:hAnsi="Times New Roman" w:cs="Times New Roman"/>
          <w:sz w:val="24"/>
          <w:szCs w:val="24"/>
        </w:rPr>
        <w:t xml:space="preserve"> shows the mean and standard deviations of </w:t>
      </w:r>
      <w:r w:rsidR="000812B8" w:rsidRPr="00845BBB">
        <w:rPr>
          <w:rFonts w:ascii="Times New Roman" w:eastAsia="Times New Roman" w:hAnsi="Times New Roman" w:cs="Times New Roman"/>
          <w:sz w:val="24"/>
          <w:szCs w:val="24"/>
          <w:lang w:eastAsia="en-GB"/>
        </w:rPr>
        <w:t>potential risks and limitations of relying on AI tools in research and assessment practices in Zamfara State, Nigeria</w:t>
      </w:r>
      <w:r w:rsidRPr="00845BBB">
        <w:rPr>
          <w:rFonts w:ascii="Times New Roman" w:hAnsi="Times New Roman" w:cs="Times New Roman"/>
          <w:sz w:val="24"/>
          <w:szCs w:val="24"/>
        </w:rPr>
        <w:t xml:space="preserve">. </w:t>
      </w:r>
      <w:r w:rsidR="00A1143F" w:rsidRPr="00845BBB">
        <w:rPr>
          <w:rFonts w:ascii="Times New Roman" w:hAnsi="Times New Roman" w:cs="Times New Roman"/>
          <w:sz w:val="24"/>
          <w:szCs w:val="24"/>
          <w:lang w:val="en-US"/>
        </w:rPr>
        <w:t>The table</w:t>
      </w:r>
      <w:r w:rsidR="00A1143F" w:rsidRPr="00845BBB">
        <w:rPr>
          <w:rFonts w:ascii="Times New Roman" w:hAnsi="Times New Roman" w:cs="Times New Roman"/>
          <w:sz w:val="24"/>
          <w:szCs w:val="24"/>
        </w:rPr>
        <w:t xml:space="preserve"> revealed that </w:t>
      </w:r>
      <w:r w:rsidR="00A1143F" w:rsidRPr="00845BBB">
        <w:rPr>
          <w:rFonts w:ascii="Times New Roman" w:hAnsi="Times New Roman" w:cs="Times New Roman"/>
          <w:sz w:val="24"/>
          <w:szCs w:val="24"/>
        </w:rPr>
        <w:lastRenderedPageBreak/>
        <w:t xml:space="preserve">AI tools reduce the need for human judgment and expertise, </w:t>
      </w:r>
      <w:r w:rsidR="00F65EBE" w:rsidRPr="00845BBB">
        <w:rPr>
          <w:rFonts w:ascii="Times New Roman" w:hAnsi="Times New Roman" w:cs="Times New Roman"/>
          <w:sz w:val="24"/>
          <w:szCs w:val="24"/>
        </w:rPr>
        <w:t xml:space="preserve">caused loss of critical thinking skills in research, difficult to hold accountable for errors or biases, make assessment processes too formulaic and lacking in nuance, compromise the security of sensitive research or assessment data, create potential risks to data privacy and lack transparency in the decision-making processes </w:t>
      </w:r>
      <w:r w:rsidR="00F65EBE" w:rsidRPr="00845BBB">
        <w:rPr>
          <w:rFonts w:ascii="Times New Roman" w:eastAsia="SimSun" w:hAnsi="Times New Roman" w:cs="Times New Roman"/>
          <w:color w:val="000000"/>
          <w:sz w:val="24"/>
          <w:szCs w:val="24"/>
          <w:lang w:val="en-US" w:eastAsia="zh-CN" w:bidi="ar"/>
        </w:rPr>
        <w:t xml:space="preserve">with mean values of </w:t>
      </w:r>
      <w:r w:rsidR="00F65EBE" w:rsidRPr="00845BBB">
        <w:rPr>
          <w:rFonts w:ascii="Times New Roman" w:hAnsi="Times New Roman" w:cs="Times New Roman"/>
          <w:color w:val="000000"/>
          <w:sz w:val="24"/>
          <w:szCs w:val="24"/>
        </w:rPr>
        <w:t>3.3478</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3.2767</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3.2609</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3.1818</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3.1542</w:t>
      </w:r>
      <w:r w:rsidR="00970165" w:rsidRPr="00845BBB">
        <w:rPr>
          <w:rFonts w:ascii="Times New Roman" w:hAnsi="Times New Roman" w:cs="Times New Roman"/>
          <w:color w:val="000000"/>
          <w:sz w:val="24"/>
          <w:szCs w:val="24"/>
          <w:lang w:val="en-US"/>
        </w:rPr>
        <w:t>,</w:t>
      </w:r>
      <w:r w:rsidR="00F65EBE" w:rsidRPr="00845BBB">
        <w:rPr>
          <w:rFonts w:ascii="Times New Roman" w:hAnsi="Times New Roman" w:cs="Times New Roman"/>
          <w:color w:val="000000"/>
          <w:sz w:val="24"/>
          <w:szCs w:val="24"/>
          <w:lang w:val="en-US"/>
        </w:rPr>
        <w:t xml:space="preserve"> </w:t>
      </w:r>
      <w:r w:rsidR="00F65EBE" w:rsidRPr="00845BBB">
        <w:rPr>
          <w:rFonts w:ascii="Times New Roman" w:hAnsi="Times New Roman" w:cs="Times New Roman"/>
          <w:color w:val="000000"/>
          <w:sz w:val="24"/>
          <w:szCs w:val="24"/>
        </w:rPr>
        <w:t>3.1462</w:t>
      </w:r>
      <w:r w:rsidR="00970165" w:rsidRPr="00845BBB">
        <w:rPr>
          <w:rFonts w:ascii="Times New Roman" w:hAnsi="Times New Roman" w:cs="Times New Roman"/>
          <w:color w:val="000000"/>
          <w:sz w:val="24"/>
          <w:szCs w:val="24"/>
        </w:rPr>
        <w:t xml:space="preserve"> and 3.0237</w:t>
      </w:r>
      <w:r w:rsidR="00F65EBE" w:rsidRPr="00845BBB">
        <w:rPr>
          <w:rFonts w:ascii="Times New Roman" w:hAnsi="Times New Roman" w:cs="Times New Roman"/>
          <w:color w:val="000000"/>
          <w:sz w:val="24"/>
          <w:szCs w:val="24"/>
          <w:lang w:val="en-US"/>
        </w:rPr>
        <w:t xml:space="preserve"> respectively</w:t>
      </w:r>
      <w:r w:rsidRPr="00845BBB">
        <w:rPr>
          <w:rFonts w:ascii="Times New Roman" w:eastAsia="Times New Roman" w:hAnsi="Times New Roman" w:cs="Times New Roman"/>
          <w:sz w:val="24"/>
          <w:szCs w:val="24"/>
        </w:rPr>
        <w:t>.</w:t>
      </w:r>
    </w:p>
    <w:p w14:paraId="6402FBDC" w14:textId="77777777" w:rsidR="00EE2115" w:rsidRPr="00845BBB" w:rsidRDefault="00EE2115" w:rsidP="00EE2115">
      <w:pPr>
        <w:pStyle w:val="ListParagraph"/>
        <w:spacing w:after="0" w:line="360" w:lineRule="auto"/>
        <w:ind w:left="2"/>
        <w:contextualSpacing w:val="0"/>
        <w:jc w:val="both"/>
        <w:rPr>
          <w:rFonts w:ascii="Times New Roman" w:hAnsi="Times New Roman" w:cs="Times New Roman"/>
          <w:b/>
          <w:i/>
          <w:sz w:val="24"/>
          <w:szCs w:val="24"/>
        </w:rPr>
      </w:pPr>
    </w:p>
    <w:p w14:paraId="61850448" w14:textId="77777777" w:rsidR="002F2598" w:rsidRPr="00845BBB" w:rsidRDefault="00EE2115" w:rsidP="002F2598">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Five</w:t>
      </w:r>
      <w:r w:rsidRPr="00845BBB">
        <w:rPr>
          <w:rFonts w:ascii="Times New Roman" w:hAnsi="Times New Roman" w:cs="Times New Roman"/>
          <w:b/>
          <w:i/>
          <w:sz w:val="24"/>
          <w:szCs w:val="24"/>
        </w:rPr>
        <w:t xml:space="preserve">: </w:t>
      </w:r>
      <w:r w:rsidR="00A55767" w:rsidRPr="00845BBB">
        <w:rPr>
          <w:rFonts w:ascii="Times New Roman" w:eastAsia="Times New Roman" w:hAnsi="Times New Roman" w:cs="Times New Roman"/>
          <w:i/>
          <w:sz w:val="24"/>
          <w:szCs w:val="24"/>
          <w:lang w:eastAsia="en-GB"/>
        </w:rPr>
        <w:t>What are the</w:t>
      </w:r>
      <w:r w:rsidR="002A5E3D" w:rsidRPr="00845BBB">
        <w:rPr>
          <w:rFonts w:ascii="Times New Roman" w:eastAsia="Times New Roman" w:hAnsi="Times New Roman" w:cs="Times New Roman"/>
          <w:i/>
          <w:sz w:val="24"/>
          <w:szCs w:val="24"/>
          <w:lang w:eastAsia="en-GB"/>
        </w:rPr>
        <w:t xml:space="preserve"> challenges of utilizing AI tools in research and assessment practices</w:t>
      </w:r>
      <w:r w:rsidR="002F2598" w:rsidRPr="00845BBB">
        <w:rPr>
          <w:rFonts w:ascii="Times New Roman" w:eastAsia="Times New Roman" w:hAnsi="Times New Roman" w:cs="Times New Roman"/>
          <w:i/>
          <w:sz w:val="24"/>
          <w:szCs w:val="24"/>
          <w:lang w:eastAsia="en-GB"/>
        </w:rPr>
        <w:t xml:space="preserve">, </w:t>
      </w:r>
      <w:r w:rsidR="00A55767" w:rsidRPr="00845BBB">
        <w:rPr>
          <w:rFonts w:ascii="Times New Roman" w:eastAsia="Times New Roman" w:hAnsi="Times New Roman" w:cs="Times New Roman"/>
          <w:i/>
          <w:sz w:val="24"/>
          <w:szCs w:val="24"/>
          <w:lang w:eastAsia="en-GB"/>
        </w:rPr>
        <w:t xml:space="preserve">in Zamfara State, </w:t>
      </w:r>
      <w:r w:rsidR="002F2598" w:rsidRPr="00845BBB">
        <w:rPr>
          <w:rFonts w:ascii="Times New Roman" w:eastAsia="Times New Roman" w:hAnsi="Times New Roman" w:cs="Times New Roman"/>
          <w:i/>
          <w:sz w:val="24"/>
          <w:szCs w:val="24"/>
          <w:lang w:eastAsia="en-GB"/>
        </w:rPr>
        <w:t>Nigeria?</w:t>
      </w:r>
    </w:p>
    <w:p w14:paraId="4702246F" w14:textId="77777777" w:rsidR="00EE2115" w:rsidRPr="00845BBB" w:rsidRDefault="00EE2115" w:rsidP="00EE2115">
      <w:pPr>
        <w:pStyle w:val="ListParagraph"/>
        <w:spacing w:after="0" w:line="360" w:lineRule="auto"/>
        <w:ind w:left="0" w:rightChars="-100" w:right="-220"/>
        <w:contextualSpacing w:val="0"/>
        <w:jc w:val="both"/>
        <w:rPr>
          <w:rFonts w:ascii="Times New Roman" w:hAnsi="Times New Roman" w:cs="Times New Roman"/>
          <w:bCs/>
          <w:i/>
          <w:iCs/>
          <w:sz w:val="24"/>
          <w:szCs w:val="24"/>
        </w:rPr>
      </w:pPr>
    </w:p>
    <w:p w14:paraId="383C8DD7"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5</w:t>
      </w:r>
      <w:r w:rsidRPr="00845BBB">
        <w:rPr>
          <w:rFonts w:ascii="Times New Roman" w:hAnsi="Times New Roman" w:cs="Times New Roman"/>
          <w:b/>
          <w:sz w:val="24"/>
          <w:szCs w:val="24"/>
        </w:rPr>
        <w:t xml:space="preserve">: </w:t>
      </w:r>
      <w:r w:rsidR="002A5E3D" w:rsidRPr="00845BBB">
        <w:rPr>
          <w:rFonts w:ascii="Times New Roman" w:hAnsi="Times New Roman" w:cs="Times New Roman"/>
          <w:b/>
          <w:sz w:val="24"/>
          <w:szCs w:val="24"/>
        </w:rPr>
        <w:t>Mean ratings of</w:t>
      </w:r>
      <w:r w:rsidR="002A5E3D" w:rsidRPr="00845BBB">
        <w:rPr>
          <w:rFonts w:ascii="Times New Roman" w:eastAsia="Times New Roman" w:hAnsi="Times New Roman" w:cs="Times New Roman"/>
          <w:b/>
          <w:sz w:val="24"/>
          <w:szCs w:val="24"/>
          <w:lang w:eastAsia="en-GB"/>
        </w:rPr>
        <w:t xml:space="preserve"> challenges of utilizing AI tools in research and assessment practices</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540"/>
        <w:gridCol w:w="4562"/>
        <w:gridCol w:w="696"/>
        <w:gridCol w:w="996"/>
        <w:gridCol w:w="1197"/>
        <w:gridCol w:w="1035"/>
      </w:tblGrid>
      <w:tr w:rsidR="00A55767" w:rsidRPr="00845BBB" w14:paraId="5F7F063C" w14:textId="77777777" w:rsidTr="00A55767">
        <w:tc>
          <w:tcPr>
            <w:tcW w:w="540" w:type="dxa"/>
            <w:tcBorders>
              <w:bottom w:val="single" w:sz="4" w:space="0" w:color="auto"/>
            </w:tcBorders>
          </w:tcPr>
          <w:p w14:paraId="061A50F1"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62" w:type="dxa"/>
            <w:tcBorders>
              <w:bottom w:val="single" w:sz="4" w:space="0" w:color="auto"/>
            </w:tcBorders>
          </w:tcPr>
          <w:p w14:paraId="3A9FED3E"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Challenges of utilizing AI tools in research and assessment practices</w:t>
            </w:r>
          </w:p>
        </w:tc>
        <w:tc>
          <w:tcPr>
            <w:tcW w:w="696" w:type="dxa"/>
            <w:tcBorders>
              <w:bottom w:val="single" w:sz="4" w:space="0" w:color="auto"/>
            </w:tcBorders>
          </w:tcPr>
          <w:p w14:paraId="245D2623"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bottom w:val="single" w:sz="4" w:space="0" w:color="auto"/>
            </w:tcBorders>
          </w:tcPr>
          <w:p w14:paraId="248CD28D"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7" w:type="dxa"/>
            <w:tcBorders>
              <w:bottom w:val="single" w:sz="4" w:space="0" w:color="auto"/>
            </w:tcBorders>
          </w:tcPr>
          <w:p w14:paraId="497629CA"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35" w:type="dxa"/>
            <w:tcBorders>
              <w:bottom w:val="single" w:sz="4" w:space="0" w:color="auto"/>
            </w:tcBorders>
          </w:tcPr>
          <w:p w14:paraId="552DF78F"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Ranking</w:t>
            </w:r>
          </w:p>
        </w:tc>
      </w:tr>
      <w:tr w:rsidR="00A55767" w:rsidRPr="00845BBB" w14:paraId="23A170D9" w14:textId="77777777" w:rsidTr="00A55767">
        <w:tc>
          <w:tcPr>
            <w:tcW w:w="540" w:type="dxa"/>
            <w:tcBorders>
              <w:top w:val="single" w:sz="4" w:space="0" w:color="auto"/>
            </w:tcBorders>
          </w:tcPr>
          <w:p w14:paraId="271F0B1C"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62" w:type="dxa"/>
            <w:tcBorders>
              <w:top w:val="single" w:sz="4" w:space="0" w:color="auto"/>
            </w:tcBorders>
          </w:tcPr>
          <w:p w14:paraId="6CF9E672"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 xml:space="preserve">Data privacy and security concerns on utilization AI tool </w:t>
            </w:r>
          </w:p>
        </w:tc>
        <w:tc>
          <w:tcPr>
            <w:tcW w:w="696" w:type="dxa"/>
            <w:tcBorders>
              <w:top w:val="single" w:sz="4" w:space="0" w:color="auto"/>
            </w:tcBorders>
            <w:vAlign w:val="center"/>
          </w:tcPr>
          <w:p w14:paraId="4A0A82DF"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tcBorders>
            <w:vAlign w:val="center"/>
          </w:tcPr>
          <w:p w14:paraId="104B8EBD"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3.0553</w:t>
            </w:r>
          </w:p>
        </w:tc>
        <w:tc>
          <w:tcPr>
            <w:tcW w:w="1197" w:type="dxa"/>
            <w:tcBorders>
              <w:top w:val="single" w:sz="4" w:space="0" w:color="auto"/>
            </w:tcBorders>
            <w:vAlign w:val="center"/>
          </w:tcPr>
          <w:p w14:paraId="3DAFA773"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.91553</w:t>
            </w:r>
          </w:p>
        </w:tc>
        <w:tc>
          <w:tcPr>
            <w:tcW w:w="1035" w:type="dxa"/>
            <w:tcBorders>
              <w:top w:val="single" w:sz="4" w:space="0" w:color="auto"/>
            </w:tcBorders>
          </w:tcPr>
          <w:p w14:paraId="16B7C8DC"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A55767" w:rsidRPr="00845BBB" w14:paraId="564545C1" w14:textId="77777777" w:rsidTr="00A55767">
        <w:tc>
          <w:tcPr>
            <w:tcW w:w="540" w:type="dxa"/>
          </w:tcPr>
          <w:p w14:paraId="0372EEE8"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62" w:type="dxa"/>
          </w:tcPr>
          <w:p w14:paraId="6B43E4FD"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consideration of local needs and priorities in AI tool development</w:t>
            </w:r>
          </w:p>
        </w:tc>
        <w:tc>
          <w:tcPr>
            <w:tcW w:w="696" w:type="dxa"/>
            <w:vAlign w:val="center"/>
          </w:tcPr>
          <w:p w14:paraId="26B4AC48"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7C420F0F"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3.2292</w:t>
            </w:r>
          </w:p>
        </w:tc>
        <w:tc>
          <w:tcPr>
            <w:tcW w:w="1197" w:type="dxa"/>
            <w:vAlign w:val="center"/>
          </w:tcPr>
          <w:p w14:paraId="0D48A88A"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.78352</w:t>
            </w:r>
          </w:p>
        </w:tc>
        <w:tc>
          <w:tcPr>
            <w:tcW w:w="1035" w:type="dxa"/>
          </w:tcPr>
          <w:p w14:paraId="377673CD"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A55767" w:rsidRPr="00845BBB" w14:paraId="4534E40A" w14:textId="77777777" w:rsidTr="00A55767">
        <w:tc>
          <w:tcPr>
            <w:tcW w:w="540" w:type="dxa"/>
          </w:tcPr>
          <w:p w14:paraId="3A91E57D"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62" w:type="dxa"/>
          </w:tcPr>
          <w:p w14:paraId="0A1DC73A"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funding for AI tool development and implementation</w:t>
            </w:r>
          </w:p>
        </w:tc>
        <w:tc>
          <w:tcPr>
            <w:tcW w:w="696" w:type="dxa"/>
            <w:vAlign w:val="center"/>
          </w:tcPr>
          <w:p w14:paraId="3370B53E"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05E5D5B5"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3.3913</w:t>
            </w:r>
          </w:p>
        </w:tc>
        <w:tc>
          <w:tcPr>
            <w:tcW w:w="1197" w:type="dxa"/>
            <w:vAlign w:val="center"/>
          </w:tcPr>
          <w:p w14:paraId="5D442D7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.66744</w:t>
            </w:r>
          </w:p>
        </w:tc>
        <w:tc>
          <w:tcPr>
            <w:tcW w:w="1035" w:type="dxa"/>
          </w:tcPr>
          <w:p w14:paraId="1B91D8BF"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A55767" w:rsidRPr="00845BBB" w14:paraId="29F1FAB3" w14:textId="77777777" w:rsidTr="00A55767">
        <w:tc>
          <w:tcPr>
            <w:tcW w:w="540" w:type="dxa"/>
          </w:tcPr>
          <w:p w14:paraId="191D2682"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62" w:type="dxa"/>
          </w:tcPr>
          <w:p w14:paraId="0E5AF8A9"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access to reliable internet connectivity hinders the use of AI tools</w:t>
            </w:r>
          </w:p>
        </w:tc>
        <w:tc>
          <w:tcPr>
            <w:tcW w:w="696" w:type="dxa"/>
            <w:vAlign w:val="center"/>
          </w:tcPr>
          <w:p w14:paraId="53021E0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1347841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3.2885</w:t>
            </w:r>
          </w:p>
        </w:tc>
        <w:tc>
          <w:tcPr>
            <w:tcW w:w="1197" w:type="dxa"/>
            <w:vAlign w:val="center"/>
          </w:tcPr>
          <w:p w14:paraId="39A3E02B"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.80656</w:t>
            </w:r>
          </w:p>
        </w:tc>
        <w:tc>
          <w:tcPr>
            <w:tcW w:w="1035" w:type="dxa"/>
          </w:tcPr>
          <w:p w14:paraId="5EDB9BB9"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A55767" w:rsidRPr="00845BBB" w14:paraId="5BFAF84B" w14:textId="77777777" w:rsidTr="00A55767">
        <w:tc>
          <w:tcPr>
            <w:tcW w:w="540" w:type="dxa"/>
          </w:tcPr>
          <w:p w14:paraId="432B6D7C"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62" w:type="dxa"/>
          </w:tcPr>
          <w:p w14:paraId="7413FA52"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Insufficient technological infrastructure (e.g., computers, software) limits AI tool utilization.</w:t>
            </w:r>
          </w:p>
        </w:tc>
        <w:tc>
          <w:tcPr>
            <w:tcW w:w="696" w:type="dxa"/>
            <w:vAlign w:val="center"/>
          </w:tcPr>
          <w:p w14:paraId="3D77188C"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1CF576F9"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3.2609</w:t>
            </w:r>
          </w:p>
        </w:tc>
        <w:tc>
          <w:tcPr>
            <w:tcW w:w="1197" w:type="dxa"/>
            <w:vAlign w:val="center"/>
          </w:tcPr>
          <w:p w14:paraId="0FE1E635"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.77353</w:t>
            </w:r>
          </w:p>
        </w:tc>
        <w:tc>
          <w:tcPr>
            <w:tcW w:w="1035" w:type="dxa"/>
          </w:tcPr>
          <w:p w14:paraId="6849381F"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A55767" w:rsidRPr="00845BBB" w14:paraId="6907F558" w14:textId="77777777" w:rsidTr="00A55767">
        <w:tc>
          <w:tcPr>
            <w:tcW w:w="540" w:type="dxa"/>
          </w:tcPr>
          <w:p w14:paraId="461438D3"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62" w:type="dxa"/>
          </w:tcPr>
          <w:p w14:paraId="10D4DFDB"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Lack of technical support and maintenance hinders AI tool effectiveness</w:t>
            </w:r>
          </w:p>
        </w:tc>
        <w:tc>
          <w:tcPr>
            <w:tcW w:w="696" w:type="dxa"/>
            <w:vAlign w:val="center"/>
          </w:tcPr>
          <w:p w14:paraId="519C88EF"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7D3E1163"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3.1186</w:t>
            </w:r>
          </w:p>
        </w:tc>
        <w:tc>
          <w:tcPr>
            <w:tcW w:w="1197" w:type="dxa"/>
            <w:vAlign w:val="center"/>
          </w:tcPr>
          <w:p w14:paraId="512DF7A1"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.82722</w:t>
            </w:r>
          </w:p>
        </w:tc>
        <w:tc>
          <w:tcPr>
            <w:tcW w:w="1035" w:type="dxa"/>
          </w:tcPr>
          <w:p w14:paraId="6B81AE48"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A55767" w:rsidRPr="00845BBB" w14:paraId="50424C32" w14:textId="77777777" w:rsidTr="00A55767">
        <w:tc>
          <w:tcPr>
            <w:tcW w:w="540" w:type="dxa"/>
          </w:tcPr>
          <w:p w14:paraId="715C0E1A" w14:textId="77777777" w:rsidR="00A55767" w:rsidRPr="00845BBB" w:rsidRDefault="00A55767" w:rsidP="00A5576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62" w:type="dxa"/>
          </w:tcPr>
          <w:p w14:paraId="7395F32E" w14:textId="77777777" w:rsidR="00A55767" w:rsidRPr="00845BBB" w:rsidRDefault="00A55767" w:rsidP="00A55767">
            <w:pPr>
              <w:rPr>
                <w:rFonts w:ascii="Times New Roman" w:hAnsi="Times New Roman" w:cs="Times New Roman"/>
                <w:sz w:val="24"/>
                <w:szCs w:val="24"/>
              </w:rPr>
            </w:pPr>
            <w:r w:rsidRPr="00845BBB">
              <w:rPr>
                <w:rFonts w:ascii="Times New Roman" w:hAnsi="Times New Roman" w:cs="Times New Roman"/>
                <w:sz w:val="24"/>
                <w:szCs w:val="24"/>
              </w:rPr>
              <w:t>Limited training and capacity-building opportunities for researchers and educators</w:t>
            </w:r>
          </w:p>
        </w:tc>
        <w:tc>
          <w:tcPr>
            <w:tcW w:w="696" w:type="dxa"/>
            <w:vAlign w:val="center"/>
          </w:tcPr>
          <w:p w14:paraId="5A9F0FBD"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vAlign w:val="center"/>
          </w:tcPr>
          <w:p w14:paraId="232BB262"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3.2332</w:t>
            </w:r>
          </w:p>
        </w:tc>
        <w:tc>
          <w:tcPr>
            <w:tcW w:w="1197" w:type="dxa"/>
            <w:vAlign w:val="center"/>
          </w:tcPr>
          <w:p w14:paraId="5E672295" w14:textId="77777777" w:rsidR="00A55767" w:rsidRPr="00845BBB" w:rsidRDefault="00A55767" w:rsidP="00A5576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.86658</w:t>
            </w:r>
          </w:p>
        </w:tc>
        <w:tc>
          <w:tcPr>
            <w:tcW w:w="1035" w:type="dxa"/>
          </w:tcPr>
          <w:p w14:paraId="35A684D2" w14:textId="77777777" w:rsidR="00A55767" w:rsidRPr="00845BBB" w:rsidRDefault="00A55767" w:rsidP="00A5576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r w:rsidR="00A55767" w:rsidRPr="00845BBB" w14:paraId="7C79D3E2" w14:textId="77777777" w:rsidTr="00A55767">
        <w:tc>
          <w:tcPr>
            <w:tcW w:w="540" w:type="dxa"/>
          </w:tcPr>
          <w:p w14:paraId="1A720730" w14:textId="77777777" w:rsidR="00A55767" w:rsidRPr="00845BBB" w:rsidRDefault="00A55767" w:rsidP="00EE2115">
            <w:pPr>
              <w:spacing w:line="360" w:lineRule="auto"/>
              <w:ind w:left="2" w:hanging="2"/>
              <w:jc w:val="both"/>
              <w:rPr>
                <w:rFonts w:ascii="Times New Roman" w:hAnsi="Times New Roman" w:cs="Times New Roman"/>
                <w:sz w:val="24"/>
                <w:szCs w:val="24"/>
              </w:rPr>
            </w:pPr>
          </w:p>
        </w:tc>
        <w:tc>
          <w:tcPr>
            <w:tcW w:w="4562" w:type="dxa"/>
            <w:vAlign w:val="center"/>
          </w:tcPr>
          <w:p w14:paraId="238A7AEE" w14:textId="77777777" w:rsidR="00A55767" w:rsidRPr="00845BBB" w:rsidRDefault="00A55767" w:rsidP="00A5576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696" w:type="dxa"/>
          </w:tcPr>
          <w:p w14:paraId="129AC2AC" w14:textId="77777777" w:rsidR="00A55767" w:rsidRPr="00845BBB" w:rsidRDefault="00A55767" w:rsidP="00EE2115">
            <w:pPr>
              <w:autoSpaceDE w:val="0"/>
              <w:autoSpaceDN w:val="0"/>
              <w:adjustRightInd w:val="0"/>
              <w:spacing w:line="320" w:lineRule="atLeast"/>
              <w:ind w:left="2" w:hanging="2"/>
              <w:jc w:val="both"/>
              <w:rPr>
                <w:rFonts w:ascii="Times New Roman" w:eastAsiaTheme="minorHAnsi" w:hAnsi="Times New Roman" w:cs="Times New Roman"/>
                <w:color w:val="FF0000"/>
                <w:sz w:val="24"/>
                <w:szCs w:val="24"/>
              </w:rPr>
            </w:pPr>
          </w:p>
        </w:tc>
        <w:tc>
          <w:tcPr>
            <w:tcW w:w="996" w:type="dxa"/>
          </w:tcPr>
          <w:p w14:paraId="562AFB87" w14:textId="77777777" w:rsidR="00A55767" w:rsidRPr="00845BBB" w:rsidRDefault="00A55767" w:rsidP="00A55767">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197" w:type="dxa"/>
          </w:tcPr>
          <w:p w14:paraId="4A0048FA" w14:textId="77777777" w:rsidR="00A55767" w:rsidRPr="00845BBB" w:rsidRDefault="00A55767" w:rsidP="00A55767">
            <w:pPr>
              <w:autoSpaceDE w:val="0"/>
              <w:autoSpaceDN w:val="0"/>
              <w:adjustRightInd w:val="0"/>
              <w:spacing w:line="320" w:lineRule="atLeast"/>
              <w:jc w:val="both"/>
              <w:rPr>
                <w:rFonts w:ascii="Times New Roman" w:eastAsiaTheme="minorHAnsi" w:hAnsi="Times New Roman" w:cs="Times New Roman"/>
                <w:color w:val="FF0000"/>
                <w:sz w:val="24"/>
                <w:szCs w:val="24"/>
              </w:rPr>
            </w:pPr>
          </w:p>
        </w:tc>
        <w:tc>
          <w:tcPr>
            <w:tcW w:w="1035" w:type="dxa"/>
          </w:tcPr>
          <w:p w14:paraId="07FC7DFC" w14:textId="77777777" w:rsidR="00A55767" w:rsidRPr="00845BBB" w:rsidRDefault="00A55767" w:rsidP="00A55767">
            <w:pPr>
              <w:autoSpaceDE w:val="0"/>
              <w:autoSpaceDN w:val="0"/>
              <w:adjustRightInd w:val="0"/>
              <w:spacing w:line="320" w:lineRule="atLeast"/>
              <w:jc w:val="both"/>
              <w:rPr>
                <w:rFonts w:ascii="Times New Roman" w:hAnsi="Times New Roman" w:cs="Times New Roman"/>
                <w:color w:val="FF0000"/>
                <w:sz w:val="24"/>
                <w:szCs w:val="24"/>
              </w:rPr>
            </w:pPr>
          </w:p>
        </w:tc>
      </w:tr>
    </w:tbl>
    <w:p w14:paraId="68C26CCD"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05D4DD4D" w14:textId="77777777" w:rsidR="00970165" w:rsidRPr="00845BBB" w:rsidRDefault="00EE2115" w:rsidP="0097016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5</w:t>
      </w:r>
      <w:r w:rsidRPr="00845BBB">
        <w:rPr>
          <w:rFonts w:ascii="Times New Roman" w:hAnsi="Times New Roman" w:cs="Times New Roman"/>
          <w:sz w:val="24"/>
          <w:szCs w:val="24"/>
        </w:rPr>
        <w:t xml:space="preserve"> shows the mean and standard deviations of </w:t>
      </w:r>
      <w:r w:rsidR="00A55767" w:rsidRPr="00845BBB">
        <w:rPr>
          <w:rFonts w:ascii="Times New Roman" w:hAnsi="Times New Roman" w:cs="Times New Roman"/>
          <w:sz w:val="24"/>
          <w:szCs w:val="24"/>
        </w:rPr>
        <w:t xml:space="preserve">the </w:t>
      </w:r>
      <w:r w:rsidR="00A55767" w:rsidRPr="00845BBB">
        <w:rPr>
          <w:rFonts w:ascii="Times New Roman" w:eastAsia="Times New Roman" w:hAnsi="Times New Roman" w:cs="Times New Roman"/>
          <w:sz w:val="24"/>
          <w:szCs w:val="24"/>
          <w:lang w:eastAsia="en-GB"/>
        </w:rPr>
        <w:t>challenges of utilizing AI tools in research and assessment practices in Zamfara State, Nigeria</w:t>
      </w:r>
      <w:r w:rsidR="00A55767" w:rsidRPr="00845BBB">
        <w:rPr>
          <w:rFonts w:ascii="Times New Roman" w:hAnsi="Times New Roman" w:cs="Times New Roman"/>
          <w:sz w:val="24"/>
          <w:szCs w:val="24"/>
        </w:rPr>
        <w:t>. It revealed</w:t>
      </w:r>
      <w:r w:rsidR="00A55767" w:rsidRPr="00845BBB">
        <w:rPr>
          <w:rFonts w:ascii="Times New Roman" w:hAnsi="Times New Roman" w:cs="Times New Roman"/>
          <w:sz w:val="24"/>
          <w:szCs w:val="24"/>
          <w:lang w:val="en-US"/>
        </w:rPr>
        <w:t xml:space="preserve"> </w:t>
      </w:r>
      <w:r w:rsidR="00970165" w:rsidRPr="00845BBB">
        <w:rPr>
          <w:rFonts w:ascii="Times New Roman" w:hAnsi="Times New Roman" w:cs="Times New Roman"/>
          <w:sz w:val="24"/>
          <w:szCs w:val="24"/>
          <w:lang w:val="en-US"/>
        </w:rPr>
        <w:t xml:space="preserve">the challenges as </w:t>
      </w:r>
      <w:r w:rsidR="00A55767" w:rsidRPr="00845BBB">
        <w:rPr>
          <w:rFonts w:ascii="Times New Roman" w:hAnsi="Times New Roman" w:cs="Times New Roman"/>
          <w:sz w:val="24"/>
          <w:szCs w:val="24"/>
          <w:lang w:val="en-US"/>
        </w:rPr>
        <w:t xml:space="preserve">limited </w:t>
      </w:r>
      <w:r w:rsidR="00A55767" w:rsidRPr="00845BBB">
        <w:rPr>
          <w:rFonts w:ascii="Times New Roman" w:hAnsi="Times New Roman" w:cs="Times New Roman"/>
          <w:sz w:val="24"/>
          <w:szCs w:val="24"/>
        </w:rPr>
        <w:t>funding for AI tool development and implementation,</w:t>
      </w:r>
      <w:r w:rsidR="00970165" w:rsidRPr="00845BBB">
        <w:rPr>
          <w:rFonts w:ascii="Times New Roman" w:hAnsi="Times New Roman" w:cs="Times New Roman"/>
          <w:sz w:val="24"/>
          <w:szCs w:val="24"/>
        </w:rPr>
        <w:t xml:space="preserve"> limited access to reliable internet connectivity, insufficient technological infrastructure (e.g., computers, software), limited training and capacity-building opportunities for researchers and educators, limited consideration of local needs and priorities in AI tool development, lack of technical support and maintenance and data privacy and security concerns </w:t>
      </w:r>
      <w:r w:rsidR="00970165" w:rsidRPr="00845BBB">
        <w:rPr>
          <w:rFonts w:ascii="Times New Roman" w:eastAsia="SimSun" w:hAnsi="Times New Roman" w:cs="Times New Roman"/>
          <w:color w:val="000000"/>
          <w:sz w:val="24"/>
          <w:szCs w:val="24"/>
          <w:lang w:val="en-US" w:eastAsia="zh-CN" w:bidi="ar"/>
        </w:rPr>
        <w:t xml:space="preserve">with mean values of </w:t>
      </w:r>
      <w:r w:rsidR="00970165" w:rsidRPr="00845BBB">
        <w:rPr>
          <w:rFonts w:ascii="Times New Roman" w:hAnsi="Times New Roman" w:cs="Times New Roman"/>
          <w:color w:val="000000"/>
          <w:sz w:val="24"/>
          <w:szCs w:val="24"/>
        </w:rPr>
        <w:t>3.3913</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3.2885</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3.2609</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3.2332</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 xml:space="preserve">3.2292, </w:t>
      </w:r>
      <w:r w:rsidR="00970165" w:rsidRPr="00845BBB">
        <w:rPr>
          <w:rFonts w:ascii="Times New Roman" w:hAnsi="Times New Roman" w:cs="Times New Roman"/>
          <w:color w:val="000000"/>
          <w:sz w:val="24"/>
          <w:szCs w:val="24"/>
          <w:lang w:val="en-US"/>
        </w:rPr>
        <w:t xml:space="preserve"> </w:t>
      </w:r>
      <w:r w:rsidR="00970165" w:rsidRPr="00845BBB">
        <w:rPr>
          <w:rFonts w:ascii="Times New Roman" w:hAnsi="Times New Roman" w:cs="Times New Roman"/>
          <w:color w:val="000000"/>
          <w:sz w:val="24"/>
          <w:szCs w:val="24"/>
        </w:rPr>
        <w:t xml:space="preserve">3.1186 </w:t>
      </w:r>
      <w:r w:rsidR="00970165" w:rsidRPr="00845BBB">
        <w:rPr>
          <w:rFonts w:ascii="Times New Roman" w:hAnsi="Times New Roman" w:cs="Times New Roman"/>
          <w:color w:val="000000"/>
          <w:sz w:val="24"/>
          <w:szCs w:val="24"/>
          <w:lang w:val="en-US"/>
        </w:rPr>
        <w:t xml:space="preserve">and </w:t>
      </w:r>
      <w:r w:rsidR="00970165" w:rsidRPr="00845BBB">
        <w:rPr>
          <w:rFonts w:ascii="Times New Roman" w:hAnsi="Times New Roman" w:cs="Times New Roman"/>
          <w:color w:val="000000"/>
          <w:sz w:val="24"/>
          <w:szCs w:val="24"/>
        </w:rPr>
        <w:t>3.0553</w:t>
      </w:r>
      <w:r w:rsidR="00970165" w:rsidRPr="00845BBB">
        <w:rPr>
          <w:rFonts w:ascii="Times New Roman" w:hAnsi="Times New Roman" w:cs="Times New Roman"/>
          <w:color w:val="000000"/>
          <w:sz w:val="24"/>
          <w:szCs w:val="24"/>
          <w:lang w:val="en-US"/>
        </w:rPr>
        <w:t xml:space="preserve"> respectively</w:t>
      </w:r>
      <w:r w:rsidR="00970165" w:rsidRPr="00845BBB">
        <w:rPr>
          <w:rFonts w:ascii="Times New Roman" w:eastAsia="Times New Roman" w:hAnsi="Times New Roman" w:cs="Times New Roman"/>
          <w:sz w:val="24"/>
          <w:szCs w:val="24"/>
        </w:rPr>
        <w:t>.</w:t>
      </w:r>
    </w:p>
    <w:p w14:paraId="523A8ADE" w14:textId="77777777" w:rsidR="00EE2115" w:rsidRPr="00845BBB" w:rsidRDefault="00EE2115" w:rsidP="00EE2115">
      <w:pPr>
        <w:spacing w:line="360" w:lineRule="auto"/>
        <w:ind w:left="2" w:hanging="2"/>
        <w:jc w:val="both"/>
        <w:rPr>
          <w:rFonts w:ascii="Times New Roman" w:hAnsi="Times New Roman" w:cs="Times New Roman"/>
          <w:sz w:val="24"/>
          <w:szCs w:val="24"/>
        </w:rPr>
      </w:pPr>
    </w:p>
    <w:p w14:paraId="2AEE53D2" w14:textId="77777777" w:rsidR="00C12703" w:rsidRPr="00845BBB" w:rsidRDefault="00EE2115" w:rsidP="00C12703">
      <w:pPr>
        <w:spacing w:after="0" w:line="240" w:lineRule="auto"/>
        <w:jc w:val="both"/>
        <w:rPr>
          <w:rFonts w:ascii="Times New Roman" w:eastAsia="Times New Roman" w:hAnsi="Times New Roman" w:cs="Times New Roman"/>
          <w:sz w:val="24"/>
          <w:szCs w:val="24"/>
          <w:lang w:eastAsia="en-GB"/>
        </w:rPr>
      </w:pPr>
      <w:r w:rsidRPr="00845BBB">
        <w:rPr>
          <w:rFonts w:ascii="Times New Roman" w:hAnsi="Times New Roman" w:cs="Times New Roman"/>
          <w:b/>
          <w:i/>
          <w:sz w:val="24"/>
          <w:szCs w:val="24"/>
        </w:rPr>
        <w:t xml:space="preserve">Research Question </w:t>
      </w:r>
      <w:r w:rsidRPr="00845BBB">
        <w:rPr>
          <w:rFonts w:ascii="Times New Roman" w:hAnsi="Times New Roman" w:cs="Times New Roman"/>
          <w:b/>
          <w:i/>
          <w:sz w:val="24"/>
          <w:szCs w:val="24"/>
          <w:lang w:val="en-US"/>
        </w:rPr>
        <w:t>Six</w:t>
      </w:r>
      <w:r w:rsidRPr="00845BBB">
        <w:rPr>
          <w:rFonts w:ascii="Times New Roman" w:hAnsi="Times New Roman" w:cs="Times New Roman"/>
          <w:b/>
          <w:i/>
          <w:sz w:val="24"/>
          <w:szCs w:val="24"/>
        </w:rPr>
        <w:t xml:space="preserve">: </w:t>
      </w:r>
      <w:r w:rsidR="00C12703" w:rsidRPr="00845BBB">
        <w:rPr>
          <w:rFonts w:ascii="Times New Roman" w:eastAsia="Times New Roman" w:hAnsi="Times New Roman" w:cs="Times New Roman"/>
          <w:i/>
          <w:sz w:val="24"/>
          <w:szCs w:val="24"/>
          <w:lang w:eastAsia="en-GB"/>
        </w:rPr>
        <w:t>What role should institutions play in promoting the adoption and effective use of AI tools in research and assessment practices in Zamfara State, Nigeria?</w:t>
      </w:r>
    </w:p>
    <w:p w14:paraId="14126BB8" w14:textId="77777777" w:rsidR="00EE2115" w:rsidRPr="00845BBB" w:rsidRDefault="00EE2115" w:rsidP="00EE2115">
      <w:pPr>
        <w:pStyle w:val="ListParagraph"/>
        <w:spacing w:after="0" w:line="240" w:lineRule="auto"/>
        <w:ind w:left="2520" w:hangingChars="1050" w:hanging="2520"/>
        <w:contextualSpacing w:val="0"/>
        <w:jc w:val="both"/>
        <w:rPr>
          <w:rFonts w:ascii="Times New Roman" w:hAnsi="Times New Roman" w:cs="Times New Roman"/>
          <w:bCs/>
          <w:i/>
          <w:iCs/>
          <w:sz w:val="24"/>
          <w:szCs w:val="24"/>
        </w:rPr>
      </w:pPr>
    </w:p>
    <w:p w14:paraId="21BB2FD0" w14:textId="77777777" w:rsidR="00EE2115" w:rsidRPr="00845BBB" w:rsidRDefault="00EE2115" w:rsidP="00EE2115">
      <w:pPr>
        <w:spacing w:after="0" w:line="240" w:lineRule="auto"/>
        <w:ind w:left="2" w:hanging="2"/>
        <w:jc w:val="both"/>
        <w:rPr>
          <w:rFonts w:ascii="Times New Roman" w:hAnsi="Times New Roman" w:cs="Times New Roman"/>
          <w:b/>
          <w:sz w:val="24"/>
          <w:szCs w:val="24"/>
        </w:rPr>
      </w:pPr>
      <w:r w:rsidRPr="00845BBB">
        <w:rPr>
          <w:rFonts w:ascii="Times New Roman" w:hAnsi="Times New Roman" w:cs="Times New Roman"/>
          <w:b/>
          <w:sz w:val="24"/>
          <w:szCs w:val="24"/>
        </w:rPr>
        <w:t xml:space="preserve">Table </w:t>
      </w:r>
      <w:r w:rsidRPr="00845BBB">
        <w:rPr>
          <w:rFonts w:ascii="Times New Roman" w:hAnsi="Times New Roman" w:cs="Times New Roman"/>
          <w:b/>
          <w:sz w:val="24"/>
          <w:szCs w:val="24"/>
          <w:lang w:val="en-US"/>
        </w:rPr>
        <w:t>6</w:t>
      </w:r>
      <w:r w:rsidRPr="00845BBB">
        <w:rPr>
          <w:rFonts w:ascii="Times New Roman" w:hAnsi="Times New Roman" w:cs="Times New Roman"/>
          <w:b/>
          <w:sz w:val="24"/>
          <w:szCs w:val="24"/>
        </w:rPr>
        <w:t xml:space="preserve">: </w:t>
      </w:r>
      <w:r w:rsidR="00F4468B" w:rsidRPr="00845BBB">
        <w:rPr>
          <w:rFonts w:ascii="Times New Roman" w:hAnsi="Times New Roman" w:cs="Times New Roman"/>
          <w:b/>
          <w:sz w:val="24"/>
          <w:szCs w:val="24"/>
        </w:rPr>
        <w:t>Mean ratings of the</w:t>
      </w:r>
      <w:r w:rsidR="00F4468B" w:rsidRPr="00845BBB">
        <w:rPr>
          <w:rFonts w:ascii="Times New Roman" w:eastAsia="Times New Roman" w:hAnsi="Times New Roman" w:cs="Times New Roman"/>
          <w:b/>
          <w:sz w:val="24"/>
          <w:szCs w:val="24"/>
          <w:lang w:eastAsia="en-GB"/>
        </w:rPr>
        <w:t xml:space="preserve"> institutions role in promoting the adoption and effective use of AI tools in research and assessment practices</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5"/>
        <w:gridCol w:w="4569"/>
        <w:gridCol w:w="696"/>
        <w:gridCol w:w="996"/>
        <w:gridCol w:w="1190"/>
        <w:gridCol w:w="1030"/>
      </w:tblGrid>
      <w:tr w:rsidR="000D1CB7" w:rsidRPr="00845BBB" w14:paraId="36611C5E" w14:textId="77777777" w:rsidTr="000D1CB7">
        <w:tc>
          <w:tcPr>
            <w:tcW w:w="545" w:type="dxa"/>
            <w:tcBorders>
              <w:left w:val="nil"/>
              <w:bottom w:val="single" w:sz="4" w:space="0" w:color="auto"/>
              <w:right w:val="nil"/>
            </w:tcBorders>
          </w:tcPr>
          <w:p w14:paraId="2525FA5B"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SN</w:t>
            </w:r>
          </w:p>
        </w:tc>
        <w:tc>
          <w:tcPr>
            <w:tcW w:w="4569" w:type="dxa"/>
            <w:tcBorders>
              <w:left w:val="nil"/>
              <w:bottom w:val="single" w:sz="4" w:space="0" w:color="auto"/>
              <w:right w:val="nil"/>
            </w:tcBorders>
          </w:tcPr>
          <w:p w14:paraId="3D024CF3"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eastAsia="Times New Roman" w:hAnsi="Times New Roman" w:cs="Times New Roman"/>
                <w:sz w:val="24"/>
                <w:szCs w:val="24"/>
                <w:lang w:eastAsia="en-GB"/>
              </w:rPr>
              <w:t>Institutions</w:t>
            </w:r>
            <w:r w:rsidR="001B3730" w:rsidRPr="00845BBB">
              <w:rPr>
                <w:rFonts w:ascii="Times New Roman" w:eastAsia="Times New Roman" w:hAnsi="Times New Roman" w:cs="Times New Roman"/>
                <w:sz w:val="24"/>
                <w:szCs w:val="24"/>
                <w:lang w:eastAsia="en-GB"/>
              </w:rPr>
              <w:t>’</w:t>
            </w:r>
            <w:r w:rsidRPr="00845BBB">
              <w:rPr>
                <w:rFonts w:ascii="Times New Roman" w:eastAsia="Times New Roman" w:hAnsi="Times New Roman" w:cs="Times New Roman"/>
                <w:sz w:val="24"/>
                <w:szCs w:val="24"/>
                <w:lang w:eastAsia="en-GB"/>
              </w:rPr>
              <w:t xml:space="preserve"> role in promoting the ado</w:t>
            </w:r>
            <w:r w:rsidR="001B3730" w:rsidRPr="00845BBB">
              <w:rPr>
                <w:rFonts w:ascii="Times New Roman" w:eastAsia="Times New Roman" w:hAnsi="Times New Roman" w:cs="Times New Roman"/>
                <w:sz w:val="24"/>
                <w:szCs w:val="24"/>
                <w:lang w:eastAsia="en-GB"/>
              </w:rPr>
              <w:t>ption</w:t>
            </w:r>
            <w:r w:rsidRPr="00845BBB">
              <w:rPr>
                <w:rFonts w:ascii="Times New Roman" w:eastAsia="Times New Roman" w:hAnsi="Times New Roman" w:cs="Times New Roman"/>
                <w:sz w:val="24"/>
                <w:szCs w:val="24"/>
                <w:lang w:eastAsia="en-GB"/>
              </w:rPr>
              <w:t xml:space="preserve"> of AI tools in research and assessment practices</w:t>
            </w:r>
          </w:p>
        </w:tc>
        <w:tc>
          <w:tcPr>
            <w:tcW w:w="696" w:type="dxa"/>
            <w:tcBorders>
              <w:left w:val="nil"/>
              <w:bottom w:val="single" w:sz="4" w:space="0" w:color="auto"/>
              <w:right w:val="nil"/>
            </w:tcBorders>
          </w:tcPr>
          <w:p w14:paraId="1C4EE297"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N</w:t>
            </w:r>
          </w:p>
        </w:tc>
        <w:tc>
          <w:tcPr>
            <w:tcW w:w="996" w:type="dxa"/>
            <w:tcBorders>
              <w:left w:val="nil"/>
              <w:bottom w:val="single" w:sz="4" w:space="0" w:color="auto"/>
              <w:right w:val="nil"/>
            </w:tcBorders>
          </w:tcPr>
          <w:p w14:paraId="19578C4E"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Mean</w:t>
            </w:r>
          </w:p>
        </w:tc>
        <w:tc>
          <w:tcPr>
            <w:tcW w:w="1190" w:type="dxa"/>
            <w:tcBorders>
              <w:left w:val="nil"/>
              <w:bottom w:val="single" w:sz="4" w:space="0" w:color="auto"/>
              <w:right w:val="nil"/>
            </w:tcBorders>
          </w:tcPr>
          <w:p w14:paraId="4EAE50D2"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Std. Deviation</w:t>
            </w:r>
          </w:p>
        </w:tc>
        <w:tc>
          <w:tcPr>
            <w:tcW w:w="1030" w:type="dxa"/>
            <w:tcBorders>
              <w:left w:val="nil"/>
              <w:bottom w:val="single" w:sz="4" w:space="0" w:color="auto"/>
              <w:right w:val="nil"/>
            </w:tcBorders>
          </w:tcPr>
          <w:p w14:paraId="105F62E1"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r w:rsidRPr="00845BBB">
              <w:rPr>
                <w:rFonts w:ascii="Times New Roman" w:eastAsiaTheme="minorHAnsi" w:hAnsi="Times New Roman" w:cs="Times New Roman"/>
                <w:color w:val="000000"/>
                <w:sz w:val="24"/>
                <w:szCs w:val="24"/>
              </w:rPr>
              <w:t>Ranking</w:t>
            </w:r>
          </w:p>
        </w:tc>
      </w:tr>
      <w:tr w:rsidR="000D1CB7" w:rsidRPr="00845BBB" w14:paraId="44F02D07" w14:textId="77777777" w:rsidTr="000D1CB7">
        <w:tc>
          <w:tcPr>
            <w:tcW w:w="545" w:type="dxa"/>
            <w:tcBorders>
              <w:top w:val="single" w:sz="4" w:space="0" w:color="auto"/>
              <w:left w:val="nil"/>
              <w:bottom w:val="nil"/>
              <w:right w:val="nil"/>
            </w:tcBorders>
          </w:tcPr>
          <w:p w14:paraId="468A18B1"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1</w:t>
            </w:r>
          </w:p>
        </w:tc>
        <w:tc>
          <w:tcPr>
            <w:tcW w:w="4569" w:type="dxa"/>
            <w:tcBorders>
              <w:top w:val="single" w:sz="4" w:space="0" w:color="auto"/>
              <w:left w:val="nil"/>
              <w:bottom w:val="nil"/>
              <w:right w:val="nil"/>
            </w:tcBorders>
          </w:tcPr>
          <w:p w14:paraId="3AE21046"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Invested in the necessary infrastructure (e.g., hardware, software) for AI tool utilization.</w:t>
            </w:r>
          </w:p>
        </w:tc>
        <w:tc>
          <w:tcPr>
            <w:tcW w:w="696" w:type="dxa"/>
            <w:tcBorders>
              <w:top w:val="single" w:sz="4" w:space="0" w:color="auto"/>
              <w:left w:val="nil"/>
              <w:bottom w:val="nil"/>
              <w:right w:val="nil"/>
            </w:tcBorders>
            <w:vAlign w:val="center"/>
          </w:tcPr>
          <w:p w14:paraId="0D971C55"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single" w:sz="4" w:space="0" w:color="auto"/>
              <w:left w:val="nil"/>
              <w:bottom w:val="nil"/>
              <w:right w:val="nil"/>
            </w:tcBorders>
            <w:vAlign w:val="center"/>
          </w:tcPr>
          <w:p w14:paraId="7926A69E"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3.2727</w:t>
            </w:r>
          </w:p>
        </w:tc>
        <w:tc>
          <w:tcPr>
            <w:tcW w:w="1190" w:type="dxa"/>
            <w:tcBorders>
              <w:top w:val="single" w:sz="4" w:space="0" w:color="auto"/>
              <w:left w:val="nil"/>
              <w:bottom w:val="nil"/>
              <w:right w:val="nil"/>
            </w:tcBorders>
            <w:vAlign w:val="center"/>
          </w:tcPr>
          <w:p w14:paraId="5AD2EF0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.78725</w:t>
            </w:r>
          </w:p>
        </w:tc>
        <w:tc>
          <w:tcPr>
            <w:tcW w:w="1030" w:type="dxa"/>
            <w:tcBorders>
              <w:top w:val="single" w:sz="4" w:space="0" w:color="auto"/>
              <w:left w:val="nil"/>
              <w:bottom w:val="nil"/>
              <w:right w:val="nil"/>
            </w:tcBorders>
          </w:tcPr>
          <w:p w14:paraId="69282A6B"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2</w:t>
            </w:r>
            <w:r w:rsidRPr="00845BBB">
              <w:rPr>
                <w:rFonts w:ascii="Times New Roman" w:eastAsiaTheme="minorHAnsi" w:hAnsi="Times New Roman" w:cs="Times New Roman"/>
                <w:sz w:val="24"/>
                <w:szCs w:val="24"/>
                <w:vertAlign w:val="superscript"/>
              </w:rPr>
              <w:t>nd</w:t>
            </w:r>
          </w:p>
        </w:tc>
      </w:tr>
      <w:tr w:rsidR="000D1CB7" w:rsidRPr="00845BBB" w14:paraId="29C354CD" w14:textId="77777777" w:rsidTr="000D1CB7">
        <w:tc>
          <w:tcPr>
            <w:tcW w:w="545" w:type="dxa"/>
            <w:tcBorders>
              <w:top w:val="nil"/>
              <w:left w:val="nil"/>
              <w:bottom w:val="nil"/>
              <w:right w:val="nil"/>
            </w:tcBorders>
          </w:tcPr>
          <w:p w14:paraId="4CFC3D6F"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2</w:t>
            </w:r>
          </w:p>
        </w:tc>
        <w:tc>
          <w:tcPr>
            <w:tcW w:w="4569" w:type="dxa"/>
            <w:tcBorders>
              <w:top w:val="nil"/>
              <w:left w:val="nil"/>
              <w:bottom w:val="nil"/>
              <w:right w:val="nil"/>
            </w:tcBorders>
          </w:tcPr>
          <w:p w14:paraId="03CDA7A4"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Policies and guidelines for the use of AI tools in research and assessment.</w:t>
            </w:r>
          </w:p>
        </w:tc>
        <w:tc>
          <w:tcPr>
            <w:tcW w:w="696" w:type="dxa"/>
            <w:tcBorders>
              <w:top w:val="nil"/>
              <w:left w:val="nil"/>
              <w:bottom w:val="nil"/>
              <w:right w:val="nil"/>
            </w:tcBorders>
            <w:vAlign w:val="center"/>
          </w:tcPr>
          <w:p w14:paraId="03A4E9AA"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68A4E33D"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3.1383</w:t>
            </w:r>
          </w:p>
        </w:tc>
        <w:tc>
          <w:tcPr>
            <w:tcW w:w="1190" w:type="dxa"/>
            <w:tcBorders>
              <w:top w:val="nil"/>
              <w:left w:val="nil"/>
              <w:bottom w:val="nil"/>
              <w:right w:val="nil"/>
            </w:tcBorders>
            <w:vAlign w:val="center"/>
          </w:tcPr>
          <w:p w14:paraId="18AE9C1D"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.85949</w:t>
            </w:r>
          </w:p>
        </w:tc>
        <w:tc>
          <w:tcPr>
            <w:tcW w:w="1030" w:type="dxa"/>
            <w:tcBorders>
              <w:top w:val="nil"/>
              <w:left w:val="nil"/>
              <w:bottom w:val="nil"/>
              <w:right w:val="nil"/>
            </w:tcBorders>
          </w:tcPr>
          <w:p w14:paraId="7DA7CF29"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3</w:t>
            </w:r>
            <w:r w:rsidRPr="00845BBB">
              <w:rPr>
                <w:rFonts w:ascii="Times New Roman" w:eastAsiaTheme="minorHAnsi" w:hAnsi="Times New Roman" w:cs="Times New Roman"/>
                <w:sz w:val="24"/>
                <w:szCs w:val="24"/>
                <w:vertAlign w:val="superscript"/>
              </w:rPr>
              <w:t>rd</w:t>
            </w:r>
          </w:p>
        </w:tc>
      </w:tr>
      <w:tr w:rsidR="000D1CB7" w:rsidRPr="00845BBB" w14:paraId="310925FF" w14:textId="77777777" w:rsidTr="000D1CB7">
        <w:tc>
          <w:tcPr>
            <w:tcW w:w="545" w:type="dxa"/>
            <w:tcBorders>
              <w:top w:val="nil"/>
              <w:left w:val="nil"/>
              <w:bottom w:val="nil"/>
              <w:right w:val="nil"/>
            </w:tcBorders>
          </w:tcPr>
          <w:p w14:paraId="45990E85"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3</w:t>
            </w:r>
          </w:p>
        </w:tc>
        <w:tc>
          <w:tcPr>
            <w:tcW w:w="4569" w:type="dxa"/>
            <w:tcBorders>
              <w:top w:val="nil"/>
              <w:left w:val="nil"/>
              <w:bottom w:val="nil"/>
              <w:right w:val="nil"/>
            </w:tcBorders>
          </w:tcPr>
          <w:p w14:paraId="1BCEDA30"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Workshops and training programs to enhance researchers' and educators' skills in using AI tools.</w:t>
            </w:r>
          </w:p>
        </w:tc>
        <w:tc>
          <w:tcPr>
            <w:tcW w:w="696" w:type="dxa"/>
            <w:tcBorders>
              <w:top w:val="nil"/>
              <w:left w:val="nil"/>
              <w:bottom w:val="nil"/>
              <w:right w:val="nil"/>
            </w:tcBorders>
            <w:vAlign w:val="center"/>
          </w:tcPr>
          <w:p w14:paraId="69951D0E"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18889614"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3.2964</w:t>
            </w:r>
          </w:p>
        </w:tc>
        <w:tc>
          <w:tcPr>
            <w:tcW w:w="1190" w:type="dxa"/>
            <w:tcBorders>
              <w:top w:val="nil"/>
              <w:left w:val="nil"/>
              <w:bottom w:val="nil"/>
              <w:right w:val="nil"/>
            </w:tcBorders>
            <w:vAlign w:val="center"/>
          </w:tcPr>
          <w:p w14:paraId="4AF237A2"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.81349</w:t>
            </w:r>
          </w:p>
        </w:tc>
        <w:tc>
          <w:tcPr>
            <w:tcW w:w="1030" w:type="dxa"/>
            <w:tcBorders>
              <w:top w:val="nil"/>
              <w:left w:val="nil"/>
              <w:bottom w:val="nil"/>
              <w:right w:val="nil"/>
            </w:tcBorders>
          </w:tcPr>
          <w:p w14:paraId="494D2ECC"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1</w:t>
            </w:r>
            <w:r w:rsidRPr="00845BBB">
              <w:rPr>
                <w:rFonts w:ascii="Times New Roman" w:eastAsiaTheme="minorHAnsi" w:hAnsi="Times New Roman" w:cs="Times New Roman"/>
                <w:sz w:val="24"/>
                <w:szCs w:val="24"/>
                <w:vertAlign w:val="superscript"/>
              </w:rPr>
              <w:t>st</w:t>
            </w:r>
          </w:p>
        </w:tc>
      </w:tr>
      <w:tr w:rsidR="000D1CB7" w:rsidRPr="00845BBB" w14:paraId="593ED714" w14:textId="77777777" w:rsidTr="000D1CB7">
        <w:tc>
          <w:tcPr>
            <w:tcW w:w="545" w:type="dxa"/>
            <w:tcBorders>
              <w:top w:val="nil"/>
              <w:left w:val="nil"/>
              <w:bottom w:val="nil"/>
              <w:right w:val="nil"/>
            </w:tcBorders>
          </w:tcPr>
          <w:p w14:paraId="470371F7"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4</w:t>
            </w:r>
          </w:p>
        </w:tc>
        <w:tc>
          <w:tcPr>
            <w:tcW w:w="4569" w:type="dxa"/>
            <w:tcBorders>
              <w:top w:val="nil"/>
              <w:left w:val="nil"/>
              <w:bottom w:val="nil"/>
              <w:right w:val="nil"/>
            </w:tcBorders>
          </w:tcPr>
          <w:p w14:paraId="6A37F1C3"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Encourages collaboration and knowledge-sharing among researchers and educators on AI tool utilization.</w:t>
            </w:r>
          </w:p>
        </w:tc>
        <w:tc>
          <w:tcPr>
            <w:tcW w:w="696" w:type="dxa"/>
            <w:tcBorders>
              <w:top w:val="nil"/>
              <w:left w:val="nil"/>
              <w:bottom w:val="nil"/>
              <w:right w:val="nil"/>
            </w:tcBorders>
            <w:vAlign w:val="center"/>
          </w:tcPr>
          <w:p w14:paraId="7F42A84B"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3B3F390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3.0040</w:t>
            </w:r>
          </w:p>
        </w:tc>
        <w:tc>
          <w:tcPr>
            <w:tcW w:w="1190" w:type="dxa"/>
            <w:tcBorders>
              <w:top w:val="nil"/>
              <w:left w:val="nil"/>
              <w:bottom w:val="nil"/>
              <w:right w:val="nil"/>
            </w:tcBorders>
            <w:vAlign w:val="center"/>
          </w:tcPr>
          <w:p w14:paraId="037AF3FF"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.91936</w:t>
            </w:r>
          </w:p>
        </w:tc>
        <w:tc>
          <w:tcPr>
            <w:tcW w:w="1030" w:type="dxa"/>
            <w:tcBorders>
              <w:top w:val="nil"/>
              <w:left w:val="nil"/>
              <w:bottom w:val="nil"/>
              <w:right w:val="nil"/>
            </w:tcBorders>
          </w:tcPr>
          <w:p w14:paraId="1EEF3131"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5</w:t>
            </w:r>
            <w:r w:rsidRPr="00845BBB">
              <w:rPr>
                <w:rFonts w:ascii="Times New Roman" w:eastAsiaTheme="minorHAnsi" w:hAnsi="Times New Roman" w:cs="Times New Roman"/>
                <w:sz w:val="24"/>
                <w:szCs w:val="24"/>
                <w:vertAlign w:val="superscript"/>
              </w:rPr>
              <w:t>th</w:t>
            </w:r>
          </w:p>
        </w:tc>
      </w:tr>
      <w:tr w:rsidR="000D1CB7" w:rsidRPr="00845BBB" w14:paraId="625B0575" w14:textId="77777777" w:rsidTr="000D1CB7">
        <w:tc>
          <w:tcPr>
            <w:tcW w:w="545" w:type="dxa"/>
            <w:tcBorders>
              <w:top w:val="nil"/>
              <w:left w:val="nil"/>
              <w:bottom w:val="nil"/>
              <w:right w:val="nil"/>
            </w:tcBorders>
          </w:tcPr>
          <w:p w14:paraId="5ACDEF88"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5</w:t>
            </w:r>
          </w:p>
        </w:tc>
        <w:tc>
          <w:tcPr>
            <w:tcW w:w="4569" w:type="dxa"/>
            <w:tcBorders>
              <w:top w:val="nil"/>
              <w:left w:val="nil"/>
              <w:bottom w:val="nil"/>
              <w:right w:val="nil"/>
            </w:tcBorders>
          </w:tcPr>
          <w:p w14:paraId="296B295F"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Provides opportunities for researchers and educators to stay up-to-date with the latest developments in AI.</w:t>
            </w:r>
          </w:p>
        </w:tc>
        <w:tc>
          <w:tcPr>
            <w:tcW w:w="696" w:type="dxa"/>
            <w:tcBorders>
              <w:top w:val="nil"/>
              <w:left w:val="nil"/>
              <w:bottom w:val="nil"/>
              <w:right w:val="nil"/>
            </w:tcBorders>
            <w:vAlign w:val="center"/>
          </w:tcPr>
          <w:p w14:paraId="0F1EE9BF"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2FF9FBC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3.0870</w:t>
            </w:r>
          </w:p>
        </w:tc>
        <w:tc>
          <w:tcPr>
            <w:tcW w:w="1190" w:type="dxa"/>
            <w:tcBorders>
              <w:top w:val="nil"/>
              <w:left w:val="nil"/>
              <w:bottom w:val="nil"/>
              <w:right w:val="nil"/>
            </w:tcBorders>
            <w:vAlign w:val="center"/>
          </w:tcPr>
          <w:p w14:paraId="243C243C"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.88211</w:t>
            </w:r>
          </w:p>
        </w:tc>
        <w:tc>
          <w:tcPr>
            <w:tcW w:w="1030" w:type="dxa"/>
            <w:tcBorders>
              <w:top w:val="nil"/>
              <w:left w:val="nil"/>
              <w:bottom w:val="nil"/>
              <w:right w:val="nil"/>
            </w:tcBorders>
          </w:tcPr>
          <w:p w14:paraId="3246D4B6"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4</w:t>
            </w:r>
            <w:r w:rsidRPr="00845BBB">
              <w:rPr>
                <w:rFonts w:ascii="Times New Roman" w:eastAsiaTheme="minorHAnsi" w:hAnsi="Times New Roman" w:cs="Times New Roman"/>
                <w:sz w:val="24"/>
                <w:szCs w:val="24"/>
                <w:vertAlign w:val="superscript"/>
              </w:rPr>
              <w:t>th</w:t>
            </w:r>
          </w:p>
        </w:tc>
      </w:tr>
      <w:tr w:rsidR="000D1CB7" w:rsidRPr="00845BBB" w14:paraId="6D19AFAB" w14:textId="77777777" w:rsidTr="000D1CB7">
        <w:tc>
          <w:tcPr>
            <w:tcW w:w="545" w:type="dxa"/>
            <w:tcBorders>
              <w:top w:val="nil"/>
              <w:left w:val="nil"/>
              <w:bottom w:val="nil"/>
              <w:right w:val="nil"/>
            </w:tcBorders>
          </w:tcPr>
          <w:p w14:paraId="58ED544F"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6</w:t>
            </w:r>
          </w:p>
        </w:tc>
        <w:tc>
          <w:tcPr>
            <w:tcW w:w="4569" w:type="dxa"/>
            <w:tcBorders>
              <w:top w:val="nil"/>
              <w:left w:val="nil"/>
              <w:bottom w:val="nil"/>
              <w:right w:val="nil"/>
            </w:tcBorders>
          </w:tcPr>
          <w:p w14:paraId="23C84FBD"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Recognizes and rewards researchers and educators who use AI tools effectively.</w:t>
            </w:r>
          </w:p>
        </w:tc>
        <w:tc>
          <w:tcPr>
            <w:tcW w:w="696" w:type="dxa"/>
            <w:tcBorders>
              <w:top w:val="nil"/>
              <w:left w:val="nil"/>
              <w:bottom w:val="nil"/>
              <w:right w:val="nil"/>
            </w:tcBorders>
            <w:vAlign w:val="center"/>
          </w:tcPr>
          <w:p w14:paraId="56A7D4DC"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F9DD588"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2.8735</w:t>
            </w:r>
          </w:p>
        </w:tc>
        <w:tc>
          <w:tcPr>
            <w:tcW w:w="1190" w:type="dxa"/>
            <w:tcBorders>
              <w:top w:val="nil"/>
              <w:left w:val="nil"/>
              <w:bottom w:val="nil"/>
              <w:right w:val="nil"/>
            </w:tcBorders>
            <w:vAlign w:val="center"/>
          </w:tcPr>
          <w:p w14:paraId="6515CBE6"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1.01174</w:t>
            </w:r>
          </w:p>
        </w:tc>
        <w:tc>
          <w:tcPr>
            <w:tcW w:w="1030" w:type="dxa"/>
            <w:tcBorders>
              <w:top w:val="nil"/>
              <w:left w:val="nil"/>
              <w:bottom w:val="nil"/>
              <w:right w:val="nil"/>
            </w:tcBorders>
          </w:tcPr>
          <w:p w14:paraId="103C1C63"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8</w:t>
            </w:r>
            <w:r w:rsidRPr="00845BBB">
              <w:rPr>
                <w:rFonts w:ascii="Times New Roman" w:eastAsiaTheme="minorHAnsi" w:hAnsi="Times New Roman" w:cs="Times New Roman"/>
                <w:sz w:val="24"/>
                <w:szCs w:val="24"/>
                <w:vertAlign w:val="superscript"/>
              </w:rPr>
              <w:t>th</w:t>
            </w:r>
          </w:p>
        </w:tc>
      </w:tr>
      <w:tr w:rsidR="000D1CB7" w:rsidRPr="00845BBB" w14:paraId="423EEE52" w14:textId="77777777" w:rsidTr="000D1CB7">
        <w:tc>
          <w:tcPr>
            <w:tcW w:w="545" w:type="dxa"/>
            <w:tcBorders>
              <w:top w:val="nil"/>
              <w:left w:val="nil"/>
              <w:bottom w:val="nil"/>
              <w:right w:val="nil"/>
            </w:tcBorders>
          </w:tcPr>
          <w:p w14:paraId="0D752BAF"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7</w:t>
            </w:r>
          </w:p>
        </w:tc>
        <w:tc>
          <w:tcPr>
            <w:tcW w:w="4569" w:type="dxa"/>
            <w:tcBorders>
              <w:top w:val="nil"/>
              <w:left w:val="nil"/>
              <w:bottom w:val="nil"/>
              <w:right w:val="nil"/>
            </w:tcBorders>
          </w:tcPr>
          <w:p w14:paraId="63199617"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Encourages innovation and experimentation with AI tools in research and assessment.</w:t>
            </w:r>
          </w:p>
        </w:tc>
        <w:tc>
          <w:tcPr>
            <w:tcW w:w="696" w:type="dxa"/>
            <w:tcBorders>
              <w:top w:val="nil"/>
              <w:left w:val="nil"/>
              <w:bottom w:val="nil"/>
              <w:right w:val="nil"/>
            </w:tcBorders>
            <w:vAlign w:val="center"/>
          </w:tcPr>
          <w:p w14:paraId="679FCF10"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78D7896D"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2.8775</w:t>
            </w:r>
          </w:p>
        </w:tc>
        <w:tc>
          <w:tcPr>
            <w:tcW w:w="1190" w:type="dxa"/>
            <w:tcBorders>
              <w:top w:val="nil"/>
              <w:left w:val="nil"/>
              <w:bottom w:val="nil"/>
              <w:right w:val="nil"/>
            </w:tcBorders>
            <w:vAlign w:val="center"/>
          </w:tcPr>
          <w:p w14:paraId="7FC01B05"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.95784</w:t>
            </w:r>
          </w:p>
        </w:tc>
        <w:tc>
          <w:tcPr>
            <w:tcW w:w="1030" w:type="dxa"/>
            <w:tcBorders>
              <w:top w:val="nil"/>
              <w:left w:val="nil"/>
              <w:bottom w:val="nil"/>
              <w:right w:val="nil"/>
            </w:tcBorders>
          </w:tcPr>
          <w:p w14:paraId="07D99BE9"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7</w:t>
            </w:r>
            <w:r w:rsidRPr="00845BBB">
              <w:rPr>
                <w:rFonts w:ascii="Times New Roman" w:eastAsiaTheme="minorHAnsi" w:hAnsi="Times New Roman" w:cs="Times New Roman"/>
                <w:sz w:val="24"/>
                <w:szCs w:val="24"/>
                <w:vertAlign w:val="superscript"/>
              </w:rPr>
              <w:t>th</w:t>
            </w:r>
          </w:p>
        </w:tc>
      </w:tr>
      <w:tr w:rsidR="000D1CB7" w:rsidRPr="00845BBB" w14:paraId="60452EF7" w14:textId="77777777" w:rsidTr="000D1CB7">
        <w:tc>
          <w:tcPr>
            <w:tcW w:w="545" w:type="dxa"/>
            <w:tcBorders>
              <w:top w:val="nil"/>
              <w:left w:val="nil"/>
              <w:bottom w:val="nil"/>
              <w:right w:val="nil"/>
            </w:tcBorders>
          </w:tcPr>
          <w:p w14:paraId="03498DDE" w14:textId="77777777" w:rsidR="000D1CB7" w:rsidRPr="00845BBB" w:rsidRDefault="000D1CB7" w:rsidP="000D1CB7">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rPr>
              <w:t>8</w:t>
            </w:r>
          </w:p>
        </w:tc>
        <w:tc>
          <w:tcPr>
            <w:tcW w:w="4569" w:type="dxa"/>
            <w:tcBorders>
              <w:top w:val="nil"/>
              <w:left w:val="nil"/>
              <w:bottom w:val="nil"/>
              <w:right w:val="nil"/>
            </w:tcBorders>
          </w:tcPr>
          <w:p w14:paraId="37D43B77" w14:textId="77777777" w:rsidR="000D1CB7" w:rsidRPr="00845BBB" w:rsidRDefault="000D1CB7" w:rsidP="000D1CB7">
            <w:pPr>
              <w:rPr>
                <w:rFonts w:ascii="Times New Roman" w:hAnsi="Times New Roman" w:cs="Times New Roman"/>
                <w:sz w:val="24"/>
                <w:szCs w:val="24"/>
              </w:rPr>
            </w:pPr>
            <w:r w:rsidRPr="00845BBB">
              <w:rPr>
                <w:rFonts w:ascii="Times New Roman" w:hAnsi="Times New Roman" w:cs="Times New Roman"/>
                <w:sz w:val="24"/>
                <w:szCs w:val="24"/>
              </w:rPr>
              <w:t>Provides incentives for researchers and educators to adopt AI tools in their work.</w:t>
            </w:r>
          </w:p>
        </w:tc>
        <w:tc>
          <w:tcPr>
            <w:tcW w:w="696" w:type="dxa"/>
            <w:tcBorders>
              <w:top w:val="nil"/>
              <w:left w:val="nil"/>
              <w:bottom w:val="nil"/>
              <w:right w:val="nil"/>
            </w:tcBorders>
            <w:vAlign w:val="center"/>
          </w:tcPr>
          <w:p w14:paraId="63FA1873"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253</w:t>
            </w:r>
          </w:p>
        </w:tc>
        <w:tc>
          <w:tcPr>
            <w:tcW w:w="996" w:type="dxa"/>
            <w:tcBorders>
              <w:top w:val="nil"/>
              <w:left w:val="nil"/>
              <w:bottom w:val="nil"/>
              <w:right w:val="nil"/>
            </w:tcBorders>
            <w:vAlign w:val="center"/>
          </w:tcPr>
          <w:p w14:paraId="0C88EAEB"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2.8893</w:t>
            </w:r>
          </w:p>
        </w:tc>
        <w:tc>
          <w:tcPr>
            <w:tcW w:w="1190" w:type="dxa"/>
            <w:tcBorders>
              <w:top w:val="nil"/>
              <w:left w:val="nil"/>
              <w:bottom w:val="nil"/>
              <w:right w:val="nil"/>
            </w:tcBorders>
            <w:vAlign w:val="center"/>
          </w:tcPr>
          <w:p w14:paraId="7BA8E580" w14:textId="77777777" w:rsidR="000D1CB7" w:rsidRPr="00845BBB" w:rsidRDefault="000D1CB7" w:rsidP="000D1CB7">
            <w:pPr>
              <w:autoSpaceDE w:val="0"/>
              <w:autoSpaceDN w:val="0"/>
              <w:adjustRightInd w:val="0"/>
              <w:spacing w:line="320" w:lineRule="atLeast"/>
              <w:ind w:left="60" w:right="60"/>
              <w:jc w:val="right"/>
              <w:rPr>
                <w:rFonts w:ascii="Times New Roman" w:hAnsi="Times New Roman" w:cs="Times New Roman"/>
                <w:color w:val="000000"/>
                <w:sz w:val="24"/>
                <w:szCs w:val="24"/>
              </w:rPr>
            </w:pPr>
            <w:r w:rsidRPr="00845BBB">
              <w:rPr>
                <w:rFonts w:ascii="Times New Roman" w:hAnsi="Times New Roman" w:cs="Times New Roman"/>
                <w:color w:val="000000"/>
                <w:sz w:val="24"/>
                <w:szCs w:val="24"/>
              </w:rPr>
              <w:t>1.00574</w:t>
            </w:r>
          </w:p>
        </w:tc>
        <w:tc>
          <w:tcPr>
            <w:tcW w:w="1030" w:type="dxa"/>
            <w:tcBorders>
              <w:top w:val="nil"/>
              <w:left w:val="nil"/>
              <w:bottom w:val="nil"/>
              <w:right w:val="nil"/>
            </w:tcBorders>
          </w:tcPr>
          <w:p w14:paraId="19795F2E" w14:textId="77777777" w:rsidR="000D1CB7" w:rsidRPr="00845BBB" w:rsidRDefault="000D1CB7" w:rsidP="000D1CB7">
            <w:pPr>
              <w:autoSpaceDE w:val="0"/>
              <w:autoSpaceDN w:val="0"/>
              <w:adjustRightInd w:val="0"/>
              <w:spacing w:line="320" w:lineRule="atLeast"/>
              <w:ind w:left="2" w:hanging="2"/>
              <w:jc w:val="both"/>
              <w:rPr>
                <w:rFonts w:ascii="Times New Roman" w:eastAsiaTheme="minorHAnsi" w:hAnsi="Times New Roman" w:cs="Times New Roman"/>
                <w:sz w:val="24"/>
                <w:szCs w:val="24"/>
              </w:rPr>
            </w:pPr>
            <w:r w:rsidRPr="00845BBB">
              <w:rPr>
                <w:rFonts w:ascii="Times New Roman" w:eastAsiaTheme="minorHAnsi" w:hAnsi="Times New Roman" w:cs="Times New Roman"/>
                <w:sz w:val="24"/>
                <w:szCs w:val="24"/>
              </w:rPr>
              <w:t>6</w:t>
            </w:r>
            <w:r w:rsidRPr="00845BBB">
              <w:rPr>
                <w:rFonts w:ascii="Times New Roman" w:eastAsiaTheme="minorHAnsi" w:hAnsi="Times New Roman" w:cs="Times New Roman"/>
                <w:sz w:val="24"/>
                <w:szCs w:val="24"/>
                <w:vertAlign w:val="superscript"/>
              </w:rPr>
              <w:t>th</w:t>
            </w:r>
          </w:p>
        </w:tc>
      </w:tr>
      <w:tr w:rsidR="000D1CB7" w:rsidRPr="00845BBB" w14:paraId="43298C0B" w14:textId="77777777" w:rsidTr="000D1CB7">
        <w:tc>
          <w:tcPr>
            <w:tcW w:w="545" w:type="dxa"/>
            <w:tcBorders>
              <w:top w:val="nil"/>
              <w:left w:val="nil"/>
              <w:right w:val="nil"/>
            </w:tcBorders>
          </w:tcPr>
          <w:p w14:paraId="5927AFF7" w14:textId="77777777" w:rsidR="000D1CB7" w:rsidRPr="00845BBB" w:rsidRDefault="000D1CB7" w:rsidP="00EE2115">
            <w:pPr>
              <w:spacing w:line="360" w:lineRule="auto"/>
              <w:ind w:left="2" w:hanging="2"/>
              <w:jc w:val="both"/>
              <w:rPr>
                <w:rFonts w:ascii="Times New Roman" w:hAnsi="Times New Roman" w:cs="Times New Roman"/>
                <w:sz w:val="24"/>
                <w:szCs w:val="24"/>
              </w:rPr>
            </w:pPr>
          </w:p>
        </w:tc>
        <w:tc>
          <w:tcPr>
            <w:tcW w:w="4569" w:type="dxa"/>
            <w:tcBorders>
              <w:top w:val="nil"/>
              <w:left w:val="nil"/>
              <w:right w:val="nil"/>
            </w:tcBorders>
            <w:vAlign w:val="center"/>
          </w:tcPr>
          <w:p w14:paraId="629688B2" w14:textId="77777777" w:rsidR="000D1CB7" w:rsidRPr="00845BBB" w:rsidRDefault="000D1CB7" w:rsidP="000D1CB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696" w:type="dxa"/>
            <w:tcBorders>
              <w:top w:val="nil"/>
              <w:left w:val="nil"/>
              <w:right w:val="nil"/>
            </w:tcBorders>
          </w:tcPr>
          <w:p w14:paraId="4406F911" w14:textId="77777777" w:rsidR="000D1CB7" w:rsidRPr="00845BBB" w:rsidRDefault="000D1CB7" w:rsidP="00EE2115">
            <w:pPr>
              <w:autoSpaceDE w:val="0"/>
              <w:autoSpaceDN w:val="0"/>
              <w:adjustRightInd w:val="0"/>
              <w:spacing w:line="320" w:lineRule="atLeast"/>
              <w:ind w:left="2" w:hanging="2"/>
              <w:jc w:val="both"/>
              <w:rPr>
                <w:rFonts w:ascii="Times New Roman" w:eastAsiaTheme="minorHAnsi" w:hAnsi="Times New Roman" w:cs="Times New Roman"/>
                <w:color w:val="000000"/>
                <w:sz w:val="24"/>
                <w:szCs w:val="24"/>
              </w:rPr>
            </w:pPr>
          </w:p>
        </w:tc>
        <w:tc>
          <w:tcPr>
            <w:tcW w:w="996" w:type="dxa"/>
            <w:tcBorders>
              <w:top w:val="nil"/>
              <w:left w:val="nil"/>
              <w:right w:val="nil"/>
            </w:tcBorders>
          </w:tcPr>
          <w:p w14:paraId="5A8DEA4D" w14:textId="77777777" w:rsidR="000D1CB7" w:rsidRPr="00845BBB" w:rsidRDefault="000D1CB7" w:rsidP="000D1CB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1190" w:type="dxa"/>
            <w:tcBorders>
              <w:top w:val="nil"/>
              <w:left w:val="nil"/>
              <w:right w:val="nil"/>
            </w:tcBorders>
          </w:tcPr>
          <w:p w14:paraId="11625FBF" w14:textId="77777777" w:rsidR="000D1CB7" w:rsidRPr="00845BBB" w:rsidRDefault="000D1CB7" w:rsidP="000D1CB7">
            <w:pPr>
              <w:autoSpaceDE w:val="0"/>
              <w:autoSpaceDN w:val="0"/>
              <w:adjustRightInd w:val="0"/>
              <w:spacing w:line="320" w:lineRule="atLeast"/>
              <w:jc w:val="both"/>
              <w:rPr>
                <w:rFonts w:ascii="Times New Roman" w:eastAsiaTheme="minorHAnsi" w:hAnsi="Times New Roman" w:cs="Times New Roman"/>
                <w:color w:val="000000"/>
                <w:sz w:val="24"/>
                <w:szCs w:val="24"/>
              </w:rPr>
            </w:pPr>
          </w:p>
        </w:tc>
        <w:tc>
          <w:tcPr>
            <w:tcW w:w="1030" w:type="dxa"/>
            <w:tcBorders>
              <w:top w:val="nil"/>
              <w:left w:val="nil"/>
              <w:right w:val="nil"/>
            </w:tcBorders>
          </w:tcPr>
          <w:p w14:paraId="05FFD8B7" w14:textId="77777777" w:rsidR="000D1CB7" w:rsidRPr="00845BBB" w:rsidRDefault="000D1CB7" w:rsidP="000D1CB7">
            <w:pPr>
              <w:autoSpaceDE w:val="0"/>
              <w:autoSpaceDN w:val="0"/>
              <w:adjustRightInd w:val="0"/>
              <w:spacing w:line="320" w:lineRule="atLeast"/>
              <w:jc w:val="both"/>
              <w:rPr>
                <w:rFonts w:ascii="Times New Roman" w:hAnsi="Times New Roman" w:cs="Times New Roman"/>
                <w:color w:val="000000"/>
                <w:sz w:val="24"/>
                <w:szCs w:val="24"/>
              </w:rPr>
            </w:pPr>
          </w:p>
        </w:tc>
      </w:tr>
    </w:tbl>
    <w:p w14:paraId="2BEE583D" w14:textId="77777777" w:rsidR="00EE2115" w:rsidRPr="00845BBB" w:rsidRDefault="00ED5921" w:rsidP="00EE2115">
      <w:pPr>
        <w:spacing w:line="360" w:lineRule="auto"/>
        <w:ind w:left="2" w:hanging="2"/>
        <w:jc w:val="both"/>
        <w:rPr>
          <w:rFonts w:ascii="Times New Roman" w:hAnsi="Times New Roman" w:cs="Times New Roman"/>
          <w:sz w:val="24"/>
          <w:szCs w:val="24"/>
        </w:rPr>
      </w:pPr>
      <w:r w:rsidRPr="00845BBB">
        <w:rPr>
          <w:rFonts w:ascii="Times New Roman" w:hAnsi="Times New Roman" w:cs="Times New Roman"/>
          <w:sz w:val="24"/>
          <w:szCs w:val="24"/>
          <w:lang w:val="en-US"/>
        </w:rPr>
        <w:t>Field study 2025</w:t>
      </w:r>
    </w:p>
    <w:p w14:paraId="71BBF89E" w14:textId="77777777" w:rsidR="00EE2115" w:rsidRPr="00845BBB" w:rsidRDefault="00EE2115" w:rsidP="00EE2115">
      <w:pPr>
        <w:spacing w:line="360" w:lineRule="auto"/>
        <w:ind w:left="2" w:hanging="2"/>
        <w:jc w:val="both"/>
        <w:rPr>
          <w:rFonts w:ascii="Times New Roman" w:eastAsia="Times New Roman" w:hAnsi="Times New Roman" w:cs="Times New Roman"/>
          <w:sz w:val="24"/>
          <w:szCs w:val="24"/>
        </w:rPr>
      </w:pPr>
      <w:r w:rsidRPr="00845BBB">
        <w:rPr>
          <w:rFonts w:ascii="Times New Roman" w:hAnsi="Times New Roman" w:cs="Times New Roman"/>
          <w:sz w:val="24"/>
          <w:szCs w:val="24"/>
        </w:rPr>
        <w:t xml:space="preserve">Table </w:t>
      </w:r>
      <w:r w:rsidRPr="00845BBB">
        <w:rPr>
          <w:rFonts w:ascii="Times New Roman" w:hAnsi="Times New Roman" w:cs="Times New Roman"/>
          <w:sz w:val="24"/>
          <w:szCs w:val="24"/>
          <w:lang w:val="en-US"/>
        </w:rPr>
        <w:t>6</w:t>
      </w:r>
      <w:r w:rsidRPr="00845BBB">
        <w:rPr>
          <w:rFonts w:ascii="Times New Roman" w:hAnsi="Times New Roman" w:cs="Times New Roman"/>
          <w:sz w:val="24"/>
          <w:szCs w:val="24"/>
        </w:rPr>
        <w:t xml:space="preserve"> shows the mean and standard deviations of </w:t>
      </w:r>
      <w:r w:rsidR="000D1CB7" w:rsidRPr="00845BBB">
        <w:rPr>
          <w:rFonts w:ascii="Times New Roman" w:eastAsia="Times New Roman" w:hAnsi="Times New Roman" w:cs="Times New Roman"/>
          <w:sz w:val="24"/>
          <w:szCs w:val="24"/>
          <w:lang w:eastAsia="en-GB"/>
        </w:rPr>
        <w:t>the role of institutions in promoting the adoption and effective use of AI tools in research and assessment practices in Zamfara State, Nigeria</w:t>
      </w:r>
      <w:r w:rsidRPr="00845BBB">
        <w:rPr>
          <w:rFonts w:ascii="Times New Roman" w:hAnsi="Times New Roman" w:cs="Times New Roman"/>
          <w:sz w:val="24"/>
          <w:szCs w:val="24"/>
        </w:rPr>
        <w:t xml:space="preserve">. It revealed </w:t>
      </w:r>
      <w:r w:rsidR="000D1CB7" w:rsidRPr="00845BBB">
        <w:rPr>
          <w:rFonts w:ascii="Times New Roman" w:hAnsi="Times New Roman" w:cs="Times New Roman"/>
          <w:sz w:val="24"/>
          <w:szCs w:val="24"/>
        </w:rPr>
        <w:t>that the institution should organize workshops and training on using AI tools,</w:t>
      </w:r>
      <w:r w:rsidR="009419D9" w:rsidRPr="00845BBB">
        <w:rPr>
          <w:rFonts w:ascii="Times New Roman" w:hAnsi="Times New Roman" w:cs="Times New Roman"/>
          <w:sz w:val="24"/>
          <w:szCs w:val="24"/>
        </w:rPr>
        <w:t xml:space="preserve"> i</w:t>
      </w:r>
      <w:r w:rsidR="000D1CB7" w:rsidRPr="00845BBB">
        <w:rPr>
          <w:rFonts w:ascii="Times New Roman" w:hAnsi="Times New Roman" w:cs="Times New Roman"/>
          <w:sz w:val="24"/>
          <w:szCs w:val="24"/>
        </w:rPr>
        <w:t xml:space="preserve">nvested in the necessary infrastructure, implement policies and guidelines for the use of AI tools, provide up-to-date on the latest developments in AI, </w:t>
      </w:r>
      <w:r w:rsidR="009419D9" w:rsidRPr="00845BBB">
        <w:rPr>
          <w:rFonts w:ascii="Times New Roman" w:hAnsi="Times New Roman" w:cs="Times New Roman"/>
          <w:sz w:val="24"/>
          <w:szCs w:val="24"/>
        </w:rPr>
        <w:t>encourages collaboration and knowledge-sharing among researchers and educators, provides incentives for researchers and educators to adopt AI tools in their work, encourages innovation and experimentation with AI tools in research and assessment and</w:t>
      </w:r>
      <w:r w:rsidR="000D1CB7" w:rsidRPr="00845BBB">
        <w:rPr>
          <w:rFonts w:ascii="Times New Roman" w:hAnsi="Times New Roman" w:cs="Times New Roman"/>
          <w:sz w:val="24"/>
          <w:szCs w:val="24"/>
        </w:rPr>
        <w:t xml:space="preserve"> </w:t>
      </w:r>
      <w:r w:rsidR="009419D9" w:rsidRPr="00845BBB">
        <w:rPr>
          <w:rFonts w:ascii="Times New Roman" w:hAnsi="Times New Roman" w:cs="Times New Roman"/>
          <w:sz w:val="24"/>
          <w:szCs w:val="24"/>
        </w:rPr>
        <w:t xml:space="preserve">recognizes and rewards researchers and educators who use AI tools effectively </w:t>
      </w:r>
      <w:r w:rsidR="009419D9" w:rsidRPr="00845BBB">
        <w:rPr>
          <w:rFonts w:ascii="Times New Roman" w:eastAsia="SimSun" w:hAnsi="Times New Roman" w:cs="Times New Roman"/>
          <w:color w:val="000000"/>
          <w:sz w:val="24"/>
          <w:szCs w:val="24"/>
          <w:lang w:val="en-US" w:eastAsia="zh-CN" w:bidi="ar"/>
        </w:rPr>
        <w:t xml:space="preserve">with mean values of </w:t>
      </w:r>
      <w:r w:rsidR="009419D9" w:rsidRPr="00845BBB">
        <w:rPr>
          <w:rFonts w:ascii="Times New Roman" w:hAnsi="Times New Roman" w:cs="Times New Roman"/>
          <w:color w:val="000000"/>
          <w:sz w:val="24"/>
          <w:szCs w:val="24"/>
        </w:rPr>
        <w:t>3.2964</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3.2727</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3.1383</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3.0870</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 xml:space="preserve">3.0040, </w:t>
      </w:r>
      <w:r w:rsidR="009419D9" w:rsidRPr="00845BBB">
        <w:rPr>
          <w:rFonts w:ascii="Times New Roman" w:hAnsi="Times New Roman" w:cs="Times New Roman"/>
          <w:color w:val="000000"/>
          <w:sz w:val="24"/>
          <w:szCs w:val="24"/>
          <w:lang w:val="en-US"/>
        </w:rPr>
        <w:t xml:space="preserve"> </w:t>
      </w:r>
      <w:r w:rsidR="009419D9" w:rsidRPr="00845BBB">
        <w:rPr>
          <w:rFonts w:ascii="Times New Roman" w:hAnsi="Times New Roman" w:cs="Times New Roman"/>
          <w:color w:val="000000"/>
          <w:sz w:val="24"/>
          <w:szCs w:val="24"/>
        </w:rPr>
        <w:t xml:space="preserve">2.8893, 2.8775 </w:t>
      </w:r>
      <w:r w:rsidR="009419D9" w:rsidRPr="00845BBB">
        <w:rPr>
          <w:rFonts w:ascii="Times New Roman" w:hAnsi="Times New Roman" w:cs="Times New Roman"/>
          <w:color w:val="000000"/>
          <w:sz w:val="24"/>
          <w:szCs w:val="24"/>
          <w:lang w:val="en-US"/>
        </w:rPr>
        <w:t xml:space="preserve">and </w:t>
      </w:r>
      <w:r w:rsidR="009419D9" w:rsidRPr="00845BBB">
        <w:rPr>
          <w:rFonts w:ascii="Times New Roman" w:hAnsi="Times New Roman" w:cs="Times New Roman"/>
          <w:color w:val="000000"/>
          <w:sz w:val="24"/>
          <w:szCs w:val="24"/>
        </w:rPr>
        <w:t>2.8735</w:t>
      </w:r>
      <w:r w:rsidR="009419D9" w:rsidRPr="00845BBB">
        <w:rPr>
          <w:rFonts w:ascii="Times New Roman" w:hAnsi="Times New Roman" w:cs="Times New Roman"/>
          <w:color w:val="000000"/>
          <w:sz w:val="24"/>
          <w:szCs w:val="24"/>
          <w:lang w:val="en-US"/>
        </w:rPr>
        <w:t xml:space="preserve"> respectively</w:t>
      </w:r>
      <w:r w:rsidR="009419D9" w:rsidRPr="00845BBB">
        <w:rPr>
          <w:rFonts w:ascii="Times New Roman" w:eastAsia="Times New Roman" w:hAnsi="Times New Roman" w:cs="Times New Roman"/>
          <w:sz w:val="24"/>
          <w:szCs w:val="24"/>
        </w:rPr>
        <w:t>.</w:t>
      </w:r>
      <w:r w:rsidRPr="00845BBB">
        <w:rPr>
          <w:rFonts w:ascii="Times New Roman" w:eastAsia="Times New Roman" w:hAnsi="Times New Roman" w:cs="Times New Roman"/>
          <w:sz w:val="24"/>
          <w:szCs w:val="24"/>
        </w:rPr>
        <w:t>.</w:t>
      </w:r>
    </w:p>
    <w:p w14:paraId="533DCB25" w14:textId="77777777" w:rsidR="00ED5921" w:rsidRPr="00845BBB" w:rsidRDefault="00ED5921" w:rsidP="00ED5921">
      <w:pPr>
        <w:spacing w:line="240" w:lineRule="auto"/>
        <w:jc w:val="both"/>
        <w:rPr>
          <w:rFonts w:ascii="Times New Roman" w:hAnsi="Times New Roman" w:cs="Times New Roman"/>
          <w:i/>
          <w:sz w:val="24"/>
          <w:szCs w:val="24"/>
        </w:rPr>
      </w:pPr>
    </w:p>
    <w:p w14:paraId="04A72D20" w14:textId="77777777" w:rsidR="00EE2115" w:rsidRPr="00845BBB" w:rsidRDefault="00EE2115" w:rsidP="00EE2115">
      <w:pPr>
        <w:autoSpaceDE w:val="0"/>
        <w:autoSpaceDN w:val="0"/>
        <w:adjustRightInd w:val="0"/>
        <w:spacing w:after="0" w:line="360" w:lineRule="auto"/>
        <w:ind w:left="2" w:hanging="2"/>
        <w:jc w:val="both"/>
        <w:rPr>
          <w:rFonts w:ascii="Times New Roman" w:hAnsi="Times New Roman" w:cs="Times New Roman"/>
          <w:color w:val="000000"/>
          <w:sz w:val="24"/>
          <w:szCs w:val="24"/>
        </w:rPr>
      </w:pPr>
      <w:r w:rsidRPr="00845BBB">
        <w:rPr>
          <w:rFonts w:ascii="Times New Roman" w:hAnsi="Times New Roman" w:cs="Times New Roman"/>
          <w:b/>
          <w:bCs/>
          <w:color w:val="000000"/>
          <w:sz w:val="24"/>
          <w:szCs w:val="24"/>
        </w:rPr>
        <w:lastRenderedPageBreak/>
        <w:t>Discussion</w:t>
      </w:r>
      <w:r w:rsidRPr="00845BBB">
        <w:rPr>
          <w:rFonts w:ascii="Times New Roman" w:hAnsi="Times New Roman" w:cs="Times New Roman"/>
          <w:b/>
          <w:bCs/>
          <w:color w:val="000000"/>
          <w:sz w:val="24"/>
          <w:szCs w:val="24"/>
          <w:lang w:val="en-US"/>
        </w:rPr>
        <w:t xml:space="preserve"> of Findings</w:t>
      </w:r>
      <w:r w:rsidRPr="00845BBB">
        <w:rPr>
          <w:rFonts w:ascii="Times New Roman" w:hAnsi="Times New Roman" w:cs="Times New Roman"/>
          <w:b/>
          <w:bCs/>
          <w:color w:val="000000"/>
          <w:sz w:val="24"/>
          <w:szCs w:val="24"/>
        </w:rPr>
        <w:t xml:space="preserve"> </w:t>
      </w:r>
    </w:p>
    <w:p w14:paraId="1C7AE092" w14:textId="77777777" w:rsidR="001B3730" w:rsidRPr="00845BBB" w:rsidRDefault="00EE2115" w:rsidP="004C2056">
      <w:pPr>
        <w:spacing w:line="360" w:lineRule="auto"/>
        <w:ind w:firstLine="720"/>
        <w:jc w:val="both"/>
        <w:rPr>
          <w:rFonts w:ascii="Times New Roman" w:hAnsi="Times New Roman" w:cs="Times New Roman"/>
          <w:sz w:val="24"/>
          <w:szCs w:val="24"/>
        </w:rPr>
      </w:pPr>
      <w:r w:rsidRPr="00845BBB">
        <w:rPr>
          <w:rFonts w:ascii="Times New Roman" w:hAnsi="Times New Roman" w:cs="Times New Roman"/>
          <w:sz w:val="24"/>
          <w:szCs w:val="24"/>
        </w:rPr>
        <w:t xml:space="preserve">Based on the data collected and work done on the analysis of result, the findings of the study revealed that </w:t>
      </w:r>
      <w:r w:rsidR="00A85576" w:rsidRPr="00845BBB">
        <w:rPr>
          <w:rFonts w:ascii="Times New Roman" w:hAnsi="Times New Roman" w:cs="Times New Roman"/>
          <w:sz w:val="24"/>
          <w:szCs w:val="24"/>
        </w:rPr>
        <w:t xml:space="preserve">the </w:t>
      </w:r>
      <w:r w:rsidR="00A85576" w:rsidRPr="00845BBB">
        <w:rPr>
          <w:rFonts w:ascii="Times New Roman" w:eastAsia="Times New Roman" w:hAnsi="Times New Roman" w:cs="Times New Roman"/>
          <w:sz w:val="24"/>
          <w:szCs w:val="24"/>
          <w:lang w:eastAsia="en-GB"/>
        </w:rPr>
        <w:t>lecturers' perceptions of Artificial Intelligence (AI) in research and assessment practices</w:t>
      </w:r>
      <w:r w:rsidR="00A85576" w:rsidRPr="00845BBB">
        <w:rPr>
          <w:rFonts w:ascii="Times New Roman" w:hAnsi="Times New Roman" w:cs="Times New Roman"/>
          <w:bCs/>
          <w:sz w:val="24"/>
          <w:szCs w:val="24"/>
        </w:rPr>
        <w:t xml:space="preserve"> as tools that impact future of research and assessment, </w:t>
      </w:r>
      <w:r w:rsidR="00A85576" w:rsidRPr="00845BBB">
        <w:rPr>
          <w:rFonts w:ascii="Times New Roman" w:hAnsi="Times New Roman" w:cs="Times New Roman"/>
          <w:sz w:val="24"/>
          <w:szCs w:val="24"/>
        </w:rPr>
        <w:t>streamline literature reviews, identifying relevant studies, patterns, and gaps, provide timely and constructive feedback</w:t>
      </w:r>
      <w:r w:rsidR="00A85576" w:rsidRPr="00845BBB">
        <w:rPr>
          <w:rFonts w:ascii="Times New Roman" w:hAnsi="Times New Roman" w:cs="Times New Roman"/>
          <w:bCs/>
          <w:sz w:val="24"/>
          <w:szCs w:val="24"/>
        </w:rPr>
        <w:t xml:space="preserve"> c</w:t>
      </w:r>
      <w:r w:rsidR="00A85576" w:rsidRPr="00845BBB">
        <w:rPr>
          <w:rFonts w:ascii="Times New Roman" w:eastAsia="SimSun" w:hAnsi="Times New Roman" w:cs="Times New Roman"/>
          <w:sz w:val="24"/>
          <w:szCs w:val="24"/>
          <w:lang w:eastAsia="zh-CN" w:bidi="ar"/>
        </w:rPr>
        <w:t xml:space="preserve">urriculum-based assessments, </w:t>
      </w:r>
      <w:r w:rsidR="00A85576" w:rsidRPr="00845BBB">
        <w:rPr>
          <w:rFonts w:ascii="Times New Roman" w:hAnsi="Times New Roman" w:cs="Times New Roman"/>
          <w:sz w:val="24"/>
          <w:szCs w:val="24"/>
        </w:rPr>
        <w:t xml:space="preserve">optimize research design and methodology and improved research quality, facilitate collaboration and knowledge-sharing among researchers, uncover insights from large datasets through machine learning algorithms, data visualization and data mining, and </w:t>
      </w:r>
      <w:r w:rsidR="00A85576" w:rsidRPr="00845BBB">
        <w:rPr>
          <w:rFonts w:ascii="Times New Roman" w:eastAsia="SimSun" w:hAnsi="Times New Roman" w:cs="Times New Roman"/>
          <w:sz w:val="24"/>
          <w:szCs w:val="24"/>
          <w:lang w:eastAsia="zh-CN" w:bidi="ar"/>
        </w:rPr>
        <w:t xml:space="preserve"> </w:t>
      </w:r>
      <w:r w:rsidR="00A85576" w:rsidRPr="00845BBB">
        <w:rPr>
          <w:rFonts w:ascii="Times New Roman" w:hAnsi="Times New Roman" w:cs="Times New Roman"/>
          <w:sz w:val="24"/>
          <w:szCs w:val="24"/>
        </w:rPr>
        <w:t>enhances the validity and reliability of assessments</w:t>
      </w:r>
      <w:r w:rsidRPr="00845BBB">
        <w:rPr>
          <w:rFonts w:ascii="Times New Roman" w:eastAsia="SimSun" w:hAnsi="Times New Roman" w:cs="Times New Roman"/>
          <w:sz w:val="24"/>
          <w:szCs w:val="24"/>
          <w:lang w:eastAsia="zh-CN" w:bidi="ar"/>
        </w:rPr>
        <w:t xml:space="preserve">. </w:t>
      </w:r>
      <w:r w:rsidRPr="00845BBB">
        <w:rPr>
          <w:rFonts w:ascii="Times New Roman" w:hAnsi="Times New Roman" w:cs="Times New Roman"/>
          <w:sz w:val="24"/>
          <w:szCs w:val="24"/>
        </w:rPr>
        <w:t>This study is supported by</w:t>
      </w:r>
      <w:r w:rsidRPr="00845BBB">
        <w:rPr>
          <w:rFonts w:ascii="Times New Roman" w:hAnsi="Times New Roman" w:cs="Times New Roman"/>
          <w:color w:val="FF0000"/>
          <w:sz w:val="24"/>
          <w:szCs w:val="24"/>
        </w:rPr>
        <w:t xml:space="preserve"> </w:t>
      </w:r>
      <w:proofErr w:type="spellStart"/>
      <w:r w:rsidR="001B3730" w:rsidRPr="00845BBB">
        <w:rPr>
          <w:rFonts w:ascii="Times New Roman" w:hAnsi="Times New Roman" w:cs="Times New Roman"/>
          <w:sz w:val="24"/>
          <w:szCs w:val="24"/>
        </w:rPr>
        <w:t>Umedu</w:t>
      </w:r>
      <w:proofErr w:type="spellEnd"/>
      <w:r w:rsidR="001B3730" w:rsidRPr="00845BBB">
        <w:rPr>
          <w:rFonts w:ascii="Times New Roman" w:hAnsi="Times New Roman" w:cs="Times New Roman"/>
          <w:sz w:val="24"/>
          <w:szCs w:val="24"/>
        </w:rPr>
        <w:t xml:space="preserve"> (2025) stated that AI plays a vital role in conducting research, transforming various aspects of research phases: Such as</w:t>
      </w:r>
      <w:r w:rsidR="001B3730" w:rsidRPr="00845BBB">
        <w:rPr>
          <w:rFonts w:ascii="Times New Roman" w:eastAsia="Tahoma" w:hAnsi="Times New Roman" w:cs="Times New Roman"/>
          <w:b/>
          <w:sz w:val="24"/>
          <w:szCs w:val="24"/>
        </w:rPr>
        <w:t xml:space="preserve"> </w:t>
      </w:r>
      <w:r w:rsidR="001B3730" w:rsidRPr="00845BBB">
        <w:rPr>
          <w:rFonts w:ascii="Times New Roman" w:eastAsia="Tahoma" w:hAnsi="Times New Roman" w:cs="Times New Roman"/>
          <w:sz w:val="24"/>
          <w:szCs w:val="24"/>
        </w:rPr>
        <w:t>Literature Review</w:t>
      </w:r>
      <w:r w:rsidR="001B3730" w:rsidRPr="00845BBB">
        <w:rPr>
          <w:rFonts w:ascii="Times New Roman" w:hAnsi="Times New Roman" w:cs="Times New Roman"/>
          <w:sz w:val="24"/>
          <w:szCs w:val="24"/>
        </w:rPr>
        <w:t>: AI-assisted literature analysis and summarization;</w:t>
      </w:r>
      <w:r w:rsidR="001B3730" w:rsidRPr="00845BBB">
        <w:rPr>
          <w:rFonts w:ascii="Times New Roman" w:eastAsia="Tahoma" w:hAnsi="Times New Roman" w:cs="Times New Roman"/>
          <w:b/>
          <w:sz w:val="24"/>
          <w:szCs w:val="24"/>
        </w:rPr>
        <w:t xml:space="preserve"> </w:t>
      </w:r>
      <w:r w:rsidR="001B3730" w:rsidRPr="00845BBB">
        <w:rPr>
          <w:rFonts w:ascii="Times New Roman" w:eastAsia="Tahoma" w:hAnsi="Times New Roman" w:cs="Times New Roman"/>
          <w:sz w:val="24"/>
          <w:szCs w:val="24"/>
        </w:rPr>
        <w:t>Hypothesis Generation</w:t>
      </w:r>
      <w:r w:rsidR="001B3730" w:rsidRPr="00845BBB">
        <w:rPr>
          <w:rFonts w:ascii="Times New Roman" w:hAnsi="Times New Roman" w:cs="Times New Roman"/>
          <w:sz w:val="24"/>
          <w:szCs w:val="24"/>
        </w:rPr>
        <w:t xml:space="preserve"> AI-driven formation and testing hypothesis;</w:t>
      </w:r>
      <w:r w:rsidR="001B3730" w:rsidRPr="00845BBB">
        <w:rPr>
          <w:rFonts w:ascii="Times New Roman" w:eastAsia="Tahoma" w:hAnsi="Times New Roman" w:cs="Times New Roman"/>
          <w:b/>
          <w:sz w:val="24"/>
          <w:szCs w:val="24"/>
        </w:rPr>
        <w:t xml:space="preserve"> </w:t>
      </w:r>
      <w:r w:rsidR="001B3730" w:rsidRPr="00845BBB">
        <w:rPr>
          <w:rFonts w:ascii="Times New Roman" w:eastAsia="Tahoma" w:hAnsi="Times New Roman" w:cs="Times New Roman"/>
          <w:sz w:val="24"/>
          <w:szCs w:val="24"/>
        </w:rPr>
        <w:t>Data Collection</w:t>
      </w:r>
      <w:r w:rsidR="001B3730" w:rsidRPr="00845BBB">
        <w:rPr>
          <w:rFonts w:ascii="Times New Roman" w:hAnsi="Times New Roman" w:cs="Times New Roman"/>
          <w:sz w:val="24"/>
          <w:szCs w:val="24"/>
        </w:rPr>
        <w:t xml:space="preserve">: AI-powered data collection tools and survey analysis; </w:t>
      </w:r>
      <w:r w:rsidR="001B3730" w:rsidRPr="00845BBB">
        <w:rPr>
          <w:rFonts w:ascii="Times New Roman" w:eastAsia="Tahoma" w:hAnsi="Times New Roman" w:cs="Times New Roman"/>
          <w:sz w:val="24"/>
          <w:szCs w:val="24"/>
        </w:rPr>
        <w:t>Data Analysis</w:t>
      </w:r>
      <w:r w:rsidR="001B3730" w:rsidRPr="00845BBB">
        <w:rPr>
          <w:rFonts w:ascii="Times New Roman" w:hAnsi="Times New Roman" w:cs="Times New Roman"/>
          <w:sz w:val="24"/>
          <w:szCs w:val="24"/>
        </w:rPr>
        <w:t xml:space="preserve">: AI-driven statistical analysis, visualisation, and modelling, and </w:t>
      </w:r>
      <w:r w:rsidR="001B3730" w:rsidRPr="00845BBB">
        <w:rPr>
          <w:rFonts w:ascii="Times New Roman" w:eastAsia="Tahoma" w:hAnsi="Times New Roman" w:cs="Times New Roman"/>
          <w:sz w:val="24"/>
          <w:szCs w:val="24"/>
        </w:rPr>
        <w:t>Result Interpretation</w:t>
      </w:r>
      <w:r w:rsidR="001B3730" w:rsidRPr="00845BBB">
        <w:rPr>
          <w:rFonts w:ascii="Times New Roman" w:hAnsi="Times New Roman" w:cs="Times New Roman"/>
          <w:sz w:val="24"/>
          <w:szCs w:val="24"/>
        </w:rPr>
        <w:t xml:space="preserve">: AI-assisted result interpretation and recommendation. </w:t>
      </w:r>
    </w:p>
    <w:p w14:paraId="31060081" w14:textId="77777777" w:rsidR="00EE2115" w:rsidRPr="00845BBB" w:rsidRDefault="00EE2115" w:rsidP="001B3730">
      <w:pPr>
        <w:pStyle w:val="Default"/>
        <w:spacing w:line="360" w:lineRule="auto"/>
        <w:ind w:firstLine="720"/>
        <w:jc w:val="both"/>
        <w:rPr>
          <w:color w:val="auto"/>
        </w:rPr>
      </w:pPr>
      <w:r w:rsidRPr="00845BBB">
        <w:t>F</w:t>
      </w:r>
      <w:r w:rsidRPr="00845BBB">
        <w:rPr>
          <w:color w:val="auto"/>
        </w:rPr>
        <w:t xml:space="preserve">indings from the study also showed </w:t>
      </w:r>
      <w:r w:rsidR="00A85576" w:rsidRPr="00845BBB">
        <w:rPr>
          <w:color w:val="auto"/>
        </w:rPr>
        <w:t>that</w:t>
      </w:r>
      <w:r w:rsidR="00A85576" w:rsidRPr="00845BBB">
        <w:rPr>
          <w:rFonts w:eastAsia="Times New Roman"/>
          <w:color w:val="auto"/>
          <w:lang w:eastAsia="en-GB"/>
        </w:rPr>
        <w:t xml:space="preserve"> lecturers utilize AI tools in research and assessment practices in public tertiary institutions in Zamfara State, Nigeria</w:t>
      </w:r>
      <w:r w:rsidR="00BC0F5B" w:rsidRPr="00845BBB">
        <w:rPr>
          <w:color w:val="auto"/>
        </w:rPr>
        <w:t xml:space="preserve"> to a low</w:t>
      </w:r>
      <w:r w:rsidR="00A85576" w:rsidRPr="00845BBB">
        <w:rPr>
          <w:color w:val="auto"/>
        </w:rPr>
        <w:t xml:space="preserve"> extent. </w:t>
      </w:r>
      <w:r w:rsidRPr="00845BBB">
        <w:rPr>
          <w:color w:val="auto"/>
        </w:rPr>
        <w:t xml:space="preserve">The result is consistence with </w:t>
      </w:r>
      <w:proofErr w:type="spellStart"/>
      <w:r w:rsidR="00BC0F5B" w:rsidRPr="00845BBB">
        <w:rPr>
          <w:color w:val="auto"/>
        </w:rPr>
        <w:t>Ukeh</w:t>
      </w:r>
      <w:proofErr w:type="spellEnd"/>
      <w:r w:rsidR="00BC0F5B" w:rsidRPr="00845BBB">
        <w:rPr>
          <w:color w:val="auto"/>
        </w:rPr>
        <w:t xml:space="preserve"> &amp; </w:t>
      </w:r>
      <w:proofErr w:type="spellStart"/>
      <w:r w:rsidR="00BC0F5B" w:rsidRPr="00845BBB">
        <w:rPr>
          <w:color w:val="auto"/>
        </w:rPr>
        <w:t>Anih</w:t>
      </w:r>
      <w:proofErr w:type="spellEnd"/>
      <w:r w:rsidR="00BC0F5B" w:rsidRPr="00845BBB">
        <w:rPr>
          <w:rFonts w:eastAsia="AdvOT6e5d2ec0"/>
          <w:color w:val="auto"/>
          <w:lang w:eastAsia="zh-CN" w:bidi="ar"/>
        </w:rPr>
        <w:t xml:space="preserve"> (2024</w:t>
      </w:r>
      <w:r w:rsidRPr="00845BBB">
        <w:rPr>
          <w:rFonts w:eastAsia="AdvOT6e5d2ec0"/>
          <w:color w:val="auto"/>
          <w:lang w:eastAsia="zh-CN" w:bidi="ar"/>
        </w:rPr>
        <w:t>)</w:t>
      </w:r>
      <w:r w:rsidRPr="00845BBB">
        <w:rPr>
          <w:color w:val="auto"/>
        </w:rPr>
        <w:t xml:space="preserve"> </w:t>
      </w:r>
      <w:r w:rsidR="00BC0F5B" w:rsidRPr="00845BBB">
        <w:rPr>
          <w:rFonts w:eastAsia="AdvOT1ef757c0"/>
          <w:color w:val="auto"/>
          <w:lang w:eastAsia="zh-CN" w:bidi="ar"/>
        </w:rPr>
        <w:t>reported</w:t>
      </w:r>
      <w:r w:rsidRPr="00845BBB">
        <w:rPr>
          <w:rFonts w:eastAsia="AdvOT1ef757c0"/>
          <w:color w:val="auto"/>
          <w:lang w:eastAsia="zh-CN" w:bidi="ar"/>
        </w:rPr>
        <w:t xml:space="preserve"> that </w:t>
      </w:r>
      <w:r w:rsidR="00CF2278" w:rsidRPr="00845BBB">
        <w:rPr>
          <w:color w:val="auto"/>
        </w:rPr>
        <w:t xml:space="preserve">the utilization of artificial </w:t>
      </w:r>
      <w:proofErr w:type="gramStart"/>
      <w:r w:rsidR="00CF2278" w:rsidRPr="00845BBB">
        <w:rPr>
          <w:color w:val="auto"/>
        </w:rPr>
        <w:t>intelligence based</w:t>
      </w:r>
      <w:proofErr w:type="gramEnd"/>
      <w:r w:rsidR="00CF2278" w:rsidRPr="00845BBB">
        <w:rPr>
          <w:color w:val="auto"/>
        </w:rPr>
        <w:t xml:space="preserve"> tools for teaching among lecturers in Federal University </w:t>
      </w:r>
      <w:proofErr w:type="spellStart"/>
      <w:r w:rsidR="00CF2278" w:rsidRPr="00845BBB">
        <w:rPr>
          <w:color w:val="auto"/>
        </w:rPr>
        <w:t>Otuoke</w:t>
      </w:r>
      <w:proofErr w:type="spellEnd"/>
      <w:r w:rsidR="00CF2278" w:rsidRPr="00845BBB">
        <w:rPr>
          <w:color w:val="auto"/>
        </w:rPr>
        <w:t>, Bayelsa State was very low</w:t>
      </w:r>
      <w:r w:rsidRPr="00845BBB">
        <w:rPr>
          <w:color w:val="auto"/>
        </w:rPr>
        <w:t>.</w:t>
      </w:r>
      <w:r w:rsidR="00CF2278" w:rsidRPr="00845BBB">
        <w:rPr>
          <w:color w:val="auto"/>
        </w:rPr>
        <w:t xml:space="preserve"> The finding of the study also in line with </w:t>
      </w:r>
      <w:r w:rsidR="00C67212">
        <w:t>Thomas &amp; Gambari</w:t>
      </w:r>
      <w:r w:rsidR="00C67212" w:rsidRPr="008E6594">
        <w:t xml:space="preserve"> (2021)</w:t>
      </w:r>
      <w:r w:rsidR="00CF2278" w:rsidRPr="00845BBB">
        <w:rPr>
          <w:color w:val="auto"/>
        </w:rPr>
        <w:t>, who reported that the utilization of artificial intelligence tools for teaching is in a very low level.</w:t>
      </w:r>
    </w:p>
    <w:p w14:paraId="4E4E28EF" w14:textId="77777777" w:rsidR="00EE2115" w:rsidRPr="00845BBB" w:rsidRDefault="00EE2115" w:rsidP="00EE2115">
      <w:pPr>
        <w:pStyle w:val="NormalWeb"/>
        <w:shd w:val="clear" w:color="auto" w:fill="FFFFFF"/>
        <w:spacing w:beforeAutospacing="0" w:afterAutospacing="0" w:line="360" w:lineRule="auto"/>
        <w:ind w:firstLine="420"/>
        <w:jc w:val="both"/>
        <w:rPr>
          <w:color w:val="000000"/>
          <w:shd w:val="clear" w:color="auto" w:fill="FFFFFF"/>
        </w:rPr>
      </w:pPr>
      <w:r w:rsidRPr="00845BBB">
        <w:rPr>
          <w:lang w:val="en-US"/>
        </w:rPr>
        <w:t xml:space="preserve">The findings also revealed </w:t>
      </w:r>
      <w:r w:rsidR="005F48CC" w:rsidRPr="00845BBB">
        <w:t>that AI tools impacted the quality and validity of research and assessment practices in public tertiary institutions in Zamfara State, Nigeria was to a very high extent.</w:t>
      </w:r>
      <w:r w:rsidRPr="00845BBB">
        <w:rPr>
          <w:bCs/>
          <w:lang w:val="en-US"/>
        </w:rPr>
        <w:t xml:space="preserve"> </w:t>
      </w:r>
      <w:r w:rsidRPr="00845BBB">
        <w:t>This study is</w:t>
      </w:r>
      <w:r w:rsidRPr="00845BBB">
        <w:rPr>
          <w:lang w:val="en-US"/>
        </w:rPr>
        <w:t xml:space="preserve"> in consonance with</w:t>
      </w:r>
      <w:r w:rsidR="00CF2278" w:rsidRPr="00845BBB">
        <w:rPr>
          <w:lang w:val="en-US"/>
        </w:rPr>
        <w:t xml:space="preserve"> the belief of </w:t>
      </w:r>
      <w:r w:rsidR="00CF2278" w:rsidRPr="00845BBB">
        <w:t>Ahmed (2024) who</w:t>
      </w:r>
      <w:r w:rsidRPr="00845BBB">
        <w:rPr>
          <w:bCs/>
          <w:color w:val="FF0000"/>
          <w:lang w:val="en-US"/>
        </w:rPr>
        <w:t xml:space="preserve"> </w:t>
      </w:r>
      <w:r w:rsidR="00CF2278" w:rsidRPr="00845BBB">
        <w:t>expressed that AI technology enhances the quality of teaching, learning, assessment and research</w:t>
      </w:r>
      <w:r w:rsidR="0010624F" w:rsidRPr="00845BBB">
        <w:t xml:space="preserve"> in schools</w:t>
      </w:r>
      <w:r w:rsidR="00CF2278" w:rsidRPr="00845BBB">
        <w:t>.</w:t>
      </w:r>
    </w:p>
    <w:p w14:paraId="27852B06" w14:textId="77777777" w:rsidR="004C41F9" w:rsidRPr="00845BBB" w:rsidRDefault="00EE2115" w:rsidP="0010624F">
      <w:pPr>
        <w:spacing w:line="360" w:lineRule="auto"/>
        <w:ind w:firstLine="420"/>
        <w:jc w:val="both"/>
        <w:rPr>
          <w:rFonts w:ascii="Times New Roman" w:eastAsia="Times New Roman" w:hAnsi="Times New Roman" w:cs="Times New Roman"/>
          <w:sz w:val="24"/>
          <w:szCs w:val="24"/>
          <w:lang w:eastAsia="en-GB"/>
        </w:rPr>
      </w:pPr>
      <w:r w:rsidRPr="00845BBB">
        <w:rPr>
          <w:rFonts w:ascii="Times New Roman" w:hAnsi="Times New Roman" w:cs="Times New Roman"/>
          <w:sz w:val="24"/>
          <w:szCs w:val="24"/>
          <w:lang w:val="en-US"/>
        </w:rPr>
        <w:t>The findings of the study also revealed</w:t>
      </w:r>
      <w:r w:rsidR="00AB4CBA" w:rsidRPr="00845BBB">
        <w:rPr>
          <w:rFonts w:ascii="Times New Roman" w:hAnsi="Times New Roman" w:cs="Times New Roman"/>
          <w:sz w:val="24"/>
          <w:szCs w:val="24"/>
          <w:lang w:val="en-US"/>
        </w:rPr>
        <w:t xml:space="preserve"> </w:t>
      </w:r>
      <w:r w:rsidR="00AB4CBA" w:rsidRPr="00845BBB">
        <w:rPr>
          <w:rFonts w:ascii="Times New Roman" w:eastAsia="Times New Roman" w:hAnsi="Times New Roman" w:cs="Times New Roman"/>
          <w:sz w:val="24"/>
          <w:szCs w:val="24"/>
          <w:lang w:eastAsia="en-GB"/>
        </w:rPr>
        <w:t>potential risks of relying on AI tools in research and assessment practices</w:t>
      </w:r>
      <w:r w:rsidRPr="00845BBB">
        <w:rPr>
          <w:rFonts w:ascii="Times New Roman" w:hAnsi="Times New Roman" w:cs="Times New Roman"/>
          <w:sz w:val="24"/>
          <w:szCs w:val="24"/>
          <w:lang w:val="en-US"/>
        </w:rPr>
        <w:t xml:space="preserve"> </w:t>
      </w:r>
      <w:r w:rsidR="00AB4CBA" w:rsidRPr="00845BBB">
        <w:rPr>
          <w:rFonts w:ascii="Times New Roman" w:hAnsi="Times New Roman" w:cs="Times New Roman"/>
          <w:sz w:val="24"/>
          <w:szCs w:val="24"/>
        </w:rPr>
        <w:t>as reduction in</w:t>
      </w:r>
      <w:r w:rsidR="005F48CC" w:rsidRPr="00845BBB">
        <w:rPr>
          <w:rFonts w:ascii="Times New Roman" w:hAnsi="Times New Roman" w:cs="Times New Roman"/>
          <w:sz w:val="24"/>
          <w:szCs w:val="24"/>
        </w:rPr>
        <w:t xml:space="preserve"> the need for human judgment and expertise</w:t>
      </w:r>
      <w:r w:rsidR="00AB4CBA" w:rsidRPr="00845BBB">
        <w:rPr>
          <w:rFonts w:ascii="Times New Roman" w:hAnsi="Times New Roman" w:cs="Times New Roman"/>
          <w:sz w:val="24"/>
          <w:szCs w:val="24"/>
        </w:rPr>
        <w:t>,</w:t>
      </w:r>
      <w:r w:rsidR="005F48CC" w:rsidRPr="00845BBB">
        <w:rPr>
          <w:rFonts w:ascii="Times New Roman" w:hAnsi="Times New Roman" w:cs="Times New Roman"/>
          <w:sz w:val="24"/>
          <w:szCs w:val="24"/>
        </w:rPr>
        <w:t xml:space="preserve"> loss of critical thinking skills in research, difficult to hold accountable for errors or biases, make assessment processes too formulaic and lacking in nuance, compromise the security of sensitive research or assessment data, create potential risks to data privacy and lack transparency in the decision-making processes</w:t>
      </w:r>
      <w:r w:rsidRPr="00845BBB">
        <w:rPr>
          <w:rFonts w:ascii="Times New Roman" w:hAnsi="Times New Roman" w:cs="Times New Roman"/>
          <w:bCs/>
          <w:sz w:val="24"/>
          <w:szCs w:val="24"/>
          <w:lang w:val="en-US"/>
        </w:rPr>
        <w:t>.</w:t>
      </w:r>
      <w:r w:rsidRPr="00845BBB">
        <w:rPr>
          <w:rFonts w:ascii="Times New Roman" w:eastAsia="Times New Roman" w:hAnsi="Times New Roman" w:cs="Times New Roman"/>
          <w:sz w:val="24"/>
          <w:szCs w:val="24"/>
        </w:rPr>
        <w:t xml:space="preserve"> </w:t>
      </w:r>
      <w:r w:rsidRPr="00845BBB">
        <w:rPr>
          <w:rFonts w:ascii="Times New Roman" w:hAnsi="Times New Roman" w:cs="Times New Roman"/>
          <w:sz w:val="24"/>
          <w:szCs w:val="24"/>
        </w:rPr>
        <w:t>This study is supported by</w:t>
      </w:r>
      <w:r w:rsidRPr="00845BBB">
        <w:rPr>
          <w:rFonts w:ascii="Times New Roman" w:hAnsi="Times New Roman" w:cs="Times New Roman"/>
          <w:color w:val="FF0000"/>
          <w:sz w:val="24"/>
          <w:szCs w:val="24"/>
          <w:lang w:val="en-US"/>
        </w:rPr>
        <w:t xml:space="preserve"> </w:t>
      </w:r>
      <w:r w:rsidR="004C41F9" w:rsidRPr="00845BBB">
        <w:rPr>
          <w:rFonts w:ascii="Times New Roman" w:eastAsia="Times New Roman" w:hAnsi="Times New Roman" w:cs="Times New Roman"/>
          <w:sz w:val="24"/>
          <w:szCs w:val="24"/>
          <w:lang w:eastAsia="en-GB"/>
        </w:rPr>
        <w:t xml:space="preserve">Bañez et al. (2024) who express strong concerns that generative AI has fundamentally altered higher education assessment, making it challenging to accurately verify students’ learning. </w:t>
      </w:r>
      <w:proofErr w:type="gramStart"/>
      <w:r w:rsidR="004C41F9" w:rsidRPr="00845BBB">
        <w:rPr>
          <w:rFonts w:ascii="Times New Roman" w:eastAsia="Times New Roman" w:hAnsi="Times New Roman" w:cs="Times New Roman"/>
          <w:sz w:val="24"/>
          <w:szCs w:val="24"/>
          <w:lang w:eastAsia="en-GB"/>
        </w:rPr>
        <w:t>Also</w:t>
      </w:r>
      <w:proofErr w:type="gramEnd"/>
      <w:r w:rsidR="004C41F9" w:rsidRPr="00845BBB">
        <w:rPr>
          <w:rFonts w:ascii="Times New Roman" w:eastAsia="Times New Roman" w:hAnsi="Times New Roman" w:cs="Times New Roman"/>
          <w:sz w:val="24"/>
          <w:szCs w:val="24"/>
          <w:lang w:eastAsia="en-GB"/>
        </w:rPr>
        <w:t xml:space="preserve"> in line with Bearman et al. (2025) who </w:t>
      </w:r>
      <w:r w:rsidR="004C41F9" w:rsidRPr="00845BBB">
        <w:rPr>
          <w:rFonts w:ascii="Times New Roman" w:eastAsia="Times New Roman" w:hAnsi="Times New Roman" w:cs="Times New Roman"/>
          <w:sz w:val="24"/>
          <w:szCs w:val="24"/>
          <w:lang w:eastAsia="en-GB"/>
        </w:rPr>
        <w:lastRenderedPageBreak/>
        <w:t>raised caution against over-relying on AI detection services due to their limited accuracy, and suggestions have been made to modify assignments to emphasize interactive feedback and revision, as well as to design assessments that are inherently difficult for AI to complete.</w:t>
      </w:r>
    </w:p>
    <w:p w14:paraId="3AD0429F" w14:textId="77777777" w:rsidR="00AB4CBA" w:rsidRPr="00845BBB" w:rsidRDefault="00EE2115" w:rsidP="00AB4CBA">
      <w:pPr>
        <w:spacing w:line="360" w:lineRule="auto"/>
        <w:jc w:val="both"/>
        <w:rPr>
          <w:rFonts w:ascii="Times New Roman" w:hAnsi="Times New Roman" w:cs="Times New Roman"/>
          <w:sz w:val="24"/>
          <w:szCs w:val="24"/>
        </w:rPr>
      </w:pPr>
      <w:r w:rsidRPr="00845BBB">
        <w:rPr>
          <w:rFonts w:ascii="Times New Roman" w:eastAsia="Times New Roman" w:hAnsi="Times New Roman" w:cs="Times New Roman"/>
          <w:sz w:val="24"/>
          <w:szCs w:val="24"/>
          <w:shd w:val="clear" w:color="auto" w:fill="FEFDFA"/>
          <w:lang w:val="en-US"/>
        </w:rPr>
        <w:tab/>
      </w:r>
      <w:r w:rsidRPr="00845BBB">
        <w:rPr>
          <w:rFonts w:ascii="Times New Roman" w:hAnsi="Times New Roman" w:cs="Times New Roman"/>
          <w:sz w:val="24"/>
          <w:szCs w:val="24"/>
          <w:lang w:val="en-US"/>
        </w:rPr>
        <w:t xml:space="preserve">Findings from the study also showed </w:t>
      </w:r>
      <w:r w:rsidR="005F48CC" w:rsidRPr="00845BBB">
        <w:rPr>
          <w:rFonts w:ascii="Times New Roman" w:hAnsi="Times New Roman" w:cs="Times New Roman"/>
          <w:sz w:val="24"/>
          <w:szCs w:val="24"/>
          <w:lang w:val="en-US"/>
        </w:rPr>
        <w:t>the challenges</w:t>
      </w:r>
      <w:r w:rsidR="00AB4CBA" w:rsidRPr="00845BBB">
        <w:rPr>
          <w:rFonts w:ascii="Times New Roman" w:hAnsi="Times New Roman" w:cs="Times New Roman"/>
          <w:sz w:val="24"/>
          <w:szCs w:val="24"/>
          <w:lang w:val="en-US"/>
        </w:rPr>
        <w:t xml:space="preserve"> of utiliz</w:t>
      </w:r>
      <w:r w:rsidR="005F48CC" w:rsidRPr="00845BBB">
        <w:rPr>
          <w:rFonts w:ascii="Times New Roman" w:hAnsi="Times New Roman" w:cs="Times New Roman"/>
          <w:sz w:val="24"/>
          <w:szCs w:val="24"/>
          <w:lang w:val="en-US"/>
        </w:rPr>
        <w:t>ing AI in resea</w:t>
      </w:r>
      <w:r w:rsidR="00AB4CBA" w:rsidRPr="00845BBB">
        <w:rPr>
          <w:rFonts w:ascii="Times New Roman" w:hAnsi="Times New Roman" w:cs="Times New Roman"/>
          <w:sz w:val="24"/>
          <w:szCs w:val="24"/>
          <w:lang w:val="en-US"/>
        </w:rPr>
        <w:t>rch and assessment</w:t>
      </w:r>
      <w:r w:rsidR="005F48CC" w:rsidRPr="00845BBB">
        <w:rPr>
          <w:rFonts w:ascii="Times New Roman" w:hAnsi="Times New Roman" w:cs="Times New Roman"/>
          <w:sz w:val="24"/>
          <w:szCs w:val="24"/>
          <w:lang w:val="en-US"/>
        </w:rPr>
        <w:t xml:space="preserve"> practices as limited </w:t>
      </w:r>
      <w:r w:rsidR="005F48CC" w:rsidRPr="00845BBB">
        <w:rPr>
          <w:rFonts w:ascii="Times New Roman" w:hAnsi="Times New Roman" w:cs="Times New Roman"/>
          <w:sz w:val="24"/>
          <w:szCs w:val="24"/>
        </w:rPr>
        <w:t>funding for AI tool development and implementation, limited access to reliable internet connectivity, insufficient technological infrastructure (e.g., computers, software), limited training and capacity-building opportunities for researchers and educators, limited consideration of local needs and priorities in AI tool development, lack of technical support and maintenance and data privacy and security concerns</w:t>
      </w:r>
      <w:r w:rsidRPr="00845BBB">
        <w:rPr>
          <w:rFonts w:ascii="Times New Roman" w:eastAsia="Times New Roman" w:hAnsi="Times New Roman" w:cs="Times New Roman"/>
          <w:sz w:val="24"/>
          <w:szCs w:val="24"/>
          <w:lang w:val="en-US"/>
        </w:rPr>
        <w:t xml:space="preserve">. </w:t>
      </w:r>
      <w:r w:rsidRPr="00845BBB">
        <w:rPr>
          <w:rFonts w:ascii="Times New Roman" w:hAnsi="Times New Roman" w:cs="Times New Roman"/>
          <w:sz w:val="24"/>
          <w:szCs w:val="24"/>
        </w:rPr>
        <w:t>The result is consistence with</w:t>
      </w:r>
      <w:r w:rsidRPr="00845BBB">
        <w:rPr>
          <w:rFonts w:ascii="Times New Roman" w:hAnsi="Times New Roman" w:cs="Times New Roman"/>
          <w:sz w:val="24"/>
          <w:szCs w:val="24"/>
          <w:lang w:val="en-US"/>
        </w:rPr>
        <w:t xml:space="preserve"> the statement</w:t>
      </w:r>
      <w:r w:rsidR="00AB4CBA" w:rsidRPr="00845BBB">
        <w:rPr>
          <w:rFonts w:ascii="Times New Roman" w:hAnsi="Times New Roman" w:cs="Times New Roman"/>
          <w:sz w:val="24"/>
          <w:szCs w:val="24"/>
          <w:lang w:val="en-US"/>
        </w:rPr>
        <w:t xml:space="preserve"> of</w:t>
      </w:r>
      <w:r w:rsidRPr="00845BBB">
        <w:rPr>
          <w:rFonts w:ascii="Times New Roman" w:hAnsi="Times New Roman" w:cs="Times New Roman"/>
          <w:color w:val="FF0000"/>
          <w:sz w:val="24"/>
          <w:szCs w:val="24"/>
          <w:lang w:val="en-US"/>
        </w:rPr>
        <w:t xml:space="preserve"> </w:t>
      </w:r>
      <w:proofErr w:type="spellStart"/>
      <w:r w:rsidR="00AB4CBA" w:rsidRPr="00845BBB">
        <w:rPr>
          <w:rFonts w:ascii="Times New Roman" w:eastAsia="Times New Roman" w:hAnsi="Times New Roman" w:cs="Times New Roman"/>
          <w:sz w:val="24"/>
          <w:szCs w:val="24"/>
          <w:lang w:eastAsia="en-GB"/>
        </w:rPr>
        <w:t>Bervell</w:t>
      </w:r>
      <w:proofErr w:type="spellEnd"/>
      <w:r w:rsidR="00AB4CBA" w:rsidRPr="00845BBB">
        <w:rPr>
          <w:rFonts w:ascii="Times New Roman" w:eastAsia="Times New Roman" w:hAnsi="Times New Roman" w:cs="Times New Roman"/>
          <w:sz w:val="24"/>
          <w:szCs w:val="24"/>
          <w:lang w:eastAsia="en-GB"/>
        </w:rPr>
        <w:t xml:space="preserve"> et al., (2024) who identified inadequate infrastructure, insufficient training and support, lecturers' attitudes and concerns about ethical implications further complicate the landscape of AI integration in Nigeria. </w:t>
      </w:r>
      <w:proofErr w:type="gramStart"/>
      <w:r w:rsidR="00AB4CBA" w:rsidRPr="00845BBB">
        <w:rPr>
          <w:rFonts w:ascii="Times New Roman" w:eastAsia="Times New Roman" w:hAnsi="Times New Roman" w:cs="Times New Roman"/>
          <w:sz w:val="24"/>
          <w:szCs w:val="24"/>
          <w:lang w:eastAsia="en-GB"/>
        </w:rPr>
        <w:t>Also</w:t>
      </w:r>
      <w:proofErr w:type="gramEnd"/>
      <w:r w:rsidR="00AB4CBA" w:rsidRPr="00845BBB">
        <w:rPr>
          <w:rFonts w:ascii="Times New Roman" w:eastAsia="Times New Roman" w:hAnsi="Times New Roman" w:cs="Times New Roman"/>
          <w:sz w:val="24"/>
          <w:szCs w:val="24"/>
          <w:lang w:eastAsia="en-GB"/>
        </w:rPr>
        <w:t xml:space="preserve"> in line with </w:t>
      </w:r>
      <w:r w:rsidR="00AB4CBA" w:rsidRPr="00845BBB">
        <w:rPr>
          <w:rFonts w:ascii="Times New Roman" w:hAnsi="Times New Roman" w:cs="Times New Roman"/>
          <w:sz w:val="24"/>
          <w:szCs w:val="24"/>
        </w:rPr>
        <w:t>Miller (2019) who revealed shortage of AI experts, high costs of AI software and hardware, and ethical concerns regarding the use of AI in sensitive research areas as significant barriers to AI adoption in research and assessment practices.</w:t>
      </w:r>
    </w:p>
    <w:p w14:paraId="6298A580" w14:textId="77777777" w:rsidR="00EE2115" w:rsidRPr="00845BBB" w:rsidRDefault="005F48CC" w:rsidP="00EE2115">
      <w:pPr>
        <w:spacing w:line="360" w:lineRule="auto"/>
        <w:ind w:firstLine="420"/>
        <w:jc w:val="both"/>
        <w:rPr>
          <w:rFonts w:ascii="Times New Roman" w:hAnsi="Times New Roman" w:cs="Times New Roman"/>
          <w:color w:val="000000"/>
          <w:sz w:val="24"/>
          <w:szCs w:val="24"/>
        </w:rPr>
      </w:pPr>
      <w:r w:rsidRPr="00845BBB">
        <w:rPr>
          <w:rFonts w:ascii="Times New Roman" w:eastAsia="Times New Roman" w:hAnsi="Times New Roman" w:cs="Times New Roman"/>
          <w:sz w:val="24"/>
          <w:szCs w:val="24"/>
          <w:lang w:eastAsia="en-GB"/>
        </w:rPr>
        <w:t xml:space="preserve">The findings also revealed the role of institutions in promoting the adoption and effective use of AI tools in research and assessment practices </w:t>
      </w:r>
      <w:r w:rsidR="0000200C" w:rsidRPr="00845BBB">
        <w:rPr>
          <w:rFonts w:ascii="Times New Roman" w:eastAsia="Times New Roman" w:hAnsi="Times New Roman" w:cs="Times New Roman"/>
          <w:sz w:val="24"/>
          <w:szCs w:val="24"/>
          <w:lang w:eastAsia="en-GB"/>
        </w:rPr>
        <w:t>as to</w:t>
      </w:r>
      <w:r w:rsidRPr="00845BBB">
        <w:rPr>
          <w:rFonts w:ascii="Times New Roman" w:hAnsi="Times New Roman" w:cs="Times New Roman"/>
          <w:sz w:val="24"/>
          <w:szCs w:val="24"/>
        </w:rPr>
        <w:t xml:space="preserve"> organize workshops and training on using AI tools, invested in the necessary infrastructure, implement policies and guidelines for the use of AI tools, provide up-to-date on the latest developments in AI, encourages collaboration and knowledge-sharing among researchers and educators, provides incentives for researchers and educators to adopt AI tools in their work, encourages innovation and experimentation with AI tools in research and assessment and recognizes and rewards researchers and educators who use AI tools effectively</w:t>
      </w:r>
      <w:r w:rsidR="00792214" w:rsidRPr="00845BBB">
        <w:rPr>
          <w:rFonts w:ascii="Times New Roman" w:hAnsi="Times New Roman" w:cs="Times New Roman"/>
          <w:sz w:val="24"/>
          <w:szCs w:val="24"/>
        </w:rPr>
        <w:t>.</w:t>
      </w:r>
      <w:r w:rsidR="00EE2115" w:rsidRPr="00845BBB">
        <w:rPr>
          <w:rFonts w:ascii="Times New Roman" w:eastAsia="Times New Roman" w:hAnsi="Times New Roman" w:cs="Times New Roman"/>
          <w:sz w:val="24"/>
          <w:szCs w:val="24"/>
          <w:shd w:val="clear" w:color="auto" w:fill="FEFDFA"/>
        </w:rPr>
        <w:br/>
      </w:r>
      <w:r w:rsidR="00EE2115" w:rsidRPr="00845BBB">
        <w:rPr>
          <w:rFonts w:ascii="Times New Roman" w:hAnsi="Times New Roman" w:cs="Times New Roman"/>
          <w:b/>
          <w:bCs/>
          <w:color w:val="000000"/>
          <w:sz w:val="24"/>
          <w:szCs w:val="24"/>
        </w:rPr>
        <w:t xml:space="preserve">Conclusion </w:t>
      </w:r>
    </w:p>
    <w:p w14:paraId="1512143E" w14:textId="77777777" w:rsidR="00EE2115" w:rsidRPr="00845BBB" w:rsidRDefault="00EE2115" w:rsidP="00EE2115">
      <w:pPr>
        <w:autoSpaceDE w:val="0"/>
        <w:autoSpaceDN w:val="0"/>
        <w:adjustRightInd w:val="0"/>
        <w:spacing w:after="0" w:line="360" w:lineRule="auto"/>
        <w:ind w:left="2" w:hanging="2"/>
        <w:jc w:val="both"/>
        <w:rPr>
          <w:rFonts w:ascii="Times New Roman" w:eastAsia="Calibri-Bold" w:hAnsi="Times New Roman" w:cs="Times New Roman"/>
          <w:color w:val="000000"/>
          <w:sz w:val="24"/>
          <w:szCs w:val="24"/>
          <w:lang w:eastAsia="zh-CN" w:bidi="ar"/>
        </w:rPr>
      </w:pPr>
      <w:r w:rsidRPr="00845BBB">
        <w:rPr>
          <w:rFonts w:ascii="Times New Roman" w:hAnsi="Times New Roman" w:cs="Times New Roman"/>
          <w:color w:val="000000"/>
          <w:sz w:val="24"/>
          <w:szCs w:val="24"/>
        </w:rPr>
        <w:t xml:space="preserve">Based on the findings of the study, it was concluded that </w:t>
      </w:r>
      <w:r w:rsidR="0010624F" w:rsidRPr="00845BBB">
        <w:rPr>
          <w:rFonts w:ascii="Times New Roman" w:eastAsia="Times New Roman" w:hAnsi="Times New Roman" w:cs="Times New Roman"/>
          <w:sz w:val="24"/>
          <w:szCs w:val="24"/>
          <w:lang w:eastAsia="en-GB"/>
        </w:rPr>
        <w:t>lecturers perceived Artificial Intelligence (AI)</w:t>
      </w:r>
      <w:r w:rsidR="0010624F" w:rsidRPr="00845BBB">
        <w:rPr>
          <w:rFonts w:ascii="Times New Roman" w:hAnsi="Times New Roman" w:cs="Times New Roman"/>
          <w:bCs/>
          <w:sz w:val="24"/>
          <w:szCs w:val="24"/>
        </w:rPr>
        <w:t xml:space="preserve"> as</w:t>
      </w:r>
      <w:r w:rsidR="004C2056" w:rsidRPr="00845BBB">
        <w:rPr>
          <w:rFonts w:ascii="Times New Roman" w:hAnsi="Times New Roman" w:cs="Times New Roman"/>
          <w:bCs/>
          <w:sz w:val="24"/>
          <w:szCs w:val="24"/>
        </w:rPr>
        <w:t xml:space="preserve"> tools that </w:t>
      </w:r>
      <w:r w:rsidR="0010624F" w:rsidRPr="00845BBB">
        <w:rPr>
          <w:rFonts w:ascii="Times New Roman" w:hAnsi="Times New Roman" w:cs="Times New Roman"/>
          <w:sz w:val="24"/>
          <w:szCs w:val="24"/>
        </w:rPr>
        <w:t>optimize research design and methodology</w:t>
      </w:r>
      <w:r w:rsidR="004C2056" w:rsidRPr="00845BBB">
        <w:rPr>
          <w:rFonts w:ascii="Times New Roman" w:hAnsi="Times New Roman" w:cs="Times New Roman"/>
          <w:sz w:val="24"/>
          <w:szCs w:val="24"/>
        </w:rPr>
        <w:t>,</w:t>
      </w:r>
      <w:r w:rsidR="0010624F" w:rsidRPr="00845BBB">
        <w:rPr>
          <w:rFonts w:ascii="Times New Roman" w:hAnsi="Times New Roman" w:cs="Times New Roman"/>
          <w:sz w:val="24"/>
          <w:szCs w:val="24"/>
        </w:rPr>
        <w:t xml:space="preserve"> improved research quality</w:t>
      </w:r>
      <w:r w:rsidR="009F2317" w:rsidRPr="00845BBB">
        <w:rPr>
          <w:rFonts w:ascii="Times New Roman" w:hAnsi="Times New Roman" w:cs="Times New Roman"/>
          <w:sz w:val="24"/>
          <w:szCs w:val="24"/>
        </w:rPr>
        <w:t>.</w:t>
      </w:r>
      <w:r w:rsidR="0010624F" w:rsidRPr="00845BBB">
        <w:rPr>
          <w:rFonts w:ascii="Times New Roman" w:hAnsi="Times New Roman" w:cs="Times New Roman"/>
          <w:sz w:val="24"/>
          <w:szCs w:val="24"/>
        </w:rPr>
        <w:t xml:space="preserve"> </w:t>
      </w:r>
      <w:r w:rsidR="004C2056" w:rsidRPr="00845BBB">
        <w:rPr>
          <w:rFonts w:ascii="Times New Roman" w:hAnsi="Times New Roman" w:cs="Times New Roman"/>
          <w:sz w:val="24"/>
          <w:szCs w:val="24"/>
        </w:rPr>
        <w:t xml:space="preserve">and </w:t>
      </w:r>
      <w:r w:rsidR="004C2056" w:rsidRPr="00845BBB">
        <w:rPr>
          <w:rFonts w:ascii="Times New Roman" w:eastAsia="SimSun" w:hAnsi="Times New Roman" w:cs="Times New Roman"/>
          <w:sz w:val="24"/>
          <w:szCs w:val="24"/>
          <w:lang w:eastAsia="zh-CN" w:bidi="ar"/>
        </w:rPr>
        <w:t>enhances</w:t>
      </w:r>
      <w:r w:rsidR="0010624F" w:rsidRPr="00845BBB">
        <w:rPr>
          <w:rFonts w:ascii="Times New Roman" w:hAnsi="Times New Roman" w:cs="Times New Roman"/>
          <w:sz w:val="24"/>
          <w:szCs w:val="24"/>
        </w:rPr>
        <w:t xml:space="preserve"> the validity and reliability of assessments</w:t>
      </w:r>
      <w:r w:rsidR="0010624F" w:rsidRPr="00845BBB">
        <w:rPr>
          <w:rFonts w:ascii="Times New Roman" w:eastAsia="SimSun" w:hAnsi="Times New Roman" w:cs="Times New Roman"/>
          <w:sz w:val="24"/>
          <w:szCs w:val="24"/>
          <w:lang w:eastAsia="zh-CN" w:bidi="ar"/>
        </w:rPr>
        <w:t>.</w:t>
      </w:r>
      <w:r w:rsidR="004C2056" w:rsidRPr="00845BBB">
        <w:rPr>
          <w:rFonts w:ascii="Times New Roman" w:eastAsia="SimSun" w:hAnsi="Times New Roman" w:cs="Times New Roman"/>
          <w:sz w:val="24"/>
          <w:szCs w:val="24"/>
          <w:lang w:eastAsia="zh-CN" w:bidi="ar"/>
        </w:rPr>
        <w:t xml:space="preserve"> </w:t>
      </w:r>
      <w:r w:rsidR="00792214" w:rsidRPr="00845BBB">
        <w:rPr>
          <w:rFonts w:ascii="Times New Roman" w:eastAsia="SimSun" w:hAnsi="Times New Roman" w:cs="Times New Roman"/>
          <w:sz w:val="24"/>
          <w:szCs w:val="24"/>
          <w:lang w:eastAsia="zh-CN" w:bidi="ar"/>
        </w:rPr>
        <w:t xml:space="preserve">The study </w:t>
      </w:r>
      <w:r w:rsidR="005954C9" w:rsidRPr="00845BBB">
        <w:rPr>
          <w:rFonts w:ascii="Times New Roman" w:eastAsia="SimSun" w:hAnsi="Times New Roman" w:cs="Times New Roman"/>
          <w:sz w:val="24"/>
          <w:szCs w:val="24"/>
          <w:lang w:eastAsia="zh-CN" w:bidi="ar"/>
        </w:rPr>
        <w:t>also</w:t>
      </w:r>
      <w:r w:rsidR="00B41AAD" w:rsidRPr="00845BBB">
        <w:rPr>
          <w:rFonts w:ascii="Times New Roman" w:eastAsia="SimSun" w:hAnsi="Times New Roman" w:cs="Times New Roman"/>
          <w:sz w:val="24"/>
          <w:szCs w:val="24"/>
          <w:lang w:eastAsia="zh-CN" w:bidi="ar"/>
        </w:rPr>
        <w:t xml:space="preserve"> concluded l</w:t>
      </w:r>
      <w:r w:rsidR="004C2056" w:rsidRPr="00845BBB">
        <w:rPr>
          <w:rFonts w:ascii="Times New Roman" w:eastAsia="SimSun" w:hAnsi="Times New Roman" w:cs="Times New Roman"/>
          <w:sz w:val="24"/>
          <w:szCs w:val="24"/>
          <w:lang w:eastAsia="zh-CN" w:bidi="ar"/>
        </w:rPr>
        <w:t xml:space="preserve">ow </w:t>
      </w:r>
      <w:r w:rsidR="004C2056" w:rsidRPr="00845BBB">
        <w:rPr>
          <w:rFonts w:ascii="Times New Roman" w:eastAsia="Times New Roman" w:hAnsi="Times New Roman" w:cs="Times New Roman"/>
          <w:sz w:val="24"/>
          <w:szCs w:val="24"/>
          <w:lang w:eastAsia="en-GB"/>
        </w:rPr>
        <w:t>utilization</w:t>
      </w:r>
      <w:r w:rsidR="009F2317" w:rsidRPr="00845BBB">
        <w:rPr>
          <w:rFonts w:ascii="Times New Roman" w:eastAsia="Times New Roman" w:hAnsi="Times New Roman" w:cs="Times New Roman"/>
          <w:sz w:val="24"/>
          <w:szCs w:val="24"/>
          <w:lang w:eastAsia="en-GB"/>
        </w:rPr>
        <w:t xml:space="preserve"> of</w:t>
      </w:r>
      <w:r w:rsidR="004C2056" w:rsidRPr="00845BBB">
        <w:rPr>
          <w:rFonts w:ascii="Times New Roman" w:eastAsia="Times New Roman" w:hAnsi="Times New Roman" w:cs="Times New Roman"/>
          <w:sz w:val="24"/>
          <w:szCs w:val="24"/>
          <w:lang w:eastAsia="en-GB"/>
        </w:rPr>
        <w:t xml:space="preserve"> AI tools in rese</w:t>
      </w:r>
      <w:r w:rsidR="00792214" w:rsidRPr="00845BBB">
        <w:rPr>
          <w:rFonts w:ascii="Times New Roman" w:eastAsia="Times New Roman" w:hAnsi="Times New Roman" w:cs="Times New Roman"/>
          <w:sz w:val="24"/>
          <w:szCs w:val="24"/>
          <w:lang w:eastAsia="en-GB"/>
        </w:rPr>
        <w:t>arch and assessment practices among lecturers of</w:t>
      </w:r>
      <w:r w:rsidR="004C2056" w:rsidRPr="00845BBB">
        <w:rPr>
          <w:rFonts w:ascii="Times New Roman" w:eastAsia="Times New Roman" w:hAnsi="Times New Roman" w:cs="Times New Roman"/>
          <w:sz w:val="24"/>
          <w:szCs w:val="24"/>
          <w:lang w:eastAsia="en-GB"/>
        </w:rPr>
        <w:t xml:space="preserve"> public tertiary institutions in Zamfara State</w:t>
      </w:r>
      <w:r w:rsidR="00B41AAD" w:rsidRPr="00845BBB">
        <w:rPr>
          <w:rFonts w:ascii="Times New Roman" w:eastAsia="Times New Roman" w:hAnsi="Times New Roman" w:cs="Times New Roman"/>
          <w:sz w:val="24"/>
          <w:szCs w:val="24"/>
          <w:lang w:eastAsia="en-GB"/>
        </w:rPr>
        <w:t xml:space="preserve">. </w:t>
      </w:r>
      <w:r w:rsidR="00B41AAD" w:rsidRPr="00845BBB">
        <w:rPr>
          <w:rFonts w:ascii="Times New Roman" w:hAnsi="Times New Roman" w:cs="Times New Roman"/>
          <w:sz w:val="24"/>
          <w:szCs w:val="24"/>
        </w:rPr>
        <w:t>Meanwhile,</w:t>
      </w:r>
      <w:r w:rsidR="005954C9" w:rsidRPr="00845BBB">
        <w:rPr>
          <w:rFonts w:ascii="Times New Roman" w:hAnsi="Times New Roman" w:cs="Times New Roman"/>
          <w:sz w:val="24"/>
          <w:szCs w:val="24"/>
        </w:rPr>
        <w:t xml:space="preserve"> the AI tools used</w:t>
      </w:r>
      <w:r w:rsidR="00792214" w:rsidRPr="00845BBB">
        <w:rPr>
          <w:rFonts w:ascii="Times New Roman" w:hAnsi="Times New Roman" w:cs="Times New Roman"/>
          <w:sz w:val="24"/>
          <w:szCs w:val="24"/>
        </w:rPr>
        <w:t xml:space="preserve"> impacted </w:t>
      </w:r>
      <w:r w:rsidR="00792214" w:rsidRPr="00845BBB">
        <w:rPr>
          <w:rFonts w:ascii="Times New Roman" w:eastAsia="Times New Roman" w:hAnsi="Times New Roman" w:cs="Times New Roman"/>
          <w:sz w:val="24"/>
          <w:szCs w:val="24"/>
          <w:lang w:eastAsia="en-GB"/>
        </w:rPr>
        <w:t>the quality and validity of research and assessment practices</w:t>
      </w:r>
      <w:r w:rsidR="005954C9" w:rsidRPr="00845BBB">
        <w:rPr>
          <w:rFonts w:ascii="Times New Roman" w:eastAsia="Times New Roman" w:hAnsi="Times New Roman" w:cs="Times New Roman"/>
          <w:sz w:val="24"/>
          <w:szCs w:val="24"/>
          <w:lang w:eastAsia="en-GB"/>
        </w:rPr>
        <w:t xml:space="preserve">. </w:t>
      </w:r>
      <w:r w:rsidR="005954C9" w:rsidRPr="00845BBB">
        <w:rPr>
          <w:rFonts w:ascii="Times New Roman" w:eastAsia="SimSun" w:hAnsi="Times New Roman" w:cs="Times New Roman"/>
          <w:sz w:val="24"/>
          <w:szCs w:val="24"/>
          <w:lang w:eastAsia="zh-CN" w:bidi="ar"/>
        </w:rPr>
        <w:t>It was further concluded</w:t>
      </w:r>
      <w:r w:rsidR="005954C9" w:rsidRPr="00845BBB">
        <w:rPr>
          <w:rFonts w:ascii="Times New Roman" w:hAnsi="Times New Roman" w:cs="Times New Roman"/>
          <w:sz w:val="24"/>
          <w:szCs w:val="24"/>
        </w:rPr>
        <w:t xml:space="preserve"> that the reduction in the need for human judgment and expertise, and loss of critical thinking skills in research were also identified as </w:t>
      </w:r>
      <w:r w:rsidR="005954C9" w:rsidRPr="00845BBB">
        <w:rPr>
          <w:rFonts w:ascii="Times New Roman" w:eastAsia="Times New Roman" w:hAnsi="Times New Roman" w:cs="Times New Roman"/>
          <w:sz w:val="24"/>
          <w:szCs w:val="24"/>
          <w:lang w:eastAsia="en-GB"/>
        </w:rPr>
        <w:t xml:space="preserve">potential risks of relying on AI tools in research and assessment practices, while </w:t>
      </w:r>
      <w:r w:rsidR="005954C9" w:rsidRPr="00845BBB">
        <w:rPr>
          <w:rFonts w:ascii="Times New Roman" w:hAnsi="Times New Roman" w:cs="Times New Roman"/>
          <w:sz w:val="24"/>
          <w:szCs w:val="24"/>
          <w:lang w:val="en-US"/>
        </w:rPr>
        <w:lastRenderedPageBreak/>
        <w:t xml:space="preserve">limited </w:t>
      </w:r>
      <w:r w:rsidR="005954C9" w:rsidRPr="00845BBB">
        <w:rPr>
          <w:rFonts w:ascii="Times New Roman" w:hAnsi="Times New Roman" w:cs="Times New Roman"/>
          <w:sz w:val="24"/>
          <w:szCs w:val="24"/>
        </w:rPr>
        <w:t xml:space="preserve">funding for AI tools development, limited access to reliable internet connectivity and insufficient technological infrastructure are the challenges </w:t>
      </w:r>
      <w:r w:rsidR="005954C9" w:rsidRPr="00845BBB">
        <w:rPr>
          <w:rFonts w:ascii="Times New Roman" w:hAnsi="Times New Roman" w:cs="Times New Roman"/>
          <w:sz w:val="24"/>
          <w:szCs w:val="24"/>
          <w:lang w:val="en-US"/>
        </w:rPr>
        <w:t xml:space="preserve">of utilizing AI in research and assessment practices </w:t>
      </w:r>
      <w:r w:rsidR="005954C9" w:rsidRPr="00845BBB">
        <w:rPr>
          <w:rFonts w:ascii="Times New Roman" w:eastAsia="Times New Roman" w:hAnsi="Times New Roman" w:cs="Times New Roman"/>
          <w:sz w:val="24"/>
          <w:szCs w:val="24"/>
          <w:lang w:eastAsia="en-GB"/>
        </w:rPr>
        <w:t>among lecturers of public tertiary institutions in Zamfara State, Nigeria.</w:t>
      </w:r>
    </w:p>
    <w:p w14:paraId="719F41D9" w14:textId="77777777" w:rsidR="00EE2115" w:rsidRPr="00845BBB" w:rsidRDefault="00EE2115" w:rsidP="00EE2115">
      <w:pPr>
        <w:autoSpaceDE w:val="0"/>
        <w:autoSpaceDN w:val="0"/>
        <w:adjustRightInd w:val="0"/>
        <w:spacing w:after="0" w:line="360" w:lineRule="auto"/>
        <w:ind w:left="2" w:hanging="2"/>
        <w:jc w:val="both"/>
        <w:rPr>
          <w:rFonts w:ascii="Times New Roman" w:hAnsi="Times New Roman" w:cs="Times New Roman"/>
          <w:color w:val="000000"/>
          <w:sz w:val="24"/>
          <w:szCs w:val="24"/>
        </w:rPr>
      </w:pPr>
      <w:r w:rsidRPr="00845BBB">
        <w:rPr>
          <w:rFonts w:ascii="Times New Roman" w:hAnsi="Times New Roman" w:cs="Times New Roman"/>
          <w:b/>
          <w:bCs/>
          <w:color w:val="000000"/>
          <w:sz w:val="24"/>
          <w:szCs w:val="24"/>
        </w:rPr>
        <w:t xml:space="preserve">Recommendations </w:t>
      </w:r>
    </w:p>
    <w:p w14:paraId="05AE0BEF" w14:textId="77777777" w:rsidR="00EE2115" w:rsidRPr="00845BBB" w:rsidRDefault="00EE2115" w:rsidP="00EE2115">
      <w:pPr>
        <w:spacing w:after="0" w:line="360" w:lineRule="auto"/>
        <w:ind w:left="2" w:hanging="2"/>
        <w:jc w:val="both"/>
        <w:rPr>
          <w:rFonts w:ascii="Times New Roman" w:hAnsi="Times New Roman" w:cs="Times New Roman"/>
          <w:color w:val="000000"/>
          <w:sz w:val="24"/>
          <w:szCs w:val="24"/>
        </w:rPr>
      </w:pPr>
      <w:r w:rsidRPr="00845BBB">
        <w:rPr>
          <w:rFonts w:ascii="Times New Roman" w:hAnsi="Times New Roman" w:cs="Times New Roman"/>
          <w:color w:val="000000"/>
          <w:sz w:val="24"/>
          <w:szCs w:val="24"/>
        </w:rPr>
        <w:t>The study therefore recommended that:</w:t>
      </w:r>
    </w:p>
    <w:p w14:paraId="010C8B19" w14:textId="77777777" w:rsidR="00792214" w:rsidRPr="00845BBB" w:rsidRDefault="00792214" w:rsidP="0010624F">
      <w:pPr>
        <w:numPr>
          <w:ilvl w:val="0"/>
          <w:numId w:val="17"/>
        </w:numPr>
        <w:spacing w:after="59" w:line="360" w:lineRule="auto"/>
        <w:ind w:hanging="360"/>
        <w:jc w:val="both"/>
        <w:rPr>
          <w:rFonts w:ascii="Times New Roman" w:hAnsi="Times New Roman" w:cs="Times New Roman"/>
          <w:sz w:val="24"/>
          <w:szCs w:val="24"/>
        </w:rPr>
      </w:pPr>
      <w:r w:rsidRPr="00845BBB">
        <w:rPr>
          <w:rFonts w:ascii="Times New Roman" w:hAnsi="Times New Roman" w:cs="Times New Roman"/>
          <w:sz w:val="24"/>
          <w:szCs w:val="24"/>
        </w:rPr>
        <w:t>Further efforts and initiatives should be made by the institutions in Zamfara State to promote the effective implementation of AI tools in research and assessment.</w:t>
      </w:r>
    </w:p>
    <w:p w14:paraId="5940E532" w14:textId="77777777" w:rsidR="0010624F" w:rsidRPr="00845BBB" w:rsidRDefault="0010624F" w:rsidP="0010624F">
      <w:pPr>
        <w:numPr>
          <w:ilvl w:val="0"/>
          <w:numId w:val="17"/>
        </w:numPr>
        <w:spacing w:after="59" w:line="360" w:lineRule="auto"/>
        <w:ind w:hanging="360"/>
        <w:jc w:val="both"/>
        <w:rPr>
          <w:rFonts w:ascii="Times New Roman" w:hAnsi="Times New Roman" w:cs="Times New Roman"/>
          <w:sz w:val="24"/>
          <w:szCs w:val="24"/>
        </w:rPr>
      </w:pPr>
      <w:r w:rsidRPr="00845BBB">
        <w:rPr>
          <w:rFonts w:ascii="Times New Roman" w:hAnsi="Times New Roman" w:cs="Times New Roman"/>
          <w:sz w:val="24"/>
          <w:szCs w:val="24"/>
        </w:rPr>
        <w:t>Workshops should be organized by the</w:t>
      </w:r>
      <w:r w:rsidR="005954C9" w:rsidRPr="00845BBB">
        <w:rPr>
          <w:rFonts w:ascii="Times New Roman" w:hAnsi="Times New Roman" w:cs="Times New Roman"/>
          <w:sz w:val="24"/>
          <w:szCs w:val="24"/>
        </w:rPr>
        <w:t xml:space="preserve"> institutions in Zamfara State</w:t>
      </w:r>
      <w:r w:rsidRPr="00845BBB">
        <w:rPr>
          <w:rFonts w:ascii="Times New Roman" w:hAnsi="Times New Roman" w:cs="Times New Roman"/>
          <w:sz w:val="24"/>
          <w:szCs w:val="24"/>
        </w:rPr>
        <w:t xml:space="preserve"> in order to create awareness of the importance</w:t>
      </w:r>
      <w:r w:rsidR="001372F8" w:rsidRPr="00845BBB">
        <w:rPr>
          <w:rFonts w:ascii="Times New Roman" w:hAnsi="Times New Roman" w:cs="Times New Roman"/>
          <w:sz w:val="24"/>
          <w:szCs w:val="24"/>
        </w:rPr>
        <w:t xml:space="preserve"> and potential</w:t>
      </w:r>
      <w:r w:rsidRPr="00845BBB">
        <w:rPr>
          <w:rFonts w:ascii="Times New Roman" w:hAnsi="Times New Roman" w:cs="Times New Roman"/>
          <w:sz w:val="24"/>
          <w:szCs w:val="24"/>
        </w:rPr>
        <w:t xml:space="preserve"> </w:t>
      </w:r>
      <w:r w:rsidR="001372F8" w:rsidRPr="00845BBB">
        <w:rPr>
          <w:rFonts w:ascii="Times New Roman" w:eastAsia="Times New Roman" w:hAnsi="Times New Roman" w:cs="Times New Roman"/>
          <w:sz w:val="24"/>
          <w:szCs w:val="24"/>
          <w:lang w:eastAsia="en-GB"/>
        </w:rPr>
        <w:t>risks of relying on AI tools in research and assessment practices</w:t>
      </w:r>
      <w:r w:rsidRPr="00845BBB">
        <w:rPr>
          <w:rFonts w:ascii="Times New Roman" w:hAnsi="Times New Roman" w:cs="Times New Roman"/>
          <w:sz w:val="24"/>
          <w:szCs w:val="24"/>
        </w:rPr>
        <w:t xml:space="preserve"> among lecturers. </w:t>
      </w:r>
    </w:p>
    <w:p w14:paraId="29A581F6" w14:textId="77777777" w:rsidR="001372F8" w:rsidRPr="00845BBB" w:rsidRDefault="001372F8" w:rsidP="001372F8">
      <w:pPr>
        <w:numPr>
          <w:ilvl w:val="0"/>
          <w:numId w:val="17"/>
        </w:numPr>
        <w:spacing w:after="38" w:line="360" w:lineRule="auto"/>
        <w:ind w:hanging="360"/>
        <w:jc w:val="both"/>
        <w:rPr>
          <w:rFonts w:ascii="Times New Roman" w:hAnsi="Times New Roman" w:cs="Times New Roman"/>
          <w:sz w:val="24"/>
          <w:szCs w:val="24"/>
        </w:rPr>
      </w:pPr>
      <w:r w:rsidRPr="00845BBB">
        <w:rPr>
          <w:rFonts w:ascii="Times New Roman" w:hAnsi="Times New Roman" w:cs="Times New Roman"/>
          <w:sz w:val="24"/>
          <w:szCs w:val="24"/>
        </w:rPr>
        <w:t xml:space="preserve">Institutions in Zamfara State should allocate more funds for AI infrastructure and research, develop policies addressing AI-driven research ethics, and establish guidelines for AI-driven data management. </w:t>
      </w:r>
    </w:p>
    <w:p w14:paraId="4D7794A8" w14:textId="77777777" w:rsidR="00845BBB" w:rsidRPr="00845BBB" w:rsidRDefault="001372F8" w:rsidP="00845BBB">
      <w:pPr>
        <w:numPr>
          <w:ilvl w:val="0"/>
          <w:numId w:val="17"/>
        </w:numPr>
        <w:spacing w:after="38" w:line="360" w:lineRule="auto"/>
        <w:ind w:hanging="360"/>
        <w:jc w:val="both"/>
        <w:rPr>
          <w:rFonts w:ascii="Times New Roman" w:hAnsi="Times New Roman" w:cs="Times New Roman"/>
          <w:b/>
          <w:bCs/>
          <w:color w:val="000000"/>
        </w:rPr>
      </w:pPr>
      <w:r w:rsidRPr="00845BBB">
        <w:rPr>
          <w:rFonts w:ascii="Times New Roman" w:hAnsi="Times New Roman" w:cs="Times New Roman"/>
          <w:sz w:val="24"/>
          <w:szCs w:val="24"/>
        </w:rPr>
        <w:t>Institutions in Zamfara State should also foster c</w:t>
      </w:r>
      <w:r w:rsidR="0010624F" w:rsidRPr="00845BBB">
        <w:rPr>
          <w:rFonts w:ascii="Times New Roman" w:hAnsi="Times New Roman" w:cs="Times New Roman"/>
          <w:sz w:val="24"/>
          <w:szCs w:val="24"/>
        </w:rPr>
        <w:t>ollaboration and Networking</w:t>
      </w:r>
      <w:r w:rsidR="00845BBB" w:rsidRPr="00845BBB">
        <w:rPr>
          <w:rFonts w:ascii="Times New Roman" w:hAnsi="Times New Roman" w:cs="Times New Roman"/>
          <w:sz w:val="24"/>
          <w:szCs w:val="24"/>
        </w:rPr>
        <w:t xml:space="preserve"> among lecturers of various disciplines.</w:t>
      </w:r>
      <w:r w:rsidR="0010624F" w:rsidRPr="00845BBB">
        <w:rPr>
          <w:rFonts w:ascii="Times New Roman" w:hAnsi="Times New Roman" w:cs="Times New Roman"/>
          <w:sz w:val="24"/>
          <w:szCs w:val="24"/>
        </w:rPr>
        <w:t xml:space="preserve"> Collaboration can inspire innovative approaches t</w:t>
      </w:r>
      <w:r w:rsidR="00845BBB" w:rsidRPr="00845BBB">
        <w:rPr>
          <w:rFonts w:ascii="Times New Roman" w:hAnsi="Times New Roman" w:cs="Times New Roman"/>
          <w:sz w:val="24"/>
          <w:szCs w:val="24"/>
        </w:rPr>
        <w:t>o integrating AI in</w:t>
      </w:r>
      <w:r w:rsidR="0010624F" w:rsidRPr="00845BBB">
        <w:rPr>
          <w:rFonts w:ascii="Times New Roman" w:hAnsi="Times New Roman" w:cs="Times New Roman"/>
          <w:sz w:val="24"/>
          <w:szCs w:val="24"/>
        </w:rPr>
        <w:t xml:space="preserve"> research</w:t>
      </w:r>
      <w:r w:rsidR="00845BBB" w:rsidRPr="00845BBB">
        <w:rPr>
          <w:rFonts w:ascii="Times New Roman" w:hAnsi="Times New Roman" w:cs="Times New Roman"/>
          <w:sz w:val="24"/>
          <w:szCs w:val="24"/>
        </w:rPr>
        <w:t xml:space="preserve"> and assessment practices.</w:t>
      </w:r>
    </w:p>
    <w:p w14:paraId="235486D5" w14:textId="67247E8F" w:rsidR="00EE2115" w:rsidRPr="00845BBB" w:rsidRDefault="00845BBB" w:rsidP="00277DAE">
      <w:pPr>
        <w:spacing w:after="38" w:line="360" w:lineRule="auto"/>
        <w:jc w:val="both"/>
        <w:rPr>
          <w:rFonts w:ascii="Times New Roman" w:hAnsi="Times New Roman" w:cs="Times New Roman"/>
          <w:sz w:val="24"/>
          <w:szCs w:val="24"/>
        </w:rPr>
      </w:pPr>
      <w:r w:rsidRPr="00845BBB">
        <w:rPr>
          <w:rFonts w:ascii="Times New Roman" w:hAnsi="Times New Roman" w:cs="Times New Roman"/>
          <w:b/>
          <w:bCs/>
          <w:color w:val="000000"/>
          <w:shd w:val="clear" w:color="auto" w:fill="FFFFFF"/>
          <w:lang w:val="en-US"/>
        </w:rPr>
        <w:t xml:space="preserve"> </w:t>
      </w:r>
    </w:p>
    <w:p w14:paraId="7CC569EC" w14:textId="77777777" w:rsidR="002C7E38" w:rsidRPr="00845BBB" w:rsidRDefault="002C7E38" w:rsidP="005005B4">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845BBB">
        <w:rPr>
          <w:rFonts w:ascii="Times New Roman" w:eastAsia="Times New Roman" w:hAnsi="Times New Roman" w:cs="Times New Roman"/>
          <w:b/>
          <w:bCs/>
          <w:sz w:val="24"/>
          <w:szCs w:val="24"/>
          <w:lang w:eastAsia="en-GB"/>
        </w:rPr>
        <w:t>References</w:t>
      </w:r>
    </w:p>
    <w:p w14:paraId="3C7D8D0D"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Adegun</w:t>
      </w:r>
      <w:proofErr w:type="spellEnd"/>
      <w:r w:rsidRPr="00845BBB">
        <w:rPr>
          <w:rFonts w:ascii="Times New Roman" w:eastAsia="Times New Roman" w:hAnsi="Times New Roman" w:cs="Times New Roman"/>
          <w:sz w:val="24"/>
          <w:szCs w:val="24"/>
          <w:lang w:eastAsia="en-GB"/>
        </w:rPr>
        <w:t xml:space="preserve">, O. A., &amp; Adeyinka, T. (2023). The adoption of mobile technology for learning in public universities in Ogun State, Nigeria. </w:t>
      </w:r>
      <w:r w:rsidRPr="00845BBB">
        <w:rPr>
          <w:rFonts w:ascii="Times New Roman" w:eastAsia="Times New Roman" w:hAnsi="Times New Roman" w:cs="Times New Roman"/>
          <w:i/>
          <w:iCs/>
          <w:sz w:val="24"/>
          <w:szCs w:val="24"/>
          <w:lang w:eastAsia="en-GB"/>
        </w:rPr>
        <w:t>International Journal of Interactive Mobile Technologies (</w:t>
      </w:r>
      <w:proofErr w:type="spellStart"/>
      <w:r w:rsidRPr="00845BBB">
        <w:rPr>
          <w:rFonts w:ascii="Times New Roman" w:eastAsia="Times New Roman" w:hAnsi="Times New Roman" w:cs="Times New Roman"/>
          <w:i/>
          <w:iCs/>
          <w:sz w:val="24"/>
          <w:szCs w:val="24"/>
          <w:lang w:eastAsia="en-GB"/>
        </w:rPr>
        <w:t>iJIM</w:t>
      </w:r>
      <w:proofErr w:type="spellEnd"/>
      <w:r w:rsidRPr="00845BBB">
        <w:rPr>
          <w:rFonts w:ascii="Times New Roman" w:eastAsia="Times New Roman" w:hAnsi="Times New Roman" w:cs="Times New Roman"/>
          <w:i/>
          <w:iCs/>
          <w:sz w:val="24"/>
          <w:szCs w:val="24"/>
          <w:lang w:eastAsia="en-GB"/>
        </w:rPr>
        <w:t>)</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17</w:t>
      </w:r>
      <w:r w:rsidRPr="00845BBB">
        <w:rPr>
          <w:rFonts w:ascii="Times New Roman" w:eastAsia="Times New Roman" w:hAnsi="Times New Roman" w:cs="Times New Roman"/>
          <w:sz w:val="24"/>
          <w:szCs w:val="24"/>
          <w:lang w:eastAsia="en-GB"/>
        </w:rPr>
        <w:t xml:space="preserve">(02), 141–155. </w:t>
      </w:r>
      <w:hyperlink r:id="rId8" w:tgtFrame="_blank" w:history="1">
        <w:r w:rsidRPr="00845BBB">
          <w:rPr>
            <w:rFonts w:ascii="Times New Roman" w:eastAsia="Times New Roman" w:hAnsi="Times New Roman" w:cs="Times New Roman"/>
            <w:sz w:val="24"/>
            <w:szCs w:val="24"/>
            <w:u w:val="single"/>
            <w:lang w:eastAsia="en-GB"/>
          </w:rPr>
          <w:t>https://doi.org/10.3991/ijim.v17i02.35743</w:t>
        </w:r>
      </w:hyperlink>
    </w:p>
    <w:p w14:paraId="3799118D"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Ahmed, M. A. (2024). Teachers perception on digital technology in teaching and learning as a quality factor in Ethiopian universities. </w:t>
      </w:r>
      <w:proofErr w:type="spellStart"/>
      <w:r w:rsidRPr="00845BBB">
        <w:rPr>
          <w:rFonts w:ascii="Times New Roman" w:eastAsia="Times New Roman" w:hAnsi="Times New Roman" w:cs="Times New Roman"/>
          <w:i/>
          <w:iCs/>
          <w:sz w:val="24"/>
          <w:szCs w:val="24"/>
          <w:lang w:eastAsia="en-GB"/>
        </w:rPr>
        <w:t>Pegem</w:t>
      </w:r>
      <w:proofErr w:type="spellEnd"/>
      <w:r w:rsidRPr="00845BBB">
        <w:rPr>
          <w:rFonts w:ascii="Times New Roman" w:eastAsia="Times New Roman" w:hAnsi="Times New Roman" w:cs="Times New Roman"/>
          <w:i/>
          <w:iCs/>
          <w:sz w:val="24"/>
          <w:szCs w:val="24"/>
          <w:lang w:eastAsia="en-GB"/>
        </w:rPr>
        <w:t xml:space="preserve"> Journal of Education and Instruction</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14</w:t>
      </w:r>
      <w:r w:rsidRPr="00845BBB">
        <w:rPr>
          <w:rFonts w:ascii="Times New Roman" w:eastAsia="Times New Roman" w:hAnsi="Times New Roman" w:cs="Times New Roman"/>
          <w:sz w:val="24"/>
          <w:szCs w:val="24"/>
          <w:lang w:eastAsia="en-GB"/>
        </w:rPr>
        <w:t xml:space="preserve">(3), 298–309. </w:t>
      </w:r>
      <w:hyperlink r:id="rId9" w:tgtFrame="_blank" w:history="1">
        <w:r w:rsidRPr="00845BBB">
          <w:rPr>
            <w:rFonts w:ascii="Times New Roman" w:eastAsia="Times New Roman" w:hAnsi="Times New Roman" w:cs="Times New Roman"/>
            <w:sz w:val="24"/>
            <w:szCs w:val="24"/>
            <w:u w:val="single"/>
            <w:lang w:eastAsia="en-GB"/>
          </w:rPr>
          <w:t>https://files.eric.ed.gov/fulltext/EJ1436644.pdf</w:t>
        </w:r>
      </w:hyperlink>
    </w:p>
    <w:p w14:paraId="0643224C"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Ajala, F. M., Ogunmola, C. T., </w:t>
      </w:r>
      <w:proofErr w:type="spellStart"/>
      <w:r w:rsidRPr="00845BBB">
        <w:rPr>
          <w:rFonts w:ascii="Times New Roman" w:eastAsia="Times New Roman" w:hAnsi="Times New Roman" w:cs="Times New Roman"/>
          <w:sz w:val="24"/>
          <w:szCs w:val="24"/>
          <w:lang w:eastAsia="en-GB"/>
        </w:rPr>
        <w:t>Akanle</w:t>
      </w:r>
      <w:proofErr w:type="spellEnd"/>
      <w:r w:rsidRPr="00845BBB">
        <w:rPr>
          <w:rFonts w:ascii="Times New Roman" w:eastAsia="Times New Roman" w:hAnsi="Times New Roman" w:cs="Times New Roman"/>
          <w:sz w:val="24"/>
          <w:szCs w:val="24"/>
          <w:lang w:eastAsia="en-GB"/>
        </w:rPr>
        <w:t xml:space="preserve">, F. F., &amp; Folorunsho, I. O. (2024). Assessing the knowledge and perception of artificial intelligence for teaching and research among lecturers in the faculties of arts in Nigeria. </w:t>
      </w:r>
      <w:r w:rsidRPr="00845BBB">
        <w:rPr>
          <w:rFonts w:ascii="Times New Roman" w:eastAsia="Times New Roman" w:hAnsi="Times New Roman" w:cs="Times New Roman"/>
          <w:i/>
          <w:iCs/>
          <w:sz w:val="24"/>
          <w:szCs w:val="24"/>
          <w:lang w:eastAsia="en-GB"/>
        </w:rPr>
        <w:t>Journal of Global Research in Education and Social Science</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20</w:t>
      </w:r>
      <w:r w:rsidRPr="00845BBB">
        <w:rPr>
          <w:rFonts w:ascii="Times New Roman" w:eastAsia="Times New Roman" w:hAnsi="Times New Roman" w:cs="Times New Roman"/>
          <w:sz w:val="24"/>
          <w:szCs w:val="24"/>
          <w:lang w:eastAsia="en-GB"/>
        </w:rPr>
        <w:t xml:space="preserve">(1), 1–12. </w:t>
      </w:r>
    </w:p>
    <w:p w14:paraId="58876971"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Ajala, F. M., Ogunmola, C. T., </w:t>
      </w:r>
      <w:proofErr w:type="spellStart"/>
      <w:r w:rsidRPr="00845BBB">
        <w:rPr>
          <w:rFonts w:ascii="Times New Roman" w:eastAsia="Times New Roman" w:hAnsi="Times New Roman" w:cs="Times New Roman"/>
          <w:sz w:val="24"/>
          <w:szCs w:val="24"/>
          <w:lang w:eastAsia="en-GB"/>
        </w:rPr>
        <w:t>Akanle</w:t>
      </w:r>
      <w:proofErr w:type="spellEnd"/>
      <w:r w:rsidRPr="00845BBB">
        <w:rPr>
          <w:rFonts w:ascii="Times New Roman" w:eastAsia="Times New Roman" w:hAnsi="Times New Roman" w:cs="Times New Roman"/>
          <w:sz w:val="24"/>
          <w:szCs w:val="24"/>
          <w:lang w:eastAsia="en-GB"/>
        </w:rPr>
        <w:t xml:space="preserve">, F. F., &amp; Folorunsho, I. O. (2024). </w:t>
      </w:r>
      <w:r w:rsidRPr="00845BBB">
        <w:rPr>
          <w:rFonts w:ascii="Times New Roman" w:eastAsia="Times New Roman" w:hAnsi="Times New Roman" w:cs="Times New Roman"/>
          <w:i/>
          <w:iCs/>
          <w:sz w:val="24"/>
          <w:szCs w:val="24"/>
          <w:lang w:eastAsia="en-GB"/>
        </w:rPr>
        <w:t>Assessing the knowledge and perception of artificial intelligence for teaching and research among lecturers in the faculties of arts in Nigeria</w:t>
      </w:r>
      <w:r w:rsidRPr="00845BBB">
        <w:rPr>
          <w:rFonts w:ascii="Times New Roman" w:eastAsia="Times New Roman" w:hAnsi="Times New Roman" w:cs="Times New Roman"/>
          <w:sz w:val="24"/>
          <w:szCs w:val="24"/>
          <w:lang w:eastAsia="en-GB"/>
        </w:rPr>
        <w:t xml:space="preserve"> </w:t>
      </w:r>
    </w:p>
    <w:p w14:paraId="5DE4F7DB"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Akinjide, O. A., &amp; Omotayo, F. O. (2024). University of Ibadan lecturers’ perception of the utilisation of artificial intelligence in education. </w:t>
      </w:r>
      <w:r w:rsidRPr="00845BBB">
        <w:rPr>
          <w:rFonts w:ascii="Times New Roman" w:eastAsia="Times New Roman" w:hAnsi="Times New Roman" w:cs="Times New Roman"/>
          <w:i/>
          <w:iCs/>
          <w:sz w:val="24"/>
          <w:szCs w:val="24"/>
          <w:lang w:eastAsia="en-GB"/>
        </w:rPr>
        <w:t>South African Journal of Education, Technology and Research Advancement Perspectives</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13</w:t>
      </w:r>
      <w:r w:rsidRPr="00845BBB">
        <w:rPr>
          <w:rFonts w:ascii="Times New Roman" w:eastAsia="Times New Roman" w:hAnsi="Times New Roman" w:cs="Times New Roman"/>
          <w:sz w:val="24"/>
          <w:szCs w:val="24"/>
          <w:lang w:eastAsia="en-GB"/>
        </w:rPr>
        <w:t xml:space="preserve">(4), 1–14. </w:t>
      </w:r>
      <w:hyperlink r:id="rId10" w:tgtFrame="_blank" w:history="1">
        <w:r w:rsidRPr="00845BBB">
          <w:rPr>
            <w:rFonts w:ascii="Times New Roman" w:eastAsia="Times New Roman" w:hAnsi="Times New Roman" w:cs="Times New Roman"/>
            <w:sz w:val="24"/>
            <w:szCs w:val="24"/>
            <w:u w:val="single"/>
            <w:lang w:eastAsia="en-GB"/>
          </w:rPr>
          <w:t>https://journals.co.za/doi/pdf/10.10520/ejc-sl_jeteraps_v13_n4_a1</w:t>
        </w:r>
      </w:hyperlink>
    </w:p>
    <w:p w14:paraId="3405644D"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lastRenderedPageBreak/>
        <w:t xml:space="preserve">Alabi, O. A. (2025). </w:t>
      </w:r>
      <w:r w:rsidRPr="00845BBB">
        <w:rPr>
          <w:rFonts w:ascii="Times New Roman" w:eastAsia="Times New Roman" w:hAnsi="Times New Roman" w:cs="Times New Roman"/>
          <w:i/>
          <w:iCs/>
          <w:sz w:val="24"/>
          <w:szCs w:val="24"/>
          <w:lang w:eastAsia="en-GB"/>
        </w:rPr>
        <w:t>Psychological implication of infrastructure facilities shortage on tertiary education in Nigeria</w:t>
      </w:r>
      <w:r w:rsidRPr="00845BBB">
        <w:rPr>
          <w:rFonts w:ascii="Times New Roman" w:eastAsia="Times New Roman" w:hAnsi="Times New Roman" w:cs="Times New Roman"/>
          <w:sz w:val="24"/>
          <w:szCs w:val="24"/>
          <w:lang w:eastAsia="en-GB"/>
        </w:rPr>
        <w:t xml:space="preserve">. Institutional Repository of </w:t>
      </w:r>
      <w:proofErr w:type="spellStart"/>
      <w:r w:rsidRPr="00845BBB">
        <w:rPr>
          <w:rFonts w:ascii="Times New Roman" w:eastAsia="Times New Roman" w:hAnsi="Times New Roman" w:cs="Times New Roman"/>
          <w:sz w:val="24"/>
          <w:szCs w:val="24"/>
          <w:lang w:eastAsia="en-GB"/>
        </w:rPr>
        <w:t>Universitas</w:t>
      </w:r>
      <w:proofErr w:type="spellEnd"/>
      <w:r w:rsidRPr="00845BBB">
        <w:rPr>
          <w:rFonts w:ascii="Times New Roman" w:eastAsia="Times New Roman" w:hAnsi="Times New Roman" w:cs="Times New Roman"/>
          <w:sz w:val="24"/>
          <w:szCs w:val="24"/>
          <w:lang w:eastAsia="en-GB"/>
        </w:rPr>
        <w:t xml:space="preserve"> Muhammadiyah </w:t>
      </w:r>
      <w:proofErr w:type="spellStart"/>
      <w:r w:rsidRPr="00845BBB">
        <w:rPr>
          <w:rFonts w:ascii="Times New Roman" w:eastAsia="Times New Roman" w:hAnsi="Times New Roman" w:cs="Times New Roman"/>
          <w:sz w:val="24"/>
          <w:szCs w:val="24"/>
          <w:lang w:eastAsia="en-GB"/>
        </w:rPr>
        <w:t>Sidoarjo</w:t>
      </w:r>
      <w:proofErr w:type="spellEnd"/>
      <w:r w:rsidRPr="00845BBB">
        <w:rPr>
          <w:rFonts w:ascii="Times New Roman" w:eastAsia="Times New Roman" w:hAnsi="Times New Roman" w:cs="Times New Roman"/>
          <w:sz w:val="24"/>
          <w:szCs w:val="24"/>
          <w:lang w:eastAsia="en-GB"/>
        </w:rPr>
        <w:t xml:space="preserve">. </w:t>
      </w:r>
      <w:hyperlink r:id="rId11" w:tgtFrame="_blank" w:history="1">
        <w:r w:rsidRPr="00845BBB">
          <w:rPr>
            <w:rFonts w:ascii="Times New Roman" w:eastAsia="Times New Roman" w:hAnsi="Times New Roman" w:cs="Times New Roman"/>
            <w:sz w:val="24"/>
            <w:szCs w:val="24"/>
            <w:u w:val="single"/>
            <w:lang w:eastAsia="en-GB"/>
          </w:rPr>
          <w:t>http://eprints.umsida.ac.id/13792/1/1-8%20%281%29.pdf</w:t>
        </w:r>
      </w:hyperlink>
    </w:p>
    <w:p w14:paraId="4DE5AC59"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Alakija, T. S., &amp; Olorunfemi, O. O. (2024). Artificial intelligence (AI): Perception and utilization of AI technologies in educational assessment in Nigerian universities. </w:t>
      </w:r>
      <w:proofErr w:type="spellStart"/>
      <w:r w:rsidRPr="00845BBB">
        <w:rPr>
          <w:rFonts w:ascii="Times New Roman" w:eastAsia="Times New Roman" w:hAnsi="Times New Roman" w:cs="Times New Roman"/>
          <w:i/>
          <w:iCs/>
          <w:sz w:val="24"/>
          <w:szCs w:val="24"/>
          <w:lang w:eastAsia="en-GB"/>
        </w:rPr>
        <w:t>Edukasiana</w:t>
      </w:r>
      <w:proofErr w:type="spellEnd"/>
      <w:r w:rsidRPr="00845BBB">
        <w:rPr>
          <w:rFonts w:ascii="Times New Roman" w:eastAsia="Times New Roman" w:hAnsi="Times New Roman" w:cs="Times New Roman"/>
          <w:i/>
          <w:iCs/>
          <w:sz w:val="24"/>
          <w:szCs w:val="24"/>
          <w:lang w:eastAsia="en-GB"/>
        </w:rPr>
        <w:t xml:space="preserve">: </w:t>
      </w:r>
      <w:proofErr w:type="spellStart"/>
      <w:r w:rsidRPr="00845BBB">
        <w:rPr>
          <w:rFonts w:ascii="Times New Roman" w:eastAsia="Times New Roman" w:hAnsi="Times New Roman" w:cs="Times New Roman"/>
          <w:i/>
          <w:iCs/>
          <w:sz w:val="24"/>
          <w:szCs w:val="24"/>
          <w:lang w:eastAsia="en-GB"/>
        </w:rPr>
        <w:t>Jurnal</w:t>
      </w:r>
      <w:proofErr w:type="spellEnd"/>
      <w:r w:rsidRPr="00845BBB">
        <w:rPr>
          <w:rFonts w:ascii="Times New Roman" w:eastAsia="Times New Roman" w:hAnsi="Times New Roman" w:cs="Times New Roman"/>
          <w:i/>
          <w:iCs/>
          <w:sz w:val="24"/>
          <w:szCs w:val="24"/>
          <w:lang w:eastAsia="en-GB"/>
        </w:rPr>
        <w:t xml:space="preserve"> </w:t>
      </w:r>
      <w:proofErr w:type="spellStart"/>
      <w:r w:rsidRPr="00845BBB">
        <w:rPr>
          <w:rFonts w:ascii="Times New Roman" w:eastAsia="Times New Roman" w:hAnsi="Times New Roman" w:cs="Times New Roman"/>
          <w:i/>
          <w:iCs/>
          <w:sz w:val="24"/>
          <w:szCs w:val="24"/>
          <w:lang w:eastAsia="en-GB"/>
        </w:rPr>
        <w:t>Papanda</w:t>
      </w:r>
      <w:proofErr w:type="spellEnd"/>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3</w:t>
      </w:r>
      <w:r w:rsidRPr="00845BBB">
        <w:rPr>
          <w:rFonts w:ascii="Times New Roman" w:eastAsia="Times New Roman" w:hAnsi="Times New Roman" w:cs="Times New Roman"/>
          <w:sz w:val="24"/>
          <w:szCs w:val="24"/>
          <w:lang w:eastAsia="en-GB"/>
        </w:rPr>
        <w:t xml:space="preserve">(1), 96-106. </w:t>
      </w:r>
    </w:p>
    <w:p w14:paraId="7F11AC05"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Alakija, T. S., &amp; Olorunfemi, O. O. (2024). Integrating artificial intelligence in students' assessments: Applications, perceptions and implications in a Nigerian university. </w:t>
      </w:r>
      <w:r w:rsidRPr="00845BBB">
        <w:rPr>
          <w:rFonts w:ascii="Times New Roman" w:eastAsia="Times New Roman" w:hAnsi="Times New Roman" w:cs="Times New Roman"/>
          <w:i/>
          <w:iCs/>
          <w:sz w:val="24"/>
          <w:szCs w:val="24"/>
          <w:lang w:eastAsia="en-GB"/>
        </w:rPr>
        <w:t>RIMA International Journal of Education</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3</w:t>
      </w:r>
      <w:r w:rsidRPr="00845BBB">
        <w:rPr>
          <w:rFonts w:ascii="Times New Roman" w:eastAsia="Times New Roman" w:hAnsi="Times New Roman" w:cs="Times New Roman"/>
          <w:sz w:val="24"/>
          <w:szCs w:val="24"/>
          <w:lang w:eastAsia="en-GB"/>
        </w:rPr>
        <w:t xml:space="preserve">(3), 249-262. </w:t>
      </w:r>
      <w:hyperlink r:id="rId12" w:tgtFrame="_blank" w:history="1">
        <w:r w:rsidRPr="00845BBB">
          <w:rPr>
            <w:rFonts w:ascii="Times New Roman" w:eastAsia="Times New Roman" w:hAnsi="Times New Roman" w:cs="Times New Roman"/>
            <w:sz w:val="24"/>
            <w:szCs w:val="24"/>
            <w:u w:val="single"/>
            <w:lang w:eastAsia="en-GB"/>
          </w:rPr>
          <w:t>https://rijessu.com/wp-content/uploads/2024/06/019-RIJE-2024-V3-0031.pdf</w:t>
        </w:r>
      </w:hyperlink>
    </w:p>
    <w:p w14:paraId="640125EA"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Albdour</w:t>
      </w:r>
      <w:proofErr w:type="spellEnd"/>
      <w:r w:rsidRPr="00845BBB">
        <w:rPr>
          <w:rFonts w:ascii="Times New Roman" w:eastAsia="Times New Roman" w:hAnsi="Times New Roman" w:cs="Times New Roman"/>
          <w:sz w:val="24"/>
          <w:szCs w:val="24"/>
          <w:lang w:eastAsia="en-GB"/>
        </w:rPr>
        <w:t xml:space="preserve">, M., &amp; Yousef, A. M. F. (2022). Teachers' perceptions of technology integration in teaching-learning practices: A systematic review. </w:t>
      </w:r>
      <w:r w:rsidRPr="00845BBB">
        <w:rPr>
          <w:rFonts w:ascii="Times New Roman" w:eastAsia="Times New Roman" w:hAnsi="Times New Roman" w:cs="Times New Roman"/>
          <w:i/>
          <w:iCs/>
          <w:sz w:val="24"/>
          <w:szCs w:val="24"/>
          <w:lang w:eastAsia="en-GB"/>
        </w:rPr>
        <w:t>Electronics</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11</w:t>
      </w:r>
      <w:r w:rsidRPr="00845BBB">
        <w:rPr>
          <w:rFonts w:ascii="Times New Roman" w:eastAsia="Times New Roman" w:hAnsi="Times New Roman" w:cs="Times New Roman"/>
          <w:sz w:val="24"/>
          <w:szCs w:val="24"/>
          <w:lang w:eastAsia="en-GB"/>
        </w:rPr>
        <w:t xml:space="preserve">(12), 1894. </w:t>
      </w:r>
      <w:hyperlink r:id="rId13" w:tgtFrame="_blank" w:history="1">
        <w:r w:rsidRPr="00845BBB">
          <w:rPr>
            <w:rFonts w:ascii="Times New Roman" w:eastAsia="Times New Roman" w:hAnsi="Times New Roman" w:cs="Times New Roman"/>
            <w:sz w:val="24"/>
            <w:szCs w:val="24"/>
            <w:u w:val="single"/>
            <w:lang w:eastAsia="en-GB"/>
          </w:rPr>
          <w:t>https://doi.org/10.3390/electronics11121894</w:t>
        </w:r>
      </w:hyperlink>
    </w:p>
    <w:p w14:paraId="1B1863A4"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American College of Education. (2023). </w:t>
      </w:r>
      <w:r w:rsidRPr="00845BBB">
        <w:rPr>
          <w:rFonts w:ascii="Times New Roman" w:eastAsia="Times New Roman" w:hAnsi="Times New Roman" w:cs="Times New Roman"/>
          <w:i/>
          <w:iCs/>
          <w:sz w:val="24"/>
          <w:szCs w:val="24"/>
          <w:lang w:eastAsia="en-GB"/>
        </w:rPr>
        <w:t>How artificial intelligence is transforming higher education</w:t>
      </w:r>
      <w:r w:rsidRPr="00845BBB">
        <w:rPr>
          <w:rFonts w:ascii="Times New Roman" w:eastAsia="Times New Roman" w:hAnsi="Times New Roman" w:cs="Times New Roman"/>
          <w:sz w:val="24"/>
          <w:szCs w:val="24"/>
          <w:lang w:eastAsia="en-GB"/>
        </w:rPr>
        <w:t xml:space="preserve">. ACE News. </w:t>
      </w:r>
      <w:hyperlink r:id="rId14" w:tgtFrame="_blank" w:history="1">
        <w:r w:rsidRPr="00845BBB">
          <w:rPr>
            <w:rFonts w:ascii="Times New Roman" w:eastAsia="Times New Roman" w:hAnsi="Times New Roman" w:cs="Times New Roman"/>
            <w:sz w:val="24"/>
            <w:szCs w:val="24"/>
            <w:u w:val="single"/>
            <w:lang w:eastAsia="en-GB"/>
          </w:rPr>
          <w:t>https://ace.edu/news/how-artificial-intelligence-is-transforming-higher-education/</w:t>
        </w:r>
      </w:hyperlink>
    </w:p>
    <w:p w14:paraId="11B3580F"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Anunobi</w:t>
      </w:r>
      <w:proofErr w:type="spellEnd"/>
      <w:r w:rsidRPr="00845BBB">
        <w:rPr>
          <w:rFonts w:ascii="Times New Roman" w:eastAsia="Times New Roman" w:hAnsi="Times New Roman" w:cs="Times New Roman"/>
          <w:sz w:val="24"/>
          <w:szCs w:val="24"/>
          <w:lang w:eastAsia="en-GB"/>
        </w:rPr>
        <w:t xml:space="preserve">, C. V., &amp; Ogbonna, A. U. (2024). Awareness, perception and use of artificial intelligence tools by LIS educators in Nigerian higher institutions. </w:t>
      </w:r>
      <w:r w:rsidRPr="00845BBB">
        <w:rPr>
          <w:rFonts w:ascii="Times New Roman" w:eastAsia="Times New Roman" w:hAnsi="Times New Roman" w:cs="Times New Roman"/>
          <w:i/>
          <w:iCs/>
          <w:sz w:val="24"/>
          <w:szCs w:val="24"/>
          <w:lang w:eastAsia="en-GB"/>
        </w:rPr>
        <w:t>Cybrarians Journal</w:t>
      </w:r>
      <w:r w:rsidRPr="00845BBB">
        <w:rPr>
          <w:rFonts w:ascii="Times New Roman" w:eastAsia="Times New Roman" w:hAnsi="Times New Roman" w:cs="Times New Roman"/>
          <w:sz w:val="24"/>
          <w:szCs w:val="24"/>
          <w:lang w:eastAsia="en-GB"/>
        </w:rPr>
        <w:t xml:space="preserve">, (73). </w:t>
      </w:r>
      <w:hyperlink r:id="rId15" w:tgtFrame="_blank" w:history="1">
        <w:r w:rsidRPr="00845BBB">
          <w:rPr>
            <w:rFonts w:ascii="Times New Roman" w:eastAsia="Times New Roman" w:hAnsi="Times New Roman" w:cs="Times New Roman"/>
            <w:sz w:val="24"/>
            <w:szCs w:val="24"/>
            <w:u w:val="single"/>
            <w:lang w:eastAsia="en-GB"/>
          </w:rPr>
          <w:t>https://doi.org/10.5281/zenodo.11522079</w:t>
        </w:r>
      </w:hyperlink>
    </w:p>
    <w:p w14:paraId="2845E3E2"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Ayeni, J. O., Adebayo, S. B., &amp; Ayeni, D. A. (2024). Lecturers' level of awareness of artificial intelligence as correlate of their digital competence at Federal University </w:t>
      </w:r>
      <w:proofErr w:type="spellStart"/>
      <w:r w:rsidRPr="00845BBB">
        <w:rPr>
          <w:rFonts w:ascii="Times New Roman" w:eastAsia="Times New Roman" w:hAnsi="Times New Roman" w:cs="Times New Roman"/>
          <w:sz w:val="24"/>
          <w:szCs w:val="24"/>
          <w:lang w:eastAsia="en-GB"/>
        </w:rPr>
        <w:t>Wukari</w:t>
      </w:r>
      <w:proofErr w:type="spellEnd"/>
      <w:r w:rsidRPr="00845BBB">
        <w:rPr>
          <w:rFonts w:ascii="Times New Roman" w:eastAsia="Times New Roman" w:hAnsi="Times New Roman" w:cs="Times New Roman"/>
          <w:sz w:val="24"/>
          <w:szCs w:val="24"/>
          <w:lang w:eastAsia="en-GB"/>
        </w:rPr>
        <w:t xml:space="preserve">, Nigeria. </w:t>
      </w:r>
      <w:r w:rsidRPr="00845BBB">
        <w:rPr>
          <w:rFonts w:ascii="Times New Roman" w:eastAsia="Times New Roman" w:hAnsi="Times New Roman" w:cs="Times New Roman"/>
          <w:i/>
          <w:iCs/>
          <w:sz w:val="24"/>
          <w:szCs w:val="24"/>
          <w:lang w:eastAsia="en-GB"/>
        </w:rPr>
        <w:t>Journal of Educational Research in Developing Areas</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5</w:t>
      </w:r>
      <w:r w:rsidRPr="00845BBB">
        <w:rPr>
          <w:rFonts w:ascii="Times New Roman" w:eastAsia="Times New Roman" w:hAnsi="Times New Roman" w:cs="Times New Roman"/>
          <w:sz w:val="24"/>
          <w:szCs w:val="24"/>
          <w:lang w:eastAsia="en-GB"/>
        </w:rPr>
        <w:t xml:space="preserve">(1), 251-262. </w:t>
      </w:r>
      <w:hyperlink r:id="rId16" w:tgtFrame="_blank" w:history="1">
        <w:r w:rsidRPr="00845BBB">
          <w:rPr>
            <w:rFonts w:ascii="Times New Roman" w:eastAsia="Times New Roman" w:hAnsi="Times New Roman" w:cs="Times New Roman"/>
            <w:sz w:val="24"/>
            <w:szCs w:val="24"/>
            <w:u w:val="single"/>
            <w:lang w:eastAsia="en-GB"/>
          </w:rPr>
          <w:t>https://doi.org/10.5281/zenodo.10511653</w:t>
        </w:r>
      </w:hyperlink>
    </w:p>
    <w:p w14:paraId="1C4423EE"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Bamigboye</w:t>
      </w:r>
      <w:proofErr w:type="spellEnd"/>
      <w:r w:rsidRPr="00845BBB">
        <w:rPr>
          <w:rFonts w:ascii="Times New Roman" w:eastAsia="Times New Roman" w:hAnsi="Times New Roman" w:cs="Times New Roman"/>
          <w:sz w:val="24"/>
          <w:szCs w:val="24"/>
          <w:lang w:eastAsia="en-GB"/>
        </w:rPr>
        <w:t xml:space="preserve">, O. O., Ajibade, A. O., &amp; </w:t>
      </w:r>
      <w:proofErr w:type="spellStart"/>
      <w:r w:rsidRPr="00845BBB">
        <w:rPr>
          <w:rFonts w:ascii="Times New Roman" w:eastAsia="Times New Roman" w:hAnsi="Times New Roman" w:cs="Times New Roman"/>
          <w:sz w:val="24"/>
          <w:szCs w:val="24"/>
          <w:lang w:eastAsia="en-GB"/>
        </w:rPr>
        <w:t>Olonade</w:t>
      </w:r>
      <w:proofErr w:type="spellEnd"/>
      <w:r w:rsidRPr="00845BBB">
        <w:rPr>
          <w:rFonts w:ascii="Times New Roman" w:eastAsia="Times New Roman" w:hAnsi="Times New Roman" w:cs="Times New Roman"/>
          <w:sz w:val="24"/>
          <w:szCs w:val="24"/>
          <w:lang w:eastAsia="en-GB"/>
        </w:rPr>
        <w:t xml:space="preserve">, Z. O. (2025). </w:t>
      </w:r>
      <w:r w:rsidRPr="00845BBB">
        <w:rPr>
          <w:rFonts w:ascii="Times New Roman" w:eastAsia="Times New Roman" w:hAnsi="Times New Roman" w:cs="Times New Roman"/>
          <w:i/>
          <w:iCs/>
          <w:sz w:val="24"/>
          <w:szCs w:val="24"/>
          <w:lang w:eastAsia="en-GB"/>
        </w:rPr>
        <w:t>Infrastructural maintenance in Nigerian universities: A necessity for sustainable university education</w:t>
      </w:r>
      <w:r w:rsidRPr="00845BBB">
        <w:rPr>
          <w:rFonts w:ascii="Times New Roman" w:eastAsia="Times New Roman" w:hAnsi="Times New Roman" w:cs="Times New Roman"/>
          <w:sz w:val="24"/>
          <w:szCs w:val="24"/>
          <w:lang w:eastAsia="en-GB"/>
        </w:rPr>
        <w:t xml:space="preserve">. </w:t>
      </w:r>
      <w:hyperlink r:id="rId17" w:tgtFrame="_blank" w:history="1">
        <w:r w:rsidRPr="00845BBB">
          <w:rPr>
            <w:rFonts w:ascii="Times New Roman" w:eastAsia="Times New Roman" w:hAnsi="Times New Roman" w:cs="Times New Roman"/>
            <w:sz w:val="24"/>
            <w:szCs w:val="24"/>
            <w:u w:val="single"/>
            <w:lang w:eastAsia="en-GB"/>
          </w:rPr>
          <w:t>https://www.researchgate.net/publication/381051095_Infrastructual_Maintenance_In_Nigerian_Universities_A_Necessity_For_Sustainable_University_Education</w:t>
        </w:r>
      </w:hyperlink>
    </w:p>
    <w:p w14:paraId="7D23183B"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Bañez, L. F., Bernal, B. F., Delos Reyes, R., De Vega, A., &amp; De Vega, P. C. (2024). </w:t>
      </w:r>
      <w:r w:rsidRPr="00845BBB">
        <w:rPr>
          <w:rFonts w:ascii="Times New Roman" w:eastAsia="Times New Roman" w:hAnsi="Times New Roman" w:cs="Times New Roman"/>
          <w:i/>
          <w:iCs/>
          <w:sz w:val="24"/>
          <w:szCs w:val="24"/>
          <w:lang w:eastAsia="en-GB"/>
        </w:rPr>
        <w:t>Assessment of student learning is broken (opinion)</w:t>
      </w:r>
      <w:r w:rsidRPr="00845BBB">
        <w:rPr>
          <w:rFonts w:ascii="Times New Roman" w:eastAsia="Times New Roman" w:hAnsi="Times New Roman" w:cs="Times New Roman"/>
          <w:sz w:val="24"/>
          <w:szCs w:val="24"/>
          <w:lang w:eastAsia="en-GB"/>
        </w:rPr>
        <w:t xml:space="preserve">. Inside Higher Ed. </w:t>
      </w:r>
      <w:hyperlink r:id="rId18" w:tgtFrame="_blank" w:history="1">
        <w:r w:rsidRPr="00845BBB">
          <w:rPr>
            <w:rFonts w:ascii="Times New Roman" w:eastAsia="Times New Roman" w:hAnsi="Times New Roman" w:cs="Times New Roman"/>
            <w:sz w:val="24"/>
            <w:szCs w:val="24"/>
            <w:u w:val="single"/>
            <w:lang w:eastAsia="en-GB"/>
          </w:rPr>
          <w:t>https://www.insidehighered.com/opinion/views/2024/03/28/assessment-student-learning-broken-opinion</w:t>
        </w:r>
      </w:hyperlink>
    </w:p>
    <w:p w14:paraId="4665872B"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Bearman, M., Ryan, J., &amp; </w:t>
      </w:r>
      <w:proofErr w:type="spellStart"/>
      <w:r w:rsidRPr="00845BBB">
        <w:rPr>
          <w:rFonts w:ascii="Times New Roman" w:eastAsia="Times New Roman" w:hAnsi="Times New Roman" w:cs="Times New Roman"/>
          <w:sz w:val="24"/>
          <w:szCs w:val="24"/>
          <w:lang w:eastAsia="en-GB"/>
        </w:rPr>
        <w:t>Ajjawi</w:t>
      </w:r>
      <w:proofErr w:type="spellEnd"/>
      <w:r w:rsidRPr="00845BBB">
        <w:rPr>
          <w:rFonts w:ascii="Times New Roman" w:eastAsia="Times New Roman" w:hAnsi="Times New Roman" w:cs="Times New Roman"/>
          <w:sz w:val="24"/>
          <w:szCs w:val="24"/>
          <w:lang w:eastAsia="en-GB"/>
        </w:rPr>
        <w:t xml:space="preserve">, R. (2025). 'Where's the line? It's an absurd line': Towards a framework for acceptable uses of AI in assessment. </w:t>
      </w:r>
      <w:r w:rsidRPr="00845BBB">
        <w:rPr>
          <w:rFonts w:ascii="Times New Roman" w:eastAsia="Times New Roman" w:hAnsi="Times New Roman" w:cs="Times New Roman"/>
          <w:i/>
          <w:iCs/>
          <w:sz w:val="24"/>
          <w:szCs w:val="24"/>
          <w:lang w:eastAsia="en-GB"/>
        </w:rPr>
        <w:t>Assessment &amp; Evaluation in Higher Education</w:t>
      </w:r>
      <w:r w:rsidRPr="00845BBB">
        <w:rPr>
          <w:rFonts w:ascii="Times New Roman" w:eastAsia="Times New Roman" w:hAnsi="Times New Roman" w:cs="Times New Roman"/>
          <w:sz w:val="24"/>
          <w:szCs w:val="24"/>
          <w:lang w:eastAsia="en-GB"/>
        </w:rPr>
        <w:t xml:space="preserve">. Advance online publication. </w:t>
      </w:r>
      <w:hyperlink r:id="rId19" w:tgtFrame="_blank" w:history="1">
        <w:r w:rsidRPr="00845BBB">
          <w:rPr>
            <w:rFonts w:ascii="Times New Roman" w:eastAsia="Times New Roman" w:hAnsi="Times New Roman" w:cs="Times New Roman"/>
            <w:sz w:val="24"/>
            <w:szCs w:val="24"/>
            <w:u w:val="single"/>
            <w:lang w:eastAsia="en-GB"/>
          </w:rPr>
          <w:t>https://doi.org/10.1080/02602938.2025.2456207</w:t>
        </w:r>
      </w:hyperlink>
    </w:p>
    <w:p w14:paraId="3FFF60A7"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Bello, S. A. (2025). Addressing challenges state universities are facing for effective university administration in Nigeria. </w:t>
      </w:r>
      <w:r w:rsidRPr="00845BBB">
        <w:rPr>
          <w:rFonts w:ascii="Times New Roman" w:eastAsia="Times New Roman" w:hAnsi="Times New Roman" w:cs="Times New Roman"/>
          <w:i/>
          <w:iCs/>
          <w:sz w:val="24"/>
          <w:szCs w:val="24"/>
          <w:lang w:eastAsia="en-GB"/>
        </w:rPr>
        <w:t>Universal Journal of Educational Research</w:t>
      </w:r>
      <w:r w:rsidRPr="00845BBB">
        <w:rPr>
          <w:rFonts w:ascii="Times New Roman" w:eastAsia="Times New Roman" w:hAnsi="Times New Roman" w:cs="Times New Roman"/>
          <w:sz w:val="24"/>
          <w:szCs w:val="24"/>
          <w:lang w:eastAsia="en-GB"/>
        </w:rPr>
        <w:t xml:space="preserve">, Article 104. </w:t>
      </w:r>
      <w:hyperlink r:id="rId20" w:tgtFrame="_blank" w:history="1">
        <w:r w:rsidRPr="00845BBB">
          <w:rPr>
            <w:rFonts w:ascii="Times New Roman" w:eastAsia="Times New Roman" w:hAnsi="Times New Roman" w:cs="Times New Roman"/>
            <w:sz w:val="24"/>
            <w:szCs w:val="24"/>
            <w:u w:val="single"/>
            <w:lang w:eastAsia="en-GB"/>
          </w:rPr>
          <w:t>https://univerpubl.com/index.php/semantic/article/download/104/62</w:t>
        </w:r>
      </w:hyperlink>
    </w:p>
    <w:p w14:paraId="432BACF3"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lastRenderedPageBreak/>
        <w:t>Bervell</w:t>
      </w:r>
      <w:proofErr w:type="spellEnd"/>
      <w:r w:rsidRPr="00845BBB">
        <w:rPr>
          <w:rFonts w:ascii="Times New Roman" w:eastAsia="Times New Roman" w:hAnsi="Times New Roman" w:cs="Times New Roman"/>
          <w:sz w:val="24"/>
          <w:szCs w:val="24"/>
          <w:lang w:eastAsia="en-GB"/>
        </w:rPr>
        <w:t xml:space="preserve">, B., </w:t>
      </w:r>
      <w:proofErr w:type="spellStart"/>
      <w:r w:rsidRPr="00845BBB">
        <w:rPr>
          <w:rFonts w:ascii="Times New Roman" w:eastAsia="Times New Roman" w:hAnsi="Times New Roman" w:cs="Times New Roman"/>
          <w:sz w:val="24"/>
          <w:szCs w:val="24"/>
          <w:lang w:eastAsia="en-GB"/>
        </w:rPr>
        <w:t>Nyagorme</w:t>
      </w:r>
      <w:proofErr w:type="spellEnd"/>
      <w:r w:rsidRPr="00845BBB">
        <w:rPr>
          <w:rFonts w:ascii="Times New Roman" w:eastAsia="Times New Roman" w:hAnsi="Times New Roman" w:cs="Times New Roman"/>
          <w:sz w:val="24"/>
          <w:szCs w:val="24"/>
          <w:lang w:eastAsia="en-GB"/>
        </w:rPr>
        <w:t xml:space="preserve">, P., </w:t>
      </w:r>
      <w:proofErr w:type="spellStart"/>
      <w:r w:rsidRPr="00845BBB">
        <w:rPr>
          <w:rFonts w:ascii="Times New Roman" w:eastAsia="Times New Roman" w:hAnsi="Times New Roman" w:cs="Times New Roman"/>
          <w:sz w:val="24"/>
          <w:szCs w:val="24"/>
          <w:lang w:eastAsia="en-GB"/>
        </w:rPr>
        <w:t>Arkorful</w:t>
      </w:r>
      <w:proofErr w:type="spellEnd"/>
      <w:r w:rsidRPr="00845BBB">
        <w:rPr>
          <w:rFonts w:ascii="Times New Roman" w:eastAsia="Times New Roman" w:hAnsi="Times New Roman" w:cs="Times New Roman"/>
          <w:sz w:val="24"/>
          <w:szCs w:val="24"/>
          <w:lang w:eastAsia="en-GB"/>
        </w:rPr>
        <w:t xml:space="preserve">, V., Agyapong, E. M., &amp; Asante, D. (2024). Attitudes, perceptions, and challenges towards artificial intelligence adoption in Ghana and Nigeria: A systematic review with a narrative synthesis. </w:t>
      </w:r>
      <w:proofErr w:type="spellStart"/>
      <w:r w:rsidRPr="00845BBB">
        <w:rPr>
          <w:rFonts w:ascii="Times New Roman" w:eastAsia="Times New Roman" w:hAnsi="Times New Roman" w:cs="Times New Roman"/>
          <w:i/>
          <w:iCs/>
          <w:sz w:val="24"/>
          <w:szCs w:val="24"/>
          <w:lang w:eastAsia="en-GB"/>
        </w:rPr>
        <w:t>Heliyon</w:t>
      </w:r>
      <w:proofErr w:type="spellEnd"/>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10</w:t>
      </w:r>
      <w:r w:rsidRPr="00845BBB">
        <w:rPr>
          <w:rFonts w:ascii="Times New Roman" w:eastAsia="Times New Roman" w:hAnsi="Times New Roman" w:cs="Times New Roman"/>
          <w:sz w:val="24"/>
          <w:szCs w:val="24"/>
          <w:lang w:eastAsia="en-GB"/>
        </w:rPr>
        <w:t xml:space="preserve">(23), e33280. </w:t>
      </w:r>
      <w:hyperlink r:id="rId21" w:tgtFrame="_blank" w:history="1">
        <w:r w:rsidRPr="00845BBB">
          <w:rPr>
            <w:rFonts w:ascii="Times New Roman" w:eastAsia="Times New Roman" w:hAnsi="Times New Roman" w:cs="Times New Roman"/>
            <w:sz w:val="24"/>
            <w:szCs w:val="24"/>
            <w:u w:val="single"/>
            <w:lang w:eastAsia="en-GB"/>
          </w:rPr>
          <w:t>https://doi.org/10.1016/j.heliyon.2024.e33280</w:t>
        </w:r>
      </w:hyperlink>
    </w:p>
    <w:p w14:paraId="7D96CEA6"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Businessday</w:t>
      </w:r>
      <w:proofErr w:type="spellEnd"/>
      <w:r w:rsidRPr="00845BBB">
        <w:rPr>
          <w:rFonts w:ascii="Times New Roman" w:eastAsia="Times New Roman" w:hAnsi="Times New Roman" w:cs="Times New Roman"/>
          <w:sz w:val="24"/>
          <w:szCs w:val="24"/>
          <w:lang w:eastAsia="en-GB"/>
        </w:rPr>
        <w:t xml:space="preserve">. (2023). </w:t>
      </w:r>
      <w:r w:rsidRPr="00845BBB">
        <w:rPr>
          <w:rFonts w:ascii="Times New Roman" w:eastAsia="Times New Roman" w:hAnsi="Times New Roman" w:cs="Times New Roman"/>
          <w:i/>
          <w:iCs/>
          <w:sz w:val="24"/>
          <w:szCs w:val="24"/>
          <w:lang w:eastAsia="en-GB"/>
        </w:rPr>
        <w:t>How infrastructure deficit in federal, state varsities boosting Open University’s fortunes</w:t>
      </w:r>
      <w:r w:rsidRPr="00845BBB">
        <w:rPr>
          <w:rFonts w:ascii="Times New Roman" w:eastAsia="Times New Roman" w:hAnsi="Times New Roman" w:cs="Times New Roman"/>
          <w:sz w:val="24"/>
          <w:szCs w:val="24"/>
          <w:lang w:eastAsia="en-GB"/>
        </w:rPr>
        <w:t xml:space="preserve">. Business Day NG. </w:t>
      </w:r>
      <w:hyperlink r:id="rId22" w:tgtFrame="_blank" w:history="1">
        <w:r w:rsidRPr="00845BBB">
          <w:rPr>
            <w:rFonts w:ascii="Times New Roman" w:eastAsia="Times New Roman" w:hAnsi="Times New Roman" w:cs="Times New Roman"/>
            <w:sz w:val="24"/>
            <w:szCs w:val="24"/>
            <w:u w:val="single"/>
            <w:lang w:eastAsia="en-GB"/>
          </w:rPr>
          <w:t>https://businessday.ng/life/article/how-infrastructure-deficit-in-federal-state-varsities-boosting-open-universitys-fortunes/</w:t>
        </w:r>
      </w:hyperlink>
    </w:p>
    <w:p w14:paraId="1D82B77C"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Chan, C. K. Y., &amp; </w:t>
      </w:r>
      <w:proofErr w:type="spellStart"/>
      <w:r w:rsidRPr="00845BBB">
        <w:rPr>
          <w:rFonts w:ascii="Times New Roman" w:eastAsia="Times New Roman" w:hAnsi="Times New Roman" w:cs="Times New Roman"/>
          <w:sz w:val="24"/>
          <w:szCs w:val="24"/>
          <w:lang w:eastAsia="en-GB"/>
        </w:rPr>
        <w:t>Tsi</w:t>
      </w:r>
      <w:proofErr w:type="spellEnd"/>
      <w:r w:rsidRPr="00845BBB">
        <w:rPr>
          <w:rFonts w:ascii="Times New Roman" w:eastAsia="Times New Roman" w:hAnsi="Times New Roman" w:cs="Times New Roman"/>
          <w:sz w:val="24"/>
          <w:szCs w:val="24"/>
          <w:lang w:eastAsia="en-GB"/>
        </w:rPr>
        <w:t xml:space="preserve">, H. M. (2023). Integration of generative artificial intelligence in higher education: Opportunities and challenges. </w:t>
      </w:r>
      <w:r w:rsidRPr="00845BBB">
        <w:rPr>
          <w:rFonts w:ascii="Times New Roman" w:eastAsia="Times New Roman" w:hAnsi="Times New Roman" w:cs="Times New Roman"/>
          <w:i/>
          <w:iCs/>
          <w:sz w:val="24"/>
          <w:szCs w:val="24"/>
          <w:lang w:eastAsia="en-GB"/>
        </w:rPr>
        <w:t>Education Sciences</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14</w:t>
      </w:r>
      <w:r w:rsidRPr="00845BBB">
        <w:rPr>
          <w:rFonts w:ascii="Times New Roman" w:eastAsia="Times New Roman" w:hAnsi="Times New Roman" w:cs="Times New Roman"/>
          <w:sz w:val="24"/>
          <w:szCs w:val="24"/>
          <w:lang w:eastAsia="en-GB"/>
        </w:rPr>
        <w:t xml:space="preserve">(1), 32. </w:t>
      </w:r>
      <w:hyperlink r:id="rId23" w:tgtFrame="_blank" w:history="1">
        <w:r w:rsidRPr="00845BBB">
          <w:rPr>
            <w:rFonts w:ascii="Times New Roman" w:eastAsia="Times New Roman" w:hAnsi="Times New Roman" w:cs="Times New Roman"/>
            <w:sz w:val="24"/>
            <w:szCs w:val="24"/>
            <w:u w:val="single"/>
            <w:lang w:eastAsia="en-GB"/>
          </w:rPr>
          <w:t>https://doi.org/10.3390/educsci14010032</w:t>
        </w:r>
      </w:hyperlink>
    </w:p>
    <w:p w14:paraId="3AC5C938"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Digital Education Council. (2024). </w:t>
      </w:r>
      <w:r w:rsidRPr="00845BBB">
        <w:rPr>
          <w:rFonts w:ascii="Times New Roman" w:eastAsia="Times New Roman" w:hAnsi="Times New Roman" w:cs="Times New Roman"/>
          <w:i/>
          <w:iCs/>
          <w:sz w:val="24"/>
          <w:szCs w:val="24"/>
          <w:lang w:eastAsia="en-GB"/>
        </w:rPr>
        <w:t>How students use AI: The evolving relationship between AI and higher education</w:t>
      </w:r>
      <w:r w:rsidRPr="00845BBB">
        <w:rPr>
          <w:rFonts w:ascii="Times New Roman" w:eastAsia="Times New Roman" w:hAnsi="Times New Roman" w:cs="Times New Roman"/>
          <w:sz w:val="24"/>
          <w:szCs w:val="24"/>
          <w:lang w:eastAsia="en-GB"/>
        </w:rPr>
        <w:t xml:space="preserve">. Digital Education Council. </w:t>
      </w:r>
      <w:hyperlink r:id="rId24" w:tgtFrame="_blank" w:history="1">
        <w:r w:rsidRPr="00845BBB">
          <w:rPr>
            <w:rFonts w:ascii="Times New Roman" w:eastAsia="Times New Roman" w:hAnsi="Times New Roman" w:cs="Times New Roman"/>
            <w:sz w:val="24"/>
            <w:szCs w:val="24"/>
            <w:u w:val="single"/>
            <w:lang w:eastAsia="en-GB"/>
          </w:rPr>
          <w:t>https://www.digitaleducationcouncil.com/post/how-students-use-ai-the-evolving-relationship-between-ai-and-higher-education</w:t>
        </w:r>
      </w:hyperlink>
    </w:p>
    <w:p w14:paraId="50C53386"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Ede, M. O., </w:t>
      </w:r>
      <w:proofErr w:type="spellStart"/>
      <w:r w:rsidRPr="00845BBB">
        <w:rPr>
          <w:rFonts w:ascii="Times New Roman" w:eastAsia="Times New Roman" w:hAnsi="Times New Roman" w:cs="Times New Roman"/>
          <w:sz w:val="24"/>
          <w:szCs w:val="24"/>
          <w:lang w:eastAsia="en-GB"/>
        </w:rPr>
        <w:t>Adzande</w:t>
      </w:r>
      <w:proofErr w:type="spellEnd"/>
      <w:r w:rsidRPr="00845BBB">
        <w:rPr>
          <w:rFonts w:ascii="Times New Roman" w:eastAsia="Times New Roman" w:hAnsi="Times New Roman" w:cs="Times New Roman"/>
          <w:sz w:val="24"/>
          <w:szCs w:val="24"/>
          <w:lang w:eastAsia="en-GB"/>
        </w:rPr>
        <w:t xml:space="preserve">, P., &amp; </w:t>
      </w:r>
      <w:proofErr w:type="spellStart"/>
      <w:r w:rsidRPr="00845BBB">
        <w:rPr>
          <w:rFonts w:ascii="Times New Roman" w:eastAsia="Times New Roman" w:hAnsi="Times New Roman" w:cs="Times New Roman"/>
          <w:sz w:val="24"/>
          <w:szCs w:val="24"/>
          <w:lang w:eastAsia="en-GB"/>
        </w:rPr>
        <w:t>Anyagh</w:t>
      </w:r>
      <w:proofErr w:type="spellEnd"/>
      <w:r w:rsidRPr="00845BBB">
        <w:rPr>
          <w:rFonts w:ascii="Times New Roman" w:eastAsia="Times New Roman" w:hAnsi="Times New Roman" w:cs="Times New Roman"/>
          <w:sz w:val="24"/>
          <w:szCs w:val="24"/>
          <w:lang w:eastAsia="en-GB"/>
        </w:rPr>
        <w:t xml:space="preserve">, P. I. (2024). </w:t>
      </w:r>
      <w:r w:rsidRPr="00845BBB">
        <w:rPr>
          <w:rFonts w:ascii="Times New Roman" w:eastAsia="Times New Roman" w:hAnsi="Times New Roman" w:cs="Times New Roman"/>
          <w:i/>
          <w:iCs/>
          <w:sz w:val="24"/>
          <w:szCs w:val="24"/>
          <w:lang w:eastAsia="en-GB"/>
        </w:rPr>
        <w:t>Lecturers’ perceptions on the integration of artificial intelligence technology into agricultural education in universities in southeast Nigeria.</w:t>
      </w:r>
      <w:hyperlink r:id="rId25" w:tgtFrame="_blank" w:history="1">
        <w:r w:rsidRPr="00845BBB">
          <w:rPr>
            <w:rFonts w:ascii="Times New Roman" w:eastAsia="Times New Roman" w:hAnsi="Times New Roman" w:cs="Times New Roman"/>
            <w:sz w:val="24"/>
            <w:szCs w:val="24"/>
            <w:u w:val="single"/>
            <w:lang w:eastAsia="en-GB"/>
          </w:rPr>
          <w:t>https://www.researchgate.net/publication/387503858_Lecturers'_Perceptions_on_the_Integration_of_Artificial_Intelligence_Technology_into_Agricultural_Education_in_Universities_in_Southeast_Nigeria/download</w:t>
        </w:r>
      </w:hyperlink>
    </w:p>
    <w:p w14:paraId="38566EC7"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Edugist</w:t>
      </w:r>
      <w:proofErr w:type="spellEnd"/>
      <w:r w:rsidRPr="00845BBB">
        <w:rPr>
          <w:rFonts w:ascii="Times New Roman" w:eastAsia="Times New Roman" w:hAnsi="Times New Roman" w:cs="Times New Roman"/>
          <w:sz w:val="24"/>
          <w:szCs w:val="24"/>
          <w:lang w:eastAsia="en-GB"/>
        </w:rPr>
        <w:t xml:space="preserve">. (2020). </w:t>
      </w:r>
      <w:r w:rsidRPr="00845BBB">
        <w:rPr>
          <w:rFonts w:ascii="Times New Roman" w:eastAsia="Times New Roman" w:hAnsi="Times New Roman" w:cs="Times New Roman"/>
          <w:i/>
          <w:iCs/>
          <w:sz w:val="24"/>
          <w:szCs w:val="24"/>
          <w:lang w:eastAsia="en-GB"/>
        </w:rPr>
        <w:t>Nigerian education crisis 4: Infrastructure</w:t>
      </w:r>
      <w:r w:rsidRPr="00845BBB">
        <w:rPr>
          <w:rFonts w:ascii="Times New Roman" w:eastAsia="Times New Roman" w:hAnsi="Times New Roman" w:cs="Times New Roman"/>
          <w:sz w:val="24"/>
          <w:szCs w:val="24"/>
          <w:lang w:eastAsia="en-GB"/>
        </w:rPr>
        <w:t xml:space="preserve">. </w:t>
      </w:r>
      <w:proofErr w:type="spellStart"/>
      <w:r w:rsidRPr="00845BBB">
        <w:rPr>
          <w:rFonts w:ascii="Times New Roman" w:eastAsia="Times New Roman" w:hAnsi="Times New Roman" w:cs="Times New Roman"/>
          <w:sz w:val="24"/>
          <w:szCs w:val="24"/>
          <w:lang w:eastAsia="en-GB"/>
        </w:rPr>
        <w:t>Edugist</w:t>
      </w:r>
      <w:proofErr w:type="spellEnd"/>
      <w:r w:rsidRPr="00845BBB">
        <w:rPr>
          <w:rFonts w:ascii="Times New Roman" w:eastAsia="Times New Roman" w:hAnsi="Times New Roman" w:cs="Times New Roman"/>
          <w:sz w:val="24"/>
          <w:szCs w:val="24"/>
          <w:lang w:eastAsia="en-GB"/>
        </w:rPr>
        <w:t xml:space="preserve">. </w:t>
      </w:r>
      <w:hyperlink r:id="rId26" w:tgtFrame="_blank" w:history="1">
        <w:r w:rsidRPr="00845BBB">
          <w:rPr>
            <w:rFonts w:ascii="Times New Roman" w:eastAsia="Times New Roman" w:hAnsi="Times New Roman" w:cs="Times New Roman"/>
            <w:sz w:val="24"/>
            <w:szCs w:val="24"/>
            <w:u w:val="single"/>
            <w:lang w:eastAsia="en-GB"/>
          </w:rPr>
          <w:t>https://edugist.org/nigerian-education-crisis-4-infrastructure/</w:t>
        </w:r>
      </w:hyperlink>
    </w:p>
    <w:p w14:paraId="66E48CA0"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Eklavvya</w:t>
      </w:r>
      <w:proofErr w:type="spellEnd"/>
      <w:r w:rsidRPr="00845BBB">
        <w:rPr>
          <w:rFonts w:ascii="Times New Roman" w:eastAsia="Times New Roman" w:hAnsi="Times New Roman" w:cs="Times New Roman"/>
          <w:sz w:val="24"/>
          <w:szCs w:val="24"/>
          <w:lang w:eastAsia="en-GB"/>
        </w:rPr>
        <w:t xml:space="preserve">. (2024). </w:t>
      </w:r>
      <w:r w:rsidRPr="00845BBB">
        <w:rPr>
          <w:rFonts w:ascii="Times New Roman" w:eastAsia="Times New Roman" w:hAnsi="Times New Roman" w:cs="Times New Roman"/>
          <w:i/>
          <w:iCs/>
          <w:sz w:val="24"/>
          <w:szCs w:val="24"/>
          <w:lang w:eastAsia="en-GB"/>
        </w:rPr>
        <w:t>Top 40 generative AI tools for education</w:t>
      </w:r>
      <w:r w:rsidRPr="00845BBB">
        <w:rPr>
          <w:rFonts w:ascii="Times New Roman" w:eastAsia="Times New Roman" w:hAnsi="Times New Roman" w:cs="Times New Roman"/>
          <w:sz w:val="24"/>
          <w:szCs w:val="24"/>
          <w:lang w:eastAsia="en-GB"/>
        </w:rPr>
        <w:t xml:space="preserve">. </w:t>
      </w:r>
      <w:proofErr w:type="spellStart"/>
      <w:r w:rsidRPr="00845BBB">
        <w:rPr>
          <w:rFonts w:ascii="Times New Roman" w:eastAsia="Times New Roman" w:hAnsi="Times New Roman" w:cs="Times New Roman"/>
          <w:sz w:val="24"/>
          <w:szCs w:val="24"/>
          <w:lang w:eastAsia="en-GB"/>
        </w:rPr>
        <w:t>Eklavvya</w:t>
      </w:r>
      <w:proofErr w:type="spellEnd"/>
      <w:r w:rsidRPr="00845BBB">
        <w:rPr>
          <w:rFonts w:ascii="Times New Roman" w:eastAsia="Times New Roman" w:hAnsi="Times New Roman" w:cs="Times New Roman"/>
          <w:sz w:val="24"/>
          <w:szCs w:val="24"/>
          <w:lang w:eastAsia="en-GB"/>
        </w:rPr>
        <w:t xml:space="preserve"> Blog. </w:t>
      </w:r>
      <w:hyperlink r:id="rId27" w:tgtFrame="_blank" w:history="1">
        <w:r w:rsidRPr="00845BBB">
          <w:rPr>
            <w:rFonts w:ascii="Times New Roman" w:eastAsia="Times New Roman" w:hAnsi="Times New Roman" w:cs="Times New Roman"/>
            <w:sz w:val="24"/>
            <w:szCs w:val="24"/>
            <w:u w:val="single"/>
            <w:lang w:eastAsia="en-GB"/>
          </w:rPr>
          <w:t>https://www.eklavvya.com/blog/generative-ai-tools-education/</w:t>
        </w:r>
      </w:hyperlink>
    </w:p>
    <w:p w14:paraId="68F3C923"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Hurix</w:t>
      </w:r>
      <w:proofErr w:type="spellEnd"/>
      <w:r w:rsidRPr="00845BBB">
        <w:rPr>
          <w:rFonts w:ascii="Times New Roman" w:eastAsia="Times New Roman" w:hAnsi="Times New Roman" w:cs="Times New Roman"/>
          <w:sz w:val="24"/>
          <w:szCs w:val="24"/>
          <w:lang w:eastAsia="en-GB"/>
        </w:rPr>
        <w:t xml:space="preserve"> Digital. (2024, April 18). </w:t>
      </w:r>
      <w:r w:rsidRPr="00845BBB">
        <w:rPr>
          <w:rFonts w:ascii="Times New Roman" w:eastAsia="Times New Roman" w:hAnsi="Times New Roman" w:cs="Times New Roman"/>
          <w:i/>
          <w:iCs/>
          <w:sz w:val="24"/>
          <w:szCs w:val="24"/>
          <w:lang w:eastAsia="en-GB"/>
        </w:rPr>
        <w:t>Explore best 15 AI assessment tools for higher education</w:t>
      </w:r>
      <w:r w:rsidRPr="00845BBB">
        <w:rPr>
          <w:rFonts w:ascii="Times New Roman" w:eastAsia="Times New Roman" w:hAnsi="Times New Roman" w:cs="Times New Roman"/>
          <w:sz w:val="24"/>
          <w:szCs w:val="24"/>
          <w:lang w:eastAsia="en-GB"/>
        </w:rPr>
        <w:t xml:space="preserve">. </w:t>
      </w:r>
      <w:proofErr w:type="spellStart"/>
      <w:r w:rsidRPr="00845BBB">
        <w:rPr>
          <w:rFonts w:ascii="Times New Roman" w:eastAsia="Times New Roman" w:hAnsi="Times New Roman" w:cs="Times New Roman"/>
          <w:sz w:val="24"/>
          <w:szCs w:val="24"/>
          <w:lang w:eastAsia="en-GB"/>
        </w:rPr>
        <w:t>Hurix</w:t>
      </w:r>
      <w:proofErr w:type="spellEnd"/>
      <w:r w:rsidRPr="00845BBB">
        <w:rPr>
          <w:rFonts w:ascii="Times New Roman" w:eastAsia="Times New Roman" w:hAnsi="Times New Roman" w:cs="Times New Roman"/>
          <w:sz w:val="24"/>
          <w:szCs w:val="24"/>
          <w:lang w:eastAsia="en-GB"/>
        </w:rPr>
        <w:t xml:space="preserve"> Digital Blog. </w:t>
      </w:r>
      <w:hyperlink r:id="rId28" w:tgtFrame="_blank" w:history="1">
        <w:r w:rsidRPr="00845BBB">
          <w:rPr>
            <w:rFonts w:ascii="Times New Roman" w:eastAsia="Times New Roman" w:hAnsi="Times New Roman" w:cs="Times New Roman"/>
            <w:sz w:val="24"/>
            <w:szCs w:val="24"/>
            <w:u w:val="single"/>
            <w:lang w:eastAsia="en-GB"/>
          </w:rPr>
          <w:t>https://www.hurix.com/blogs/explore-best-ai-assessment-tools-for-higher-education/</w:t>
        </w:r>
      </w:hyperlink>
    </w:p>
    <w:p w14:paraId="6B783CF2"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Ibáñez-López, F. J., </w:t>
      </w:r>
      <w:proofErr w:type="spellStart"/>
      <w:r w:rsidRPr="00845BBB">
        <w:rPr>
          <w:rFonts w:ascii="Times New Roman" w:eastAsia="Times New Roman" w:hAnsi="Times New Roman" w:cs="Times New Roman"/>
          <w:sz w:val="24"/>
          <w:szCs w:val="24"/>
          <w:lang w:eastAsia="en-GB"/>
        </w:rPr>
        <w:t>Vicent-Luján</w:t>
      </w:r>
      <w:proofErr w:type="spellEnd"/>
      <w:r w:rsidRPr="00845BBB">
        <w:rPr>
          <w:rFonts w:ascii="Times New Roman" w:eastAsia="Times New Roman" w:hAnsi="Times New Roman" w:cs="Times New Roman"/>
          <w:sz w:val="24"/>
          <w:szCs w:val="24"/>
          <w:lang w:eastAsia="en-GB"/>
        </w:rPr>
        <w:t xml:space="preserve">, A., García-Ramírez, J. A., &amp; Blanco-García, M. A. (2025). Teachers' perceptions of artificial intelligence in Colombia: AI technological access, AI teacher professional development and AI ethical awareness. </w:t>
      </w:r>
      <w:r w:rsidRPr="00845BBB">
        <w:rPr>
          <w:rFonts w:ascii="Times New Roman" w:eastAsia="Times New Roman" w:hAnsi="Times New Roman" w:cs="Times New Roman"/>
          <w:i/>
          <w:iCs/>
          <w:sz w:val="24"/>
          <w:szCs w:val="24"/>
          <w:lang w:eastAsia="en-GB"/>
        </w:rPr>
        <w:t>Technology, Pedagogy and Education</w:t>
      </w:r>
      <w:r w:rsidRPr="00845BBB">
        <w:rPr>
          <w:rFonts w:ascii="Times New Roman" w:eastAsia="Times New Roman" w:hAnsi="Times New Roman" w:cs="Times New Roman"/>
          <w:sz w:val="24"/>
          <w:szCs w:val="24"/>
          <w:lang w:eastAsia="en-GB"/>
        </w:rPr>
        <w:t xml:space="preserve">. Advance online publication. </w:t>
      </w:r>
      <w:hyperlink r:id="rId29" w:tgtFrame="_blank" w:history="1">
        <w:r w:rsidRPr="00845BBB">
          <w:rPr>
            <w:rFonts w:ascii="Times New Roman" w:eastAsia="Times New Roman" w:hAnsi="Times New Roman" w:cs="Times New Roman"/>
            <w:sz w:val="24"/>
            <w:szCs w:val="24"/>
            <w:u w:val="single"/>
            <w:lang w:eastAsia="en-GB"/>
          </w:rPr>
          <w:t>https://doi.org/10.1080/1475939X.2025.2451865</w:t>
        </w:r>
      </w:hyperlink>
    </w:p>
    <w:p w14:paraId="7EC70C11"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Idoko, O. P., </w:t>
      </w:r>
      <w:proofErr w:type="spellStart"/>
      <w:r w:rsidRPr="00845BBB">
        <w:rPr>
          <w:rFonts w:ascii="Times New Roman" w:eastAsia="Times New Roman" w:hAnsi="Times New Roman" w:cs="Times New Roman"/>
          <w:sz w:val="24"/>
          <w:szCs w:val="24"/>
          <w:lang w:eastAsia="en-GB"/>
        </w:rPr>
        <w:t>Onwuegbuchunam</w:t>
      </w:r>
      <w:proofErr w:type="spellEnd"/>
      <w:r w:rsidRPr="00845BBB">
        <w:rPr>
          <w:rFonts w:ascii="Times New Roman" w:eastAsia="Times New Roman" w:hAnsi="Times New Roman" w:cs="Times New Roman"/>
          <w:sz w:val="24"/>
          <w:szCs w:val="24"/>
          <w:lang w:eastAsia="en-GB"/>
        </w:rPr>
        <w:t xml:space="preserve">, D. E., &amp; Okonkwo, R. C. (2024). </w:t>
      </w:r>
      <w:r w:rsidRPr="00845BBB">
        <w:rPr>
          <w:rFonts w:ascii="Times New Roman" w:eastAsia="Times New Roman" w:hAnsi="Times New Roman" w:cs="Times New Roman"/>
          <w:i/>
          <w:iCs/>
          <w:sz w:val="24"/>
          <w:szCs w:val="24"/>
          <w:lang w:eastAsia="en-GB"/>
        </w:rPr>
        <w:t>Assessment of lecturers' awareness and utilization of AI tools for effective teaching of research methods in the University of Calabar, Nigeria</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sz w:val="24"/>
          <w:szCs w:val="24"/>
          <w:u w:val="single"/>
          <w:lang w:eastAsia="en-GB"/>
        </w:rPr>
        <w:t>https://www.researchgate.net/publication/389906069.</w:t>
      </w:r>
    </w:p>
    <w:p w14:paraId="3526E7A1" w14:textId="77777777" w:rsidR="00A55F77" w:rsidRPr="00845BBB" w:rsidRDefault="00A55F77" w:rsidP="005005B4">
      <w:pPr>
        <w:spacing w:before="100" w:beforeAutospacing="1" w:after="100" w:afterAutospacing="1" w:line="240" w:lineRule="auto"/>
        <w:ind w:left="720" w:hanging="720"/>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Igwe, P. A., Ayinla, K. A., &amp; Babalola, E. T. (2025). </w:t>
      </w:r>
      <w:r w:rsidRPr="00845BBB">
        <w:rPr>
          <w:rFonts w:ascii="Times New Roman" w:eastAsia="Times New Roman" w:hAnsi="Times New Roman" w:cs="Times New Roman"/>
          <w:i/>
          <w:iCs/>
          <w:sz w:val="24"/>
          <w:szCs w:val="24"/>
          <w:lang w:eastAsia="en-GB"/>
        </w:rPr>
        <w:t>Staff acceptance of mobile learning: The case of Nigerian colleges of education</w:t>
      </w:r>
      <w:r w:rsidRPr="00845BBB">
        <w:rPr>
          <w:rFonts w:ascii="Times New Roman" w:eastAsia="Times New Roman" w:hAnsi="Times New Roman" w:cs="Times New Roman"/>
          <w:sz w:val="24"/>
          <w:szCs w:val="24"/>
          <w:lang w:eastAsia="en-GB"/>
        </w:rPr>
        <w:t xml:space="preserve"> </w:t>
      </w:r>
      <w:hyperlink r:id="rId30" w:history="1">
        <w:r w:rsidRPr="00845BBB">
          <w:rPr>
            <w:rStyle w:val="Hyperlink"/>
            <w:rFonts w:ascii="Times New Roman" w:eastAsia="Times New Roman" w:hAnsi="Times New Roman" w:cs="Times New Roman"/>
            <w:color w:val="auto"/>
            <w:sz w:val="24"/>
            <w:szCs w:val="24"/>
            <w:lang w:eastAsia="en-GB"/>
          </w:rPr>
          <w:t>https://www.researchgate.net/publication/386292624_</w:t>
        </w:r>
      </w:hyperlink>
      <w:r w:rsidRPr="00845BBB">
        <w:rPr>
          <w:rFonts w:ascii="Times New Roman" w:eastAsia="Times New Roman" w:hAnsi="Times New Roman" w:cs="Times New Roman"/>
          <w:sz w:val="24"/>
          <w:szCs w:val="24"/>
          <w:lang w:eastAsia="en-GB"/>
        </w:rPr>
        <w:t xml:space="preserve"> </w:t>
      </w:r>
    </w:p>
    <w:p w14:paraId="3090E448"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Inside Higher Ed &amp; Hanover Research. (2023). </w:t>
      </w:r>
      <w:r w:rsidRPr="00845BBB">
        <w:rPr>
          <w:rFonts w:ascii="Times New Roman" w:eastAsia="Times New Roman" w:hAnsi="Times New Roman" w:cs="Times New Roman"/>
          <w:i/>
          <w:iCs/>
          <w:sz w:val="24"/>
          <w:szCs w:val="24"/>
          <w:lang w:eastAsia="en-GB"/>
        </w:rPr>
        <w:t>Benefits, challenges, and sample use cases of artificial intelligence in higher education</w:t>
      </w:r>
      <w:r w:rsidRPr="00845BBB">
        <w:rPr>
          <w:rFonts w:ascii="Times New Roman" w:eastAsia="Times New Roman" w:hAnsi="Times New Roman" w:cs="Times New Roman"/>
          <w:sz w:val="24"/>
          <w:szCs w:val="24"/>
          <w:lang w:eastAsia="en-GB"/>
        </w:rPr>
        <w:t xml:space="preserve">. Inside Higher Ed. </w:t>
      </w:r>
      <w:hyperlink r:id="rId31" w:tgtFrame="_blank" w:history="1">
        <w:r w:rsidRPr="00845BBB">
          <w:rPr>
            <w:rFonts w:ascii="Times New Roman" w:eastAsia="Times New Roman" w:hAnsi="Times New Roman" w:cs="Times New Roman"/>
            <w:sz w:val="24"/>
            <w:szCs w:val="24"/>
            <w:u w:val="single"/>
            <w:lang w:eastAsia="en-GB"/>
          </w:rPr>
          <w:t>https://www.insidehighered.com/sites/default/files/2023-10/Benefits%2C%20Challenges%2C%20and%20Sample%20Use%20Cases%20of%20AI%20in%20Higher%20Education.pdf</w:t>
        </w:r>
      </w:hyperlink>
    </w:p>
    <w:p w14:paraId="41925B00"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Isiakpere, O., &amp; </w:t>
      </w:r>
      <w:proofErr w:type="spellStart"/>
      <w:r w:rsidRPr="00845BBB">
        <w:rPr>
          <w:rFonts w:ascii="Times New Roman" w:eastAsia="Times New Roman" w:hAnsi="Times New Roman" w:cs="Times New Roman"/>
          <w:sz w:val="24"/>
          <w:szCs w:val="24"/>
          <w:lang w:eastAsia="en-GB"/>
        </w:rPr>
        <w:t>Nwokeocha</w:t>
      </w:r>
      <w:proofErr w:type="spellEnd"/>
      <w:r w:rsidRPr="00845BBB">
        <w:rPr>
          <w:rFonts w:ascii="Times New Roman" w:eastAsia="Times New Roman" w:hAnsi="Times New Roman" w:cs="Times New Roman"/>
          <w:sz w:val="24"/>
          <w:szCs w:val="24"/>
          <w:lang w:eastAsia="en-GB"/>
        </w:rPr>
        <w:t xml:space="preserve">, S. (2023). Inadequacy of infrastructural facilities in public universities in Nigeria: Causes, effects and solutions. </w:t>
      </w:r>
      <w:r w:rsidRPr="00845BBB">
        <w:rPr>
          <w:rFonts w:ascii="Times New Roman" w:eastAsia="Times New Roman" w:hAnsi="Times New Roman" w:cs="Times New Roman"/>
          <w:i/>
          <w:iCs/>
          <w:sz w:val="24"/>
          <w:szCs w:val="24"/>
          <w:lang w:eastAsia="en-GB"/>
        </w:rPr>
        <w:t>International Journal on Integrated Education</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6</w:t>
      </w:r>
      <w:r w:rsidRPr="00845BBB">
        <w:rPr>
          <w:rFonts w:ascii="Times New Roman" w:eastAsia="Times New Roman" w:hAnsi="Times New Roman" w:cs="Times New Roman"/>
          <w:sz w:val="24"/>
          <w:szCs w:val="24"/>
          <w:lang w:eastAsia="en-GB"/>
        </w:rPr>
        <w:t xml:space="preserve">(2), 75–84. </w:t>
      </w:r>
    </w:p>
    <w:p w14:paraId="26B9D55C"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Isiakpere, O., &amp; </w:t>
      </w:r>
      <w:proofErr w:type="spellStart"/>
      <w:r w:rsidRPr="00845BBB">
        <w:rPr>
          <w:rFonts w:ascii="Times New Roman" w:eastAsia="Times New Roman" w:hAnsi="Times New Roman" w:cs="Times New Roman"/>
          <w:sz w:val="24"/>
          <w:szCs w:val="24"/>
          <w:lang w:eastAsia="en-GB"/>
        </w:rPr>
        <w:t>Nwokeocha</w:t>
      </w:r>
      <w:proofErr w:type="spellEnd"/>
      <w:r w:rsidRPr="00845BBB">
        <w:rPr>
          <w:rFonts w:ascii="Times New Roman" w:eastAsia="Times New Roman" w:hAnsi="Times New Roman" w:cs="Times New Roman"/>
          <w:sz w:val="24"/>
          <w:szCs w:val="24"/>
          <w:lang w:eastAsia="en-GB"/>
        </w:rPr>
        <w:t xml:space="preserve">, S. (2023). </w:t>
      </w:r>
      <w:r w:rsidRPr="00845BBB">
        <w:rPr>
          <w:rFonts w:ascii="Times New Roman" w:eastAsia="Times New Roman" w:hAnsi="Times New Roman" w:cs="Times New Roman"/>
          <w:i/>
          <w:iCs/>
          <w:sz w:val="24"/>
          <w:szCs w:val="24"/>
          <w:lang w:eastAsia="en-GB"/>
        </w:rPr>
        <w:t>Inadequacy of infrastructural facilities in public universities in Nigeria: Causes, effects and solutions</w:t>
      </w:r>
      <w:r w:rsidRPr="00845BBB">
        <w:rPr>
          <w:rFonts w:ascii="Times New Roman" w:eastAsia="Times New Roman" w:hAnsi="Times New Roman" w:cs="Times New Roman"/>
          <w:sz w:val="24"/>
          <w:szCs w:val="24"/>
          <w:lang w:eastAsia="en-GB"/>
        </w:rPr>
        <w:t xml:space="preserve"> [Preprint]. ResearchGate. </w:t>
      </w:r>
      <w:hyperlink r:id="rId32" w:tgtFrame="_blank" w:history="1">
        <w:r w:rsidRPr="00845BBB">
          <w:rPr>
            <w:rFonts w:ascii="Times New Roman" w:eastAsia="Times New Roman" w:hAnsi="Times New Roman" w:cs="Times New Roman"/>
            <w:sz w:val="24"/>
            <w:szCs w:val="24"/>
            <w:u w:val="single"/>
            <w:lang w:eastAsia="en-GB"/>
          </w:rPr>
          <w:t>https://www.researchgate.net/publication/369088468_Inadequacy_of_Infrastructural_Facilities_in_Public_Universities_in_Nigeria_Causes_Effects_and_Solutions</w:t>
        </w:r>
      </w:hyperlink>
    </w:p>
    <w:p w14:paraId="423AF367"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John, P., Babangida, M. A., &amp; Duru, P. C. (2024). </w:t>
      </w:r>
      <w:r w:rsidRPr="00845BBB">
        <w:rPr>
          <w:rFonts w:ascii="Times New Roman" w:eastAsia="Times New Roman" w:hAnsi="Times New Roman" w:cs="Times New Roman"/>
          <w:i/>
          <w:iCs/>
          <w:sz w:val="24"/>
          <w:szCs w:val="24"/>
          <w:lang w:eastAsia="en-GB"/>
        </w:rPr>
        <w:t>The path to digital transformation in Nigerian higher education</w:t>
      </w:r>
      <w:r w:rsidRPr="00845BBB">
        <w:rPr>
          <w:rFonts w:ascii="Times New Roman" w:eastAsia="Times New Roman" w:hAnsi="Times New Roman" w:cs="Times New Roman"/>
          <w:sz w:val="24"/>
          <w:szCs w:val="24"/>
          <w:lang w:eastAsia="en-GB"/>
        </w:rPr>
        <w:t xml:space="preserve">. Zenodo. </w:t>
      </w:r>
      <w:hyperlink r:id="rId33" w:tgtFrame="_blank" w:history="1">
        <w:r w:rsidRPr="00845BBB">
          <w:rPr>
            <w:rFonts w:ascii="Times New Roman" w:eastAsia="Times New Roman" w:hAnsi="Times New Roman" w:cs="Times New Roman"/>
            <w:sz w:val="24"/>
            <w:szCs w:val="24"/>
            <w:u w:val="single"/>
            <w:lang w:eastAsia="en-GB"/>
          </w:rPr>
          <w:t>https://doi.org/10.5281/zenodo.13732061</w:t>
        </w:r>
      </w:hyperlink>
    </w:p>
    <w:p w14:paraId="6A988D1C"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Karadag, E. (2024). Unveiling the potential: Experts’ perspectives on artificial intelligence integration in higher education. </w:t>
      </w:r>
      <w:r w:rsidRPr="00845BBB">
        <w:rPr>
          <w:rFonts w:ascii="Times New Roman" w:eastAsia="Times New Roman" w:hAnsi="Times New Roman" w:cs="Times New Roman"/>
          <w:i/>
          <w:iCs/>
          <w:sz w:val="24"/>
          <w:szCs w:val="24"/>
          <w:lang w:eastAsia="en-GB"/>
        </w:rPr>
        <w:t>European Journal of Educational Research</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13</w:t>
      </w:r>
      <w:r w:rsidRPr="00845BBB">
        <w:rPr>
          <w:rFonts w:ascii="Times New Roman" w:eastAsia="Times New Roman" w:hAnsi="Times New Roman" w:cs="Times New Roman"/>
          <w:sz w:val="24"/>
          <w:szCs w:val="24"/>
          <w:lang w:eastAsia="en-GB"/>
        </w:rPr>
        <w:t xml:space="preserve">(2), 971–985. </w:t>
      </w:r>
      <w:hyperlink r:id="rId34" w:tgtFrame="_blank" w:history="1">
        <w:r w:rsidRPr="00845BBB">
          <w:rPr>
            <w:rFonts w:ascii="Times New Roman" w:eastAsia="Times New Roman" w:hAnsi="Times New Roman" w:cs="Times New Roman"/>
            <w:sz w:val="24"/>
            <w:szCs w:val="24"/>
            <w:u w:val="single"/>
            <w:lang w:eastAsia="en-GB"/>
          </w:rPr>
          <w:t>https://doi.org/10.12973/eu-jer.13.2.971</w:t>
        </w:r>
      </w:hyperlink>
    </w:p>
    <w:p w14:paraId="796A4B14"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Lassa, B. Z., Hassan, A. M., &amp; </w:t>
      </w:r>
      <w:proofErr w:type="spellStart"/>
      <w:r w:rsidRPr="00845BBB">
        <w:rPr>
          <w:rFonts w:ascii="Times New Roman" w:eastAsia="Times New Roman" w:hAnsi="Times New Roman" w:cs="Times New Roman"/>
          <w:sz w:val="24"/>
          <w:szCs w:val="24"/>
          <w:lang w:eastAsia="en-GB"/>
        </w:rPr>
        <w:t>Olorundare</w:t>
      </w:r>
      <w:proofErr w:type="spellEnd"/>
      <w:r w:rsidRPr="00845BBB">
        <w:rPr>
          <w:rFonts w:ascii="Times New Roman" w:eastAsia="Times New Roman" w:hAnsi="Times New Roman" w:cs="Times New Roman"/>
          <w:sz w:val="24"/>
          <w:szCs w:val="24"/>
          <w:lang w:eastAsia="en-GB"/>
        </w:rPr>
        <w:t xml:space="preserve">, S. A. (2024). Perception of Nigerian lecturers on usefulness, ease of use and adequacy of use of digital technologies for research based on university. </w:t>
      </w:r>
      <w:r w:rsidRPr="00845BBB">
        <w:rPr>
          <w:rFonts w:ascii="Times New Roman" w:eastAsia="Times New Roman" w:hAnsi="Times New Roman" w:cs="Times New Roman"/>
          <w:i/>
          <w:iCs/>
          <w:sz w:val="24"/>
          <w:szCs w:val="24"/>
          <w:lang w:eastAsia="en-GB"/>
        </w:rPr>
        <w:t>International Journal of Progressive Development in Library and Information Science</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4</w:t>
      </w:r>
      <w:r w:rsidRPr="00845BBB">
        <w:rPr>
          <w:rFonts w:ascii="Times New Roman" w:eastAsia="Times New Roman" w:hAnsi="Times New Roman" w:cs="Times New Roman"/>
          <w:sz w:val="24"/>
          <w:szCs w:val="24"/>
          <w:lang w:eastAsia="en-GB"/>
        </w:rPr>
        <w:t xml:space="preserve">(2), 13–26. </w:t>
      </w:r>
    </w:p>
    <w:p w14:paraId="7DCF2B48"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Lwande, C., Muchemi, L., &amp; </w:t>
      </w:r>
      <w:proofErr w:type="spellStart"/>
      <w:r w:rsidRPr="00845BBB">
        <w:rPr>
          <w:rFonts w:ascii="Times New Roman" w:eastAsia="Times New Roman" w:hAnsi="Times New Roman" w:cs="Times New Roman"/>
          <w:sz w:val="24"/>
          <w:szCs w:val="24"/>
          <w:lang w:eastAsia="en-GB"/>
        </w:rPr>
        <w:t>Oboko</w:t>
      </w:r>
      <w:proofErr w:type="spellEnd"/>
      <w:r w:rsidRPr="00845BBB">
        <w:rPr>
          <w:rFonts w:ascii="Times New Roman" w:eastAsia="Times New Roman" w:hAnsi="Times New Roman" w:cs="Times New Roman"/>
          <w:sz w:val="24"/>
          <w:szCs w:val="24"/>
          <w:lang w:eastAsia="en-GB"/>
        </w:rPr>
        <w:t xml:space="preserve">, R. (2022). Teachers' perceptions of technology integration in secondary schools in underdeveloped areas in Kenya. </w:t>
      </w:r>
      <w:r w:rsidRPr="00845BBB">
        <w:rPr>
          <w:rFonts w:ascii="Times New Roman" w:eastAsia="Times New Roman" w:hAnsi="Times New Roman" w:cs="Times New Roman"/>
          <w:i/>
          <w:iCs/>
          <w:sz w:val="24"/>
          <w:szCs w:val="24"/>
          <w:lang w:eastAsia="en-GB"/>
        </w:rPr>
        <w:t>Frontiers in Psychology</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13</w:t>
      </w:r>
      <w:r w:rsidRPr="00845BBB">
        <w:rPr>
          <w:rFonts w:ascii="Times New Roman" w:eastAsia="Times New Roman" w:hAnsi="Times New Roman" w:cs="Times New Roman"/>
          <w:sz w:val="24"/>
          <w:szCs w:val="24"/>
          <w:lang w:eastAsia="en-GB"/>
        </w:rPr>
        <w:t xml:space="preserve">, 920317. </w:t>
      </w:r>
      <w:hyperlink r:id="rId35" w:tgtFrame="_blank" w:history="1">
        <w:r w:rsidRPr="00845BBB">
          <w:rPr>
            <w:rFonts w:ascii="Times New Roman" w:eastAsia="Times New Roman" w:hAnsi="Times New Roman" w:cs="Times New Roman"/>
            <w:sz w:val="24"/>
            <w:szCs w:val="24"/>
            <w:u w:val="single"/>
            <w:lang w:eastAsia="en-GB"/>
          </w:rPr>
          <w:t>https://doi.org/10.3389/fpsyg.2022.920317</w:t>
        </w:r>
      </w:hyperlink>
    </w:p>
    <w:p w14:paraId="0FBC7474"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Maphosa, V. (2020). </w:t>
      </w:r>
      <w:r w:rsidRPr="00845BBB">
        <w:rPr>
          <w:rFonts w:ascii="Times New Roman" w:eastAsia="Times New Roman" w:hAnsi="Times New Roman" w:cs="Times New Roman"/>
          <w:i/>
          <w:iCs/>
          <w:sz w:val="24"/>
          <w:szCs w:val="24"/>
          <w:lang w:eastAsia="en-GB"/>
        </w:rPr>
        <w:t>A qualitative exploration of teachers' perspective on smartphones usage in higher education in developing countries</w:t>
      </w:r>
      <w:r w:rsidRPr="00845BBB">
        <w:rPr>
          <w:rFonts w:ascii="Times New Roman" w:eastAsia="Times New Roman" w:hAnsi="Times New Roman" w:cs="Times New Roman"/>
          <w:sz w:val="24"/>
          <w:szCs w:val="24"/>
          <w:lang w:eastAsia="en-GB"/>
        </w:rPr>
        <w:t xml:space="preserve"> [Doctoral dissertation, University of Venda]. German National Library. </w:t>
      </w:r>
      <w:hyperlink r:id="rId36" w:tgtFrame="_blank" w:history="1">
        <w:r w:rsidRPr="00845BBB">
          <w:rPr>
            <w:rFonts w:ascii="Times New Roman" w:eastAsia="Times New Roman" w:hAnsi="Times New Roman" w:cs="Times New Roman"/>
            <w:sz w:val="24"/>
            <w:szCs w:val="24"/>
            <w:u w:val="single"/>
            <w:lang w:eastAsia="en-GB"/>
          </w:rPr>
          <w:t>https://d-nb.info/1214230377/34</w:t>
        </w:r>
      </w:hyperlink>
    </w:p>
    <w:p w14:paraId="4BCC2D07"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Mestry</w:t>
      </w:r>
      <w:proofErr w:type="spellEnd"/>
      <w:r w:rsidRPr="00845BBB">
        <w:rPr>
          <w:rFonts w:ascii="Times New Roman" w:eastAsia="Times New Roman" w:hAnsi="Times New Roman" w:cs="Times New Roman"/>
          <w:sz w:val="24"/>
          <w:szCs w:val="24"/>
          <w:lang w:eastAsia="en-GB"/>
        </w:rPr>
        <w:t xml:space="preserve">, R. (2024). Teachers' perceptions of and suggestions for embedding entrepreneurship in technology education. </w:t>
      </w:r>
      <w:r w:rsidRPr="00845BBB">
        <w:rPr>
          <w:rFonts w:ascii="Times New Roman" w:eastAsia="Times New Roman" w:hAnsi="Times New Roman" w:cs="Times New Roman"/>
          <w:i/>
          <w:iCs/>
          <w:sz w:val="24"/>
          <w:szCs w:val="24"/>
          <w:lang w:eastAsia="en-GB"/>
        </w:rPr>
        <w:t>African Journal of Research in Mathematics, Science and Technology Education</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28</w:t>
      </w:r>
      <w:r w:rsidRPr="00845BBB">
        <w:rPr>
          <w:rFonts w:ascii="Times New Roman" w:eastAsia="Times New Roman" w:hAnsi="Times New Roman" w:cs="Times New Roman"/>
          <w:sz w:val="24"/>
          <w:szCs w:val="24"/>
          <w:lang w:eastAsia="en-GB"/>
        </w:rPr>
        <w:t xml:space="preserve">(2), 210–222. </w:t>
      </w:r>
    </w:p>
    <w:p w14:paraId="72E849CB"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proofErr w:type="spellStart"/>
      <w:r w:rsidRPr="00845BBB">
        <w:rPr>
          <w:rFonts w:ascii="Times New Roman" w:eastAsia="Times New Roman" w:hAnsi="Times New Roman" w:cs="Times New Roman"/>
          <w:sz w:val="24"/>
          <w:szCs w:val="24"/>
          <w:lang w:eastAsia="en-GB"/>
        </w:rPr>
        <w:t>Obilor</w:t>
      </w:r>
      <w:proofErr w:type="spellEnd"/>
      <w:r w:rsidRPr="00845BBB">
        <w:rPr>
          <w:rFonts w:ascii="Times New Roman" w:eastAsia="Times New Roman" w:hAnsi="Times New Roman" w:cs="Times New Roman"/>
          <w:sz w:val="24"/>
          <w:szCs w:val="24"/>
          <w:lang w:eastAsia="en-GB"/>
        </w:rPr>
        <w:t xml:space="preserve">, E. I. (2012). Perceived quality of infrastructure in selected Nigerian universities. </w:t>
      </w:r>
      <w:r w:rsidRPr="00845BBB">
        <w:rPr>
          <w:rFonts w:ascii="Times New Roman" w:eastAsia="Times New Roman" w:hAnsi="Times New Roman" w:cs="Times New Roman"/>
          <w:i/>
          <w:iCs/>
          <w:sz w:val="24"/>
          <w:szCs w:val="24"/>
          <w:lang w:eastAsia="en-GB"/>
        </w:rPr>
        <w:t>Mediterranean Journal of Social Sciences</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3</w:t>
      </w:r>
      <w:r w:rsidRPr="00845BBB">
        <w:rPr>
          <w:rFonts w:ascii="Times New Roman" w:eastAsia="Times New Roman" w:hAnsi="Times New Roman" w:cs="Times New Roman"/>
          <w:sz w:val="24"/>
          <w:szCs w:val="24"/>
          <w:lang w:eastAsia="en-GB"/>
        </w:rPr>
        <w:t xml:space="preserve">(3), 423–429. </w:t>
      </w:r>
      <w:hyperlink r:id="rId37" w:tgtFrame="_blank" w:history="1">
        <w:r w:rsidRPr="00845BBB">
          <w:rPr>
            <w:rFonts w:ascii="Times New Roman" w:eastAsia="Times New Roman" w:hAnsi="Times New Roman" w:cs="Times New Roman"/>
            <w:sz w:val="24"/>
            <w:szCs w:val="24"/>
            <w:u w:val="single"/>
            <w:lang w:eastAsia="en-GB"/>
          </w:rPr>
          <w:t>https://doi.org/10.5901/mjss.2012.v3n3p423</w:t>
        </w:r>
      </w:hyperlink>
    </w:p>
    <w:p w14:paraId="5463F24C"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Ogundele, G. A. (2022). Adopting e-learning technology as a mode of instruction: How prepared are tertiary institutions in Cross River State, Nigeria? </w:t>
      </w:r>
      <w:r w:rsidRPr="00845BBB">
        <w:rPr>
          <w:rFonts w:ascii="Times New Roman" w:eastAsia="Times New Roman" w:hAnsi="Times New Roman" w:cs="Times New Roman"/>
          <w:i/>
          <w:iCs/>
          <w:sz w:val="24"/>
          <w:szCs w:val="24"/>
          <w:lang w:eastAsia="en-GB"/>
        </w:rPr>
        <w:t>Journal of Education</w:t>
      </w:r>
      <w:r w:rsidRPr="00845BBB">
        <w:rPr>
          <w:rFonts w:ascii="Times New Roman" w:eastAsia="Times New Roman" w:hAnsi="Times New Roman" w:cs="Times New Roman"/>
          <w:sz w:val="24"/>
          <w:szCs w:val="24"/>
          <w:lang w:eastAsia="en-GB"/>
        </w:rPr>
        <w:t xml:space="preserve">, </w:t>
      </w:r>
      <w:r w:rsidRPr="00845BBB">
        <w:rPr>
          <w:rFonts w:ascii="Times New Roman" w:eastAsia="Times New Roman" w:hAnsi="Times New Roman" w:cs="Times New Roman"/>
          <w:i/>
          <w:iCs/>
          <w:sz w:val="24"/>
          <w:szCs w:val="24"/>
          <w:lang w:eastAsia="en-GB"/>
        </w:rPr>
        <w:t>8</w:t>
      </w:r>
      <w:r w:rsidRPr="00845BBB">
        <w:rPr>
          <w:rFonts w:ascii="Times New Roman" w:eastAsia="Times New Roman" w:hAnsi="Times New Roman" w:cs="Times New Roman"/>
          <w:sz w:val="24"/>
          <w:szCs w:val="24"/>
          <w:lang w:eastAsia="en-GB"/>
        </w:rPr>
        <w:t xml:space="preserve">(1), 1-10. </w:t>
      </w:r>
      <w:hyperlink r:id="rId38" w:tgtFrame="_blank" w:history="1">
        <w:r w:rsidRPr="00845BBB">
          <w:rPr>
            <w:rFonts w:ascii="Times New Roman" w:eastAsia="Times New Roman" w:hAnsi="Times New Roman" w:cs="Times New Roman"/>
            <w:sz w:val="24"/>
            <w:szCs w:val="24"/>
            <w:u w:val="single"/>
            <w:lang w:eastAsia="en-GB"/>
          </w:rPr>
          <w:t>https://files.eric.ed.gov/fulltext/EJ1445484.pdf</w:t>
        </w:r>
      </w:hyperlink>
    </w:p>
    <w:p w14:paraId="195329B3"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Okoro, C. O., &amp; </w:t>
      </w:r>
      <w:proofErr w:type="spellStart"/>
      <w:r w:rsidRPr="00845BBB">
        <w:rPr>
          <w:rFonts w:ascii="Times New Roman" w:eastAsia="Times New Roman" w:hAnsi="Times New Roman" w:cs="Times New Roman"/>
          <w:sz w:val="24"/>
          <w:szCs w:val="24"/>
          <w:lang w:eastAsia="en-GB"/>
        </w:rPr>
        <w:t>Ekeng</w:t>
      </w:r>
      <w:proofErr w:type="spellEnd"/>
      <w:r w:rsidRPr="00845BBB">
        <w:rPr>
          <w:rFonts w:ascii="Times New Roman" w:eastAsia="Times New Roman" w:hAnsi="Times New Roman" w:cs="Times New Roman"/>
          <w:sz w:val="24"/>
          <w:szCs w:val="24"/>
          <w:lang w:eastAsia="en-GB"/>
        </w:rPr>
        <w:t xml:space="preserve">, P. E. (2021). Influence of ICT on teaching and learning in tertiary institution during corona virus pandemic in South </w:t>
      </w:r>
      <w:proofErr w:type="spellStart"/>
      <w:r w:rsidRPr="00845BBB">
        <w:rPr>
          <w:rFonts w:ascii="Times New Roman" w:eastAsia="Times New Roman" w:hAnsi="Times New Roman" w:cs="Times New Roman"/>
          <w:sz w:val="24"/>
          <w:szCs w:val="24"/>
          <w:lang w:eastAsia="en-GB"/>
        </w:rPr>
        <w:t>South</w:t>
      </w:r>
      <w:proofErr w:type="spellEnd"/>
      <w:r w:rsidRPr="00845BBB">
        <w:rPr>
          <w:rFonts w:ascii="Times New Roman" w:eastAsia="Times New Roman" w:hAnsi="Times New Roman" w:cs="Times New Roman"/>
          <w:sz w:val="24"/>
          <w:szCs w:val="24"/>
          <w:lang w:eastAsia="en-GB"/>
        </w:rPr>
        <w:t xml:space="preserve"> of Nigeria. In T. T. Warren &amp; F. C. </w:t>
      </w:r>
      <w:proofErr w:type="spellStart"/>
      <w:r w:rsidRPr="00845BBB">
        <w:rPr>
          <w:rFonts w:ascii="Times New Roman" w:eastAsia="Times New Roman" w:hAnsi="Times New Roman" w:cs="Times New Roman"/>
          <w:sz w:val="24"/>
          <w:szCs w:val="24"/>
          <w:lang w:eastAsia="en-GB"/>
        </w:rPr>
        <w:t>Annuccia</w:t>
      </w:r>
      <w:proofErr w:type="spellEnd"/>
      <w:r w:rsidRPr="00845BBB">
        <w:rPr>
          <w:rFonts w:ascii="Times New Roman" w:eastAsia="Times New Roman" w:hAnsi="Times New Roman" w:cs="Times New Roman"/>
          <w:sz w:val="24"/>
          <w:szCs w:val="24"/>
          <w:lang w:eastAsia="en-GB"/>
        </w:rPr>
        <w:t xml:space="preserve"> (Eds.), </w:t>
      </w:r>
      <w:proofErr w:type="spellStart"/>
      <w:r w:rsidRPr="00845BBB">
        <w:rPr>
          <w:rFonts w:ascii="Times New Roman" w:eastAsia="Times New Roman" w:hAnsi="Times New Roman" w:cs="Times New Roman"/>
          <w:i/>
          <w:iCs/>
          <w:sz w:val="24"/>
          <w:szCs w:val="24"/>
          <w:lang w:eastAsia="en-GB"/>
        </w:rPr>
        <w:t>Adecdotes</w:t>
      </w:r>
      <w:proofErr w:type="spellEnd"/>
      <w:r w:rsidRPr="00845BBB">
        <w:rPr>
          <w:rFonts w:ascii="Times New Roman" w:eastAsia="Times New Roman" w:hAnsi="Times New Roman" w:cs="Times New Roman"/>
          <w:i/>
          <w:iCs/>
          <w:sz w:val="24"/>
          <w:szCs w:val="24"/>
          <w:lang w:eastAsia="en-GB"/>
        </w:rPr>
        <w:t xml:space="preserve"> of educational technology</w:t>
      </w:r>
      <w:r w:rsidRPr="00845BBB">
        <w:rPr>
          <w:rFonts w:ascii="Times New Roman" w:eastAsia="Times New Roman" w:hAnsi="Times New Roman" w:cs="Times New Roman"/>
          <w:sz w:val="24"/>
          <w:szCs w:val="24"/>
          <w:lang w:eastAsia="en-GB"/>
        </w:rPr>
        <w:t xml:space="preserve">. Oklahoma State University Libraries. </w:t>
      </w:r>
      <w:hyperlink r:id="rId39" w:tgtFrame="_blank" w:history="1">
        <w:r w:rsidRPr="00845BBB">
          <w:rPr>
            <w:rFonts w:ascii="Times New Roman" w:eastAsia="Times New Roman" w:hAnsi="Times New Roman" w:cs="Times New Roman"/>
            <w:sz w:val="24"/>
            <w:szCs w:val="24"/>
            <w:u w:val="single"/>
            <w:lang w:eastAsia="en-GB"/>
          </w:rPr>
          <w:t>https://open.library.okstate.edu/adect2021/chapter/influence-of-</w:t>
        </w:r>
        <w:r w:rsidRPr="00845BBB">
          <w:rPr>
            <w:rFonts w:ascii="Times New Roman" w:eastAsia="Times New Roman" w:hAnsi="Times New Roman" w:cs="Times New Roman"/>
            <w:sz w:val="24"/>
            <w:szCs w:val="24"/>
            <w:u w:val="single"/>
            <w:lang w:eastAsia="en-GB"/>
          </w:rPr>
          <w:lastRenderedPageBreak/>
          <w:t>ict-on-teaching-and-learning-in-tertiary-institution-during-corona-virus-pandemic-in-south-south-of-nigeri/</w:t>
        </w:r>
      </w:hyperlink>
    </w:p>
    <w:p w14:paraId="26737492"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Olaseni, O. M., Adelabu, O. S., &amp; Olamilekan, A. M. (2023). Awareness, adoption and perception of lecturers toward the use of information and communication technology (ICT) in Nigeria. </w:t>
      </w:r>
      <w:r w:rsidRPr="00845BBB">
        <w:rPr>
          <w:rFonts w:ascii="Times New Roman" w:eastAsia="Times New Roman" w:hAnsi="Times New Roman" w:cs="Times New Roman"/>
          <w:i/>
          <w:iCs/>
          <w:sz w:val="24"/>
          <w:szCs w:val="24"/>
          <w:lang w:eastAsia="en-GB"/>
        </w:rPr>
        <w:t>Journal of Information Technology for Teacher Education</w:t>
      </w:r>
      <w:r w:rsidRPr="00845BBB">
        <w:rPr>
          <w:rFonts w:ascii="Times New Roman" w:eastAsia="Times New Roman" w:hAnsi="Times New Roman" w:cs="Times New Roman"/>
          <w:sz w:val="24"/>
          <w:szCs w:val="24"/>
          <w:lang w:eastAsia="en-GB"/>
        </w:rPr>
        <w:t xml:space="preserve">. Advance online publication. </w:t>
      </w:r>
      <w:hyperlink r:id="rId40" w:tgtFrame="_blank" w:history="1">
        <w:r w:rsidRPr="00845BBB">
          <w:rPr>
            <w:rFonts w:ascii="Times New Roman" w:eastAsia="Times New Roman" w:hAnsi="Times New Roman" w:cs="Times New Roman"/>
            <w:sz w:val="24"/>
            <w:szCs w:val="24"/>
            <w:u w:val="single"/>
            <w:lang w:eastAsia="en-GB"/>
          </w:rPr>
          <w:t>https://doi.org/10.1080/10646175.2023.2291120</w:t>
        </w:r>
      </w:hyperlink>
    </w:p>
    <w:p w14:paraId="364BD5E3"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Paradiso Solutions. (2024). </w:t>
      </w:r>
      <w:r w:rsidRPr="00845BBB">
        <w:rPr>
          <w:rFonts w:ascii="Times New Roman" w:eastAsia="Times New Roman" w:hAnsi="Times New Roman" w:cs="Times New Roman"/>
          <w:i/>
          <w:iCs/>
          <w:sz w:val="24"/>
          <w:szCs w:val="24"/>
          <w:lang w:eastAsia="en-GB"/>
        </w:rPr>
        <w:t>Adoption of LMS in Nigerian tertiary institutions</w:t>
      </w:r>
      <w:r w:rsidRPr="00845BBB">
        <w:rPr>
          <w:rFonts w:ascii="Times New Roman" w:eastAsia="Times New Roman" w:hAnsi="Times New Roman" w:cs="Times New Roman"/>
          <w:sz w:val="24"/>
          <w:szCs w:val="24"/>
          <w:lang w:eastAsia="en-GB"/>
        </w:rPr>
        <w:t xml:space="preserve">. Paradiso LMS Blog. </w:t>
      </w:r>
      <w:hyperlink r:id="rId41" w:tgtFrame="_blank" w:history="1">
        <w:r w:rsidRPr="00845BBB">
          <w:rPr>
            <w:rFonts w:ascii="Times New Roman" w:eastAsia="Times New Roman" w:hAnsi="Times New Roman" w:cs="Times New Roman"/>
            <w:sz w:val="24"/>
            <w:szCs w:val="24"/>
            <w:u w:val="single"/>
            <w:lang w:eastAsia="en-GB"/>
          </w:rPr>
          <w:t>https://www.paradisosolutions.com/blog/adoption-of-lms-in-nigerian-tertiary-institutions/</w:t>
        </w:r>
      </w:hyperlink>
    </w:p>
    <w:p w14:paraId="16593EEF"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Rutgers School of Communication and Information. (2023). </w:t>
      </w:r>
      <w:r w:rsidRPr="00845BBB">
        <w:rPr>
          <w:rFonts w:ascii="Times New Roman" w:eastAsia="Times New Roman" w:hAnsi="Times New Roman" w:cs="Times New Roman"/>
          <w:i/>
          <w:iCs/>
          <w:sz w:val="24"/>
          <w:szCs w:val="24"/>
          <w:lang w:eastAsia="en-GB"/>
        </w:rPr>
        <w:t>How is artificial intelligence impacting higher education?</w:t>
      </w:r>
      <w:r w:rsidRPr="00845BBB">
        <w:rPr>
          <w:rFonts w:ascii="Times New Roman" w:eastAsia="Times New Roman" w:hAnsi="Times New Roman" w:cs="Times New Roman"/>
          <w:sz w:val="24"/>
          <w:szCs w:val="24"/>
          <w:lang w:eastAsia="en-GB"/>
        </w:rPr>
        <w:t xml:space="preserve"> Rutgers </w:t>
      </w:r>
      <w:proofErr w:type="spellStart"/>
      <w:r w:rsidRPr="00845BBB">
        <w:rPr>
          <w:rFonts w:ascii="Times New Roman" w:eastAsia="Times New Roman" w:hAnsi="Times New Roman" w:cs="Times New Roman"/>
          <w:sz w:val="24"/>
          <w:szCs w:val="24"/>
          <w:lang w:eastAsia="en-GB"/>
        </w:rPr>
        <w:t>SC&amp;</w:t>
      </w:r>
      <w:proofErr w:type="gramStart"/>
      <w:r w:rsidRPr="00845BBB">
        <w:rPr>
          <w:rFonts w:ascii="Times New Roman" w:eastAsia="Times New Roman" w:hAnsi="Times New Roman" w:cs="Times New Roman"/>
          <w:sz w:val="24"/>
          <w:szCs w:val="24"/>
          <w:lang w:eastAsia="en-GB"/>
        </w:rPr>
        <w:t>amp;I</w:t>
      </w:r>
      <w:proofErr w:type="spellEnd"/>
      <w:proofErr w:type="gramEnd"/>
      <w:r w:rsidRPr="00845BBB">
        <w:rPr>
          <w:rFonts w:ascii="Times New Roman" w:eastAsia="Times New Roman" w:hAnsi="Times New Roman" w:cs="Times New Roman"/>
          <w:sz w:val="24"/>
          <w:szCs w:val="24"/>
          <w:lang w:eastAsia="en-GB"/>
        </w:rPr>
        <w:t xml:space="preserve"> News. </w:t>
      </w:r>
      <w:hyperlink r:id="rId42" w:tgtFrame="_blank" w:history="1">
        <w:r w:rsidRPr="00845BBB">
          <w:rPr>
            <w:rFonts w:ascii="Times New Roman" w:eastAsia="Times New Roman" w:hAnsi="Times New Roman" w:cs="Times New Roman"/>
            <w:sz w:val="24"/>
            <w:szCs w:val="24"/>
            <w:u w:val="single"/>
            <w:lang w:eastAsia="en-GB"/>
          </w:rPr>
          <w:t>https://comminfo.rutgers.edu/news/how-artificial-intelligence-impacting-higher-education</w:t>
        </w:r>
      </w:hyperlink>
    </w:p>
    <w:p w14:paraId="78D005A7" w14:textId="77777777" w:rsidR="008E6594" w:rsidRPr="008E6594" w:rsidRDefault="008E6594" w:rsidP="008E6594">
      <w:pPr>
        <w:ind w:left="705" w:hanging="720"/>
        <w:rPr>
          <w:rFonts w:ascii="Times New Roman" w:hAnsi="Times New Roman" w:cs="Times New Roman"/>
          <w:sz w:val="24"/>
          <w:szCs w:val="24"/>
        </w:rPr>
      </w:pPr>
      <w:r w:rsidRPr="008E6594">
        <w:rPr>
          <w:rFonts w:ascii="Times New Roman" w:hAnsi="Times New Roman" w:cs="Times New Roman"/>
          <w:sz w:val="24"/>
          <w:szCs w:val="24"/>
        </w:rPr>
        <w:t xml:space="preserve">Thomas, G. &amp; Gambari, A.I. (2021). </w:t>
      </w:r>
      <w:r w:rsidRPr="008E6594">
        <w:rPr>
          <w:rFonts w:ascii="Times New Roman" w:hAnsi="Times New Roman" w:cs="Times New Roman"/>
          <w:i/>
          <w:sz w:val="24"/>
          <w:szCs w:val="24"/>
        </w:rPr>
        <w:t>A review of artificial intelligent for teaching, assessment and research in Nigerian Universities.</w:t>
      </w:r>
      <w:r w:rsidRPr="008E6594">
        <w:rPr>
          <w:rFonts w:ascii="Times New Roman" w:hAnsi="Times New Roman" w:cs="Times New Roman"/>
          <w:sz w:val="24"/>
          <w:szCs w:val="24"/>
        </w:rPr>
        <w:t xml:space="preserve"> Conference: Association for Innovative Technology Integration in Education (AITIE, 2021) Conference Proceedings, 199-207 </w:t>
      </w:r>
    </w:p>
    <w:p w14:paraId="5F75C5A9" w14:textId="77777777" w:rsidR="00A55F77" w:rsidRPr="00845BBB" w:rsidRDefault="00A55F77" w:rsidP="005005B4">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845BBB">
        <w:rPr>
          <w:rFonts w:ascii="Times New Roman" w:eastAsia="Times New Roman" w:hAnsi="Times New Roman" w:cs="Times New Roman"/>
          <w:sz w:val="24"/>
          <w:szCs w:val="24"/>
          <w:lang w:eastAsia="en-GB"/>
        </w:rPr>
        <w:t xml:space="preserve">UIC Applied Health Sciences. (2024). </w:t>
      </w:r>
      <w:r w:rsidRPr="00845BBB">
        <w:rPr>
          <w:rFonts w:ascii="Times New Roman" w:eastAsia="Times New Roman" w:hAnsi="Times New Roman" w:cs="Times New Roman"/>
          <w:i/>
          <w:iCs/>
          <w:sz w:val="24"/>
          <w:szCs w:val="24"/>
          <w:lang w:eastAsia="en-GB"/>
        </w:rPr>
        <w:t>Assessment and generative artificial intelligence in higher education</w:t>
      </w:r>
      <w:r w:rsidRPr="00845BBB">
        <w:rPr>
          <w:rFonts w:ascii="Times New Roman" w:eastAsia="Times New Roman" w:hAnsi="Times New Roman" w:cs="Times New Roman"/>
          <w:sz w:val="24"/>
          <w:szCs w:val="24"/>
          <w:lang w:eastAsia="en-GB"/>
        </w:rPr>
        <w:t xml:space="preserve">. University of Illinois Chicago. </w:t>
      </w:r>
      <w:hyperlink r:id="rId43" w:tgtFrame="_blank" w:history="1">
        <w:r w:rsidRPr="00845BBB">
          <w:rPr>
            <w:rFonts w:ascii="Times New Roman" w:eastAsia="Times New Roman" w:hAnsi="Times New Roman" w:cs="Times New Roman"/>
            <w:sz w:val="24"/>
            <w:szCs w:val="24"/>
            <w:u w:val="single"/>
            <w:lang w:eastAsia="en-GB"/>
          </w:rPr>
          <w:t>https://cms.ahs.uic.edu/inside-ahs/wp-content/uploads/sites/12/2024/04/Assessment-and-Generative-Artificial-Intelligence-in-Higher-Education.pdf</w:t>
        </w:r>
      </w:hyperlink>
    </w:p>
    <w:p w14:paraId="442CD71C" w14:textId="77777777" w:rsidR="00845BBB" w:rsidRPr="007A5BBB" w:rsidRDefault="00845BBB" w:rsidP="007A5BBB">
      <w:pPr>
        <w:spacing w:after="19" w:line="237" w:lineRule="auto"/>
        <w:ind w:left="709" w:hanging="709"/>
        <w:rPr>
          <w:rFonts w:ascii="Times New Roman" w:hAnsi="Times New Roman" w:cs="Times New Roman"/>
          <w:sz w:val="24"/>
          <w:szCs w:val="24"/>
        </w:rPr>
      </w:pPr>
      <w:proofErr w:type="spellStart"/>
      <w:r w:rsidRPr="007A5BBB">
        <w:rPr>
          <w:rFonts w:ascii="Times New Roman" w:hAnsi="Times New Roman" w:cs="Times New Roman"/>
          <w:sz w:val="24"/>
          <w:szCs w:val="24"/>
        </w:rPr>
        <w:t>Ukeh</w:t>
      </w:r>
      <w:proofErr w:type="spellEnd"/>
      <w:r w:rsidRPr="007A5BBB">
        <w:rPr>
          <w:rFonts w:ascii="Times New Roman" w:hAnsi="Times New Roman" w:cs="Times New Roman"/>
          <w:sz w:val="24"/>
          <w:szCs w:val="24"/>
        </w:rPr>
        <w:t xml:space="preserve"> B. O. &amp; </w:t>
      </w:r>
      <w:proofErr w:type="spellStart"/>
      <w:r w:rsidRPr="007A5BBB">
        <w:rPr>
          <w:rFonts w:ascii="Times New Roman" w:hAnsi="Times New Roman" w:cs="Times New Roman"/>
          <w:sz w:val="24"/>
          <w:szCs w:val="24"/>
        </w:rPr>
        <w:t>Anih</w:t>
      </w:r>
      <w:proofErr w:type="spellEnd"/>
      <w:r w:rsidRPr="007A5BBB">
        <w:rPr>
          <w:rFonts w:ascii="Times New Roman" w:hAnsi="Times New Roman" w:cs="Times New Roman"/>
          <w:sz w:val="24"/>
          <w:szCs w:val="24"/>
        </w:rPr>
        <w:t xml:space="preserve"> A. A. (2024). Utilization of artificial </w:t>
      </w:r>
      <w:proofErr w:type="gramStart"/>
      <w:r w:rsidRPr="007A5BBB">
        <w:rPr>
          <w:rFonts w:ascii="Times New Roman" w:hAnsi="Times New Roman" w:cs="Times New Roman"/>
          <w:sz w:val="24"/>
          <w:szCs w:val="24"/>
        </w:rPr>
        <w:t>intelligence based</w:t>
      </w:r>
      <w:proofErr w:type="gramEnd"/>
      <w:r w:rsidRPr="007A5BBB">
        <w:rPr>
          <w:rFonts w:ascii="Times New Roman" w:hAnsi="Times New Roman" w:cs="Times New Roman"/>
          <w:sz w:val="24"/>
          <w:szCs w:val="24"/>
        </w:rPr>
        <w:t xml:space="preserve"> tools for teaching and research among lecturers in federal university </w:t>
      </w:r>
      <w:proofErr w:type="spellStart"/>
      <w:r w:rsidRPr="007A5BBB">
        <w:rPr>
          <w:rFonts w:ascii="Times New Roman" w:hAnsi="Times New Roman" w:cs="Times New Roman"/>
          <w:sz w:val="24"/>
          <w:szCs w:val="24"/>
        </w:rPr>
        <w:t>otuoke</w:t>
      </w:r>
      <w:proofErr w:type="spellEnd"/>
      <w:r w:rsidRPr="007A5BBB">
        <w:rPr>
          <w:rFonts w:ascii="Times New Roman" w:hAnsi="Times New Roman" w:cs="Times New Roman"/>
          <w:sz w:val="24"/>
          <w:szCs w:val="24"/>
        </w:rPr>
        <w:t xml:space="preserve">, Bayelsa state Nigeria. </w:t>
      </w:r>
      <w:proofErr w:type="spellStart"/>
      <w:r w:rsidRPr="007A5BBB">
        <w:rPr>
          <w:rFonts w:ascii="Times New Roman" w:eastAsia="Times New Roman" w:hAnsi="Times New Roman" w:cs="Times New Roman"/>
          <w:i/>
          <w:sz w:val="24"/>
          <w:szCs w:val="24"/>
        </w:rPr>
        <w:t>Sapientia</w:t>
      </w:r>
      <w:proofErr w:type="spellEnd"/>
      <w:r w:rsidRPr="007A5BBB">
        <w:rPr>
          <w:rFonts w:ascii="Times New Roman" w:eastAsia="Times New Roman" w:hAnsi="Times New Roman" w:cs="Times New Roman"/>
          <w:i/>
          <w:sz w:val="24"/>
          <w:szCs w:val="24"/>
        </w:rPr>
        <w:t xml:space="preserve"> Foundation Journal of Education, Sciences and Gender Studies (SF</w:t>
      </w:r>
      <w:r w:rsidR="007A5BBB">
        <w:rPr>
          <w:rFonts w:ascii="Times New Roman" w:eastAsia="Times New Roman" w:hAnsi="Times New Roman" w:cs="Times New Roman"/>
          <w:i/>
          <w:sz w:val="24"/>
          <w:szCs w:val="24"/>
        </w:rPr>
        <w:t>JESGS</w:t>
      </w:r>
      <w:proofErr w:type="gramStart"/>
      <w:r w:rsidR="007A5BBB">
        <w:rPr>
          <w:rFonts w:ascii="Times New Roman" w:eastAsia="Times New Roman" w:hAnsi="Times New Roman" w:cs="Times New Roman"/>
          <w:i/>
          <w:sz w:val="24"/>
          <w:szCs w:val="24"/>
        </w:rPr>
        <w:t xml:space="preserve">),   </w:t>
      </w:r>
      <w:proofErr w:type="gramEnd"/>
      <w:r w:rsidR="007A5BBB">
        <w:rPr>
          <w:rFonts w:ascii="Times New Roman" w:eastAsia="Times New Roman" w:hAnsi="Times New Roman" w:cs="Times New Roman"/>
          <w:i/>
          <w:sz w:val="24"/>
          <w:szCs w:val="24"/>
        </w:rPr>
        <w:t>6 (1),</w:t>
      </w:r>
      <w:r w:rsidRPr="007A5BBB">
        <w:rPr>
          <w:rFonts w:ascii="Times New Roman" w:eastAsia="Times New Roman" w:hAnsi="Times New Roman" w:cs="Times New Roman"/>
          <w:i/>
          <w:sz w:val="24"/>
          <w:szCs w:val="24"/>
        </w:rPr>
        <w:t xml:space="preserve"> 153 – 159</w:t>
      </w:r>
      <w:r w:rsidR="007A5BBB">
        <w:rPr>
          <w:rFonts w:ascii="Times New Roman" w:eastAsia="Calibri" w:hAnsi="Times New Roman" w:cs="Times New Roman"/>
          <w:i/>
          <w:sz w:val="24"/>
          <w:szCs w:val="24"/>
        </w:rPr>
        <w:t>.</w:t>
      </w:r>
      <w:r w:rsidRPr="007A5BBB">
        <w:rPr>
          <w:rFonts w:ascii="Times New Roman" w:eastAsia="Calibri" w:hAnsi="Times New Roman" w:cs="Times New Roman"/>
          <w:i/>
          <w:sz w:val="24"/>
          <w:szCs w:val="24"/>
        </w:rPr>
        <w:t xml:space="preserve"> </w:t>
      </w:r>
    </w:p>
    <w:p w14:paraId="07452A89" w14:textId="77777777" w:rsidR="00845BBB" w:rsidRPr="00481EEE" w:rsidRDefault="00845BBB" w:rsidP="00845BBB">
      <w:pPr>
        <w:spacing w:after="57" w:line="240" w:lineRule="auto"/>
        <w:ind w:left="272"/>
        <w:rPr>
          <w:rFonts w:ascii="Times New Roman" w:hAnsi="Times New Roman" w:cs="Times New Roman"/>
          <w:sz w:val="24"/>
          <w:szCs w:val="24"/>
        </w:rPr>
      </w:pPr>
    </w:p>
    <w:p w14:paraId="037D89B0" w14:textId="77777777" w:rsidR="00F02E46" w:rsidRPr="00845BBB" w:rsidRDefault="00F02E46" w:rsidP="00845BBB">
      <w:pPr>
        <w:widowControl w:val="0"/>
        <w:autoSpaceDE w:val="0"/>
        <w:autoSpaceDN w:val="0"/>
        <w:adjustRightInd w:val="0"/>
        <w:spacing w:line="360" w:lineRule="auto"/>
        <w:rPr>
          <w:rFonts w:ascii="Times New Roman" w:hAnsi="Times New Roman" w:cs="Times New Roman"/>
          <w:sz w:val="24"/>
          <w:szCs w:val="24"/>
        </w:rPr>
      </w:pPr>
    </w:p>
    <w:sectPr w:rsidR="00F02E46" w:rsidRPr="00845BBB">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A0C8" w14:textId="77777777" w:rsidR="00085ED5" w:rsidRDefault="00085ED5" w:rsidP="000C2FEF">
      <w:pPr>
        <w:spacing w:after="0" w:line="240" w:lineRule="auto"/>
      </w:pPr>
      <w:r>
        <w:separator/>
      </w:r>
    </w:p>
  </w:endnote>
  <w:endnote w:type="continuationSeparator" w:id="0">
    <w:p w14:paraId="506520EC" w14:textId="77777777" w:rsidR="00085ED5" w:rsidRDefault="00085ED5" w:rsidP="000C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PalatinoLinotype-Italic">
    <w:altName w:val="Segoe Print"/>
    <w:charset w:val="00"/>
    <w:family w:val="auto"/>
    <w:pitch w:val="default"/>
  </w:font>
  <w:font w:name="PalatinoLinotype-Bold">
    <w:altName w:val="Segoe Print"/>
    <w:charset w:val="00"/>
    <w:family w:val="auto"/>
    <w:pitch w:val="default"/>
  </w:font>
  <w:font w:name="AdvOT6e5d2ec0">
    <w:altName w:val="Segoe Print"/>
    <w:charset w:val="00"/>
    <w:family w:val="auto"/>
    <w:pitch w:val="default"/>
  </w:font>
  <w:font w:name="AdvOT1ef757c0">
    <w:altName w:val="Segoe Print"/>
    <w:charset w:val="00"/>
    <w:family w:val="auto"/>
    <w:pitch w:val="default"/>
  </w:font>
  <w:font w:name="Calibri-Bold">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3E48" w14:textId="77777777" w:rsidR="00366E34" w:rsidRDefault="00366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0E0D6" w14:textId="77777777" w:rsidR="00366E34" w:rsidRDefault="0036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1F36A" w14:textId="77777777" w:rsidR="00366E34" w:rsidRDefault="00366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BD637" w14:textId="77777777" w:rsidR="00085ED5" w:rsidRDefault="00085ED5" w:rsidP="000C2FEF">
      <w:pPr>
        <w:spacing w:after="0" w:line="240" w:lineRule="auto"/>
      </w:pPr>
      <w:r>
        <w:separator/>
      </w:r>
    </w:p>
  </w:footnote>
  <w:footnote w:type="continuationSeparator" w:id="0">
    <w:p w14:paraId="2B9B12B5" w14:textId="77777777" w:rsidR="00085ED5" w:rsidRDefault="00085ED5" w:rsidP="000C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7AE3" w14:textId="1474803C" w:rsidR="00366E34" w:rsidRDefault="00366E34">
    <w:pPr>
      <w:pStyle w:val="Header"/>
    </w:pPr>
    <w:r>
      <w:rPr>
        <w:noProof/>
      </w:rPr>
      <w:pict w14:anchorId="5B98E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79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F002" w14:textId="439BCCB3" w:rsidR="00366E34" w:rsidRDefault="00366E34">
    <w:pPr>
      <w:pStyle w:val="Header"/>
    </w:pPr>
    <w:r>
      <w:rPr>
        <w:noProof/>
      </w:rPr>
      <w:pict w14:anchorId="64E1C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79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CD6D6" w14:textId="5E51CD26" w:rsidR="00366E34" w:rsidRDefault="00366E34">
    <w:pPr>
      <w:pStyle w:val="Header"/>
    </w:pPr>
    <w:r>
      <w:rPr>
        <w:noProof/>
      </w:rPr>
      <w:pict w14:anchorId="30704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779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94A300"/>
    <w:multiLevelType w:val="multilevel"/>
    <w:tmpl w:val="8094A300"/>
    <w:lvl w:ilvl="0">
      <w:start w:val="1"/>
      <w:numFmt w:val="lowerRoman"/>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91067AB"/>
    <w:multiLevelType w:val="multilevel"/>
    <w:tmpl w:val="AFF0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87A15"/>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53804"/>
    <w:multiLevelType w:val="hybridMultilevel"/>
    <w:tmpl w:val="7624E56E"/>
    <w:lvl w:ilvl="0" w:tplc="66703468">
      <w:start w:val="1"/>
      <w:numFmt w:val="decimal"/>
      <w:lvlText w:val="%1."/>
      <w:lvlJc w:val="left"/>
      <w:pPr>
        <w:ind w:left="7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C3C63714">
      <w:start w:val="1"/>
      <w:numFmt w:val="lowerLetter"/>
      <w:lvlText w:val="%2"/>
      <w:lvlJc w:val="left"/>
      <w:pPr>
        <w:ind w:left="14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7E7AAF9C">
      <w:start w:val="1"/>
      <w:numFmt w:val="lowerRoman"/>
      <w:lvlText w:val="%3"/>
      <w:lvlJc w:val="left"/>
      <w:pPr>
        <w:ind w:left="21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7C46EDA6">
      <w:start w:val="1"/>
      <w:numFmt w:val="decimal"/>
      <w:lvlText w:val="%4"/>
      <w:lvlJc w:val="left"/>
      <w:pPr>
        <w:ind w:left="28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8AAECBE8">
      <w:start w:val="1"/>
      <w:numFmt w:val="lowerLetter"/>
      <w:lvlText w:val="%5"/>
      <w:lvlJc w:val="left"/>
      <w:pPr>
        <w:ind w:left="360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2D58FC4A">
      <w:start w:val="1"/>
      <w:numFmt w:val="lowerRoman"/>
      <w:lvlText w:val="%6"/>
      <w:lvlJc w:val="left"/>
      <w:pPr>
        <w:ind w:left="432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6BAC34DC">
      <w:start w:val="1"/>
      <w:numFmt w:val="decimal"/>
      <w:lvlText w:val="%7"/>
      <w:lvlJc w:val="left"/>
      <w:pPr>
        <w:ind w:left="504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4712FE20">
      <w:start w:val="1"/>
      <w:numFmt w:val="lowerLetter"/>
      <w:lvlText w:val="%8"/>
      <w:lvlJc w:val="left"/>
      <w:pPr>
        <w:ind w:left="576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BEF0A990">
      <w:start w:val="1"/>
      <w:numFmt w:val="lowerRoman"/>
      <w:lvlText w:val="%9"/>
      <w:lvlJc w:val="left"/>
      <w:pPr>
        <w:ind w:left="6480"/>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FD612E1"/>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334F9"/>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E7EDF"/>
    <w:multiLevelType w:val="hybridMultilevel"/>
    <w:tmpl w:val="1B0E5C82"/>
    <w:lvl w:ilvl="0" w:tplc="6A7A429A">
      <w:start w:val="1"/>
      <w:numFmt w:val="decimal"/>
      <w:lvlText w:val="%1."/>
      <w:lvlJc w:val="left"/>
      <w:pPr>
        <w:ind w:left="76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1" w:tplc="810E9288">
      <w:start w:val="1"/>
      <w:numFmt w:val="lowerLetter"/>
      <w:lvlText w:val="%2"/>
      <w:lvlJc w:val="left"/>
      <w:pPr>
        <w:ind w:left="148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2" w:tplc="D274666E">
      <w:start w:val="1"/>
      <w:numFmt w:val="lowerRoman"/>
      <w:lvlText w:val="%3"/>
      <w:lvlJc w:val="left"/>
      <w:pPr>
        <w:ind w:left="220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3" w:tplc="F232F60C">
      <w:start w:val="1"/>
      <w:numFmt w:val="decimal"/>
      <w:lvlText w:val="%4"/>
      <w:lvlJc w:val="left"/>
      <w:pPr>
        <w:ind w:left="292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4" w:tplc="B11AA348">
      <w:start w:val="1"/>
      <w:numFmt w:val="lowerLetter"/>
      <w:lvlText w:val="%5"/>
      <w:lvlJc w:val="left"/>
      <w:pPr>
        <w:ind w:left="364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5" w:tplc="9C60BC4A">
      <w:start w:val="1"/>
      <w:numFmt w:val="lowerRoman"/>
      <w:lvlText w:val="%6"/>
      <w:lvlJc w:val="left"/>
      <w:pPr>
        <w:ind w:left="436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6" w:tplc="F89AB378">
      <w:start w:val="1"/>
      <w:numFmt w:val="decimal"/>
      <w:lvlText w:val="%7"/>
      <w:lvlJc w:val="left"/>
      <w:pPr>
        <w:ind w:left="508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7" w:tplc="8188E004">
      <w:start w:val="1"/>
      <w:numFmt w:val="lowerLetter"/>
      <w:lvlText w:val="%8"/>
      <w:lvlJc w:val="left"/>
      <w:pPr>
        <w:ind w:left="580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lvl w:ilvl="8" w:tplc="7B807BC4">
      <w:start w:val="1"/>
      <w:numFmt w:val="lowerRoman"/>
      <w:lvlText w:val="%9"/>
      <w:lvlJc w:val="left"/>
      <w:pPr>
        <w:ind w:left="6521"/>
      </w:pPr>
      <w:rPr>
        <w:rFonts w:ascii="Tahoma" w:eastAsia="Tahoma" w:hAnsi="Tahoma" w:cs="Tahoma"/>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3C0E34DA"/>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66904"/>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C78C7"/>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5463F"/>
    <w:multiLevelType w:val="hybridMultilevel"/>
    <w:tmpl w:val="276499C8"/>
    <w:lvl w:ilvl="0" w:tplc="0409001B">
      <w:start w:val="1"/>
      <w:numFmt w:val="lowerRoman"/>
      <w:lvlText w:val="%1."/>
      <w:lvlJc w:val="right"/>
      <w:pPr>
        <w:ind w:left="720"/>
      </w:pPr>
      <w:rPr>
        <w:b w:val="0"/>
        <w:i w:val="0"/>
        <w:strike w:val="0"/>
        <w:dstrike w:val="0"/>
        <w:color w:val="000000"/>
        <w:sz w:val="22"/>
        <w:u w:val="none" w:color="000000"/>
        <w:bdr w:val="none" w:sz="0" w:space="0" w:color="auto"/>
        <w:shd w:val="clear" w:color="auto" w:fill="auto"/>
        <w:vertAlign w:val="baseline"/>
      </w:rPr>
    </w:lvl>
    <w:lvl w:ilvl="1" w:tplc="1500085C">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2D9E6D42">
      <w:start w:val="1"/>
      <w:numFmt w:val="lowerRoman"/>
      <w:lvlText w:val="%3"/>
      <w:lvlJc w:val="left"/>
      <w:pPr>
        <w:ind w:left="21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DA465C00">
      <w:start w:val="1"/>
      <w:numFmt w:val="decimal"/>
      <w:lvlText w:val="%4"/>
      <w:lvlJc w:val="left"/>
      <w:pPr>
        <w:ind w:left="28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EF24D896">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83108AE8">
      <w:start w:val="1"/>
      <w:numFmt w:val="lowerRoman"/>
      <w:lvlText w:val="%6"/>
      <w:lvlJc w:val="left"/>
      <w:pPr>
        <w:ind w:left="43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7160E48A">
      <w:start w:val="1"/>
      <w:numFmt w:val="decimal"/>
      <w:lvlText w:val="%7"/>
      <w:lvlJc w:val="left"/>
      <w:pPr>
        <w:ind w:left="50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3CC0F6BE">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87E6FFC6">
      <w:start w:val="1"/>
      <w:numFmt w:val="lowerRoman"/>
      <w:lvlText w:val="%9"/>
      <w:lvlJc w:val="left"/>
      <w:pPr>
        <w:ind w:left="64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5B273AF7"/>
    <w:multiLevelType w:val="hybridMultilevel"/>
    <w:tmpl w:val="B24C9166"/>
    <w:lvl w:ilvl="0" w:tplc="69E259F2">
      <w:start w:val="1"/>
      <w:numFmt w:val="decimal"/>
      <w:lvlText w:val="%1."/>
      <w:lvlJc w:val="left"/>
      <w:pPr>
        <w:ind w:left="7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1" w:tplc="1500085C">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2D9E6D42">
      <w:start w:val="1"/>
      <w:numFmt w:val="lowerRoman"/>
      <w:lvlText w:val="%3"/>
      <w:lvlJc w:val="left"/>
      <w:pPr>
        <w:ind w:left="21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DA465C00">
      <w:start w:val="1"/>
      <w:numFmt w:val="decimal"/>
      <w:lvlText w:val="%4"/>
      <w:lvlJc w:val="left"/>
      <w:pPr>
        <w:ind w:left="28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EF24D896">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83108AE8">
      <w:start w:val="1"/>
      <w:numFmt w:val="lowerRoman"/>
      <w:lvlText w:val="%6"/>
      <w:lvlJc w:val="left"/>
      <w:pPr>
        <w:ind w:left="43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7160E48A">
      <w:start w:val="1"/>
      <w:numFmt w:val="decimal"/>
      <w:lvlText w:val="%7"/>
      <w:lvlJc w:val="left"/>
      <w:pPr>
        <w:ind w:left="50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3CC0F6BE">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87E6FFC6">
      <w:start w:val="1"/>
      <w:numFmt w:val="lowerRoman"/>
      <w:lvlText w:val="%9"/>
      <w:lvlJc w:val="left"/>
      <w:pPr>
        <w:ind w:left="64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60992731"/>
    <w:multiLevelType w:val="hybridMultilevel"/>
    <w:tmpl w:val="72A6DB72"/>
    <w:lvl w:ilvl="0" w:tplc="45228ADE">
      <w:start w:val="1"/>
      <w:numFmt w:val="decimal"/>
      <w:lvlText w:val="%1."/>
      <w:lvlJc w:val="left"/>
      <w:pPr>
        <w:ind w:left="7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1" w:tplc="0E2ACD7A">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2" w:tplc="7D640544">
      <w:start w:val="1"/>
      <w:numFmt w:val="lowerRoman"/>
      <w:lvlText w:val="%3"/>
      <w:lvlJc w:val="left"/>
      <w:pPr>
        <w:ind w:left="21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3" w:tplc="4A2A948C">
      <w:start w:val="1"/>
      <w:numFmt w:val="decimal"/>
      <w:lvlText w:val="%4"/>
      <w:lvlJc w:val="left"/>
      <w:pPr>
        <w:ind w:left="28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4" w:tplc="6B48FFD2">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5" w:tplc="AC02386E">
      <w:start w:val="1"/>
      <w:numFmt w:val="lowerRoman"/>
      <w:lvlText w:val="%6"/>
      <w:lvlJc w:val="left"/>
      <w:pPr>
        <w:ind w:left="432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6" w:tplc="436CD40A">
      <w:start w:val="1"/>
      <w:numFmt w:val="decimal"/>
      <w:lvlText w:val="%7"/>
      <w:lvlJc w:val="left"/>
      <w:pPr>
        <w:ind w:left="504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7" w:tplc="1590885C">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lvl w:ilvl="8" w:tplc="A01E109C">
      <w:start w:val="1"/>
      <w:numFmt w:val="lowerRoman"/>
      <w:lvlText w:val="%9"/>
      <w:lvlJc w:val="left"/>
      <w:pPr>
        <w:ind w:left="6480"/>
      </w:pPr>
      <w:rPr>
        <w:rFonts w:ascii="Palatino Linotype" w:eastAsia="Palatino Linotype" w:hAnsi="Palatino Linotype" w:cs="Palatino Linotype"/>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6CA419EE"/>
    <w:multiLevelType w:val="hybridMultilevel"/>
    <w:tmpl w:val="C6D219DA"/>
    <w:lvl w:ilvl="0" w:tplc="40F44416">
      <w:start w:val="1"/>
      <w:numFmt w:val="decimal"/>
      <w:lvlText w:val="%1."/>
      <w:lvlJc w:val="left"/>
      <w:pPr>
        <w:ind w:left="283"/>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1" w:tplc="529A53D2">
      <w:start w:val="1"/>
      <w:numFmt w:val="lowerLetter"/>
      <w:lvlText w:val="%2"/>
      <w:lvlJc w:val="left"/>
      <w:pPr>
        <w:ind w:left="10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2" w:tplc="FD60F800">
      <w:start w:val="1"/>
      <w:numFmt w:val="lowerRoman"/>
      <w:lvlText w:val="%3"/>
      <w:lvlJc w:val="left"/>
      <w:pPr>
        <w:ind w:left="18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3" w:tplc="C610E448">
      <w:start w:val="1"/>
      <w:numFmt w:val="decimal"/>
      <w:lvlText w:val="%4"/>
      <w:lvlJc w:val="left"/>
      <w:pPr>
        <w:ind w:left="25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4" w:tplc="1B004CB8">
      <w:start w:val="1"/>
      <w:numFmt w:val="lowerLetter"/>
      <w:lvlText w:val="%5"/>
      <w:lvlJc w:val="left"/>
      <w:pPr>
        <w:ind w:left="324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5" w:tplc="C40C9838">
      <w:start w:val="1"/>
      <w:numFmt w:val="lowerRoman"/>
      <w:lvlText w:val="%6"/>
      <w:lvlJc w:val="left"/>
      <w:pPr>
        <w:ind w:left="396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6" w:tplc="455895A8">
      <w:start w:val="1"/>
      <w:numFmt w:val="decimal"/>
      <w:lvlText w:val="%7"/>
      <w:lvlJc w:val="left"/>
      <w:pPr>
        <w:ind w:left="46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7" w:tplc="D77E7CFA">
      <w:start w:val="1"/>
      <w:numFmt w:val="lowerLetter"/>
      <w:lvlText w:val="%8"/>
      <w:lvlJc w:val="left"/>
      <w:pPr>
        <w:ind w:left="54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8" w:tplc="EEAE3926">
      <w:start w:val="1"/>
      <w:numFmt w:val="lowerRoman"/>
      <w:lvlText w:val="%9"/>
      <w:lvlJc w:val="left"/>
      <w:pPr>
        <w:ind w:left="61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71830598"/>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7344D"/>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97D9D"/>
    <w:multiLevelType w:val="hybridMultilevel"/>
    <w:tmpl w:val="749A9542"/>
    <w:lvl w:ilvl="0" w:tplc="6B122882">
      <w:start w:val="1"/>
      <w:numFmt w:val="decimal"/>
      <w:lvlText w:val="%1."/>
      <w:lvlJc w:val="left"/>
      <w:pPr>
        <w:ind w:left="283"/>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1" w:tplc="745C6A04">
      <w:start w:val="1"/>
      <w:numFmt w:val="lowerLetter"/>
      <w:lvlText w:val="%2"/>
      <w:lvlJc w:val="left"/>
      <w:pPr>
        <w:ind w:left="10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2" w:tplc="B3DC6E3A">
      <w:start w:val="1"/>
      <w:numFmt w:val="lowerRoman"/>
      <w:lvlText w:val="%3"/>
      <w:lvlJc w:val="left"/>
      <w:pPr>
        <w:ind w:left="18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3" w:tplc="16DC4524">
      <w:start w:val="1"/>
      <w:numFmt w:val="decimal"/>
      <w:lvlText w:val="%4"/>
      <w:lvlJc w:val="left"/>
      <w:pPr>
        <w:ind w:left="25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4" w:tplc="DFD68E08">
      <w:start w:val="1"/>
      <w:numFmt w:val="lowerLetter"/>
      <w:lvlText w:val="%5"/>
      <w:lvlJc w:val="left"/>
      <w:pPr>
        <w:ind w:left="324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5" w:tplc="4788960E">
      <w:start w:val="1"/>
      <w:numFmt w:val="lowerRoman"/>
      <w:lvlText w:val="%6"/>
      <w:lvlJc w:val="left"/>
      <w:pPr>
        <w:ind w:left="396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6" w:tplc="09B24EDC">
      <w:start w:val="1"/>
      <w:numFmt w:val="decimal"/>
      <w:lvlText w:val="%7"/>
      <w:lvlJc w:val="left"/>
      <w:pPr>
        <w:ind w:left="468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7" w:tplc="A2AE7CE2">
      <w:start w:val="1"/>
      <w:numFmt w:val="lowerLetter"/>
      <w:lvlText w:val="%8"/>
      <w:lvlJc w:val="left"/>
      <w:pPr>
        <w:ind w:left="540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lvl w:ilvl="8" w:tplc="70283D14">
      <w:start w:val="1"/>
      <w:numFmt w:val="lowerRoman"/>
      <w:lvlText w:val="%9"/>
      <w:lvlJc w:val="left"/>
      <w:pPr>
        <w:ind w:left="6120"/>
      </w:pPr>
      <w:rPr>
        <w:rFonts w:ascii="Segoe UI" w:eastAsia="Segoe UI" w:hAnsi="Segoe UI" w:cs="Segoe UI"/>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78A06CD2"/>
    <w:multiLevelType w:val="hybridMultilevel"/>
    <w:tmpl w:val="F46E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13"/>
  </w:num>
  <w:num w:numId="5">
    <w:abstractNumId w:val="16"/>
  </w:num>
  <w:num w:numId="6">
    <w:abstractNumId w:val="2"/>
  </w:num>
  <w:num w:numId="7">
    <w:abstractNumId w:val="17"/>
  </w:num>
  <w:num w:numId="8">
    <w:abstractNumId w:val="0"/>
  </w:num>
  <w:num w:numId="9">
    <w:abstractNumId w:val="14"/>
  </w:num>
  <w:num w:numId="10">
    <w:abstractNumId w:val="4"/>
  </w:num>
  <w:num w:numId="11">
    <w:abstractNumId w:val="15"/>
  </w:num>
  <w:num w:numId="12">
    <w:abstractNumId w:val="9"/>
  </w:num>
  <w:num w:numId="13">
    <w:abstractNumId w:val="5"/>
  </w:num>
  <w:num w:numId="14">
    <w:abstractNumId w:val="7"/>
  </w:num>
  <w:num w:numId="15">
    <w:abstractNumId w:val="8"/>
  </w:num>
  <w:num w:numId="16">
    <w:abstractNumId w:val="1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7E"/>
    <w:rsid w:val="0000200C"/>
    <w:rsid w:val="00004C83"/>
    <w:rsid w:val="000812B8"/>
    <w:rsid w:val="00085ED5"/>
    <w:rsid w:val="000C2FEF"/>
    <w:rsid w:val="000D1CB7"/>
    <w:rsid w:val="0010624F"/>
    <w:rsid w:val="00123FD4"/>
    <w:rsid w:val="001372F8"/>
    <w:rsid w:val="00144FD7"/>
    <w:rsid w:val="001B3730"/>
    <w:rsid w:val="001F6CE5"/>
    <w:rsid w:val="00201057"/>
    <w:rsid w:val="002032E8"/>
    <w:rsid w:val="00251724"/>
    <w:rsid w:val="00253EF2"/>
    <w:rsid w:val="00277DAE"/>
    <w:rsid w:val="002A5E3D"/>
    <w:rsid w:val="002C7E38"/>
    <w:rsid w:val="002D18AE"/>
    <w:rsid w:val="002D7A9B"/>
    <w:rsid w:val="002F2598"/>
    <w:rsid w:val="00303D93"/>
    <w:rsid w:val="00336511"/>
    <w:rsid w:val="00366E34"/>
    <w:rsid w:val="0039789D"/>
    <w:rsid w:val="003B0316"/>
    <w:rsid w:val="00406E3C"/>
    <w:rsid w:val="00420343"/>
    <w:rsid w:val="004203C6"/>
    <w:rsid w:val="00466889"/>
    <w:rsid w:val="004C2022"/>
    <w:rsid w:val="004C2056"/>
    <w:rsid w:val="004C41F9"/>
    <w:rsid w:val="005005B4"/>
    <w:rsid w:val="00522F36"/>
    <w:rsid w:val="00557AD9"/>
    <w:rsid w:val="00580256"/>
    <w:rsid w:val="005954C9"/>
    <w:rsid w:val="005E46D7"/>
    <w:rsid w:val="005F48CC"/>
    <w:rsid w:val="00623BAE"/>
    <w:rsid w:val="006511DE"/>
    <w:rsid w:val="00652BFA"/>
    <w:rsid w:val="0069085F"/>
    <w:rsid w:val="0069392F"/>
    <w:rsid w:val="006D5862"/>
    <w:rsid w:val="00745CED"/>
    <w:rsid w:val="00763F4C"/>
    <w:rsid w:val="00792214"/>
    <w:rsid w:val="007A5BBB"/>
    <w:rsid w:val="007D6F35"/>
    <w:rsid w:val="007F0AB2"/>
    <w:rsid w:val="00804DD2"/>
    <w:rsid w:val="00845BBB"/>
    <w:rsid w:val="00851118"/>
    <w:rsid w:val="00863028"/>
    <w:rsid w:val="008D5407"/>
    <w:rsid w:val="008E191D"/>
    <w:rsid w:val="008E6594"/>
    <w:rsid w:val="009041EE"/>
    <w:rsid w:val="00923C1E"/>
    <w:rsid w:val="009419D9"/>
    <w:rsid w:val="0094231D"/>
    <w:rsid w:val="00951F24"/>
    <w:rsid w:val="00970165"/>
    <w:rsid w:val="00987DE3"/>
    <w:rsid w:val="009A5820"/>
    <w:rsid w:val="009F2317"/>
    <w:rsid w:val="00A1143F"/>
    <w:rsid w:val="00A37F45"/>
    <w:rsid w:val="00A42F5E"/>
    <w:rsid w:val="00A46693"/>
    <w:rsid w:val="00A55767"/>
    <w:rsid w:val="00A55F77"/>
    <w:rsid w:val="00A85576"/>
    <w:rsid w:val="00AB4CBA"/>
    <w:rsid w:val="00AD571D"/>
    <w:rsid w:val="00AE4DFE"/>
    <w:rsid w:val="00AE6202"/>
    <w:rsid w:val="00AF438B"/>
    <w:rsid w:val="00B41AAD"/>
    <w:rsid w:val="00B703BC"/>
    <w:rsid w:val="00BC0F5B"/>
    <w:rsid w:val="00C12703"/>
    <w:rsid w:val="00C26145"/>
    <w:rsid w:val="00C35AD3"/>
    <w:rsid w:val="00C61F21"/>
    <w:rsid w:val="00C65EEC"/>
    <w:rsid w:val="00C67212"/>
    <w:rsid w:val="00CE5DB7"/>
    <w:rsid w:val="00CF2278"/>
    <w:rsid w:val="00D00F32"/>
    <w:rsid w:val="00D11A8E"/>
    <w:rsid w:val="00D12CDA"/>
    <w:rsid w:val="00D81EFB"/>
    <w:rsid w:val="00E8731C"/>
    <w:rsid w:val="00EC5EDC"/>
    <w:rsid w:val="00ED5921"/>
    <w:rsid w:val="00EE2115"/>
    <w:rsid w:val="00EE476A"/>
    <w:rsid w:val="00EF45AD"/>
    <w:rsid w:val="00F02E46"/>
    <w:rsid w:val="00F2467E"/>
    <w:rsid w:val="00F4468B"/>
    <w:rsid w:val="00F548C9"/>
    <w:rsid w:val="00F65EBE"/>
    <w:rsid w:val="00F8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D213ED"/>
  <w15:chartTrackingRefBased/>
  <w15:docId w15:val="{F54CC77F-841A-4F7B-B3A1-529B0E42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7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DE3"/>
    <w:rPr>
      <w:rFonts w:ascii="Times New Roman" w:eastAsia="Times New Roman" w:hAnsi="Times New Roman" w:cs="Times New Roman"/>
      <w:b/>
      <w:bCs/>
      <w:kern w:val="36"/>
      <w:sz w:val="48"/>
      <w:szCs w:val="48"/>
      <w:lang w:eastAsia="en-GB"/>
    </w:rPr>
  </w:style>
  <w:style w:type="paragraph" w:styleId="NormalWeb">
    <w:name w:val="Normal (Web)"/>
    <w:basedOn w:val="Normal"/>
    <w:unhideWhenUsed/>
    <w:qFormat/>
    <w:rsid w:val="00987D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container">
    <w:name w:val="button-container"/>
    <w:basedOn w:val="DefaultParagraphFont"/>
    <w:rsid w:val="00987DE3"/>
  </w:style>
  <w:style w:type="character" w:styleId="Hyperlink">
    <w:name w:val="Hyperlink"/>
    <w:basedOn w:val="DefaultParagraphFont"/>
    <w:uiPriority w:val="99"/>
    <w:unhideWhenUsed/>
    <w:rsid w:val="00987DE3"/>
    <w:rPr>
      <w:color w:val="0000FF"/>
      <w:u w:val="single"/>
    </w:rPr>
  </w:style>
  <w:style w:type="character" w:styleId="Strong">
    <w:name w:val="Strong"/>
    <w:basedOn w:val="DefaultParagraphFont"/>
    <w:uiPriority w:val="22"/>
    <w:qFormat/>
    <w:rsid w:val="002C7E38"/>
    <w:rPr>
      <w:b/>
      <w:bCs/>
    </w:rPr>
  </w:style>
  <w:style w:type="character" w:styleId="Emphasis">
    <w:name w:val="Emphasis"/>
    <w:basedOn w:val="DefaultParagraphFont"/>
    <w:uiPriority w:val="20"/>
    <w:qFormat/>
    <w:rsid w:val="002C7E38"/>
    <w:rPr>
      <w:i/>
      <w:iCs/>
    </w:rPr>
  </w:style>
  <w:style w:type="paragraph" w:styleId="ListParagraph">
    <w:name w:val="List Paragraph"/>
    <w:basedOn w:val="Normal"/>
    <w:qFormat/>
    <w:rsid w:val="00303D93"/>
    <w:pPr>
      <w:ind w:left="720"/>
      <w:contextualSpacing/>
    </w:pPr>
  </w:style>
  <w:style w:type="table" w:styleId="TableGrid">
    <w:name w:val="Table Grid"/>
    <w:basedOn w:val="TableNormal"/>
    <w:uiPriority w:val="59"/>
    <w:qFormat/>
    <w:rsid w:val="00EE2115"/>
    <w:pPr>
      <w:spacing w:after="0" w:line="240" w:lineRule="auto"/>
    </w:pPr>
    <w:rPr>
      <w:rFonts w:ascii="Calibri" w:eastAsia="Calibri" w:hAnsi="Calibri" w:cs="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11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0C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FEF"/>
  </w:style>
  <w:style w:type="paragraph" w:styleId="Footer">
    <w:name w:val="footer"/>
    <w:basedOn w:val="Normal"/>
    <w:link w:val="FooterChar"/>
    <w:uiPriority w:val="99"/>
    <w:unhideWhenUsed/>
    <w:rsid w:val="000C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FEF"/>
  </w:style>
  <w:style w:type="character" w:styleId="UnresolvedMention">
    <w:name w:val="Unresolved Mention"/>
    <w:basedOn w:val="DefaultParagraphFont"/>
    <w:uiPriority w:val="99"/>
    <w:semiHidden/>
    <w:unhideWhenUsed/>
    <w:rsid w:val="004C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3834">
      <w:bodyDiv w:val="1"/>
      <w:marLeft w:val="0"/>
      <w:marRight w:val="0"/>
      <w:marTop w:val="0"/>
      <w:marBottom w:val="0"/>
      <w:divBdr>
        <w:top w:val="none" w:sz="0" w:space="0" w:color="auto"/>
        <w:left w:val="none" w:sz="0" w:space="0" w:color="auto"/>
        <w:bottom w:val="none" w:sz="0" w:space="0" w:color="auto"/>
        <w:right w:val="none" w:sz="0" w:space="0" w:color="auto"/>
      </w:divBdr>
      <w:divsChild>
        <w:div w:id="446047442">
          <w:marLeft w:val="0"/>
          <w:marRight w:val="0"/>
          <w:marTop w:val="0"/>
          <w:marBottom w:val="0"/>
          <w:divBdr>
            <w:top w:val="none" w:sz="0" w:space="0" w:color="auto"/>
            <w:left w:val="none" w:sz="0" w:space="0" w:color="auto"/>
            <w:bottom w:val="none" w:sz="0" w:space="0" w:color="auto"/>
            <w:right w:val="none" w:sz="0" w:space="0" w:color="auto"/>
          </w:divBdr>
          <w:divsChild>
            <w:div w:id="1725715711">
              <w:marLeft w:val="0"/>
              <w:marRight w:val="0"/>
              <w:marTop w:val="0"/>
              <w:marBottom w:val="0"/>
              <w:divBdr>
                <w:top w:val="none" w:sz="0" w:space="0" w:color="auto"/>
                <w:left w:val="none" w:sz="0" w:space="0" w:color="auto"/>
                <w:bottom w:val="none" w:sz="0" w:space="0" w:color="auto"/>
                <w:right w:val="none" w:sz="0" w:space="0" w:color="auto"/>
              </w:divBdr>
              <w:divsChild>
                <w:div w:id="1958172602">
                  <w:marLeft w:val="0"/>
                  <w:marRight w:val="0"/>
                  <w:marTop w:val="0"/>
                  <w:marBottom w:val="0"/>
                  <w:divBdr>
                    <w:top w:val="none" w:sz="0" w:space="0" w:color="auto"/>
                    <w:left w:val="none" w:sz="0" w:space="0" w:color="auto"/>
                    <w:bottom w:val="none" w:sz="0" w:space="0" w:color="auto"/>
                    <w:right w:val="none" w:sz="0" w:space="0" w:color="auto"/>
                  </w:divBdr>
                  <w:divsChild>
                    <w:div w:id="823275249">
                      <w:marLeft w:val="0"/>
                      <w:marRight w:val="0"/>
                      <w:marTop w:val="0"/>
                      <w:marBottom w:val="0"/>
                      <w:divBdr>
                        <w:top w:val="none" w:sz="0" w:space="0" w:color="auto"/>
                        <w:left w:val="none" w:sz="0" w:space="0" w:color="auto"/>
                        <w:bottom w:val="none" w:sz="0" w:space="0" w:color="auto"/>
                        <w:right w:val="none" w:sz="0" w:space="0" w:color="auto"/>
                      </w:divBdr>
                    </w:div>
                  </w:divsChild>
                </w:div>
                <w:div w:id="1209300973">
                  <w:marLeft w:val="0"/>
                  <w:marRight w:val="0"/>
                  <w:marTop w:val="0"/>
                  <w:marBottom w:val="0"/>
                  <w:divBdr>
                    <w:top w:val="none" w:sz="0" w:space="0" w:color="auto"/>
                    <w:left w:val="none" w:sz="0" w:space="0" w:color="auto"/>
                    <w:bottom w:val="none" w:sz="0" w:space="0" w:color="auto"/>
                    <w:right w:val="none" w:sz="0" w:space="0" w:color="auto"/>
                  </w:divBdr>
                  <w:divsChild>
                    <w:div w:id="566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3744">
              <w:marLeft w:val="0"/>
              <w:marRight w:val="0"/>
              <w:marTop w:val="0"/>
              <w:marBottom w:val="0"/>
              <w:divBdr>
                <w:top w:val="none" w:sz="0" w:space="0" w:color="auto"/>
                <w:left w:val="none" w:sz="0" w:space="0" w:color="auto"/>
                <w:bottom w:val="none" w:sz="0" w:space="0" w:color="auto"/>
                <w:right w:val="none" w:sz="0" w:space="0" w:color="auto"/>
              </w:divBdr>
              <w:divsChild>
                <w:div w:id="1794135085">
                  <w:marLeft w:val="0"/>
                  <w:marRight w:val="0"/>
                  <w:marTop w:val="0"/>
                  <w:marBottom w:val="0"/>
                  <w:divBdr>
                    <w:top w:val="none" w:sz="0" w:space="0" w:color="auto"/>
                    <w:left w:val="none" w:sz="0" w:space="0" w:color="auto"/>
                    <w:bottom w:val="none" w:sz="0" w:space="0" w:color="auto"/>
                    <w:right w:val="none" w:sz="0" w:space="0" w:color="auto"/>
                  </w:divBdr>
                  <w:divsChild>
                    <w:div w:id="13627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912">
              <w:marLeft w:val="0"/>
              <w:marRight w:val="0"/>
              <w:marTop w:val="0"/>
              <w:marBottom w:val="0"/>
              <w:divBdr>
                <w:top w:val="none" w:sz="0" w:space="0" w:color="auto"/>
                <w:left w:val="none" w:sz="0" w:space="0" w:color="auto"/>
                <w:bottom w:val="none" w:sz="0" w:space="0" w:color="auto"/>
                <w:right w:val="none" w:sz="0" w:space="0" w:color="auto"/>
              </w:divBdr>
              <w:divsChild>
                <w:div w:id="663246586">
                  <w:marLeft w:val="0"/>
                  <w:marRight w:val="0"/>
                  <w:marTop w:val="0"/>
                  <w:marBottom w:val="0"/>
                  <w:divBdr>
                    <w:top w:val="none" w:sz="0" w:space="0" w:color="auto"/>
                    <w:left w:val="none" w:sz="0" w:space="0" w:color="auto"/>
                    <w:bottom w:val="none" w:sz="0" w:space="0" w:color="auto"/>
                    <w:right w:val="none" w:sz="0" w:space="0" w:color="auto"/>
                  </w:divBdr>
                  <w:divsChild>
                    <w:div w:id="1624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0677">
          <w:marLeft w:val="0"/>
          <w:marRight w:val="0"/>
          <w:marTop w:val="0"/>
          <w:marBottom w:val="0"/>
          <w:divBdr>
            <w:top w:val="none" w:sz="0" w:space="0" w:color="auto"/>
            <w:left w:val="none" w:sz="0" w:space="0" w:color="auto"/>
            <w:bottom w:val="none" w:sz="0" w:space="0" w:color="auto"/>
            <w:right w:val="none" w:sz="0" w:space="0" w:color="auto"/>
          </w:divBdr>
          <w:divsChild>
            <w:div w:id="5196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385">
      <w:bodyDiv w:val="1"/>
      <w:marLeft w:val="0"/>
      <w:marRight w:val="0"/>
      <w:marTop w:val="0"/>
      <w:marBottom w:val="0"/>
      <w:divBdr>
        <w:top w:val="none" w:sz="0" w:space="0" w:color="auto"/>
        <w:left w:val="none" w:sz="0" w:space="0" w:color="auto"/>
        <w:bottom w:val="none" w:sz="0" w:space="0" w:color="auto"/>
        <w:right w:val="none" w:sz="0" w:space="0" w:color="auto"/>
      </w:divBdr>
    </w:div>
    <w:div w:id="1110205630">
      <w:bodyDiv w:val="1"/>
      <w:marLeft w:val="0"/>
      <w:marRight w:val="0"/>
      <w:marTop w:val="0"/>
      <w:marBottom w:val="0"/>
      <w:divBdr>
        <w:top w:val="none" w:sz="0" w:space="0" w:color="auto"/>
        <w:left w:val="none" w:sz="0" w:space="0" w:color="auto"/>
        <w:bottom w:val="none" w:sz="0" w:space="0" w:color="auto"/>
        <w:right w:val="none" w:sz="0" w:space="0" w:color="auto"/>
      </w:divBdr>
    </w:div>
    <w:div w:id="1133907996">
      <w:bodyDiv w:val="1"/>
      <w:marLeft w:val="0"/>
      <w:marRight w:val="0"/>
      <w:marTop w:val="0"/>
      <w:marBottom w:val="0"/>
      <w:divBdr>
        <w:top w:val="none" w:sz="0" w:space="0" w:color="auto"/>
        <w:left w:val="none" w:sz="0" w:space="0" w:color="auto"/>
        <w:bottom w:val="none" w:sz="0" w:space="0" w:color="auto"/>
        <w:right w:val="none" w:sz="0" w:space="0" w:color="auto"/>
      </w:divBdr>
    </w:div>
    <w:div w:id="1242787159">
      <w:bodyDiv w:val="1"/>
      <w:marLeft w:val="0"/>
      <w:marRight w:val="0"/>
      <w:marTop w:val="0"/>
      <w:marBottom w:val="0"/>
      <w:divBdr>
        <w:top w:val="none" w:sz="0" w:space="0" w:color="auto"/>
        <w:left w:val="none" w:sz="0" w:space="0" w:color="auto"/>
        <w:bottom w:val="none" w:sz="0" w:space="0" w:color="auto"/>
        <w:right w:val="none" w:sz="0" w:space="0" w:color="auto"/>
      </w:divBdr>
    </w:div>
    <w:div w:id="1511024712">
      <w:bodyDiv w:val="1"/>
      <w:marLeft w:val="0"/>
      <w:marRight w:val="0"/>
      <w:marTop w:val="0"/>
      <w:marBottom w:val="0"/>
      <w:divBdr>
        <w:top w:val="none" w:sz="0" w:space="0" w:color="auto"/>
        <w:left w:val="none" w:sz="0" w:space="0" w:color="auto"/>
        <w:bottom w:val="none" w:sz="0" w:space="0" w:color="auto"/>
        <w:right w:val="none" w:sz="0" w:space="0" w:color="auto"/>
      </w:divBdr>
    </w:div>
    <w:div w:id="18844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q=https://doi.org/10.3390/electronics11121894" TargetMode="External"/><Relationship Id="rId18" Type="http://schemas.openxmlformats.org/officeDocument/2006/relationships/hyperlink" Target="https://www.insidehighered.com/opinion/views/2024/03/28/assessment-student-learning-broken-opinion" TargetMode="External"/><Relationship Id="rId26" Type="http://schemas.openxmlformats.org/officeDocument/2006/relationships/hyperlink" Target="https://edugist.org/nigerian-education-crisis-4-infrastructure/" TargetMode="External"/><Relationship Id="rId39" Type="http://schemas.openxmlformats.org/officeDocument/2006/relationships/hyperlink" Target="https://open.library.okstate.edu/adect2021/chapter/influence-of-ict-on-teaching-and-learning-in-tertiary-institution-during-corona-virus-pandemic-in-south-south-of-nigeri/" TargetMode="External"/><Relationship Id="rId21" Type="http://schemas.openxmlformats.org/officeDocument/2006/relationships/hyperlink" Target="https://doi.org/10.1016/j.heliyon.2024.e33280" TargetMode="External"/><Relationship Id="rId34" Type="http://schemas.openxmlformats.org/officeDocument/2006/relationships/hyperlink" Target="https://www.google.com/search?q=https://doi.org/10.12973/eu-jer.13.2.971" TargetMode="External"/><Relationship Id="rId42" Type="http://schemas.openxmlformats.org/officeDocument/2006/relationships/hyperlink" Target="https://comminfo.rutgers.edu/news/how-artificial-intelligence-impacting-higher-educatio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com/search?q=https://doi.org/10.5281/zenodo.10511653" TargetMode="External"/><Relationship Id="rId29" Type="http://schemas.openxmlformats.org/officeDocument/2006/relationships/hyperlink" Target="https://www.google.com/search?q=https://doi.org/10.1080/1475939X.2025.2451865" TargetMode="External"/><Relationship Id="rId11" Type="http://schemas.openxmlformats.org/officeDocument/2006/relationships/hyperlink" Target="http://eprints.umsida.ac.id/13792/1/1-8%20%281%29.pdf" TargetMode="External"/><Relationship Id="rId24" Type="http://schemas.openxmlformats.org/officeDocument/2006/relationships/hyperlink" Target="https://www.digitaleducationcouncil.com/post/how-students-use-ai-the-evolving-relationship-between-ai-and-higher-education" TargetMode="External"/><Relationship Id="rId32" Type="http://schemas.openxmlformats.org/officeDocument/2006/relationships/hyperlink" Target="https://www.researchgate.net/publication/369088468_Inadequacy_of_Infrastructural_Facilities_in_Public_Universities_in_Nigeria_Causes_Effects_and_Solutions" TargetMode="External"/><Relationship Id="rId37" Type="http://schemas.openxmlformats.org/officeDocument/2006/relationships/hyperlink" Target="https://www.google.com/search?q=https://doi.org/10.5901/mjss.2012.v3n3p423" TargetMode="External"/><Relationship Id="rId40" Type="http://schemas.openxmlformats.org/officeDocument/2006/relationships/hyperlink" Target="https://www.google.com/search?q=https://doi.org/10.1080/10646175.2023.229112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ogle.com/search?q=https://doi.org/10.5281/zenodo.11522079" TargetMode="External"/><Relationship Id="rId23" Type="http://schemas.openxmlformats.org/officeDocument/2006/relationships/hyperlink" Target="https://doi.org/10.3390/educsci14010032" TargetMode="External"/><Relationship Id="rId28" Type="http://schemas.openxmlformats.org/officeDocument/2006/relationships/hyperlink" Target="https://www.hurix.com/blogs/explore-best-ai-assessment-tools-for-higher-education/" TargetMode="External"/><Relationship Id="rId36" Type="http://schemas.openxmlformats.org/officeDocument/2006/relationships/hyperlink" Target="https://d-nb.info/1214230377/34" TargetMode="External"/><Relationship Id="rId49" Type="http://schemas.openxmlformats.org/officeDocument/2006/relationships/footer" Target="footer3.xml"/><Relationship Id="rId10" Type="http://schemas.openxmlformats.org/officeDocument/2006/relationships/hyperlink" Target="https://journals.co.za/doi/pdf/10.10520/ejc-sl_jeteraps_v13_n4_a1" TargetMode="External"/><Relationship Id="rId19" Type="http://schemas.openxmlformats.org/officeDocument/2006/relationships/hyperlink" Target="https://www.google.com/search?q=https://doi.org/10.1080/02602938.2025.2456207" TargetMode="External"/><Relationship Id="rId31" Type="http://schemas.openxmlformats.org/officeDocument/2006/relationships/hyperlink" Target="https://www.insidehighered.com/sites/default/files/2023-10/Benefits%2C%20Challenges%2C%20and%20Sample%20Use%20Cases%20of%20AI%20in%20Higher%20Education.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les.eric.ed.gov/fulltext/EJ1436644.pdf" TargetMode="External"/><Relationship Id="rId14" Type="http://schemas.openxmlformats.org/officeDocument/2006/relationships/hyperlink" Target="https://ace.edu/news/how-artificial-intelligence-is-transforming-higher-education/" TargetMode="External"/><Relationship Id="rId22" Type="http://schemas.openxmlformats.org/officeDocument/2006/relationships/hyperlink" Target="https://businessday.ng/life/article/how-infrastructure-deficit-in-federal-state-varsities-boosting-open-universitys-fortunes/" TargetMode="External"/><Relationship Id="rId27" Type="http://schemas.openxmlformats.org/officeDocument/2006/relationships/hyperlink" Target="https://www.eklavvya.com/blog/generative-ai-tools-education/" TargetMode="External"/><Relationship Id="rId30" Type="http://schemas.openxmlformats.org/officeDocument/2006/relationships/hyperlink" Target="https://www.researchgate.net/publication/386292624_" TargetMode="External"/><Relationship Id="rId35" Type="http://schemas.openxmlformats.org/officeDocument/2006/relationships/hyperlink" Target="https://doi.org/10.3389/fpsyg.2022.920317" TargetMode="External"/><Relationship Id="rId43" Type="http://schemas.openxmlformats.org/officeDocument/2006/relationships/hyperlink" Target="https://cms.ahs.uic.edu/inside-ahs/wp-content/uploads/sites/12/2024/04/Assessment-and-Generative-Artificial-Intelligence-in-Higher-Education.pdf" TargetMode="External"/><Relationship Id="rId48" Type="http://schemas.openxmlformats.org/officeDocument/2006/relationships/header" Target="header3.xml"/><Relationship Id="rId8" Type="http://schemas.openxmlformats.org/officeDocument/2006/relationships/hyperlink" Target="https://www.google.com/search?q=https://doi.org/10.3991/ijim.v17i02.35743"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ijessu.com/wp-content/uploads/2024/06/019-RIJE-2024-V3-0031.pdf" TargetMode="External"/><Relationship Id="rId17" Type="http://schemas.openxmlformats.org/officeDocument/2006/relationships/hyperlink" Target="https://www.researchgate.net/publication/381051095_INFRASTRUCTUAL_MAINTENANCE_IN_NIGERIAN_UNIVERSITIES_A_NECESSITY_FOR_SUSTAINABLE_UNIVERSITY_EDUCATION" TargetMode="External"/><Relationship Id="rId25" Type="http://schemas.openxmlformats.org/officeDocument/2006/relationships/hyperlink" Target="https://www.researchgate.net/publication/387503858_Lecturers'_Perceptions_on_the_Integration_of_Artificial_Intelligence_Technology_into_Agricultural_Education_in_Universities_in_Southeast_Nigeria/download" TargetMode="External"/><Relationship Id="rId33" Type="http://schemas.openxmlformats.org/officeDocument/2006/relationships/hyperlink" Target="https://www.google.com/search?q=https://doi.org/10.5281/zenodo.13732061" TargetMode="External"/><Relationship Id="rId38" Type="http://schemas.openxmlformats.org/officeDocument/2006/relationships/hyperlink" Target="https://files.eric.ed.gov/fulltext/EJ1445484.pdf" TargetMode="External"/><Relationship Id="rId46" Type="http://schemas.openxmlformats.org/officeDocument/2006/relationships/footer" Target="footer1.xml"/><Relationship Id="rId20" Type="http://schemas.openxmlformats.org/officeDocument/2006/relationships/hyperlink" Target="https://univerpubl.com/index.php/semantic/article/download/104/62" TargetMode="External"/><Relationship Id="rId41" Type="http://schemas.openxmlformats.org/officeDocument/2006/relationships/hyperlink" Target="https://www.paradisosolutions.com/blog/adoption-of-lms-in-nigerian-tertiary-institut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B0E9F-CCC8-4DE2-B0AD-65DDDF6A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9901</TotalTime>
  <Pages>18</Pages>
  <Words>7476</Words>
  <Characters>42618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25</cp:revision>
  <dcterms:created xsi:type="dcterms:W3CDTF">2025-04-09T05:02:00Z</dcterms:created>
  <dcterms:modified xsi:type="dcterms:W3CDTF">2025-05-26T11:09:00Z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b1abb89f-59f8-3ec3-b5f8-a9cdffac222d</vt:lpwstr>
  </property>
</Properties>
</file>