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123F5" w14:textId="77777777" w:rsidR="00C20FB7" w:rsidRDefault="00C20FB7" w:rsidP="005B183E">
      <w:pPr>
        <w:spacing w:before="100" w:beforeAutospacing="1"/>
        <w:jc w:val="center"/>
        <w:rPr>
          <w:rFonts w:ascii="Arial" w:eastAsia="Calibri" w:hAnsi="Arial" w:cs="Arial"/>
          <w:b/>
          <w:bCs/>
          <w:sz w:val="32"/>
          <w:szCs w:val="32"/>
          <w:lang w:val="en-US" w:eastAsia="en-US"/>
        </w:rPr>
      </w:pPr>
      <w:r w:rsidRPr="00C20FB7">
        <w:rPr>
          <w:rFonts w:ascii="Arial" w:eastAsia="Calibri" w:hAnsi="Arial" w:cs="Arial"/>
          <w:b/>
          <w:bCs/>
          <w:sz w:val="32"/>
          <w:szCs w:val="32"/>
          <w:lang w:val="en-US" w:eastAsia="en-US"/>
        </w:rPr>
        <w:t>Original Research Article</w:t>
      </w:r>
    </w:p>
    <w:p w14:paraId="2C2C8A25" w14:textId="77777777" w:rsidR="00C20FB7" w:rsidRDefault="00C20FB7" w:rsidP="005B183E">
      <w:pPr>
        <w:spacing w:before="100" w:beforeAutospacing="1"/>
        <w:jc w:val="center"/>
        <w:rPr>
          <w:rFonts w:ascii="Arial" w:eastAsia="Calibri" w:hAnsi="Arial" w:cs="Arial"/>
          <w:b/>
          <w:bCs/>
          <w:sz w:val="32"/>
          <w:szCs w:val="32"/>
          <w:lang w:val="en-US" w:eastAsia="en-US"/>
        </w:rPr>
      </w:pPr>
    </w:p>
    <w:p w14:paraId="55100740" w14:textId="39BD3F27" w:rsidR="005B183E" w:rsidRDefault="005B183E" w:rsidP="005B183E">
      <w:pPr>
        <w:spacing w:before="100" w:beforeAutospacing="1"/>
        <w:jc w:val="center"/>
        <w:rPr>
          <w:rFonts w:ascii="Arial" w:eastAsia="Calibri" w:hAnsi="Arial" w:cs="Arial"/>
          <w:b/>
          <w:bCs/>
          <w:sz w:val="32"/>
          <w:szCs w:val="32"/>
          <w:lang w:val="en-US" w:eastAsia="en-US"/>
        </w:rPr>
      </w:pPr>
      <w:r w:rsidRPr="005B183E">
        <w:rPr>
          <w:rFonts w:ascii="Arial" w:eastAsia="Calibri" w:hAnsi="Arial" w:cs="Arial"/>
          <w:b/>
          <w:bCs/>
          <w:sz w:val="32"/>
          <w:szCs w:val="32"/>
          <w:lang w:val="en-US" w:eastAsia="en-US"/>
        </w:rPr>
        <w:t>THE UTILIZATION OF STATISTICAL TOOLS ON THE ATTITUDE TOWARDS STATISTICS AMONG KCAST STUDENTS: A MIXED METHOD STUDY</w:t>
      </w:r>
    </w:p>
    <w:p w14:paraId="3F77E3BC" w14:textId="77777777" w:rsidR="00FA462B" w:rsidRDefault="00FA462B" w:rsidP="00661E10">
      <w:pPr>
        <w:tabs>
          <w:tab w:val="center" w:pos="4535"/>
          <w:tab w:val="right" w:pos="9070"/>
        </w:tabs>
        <w:jc w:val="center"/>
        <w:rPr>
          <w:rFonts w:ascii="Arial" w:eastAsia="Calibri" w:hAnsi="Arial" w:cs="Arial"/>
          <w:b/>
          <w:bCs/>
          <w:sz w:val="32"/>
          <w:szCs w:val="32"/>
          <w:lang w:val="en-US" w:eastAsia="en-US"/>
        </w:rPr>
      </w:pPr>
    </w:p>
    <w:p w14:paraId="283F0B14" w14:textId="77777777" w:rsidR="00B21CBB" w:rsidRPr="00005CEB" w:rsidRDefault="00B21CBB" w:rsidP="00661E10">
      <w:pPr>
        <w:tabs>
          <w:tab w:val="center" w:pos="4535"/>
          <w:tab w:val="right" w:pos="9070"/>
        </w:tabs>
        <w:jc w:val="center"/>
        <w:rPr>
          <w:rFonts w:ascii="Arial" w:eastAsia="Calibri" w:hAnsi="Arial" w:cs="Arial"/>
          <w:b/>
          <w:bCs/>
          <w:sz w:val="32"/>
          <w:szCs w:val="32"/>
          <w:lang w:val="en-US" w:eastAsia="en-US"/>
        </w:rPr>
      </w:pPr>
    </w:p>
    <w:p w14:paraId="6E78169D" w14:textId="77777777" w:rsidR="00E74390" w:rsidRDefault="00E74390" w:rsidP="00FA462B">
      <w:pPr>
        <w:rPr>
          <w:rFonts w:ascii="Arial" w:hAnsi="Arial" w:cs="Arial"/>
          <w:b/>
          <w:bCs/>
          <w:color w:val="000000" w:themeColor="text1"/>
          <w:sz w:val="20"/>
          <w:szCs w:val="20"/>
          <w:lang w:val="en-US"/>
        </w:rPr>
      </w:pPr>
    </w:p>
    <w:p w14:paraId="1576C887" w14:textId="6FB0D8BF" w:rsidR="00FA462B" w:rsidRPr="00001116" w:rsidRDefault="00FA462B" w:rsidP="00FA462B">
      <w:pPr>
        <w:rPr>
          <w:rFonts w:ascii="Arial" w:hAnsi="Arial" w:cs="Arial"/>
          <w:b/>
          <w:bCs/>
          <w:color w:val="FF0000"/>
          <w:sz w:val="20"/>
          <w:szCs w:val="20"/>
          <w:lang w:val="en-US"/>
        </w:rPr>
      </w:pPr>
      <w:r w:rsidRPr="00001116">
        <w:rPr>
          <w:rFonts w:ascii="Arial" w:hAnsi="Arial" w:cs="Arial"/>
          <w:b/>
          <w:bCs/>
          <w:color w:val="000000" w:themeColor="text1"/>
          <w:sz w:val="20"/>
          <w:szCs w:val="20"/>
          <w:lang w:val="en-US"/>
        </w:rPr>
        <w:t xml:space="preserve">ABSTRACT </w:t>
      </w:r>
    </w:p>
    <w:p w14:paraId="36965478" w14:textId="73E5BD5B" w:rsidR="00F16358" w:rsidRPr="00C11D20" w:rsidRDefault="00C11D20" w:rsidP="00FA462B">
      <w:pPr>
        <w:tabs>
          <w:tab w:val="left" w:pos="567"/>
        </w:tabs>
        <w:jc w:val="both"/>
        <w:rPr>
          <w:rFonts w:ascii="Arial" w:hAnsi="Arial" w:cs="Arial"/>
          <w:b/>
          <w:bCs/>
          <w:sz w:val="20"/>
          <w:szCs w:val="20"/>
        </w:rPr>
      </w:pPr>
      <w:r w:rsidRPr="00C11D20">
        <w:rPr>
          <w:rFonts w:ascii="Arial" w:hAnsi="Arial" w:cs="Arial"/>
          <w:sz w:val="20"/>
          <w:szCs w:val="20"/>
          <w:lang w:val="en-US"/>
        </w:rPr>
        <w:t>This study examined the relationship between the utilization of statistical tools and students' attitudes toward statistics at Kapalong College of Agriculture, Sciences, and Technology (KCAST). The purpose of this study was to determine how the use of statistical tools influences students’ confidence, engagement, and perception of statistics. Using a convergent parallel mixed-methods design, the research combined quantitative surveys from 142 students and qualitative insights from 14 participants through in-depth interviews and focus group discussions. The findings revealed that while statistical tools helped simplify computations and improve data analysis, students faced challenges in selecting appropriate tools and interpreting results. Despite these difficulties, those who effectively utilized statistical tools reported increased motivation and appreciation for the subject. The results from both quantitative and qualitative phases aligned, suggesting that integrating technology in statistics education enhances learning experiences. The study highlights the need for structured lessons on statistical tool selection, hands-on practice, and continuous instructional support to help students develop confidence and proficiency in statistical analysis.</w:t>
      </w:r>
    </w:p>
    <w:p w14:paraId="28BB9A29" w14:textId="28C82408" w:rsidR="00771C0E" w:rsidRPr="00C11D20" w:rsidRDefault="00FA462B" w:rsidP="00771C0E">
      <w:pPr>
        <w:rPr>
          <w:rFonts w:ascii="Arial" w:hAnsi="Arial" w:cs="Arial"/>
          <w:i/>
          <w:iCs/>
          <w:color w:val="000000" w:themeColor="text1"/>
          <w:sz w:val="20"/>
          <w:szCs w:val="20"/>
        </w:rPr>
      </w:pPr>
      <w:r w:rsidRPr="00005CEB">
        <w:rPr>
          <w:rFonts w:ascii="Arial" w:hAnsi="Arial" w:cs="Arial"/>
          <w:b/>
          <w:bCs/>
          <w:color w:val="000000" w:themeColor="text1"/>
          <w:sz w:val="20"/>
          <w:szCs w:val="20"/>
          <w:lang w:val="en-US"/>
        </w:rPr>
        <w:t>Keywords:</w:t>
      </w:r>
      <w:r w:rsidR="00C11D20" w:rsidRPr="00C11D20">
        <w:t xml:space="preserve"> </w:t>
      </w:r>
      <w:r w:rsidR="00C11D20" w:rsidRPr="00C11D20">
        <w:rPr>
          <w:rFonts w:ascii="Arial" w:hAnsi="Arial" w:cs="Arial"/>
          <w:i/>
          <w:iCs/>
          <w:color w:val="000000" w:themeColor="text1"/>
          <w:sz w:val="20"/>
          <w:szCs w:val="20"/>
          <w:lang w:val="en-US"/>
        </w:rPr>
        <w:t xml:space="preserve">Statistical tools, attitude toward statistics, mixed methods, quantitative analysis, qualitative insights, statistics education   </w:t>
      </w:r>
    </w:p>
    <w:p w14:paraId="4C287986" w14:textId="77777777" w:rsidR="00001116" w:rsidRDefault="00001116" w:rsidP="005F37B2">
      <w:pPr>
        <w:spacing w:after="1" w:line="259" w:lineRule="auto"/>
        <w:ind w:left="9" w:hanging="10"/>
        <w:jc w:val="both"/>
        <w:rPr>
          <w:rFonts w:ascii="Arial" w:hAnsi="Arial" w:cs="Arial"/>
          <w:sz w:val="20"/>
          <w:lang w:val="en-US"/>
        </w:rPr>
      </w:pPr>
    </w:p>
    <w:p w14:paraId="7C9F60BD" w14:textId="77777777" w:rsidR="000E788B" w:rsidRDefault="000E788B" w:rsidP="00001116">
      <w:pPr>
        <w:shd w:val="clear" w:color="auto" w:fill="FFFFFF" w:themeFill="background1"/>
        <w:rPr>
          <w:rFonts w:ascii="Arial" w:hAnsi="Arial" w:cs="Arial"/>
          <w:sz w:val="20"/>
          <w:lang w:val="en-US"/>
        </w:rPr>
      </w:pPr>
    </w:p>
    <w:p w14:paraId="59B0CDFB" w14:textId="144A133F" w:rsidR="00575570" w:rsidRPr="008C1DEE" w:rsidRDefault="002504BB" w:rsidP="008C1DEE">
      <w:pPr>
        <w:shd w:val="clear" w:color="auto" w:fill="FFFFFF" w:themeFill="background1"/>
        <w:rPr>
          <w:rFonts w:ascii="Arial Rounded MT Bold" w:hAnsi="Arial Rounded MT Bold" w:cs="Arial"/>
          <w:sz w:val="20"/>
          <w:szCs w:val="20"/>
        </w:rPr>
      </w:pPr>
      <w:r w:rsidRPr="00001116">
        <w:rPr>
          <w:rFonts w:ascii="Arial Rounded MT Bold" w:eastAsia="Times New Roman" w:hAnsi="Arial Rounded MT Bold" w:cs="Arial"/>
          <w:b/>
          <w:bCs/>
          <w:sz w:val="22"/>
          <w:szCs w:val="22"/>
        </w:rPr>
        <w:t xml:space="preserve">INTRODUCTION </w:t>
      </w:r>
    </w:p>
    <w:p w14:paraId="428BE2A2" w14:textId="77777777" w:rsidR="00C11D20" w:rsidRPr="00C11D20" w:rsidRDefault="00C11D20" w:rsidP="00C11D20">
      <w:pPr>
        <w:ind w:firstLine="708"/>
        <w:jc w:val="both"/>
        <w:rPr>
          <w:rFonts w:ascii="Arial" w:eastAsia="Times New Roman" w:hAnsi="Arial" w:cs="Arial"/>
          <w:sz w:val="20"/>
          <w:szCs w:val="20"/>
          <w:lang w:val="en-US"/>
        </w:rPr>
      </w:pPr>
      <w:r w:rsidRPr="00C11D20">
        <w:rPr>
          <w:rFonts w:ascii="Arial" w:eastAsia="Times New Roman" w:hAnsi="Arial" w:cs="Arial"/>
          <w:sz w:val="20"/>
          <w:szCs w:val="20"/>
          <w:lang w:val="en-US"/>
        </w:rPr>
        <w:t>Many students today struggle with attitudes toward statistics, which significantly affect their ability to learn and perform in the subject. These attitudes, often shaped by previous experiences, anxiety, or a lack of confidence, can become barriers to engagement and academic success. Attitudes are learned predispositions that influence how individuals respond to particular situations, and they play an important role in shaping how students approach their educational journey. In the context of statistics, a subject often viewed as challenging and abstract, these attitudes can lead to reduced motivation, limited participation, and poor academic outcomes. Additionally, the diversity in students' backgrounds and learning experiences contributes to the development of varied perceptions toward the subject. Therefore, how the teacher makes students feel about what they are learning can either positively or negatively influence their engagement and success (Rusticus et al., 2022).</w:t>
      </w:r>
    </w:p>
    <w:p w14:paraId="0B824795" w14:textId="77777777" w:rsidR="00C11D20" w:rsidRPr="00C11D20" w:rsidRDefault="00C11D20" w:rsidP="00C11D20">
      <w:pPr>
        <w:ind w:firstLine="708"/>
        <w:jc w:val="both"/>
        <w:rPr>
          <w:rFonts w:ascii="Arial" w:eastAsia="Times New Roman" w:hAnsi="Arial" w:cs="Arial"/>
          <w:sz w:val="20"/>
          <w:szCs w:val="20"/>
          <w:lang w:val="en-US"/>
        </w:rPr>
      </w:pPr>
      <w:r w:rsidRPr="00C11D20">
        <w:rPr>
          <w:rFonts w:ascii="Arial" w:eastAsia="Times New Roman" w:hAnsi="Arial" w:cs="Arial"/>
          <w:sz w:val="20"/>
          <w:szCs w:val="20"/>
          <w:lang w:val="en-US"/>
        </w:rPr>
        <w:t>Attitudes toward statistics remain a major challenge in students’ academic experiences. These attitudes can hinder students’ willingness to engage with the subject, reduce their confidence in learning statistical concepts, and ultimately affect their performance. A recent study in Australia involving 171 undergraduate psychology students revealed that students with unfavorable attitudes toward statistics performed significantly lower in their coursework. The findings emphasize the urgent need to recognize and address students’ perceptions, as these alone can be a strong predictor of academic difficulties in statistics (Lethbridge &amp; Allen, 2024).</w:t>
      </w:r>
    </w:p>
    <w:p w14:paraId="2000D3BB" w14:textId="77777777" w:rsidR="00C11D20" w:rsidRPr="00C11D20" w:rsidRDefault="00C11D20" w:rsidP="00C11D20">
      <w:pPr>
        <w:ind w:firstLine="708"/>
        <w:jc w:val="both"/>
        <w:rPr>
          <w:rFonts w:ascii="Arial" w:eastAsia="Times New Roman" w:hAnsi="Arial" w:cs="Arial"/>
          <w:sz w:val="20"/>
          <w:szCs w:val="20"/>
          <w:lang w:val="en-US"/>
        </w:rPr>
      </w:pPr>
      <w:r w:rsidRPr="00C11D20">
        <w:rPr>
          <w:rFonts w:ascii="Arial" w:eastAsia="Times New Roman" w:hAnsi="Arial" w:cs="Arial"/>
          <w:sz w:val="20"/>
          <w:szCs w:val="20"/>
          <w:lang w:val="en-US"/>
        </w:rPr>
        <w:t xml:space="preserve">In the Philippine context, attitudes toward statistics continue to be a significant challenge among senior high school students. A study by </w:t>
      </w:r>
      <w:proofErr w:type="spellStart"/>
      <w:r w:rsidRPr="00C11D20">
        <w:rPr>
          <w:rFonts w:ascii="Arial" w:eastAsia="Times New Roman" w:hAnsi="Arial" w:cs="Arial"/>
          <w:sz w:val="20"/>
          <w:szCs w:val="20"/>
          <w:lang w:val="en-US"/>
        </w:rPr>
        <w:t>Repedro</w:t>
      </w:r>
      <w:proofErr w:type="spellEnd"/>
      <w:r w:rsidRPr="00C11D20">
        <w:rPr>
          <w:rFonts w:ascii="Arial" w:eastAsia="Times New Roman" w:hAnsi="Arial" w:cs="Arial"/>
          <w:sz w:val="20"/>
          <w:szCs w:val="20"/>
          <w:lang w:val="en-US"/>
        </w:rPr>
        <w:t xml:space="preserve"> and Diego (2021) found that 35% of students exhibited attitudes in areas such as affect, cognitive competence, and perceived difficulty, which suggests that a notable portion of students experiences anxiety and frustration when learning statistics. These attitudes are concerning, as they hinder students' engagement and overall academic performance in the subject. Additionally, 42% of students demonstrated low levels of statistical literacy, highlighting the disconnect between students' perceptions of statistics and their ability to perform well in the subject. Addressing these attitudes is crucial for improving students' academic outcomes and fostering a more positive and productive learning environment for statistics education. </w:t>
      </w:r>
    </w:p>
    <w:p w14:paraId="5AC7740A" w14:textId="77777777" w:rsidR="00C11D20" w:rsidRPr="00C11D20" w:rsidRDefault="00C11D20" w:rsidP="00CA6239">
      <w:pPr>
        <w:ind w:firstLine="708"/>
        <w:jc w:val="both"/>
        <w:rPr>
          <w:rFonts w:ascii="Arial" w:eastAsia="Times New Roman" w:hAnsi="Arial" w:cs="Arial"/>
          <w:sz w:val="20"/>
          <w:szCs w:val="20"/>
          <w:lang w:val="en-US"/>
        </w:rPr>
      </w:pPr>
      <w:r w:rsidRPr="00C11D20">
        <w:rPr>
          <w:rFonts w:ascii="Arial" w:eastAsia="Times New Roman" w:hAnsi="Arial" w:cs="Arial"/>
          <w:sz w:val="20"/>
          <w:szCs w:val="20"/>
          <w:lang w:val="en-US"/>
        </w:rPr>
        <w:lastRenderedPageBreak/>
        <w:t>This investigation is socially significant as it highlights the critical need for improving students' attitudes toward statistics in educational settings. As the world becomes more reliant on data-driven decision-making, the ability to understand and apply statistical concepts is vital for students’ success across various fields. However, many students continue to struggle with their perceptions of statistics, which limits their potential to excel academically and professionally. Addressing these attitudes through effective teaching strategies and the use of statistical tools can play a crucial role in preparing students for the data-intensive demands of the modern workforce. This study aims to contribute to these efforts by examining how statistical tools can positively influence students' attitudes, providing valuable insights that can shape more inclusive and effective educational practices.</w:t>
      </w:r>
    </w:p>
    <w:p w14:paraId="30BB8BEF" w14:textId="77777777" w:rsidR="00C11D20" w:rsidRPr="00C11D20" w:rsidRDefault="00C11D20" w:rsidP="00C11D20">
      <w:pPr>
        <w:ind w:firstLine="708"/>
        <w:jc w:val="both"/>
        <w:rPr>
          <w:rFonts w:ascii="Arial" w:eastAsia="Times New Roman" w:hAnsi="Arial" w:cs="Arial"/>
          <w:sz w:val="20"/>
          <w:szCs w:val="20"/>
          <w:lang w:val="en-US"/>
        </w:rPr>
      </w:pPr>
      <w:r w:rsidRPr="00C11D20">
        <w:rPr>
          <w:rFonts w:ascii="Arial" w:eastAsia="Times New Roman" w:hAnsi="Arial" w:cs="Arial"/>
          <w:sz w:val="20"/>
          <w:szCs w:val="20"/>
          <w:lang w:val="en-US"/>
        </w:rPr>
        <w:t xml:space="preserve">In relation, earlier researches have discussed topics that are relevant to the attitudes toward statistics, and these studies were mainly concerned with the areas of disciplinary differences and student engagement in the subject. The researcher found some notable studies on attitudes toward statistics include "Students' Attitudes Toward Statistics Across the Disciplines: A Mixed-Methods Approach" by Griffith et al. in 2020 and "Examining the Factor Structure of the Survey of Attitudes Towards Statistics (SATS-28)" by Abraham </w:t>
      </w:r>
      <w:proofErr w:type="spellStart"/>
      <w:r w:rsidRPr="00C11D20">
        <w:rPr>
          <w:rFonts w:ascii="Arial" w:eastAsia="Times New Roman" w:hAnsi="Arial" w:cs="Arial"/>
          <w:sz w:val="20"/>
          <w:szCs w:val="20"/>
          <w:lang w:val="en-US"/>
        </w:rPr>
        <w:t>Ayebo</w:t>
      </w:r>
      <w:proofErr w:type="spellEnd"/>
      <w:r w:rsidRPr="00C11D20">
        <w:rPr>
          <w:rFonts w:ascii="Arial" w:eastAsia="Times New Roman" w:hAnsi="Arial" w:cs="Arial"/>
          <w:sz w:val="20"/>
          <w:szCs w:val="20"/>
          <w:lang w:val="en-US"/>
        </w:rPr>
        <w:t xml:space="preserve"> et al. in 2020. The first one asked 684 students of every major whether they like statistics. It returns approximately 63% positives about the attitude toward statistics. Limitation: reliance on self-reported data and, therefore, vulnerable to bias. Also, it is not generalizable from the setup described above. The second validation of the SATS-28 was conducted with health science students and brought a generally positive attitude toward statistics, but the study had the drawbacks of focusing only on one student population and some psychometric concerns with the SATS-28 that may impact the interpretation of the results. Against this background, together these studies emphasize the role of students' attitudes in learning statistics but at the same time point out challenges in the diversity of samples and methodological limitations that have to be taken into account when applying such findings in educational practice. This research aims to address these gaps by investigating the connection between utilization of statistical tools and attitude towards statistics. </w:t>
      </w:r>
    </w:p>
    <w:p w14:paraId="6CF49C36" w14:textId="25F423AC" w:rsidR="00DB0184" w:rsidRPr="00005CEB" w:rsidRDefault="00C11D20" w:rsidP="00C11D20">
      <w:pPr>
        <w:ind w:firstLine="708"/>
        <w:jc w:val="both"/>
        <w:rPr>
          <w:rFonts w:ascii="Arial" w:eastAsia="Times New Roman" w:hAnsi="Arial" w:cs="Arial"/>
          <w:sz w:val="20"/>
          <w:szCs w:val="20"/>
          <w:lang w:val="en-PH"/>
        </w:rPr>
      </w:pPr>
      <w:r w:rsidRPr="00C11D20">
        <w:rPr>
          <w:rFonts w:ascii="Arial" w:eastAsia="Times New Roman" w:hAnsi="Arial" w:cs="Arial"/>
          <w:sz w:val="20"/>
          <w:szCs w:val="20"/>
          <w:lang w:val="en-US"/>
        </w:rPr>
        <w:t>A plan on how the research findings was disseminated ensures that a well-structured will actually get to the target audience. The first location were key stakeholders at Kapalong College of Agriculture, Sciences, and Technology (KCAST) through official presentations and reports. They will then appear in peer-reviewed open-access academic journals, bringing them to a higher profile in the academic community. Findings were presented at local and international conferences that create an avenue for interesting discussions and criticism. Presentations to students and instructors in terms of workshops or simplified presentations will ensure that the findings are easily understood by everyone involved. The digital venues, such as education websites and social media, will also have their findings communicated to reach a much larger population.</w:t>
      </w:r>
      <w:r w:rsidR="00F16358" w:rsidRPr="00F16358">
        <w:rPr>
          <w:rFonts w:ascii="Arial" w:eastAsia="Times New Roman" w:hAnsi="Arial" w:cs="Arial"/>
          <w:sz w:val="20"/>
          <w:szCs w:val="20"/>
          <w:lang w:val="en-US"/>
        </w:rPr>
        <w:tab/>
      </w:r>
    </w:p>
    <w:p w14:paraId="672071CC" w14:textId="77777777" w:rsidR="00C1126B" w:rsidRPr="00005CEB" w:rsidRDefault="00C1126B" w:rsidP="00DB0184">
      <w:pPr>
        <w:rPr>
          <w:rFonts w:ascii="Arial" w:eastAsia="Times New Roman" w:hAnsi="Arial" w:cs="Arial"/>
        </w:rPr>
      </w:pPr>
    </w:p>
    <w:p w14:paraId="44EF46FD" w14:textId="5DBF4B23" w:rsidR="00380738" w:rsidRPr="00380738" w:rsidRDefault="006009BD" w:rsidP="00380738">
      <w:pPr>
        <w:jc w:val="both"/>
        <w:rPr>
          <w:rFonts w:ascii="Arial Rounded MT Bold" w:eastAsia="Arial Rounded" w:hAnsi="Arial Rounded MT Bold" w:cs="Arial"/>
          <w:b/>
          <w:color w:val="000000"/>
        </w:rPr>
      </w:pPr>
      <w:r w:rsidRPr="00575570">
        <w:rPr>
          <w:rFonts w:ascii="Arial Rounded MT Bold" w:eastAsia="Times New Roman" w:hAnsi="Arial Rounded MT Bold" w:cs="Arial"/>
          <w:b/>
          <w:bCs/>
          <w:color w:val="595959" w:themeColor="text1" w:themeTint="A6"/>
          <w:sz w:val="22"/>
          <w:szCs w:val="22"/>
        </w:rPr>
        <w:t xml:space="preserve">Research </w:t>
      </w:r>
      <w:r w:rsidR="00380738">
        <w:rPr>
          <w:rFonts w:ascii="Arial Rounded MT Bold" w:eastAsia="Times New Roman" w:hAnsi="Arial Rounded MT Bold" w:cs="Arial"/>
          <w:b/>
          <w:bCs/>
          <w:color w:val="595959" w:themeColor="text1" w:themeTint="A6"/>
          <w:sz w:val="22"/>
          <w:szCs w:val="22"/>
        </w:rPr>
        <w:t>Questions</w:t>
      </w:r>
      <w:r w:rsidR="000E00DB" w:rsidRPr="00575570">
        <w:rPr>
          <w:rFonts w:ascii="Arial Rounded MT Bold" w:eastAsia="Times New Roman" w:hAnsi="Arial Rounded MT Bold" w:cs="Arial"/>
          <w:b/>
          <w:bCs/>
          <w:color w:val="595959" w:themeColor="text1" w:themeTint="A6"/>
          <w:sz w:val="22"/>
          <w:szCs w:val="22"/>
        </w:rPr>
        <w:t xml:space="preserve"> </w:t>
      </w:r>
    </w:p>
    <w:p w14:paraId="07A7F273" w14:textId="0EB26FD5" w:rsidR="00380738" w:rsidRPr="00380738" w:rsidRDefault="00380738" w:rsidP="00380738">
      <w:pPr>
        <w:spacing w:line="276" w:lineRule="auto"/>
        <w:ind w:left="720"/>
        <w:jc w:val="both"/>
        <w:rPr>
          <w:rFonts w:ascii="Arial" w:eastAsia="Calibri" w:hAnsi="Arial" w:cs="Arial"/>
          <w:kern w:val="2"/>
          <w:sz w:val="20"/>
          <w:szCs w:val="20"/>
          <w:lang w:val="en-PH" w:eastAsia="en-US"/>
          <w14:ligatures w14:val="standardContextual"/>
        </w:rPr>
      </w:pPr>
      <w:r w:rsidRPr="00380738">
        <w:rPr>
          <w:rFonts w:ascii="Arial" w:eastAsia="Calibri" w:hAnsi="Arial" w:cs="Arial"/>
          <w:kern w:val="2"/>
          <w:sz w:val="20"/>
          <w:szCs w:val="20"/>
          <w:lang w:val="en-PH" w:eastAsia="en-US"/>
          <w14:ligatures w14:val="standardContextual"/>
        </w:rPr>
        <w:t>1.What is the status of the utilization of statistical tools and attitude towards statistics among students at KCAST?</w:t>
      </w:r>
    </w:p>
    <w:p w14:paraId="510CDB6D" w14:textId="6E790A5B" w:rsidR="00380738" w:rsidRPr="00380738" w:rsidRDefault="00380738" w:rsidP="00380738">
      <w:pPr>
        <w:spacing w:line="276" w:lineRule="auto"/>
        <w:ind w:left="720"/>
        <w:jc w:val="both"/>
        <w:rPr>
          <w:rFonts w:ascii="Arial" w:eastAsia="Calibri" w:hAnsi="Arial" w:cs="Arial"/>
          <w:kern w:val="2"/>
          <w:sz w:val="20"/>
          <w:szCs w:val="20"/>
          <w:lang w:val="en-PH" w:eastAsia="en-US"/>
          <w14:ligatures w14:val="standardContextual"/>
        </w:rPr>
      </w:pPr>
      <w:r w:rsidRPr="00380738">
        <w:rPr>
          <w:rFonts w:ascii="Arial" w:eastAsia="Calibri" w:hAnsi="Arial" w:cs="Arial"/>
          <w:kern w:val="2"/>
          <w:sz w:val="20"/>
          <w:szCs w:val="20"/>
          <w:lang w:val="en-PH" w:eastAsia="en-US"/>
          <w14:ligatures w14:val="standardContextual"/>
        </w:rPr>
        <w:t>2.Is there a correlation between the utilization of statistical tools and attitude towards statistics?</w:t>
      </w:r>
    </w:p>
    <w:p w14:paraId="754AC088" w14:textId="348F25F1" w:rsidR="00380738" w:rsidRPr="00380738" w:rsidRDefault="00380738" w:rsidP="00380738">
      <w:pPr>
        <w:spacing w:line="276" w:lineRule="auto"/>
        <w:ind w:left="720"/>
        <w:jc w:val="both"/>
        <w:rPr>
          <w:rFonts w:ascii="Arial" w:eastAsia="Calibri" w:hAnsi="Arial" w:cs="Arial"/>
          <w:kern w:val="2"/>
          <w:sz w:val="20"/>
          <w:szCs w:val="20"/>
          <w:lang w:val="en-PH" w:eastAsia="en-US"/>
          <w14:ligatures w14:val="standardContextual"/>
        </w:rPr>
      </w:pPr>
      <w:r w:rsidRPr="00380738">
        <w:rPr>
          <w:rFonts w:ascii="Arial" w:eastAsia="Calibri" w:hAnsi="Arial" w:cs="Arial"/>
          <w:kern w:val="2"/>
          <w:sz w:val="20"/>
          <w:szCs w:val="20"/>
          <w:lang w:val="en-PH" w:eastAsia="en-US"/>
          <w14:ligatures w14:val="standardContextual"/>
        </w:rPr>
        <w:t>3.What are the lived experiences and coping mechanism of students with regards to the utilization of statistical tools and attitude towards statistics?</w:t>
      </w:r>
    </w:p>
    <w:p w14:paraId="4FC91CBD" w14:textId="72AF6324" w:rsidR="00380738" w:rsidRPr="00380738" w:rsidRDefault="00380738" w:rsidP="00380738">
      <w:pPr>
        <w:spacing w:line="276" w:lineRule="auto"/>
        <w:ind w:left="720"/>
        <w:jc w:val="both"/>
        <w:rPr>
          <w:rFonts w:ascii="Arial" w:eastAsia="Calibri" w:hAnsi="Arial" w:cs="Arial"/>
          <w:kern w:val="2"/>
          <w:sz w:val="20"/>
          <w:szCs w:val="20"/>
          <w:lang w:val="en-PH" w:eastAsia="en-US"/>
          <w14:ligatures w14:val="standardContextual"/>
        </w:rPr>
      </w:pPr>
      <w:r w:rsidRPr="00380738">
        <w:rPr>
          <w:rFonts w:ascii="Arial" w:eastAsia="Calibri" w:hAnsi="Arial" w:cs="Arial"/>
          <w:kern w:val="2"/>
          <w:sz w:val="20"/>
          <w:szCs w:val="20"/>
          <w:lang w:val="en-PH" w:eastAsia="en-US"/>
          <w14:ligatures w14:val="standardContextual"/>
        </w:rPr>
        <w:t>4.What insights can be drawn from the relationship between the utilization of statistical tools and attitude towards statistics among college students?</w:t>
      </w:r>
    </w:p>
    <w:p w14:paraId="1FD57A79" w14:textId="4D7B5F0D" w:rsidR="00661E10" w:rsidRPr="00380738" w:rsidRDefault="00380738" w:rsidP="00380738">
      <w:pPr>
        <w:spacing w:line="276" w:lineRule="auto"/>
        <w:ind w:left="720"/>
        <w:jc w:val="both"/>
        <w:rPr>
          <w:rFonts w:ascii="Arial" w:eastAsia="Calibri" w:hAnsi="Arial" w:cs="Arial"/>
          <w:kern w:val="2"/>
          <w:sz w:val="20"/>
          <w:szCs w:val="20"/>
          <w:lang w:eastAsia="en-US"/>
          <w14:ligatures w14:val="standardContextual"/>
        </w:rPr>
      </w:pPr>
      <w:r w:rsidRPr="00380738">
        <w:rPr>
          <w:rFonts w:ascii="Arial" w:eastAsia="Calibri" w:hAnsi="Arial" w:cs="Arial"/>
          <w:kern w:val="2"/>
          <w:sz w:val="20"/>
          <w:szCs w:val="20"/>
          <w:lang w:val="en-PH" w:eastAsia="en-US"/>
          <w14:ligatures w14:val="standardContextual"/>
        </w:rPr>
        <w:t>5.To what extent do the quantitative data corroborate with the qualitative data?</w:t>
      </w:r>
    </w:p>
    <w:p w14:paraId="2DC503A3" w14:textId="77777777" w:rsidR="00661E10" w:rsidRDefault="00661E10" w:rsidP="00661E10">
      <w:pPr>
        <w:spacing w:line="276" w:lineRule="auto"/>
        <w:jc w:val="both"/>
        <w:rPr>
          <w:rFonts w:ascii="Arial" w:eastAsia="Calibri" w:hAnsi="Arial" w:cs="Arial"/>
          <w:kern w:val="2"/>
          <w:sz w:val="20"/>
          <w:szCs w:val="20"/>
          <w:lang w:val="en-PH" w:eastAsia="en-US"/>
          <w14:ligatures w14:val="standardContextual"/>
        </w:rPr>
      </w:pPr>
    </w:p>
    <w:p w14:paraId="1E3585D7" w14:textId="77777777" w:rsidR="00661E10" w:rsidRPr="00661E10" w:rsidRDefault="00661E10" w:rsidP="00661E10">
      <w:pPr>
        <w:spacing w:line="276" w:lineRule="auto"/>
        <w:jc w:val="both"/>
        <w:rPr>
          <w:rFonts w:ascii="Arial" w:eastAsia="Calibri" w:hAnsi="Arial" w:cs="Arial"/>
          <w:kern w:val="2"/>
          <w:sz w:val="20"/>
          <w:szCs w:val="20"/>
          <w:lang w:val="en-PH" w:eastAsia="en-US"/>
          <w14:ligatures w14:val="standardContextual"/>
        </w:rPr>
      </w:pPr>
    </w:p>
    <w:p w14:paraId="583E3DE8" w14:textId="40CE03CD" w:rsidR="00133A4E" w:rsidRPr="00575570" w:rsidRDefault="00DB0184" w:rsidP="000F3D42">
      <w:pPr>
        <w:shd w:val="clear" w:color="auto" w:fill="FFFFFF" w:themeFill="background1"/>
        <w:rPr>
          <w:rFonts w:ascii="Arial Rounded MT Bold" w:eastAsia="Times New Roman" w:hAnsi="Arial Rounded MT Bold" w:cs="Arial"/>
          <w:b/>
          <w:bCs/>
          <w:color w:val="000000"/>
        </w:rPr>
      </w:pPr>
      <w:r w:rsidRPr="00575570">
        <w:rPr>
          <w:rFonts w:ascii="Arial Rounded MT Bold" w:eastAsia="Times New Roman" w:hAnsi="Arial Rounded MT Bold" w:cs="Arial"/>
          <w:b/>
          <w:bCs/>
          <w:sz w:val="22"/>
          <w:szCs w:val="22"/>
        </w:rPr>
        <w:t>RESEARCH METHOD</w:t>
      </w:r>
      <w:r w:rsidR="006009BD" w:rsidRPr="00575570">
        <w:rPr>
          <w:rFonts w:ascii="Arial Rounded MT Bold" w:eastAsia="Times New Roman" w:hAnsi="Arial Rounded MT Bold" w:cs="Arial"/>
          <w:b/>
          <w:bCs/>
          <w:sz w:val="22"/>
          <w:szCs w:val="22"/>
        </w:rPr>
        <w:t>OLOGY</w:t>
      </w:r>
      <w:r w:rsidR="005E333A" w:rsidRPr="00575570">
        <w:rPr>
          <w:rFonts w:ascii="Arial Rounded MT Bold" w:eastAsia="Times New Roman" w:hAnsi="Arial Rounded MT Bold" w:cs="Arial"/>
          <w:b/>
          <w:bCs/>
          <w:sz w:val="22"/>
          <w:szCs w:val="22"/>
        </w:rPr>
        <w:t xml:space="preserve"> </w:t>
      </w:r>
    </w:p>
    <w:p w14:paraId="2D2C4EFA" w14:textId="77777777" w:rsidR="000F3D42" w:rsidRPr="00005CEB" w:rsidRDefault="000F3D42" w:rsidP="00DB0184">
      <w:pPr>
        <w:jc w:val="both"/>
        <w:rPr>
          <w:rFonts w:ascii="Arial" w:eastAsia="Times New Roman" w:hAnsi="Arial" w:cs="Arial"/>
          <w:b/>
          <w:bCs/>
          <w:color w:val="595959" w:themeColor="text1" w:themeTint="A6"/>
          <w:sz w:val="22"/>
          <w:szCs w:val="22"/>
        </w:rPr>
      </w:pPr>
    </w:p>
    <w:p w14:paraId="12221480" w14:textId="7E8771F9" w:rsidR="00133A4E" w:rsidRPr="00575570" w:rsidRDefault="00DB0184" w:rsidP="00DB0184">
      <w:pPr>
        <w:jc w:val="both"/>
        <w:rPr>
          <w:rFonts w:ascii="Arial Rounded MT Bold" w:eastAsia="Arial Rounded" w:hAnsi="Arial Rounded MT Bold" w:cs="Arial"/>
          <w:b/>
          <w:color w:val="000000"/>
        </w:rPr>
      </w:pPr>
      <w:r w:rsidRPr="00575570">
        <w:rPr>
          <w:rFonts w:ascii="Arial Rounded MT Bold" w:eastAsia="Times New Roman" w:hAnsi="Arial Rounded MT Bold" w:cs="Arial"/>
          <w:b/>
          <w:bCs/>
          <w:color w:val="595959" w:themeColor="text1" w:themeTint="A6"/>
          <w:sz w:val="22"/>
          <w:szCs w:val="22"/>
        </w:rPr>
        <w:t xml:space="preserve">Research Design </w:t>
      </w:r>
    </w:p>
    <w:p w14:paraId="77929E71" w14:textId="77777777" w:rsidR="00EF7ADE" w:rsidRPr="00EF7ADE" w:rsidRDefault="00EF7ADE" w:rsidP="00CA6239">
      <w:pPr>
        <w:ind w:firstLine="708"/>
        <w:jc w:val="both"/>
        <w:rPr>
          <w:rFonts w:ascii="Arial" w:eastAsia="Times New Roman" w:hAnsi="Arial" w:cs="Arial"/>
          <w:color w:val="000000"/>
          <w:sz w:val="20"/>
          <w:szCs w:val="20"/>
          <w:lang w:val="en-US"/>
        </w:rPr>
      </w:pPr>
      <w:r w:rsidRPr="00EF7ADE">
        <w:rPr>
          <w:rFonts w:ascii="Arial" w:eastAsia="Times New Roman" w:hAnsi="Arial" w:cs="Arial"/>
          <w:color w:val="000000"/>
          <w:sz w:val="20"/>
          <w:szCs w:val="20"/>
          <w:lang w:val="en-US"/>
        </w:rPr>
        <w:t>Through the collection, analysis, and integration of both quantitative and qualitative data in a single study or series of studies, mixed methods research enables researchers to explore complex phenomena by analyzing data in different forms, offering a more nuanced view than using either method alone. Creswell (2014) states that mixed methods approaches were valuable in providing a comprehensive understanding of research problems by combining the strengths of both quantitative and qualitative data.</w:t>
      </w:r>
    </w:p>
    <w:p w14:paraId="4ED5479E" w14:textId="77777777" w:rsidR="00EF7ADE" w:rsidRPr="00EF7ADE" w:rsidRDefault="00EF7ADE" w:rsidP="00EF7ADE">
      <w:pPr>
        <w:jc w:val="both"/>
        <w:rPr>
          <w:rFonts w:ascii="Arial" w:eastAsia="Times New Roman" w:hAnsi="Arial" w:cs="Arial"/>
          <w:color w:val="000000"/>
          <w:sz w:val="20"/>
          <w:szCs w:val="20"/>
          <w:lang w:val="en-US"/>
        </w:rPr>
      </w:pPr>
      <w:r w:rsidRPr="00EF7ADE">
        <w:rPr>
          <w:rFonts w:ascii="Arial" w:eastAsia="Times New Roman" w:hAnsi="Arial" w:cs="Arial"/>
          <w:color w:val="000000"/>
          <w:sz w:val="20"/>
          <w:szCs w:val="20"/>
          <w:lang w:val="en-US"/>
        </w:rPr>
        <w:t xml:space="preserve">For the purposes of this study, a mixed-method approach is especially appropriate for investigating the connection between utilization of statistical tools and attitude towards statistics among students at KCAST. Through the use of both qualitative (such as focus groups or interviews) and quantitative (such as survey findings) data, the study sought to investigate not only quantifiable attitudes but also the more </w:t>
      </w:r>
      <w:r w:rsidRPr="00EF7ADE">
        <w:rPr>
          <w:rFonts w:ascii="Arial" w:eastAsia="Times New Roman" w:hAnsi="Arial" w:cs="Arial"/>
          <w:color w:val="000000"/>
          <w:sz w:val="20"/>
          <w:szCs w:val="20"/>
          <w:lang w:val="en-US"/>
        </w:rPr>
        <w:lastRenderedPageBreak/>
        <w:t xml:space="preserve">profound, individual experiences that influence them. A thorough grasp of the relationship between students' attitudes toward learning statistics and utilization of statistical tools was made possible by this method. </w:t>
      </w:r>
    </w:p>
    <w:p w14:paraId="672947E5" w14:textId="77777777" w:rsidR="00EF7ADE" w:rsidRPr="00EF7ADE" w:rsidRDefault="00EF7ADE" w:rsidP="00CA6239">
      <w:pPr>
        <w:ind w:firstLine="708"/>
        <w:jc w:val="both"/>
        <w:rPr>
          <w:rFonts w:ascii="Arial" w:eastAsia="Times New Roman" w:hAnsi="Arial" w:cs="Arial"/>
          <w:color w:val="000000"/>
          <w:sz w:val="20"/>
          <w:szCs w:val="20"/>
          <w:lang w:val="en-US"/>
        </w:rPr>
      </w:pPr>
      <w:r w:rsidRPr="00EF7ADE">
        <w:rPr>
          <w:rFonts w:ascii="Arial" w:eastAsia="Times New Roman" w:hAnsi="Arial" w:cs="Arial"/>
          <w:color w:val="000000"/>
          <w:sz w:val="20"/>
          <w:szCs w:val="20"/>
          <w:lang w:val="en-US"/>
        </w:rPr>
        <w:t>For this research, the convergent parallel design entailed administering surveys to measure the utilization of statistical tools and attitudes toward statistics while simultaneously conducting interviews and focus groups to explore students' personal experiences. By gathering quantitative data through surveys, the researchers could quantify trends and relationships, while the qualitative interviews will provide rich, contextual insights into students’ perceptions and lived experiences. This comprehensive analysis enabled a deeper understanding of how intercultural awareness influenced mathematical disposition, thereby fostering a richer academic discourse on this topic.</w:t>
      </w:r>
    </w:p>
    <w:p w14:paraId="35B811AE" w14:textId="77777777" w:rsidR="00EF7ADE" w:rsidRPr="00EF7ADE" w:rsidRDefault="00EF7ADE" w:rsidP="00AF076C">
      <w:pPr>
        <w:ind w:firstLine="708"/>
        <w:jc w:val="both"/>
        <w:rPr>
          <w:rFonts w:ascii="Arial" w:eastAsia="Times New Roman" w:hAnsi="Arial" w:cs="Arial"/>
          <w:color w:val="000000"/>
          <w:sz w:val="20"/>
          <w:szCs w:val="20"/>
          <w:lang w:val="en-US"/>
        </w:rPr>
      </w:pPr>
      <w:r w:rsidRPr="00EF7ADE">
        <w:rPr>
          <w:rFonts w:ascii="Arial" w:eastAsia="Times New Roman" w:hAnsi="Arial" w:cs="Arial"/>
          <w:color w:val="000000"/>
          <w:sz w:val="20"/>
          <w:szCs w:val="20"/>
          <w:lang w:val="en-US"/>
        </w:rPr>
        <w:t>Descriptive-correlation is a type of research method that aims to describe the relationship between two or more variables without manipulating them. It helps researchers understand how variables are related and can identify patterns or trends. For example, a study might find that higher levels of physical activity are associated with better mental health outcomes (Creswell, 2014).</w:t>
      </w:r>
    </w:p>
    <w:p w14:paraId="718B12DB" w14:textId="77777777" w:rsidR="00EF7ADE" w:rsidRPr="00EF7ADE" w:rsidRDefault="00EF7ADE" w:rsidP="00EF7ADE">
      <w:pPr>
        <w:jc w:val="both"/>
        <w:rPr>
          <w:rFonts w:ascii="Arial" w:eastAsia="Times New Roman" w:hAnsi="Arial" w:cs="Arial"/>
          <w:color w:val="000000"/>
          <w:sz w:val="20"/>
          <w:szCs w:val="20"/>
          <w:lang w:val="en-US"/>
        </w:rPr>
      </w:pPr>
      <w:r w:rsidRPr="00EF7ADE">
        <w:rPr>
          <w:rFonts w:ascii="Arial" w:eastAsia="Times New Roman" w:hAnsi="Arial" w:cs="Arial"/>
          <w:color w:val="000000"/>
          <w:sz w:val="20"/>
          <w:szCs w:val="20"/>
          <w:lang w:val="en-US"/>
        </w:rPr>
        <w:t>In the context of this study, descriptive-correlation is important because it allows researchers to explore the relationship between students' study habits and their academic performance. By examining these variables, the study can provide insights into how different study techniques may influence grades, helping educators develop better strategies to support student learning.</w:t>
      </w:r>
      <w:r w:rsidRPr="00EF7ADE">
        <w:rPr>
          <w:rFonts w:ascii="Arial" w:eastAsia="Times New Roman" w:hAnsi="Arial" w:cs="Arial"/>
          <w:color w:val="000000"/>
          <w:sz w:val="20"/>
          <w:szCs w:val="20"/>
          <w:lang w:val="en-US"/>
        </w:rPr>
        <w:tab/>
      </w:r>
    </w:p>
    <w:p w14:paraId="7F5F42CE" w14:textId="77777777" w:rsidR="00EF7ADE" w:rsidRPr="00EF7ADE" w:rsidRDefault="00EF7ADE" w:rsidP="00AF076C">
      <w:pPr>
        <w:ind w:firstLine="708"/>
        <w:jc w:val="both"/>
        <w:rPr>
          <w:rFonts w:ascii="Arial" w:eastAsia="Times New Roman" w:hAnsi="Arial" w:cs="Arial"/>
          <w:color w:val="000000"/>
          <w:sz w:val="20"/>
          <w:szCs w:val="20"/>
          <w:lang w:val="en-US"/>
        </w:rPr>
      </w:pPr>
      <w:r w:rsidRPr="00EF7ADE">
        <w:rPr>
          <w:rFonts w:ascii="Arial" w:eastAsia="Times New Roman" w:hAnsi="Arial" w:cs="Arial"/>
          <w:color w:val="000000"/>
          <w:sz w:val="20"/>
          <w:szCs w:val="20"/>
          <w:lang w:val="en-US"/>
        </w:rPr>
        <w:t xml:space="preserve">Additionally, Phenomenology is a qualitative research method that aims to comprehend how people actually perceive a given occurrence. Creswell (2013) claims that phenomenology enables researchers to understand the core of participants' experiences and to delve into their individual viewpoints. When examining subjective subjects like attitudes and dispositions, phenomenology can be a useful tool in educational research since it allows researchers to examine how students view and experience particular learning environments. </w:t>
      </w:r>
    </w:p>
    <w:p w14:paraId="172C75A3" w14:textId="0492E4BB" w:rsidR="00133A4E" w:rsidRPr="00005CEB" w:rsidRDefault="00EF7ADE" w:rsidP="00AF076C">
      <w:pPr>
        <w:ind w:firstLine="708"/>
        <w:jc w:val="both"/>
        <w:rPr>
          <w:rFonts w:ascii="Arial" w:eastAsia="Times New Roman" w:hAnsi="Arial" w:cs="Arial"/>
          <w:b/>
          <w:bCs/>
          <w:color w:val="000000"/>
        </w:rPr>
      </w:pPr>
      <w:r w:rsidRPr="00EF7ADE">
        <w:rPr>
          <w:rFonts w:ascii="Arial" w:eastAsia="Times New Roman" w:hAnsi="Arial" w:cs="Arial"/>
          <w:color w:val="000000"/>
          <w:sz w:val="20"/>
          <w:szCs w:val="20"/>
          <w:lang w:val="en-US"/>
        </w:rPr>
        <w:t>In this study, a phenomenological method was used in the qualitative section to investigate the individual experiences of education major students in relation to their understanding of statistics. The study's goal was to reveal how these students view statistics, the obstacles they encounter, and how the utilization of statistical tools impacts their attitudes toward the subject through detailed interviews. This in-depth investigation offers a more personal insight into the attitudes uncovered in the numerical data.</w:t>
      </w:r>
    </w:p>
    <w:p w14:paraId="03D50C6F" w14:textId="17DE877E" w:rsidR="00133A4E" w:rsidRPr="00575570" w:rsidRDefault="00133A4E" w:rsidP="00DB0184">
      <w:pPr>
        <w:jc w:val="both"/>
        <w:rPr>
          <w:rFonts w:ascii="Arial Rounded MT Bold" w:eastAsia="Arial Rounded" w:hAnsi="Arial Rounded MT Bold" w:cs="Arial"/>
          <w:b/>
          <w:color w:val="000000"/>
        </w:rPr>
      </w:pPr>
      <w:r w:rsidRPr="00575570">
        <w:rPr>
          <w:rFonts w:ascii="Arial Rounded MT Bold" w:eastAsia="Times New Roman" w:hAnsi="Arial Rounded MT Bold" w:cs="Arial"/>
          <w:b/>
          <w:bCs/>
          <w:color w:val="595959" w:themeColor="text1" w:themeTint="A6"/>
          <w:sz w:val="22"/>
          <w:szCs w:val="22"/>
        </w:rPr>
        <w:t>Research Respondents</w:t>
      </w:r>
      <w:r w:rsidR="005E333A" w:rsidRPr="00575570">
        <w:rPr>
          <w:rFonts w:ascii="Arial Rounded MT Bold" w:eastAsia="Times New Roman" w:hAnsi="Arial Rounded MT Bold" w:cs="Arial"/>
          <w:b/>
          <w:bCs/>
          <w:color w:val="595959" w:themeColor="text1" w:themeTint="A6"/>
          <w:sz w:val="22"/>
          <w:szCs w:val="22"/>
        </w:rPr>
        <w:t xml:space="preserve"> </w:t>
      </w:r>
    </w:p>
    <w:p w14:paraId="458353D9" w14:textId="77777777" w:rsidR="001305D8" w:rsidRDefault="00EF7ADE" w:rsidP="001305D8">
      <w:pPr>
        <w:ind w:firstLine="708"/>
        <w:jc w:val="both"/>
        <w:rPr>
          <w:rFonts w:ascii="Arial" w:eastAsia="Times New Roman" w:hAnsi="Arial" w:cs="Arial"/>
          <w:color w:val="000000"/>
          <w:sz w:val="20"/>
          <w:szCs w:val="20"/>
          <w:lang w:val="en-PH"/>
        </w:rPr>
      </w:pPr>
      <w:r w:rsidRPr="00EF7ADE">
        <w:rPr>
          <w:rFonts w:ascii="Arial" w:eastAsia="Times New Roman" w:hAnsi="Arial" w:cs="Arial"/>
          <w:color w:val="000000"/>
          <w:sz w:val="20"/>
          <w:szCs w:val="20"/>
          <w:lang w:val="en-PH"/>
        </w:rPr>
        <w:t>In the quantitative phase, 223 students who were enrolled in Statistics related courses in the first semester of academic year 2023-2024 from Kapalong College of Agriculture, Sciences, and Technology, and 142 sample students was selected as the study's key respondents. This includes 97 BSBA Marketing Management students and 45 BSED Mathematics students. These students were chosen using proportional random sampling, following the method described by Milroy and Gordon (2008).</w:t>
      </w:r>
      <w:r w:rsidR="001305D8" w:rsidRPr="001305D8">
        <w:t xml:space="preserve"> </w:t>
      </w:r>
      <w:r w:rsidR="001305D8" w:rsidRPr="001305D8">
        <w:rPr>
          <w:rFonts w:ascii="Arial" w:eastAsia="Times New Roman" w:hAnsi="Arial" w:cs="Arial"/>
          <w:color w:val="000000"/>
          <w:sz w:val="20"/>
          <w:szCs w:val="20"/>
          <w:lang w:val="en-PH"/>
        </w:rPr>
        <w:t xml:space="preserve">For the qualitative phase, participants were chosen using a purposive sampling method. This non-probability technique was used to select individuals who could provide the most valuable insights related to the research questions (Kuper et al., 2008). </w:t>
      </w:r>
    </w:p>
    <w:p w14:paraId="1B764124" w14:textId="5A3481D9" w:rsidR="001305D8" w:rsidRPr="001305D8" w:rsidRDefault="001305D8" w:rsidP="001305D8">
      <w:pPr>
        <w:ind w:firstLine="708"/>
        <w:jc w:val="both"/>
        <w:rPr>
          <w:rFonts w:ascii="Arial" w:eastAsia="Times New Roman" w:hAnsi="Arial" w:cs="Arial"/>
          <w:color w:val="000000"/>
          <w:sz w:val="20"/>
          <w:szCs w:val="20"/>
          <w:lang w:val="en-PH"/>
        </w:rPr>
      </w:pPr>
      <w:r w:rsidRPr="001305D8">
        <w:rPr>
          <w:rFonts w:ascii="Arial" w:eastAsia="Times New Roman" w:hAnsi="Arial" w:cs="Arial"/>
          <w:color w:val="000000"/>
          <w:sz w:val="20"/>
          <w:szCs w:val="20"/>
          <w:lang w:val="en-PH"/>
        </w:rPr>
        <w:t>The participants for this study on the utilization of statistical tools and attitude towards statistics at Kapalong College of Agriculture, Sciences, and Technology were chosen based on the following inclusion criteria: (a) must be actively enrolled in the Statistics related courses for the first semester of the 2024-2025 academic year; and (b) must have the willingness to participate in the study.</w:t>
      </w:r>
    </w:p>
    <w:p w14:paraId="5B6BC316" w14:textId="22ADC477" w:rsidR="00A3551C" w:rsidRPr="001305D8" w:rsidRDefault="001305D8" w:rsidP="001305D8">
      <w:pPr>
        <w:ind w:firstLine="708"/>
        <w:jc w:val="both"/>
        <w:rPr>
          <w:rFonts w:ascii="Arial" w:eastAsia="Times New Roman" w:hAnsi="Arial" w:cs="Arial"/>
          <w:color w:val="000000"/>
          <w:sz w:val="20"/>
          <w:szCs w:val="20"/>
        </w:rPr>
      </w:pPr>
      <w:r w:rsidRPr="001305D8">
        <w:rPr>
          <w:rFonts w:ascii="Arial" w:eastAsia="Times New Roman" w:hAnsi="Arial" w:cs="Arial"/>
          <w:color w:val="000000"/>
          <w:sz w:val="20"/>
          <w:szCs w:val="20"/>
          <w:lang w:val="en-PH"/>
        </w:rPr>
        <w:t>Additionally, participants who take part in the interviews for the qualitative analysis cannot also take part in the quantitative analysis survey. A total of 14 students were selected: 7 participated in in-depth interviews, and the remaining seven joined focus group discussions, with all participants studying at KCAST. Further, students not enrolled in the mathematics education program were excluded from this study.</w:t>
      </w:r>
      <w:r w:rsidRPr="001305D8">
        <w:rPr>
          <w:rFonts w:ascii="Arial" w:eastAsia="Times New Roman" w:hAnsi="Arial" w:cs="Arial"/>
          <w:color w:val="000000"/>
          <w:sz w:val="20"/>
          <w:szCs w:val="20"/>
          <w:lang w:val="en-PH"/>
        </w:rPr>
        <w:tab/>
      </w:r>
    </w:p>
    <w:p w14:paraId="27229462" w14:textId="77777777" w:rsidR="001305D8" w:rsidRPr="00005CEB" w:rsidRDefault="001305D8" w:rsidP="00A3551C">
      <w:pPr>
        <w:ind w:firstLine="708"/>
        <w:jc w:val="both"/>
        <w:rPr>
          <w:rFonts w:ascii="Arial" w:eastAsia="Times New Roman" w:hAnsi="Arial" w:cs="Arial"/>
          <w:b/>
          <w:bCs/>
          <w:color w:val="000000"/>
        </w:rPr>
      </w:pPr>
    </w:p>
    <w:p w14:paraId="105FEDF7" w14:textId="2EC38E00" w:rsidR="00133A4E" w:rsidRPr="00575570" w:rsidRDefault="00133A4E" w:rsidP="00DB0184">
      <w:pPr>
        <w:jc w:val="both"/>
        <w:rPr>
          <w:rFonts w:ascii="Arial Rounded MT Bold" w:eastAsia="Arial Rounded" w:hAnsi="Arial Rounded MT Bold" w:cs="Arial"/>
          <w:b/>
          <w:color w:val="000000"/>
        </w:rPr>
      </w:pPr>
      <w:r w:rsidRPr="00575570">
        <w:rPr>
          <w:rFonts w:ascii="Arial Rounded MT Bold" w:eastAsia="Times New Roman" w:hAnsi="Arial Rounded MT Bold" w:cs="Arial"/>
          <w:b/>
          <w:bCs/>
          <w:color w:val="595959" w:themeColor="text1" w:themeTint="A6"/>
          <w:sz w:val="22"/>
          <w:szCs w:val="22"/>
        </w:rPr>
        <w:t xml:space="preserve">Research </w:t>
      </w:r>
      <w:r w:rsidR="00DB0184" w:rsidRPr="00575570">
        <w:rPr>
          <w:rFonts w:ascii="Arial Rounded MT Bold" w:eastAsia="Times New Roman" w:hAnsi="Arial Rounded MT Bold" w:cs="Arial"/>
          <w:b/>
          <w:bCs/>
          <w:color w:val="595959" w:themeColor="text1" w:themeTint="A6"/>
          <w:sz w:val="22"/>
          <w:szCs w:val="22"/>
        </w:rPr>
        <w:t>Instrument</w:t>
      </w:r>
      <w:r w:rsidR="005E333A" w:rsidRPr="00575570">
        <w:rPr>
          <w:rFonts w:ascii="Arial Rounded MT Bold" w:eastAsia="Times New Roman" w:hAnsi="Arial Rounded MT Bold" w:cs="Arial"/>
          <w:b/>
          <w:bCs/>
          <w:color w:val="595959" w:themeColor="text1" w:themeTint="A6"/>
          <w:sz w:val="22"/>
          <w:szCs w:val="22"/>
        </w:rPr>
        <w:t xml:space="preserve"> </w:t>
      </w:r>
    </w:p>
    <w:p w14:paraId="69CD18E5" w14:textId="77777777" w:rsidR="00CA6239" w:rsidRPr="00CA6239" w:rsidRDefault="00CA6239" w:rsidP="00CA6239">
      <w:pPr>
        <w:ind w:firstLine="708"/>
        <w:jc w:val="both"/>
        <w:rPr>
          <w:rFonts w:ascii="Arial" w:eastAsia="Times New Roman" w:hAnsi="Arial" w:cs="Arial"/>
          <w:color w:val="000000"/>
          <w:sz w:val="20"/>
          <w:szCs w:val="20"/>
        </w:rPr>
      </w:pPr>
      <w:r w:rsidRPr="00CA6239">
        <w:rPr>
          <w:rFonts w:ascii="Arial" w:eastAsia="Times New Roman" w:hAnsi="Arial" w:cs="Arial"/>
          <w:color w:val="000000"/>
          <w:sz w:val="20"/>
          <w:szCs w:val="20"/>
        </w:rPr>
        <w:t>The study employed a modified survey instrument to measure two core constructs: Utilization of Statistical Tools (UST) and Attitude Toward Statistics (ATS). The UST scale, adapted from Alharbi and Drew (2014), comprised three subscales grounded in the Technology Acceptance Model (TAM): Perceived Usefulness (PU), Perceived Ease of Use (PEU), and Attitude Toward Statistical Tools (ATST). The ATS scale, based on Vanhoof et al. (2011), included four domains: Interest, Competence, Value, and Effort. Both instruments used a five-point Likert scale ranging from 1 (Strongly Disagree) to 5 (Strongly Agree).</w:t>
      </w:r>
    </w:p>
    <w:p w14:paraId="3920C1B4" w14:textId="77777777" w:rsidR="00CA6239" w:rsidRPr="00CA6239" w:rsidRDefault="00CA6239" w:rsidP="00CA6239">
      <w:pPr>
        <w:jc w:val="both"/>
        <w:rPr>
          <w:rFonts w:ascii="Arial" w:eastAsia="Times New Roman" w:hAnsi="Arial" w:cs="Arial"/>
          <w:color w:val="000000"/>
          <w:sz w:val="20"/>
          <w:szCs w:val="20"/>
        </w:rPr>
      </w:pPr>
    </w:p>
    <w:p w14:paraId="661D26C1" w14:textId="77777777" w:rsidR="00CA6239" w:rsidRPr="00CA6239" w:rsidRDefault="00CA6239" w:rsidP="00CA6239">
      <w:pPr>
        <w:ind w:firstLine="708"/>
        <w:jc w:val="both"/>
        <w:rPr>
          <w:rFonts w:ascii="Arial" w:eastAsia="Times New Roman" w:hAnsi="Arial" w:cs="Arial"/>
          <w:color w:val="000000"/>
          <w:sz w:val="20"/>
          <w:szCs w:val="20"/>
        </w:rPr>
      </w:pPr>
      <w:r w:rsidRPr="00CA6239">
        <w:rPr>
          <w:rFonts w:ascii="Arial" w:eastAsia="Times New Roman" w:hAnsi="Arial" w:cs="Arial"/>
          <w:color w:val="000000"/>
          <w:sz w:val="20"/>
          <w:szCs w:val="20"/>
        </w:rPr>
        <w:t xml:space="preserve">For the qualitative component, a semi-structured Focus Group Discussion (FGD) and interview guide was developed to explore students’ lived experiences and coping mechanisms related to their use of statistical tools and attitudes toward statistics. The guide consisted of open-ended questions and was </w:t>
      </w:r>
      <w:r w:rsidRPr="00CA6239">
        <w:rPr>
          <w:rFonts w:ascii="Arial" w:eastAsia="Times New Roman" w:hAnsi="Arial" w:cs="Arial"/>
          <w:color w:val="000000"/>
          <w:sz w:val="20"/>
          <w:szCs w:val="20"/>
        </w:rPr>
        <w:lastRenderedPageBreak/>
        <w:t>validated by a panel of experts to ensure clarity, relevance, and alignment with the research objectives. Revisions were made based on expert feedback to enhance the instrument’s ability to elicit rich, in-depth responses.</w:t>
      </w:r>
    </w:p>
    <w:p w14:paraId="5B97A3FD" w14:textId="77777777" w:rsidR="00A3551C" w:rsidRPr="00CA6239" w:rsidRDefault="00A3551C" w:rsidP="00A3551C">
      <w:pPr>
        <w:jc w:val="both"/>
        <w:rPr>
          <w:rFonts w:ascii="Arial" w:eastAsia="Times New Roman" w:hAnsi="Arial" w:cs="Arial"/>
          <w:color w:val="000000"/>
          <w:sz w:val="20"/>
          <w:szCs w:val="20"/>
        </w:rPr>
      </w:pPr>
    </w:p>
    <w:p w14:paraId="03B5306C" w14:textId="5CDB13E8" w:rsidR="009C1B94" w:rsidRDefault="00DB0184" w:rsidP="00A3551C">
      <w:pPr>
        <w:jc w:val="both"/>
        <w:rPr>
          <w:rFonts w:ascii="Arial Rounded MT Bold" w:eastAsia="Times New Roman" w:hAnsi="Arial Rounded MT Bold" w:cs="Arial"/>
          <w:b/>
          <w:bCs/>
          <w:color w:val="595959" w:themeColor="text1" w:themeTint="A6"/>
          <w:sz w:val="22"/>
          <w:szCs w:val="22"/>
        </w:rPr>
      </w:pPr>
      <w:r w:rsidRPr="00575570">
        <w:rPr>
          <w:rFonts w:ascii="Arial Rounded MT Bold" w:eastAsia="Times New Roman" w:hAnsi="Arial Rounded MT Bold" w:cs="Arial"/>
          <w:b/>
          <w:bCs/>
          <w:color w:val="595959" w:themeColor="text1" w:themeTint="A6"/>
          <w:sz w:val="22"/>
          <w:szCs w:val="22"/>
        </w:rPr>
        <w:t xml:space="preserve">Data Analysis </w:t>
      </w:r>
    </w:p>
    <w:p w14:paraId="6EAE62CF" w14:textId="77777777" w:rsidR="00AF076C" w:rsidRPr="00575570" w:rsidRDefault="00AF076C" w:rsidP="00A3551C">
      <w:pPr>
        <w:jc w:val="both"/>
        <w:rPr>
          <w:rFonts w:ascii="Arial Rounded MT Bold" w:eastAsia="Arial Rounded" w:hAnsi="Arial Rounded MT Bold" w:cs="Arial"/>
          <w:b/>
          <w:color w:val="000000"/>
        </w:rPr>
      </w:pPr>
    </w:p>
    <w:p w14:paraId="7B6926F7" w14:textId="77777777" w:rsidR="00CA6239" w:rsidRPr="00CA6239" w:rsidRDefault="00CA6239" w:rsidP="00CA6239">
      <w:pPr>
        <w:shd w:val="clear" w:color="auto" w:fill="FFFFFF" w:themeFill="background1"/>
        <w:ind w:firstLine="708"/>
        <w:jc w:val="both"/>
        <w:rPr>
          <w:rFonts w:ascii="Arial" w:eastAsia="Times New Roman" w:hAnsi="Arial" w:cs="Arial"/>
          <w:color w:val="000000"/>
          <w:sz w:val="20"/>
          <w:szCs w:val="20"/>
          <w:lang w:val="en-PH"/>
        </w:rPr>
      </w:pPr>
      <w:r w:rsidRPr="00CA6239">
        <w:rPr>
          <w:rFonts w:ascii="Arial" w:eastAsia="Times New Roman" w:hAnsi="Arial" w:cs="Arial"/>
          <w:color w:val="000000"/>
          <w:sz w:val="20"/>
          <w:szCs w:val="20"/>
          <w:lang w:val="en-PH"/>
        </w:rPr>
        <w:t>Descriptive statistics, like the mean, were utilized in quantitative data analysis to assess participants' average responses. Standard deviation was also used to measure the variability of responses on survey questionnaires related to the utilization of statistical tools and attitudes towards statistics.</w:t>
      </w:r>
    </w:p>
    <w:p w14:paraId="0B6864B0" w14:textId="1F467D73" w:rsidR="00CA6239" w:rsidRPr="00CA6239" w:rsidRDefault="0008657C" w:rsidP="00CA6239">
      <w:pPr>
        <w:shd w:val="clear" w:color="auto" w:fill="FFFFFF" w:themeFill="background1"/>
        <w:ind w:firstLine="708"/>
        <w:jc w:val="both"/>
        <w:rPr>
          <w:rFonts w:ascii="Arial" w:eastAsia="Times New Roman" w:hAnsi="Arial" w:cs="Arial"/>
          <w:color w:val="000000"/>
          <w:sz w:val="20"/>
          <w:szCs w:val="20"/>
          <w:lang w:val="en-PH"/>
        </w:rPr>
      </w:pPr>
      <w:r>
        <w:rPr>
          <w:rFonts w:ascii="Arial" w:eastAsia="Times New Roman" w:hAnsi="Arial" w:cs="Arial"/>
          <w:color w:val="000000"/>
          <w:sz w:val="20"/>
          <w:szCs w:val="20"/>
          <w:lang w:val="en-PH"/>
        </w:rPr>
        <w:t xml:space="preserve">This study uses </w:t>
      </w:r>
      <w:r w:rsidR="00CA6239" w:rsidRPr="00CA6239">
        <w:rPr>
          <w:rFonts w:ascii="Arial" w:eastAsia="Times New Roman" w:hAnsi="Arial" w:cs="Arial"/>
          <w:color w:val="000000"/>
          <w:sz w:val="20"/>
          <w:szCs w:val="20"/>
          <w:lang w:val="en-PH"/>
        </w:rPr>
        <w:t>Pearson correlation coefficient</w:t>
      </w:r>
      <w:r>
        <w:rPr>
          <w:rFonts w:ascii="Arial" w:eastAsia="Times New Roman" w:hAnsi="Arial" w:cs="Arial"/>
          <w:color w:val="000000"/>
          <w:sz w:val="20"/>
          <w:szCs w:val="20"/>
          <w:lang w:val="en-PH"/>
        </w:rPr>
        <w:t xml:space="preserve"> parametric test</w:t>
      </w:r>
      <w:r w:rsidRPr="0008657C">
        <w:t xml:space="preserve"> </w:t>
      </w:r>
      <w:r w:rsidRPr="0008657C">
        <w:rPr>
          <w:rFonts w:ascii="Arial" w:eastAsia="Times New Roman" w:hAnsi="Arial" w:cs="Arial"/>
          <w:color w:val="000000"/>
          <w:sz w:val="20"/>
          <w:szCs w:val="20"/>
          <w:lang w:val="en-PH"/>
        </w:rPr>
        <w:t xml:space="preserve">because </w:t>
      </w:r>
      <w:r>
        <w:rPr>
          <w:rFonts w:ascii="Arial" w:eastAsia="Times New Roman" w:hAnsi="Arial" w:cs="Arial"/>
          <w:color w:val="000000"/>
          <w:sz w:val="20"/>
          <w:szCs w:val="20"/>
          <w:lang w:val="en-PH"/>
        </w:rPr>
        <w:t>the</w:t>
      </w:r>
      <w:r w:rsidRPr="0008657C">
        <w:rPr>
          <w:rFonts w:ascii="Arial" w:eastAsia="Times New Roman" w:hAnsi="Arial" w:cs="Arial"/>
          <w:color w:val="000000"/>
          <w:sz w:val="20"/>
          <w:szCs w:val="20"/>
          <w:lang w:val="en-PH"/>
        </w:rPr>
        <w:t xml:space="preserve"> data set was tested using Shapiro-Wilk Test and it was found to be normally </w:t>
      </w:r>
      <w:proofErr w:type="gramStart"/>
      <w:r w:rsidRPr="0008657C">
        <w:rPr>
          <w:rFonts w:ascii="Arial" w:eastAsia="Times New Roman" w:hAnsi="Arial" w:cs="Arial"/>
          <w:color w:val="000000"/>
          <w:sz w:val="20"/>
          <w:szCs w:val="20"/>
          <w:lang w:val="en-PH"/>
        </w:rPr>
        <w:t>distributed</w:t>
      </w:r>
      <w:r>
        <w:rPr>
          <w:rFonts w:ascii="Arial" w:eastAsia="Times New Roman" w:hAnsi="Arial" w:cs="Arial"/>
          <w:color w:val="000000"/>
          <w:sz w:val="20"/>
          <w:szCs w:val="20"/>
          <w:lang w:val="en-PH"/>
        </w:rPr>
        <w:t>(</w:t>
      </w:r>
      <w:proofErr w:type="gramEnd"/>
      <w:r>
        <w:rPr>
          <w:rFonts w:ascii="Arial" w:eastAsia="Times New Roman" w:hAnsi="Arial" w:cs="Arial"/>
          <w:color w:val="000000"/>
          <w:sz w:val="20"/>
          <w:szCs w:val="20"/>
          <w:lang w:val="en-PH"/>
        </w:rPr>
        <w:t>not significant)</w:t>
      </w:r>
      <w:r w:rsidR="00CA6239" w:rsidRPr="00CA6239">
        <w:rPr>
          <w:rFonts w:ascii="Arial" w:eastAsia="Times New Roman" w:hAnsi="Arial" w:cs="Arial"/>
          <w:color w:val="000000"/>
          <w:sz w:val="20"/>
          <w:szCs w:val="20"/>
          <w:lang w:val="en-PH"/>
        </w:rPr>
        <w:t>. This statistical tool was employed to determine the strength and direction of the relationship between teaching style and student satisfaction among teacher education students. It assesses whether there was a significant correlation between these two variables and the magnitude of that correlation.</w:t>
      </w:r>
    </w:p>
    <w:p w14:paraId="38027E70" w14:textId="3EEB6850" w:rsidR="007D7F39" w:rsidRDefault="00CA6239" w:rsidP="00CA6239">
      <w:pPr>
        <w:shd w:val="clear" w:color="auto" w:fill="FFFFFF" w:themeFill="background1"/>
        <w:ind w:firstLine="708"/>
        <w:jc w:val="both"/>
        <w:rPr>
          <w:rFonts w:ascii="Arial Rounded MT Bold" w:eastAsia="Times New Roman" w:hAnsi="Arial Rounded MT Bold" w:cs="Arial"/>
          <w:b/>
          <w:bCs/>
          <w:sz w:val="22"/>
          <w:szCs w:val="22"/>
        </w:rPr>
      </w:pPr>
      <w:r w:rsidRPr="00CA6239">
        <w:rPr>
          <w:rFonts w:ascii="Arial" w:eastAsia="Times New Roman" w:hAnsi="Arial" w:cs="Arial"/>
          <w:color w:val="000000"/>
          <w:sz w:val="20"/>
          <w:szCs w:val="20"/>
          <w:lang w:val="en-PH"/>
        </w:rPr>
        <w:t>Thematic Analysis. In the qualitative data analysis, Participants' answers were coded and condensed, then transcribed, arranged, and distilled into themes. Tables, graphics, or a narrative were used to display the data. Using techniques like coding and classifying to arrange the data, we as researchers immerse ourselves completely in the rich descriptive data. Creating themes that explain the experiences from the viewpoint of those who were experiencing them in this case, the instructors at the Kapalong College of Agriculture, Sciences, and Technology were their aim. Qualitative analysis was therefore an iterative process, whereby the developed themes were refined through multiple readings of the data to arrive at a final analysis.</w:t>
      </w:r>
    </w:p>
    <w:p w14:paraId="1947986F" w14:textId="77777777" w:rsidR="00AF076C" w:rsidRDefault="00AF076C" w:rsidP="008E7A2F">
      <w:pPr>
        <w:shd w:val="clear" w:color="auto" w:fill="FFFFFF" w:themeFill="background1"/>
        <w:rPr>
          <w:rFonts w:ascii="Arial Rounded MT Bold" w:eastAsia="Times New Roman" w:hAnsi="Arial Rounded MT Bold" w:cs="Arial"/>
          <w:b/>
          <w:bCs/>
          <w:sz w:val="22"/>
          <w:szCs w:val="22"/>
        </w:rPr>
      </w:pPr>
    </w:p>
    <w:p w14:paraId="33B11025" w14:textId="4C48A0A4" w:rsidR="005E333A" w:rsidRPr="00575570" w:rsidRDefault="00DB0184" w:rsidP="008E7A2F">
      <w:pPr>
        <w:shd w:val="clear" w:color="auto" w:fill="FFFFFF" w:themeFill="background1"/>
        <w:rPr>
          <w:rFonts w:ascii="Arial Rounded MT Bold" w:eastAsia="Arial Rounded" w:hAnsi="Arial Rounded MT Bold" w:cs="Arial"/>
          <w:b/>
          <w:color w:val="FF0000"/>
          <w:sz w:val="22"/>
          <w:szCs w:val="22"/>
        </w:rPr>
      </w:pPr>
      <w:r w:rsidRPr="00575570">
        <w:rPr>
          <w:rFonts w:ascii="Arial Rounded MT Bold" w:eastAsia="Times New Roman" w:hAnsi="Arial Rounded MT Bold" w:cs="Arial"/>
          <w:b/>
          <w:bCs/>
          <w:sz w:val="22"/>
          <w:szCs w:val="22"/>
        </w:rPr>
        <w:t>RES</w:t>
      </w:r>
      <w:r w:rsidR="00875556" w:rsidRPr="00575570">
        <w:rPr>
          <w:rFonts w:ascii="Arial Rounded MT Bold" w:eastAsia="Times New Roman" w:hAnsi="Arial Rounded MT Bold" w:cs="Arial"/>
          <w:b/>
          <w:bCs/>
          <w:sz w:val="22"/>
          <w:szCs w:val="22"/>
        </w:rPr>
        <w:t>ULTS</w:t>
      </w:r>
      <w:r w:rsidRPr="00575570">
        <w:rPr>
          <w:rFonts w:ascii="Arial Rounded MT Bold" w:eastAsia="Times New Roman" w:hAnsi="Arial Rounded MT Bold" w:cs="Arial"/>
          <w:b/>
          <w:bCs/>
          <w:sz w:val="22"/>
          <w:szCs w:val="22"/>
        </w:rPr>
        <w:t xml:space="preserve"> </w:t>
      </w:r>
    </w:p>
    <w:p w14:paraId="661879B7" w14:textId="77777777" w:rsidR="008E7A2F" w:rsidRPr="00005CEB" w:rsidRDefault="008E7A2F" w:rsidP="008E7A2F">
      <w:pPr>
        <w:shd w:val="clear" w:color="auto" w:fill="FFFFFF" w:themeFill="background1"/>
        <w:rPr>
          <w:rFonts w:ascii="Arial" w:eastAsia="Arial" w:hAnsi="Arial" w:cs="Arial"/>
          <w:sz w:val="20"/>
          <w:szCs w:val="20"/>
        </w:rPr>
      </w:pPr>
    </w:p>
    <w:p w14:paraId="56334851" w14:textId="02E95DA5" w:rsidR="0008657C" w:rsidRPr="0008657C" w:rsidRDefault="0008657C" w:rsidP="0008657C">
      <w:pPr>
        <w:rPr>
          <w:rFonts w:ascii="Arial" w:hAnsi="Arial" w:cs="Arial"/>
          <w:b/>
          <w:bCs/>
          <w:sz w:val="20"/>
          <w:szCs w:val="20"/>
        </w:rPr>
      </w:pPr>
      <w:bookmarkStart w:id="0" w:name="_Hlk179571666"/>
      <w:r w:rsidRPr="0008657C">
        <w:rPr>
          <w:rFonts w:ascii="Arial" w:hAnsi="Arial" w:cs="Arial"/>
          <w:b/>
          <w:bCs/>
          <w:sz w:val="20"/>
          <w:szCs w:val="20"/>
        </w:rPr>
        <w:t>Table 1. Status of Students’ Attitudes Towards Statistics</w:t>
      </w:r>
    </w:p>
    <w:tbl>
      <w:tblPr>
        <w:tblpPr w:leftFromText="180" w:rightFromText="180" w:vertAnchor="text" w:horzAnchor="page" w:tblpX="1724" w:tblpY="58"/>
        <w:tblOverlap w:val="never"/>
        <w:tblW w:w="8640" w:type="dxa"/>
        <w:tblLook w:val="04A0" w:firstRow="1" w:lastRow="0" w:firstColumn="1" w:lastColumn="0" w:noHBand="0" w:noVBand="1"/>
      </w:tblPr>
      <w:tblGrid>
        <w:gridCol w:w="5682"/>
        <w:gridCol w:w="1104"/>
        <w:gridCol w:w="1854"/>
      </w:tblGrid>
      <w:tr w:rsidR="0008657C" w:rsidRPr="0008657C" w14:paraId="69482E5F" w14:textId="77777777" w:rsidTr="00561359">
        <w:trPr>
          <w:trHeight w:val="390"/>
        </w:trPr>
        <w:tc>
          <w:tcPr>
            <w:tcW w:w="5682" w:type="dxa"/>
            <w:tcBorders>
              <w:top w:val="single" w:sz="12" w:space="0" w:color="auto"/>
              <w:left w:val="nil"/>
              <w:bottom w:val="single" w:sz="12" w:space="0" w:color="auto"/>
              <w:right w:val="nil"/>
            </w:tcBorders>
            <w:vAlign w:val="center"/>
            <w:hideMark/>
          </w:tcPr>
          <w:p w14:paraId="086A3A19" w14:textId="77777777" w:rsidR="0008657C" w:rsidRPr="0008657C" w:rsidRDefault="0008657C" w:rsidP="00561359">
            <w:pPr>
              <w:jc w:val="both"/>
              <w:rPr>
                <w:rFonts w:ascii="Arial" w:hAnsi="Arial" w:cs="Arial"/>
                <w:sz w:val="20"/>
                <w:szCs w:val="20"/>
                <w:lang w:val="en-PH"/>
              </w:rPr>
            </w:pPr>
            <w:r w:rsidRPr="0008657C">
              <w:rPr>
                <w:rFonts w:ascii="Arial" w:hAnsi="Arial" w:cs="Arial"/>
                <w:sz w:val="20"/>
                <w:szCs w:val="20"/>
                <w:lang w:val="en-PH"/>
              </w:rPr>
              <w:t>Variables and Indicators</w:t>
            </w:r>
          </w:p>
        </w:tc>
        <w:tc>
          <w:tcPr>
            <w:tcW w:w="1104" w:type="dxa"/>
            <w:tcBorders>
              <w:top w:val="single" w:sz="12" w:space="0" w:color="auto"/>
              <w:left w:val="nil"/>
              <w:bottom w:val="single" w:sz="12" w:space="0" w:color="auto"/>
              <w:right w:val="nil"/>
            </w:tcBorders>
            <w:vAlign w:val="center"/>
            <w:hideMark/>
          </w:tcPr>
          <w:p w14:paraId="6E438F6B" w14:textId="77777777" w:rsidR="0008657C" w:rsidRPr="0008657C" w:rsidRDefault="0008657C" w:rsidP="00561359">
            <w:pPr>
              <w:jc w:val="both"/>
              <w:rPr>
                <w:rFonts w:ascii="Arial" w:hAnsi="Arial" w:cs="Arial"/>
                <w:sz w:val="20"/>
                <w:szCs w:val="20"/>
                <w:lang w:val="en-PH"/>
              </w:rPr>
            </w:pPr>
            <w:r w:rsidRPr="0008657C">
              <w:rPr>
                <w:rFonts w:ascii="Arial" w:hAnsi="Arial" w:cs="Arial"/>
                <w:sz w:val="20"/>
                <w:szCs w:val="20"/>
                <w:lang w:val="en-PH"/>
              </w:rPr>
              <w:t>Mean</w:t>
            </w:r>
          </w:p>
        </w:tc>
        <w:tc>
          <w:tcPr>
            <w:tcW w:w="1854" w:type="dxa"/>
            <w:tcBorders>
              <w:top w:val="single" w:sz="12" w:space="0" w:color="auto"/>
              <w:left w:val="nil"/>
              <w:bottom w:val="single" w:sz="12" w:space="0" w:color="auto"/>
              <w:right w:val="nil"/>
            </w:tcBorders>
            <w:vAlign w:val="center"/>
            <w:hideMark/>
          </w:tcPr>
          <w:p w14:paraId="30E200DF" w14:textId="77777777" w:rsidR="0008657C" w:rsidRPr="0008657C" w:rsidRDefault="0008657C" w:rsidP="00561359">
            <w:pPr>
              <w:jc w:val="both"/>
              <w:rPr>
                <w:rFonts w:ascii="Arial" w:hAnsi="Arial" w:cs="Arial"/>
                <w:sz w:val="20"/>
                <w:szCs w:val="20"/>
                <w:lang w:val="en-PH"/>
              </w:rPr>
            </w:pPr>
            <w:r w:rsidRPr="0008657C">
              <w:rPr>
                <w:rFonts w:ascii="Arial" w:hAnsi="Arial" w:cs="Arial"/>
                <w:sz w:val="20"/>
                <w:szCs w:val="20"/>
                <w:lang w:val="en-PH"/>
              </w:rPr>
              <w:t>Description</w:t>
            </w:r>
          </w:p>
        </w:tc>
      </w:tr>
      <w:tr w:rsidR="0008657C" w:rsidRPr="0008657C" w14:paraId="5BCBD7F9" w14:textId="77777777" w:rsidTr="00561359">
        <w:trPr>
          <w:trHeight w:val="410"/>
        </w:trPr>
        <w:tc>
          <w:tcPr>
            <w:tcW w:w="5682" w:type="dxa"/>
            <w:tcBorders>
              <w:top w:val="single" w:sz="12" w:space="0" w:color="auto"/>
              <w:left w:val="nil"/>
              <w:bottom w:val="nil"/>
              <w:right w:val="nil"/>
            </w:tcBorders>
            <w:vAlign w:val="center"/>
            <w:hideMark/>
          </w:tcPr>
          <w:p w14:paraId="1127D7AB" w14:textId="77777777" w:rsidR="0008657C" w:rsidRPr="0008657C" w:rsidRDefault="0008657C" w:rsidP="0008657C">
            <w:pPr>
              <w:numPr>
                <w:ilvl w:val="0"/>
                <w:numId w:val="29"/>
              </w:numPr>
              <w:spacing w:after="160" w:line="259" w:lineRule="auto"/>
              <w:jc w:val="both"/>
              <w:rPr>
                <w:rFonts w:ascii="Arial" w:hAnsi="Arial" w:cs="Arial"/>
                <w:i/>
                <w:sz w:val="20"/>
                <w:szCs w:val="20"/>
                <w:lang w:val="en-PH"/>
              </w:rPr>
            </w:pPr>
            <w:r w:rsidRPr="0008657C">
              <w:rPr>
                <w:rFonts w:ascii="Arial" w:hAnsi="Arial" w:cs="Arial"/>
                <w:i/>
                <w:sz w:val="20"/>
                <w:szCs w:val="20"/>
                <w:lang w:val="en-PH"/>
              </w:rPr>
              <w:t>Interest</w:t>
            </w:r>
          </w:p>
        </w:tc>
        <w:tc>
          <w:tcPr>
            <w:tcW w:w="1104" w:type="dxa"/>
            <w:tcBorders>
              <w:top w:val="single" w:sz="12" w:space="0" w:color="auto"/>
              <w:left w:val="nil"/>
              <w:bottom w:val="nil"/>
              <w:right w:val="nil"/>
            </w:tcBorders>
            <w:vAlign w:val="center"/>
          </w:tcPr>
          <w:p w14:paraId="408976D7" w14:textId="77777777" w:rsidR="0008657C" w:rsidRPr="0008657C" w:rsidRDefault="0008657C" w:rsidP="00561359">
            <w:pPr>
              <w:jc w:val="both"/>
              <w:rPr>
                <w:rFonts w:ascii="Arial" w:hAnsi="Arial" w:cs="Arial"/>
                <w:sz w:val="20"/>
                <w:szCs w:val="20"/>
                <w:lang w:val="en-PH"/>
              </w:rPr>
            </w:pPr>
          </w:p>
        </w:tc>
        <w:tc>
          <w:tcPr>
            <w:tcW w:w="1854" w:type="dxa"/>
            <w:tcBorders>
              <w:top w:val="single" w:sz="12" w:space="0" w:color="auto"/>
              <w:left w:val="nil"/>
              <w:bottom w:val="nil"/>
              <w:right w:val="nil"/>
            </w:tcBorders>
          </w:tcPr>
          <w:p w14:paraId="74A0E706" w14:textId="77777777" w:rsidR="0008657C" w:rsidRPr="0008657C" w:rsidRDefault="0008657C" w:rsidP="00561359">
            <w:pPr>
              <w:jc w:val="both"/>
              <w:rPr>
                <w:rFonts w:ascii="Arial" w:hAnsi="Arial" w:cs="Arial"/>
                <w:sz w:val="20"/>
                <w:szCs w:val="20"/>
                <w:lang w:val="en-PH"/>
              </w:rPr>
            </w:pPr>
          </w:p>
        </w:tc>
      </w:tr>
      <w:tr w:rsidR="0008657C" w:rsidRPr="0008657C" w14:paraId="6ACF0674" w14:textId="77777777" w:rsidTr="00561359">
        <w:trPr>
          <w:trHeight w:val="286"/>
        </w:trPr>
        <w:tc>
          <w:tcPr>
            <w:tcW w:w="5682" w:type="dxa"/>
            <w:hideMark/>
          </w:tcPr>
          <w:p w14:paraId="362962F8" w14:textId="77777777" w:rsidR="0008657C" w:rsidRPr="0008657C" w:rsidRDefault="0008657C" w:rsidP="0008657C">
            <w:pPr>
              <w:numPr>
                <w:ilvl w:val="0"/>
                <w:numId w:val="30"/>
              </w:numPr>
              <w:jc w:val="both"/>
              <w:rPr>
                <w:rFonts w:ascii="Arial" w:hAnsi="Arial" w:cs="Arial"/>
                <w:sz w:val="20"/>
                <w:szCs w:val="20"/>
                <w:lang w:val="en-PH"/>
              </w:rPr>
            </w:pPr>
            <w:r w:rsidRPr="0008657C">
              <w:rPr>
                <w:rFonts w:ascii="Arial" w:hAnsi="Arial" w:cs="Arial"/>
                <w:sz w:val="20"/>
                <w:szCs w:val="20"/>
                <w:lang w:val="en-PH"/>
              </w:rPr>
              <w:t>Enabling myself to learn statistics.</w:t>
            </w:r>
          </w:p>
        </w:tc>
        <w:tc>
          <w:tcPr>
            <w:tcW w:w="1104" w:type="dxa"/>
            <w:hideMark/>
          </w:tcPr>
          <w:p w14:paraId="6CC69311" w14:textId="77777777" w:rsidR="0008657C" w:rsidRPr="0008657C" w:rsidRDefault="0008657C" w:rsidP="00561359">
            <w:pPr>
              <w:jc w:val="both"/>
              <w:rPr>
                <w:rFonts w:ascii="Arial" w:hAnsi="Arial" w:cs="Arial"/>
                <w:sz w:val="20"/>
                <w:szCs w:val="20"/>
                <w:lang w:val="en-PH"/>
              </w:rPr>
            </w:pPr>
            <w:r w:rsidRPr="0008657C">
              <w:rPr>
                <w:rFonts w:ascii="Arial" w:hAnsi="Arial" w:cs="Arial"/>
                <w:sz w:val="20"/>
                <w:szCs w:val="20"/>
                <w:lang w:val="en-PH"/>
              </w:rPr>
              <w:t>4.27</w:t>
            </w:r>
          </w:p>
        </w:tc>
        <w:tc>
          <w:tcPr>
            <w:tcW w:w="1854" w:type="dxa"/>
            <w:hideMark/>
          </w:tcPr>
          <w:p w14:paraId="1904DE40" w14:textId="77777777" w:rsidR="0008657C" w:rsidRPr="0008657C" w:rsidRDefault="0008657C" w:rsidP="00561359">
            <w:pPr>
              <w:jc w:val="center"/>
              <w:rPr>
                <w:rFonts w:ascii="Arial" w:hAnsi="Arial" w:cs="Arial"/>
                <w:sz w:val="20"/>
                <w:szCs w:val="20"/>
                <w:lang w:val="en-PH"/>
              </w:rPr>
            </w:pPr>
            <w:r w:rsidRPr="0008657C">
              <w:rPr>
                <w:rFonts w:ascii="Arial" w:hAnsi="Arial" w:cs="Arial"/>
                <w:sz w:val="20"/>
                <w:szCs w:val="20"/>
                <w:lang w:val="en-PH"/>
              </w:rPr>
              <w:t>Very High</w:t>
            </w:r>
          </w:p>
        </w:tc>
      </w:tr>
      <w:tr w:rsidR="0008657C" w:rsidRPr="0008657C" w14:paraId="7C95A58E" w14:textId="77777777" w:rsidTr="00561359">
        <w:trPr>
          <w:trHeight w:val="262"/>
        </w:trPr>
        <w:tc>
          <w:tcPr>
            <w:tcW w:w="5682" w:type="dxa"/>
            <w:hideMark/>
          </w:tcPr>
          <w:p w14:paraId="23377BBD" w14:textId="77777777" w:rsidR="0008657C" w:rsidRPr="0008657C" w:rsidRDefault="0008657C" w:rsidP="0008657C">
            <w:pPr>
              <w:numPr>
                <w:ilvl w:val="0"/>
                <w:numId w:val="30"/>
              </w:numPr>
              <w:jc w:val="both"/>
              <w:rPr>
                <w:rFonts w:ascii="Arial" w:hAnsi="Arial" w:cs="Arial"/>
                <w:sz w:val="20"/>
                <w:szCs w:val="20"/>
                <w:lang w:val="en-PH"/>
              </w:rPr>
            </w:pPr>
            <w:r w:rsidRPr="0008657C">
              <w:rPr>
                <w:rFonts w:ascii="Arial" w:hAnsi="Arial" w:cs="Arial"/>
                <w:sz w:val="20"/>
                <w:szCs w:val="20"/>
                <w:lang w:val="en-PH"/>
              </w:rPr>
              <w:t>Being interested in learning statistics.</w:t>
            </w:r>
          </w:p>
        </w:tc>
        <w:tc>
          <w:tcPr>
            <w:tcW w:w="1104" w:type="dxa"/>
            <w:hideMark/>
          </w:tcPr>
          <w:p w14:paraId="2292D535" w14:textId="77777777" w:rsidR="0008657C" w:rsidRPr="0008657C" w:rsidRDefault="0008657C" w:rsidP="00561359">
            <w:pPr>
              <w:jc w:val="both"/>
              <w:rPr>
                <w:rFonts w:ascii="Arial" w:hAnsi="Arial" w:cs="Arial"/>
                <w:sz w:val="20"/>
                <w:szCs w:val="20"/>
                <w:lang w:val="en-SG"/>
              </w:rPr>
            </w:pPr>
            <w:r w:rsidRPr="0008657C">
              <w:rPr>
                <w:rFonts w:ascii="Arial" w:hAnsi="Arial" w:cs="Arial"/>
                <w:sz w:val="20"/>
                <w:szCs w:val="20"/>
                <w:lang w:val="en-SG"/>
              </w:rPr>
              <w:t>4.21</w:t>
            </w:r>
          </w:p>
        </w:tc>
        <w:tc>
          <w:tcPr>
            <w:tcW w:w="1854" w:type="dxa"/>
            <w:hideMark/>
          </w:tcPr>
          <w:p w14:paraId="760A1A08" w14:textId="77777777" w:rsidR="0008657C" w:rsidRPr="0008657C" w:rsidRDefault="0008657C" w:rsidP="00561359">
            <w:pPr>
              <w:jc w:val="center"/>
              <w:rPr>
                <w:rFonts w:ascii="Arial" w:hAnsi="Arial" w:cs="Arial"/>
                <w:sz w:val="20"/>
                <w:szCs w:val="20"/>
                <w:lang w:val="en-PH"/>
              </w:rPr>
            </w:pPr>
            <w:r w:rsidRPr="0008657C">
              <w:rPr>
                <w:rFonts w:ascii="Arial" w:hAnsi="Arial" w:cs="Arial"/>
                <w:sz w:val="20"/>
                <w:szCs w:val="20"/>
                <w:lang w:val="en-PH"/>
              </w:rPr>
              <w:t>High</w:t>
            </w:r>
          </w:p>
        </w:tc>
      </w:tr>
      <w:tr w:rsidR="0008657C" w:rsidRPr="0008657C" w14:paraId="76C624DD" w14:textId="77777777" w:rsidTr="00561359">
        <w:trPr>
          <w:trHeight w:val="266"/>
        </w:trPr>
        <w:tc>
          <w:tcPr>
            <w:tcW w:w="5682" w:type="dxa"/>
            <w:hideMark/>
          </w:tcPr>
          <w:p w14:paraId="13FD3425" w14:textId="77777777" w:rsidR="0008657C" w:rsidRPr="0008657C" w:rsidRDefault="0008657C" w:rsidP="0008657C">
            <w:pPr>
              <w:numPr>
                <w:ilvl w:val="0"/>
                <w:numId w:val="30"/>
              </w:numPr>
              <w:jc w:val="both"/>
              <w:rPr>
                <w:rFonts w:ascii="Arial" w:hAnsi="Arial" w:cs="Arial"/>
                <w:sz w:val="20"/>
                <w:szCs w:val="20"/>
                <w:lang w:val="en-PH"/>
              </w:rPr>
            </w:pPr>
            <w:r w:rsidRPr="0008657C">
              <w:rPr>
                <w:rFonts w:ascii="Arial" w:hAnsi="Arial" w:cs="Arial"/>
                <w:sz w:val="20"/>
                <w:szCs w:val="20"/>
                <w:lang w:val="en-PH"/>
              </w:rPr>
              <w:t>Being interested in understanding statistical information.</w:t>
            </w:r>
          </w:p>
        </w:tc>
        <w:tc>
          <w:tcPr>
            <w:tcW w:w="1104" w:type="dxa"/>
            <w:hideMark/>
          </w:tcPr>
          <w:p w14:paraId="73C63725" w14:textId="77777777" w:rsidR="0008657C" w:rsidRPr="0008657C" w:rsidRDefault="0008657C" w:rsidP="00561359">
            <w:pPr>
              <w:jc w:val="both"/>
              <w:rPr>
                <w:rFonts w:ascii="Arial" w:hAnsi="Arial" w:cs="Arial"/>
                <w:sz w:val="20"/>
                <w:szCs w:val="20"/>
                <w:lang w:val="en-PH"/>
              </w:rPr>
            </w:pPr>
            <w:r w:rsidRPr="0008657C">
              <w:rPr>
                <w:rFonts w:ascii="Arial" w:hAnsi="Arial" w:cs="Arial"/>
                <w:sz w:val="20"/>
                <w:szCs w:val="20"/>
                <w:lang w:val="en-PH"/>
              </w:rPr>
              <w:t>4.25</w:t>
            </w:r>
          </w:p>
        </w:tc>
        <w:tc>
          <w:tcPr>
            <w:tcW w:w="1854" w:type="dxa"/>
            <w:hideMark/>
          </w:tcPr>
          <w:p w14:paraId="163E8021" w14:textId="77777777" w:rsidR="0008657C" w:rsidRPr="0008657C" w:rsidRDefault="0008657C" w:rsidP="00561359">
            <w:pPr>
              <w:jc w:val="center"/>
              <w:rPr>
                <w:rFonts w:ascii="Arial" w:hAnsi="Arial" w:cs="Arial"/>
                <w:sz w:val="20"/>
                <w:szCs w:val="20"/>
                <w:lang w:val="en-PH"/>
              </w:rPr>
            </w:pPr>
            <w:r w:rsidRPr="0008657C">
              <w:rPr>
                <w:rFonts w:ascii="Arial" w:hAnsi="Arial" w:cs="Arial"/>
                <w:sz w:val="20"/>
                <w:szCs w:val="20"/>
                <w:lang w:val="en-PH"/>
              </w:rPr>
              <w:t>High</w:t>
            </w:r>
          </w:p>
        </w:tc>
      </w:tr>
      <w:tr w:rsidR="0008657C" w:rsidRPr="0008657C" w14:paraId="0B11DEAF" w14:textId="77777777" w:rsidTr="00561359">
        <w:trPr>
          <w:trHeight w:val="333"/>
        </w:trPr>
        <w:tc>
          <w:tcPr>
            <w:tcW w:w="5682" w:type="dxa"/>
            <w:hideMark/>
          </w:tcPr>
          <w:p w14:paraId="2A8118F0" w14:textId="77777777" w:rsidR="0008657C" w:rsidRPr="0008657C" w:rsidRDefault="0008657C" w:rsidP="0008657C">
            <w:pPr>
              <w:numPr>
                <w:ilvl w:val="0"/>
                <w:numId w:val="30"/>
              </w:numPr>
              <w:jc w:val="both"/>
              <w:rPr>
                <w:rFonts w:ascii="Arial" w:hAnsi="Arial" w:cs="Arial"/>
                <w:sz w:val="20"/>
                <w:szCs w:val="20"/>
                <w:lang w:val="en-PH"/>
              </w:rPr>
            </w:pPr>
            <w:r w:rsidRPr="0008657C">
              <w:rPr>
                <w:rFonts w:ascii="Arial" w:hAnsi="Arial" w:cs="Arial"/>
                <w:sz w:val="20"/>
                <w:szCs w:val="20"/>
                <w:lang w:val="en-PH"/>
              </w:rPr>
              <w:t>Enjoying taking statistics courses.</w:t>
            </w:r>
          </w:p>
        </w:tc>
        <w:tc>
          <w:tcPr>
            <w:tcW w:w="1104" w:type="dxa"/>
            <w:hideMark/>
          </w:tcPr>
          <w:p w14:paraId="35A68355" w14:textId="77777777" w:rsidR="0008657C" w:rsidRPr="0008657C" w:rsidRDefault="0008657C" w:rsidP="00561359">
            <w:pPr>
              <w:jc w:val="both"/>
              <w:rPr>
                <w:rFonts w:ascii="Arial" w:hAnsi="Arial" w:cs="Arial"/>
                <w:sz w:val="20"/>
                <w:szCs w:val="20"/>
                <w:lang w:val="en-PH"/>
              </w:rPr>
            </w:pPr>
            <w:r w:rsidRPr="0008657C">
              <w:rPr>
                <w:rFonts w:ascii="Arial" w:hAnsi="Arial" w:cs="Arial"/>
                <w:sz w:val="20"/>
                <w:szCs w:val="20"/>
                <w:lang w:val="en-PH"/>
              </w:rPr>
              <w:t>4.05</w:t>
            </w:r>
          </w:p>
        </w:tc>
        <w:tc>
          <w:tcPr>
            <w:tcW w:w="1854" w:type="dxa"/>
            <w:hideMark/>
          </w:tcPr>
          <w:p w14:paraId="50092D0B" w14:textId="77777777" w:rsidR="0008657C" w:rsidRPr="0008657C" w:rsidRDefault="0008657C" w:rsidP="00561359">
            <w:pPr>
              <w:jc w:val="center"/>
              <w:rPr>
                <w:rFonts w:ascii="Arial" w:hAnsi="Arial" w:cs="Arial"/>
                <w:sz w:val="20"/>
                <w:szCs w:val="20"/>
                <w:lang w:val="en-PH"/>
              </w:rPr>
            </w:pPr>
            <w:r w:rsidRPr="0008657C">
              <w:rPr>
                <w:rFonts w:ascii="Arial" w:hAnsi="Arial" w:cs="Arial"/>
                <w:sz w:val="20"/>
                <w:szCs w:val="20"/>
                <w:lang w:val="en-PH"/>
              </w:rPr>
              <w:t>High</w:t>
            </w:r>
          </w:p>
        </w:tc>
      </w:tr>
      <w:tr w:rsidR="0008657C" w:rsidRPr="0008657C" w14:paraId="72E60E30" w14:textId="77777777" w:rsidTr="00561359">
        <w:trPr>
          <w:trHeight w:val="391"/>
        </w:trPr>
        <w:tc>
          <w:tcPr>
            <w:tcW w:w="5682" w:type="dxa"/>
            <w:hideMark/>
          </w:tcPr>
          <w:p w14:paraId="47989154" w14:textId="77777777" w:rsidR="0008657C" w:rsidRPr="0008657C" w:rsidRDefault="0008657C" w:rsidP="0008657C">
            <w:pPr>
              <w:numPr>
                <w:ilvl w:val="0"/>
                <w:numId w:val="30"/>
              </w:numPr>
              <w:jc w:val="both"/>
              <w:rPr>
                <w:rFonts w:ascii="Arial" w:hAnsi="Arial" w:cs="Arial"/>
                <w:sz w:val="20"/>
                <w:szCs w:val="20"/>
                <w:lang w:val="en-PH"/>
              </w:rPr>
            </w:pPr>
            <w:r w:rsidRPr="0008657C">
              <w:rPr>
                <w:rFonts w:ascii="Arial" w:hAnsi="Arial" w:cs="Arial"/>
                <w:sz w:val="20"/>
                <w:szCs w:val="20"/>
                <w:lang w:val="en-PH"/>
              </w:rPr>
              <w:t>Being interested in using statistics.</w:t>
            </w:r>
          </w:p>
        </w:tc>
        <w:tc>
          <w:tcPr>
            <w:tcW w:w="1104" w:type="dxa"/>
            <w:hideMark/>
          </w:tcPr>
          <w:p w14:paraId="430C0E5E" w14:textId="77777777" w:rsidR="0008657C" w:rsidRPr="0008657C" w:rsidRDefault="0008657C" w:rsidP="00561359">
            <w:pPr>
              <w:jc w:val="both"/>
              <w:rPr>
                <w:rFonts w:ascii="Arial" w:hAnsi="Arial" w:cs="Arial"/>
                <w:sz w:val="20"/>
                <w:szCs w:val="20"/>
                <w:lang w:val="en-PH"/>
              </w:rPr>
            </w:pPr>
            <w:r w:rsidRPr="0008657C">
              <w:rPr>
                <w:rFonts w:ascii="Arial" w:hAnsi="Arial" w:cs="Arial"/>
                <w:sz w:val="20"/>
                <w:szCs w:val="20"/>
                <w:lang w:val="en-PH"/>
              </w:rPr>
              <w:t>4.15</w:t>
            </w:r>
          </w:p>
        </w:tc>
        <w:tc>
          <w:tcPr>
            <w:tcW w:w="1854" w:type="dxa"/>
            <w:hideMark/>
          </w:tcPr>
          <w:p w14:paraId="40901799" w14:textId="77777777" w:rsidR="0008657C" w:rsidRPr="0008657C" w:rsidRDefault="0008657C" w:rsidP="00561359">
            <w:pPr>
              <w:jc w:val="center"/>
              <w:rPr>
                <w:rFonts w:ascii="Arial" w:hAnsi="Arial" w:cs="Arial"/>
                <w:sz w:val="20"/>
                <w:szCs w:val="20"/>
                <w:lang w:val="en-PH"/>
              </w:rPr>
            </w:pPr>
            <w:r w:rsidRPr="0008657C">
              <w:rPr>
                <w:rFonts w:ascii="Arial" w:hAnsi="Arial" w:cs="Arial"/>
                <w:sz w:val="20"/>
                <w:szCs w:val="20"/>
                <w:lang w:val="en-PH"/>
              </w:rPr>
              <w:t>High</w:t>
            </w:r>
          </w:p>
        </w:tc>
      </w:tr>
      <w:tr w:rsidR="0008657C" w:rsidRPr="0008657C" w14:paraId="2BEF9730" w14:textId="77777777" w:rsidTr="00561359">
        <w:trPr>
          <w:trHeight w:val="483"/>
        </w:trPr>
        <w:tc>
          <w:tcPr>
            <w:tcW w:w="5682" w:type="dxa"/>
            <w:vAlign w:val="center"/>
            <w:hideMark/>
          </w:tcPr>
          <w:p w14:paraId="7EBB3DD2" w14:textId="77777777" w:rsidR="0008657C" w:rsidRPr="0008657C" w:rsidRDefault="0008657C" w:rsidP="00561359">
            <w:pPr>
              <w:jc w:val="both"/>
              <w:rPr>
                <w:rFonts w:ascii="Arial" w:hAnsi="Arial" w:cs="Arial"/>
                <w:b/>
                <w:bCs/>
                <w:sz w:val="20"/>
                <w:szCs w:val="20"/>
                <w:lang w:val="en-PH"/>
              </w:rPr>
            </w:pPr>
            <w:r w:rsidRPr="0008657C">
              <w:rPr>
                <w:rFonts w:ascii="Arial" w:hAnsi="Arial" w:cs="Arial"/>
                <w:b/>
                <w:bCs/>
                <w:sz w:val="20"/>
                <w:szCs w:val="20"/>
                <w:lang w:val="en-PH"/>
              </w:rPr>
              <w:t>Category Mean</w:t>
            </w:r>
          </w:p>
        </w:tc>
        <w:tc>
          <w:tcPr>
            <w:tcW w:w="1104" w:type="dxa"/>
            <w:vAlign w:val="center"/>
            <w:hideMark/>
          </w:tcPr>
          <w:p w14:paraId="703FA130" w14:textId="77777777" w:rsidR="0008657C" w:rsidRPr="0008657C" w:rsidRDefault="0008657C" w:rsidP="00561359">
            <w:pPr>
              <w:jc w:val="both"/>
              <w:rPr>
                <w:rFonts w:ascii="Arial" w:hAnsi="Arial" w:cs="Arial"/>
                <w:b/>
                <w:bCs/>
                <w:sz w:val="20"/>
                <w:szCs w:val="20"/>
                <w:lang w:val="en-PH"/>
              </w:rPr>
            </w:pPr>
            <w:r w:rsidRPr="0008657C">
              <w:rPr>
                <w:rFonts w:ascii="Arial" w:hAnsi="Arial" w:cs="Arial"/>
                <w:b/>
                <w:bCs/>
                <w:sz w:val="20"/>
                <w:szCs w:val="20"/>
                <w:lang w:val="en-PH"/>
              </w:rPr>
              <w:t>4.18</w:t>
            </w:r>
          </w:p>
        </w:tc>
        <w:tc>
          <w:tcPr>
            <w:tcW w:w="1854" w:type="dxa"/>
            <w:vAlign w:val="center"/>
            <w:hideMark/>
          </w:tcPr>
          <w:p w14:paraId="5417B109" w14:textId="77777777" w:rsidR="0008657C" w:rsidRPr="0008657C" w:rsidRDefault="0008657C" w:rsidP="00561359">
            <w:pPr>
              <w:jc w:val="center"/>
              <w:rPr>
                <w:rFonts w:ascii="Arial" w:hAnsi="Arial" w:cs="Arial"/>
                <w:b/>
                <w:bCs/>
                <w:sz w:val="20"/>
                <w:szCs w:val="20"/>
                <w:lang w:val="en-PH"/>
              </w:rPr>
            </w:pPr>
            <w:r w:rsidRPr="0008657C">
              <w:rPr>
                <w:rFonts w:ascii="Arial" w:hAnsi="Arial" w:cs="Arial"/>
                <w:b/>
                <w:bCs/>
                <w:sz w:val="20"/>
                <w:szCs w:val="20"/>
                <w:lang w:val="en-PH"/>
              </w:rPr>
              <w:t>High</w:t>
            </w:r>
          </w:p>
        </w:tc>
      </w:tr>
      <w:tr w:rsidR="0008657C" w:rsidRPr="0008657C" w14:paraId="066A4736" w14:textId="77777777" w:rsidTr="00561359">
        <w:trPr>
          <w:trHeight w:val="410"/>
        </w:trPr>
        <w:tc>
          <w:tcPr>
            <w:tcW w:w="5682" w:type="dxa"/>
            <w:vAlign w:val="center"/>
            <w:hideMark/>
          </w:tcPr>
          <w:p w14:paraId="2187DC03" w14:textId="77777777" w:rsidR="0008657C" w:rsidRPr="0008657C" w:rsidRDefault="0008657C" w:rsidP="0008657C">
            <w:pPr>
              <w:numPr>
                <w:ilvl w:val="0"/>
                <w:numId w:val="31"/>
              </w:numPr>
              <w:spacing w:after="160" w:line="259" w:lineRule="auto"/>
              <w:jc w:val="both"/>
              <w:rPr>
                <w:rFonts w:ascii="Arial" w:hAnsi="Arial" w:cs="Arial"/>
                <w:i/>
                <w:sz w:val="20"/>
                <w:szCs w:val="20"/>
                <w:lang w:val="en-PH"/>
              </w:rPr>
            </w:pPr>
            <w:r w:rsidRPr="0008657C">
              <w:rPr>
                <w:rFonts w:ascii="Arial" w:hAnsi="Arial" w:cs="Arial"/>
                <w:i/>
                <w:sz w:val="20"/>
                <w:szCs w:val="20"/>
                <w:lang w:val="en-PH"/>
              </w:rPr>
              <w:t>Competence</w:t>
            </w:r>
          </w:p>
        </w:tc>
        <w:tc>
          <w:tcPr>
            <w:tcW w:w="1104" w:type="dxa"/>
          </w:tcPr>
          <w:p w14:paraId="7410352E" w14:textId="77777777" w:rsidR="0008657C" w:rsidRPr="0008657C" w:rsidRDefault="0008657C" w:rsidP="00561359">
            <w:pPr>
              <w:jc w:val="both"/>
              <w:rPr>
                <w:rFonts w:ascii="Arial" w:hAnsi="Arial" w:cs="Arial"/>
                <w:sz w:val="20"/>
                <w:szCs w:val="20"/>
                <w:lang w:val="en-PH"/>
              </w:rPr>
            </w:pPr>
          </w:p>
        </w:tc>
        <w:tc>
          <w:tcPr>
            <w:tcW w:w="1854" w:type="dxa"/>
          </w:tcPr>
          <w:p w14:paraId="2CD51A9A" w14:textId="77777777" w:rsidR="0008657C" w:rsidRPr="0008657C" w:rsidRDefault="0008657C" w:rsidP="00561359">
            <w:pPr>
              <w:jc w:val="center"/>
              <w:rPr>
                <w:rFonts w:ascii="Arial" w:hAnsi="Arial" w:cs="Arial"/>
                <w:sz w:val="20"/>
                <w:szCs w:val="20"/>
                <w:lang w:val="en-PH"/>
              </w:rPr>
            </w:pPr>
          </w:p>
        </w:tc>
      </w:tr>
      <w:tr w:rsidR="0008657C" w:rsidRPr="0008657C" w14:paraId="61426FC4" w14:textId="77777777" w:rsidTr="00561359">
        <w:trPr>
          <w:trHeight w:val="202"/>
        </w:trPr>
        <w:tc>
          <w:tcPr>
            <w:tcW w:w="5682" w:type="dxa"/>
            <w:hideMark/>
          </w:tcPr>
          <w:p w14:paraId="363A9E1C" w14:textId="77777777" w:rsidR="0008657C" w:rsidRPr="0008657C" w:rsidRDefault="0008657C" w:rsidP="0008657C">
            <w:pPr>
              <w:numPr>
                <w:ilvl w:val="0"/>
                <w:numId w:val="32"/>
              </w:numPr>
              <w:jc w:val="both"/>
              <w:rPr>
                <w:rFonts w:ascii="Arial" w:hAnsi="Arial" w:cs="Arial"/>
                <w:sz w:val="20"/>
                <w:szCs w:val="20"/>
                <w:lang w:val="en-PH"/>
              </w:rPr>
            </w:pPr>
            <w:r w:rsidRPr="0008657C">
              <w:rPr>
                <w:rFonts w:ascii="Arial" w:hAnsi="Arial" w:cs="Arial"/>
                <w:sz w:val="20"/>
                <w:szCs w:val="20"/>
                <w:lang w:val="en-PH"/>
              </w:rPr>
              <w:t>Not feeling insecure when I have to do statistics problems.</w:t>
            </w:r>
          </w:p>
        </w:tc>
        <w:tc>
          <w:tcPr>
            <w:tcW w:w="1104" w:type="dxa"/>
            <w:hideMark/>
          </w:tcPr>
          <w:p w14:paraId="01D07A8F" w14:textId="77777777" w:rsidR="0008657C" w:rsidRPr="0008657C" w:rsidRDefault="0008657C" w:rsidP="00561359">
            <w:pPr>
              <w:jc w:val="both"/>
              <w:rPr>
                <w:rFonts w:ascii="Arial" w:hAnsi="Arial" w:cs="Arial"/>
                <w:sz w:val="20"/>
                <w:szCs w:val="20"/>
                <w:lang w:val="en-SG"/>
              </w:rPr>
            </w:pPr>
            <w:r w:rsidRPr="0008657C">
              <w:rPr>
                <w:rFonts w:ascii="Arial" w:hAnsi="Arial" w:cs="Arial"/>
                <w:sz w:val="20"/>
                <w:szCs w:val="20"/>
                <w:lang w:val="en-SG"/>
              </w:rPr>
              <w:t>3.60</w:t>
            </w:r>
          </w:p>
        </w:tc>
        <w:tc>
          <w:tcPr>
            <w:tcW w:w="1854" w:type="dxa"/>
            <w:hideMark/>
          </w:tcPr>
          <w:p w14:paraId="35FA6005" w14:textId="77777777" w:rsidR="0008657C" w:rsidRPr="0008657C" w:rsidRDefault="0008657C" w:rsidP="00561359">
            <w:pPr>
              <w:jc w:val="center"/>
              <w:rPr>
                <w:rFonts w:ascii="Arial" w:hAnsi="Arial" w:cs="Arial"/>
                <w:sz w:val="20"/>
                <w:szCs w:val="20"/>
                <w:lang w:val="en-PH"/>
              </w:rPr>
            </w:pPr>
            <w:r w:rsidRPr="0008657C">
              <w:rPr>
                <w:rFonts w:ascii="Arial" w:hAnsi="Arial" w:cs="Arial"/>
                <w:sz w:val="20"/>
                <w:szCs w:val="20"/>
                <w:lang w:val="en-PH"/>
              </w:rPr>
              <w:t>High</w:t>
            </w:r>
          </w:p>
        </w:tc>
      </w:tr>
      <w:tr w:rsidR="0008657C" w:rsidRPr="0008657C" w14:paraId="19215A79" w14:textId="77777777" w:rsidTr="00561359">
        <w:trPr>
          <w:trHeight w:val="207"/>
        </w:trPr>
        <w:tc>
          <w:tcPr>
            <w:tcW w:w="5682" w:type="dxa"/>
            <w:hideMark/>
          </w:tcPr>
          <w:p w14:paraId="4CC69BC7" w14:textId="77777777" w:rsidR="0008657C" w:rsidRPr="0008657C" w:rsidRDefault="0008657C" w:rsidP="0008657C">
            <w:pPr>
              <w:numPr>
                <w:ilvl w:val="0"/>
                <w:numId w:val="32"/>
              </w:numPr>
              <w:jc w:val="both"/>
              <w:rPr>
                <w:rFonts w:ascii="Arial" w:hAnsi="Arial" w:cs="Arial"/>
                <w:sz w:val="20"/>
                <w:szCs w:val="20"/>
                <w:lang w:val="en-PH"/>
              </w:rPr>
            </w:pPr>
            <w:r w:rsidRPr="0008657C">
              <w:rPr>
                <w:rFonts w:ascii="Arial" w:hAnsi="Arial" w:cs="Arial"/>
                <w:sz w:val="20"/>
                <w:szCs w:val="20"/>
                <w:lang w:val="en-PH"/>
              </w:rPr>
              <w:t>Not having trouble understanding statistics because of how I think.</w:t>
            </w:r>
          </w:p>
        </w:tc>
        <w:tc>
          <w:tcPr>
            <w:tcW w:w="1104" w:type="dxa"/>
            <w:hideMark/>
          </w:tcPr>
          <w:p w14:paraId="7A52F882" w14:textId="77777777" w:rsidR="0008657C" w:rsidRPr="0008657C" w:rsidRDefault="0008657C" w:rsidP="00561359">
            <w:pPr>
              <w:jc w:val="both"/>
              <w:rPr>
                <w:rFonts w:ascii="Arial" w:hAnsi="Arial" w:cs="Arial"/>
                <w:sz w:val="20"/>
                <w:szCs w:val="20"/>
                <w:lang w:val="en-PH"/>
              </w:rPr>
            </w:pPr>
            <w:r w:rsidRPr="0008657C">
              <w:rPr>
                <w:rFonts w:ascii="Arial" w:hAnsi="Arial" w:cs="Arial"/>
                <w:sz w:val="20"/>
                <w:szCs w:val="20"/>
                <w:lang w:val="en-PH"/>
              </w:rPr>
              <w:t>3.52</w:t>
            </w:r>
          </w:p>
        </w:tc>
        <w:tc>
          <w:tcPr>
            <w:tcW w:w="1854" w:type="dxa"/>
            <w:hideMark/>
          </w:tcPr>
          <w:p w14:paraId="5C147D8C" w14:textId="77777777" w:rsidR="0008657C" w:rsidRPr="0008657C" w:rsidRDefault="0008657C" w:rsidP="00561359">
            <w:pPr>
              <w:jc w:val="center"/>
              <w:rPr>
                <w:rFonts w:ascii="Arial" w:hAnsi="Arial" w:cs="Arial"/>
                <w:sz w:val="20"/>
                <w:szCs w:val="20"/>
                <w:lang w:val="en-PH"/>
              </w:rPr>
            </w:pPr>
            <w:r w:rsidRPr="0008657C">
              <w:rPr>
                <w:rFonts w:ascii="Arial" w:hAnsi="Arial" w:cs="Arial"/>
                <w:sz w:val="20"/>
                <w:szCs w:val="20"/>
                <w:lang w:val="en-PH"/>
              </w:rPr>
              <w:t>High</w:t>
            </w:r>
          </w:p>
        </w:tc>
      </w:tr>
      <w:tr w:rsidR="0008657C" w:rsidRPr="0008657C" w14:paraId="4D6DC087" w14:textId="77777777" w:rsidTr="00561359">
        <w:trPr>
          <w:trHeight w:val="528"/>
        </w:trPr>
        <w:tc>
          <w:tcPr>
            <w:tcW w:w="5682" w:type="dxa"/>
            <w:hideMark/>
          </w:tcPr>
          <w:p w14:paraId="2F989C0A" w14:textId="77777777" w:rsidR="0008657C" w:rsidRPr="0008657C" w:rsidRDefault="0008657C" w:rsidP="0008657C">
            <w:pPr>
              <w:numPr>
                <w:ilvl w:val="0"/>
                <w:numId w:val="32"/>
              </w:numPr>
              <w:jc w:val="both"/>
              <w:rPr>
                <w:rFonts w:ascii="Arial" w:hAnsi="Arial" w:cs="Arial"/>
                <w:sz w:val="20"/>
                <w:szCs w:val="20"/>
                <w:lang w:val="en-PH"/>
              </w:rPr>
            </w:pPr>
            <w:r w:rsidRPr="0008657C">
              <w:rPr>
                <w:rFonts w:ascii="Arial" w:hAnsi="Arial" w:cs="Arial"/>
                <w:sz w:val="20"/>
                <w:szCs w:val="20"/>
                <w:lang w:val="en-PH"/>
              </w:rPr>
              <w:t>Not stressing out during statistics class.</w:t>
            </w:r>
          </w:p>
        </w:tc>
        <w:tc>
          <w:tcPr>
            <w:tcW w:w="1104" w:type="dxa"/>
            <w:hideMark/>
          </w:tcPr>
          <w:p w14:paraId="0CA6FB6F" w14:textId="77777777" w:rsidR="0008657C" w:rsidRPr="0008657C" w:rsidRDefault="0008657C" w:rsidP="00561359">
            <w:pPr>
              <w:jc w:val="both"/>
              <w:rPr>
                <w:rFonts w:ascii="Arial" w:hAnsi="Arial" w:cs="Arial"/>
                <w:sz w:val="20"/>
                <w:szCs w:val="20"/>
                <w:lang w:val="en-PH"/>
              </w:rPr>
            </w:pPr>
            <w:r w:rsidRPr="0008657C">
              <w:rPr>
                <w:rFonts w:ascii="Arial" w:hAnsi="Arial" w:cs="Arial"/>
                <w:sz w:val="20"/>
                <w:szCs w:val="20"/>
                <w:lang w:val="en-PH"/>
              </w:rPr>
              <w:t>3.49</w:t>
            </w:r>
          </w:p>
        </w:tc>
        <w:tc>
          <w:tcPr>
            <w:tcW w:w="1854" w:type="dxa"/>
            <w:hideMark/>
          </w:tcPr>
          <w:p w14:paraId="7D0895F5" w14:textId="77777777" w:rsidR="0008657C" w:rsidRPr="0008657C" w:rsidRDefault="0008657C" w:rsidP="00561359">
            <w:pPr>
              <w:jc w:val="center"/>
              <w:rPr>
                <w:rFonts w:ascii="Arial" w:hAnsi="Arial" w:cs="Arial"/>
                <w:sz w:val="20"/>
                <w:szCs w:val="20"/>
                <w:lang w:val="en-PH"/>
              </w:rPr>
            </w:pPr>
            <w:r w:rsidRPr="0008657C">
              <w:rPr>
                <w:rFonts w:ascii="Arial" w:hAnsi="Arial" w:cs="Arial"/>
                <w:sz w:val="20"/>
                <w:szCs w:val="20"/>
                <w:lang w:val="en-PH"/>
              </w:rPr>
              <w:t>High</w:t>
            </w:r>
          </w:p>
        </w:tc>
      </w:tr>
      <w:tr w:rsidR="0008657C" w:rsidRPr="0008657C" w14:paraId="76E19CA4" w14:textId="77777777" w:rsidTr="00561359">
        <w:trPr>
          <w:trHeight w:val="447"/>
        </w:trPr>
        <w:tc>
          <w:tcPr>
            <w:tcW w:w="5682" w:type="dxa"/>
            <w:hideMark/>
          </w:tcPr>
          <w:p w14:paraId="067FE3DF" w14:textId="77777777" w:rsidR="0008657C" w:rsidRPr="0008657C" w:rsidRDefault="0008657C" w:rsidP="0008657C">
            <w:pPr>
              <w:numPr>
                <w:ilvl w:val="0"/>
                <w:numId w:val="32"/>
              </w:numPr>
              <w:jc w:val="both"/>
              <w:rPr>
                <w:rFonts w:ascii="Arial" w:hAnsi="Arial" w:cs="Arial"/>
                <w:sz w:val="20"/>
                <w:szCs w:val="20"/>
                <w:lang w:val="en-PH"/>
              </w:rPr>
            </w:pPr>
            <w:r w:rsidRPr="0008657C">
              <w:rPr>
                <w:rFonts w:ascii="Arial" w:hAnsi="Arial" w:cs="Arial"/>
                <w:sz w:val="20"/>
                <w:szCs w:val="20"/>
                <w:lang w:val="en-PH"/>
              </w:rPr>
              <w:t>Not making a lot of math errors in statistics.</w:t>
            </w:r>
          </w:p>
        </w:tc>
        <w:tc>
          <w:tcPr>
            <w:tcW w:w="1104" w:type="dxa"/>
            <w:hideMark/>
          </w:tcPr>
          <w:p w14:paraId="735599E8" w14:textId="77777777" w:rsidR="0008657C" w:rsidRPr="0008657C" w:rsidRDefault="0008657C" w:rsidP="00561359">
            <w:pPr>
              <w:jc w:val="both"/>
              <w:rPr>
                <w:rFonts w:ascii="Arial" w:hAnsi="Arial" w:cs="Arial"/>
                <w:sz w:val="20"/>
                <w:szCs w:val="20"/>
                <w:lang w:val="en-PH"/>
              </w:rPr>
            </w:pPr>
            <w:r w:rsidRPr="0008657C">
              <w:rPr>
                <w:rFonts w:ascii="Arial" w:hAnsi="Arial" w:cs="Arial"/>
                <w:sz w:val="20"/>
                <w:szCs w:val="20"/>
                <w:lang w:val="en-PH"/>
              </w:rPr>
              <w:t>3.52</w:t>
            </w:r>
          </w:p>
        </w:tc>
        <w:tc>
          <w:tcPr>
            <w:tcW w:w="1854" w:type="dxa"/>
            <w:hideMark/>
          </w:tcPr>
          <w:p w14:paraId="35FE4674" w14:textId="77777777" w:rsidR="0008657C" w:rsidRPr="0008657C" w:rsidRDefault="0008657C" w:rsidP="00561359">
            <w:pPr>
              <w:jc w:val="center"/>
              <w:rPr>
                <w:rFonts w:ascii="Arial" w:hAnsi="Arial" w:cs="Arial"/>
                <w:sz w:val="20"/>
                <w:szCs w:val="20"/>
                <w:lang w:val="en-PH"/>
              </w:rPr>
            </w:pPr>
            <w:r w:rsidRPr="0008657C">
              <w:rPr>
                <w:rFonts w:ascii="Arial" w:hAnsi="Arial" w:cs="Arial"/>
                <w:sz w:val="20"/>
                <w:szCs w:val="20"/>
                <w:lang w:val="en-PH"/>
              </w:rPr>
              <w:t>High</w:t>
            </w:r>
          </w:p>
        </w:tc>
      </w:tr>
      <w:tr w:rsidR="0008657C" w:rsidRPr="0008657C" w14:paraId="22FE51F0" w14:textId="77777777" w:rsidTr="00561359">
        <w:trPr>
          <w:trHeight w:val="447"/>
        </w:trPr>
        <w:tc>
          <w:tcPr>
            <w:tcW w:w="5682" w:type="dxa"/>
            <w:hideMark/>
          </w:tcPr>
          <w:p w14:paraId="48432AE0" w14:textId="77777777" w:rsidR="0008657C" w:rsidRPr="0008657C" w:rsidRDefault="0008657C" w:rsidP="0008657C">
            <w:pPr>
              <w:numPr>
                <w:ilvl w:val="0"/>
                <w:numId w:val="32"/>
              </w:numPr>
              <w:jc w:val="both"/>
              <w:rPr>
                <w:rFonts w:ascii="Arial" w:hAnsi="Arial" w:cs="Arial"/>
                <w:sz w:val="20"/>
                <w:szCs w:val="20"/>
                <w:lang w:val="en-PH"/>
              </w:rPr>
            </w:pPr>
            <w:r w:rsidRPr="0008657C">
              <w:rPr>
                <w:rFonts w:ascii="Arial" w:hAnsi="Arial" w:cs="Arial"/>
                <w:sz w:val="20"/>
                <w:szCs w:val="20"/>
                <w:lang w:val="en-PH"/>
              </w:rPr>
              <w:t>Not being scared by statistics.</w:t>
            </w:r>
          </w:p>
        </w:tc>
        <w:tc>
          <w:tcPr>
            <w:tcW w:w="1104" w:type="dxa"/>
            <w:hideMark/>
          </w:tcPr>
          <w:p w14:paraId="53D0B169" w14:textId="77777777" w:rsidR="0008657C" w:rsidRPr="0008657C" w:rsidRDefault="0008657C" w:rsidP="00561359">
            <w:pPr>
              <w:jc w:val="both"/>
              <w:rPr>
                <w:rFonts w:ascii="Arial" w:hAnsi="Arial" w:cs="Arial"/>
                <w:sz w:val="20"/>
                <w:szCs w:val="20"/>
                <w:lang w:val="en-PH"/>
              </w:rPr>
            </w:pPr>
            <w:r w:rsidRPr="0008657C">
              <w:rPr>
                <w:rFonts w:ascii="Arial" w:hAnsi="Arial" w:cs="Arial"/>
                <w:sz w:val="20"/>
                <w:szCs w:val="20"/>
                <w:lang w:val="en-PH"/>
              </w:rPr>
              <w:t>3.62</w:t>
            </w:r>
          </w:p>
        </w:tc>
        <w:tc>
          <w:tcPr>
            <w:tcW w:w="1854" w:type="dxa"/>
            <w:hideMark/>
          </w:tcPr>
          <w:p w14:paraId="0832E16A" w14:textId="77777777" w:rsidR="0008657C" w:rsidRPr="0008657C" w:rsidRDefault="0008657C" w:rsidP="00561359">
            <w:pPr>
              <w:jc w:val="center"/>
              <w:rPr>
                <w:rFonts w:ascii="Arial" w:hAnsi="Arial" w:cs="Arial"/>
                <w:sz w:val="20"/>
                <w:szCs w:val="20"/>
                <w:lang w:val="en-PH"/>
              </w:rPr>
            </w:pPr>
            <w:r w:rsidRPr="0008657C">
              <w:rPr>
                <w:rFonts w:ascii="Arial" w:hAnsi="Arial" w:cs="Arial"/>
                <w:sz w:val="20"/>
                <w:szCs w:val="20"/>
                <w:lang w:val="en-PH"/>
              </w:rPr>
              <w:t>High</w:t>
            </w:r>
          </w:p>
        </w:tc>
      </w:tr>
      <w:tr w:rsidR="0008657C" w:rsidRPr="0008657C" w14:paraId="260DAB45" w14:textId="77777777" w:rsidTr="00561359">
        <w:trPr>
          <w:trHeight w:val="483"/>
        </w:trPr>
        <w:tc>
          <w:tcPr>
            <w:tcW w:w="5682" w:type="dxa"/>
            <w:vAlign w:val="center"/>
            <w:hideMark/>
          </w:tcPr>
          <w:p w14:paraId="119A2108" w14:textId="77777777" w:rsidR="0008657C" w:rsidRPr="0008657C" w:rsidRDefault="0008657C" w:rsidP="00561359">
            <w:pPr>
              <w:jc w:val="both"/>
              <w:rPr>
                <w:rFonts w:ascii="Arial" w:hAnsi="Arial" w:cs="Arial"/>
                <w:b/>
                <w:bCs/>
                <w:sz w:val="20"/>
                <w:szCs w:val="20"/>
                <w:lang w:val="en-PH"/>
              </w:rPr>
            </w:pPr>
            <w:r w:rsidRPr="0008657C">
              <w:rPr>
                <w:rFonts w:ascii="Arial" w:hAnsi="Arial" w:cs="Arial"/>
                <w:b/>
                <w:bCs/>
                <w:sz w:val="20"/>
                <w:szCs w:val="20"/>
                <w:lang w:val="en-PH"/>
              </w:rPr>
              <w:t>Category Mean</w:t>
            </w:r>
          </w:p>
        </w:tc>
        <w:tc>
          <w:tcPr>
            <w:tcW w:w="1104" w:type="dxa"/>
            <w:vAlign w:val="center"/>
            <w:hideMark/>
          </w:tcPr>
          <w:p w14:paraId="60F1F643" w14:textId="77777777" w:rsidR="0008657C" w:rsidRPr="0008657C" w:rsidRDefault="0008657C" w:rsidP="00561359">
            <w:pPr>
              <w:jc w:val="both"/>
              <w:rPr>
                <w:rFonts w:ascii="Arial" w:hAnsi="Arial" w:cs="Arial"/>
                <w:b/>
                <w:bCs/>
                <w:sz w:val="20"/>
                <w:szCs w:val="20"/>
                <w:lang w:val="en-PH"/>
              </w:rPr>
            </w:pPr>
            <w:r w:rsidRPr="0008657C">
              <w:rPr>
                <w:rFonts w:ascii="Arial" w:hAnsi="Arial" w:cs="Arial"/>
                <w:b/>
                <w:bCs/>
                <w:sz w:val="20"/>
                <w:szCs w:val="20"/>
                <w:lang w:val="en-PH"/>
              </w:rPr>
              <w:t>3.55</w:t>
            </w:r>
          </w:p>
        </w:tc>
        <w:tc>
          <w:tcPr>
            <w:tcW w:w="1854" w:type="dxa"/>
            <w:vAlign w:val="center"/>
            <w:hideMark/>
          </w:tcPr>
          <w:p w14:paraId="3D8157AF" w14:textId="77777777" w:rsidR="0008657C" w:rsidRPr="0008657C" w:rsidRDefault="0008657C" w:rsidP="00561359">
            <w:pPr>
              <w:jc w:val="center"/>
              <w:rPr>
                <w:rFonts w:ascii="Arial" w:hAnsi="Arial" w:cs="Arial"/>
                <w:b/>
                <w:bCs/>
                <w:sz w:val="20"/>
                <w:szCs w:val="20"/>
                <w:lang w:val="en-PH"/>
              </w:rPr>
            </w:pPr>
            <w:r w:rsidRPr="0008657C">
              <w:rPr>
                <w:rFonts w:ascii="Arial" w:hAnsi="Arial" w:cs="Arial"/>
                <w:b/>
                <w:bCs/>
                <w:sz w:val="20"/>
                <w:szCs w:val="20"/>
                <w:lang w:val="en-PH"/>
              </w:rPr>
              <w:t>High</w:t>
            </w:r>
          </w:p>
        </w:tc>
      </w:tr>
      <w:tr w:rsidR="0008657C" w:rsidRPr="0008657C" w14:paraId="0E8BE3B0" w14:textId="77777777" w:rsidTr="00561359">
        <w:trPr>
          <w:trHeight w:val="410"/>
        </w:trPr>
        <w:tc>
          <w:tcPr>
            <w:tcW w:w="5682" w:type="dxa"/>
            <w:vAlign w:val="center"/>
            <w:hideMark/>
          </w:tcPr>
          <w:p w14:paraId="75702F9C" w14:textId="77777777" w:rsidR="0008657C" w:rsidRPr="0008657C" w:rsidRDefault="0008657C" w:rsidP="0008657C">
            <w:pPr>
              <w:numPr>
                <w:ilvl w:val="0"/>
                <w:numId w:val="31"/>
              </w:numPr>
              <w:spacing w:after="160" w:line="259" w:lineRule="auto"/>
              <w:jc w:val="both"/>
              <w:rPr>
                <w:rFonts w:ascii="Arial" w:hAnsi="Arial" w:cs="Arial"/>
                <w:i/>
                <w:sz w:val="20"/>
                <w:szCs w:val="20"/>
                <w:lang w:val="en-PH"/>
              </w:rPr>
            </w:pPr>
            <w:r w:rsidRPr="0008657C">
              <w:rPr>
                <w:rFonts w:ascii="Arial" w:hAnsi="Arial" w:cs="Arial"/>
                <w:i/>
                <w:sz w:val="20"/>
                <w:szCs w:val="20"/>
                <w:lang w:val="en-PH"/>
              </w:rPr>
              <w:t>Value</w:t>
            </w:r>
          </w:p>
        </w:tc>
        <w:tc>
          <w:tcPr>
            <w:tcW w:w="1104" w:type="dxa"/>
          </w:tcPr>
          <w:p w14:paraId="6BDF60B1" w14:textId="77777777" w:rsidR="0008657C" w:rsidRPr="0008657C" w:rsidRDefault="0008657C" w:rsidP="00561359">
            <w:pPr>
              <w:jc w:val="both"/>
              <w:rPr>
                <w:rFonts w:ascii="Arial" w:hAnsi="Arial" w:cs="Arial"/>
                <w:sz w:val="20"/>
                <w:szCs w:val="20"/>
                <w:lang w:val="en-PH"/>
              </w:rPr>
            </w:pPr>
          </w:p>
        </w:tc>
        <w:tc>
          <w:tcPr>
            <w:tcW w:w="1854" w:type="dxa"/>
          </w:tcPr>
          <w:p w14:paraId="738D4B3A" w14:textId="77777777" w:rsidR="0008657C" w:rsidRPr="0008657C" w:rsidRDefault="0008657C" w:rsidP="00561359">
            <w:pPr>
              <w:jc w:val="center"/>
              <w:rPr>
                <w:rFonts w:ascii="Arial" w:hAnsi="Arial" w:cs="Arial"/>
                <w:sz w:val="20"/>
                <w:szCs w:val="20"/>
                <w:lang w:val="en-PH"/>
              </w:rPr>
            </w:pPr>
          </w:p>
        </w:tc>
      </w:tr>
      <w:tr w:rsidR="0008657C" w:rsidRPr="0008657C" w14:paraId="33BE9C0F" w14:textId="77777777" w:rsidTr="00561359">
        <w:trPr>
          <w:trHeight w:val="555"/>
        </w:trPr>
        <w:tc>
          <w:tcPr>
            <w:tcW w:w="5682" w:type="dxa"/>
            <w:hideMark/>
          </w:tcPr>
          <w:p w14:paraId="27AA94E8" w14:textId="77777777" w:rsidR="0008657C" w:rsidRPr="0008657C" w:rsidRDefault="0008657C" w:rsidP="0008657C">
            <w:pPr>
              <w:numPr>
                <w:ilvl w:val="0"/>
                <w:numId w:val="33"/>
              </w:numPr>
              <w:jc w:val="both"/>
              <w:rPr>
                <w:rFonts w:ascii="Arial" w:hAnsi="Arial" w:cs="Arial"/>
                <w:sz w:val="20"/>
                <w:szCs w:val="20"/>
                <w:lang w:val="en-PH"/>
              </w:rPr>
            </w:pPr>
            <w:r w:rsidRPr="0008657C">
              <w:rPr>
                <w:rFonts w:ascii="Arial" w:hAnsi="Arial" w:cs="Arial"/>
                <w:sz w:val="20"/>
                <w:szCs w:val="20"/>
                <w:lang w:val="en-PH"/>
              </w:rPr>
              <w:t>Seeing statistics as relevant in my life.</w:t>
            </w:r>
          </w:p>
        </w:tc>
        <w:tc>
          <w:tcPr>
            <w:tcW w:w="1104" w:type="dxa"/>
            <w:hideMark/>
          </w:tcPr>
          <w:p w14:paraId="561F4413" w14:textId="77777777" w:rsidR="0008657C" w:rsidRPr="0008657C" w:rsidRDefault="0008657C" w:rsidP="00561359">
            <w:pPr>
              <w:jc w:val="both"/>
              <w:rPr>
                <w:rFonts w:ascii="Arial" w:hAnsi="Arial" w:cs="Arial"/>
                <w:sz w:val="20"/>
                <w:szCs w:val="20"/>
                <w:lang w:val="en-PH"/>
              </w:rPr>
            </w:pPr>
            <w:r w:rsidRPr="0008657C">
              <w:rPr>
                <w:rFonts w:ascii="Arial" w:hAnsi="Arial" w:cs="Arial"/>
                <w:sz w:val="20"/>
                <w:szCs w:val="20"/>
                <w:lang w:val="en-PH"/>
              </w:rPr>
              <w:t>4.23</w:t>
            </w:r>
          </w:p>
        </w:tc>
        <w:tc>
          <w:tcPr>
            <w:tcW w:w="1854" w:type="dxa"/>
            <w:hideMark/>
          </w:tcPr>
          <w:p w14:paraId="088364CC" w14:textId="77777777" w:rsidR="0008657C" w:rsidRPr="0008657C" w:rsidRDefault="0008657C" w:rsidP="00561359">
            <w:pPr>
              <w:jc w:val="center"/>
              <w:rPr>
                <w:rFonts w:ascii="Arial" w:hAnsi="Arial" w:cs="Arial"/>
                <w:sz w:val="20"/>
                <w:szCs w:val="20"/>
                <w:lang w:val="en-PH"/>
              </w:rPr>
            </w:pPr>
            <w:r w:rsidRPr="0008657C">
              <w:rPr>
                <w:rFonts w:ascii="Arial" w:hAnsi="Arial" w:cs="Arial"/>
                <w:sz w:val="20"/>
                <w:szCs w:val="20"/>
                <w:lang w:val="en-PH"/>
              </w:rPr>
              <w:t>High</w:t>
            </w:r>
          </w:p>
        </w:tc>
      </w:tr>
      <w:tr w:rsidR="0008657C" w:rsidRPr="0008657C" w14:paraId="7736CF55" w14:textId="77777777" w:rsidTr="00561359">
        <w:trPr>
          <w:trHeight w:val="357"/>
        </w:trPr>
        <w:tc>
          <w:tcPr>
            <w:tcW w:w="5682" w:type="dxa"/>
            <w:hideMark/>
          </w:tcPr>
          <w:p w14:paraId="3275BCE6" w14:textId="77777777" w:rsidR="0008657C" w:rsidRPr="0008657C" w:rsidRDefault="0008657C" w:rsidP="0008657C">
            <w:pPr>
              <w:numPr>
                <w:ilvl w:val="0"/>
                <w:numId w:val="34"/>
              </w:numPr>
              <w:jc w:val="both"/>
              <w:rPr>
                <w:rFonts w:ascii="Arial" w:hAnsi="Arial" w:cs="Arial"/>
                <w:sz w:val="20"/>
                <w:szCs w:val="20"/>
                <w:lang w:val="en-PH"/>
              </w:rPr>
            </w:pPr>
            <w:r w:rsidRPr="0008657C">
              <w:rPr>
                <w:rFonts w:ascii="Arial" w:hAnsi="Arial" w:cs="Arial"/>
                <w:sz w:val="20"/>
                <w:szCs w:val="20"/>
                <w:lang w:val="en-PH"/>
              </w:rPr>
              <w:t>Having application of statistics in my profession.</w:t>
            </w:r>
          </w:p>
        </w:tc>
        <w:tc>
          <w:tcPr>
            <w:tcW w:w="1104" w:type="dxa"/>
            <w:hideMark/>
          </w:tcPr>
          <w:p w14:paraId="69DC8809" w14:textId="77777777" w:rsidR="0008657C" w:rsidRPr="0008657C" w:rsidRDefault="0008657C" w:rsidP="00561359">
            <w:pPr>
              <w:jc w:val="both"/>
              <w:rPr>
                <w:rFonts w:ascii="Arial" w:hAnsi="Arial" w:cs="Arial"/>
                <w:sz w:val="20"/>
                <w:szCs w:val="20"/>
                <w:lang w:val="en-SG"/>
              </w:rPr>
            </w:pPr>
            <w:r w:rsidRPr="0008657C">
              <w:rPr>
                <w:rFonts w:ascii="Arial" w:hAnsi="Arial" w:cs="Arial"/>
                <w:sz w:val="20"/>
                <w:szCs w:val="20"/>
                <w:lang w:val="en-SG"/>
              </w:rPr>
              <w:t>4.15</w:t>
            </w:r>
          </w:p>
        </w:tc>
        <w:tc>
          <w:tcPr>
            <w:tcW w:w="1854" w:type="dxa"/>
            <w:hideMark/>
          </w:tcPr>
          <w:p w14:paraId="4C5BC238" w14:textId="77777777" w:rsidR="0008657C" w:rsidRPr="0008657C" w:rsidRDefault="0008657C" w:rsidP="00561359">
            <w:pPr>
              <w:jc w:val="center"/>
              <w:rPr>
                <w:rFonts w:ascii="Arial" w:hAnsi="Arial" w:cs="Arial"/>
                <w:sz w:val="20"/>
                <w:szCs w:val="20"/>
                <w:lang w:val="en-PH"/>
              </w:rPr>
            </w:pPr>
            <w:r w:rsidRPr="0008657C">
              <w:rPr>
                <w:rFonts w:ascii="Arial" w:hAnsi="Arial" w:cs="Arial"/>
                <w:sz w:val="20"/>
                <w:szCs w:val="20"/>
                <w:lang w:val="en-PH"/>
              </w:rPr>
              <w:t>High</w:t>
            </w:r>
          </w:p>
        </w:tc>
      </w:tr>
      <w:tr w:rsidR="0008657C" w:rsidRPr="0008657C" w14:paraId="6BE5F4FA" w14:textId="77777777" w:rsidTr="00561359">
        <w:trPr>
          <w:trHeight w:val="360"/>
        </w:trPr>
        <w:tc>
          <w:tcPr>
            <w:tcW w:w="5682" w:type="dxa"/>
            <w:hideMark/>
          </w:tcPr>
          <w:p w14:paraId="0CBCECCA" w14:textId="77777777" w:rsidR="0008657C" w:rsidRPr="0008657C" w:rsidRDefault="0008657C" w:rsidP="0008657C">
            <w:pPr>
              <w:numPr>
                <w:ilvl w:val="0"/>
                <w:numId w:val="34"/>
              </w:numPr>
              <w:jc w:val="both"/>
              <w:rPr>
                <w:rFonts w:ascii="Arial" w:hAnsi="Arial" w:cs="Arial"/>
                <w:sz w:val="20"/>
                <w:szCs w:val="20"/>
                <w:lang w:val="en-PH"/>
              </w:rPr>
            </w:pPr>
            <w:r w:rsidRPr="0008657C">
              <w:rPr>
                <w:rFonts w:ascii="Arial" w:hAnsi="Arial" w:cs="Arial"/>
                <w:sz w:val="20"/>
                <w:szCs w:val="20"/>
                <w:lang w:val="en-PH"/>
              </w:rPr>
              <w:lastRenderedPageBreak/>
              <w:t>Seeing statistics is useful to the typical professional.</w:t>
            </w:r>
          </w:p>
        </w:tc>
        <w:tc>
          <w:tcPr>
            <w:tcW w:w="1104" w:type="dxa"/>
            <w:hideMark/>
          </w:tcPr>
          <w:p w14:paraId="46D4AD11" w14:textId="77777777" w:rsidR="0008657C" w:rsidRPr="0008657C" w:rsidRDefault="0008657C" w:rsidP="00561359">
            <w:pPr>
              <w:jc w:val="both"/>
              <w:rPr>
                <w:rFonts w:ascii="Arial" w:hAnsi="Arial" w:cs="Arial"/>
                <w:sz w:val="20"/>
                <w:szCs w:val="20"/>
                <w:lang w:val="en-PH"/>
              </w:rPr>
            </w:pPr>
            <w:r w:rsidRPr="0008657C">
              <w:rPr>
                <w:rFonts w:ascii="Arial" w:hAnsi="Arial" w:cs="Arial"/>
                <w:sz w:val="20"/>
                <w:szCs w:val="20"/>
                <w:lang w:val="en-PH"/>
              </w:rPr>
              <w:t>4.23</w:t>
            </w:r>
          </w:p>
        </w:tc>
        <w:tc>
          <w:tcPr>
            <w:tcW w:w="1854" w:type="dxa"/>
            <w:hideMark/>
          </w:tcPr>
          <w:p w14:paraId="68003B0B" w14:textId="77777777" w:rsidR="0008657C" w:rsidRPr="0008657C" w:rsidRDefault="0008657C" w:rsidP="00561359">
            <w:pPr>
              <w:jc w:val="center"/>
              <w:rPr>
                <w:rFonts w:ascii="Arial" w:hAnsi="Arial" w:cs="Arial"/>
                <w:sz w:val="20"/>
                <w:szCs w:val="20"/>
                <w:lang w:val="en-PH"/>
              </w:rPr>
            </w:pPr>
            <w:r w:rsidRPr="0008657C">
              <w:rPr>
                <w:rFonts w:ascii="Arial" w:hAnsi="Arial" w:cs="Arial"/>
                <w:sz w:val="20"/>
                <w:szCs w:val="20"/>
                <w:lang w:val="en-PH"/>
              </w:rPr>
              <w:t>High</w:t>
            </w:r>
          </w:p>
        </w:tc>
      </w:tr>
      <w:tr w:rsidR="0008657C" w:rsidRPr="0008657C" w14:paraId="2F6C418A" w14:textId="77777777" w:rsidTr="00561359">
        <w:trPr>
          <w:trHeight w:val="270"/>
        </w:trPr>
        <w:tc>
          <w:tcPr>
            <w:tcW w:w="5682" w:type="dxa"/>
            <w:hideMark/>
          </w:tcPr>
          <w:p w14:paraId="6FF40ECF" w14:textId="77777777" w:rsidR="0008657C" w:rsidRPr="0008657C" w:rsidRDefault="0008657C" w:rsidP="0008657C">
            <w:pPr>
              <w:numPr>
                <w:ilvl w:val="0"/>
                <w:numId w:val="34"/>
              </w:numPr>
              <w:jc w:val="both"/>
              <w:rPr>
                <w:rFonts w:ascii="Arial" w:hAnsi="Arial" w:cs="Arial"/>
                <w:sz w:val="20"/>
                <w:szCs w:val="20"/>
                <w:lang w:val="en-PH"/>
              </w:rPr>
            </w:pPr>
            <w:r w:rsidRPr="0008657C">
              <w:rPr>
                <w:rFonts w:ascii="Arial" w:hAnsi="Arial" w:cs="Arial"/>
                <w:sz w:val="20"/>
                <w:szCs w:val="20"/>
                <w:lang w:val="en-PH"/>
              </w:rPr>
              <w:t>Seeing statistical thinking as applicable in my life outside my job.</w:t>
            </w:r>
          </w:p>
        </w:tc>
        <w:tc>
          <w:tcPr>
            <w:tcW w:w="1104" w:type="dxa"/>
            <w:hideMark/>
          </w:tcPr>
          <w:p w14:paraId="00E8FBF0" w14:textId="77777777" w:rsidR="0008657C" w:rsidRPr="0008657C" w:rsidRDefault="0008657C" w:rsidP="00561359">
            <w:pPr>
              <w:jc w:val="both"/>
              <w:rPr>
                <w:rFonts w:ascii="Arial" w:hAnsi="Arial" w:cs="Arial"/>
                <w:sz w:val="20"/>
                <w:szCs w:val="20"/>
                <w:lang w:val="en-PH"/>
              </w:rPr>
            </w:pPr>
            <w:r w:rsidRPr="0008657C">
              <w:rPr>
                <w:rFonts w:ascii="Arial" w:hAnsi="Arial" w:cs="Arial"/>
                <w:sz w:val="20"/>
                <w:szCs w:val="20"/>
                <w:lang w:val="en-PH"/>
              </w:rPr>
              <w:t>4.24</w:t>
            </w:r>
          </w:p>
        </w:tc>
        <w:tc>
          <w:tcPr>
            <w:tcW w:w="1854" w:type="dxa"/>
            <w:hideMark/>
          </w:tcPr>
          <w:p w14:paraId="0515C67C" w14:textId="77777777" w:rsidR="0008657C" w:rsidRPr="0008657C" w:rsidRDefault="0008657C" w:rsidP="00561359">
            <w:pPr>
              <w:jc w:val="center"/>
              <w:rPr>
                <w:rFonts w:ascii="Arial" w:hAnsi="Arial" w:cs="Arial"/>
                <w:sz w:val="20"/>
                <w:szCs w:val="20"/>
                <w:lang w:val="en-PH"/>
              </w:rPr>
            </w:pPr>
            <w:r w:rsidRPr="0008657C">
              <w:rPr>
                <w:rFonts w:ascii="Arial" w:hAnsi="Arial" w:cs="Arial"/>
                <w:sz w:val="20"/>
                <w:szCs w:val="20"/>
                <w:lang w:val="en-PH"/>
              </w:rPr>
              <w:t>High</w:t>
            </w:r>
          </w:p>
        </w:tc>
      </w:tr>
      <w:tr w:rsidR="0008657C" w:rsidRPr="0008657C" w14:paraId="111715AA" w14:textId="77777777" w:rsidTr="00561359">
        <w:trPr>
          <w:trHeight w:val="447"/>
        </w:trPr>
        <w:tc>
          <w:tcPr>
            <w:tcW w:w="5682" w:type="dxa"/>
            <w:hideMark/>
          </w:tcPr>
          <w:p w14:paraId="671B1CD6" w14:textId="77777777" w:rsidR="0008657C" w:rsidRPr="0008657C" w:rsidRDefault="0008657C" w:rsidP="0008657C">
            <w:pPr>
              <w:numPr>
                <w:ilvl w:val="0"/>
                <w:numId w:val="34"/>
              </w:numPr>
              <w:jc w:val="both"/>
              <w:rPr>
                <w:rFonts w:ascii="Arial" w:hAnsi="Arial" w:cs="Arial"/>
                <w:sz w:val="20"/>
                <w:szCs w:val="20"/>
                <w:lang w:val="en-PH"/>
              </w:rPr>
            </w:pPr>
            <w:r w:rsidRPr="0008657C">
              <w:rPr>
                <w:rFonts w:ascii="Arial" w:hAnsi="Arial" w:cs="Arial"/>
                <w:sz w:val="20"/>
                <w:szCs w:val="20"/>
                <w:lang w:val="en-PH"/>
              </w:rPr>
              <w:t>Will be using statistics in my everyday life.</w:t>
            </w:r>
          </w:p>
        </w:tc>
        <w:tc>
          <w:tcPr>
            <w:tcW w:w="1104" w:type="dxa"/>
            <w:hideMark/>
          </w:tcPr>
          <w:p w14:paraId="162E2628" w14:textId="77777777" w:rsidR="0008657C" w:rsidRPr="0008657C" w:rsidRDefault="0008657C" w:rsidP="00561359">
            <w:pPr>
              <w:jc w:val="both"/>
              <w:rPr>
                <w:rFonts w:ascii="Arial" w:hAnsi="Arial" w:cs="Arial"/>
                <w:sz w:val="20"/>
                <w:szCs w:val="20"/>
                <w:lang w:val="en-PH"/>
              </w:rPr>
            </w:pPr>
            <w:r w:rsidRPr="0008657C">
              <w:rPr>
                <w:rFonts w:ascii="Arial" w:hAnsi="Arial" w:cs="Arial"/>
                <w:sz w:val="20"/>
                <w:szCs w:val="20"/>
                <w:lang w:val="en-PH"/>
              </w:rPr>
              <w:t>4.01</w:t>
            </w:r>
          </w:p>
        </w:tc>
        <w:tc>
          <w:tcPr>
            <w:tcW w:w="1854" w:type="dxa"/>
            <w:hideMark/>
          </w:tcPr>
          <w:p w14:paraId="037A979D" w14:textId="77777777" w:rsidR="0008657C" w:rsidRPr="0008657C" w:rsidRDefault="0008657C" w:rsidP="00561359">
            <w:pPr>
              <w:jc w:val="center"/>
              <w:rPr>
                <w:rFonts w:ascii="Arial" w:hAnsi="Arial" w:cs="Arial"/>
                <w:sz w:val="20"/>
                <w:szCs w:val="20"/>
                <w:lang w:val="en-PH"/>
              </w:rPr>
            </w:pPr>
            <w:r w:rsidRPr="0008657C">
              <w:rPr>
                <w:rFonts w:ascii="Arial" w:hAnsi="Arial" w:cs="Arial"/>
                <w:sz w:val="20"/>
                <w:szCs w:val="20"/>
                <w:lang w:val="en-PH"/>
              </w:rPr>
              <w:t>High</w:t>
            </w:r>
          </w:p>
        </w:tc>
      </w:tr>
      <w:tr w:rsidR="0008657C" w:rsidRPr="0008657C" w14:paraId="24F64263" w14:textId="77777777" w:rsidTr="00561359">
        <w:trPr>
          <w:trHeight w:val="483"/>
        </w:trPr>
        <w:tc>
          <w:tcPr>
            <w:tcW w:w="5682" w:type="dxa"/>
            <w:vAlign w:val="center"/>
            <w:hideMark/>
          </w:tcPr>
          <w:p w14:paraId="3DA6D401" w14:textId="77777777" w:rsidR="0008657C" w:rsidRPr="0008657C" w:rsidRDefault="0008657C" w:rsidP="00561359">
            <w:pPr>
              <w:jc w:val="both"/>
              <w:rPr>
                <w:rFonts w:ascii="Arial" w:hAnsi="Arial" w:cs="Arial"/>
                <w:b/>
                <w:bCs/>
                <w:sz w:val="20"/>
                <w:szCs w:val="20"/>
                <w:lang w:val="en-PH"/>
              </w:rPr>
            </w:pPr>
            <w:r w:rsidRPr="0008657C">
              <w:rPr>
                <w:rFonts w:ascii="Arial" w:hAnsi="Arial" w:cs="Arial"/>
                <w:b/>
                <w:bCs/>
                <w:sz w:val="20"/>
                <w:szCs w:val="20"/>
                <w:lang w:val="en-PH"/>
              </w:rPr>
              <w:t>Category Mean</w:t>
            </w:r>
          </w:p>
        </w:tc>
        <w:tc>
          <w:tcPr>
            <w:tcW w:w="1104" w:type="dxa"/>
            <w:vAlign w:val="center"/>
            <w:hideMark/>
          </w:tcPr>
          <w:p w14:paraId="441FFB83" w14:textId="77777777" w:rsidR="0008657C" w:rsidRPr="0008657C" w:rsidRDefault="0008657C" w:rsidP="00561359">
            <w:pPr>
              <w:jc w:val="both"/>
              <w:rPr>
                <w:rFonts w:ascii="Arial" w:hAnsi="Arial" w:cs="Arial"/>
                <w:b/>
                <w:bCs/>
                <w:sz w:val="20"/>
                <w:szCs w:val="20"/>
                <w:lang w:val="en-PH"/>
              </w:rPr>
            </w:pPr>
            <w:r w:rsidRPr="0008657C">
              <w:rPr>
                <w:rFonts w:ascii="Arial" w:hAnsi="Arial" w:cs="Arial"/>
                <w:b/>
                <w:bCs/>
                <w:sz w:val="20"/>
                <w:szCs w:val="20"/>
                <w:lang w:val="en-PH"/>
              </w:rPr>
              <w:t>4.17</w:t>
            </w:r>
          </w:p>
        </w:tc>
        <w:tc>
          <w:tcPr>
            <w:tcW w:w="1854" w:type="dxa"/>
            <w:vAlign w:val="center"/>
            <w:hideMark/>
          </w:tcPr>
          <w:p w14:paraId="1A009F91" w14:textId="77777777" w:rsidR="0008657C" w:rsidRPr="0008657C" w:rsidRDefault="0008657C" w:rsidP="00561359">
            <w:pPr>
              <w:jc w:val="center"/>
              <w:rPr>
                <w:rFonts w:ascii="Arial" w:hAnsi="Arial" w:cs="Arial"/>
                <w:b/>
                <w:bCs/>
                <w:sz w:val="20"/>
                <w:szCs w:val="20"/>
                <w:lang w:val="en-PH"/>
              </w:rPr>
            </w:pPr>
            <w:r w:rsidRPr="0008657C">
              <w:rPr>
                <w:rFonts w:ascii="Arial" w:hAnsi="Arial" w:cs="Arial"/>
                <w:b/>
                <w:bCs/>
                <w:sz w:val="20"/>
                <w:szCs w:val="20"/>
                <w:lang w:val="en-PH"/>
              </w:rPr>
              <w:t>High</w:t>
            </w:r>
          </w:p>
        </w:tc>
      </w:tr>
      <w:tr w:rsidR="0008657C" w:rsidRPr="0008657C" w14:paraId="2FFA9F68" w14:textId="77777777" w:rsidTr="00561359">
        <w:trPr>
          <w:trHeight w:val="483"/>
        </w:trPr>
        <w:tc>
          <w:tcPr>
            <w:tcW w:w="5682" w:type="dxa"/>
            <w:vAlign w:val="center"/>
            <w:hideMark/>
          </w:tcPr>
          <w:p w14:paraId="165D9919" w14:textId="77777777" w:rsidR="0008657C" w:rsidRPr="0008657C" w:rsidRDefault="0008657C" w:rsidP="0008657C">
            <w:pPr>
              <w:numPr>
                <w:ilvl w:val="0"/>
                <w:numId w:val="31"/>
              </w:numPr>
              <w:spacing w:after="160" w:line="259" w:lineRule="auto"/>
              <w:jc w:val="both"/>
              <w:rPr>
                <w:rFonts w:ascii="Arial" w:hAnsi="Arial" w:cs="Arial"/>
                <w:i/>
                <w:sz w:val="20"/>
                <w:szCs w:val="20"/>
                <w:lang w:val="en-PH"/>
              </w:rPr>
            </w:pPr>
            <w:r w:rsidRPr="0008657C">
              <w:rPr>
                <w:rFonts w:ascii="Arial" w:hAnsi="Arial" w:cs="Arial"/>
                <w:i/>
                <w:sz w:val="20"/>
                <w:szCs w:val="20"/>
                <w:lang w:val="en-PH"/>
              </w:rPr>
              <w:t>Effort</w:t>
            </w:r>
          </w:p>
        </w:tc>
        <w:tc>
          <w:tcPr>
            <w:tcW w:w="1104" w:type="dxa"/>
          </w:tcPr>
          <w:p w14:paraId="1FC7125A" w14:textId="77777777" w:rsidR="0008657C" w:rsidRPr="0008657C" w:rsidRDefault="0008657C" w:rsidP="00561359">
            <w:pPr>
              <w:jc w:val="both"/>
              <w:rPr>
                <w:rFonts w:ascii="Arial" w:hAnsi="Arial" w:cs="Arial"/>
                <w:sz w:val="20"/>
                <w:szCs w:val="20"/>
                <w:lang w:val="en-PH"/>
              </w:rPr>
            </w:pPr>
          </w:p>
        </w:tc>
        <w:tc>
          <w:tcPr>
            <w:tcW w:w="1854" w:type="dxa"/>
          </w:tcPr>
          <w:p w14:paraId="3317B800" w14:textId="77777777" w:rsidR="0008657C" w:rsidRPr="0008657C" w:rsidRDefault="0008657C" w:rsidP="00561359">
            <w:pPr>
              <w:jc w:val="center"/>
              <w:rPr>
                <w:rFonts w:ascii="Arial" w:hAnsi="Arial" w:cs="Arial"/>
                <w:sz w:val="20"/>
                <w:szCs w:val="20"/>
                <w:lang w:val="en-PH"/>
              </w:rPr>
            </w:pPr>
          </w:p>
        </w:tc>
      </w:tr>
      <w:tr w:rsidR="0008657C" w:rsidRPr="0008657C" w14:paraId="195E0B75" w14:textId="77777777" w:rsidTr="00561359">
        <w:trPr>
          <w:trHeight w:val="555"/>
        </w:trPr>
        <w:tc>
          <w:tcPr>
            <w:tcW w:w="5682" w:type="dxa"/>
            <w:hideMark/>
          </w:tcPr>
          <w:p w14:paraId="3CC23698" w14:textId="77777777" w:rsidR="0008657C" w:rsidRPr="0008657C" w:rsidRDefault="0008657C" w:rsidP="0008657C">
            <w:pPr>
              <w:numPr>
                <w:ilvl w:val="0"/>
                <w:numId w:val="35"/>
              </w:numPr>
              <w:ind w:left="614"/>
              <w:jc w:val="both"/>
              <w:rPr>
                <w:rFonts w:ascii="Arial" w:hAnsi="Arial" w:cs="Arial"/>
                <w:sz w:val="20"/>
                <w:szCs w:val="20"/>
                <w:lang w:val="en-PH"/>
              </w:rPr>
            </w:pPr>
            <w:r w:rsidRPr="0008657C">
              <w:rPr>
                <w:rFonts w:ascii="Arial" w:hAnsi="Arial" w:cs="Arial"/>
                <w:sz w:val="20"/>
                <w:szCs w:val="20"/>
                <w:lang w:val="en-PH"/>
              </w:rPr>
              <w:t>Planning to complete all of my statistics assignments.</w:t>
            </w:r>
          </w:p>
        </w:tc>
        <w:tc>
          <w:tcPr>
            <w:tcW w:w="1104" w:type="dxa"/>
            <w:hideMark/>
          </w:tcPr>
          <w:p w14:paraId="01B52895" w14:textId="77777777" w:rsidR="0008657C" w:rsidRPr="0008657C" w:rsidRDefault="0008657C" w:rsidP="00561359">
            <w:pPr>
              <w:jc w:val="both"/>
              <w:rPr>
                <w:rFonts w:ascii="Arial" w:hAnsi="Arial" w:cs="Arial"/>
                <w:sz w:val="20"/>
                <w:szCs w:val="20"/>
                <w:lang w:val="en-PH"/>
              </w:rPr>
            </w:pPr>
            <w:r w:rsidRPr="0008657C">
              <w:rPr>
                <w:rFonts w:ascii="Arial" w:hAnsi="Arial" w:cs="Arial"/>
                <w:sz w:val="20"/>
                <w:szCs w:val="20"/>
                <w:lang w:val="en-PH"/>
              </w:rPr>
              <w:t>4.22</w:t>
            </w:r>
          </w:p>
        </w:tc>
        <w:tc>
          <w:tcPr>
            <w:tcW w:w="1854" w:type="dxa"/>
            <w:hideMark/>
          </w:tcPr>
          <w:p w14:paraId="1DE29AEC" w14:textId="77777777" w:rsidR="0008657C" w:rsidRPr="0008657C" w:rsidRDefault="0008657C" w:rsidP="00561359">
            <w:pPr>
              <w:jc w:val="center"/>
              <w:rPr>
                <w:rFonts w:ascii="Arial" w:hAnsi="Arial" w:cs="Arial"/>
                <w:sz w:val="20"/>
                <w:szCs w:val="20"/>
                <w:lang w:val="en-PH"/>
              </w:rPr>
            </w:pPr>
            <w:r w:rsidRPr="0008657C">
              <w:rPr>
                <w:rFonts w:ascii="Arial" w:hAnsi="Arial" w:cs="Arial"/>
                <w:sz w:val="20"/>
                <w:szCs w:val="20"/>
                <w:lang w:val="en-PH"/>
              </w:rPr>
              <w:t>High</w:t>
            </w:r>
          </w:p>
        </w:tc>
      </w:tr>
      <w:tr w:rsidR="0008657C" w:rsidRPr="0008657C" w14:paraId="08C060A1" w14:textId="77777777" w:rsidTr="00561359">
        <w:trPr>
          <w:trHeight w:val="272"/>
        </w:trPr>
        <w:tc>
          <w:tcPr>
            <w:tcW w:w="5682" w:type="dxa"/>
            <w:hideMark/>
          </w:tcPr>
          <w:p w14:paraId="47EA4911" w14:textId="77777777" w:rsidR="0008657C" w:rsidRPr="0008657C" w:rsidRDefault="0008657C" w:rsidP="0008657C">
            <w:pPr>
              <w:numPr>
                <w:ilvl w:val="0"/>
                <w:numId w:val="35"/>
              </w:numPr>
              <w:ind w:left="614"/>
              <w:jc w:val="both"/>
              <w:rPr>
                <w:rFonts w:ascii="Arial" w:hAnsi="Arial" w:cs="Arial"/>
                <w:sz w:val="20"/>
                <w:szCs w:val="20"/>
                <w:lang w:val="en-PH"/>
              </w:rPr>
            </w:pPr>
            <w:r w:rsidRPr="0008657C">
              <w:rPr>
                <w:rFonts w:ascii="Arial" w:hAnsi="Arial" w:cs="Arial"/>
                <w:sz w:val="20"/>
                <w:szCs w:val="20"/>
                <w:lang w:val="en-PH"/>
              </w:rPr>
              <w:t>Working hard in my statistics course.</w:t>
            </w:r>
          </w:p>
        </w:tc>
        <w:tc>
          <w:tcPr>
            <w:tcW w:w="1104" w:type="dxa"/>
            <w:hideMark/>
          </w:tcPr>
          <w:p w14:paraId="0201E88C" w14:textId="77777777" w:rsidR="0008657C" w:rsidRPr="0008657C" w:rsidRDefault="0008657C" w:rsidP="00561359">
            <w:pPr>
              <w:jc w:val="both"/>
              <w:rPr>
                <w:rFonts w:ascii="Arial" w:hAnsi="Arial" w:cs="Arial"/>
                <w:sz w:val="20"/>
                <w:szCs w:val="20"/>
                <w:lang w:val="en-SG"/>
              </w:rPr>
            </w:pPr>
            <w:r w:rsidRPr="0008657C">
              <w:rPr>
                <w:rFonts w:ascii="Arial" w:hAnsi="Arial" w:cs="Arial"/>
                <w:sz w:val="20"/>
                <w:szCs w:val="20"/>
                <w:lang w:val="en-SG"/>
              </w:rPr>
              <w:t>4.32</w:t>
            </w:r>
          </w:p>
        </w:tc>
        <w:tc>
          <w:tcPr>
            <w:tcW w:w="1854" w:type="dxa"/>
            <w:hideMark/>
          </w:tcPr>
          <w:p w14:paraId="1E42EE65" w14:textId="77777777" w:rsidR="0008657C" w:rsidRPr="0008657C" w:rsidRDefault="0008657C" w:rsidP="00561359">
            <w:pPr>
              <w:jc w:val="center"/>
              <w:rPr>
                <w:rFonts w:ascii="Arial" w:hAnsi="Arial" w:cs="Arial"/>
                <w:sz w:val="20"/>
                <w:szCs w:val="20"/>
                <w:lang w:val="en-PH"/>
              </w:rPr>
            </w:pPr>
            <w:r w:rsidRPr="0008657C">
              <w:rPr>
                <w:rFonts w:ascii="Arial" w:hAnsi="Arial" w:cs="Arial"/>
                <w:sz w:val="20"/>
                <w:szCs w:val="20"/>
                <w:lang w:val="en-PH"/>
              </w:rPr>
              <w:t>Very High</w:t>
            </w:r>
          </w:p>
        </w:tc>
      </w:tr>
      <w:tr w:rsidR="0008657C" w:rsidRPr="0008657C" w14:paraId="4CE1A4CA" w14:textId="77777777" w:rsidTr="00561359">
        <w:trPr>
          <w:trHeight w:val="513"/>
        </w:trPr>
        <w:tc>
          <w:tcPr>
            <w:tcW w:w="5682" w:type="dxa"/>
            <w:hideMark/>
          </w:tcPr>
          <w:p w14:paraId="5747B2FD" w14:textId="77777777" w:rsidR="0008657C" w:rsidRPr="0008657C" w:rsidRDefault="0008657C" w:rsidP="0008657C">
            <w:pPr>
              <w:numPr>
                <w:ilvl w:val="0"/>
                <w:numId w:val="35"/>
              </w:numPr>
              <w:ind w:left="614"/>
              <w:jc w:val="both"/>
              <w:rPr>
                <w:rFonts w:ascii="Arial" w:hAnsi="Arial" w:cs="Arial"/>
                <w:sz w:val="20"/>
                <w:szCs w:val="20"/>
                <w:lang w:val="en-PH"/>
              </w:rPr>
            </w:pPr>
            <w:r w:rsidRPr="0008657C">
              <w:rPr>
                <w:rFonts w:ascii="Arial" w:hAnsi="Arial" w:cs="Arial"/>
                <w:sz w:val="20"/>
                <w:szCs w:val="20"/>
                <w:lang w:val="en-PH"/>
              </w:rPr>
              <w:t>Studying hard for every statistics test.</w:t>
            </w:r>
          </w:p>
        </w:tc>
        <w:tc>
          <w:tcPr>
            <w:tcW w:w="1104" w:type="dxa"/>
            <w:hideMark/>
          </w:tcPr>
          <w:p w14:paraId="74AA7E15" w14:textId="77777777" w:rsidR="0008657C" w:rsidRPr="0008657C" w:rsidRDefault="0008657C" w:rsidP="00561359">
            <w:pPr>
              <w:jc w:val="both"/>
              <w:rPr>
                <w:rFonts w:ascii="Arial" w:hAnsi="Arial" w:cs="Arial"/>
                <w:sz w:val="20"/>
                <w:szCs w:val="20"/>
                <w:lang w:val="en-PH"/>
              </w:rPr>
            </w:pPr>
            <w:r w:rsidRPr="0008657C">
              <w:rPr>
                <w:rFonts w:ascii="Arial" w:hAnsi="Arial" w:cs="Arial"/>
                <w:sz w:val="20"/>
                <w:szCs w:val="20"/>
                <w:lang w:val="en-PH"/>
              </w:rPr>
              <w:t>4.30</w:t>
            </w:r>
          </w:p>
        </w:tc>
        <w:tc>
          <w:tcPr>
            <w:tcW w:w="1854" w:type="dxa"/>
            <w:hideMark/>
          </w:tcPr>
          <w:p w14:paraId="4BB3D43A" w14:textId="77777777" w:rsidR="0008657C" w:rsidRPr="0008657C" w:rsidRDefault="0008657C" w:rsidP="00561359">
            <w:pPr>
              <w:jc w:val="center"/>
              <w:rPr>
                <w:rFonts w:ascii="Arial" w:hAnsi="Arial" w:cs="Arial"/>
                <w:sz w:val="20"/>
                <w:szCs w:val="20"/>
                <w:lang w:val="en-PH"/>
              </w:rPr>
            </w:pPr>
            <w:r w:rsidRPr="0008657C">
              <w:rPr>
                <w:rFonts w:ascii="Arial" w:hAnsi="Arial" w:cs="Arial"/>
                <w:sz w:val="20"/>
                <w:szCs w:val="20"/>
                <w:lang w:val="en-PH"/>
              </w:rPr>
              <w:t>Very High</w:t>
            </w:r>
          </w:p>
        </w:tc>
      </w:tr>
      <w:tr w:rsidR="0008657C" w:rsidRPr="0008657C" w14:paraId="5E0F61AA" w14:textId="77777777" w:rsidTr="00561359">
        <w:trPr>
          <w:trHeight w:val="270"/>
        </w:trPr>
        <w:tc>
          <w:tcPr>
            <w:tcW w:w="5682" w:type="dxa"/>
            <w:hideMark/>
          </w:tcPr>
          <w:p w14:paraId="077BAC8F" w14:textId="77777777" w:rsidR="0008657C" w:rsidRPr="0008657C" w:rsidRDefault="0008657C" w:rsidP="0008657C">
            <w:pPr>
              <w:numPr>
                <w:ilvl w:val="0"/>
                <w:numId w:val="35"/>
              </w:numPr>
              <w:ind w:left="614"/>
              <w:jc w:val="both"/>
              <w:rPr>
                <w:rFonts w:ascii="Arial" w:hAnsi="Arial" w:cs="Arial"/>
                <w:sz w:val="20"/>
                <w:szCs w:val="20"/>
                <w:lang w:val="en-PH"/>
              </w:rPr>
            </w:pPr>
            <w:r w:rsidRPr="0008657C">
              <w:rPr>
                <w:rFonts w:ascii="Arial" w:hAnsi="Arial" w:cs="Arial"/>
                <w:sz w:val="20"/>
                <w:szCs w:val="20"/>
                <w:lang w:val="en-PH"/>
              </w:rPr>
              <w:t>Attending every statistics class lesson.</w:t>
            </w:r>
          </w:p>
        </w:tc>
        <w:tc>
          <w:tcPr>
            <w:tcW w:w="1104" w:type="dxa"/>
            <w:hideMark/>
          </w:tcPr>
          <w:p w14:paraId="2E978EE4" w14:textId="77777777" w:rsidR="0008657C" w:rsidRPr="0008657C" w:rsidRDefault="0008657C" w:rsidP="00561359">
            <w:pPr>
              <w:jc w:val="both"/>
              <w:rPr>
                <w:rFonts w:ascii="Arial" w:hAnsi="Arial" w:cs="Arial"/>
                <w:sz w:val="20"/>
                <w:szCs w:val="20"/>
                <w:lang w:val="en-PH"/>
              </w:rPr>
            </w:pPr>
            <w:r w:rsidRPr="0008657C">
              <w:rPr>
                <w:rFonts w:ascii="Arial" w:hAnsi="Arial" w:cs="Arial"/>
                <w:sz w:val="20"/>
                <w:szCs w:val="20"/>
                <w:lang w:val="en-PH"/>
              </w:rPr>
              <w:t>4.52</w:t>
            </w:r>
          </w:p>
        </w:tc>
        <w:tc>
          <w:tcPr>
            <w:tcW w:w="1854" w:type="dxa"/>
            <w:hideMark/>
          </w:tcPr>
          <w:p w14:paraId="0751895D" w14:textId="77777777" w:rsidR="0008657C" w:rsidRPr="0008657C" w:rsidRDefault="0008657C" w:rsidP="00561359">
            <w:pPr>
              <w:jc w:val="center"/>
              <w:rPr>
                <w:rFonts w:ascii="Arial" w:hAnsi="Arial" w:cs="Arial"/>
                <w:sz w:val="20"/>
                <w:szCs w:val="20"/>
                <w:lang w:val="en-PH"/>
              </w:rPr>
            </w:pPr>
            <w:r w:rsidRPr="0008657C">
              <w:rPr>
                <w:rFonts w:ascii="Arial" w:hAnsi="Arial" w:cs="Arial"/>
                <w:sz w:val="20"/>
                <w:szCs w:val="20"/>
                <w:lang w:val="en-PH"/>
              </w:rPr>
              <w:t>Very High</w:t>
            </w:r>
          </w:p>
        </w:tc>
      </w:tr>
      <w:tr w:rsidR="0008657C" w:rsidRPr="0008657C" w14:paraId="487159ED" w14:textId="77777777" w:rsidTr="00561359">
        <w:trPr>
          <w:trHeight w:val="447"/>
        </w:trPr>
        <w:tc>
          <w:tcPr>
            <w:tcW w:w="5682" w:type="dxa"/>
            <w:hideMark/>
          </w:tcPr>
          <w:p w14:paraId="0F22AF65" w14:textId="77777777" w:rsidR="0008657C" w:rsidRPr="0008657C" w:rsidRDefault="0008657C" w:rsidP="0008657C">
            <w:pPr>
              <w:numPr>
                <w:ilvl w:val="0"/>
                <w:numId w:val="35"/>
              </w:numPr>
              <w:ind w:left="614"/>
              <w:jc w:val="both"/>
              <w:rPr>
                <w:rFonts w:ascii="Arial" w:hAnsi="Arial" w:cs="Arial"/>
                <w:sz w:val="20"/>
                <w:szCs w:val="20"/>
                <w:lang w:val="en-PH"/>
              </w:rPr>
            </w:pPr>
            <w:r w:rsidRPr="0008657C">
              <w:rPr>
                <w:rFonts w:ascii="Arial" w:hAnsi="Arial" w:cs="Arial"/>
                <w:sz w:val="20"/>
                <w:szCs w:val="20"/>
                <w:lang w:val="en-PH"/>
              </w:rPr>
              <w:t>Participating in group discussions and study sessions for my statistics course.</w:t>
            </w:r>
          </w:p>
        </w:tc>
        <w:tc>
          <w:tcPr>
            <w:tcW w:w="1104" w:type="dxa"/>
            <w:hideMark/>
          </w:tcPr>
          <w:p w14:paraId="40AF7A1A" w14:textId="77777777" w:rsidR="0008657C" w:rsidRPr="0008657C" w:rsidRDefault="0008657C" w:rsidP="00561359">
            <w:pPr>
              <w:jc w:val="both"/>
              <w:rPr>
                <w:rFonts w:ascii="Arial" w:hAnsi="Arial" w:cs="Arial"/>
                <w:sz w:val="20"/>
                <w:szCs w:val="20"/>
                <w:lang w:val="en-PH"/>
              </w:rPr>
            </w:pPr>
            <w:r w:rsidRPr="0008657C">
              <w:rPr>
                <w:rFonts w:ascii="Arial" w:hAnsi="Arial" w:cs="Arial"/>
                <w:sz w:val="20"/>
                <w:szCs w:val="20"/>
                <w:lang w:val="en-PH"/>
              </w:rPr>
              <w:t>4.32</w:t>
            </w:r>
          </w:p>
        </w:tc>
        <w:tc>
          <w:tcPr>
            <w:tcW w:w="1854" w:type="dxa"/>
            <w:hideMark/>
          </w:tcPr>
          <w:p w14:paraId="26EC0B11" w14:textId="77777777" w:rsidR="0008657C" w:rsidRPr="0008657C" w:rsidRDefault="0008657C" w:rsidP="00561359">
            <w:pPr>
              <w:jc w:val="center"/>
              <w:rPr>
                <w:rFonts w:ascii="Arial" w:hAnsi="Arial" w:cs="Arial"/>
                <w:sz w:val="20"/>
                <w:szCs w:val="20"/>
                <w:lang w:val="en-PH"/>
              </w:rPr>
            </w:pPr>
            <w:r w:rsidRPr="0008657C">
              <w:rPr>
                <w:rFonts w:ascii="Arial" w:hAnsi="Arial" w:cs="Arial"/>
                <w:sz w:val="20"/>
                <w:szCs w:val="20"/>
                <w:lang w:val="en-PH"/>
              </w:rPr>
              <w:t>Very High</w:t>
            </w:r>
          </w:p>
        </w:tc>
      </w:tr>
      <w:tr w:rsidR="0008657C" w:rsidRPr="0008657C" w14:paraId="120FE05B" w14:textId="77777777" w:rsidTr="00561359">
        <w:trPr>
          <w:trHeight w:val="483"/>
        </w:trPr>
        <w:tc>
          <w:tcPr>
            <w:tcW w:w="5682" w:type="dxa"/>
            <w:vAlign w:val="center"/>
            <w:hideMark/>
          </w:tcPr>
          <w:p w14:paraId="3F93AF44" w14:textId="77777777" w:rsidR="0008657C" w:rsidRPr="0008657C" w:rsidRDefault="0008657C" w:rsidP="00561359">
            <w:pPr>
              <w:jc w:val="both"/>
              <w:rPr>
                <w:rFonts w:ascii="Arial" w:hAnsi="Arial" w:cs="Arial"/>
                <w:b/>
                <w:bCs/>
                <w:sz w:val="20"/>
                <w:szCs w:val="20"/>
                <w:lang w:val="en-PH"/>
              </w:rPr>
            </w:pPr>
            <w:r w:rsidRPr="0008657C">
              <w:rPr>
                <w:rFonts w:ascii="Arial" w:hAnsi="Arial" w:cs="Arial"/>
                <w:b/>
                <w:bCs/>
                <w:sz w:val="20"/>
                <w:szCs w:val="20"/>
                <w:lang w:val="en-PH"/>
              </w:rPr>
              <w:t>Category Mean</w:t>
            </w:r>
          </w:p>
        </w:tc>
        <w:tc>
          <w:tcPr>
            <w:tcW w:w="1104" w:type="dxa"/>
            <w:vAlign w:val="center"/>
            <w:hideMark/>
          </w:tcPr>
          <w:p w14:paraId="1FB79933" w14:textId="77777777" w:rsidR="0008657C" w:rsidRPr="0008657C" w:rsidRDefault="0008657C" w:rsidP="00561359">
            <w:pPr>
              <w:jc w:val="both"/>
              <w:rPr>
                <w:rFonts w:ascii="Arial" w:hAnsi="Arial" w:cs="Arial"/>
                <w:b/>
                <w:bCs/>
                <w:sz w:val="20"/>
                <w:szCs w:val="20"/>
                <w:lang w:val="en-PH"/>
              </w:rPr>
            </w:pPr>
            <w:r w:rsidRPr="0008657C">
              <w:rPr>
                <w:rFonts w:ascii="Arial" w:hAnsi="Arial" w:cs="Arial"/>
                <w:b/>
                <w:bCs/>
                <w:sz w:val="20"/>
                <w:szCs w:val="20"/>
                <w:lang w:val="en-PH"/>
              </w:rPr>
              <w:t>4.34</w:t>
            </w:r>
          </w:p>
        </w:tc>
        <w:tc>
          <w:tcPr>
            <w:tcW w:w="1854" w:type="dxa"/>
            <w:vAlign w:val="center"/>
            <w:hideMark/>
          </w:tcPr>
          <w:p w14:paraId="617CF6AB" w14:textId="77777777" w:rsidR="0008657C" w:rsidRPr="0008657C" w:rsidRDefault="0008657C" w:rsidP="00561359">
            <w:pPr>
              <w:jc w:val="center"/>
              <w:rPr>
                <w:rFonts w:ascii="Arial" w:hAnsi="Arial" w:cs="Arial"/>
                <w:b/>
                <w:bCs/>
                <w:sz w:val="20"/>
                <w:szCs w:val="20"/>
                <w:lang w:val="en-PH"/>
              </w:rPr>
            </w:pPr>
            <w:r w:rsidRPr="0008657C">
              <w:rPr>
                <w:rFonts w:ascii="Arial" w:hAnsi="Arial" w:cs="Arial"/>
                <w:b/>
                <w:bCs/>
                <w:sz w:val="20"/>
                <w:szCs w:val="20"/>
                <w:lang w:val="en-PH"/>
              </w:rPr>
              <w:t>Very High</w:t>
            </w:r>
          </w:p>
        </w:tc>
      </w:tr>
      <w:tr w:rsidR="0008657C" w:rsidRPr="0008657C" w14:paraId="2F45D1DD" w14:textId="77777777" w:rsidTr="00561359">
        <w:trPr>
          <w:trHeight w:val="483"/>
        </w:trPr>
        <w:tc>
          <w:tcPr>
            <w:tcW w:w="5682" w:type="dxa"/>
            <w:tcBorders>
              <w:top w:val="nil"/>
              <w:left w:val="nil"/>
              <w:bottom w:val="single" w:sz="12" w:space="0" w:color="auto"/>
              <w:right w:val="nil"/>
            </w:tcBorders>
            <w:vAlign w:val="center"/>
            <w:hideMark/>
          </w:tcPr>
          <w:p w14:paraId="061EBB8F" w14:textId="77777777" w:rsidR="0008657C" w:rsidRPr="0008657C" w:rsidRDefault="0008657C" w:rsidP="00561359">
            <w:pPr>
              <w:jc w:val="both"/>
              <w:rPr>
                <w:rFonts w:ascii="Arial" w:hAnsi="Arial" w:cs="Arial"/>
                <w:b/>
                <w:bCs/>
                <w:sz w:val="20"/>
                <w:szCs w:val="20"/>
                <w:lang w:val="en-PH"/>
              </w:rPr>
            </w:pPr>
            <w:r w:rsidRPr="0008657C">
              <w:rPr>
                <w:rFonts w:ascii="Arial" w:hAnsi="Arial" w:cs="Arial"/>
                <w:b/>
                <w:bCs/>
                <w:sz w:val="20"/>
                <w:szCs w:val="20"/>
                <w:lang w:val="en-PH"/>
              </w:rPr>
              <w:t>Overall Mean</w:t>
            </w:r>
          </w:p>
        </w:tc>
        <w:tc>
          <w:tcPr>
            <w:tcW w:w="1104" w:type="dxa"/>
            <w:tcBorders>
              <w:top w:val="nil"/>
              <w:left w:val="nil"/>
              <w:bottom w:val="single" w:sz="12" w:space="0" w:color="auto"/>
              <w:right w:val="nil"/>
            </w:tcBorders>
            <w:vAlign w:val="center"/>
            <w:hideMark/>
          </w:tcPr>
          <w:p w14:paraId="640E0EC6" w14:textId="77777777" w:rsidR="0008657C" w:rsidRPr="0008657C" w:rsidRDefault="0008657C" w:rsidP="00561359">
            <w:pPr>
              <w:jc w:val="both"/>
              <w:rPr>
                <w:rFonts w:ascii="Arial" w:hAnsi="Arial" w:cs="Arial"/>
                <w:b/>
                <w:bCs/>
                <w:sz w:val="20"/>
                <w:szCs w:val="20"/>
                <w:lang w:val="en-PH"/>
              </w:rPr>
            </w:pPr>
            <w:r w:rsidRPr="0008657C">
              <w:rPr>
                <w:rFonts w:ascii="Arial" w:hAnsi="Arial" w:cs="Arial"/>
                <w:b/>
                <w:bCs/>
                <w:sz w:val="20"/>
                <w:szCs w:val="20"/>
                <w:lang w:val="en-PH"/>
              </w:rPr>
              <w:t>4.06</w:t>
            </w:r>
          </w:p>
        </w:tc>
        <w:tc>
          <w:tcPr>
            <w:tcW w:w="1854" w:type="dxa"/>
            <w:tcBorders>
              <w:top w:val="nil"/>
              <w:left w:val="nil"/>
              <w:bottom w:val="single" w:sz="12" w:space="0" w:color="auto"/>
              <w:right w:val="nil"/>
            </w:tcBorders>
            <w:vAlign w:val="center"/>
            <w:hideMark/>
          </w:tcPr>
          <w:p w14:paraId="0A59BA1E" w14:textId="77777777" w:rsidR="0008657C" w:rsidRPr="0008657C" w:rsidRDefault="0008657C" w:rsidP="00561359">
            <w:pPr>
              <w:jc w:val="center"/>
              <w:rPr>
                <w:rFonts w:ascii="Arial" w:hAnsi="Arial" w:cs="Arial"/>
                <w:b/>
                <w:bCs/>
                <w:sz w:val="20"/>
                <w:szCs w:val="20"/>
                <w:lang w:val="en-PH"/>
              </w:rPr>
            </w:pPr>
            <w:r w:rsidRPr="0008657C">
              <w:rPr>
                <w:rFonts w:ascii="Arial" w:hAnsi="Arial" w:cs="Arial"/>
                <w:b/>
                <w:bCs/>
                <w:sz w:val="20"/>
                <w:szCs w:val="20"/>
                <w:lang w:val="en-PH"/>
              </w:rPr>
              <w:t>High</w:t>
            </w:r>
          </w:p>
        </w:tc>
      </w:tr>
    </w:tbl>
    <w:p w14:paraId="1707A937" w14:textId="77777777" w:rsidR="00851170" w:rsidRDefault="00851170" w:rsidP="00915C96">
      <w:pPr>
        <w:spacing w:line="276" w:lineRule="auto"/>
        <w:jc w:val="both"/>
        <w:rPr>
          <w:rFonts w:ascii="Arial" w:eastAsia="Calibri" w:hAnsi="Arial" w:cs="Arial"/>
          <w:b/>
          <w:bCs/>
          <w:sz w:val="20"/>
          <w:szCs w:val="20"/>
          <w:lang w:val="en-PH" w:eastAsia="en-US"/>
        </w:rPr>
      </w:pPr>
      <w:bookmarkStart w:id="1" w:name="_Hlk174530768"/>
      <w:bookmarkEnd w:id="0"/>
    </w:p>
    <w:p w14:paraId="65835E89" w14:textId="40AA9583" w:rsidR="00851170" w:rsidRDefault="00915C96" w:rsidP="00851170">
      <w:pPr>
        <w:spacing w:line="276" w:lineRule="auto"/>
        <w:jc w:val="both"/>
        <w:rPr>
          <w:rFonts w:ascii="Arial" w:eastAsia="Calibri" w:hAnsi="Arial" w:cs="Arial"/>
          <w:b/>
          <w:bCs/>
          <w:sz w:val="20"/>
          <w:szCs w:val="20"/>
          <w:lang w:val="en-US" w:eastAsia="en-US"/>
        </w:rPr>
      </w:pPr>
      <w:r w:rsidRPr="00005CEB">
        <w:rPr>
          <w:rFonts w:ascii="Arial" w:eastAsia="Calibri" w:hAnsi="Arial" w:cs="Arial"/>
          <w:b/>
          <w:bCs/>
          <w:sz w:val="20"/>
          <w:szCs w:val="20"/>
          <w:lang w:val="en-PH" w:eastAsia="en-US"/>
        </w:rPr>
        <w:t xml:space="preserve">Level of </w:t>
      </w:r>
      <w:bookmarkEnd w:id="1"/>
      <w:r w:rsidR="00851170" w:rsidRPr="00851170">
        <w:rPr>
          <w:rFonts w:ascii="Arial" w:eastAsia="Calibri" w:hAnsi="Arial" w:cs="Arial"/>
          <w:b/>
          <w:bCs/>
          <w:sz w:val="20"/>
          <w:szCs w:val="20"/>
          <w:lang w:val="en-US" w:eastAsia="en-US"/>
        </w:rPr>
        <w:t xml:space="preserve">Attitude Toward Statistics </w:t>
      </w:r>
    </w:p>
    <w:p w14:paraId="50F56B12" w14:textId="67D32138" w:rsidR="00851170" w:rsidRPr="00851170" w:rsidRDefault="00851170" w:rsidP="00851170">
      <w:pPr>
        <w:spacing w:line="276" w:lineRule="auto"/>
        <w:ind w:firstLine="708"/>
        <w:jc w:val="both"/>
        <w:rPr>
          <w:rFonts w:ascii="Arial" w:eastAsia="Calibri" w:hAnsi="Arial" w:cs="Arial"/>
          <w:sz w:val="20"/>
          <w:szCs w:val="20"/>
          <w:lang w:val="en-US" w:eastAsia="en-US"/>
        </w:rPr>
      </w:pPr>
      <w:r w:rsidRPr="00851170">
        <w:rPr>
          <w:rFonts w:ascii="Arial" w:eastAsia="Calibri" w:hAnsi="Arial" w:cs="Arial"/>
          <w:sz w:val="20"/>
          <w:szCs w:val="20"/>
          <w:lang w:val="en-US" w:eastAsia="en-US"/>
        </w:rPr>
        <w:t xml:space="preserve">Table 1 presents the response of KCAST students’ who have statistics related subjects. It highlights the items with the highest and lowest mean ratings for each indicator, categorizing them from very high to low. The table also includes an interpretation of how KCAST students with statistics related courses exhibited their attitude towards statistics. The study obtained an overall mean score of 4.06 with a description of High. This means that the KCAST students agreed to have positive attitude towards statistics. To facilitate better understanding, the study provided a comprehensive illustration based on a detailed analysis of the data collected from the participants.  </w:t>
      </w:r>
    </w:p>
    <w:p w14:paraId="7219830D" w14:textId="77777777" w:rsidR="00851170" w:rsidRPr="00851170" w:rsidRDefault="00851170" w:rsidP="00851170">
      <w:pPr>
        <w:spacing w:line="276" w:lineRule="auto"/>
        <w:ind w:firstLine="708"/>
        <w:jc w:val="both"/>
        <w:rPr>
          <w:rFonts w:ascii="Arial" w:eastAsia="Calibri" w:hAnsi="Arial" w:cs="Arial"/>
          <w:sz w:val="20"/>
          <w:szCs w:val="20"/>
          <w:lang w:val="en-US" w:eastAsia="en-US"/>
        </w:rPr>
      </w:pPr>
      <w:r w:rsidRPr="00851170">
        <w:rPr>
          <w:rFonts w:ascii="Arial" w:eastAsia="Calibri" w:hAnsi="Arial" w:cs="Arial"/>
          <w:sz w:val="20"/>
          <w:szCs w:val="20"/>
          <w:lang w:val="en-US" w:eastAsia="en-US"/>
        </w:rPr>
        <w:t>Similarly, Lethbridge et al. (2024) emphasized that a negative attitude toward statistics correlates with increased anxiety, procrastination, and poor performance. Their study found that students with higher anxiety levels demonstrated low engagement with statistical concepts and generally weaker academic outcomes. In contrast, students who reported a positive attitude toward statistics exhibited high levels of engagement and confidence in performing statistical tasks.</w:t>
      </w:r>
    </w:p>
    <w:p w14:paraId="57C5910B" w14:textId="77777777" w:rsidR="00851170" w:rsidRPr="00851170" w:rsidRDefault="00851170" w:rsidP="00851170">
      <w:pPr>
        <w:spacing w:line="276" w:lineRule="auto"/>
        <w:ind w:firstLine="708"/>
        <w:jc w:val="both"/>
        <w:rPr>
          <w:rFonts w:ascii="Arial" w:eastAsia="Calibri" w:hAnsi="Arial" w:cs="Arial"/>
          <w:sz w:val="20"/>
          <w:szCs w:val="20"/>
          <w:lang w:val="en-US" w:eastAsia="en-US"/>
        </w:rPr>
      </w:pPr>
      <w:r w:rsidRPr="00851170">
        <w:rPr>
          <w:rFonts w:ascii="Arial" w:eastAsia="Calibri" w:hAnsi="Arial" w:cs="Arial"/>
          <w:sz w:val="20"/>
          <w:szCs w:val="20"/>
          <w:lang w:val="en-US" w:eastAsia="en-US"/>
        </w:rPr>
        <w:t>Moreover, the study by Saidi and Siew (2019), which assessed students’ understanding of measures of central tendency and their attitudes toward statistics in rural secondary schools, revealed that students generally held a positive attitude toward statistics. This aligns with the present study’s findings, where students also exhibited a high level of confidence and engagement in statistical tasks. These comparisons reinforce the idea that fostering positive perceptions of statistics, supported by clear instruction and contextual relevance, contributes significantly to improved academic engagement and performance in statistical learning.</w:t>
      </w:r>
    </w:p>
    <w:p w14:paraId="0BBBDC50" w14:textId="5244E174" w:rsidR="00851170" w:rsidRPr="00851170" w:rsidRDefault="00851170" w:rsidP="00851170">
      <w:pPr>
        <w:spacing w:line="276" w:lineRule="auto"/>
        <w:ind w:firstLine="708"/>
        <w:jc w:val="both"/>
        <w:rPr>
          <w:rFonts w:ascii="Arial" w:eastAsia="Calibri" w:hAnsi="Arial" w:cs="Arial"/>
          <w:sz w:val="20"/>
          <w:szCs w:val="20"/>
          <w:lang w:val="en-US" w:eastAsia="en-US"/>
        </w:rPr>
      </w:pPr>
      <w:r w:rsidRPr="00851170">
        <w:rPr>
          <w:rFonts w:ascii="Arial" w:eastAsia="Calibri" w:hAnsi="Arial" w:cs="Arial"/>
          <w:sz w:val="20"/>
          <w:szCs w:val="20"/>
          <w:lang w:val="en-US" w:eastAsia="en-US"/>
        </w:rPr>
        <w:t>The first indicator under this variable was interest, which obtained a high level. Many students expressed that the accessibility of statistical software and its ability to simplify computations contribute to their sustained enthusiasm for learning statistics. This suggests that the use of statistical tools fosters an interactive and engaging learning environment that motivates students to explore statistical concepts further. By incorporating statistical tools in instruction, educators can enhance students' curiosity and willingness to apply statistical methods effectively.</w:t>
      </w:r>
    </w:p>
    <w:p w14:paraId="40FFAC46" w14:textId="77777777" w:rsidR="00851170" w:rsidRPr="00851170" w:rsidRDefault="00851170" w:rsidP="00851170">
      <w:pPr>
        <w:spacing w:line="276" w:lineRule="auto"/>
        <w:ind w:firstLine="708"/>
        <w:jc w:val="both"/>
        <w:rPr>
          <w:rFonts w:ascii="Arial" w:eastAsia="Calibri" w:hAnsi="Arial" w:cs="Arial"/>
          <w:sz w:val="20"/>
          <w:szCs w:val="20"/>
          <w:lang w:val="en-US" w:eastAsia="en-US"/>
        </w:rPr>
      </w:pPr>
      <w:r w:rsidRPr="00851170">
        <w:rPr>
          <w:rFonts w:ascii="Arial" w:eastAsia="Calibri" w:hAnsi="Arial" w:cs="Arial"/>
          <w:sz w:val="20"/>
          <w:szCs w:val="20"/>
          <w:lang w:val="en-US" w:eastAsia="en-US"/>
        </w:rPr>
        <w:t>A recent study by Al-Haddad et al. (2024) emphasized the importance of student interest in statistics, noting that students who found the subject engaging tend to retain information better and apply statistical knowledge more effectively. Their findings align with the current study, demonstrating that integrating statistical tools into instruction enhances students' motivation and curiosity toward statistical analysis. When students perceive statistics as relevant and applicable, their engagement in learning increases, leading to better comprehension and practical application of statistical methods.</w:t>
      </w:r>
    </w:p>
    <w:p w14:paraId="2B80D0A6" w14:textId="77777777" w:rsidR="00851170" w:rsidRPr="00851170" w:rsidRDefault="00851170" w:rsidP="00851170">
      <w:pPr>
        <w:spacing w:line="276" w:lineRule="auto"/>
        <w:ind w:firstLine="708"/>
        <w:jc w:val="both"/>
        <w:rPr>
          <w:rFonts w:ascii="Arial" w:eastAsia="Calibri" w:hAnsi="Arial" w:cs="Arial"/>
          <w:sz w:val="20"/>
          <w:szCs w:val="20"/>
          <w:lang w:val="en-US" w:eastAsia="en-US"/>
        </w:rPr>
      </w:pPr>
      <w:r w:rsidRPr="00851170">
        <w:rPr>
          <w:rFonts w:ascii="Arial" w:eastAsia="Calibri" w:hAnsi="Arial" w:cs="Arial"/>
          <w:sz w:val="20"/>
          <w:szCs w:val="20"/>
          <w:lang w:val="en-US" w:eastAsia="en-US"/>
        </w:rPr>
        <w:lastRenderedPageBreak/>
        <w:t>Similarly, Hauff and Nilsson (2020) found that a strong interest in statistics significantly influences students' academic and career choices. Their research suggests that fostering interest in statistical tools at an early stage encourages students to pursue fields that require strong data analysis skills. These findings underscore the need for continuous integration of statistical tools in educational curricula to sustain students' engagement and support their long-term academic and professional development. Encouraging students to develop a positive attitude toward statistics can further improve their analytical thinking and decision-making skills.</w:t>
      </w:r>
    </w:p>
    <w:p w14:paraId="07D13445" w14:textId="77777777" w:rsidR="00851170" w:rsidRPr="00851170" w:rsidRDefault="00851170" w:rsidP="00851170">
      <w:pPr>
        <w:spacing w:line="276" w:lineRule="auto"/>
        <w:ind w:firstLine="708"/>
        <w:jc w:val="both"/>
        <w:rPr>
          <w:rFonts w:ascii="Arial" w:eastAsia="Calibri" w:hAnsi="Arial" w:cs="Arial"/>
          <w:sz w:val="20"/>
          <w:szCs w:val="20"/>
          <w:lang w:val="en-US" w:eastAsia="en-US"/>
        </w:rPr>
      </w:pPr>
      <w:r w:rsidRPr="00851170">
        <w:rPr>
          <w:rFonts w:ascii="Arial" w:eastAsia="Calibri" w:hAnsi="Arial" w:cs="Arial"/>
          <w:sz w:val="20"/>
          <w:szCs w:val="20"/>
          <w:lang w:val="en-US" w:eastAsia="en-US"/>
        </w:rPr>
        <w:t xml:space="preserve">The second indicator under this variable was competence, which also obtained a </w:t>
      </w:r>
    </w:p>
    <w:p w14:paraId="7FCEE4DF" w14:textId="77777777" w:rsidR="00851170" w:rsidRPr="00851170" w:rsidRDefault="00851170" w:rsidP="00851170">
      <w:pPr>
        <w:spacing w:line="276" w:lineRule="auto"/>
        <w:jc w:val="both"/>
        <w:rPr>
          <w:rFonts w:ascii="Arial" w:eastAsia="Calibri" w:hAnsi="Arial" w:cs="Arial"/>
          <w:sz w:val="20"/>
          <w:szCs w:val="20"/>
          <w:lang w:val="en-US" w:eastAsia="en-US"/>
        </w:rPr>
      </w:pPr>
      <w:r w:rsidRPr="00851170">
        <w:rPr>
          <w:rFonts w:ascii="Arial" w:eastAsia="Calibri" w:hAnsi="Arial" w:cs="Arial"/>
          <w:sz w:val="20"/>
          <w:szCs w:val="20"/>
          <w:lang w:val="en-US" w:eastAsia="en-US"/>
        </w:rPr>
        <w:t>high level. The results show that students perceive themselves as competent in utilizing statistical tools, with many expressing confidences in their ability to navigate statistical software and apply various analytical techniques. However, some students also reported challenges in selecting the appropriate statistical method for specific problems, indicating the need for further instructional support in this area. Developing statistical competence requires continuous practice, exposure to real-world applications, and structured guidance from educators to help students refine their analytical skills.</w:t>
      </w:r>
    </w:p>
    <w:p w14:paraId="3F2F4CDA" w14:textId="77777777" w:rsidR="00851170" w:rsidRPr="00851170" w:rsidRDefault="00851170" w:rsidP="00851170">
      <w:pPr>
        <w:spacing w:line="276" w:lineRule="auto"/>
        <w:ind w:firstLine="708"/>
        <w:jc w:val="both"/>
        <w:rPr>
          <w:rFonts w:ascii="Arial" w:eastAsia="Calibri" w:hAnsi="Arial" w:cs="Arial"/>
          <w:sz w:val="20"/>
          <w:szCs w:val="20"/>
          <w:lang w:val="en-US" w:eastAsia="en-US"/>
        </w:rPr>
      </w:pPr>
      <w:r w:rsidRPr="00851170">
        <w:rPr>
          <w:rFonts w:ascii="Arial" w:eastAsia="Calibri" w:hAnsi="Arial" w:cs="Arial"/>
          <w:sz w:val="20"/>
          <w:szCs w:val="20"/>
          <w:lang w:val="en-US" w:eastAsia="en-US"/>
        </w:rPr>
        <w:t>This finding was consistent with the study of Milic et al. (2019), which demonstrated a positive correlation between students' academic achievement and their statistical competency. Their research found that students who developed confidence in statistical tools performed better in statistical analyses, reinforcing the importance of hands-on training and continuous practice in fostering statistical competence. As students gain proficiency in statistical tools, they become more efficient in problem-solving and data interpretation, strengthening their overall mathematical reasoning skills.</w:t>
      </w:r>
    </w:p>
    <w:p w14:paraId="14A41B31" w14:textId="77777777" w:rsidR="00851170" w:rsidRPr="00851170" w:rsidRDefault="00851170" w:rsidP="00851170">
      <w:pPr>
        <w:spacing w:line="276" w:lineRule="auto"/>
        <w:ind w:firstLine="708"/>
        <w:jc w:val="both"/>
        <w:rPr>
          <w:rFonts w:ascii="Arial" w:eastAsia="Calibri" w:hAnsi="Arial" w:cs="Arial"/>
          <w:sz w:val="20"/>
          <w:szCs w:val="20"/>
          <w:lang w:val="en-US" w:eastAsia="en-US"/>
        </w:rPr>
      </w:pPr>
      <w:r w:rsidRPr="00851170">
        <w:rPr>
          <w:rFonts w:ascii="Arial" w:eastAsia="Calibri" w:hAnsi="Arial" w:cs="Arial"/>
          <w:sz w:val="20"/>
          <w:szCs w:val="20"/>
          <w:lang w:val="en-US" w:eastAsia="en-US"/>
        </w:rPr>
        <w:t xml:space="preserve">Additionally, </w:t>
      </w:r>
      <w:proofErr w:type="spellStart"/>
      <w:r w:rsidRPr="00851170">
        <w:rPr>
          <w:rFonts w:ascii="Arial" w:eastAsia="Calibri" w:hAnsi="Arial" w:cs="Arial"/>
          <w:sz w:val="20"/>
          <w:szCs w:val="20"/>
          <w:lang w:val="en-US" w:eastAsia="en-US"/>
        </w:rPr>
        <w:t>Ayebo</w:t>
      </w:r>
      <w:proofErr w:type="spellEnd"/>
      <w:r w:rsidRPr="00851170">
        <w:rPr>
          <w:rFonts w:ascii="Arial" w:eastAsia="Calibri" w:hAnsi="Arial" w:cs="Arial"/>
          <w:sz w:val="20"/>
          <w:szCs w:val="20"/>
          <w:lang w:val="en-US" w:eastAsia="en-US"/>
        </w:rPr>
        <w:t xml:space="preserve"> et al. (2019) emphasized that cognitive competence in statistics plays a crucial role in reducing students' anxiety and improving their performance. Their study found that students who developed confidence in their ability to handle statistical tools exhibited a more positive attitude toward statistics and were more likely to succeed in the subject. These findings highlight the need for structured training programs that strengthen students' statistical competence through guided practice and applied learning experiences. Providing students with opportunities to engage with statistical tools in practical settings enhances their ability to use statistics effectively in various academic and professional contexts.</w:t>
      </w:r>
    </w:p>
    <w:p w14:paraId="76B3F207" w14:textId="77777777" w:rsidR="00851170" w:rsidRPr="00851170" w:rsidRDefault="00851170" w:rsidP="00851170">
      <w:pPr>
        <w:spacing w:line="276" w:lineRule="auto"/>
        <w:ind w:firstLine="708"/>
        <w:jc w:val="both"/>
        <w:rPr>
          <w:rFonts w:ascii="Arial" w:eastAsia="Calibri" w:hAnsi="Arial" w:cs="Arial"/>
          <w:sz w:val="20"/>
          <w:szCs w:val="20"/>
          <w:lang w:val="en-US" w:eastAsia="en-US"/>
        </w:rPr>
      </w:pPr>
      <w:r w:rsidRPr="00851170">
        <w:rPr>
          <w:rFonts w:ascii="Arial" w:eastAsia="Calibri" w:hAnsi="Arial" w:cs="Arial"/>
          <w:sz w:val="20"/>
          <w:szCs w:val="20"/>
          <w:lang w:val="en-US" w:eastAsia="en-US"/>
        </w:rPr>
        <w:t>The third indicator under this variable was value, which obtained a high level. The findings suggest that students recognize the value of statistical tools in enhancing their data analysis skills and improving their decision-making abilities. Many students acknowledged that statistical tools provide practical applications that extend beyond the classroom, reinforcing the importance of statistical literacy in real-world contexts. When students understand the significance of statistical tools in various industries, they become more motivated to develop proficiency in statistical analysis and research.</w:t>
      </w:r>
    </w:p>
    <w:p w14:paraId="7058DE77" w14:textId="77777777" w:rsidR="00851170" w:rsidRPr="00851170" w:rsidRDefault="00851170" w:rsidP="00851170">
      <w:pPr>
        <w:spacing w:line="276" w:lineRule="auto"/>
        <w:ind w:firstLine="708"/>
        <w:jc w:val="both"/>
        <w:rPr>
          <w:rFonts w:ascii="Arial" w:eastAsia="Calibri" w:hAnsi="Arial" w:cs="Arial"/>
          <w:sz w:val="20"/>
          <w:szCs w:val="20"/>
          <w:lang w:val="en-US" w:eastAsia="en-US"/>
        </w:rPr>
      </w:pPr>
      <w:r w:rsidRPr="00851170">
        <w:rPr>
          <w:rFonts w:ascii="Arial" w:eastAsia="Calibri" w:hAnsi="Arial" w:cs="Arial"/>
          <w:sz w:val="20"/>
          <w:szCs w:val="20"/>
          <w:lang w:val="en-US" w:eastAsia="en-US"/>
        </w:rPr>
        <w:t>This was supported by Smith and Dai (2023), who found that students who perceive statistical tools as valuable are more likely to engage with the subject actively and achieve higher academic performance. Their study highlighted that emphasizing the real-world applications of statistical tools helps students appreciate their significance, thereby increasing their motivation to develop proficiency in statistics. By connecting statistical education with real-world problem-solving, students can better understand how data analysis impacts decision-making in different sectors.</w:t>
      </w:r>
    </w:p>
    <w:p w14:paraId="1C5B790A" w14:textId="77777777" w:rsidR="00851170" w:rsidRPr="00851170" w:rsidRDefault="00851170" w:rsidP="00851170">
      <w:pPr>
        <w:spacing w:line="276" w:lineRule="auto"/>
        <w:ind w:firstLine="708"/>
        <w:jc w:val="both"/>
        <w:rPr>
          <w:rFonts w:ascii="Arial" w:eastAsia="Calibri" w:hAnsi="Arial" w:cs="Arial"/>
          <w:sz w:val="20"/>
          <w:szCs w:val="20"/>
          <w:lang w:val="en-US" w:eastAsia="en-US"/>
        </w:rPr>
      </w:pPr>
      <w:r w:rsidRPr="00851170">
        <w:rPr>
          <w:rFonts w:ascii="Arial" w:eastAsia="Calibri" w:hAnsi="Arial" w:cs="Arial"/>
          <w:sz w:val="20"/>
          <w:szCs w:val="20"/>
          <w:lang w:val="en-US" w:eastAsia="en-US"/>
        </w:rPr>
        <w:t>Furthermore, Acee (2021) investigated how value-based interventions impact students' motivation and performance in statistics. Their findings revealed that students who understood the practical relevance of statistical tools were more motivated to explore statistical concepts, leading to improved learning outcomes. These results underscore the importance of demonstrating the value of statistical tools through real-world applications and experiential learning activities. By integrating case studies and applied projects, educators can help students build confidence in their ability to use statistical tools effectively in various professional fields.</w:t>
      </w:r>
    </w:p>
    <w:p w14:paraId="7C3F2735" w14:textId="77777777" w:rsidR="00851170" w:rsidRPr="00851170" w:rsidRDefault="00851170" w:rsidP="00851170">
      <w:pPr>
        <w:spacing w:line="276" w:lineRule="auto"/>
        <w:ind w:firstLine="708"/>
        <w:jc w:val="both"/>
        <w:rPr>
          <w:rFonts w:ascii="Arial" w:eastAsia="Calibri" w:hAnsi="Arial" w:cs="Arial"/>
          <w:sz w:val="20"/>
          <w:szCs w:val="20"/>
          <w:lang w:val="en-US" w:eastAsia="en-US"/>
        </w:rPr>
      </w:pPr>
      <w:r w:rsidRPr="00851170">
        <w:rPr>
          <w:rFonts w:ascii="Arial" w:eastAsia="Calibri" w:hAnsi="Arial" w:cs="Arial"/>
          <w:sz w:val="20"/>
          <w:szCs w:val="20"/>
          <w:lang w:val="en-US" w:eastAsia="en-US"/>
        </w:rPr>
        <w:t xml:space="preserve">The fourth indicator under this variable was effort, which obtained a very high level. The results indicate that students exert considerable effort in learning and applying statistical tools, with many expressing a strong commitment to developing proficiency in statistical analysis. Despite initial challenges, students demonstrated persistence in navigating statistical software and applying analytical techniques to their coursework. This suggests that fostering a growth mindset and encouraging </w:t>
      </w:r>
      <w:r w:rsidRPr="00851170">
        <w:rPr>
          <w:rFonts w:ascii="Arial" w:eastAsia="Calibri" w:hAnsi="Arial" w:cs="Arial"/>
          <w:sz w:val="20"/>
          <w:szCs w:val="20"/>
          <w:lang w:val="en-US" w:eastAsia="en-US"/>
        </w:rPr>
        <w:lastRenderedPageBreak/>
        <w:t>perseverance in statistical learning can help students overcome difficulties and enhance their analytical abilities.</w:t>
      </w:r>
    </w:p>
    <w:p w14:paraId="1DD00D66" w14:textId="77777777" w:rsidR="00851170" w:rsidRPr="00851170" w:rsidRDefault="00851170" w:rsidP="00851170">
      <w:pPr>
        <w:spacing w:line="276" w:lineRule="auto"/>
        <w:ind w:firstLine="708"/>
        <w:jc w:val="both"/>
        <w:rPr>
          <w:rFonts w:ascii="Arial" w:eastAsia="Calibri" w:hAnsi="Arial" w:cs="Arial"/>
          <w:sz w:val="20"/>
          <w:szCs w:val="20"/>
          <w:lang w:val="en-US" w:eastAsia="en-US"/>
        </w:rPr>
      </w:pPr>
      <w:r w:rsidRPr="00851170">
        <w:rPr>
          <w:rFonts w:ascii="Arial" w:eastAsia="Calibri" w:hAnsi="Arial" w:cs="Arial"/>
          <w:sz w:val="20"/>
          <w:szCs w:val="20"/>
          <w:lang w:val="en-US" w:eastAsia="en-US"/>
        </w:rPr>
        <w:t xml:space="preserve">This aligns with the study of </w:t>
      </w:r>
      <w:proofErr w:type="spellStart"/>
      <w:r w:rsidRPr="00851170">
        <w:rPr>
          <w:rFonts w:ascii="Arial" w:eastAsia="Calibri" w:hAnsi="Arial" w:cs="Arial"/>
          <w:sz w:val="20"/>
          <w:szCs w:val="20"/>
          <w:lang w:val="en-US" w:eastAsia="en-US"/>
        </w:rPr>
        <w:t>Hofverberg</w:t>
      </w:r>
      <w:proofErr w:type="spellEnd"/>
      <w:r w:rsidRPr="00851170">
        <w:rPr>
          <w:rFonts w:ascii="Arial" w:eastAsia="Calibri" w:hAnsi="Arial" w:cs="Arial"/>
          <w:sz w:val="20"/>
          <w:szCs w:val="20"/>
          <w:lang w:val="en-US" w:eastAsia="en-US"/>
        </w:rPr>
        <w:t xml:space="preserve"> et al. (2022), which emphasized that student effort plays a crucial role in achieving statistical literacy and competence. Their research found that students who actively engaged with statistical tools and dedicated time to practice were more likely to perform well in statistics courses, reinforcing the significance of sustained effort in mastering statistical analysis. Regular engagement with statistical tools helps students build confidence in applying statistical techniques accurately and efficiently.</w:t>
      </w:r>
    </w:p>
    <w:p w14:paraId="547A9029" w14:textId="519EC052" w:rsidR="00915C96" w:rsidRPr="00005CEB" w:rsidRDefault="00851170" w:rsidP="00851170">
      <w:pPr>
        <w:spacing w:line="276" w:lineRule="auto"/>
        <w:ind w:firstLine="708"/>
        <w:jc w:val="both"/>
        <w:rPr>
          <w:rFonts w:ascii="Arial" w:eastAsia="Calibri" w:hAnsi="Arial" w:cs="Arial"/>
          <w:sz w:val="20"/>
          <w:szCs w:val="20"/>
          <w:lang w:val="en-US" w:eastAsia="en-US"/>
        </w:rPr>
      </w:pPr>
      <w:r w:rsidRPr="00851170">
        <w:rPr>
          <w:rFonts w:ascii="Arial" w:eastAsia="Calibri" w:hAnsi="Arial" w:cs="Arial"/>
          <w:sz w:val="20"/>
          <w:szCs w:val="20"/>
          <w:lang w:val="en-US" w:eastAsia="en-US"/>
        </w:rPr>
        <w:t>Additionally, Dani and Quraan (2023) found that effort was a key determinant of students’ attitudes toward statistics and their willingness to engage with quantitative research methods. Their study highlighted those students who invested more effort in learning statistical tools exhibited greater confidence and competence in conducting statistical analyses. These findings suggest that fostering a supportive learning environment that encourages perseverance can help students develop a stronger foundation in statistical methodologies. Providing continuous feedback and structured learning experiences can further enhance students' ability to apply statistical tools effectively in research and professional settings.</w:t>
      </w:r>
    </w:p>
    <w:p w14:paraId="4F2A5471" w14:textId="4CCC519B" w:rsidR="0008657C" w:rsidRPr="0008657C" w:rsidRDefault="0008657C" w:rsidP="0008657C">
      <w:pPr>
        <w:rPr>
          <w:rFonts w:ascii="Arial" w:hAnsi="Arial" w:cs="Arial"/>
          <w:b/>
          <w:bCs/>
          <w:sz w:val="20"/>
          <w:szCs w:val="20"/>
        </w:rPr>
      </w:pPr>
      <w:r w:rsidRPr="0008657C">
        <w:rPr>
          <w:rFonts w:ascii="Arial" w:hAnsi="Arial" w:cs="Arial"/>
          <w:b/>
          <w:bCs/>
          <w:sz w:val="20"/>
          <w:szCs w:val="20"/>
        </w:rPr>
        <w:t>Table 2. Status of Students’ Utilization of Statistical Tools</w:t>
      </w:r>
    </w:p>
    <w:tbl>
      <w:tblPr>
        <w:tblpPr w:leftFromText="180" w:rightFromText="180" w:vertAnchor="text" w:horzAnchor="page" w:tblpX="1454" w:tblpY="58"/>
        <w:tblOverlap w:val="never"/>
        <w:tblW w:w="9093" w:type="dxa"/>
        <w:tblLook w:val="04A0" w:firstRow="1" w:lastRow="0" w:firstColumn="1" w:lastColumn="0" w:noHBand="0" w:noVBand="1"/>
      </w:tblPr>
      <w:tblGrid>
        <w:gridCol w:w="5952"/>
        <w:gridCol w:w="1104"/>
        <w:gridCol w:w="2037"/>
      </w:tblGrid>
      <w:tr w:rsidR="0008657C" w:rsidRPr="0008657C" w14:paraId="1733B485" w14:textId="77777777" w:rsidTr="0008657C">
        <w:trPr>
          <w:trHeight w:val="390"/>
        </w:trPr>
        <w:tc>
          <w:tcPr>
            <w:tcW w:w="5952" w:type="dxa"/>
            <w:tcBorders>
              <w:top w:val="single" w:sz="12" w:space="0" w:color="auto"/>
              <w:left w:val="nil"/>
              <w:bottom w:val="single" w:sz="12" w:space="0" w:color="auto"/>
              <w:right w:val="nil"/>
            </w:tcBorders>
            <w:vAlign w:val="center"/>
            <w:hideMark/>
          </w:tcPr>
          <w:p w14:paraId="25F64FF7" w14:textId="77777777" w:rsidR="0008657C" w:rsidRPr="0008657C" w:rsidRDefault="0008657C" w:rsidP="0008657C">
            <w:pPr>
              <w:jc w:val="both"/>
              <w:rPr>
                <w:rFonts w:ascii="Arial" w:hAnsi="Arial" w:cs="Arial"/>
                <w:sz w:val="20"/>
                <w:szCs w:val="20"/>
                <w:lang w:val="en-PH"/>
              </w:rPr>
            </w:pPr>
            <w:r w:rsidRPr="0008657C">
              <w:rPr>
                <w:rFonts w:ascii="Arial" w:hAnsi="Arial" w:cs="Arial"/>
                <w:sz w:val="20"/>
                <w:szCs w:val="20"/>
                <w:lang w:val="en-PH"/>
              </w:rPr>
              <w:t xml:space="preserve">Variables and Indicators                                                       </w:t>
            </w:r>
          </w:p>
        </w:tc>
        <w:tc>
          <w:tcPr>
            <w:tcW w:w="1104" w:type="dxa"/>
            <w:tcBorders>
              <w:top w:val="single" w:sz="12" w:space="0" w:color="auto"/>
              <w:left w:val="nil"/>
              <w:bottom w:val="single" w:sz="12" w:space="0" w:color="auto"/>
              <w:right w:val="nil"/>
            </w:tcBorders>
            <w:vAlign w:val="center"/>
            <w:hideMark/>
          </w:tcPr>
          <w:p w14:paraId="75667332" w14:textId="77777777" w:rsidR="0008657C" w:rsidRPr="0008657C" w:rsidRDefault="0008657C" w:rsidP="0008657C">
            <w:pPr>
              <w:jc w:val="both"/>
              <w:rPr>
                <w:rFonts w:ascii="Arial" w:hAnsi="Arial" w:cs="Arial"/>
                <w:sz w:val="20"/>
                <w:szCs w:val="20"/>
                <w:lang w:val="en-PH"/>
              </w:rPr>
            </w:pPr>
            <w:r w:rsidRPr="0008657C">
              <w:rPr>
                <w:rFonts w:ascii="Arial" w:hAnsi="Arial" w:cs="Arial"/>
                <w:sz w:val="20"/>
                <w:szCs w:val="20"/>
                <w:lang w:val="en-PH"/>
              </w:rPr>
              <w:t xml:space="preserve">Mean           </w:t>
            </w:r>
          </w:p>
        </w:tc>
        <w:tc>
          <w:tcPr>
            <w:tcW w:w="2037" w:type="dxa"/>
            <w:tcBorders>
              <w:top w:val="single" w:sz="12" w:space="0" w:color="auto"/>
              <w:left w:val="nil"/>
              <w:bottom w:val="single" w:sz="12" w:space="0" w:color="auto"/>
              <w:right w:val="nil"/>
            </w:tcBorders>
            <w:vAlign w:val="center"/>
            <w:hideMark/>
          </w:tcPr>
          <w:p w14:paraId="765E3567" w14:textId="77777777" w:rsidR="0008657C" w:rsidRPr="0008657C" w:rsidRDefault="0008657C" w:rsidP="0008657C">
            <w:pPr>
              <w:jc w:val="both"/>
              <w:rPr>
                <w:rFonts w:ascii="Arial" w:hAnsi="Arial" w:cs="Arial"/>
                <w:sz w:val="20"/>
                <w:szCs w:val="20"/>
                <w:lang w:val="en-PH"/>
              </w:rPr>
            </w:pPr>
            <w:r w:rsidRPr="0008657C">
              <w:rPr>
                <w:rFonts w:ascii="Arial" w:hAnsi="Arial" w:cs="Arial"/>
                <w:sz w:val="20"/>
                <w:szCs w:val="20"/>
                <w:lang w:val="en-PH"/>
              </w:rPr>
              <w:t>Description</w:t>
            </w:r>
          </w:p>
        </w:tc>
      </w:tr>
      <w:tr w:rsidR="0008657C" w:rsidRPr="0008657C" w14:paraId="04EF88FA" w14:textId="77777777" w:rsidTr="0008657C">
        <w:trPr>
          <w:trHeight w:val="410"/>
        </w:trPr>
        <w:tc>
          <w:tcPr>
            <w:tcW w:w="5952" w:type="dxa"/>
            <w:tcBorders>
              <w:top w:val="single" w:sz="12" w:space="0" w:color="auto"/>
              <w:left w:val="nil"/>
              <w:bottom w:val="nil"/>
              <w:right w:val="nil"/>
            </w:tcBorders>
            <w:vAlign w:val="center"/>
            <w:hideMark/>
          </w:tcPr>
          <w:p w14:paraId="35A10EC9" w14:textId="77777777" w:rsidR="0008657C" w:rsidRPr="0008657C" w:rsidRDefault="0008657C" w:rsidP="0008657C">
            <w:pPr>
              <w:numPr>
                <w:ilvl w:val="0"/>
                <w:numId w:val="36"/>
              </w:numPr>
              <w:spacing w:after="160" w:line="259" w:lineRule="auto"/>
              <w:jc w:val="both"/>
              <w:rPr>
                <w:rFonts w:ascii="Arial" w:hAnsi="Arial" w:cs="Arial"/>
                <w:i/>
                <w:iCs/>
                <w:sz w:val="20"/>
                <w:szCs w:val="20"/>
                <w:lang w:val="en-PH"/>
              </w:rPr>
            </w:pPr>
            <w:r w:rsidRPr="0008657C">
              <w:rPr>
                <w:rFonts w:ascii="Arial" w:hAnsi="Arial" w:cs="Arial"/>
                <w:i/>
                <w:sz w:val="20"/>
                <w:szCs w:val="20"/>
                <w:lang w:val="en-PH"/>
              </w:rPr>
              <w:t xml:space="preserve">Perceived Usefulness </w:t>
            </w:r>
          </w:p>
        </w:tc>
        <w:tc>
          <w:tcPr>
            <w:tcW w:w="1104" w:type="dxa"/>
            <w:tcBorders>
              <w:top w:val="single" w:sz="12" w:space="0" w:color="auto"/>
              <w:left w:val="nil"/>
              <w:bottom w:val="nil"/>
              <w:right w:val="nil"/>
            </w:tcBorders>
            <w:vAlign w:val="center"/>
          </w:tcPr>
          <w:p w14:paraId="7EC0FEE5" w14:textId="77777777" w:rsidR="0008657C" w:rsidRPr="0008657C" w:rsidRDefault="0008657C" w:rsidP="0008657C">
            <w:pPr>
              <w:jc w:val="both"/>
              <w:rPr>
                <w:rFonts w:ascii="Arial" w:hAnsi="Arial" w:cs="Arial"/>
                <w:sz w:val="20"/>
                <w:szCs w:val="20"/>
                <w:lang w:val="en-PH"/>
              </w:rPr>
            </w:pPr>
          </w:p>
        </w:tc>
        <w:tc>
          <w:tcPr>
            <w:tcW w:w="2037" w:type="dxa"/>
            <w:tcBorders>
              <w:top w:val="single" w:sz="12" w:space="0" w:color="auto"/>
              <w:left w:val="nil"/>
              <w:bottom w:val="nil"/>
              <w:right w:val="nil"/>
            </w:tcBorders>
          </w:tcPr>
          <w:p w14:paraId="4CFF9B24" w14:textId="77777777" w:rsidR="0008657C" w:rsidRPr="0008657C" w:rsidRDefault="0008657C" w:rsidP="0008657C">
            <w:pPr>
              <w:jc w:val="center"/>
              <w:rPr>
                <w:rFonts w:ascii="Arial" w:hAnsi="Arial" w:cs="Arial"/>
                <w:sz w:val="20"/>
                <w:szCs w:val="20"/>
                <w:lang w:val="en-PH"/>
              </w:rPr>
            </w:pPr>
          </w:p>
        </w:tc>
      </w:tr>
      <w:tr w:rsidR="0008657C" w:rsidRPr="0008657C" w14:paraId="0F6C1213" w14:textId="77777777" w:rsidTr="0008657C">
        <w:trPr>
          <w:trHeight w:val="537"/>
        </w:trPr>
        <w:tc>
          <w:tcPr>
            <w:tcW w:w="5952" w:type="dxa"/>
            <w:hideMark/>
          </w:tcPr>
          <w:p w14:paraId="74668A93" w14:textId="77777777" w:rsidR="0008657C" w:rsidRPr="0008657C" w:rsidRDefault="0008657C" w:rsidP="0008657C">
            <w:pPr>
              <w:numPr>
                <w:ilvl w:val="0"/>
                <w:numId w:val="37"/>
              </w:numPr>
              <w:spacing w:after="160" w:line="259" w:lineRule="auto"/>
              <w:jc w:val="both"/>
              <w:rPr>
                <w:rFonts w:ascii="Arial" w:hAnsi="Arial" w:cs="Arial"/>
                <w:sz w:val="20"/>
                <w:szCs w:val="20"/>
                <w:lang w:val="en-PH"/>
              </w:rPr>
            </w:pPr>
            <w:r w:rsidRPr="0008657C">
              <w:rPr>
                <w:rFonts w:ascii="Arial" w:hAnsi="Arial" w:cs="Arial"/>
                <w:iCs/>
                <w:sz w:val="20"/>
                <w:szCs w:val="20"/>
              </w:rPr>
              <w:t>H</w:t>
            </w:r>
            <w:proofErr w:type="spellStart"/>
            <w:r w:rsidRPr="0008657C">
              <w:rPr>
                <w:rFonts w:ascii="Arial" w:hAnsi="Arial" w:cs="Arial"/>
                <w:iCs/>
                <w:sz w:val="20"/>
                <w:szCs w:val="20"/>
                <w:lang w:val="en-PH"/>
              </w:rPr>
              <w:t>aving</w:t>
            </w:r>
            <w:proofErr w:type="spellEnd"/>
            <w:r w:rsidRPr="0008657C">
              <w:rPr>
                <w:rFonts w:ascii="Arial" w:hAnsi="Arial" w:cs="Arial"/>
                <w:iCs/>
                <w:sz w:val="20"/>
                <w:szCs w:val="20"/>
                <w:lang w:val="en-PH"/>
              </w:rPr>
              <w:t xml:space="preserve"> perception that statistical tools are beneficial to my homework and research.</w:t>
            </w:r>
          </w:p>
        </w:tc>
        <w:tc>
          <w:tcPr>
            <w:tcW w:w="1104" w:type="dxa"/>
            <w:hideMark/>
          </w:tcPr>
          <w:p w14:paraId="1CDF2C9B" w14:textId="77777777" w:rsidR="0008657C" w:rsidRPr="0008657C" w:rsidRDefault="0008657C" w:rsidP="0008657C">
            <w:pPr>
              <w:jc w:val="both"/>
              <w:rPr>
                <w:rFonts w:ascii="Arial" w:hAnsi="Arial" w:cs="Arial"/>
                <w:sz w:val="20"/>
                <w:szCs w:val="20"/>
                <w:lang w:val="en-PH"/>
              </w:rPr>
            </w:pPr>
            <w:r w:rsidRPr="0008657C">
              <w:rPr>
                <w:rFonts w:ascii="Arial" w:hAnsi="Arial" w:cs="Arial"/>
                <w:sz w:val="20"/>
                <w:szCs w:val="20"/>
                <w:lang w:val="en-PH"/>
              </w:rPr>
              <w:t>4.41</w:t>
            </w:r>
          </w:p>
        </w:tc>
        <w:tc>
          <w:tcPr>
            <w:tcW w:w="2037" w:type="dxa"/>
            <w:hideMark/>
          </w:tcPr>
          <w:p w14:paraId="38BEEBE2" w14:textId="77777777" w:rsidR="0008657C" w:rsidRPr="0008657C" w:rsidRDefault="0008657C" w:rsidP="0008657C">
            <w:pPr>
              <w:jc w:val="center"/>
              <w:rPr>
                <w:rFonts w:ascii="Arial" w:hAnsi="Arial" w:cs="Arial"/>
                <w:sz w:val="20"/>
                <w:szCs w:val="20"/>
                <w:lang w:val="en-PH"/>
              </w:rPr>
            </w:pPr>
            <w:r w:rsidRPr="0008657C">
              <w:rPr>
                <w:rFonts w:ascii="Arial" w:hAnsi="Arial" w:cs="Arial"/>
                <w:sz w:val="20"/>
                <w:szCs w:val="20"/>
                <w:lang w:val="en-PH"/>
              </w:rPr>
              <w:t>Very High</w:t>
            </w:r>
          </w:p>
        </w:tc>
      </w:tr>
      <w:tr w:rsidR="0008657C" w:rsidRPr="0008657C" w14:paraId="74975177" w14:textId="77777777" w:rsidTr="0008657C">
        <w:trPr>
          <w:trHeight w:val="585"/>
        </w:trPr>
        <w:tc>
          <w:tcPr>
            <w:tcW w:w="5952" w:type="dxa"/>
            <w:hideMark/>
          </w:tcPr>
          <w:p w14:paraId="3FFE15A1" w14:textId="77777777" w:rsidR="0008657C" w:rsidRPr="0008657C" w:rsidRDefault="0008657C" w:rsidP="0008657C">
            <w:pPr>
              <w:numPr>
                <w:ilvl w:val="0"/>
                <w:numId w:val="37"/>
              </w:numPr>
              <w:spacing w:after="160" w:line="259" w:lineRule="auto"/>
              <w:jc w:val="both"/>
              <w:rPr>
                <w:rFonts w:ascii="Arial" w:hAnsi="Arial" w:cs="Arial"/>
                <w:sz w:val="20"/>
                <w:szCs w:val="20"/>
                <w:lang w:val="en-PH"/>
              </w:rPr>
            </w:pPr>
            <w:r w:rsidRPr="0008657C">
              <w:rPr>
                <w:rFonts w:ascii="Arial" w:hAnsi="Arial" w:cs="Arial"/>
                <w:sz w:val="20"/>
                <w:szCs w:val="20"/>
                <w:lang w:val="en-PH"/>
              </w:rPr>
              <w:t>Finding statistical tools useful in my statistics course.</w:t>
            </w:r>
          </w:p>
        </w:tc>
        <w:tc>
          <w:tcPr>
            <w:tcW w:w="1104" w:type="dxa"/>
            <w:hideMark/>
          </w:tcPr>
          <w:p w14:paraId="11909A35" w14:textId="77777777" w:rsidR="0008657C" w:rsidRPr="0008657C" w:rsidRDefault="0008657C" w:rsidP="0008657C">
            <w:pPr>
              <w:jc w:val="both"/>
              <w:rPr>
                <w:rFonts w:ascii="Arial" w:hAnsi="Arial" w:cs="Arial"/>
                <w:sz w:val="20"/>
                <w:szCs w:val="20"/>
                <w:lang w:val="en-SG"/>
              </w:rPr>
            </w:pPr>
            <w:r w:rsidRPr="0008657C">
              <w:rPr>
                <w:rFonts w:ascii="Arial" w:hAnsi="Arial" w:cs="Arial"/>
                <w:sz w:val="20"/>
                <w:szCs w:val="20"/>
                <w:lang w:val="en-SG"/>
              </w:rPr>
              <w:t>4.47</w:t>
            </w:r>
          </w:p>
        </w:tc>
        <w:tc>
          <w:tcPr>
            <w:tcW w:w="2037" w:type="dxa"/>
            <w:hideMark/>
          </w:tcPr>
          <w:p w14:paraId="73789920" w14:textId="77777777" w:rsidR="0008657C" w:rsidRPr="0008657C" w:rsidRDefault="0008657C" w:rsidP="0008657C">
            <w:pPr>
              <w:jc w:val="center"/>
              <w:rPr>
                <w:rFonts w:ascii="Arial" w:hAnsi="Arial" w:cs="Arial"/>
                <w:sz w:val="20"/>
                <w:szCs w:val="20"/>
                <w:lang w:val="en-PH"/>
              </w:rPr>
            </w:pPr>
            <w:r w:rsidRPr="0008657C">
              <w:rPr>
                <w:rFonts w:ascii="Arial" w:hAnsi="Arial" w:cs="Arial"/>
                <w:sz w:val="20"/>
                <w:szCs w:val="20"/>
                <w:lang w:val="en-PH"/>
              </w:rPr>
              <w:t>Very High</w:t>
            </w:r>
          </w:p>
        </w:tc>
      </w:tr>
      <w:tr w:rsidR="0008657C" w:rsidRPr="0008657C" w14:paraId="42751B4D" w14:textId="77777777" w:rsidTr="0008657C">
        <w:trPr>
          <w:trHeight w:val="555"/>
        </w:trPr>
        <w:tc>
          <w:tcPr>
            <w:tcW w:w="5952" w:type="dxa"/>
            <w:hideMark/>
          </w:tcPr>
          <w:p w14:paraId="6C1D3159" w14:textId="77777777" w:rsidR="0008657C" w:rsidRPr="0008657C" w:rsidRDefault="0008657C" w:rsidP="0008657C">
            <w:pPr>
              <w:numPr>
                <w:ilvl w:val="0"/>
                <w:numId w:val="37"/>
              </w:numPr>
              <w:spacing w:after="160" w:line="259" w:lineRule="auto"/>
              <w:jc w:val="both"/>
              <w:rPr>
                <w:rFonts w:ascii="Arial" w:hAnsi="Arial" w:cs="Arial"/>
                <w:sz w:val="20"/>
                <w:szCs w:val="20"/>
                <w:lang w:val="en-PH"/>
              </w:rPr>
            </w:pPr>
            <w:r w:rsidRPr="0008657C">
              <w:rPr>
                <w:rFonts w:ascii="Arial" w:hAnsi="Arial" w:cs="Arial"/>
                <w:sz w:val="20"/>
                <w:szCs w:val="20"/>
              </w:rPr>
              <w:t>H</w:t>
            </w:r>
            <w:proofErr w:type="spellStart"/>
            <w:r w:rsidRPr="0008657C">
              <w:rPr>
                <w:rFonts w:ascii="Arial" w:hAnsi="Arial" w:cs="Arial"/>
                <w:sz w:val="20"/>
                <w:szCs w:val="20"/>
                <w:lang w:val="en-PH"/>
              </w:rPr>
              <w:t>aving</w:t>
            </w:r>
            <w:proofErr w:type="spellEnd"/>
            <w:r w:rsidRPr="0008657C">
              <w:rPr>
                <w:rFonts w:ascii="Arial" w:hAnsi="Arial" w:cs="Arial"/>
                <w:sz w:val="20"/>
                <w:szCs w:val="20"/>
                <w:lang w:val="en-PH"/>
              </w:rPr>
              <w:t xml:space="preserve"> perception that using statistical tools in learning Statistics would enable me to accomplish tasks more quickly.</w:t>
            </w:r>
          </w:p>
        </w:tc>
        <w:tc>
          <w:tcPr>
            <w:tcW w:w="1104" w:type="dxa"/>
            <w:hideMark/>
          </w:tcPr>
          <w:p w14:paraId="36FB0B8F" w14:textId="77777777" w:rsidR="0008657C" w:rsidRPr="0008657C" w:rsidRDefault="0008657C" w:rsidP="0008657C">
            <w:pPr>
              <w:jc w:val="both"/>
              <w:rPr>
                <w:rFonts w:ascii="Arial" w:hAnsi="Arial" w:cs="Arial"/>
                <w:sz w:val="20"/>
                <w:szCs w:val="20"/>
                <w:lang w:val="en-PH"/>
              </w:rPr>
            </w:pPr>
            <w:r w:rsidRPr="0008657C">
              <w:rPr>
                <w:rFonts w:ascii="Arial" w:hAnsi="Arial" w:cs="Arial"/>
                <w:sz w:val="20"/>
                <w:szCs w:val="20"/>
                <w:lang w:val="en-PH"/>
              </w:rPr>
              <w:t>4.35</w:t>
            </w:r>
          </w:p>
        </w:tc>
        <w:tc>
          <w:tcPr>
            <w:tcW w:w="2037" w:type="dxa"/>
            <w:hideMark/>
          </w:tcPr>
          <w:p w14:paraId="57F739E6" w14:textId="77777777" w:rsidR="0008657C" w:rsidRPr="0008657C" w:rsidRDefault="0008657C" w:rsidP="0008657C">
            <w:pPr>
              <w:jc w:val="center"/>
              <w:rPr>
                <w:rFonts w:ascii="Arial" w:hAnsi="Arial" w:cs="Arial"/>
                <w:sz w:val="20"/>
                <w:szCs w:val="20"/>
                <w:lang w:val="en-PH"/>
              </w:rPr>
            </w:pPr>
            <w:r w:rsidRPr="0008657C">
              <w:rPr>
                <w:rFonts w:ascii="Arial" w:hAnsi="Arial" w:cs="Arial"/>
                <w:sz w:val="20"/>
                <w:szCs w:val="20"/>
                <w:lang w:val="en-PH"/>
              </w:rPr>
              <w:t>Very High</w:t>
            </w:r>
          </w:p>
        </w:tc>
      </w:tr>
      <w:tr w:rsidR="0008657C" w:rsidRPr="0008657C" w14:paraId="27DBE21B" w14:textId="77777777" w:rsidTr="0008657C">
        <w:trPr>
          <w:trHeight w:val="333"/>
        </w:trPr>
        <w:tc>
          <w:tcPr>
            <w:tcW w:w="5952" w:type="dxa"/>
            <w:hideMark/>
          </w:tcPr>
          <w:p w14:paraId="21A51E49" w14:textId="77777777" w:rsidR="0008657C" w:rsidRPr="0008657C" w:rsidRDefault="0008657C" w:rsidP="0008657C">
            <w:pPr>
              <w:numPr>
                <w:ilvl w:val="0"/>
                <w:numId w:val="37"/>
              </w:numPr>
              <w:spacing w:after="160" w:line="259" w:lineRule="auto"/>
              <w:jc w:val="both"/>
              <w:rPr>
                <w:rFonts w:ascii="Arial" w:hAnsi="Arial" w:cs="Arial"/>
                <w:sz w:val="20"/>
                <w:szCs w:val="20"/>
                <w:lang w:val="en-PH"/>
              </w:rPr>
            </w:pPr>
            <w:r w:rsidRPr="0008657C">
              <w:rPr>
                <w:rFonts w:ascii="Arial" w:hAnsi="Arial" w:cs="Arial"/>
                <w:sz w:val="20"/>
                <w:szCs w:val="20"/>
                <w:lang w:val="en-PH"/>
              </w:rPr>
              <w:t>Having perception that using statistical tools would improve my class performance.</w:t>
            </w:r>
          </w:p>
        </w:tc>
        <w:tc>
          <w:tcPr>
            <w:tcW w:w="1104" w:type="dxa"/>
            <w:hideMark/>
          </w:tcPr>
          <w:p w14:paraId="56878AAB" w14:textId="77777777" w:rsidR="0008657C" w:rsidRPr="0008657C" w:rsidRDefault="0008657C" w:rsidP="0008657C">
            <w:pPr>
              <w:jc w:val="both"/>
              <w:rPr>
                <w:rFonts w:ascii="Arial" w:hAnsi="Arial" w:cs="Arial"/>
                <w:sz w:val="20"/>
                <w:szCs w:val="20"/>
                <w:lang w:val="en-PH"/>
              </w:rPr>
            </w:pPr>
            <w:r w:rsidRPr="0008657C">
              <w:rPr>
                <w:rFonts w:ascii="Arial" w:hAnsi="Arial" w:cs="Arial"/>
                <w:sz w:val="20"/>
                <w:szCs w:val="20"/>
                <w:lang w:val="en-PH"/>
              </w:rPr>
              <w:t>4.34</w:t>
            </w:r>
          </w:p>
        </w:tc>
        <w:tc>
          <w:tcPr>
            <w:tcW w:w="2037" w:type="dxa"/>
            <w:hideMark/>
          </w:tcPr>
          <w:p w14:paraId="28DFAC25" w14:textId="77777777" w:rsidR="0008657C" w:rsidRPr="0008657C" w:rsidRDefault="0008657C" w:rsidP="0008657C">
            <w:pPr>
              <w:jc w:val="center"/>
              <w:rPr>
                <w:rFonts w:ascii="Arial" w:hAnsi="Arial" w:cs="Arial"/>
                <w:sz w:val="20"/>
                <w:szCs w:val="20"/>
                <w:lang w:val="en-PH"/>
              </w:rPr>
            </w:pPr>
            <w:r w:rsidRPr="0008657C">
              <w:rPr>
                <w:rFonts w:ascii="Arial" w:hAnsi="Arial" w:cs="Arial"/>
                <w:sz w:val="20"/>
                <w:szCs w:val="20"/>
                <w:lang w:val="en-PH"/>
              </w:rPr>
              <w:t>Very High</w:t>
            </w:r>
          </w:p>
        </w:tc>
      </w:tr>
      <w:tr w:rsidR="0008657C" w:rsidRPr="0008657C" w14:paraId="78647389" w14:textId="77777777" w:rsidTr="0008657C">
        <w:trPr>
          <w:trHeight w:val="693"/>
        </w:trPr>
        <w:tc>
          <w:tcPr>
            <w:tcW w:w="5952" w:type="dxa"/>
            <w:hideMark/>
          </w:tcPr>
          <w:p w14:paraId="397DF768" w14:textId="77777777" w:rsidR="0008657C" w:rsidRPr="0008657C" w:rsidRDefault="0008657C" w:rsidP="0008657C">
            <w:pPr>
              <w:numPr>
                <w:ilvl w:val="0"/>
                <w:numId w:val="37"/>
              </w:numPr>
              <w:spacing w:after="160" w:line="259" w:lineRule="auto"/>
              <w:jc w:val="both"/>
              <w:rPr>
                <w:rFonts w:ascii="Arial" w:hAnsi="Arial" w:cs="Arial"/>
                <w:sz w:val="20"/>
                <w:szCs w:val="20"/>
                <w:lang w:val="en-PH"/>
              </w:rPr>
            </w:pPr>
            <w:r w:rsidRPr="0008657C">
              <w:rPr>
                <w:rFonts w:ascii="Arial" w:hAnsi="Arial" w:cs="Arial"/>
                <w:sz w:val="20"/>
                <w:szCs w:val="20"/>
              </w:rPr>
              <w:t>H</w:t>
            </w:r>
            <w:proofErr w:type="spellStart"/>
            <w:r w:rsidRPr="0008657C">
              <w:rPr>
                <w:rFonts w:ascii="Arial" w:hAnsi="Arial" w:cs="Arial"/>
                <w:sz w:val="20"/>
                <w:szCs w:val="20"/>
                <w:lang w:val="en-PH"/>
              </w:rPr>
              <w:t>aving</w:t>
            </w:r>
            <w:proofErr w:type="spellEnd"/>
            <w:r w:rsidRPr="0008657C">
              <w:rPr>
                <w:rFonts w:ascii="Arial" w:hAnsi="Arial" w:cs="Arial"/>
                <w:sz w:val="20"/>
                <w:szCs w:val="20"/>
                <w:lang w:val="en-PH"/>
              </w:rPr>
              <w:t xml:space="preserve"> perception that using statistical tools would increase my productivity.</w:t>
            </w:r>
          </w:p>
        </w:tc>
        <w:tc>
          <w:tcPr>
            <w:tcW w:w="1104" w:type="dxa"/>
            <w:hideMark/>
          </w:tcPr>
          <w:p w14:paraId="30892334" w14:textId="77777777" w:rsidR="0008657C" w:rsidRPr="0008657C" w:rsidRDefault="0008657C" w:rsidP="0008657C">
            <w:pPr>
              <w:jc w:val="both"/>
              <w:rPr>
                <w:rFonts w:ascii="Arial" w:hAnsi="Arial" w:cs="Arial"/>
                <w:sz w:val="20"/>
                <w:szCs w:val="20"/>
                <w:lang w:val="en-PH"/>
              </w:rPr>
            </w:pPr>
            <w:r w:rsidRPr="0008657C">
              <w:rPr>
                <w:rFonts w:ascii="Arial" w:hAnsi="Arial" w:cs="Arial"/>
                <w:sz w:val="20"/>
                <w:szCs w:val="20"/>
                <w:lang w:val="en-PH"/>
              </w:rPr>
              <w:t>4.32</w:t>
            </w:r>
          </w:p>
        </w:tc>
        <w:tc>
          <w:tcPr>
            <w:tcW w:w="2037" w:type="dxa"/>
            <w:hideMark/>
          </w:tcPr>
          <w:p w14:paraId="1818543D" w14:textId="77777777" w:rsidR="0008657C" w:rsidRPr="0008657C" w:rsidRDefault="0008657C" w:rsidP="0008657C">
            <w:pPr>
              <w:jc w:val="center"/>
              <w:rPr>
                <w:rFonts w:ascii="Arial" w:hAnsi="Arial" w:cs="Arial"/>
                <w:sz w:val="20"/>
                <w:szCs w:val="20"/>
                <w:lang w:val="en-PH"/>
              </w:rPr>
            </w:pPr>
            <w:r w:rsidRPr="0008657C">
              <w:rPr>
                <w:rFonts w:ascii="Arial" w:hAnsi="Arial" w:cs="Arial"/>
                <w:sz w:val="20"/>
                <w:szCs w:val="20"/>
                <w:lang w:val="en-PH"/>
              </w:rPr>
              <w:t>Very High</w:t>
            </w:r>
          </w:p>
        </w:tc>
      </w:tr>
      <w:tr w:rsidR="0008657C" w:rsidRPr="0008657C" w14:paraId="09B47C60" w14:textId="77777777" w:rsidTr="0008657C">
        <w:trPr>
          <w:trHeight w:val="483"/>
        </w:trPr>
        <w:tc>
          <w:tcPr>
            <w:tcW w:w="5952" w:type="dxa"/>
            <w:vAlign w:val="center"/>
            <w:hideMark/>
          </w:tcPr>
          <w:p w14:paraId="40B144A2" w14:textId="77777777" w:rsidR="0008657C" w:rsidRPr="0008657C" w:rsidRDefault="0008657C" w:rsidP="0008657C">
            <w:pPr>
              <w:jc w:val="both"/>
              <w:rPr>
                <w:rFonts w:ascii="Arial" w:hAnsi="Arial" w:cs="Arial"/>
                <w:b/>
                <w:bCs/>
                <w:sz w:val="20"/>
                <w:szCs w:val="20"/>
                <w:lang w:val="en-PH"/>
              </w:rPr>
            </w:pPr>
            <w:r w:rsidRPr="0008657C">
              <w:rPr>
                <w:rFonts w:ascii="Arial" w:hAnsi="Arial" w:cs="Arial"/>
                <w:b/>
                <w:bCs/>
                <w:sz w:val="20"/>
                <w:szCs w:val="20"/>
                <w:lang w:val="en-PH"/>
              </w:rPr>
              <w:t>Category Mean</w:t>
            </w:r>
          </w:p>
        </w:tc>
        <w:tc>
          <w:tcPr>
            <w:tcW w:w="1104" w:type="dxa"/>
            <w:vAlign w:val="center"/>
            <w:hideMark/>
          </w:tcPr>
          <w:p w14:paraId="6BA2CA0C" w14:textId="77777777" w:rsidR="0008657C" w:rsidRPr="0008657C" w:rsidRDefault="0008657C" w:rsidP="0008657C">
            <w:pPr>
              <w:jc w:val="both"/>
              <w:rPr>
                <w:rFonts w:ascii="Arial" w:hAnsi="Arial" w:cs="Arial"/>
                <w:b/>
                <w:bCs/>
                <w:sz w:val="20"/>
                <w:szCs w:val="20"/>
                <w:lang w:val="en-PH"/>
              </w:rPr>
            </w:pPr>
            <w:r w:rsidRPr="0008657C">
              <w:rPr>
                <w:rFonts w:ascii="Arial" w:hAnsi="Arial" w:cs="Arial"/>
                <w:b/>
                <w:bCs/>
                <w:sz w:val="20"/>
                <w:szCs w:val="20"/>
                <w:lang w:val="en-PH"/>
              </w:rPr>
              <w:t>4.38</w:t>
            </w:r>
          </w:p>
        </w:tc>
        <w:tc>
          <w:tcPr>
            <w:tcW w:w="2037" w:type="dxa"/>
            <w:vAlign w:val="center"/>
            <w:hideMark/>
          </w:tcPr>
          <w:p w14:paraId="5F2E2E56" w14:textId="77777777" w:rsidR="0008657C" w:rsidRPr="0008657C" w:rsidRDefault="0008657C" w:rsidP="0008657C">
            <w:pPr>
              <w:jc w:val="center"/>
              <w:rPr>
                <w:rFonts w:ascii="Arial" w:hAnsi="Arial" w:cs="Arial"/>
                <w:b/>
                <w:bCs/>
                <w:sz w:val="20"/>
                <w:szCs w:val="20"/>
                <w:lang w:val="en-PH"/>
              </w:rPr>
            </w:pPr>
            <w:r w:rsidRPr="0008657C">
              <w:rPr>
                <w:rFonts w:ascii="Arial" w:hAnsi="Arial" w:cs="Arial"/>
                <w:b/>
                <w:bCs/>
                <w:sz w:val="20"/>
                <w:szCs w:val="20"/>
                <w:lang w:val="en-PH"/>
              </w:rPr>
              <w:t>Very High</w:t>
            </w:r>
          </w:p>
        </w:tc>
      </w:tr>
      <w:tr w:rsidR="0008657C" w:rsidRPr="0008657C" w14:paraId="41FEE778" w14:textId="77777777" w:rsidTr="0008657C">
        <w:trPr>
          <w:trHeight w:val="410"/>
        </w:trPr>
        <w:tc>
          <w:tcPr>
            <w:tcW w:w="5952" w:type="dxa"/>
            <w:vAlign w:val="center"/>
            <w:hideMark/>
          </w:tcPr>
          <w:p w14:paraId="6C142E43" w14:textId="77777777" w:rsidR="0008657C" w:rsidRPr="0008657C" w:rsidRDefault="0008657C" w:rsidP="0008657C">
            <w:pPr>
              <w:numPr>
                <w:ilvl w:val="0"/>
                <w:numId w:val="36"/>
              </w:numPr>
              <w:spacing w:after="160" w:line="259" w:lineRule="auto"/>
              <w:jc w:val="both"/>
              <w:rPr>
                <w:rFonts w:ascii="Arial" w:hAnsi="Arial" w:cs="Arial"/>
                <w:iCs/>
                <w:sz w:val="20"/>
                <w:szCs w:val="20"/>
                <w:lang w:val="en-PH"/>
              </w:rPr>
            </w:pPr>
            <w:r w:rsidRPr="0008657C">
              <w:rPr>
                <w:rFonts w:ascii="Arial" w:hAnsi="Arial" w:cs="Arial"/>
                <w:i/>
                <w:iCs/>
                <w:sz w:val="20"/>
                <w:szCs w:val="20"/>
                <w:lang w:val="en-PH"/>
              </w:rPr>
              <w:t>Perceived Ease of Use</w:t>
            </w:r>
          </w:p>
        </w:tc>
        <w:tc>
          <w:tcPr>
            <w:tcW w:w="1104" w:type="dxa"/>
          </w:tcPr>
          <w:p w14:paraId="5D3FB3CE" w14:textId="77777777" w:rsidR="0008657C" w:rsidRPr="0008657C" w:rsidRDefault="0008657C" w:rsidP="0008657C">
            <w:pPr>
              <w:jc w:val="both"/>
              <w:rPr>
                <w:rFonts w:ascii="Arial" w:hAnsi="Arial" w:cs="Arial"/>
                <w:sz w:val="20"/>
                <w:szCs w:val="20"/>
                <w:lang w:val="en-PH"/>
              </w:rPr>
            </w:pPr>
          </w:p>
        </w:tc>
        <w:tc>
          <w:tcPr>
            <w:tcW w:w="2037" w:type="dxa"/>
          </w:tcPr>
          <w:p w14:paraId="6FE1BC3A" w14:textId="77777777" w:rsidR="0008657C" w:rsidRPr="0008657C" w:rsidRDefault="0008657C" w:rsidP="0008657C">
            <w:pPr>
              <w:jc w:val="center"/>
              <w:rPr>
                <w:rFonts w:ascii="Arial" w:hAnsi="Arial" w:cs="Arial"/>
                <w:sz w:val="20"/>
                <w:szCs w:val="20"/>
                <w:lang w:val="en-PH"/>
              </w:rPr>
            </w:pPr>
          </w:p>
        </w:tc>
      </w:tr>
      <w:tr w:rsidR="0008657C" w:rsidRPr="0008657C" w14:paraId="6C592E35" w14:textId="77777777" w:rsidTr="0008657C">
        <w:trPr>
          <w:trHeight w:val="315"/>
        </w:trPr>
        <w:tc>
          <w:tcPr>
            <w:tcW w:w="5952" w:type="dxa"/>
            <w:hideMark/>
          </w:tcPr>
          <w:p w14:paraId="6B02BDBC" w14:textId="77777777" w:rsidR="0008657C" w:rsidRPr="0008657C" w:rsidRDefault="0008657C" w:rsidP="0008657C">
            <w:pPr>
              <w:numPr>
                <w:ilvl w:val="0"/>
                <w:numId w:val="38"/>
              </w:numPr>
              <w:spacing w:after="160" w:line="259" w:lineRule="auto"/>
              <w:jc w:val="both"/>
              <w:rPr>
                <w:rFonts w:ascii="Arial" w:hAnsi="Arial" w:cs="Arial"/>
                <w:sz w:val="20"/>
                <w:szCs w:val="20"/>
                <w:lang w:val="en-PH"/>
              </w:rPr>
            </w:pPr>
            <w:r w:rsidRPr="0008657C">
              <w:rPr>
                <w:rFonts w:ascii="Arial" w:hAnsi="Arial" w:cs="Arial"/>
                <w:sz w:val="20"/>
                <w:szCs w:val="20"/>
              </w:rPr>
              <w:t>F</w:t>
            </w:r>
            <w:proofErr w:type="spellStart"/>
            <w:r w:rsidRPr="0008657C">
              <w:rPr>
                <w:rFonts w:ascii="Arial" w:hAnsi="Arial" w:cs="Arial"/>
                <w:sz w:val="20"/>
                <w:szCs w:val="20"/>
                <w:lang w:val="en-PH"/>
              </w:rPr>
              <w:t>eeling</w:t>
            </w:r>
            <w:proofErr w:type="spellEnd"/>
            <w:r w:rsidRPr="0008657C">
              <w:rPr>
                <w:rFonts w:ascii="Arial" w:hAnsi="Arial" w:cs="Arial"/>
                <w:sz w:val="20"/>
                <w:szCs w:val="20"/>
                <w:lang w:val="en-PH"/>
              </w:rPr>
              <w:t xml:space="preserve"> that it would be easy to become skillful at using Statistical tools.</w:t>
            </w:r>
          </w:p>
        </w:tc>
        <w:tc>
          <w:tcPr>
            <w:tcW w:w="1104" w:type="dxa"/>
            <w:hideMark/>
          </w:tcPr>
          <w:p w14:paraId="6335B8A6" w14:textId="77777777" w:rsidR="0008657C" w:rsidRPr="0008657C" w:rsidRDefault="0008657C" w:rsidP="0008657C">
            <w:pPr>
              <w:jc w:val="both"/>
              <w:rPr>
                <w:rFonts w:ascii="Arial" w:hAnsi="Arial" w:cs="Arial"/>
                <w:sz w:val="20"/>
                <w:szCs w:val="20"/>
                <w:lang w:val="en-PH"/>
              </w:rPr>
            </w:pPr>
            <w:r w:rsidRPr="0008657C">
              <w:rPr>
                <w:rFonts w:ascii="Arial" w:hAnsi="Arial" w:cs="Arial"/>
                <w:sz w:val="20"/>
                <w:szCs w:val="20"/>
                <w:lang w:val="en-PH"/>
              </w:rPr>
              <w:t>4.24</w:t>
            </w:r>
          </w:p>
        </w:tc>
        <w:tc>
          <w:tcPr>
            <w:tcW w:w="2037" w:type="dxa"/>
            <w:hideMark/>
          </w:tcPr>
          <w:p w14:paraId="1EF9B31D" w14:textId="77777777" w:rsidR="0008657C" w:rsidRPr="0008657C" w:rsidRDefault="0008657C" w:rsidP="0008657C">
            <w:pPr>
              <w:jc w:val="center"/>
              <w:rPr>
                <w:rFonts w:ascii="Arial" w:hAnsi="Arial" w:cs="Arial"/>
                <w:sz w:val="20"/>
                <w:szCs w:val="20"/>
                <w:lang w:val="en-PH"/>
              </w:rPr>
            </w:pPr>
            <w:r w:rsidRPr="0008657C">
              <w:rPr>
                <w:rFonts w:ascii="Arial" w:hAnsi="Arial" w:cs="Arial"/>
                <w:sz w:val="20"/>
                <w:szCs w:val="20"/>
                <w:lang w:val="en-PH"/>
              </w:rPr>
              <w:t>High</w:t>
            </w:r>
          </w:p>
        </w:tc>
      </w:tr>
      <w:tr w:rsidR="0008657C" w:rsidRPr="0008657C" w14:paraId="69EAD5FB" w14:textId="77777777" w:rsidTr="0008657C">
        <w:trPr>
          <w:trHeight w:val="459"/>
        </w:trPr>
        <w:tc>
          <w:tcPr>
            <w:tcW w:w="5952" w:type="dxa"/>
            <w:hideMark/>
          </w:tcPr>
          <w:p w14:paraId="344E9CD1" w14:textId="77777777" w:rsidR="0008657C" w:rsidRPr="0008657C" w:rsidRDefault="0008657C" w:rsidP="0008657C">
            <w:pPr>
              <w:numPr>
                <w:ilvl w:val="0"/>
                <w:numId w:val="38"/>
              </w:numPr>
              <w:spacing w:after="160" w:line="259" w:lineRule="auto"/>
              <w:jc w:val="both"/>
              <w:rPr>
                <w:rFonts w:ascii="Arial" w:hAnsi="Arial" w:cs="Arial"/>
                <w:sz w:val="20"/>
                <w:szCs w:val="20"/>
                <w:lang w:val="en-PH"/>
              </w:rPr>
            </w:pPr>
            <w:r w:rsidRPr="0008657C">
              <w:rPr>
                <w:rFonts w:ascii="Arial" w:hAnsi="Arial" w:cs="Arial"/>
                <w:sz w:val="20"/>
                <w:szCs w:val="20"/>
                <w:lang w:val="en-PH"/>
              </w:rPr>
              <w:t>Learning to operate statistical tools with ease.</w:t>
            </w:r>
          </w:p>
        </w:tc>
        <w:tc>
          <w:tcPr>
            <w:tcW w:w="1104" w:type="dxa"/>
            <w:hideMark/>
          </w:tcPr>
          <w:p w14:paraId="46E2D79D" w14:textId="77777777" w:rsidR="0008657C" w:rsidRPr="0008657C" w:rsidRDefault="0008657C" w:rsidP="0008657C">
            <w:pPr>
              <w:jc w:val="both"/>
              <w:rPr>
                <w:rFonts w:ascii="Arial" w:hAnsi="Arial" w:cs="Arial"/>
                <w:sz w:val="20"/>
                <w:szCs w:val="20"/>
                <w:lang w:val="en-SG"/>
              </w:rPr>
            </w:pPr>
            <w:r w:rsidRPr="0008657C">
              <w:rPr>
                <w:rFonts w:ascii="Arial" w:hAnsi="Arial" w:cs="Arial"/>
                <w:sz w:val="20"/>
                <w:szCs w:val="20"/>
                <w:lang w:val="en-PH"/>
              </w:rPr>
              <w:t>4.14</w:t>
            </w:r>
          </w:p>
        </w:tc>
        <w:tc>
          <w:tcPr>
            <w:tcW w:w="2037" w:type="dxa"/>
            <w:hideMark/>
          </w:tcPr>
          <w:p w14:paraId="07768C23" w14:textId="77777777" w:rsidR="0008657C" w:rsidRPr="0008657C" w:rsidRDefault="0008657C" w:rsidP="0008657C">
            <w:pPr>
              <w:jc w:val="center"/>
              <w:rPr>
                <w:rFonts w:ascii="Arial" w:hAnsi="Arial" w:cs="Arial"/>
                <w:sz w:val="20"/>
                <w:szCs w:val="20"/>
                <w:lang w:val="en-PH"/>
              </w:rPr>
            </w:pPr>
            <w:r w:rsidRPr="0008657C">
              <w:rPr>
                <w:rFonts w:ascii="Arial" w:hAnsi="Arial" w:cs="Arial"/>
                <w:sz w:val="20"/>
                <w:szCs w:val="20"/>
                <w:lang w:val="en-PH"/>
              </w:rPr>
              <w:t>High</w:t>
            </w:r>
          </w:p>
        </w:tc>
      </w:tr>
      <w:tr w:rsidR="0008657C" w:rsidRPr="0008657C" w14:paraId="39F6BA06" w14:textId="77777777" w:rsidTr="0008657C">
        <w:trPr>
          <w:trHeight w:val="459"/>
        </w:trPr>
        <w:tc>
          <w:tcPr>
            <w:tcW w:w="5952" w:type="dxa"/>
            <w:hideMark/>
          </w:tcPr>
          <w:p w14:paraId="711FF205" w14:textId="77777777" w:rsidR="0008657C" w:rsidRPr="0008657C" w:rsidRDefault="0008657C" w:rsidP="0008657C">
            <w:pPr>
              <w:numPr>
                <w:ilvl w:val="0"/>
                <w:numId w:val="38"/>
              </w:numPr>
              <w:spacing w:after="160" w:line="259" w:lineRule="auto"/>
              <w:jc w:val="both"/>
              <w:rPr>
                <w:rFonts w:ascii="Arial" w:hAnsi="Arial" w:cs="Arial"/>
                <w:sz w:val="20"/>
                <w:szCs w:val="20"/>
                <w:lang w:val="en-PH"/>
              </w:rPr>
            </w:pPr>
            <w:r w:rsidRPr="0008657C">
              <w:rPr>
                <w:rFonts w:ascii="Arial" w:hAnsi="Arial" w:cs="Arial"/>
                <w:sz w:val="20"/>
                <w:szCs w:val="20"/>
                <w:lang w:val="en-PH"/>
              </w:rPr>
              <w:t>Finding statistical tools to be flexible to interact with.</w:t>
            </w:r>
          </w:p>
        </w:tc>
        <w:tc>
          <w:tcPr>
            <w:tcW w:w="1104" w:type="dxa"/>
            <w:hideMark/>
          </w:tcPr>
          <w:p w14:paraId="7194A2F9" w14:textId="77777777" w:rsidR="0008657C" w:rsidRPr="0008657C" w:rsidRDefault="0008657C" w:rsidP="0008657C">
            <w:pPr>
              <w:jc w:val="both"/>
              <w:rPr>
                <w:rFonts w:ascii="Arial" w:hAnsi="Arial" w:cs="Arial"/>
                <w:sz w:val="20"/>
                <w:szCs w:val="20"/>
                <w:lang w:val="en-PH"/>
              </w:rPr>
            </w:pPr>
            <w:r w:rsidRPr="0008657C">
              <w:rPr>
                <w:rFonts w:ascii="Arial" w:hAnsi="Arial" w:cs="Arial"/>
                <w:sz w:val="20"/>
                <w:szCs w:val="20"/>
                <w:lang w:val="en-PH"/>
              </w:rPr>
              <w:t>4.16</w:t>
            </w:r>
          </w:p>
        </w:tc>
        <w:tc>
          <w:tcPr>
            <w:tcW w:w="2037" w:type="dxa"/>
            <w:hideMark/>
          </w:tcPr>
          <w:p w14:paraId="6E3D1FB8" w14:textId="77777777" w:rsidR="0008657C" w:rsidRPr="0008657C" w:rsidRDefault="0008657C" w:rsidP="0008657C">
            <w:pPr>
              <w:jc w:val="center"/>
              <w:rPr>
                <w:rFonts w:ascii="Arial" w:hAnsi="Arial" w:cs="Arial"/>
                <w:sz w:val="20"/>
                <w:szCs w:val="20"/>
                <w:lang w:val="en-PH"/>
              </w:rPr>
            </w:pPr>
            <w:r w:rsidRPr="0008657C">
              <w:rPr>
                <w:rFonts w:ascii="Arial" w:hAnsi="Arial" w:cs="Arial"/>
                <w:sz w:val="20"/>
                <w:szCs w:val="20"/>
                <w:lang w:val="en-PH"/>
              </w:rPr>
              <w:t>High</w:t>
            </w:r>
          </w:p>
        </w:tc>
      </w:tr>
      <w:tr w:rsidR="0008657C" w:rsidRPr="0008657C" w14:paraId="7EC98EB1" w14:textId="77777777" w:rsidTr="0008657C">
        <w:trPr>
          <w:trHeight w:val="528"/>
        </w:trPr>
        <w:tc>
          <w:tcPr>
            <w:tcW w:w="5952" w:type="dxa"/>
            <w:hideMark/>
          </w:tcPr>
          <w:p w14:paraId="494B4C79" w14:textId="77777777" w:rsidR="0008657C" w:rsidRPr="0008657C" w:rsidRDefault="0008657C" w:rsidP="0008657C">
            <w:pPr>
              <w:numPr>
                <w:ilvl w:val="0"/>
                <w:numId w:val="38"/>
              </w:numPr>
              <w:spacing w:after="160" w:line="259" w:lineRule="auto"/>
              <w:jc w:val="both"/>
              <w:rPr>
                <w:rFonts w:ascii="Arial" w:hAnsi="Arial" w:cs="Arial"/>
                <w:sz w:val="20"/>
                <w:szCs w:val="20"/>
                <w:lang w:val="en-PH"/>
              </w:rPr>
            </w:pPr>
            <w:r w:rsidRPr="0008657C">
              <w:rPr>
                <w:rFonts w:ascii="Arial" w:hAnsi="Arial" w:cs="Arial"/>
                <w:sz w:val="20"/>
                <w:szCs w:val="20"/>
              </w:rPr>
              <w:t>D</w:t>
            </w:r>
            <w:proofErr w:type="spellStart"/>
            <w:r w:rsidRPr="0008657C">
              <w:rPr>
                <w:rFonts w:ascii="Arial" w:hAnsi="Arial" w:cs="Arial"/>
                <w:sz w:val="20"/>
                <w:szCs w:val="20"/>
                <w:lang w:val="en-PH"/>
              </w:rPr>
              <w:t>oing</w:t>
            </w:r>
            <w:proofErr w:type="spellEnd"/>
            <w:r w:rsidRPr="0008657C">
              <w:rPr>
                <w:rFonts w:ascii="Arial" w:hAnsi="Arial" w:cs="Arial"/>
                <w:sz w:val="20"/>
                <w:szCs w:val="20"/>
                <w:lang w:val="en-PH"/>
              </w:rPr>
              <w:t xml:space="preserve"> what I want to do in statistical course is easy with statistical tools.</w:t>
            </w:r>
          </w:p>
        </w:tc>
        <w:tc>
          <w:tcPr>
            <w:tcW w:w="1104" w:type="dxa"/>
            <w:hideMark/>
          </w:tcPr>
          <w:p w14:paraId="68C1A50E" w14:textId="77777777" w:rsidR="0008657C" w:rsidRPr="0008657C" w:rsidRDefault="0008657C" w:rsidP="0008657C">
            <w:pPr>
              <w:jc w:val="both"/>
              <w:rPr>
                <w:rFonts w:ascii="Arial" w:hAnsi="Arial" w:cs="Arial"/>
                <w:sz w:val="20"/>
                <w:szCs w:val="20"/>
                <w:lang w:val="en-PH"/>
              </w:rPr>
            </w:pPr>
            <w:r w:rsidRPr="0008657C">
              <w:rPr>
                <w:rFonts w:ascii="Arial" w:hAnsi="Arial" w:cs="Arial"/>
                <w:sz w:val="20"/>
                <w:szCs w:val="20"/>
                <w:lang w:val="en-PH"/>
              </w:rPr>
              <w:t>4.19</w:t>
            </w:r>
          </w:p>
        </w:tc>
        <w:tc>
          <w:tcPr>
            <w:tcW w:w="2037" w:type="dxa"/>
            <w:hideMark/>
          </w:tcPr>
          <w:p w14:paraId="67E607E3" w14:textId="77777777" w:rsidR="0008657C" w:rsidRPr="0008657C" w:rsidRDefault="0008657C" w:rsidP="0008657C">
            <w:pPr>
              <w:jc w:val="center"/>
              <w:rPr>
                <w:rFonts w:ascii="Arial" w:hAnsi="Arial" w:cs="Arial"/>
                <w:sz w:val="20"/>
                <w:szCs w:val="20"/>
                <w:lang w:val="en-PH"/>
              </w:rPr>
            </w:pPr>
            <w:r w:rsidRPr="0008657C">
              <w:rPr>
                <w:rFonts w:ascii="Arial" w:hAnsi="Arial" w:cs="Arial"/>
                <w:sz w:val="20"/>
                <w:szCs w:val="20"/>
                <w:lang w:val="en-PH"/>
              </w:rPr>
              <w:t>High</w:t>
            </w:r>
          </w:p>
        </w:tc>
      </w:tr>
      <w:tr w:rsidR="0008657C" w:rsidRPr="0008657C" w14:paraId="26ABE066" w14:textId="77777777" w:rsidTr="0008657C">
        <w:trPr>
          <w:trHeight w:val="447"/>
        </w:trPr>
        <w:tc>
          <w:tcPr>
            <w:tcW w:w="5952" w:type="dxa"/>
            <w:hideMark/>
          </w:tcPr>
          <w:p w14:paraId="1574067A" w14:textId="77777777" w:rsidR="0008657C" w:rsidRPr="0008657C" w:rsidRDefault="0008657C" w:rsidP="0008657C">
            <w:pPr>
              <w:numPr>
                <w:ilvl w:val="0"/>
                <w:numId w:val="38"/>
              </w:numPr>
              <w:spacing w:after="160" w:line="259" w:lineRule="auto"/>
              <w:jc w:val="both"/>
              <w:rPr>
                <w:rFonts w:ascii="Arial" w:hAnsi="Arial" w:cs="Arial"/>
                <w:sz w:val="20"/>
                <w:szCs w:val="20"/>
                <w:lang w:val="en-PH"/>
              </w:rPr>
            </w:pPr>
            <w:r w:rsidRPr="0008657C">
              <w:rPr>
                <w:rFonts w:ascii="Arial" w:hAnsi="Arial" w:cs="Arial"/>
                <w:sz w:val="20"/>
                <w:szCs w:val="20"/>
                <w:lang w:val="en-PH"/>
              </w:rPr>
              <w:t>Feeling that I have an ability to determine statistical tools.</w:t>
            </w:r>
          </w:p>
        </w:tc>
        <w:tc>
          <w:tcPr>
            <w:tcW w:w="1104" w:type="dxa"/>
            <w:hideMark/>
          </w:tcPr>
          <w:p w14:paraId="1F2938A2" w14:textId="77777777" w:rsidR="0008657C" w:rsidRPr="0008657C" w:rsidRDefault="0008657C" w:rsidP="0008657C">
            <w:pPr>
              <w:jc w:val="both"/>
              <w:rPr>
                <w:rFonts w:ascii="Arial" w:hAnsi="Arial" w:cs="Arial"/>
                <w:sz w:val="20"/>
                <w:szCs w:val="20"/>
                <w:lang w:val="en-PH"/>
              </w:rPr>
            </w:pPr>
            <w:r w:rsidRPr="0008657C">
              <w:rPr>
                <w:rFonts w:ascii="Arial" w:hAnsi="Arial" w:cs="Arial"/>
                <w:sz w:val="20"/>
                <w:szCs w:val="20"/>
                <w:lang w:val="en-PH"/>
              </w:rPr>
              <w:t>4.10</w:t>
            </w:r>
          </w:p>
        </w:tc>
        <w:tc>
          <w:tcPr>
            <w:tcW w:w="2037" w:type="dxa"/>
            <w:hideMark/>
          </w:tcPr>
          <w:p w14:paraId="0B6E6F2E" w14:textId="77777777" w:rsidR="0008657C" w:rsidRPr="0008657C" w:rsidRDefault="0008657C" w:rsidP="0008657C">
            <w:pPr>
              <w:jc w:val="center"/>
              <w:rPr>
                <w:rFonts w:ascii="Arial" w:hAnsi="Arial" w:cs="Arial"/>
                <w:sz w:val="20"/>
                <w:szCs w:val="20"/>
                <w:lang w:val="en-PH"/>
              </w:rPr>
            </w:pPr>
            <w:r w:rsidRPr="0008657C">
              <w:rPr>
                <w:rFonts w:ascii="Arial" w:hAnsi="Arial" w:cs="Arial"/>
                <w:sz w:val="20"/>
                <w:szCs w:val="20"/>
                <w:lang w:val="en-PH"/>
              </w:rPr>
              <w:t>High</w:t>
            </w:r>
          </w:p>
        </w:tc>
      </w:tr>
      <w:tr w:rsidR="0008657C" w:rsidRPr="0008657C" w14:paraId="21D67BC1" w14:textId="77777777" w:rsidTr="0008657C">
        <w:trPr>
          <w:trHeight w:val="483"/>
        </w:trPr>
        <w:tc>
          <w:tcPr>
            <w:tcW w:w="5952" w:type="dxa"/>
            <w:vAlign w:val="center"/>
            <w:hideMark/>
          </w:tcPr>
          <w:p w14:paraId="2ACC74BC" w14:textId="77777777" w:rsidR="0008657C" w:rsidRPr="0008657C" w:rsidRDefault="0008657C" w:rsidP="0008657C">
            <w:pPr>
              <w:jc w:val="both"/>
              <w:rPr>
                <w:rFonts w:ascii="Arial" w:hAnsi="Arial" w:cs="Arial"/>
                <w:b/>
                <w:bCs/>
                <w:sz w:val="20"/>
                <w:szCs w:val="20"/>
                <w:lang w:val="en-PH"/>
              </w:rPr>
            </w:pPr>
            <w:r w:rsidRPr="0008657C">
              <w:rPr>
                <w:rFonts w:ascii="Arial" w:hAnsi="Arial" w:cs="Arial"/>
                <w:b/>
                <w:bCs/>
                <w:sz w:val="20"/>
                <w:szCs w:val="20"/>
                <w:lang w:val="en-PH"/>
              </w:rPr>
              <w:t>Category Mean</w:t>
            </w:r>
          </w:p>
        </w:tc>
        <w:tc>
          <w:tcPr>
            <w:tcW w:w="1104" w:type="dxa"/>
            <w:vAlign w:val="center"/>
            <w:hideMark/>
          </w:tcPr>
          <w:p w14:paraId="00A7154F" w14:textId="77777777" w:rsidR="0008657C" w:rsidRPr="0008657C" w:rsidRDefault="0008657C" w:rsidP="0008657C">
            <w:pPr>
              <w:jc w:val="both"/>
              <w:rPr>
                <w:rFonts w:ascii="Arial" w:hAnsi="Arial" w:cs="Arial"/>
                <w:b/>
                <w:bCs/>
                <w:sz w:val="20"/>
                <w:szCs w:val="20"/>
                <w:lang w:val="en-PH"/>
              </w:rPr>
            </w:pPr>
            <w:r w:rsidRPr="0008657C">
              <w:rPr>
                <w:rFonts w:ascii="Arial" w:hAnsi="Arial" w:cs="Arial"/>
                <w:b/>
                <w:bCs/>
                <w:sz w:val="20"/>
                <w:szCs w:val="20"/>
                <w:lang w:val="en-PH"/>
              </w:rPr>
              <w:t>4.17</w:t>
            </w:r>
          </w:p>
        </w:tc>
        <w:tc>
          <w:tcPr>
            <w:tcW w:w="2037" w:type="dxa"/>
            <w:vAlign w:val="center"/>
            <w:hideMark/>
          </w:tcPr>
          <w:p w14:paraId="24E93657" w14:textId="77777777" w:rsidR="0008657C" w:rsidRPr="0008657C" w:rsidRDefault="0008657C" w:rsidP="0008657C">
            <w:pPr>
              <w:jc w:val="center"/>
              <w:rPr>
                <w:rFonts w:ascii="Arial" w:hAnsi="Arial" w:cs="Arial"/>
                <w:b/>
                <w:bCs/>
                <w:sz w:val="20"/>
                <w:szCs w:val="20"/>
                <w:lang w:val="en-PH"/>
              </w:rPr>
            </w:pPr>
            <w:r w:rsidRPr="0008657C">
              <w:rPr>
                <w:rFonts w:ascii="Arial" w:hAnsi="Arial" w:cs="Arial"/>
                <w:b/>
                <w:bCs/>
                <w:sz w:val="20"/>
                <w:szCs w:val="20"/>
                <w:lang w:val="en-PH"/>
              </w:rPr>
              <w:t>High</w:t>
            </w:r>
          </w:p>
        </w:tc>
      </w:tr>
      <w:tr w:rsidR="0008657C" w:rsidRPr="0008657C" w14:paraId="684C71C8" w14:textId="77777777" w:rsidTr="0008657C">
        <w:trPr>
          <w:trHeight w:val="410"/>
        </w:trPr>
        <w:tc>
          <w:tcPr>
            <w:tcW w:w="5952" w:type="dxa"/>
            <w:vAlign w:val="center"/>
            <w:hideMark/>
          </w:tcPr>
          <w:p w14:paraId="3C56596B" w14:textId="77777777" w:rsidR="0008657C" w:rsidRPr="0008657C" w:rsidRDefault="0008657C" w:rsidP="0008657C">
            <w:pPr>
              <w:numPr>
                <w:ilvl w:val="0"/>
                <w:numId w:val="36"/>
              </w:numPr>
              <w:spacing w:after="160" w:line="259" w:lineRule="auto"/>
              <w:jc w:val="both"/>
              <w:rPr>
                <w:rFonts w:ascii="Arial" w:hAnsi="Arial" w:cs="Arial"/>
                <w:iCs/>
                <w:sz w:val="20"/>
                <w:szCs w:val="20"/>
                <w:lang w:val="en-PH"/>
              </w:rPr>
            </w:pPr>
            <w:r w:rsidRPr="0008657C">
              <w:rPr>
                <w:rFonts w:ascii="Arial" w:hAnsi="Arial" w:cs="Arial"/>
                <w:i/>
                <w:iCs/>
                <w:sz w:val="20"/>
                <w:szCs w:val="20"/>
                <w:lang w:val="en-PH"/>
              </w:rPr>
              <w:t>Attitude Towards Statistical Tools</w:t>
            </w:r>
          </w:p>
        </w:tc>
        <w:tc>
          <w:tcPr>
            <w:tcW w:w="1104" w:type="dxa"/>
          </w:tcPr>
          <w:p w14:paraId="57B125D7" w14:textId="77777777" w:rsidR="0008657C" w:rsidRPr="0008657C" w:rsidRDefault="0008657C" w:rsidP="0008657C">
            <w:pPr>
              <w:jc w:val="both"/>
              <w:rPr>
                <w:rFonts w:ascii="Arial" w:hAnsi="Arial" w:cs="Arial"/>
                <w:sz w:val="20"/>
                <w:szCs w:val="20"/>
                <w:lang w:val="en-PH"/>
              </w:rPr>
            </w:pPr>
          </w:p>
        </w:tc>
        <w:tc>
          <w:tcPr>
            <w:tcW w:w="2037" w:type="dxa"/>
          </w:tcPr>
          <w:p w14:paraId="420581AC" w14:textId="77777777" w:rsidR="0008657C" w:rsidRPr="0008657C" w:rsidRDefault="0008657C" w:rsidP="0008657C">
            <w:pPr>
              <w:jc w:val="center"/>
              <w:rPr>
                <w:rFonts w:ascii="Arial" w:hAnsi="Arial" w:cs="Arial"/>
                <w:sz w:val="20"/>
                <w:szCs w:val="20"/>
                <w:lang w:val="en-PH"/>
              </w:rPr>
            </w:pPr>
          </w:p>
        </w:tc>
      </w:tr>
      <w:tr w:rsidR="0008657C" w:rsidRPr="0008657C" w14:paraId="2C5175C9" w14:textId="77777777" w:rsidTr="0008657C">
        <w:trPr>
          <w:trHeight w:val="627"/>
        </w:trPr>
        <w:tc>
          <w:tcPr>
            <w:tcW w:w="5952" w:type="dxa"/>
            <w:hideMark/>
          </w:tcPr>
          <w:p w14:paraId="57B5FEBD" w14:textId="77777777" w:rsidR="0008657C" w:rsidRPr="0008657C" w:rsidRDefault="0008657C" w:rsidP="0008657C">
            <w:pPr>
              <w:numPr>
                <w:ilvl w:val="0"/>
                <w:numId w:val="39"/>
              </w:numPr>
              <w:spacing w:after="160" w:line="259" w:lineRule="auto"/>
              <w:jc w:val="both"/>
              <w:rPr>
                <w:rFonts w:ascii="Arial" w:hAnsi="Arial" w:cs="Arial"/>
                <w:sz w:val="20"/>
                <w:szCs w:val="20"/>
                <w:lang w:val="en-PH"/>
              </w:rPr>
            </w:pPr>
            <w:r w:rsidRPr="0008657C">
              <w:rPr>
                <w:rFonts w:ascii="Arial" w:hAnsi="Arial" w:cs="Arial"/>
                <w:sz w:val="20"/>
                <w:szCs w:val="20"/>
              </w:rPr>
              <w:t>L</w:t>
            </w:r>
            <w:r w:rsidRPr="0008657C">
              <w:rPr>
                <w:rFonts w:ascii="Arial" w:hAnsi="Arial" w:cs="Arial"/>
                <w:sz w:val="20"/>
                <w:szCs w:val="20"/>
                <w:lang w:val="en-PH"/>
              </w:rPr>
              <w:t>earning statistics using Statistical tools because it makes things easier.</w:t>
            </w:r>
          </w:p>
        </w:tc>
        <w:tc>
          <w:tcPr>
            <w:tcW w:w="1104" w:type="dxa"/>
            <w:hideMark/>
          </w:tcPr>
          <w:p w14:paraId="7BFA86E0" w14:textId="77777777" w:rsidR="0008657C" w:rsidRPr="0008657C" w:rsidRDefault="0008657C" w:rsidP="0008657C">
            <w:pPr>
              <w:jc w:val="both"/>
              <w:rPr>
                <w:rFonts w:ascii="Arial" w:hAnsi="Arial" w:cs="Arial"/>
                <w:sz w:val="20"/>
                <w:szCs w:val="20"/>
                <w:lang w:val="en-PH"/>
              </w:rPr>
            </w:pPr>
            <w:r w:rsidRPr="0008657C">
              <w:rPr>
                <w:rFonts w:ascii="Arial" w:hAnsi="Arial" w:cs="Arial"/>
                <w:sz w:val="20"/>
                <w:szCs w:val="20"/>
                <w:lang w:val="en-PH"/>
              </w:rPr>
              <w:t>4.39</w:t>
            </w:r>
          </w:p>
        </w:tc>
        <w:tc>
          <w:tcPr>
            <w:tcW w:w="2037" w:type="dxa"/>
            <w:hideMark/>
          </w:tcPr>
          <w:p w14:paraId="551546FF" w14:textId="77777777" w:rsidR="0008657C" w:rsidRPr="0008657C" w:rsidRDefault="0008657C" w:rsidP="0008657C">
            <w:pPr>
              <w:jc w:val="center"/>
              <w:rPr>
                <w:rFonts w:ascii="Arial" w:hAnsi="Arial" w:cs="Arial"/>
                <w:sz w:val="20"/>
                <w:szCs w:val="20"/>
                <w:lang w:val="en-PH"/>
              </w:rPr>
            </w:pPr>
            <w:r w:rsidRPr="0008657C">
              <w:rPr>
                <w:rFonts w:ascii="Arial" w:hAnsi="Arial" w:cs="Arial"/>
                <w:sz w:val="20"/>
                <w:szCs w:val="20"/>
                <w:lang w:val="en-PH"/>
              </w:rPr>
              <w:t>Very High</w:t>
            </w:r>
          </w:p>
        </w:tc>
      </w:tr>
      <w:tr w:rsidR="0008657C" w:rsidRPr="0008657C" w14:paraId="141E0F80" w14:textId="77777777" w:rsidTr="0008657C">
        <w:trPr>
          <w:trHeight w:val="413"/>
        </w:trPr>
        <w:tc>
          <w:tcPr>
            <w:tcW w:w="5952" w:type="dxa"/>
            <w:hideMark/>
          </w:tcPr>
          <w:p w14:paraId="4C206EFE" w14:textId="77777777" w:rsidR="0008657C" w:rsidRPr="0008657C" w:rsidRDefault="0008657C" w:rsidP="0008657C">
            <w:pPr>
              <w:numPr>
                <w:ilvl w:val="0"/>
                <w:numId w:val="39"/>
              </w:numPr>
              <w:spacing w:after="160" w:line="259" w:lineRule="auto"/>
              <w:jc w:val="both"/>
              <w:rPr>
                <w:rFonts w:ascii="Arial" w:hAnsi="Arial" w:cs="Arial"/>
                <w:sz w:val="20"/>
                <w:szCs w:val="20"/>
                <w:lang w:val="en-PH"/>
              </w:rPr>
            </w:pPr>
            <w:r w:rsidRPr="0008657C">
              <w:rPr>
                <w:rFonts w:ascii="Arial" w:hAnsi="Arial" w:cs="Arial"/>
                <w:sz w:val="20"/>
                <w:szCs w:val="20"/>
              </w:rPr>
              <w:lastRenderedPageBreak/>
              <w:t>W</w:t>
            </w:r>
            <w:r w:rsidRPr="0008657C">
              <w:rPr>
                <w:rFonts w:ascii="Arial" w:hAnsi="Arial" w:cs="Arial"/>
                <w:sz w:val="20"/>
                <w:szCs w:val="20"/>
                <w:lang w:val="en-PH"/>
              </w:rPr>
              <w:t>anting to learning better in using statistical tools to help with learning statistics.</w:t>
            </w:r>
          </w:p>
        </w:tc>
        <w:tc>
          <w:tcPr>
            <w:tcW w:w="1104" w:type="dxa"/>
            <w:hideMark/>
          </w:tcPr>
          <w:p w14:paraId="134EF159" w14:textId="77777777" w:rsidR="0008657C" w:rsidRPr="0008657C" w:rsidRDefault="0008657C" w:rsidP="0008657C">
            <w:pPr>
              <w:jc w:val="both"/>
              <w:rPr>
                <w:rFonts w:ascii="Arial" w:hAnsi="Arial" w:cs="Arial"/>
                <w:sz w:val="20"/>
                <w:szCs w:val="20"/>
                <w:lang w:val="en-SG"/>
              </w:rPr>
            </w:pPr>
            <w:r w:rsidRPr="0008657C">
              <w:rPr>
                <w:rFonts w:ascii="Arial" w:hAnsi="Arial" w:cs="Arial"/>
                <w:sz w:val="20"/>
                <w:szCs w:val="20"/>
                <w:lang w:val="en-SG"/>
              </w:rPr>
              <w:t>4.34</w:t>
            </w:r>
          </w:p>
        </w:tc>
        <w:tc>
          <w:tcPr>
            <w:tcW w:w="2037" w:type="dxa"/>
            <w:hideMark/>
          </w:tcPr>
          <w:p w14:paraId="568DAC76" w14:textId="77777777" w:rsidR="0008657C" w:rsidRPr="0008657C" w:rsidRDefault="0008657C" w:rsidP="0008657C">
            <w:pPr>
              <w:jc w:val="center"/>
              <w:rPr>
                <w:rFonts w:ascii="Arial" w:hAnsi="Arial" w:cs="Arial"/>
                <w:sz w:val="20"/>
                <w:szCs w:val="20"/>
                <w:lang w:val="en-PH"/>
              </w:rPr>
            </w:pPr>
            <w:r w:rsidRPr="0008657C">
              <w:rPr>
                <w:rFonts w:ascii="Arial" w:hAnsi="Arial" w:cs="Arial"/>
                <w:sz w:val="20"/>
                <w:szCs w:val="20"/>
                <w:lang w:val="en-PH"/>
              </w:rPr>
              <w:t>Very High</w:t>
            </w:r>
          </w:p>
        </w:tc>
      </w:tr>
      <w:tr w:rsidR="0008657C" w:rsidRPr="0008657C" w14:paraId="44541E9A" w14:textId="77777777" w:rsidTr="0008657C">
        <w:trPr>
          <w:trHeight w:val="561"/>
        </w:trPr>
        <w:tc>
          <w:tcPr>
            <w:tcW w:w="5952" w:type="dxa"/>
            <w:hideMark/>
          </w:tcPr>
          <w:p w14:paraId="604552CD" w14:textId="77777777" w:rsidR="0008657C" w:rsidRPr="0008657C" w:rsidRDefault="0008657C" w:rsidP="0008657C">
            <w:pPr>
              <w:numPr>
                <w:ilvl w:val="0"/>
                <w:numId w:val="39"/>
              </w:numPr>
              <w:spacing w:after="160" w:line="259" w:lineRule="auto"/>
              <w:jc w:val="both"/>
              <w:rPr>
                <w:rFonts w:ascii="Arial" w:hAnsi="Arial" w:cs="Arial"/>
                <w:sz w:val="20"/>
                <w:szCs w:val="20"/>
                <w:lang w:val="en-PH"/>
              </w:rPr>
            </w:pPr>
            <w:r w:rsidRPr="0008657C">
              <w:rPr>
                <w:rFonts w:ascii="Arial" w:hAnsi="Arial" w:cs="Arial"/>
                <w:sz w:val="20"/>
                <w:szCs w:val="20"/>
                <w:lang w:val="en-PH"/>
              </w:rPr>
              <w:t>Liking the idea of exploring through statistical tools.</w:t>
            </w:r>
          </w:p>
        </w:tc>
        <w:tc>
          <w:tcPr>
            <w:tcW w:w="1104" w:type="dxa"/>
            <w:hideMark/>
          </w:tcPr>
          <w:p w14:paraId="5E86703E" w14:textId="77777777" w:rsidR="0008657C" w:rsidRPr="0008657C" w:rsidRDefault="0008657C" w:rsidP="0008657C">
            <w:pPr>
              <w:jc w:val="both"/>
              <w:rPr>
                <w:rFonts w:ascii="Arial" w:hAnsi="Arial" w:cs="Arial"/>
                <w:sz w:val="20"/>
                <w:szCs w:val="20"/>
                <w:lang w:val="en-PH"/>
              </w:rPr>
            </w:pPr>
            <w:r w:rsidRPr="0008657C">
              <w:rPr>
                <w:rFonts w:ascii="Arial" w:hAnsi="Arial" w:cs="Arial"/>
                <w:sz w:val="20"/>
                <w:szCs w:val="20"/>
                <w:lang w:val="en-PH"/>
              </w:rPr>
              <w:t>4.31</w:t>
            </w:r>
          </w:p>
        </w:tc>
        <w:tc>
          <w:tcPr>
            <w:tcW w:w="2037" w:type="dxa"/>
            <w:hideMark/>
          </w:tcPr>
          <w:p w14:paraId="668CD855" w14:textId="77777777" w:rsidR="0008657C" w:rsidRPr="0008657C" w:rsidRDefault="0008657C" w:rsidP="0008657C">
            <w:pPr>
              <w:jc w:val="center"/>
              <w:rPr>
                <w:rFonts w:ascii="Arial" w:hAnsi="Arial" w:cs="Arial"/>
                <w:sz w:val="20"/>
                <w:szCs w:val="20"/>
                <w:lang w:val="en-PH"/>
              </w:rPr>
            </w:pPr>
            <w:r w:rsidRPr="0008657C">
              <w:rPr>
                <w:rFonts w:ascii="Arial" w:hAnsi="Arial" w:cs="Arial"/>
                <w:sz w:val="20"/>
                <w:szCs w:val="20"/>
                <w:lang w:val="en-PH"/>
              </w:rPr>
              <w:t>Very High</w:t>
            </w:r>
          </w:p>
        </w:tc>
      </w:tr>
      <w:tr w:rsidR="0008657C" w:rsidRPr="0008657C" w14:paraId="2B12B525" w14:textId="77777777" w:rsidTr="0008657C">
        <w:trPr>
          <w:trHeight w:val="611"/>
        </w:trPr>
        <w:tc>
          <w:tcPr>
            <w:tcW w:w="5952" w:type="dxa"/>
            <w:hideMark/>
          </w:tcPr>
          <w:p w14:paraId="6A26DF19" w14:textId="77777777" w:rsidR="0008657C" w:rsidRPr="0008657C" w:rsidRDefault="0008657C" w:rsidP="0008657C">
            <w:pPr>
              <w:numPr>
                <w:ilvl w:val="0"/>
                <w:numId w:val="39"/>
              </w:numPr>
              <w:spacing w:after="160" w:line="259" w:lineRule="auto"/>
              <w:jc w:val="both"/>
              <w:rPr>
                <w:rFonts w:ascii="Arial" w:hAnsi="Arial" w:cs="Arial"/>
                <w:sz w:val="20"/>
                <w:szCs w:val="20"/>
                <w:lang w:val="en-PH"/>
              </w:rPr>
            </w:pPr>
            <w:r w:rsidRPr="0008657C">
              <w:rPr>
                <w:rFonts w:ascii="Arial" w:hAnsi="Arial" w:cs="Arial"/>
                <w:sz w:val="20"/>
                <w:szCs w:val="20"/>
                <w:lang w:val="en-PH"/>
              </w:rPr>
              <w:t>Thinking that using statistical tools is worthwhile for learning.</w:t>
            </w:r>
          </w:p>
        </w:tc>
        <w:tc>
          <w:tcPr>
            <w:tcW w:w="1104" w:type="dxa"/>
            <w:hideMark/>
          </w:tcPr>
          <w:p w14:paraId="7049A429" w14:textId="77777777" w:rsidR="0008657C" w:rsidRPr="0008657C" w:rsidRDefault="0008657C" w:rsidP="0008657C">
            <w:pPr>
              <w:jc w:val="both"/>
              <w:rPr>
                <w:rFonts w:ascii="Arial" w:hAnsi="Arial" w:cs="Arial"/>
                <w:sz w:val="20"/>
                <w:szCs w:val="20"/>
                <w:lang w:val="en-PH"/>
              </w:rPr>
            </w:pPr>
            <w:r w:rsidRPr="0008657C">
              <w:rPr>
                <w:rFonts w:ascii="Arial" w:hAnsi="Arial" w:cs="Arial"/>
                <w:sz w:val="20"/>
                <w:szCs w:val="20"/>
                <w:lang w:val="en-PH"/>
              </w:rPr>
              <w:t>4.27</w:t>
            </w:r>
          </w:p>
        </w:tc>
        <w:tc>
          <w:tcPr>
            <w:tcW w:w="2037" w:type="dxa"/>
            <w:hideMark/>
          </w:tcPr>
          <w:p w14:paraId="542BB02E" w14:textId="77777777" w:rsidR="0008657C" w:rsidRPr="0008657C" w:rsidRDefault="0008657C" w:rsidP="0008657C">
            <w:pPr>
              <w:jc w:val="center"/>
              <w:rPr>
                <w:rFonts w:ascii="Arial" w:hAnsi="Arial" w:cs="Arial"/>
                <w:sz w:val="20"/>
                <w:szCs w:val="20"/>
                <w:lang w:val="en-PH"/>
              </w:rPr>
            </w:pPr>
            <w:r w:rsidRPr="0008657C">
              <w:rPr>
                <w:rFonts w:ascii="Arial" w:hAnsi="Arial" w:cs="Arial"/>
                <w:sz w:val="20"/>
                <w:szCs w:val="20"/>
                <w:lang w:val="en-PH"/>
              </w:rPr>
              <w:t>Very High</w:t>
            </w:r>
          </w:p>
        </w:tc>
      </w:tr>
      <w:tr w:rsidR="0008657C" w:rsidRPr="0008657C" w14:paraId="66399348" w14:textId="77777777" w:rsidTr="0008657C">
        <w:trPr>
          <w:trHeight w:val="447"/>
        </w:trPr>
        <w:tc>
          <w:tcPr>
            <w:tcW w:w="5952" w:type="dxa"/>
            <w:hideMark/>
          </w:tcPr>
          <w:p w14:paraId="07BC1D85" w14:textId="77777777" w:rsidR="0008657C" w:rsidRPr="0008657C" w:rsidRDefault="0008657C" w:rsidP="0008657C">
            <w:pPr>
              <w:numPr>
                <w:ilvl w:val="0"/>
                <w:numId w:val="39"/>
              </w:numPr>
              <w:spacing w:after="160" w:line="259" w:lineRule="auto"/>
              <w:jc w:val="both"/>
              <w:rPr>
                <w:rFonts w:ascii="Arial" w:hAnsi="Arial" w:cs="Arial"/>
                <w:sz w:val="20"/>
                <w:szCs w:val="20"/>
                <w:lang w:val="en-PH"/>
              </w:rPr>
            </w:pPr>
            <w:r w:rsidRPr="0008657C">
              <w:rPr>
                <w:rFonts w:ascii="Arial" w:hAnsi="Arial" w:cs="Arial"/>
                <w:sz w:val="20"/>
                <w:szCs w:val="20"/>
                <w:lang w:val="en-PH"/>
              </w:rPr>
              <w:t>Thinking that statistical tools does not take too much time in learning my statistics course.</w:t>
            </w:r>
          </w:p>
        </w:tc>
        <w:tc>
          <w:tcPr>
            <w:tcW w:w="1104" w:type="dxa"/>
            <w:hideMark/>
          </w:tcPr>
          <w:p w14:paraId="56C518F5" w14:textId="77777777" w:rsidR="0008657C" w:rsidRPr="0008657C" w:rsidRDefault="0008657C" w:rsidP="0008657C">
            <w:pPr>
              <w:jc w:val="both"/>
              <w:rPr>
                <w:rFonts w:ascii="Arial" w:hAnsi="Arial" w:cs="Arial"/>
                <w:sz w:val="20"/>
                <w:szCs w:val="20"/>
                <w:lang w:val="en-PH"/>
              </w:rPr>
            </w:pPr>
            <w:r w:rsidRPr="0008657C">
              <w:rPr>
                <w:rFonts w:ascii="Arial" w:hAnsi="Arial" w:cs="Arial"/>
                <w:sz w:val="20"/>
                <w:szCs w:val="20"/>
                <w:lang w:val="en-PH"/>
              </w:rPr>
              <w:t>4.18</w:t>
            </w:r>
          </w:p>
        </w:tc>
        <w:tc>
          <w:tcPr>
            <w:tcW w:w="2037" w:type="dxa"/>
            <w:hideMark/>
          </w:tcPr>
          <w:p w14:paraId="625B5E32" w14:textId="77777777" w:rsidR="0008657C" w:rsidRPr="0008657C" w:rsidRDefault="0008657C" w:rsidP="0008657C">
            <w:pPr>
              <w:jc w:val="center"/>
              <w:rPr>
                <w:rFonts w:ascii="Arial" w:hAnsi="Arial" w:cs="Arial"/>
                <w:sz w:val="20"/>
                <w:szCs w:val="20"/>
                <w:lang w:val="en-PH"/>
              </w:rPr>
            </w:pPr>
            <w:r w:rsidRPr="0008657C">
              <w:rPr>
                <w:rFonts w:ascii="Arial" w:hAnsi="Arial" w:cs="Arial"/>
                <w:sz w:val="20"/>
                <w:szCs w:val="20"/>
                <w:lang w:val="en-PH"/>
              </w:rPr>
              <w:t>High</w:t>
            </w:r>
          </w:p>
        </w:tc>
      </w:tr>
      <w:tr w:rsidR="0008657C" w:rsidRPr="0008657C" w14:paraId="6A05814F" w14:textId="77777777" w:rsidTr="0008657C">
        <w:trPr>
          <w:trHeight w:val="447"/>
        </w:trPr>
        <w:tc>
          <w:tcPr>
            <w:tcW w:w="5952" w:type="dxa"/>
          </w:tcPr>
          <w:p w14:paraId="49D4194E" w14:textId="77777777" w:rsidR="0008657C" w:rsidRPr="0008657C" w:rsidRDefault="0008657C" w:rsidP="0008657C">
            <w:pPr>
              <w:jc w:val="both"/>
              <w:rPr>
                <w:rFonts w:ascii="Arial" w:hAnsi="Arial" w:cs="Arial"/>
                <w:b/>
                <w:bCs/>
                <w:sz w:val="20"/>
                <w:szCs w:val="20"/>
                <w:lang w:val="en-PH"/>
              </w:rPr>
            </w:pPr>
            <w:r w:rsidRPr="0008657C">
              <w:rPr>
                <w:rFonts w:ascii="Arial" w:hAnsi="Arial" w:cs="Arial"/>
                <w:b/>
                <w:bCs/>
                <w:sz w:val="20"/>
                <w:szCs w:val="20"/>
                <w:lang w:val="en-PH"/>
              </w:rPr>
              <w:t>Category Mean</w:t>
            </w:r>
          </w:p>
        </w:tc>
        <w:tc>
          <w:tcPr>
            <w:tcW w:w="1104" w:type="dxa"/>
            <w:vAlign w:val="center"/>
          </w:tcPr>
          <w:p w14:paraId="68DBB19B" w14:textId="77777777" w:rsidR="0008657C" w:rsidRPr="0008657C" w:rsidRDefault="0008657C" w:rsidP="0008657C">
            <w:pPr>
              <w:jc w:val="both"/>
              <w:rPr>
                <w:rFonts w:ascii="Arial" w:hAnsi="Arial" w:cs="Arial"/>
                <w:b/>
                <w:bCs/>
                <w:sz w:val="20"/>
                <w:szCs w:val="20"/>
                <w:lang w:val="en-PH"/>
              </w:rPr>
            </w:pPr>
            <w:r w:rsidRPr="0008657C">
              <w:rPr>
                <w:rFonts w:ascii="Arial" w:hAnsi="Arial" w:cs="Arial"/>
                <w:b/>
                <w:bCs/>
                <w:sz w:val="20"/>
                <w:szCs w:val="20"/>
                <w:lang w:val="en-PH"/>
              </w:rPr>
              <w:t>4.30</w:t>
            </w:r>
          </w:p>
        </w:tc>
        <w:tc>
          <w:tcPr>
            <w:tcW w:w="2037" w:type="dxa"/>
            <w:vAlign w:val="center"/>
          </w:tcPr>
          <w:p w14:paraId="4F397334" w14:textId="77777777" w:rsidR="0008657C" w:rsidRPr="0008657C" w:rsidRDefault="0008657C" w:rsidP="0008657C">
            <w:pPr>
              <w:jc w:val="center"/>
              <w:rPr>
                <w:rFonts w:ascii="Arial" w:hAnsi="Arial" w:cs="Arial"/>
                <w:b/>
                <w:bCs/>
                <w:sz w:val="20"/>
                <w:szCs w:val="20"/>
                <w:lang w:val="en-PH"/>
              </w:rPr>
            </w:pPr>
            <w:r w:rsidRPr="0008657C">
              <w:rPr>
                <w:rFonts w:ascii="Arial" w:hAnsi="Arial" w:cs="Arial"/>
                <w:b/>
                <w:bCs/>
                <w:sz w:val="20"/>
                <w:szCs w:val="20"/>
                <w:lang w:val="en-PH"/>
              </w:rPr>
              <w:t>Very High</w:t>
            </w:r>
          </w:p>
        </w:tc>
      </w:tr>
      <w:tr w:rsidR="0008657C" w:rsidRPr="0008657C" w14:paraId="2EEEA982" w14:textId="77777777" w:rsidTr="0008657C">
        <w:trPr>
          <w:trHeight w:val="483"/>
        </w:trPr>
        <w:tc>
          <w:tcPr>
            <w:tcW w:w="5952" w:type="dxa"/>
            <w:tcBorders>
              <w:top w:val="nil"/>
              <w:left w:val="nil"/>
              <w:bottom w:val="single" w:sz="12" w:space="0" w:color="auto"/>
              <w:right w:val="nil"/>
            </w:tcBorders>
            <w:vAlign w:val="center"/>
            <w:hideMark/>
          </w:tcPr>
          <w:p w14:paraId="703E915B" w14:textId="77777777" w:rsidR="0008657C" w:rsidRPr="0008657C" w:rsidRDefault="0008657C" w:rsidP="0008657C">
            <w:pPr>
              <w:jc w:val="both"/>
              <w:rPr>
                <w:rFonts w:ascii="Arial" w:hAnsi="Arial" w:cs="Arial"/>
                <w:b/>
                <w:bCs/>
                <w:sz w:val="20"/>
                <w:szCs w:val="20"/>
                <w:lang w:val="en-PH"/>
              </w:rPr>
            </w:pPr>
            <w:r w:rsidRPr="0008657C">
              <w:rPr>
                <w:rFonts w:ascii="Arial" w:hAnsi="Arial" w:cs="Arial"/>
                <w:b/>
                <w:bCs/>
                <w:sz w:val="20"/>
                <w:szCs w:val="20"/>
                <w:lang w:val="en-PH"/>
              </w:rPr>
              <w:t>Overall Mean</w:t>
            </w:r>
          </w:p>
        </w:tc>
        <w:tc>
          <w:tcPr>
            <w:tcW w:w="1104" w:type="dxa"/>
            <w:tcBorders>
              <w:top w:val="nil"/>
              <w:left w:val="nil"/>
              <w:bottom w:val="single" w:sz="12" w:space="0" w:color="auto"/>
              <w:right w:val="nil"/>
            </w:tcBorders>
            <w:vAlign w:val="center"/>
          </w:tcPr>
          <w:p w14:paraId="2B5B5236" w14:textId="77777777" w:rsidR="0008657C" w:rsidRPr="0008657C" w:rsidRDefault="0008657C" w:rsidP="0008657C">
            <w:pPr>
              <w:jc w:val="both"/>
              <w:rPr>
                <w:rFonts w:ascii="Arial" w:hAnsi="Arial" w:cs="Arial"/>
                <w:b/>
                <w:bCs/>
                <w:sz w:val="20"/>
                <w:szCs w:val="20"/>
                <w:lang w:val="en-PH"/>
              </w:rPr>
            </w:pPr>
            <w:r w:rsidRPr="0008657C">
              <w:rPr>
                <w:rFonts w:ascii="Arial" w:hAnsi="Arial" w:cs="Arial"/>
                <w:b/>
                <w:bCs/>
                <w:sz w:val="20"/>
                <w:szCs w:val="20"/>
                <w:lang w:val="en-PH"/>
              </w:rPr>
              <w:t>4.28</w:t>
            </w:r>
          </w:p>
        </w:tc>
        <w:tc>
          <w:tcPr>
            <w:tcW w:w="2037" w:type="dxa"/>
            <w:tcBorders>
              <w:top w:val="nil"/>
              <w:left w:val="nil"/>
              <w:bottom w:val="single" w:sz="12" w:space="0" w:color="auto"/>
              <w:right w:val="nil"/>
            </w:tcBorders>
            <w:vAlign w:val="center"/>
          </w:tcPr>
          <w:p w14:paraId="696DA8B9" w14:textId="77777777" w:rsidR="0008657C" w:rsidRPr="0008657C" w:rsidRDefault="0008657C" w:rsidP="0008657C">
            <w:pPr>
              <w:jc w:val="center"/>
              <w:rPr>
                <w:rFonts w:ascii="Arial" w:hAnsi="Arial" w:cs="Arial"/>
                <w:b/>
                <w:bCs/>
                <w:sz w:val="20"/>
                <w:szCs w:val="20"/>
                <w:lang w:val="en-PH"/>
              </w:rPr>
            </w:pPr>
            <w:r w:rsidRPr="0008657C">
              <w:rPr>
                <w:rFonts w:ascii="Arial" w:hAnsi="Arial" w:cs="Arial"/>
                <w:b/>
                <w:bCs/>
                <w:sz w:val="20"/>
                <w:szCs w:val="20"/>
                <w:lang w:val="en-PH"/>
              </w:rPr>
              <w:t>Very High</w:t>
            </w:r>
          </w:p>
        </w:tc>
      </w:tr>
    </w:tbl>
    <w:p w14:paraId="0A1805E7" w14:textId="77777777" w:rsidR="0008657C" w:rsidRDefault="0008657C" w:rsidP="00915C96">
      <w:pPr>
        <w:spacing w:line="276" w:lineRule="auto"/>
        <w:jc w:val="both"/>
        <w:rPr>
          <w:rFonts w:ascii="Arial" w:eastAsia="Calibri" w:hAnsi="Arial" w:cs="Arial"/>
          <w:b/>
          <w:bCs/>
          <w:sz w:val="20"/>
          <w:szCs w:val="20"/>
          <w:lang w:val="id-ID" w:eastAsia="en-US"/>
        </w:rPr>
      </w:pPr>
    </w:p>
    <w:p w14:paraId="02F56E79" w14:textId="45A9C3AA" w:rsidR="00AF076C" w:rsidRPr="00005CEB" w:rsidRDefault="00AF076C" w:rsidP="00AF076C">
      <w:pPr>
        <w:spacing w:line="276" w:lineRule="auto"/>
        <w:jc w:val="both"/>
        <w:rPr>
          <w:rFonts w:ascii="Arial" w:eastAsia="Calibri" w:hAnsi="Arial" w:cs="Arial"/>
          <w:b/>
          <w:bCs/>
          <w:sz w:val="20"/>
          <w:szCs w:val="20"/>
          <w:lang w:val="id-ID" w:eastAsia="en-US"/>
        </w:rPr>
      </w:pPr>
      <w:r w:rsidRPr="00005CEB">
        <w:rPr>
          <w:rFonts w:ascii="Arial" w:eastAsia="Calibri" w:hAnsi="Arial" w:cs="Arial"/>
          <w:b/>
          <w:bCs/>
          <w:sz w:val="20"/>
          <w:szCs w:val="20"/>
          <w:lang w:val="en-PH" w:eastAsia="en-US"/>
        </w:rPr>
        <w:t xml:space="preserve">Level of </w:t>
      </w:r>
      <w:r w:rsidR="00851170" w:rsidRPr="00851170">
        <w:rPr>
          <w:rFonts w:ascii="Arial" w:hAnsi="Arial" w:cs="Arial"/>
          <w:b/>
          <w:bCs/>
          <w:sz w:val="20"/>
          <w:szCs w:val="20"/>
        </w:rPr>
        <w:t>Utilization of Statistical</w:t>
      </w:r>
    </w:p>
    <w:p w14:paraId="45DC8422" w14:textId="77777777" w:rsidR="00851170" w:rsidRDefault="00851170" w:rsidP="00AF076C">
      <w:pPr>
        <w:spacing w:line="276" w:lineRule="auto"/>
        <w:ind w:firstLine="708"/>
        <w:jc w:val="both"/>
        <w:rPr>
          <w:rFonts w:ascii="Arial" w:eastAsia="Calibri" w:hAnsi="Arial" w:cs="Arial"/>
          <w:sz w:val="20"/>
          <w:szCs w:val="20"/>
          <w:lang w:val="en-US" w:eastAsia="en-US"/>
        </w:rPr>
      </w:pPr>
      <w:r w:rsidRPr="00851170">
        <w:rPr>
          <w:rFonts w:ascii="Arial" w:eastAsia="Calibri" w:hAnsi="Arial" w:cs="Arial"/>
          <w:sz w:val="20"/>
          <w:szCs w:val="20"/>
          <w:lang w:val="en-US" w:eastAsia="en-US"/>
        </w:rPr>
        <w:t xml:space="preserve">Table 2 presents the response of KCAST students’ who have statistics related subjects. It highlights the items with the highest and lowest mean ratings for each indicator, categorizing them from very high to low. The table also includes an interpretation of how KCAST students with statistics related courses exhibited their utilization of statistical tools. The study obtained an overall mean score of 4.28 with a description of very high. This means that the KCAST students agreed to have utilization of statistical tools. To facilitate better understanding, the study provided a comprehensive illustration based on a detailed analysis of the data collected from the participants. </w:t>
      </w:r>
    </w:p>
    <w:p w14:paraId="1D938D20" w14:textId="118C13B3" w:rsidR="00AF076C" w:rsidRPr="00AF076C" w:rsidRDefault="00AF076C" w:rsidP="00AF076C">
      <w:pPr>
        <w:spacing w:line="276" w:lineRule="auto"/>
        <w:ind w:firstLine="708"/>
        <w:jc w:val="both"/>
        <w:rPr>
          <w:rFonts w:ascii="Arial" w:eastAsia="Calibri" w:hAnsi="Arial" w:cs="Arial"/>
          <w:sz w:val="20"/>
          <w:szCs w:val="20"/>
          <w:lang w:val="en-US" w:eastAsia="en-US"/>
        </w:rPr>
      </w:pPr>
      <w:r w:rsidRPr="00AF076C">
        <w:rPr>
          <w:rFonts w:ascii="Arial" w:eastAsia="Calibri" w:hAnsi="Arial" w:cs="Arial"/>
          <w:sz w:val="20"/>
          <w:szCs w:val="20"/>
          <w:lang w:val="en-US" w:eastAsia="en-US"/>
        </w:rPr>
        <w:t>Moreover, the findings support those of Kumar et al. (2023), who examined 300 original research articles from five major biomedical publishing groups to assess the application and reporting of statistical tools. Their study revealed that collaboration with statistical experts led to more accurate data interpretations, and that articles reporting consultation with statisticians exhibited a very high level of methodological rigor. This aligns with the present study’s result, where students demonstrated a high level of statistical tool utilization, suggesting they are likely developing a stronger foundation for precise and meaningful statistical analysis. These parallels highlight how adequate training and support in statistical methods enhance students’ readiness for data-driven academic tasks and professional decision-making.</w:t>
      </w:r>
    </w:p>
    <w:p w14:paraId="4099C31E" w14:textId="77777777" w:rsidR="00AF076C" w:rsidRPr="00AF076C" w:rsidRDefault="00AF076C" w:rsidP="00AF076C">
      <w:pPr>
        <w:spacing w:line="276" w:lineRule="auto"/>
        <w:ind w:firstLine="708"/>
        <w:jc w:val="both"/>
        <w:rPr>
          <w:rFonts w:ascii="Arial" w:eastAsia="Calibri" w:hAnsi="Arial" w:cs="Arial"/>
          <w:sz w:val="20"/>
          <w:szCs w:val="20"/>
          <w:lang w:val="en-US" w:eastAsia="en-US"/>
        </w:rPr>
      </w:pPr>
      <w:r w:rsidRPr="00AF076C">
        <w:rPr>
          <w:rFonts w:ascii="Arial" w:eastAsia="Calibri" w:hAnsi="Arial" w:cs="Arial"/>
          <w:sz w:val="20"/>
          <w:szCs w:val="20"/>
          <w:lang w:val="en-US" w:eastAsia="en-US"/>
        </w:rPr>
        <w:t xml:space="preserve">Additionally, a recent study by </w:t>
      </w:r>
      <w:proofErr w:type="spellStart"/>
      <w:r w:rsidRPr="00AF076C">
        <w:rPr>
          <w:rFonts w:ascii="Arial" w:eastAsia="Calibri" w:hAnsi="Arial" w:cs="Arial"/>
          <w:sz w:val="20"/>
          <w:szCs w:val="20"/>
          <w:lang w:val="en-US" w:eastAsia="en-US"/>
        </w:rPr>
        <w:t>Retnawati</w:t>
      </w:r>
      <w:proofErr w:type="spellEnd"/>
      <w:r w:rsidRPr="00AF076C">
        <w:rPr>
          <w:rFonts w:ascii="Arial" w:eastAsia="Calibri" w:hAnsi="Arial" w:cs="Arial"/>
          <w:sz w:val="20"/>
          <w:szCs w:val="20"/>
          <w:lang w:val="en-US" w:eastAsia="en-US"/>
        </w:rPr>
        <w:t xml:space="preserve"> et al. (2024) surveyed 1,287 undergraduate mathematics education students across 21 higher education institutions in Indonesia to investigate factors influencing statistical literacy. The results showed that students with greater access to statistical tools, including personal laptops, demonstrated a high level of statistical literacy, while those without such access exhibited only a low to moderate level of statistical literacy. This suggests that the availability and utilization of technology, particularly statistical tools, can positively influence students' statistical literacy. In the context of this research, these findings align with the hypothesis that the use of statistical tools enhances students' engagement and understanding of statistics. Similar to the results in the study, where students who utilized statistical tools demonstrated more confidence and improved academic performance, the data from the study provide empirical support for the positive relationship between statistical tool usage and improved learning outcomes.</w:t>
      </w:r>
    </w:p>
    <w:p w14:paraId="65DF1C1B" w14:textId="77777777" w:rsidR="00AF076C" w:rsidRPr="00AF076C" w:rsidRDefault="00AF076C" w:rsidP="00AF076C">
      <w:pPr>
        <w:spacing w:line="276" w:lineRule="auto"/>
        <w:ind w:firstLine="708"/>
        <w:jc w:val="both"/>
        <w:rPr>
          <w:rFonts w:ascii="Arial" w:eastAsia="Calibri" w:hAnsi="Arial" w:cs="Arial"/>
          <w:sz w:val="20"/>
          <w:szCs w:val="20"/>
          <w:lang w:val="en-US" w:eastAsia="en-US"/>
        </w:rPr>
      </w:pPr>
      <w:r w:rsidRPr="00AF076C">
        <w:rPr>
          <w:rFonts w:ascii="Arial" w:eastAsia="Calibri" w:hAnsi="Arial" w:cs="Arial"/>
          <w:sz w:val="20"/>
          <w:szCs w:val="20"/>
          <w:lang w:val="en-US" w:eastAsia="en-US"/>
        </w:rPr>
        <w:t>The first indicator under this variable was perceived usefulness, which obtained a very high level The findings indicated that students who viewed statistical software as beneficial were more likely to engage actively in statistical tasks. Many students appreciated how these tools streamlined calculations and minimized errors, making statistical analysis more manageable. However, students who struggled with technical aspects of statistical tools expressed frustration, which hindered their overall experience. This highlights the need for targeted instruction to maximize the perceived benefits of these tools.</w:t>
      </w:r>
    </w:p>
    <w:p w14:paraId="3B461937" w14:textId="77777777" w:rsidR="00AF076C" w:rsidRPr="00AF076C" w:rsidRDefault="00AF076C" w:rsidP="00AF076C">
      <w:pPr>
        <w:spacing w:line="276" w:lineRule="auto"/>
        <w:ind w:firstLine="708"/>
        <w:jc w:val="both"/>
        <w:rPr>
          <w:rFonts w:ascii="Arial" w:eastAsia="Calibri" w:hAnsi="Arial" w:cs="Arial"/>
          <w:sz w:val="20"/>
          <w:szCs w:val="20"/>
          <w:lang w:val="en-US" w:eastAsia="en-US"/>
        </w:rPr>
      </w:pPr>
      <w:r w:rsidRPr="00AF076C">
        <w:rPr>
          <w:rFonts w:ascii="Arial" w:eastAsia="Calibri" w:hAnsi="Arial" w:cs="Arial"/>
          <w:sz w:val="20"/>
          <w:szCs w:val="20"/>
          <w:lang w:val="en-US" w:eastAsia="en-US"/>
        </w:rPr>
        <w:t xml:space="preserve">Felix et al. (2024) found that while statistical tools are essential for quantitative research, they do not always enhance qualitative findings. Their study highlighted that qualitative research relies on complex contextual narratives, which statistical methods may overlook. Researchers who rely solely on statistical tools might miss critical interpretative elements necessary for understanding social phenomena. This underscores the need for integrating qualitative and quantitative methods for a more </w:t>
      </w:r>
      <w:r w:rsidRPr="00AF076C">
        <w:rPr>
          <w:rFonts w:ascii="Arial" w:eastAsia="Calibri" w:hAnsi="Arial" w:cs="Arial"/>
          <w:sz w:val="20"/>
          <w:szCs w:val="20"/>
          <w:lang w:val="en-US" w:eastAsia="en-US"/>
        </w:rPr>
        <w:lastRenderedPageBreak/>
        <w:t>holistic analysis. These findings emphasize the importance of methodological balance in statistical education are crucial for quantitative analysis, they do not always enhance qualitative research. In the context of this research, this serves as a reminder that while perceived usefulness of statistical tools in quantitative tasks is high, educators should still foster awareness of the limitations of such tools in broader research contexts.</w:t>
      </w:r>
    </w:p>
    <w:p w14:paraId="0B4231EB" w14:textId="77777777" w:rsidR="00AF076C" w:rsidRPr="00AF076C" w:rsidRDefault="00AF076C" w:rsidP="00AF076C">
      <w:pPr>
        <w:spacing w:line="276" w:lineRule="auto"/>
        <w:ind w:firstLine="708"/>
        <w:jc w:val="both"/>
        <w:rPr>
          <w:rFonts w:ascii="Arial" w:eastAsia="Calibri" w:hAnsi="Arial" w:cs="Arial"/>
          <w:sz w:val="20"/>
          <w:szCs w:val="20"/>
          <w:lang w:val="en-US" w:eastAsia="en-US"/>
        </w:rPr>
      </w:pPr>
      <w:r w:rsidRPr="00AF076C">
        <w:rPr>
          <w:rFonts w:ascii="Arial" w:eastAsia="Calibri" w:hAnsi="Arial" w:cs="Arial"/>
          <w:sz w:val="20"/>
          <w:szCs w:val="20"/>
          <w:lang w:val="en-US" w:eastAsia="en-US"/>
        </w:rPr>
        <w:t>Similarly, the study of William (2024) found that the use of statistical tools in educational research significantly enhances the reliability and validity of findings. Their study showed that researchers who utilized statistical methods were able to analyze large datasets effectively, highlighting the necessity of equipping educators with statistical software skills to enhance their teaching methodologies. These findings reinforce the importance of statistical tools in data-driven education significantly improve the reliability and validity of findings. This aligns with the current study’s implication that when students perceive statistical tools as useful, they not only perform better but also develop deeper analytical thinking essential for academic and professional contexts.</w:t>
      </w:r>
    </w:p>
    <w:p w14:paraId="0581BD2C" w14:textId="77777777" w:rsidR="00AF076C" w:rsidRPr="00AF076C" w:rsidRDefault="00AF076C" w:rsidP="00AF076C">
      <w:pPr>
        <w:spacing w:line="276" w:lineRule="auto"/>
        <w:ind w:firstLine="708"/>
        <w:jc w:val="both"/>
        <w:rPr>
          <w:rFonts w:ascii="Arial" w:eastAsia="Calibri" w:hAnsi="Arial" w:cs="Arial"/>
          <w:sz w:val="20"/>
          <w:szCs w:val="20"/>
          <w:lang w:val="en-US" w:eastAsia="en-US"/>
        </w:rPr>
      </w:pPr>
      <w:r w:rsidRPr="00AF076C">
        <w:rPr>
          <w:rFonts w:ascii="Arial" w:eastAsia="Calibri" w:hAnsi="Arial" w:cs="Arial"/>
          <w:sz w:val="20"/>
          <w:szCs w:val="20"/>
          <w:lang w:val="en-US" w:eastAsia="en-US"/>
        </w:rPr>
        <w:t xml:space="preserve">A quasi-experimental study of </w:t>
      </w:r>
      <w:proofErr w:type="spellStart"/>
      <w:r w:rsidRPr="00AF076C">
        <w:rPr>
          <w:rFonts w:ascii="Arial" w:eastAsia="Calibri" w:hAnsi="Arial" w:cs="Arial"/>
          <w:sz w:val="20"/>
          <w:szCs w:val="20"/>
          <w:lang w:val="en-US" w:eastAsia="en-US"/>
        </w:rPr>
        <w:t>Catador</w:t>
      </w:r>
      <w:proofErr w:type="spellEnd"/>
      <w:r w:rsidRPr="00AF076C">
        <w:rPr>
          <w:rFonts w:ascii="Arial" w:eastAsia="Calibri" w:hAnsi="Arial" w:cs="Arial"/>
          <w:sz w:val="20"/>
          <w:szCs w:val="20"/>
          <w:lang w:val="en-US" w:eastAsia="en-US"/>
        </w:rPr>
        <w:t xml:space="preserve"> and Salazar (2025) demonstrated that students who participated in a structured statistical software training program showed significant improvements in their data analysis skills compared to those who did not receive such training. The participants exhibited greater proficiency in using statistical tools, which led to more accurate interpretations of research data and increased engagement with quantitative tasks. These findings align with the results of the present study, where students who found statistical tools useful were more confident and demonstrated stronger academic performance in statistics. Both studies emphasize the importance of targeted instruction and hands-on experience in maximizing the benefits of statistical tools, reinforcing the value of perceived usefulness in shaping positive attitudes toward statistics.</w:t>
      </w:r>
    </w:p>
    <w:p w14:paraId="5D42E852" w14:textId="77777777" w:rsidR="00AF076C" w:rsidRPr="00AF076C" w:rsidRDefault="00AF076C" w:rsidP="00AF076C">
      <w:pPr>
        <w:spacing w:line="276" w:lineRule="auto"/>
        <w:ind w:firstLine="708"/>
        <w:jc w:val="both"/>
        <w:rPr>
          <w:rFonts w:ascii="Arial" w:eastAsia="Calibri" w:hAnsi="Arial" w:cs="Arial"/>
          <w:sz w:val="20"/>
          <w:szCs w:val="20"/>
          <w:lang w:val="en-US" w:eastAsia="en-US"/>
        </w:rPr>
      </w:pPr>
      <w:r w:rsidRPr="00AF076C">
        <w:rPr>
          <w:rFonts w:ascii="Arial" w:eastAsia="Calibri" w:hAnsi="Arial" w:cs="Arial"/>
          <w:sz w:val="20"/>
          <w:szCs w:val="20"/>
          <w:lang w:val="en-US" w:eastAsia="en-US"/>
        </w:rPr>
        <w:t>The second indicator under this variable was perceived ease of use, which also obtained a high level. The findings revealed that students who found statistical tools intuitive and user-friendly demonstrated higher engagement in statistical tasks. Many students reported that clear instructions and guided practice helped them develop proficiency, reducing their anxiety toward statistical software. However, technical difficulties, unfamiliar interfaces, and lack of training contributed to frustration among some students. This suggests that structured learning approaches can improve students' ease of use and overall experience with statistical tools.</w:t>
      </w:r>
    </w:p>
    <w:p w14:paraId="6AD7797D" w14:textId="77777777" w:rsidR="00AF076C" w:rsidRPr="00AF076C" w:rsidRDefault="00AF076C" w:rsidP="00AF076C">
      <w:pPr>
        <w:spacing w:line="276" w:lineRule="auto"/>
        <w:ind w:firstLine="708"/>
        <w:jc w:val="both"/>
        <w:rPr>
          <w:rFonts w:ascii="Arial" w:eastAsia="Calibri" w:hAnsi="Arial" w:cs="Arial"/>
          <w:sz w:val="20"/>
          <w:szCs w:val="20"/>
          <w:lang w:val="en-US" w:eastAsia="en-US"/>
        </w:rPr>
      </w:pPr>
      <w:r w:rsidRPr="00AF076C">
        <w:rPr>
          <w:rFonts w:ascii="Arial" w:eastAsia="Calibri" w:hAnsi="Arial" w:cs="Arial"/>
          <w:sz w:val="20"/>
          <w:szCs w:val="20"/>
          <w:lang w:val="en-US" w:eastAsia="en-US"/>
        </w:rPr>
        <w:t xml:space="preserve">Congruent to the study of Thompson (2021), the study revealed that the negative effects of excessive reliance on statistical tools in social science research. The study revealed that overemphasizing statistical significance can lead to the misinterpretation of data, often at the expense of contextual insights. Researchers who prioritize statistical results over qualitative findings may draw conclusions that lack real-world applicability. The study suggests that a balanced approach integrating both statistical and qualitative methods ensures more meaningful analysis. This ensures accurate and meaningful interpretation of research findings. </w:t>
      </w:r>
    </w:p>
    <w:p w14:paraId="675C993C" w14:textId="77777777" w:rsidR="00AF076C" w:rsidRPr="00AF076C" w:rsidRDefault="00AF076C" w:rsidP="00AF076C">
      <w:pPr>
        <w:spacing w:line="276" w:lineRule="auto"/>
        <w:ind w:firstLine="708"/>
        <w:jc w:val="both"/>
        <w:rPr>
          <w:rFonts w:ascii="Arial" w:eastAsia="Calibri" w:hAnsi="Arial" w:cs="Arial"/>
          <w:sz w:val="20"/>
          <w:szCs w:val="20"/>
          <w:lang w:val="en-US" w:eastAsia="en-US"/>
        </w:rPr>
      </w:pPr>
      <w:r w:rsidRPr="00AF076C">
        <w:rPr>
          <w:rFonts w:ascii="Arial" w:eastAsia="Calibri" w:hAnsi="Arial" w:cs="Arial"/>
          <w:sz w:val="20"/>
          <w:szCs w:val="20"/>
          <w:lang w:val="en-US" w:eastAsia="en-US"/>
        </w:rPr>
        <w:t>Furthermore, the study of Luo et al. (2024) underscored the critical role of accessibility and prior experience in shaping students' proficiency with statistical tools. Their findings revealed that students with early exposure to statistical software exhibited greater confidence and competence in applying statistical methods. Regular hands-on practice and sustained engagement with these tools further enhanced students' adaptability, allowing them to navigate complex statistical analyses with ease. These insights highlight the necessity of gradual skill development through structured instruction, ensuring that students build a solid foundation before advancing to more sophisticated applications. The study reinforces the current findings by illustrating that hands-on practice and sustained engagement are essential in making statistical tools easier to use and more effective in promoting statistical learning.</w:t>
      </w:r>
    </w:p>
    <w:p w14:paraId="666F7121" w14:textId="77777777" w:rsidR="00AF076C" w:rsidRPr="00AF076C" w:rsidRDefault="00AF076C" w:rsidP="00AF076C">
      <w:pPr>
        <w:spacing w:line="276" w:lineRule="auto"/>
        <w:ind w:firstLine="708"/>
        <w:jc w:val="both"/>
        <w:rPr>
          <w:rFonts w:ascii="Arial" w:eastAsia="Calibri" w:hAnsi="Arial" w:cs="Arial"/>
          <w:sz w:val="20"/>
          <w:szCs w:val="20"/>
          <w:lang w:val="en-US" w:eastAsia="en-US"/>
        </w:rPr>
      </w:pPr>
      <w:r w:rsidRPr="00AF076C">
        <w:rPr>
          <w:rFonts w:ascii="Arial" w:eastAsia="Calibri" w:hAnsi="Arial" w:cs="Arial"/>
          <w:sz w:val="20"/>
          <w:szCs w:val="20"/>
          <w:lang w:val="en-US" w:eastAsia="en-US"/>
        </w:rPr>
        <w:t>The third indicator under this variable was attitude towards using statistical tools, which obtained a very high level. The findings indicated that students with positive attitudes were more likely to explore statistical software independently and apply their skills in research. Many students appreciated the efficiency and accuracy provided by statistical tools, which contributed to their motivation in learning statistics. However, some students expressed hesitation due to perceived complexity and lack of confidence in their ability to use these tools effectively. Encouraging positive attitudes through interactive learning strategies can improve students' adaptability to statistical tools.</w:t>
      </w:r>
    </w:p>
    <w:p w14:paraId="5C53F320" w14:textId="77777777" w:rsidR="00AF076C" w:rsidRPr="00AF076C" w:rsidRDefault="00AF076C" w:rsidP="00AF076C">
      <w:pPr>
        <w:spacing w:line="276" w:lineRule="auto"/>
        <w:ind w:firstLine="708"/>
        <w:jc w:val="both"/>
        <w:rPr>
          <w:rFonts w:ascii="Arial" w:eastAsia="Calibri" w:hAnsi="Arial" w:cs="Arial"/>
          <w:sz w:val="20"/>
          <w:szCs w:val="20"/>
          <w:lang w:val="en-US" w:eastAsia="en-US"/>
        </w:rPr>
      </w:pPr>
      <w:r w:rsidRPr="00AF076C">
        <w:rPr>
          <w:rFonts w:ascii="Arial" w:eastAsia="Calibri" w:hAnsi="Arial" w:cs="Arial"/>
          <w:sz w:val="20"/>
          <w:szCs w:val="20"/>
          <w:lang w:val="en-US" w:eastAsia="en-US"/>
        </w:rPr>
        <w:lastRenderedPageBreak/>
        <w:t>In agreement with the study of Bowman and Muir (2021</w:t>
      </w:r>
      <w:proofErr w:type="gramStart"/>
      <w:r w:rsidRPr="00AF076C">
        <w:rPr>
          <w:rFonts w:ascii="Arial" w:eastAsia="Calibri" w:hAnsi="Arial" w:cs="Arial"/>
          <w:sz w:val="20"/>
          <w:szCs w:val="20"/>
          <w:lang w:val="en-US" w:eastAsia="en-US"/>
        </w:rPr>
        <w:t>),the</w:t>
      </w:r>
      <w:proofErr w:type="gramEnd"/>
      <w:r w:rsidRPr="00AF076C">
        <w:rPr>
          <w:rFonts w:ascii="Arial" w:eastAsia="Calibri" w:hAnsi="Arial" w:cs="Arial"/>
          <w:sz w:val="20"/>
          <w:szCs w:val="20"/>
          <w:lang w:val="en-US" w:eastAsia="en-US"/>
        </w:rPr>
        <w:t xml:space="preserve"> study revealed that students who received proper training in statistical tools demonstrated greater confidence and competence in applying them to research. Their study emphasized that integrating hands-on software activities not only enhanced motivation but also strengthened problem-solving skills. Early exposure to statistical tools significantly improved students' adaptability and proficiency, enabling them to navigate complex data analysis with ease. Moreover, the study underscored the importance of continuous support in fostering positive attitudes toward statistical learning. Implementing interactive and technology-driven learning strategies cultivates a more engaging and productive environment, ultimately boosting students' willingness to explore statistical software and improving their overall academic performance.</w:t>
      </w:r>
    </w:p>
    <w:p w14:paraId="1BA3014C" w14:textId="77777777" w:rsidR="00AF076C" w:rsidRPr="00005CEB" w:rsidRDefault="00AF076C" w:rsidP="00AF076C">
      <w:pPr>
        <w:spacing w:line="276" w:lineRule="auto"/>
        <w:ind w:firstLine="708"/>
        <w:jc w:val="both"/>
        <w:rPr>
          <w:rFonts w:ascii="Arial" w:eastAsia="Arial" w:hAnsi="Arial" w:cs="Arial"/>
          <w:color w:val="FF0000"/>
          <w:sz w:val="20"/>
          <w:szCs w:val="20"/>
        </w:rPr>
      </w:pPr>
      <w:r w:rsidRPr="00AF076C">
        <w:rPr>
          <w:rFonts w:ascii="Arial" w:eastAsia="Calibri" w:hAnsi="Arial" w:cs="Arial"/>
          <w:sz w:val="20"/>
          <w:szCs w:val="20"/>
          <w:lang w:val="en-US" w:eastAsia="en-US"/>
        </w:rPr>
        <w:t>Furthermore, the study of Kumar et al. (2023) suggested that students' attitudes toward statistical tools significantly improve when they receive structured guidance, continuous support, and opportunities for peer collaboration. Their research found that students engaged in group-based statistical projects demonstrated higher proficiency, confidence, and enthusiasm in using statistical software. They emphasized that collaborative learning environments enhance students' ability to navigate statistical challenges more effectively, fostering a sense of shared problem-solving. Moreover, providing mentorship and real-world applications reinforces long-term engagement with statistical tools, making learning more meaningful and applicable. These findings highlight the importance of structured learning opportunities in strengthening students' attitudes toward technology-based education and equipping them with essential data analysis skills for future academic and professional endeavors.</w:t>
      </w:r>
    </w:p>
    <w:p w14:paraId="73489784" w14:textId="77777777" w:rsidR="0070460A" w:rsidRPr="00575570" w:rsidRDefault="0070460A" w:rsidP="0070460A">
      <w:pPr>
        <w:spacing w:line="276" w:lineRule="auto"/>
        <w:ind w:firstLine="708"/>
        <w:jc w:val="both"/>
        <w:rPr>
          <w:rFonts w:ascii="Arial" w:eastAsia="Arial" w:hAnsi="Arial" w:cs="Arial"/>
          <w:b/>
          <w:bCs/>
          <w:sz w:val="20"/>
          <w:szCs w:val="20"/>
        </w:rPr>
      </w:pPr>
    </w:p>
    <w:p w14:paraId="2CB2E04F" w14:textId="77777777" w:rsidR="006306B3" w:rsidRPr="00575570" w:rsidRDefault="006306B3" w:rsidP="006B739C">
      <w:pPr>
        <w:jc w:val="both"/>
        <w:rPr>
          <w:rFonts w:ascii="Arial" w:eastAsia="Arial" w:hAnsi="Arial" w:cs="Arial"/>
          <w:i/>
          <w:iCs/>
          <w:color w:val="FF0000"/>
          <w:sz w:val="20"/>
          <w:szCs w:val="20"/>
          <w:lang w:val="en-SG"/>
        </w:rPr>
      </w:pPr>
    </w:p>
    <w:p w14:paraId="4D3D6BA0" w14:textId="6A1EC8E9" w:rsidR="006B739C" w:rsidRPr="00575570" w:rsidRDefault="006B739C" w:rsidP="006B739C">
      <w:pPr>
        <w:jc w:val="both"/>
        <w:rPr>
          <w:rFonts w:ascii="Arial" w:eastAsia="Arial" w:hAnsi="Arial" w:cs="Arial"/>
          <w:sz w:val="20"/>
          <w:szCs w:val="20"/>
          <w:lang w:val="en-PH"/>
        </w:rPr>
      </w:pPr>
      <w:r w:rsidRPr="00575570">
        <w:rPr>
          <w:rFonts w:ascii="Arial" w:eastAsia="Arial" w:hAnsi="Arial" w:cs="Arial"/>
          <w:i/>
          <w:iCs/>
          <w:sz w:val="20"/>
          <w:szCs w:val="20"/>
          <w:lang w:val="en-SG"/>
        </w:rPr>
        <w:t xml:space="preserve">Table </w:t>
      </w:r>
      <w:r w:rsidR="00851170">
        <w:rPr>
          <w:rFonts w:ascii="Arial" w:eastAsia="Arial" w:hAnsi="Arial" w:cs="Arial"/>
          <w:i/>
          <w:iCs/>
          <w:sz w:val="20"/>
          <w:szCs w:val="20"/>
          <w:lang w:val="en-PH"/>
        </w:rPr>
        <w:t>3</w:t>
      </w:r>
      <w:r w:rsidRPr="00575570">
        <w:rPr>
          <w:rFonts w:ascii="Arial" w:eastAsia="Arial" w:hAnsi="Arial" w:cs="Arial"/>
          <w:i/>
          <w:iCs/>
          <w:sz w:val="20"/>
          <w:szCs w:val="20"/>
          <w:lang w:val="en-PH"/>
        </w:rPr>
        <w:t>.</w:t>
      </w:r>
    </w:p>
    <w:p w14:paraId="2BE735FF" w14:textId="0F820C2A" w:rsidR="00851170" w:rsidRPr="00851170" w:rsidRDefault="00851170" w:rsidP="00851170">
      <w:pPr>
        <w:rPr>
          <w:rFonts w:ascii="Arial" w:eastAsia="Arial" w:hAnsi="Arial" w:cs="Arial"/>
          <w:i/>
          <w:iCs/>
          <w:sz w:val="20"/>
          <w:szCs w:val="20"/>
          <w:lang w:val="en-PH"/>
        </w:rPr>
      </w:pPr>
      <w:r w:rsidRPr="00851170">
        <w:rPr>
          <w:rFonts w:ascii="Arial" w:eastAsia="Arial" w:hAnsi="Arial" w:cs="Arial"/>
          <w:i/>
          <w:iCs/>
          <w:sz w:val="20"/>
          <w:szCs w:val="20"/>
          <w:lang w:val="en-US"/>
        </w:rPr>
        <w:t>Significant Relationship Between Attitude Towards Statistics and Utilization of Statistical Tools</w:t>
      </w:r>
      <w:r w:rsidR="00E73522" w:rsidRPr="00E73522">
        <w:rPr>
          <w:rFonts w:ascii="Arial" w:eastAsia="Arial" w:hAnsi="Arial" w:cs="Arial"/>
          <w:i/>
          <w:iCs/>
          <w:sz w:val="20"/>
          <w:szCs w:val="20"/>
          <w:lang w:val="en-PH"/>
        </w:rPr>
        <w:t xml:space="preserve"> </w:t>
      </w:r>
      <w:bookmarkStart w:id="2" w:name="_Hlk161751328"/>
    </w:p>
    <w:tbl>
      <w:tblPr>
        <w:tblStyle w:val="TableGrid"/>
        <w:tblpPr w:leftFromText="180" w:rightFromText="180" w:vertAnchor="text" w:horzAnchor="margin" w:tblpY="93"/>
        <w:tblOverlap w:val="never"/>
        <w:tblW w:w="8745" w:type="dxa"/>
        <w:tblLook w:val="04A0" w:firstRow="1" w:lastRow="0" w:firstColumn="1" w:lastColumn="0" w:noHBand="0" w:noVBand="1"/>
      </w:tblPr>
      <w:tblGrid>
        <w:gridCol w:w="2416"/>
        <w:gridCol w:w="1049"/>
        <w:gridCol w:w="1214"/>
        <w:gridCol w:w="1406"/>
        <w:gridCol w:w="2660"/>
      </w:tblGrid>
      <w:tr w:rsidR="00851170" w:rsidRPr="00851170" w14:paraId="01A28D69" w14:textId="77777777" w:rsidTr="00851170">
        <w:trPr>
          <w:trHeight w:val="530"/>
        </w:trPr>
        <w:tc>
          <w:tcPr>
            <w:tcW w:w="2416" w:type="dxa"/>
            <w:tcBorders>
              <w:top w:val="single" w:sz="4" w:space="0" w:color="auto"/>
              <w:left w:val="single" w:sz="4" w:space="0" w:color="auto"/>
              <w:bottom w:val="single" w:sz="4" w:space="0" w:color="auto"/>
              <w:right w:val="single" w:sz="4" w:space="0" w:color="auto"/>
            </w:tcBorders>
            <w:hideMark/>
          </w:tcPr>
          <w:p w14:paraId="600F49D5" w14:textId="77777777" w:rsidR="00851170" w:rsidRPr="00851170" w:rsidRDefault="00851170" w:rsidP="00561359">
            <w:pPr>
              <w:spacing w:after="160"/>
              <w:jc w:val="both"/>
              <w:rPr>
                <w:rFonts w:ascii="Arial" w:hAnsi="Arial" w:cs="Arial"/>
                <w:b/>
                <w:bCs/>
                <w:sz w:val="20"/>
                <w:szCs w:val="20"/>
                <w:lang w:val="en-PH"/>
              </w:rPr>
            </w:pPr>
            <w:r w:rsidRPr="00851170">
              <w:rPr>
                <w:rFonts w:ascii="Arial" w:hAnsi="Arial" w:cs="Arial"/>
                <w:b/>
                <w:bCs/>
                <w:sz w:val="20"/>
                <w:szCs w:val="20"/>
                <w:lang w:val="en-PH"/>
              </w:rPr>
              <w:t>Variable</w:t>
            </w:r>
          </w:p>
        </w:tc>
        <w:tc>
          <w:tcPr>
            <w:tcW w:w="1049" w:type="dxa"/>
            <w:tcBorders>
              <w:top w:val="single" w:sz="4" w:space="0" w:color="auto"/>
              <w:left w:val="single" w:sz="4" w:space="0" w:color="auto"/>
              <w:bottom w:val="single" w:sz="4" w:space="0" w:color="auto"/>
              <w:right w:val="single" w:sz="4" w:space="0" w:color="auto"/>
            </w:tcBorders>
            <w:hideMark/>
          </w:tcPr>
          <w:p w14:paraId="4590542F" w14:textId="77777777" w:rsidR="00851170" w:rsidRPr="00851170" w:rsidRDefault="00851170" w:rsidP="00561359">
            <w:pPr>
              <w:spacing w:after="160"/>
              <w:jc w:val="both"/>
              <w:rPr>
                <w:rFonts w:ascii="Arial" w:hAnsi="Arial" w:cs="Arial"/>
                <w:b/>
                <w:bCs/>
                <w:sz w:val="20"/>
                <w:szCs w:val="20"/>
                <w:lang w:val="en-PH"/>
              </w:rPr>
            </w:pPr>
            <w:r w:rsidRPr="00851170">
              <w:rPr>
                <w:rFonts w:ascii="Arial" w:hAnsi="Arial" w:cs="Arial"/>
                <w:b/>
                <w:bCs/>
                <w:sz w:val="20"/>
                <w:szCs w:val="20"/>
                <w:lang w:val="en-PH"/>
              </w:rPr>
              <w:t>Mean</w:t>
            </w:r>
          </w:p>
        </w:tc>
        <w:tc>
          <w:tcPr>
            <w:tcW w:w="1214" w:type="dxa"/>
            <w:tcBorders>
              <w:top w:val="single" w:sz="4" w:space="0" w:color="auto"/>
              <w:left w:val="single" w:sz="4" w:space="0" w:color="auto"/>
              <w:bottom w:val="single" w:sz="4" w:space="0" w:color="auto"/>
              <w:right w:val="single" w:sz="4" w:space="0" w:color="auto"/>
            </w:tcBorders>
            <w:hideMark/>
          </w:tcPr>
          <w:p w14:paraId="4CFA66D1" w14:textId="77777777" w:rsidR="00851170" w:rsidRPr="00851170" w:rsidRDefault="00851170" w:rsidP="00561359">
            <w:pPr>
              <w:spacing w:after="160"/>
              <w:jc w:val="both"/>
              <w:rPr>
                <w:rFonts w:ascii="Arial" w:hAnsi="Arial" w:cs="Arial"/>
                <w:b/>
                <w:bCs/>
                <w:sz w:val="20"/>
                <w:szCs w:val="20"/>
                <w:lang w:val="en-PH"/>
              </w:rPr>
            </w:pPr>
            <w:r w:rsidRPr="00851170">
              <w:rPr>
                <w:rFonts w:ascii="Arial" w:hAnsi="Arial" w:cs="Arial"/>
                <w:b/>
                <w:bCs/>
                <w:sz w:val="20"/>
                <w:szCs w:val="20"/>
                <w:lang w:val="en-PH"/>
              </w:rPr>
              <w:t>R-Value</w:t>
            </w:r>
          </w:p>
        </w:tc>
        <w:tc>
          <w:tcPr>
            <w:tcW w:w="1406" w:type="dxa"/>
            <w:tcBorders>
              <w:top w:val="single" w:sz="4" w:space="0" w:color="auto"/>
              <w:left w:val="single" w:sz="4" w:space="0" w:color="auto"/>
              <w:bottom w:val="single" w:sz="4" w:space="0" w:color="auto"/>
              <w:right w:val="single" w:sz="4" w:space="0" w:color="auto"/>
            </w:tcBorders>
            <w:hideMark/>
          </w:tcPr>
          <w:p w14:paraId="3D472E4D" w14:textId="77777777" w:rsidR="00851170" w:rsidRPr="00851170" w:rsidRDefault="00851170" w:rsidP="00561359">
            <w:pPr>
              <w:spacing w:after="160"/>
              <w:jc w:val="both"/>
              <w:rPr>
                <w:rFonts w:ascii="Arial" w:hAnsi="Arial" w:cs="Arial"/>
                <w:b/>
                <w:bCs/>
                <w:sz w:val="20"/>
                <w:szCs w:val="20"/>
                <w:lang w:val="en-PH"/>
              </w:rPr>
            </w:pPr>
            <w:r w:rsidRPr="00851170">
              <w:rPr>
                <w:rFonts w:ascii="Arial" w:hAnsi="Arial" w:cs="Arial"/>
                <w:b/>
                <w:bCs/>
                <w:sz w:val="20"/>
                <w:szCs w:val="20"/>
                <w:lang w:val="en-PH"/>
              </w:rPr>
              <w:t>P-Value</w:t>
            </w:r>
          </w:p>
        </w:tc>
        <w:tc>
          <w:tcPr>
            <w:tcW w:w="2660" w:type="dxa"/>
            <w:tcBorders>
              <w:top w:val="single" w:sz="4" w:space="0" w:color="auto"/>
              <w:left w:val="single" w:sz="4" w:space="0" w:color="auto"/>
              <w:bottom w:val="single" w:sz="4" w:space="0" w:color="auto"/>
              <w:right w:val="single" w:sz="4" w:space="0" w:color="auto"/>
            </w:tcBorders>
            <w:hideMark/>
          </w:tcPr>
          <w:p w14:paraId="6EC819A9" w14:textId="77777777" w:rsidR="00851170" w:rsidRPr="00851170" w:rsidRDefault="00851170" w:rsidP="00561359">
            <w:pPr>
              <w:spacing w:after="160"/>
              <w:jc w:val="both"/>
              <w:rPr>
                <w:rFonts w:ascii="Arial" w:hAnsi="Arial" w:cs="Arial"/>
                <w:b/>
                <w:bCs/>
                <w:sz w:val="20"/>
                <w:szCs w:val="20"/>
                <w:lang w:val="en-PH"/>
              </w:rPr>
            </w:pPr>
            <w:r w:rsidRPr="00851170">
              <w:rPr>
                <w:rFonts w:ascii="Arial" w:hAnsi="Arial" w:cs="Arial"/>
                <w:b/>
                <w:bCs/>
                <w:sz w:val="20"/>
                <w:szCs w:val="20"/>
                <w:lang w:val="en-PH"/>
              </w:rPr>
              <w:t>Decision</w:t>
            </w:r>
          </w:p>
          <w:p w14:paraId="0D8D527F" w14:textId="77777777" w:rsidR="00851170" w:rsidRPr="00851170" w:rsidRDefault="00851170" w:rsidP="00561359">
            <w:pPr>
              <w:spacing w:after="160"/>
              <w:jc w:val="both"/>
              <w:rPr>
                <w:rFonts w:ascii="Arial" w:hAnsi="Arial" w:cs="Arial"/>
                <w:b/>
                <w:bCs/>
                <w:sz w:val="20"/>
                <w:szCs w:val="20"/>
                <w:lang w:val="en-PH"/>
              </w:rPr>
            </w:pPr>
            <m:oMath>
              <m:r>
                <m:rPr>
                  <m:sty m:val="b"/>
                </m:rPr>
                <w:rPr>
                  <w:rFonts w:ascii="Cambria Math" w:hAnsi="Cambria Math" w:cs="Arial"/>
                  <w:sz w:val="20"/>
                  <w:szCs w:val="20"/>
                  <w:lang w:val="en-PH"/>
                </w:rPr>
                <m:t>α</m:t>
              </m:r>
            </m:oMath>
            <w:r w:rsidRPr="00851170">
              <w:rPr>
                <w:rFonts w:ascii="Arial" w:hAnsi="Arial" w:cs="Arial"/>
                <w:b/>
                <w:bCs/>
                <w:sz w:val="20"/>
                <w:szCs w:val="20"/>
                <w:lang w:val="en-PH"/>
              </w:rPr>
              <w:t>=0.05</w:t>
            </w:r>
          </w:p>
        </w:tc>
      </w:tr>
      <w:tr w:rsidR="00851170" w:rsidRPr="00851170" w14:paraId="2692A11B" w14:textId="77777777" w:rsidTr="00561359">
        <w:trPr>
          <w:trHeight w:val="748"/>
        </w:trPr>
        <w:tc>
          <w:tcPr>
            <w:tcW w:w="2416" w:type="dxa"/>
            <w:tcBorders>
              <w:top w:val="single" w:sz="4" w:space="0" w:color="auto"/>
              <w:left w:val="single" w:sz="4" w:space="0" w:color="auto"/>
              <w:bottom w:val="single" w:sz="4" w:space="0" w:color="auto"/>
              <w:right w:val="single" w:sz="4" w:space="0" w:color="auto"/>
            </w:tcBorders>
            <w:hideMark/>
          </w:tcPr>
          <w:p w14:paraId="54179C42" w14:textId="77777777" w:rsidR="00851170" w:rsidRPr="00851170" w:rsidRDefault="00851170" w:rsidP="00561359">
            <w:pPr>
              <w:spacing w:after="160"/>
              <w:jc w:val="both"/>
              <w:rPr>
                <w:rFonts w:ascii="Arial" w:hAnsi="Arial" w:cs="Arial"/>
                <w:sz w:val="20"/>
                <w:szCs w:val="20"/>
                <w:lang w:val="en-SG"/>
              </w:rPr>
            </w:pPr>
            <w:r w:rsidRPr="00851170">
              <w:rPr>
                <w:rFonts w:ascii="Arial" w:hAnsi="Arial" w:cs="Arial"/>
                <w:sz w:val="20"/>
                <w:szCs w:val="20"/>
                <w:lang w:val="en-PH"/>
              </w:rPr>
              <w:t>Attitudes Towards Statistics</w:t>
            </w:r>
          </w:p>
        </w:tc>
        <w:tc>
          <w:tcPr>
            <w:tcW w:w="1049" w:type="dxa"/>
            <w:tcBorders>
              <w:top w:val="single" w:sz="4" w:space="0" w:color="auto"/>
              <w:left w:val="single" w:sz="4" w:space="0" w:color="auto"/>
              <w:bottom w:val="single" w:sz="4" w:space="0" w:color="auto"/>
              <w:right w:val="single" w:sz="4" w:space="0" w:color="auto"/>
            </w:tcBorders>
            <w:vAlign w:val="bottom"/>
            <w:hideMark/>
          </w:tcPr>
          <w:p w14:paraId="28D262C6" w14:textId="77777777" w:rsidR="00851170" w:rsidRPr="00851170" w:rsidRDefault="00851170" w:rsidP="00561359">
            <w:pPr>
              <w:spacing w:after="160"/>
              <w:jc w:val="center"/>
              <w:rPr>
                <w:rFonts w:ascii="Arial" w:hAnsi="Arial" w:cs="Arial"/>
                <w:sz w:val="20"/>
                <w:szCs w:val="20"/>
                <w:lang w:val="en-PH"/>
              </w:rPr>
            </w:pPr>
            <w:r w:rsidRPr="00851170">
              <w:rPr>
                <w:rFonts w:ascii="Arial" w:hAnsi="Arial" w:cs="Arial"/>
                <w:sz w:val="20"/>
                <w:szCs w:val="20"/>
                <w:lang w:val="en-PH"/>
              </w:rPr>
              <w:t>4.06</w:t>
            </w:r>
          </w:p>
        </w:tc>
        <w:tc>
          <w:tcPr>
            <w:tcW w:w="1214" w:type="dxa"/>
            <w:vMerge w:val="restart"/>
            <w:tcBorders>
              <w:top w:val="single" w:sz="4" w:space="0" w:color="auto"/>
              <w:left w:val="single" w:sz="4" w:space="0" w:color="auto"/>
              <w:bottom w:val="single" w:sz="4" w:space="0" w:color="auto"/>
              <w:right w:val="single" w:sz="4" w:space="0" w:color="auto"/>
            </w:tcBorders>
          </w:tcPr>
          <w:p w14:paraId="2A242038" w14:textId="77777777" w:rsidR="00851170" w:rsidRPr="00851170" w:rsidRDefault="00851170" w:rsidP="00561359">
            <w:pPr>
              <w:spacing w:after="160"/>
              <w:jc w:val="center"/>
              <w:rPr>
                <w:rFonts w:ascii="Arial" w:hAnsi="Arial" w:cs="Arial"/>
                <w:sz w:val="20"/>
                <w:szCs w:val="20"/>
                <w:lang w:val="en-SG"/>
              </w:rPr>
            </w:pPr>
          </w:p>
          <w:p w14:paraId="46F4D976" w14:textId="77777777" w:rsidR="00851170" w:rsidRPr="00851170" w:rsidRDefault="00851170" w:rsidP="00561359">
            <w:pPr>
              <w:spacing w:after="160"/>
              <w:jc w:val="center"/>
              <w:rPr>
                <w:rFonts w:ascii="Arial" w:hAnsi="Arial" w:cs="Arial"/>
                <w:sz w:val="20"/>
                <w:szCs w:val="20"/>
                <w:lang w:val="en-PH"/>
              </w:rPr>
            </w:pPr>
            <w:r w:rsidRPr="00851170">
              <w:rPr>
                <w:rFonts w:ascii="Arial" w:hAnsi="Arial" w:cs="Arial"/>
                <w:sz w:val="20"/>
                <w:szCs w:val="20"/>
                <w:lang w:val="en-SG"/>
              </w:rPr>
              <w:t>.440</w:t>
            </w:r>
          </w:p>
        </w:tc>
        <w:tc>
          <w:tcPr>
            <w:tcW w:w="1406" w:type="dxa"/>
            <w:vMerge w:val="restart"/>
            <w:tcBorders>
              <w:top w:val="single" w:sz="4" w:space="0" w:color="auto"/>
              <w:left w:val="single" w:sz="4" w:space="0" w:color="auto"/>
              <w:bottom w:val="single" w:sz="4" w:space="0" w:color="auto"/>
              <w:right w:val="single" w:sz="4" w:space="0" w:color="auto"/>
            </w:tcBorders>
          </w:tcPr>
          <w:p w14:paraId="3A476AE5" w14:textId="77777777" w:rsidR="00851170" w:rsidRPr="00851170" w:rsidRDefault="00851170" w:rsidP="00561359">
            <w:pPr>
              <w:spacing w:after="160"/>
              <w:jc w:val="center"/>
              <w:rPr>
                <w:rFonts w:ascii="Arial" w:hAnsi="Arial" w:cs="Arial"/>
                <w:sz w:val="20"/>
                <w:szCs w:val="20"/>
                <w:lang w:val="en-SG"/>
              </w:rPr>
            </w:pPr>
          </w:p>
          <w:p w14:paraId="60DCA3AA" w14:textId="77777777" w:rsidR="00851170" w:rsidRPr="00851170" w:rsidRDefault="00851170" w:rsidP="00561359">
            <w:pPr>
              <w:spacing w:after="160"/>
              <w:jc w:val="center"/>
              <w:rPr>
                <w:rFonts w:ascii="Arial" w:hAnsi="Arial" w:cs="Arial"/>
                <w:sz w:val="20"/>
                <w:szCs w:val="20"/>
                <w:lang w:val="en-SG"/>
              </w:rPr>
            </w:pPr>
            <w:r w:rsidRPr="00851170">
              <w:rPr>
                <w:rFonts w:ascii="Arial" w:hAnsi="Arial" w:cs="Arial"/>
                <w:sz w:val="20"/>
                <w:szCs w:val="20"/>
                <w:lang w:val="en-SG"/>
              </w:rPr>
              <w:t>&lt;.001</w:t>
            </w:r>
          </w:p>
        </w:tc>
        <w:tc>
          <w:tcPr>
            <w:tcW w:w="2660" w:type="dxa"/>
            <w:vMerge w:val="restart"/>
            <w:tcBorders>
              <w:top w:val="single" w:sz="4" w:space="0" w:color="auto"/>
              <w:left w:val="single" w:sz="4" w:space="0" w:color="auto"/>
              <w:bottom w:val="single" w:sz="4" w:space="0" w:color="auto"/>
              <w:right w:val="single" w:sz="4" w:space="0" w:color="auto"/>
            </w:tcBorders>
          </w:tcPr>
          <w:p w14:paraId="0B7F8DBF" w14:textId="77777777" w:rsidR="00851170" w:rsidRPr="00851170" w:rsidRDefault="00851170" w:rsidP="00561359">
            <w:pPr>
              <w:spacing w:after="160"/>
              <w:rPr>
                <w:rFonts w:ascii="Arial" w:hAnsi="Arial" w:cs="Arial"/>
                <w:sz w:val="20"/>
                <w:szCs w:val="20"/>
                <w:lang w:val="en-PH"/>
              </w:rPr>
            </w:pPr>
          </w:p>
          <w:p w14:paraId="376D9BD3" w14:textId="77777777" w:rsidR="00851170" w:rsidRPr="00851170" w:rsidRDefault="00851170" w:rsidP="00561359">
            <w:pPr>
              <w:spacing w:after="160"/>
              <w:jc w:val="center"/>
              <w:rPr>
                <w:rFonts w:ascii="Arial" w:hAnsi="Arial" w:cs="Arial"/>
                <w:sz w:val="20"/>
                <w:szCs w:val="20"/>
                <w:lang w:val="en-SG"/>
              </w:rPr>
            </w:pPr>
            <w:r w:rsidRPr="00851170">
              <w:rPr>
                <w:rFonts w:ascii="Arial" w:hAnsi="Arial" w:cs="Arial"/>
                <w:sz w:val="20"/>
                <w:szCs w:val="20"/>
                <w:lang w:val="en-PH"/>
              </w:rPr>
              <w:t>H</w:t>
            </w:r>
            <w:r w:rsidRPr="00851170">
              <w:rPr>
                <w:rFonts w:ascii="Arial" w:hAnsi="Arial" w:cs="Arial"/>
                <w:sz w:val="20"/>
                <w:szCs w:val="20"/>
                <w:vertAlign w:val="subscript"/>
                <w:lang w:val="en-PH"/>
              </w:rPr>
              <w:t>o</w:t>
            </w:r>
            <w:r w:rsidRPr="00851170">
              <w:rPr>
                <w:rFonts w:ascii="Arial" w:hAnsi="Arial" w:cs="Arial"/>
                <w:sz w:val="20"/>
                <w:szCs w:val="20"/>
                <w:lang w:val="en-PH"/>
              </w:rPr>
              <w:t xml:space="preserve"> </w:t>
            </w:r>
            <w:r w:rsidRPr="00851170">
              <w:rPr>
                <w:rFonts w:ascii="Arial" w:hAnsi="Arial" w:cs="Arial"/>
                <w:sz w:val="20"/>
                <w:szCs w:val="20"/>
                <w:lang w:val="en-SG"/>
              </w:rPr>
              <w:t>Rejected</w:t>
            </w:r>
          </w:p>
          <w:p w14:paraId="02FFB36A" w14:textId="77777777" w:rsidR="00851170" w:rsidRPr="00851170" w:rsidRDefault="00851170" w:rsidP="00561359">
            <w:pPr>
              <w:spacing w:after="160"/>
              <w:jc w:val="center"/>
              <w:rPr>
                <w:rFonts w:ascii="Arial" w:hAnsi="Arial" w:cs="Arial"/>
                <w:sz w:val="20"/>
                <w:szCs w:val="20"/>
                <w:lang w:val="en-PH"/>
              </w:rPr>
            </w:pPr>
          </w:p>
        </w:tc>
      </w:tr>
      <w:tr w:rsidR="00851170" w:rsidRPr="00851170" w14:paraId="52F4ABA2" w14:textId="77777777" w:rsidTr="00561359">
        <w:trPr>
          <w:trHeight w:val="774"/>
        </w:trPr>
        <w:tc>
          <w:tcPr>
            <w:tcW w:w="2416" w:type="dxa"/>
            <w:tcBorders>
              <w:top w:val="single" w:sz="4" w:space="0" w:color="auto"/>
              <w:left w:val="single" w:sz="4" w:space="0" w:color="auto"/>
              <w:bottom w:val="single" w:sz="4" w:space="0" w:color="auto"/>
              <w:right w:val="single" w:sz="4" w:space="0" w:color="auto"/>
            </w:tcBorders>
            <w:hideMark/>
          </w:tcPr>
          <w:p w14:paraId="623B5A1B" w14:textId="77777777" w:rsidR="00851170" w:rsidRPr="00851170" w:rsidRDefault="00851170" w:rsidP="00561359">
            <w:pPr>
              <w:spacing w:after="160"/>
              <w:jc w:val="both"/>
              <w:rPr>
                <w:rFonts w:ascii="Arial" w:hAnsi="Arial" w:cs="Arial"/>
                <w:sz w:val="20"/>
                <w:szCs w:val="20"/>
                <w:lang w:val="en-SG"/>
              </w:rPr>
            </w:pPr>
            <w:r w:rsidRPr="00851170">
              <w:rPr>
                <w:rFonts w:ascii="Arial" w:hAnsi="Arial" w:cs="Arial"/>
                <w:sz w:val="20"/>
                <w:szCs w:val="20"/>
                <w:lang w:val="en-SG"/>
              </w:rPr>
              <w:t>Utilization of Statistical Tools</w:t>
            </w:r>
          </w:p>
        </w:tc>
        <w:tc>
          <w:tcPr>
            <w:tcW w:w="1049" w:type="dxa"/>
            <w:tcBorders>
              <w:top w:val="single" w:sz="4" w:space="0" w:color="auto"/>
              <w:left w:val="single" w:sz="4" w:space="0" w:color="auto"/>
              <w:bottom w:val="single" w:sz="4" w:space="0" w:color="auto"/>
              <w:right w:val="single" w:sz="4" w:space="0" w:color="auto"/>
            </w:tcBorders>
            <w:vAlign w:val="center"/>
            <w:hideMark/>
          </w:tcPr>
          <w:p w14:paraId="19FCB1BA" w14:textId="77777777" w:rsidR="00851170" w:rsidRPr="00851170" w:rsidRDefault="00851170" w:rsidP="00561359">
            <w:pPr>
              <w:spacing w:after="160"/>
              <w:jc w:val="center"/>
              <w:rPr>
                <w:rFonts w:ascii="Arial" w:hAnsi="Arial" w:cs="Arial"/>
                <w:sz w:val="20"/>
                <w:szCs w:val="20"/>
                <w:lang w:val="en-PH"/>
              </w:rPr>
            </w:pPr>
            <w:r w:rsidRPr="00851170">
              <w:rPr>
                <w:rFonts w:ascii="Arial" w:hAnsi="Arial" w:cs="Arial"/>
                <w:sz w:val="20"/>
                <w:szCs w:val="20"/>
                <w:lang w:val="en-PH"/>
              </w:rPr>
              <w:t>4.28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3ADFF9" w14:textId="77777777" w:rsidR="00851170" w:rsidRPr="00851170" w:rsidRDefault="00851170" w:rsidP="00561359">
            <w:pPr>
              <w:spacing w:after="160"/>
              <w:jc w:val="center"/>
              <w:rPr>
                <w:rFonts w:ascii="Arial" w:hAnsi="Arial" w:cs="Arial"/>
                <w:sz w:val="20"/>
                <w:szCs w:val="20"/>
                <w:lang w:val="en-PH"/>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AF1E2A" w14:textId="77777777" w:rsidR="00851170" w:rsidRPr="00851170" w:rsidRDefault="00851170" w:rsidP="00561359">
            <w:pPr>
              <w:spacing w:after="160"/>
              <w:jc w:val="center"/>
              <w:rPr>
                <w:rFonts w:ascii="Arial" w:hAnsi="Arial" w:cs="Arial"/>
                <w:sz w:val="20"/>
                <w:szCs w:val="20"/>
                <w:lang w:val="en-S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24E867" w14:textId="77777777" w:rsidR="00851170" w:rsidRPr="00851170" w:rsidRDefault="00851170" w:rsidP="00561359">
            <w:pPr>
              <w:spacing w:after="160"/>
              <w:jc w:val="center"/>
              <w:rPr>
                <w:rFonts w:ascii="Arial" w:hAnsi="Arial" w:cs="Arial"/>
                <w:sz w:val="20"/>
                <w:szCs w:val="20"/>
                <w:lang w:val="en-PH"/>
              </w:rPr>
            </w:pPr>
          </w:p>
        </w:tc>
      </w:tr>
    </w:tbl>
    <w:p w14:paraId="342DA89E" w14:textId="77777777" w:rsidR="006306B3" w:rsidRPr="00575570" w:rsidRDefault="006306B3" w:rsidP="006B739C">
      <w:pPr>
        <w:jc w:val="both"/>
        <w:rPr>
          <w:rFonts w:ascii="Arial" w:eastAsia="Arial" w:hAnsi="Arial" w:cs="Arial"/>
          <w:b/>
          <w:bCs/>
          <w:sz w:val="20"/>
          <w:szCs w:val="20"/>
          <w:lang w:val="en-PH"/>
        </w:rPr>
      </w:pPr>
    </w:p>
    <w:p w14:paraId="76A6A25C" w14:textId="38E5AAF8" w:rsidR="00A21D46" w:rsidRPr="008C1DEE" w:rsidRDefault="006B739C" w:rsidP="008C1DEE">
      <w:pPr>
        <w:jc w:val="both"/>
        <w:rPr>
          <w:rFonts w:ascii="Arial" w:eastAsia="Arial" w:hAnsi="Arial" w:cs="Arial"/>
          <w:b/>
          <w:bCs/>
          <w:sz w:val="20"/>
          <w:szCs w:val="20"/>
          <w:lang w:val="en-PH"/>
        </w:rPr>
      </w:pPr>
      <w:r w:rsidRPr="00575570">
        <w:rPr>
          <w:rFonts w:ascii="Arial" w:eastAsia="Arial" w:hAnsi="Arial" w:cs="Arial"/>
          <w:b/>
          <w:bCs/>
          <w:sz w:val="20"/>
          <w:szCs w:val="20"/>
          <w:lang w:val="en-PH"/>
        </w:rPr>
        <w:t xml:space="preserve">Significance of the Relationship between </w:t>
      </w:r>
      <w:r w:rsidR="00E73522" w:rsidRPr="00E73522">
        <w:rPr>
          <w:rFonts w:ascii="Arial" w:eastAsia="Arial" w:hAnsi="Arial" w:cs="Arial"/>
          <w:b/>
          <w:bCs/>
          <w:sz w:val="20"/>
          <w:szCs w:val="20"/>
          <w:lang w:val="en-PH"/>
        </w:rPr>
        <w:t xml:space="preserve">Teacher’s Instructional Competence and Language Learning </w:t>
      </w:r>
      <w:r w:rsidRPr="00575570">
        <w:rPr>
          <w:rFonts w:ascii="Arial" w:eastAsia="Arial" w:hAnsi="Arial" w:cs="Arial"/>
          <w:b/>
          <w:bCs/>
          <w:sz w:val="20"/>
          <w:szCs w:val="20"/>
          <w:lang w:val="en-PH"/>
        </w:rPr>
        <w:t xml:space="preserve">among English Major Students </w:t>
      </w:r>
      <w:bookmarkEnd w:id="2"/>
    </w:p>
    <w:p w14:paraId="45958A41" w14:textId="77777777" w:rsidR="00207372" w:rsidRPr="00207372" w:rsidRDefault="00207372" w:rsidP="00207372">
      <w:pPr>
        <w:ind w:firstLine="708"/>
        <w:jc w:val="both"/>
        <w:rPr>
          <w:rFonts w:ascii="Arial" w:eastAsia="Arial" w:hAnsi="Arial" w:cs="Arial"/>
          <w:sz w:val="20"/>
          <w:szCs w:val="20"/>
          <w:lang w:val="en-PH"/>
        </w:rPr>
      </w:pPr>
      <w:r w:rsidRPr="00207372">
        <w:rPr>
          <w:rFonts w:ascii="Arial" w:eastAsia="Arial" w:hAnsi="Arial" w:cs="Arial"/>
          <w:sz w:val="20"/>
          <w:szCs w:val="20"/>
          <w:lang w:val="en-PH"/>
        </w:rPr>
        <w:t>Table 3 presents the results of the specific correlation analysis between students’ utilization of statistical tools and attitudes towards statistics. The correlation coefficient (</w:t>
      </w:r>
      <w:proofErr w:type="spellStart"/>
      <w:r w:rsidRPr="00207372">
        <w:rPr>
          <w:rFonts w:ascii="Arial" w:eastAsia="Arial" w:hAnsi="Arial" w:cs="Arial"/>
          <w:sz w:val="20"/>
          <w:szCs w:val="20"/>
          <w:lang w:val="en-PH"/>
        </w:rPr>
        <w:t>r-value</w:t>
      </w:r>
      <w:proofErr w:type="spellEnd"/>
      <w:r w:rsidRPr="00207372">
        <w:rPr>
          <w:rFonts w:ascii="Arial" w:eastAsia="Arial" w:hAnsi="Arial" w:cs="Arial"/>
          <w:sz w:val="20"/>
          <w:szCs w:val="20"/>
          <w:lang w:val="en-PH"/>
        </w:rPr>
        <w:t>) usually has a value between 0.4 and 0.6 indicating that, though not as strongly as in situations with greater correlation coefficients, one variable tends to increase along with the other as they both rise, as per the description of Cohen and Holliday (1983) on the range of different levels of correlation.</w:t>
      </w:r>
    </w:p>
    <w:p w14:paraId="14E5B2C9" w14:textId="77777777" w:rsidR="00207372" w:rsidRPr="00207372" w:rsidRDefault="00207372" w:rsidP="00207372">
      <w:pPr>
        <w:ind w:firstLine="708"/>
        <w:jc w:val="both"/>
        <w:rPr>
          <w:rFonts w:ascii="Arial" w:eastAsia="Arial" w:hAnsi="Arial" w:cs="Arial"/>
          <w:sz w:val="20"/>
          <w:szCs w:val="20"/>
          <w:lang w:val="en-PH"/>
        </w:rPr>
      </w:pPr>
      <w:r w:rsidRPr="00207372">
        <w:rPr>
          <w:rFonts w:ascii="Arial" w:eastAsia="Arial" w:hAnsi="Arial" w:cs="Arial"/>
          <w:sz w:val="20"/>
          <w:szCs w:val="20"/>
          <w:lang w:val="en-PH"/>
        </w:rPr>
        <w:t xml:space="preserve">Reflected in the said table was the result in significant relationship between Students’ utilization of statistical tools and Attitudes Towards Statistics, r (142) = .440, p &lt; .001. Since the probability value (p&lt;.001) was less than the level of significance (α=0.05), the null hypothesis was being rejected. This means that there was a positive and significant linear relationship students’ utilization of statistical tools and attitudes towards mathematics. </w:t>
      </w:r>
    </w:p>
    <w:p w14:paraId="5CA098D1" w14:textId="77777777" w:rsidR="00207372" w:rsidRDefault="00207372" w:rsidP="00207372">
      <w:pPr>
        <w:ind w:firstLine="708"/>
        <w:jc w:val="both"/>
        <w:rPr>
          <w:rFonts w:ascii="Arial" w:eastAsia="Arial" w:hAnsi="Arial" w:cs="Arial"/>
          <w:sz w:val="20"/>
          <w:szCs w:val="20"/>
          <w:lang w:val="en-PH"/>
        </w:rPr>
      </w:pPr>
      <w:r w:rsidRPr="00207372">
        <w:rPr>
          <w:rFonts w:ascii="Arial" w:eastAsia="Arial" w:hAnsi="Arial" w:cs="Arial"/>
          <w:sz w:val="20"/>
          <w:szCs w:val="20"/>
          <w:lang w:val="en-PH"/>
        </w:rPr>
        <w:t>Since the probability value (p &lt; .001) was lower than the level of significance (α = 0.05), the null hypothesis was rejected. This result confirms that there was a positive and significant relationship between students’ attitude towards statistics and their utilization of statistical tools. In other words, students who exhibit a more positive attitude towards statistics are more likely to effectively use statistical tools, reinforcing the importance of fostering a supportive and engaging learning environment that enhances both statistical confidence and practical application.</w:t>
      </w:r>
    </w:p>
    <w:p w14:paraId="00FBB0A6" w14:textId="77777777" w:rsidR="00207372" w:rsidRPr="00207372" w:rsidRDefault="00207372" w:rsidP="00207372">
      <w:pPr>
        <w:jc w:val="both"/>
        <w:rPr>
          <w:rFonts w:ascii="Arial" w:eastAsia="Arial" w:hAnsi="Arial" w:cs="Arial"/>
          <w:sz w:val="20"/>
          <w:szCs w:val="20"/>
          <w:lang w:val="en-PH"/>
        </w:rPr>
      </w:pPr>
      <w:r w:rsidRPr="00207372">
        <w:rPr>
          <w:rFonts w:ascii="Arial" w:eastAsia="Arial" w:hAnsi="Arial" w:cs="Arial"/>
          <w:sz w:val="20"/>
          <w:szCs w:val="20"/>
          <w:lang w:val="en-PH"/>
        </w:rPr>
        <w:t xml:space="preserve">In a certain study, the instructor influences significantly shaped college students’ attitudes toward statistics, as students with greater exposure to statistical tools under structured guidance demonstrated increased motivation, reduced anxiety, and enhanced statistical reasoning. These findings affirm the Technology Acceptance Model (TAM), which highlights that perceived usefulness and ease of use influence individuals' acceptance of technology. Students who found statistical tools accessible and </w:t>
      </w:r>
      <w:r w:rsidRPr="00207372">
        <w:rPr>
          <w:rFonts w:ascii="Arial" w:eastAsia="Arial" w:hAnsi="Arial" w:cs="Arial"/>
          <w:sz w:val="20"/>
          <w:szCs w:val="20"/>
          <w:lang w:val="en-PH"/>
        </w:rPr>
        <w:lastRenderedPageBreak/>
        <w:t>beneficial were more likely to engage positively with statistical learning. The study underscores the value of integrating statistical tools in coursework to foster critical thinking, improve problem-solving skills, and create a more engaging and supportive learning environment.</w:t>
      </w:r>
    </w:p>
    <w:p w14:paraId="3D6110F9" w14:textId="52B49277" w:rsidR="006306B3" w:rsidRDefault="00207372" w:rsidP="00207372">
      <w:pPr>
        <w:jc w:val="both"/>
        <w:rPr>
          <w:rFonts w:ascii="Arial" w:eastAsia="Arial" w:hAnsi="Arial" w:cs="Arial"/>
          <w:sz w:val="20"/>
          <w:szCs w:val="20"/>
          <w:lang w:val="en-PH"/>
        </w:rPr>
      </w:pPr>
      <w:r w:rsidRPr="00207372">
        <w:rPr>
          <w:rFonts w:ascii="Arial" w:eastAsia="Arial" w:hAnsi="Arial" w:cs="Arial"/>
          <w:sz w:val="20"/>
          <w:szCs w:val="20"/>
          <w:lang w:val="en-PH"/>
        </w:rPr>
        <w:t>Similarly, studies show that students with higher statistical tool usage demonstrate greater self-efficacy and academic performance in statistics. Their study demonstrated that hands-on experience with statistical software strengthened students' confidence and engagement, leading to improved statistical competence. This suggests that promoting the active use of statistical tools in education can significantly enhance students' attitudes and performance in statistics-related subjects. Moreover, their research pointed out that the ease of accessibility and familiarity with statistical tools play a critical role in shaping students' willingness to apply these tools in problem-solving tasks. When students become proficient in using statistical software, they are more likely to engage in research and real-world applications, reinforcing their understanding of statistical principles. A technology-driven approach to statistical education not only enhances students' competence but also builds their confidence in managing complex data analysis tasks, leading to better learning outcomes (Smith &amp; Dai, 2023).</w:t>
      </w:r>
    </w:p>
    <w:p w14:paraId="22041E54" w14:textId="77777777" w:rsidR="00AA0910" w:rsidRDefault="00AA0910" w:rsidP="00207372">
      <w:pPr>
        <w:jc w:val="both"/>
        <w:rPr>
          <w:rFonts w:ascii="Arial" w:eastAsia="Arial" w:hAnsi="Arial" w:cs="Arial"/>
          <w:sz w:val="20"/>
          <w:szCs w:val="20"/>
          <w:lang w:val="en-PH"/>
        </w:rPr>
      </w:pPr>
    </w:p>
    <w:p w14:paraId="12C8592B" w14:textId="46BBD663" w:rsidR="00AA0910" w:rsidRPr="00AA0910" w:rsidRDefault="00AA0910" w:rsidP="00AA0910">
      <w:pPr>
        <w:rPr>
          <w:rFonts w:ascii="Arial" w:eastAsia="Calibri" w:hAnsi="Arial" w:cs="Arial"/>
          <w:b/>
          <w:sz w:val="20"/>
          <w:szCs w:val="20"/>
        </w:rPr>
      </w:pPr>
      <w:r w:rsidRPr="00AA0910">
        <w:rPr>
          <w:rFonts w:ascii="Arial" w:eastAsia="Calibri" w:hAnsi="Arial" w:cs="Arial"/>
          <w:b/>
          <w:sz w:val="20"/>
          <w:szCs w:val="20"/>
        </w:rPr>
        <w:t xml:space="preserve">Table 4. </w:t>
      </w:r>
      <w:r w:rsidRPr="00AA0910">
        <w:rPr>
          <w:rFonts w:ascii="Arial" w:eastAsia="Calibri" w:hAnsi="Arial" w:cs="Arial"/>
          <w:b/>
          <w:sz w:val="20"/>
          <w:szCs w:val="20"/>
          <w:lang w:val="en-PH"/>
        </w:rPr>
        <w:t>Lived Experiences and Coping Mechanisms of Students in Maintaining or Regaining a Positive Attitude Towards Statistics.</w:t>
      </w:r>
    </w:p>
    <w:p w14:paraId="2B118317" w14:textId="77777777" w:rsidR="00AA0910" w:rsidRPr="00AA0910" w:rsidRDefault="00AA0910" w:rsidP="00AA0910">
      <w:pPr>
        <w:jc w:val="both"/>
        <w:rPr>
          <w:rFonts w:ascii="Arial" w:hAnsi="Arial" w:cs="Arial"/>
          <w:b/>
          <w:sz w:val="20"/>
          <w:szCs w:val="20"/>
        </w:rPr>
      </w:pPr>
    </w:p>
    <w:tbl>
      <w:tblPr>
        <w:tblStyle w:val="TableGrid"/>
        <w:tblW w:w="8635" w:type="dxa"/>
        <w:tblLayout w:type="fixed"/>
        <w:tblLook w:val="04A0" w:firstRow="1" w:lastRow="0" w:firstColumn="1" w:lastColumn="0" w:noHBand="0" w:noVBand="1"/>
      </w:tblPr>
      <w:tblGrid>
        <w:gridCol w:w="1576"/>
        <w:gridCol w:w="1862"/>
        <w:gridCol w:w="2137"/>
        <w:gridCol w:w="1710"/>
        <w:gridCol w:w="1350"/>
      </w:tblGrid>
      <w:tr w:rsidR="00AA0910" w:rsidRPr="00AA0910" w14:paraId="62A76BC5" w14:textId="77777777" w:rsidTr="00561359">
        <w:trPr>
          <w:trHeight w:val="575"/>
        </w:trPr>
        <w:tc>
          <w:tcPr>
            <w:tcW w:w="1576" w:type="dxa"/>
            <w:tcBorders>
              <w:top w:val="single" w:sz="4" w:space="0" w:color="auto"/>
              <w:left w:val="single" w:sz="4" w:space="0" w:color="auto"/>
              <w:bottom w:val="single" w:sz="4" w:space="0" w:color="auto"/>
              <w:right w:val="single" w:sz="4" w:space="0" w:color="auto"/>
            </w:tcBorders>
          </w:tcPr>
          <w:p w14:paraId="59DED33C" w14:textId="77777777" w:rsidR="00AA0910" w:rsidRPr="00AA0910" w:rsidRDefault="00AA0910" w:rsidP="00561359">
            <w:pPr>
              <w:rPr>
                <w:rFonts w:ascii="Arial" w:hAnsi="Arial" w:cs="Arial"/>
                <w:sz w:val="20"/>
                <w:szCs w:val="20"/>
              </w:rPr>
            </w:pPr>
          </w:p>
          <w:p w14:paraId="545A8262" w14:textId="77777777" w:rsidR="00AA0910" w:rsidRPr="00AA0910" w:rsidRDefault="00AA0910" w:rsidP="00561359">
            <w:pPr>
              <w:jc w:val="center"/>
              <w:rPr>
                <w:rFonts w:ascii="Arial" w:hAnsi="Arial" w:cs="Arial"/>
                <w:b/>
                <w:sz w:val="20"/>
                <w:szCs w:val="20"/>
              </w:rPr>
            </w:pPr>
            <w:r w:rsidRPr="00AA0910">
              <w:rPr>
                <w:rFonts w:ascii="Arial" w:hAnsi="Arial" w:cs="Arial"/>
                <w:b/>
                <w:sz w:val="20"/>
                <w:szCs w:val="20"/>
              </w:rPr>
              <w:t>ISSUES PROBED</w:t>
            </w:r>
          </w:p>
          <w:p w14:paraId="2F48BE6C" w14:textId="77777777" w:rsidR="00AA0910" w:rsidRPr="00AA0910" w:rsidRDefault="00AA0910" w:rsidP="00561359">
            <w:pPr>
              <w:jc w:val="center"/>
              <w:rPr>
                <w:rFonts w:ascii="Arial" w:hAnsi="Arial" w:cs="Arial"/>
                <w:sz w:val="20"/>
                <w:szCs w:val="20"/>
              </w:rPr>
            </w:pPr>
          </w:p>
        </w:tc>
        <w:tc>
          <w:tcPr>
            <w:tcW w:w="1862" w:type="dxa"/>
            <w:tcBorders>
              <w:top w:val="single" w:sz="4" w:space="0" w:color="auto"/>
              <w:left w:val="single" w:sz="4" w:space="0" w:color="auto"/>
              <w:bottom w:val="single" w:sz="4" w:space="0" w:color="auto"/>
              <w:right w:val="single" w:sz="4" w:space="0" w:color="auto"/>
            </w:tcBorders>
          </w:tcPr>
          <w:p w14:paraId="14BE0064" w14:textId="77777777" w:rsidR="00AA0910" w:rsidRPr="00AA0910" w:rsidRDefault="00AA0910" w:rsidP="00561359">
            <w:pPr>
              <w:jc w:val="center"/>
              <w:rPr>
                <w:rFonts w:ascii="Arial" w:hAnsi="Arial" w:cs="Arial"/>
                <w:sz w:val="20"/>
                <w:szCs w:val="20"/>
              </w:rPr>
            </w:pPr>
          </w:p>
          <w:p w14:paraId="5821B6EC" w14:textId="77777777" w:rsidR="00AA0910" w:rsidRPr="00AA0910" w:rsidRDefault="00AA0910" w:rsidP="00561359">
            <w:pPr>
              <w:jc w:val="center"/>
              <w:rPr>
                <w:rFonts w:ascii="Arial" w:hAnsi="Arial" w:cs="Arial"/>
                <w:b/>
                <w:sz w:val="20"/>
                <w:szCs w:val="20"/>
              </w:rPr>
            </w:pPr>
            <w:r w:rsidRPr="00AA0910">
              <w:rPr>
                <w:rFonts w:ascii="Arial" w:hAnsi="Arial" w:cs="Arial"/>
                <w:b/>
                <w:sz w:val="20"/>
                <w:szCs w:val="20"/>
              </w:rPr>
              <w:t>CORE IDEAS</w:t>
            </w:r>
          </w:p>
        </w:tc>
        <w:tc>
          <w:tcPr>
            <w:tcW w:w="2137" w:type="dxa"/>
            <w:tcBorders>
              <w:top w:val="single" w:sz="4" w:space="0" w:color="auto"/>
              <w:left w:val="single" w:sz="4" w:space="0" w:color="auto"/>
              <w:bottom w:val="single" w:sz="4" w:space="0" w:color="auto"/>
              <w:right w:val="single" w:sz="4" w:space="0" w:color="auto"/>
            </w:tcBorders>
          </w:tcPr>
          <w:p w14:paraId="20735739" w14:textId="77777777" w:rsidR="00AA0910" w:rsidRPr="00AA0910" w:rsidRDefault="00AA0910" w:rsidP="00561359">
            <w:pPr>
              <w:rPr>
                <w:rFonts w:ascii="Arial" w:hAnsi="Arial" w:cs="Arial"/>
                <w:sz w:val="20"/>
                <w:szCs w:val="20"/>
              </w:rPr>
            </w:pPr>
          </w:p>
          <w:p w14:paraId="03E5F73C" w14:textId="77777777" w:rsidR="00AA0910" w:rsidRPr="00AA0910" w:rsidRDefault="00AA0910" w:rsidP="00561359">
            <w:pPr>
              <w:jc w:val="center"/>
              <w:rPr>
                <w:rFonts w:ascii="Arial" w:hAnsi="Arial" w:cs="Arial"/>
                <w:b/>
                <w:sz w:val="20"/>
                <w:szCs w:val="20"/>
              </w:rPr>
            </w:pPr>
            <w:r w:rsidRPr="00AA0910">
              <w:rPr>
                <w:rFonts w:ascii="Arial" w:hAnsi="Arial" w:cs="Arial"/>
                <w:b/>
                <w:sz w:val="20"/>
                <w:szCs w:val="20"/>
              </w:rPr>
              <w:t>CODE/ CATEGORIES</w:t>
            </w:r>
          </w:p>
        </w:tc>
        <w:tc>
          <w:tcPr>
            <w:tcW w:w="1710" w:type="dxa"/>
            <w:tcBorders>
              <w:top w:val="single" w:sz="4" w:space="0" w:color="auto"/>
              <w:left w:val="single" w:sz="4" w:space="0" w:color="auto"/>
              <w:bottom w:val="single" w:sz="4" w:space="0" w:color="auto"/>
              <w:right w:val="single" w:sz="4" w:space="0" w:color="auto"/>
            </w:tcBorders>
          </w:tcPr>
          <w:p w14:paraId="284A5DE3" w14:textId="77777777" w:rsidR="00AA0910" w:rsidRPr="00AA0910" w:rsidRDefault="00AA0910" w:rsidP="00561359">
            <w:pPr>
              <w:jc w:val="center"/>
              <w:rPr>
                <w:rFonts w:ascii="Arial" w:hAnsi="Arial" w:cs="Arial"/>
                <w:sz w:val="20"/>
                <w:szCs w:val="20"/>
              </w:rPr>
            </w:pPr>
          </w:p>
          <w:p w14:paraId="4800A3EF" w14:textId="77777777" w:rsidR="00AA0910" w:rsidRPr="00AA0910" w:rsidRDefault="00AA0910" w:rsidP="00561359">
            <w:pPr>
              <w:jc w:val="center"/>
              <w:rPr>
                <w:rFonts w:ascii="Arial" w:hAnsi="Arial" w:cs="Arial"/>
                <w:b/>
                <w:sz w:val="20"/>
                <w:szCs w:val="20"/>
              </w:rPr>
            </w:pPr>
            <w:r w:rsidRPr="00AA0910">
              <w:rPr>
                <w:rFonts w:ascii="Arial" w:hAnsi="Arial" w:cs="Arial"/>
                <w:b/>
                <w:sz w:val="20"/>
                <w:szCs w:val="20"/>
              </w:rPr>
              <w:t>ESSENTIAL THEMES</w:t>
            </w:r>
          </w:p>
        </w:tc>
        <w:tc>
          <w:tcPr>
            <w:tcW w:w="1350" w:type="dxa"/>
            <w:tcBorders>
              <w:top w:val="single" w:sz="4" w:space="0" w:color="auto"/>
              <w:left w:val="single" w:sz="4" w:space="0" w:color="auto"/>
              <w:bottom w:val="single" w:sz="4" w:space="0" w:color="auto"/>
              <w:right w:val="single" w:sz="4" w:space="0" w:color="auto"/>
            </w:tcBorders>
          </w:tcPr>
          <w:p w14:paraId="5B9DD2D3" w14:textId="77777777" w:rsidR="00AA0910" w:rsidRPr="00AA0910" w:rsidRDefault="00AA0910" w:rsidP="00561359">
            <w:pPr>
              <w:jc w:val="center"/>
              <w:rPr>
                <w:rFonts w:ascii="Arial" w:hAnsi="Arial" w:cs="Arial"/>
                <w:sz w:val="20"/>
                <w:szCs w:val="20"/>
              </w:rPr>
            </w:pPr>
          </w:p>
          <w:p w14:paraId="50ADE209" w14:textId="77777777" w:rsidR="00AA0910" w:rsidRPr="00AA0910" w:rsidRDefault="00AA0910" w:rsidP="00561359">
            <w:pPr>
              <w:jc w:val="center"/>
              <w:rPr>
                <w:rFonts w:ascii="Arial" w:hAnsi="Arial" w:cs="Arial"/>
                <w:b/>
                <w:sz w:val="20"/>
                <w:szCs w:val="20"/>
              </w:rPr>
            </w:pPr>
            <w:r w:rsidRPr="00AA0910">
              <w:rPr>
                <w:rFonts w:ascii="Arial" w:hAnsi="Arial" w:cs="Arial"/>
                <w:b/>
                <w:sz w:val="20"/>
                <w:szCs w:val="20"/>
              </w:rPr>
              <w:t>THEORETICAL SUPPORT</w:t>
            </w:r>
          </w:p>
          <w:p w14:paraId="39C55700" w14:textId="77777777" w:rsidR="00AA0910" w:rsidRPr="00AA0910" w:rsidRDefault="00AA0910" w:rsidP="00561359">
            <w:pPr>
              <w:jc w:val="center"/>
              <w:rPr>
                <w:rFonts w:ascii="Arial" w:hAnsi="Arial" w:cs="Arial"/>
                <w:sz w:val="20"/>
                <w:szCs w:val="20"/>
              </w:rPr>
            </w:pPr>
          </w:p>
        </w:tc>
      </w:tr>
      <w:tr w:rsidR="00AA0910" w:rsidRPr="00AA0910" w14:paraId="361189E7" w14:textId="77777777" w:rsidTr="00561359">
        <w:trPr>
          <w:trHeight w:val="1331"/>
        </w:trPr>
        <w:tc>
          <w:tcPr>
            <w:tcW w:w="1576" w:type="dxa"/>
            <w:vMerge w:val="restart"/>
            <w:tcBorders>
              <w:top w:val="single" w:sz="4" w:space="0" w:color="auto"/>
              <w:left w:val="single" w:sz="4" w:space="0" w:color="auto"/>
              <w:bottom w:val="single" w:sz="4" w:space="0" w:color="auto"/>
              <w:right w:val="single" w:sz="4" w:space="0" w:color="auto"/>
            </w:tcBorders>
            <w:hideMark/>
          </w:tcPr>
          <w:p w14:paraId="4BDE5D6D" w14:textId="77777777" w:rsidR="00AA0910" w:rsidRPr="00AA0910" w:rsidRDefault="00AA0910" w:rsidP="00561359">
            <w:pPr>
              <w:rPr>
                <w:rFonts w:ascii="Arial" w:hAnsi="Arial" w:cs="Arial"/>
                <w:sz w:val="20"/>
                <w:szCs w:val="20"/>
              </w:rPr>
            </w:pPr>
            <w:r w:rsidRPr="00AA0910">
              <w:rPr>
                <w:rFonts w:ascii="Arial" w:hAnsi="Arial" w:cs="Arial"/>
                <w:sz w:val="20"/>
                <w:szCs w:val="20"/>
              </w:rPr>
              <w:t>Challenges in Understanding Statistics</w:t>
            </w:r>
          </w:p>
        </w:tc>
        <w:tc>
          <w:tcPr>
            <w:tcW w:w="1862" w:type="dxa"/>
            <w:tcBorders>
              <w:top w:val="single" w:sz="4" w:space="0" w:color="auto"/>
              <w:left w:val="single" w:sz="4" w:space="0" w:color="auto"/>
              <w:bottom w:val="single" w:sz="4" w:space="0" w:color="auto"/>
              <w:right w:val="single" w:sz="4" w:space="0" w:color="auto"/>
            </w:tcBorders>
            <w:hideMark/>
          </w:tcPr>
          <w:p w14:paraId="2CB2F7EA" w14:textId="77777777" w:rsidR="00AA0910" w:rsidRPr="00AA0910" w:rsidRDefault="00AA0910" w:rsidP="00AA0910">
            <w:pPr>
              <w:pStyle w:val="ListParagraph"/>
              <w:numPr>
                <w:ilvl w:val="0"/>
                <w:numId w:val="40"/>
              </w:numPr>
              <w:spacing w:after="0" w:line="240" w:lineRule="auto"/>
              <w:ind w:left="170" w:hanging="190"/>
              <w:jc w:val="both"/>
              <w:rPr>
                <w:rFonts w:ascii="Arial" w:hAnsi="Arial" w:cs="Arial"/>
                <w:sz w:val="20"/>
                <w:szCs w:val="20"/>
              </w:rPr>
            </w:pPr>
            <w:r w:rsidRPr="00AA0910">
              <w:rPr>
                <w:rFonts w:ascii="Arial" w:hAnsi="Arial" w:cs="Arial"/>
                <w:sz w:val="20"/>
                <w:szCs w:val="20"/>
              </w:rPr>
              <w:t>having misconceptions about the simplicity of statistics.</w:t>
            </w:r>
          </w:p>
          <w:p w14:paraId="68DD9343" w14:textId="77777777" w:rsidR="00AA0910" w:rsidRPr="00AA0910" w:rsidRDefault="00AA0910" w:rsidP="00AA0910">
            <w:pPr>
              <w:pStyle w:val="ListParagraph"/>
              <w:numPr>
                <w:ilvl w:val="0"/>
                <w:numId w:val="40"/>
              </w:numPr>
              <w:spacing w:after="0" w:line="240" w:lineRule="auto"/>
              <w:ind w:left="170" w:hanging="190"/>
              <w:jc w:val="both"/>
              <w:rPr>
                <w:rFonts w:ascii="Arial" w:hAnsi="Arial" w:cs="Arial"/>
                <w:sz w:val="20"/>
                <w:szCs w:val="20"/>
              </w:rPr>
            </w:pPr>
            <w:r w:rsidRPr="00AA0910">
              <w:rPr>
                <w:rFonts w:ascii="Arial" w:hAnsi="Arial" w:cs="Arial"/>
                <w:sz w:val="20"/>
                <w:szCs w:val="20"/>
              </w:rPr>
              <w:t>having difficulties in transitioning to advanced concepts, and struggle with abstract ideas.</w:t>
            </w:r>
          </w:p>
          <w:p w14:paraId="17676794" w14:textId="77777777" w:rsidR="00AA0910" w:rsidRPr="00AA0910" w:rsidRDefault="00AA0910" w:rsidP="00AA0910">
            <w:pPr>
              <w:pStyle w:val="ListParagraph"/>
              <w:numPr>
                <w:ilvl w:val="0"/>
                <w:numId w:val="40"/>
              </w:numPr>
              <w:spacing w:after="0" w:line="240" w:lineRule="auto"/>
              <w:ind w:left="170" w:hanging="190"/>
              <w:jc w:val="both"/>
              <w:rPr>
                <w:rFonts w:ascii="Arial" w:hAnsi="Arial" w:cs="Arial"/>
                <w:sz w:val="20"/>
                <w:szCs w:val="20"/>
              </w:rPr>
            </w:pPr>
            <w:r w:rsidRPr="00AA0910">
              <w:rPr>
                <w:rFonts w:ascii="Arial" w:hAnsi="Arial" w:cs="Arial"/>
                <w:sz w:val="20"/>
                <w:szCs w:val="20"/>
              </w:rPr>
              <w:t>having insufficient amount of practice to master statistical problem solving</w:t>
            </w:r>
            <w:r w:rsidRPr="00AA0910">
              <w:rPr>
                <w:sz w:val="20"/>
                <w:szCs w:val="20"/>
              </w:rPr>
              <w:t>.</w:t>
            </w:r>
          </w:p>
        </w:tc>
        <w:tc>
          <w:tcPr>
            <w:tcW w:w="2137" w:type="dxa"/>
            <w:tcBorders>
              <w:top w:val="single" w:sz="4" w:space="0" w:color="auto"/>
              <w:left w:val="single" w:sz="4" w:space="0" w:color="auto"/>
              <w:bottom w:val="single" w:sz="4" w:space="0" w:color="auto"/>
              <w:right w:val="single" w:sz="4" w:space="0" w:color="auto"/>
            </w:tcBorders>
            <w:vAlign w:val="center"/>
            <w:hideMark/>
          </w:tcPr>
          <w:p w14:paraId="74FD645E" w14:textId="77777777" w:rsidR="00AA0910" w:rsidRPr="00AA0910" w:rsidRDefault="00AA0910" w:rsidP="00561359">
            <w:pPr>
              <w:jc w:val="center"/>
              <w:rPr>
                <w:rFonts w:ascii="Arial" w:hAnsi="Arial" w:cs="Arial"/>
                <w:sz w:val="20"/>
                <w:szCs w:val="20"/>
              </w:rPr>
            </w:pPr>
            <w:r w:rsidRPr="00AA0910">
              <w:rPr>
                <w:rFonts w:ascii="Arial" w:hAnsi="Arial" w:cs="Arial"/>
                <w:sz w:val="20"/>
                <w:szCs w:val="20"/>
              </w:rPr>
              <w:t xml:space="preserve">Having Misconceptions </w:t>
            </w:r>
          </w:p>
          <w:p w14:paraId="38004E8E" w14:textId="77777777" w:rsidR="00AA0910" w:rsidRPr="00AA0910" w:rsidRDefault="00AA0910" w:rsidP="00561359">
            <w:pPr>
              <w:jc w:val="center"/>
              <w:rPr>
                <w:rFonts w:ascii="Arial" w:hAnsi="Arial" w:cs="Arial"/>
                <w:sz w:val="20"/>
                <w:szCs w:val="20"/>
              </w:rPr>
            </w:pPr>
            <w:r w:rsidRPr="00AA0910">
              <w:rPr>
                <w:rFonts w:ascii="Arial" w:hAnsi="Arial" w:cs="Arial"/>
                <w:sz w:val="20"/>
                <w:szCs w:val="20"/>
              </w:rPr>
              <w:t xml:space="preserve">in Learning </w:t>
            </w:r>
          </w:p>
          <w:p w14:paraId="7ED26058" w14:textId="77777777" w:rsidR="00AA0910" w:rsidRPr="00AA0910" w:rsidRDefault="00AA0910" w:rsidP="00561359">
            <w:pPr>
              <w:jc w:val="center"/>
              <w:rPr>
                <w:rFonts w:ascii="Arial" w:hAnsi="Arial" w:cs="Arial"/>
                <w:sz w:val="20"/>
                <w:szCs w:val="20"/>
              </w:rPr>
            </w:pPr>
            <w:r w:rsidRPr="00AA0910">
              <w:rPr>
                <w:rFonts w:ascii="Arial" w:hAnsi="Arial" w:cs="Arial"/>
                <w:sz w:val="20"/>
                <w:szCs w:val="20"/>
              </w:rPr>
              <w:t>Statistics</w:t>
            </w:r>
          </w:p>
        </w:tc>
        <w:tc>
          <w:tcPr>
            <w:tcW w:w="1710" w:type="dxa"/>
            <w:vMerge w:val="restart"/>
            <w:tcBorders>
              <w:top w:val="single" w:sz="4" w:space="0" w:color="auto"/>
              <w:left w:val="single" w:sz="4" w:space="0" w:color="auto"/>
              <w:bottom w:val="single" w:sz="4" w:space="0" w:color="auto"/>
              <w:right w:val="single" w:sz="4" w:space="0" w:color="auto"/>
            </w:tcBorders>
          </w:tcPr>
          <w:p w14:paraId="67C70A1A" w14:textId="77777777" w:rsidR="00AA0910" w:rsidRPr="00AA0910" w:rsidRDefault="00AA0910" w:rsidP="00561359">
            <w:pPr>
              <w:jc w:val="center"/>
              <w:rPr>
                <w:rFonts w:ascii="Arial" w:hAnsi="Arial" w:cs="Arial"/>
                <w:sz w:val="20"/>
                <w:szCs w:val="20"/>
              </w:rPr>
            </w:pPr>
          </w:p>
          <w:p w14:paraId="59DB6448" w14:textId="77777777" w:rsidR="00AA0910" w:rsidRPr="00AA0910" w:rsidRDefault="00AA0910" w:rsidP="00561359">
            <w:pPr>
              <w:jc w:val="center"/>
              <w:rPr>
                <w:rFonts w:ascii="Arial" w:hAnsi="Arial" w:cs="Arial"/>
                <w:sz w:val="20"/>
                <w:szCs w:val="20"/>
              </w:rPr>
            </w:pPr>
          </w:p>
          <w:p w14:paraId="50A2FA05" w14:textId="77777777" w:rsidR="00AA0910" w:rsidRPr="00AA0910" w:rsidRDefault="00AA0910" w:rsidP="00561359">
            <w:pPr>
              <w:jc w:val="center"/>
              <w:rPr>
                <w:rFonts w:ascii="Arial" w:hAnsi="Arial" w:cs="Arial"/>
                <w:sz w:val="20"/>
                <w:szCs w:val="20"/>
              </w:rPr>
            </w:pPr>
          </w:p>
          <w:p w14:paraId="175E5FD2" w14:textId="77777777" w:rsidR="00AA0910" w:rsidRPr="00AA0910" w:rsidRDefault="00AA0910" w:rsidP="00561359">
            <w:pPr>
              <w:jc w:val="center"/>
              <w:rPr>
                <w:rFonts w:ascii="Arial" w:hAnsi="Arial" w:cs="Arial"/>
                <w:sz w:val="20"/>
                <w:szCs w:val="20"/>
              </w:rPr>
            </w:pPr>
          </w:p>
          <w:p w14:paraId="1A8EB224" w14:textId="77777777" w:rsidR="00AA0910" w:rsidRPr="00AA0910" w:rsidRDefault="00AA0910" w:rsidP="00561359">
            <w:pPr>
              <w:jc w:val="center"/>
              <w:rPr>
                <w:rFonts w:ascii="Arial" w:hAnsi="Arial" w:cs="Arial"/>
                <w:sz w:val="20"/>
                <w:szCs w:val="20"/>
              </w:rPr>
            </w:pPr>
          </w:p>
          <w:p w14:paraId="6F54C10E" w14:textId="77777777" w:rsidR="00AA0910" w:rsidRPr="00AA0910" w:rsidRDefault="00AA0910" w:rsidP="00561359">
            <w:pPr>
              <w:jc w:val="center"/>
              <w:rPr>
                <w:rFonts w:ascii="Arial" w:hAnsi="Arial" w:cs="Arial"/>
                <w:sz w:val="20"/>
                <w:szCs w:val="20"/>
              </w:rPr>
            </w:pPr>
          </w:p>
          <w:p w14:paraId="217F15D9" w14:textId="77777777" w:rsidR="00AA0910" w:rsidRPr="00AA0910" w:rsidRDefault="00AA0910" w:rsidP="00561359">
            <w:pPr>
              <w:jc w:val="center"/>
              <w:rPr>
                <w:rFonts w:ascii="Arial" w:hAnsi="Arial" w:cs="Arial"/>
                <w:sz w:val="20"/>
                <w:szCs w:val="20"/>
              </w:rPr>
            </w:pPr>
          </w:p>
          <w:p w14:paraId="2375DEB4" w14:textId="77777777" w:rsidR="00AA0910" w:rsidRPr="00AA0910" w:rsidRDefault="00AA0910" w:rsidP="00561359">
            <w:pPr>
              <w:jc w:val="center"/>
              <w:rPr>
                <w:rFonts w:ascii="Arial" w:hAnsi="Arial" w:cs="Arial"/>
                <w:sz w:val="20"/>
                <w:szCs w:val="20"/>
              </w:rPr>
            </w:pPr>
          </w:p>
          <w:p w14:paraId="7BED740E" w14:textId="77777777" w:rsidR="00AA0910" w:rsidRPr="00AA0910" w:rsidRDefault="00AA0910" w:rsidP="00561359">
            <w:pPr>
              <w:jc w:val="center"/>
              <w:rPr>
                <w:rFonts w:ascii="Arial" w:hAnsi="Arial" w:cs="Arial"/>
                <w:sz w:val="20"/>
                <w:szCs w:val="20"/>
              </w:rPr>
            </w:pPr>
          </w:p>
          <w:p w14:paraId="5F8A4707" w14:textId="77777777" w:rsidR="00AA0910" w:rsidRPr="00AA0910" w:rsidRDefault="00AA0910" w:rsidP="00561359">
            <w:pPr>
              <w:jc w:val="center"/>
              <w:rPr>
                <w:rFonts w:ascii="Arial" w:hAnsi="Arial" w:cs="Arial"/>
                <w:sz w:val="20"/>
                <w:szCs w:val="20"/>
              </w:rPr>
            </w:pPr>
          </w:p>
          <w:p w14:paraId="56D3C0D1" w14:textId="77777777" w:rsidR="00AA0910" w:rsidRPr="00AA0910" w:rsidRDefault="00AA0910" w:rsidP="00561359">
            <w:pPr>
              <w:jc w:val="center"/>
              <w:rPr>
                <w:rFonts w:ascii="Arial" w:hAnsi="Arial" w:cs="Arial"/>
                <w:sz w:val="20"/>
                <w:szCs w:val="20"/>
              </w:rPr>
            </w:pPr>
            <w:r w:rsidRPr="00AA0910">
              <w:rPr>
                <w:rFonts w:ascii="Arial" w:hAnsi="Arial" w:cs="Arial"/>
                <w:sz w:val="20"/>
                <w:szCs w:val="20"/>
              </w:rPr>
              <w:t>Having Misconceptions and Learning Gaps in Statistics</w:t>
            </w:r>
          </w:p>
        </w:tc>
        <w:tc>
          <w:tcPr>
            <w:tcW w:w="1350" w:type="dxa"/>
            <w:vMerge w:val="restart"/>
            <w:tcBorders>
              <w:top w:val="single" w:sz="4" w:space="0" w:color="auto"/>
              <w:left w:val="single" w:sz="4" w:space="0" w:color="auto"/>
              <w:bottom w:val="single" w:sz="4" w:space="0" w:color="auto"/>
              <w:right w:val="single" w:sz="4" w:space="0" w:color="auto"/>
            </w:tcBorders>
          </w:tcPr>
          <w:p w14:paraId="1498F3A3" w14:textId="77777777" w:rsidR="00AA0910" w:rsidRPr="00AA0910" w:rsidRDefault="00AA0910" w:rsidP="00561359">
            <w:pPr>
              <w:jc w:val="center"/>
              <w:rPr>
                <w:rFonts w:ascii="Arial" w:hAnsi="Arial" w:cs="Arial"/>
                <w:sz w:val="20"/>
                <w:szCs w:val="20"/>
              </w:rPr>
            </w:pPr>
          </w:p>
          <w:p w14:paraId="4AC7624C" w14:textId="77777777" w:rsidR="00AA0910" w:rsidRPr="00AA0910" w:rsidRDefault="00AA0910" w:rsidP="00561359">
            <w:pPr>
              <w:jc w:val="center"/>
              <w:rPr>
                <w:rFonts w:ascii="Arial" w:hAnsi="Arial" w:cs="Arial"/>
                <w:sz w:val="20"/>
                <w:szCs w:val="20"/>
              </w:rPr>
            </w:pPr>
          </w:p>
          <w:p w14:paraId="5E12CC48" w14:textId="77777777" w:rsidR="00AA0910" w:rsidRPr="00AA0910" w:rsidRDefault="00AA0910" w:rsidP="00561359">
            <w:pPr>
              <w:jc w:val="center"/>
              <w:rPr>
                <w:rFonts w:ascii="Arial" w:hAnsi="Arial" w:cs="Arial"/>
                <w:sz w:val="20"/>
                <w:szCs w:val="20"/>
              </w:rPr>
            </w:pPr>
          </w:p>
          <w:p w14:paraId="1233DBB9" w14:textId="77777777" w:rsidR="00AA0910" w:rsidRPr="00AA0910" w:rsidRDefault="00AA0910" w:rsidP="00561359">
            <w:pPr>
              <w:jc w:val="center"/>
              <w:rPr>
                <w:rFonts w:ascii="Arial" w:hAnsi="Arial" w:cs="Arial"/>
                <w:sz w:val="20"/>
                <w:szCs w:val="20"/>
              </w:rPr>
            </w:pPr>
          </w:p>
          <w:p w14:paraId="6A80FB75" w14:textId="77777777" w:rsidR="00AA0910" w:rsidRPr="00AA0910" w:rsidRDefault="00AA0910" w:rsidP="00561359">
            <w:pPr>
              <w:jc w:val="center"/>
              <w:rPr>
                <w:rFonts w:ascii="Arial" w:hAnsi="Arial" w:cs="Arial"/>
                <w:sz w:val="20"/>
                <w:szCs w:val="20"/>
              </w:rPr>
            </w:pPr>
          </w:p>
          <w:p w14:paraId="713B9AA2" w14:textId="77777777" w:rsidR="00AA0910" w:rsidRPr="00AA0910" w:rsidRDefault="00AA0910" w:rsidP="00561359">
            <w:pPr>
              <w:jc w:val="center"/>
              <w:rPr>
                <w:rFonts w:ascii="Arial" w:hAnsi="Arial" w:cs="Arial"/>
                <w:sz w:val="20"/>
                <w:szCs w:val="20"/>
              </w:rPr>
            </w:pPr>
          </w:p>
          <w:p w14:paraId="16A81E9B" w14:textId="77777777" w:rsidR="00AA0910" w:rsidRPr="00AA0910" w:rsidRDefault="00AA0910" w:rsidP="00561359">
            <w:pPr>
              <w:jc w:val="center"/>
              <w:rPr>
                <w:rFonts w:ascii="Arial" w:hAnsi="Arial" w:cs="Arial"/>
                <w:sz w:val="20"/>
                <w:szCs w:val="20"/>
              </w:rPr>
            </w:pPr>
          </w:p>
          <w:p w14:paraId="4AAAED8F" w14:textId="77777777" w:rsidR="00AA0910" w:rsidRPr="00AA0910" w:rsidRDefault="00AA0910" w:rsidP="00561359">
            <w:pPr>
              <w:jc w:val="center"/>
              <w:rPr>
                <w:rFonts w:ascii="Arial" w:hAnsi="Arial" w:cs="Arial"/>
                <w:sz w:val="20"/>
                <w:szCs w:val="20"/>
              </w:rPr>
            </w:pPr>
          </w:p>
          <w:p w14:paraId="1A686B35" w14:textId="77777777" w:rsidR="00AA0910" w:rsidRPr="00AA0910" w:rsidRDefault="00AA0910" w:rsidP="00561359">
            <w:pPr>
              <w:jc w:val="center"/>
              <w:rPr>
                <w:rFonts w:ascii="Arial" w:hAnsi="Arial" w:cs="Arial"/>
                <w:sz w:val="20"/>
                <w:szCs w:val="20"/>
              </w:rPr>
            </w:pPr>
          </w:p>
          <w:p w14:paraId="32E58514" w14:textId="77777777" w:rsidR="00AA0910" w:rsidRPr="00AA0910" w:rsidRDefault="00AA0910" w:rsidP="00561359">
            <w:pPr>
              <w:jc w:val="center"/>
              <w:rPr>
                <w:rFonts w:ascii="Arial" w:hAnsi="Arial" w:cs="Arial"/>
                <w:sz w:val="20"/>
                <w:szCs w:val="20"/>
              </w:rPr>
            </w:pPr>
          </w:p>
          <w:p w14:paraId="2A2F2C47" w14:textId="77777777" w:rsidR="00AA0910" w:rsidRPr="00AA0910" w:rsidRDefault="00AA0910" w:rsidP="00561359">
            <w:pPr>
              <w:jc w:val="center"/>
              <w:rPr>
                <w:rFonts w:ascii="Arial" w:hAnsi="Arial" w:cs="Arial"/>
                <w:sz w:val="20"/>
                <w:szCs w:val="20"/>
              </w:rPr>
            </w:pPr>
            <w:r w:rsidRPr="00AA0910">
              <w:rPr>
                <w:rFonts w:ascii="Arial" w:hAnsi="Arial" w:cs="Arial"/>
                <w:sz w:val="20"/>
                <w:szCs w:val="20"/>
              </w:rPr>
              <w:t xml:space="preserve">Constructivist Learning Theory of </w:t>
            </w:r>
          </w:p>
          <w:p w14:paraId="6EC27BBA" w14:textId="77777777" w:rsidR="00AA0910" w:rsidRPr="00AA0910" w:rsidRDefault="00AA0910" w:rsidP="00561359">
            <w:pPr>
              <w:jc w:val="center"/>
              <w:rPr>
                <w:rFonts w:ascii="Arial" w:hAnsi="Arial" w:cs="Arial"/>
                <w:sz w:val="20"/>
                <w:szCs w:val="20"/>
              </w:rPr>
            </w:pPr>
            <w:r w:rsidRPr="00AA0910">
              <w:rPr>
                <w:rFonts w:ascii="Arial" w:hAnsi="Arial" w:cs="Arial"/>
                <w:sz w:val="20"/>
                <w:szCs w:val="20"/>
              </w:rPr>
              <w:t>Piaget (1976)</w:t>
            </w:r>
          </w:p>
        </w:tc>
      </w:tr>
      <w:tr w:rsidR="00AA0910" w:rsidRPr="00AA0910" w14:paraId="67B58BFE" w14:textId="77777777" w:rsidTr="00AA0910">
        <w:trPr>
          <w:trHeight w:val="3952"/>
        </w:trPr>
        <w:tc>
          <w:tcPr>
            <w:tcW w:w="1576" w:type="dxa"/>
            <w:vMerge/>
            <w:tcBorders>
              <w:top w:val="single" w:sz="4" w:space="0" w:color="auto"/>
              <w:left w:val="single" w:sz="4" w:space="0" w:color="auto"/>
              <w:bottom w:val="single" w:sz="4" w:space="0" w:color="auto"/>
              <w:right w:val="single" w:sz="4" w:space="0" w:color="auto"/>
            </w:tcBorders>
            <w:vAlign w:val="center"/>
            <w:hideMark/>
          </w:tcPr>
          <w:p w14:paraId="59E43C28" w14:textId="77777777" w:rsidR="00AA0910" w:rsidRPr="00AA0910" w:rsidRDefault="00AA0910" w:rsidP="00561359">
            <w:pPr>
              <w:rPr>
                <w:rFonts w:ascii="Arial" w:hAnsi="Arial" w:cs="Arial"/>
                <w:sz w:val="20"/>
                <w:szCs w:val="20"/>
                <w:lang w:val="en-PH"/>
              </w:rPr>
            </w:pPr>
          </w:p>
        </w:tc>
        <w:tc>
          <w:tcPr>
            <w:tcW w:w="1862" w:type="dxa"/>
            <w:tcBorders>
              <w:top w:val="single" w:sz="4" w:space="0" w:color="auto"/>
              <w:left w:val="single" w:sz="4" w:space="0" w:color="auto"/>
              <w:bottom w:val="single" w:sz="4" w:space="0" w:color="auto"/>
              <w:right w:val="single" w:sz="4" w:space="0" w:color="auto"/>
            </w:tcBorders>
            <w:hideMark/>
          </w:tcPr>
          <w:p w14:paraId="23E4B12F" w14:textId="77777777" w:rsidR="00AA0910" w:rsidRPr="00AA0910" w:rsidRDefault="00AA0910" w:rsidP="00AA0910">
            <w:pPr>
              <w:pStyle w:val="ListParagraph"/>
              <w:numPr>
                <w:ilvl w:val="0"/>
                <w:numId w:val="40"/>
              </w:numPr>
              <w:spacing w:after="0" w:line="240" w:lineRule="auto"/>
              <w:ind w:left="170" w:hanging="190"/>
              <w:jc w:val="both"/>
              <w:rPr>
                <w:rFonts w:ascii="Arial" w:hAnsi="Arial" w:cs="Arial"/>
                <w:sz w:val="20"/>
                <w:szCs w:val="20"/>
              </w:rPr>
            </w:pPr>
            <w:r w:rsidRPr="00AA0910">
              <w:rPr>
                <w:rFonts w:ascii="Arial" w:hAnsi="Arial" w:cs="Arial"/>
                <w:sz w:val="20"/>
                <w:szCs w:val="20"/>
              </w:rPr>
              <w:t>having limited foundational knowledge due to lack of prior exposure of the concepts.</w:t>
            </w:r>
          </w:p>
          <w:p w14:paraId="176E2C12" w14:textId="77777777" w:rsidR="00AA0910" w:rsidRPr="00AA0910" w:rsidRDefault="00AA0910" w:rsidP="00AA0910">
            <w:pPr>
              <w:pStyle w:val="ListParagraph"/>
              <w:numPr>
                <w:ilvl w:val="0"/>
                <w:numId w:val="40"/>
              </w:numPr>
              <w:spacing w:after="0" w:line="240" w:lineRule="auto"/>
              <w:ind w:left="170" w:hanging="190"/>
              <w:jc w:val="both"/>
              <w:rPr>
                <w:rFonts w:ascii="Arial" w:hAnsi="Arial" w:cs="Arial"/>
                <w:sz w:val="20"/>
                <w:szCs w:val="20"/>
              </w:rPr>
            </w:pPr>
            <w:r w:rsidRPr="00AA0910">
              <w:rPr>
                <w:rFonts w:ascii="Arial" w:hAnsi="Arial" w:cs="Arial"/>
                <w:sz w:val="20"/>
                <w:szCs w:val="20"/>
              </w:rPr>
              <w:t>having difficulty with formula with heavy topics like central tendency and probability.</w:t>
            </w:r>
          </w:p>
          <w:p w14:paraId="789D79C4" w14:textId="77777777" w:rsidR="00AA0910" w:rsidRPr="00AA0910" w:rsidRDefault="00AA0910" w:rsidP="00AA0910">
            <w:pPr>
              <w:pStyle w:val="ListParagraph"/>
              <w:numPr>
                <w:ilvl w:val="0"/>
                <w:numId w:val="40"/>
              </w:numPr>
              <w:spacing w:after="0" w:line="240" w:lineRule="auto"/>
              <w:ind w:left="170" w:hanging="190"/>
              <w:jc w:val="both"/>
              <w:rPr>
                <w:rFonts w:ascii="Arial" w:hAnsi="Arial" w:cs="Arial"/>
                <w:sz w:val="20"/>
                <w:szCs w:val="20"/>
              </w:rPr>
            </w:pPr>
            <w:r w:rsidRPr="00AA0910">
              <w:rPr>
                <w:rFonts w:ascii="Arial" w:hAnsi="Arial" w:cs="Arial"/>
                <w:sz w:val="20"/>
                <w:szCs w:val="20"/>
              </w:rPr>
              <w:t>Having learning gaps due to prior missed instruction.</w:t>
            </w:r>
          </w:p>
        </w:tc>
        <w:tc>
          <w:tcPr>
            <w:tcW w:w="2137" w:type="dxa"/>
            <w:tcBorders>
              <w:top w:val="single" w:sz="4" w:space="0" w:color="auto"/>
              <w:left w:val="single" w:sz="4" w:space="0" w:color="auto"/>
              <w:bottom w:val="single" w:sz="4" w:space="0" w:color="auto"/>
              <w:right w:val="single" w:sz="4" w:space="0" w:color="auto"/>
            </w:tcBorders>
            <w:vAlign w:val="center"/>
          </w:tcPr>
          <w:p w14:paraId="4C553C21" w14:textId="77777777" w:rsidR="00AA0910" w:rsidRPr="00AA0910" w:rsidRDefault="00AA0910" w:rsidP="00561359">
            <w:pPr>
              <w:jc w:val="center"/>
              <w:rPr>
                <w:rFonts w:ascii="Arial" w:hAnsi="Arial" w:cs="Arial"/>
                <w:sz w:val="20"/>
                <w:szCs w:val="20"/>
              </w:rPr>
            </w:pPr>
            <w:r w:rsidRPr="00AA0910">
              <w:rPr>
                <w:rFonts w:ascii="Arial" w:hAnsi="Arial" w:cs="Arial"/>
                <w:sz w:val="20"/>
                <w:szCs w:val="20"/>
              </w:rPr>
              <w:t>Having Insufficient Knowledge with Statistics</w:t>
            </w:r>
          </w:p>
          <w:p w14:paraId="7CF0956D" w14:textId="77777777" w:rsidR="00AA0910" w:rsidRPr="00AA0910" w:rsidRDefault="00AA0910" w:rsidP="00561359">
            <w:pPr>
              <w:jc w:val="center"/>
              <w:rPr>
                <w:rFonts w:ascii="Arial" w:hAnsi="Arial" w:cs="Arial"/>
                <w:sz w:val="20"/>
                <w:szCs w:val="20"/>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14:paraId="34A175D4" w14:textId="77777777" w:rsidR="00AA0910" w:rsidRPr="00AA0910" w:rsidRDefault="00AA0910" w:rsidP="00561359">
            <w:pPr>
              <w:rPr>
                <w:rFonts w:ascii="Arial" w:hAnsi="Arial" w:cs="Arial"/>
                <w:sz w:val="20"/>
                <w:szCs w:val="20"/>
                <w:lang w:val="en-PH"/>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313209FA" w14:textId="77777777" w:rsidR="00AA0910" w:rsidRPr="00AA0910" w:rsidRDefault="00AA0910" w:rsidP="00561359">
            <w:pPr>
              <w:rPr>
                <w:rFonts w:ascii="Arial" w:hAnsi="Arial" w:cs="Arial"/>
                <w:sz w:val="20"/>
                <w:szCs w:val="20"/>
                <w:lang w:val="en-PH"/>
              </w:rPr>
            </w:pPr>
          </w:p>
        </w:tc>
      </w:tr>
      <w:tr w:rsidR="00AA0910" w:rsidRPr="00AA0910" w14:paraId="59DCC9B2" w14:textId="77777777" w:rsidTr="00561359">
        <w:trPr>
          <w:trHeight w:val="699"/>
        </w:trPr>
        <w:tc>
          <w:tcPr>
            <w:tcW w:w="1576" w:type="dxa"/>
            <w:vMerge w:val="restart"/>
            <w:tcBorders>
              <w:top w:val="single" w:sz="4" w:space="0" w:color="auto"/>
              <w:left w:val="single" w:sz="4" w:space="0" w:color="auto"/>
              <w:bottom w:val="single" w:sz="4" w:space="0" w:color="auto"/>
              <w:right w:val="single" w:sz="4" w:space="0" w:color="auto"/>
            </w:tcBorders>
            <w:hideMark/>
          </w:tcPr>
          <w:p w14:paraId="3AC876C0" w14:textId="77777777" w:rsidR="00AA0910" w:rsidRPr="00AA0910" w:rsidRDefault="00AA0910" w:rsidP="00561359">
            <w:pPr>
              <w:rPr>
                <w:rFonts w:ascii="Arial" w:hAnsi="Arial" w:cs="Arial"/>
                <w:sz w:val="20"/>
                <w:szCs w:val="20"/>
              </w:rPr>
            </w:pPr>
            <w:r w:rsidRPr="00AA0910">
              <w:rPr>
                <w:rFonts w:ascii="Arial" w:hAnsi="Arial" w:cs="Arial"/>
                <w:sz w:val="20"/>
                <w:szCs w:val="20"/>
              </w:rPr>
              <w:lastRenderedPageBreak/>
              <w:t>Motivational Factors in Learning Statistics</w:t>
            </w:r>
          </w:p>
        </w:tc>
        <w:tc>
          <w:tcPr>
            <w:tcW w:w="1862" w:type="dxa"/>
            <w:tcBorders>
              <w:top w:val="single" w:sz="4" w:space="0" w:color="auto"/>
              <w:left w:val="single" w:sz="4" w:space="0" w:color="auto"/>
              <w:bottom w:val="single" w:sz="4" w:space="0" w:color="auto"/>
              <w:right w:val="single" w:sz="4" w:space="0" w:color="auto"/>
            </w:tcBorders>
            <w:hideMark/>
          </w:tcPr>
          <w:p w14:paraId="378077AC" w14:textId="77777777" w:rsidR="00AA0910" w:rsidRPr="00AA0910" w:rsidRDefault="00AA0910" w:rsidP="00AA0910">
            <w:pPr>
              <w:pStyle w:val="ListParagraph"/>
              <w:numPr>
                <w:ilvl w:val="0"/>
                <w:numId w:val="41"/>
              </w:numPr>
              <w:spacing w:after="0" w:line="240" w:lineRule="auto"/>
              <w:ind w:left="203" w:hanging="203"/>
              <w:jc w:val="both"/>
              <w:rPr>
                <w:rFonts w:ascii="Arial" w:hAnsi="Arial" w:cs="Arial"/>
                <w:sz w:val="20"/>
                <w:szCs w:val="20"/>
              </w:rPr>
            </w:pPr>
            <w:r w:rsidRPr="00AA0910">
              <w:rPr>
                <w:rFonts w:ascii="Arial" w:hAnsi="Arial" w:cs="Arial"/>
                <w:sz w:val="20"/>
                <w:szCs w:val="20"/>
              </w:rPr>
              <w:t>building encouragement from instructors.</w:t>
            </w:r>
          </w:p>
          <w:p w14:paraId="567BC5BE" w14:textId="77777777" w:rsidR="00AA0910" w:rsidRPr="00AA0910" w:rsidRDefault="00AA0910" w:rsidP="00AA0910">
            <w:pPr>
              <w:pStyle w:val="ListParagraph"/>
              <w:numPr>
                <w:ilvl w:val="0"/>
                <w:numId w:val="41"/>
              </w:numPr>
              <w:spacing w:after="0" w:line="240" w:lineRule="auto"/>
              <w:ind w:left="203" w:hanging="203"/>
              <w:jc w:val="both"/>
              <w:rPr>
                <w:rFonts w:ascii="Arial" w:hAnsi="Arial" w:cs="Arial"/>
                <w:sz w:val="20"/>
                <w:szCs w:val="20"/>
              </w:rPr>
            </w:pPr>
            <w:r w:rsidRPr="00AA0910">
              <w:rPr>
                <w:rFonts w:ascii="Arial" w:hAnsi="Arial" w:cs="Arial"/>
                <w:sz w:val="20"/>
                <w:szCs w:val="20"/>
              </w:rPr>
              <w:t>having career prospects in statistics.</w:t>
            </w:r>
          </w:p>
          <w:p w14:paraId="655DF611" w14:textId="77777777" w:rsidR="00AA0910" w:rsidRPr="00AA0910" w:rsidRDefault="00AA0910" w:rsidP="00AA0910">
            <w:pPr>
              <w:pStyle w:val="ListParagraph"/>
              <w:numPr>
                <w:ilvl w:val="0"/>
                <w:numId w:val="41"/>
              </w:numPr>
              <w:spacing w:after="0" w:line="240" w:lineRule="auto"/>
              <w:ind w:left="203" w:hanging="203"/>
              <w:jc w:val="both"/>
              <w:rPr>
                <w:rFonts w:ascii="Arial" w:hAnsi="Arial" w:cs="Arial"/>
                <w:sz w:val="20"/>
                <w:szCs w:val="20"/>
              </w:rPr>
            </w:pPr>
            <w:r w:rsidRPr="00AA0910">
              <w:rPr>
                <w:rFonts w:ascii="Arial" w:hAnsi="Arial" w:cs="Arial"/>
                <w:sz w:val="20"/>
                <w:szCs w:val="20"/>
              </w:rPr>
              <w:t>having real-world applications to increase engagement.</w:t>
            </w:r>
          </w:p>
          <w:p w14:paraId="60B5E787" w14:textId="77777777" w:rsidR="00AA0910" w:rsidRPr="00AA0910" w:rsidRDefault="00AA0910" w:rsidP="00AA0910">
            <w:pPr>
              <w:pStyle w:val="ListParagraph"/>
              <w:numPr>
                <w:ilvl w:val="0"/>
                <w:numId w:val="41"/>
              </w:numPr>
              <w:spacing w:after="0" w:line="240" w:lineRule="auto"/>
              <w:ind w:left="203" w:hanging="203"/>
              <w:jc w:val="both"/>
              <w:rPr>
                <w:rFonts w:ascii="Arial" w:hAnsi="Arial" w:cs="Arial"/>
                <w:sz w:val="20"/>
                <w:szCs w:val="20"/>
              </w:rPr>
            </w:pPr>
            <w:r w:rsidRPr="00AA0910">
              <w:rPr>
                <w:rFonts w:ascii="Arial" w:hAnsi="Arial" w:cs="Arial"/>
                <w:sz w:val="20"/>
                <w:szCs w:val="20"/>
              </w:rPr>
              <w:t>developing a sense of personal relevance and value in statistics</w:t>
            </w:r>
          </w:p>
        </w:tc>
        <w:tc>
          <w:tcPr>
            <w:tcW w:w="2137" w:type="dxa"/>
            <w:tcBorders>
              <w:top w:val="single" w:sz="4" w:space="0" w:color="auto"/>
              <w:left w:val="single" w:sz="4" w:space="0" w:color="auto"/>
              <w:bottom w:val="single" w:sz="4" w:space="0" w:color="auto"/>
              <w:right w:val="single" w:sz="4" w:space="0" w:color="auto"/>
            </w:tcBorders>
            <w:vAlign w:val="center"/>
            <w:hideMark/>
          </w:tcPr>
          <w:p w14:paraId="3D8021D3" w14:textId="77777777" w:rsidR="00AA0910" w:rsidRPr="00AA0910" w:rsidRDefault="00AA0910" w:rsidP="00561359">
            <w:pPr>
              <w:jc w:val="center"/>
              <w:rPr>
                <w:rFonts w:ascii="Arial" w:hAnsi="Arial" w:cs="Arial"/>
                <w:sz w:val="20"/>
                <w:szCs w:val="20"/>
              </w:rPr>
            </w:pPr>
            <w:r w:rsidRPr="00AA0910">
              <w:rPr>
                <w:rFonts w:ascii="Arial" w:hAnsi="Arial" w:cs="Arial"/>
                <w:sz w:val="20"/>
                <w:szCs w:val="20"/>
              </w:rPr>
              <w:t xml:space="preserve">Learning Statistics from Teachers </w:t>
            </w:r>
          </w:p>
          <w:p w14:paraId="779E7830" w14:textId="77777777" w:rsidR="00AA0910" w:rsidRPr="00AA0910" w:rsidRDefault="00AA0910" w:rsidP="00561359">
            <w:pPr>
              <w:jc w:val="center"/>
              <w:rPr>
                <w:rFonts w:ascii="Arial" w:hAnsi="Arial" w:cs="Arial"/>
                <w:sz w:val="20"/>
                <w:szCs w:val="20"/>
              </w:rPr>
            </w:pPr>
            <w:r w:rsidRPr="00AA0910">
              <w:rPr>
                <w:rFonts w:ascii="Arial" w:hAnsi="Arial" w:cs="Arial"/>
                <w:sz w:val="20"/>
                <w:szCs w:val="20"/>
              </w:rPr>
              <w:t>and Practical Applications</w:t>
            </w:r>
          </w:p>
        </w:tc>
        <w:tc>
          <w:tcPr>
            <w:tcW w:w="1710" w:type="dxa"/>
            <w:vMerge w:val="restart"/>
            <w:tcBorders>
              <w:top w:val="single" w:sz="4" w:space="0" w:color="auto"/>
              <w:left w:val="single" w:sz="4" w:space="0" w:color="auto"/>
              <w:bottom w:val="single" w:sz="4" w:space="0" w:color="auto"/>
              <w:right w:val="single" w:sz="4" w:space="0" w:color="auto"/>
            </w:tcBorders>
            <w:vAlign w:val="center"/>
          </w:tcPr>
          <w:p w14:paraId="1575AFCB" w14:textId="77777777" w:rsidR="00AA0910" w:rsidRPr="00AA0910" w:rsidRDefault="00AA0910" w:rsidP="00561359">
            <w:pPr>
              <w:jc w:val="center"/>
              <w:rPr>
                <w:rFonts w:ascii="Arial" w:hAnsi="Arial" w:cs="Arial"/>
                <w:sz w:val="20"/>
                <w:szCs w:val="20"/>
              </w:rPr>
            </w:pPr>
          </w:p>
          <w:p w14:paraId="5EE5B704" w14:textId="77777777" w:rsidR="00AA0910" w:rsidRPr="00AA0910" w:rsidRDefault="00AA0910" w:rsidP="00561359">
            <w:pPr>
              <w:jc w:val="center"/>
              <w:rPr>
                <w:rFonts w:ascii="Arial" w:hAnsi="Arial" w:cs="Arial"/>
                <w:sz w:val="20"/>
                <w:szCs w:val="20"/>
              </w:rPr>
            </w:pPr>
          </w:p>
          <w:p w14:paraId="2DAAFE1A" w14:textId="77777777" w:rsidR="00AA0910" w:rsidRPr="00AA0910" w:rsidRDefault="00AA0910" w:rsidP="00561359">
            <w:pPr>
              <w:jc w:val="center"/>
              <w:rPr>
                <w:rFonts w:ascii="Arial" w:hAnsi="Arial" w:cs="Arial"/>
                <w:sz w:val="20"/>
                <w:szCs w:val="20"/>
              </w:rPr>
            </w:pPr>
          </w:p>
          <w:p w14:paraId="13E309A2" w14:textId="77777777" w:rsidR="00AA0910" w:rsidRPr="00AA0910" w:rsidRDefault="00AA0910" w:rsidP="00561359">
            <w:pPr>
              <w:jc w:val="center"/>
              <w:rPr>
                <w:rFonts w:ascii="Arial" w:hAnsi="Arial" w:cs="Arial"/>
                <w:sz w:val="20"/>
                <w:szCs w:val="20"/>
              </w:rPr>
            </w:pPr>
            <w:r w:rsidRPr="00AA0910">
              <w:rPr>
                <w:rFonts w:ascii="Arial" w:hAnsi="Arial" w:cs="Arial"/>
                <w:sz w:val="20"/>
                <w:szCs w:val="20"/>
              </w:rPr>
              <w:t>Mastering Statistics through Teaching and Practical Application</w:t>
            </w:r>
          </w:p>
        </w:tc>
        <w:tc>
          <w:tcPr>
            <w:tcW w:w="1350" w:type="dxa"/>
            <w:vMerge w:val="restart"/>
            <w:tcBorders>
              <w:top w:val="single" w:sz="4" w:space="0" w:color="auto"/>
              <w:left w:val="single" w:sz="4" w:space="0" w:color="auto"/>
              <w:bottom w:val="single" w:sz="4" w:space="0" w:color="auto"/>
              <w:right w:val="single" w:sz="4" w:space="0" w:color="auto"/>
            </w:tcBorders>
            <w:vAlign w:val="center"/>
          </w:tcPr>
          <w:p w14:paraId="07F54BB2" w14:textId="77777777" w:rsidR="00AA0910" w:rsidRPr="00AA0910" w:rsidRDefault="00AA0910" w:rsidP="00561359">
            <w:pPr>
              <w:jc w:val="center"/>
              <w:rPr>
                <w:rFonts w:ascii="Arial" w:hAnsi="Arial" w:cs="Arial"/>
                <w:sz w:val="20"/>
                <w:szCs w:val="20"/>
              </w:rPr>
            </w:pPr>
          </w:p>
          <w:p w14:paraId="686595D9" w14:textId="77777777" w:rsidR="00AA0910" w:rsidRPr="00AA0910" w:rsidRDefault="00AA0910" w:rsidP="00561359">
            <w:pPr>
              <w:jc w:val="center"/>
              <w:rPr>
                <w:rFonts w:ascii="Arial" w:hAnsi="Arial" w:cs="Arial"/>
                <w:sz w:val="20"/>
                <w:szCs w:val="20"/>
              </w:rPr>
            </w:pPr>
          </w:p>
          <w:p w14:paraId="1C3289CA" w14:textId="77777777" w:rsidR="00AA0910" w:rsidRPr="00AA0910" w:rsidRDefault="00AA0910" w:rsidP="00561359">
            <w:pPr>
              <w:jc w:val="center"/>
              <w:rPr>
                <w:rFonts w:ascii="Arial" w:hAnsi="Arial" w:cs="Arial"/>
                <w:sz w:val="20"/>
                <w:szCs w:val="20"/>
              </w:rPr>
            </w:pPr>
            <w:r w:rsidRPr="00AA0910">
              <w:rPr>
                <w:rFonts w:ascii="Arial" w:hAnsi="Arial" w:cs="Arial"/>
                <w:sz w:val="20"/>
                <w:szCs w:val="20"/>
              </w:rPr>
              <w:t>Self-Determination Theory of Deci and Ryan (1985)</w:t>
            </w:r>
          </w:p>
        </w:tc>
      </w:tr>
      <w:tr w:rsidR="00AA0910" w:rsidRPr="00AA0910" w14:paraId="60E19FD7" w14:textId="77777777" w:rsidTr="00561359">
        <w:trPr>
          <w:trHeight w:val="699"/>
        </w:trPr>
        <w:tc>
          <w:tcPr>
            <w:tcW w:w="1576" w:type="dxa"/>
            <w:vMerge/>
            <w:tcBorders>
              <w:top w:val="single" w:sz="4" w:space="0" w:color="auto"/>
              <w:left w:val="single" w:sz="4" w:space="0" w:color="auto"/>
              <w:bottom w:val="single" w:sz="4" w:space="0" w:color="auto"/>
              <w:right w:val="single" w:sz="4" w:space="0" w:color="auto"/>
            </w:tcBorders>
            <w:vAlign w:val="center"/>
            <w:hideMark/>
          </w:tcPr>
          <w:p w14:paraId="06329E2A" w14:textId="77777777" w:rsidR="00AA0910" w:rsidRPr="00AA0910" w:rsidRDefault="00AA0910" w:rsidP="00561359">
            <w:pPr>
              <w:rPr>
                <w:rFonts w:ascii="Arial" w:hAnsi="Arial" w:cs="Arial"/>
                <w:sz w:val="20"/>
                <w:szCs w:val="20"/>
                <w:lang w:val="en-PH"/>
              </w:rPr>
            </w:pPr>
          </w:p>
        </w:tc>
        <w:tc>
          <w:tcPr>
            <w:tcW w:w="1862" w:type="dxa"/>
            <w:tcBorders>
              <w:top w:val="single" w:sz="4" w:space="0" w:color="auto"/>
              <w:left w:val="single" w:sz="4" w:space="0" w:color="auto"/>
              <w:bottom w:val="single" w:sz="4" w:space="0" w:color="auto"/>
              <w:right w:val="single" w:sz="4" w:space="0" w:color="auto"/>
            </w:tcBorders>
            <w:hideMark/>
          </w:tcPr>
          <w:p w14:paraId="5EEA6555" w14:textId="77777777" w:rsidR="00AA0910" w:rsidRPr="00AA0910" w:rsidRDefault="00AA0910" w:rsidP="00AA0910">
            <w:pPr>
              <w:pStyle w:val="ListParagraph"/>
              <w:numPr>
                <w:ilvl w:val="0"/>
                <w:numId w:val="41"/>
              </w:numPr>
              <w:spacing w:after="0" w:line="240" w:lineRule="auto"/>
              <w:ind w:left="203" w:hanging="203"/>
              <w:jc w:val="both"/>
              <w:rPr>
                <w:rFonts w:ascii="Arial" w:hAnsi="Arial" w:cs="Arial"/>
                <w:sz w:val="20"/>
                <w:szCs w:val="20"/>
              </w:rPr>
            </w:pPr>
            <w:r w:rsidRPr="00AA0910">
              <w:rPr>
                <w:rFonts w:ascii="Arial" w:hAnsi="Arial" w:cs="Arial"/>
                <w:sz w:val="20"/>
                <w:szCs w:val="20"/>
              </w:rPr>
              <w:t>attaining personal satisfaction after mastering difficult concepts.</w:t>
            </w:r>
          </w:p>
          <w:p w14:paraId="613E50EF" w14:textId="77777777" w:rsidR="00AA0910" w:rsidRPr="00AA0910" w:rsidRDefault="00AA0910" w:rsidP="00AA0910">
            <w:pPr>
              <w:pStyle w:val="ListParagraph"/>
              <w:numPr>
                <w:ilvl w:val="0"/>
                <w:numId w:val="41"/>
              </w:numPr>
              <w:spacing w:after="0" w:line="240" w:lineRule="auto"/>
              <w:ind w:left="203" w:hanging="203"/>
              <w:jc w:val="both"/>
              <w:rPr>
                <w:rFonts w:ascii="Arial" w:hAnsi="Arial" w:cs="Arial"/>
                <w:sz w:val="20"/>
                <w:szCs w:val="20"/>
              </w:rPr>
            </w:pPr>
            <w:r w:rsidRPr="00AA0910">
              <w:rPr>
                <w:rFonts w:ascii="Arial" w:hAnsi="Arial" w:cs="Arial"/>
                <w:sz w:val="20"/>
                <w:szCs w:val="20"/>
              </w:rPr>
              <w:t>shifting mindset towards seeing statistics as useful.</w:t>
            </w:r>
          </w:p>
          <w:p w14:paraId="2EB3BF9C" w14:textId="77777777" w:rsidR="00AA0910" w:rsidRPr="00AA0910" w:rsidRDefault="00AA0910" w:rsidP="00AA0910">
            <w:pPr>
              <w:pStyle w:val="ListParagraph"/>
              <w:numPr>
                <w:ilvl w:val="0"/>
                <w:numId w:val="41"/>
              </w:numPr>
              <w:spacing w:after="0" w:line="240" w:lineRule="auto"/>
              <w:ind w:left="203" w:hanging="203"/>
              <w:jc w:val="both"/>
              <w:rPr>
                <w:rFonts w:ascii="Arial" w:hAnsi="Arial" w:cs="Arial"/>
                <w:sz w:val="20"/>
                <w:szCs w:val="20"/>
              </w:rPr>
            </w:pPr>
            <w:r w:rsidRPr="00AA0910">
              <w:rPr>
                <w:rFonts w:ascii="Arial" w:hAnsi="Arial" w:cs="Arial"/>
                <w:sz w:val="20"/>
                <w:szCs w:val="20"/>
              </w:rPr>
              <w:t>having perseverance despite learning challenges.</w:t>
            </w:r>
          </w:p>
        </w:tc>
        <w:tc>
          <w:tcPr>
            <w:tcW w:w="2137" w:type="dxa"/>
            <w:tcBorders>
              <w:top w:val="single" w:sz="4" w:space="0" w:color="auto"/>
              <w:left w:val="single" w:sz="4" w:space="0" w:color="auto"/>
              <w:bottom w:val="single" w:sz="4" w:space="0" w:color="auto"/>
              <w:right w:val="single" w:sz="4" w:space="0" w:color="auto"/>
            </w:tcBorders>
            <w:vAlign w:val="center"/>
            <w:hideMark/>
          </w:tcPr>
          <w:p w14:paraId="40CA94E5" w14:textId="77777777" w:rsidR="00AA0910" w:rsidRPr="00AA0910" w:rsidRDefault="00AA0910" w:rsidP="00561359">
            <w:pPr>
              <w:jc w:val="center"/>
              <w:rPr>
                <w:rFonts w:ascii="Arial" w:hAnsi="Arial" w:cs="Arial"/>
                <w:sz w:val="20"/>
                <w:szCs w:val="20"/>
              </w:rPr>
            </w:pPr>
            <w:r w:rsidRPr="00AA0910">
              <w:rPr>
                <w:rFonts w:ascii="Arial" w:hAnsi="Arial" w:cs="Arial"/>
                <w:sz w:val="20"/>
                <w:szCs w:val="20"/>
              </w:rPr>
              <w:t>Fostering Perseverance and Mastery in Statistics</w:t>
            </w:r>
          </w:p>
        </w:tc>
        <w:tc>
          <w:tcPr>
            <w:tcW w:w="1710" w:type="dxa"/>
            <w:vMerge/>
            <w:tcBorders>
              <w:top w:val="single" w:sz="4" w:space="0" w:color="auto"/>
              <w:left w:val="single" w:sz="4" w:space="0" w:color="auto"/>
              <w:bottom w:val="single" w:sz="4" w:space="0" w:color="auto"/>
              <w:right w:val="single" w:sz="4" w:space="0" w:color="auto"/>
            </w:tcBorders>
            <w:vAlign w:val="center"/>
            <w:hideMark/>
          </w:tcPr>
          <w:p w14:paraId="36BEEB23" w14:textId="77777777" w:rsidR="00AA0910" w:rsidRPr="00AA0910" w:rsidRDefault="00AA0910" w:rsidP="00561359">
            <w:pPr>
              <w:rPr>
                <w:rFonts w:ascii="Arial" w:hAnsi="Arial" w:cs="Arial"/>
                <w:sz w:val="20"/>
                <w:szCs w:val="20"/>
                <w:lang w:val="en-PH"/>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554F5E4D" w14:textId="77777777" w:rsidR="00AA0910" w:rsidRPr="00AA0910" w:rsidRDefault="00AA0910" w:rsidP="00561359">
            <w:pPr>
              <w:rPr>
                <w:rFonts w:ascii="Arial" w:hAnsi="Arial" w:cs="Arial"/>
                <w:sz w:val="20"/>
                <w:szCs w:val="20"/>
                <w:lang w:val="en-PH"/>
              </w:rPr>
            </w:pPr>
          </w:p>
        </w:tc>
      </w:tr>
      <w:tr w:rsidR="00AA0910" w:rsidRPr="00AA0910" w14:paraId="496B8789" w14:textId="77777777" w:rsidTr="00AA0910">
        <w:trPr>
          <w:trHeight w:val="2602"/>
        </w:trPr>
        <w:tc>
          <w:tcPr>
            <w:tcW w:w="1576" w:type="dxa"/>
            <w:vMerge w:val="restart"/>
            <w:tcBorders>
              <w:top w:val="single" w:sz="4" w:space="0" w:color="auto"/>
              <w:left w:val="single" w:sz="4" w:space="0" w:color="auto"/>
              <w:bottom w:val="single" w:sz="4" w:space="0" w:color="auto"/>
              <w:right w:val="single" w:sz="4" w:space="0" w:color="auto"/>
            </w:tcBorders>
            <w:hideMark/>
          </w:tcPr>
          <w:p w14:paraId="4ABDDC36" w14:textId="77777777" w:rsidR="00AA0910" w:rsidRPr="00AA0910" w:rsidRDefault="00AA0910" w:rsidP="00561359">
            <w:pPr>
              <w:rPr>
                <w:rFonts w:ascii="Arial" w:hAnsi="Arial" w:cs="Arial"/>
                <w:sz w:val="20"/>
                <w:szCs w:val="20"/>
              </w:rPr>
            </w:pPr>
            <w:r w:rsidRPr="00AA0910">
              <w:rPr>
                <w:rFonts w:ascii="Arial" w:hAnsi="Arial" w:cs="Arial"/>
                <w:sz w:val="20"/>
                <w:szCs w:val="20"/>
              </w:rPr>
              <w:t>Coping Strategies for Learning Difficulties</w:t>
            </w:r>
          </w:p>
        </w:tc>
        <w:tc>
          <w:tcPr>
            <w:tcW w:w="1862" w:type="dxa"/>
            <w:tcBorders>
              <w:top w:val="single" w:sz="4" w:space="0" w:color="auto"/>
              <w:left w:val="single" w:sz="4" w:space="0" w:color="auto"/>
              <w:bottom w:val="single" w:sz="4" w:space="0" w:color="auto"/>
              <w:right w:val="single" w:sz="4" w:space="0" w:color="auto"/>
            </w:tcBorders>
            <w:hideMark/>
          </w:tcPr>
          <w:p w14:paraId="70B5ED0A" w14:textId="77777777" w:rsidR="00AA0910" w:rsidRPr="00AA0910" w:rsidRDefault="00AA0910" w:rsidP="00AA0910">
            <w:pPr>
              <w:pStyle w:val="ListParagraph"/>
              <w:numPr>
                <w:ilvl w:val="0"/>
                <w:numId w:val="42"/>
              </w:numPr>
              <w:spacing w:after="0" w:line="240" w:lineRule="auto"/>
              <w:ind w:left="203" w:hanging="203"/>
              <w:jc w:val="both"/>
              <w:rPr>
                <w:rFonts w:ascii="Arial" w:hAnsi="Arial" w:cs="Arial"/>
                <w:sz w:val="20"/>
                <w:szCs w:val="20"/>
              </w:rPr>
            </w:pPr>
            <w:r w:rsidRPr="00AA0910">
              <w:rPr>
                <w:rFonts w:ascii="Arial" w:hAnsi="Arial" w:cs="Arial"/>
                <w:sz w:val="20"/>
                <w:szCs w:val="20"/>
              </w:rPr>
              <w:t>developing structured study habits.</w:t>
            </w:r>
          </w:p>
          <w:p w14:paraId="0E538848" w14:textId="77777777" w:rsidR="00AA0910" w:rsidRPr="00AA0910" w:rsidRDefault="00AA0910" w:rsidP="00AA0910">
            <w:pPr>
              <w:pStyle w:val="ListParagraph"/>
              <w:numPr>
                <w:ilvl w:val="0"/>
                <w:numId w:val="42"/>
              </w:numPr>
              <w:spacing w:after="0" w:line="240" w:lineRule="auto"/>
              <w:ind w:left="203" w:hanging="203"/>
              <w:jc w:val="both"/>
              <w:rPr>
                <w:rFonts w:ascii="Arial" w:hAnsi="Arial" w:cs="Arial"/>
                <w:sz w:val="20"/>
                <w:szCs w:val="20"/>
              </w:rPr>
            </w:pPr>
            <w:r w:rsidRPr="00AA0910">
              <w:rPr>
                <w:rFonts w:ascii="Arial" w:hAnsi="Arial" w:cs="Arial"/>
                <w:sz w:val="20"/>
                <w:szCs w:val="20"/>
              </w:rPr>
              <w:t>having preference for specific study time.</w:t>
            </w:r>
          </w:p>
          <w:p w14:paraId="359FD825" w14:textId="77777777" w:rsidR="00AA0910" w:rsidRPr="00AA0910" w:rsidRDefault="00AA0910" w:rsidP="00AA0910">
            <w:pPr>
              <w:pStyle w:val="ListParagraph"/>
              <w:numPr>
                <w:ilvl w:val="0"/>
                <w:numId w:val="42"/>
              </w:numPr>
              <w:spacing w:after="0" w:line="240" w:lineRule="auto"/>
              <w:ind w:left="203" w:hanging="203"/>
              <w:jc w:val="both"/>
              <w:rPr>
                <w:rFonts w:ascii="Arial" w:hAnsi="Arial" w:cs="Arial"/>
                <w:sz w:val="20"/>
                <w:szCs w:val="20"/>
              </w:rPr>
            </w:pPr>
            <w:r w:rsidRPr="00AA0910">
              <w:rPr>
                <w:rFonts w:ascii="Arial" w:hAnsi="Arial" w:cs="Arial"/>
                <w:sz w:val="20"/>
                <w:szCs w:val="20"/>
              </w:rPr>
              <w:t>using self-affirmations to motivate oneself to study.</w:t>
            </w:r>
          </w:p>
        </w:tc>
        <w:tc>
          <w:tcPr>
            <w:tcW w:w="2137" w:type="dxa"/>
            <w:tcBorders>
              <w:top w:val="single" w:sz="4" w:space="0" w:color="auto"/>
              <w:left w:val="single" w:sz="4" w:space="0" w:color="auto"/>
              <w:bottom w:val="single" w:sz="4" w:space="0" w:color="auto"/>
              <w:right w:val="single" w:sz="4" w:space="0" w:color="auto"/>
            </w:tcBorders>
            <w:vAlign w:val="center"/>
            <w:hideMark/>
          </w:tcPr>
          <w:p w14:paraId="5033E0CD" w14:textId="77777777" w:rsidR="00AA0910" w:rsidRPr="00AA0910" w:rsidRDefault="00AA0910" w:rsidP="00561359">
            <w:pPr>
              <w:jc w:val="center"/>
              <w:rPr>
                <w:rFonts w:ascii="Arial" w:hAnsi="Arial" w:cs="Arial"/>
                <w:sz w:val="20"/>
                <w:szCs w:val="20"/>
              </w:rPr>
            </w:pPr>
            <w:r w:rsidRPr="00AA0910">
              <w:rPr>
                <w:rFonts w:ascii="Arial" w:hAnsi="Arial" w:cs="Arial"/>
                <w:sz w:val="20"/>
                <w:szCs w:val="20"/>
              </w:rPr>
              <w:t>Building Self-Directed Study Habits</w:t>
            </w:r>
          </w:p>
        </w:tc>
        <w:tc>
          <w:tcPr>
            <w:tcW w:w="1710" w:type="dxa"/>
            <w:vMerge w:val="restart"/>
            <w:tcBorders>
              <w:top w:val="single" w:sz="4" w:space="0" w:color="auto"/>
              <w:left w:val="single" w:sz="4" w:space="0" w:color="auto"/>
              <w:bottom w:val="single" w:sz="4" w:space="0" w:color="auto"/>
              <w:right w:val="single" w:sz="4" w:space="0" w:color="auto"/>
            </w:tcBorders>
            <w:vAlign w:val="center"/>
            <w:hideMark/>
          </w:tcPr>
          <w:p w14:paraId="7143FEBF" w14:textId="77777777" w:rsidR="00AA0910" w:rsidRPr="00AA0910" w:rsidRDefault="00AA0910" w:rsidP="00561359">
            <w:pPr>
              <w:jc w:val="center"/>
              <w:rPr>
                <w:rFonts w:ascii="Arial" w:hAnsi="Arial" w:cs="Arial"/>
                <w:sz w:val="20"/>
                <w:szCs w:val="20"/>
              </w:rPr>
            </w:pPr>
            <w:r w:rsidRPr="00AA0910">
              <w:rPr>
                <w:rFonts w:ascii="Arial" w:hAnsi="Arial" w:cs="Arial"/>
                <w:sz w:val="20"/>
                <w:szCs w:val="20"/>
              </w:rPr>
              <w:t xml:space="preserve">Developing Self-Directed Learning through Collaboration </w:t>
            </w: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14:paraId="5890E344" w14:textId="77777777" w:rsidR="00AA0910" w:rsidRPr="00AA0910" w:rsidRDefault="00AA0910" w:rsidP="00561359">
            <w:pPr>
              <w:jc w:val="center"/>
              <w:rPr>
                <w:rFonts w:ascii="Arial" w:hAnsi="Arial" w:cs="Arial"/>
                <w:sz w:val="20"/>
                <w:szCs w:val="20"/>
              </w:rPr>
            </w:pPr>
            <w:r w:rsidRPr="00AA0910">
              <w:rPr>
                <w:rFonts w:ascii="Arial" w:hAnsi="Arial" w:cs="Arial"/>
                <w:sz w:val="20"/>
                <w:szCs w:val="20"/>
              </w:rPr>
              <w:t>Self-Regulated Learning Theory of Zimmerman (1989)</w:t>
            </w:r>
          </w:p>
        </w:tc>
      </w:tr>
      <w:tr w:rsidR="00AA0910" w:rsidRPr="00AA0910" w14:paraId="4B4F54AB" w14:textId="77777777" w:rsidTr="00561359">
        <w:trPr>
          <w:trHeight w:val="1610"/>
        </w:trPr>
        <w:tc>
          <w:tcPr>
            <w:tcW w:w="1576" w:type="dxa"/>
            <w:vMerge/>
            <w:tcBorders>
              <w:top w:val="single" w:sz="4" w:space="0" w:color="auto"/>
              <w:left w:val="single" w:sz="4" w:space="0" w:color="auto"/>
              <w:bottom w:val="single" w:sz="4" w:space="0" w:color="auto"/>
              <w:right w:val="single" w:sz="4" w:space="0" w:color="auto"/>
            </w:tcBorders>
            <w:vAlign w:val="center"/>
            <w:hideMark/>
          </w:tcPr>
          <w:p w14:paraId="3D3B78D3" w14:textId="77777777" w:rsidR="00AA0910" w:rsidRPr="00AA0910" w:rsidRDefault="00AA0910" w:rsidP="00561359">
            <w:pPr>
              <w:rPr>
                <w:rFonts w:ascii="Arial" w:hAnsi="Arial" w:cs="Arial"/>
                <w:sz w:val="20"/>
                <w:szCs w:val="20"/>
                <w:lang w:val="en-PH"/>
              </w:rPr>
            </w:pPr>
          </w:p>
        </w:tc>
        <w:tc>
          <w:tcPr>
            <w:tcW w:w="1862" w:type="dxa"/>
            <w:tcBorders>
              <w:top w:val="single" w:sz="4" w:space="0" w:color="auto"/>
              <w:left w:val="single" w:sz="4" w:space="0" w:color="auto"/>
              <w:bottom w:val="single" w:sz="4" w:space="0" w:color="auto"/>
              <w:right w:val="single" w:sz="4" w:space="0" w:color="auto"/>
            </w:tcBorders>
            <w:hideMark/>
          </w:tcPr>
          <w:p w14:paraId="2D96F944" w14:textId="77777777" w:rsidR="00AA0910" w:rsidRPr="00AA0910" w:rsidRDefault="00AA0910" w:rsidP="00AA0910">
            <w:pPr>
              <w:pStyle w:val="ListParagraph"/>
              <w:numPr>
                <w:ilvl w:val="0"/>
                <w:numId w:val="42"/>
              </w:numPr>
              <w:spacing w:after="0" w:line="240" w:lineRule="auto"/>
              <w:ind w:left="203" w:hanging="203"/>
              <w:jc w:val="both"/>
              <w:rPr>
                <w:rFonts w:ascii="Arial" w:hAnsi="Arial" w:cs="Arial"/>
                <w:sz w:val="20"/>
                <w:szCs w:val="20"/>
              </w:rPr>
            </w:pPr>
            <w:r w:rsidRPr="00AA0910">
              <w:rPr>
                <w:rFonts w:ascii="Arial" w:hAnsi="Arial" w:cs="Arial"/>
                <w:sz w:val="20"/>
                <w:szCs w:val="20"/>
              </w:rPr>
              <w:t>utilizing multimedia resources such as video tutorials.</w:t>
            </w:r>
          </w:p>
          <w:p w14:paraId="13E56B8A" w14:textId="77777777" w:rsidR="00AA0910" w:rsidRPr="00AA0910" w:rsidRDefault="00AA0910" w:rsidP="00AA0910">
            <w:pPr>
              <w:pStyle w:val="ListParagraph"/>
              <w:numPr>
                <w:ilvl w:val="0"/>
                <w:numId w:val="42"/>
              </w:numPr>
              <w:spacing w:after="0" w:line="240" w:lineRule="auto"/>
              <w:ind w:left="203" w:hanging="203"/>
              <w:jc w:val="both"/>
              <w:rPr>
                <w:rFonts w:ascii="Arial" w:hAnsi="Arial" w:cs="Arial"/>
                <w:sz w:val="20"/>
                <w:szCs w:val="20"/>
              </w:rPr>
            </w:pPr>
            <w:r w:rsidRPr="00AA0910">
              <w:rPr>
                <w:rFonts w:ascii="Arial" w:hAnsi="Arial" w:cs="Arial"/>
                <w:sz w:val="20"/>
                <w:szCs w:val="20"/>
              </w:rPr>
              <w:t xml:space="preserve">participating in peer study groups for collaborative learning. </w:t>
            </w:r>
          </w:p>
          <w:p w14:paraId="635B4BB2" w14:textId="77777777" w:rsidR="00AA0910" w:rsidRPr="00AA0910" w:rsidRDefault="00AA0910" w:rsidP="00AA0910">
            <w:pPr>
              <w:pStyle w:val="ListParagraph"/>
              <w:numPr>
                <w:ilvl w:val="0"/>
                <w:numId w:val="42"/>
              </w:numPr>
              <w:spacing w:after="0" w:line="240" w:lineRule="auto"/>
              <w:ind w:left="203" w:hanging="203"/>
              <w:jc w:val="both"/>
              <w:rPr>
                <w:rFonts w:ascii="Arial" w:hAnsi="Arial" w:cs="Arial"/>
                <w:sz w:val="20"/>
                <w:szCs w:val="20"/>
              </w:rPr>
            </w:pPr>
            <w:r w:rsidRPr="00AA0910">
              <w:rPr>
                <w:rFonts w:ascii="Arial" w:hAnsi="Arial" w:cs="Arial"/>
                <w:sz w:val="20"/>
                <w:szCs w:val="20"/>
              </w:rPr>
              <w:t>seeking explanations from classmates when formal instruction feels insufficient</w:t>
            </w:r>
          </w:p>
        </w:tc>
        <w:tc>
          <w:tcPr>
            <w:tcW w:w="2137" w:type="dxa"/>
            <w:tcBorders>
              <w:top w:val="single" w:sz="4" w:space="0" w:color="auto"/>
              <w:left w:val="single" w:sz="4" w:space="0" w:color="auto"/>
              <w:bottom w:val="single" w:sz="4" w:space="0" w:color="auto"/>
              <w:right w:val="single" w:sz="4" w:space="0" w:color="auto"/>
            </w:tcBorders>
            <w:vAlign w:val="center"/>
            <w:hideMark/>
          </w:tcPr>
          <w:p w14:paraId="4073DF34" w14:textId="77777777" w:rsidR="00AA0910" w:rsidRPr="00AA0910" w:rsidRDefault="00AA0910" w:rsidP="00561359">
            <w:pPr>
              <w:jc w:val="center"/>
              <w:rPr>
                <w:rFonts w:ascii="Arial" w:hAnsi="Arial" w:cs="Arial"/>
                <w:sz w:val="20"/>
                <w:szCs w:val="20"/>
              </w:rPr>
            </w:pPr>
            <w:r w:rsidRPr="00AA0910">
              <w:rPr>
                <w:rFonts w:ascii="Arial" w:hAnsi="Arial" w:cs="Arial"/>
                <w:sz w:val="20"/>
                <w:szCs w:val="20"/>
              </w:rPr>
              <w:t>Using Online Resources and Collaborative Learning</w:t>
            </w:r>
          </w:p>
        </w:tc>
        <w:tc>
          <w:tcPr>
            <w:tcW w:w="1710" w:type="dxa"/>
            <w:vMerge/>
            <w:tcBorders>
              <w:top w:val="single" w:sz="4" w:space="0" w:color="auto"/>
              <w:left w:val="single" w:sz="4" w:space="0" w:color="auto"/>
              <w:bottom w:val="single" w:sz="4" w:space="0" w:color="auto"/>
              <w:right w:val="single" w:sz="4" w:space="0" w:color="auto"/>
            </w:tcBorders>
            <w:vAlign w:val="center"/>
            <w:hideMark/>
          </w:tcPr>
          <w:p w14:paraId="3846AB2D" w14:textId="77777777" w:rsidR="00AA0910" w:rsidRPr="00AA0910" w:rsidRDefault="00AA0910" w:rsidP="00561359">
            <w:pPr>
              <w:rPr>
                <w:rFonts w:ascii="Arial" w:hAnsi="Arial" w:cs="Arial"/>
                <w:sz w:val="20"/>
                <w:szCs w:val="20"/>
                <w:lang w:val="en-PH"/>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0A21BCA9" w14:textId="77777777" w:rsidR="00AA0910" w:rsidRPr="00AA0910" w:rsidRDefault="00AA0910" w:rsidP="00561359">
            <w:pPr>
              <w:rPr>
                <w:rFonts w:ascii="Arial" w:hAnsi="Arial" w:cs="Arial"/>
                <w:sz w:val="20"/>
                <w:szCs w:val="20"/>
                <w:lang w:val="en-PH"/>
              </w:rPr>
            </w:pPr>
          </w:p>
        </w:tc>
      </w:tr>
      <w:tr w:rsidR="00AA0910" w:rsidRPr="00AA0910" w14:paraId="477E5EF9" w14:textId="77777777" w:rsidTr="00561359">
        <w:trPr>
          <w:trHeight w:val="1994"/>
        </w:trPr>
        <w:tc>
          <w:tcPr>
            <w:tcW w:w="1576" w:type="dxa"/>
            <w:vMerge w:val="restart"/>
            <w:tcBorders>
              <w:top w:val="single" w:sz="4" w:space="0" w:color="auto"/>
              <w:left w:val="single" w:sz="4" w:space="0" w:color="auto"/>
              <w:bottom w:val="single" w:sz="4" w:space="0" w:color="auto"/>
              <w:right w:val="single" w:sz="4" w:space="0" w:color="auto"/>
            </w:tcBorders>
            <w:hideMark/>
          </w:tcPr>
          <w:p w14:paraId="3D700395" w14:textId="77777777" w:rsidR="00AA0910" w:rsidRPr="00AA0910" w:rsidRDefault="00AA0910" w:rsidP="00561359">
            <w:pPr>
              <w:rPr>
                <w:rFonts w:ascii="Arial" w:hAnsi="Arial" w:cs="Arial"/>
                <w:sz w:val="20"/>
                <w:szCs w:val="20"/>
              </w:rPr>
            </w:pPr>
            <w:r w:rsidRPr="00AA0910">
              <w:rPr>
                <w:rFonts w:ascii="Arial" w:hAnsi="Arial" w:cs="Arial"/>
                <w:sz w:val="20"/>
                <w:szCs w:val="20"/>
              </w:rPr>
              <w:lastRenderedPageBreak/>
              <w:t>Stress and Frustration Management</w:t>
            </w:r>
          </w:p>
        </w:tc>
        <w:tc>
          <w:tcPr>
            <w:tcW w:w="1862" w:type="dxa"/>
            <w:tcBorders>
              <w:top w:val="single" w:sz="4" w:space="0" w:color="auto"/>
              <w:left w:val="single" w:sz="4" w:space="0" w:color="auto"/>
              <w:bottom w:val="single" w:sz="4" w:space="0" w:color="auto"/>
              <w:right w:val="single" w:sz="4" w:space="0" w:color="auto"/>
            </w:tcBorders>
            <w:hideMark/>
          </w:tcPr>
          <w:p w14:paraId="0D462E58" w14:textId="77777777" w:rsidR="00AA0910" w:rsidRPr="00AA0910" w:rsidRDefault="00AA0910" w:rsidP="00AA0910">
            <w:pPr>
              <w:pStyle w:val="ListParagraph"/>
              <w:numPr>
                <w:ilvl w:val="0"/>
                <w:numId w:val="43"/>
              </w:numPr>
              <w:spacing w:after="0" w:line="240" w:lineRule="auto"/>
              <w:ind w:left="203" w:hanging="203"/>
              <w:jc w:val="both"/>
              <w:rPr>
                <w:rFonts w:ascii="Arial" w:hAnsi="Arial" w:cs="Arial"/>
                <w:sz w:val="20"/>
                <w:szCs w:val="20"/>
              </w:rPr>
            </w:pPr>
            <w:r w:rsidRPr="00AA0910">
              <w:rPr>
                <w:rFonts w:ascii="Arial" w:hAnsi="Arial" w:cs="Arial"/>
                <w:sz w:val="20"/>
                <w:szCs w:val="20"/>
              </w:rPr>
              <w:t>taking breaks to refresh mental focus.</w:t>
            </w:r>
          </w:p>
          <w:p w14:paraId="586C96D2" w14:textId="77777777" w:rsidR="00AA0910" w:rsidRPr="00AA0910" w:rsidRDefault="00AA0910" w:rsidP="00AA0910">
            <w:pPr>
              <w:pStyle w:val="ListParagraph"/>
              <w:numPr>
                <w:ilvl w:val="0"/>
                <w:numId w:val="43"/>
              </w:numPr>
              <w:spacing w:after="0" w:line="240" w:lineRule="auto"/>
              <w:ind w:left="203" w:hanging="203"/>
              <w:jc w:val="both"/>
              <w:rPr>
                <w:rFonts w:ascii="Arial" w:hAnsi="Arial" w:cs="Arial"/>
                <w:sz w:val="20"/>
                <w:szCs w:val="20"/>
              </w:rPr>
            </w:pPr>
            <w:r w:rsidRPr="00AA0910">
              <w:rPr>
                <w:rFonts w:ascii="Arial" w:hAnsi="Arial" w:cs="Arial"/>
                <w:sz w:val="20"/>
                <w:szCs w:val="20"/>
              </w:rPr>
              <w:t>setting academic goals for learning motivation.</w:t>
            </w:r>
          </w:p>
          <w:p w14:paraId="58E2E09C" w14:textId="77777777" w:rsidR="00AA0910" w:rsidRPr="00AA0910" w:rsidRDefault="00AA0910" w:rsidP="00AA0910">
            <w:pPr>
              <w:pStyle w:val="ListParagraph"/>
              <w:numPr>
                <w:ilvl w:val="0"/>
                <w:numId w:val="43"/>
              </w:numPr>
              <w:spacing w:after="0" w:line="240" w:lineRule="auto"/>
              <w:ind w:left="203" w:hanging="203"/>
              <w:jc w:val="both"/>
              <w:rPr>
                <w:rFonts w:ascii="Arial" w:hAnsi="Arial" w:cs="Arial"/>
                <w:sz w:val="20"/>
                <w:szCs w:val="20"/>
              </w:rPr>
            </w:pPr>
            <w:r w:rsidRPr="00AA0910">
              <w:rPr>
                <w:rFonts w:ascii="Arial" w:hAnsi="Arial" w:cs="Arial"/>
                <w:sz w:val="20"/>
                <w:szCs w:val="20"/>
              </w:rPr>
              <w:t>balancing academic responsibilities with personal time.</w:t>
            </w:r>
          </w:p>
        </w:tc>
        <w:tc>
          <w:tcPr>
            <w:tcW w:w="2137" w:type="dxa"/>
            <w:tcBorders>
              <w:top w:val="single" w:sz="4" w:space="0" w:color="auto"/>
              <w:left w:val="single" w:sz="4" w:space="0" w:color="auto"/>
              <w:bottom w:val="single" w:sz="4" w:space="0" w:color="auto"/>
              <w:right w:val="single" w:sz="4" w:space="0" w:color="auto"/>
            </w:tcBorders>
            <w:vAlign w:val="center"/>
            <w:hideMark/>
          </w:tcPr>
          <w:p w14:paraId="12CFB736" w14:textId="77777777" w:rsidR="00AA0910" w:rsidRPr="00AA0910" w:rsidRDefault="00AA0910" w:rsidP="00561359">
            <w:pPr>
              <w:jc w:val="center"/>
              <w:rPr>
                <w:rFonts w:ascii="Arial" w:hAnsi="Arial" w:cs="Arial"/>
                <w:sz w:val="20"/>
                <w:szCs w:val="20"/>
              </w:rPr>
            </w:pPr>
            <w:r w:rsidRPr="00AA0910">
              <w:rPr>
                <w:rFonts w:ascii="Arial" w:hAnsi="Arial" w:cs="Arial"/>
                <w:sz w:val="20"/>
                <w:szCs w:val="20"/>
              </w:rPr>
              <w:t>Enhancing Learning Through Balance and Focus</w:t>
            </w:r>
          </w:p>
        </w:tc>
        <w:tc>
          <w:tcPr>
            <w:tcW w:w="1710" w:type="dxa"/>
            <w:vMerge w:val="restart"/>
            <w:tcBorders>
              <w:top w:val="single" w:sz="4" w:space="0" w:color="auto"/>
              <w:left w:val="single" w:sz="4" w:space="0" w:color="auto"/>
              <w:bottom w:val="single" w:sz="4" w:space="0" w:color="auto"/>
              <w:right w:val="single" w:sz="4" w:space="0" w:color="auto"/>
            </w:tcBorders>
            <w:vAlign w:val="center"/>
          </w:tcPr>
          <w:p w14:paraId="45B453BB" w14:textId="77777777" w:rsidR="00AA0910" w:rsidRPr="00AA0910" w:rsidRDefault="00AA0910" w:rsidP="00561359">
            <w:pPr>
              <w:jc w:val="center"/>
              <w:rPr>
                <w:rFonts w:ascii="Arial" w:hAnsi="Arial" w:cs="Arial"/>
                <w:sz w:val="20"/>
                <w:szCs w:val="20"/>
              </w:rPr>
            </w:pPr>
          </w:p>
          <w:p w14:paraId="31FD00DB" w14:textId="77777777" w:rsidR="00AA0910" w:rsidRPr="00AA0910" w:rsidRDefault="00AA0910" w:rsidP="00561359">
            <w:pPr>
              <w:jc w:val="center"/>
              <w:rPr>
                <w:rFonts w:ascii="Arial" w:hAnsi="Arial" w:cs="Arial"/>
                <w:sz w:val="20"/>
                <w:szCs w:val="20"/>
              </w:rPr>
            </w:pPr>
            <w:r w:rsidRPr="00AA0910">
              <w:rPr>
                <w:rFonts w:ascii="Arial" w:hAnsi="Arial" w:cs="Arial"/>
                <w:sz w:val="20"/>
                <w:szCs w:val="20"/>
              </w:rPr>
              <w:t>Fostering Balanced Learning and Growth Mindset</w:t>
            </w: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14:paraId="521695D1" w14:textId="77777777" w:rsidR="00AA0910" w:rsidRPr="00AA0910" w:rsidRDefault="00AA0910" w:rsidP="00561359">
            <w:pPr>
              <w:jc w:val="center"/>
              <w:rPr>
                <w:rFonts w:ascii="Arial" w:hAnsi="Arial" w:cs="Arial"/>
                <w:sz w:val="20"/>
                <w:szCs w:val="20"/>
              </w:rPr>
            </w:pPr>
            <w:r w:rsidRPr="00AA0910">
              <w:rPr>
                <w:rFonts w:ascii="Arial" w:hAnsi="Arial" w:cs="Arial"/>
                <w:sz w:val="20"/>
                <w:szCs w:val="20"/>
              </w:rPr>
              <w:t>Coping Theory of Lazarus and Folkman (1984)</w:t>
            </w:r>
          </w:p>
        </w:tc>
      </w:tr>
      <w:tr w:rsidR="00AA0910" w:rsidRPr="00AA0910" w14:paraId="79C6FDE4" w14:textId="77777777" w:rsidTr="00AA0910">
        <w:trPr>
          <w:trHeight w:val="3682"/>
        </w:trPr>
        <w:tc>
          <w:tcPr>
            <w:tcW w:w="1576" w:type="dxa"/>
            <w:vMerge/>
            <w:tcBorders>
              <w:top w:val="single" w:sz="4" w:space="0" w:color="auto"/>
              <w:left w:val="single" w:sz="4" w:space="0" w:color="auto"/>
              <w:bottom w:val="single" w:sz="4" w:space="0" w:color="auto"/>
              <w:right w:val="single" w:sz="4" w:space="0" w:color="auto"/>
            </w:tcBorders>
            <w:vAlign w:val="center"/>
            <w:hideMark/>
          </w:tcPr>
          <w:p w14:paraId="560E4D73" w14:textId="77777777" w:rsidR="00AA0910" w:rsidRPr="00AA0910" w:rsidRDefault="00AA0910" w:rsidP="00561359">
            <w:pPr>
              <w:rPr>
                <w:rFonts w:ascii="Arial" w:hAnsi="Arial" w:cs="Arial"/>
                <w:sz w:val="20"/>
                <w:szCs w:val="20"/>
                <w:lang w:val="en-PH"/>
              </w:rPr>
            </w:pPr>
          </w:p>
        </w:tc>
        <w:tc>
          <w:tcPr>
            <w:tcW w:w="1862" w:type="dxa"/>
            <w:tcBorders>
              <w:top w:val="single" w:sz="4" w:space="0" w:color="auto"/>
              <w:left w:val="single" w:sz="4" w:space="0" w:color="auto"/>
              <w:bottom w:val="single" w:sz="4" w:space="0" w:color="auto"/>
              <w:right w:val="single" w:sz="4" w:space="0" w:color="auto"/>
            </w:tcBorders>
            <w:hideMark/>
          </w:tcPr>
          <w:p w14:paraId="7DBE0A31" w14:textId="77777777" w:rsidR="00AA0910" w:rsidRPr="00AA0910" w:rsidRDefault="00AA0910" w:rsidP="00AA0910">
            <w:pPr>
              <w:pStyle w:val="ListParagraph"/>
              <w:numPr>
                <w:ilvl w:val="0"/>
                <w:numId w:val="43"/>
              </w:numPr>
              <w:spacing w:after="0" w:line="240" w:lineRule="auto"/>
              <w:ind w:left="203" w:hanging="203"/>
              <w:jc w:val="both"/>
              <w:rPr>
                <w:rFonts w:ascii="Arial" w:hAnsi="Arial" w:cs="Arial"/>
                <w:sz w:val="20"/>
                <w:szCs w:val="20"/>
              </w:rPr>
            </w:pPr>
            <w:r w:rsidRPr="00AA0910">
              <w:rPr>
                <w:rFonts w:ascii="Arial" w:hAnsi="Arial" w:cs="Arial"/>
                <w:sz w:val="20"/>
                <w:szCs w:val="20"/>
              </w:rPr>
              <w:t>adopting a growth mindset to embrace challenges.</w:t>
            </w:r>
          </w:p>
          <w:p w14:paraId="7E99FCB2" w14:textId="77777777" w:rsidR="00AA0910" w:rsidRPr="00AA0910" w:rsidRDefault="00AA0910" w:rsidP="00AA0910">
            <w:pPr>
              <w:pStyle w:val="ListParagraph"/>
              <w:numPr>
                <w:ilvl w:val="0"/>
                <w:numId w:val="43"/>
              </w:numPr>
              <w:spacing w:after="0" w:line="240" w:lineRule="auto"/>
              <w:ind w:left="203" w:hanging="203"/>
              <w:jc w:val="both"/>
              <w:rPr>
                <w:rFonts w:ascii="Arial" w:hAnsi="Arial" w:cs="Arial"/>
                <w:sz w:val="20"/>
                <w:szCs w:val="20"/>
              </w:rPr>
            </w:pPr>
            <w:r w:rsidRPr="00AA0910">
              <w:rPr>
                <w:rFonts w:ascii="Arial" w:hAnsi="Arial" w:cs="Arial"/>
                <w:sz w:val="20"/>
                <w:szCs w:val="20"/>
              </w:rPr>
              <w:t>using relaxation techniques such as listening to music to reduce anxiety.</w:t>
            </w:r>
          </w:p>
          <w:p w14:paraId="74804574" w14:textId="77777777" w:rsidR="00AA0910" w:rsidRPr="00AA0910" w:rsidRDefault="00AA0910" w:rsidP="00AA0910">
            <w:pPr>
              <w:pStyle w:val="ListParagraph"/>
              <w:numPr>
                <w:ilvl w:val="0"/>
                <w:numId w:val="43"/>
              </w:numPr>
              <w:spacing w:after="0" w:line="240" w:lineRule="auto"/>
              <w:ind w:left="203" w:hanging="203"/>
              <w:jc w:val="both"/>
              <w:rPr>
                <w:rFonts w:ascii="Arial" w:hAnsi="Arial" w:cs="Arial"/>
                <w:sz w:val="20"/>
                <w:szCs w:val="20"/>
              </w:rPr>
            </w:pPr>
            <w:r w:rsidRPr="00AA0910">
              <w:rPr>
                <w:rFonts w:ascii="Arial" w:hAnsi="Arial" w:cs="Arial"/>
                <w:sz w:val="20"/>
                <w:szCs w:val="20"/>
              </w:rPr>
              <w:t>normalizing struggle and framing mistakes as learning opportunities.</w:t>
            </w:r>
          </w:p>
        </w:tc>
        <w:tc>
          <w:tcPr>
            <w:tcW w:w="2137" w:type="dxa"/>
            <w:tcBorders>
              <w:top w:val="single" w:sz="4" w:space="0" w:color="auto"/>
              <w:left w:val="single" w:sz="4" w:space="0" w:color="auto"/>
              <w:bottom w:val="single" w:sz="4" w:space="0" w:color="auto"/>
              <w:right w:val="single" w:sz="4" w:space="0" w:color="auto"/>
            </w:tcBorders>
            <w:vAlign w:val="center"/>
            <w:hideMark/>
          </w:tcPr>
          <w:p w14:paraId="77F558AA" w14:textId="77777777" w:rsidR="00AA0910" w:rsidRPr="00AA0910" w:rsidRDefault="00AA0910" w:rsidP="00561359">
            <w:pPr>
              <w:jc w:val="center"/>
              <w:rPr>
                <w:rFonts w:ascii="Arial" w:hAnsi="Arial" w:cs="Arial"/>
                <w:sz w:val="20"/>
                <w:szCs w:val="20"/>
              </w:rPr>
            </w:pPr>
            <w:r w:rsidRPr="00AA0910">
              <w:rPr>
                <w:rFonts w:ascii="Arial" w:hAnsi="Arial" w:cs="Arial"/>
                <w:sz w:val="20"/>
                <w:szCs w:val="20"/>
              </w:rPr>
              <w:t>Cultivating Growth Mindset and Reducing Anxiety</w:t>
            </w:r>
          </w:p>
        </w:tc>
        <w:tc>
          <w:tcPr>
            <w:tcW w:w="1710" w:type="dxa"/>
            <w:vMerge/>
            <w:tcBorders>
              <w:top w:val="single" w:sz="4" w:space="0" w:color="auto"/>
              <w:left w:val="single" w:sz="4" w:space="0" w:color="auto"/>
              <w:bottom w:val="single" w:sz="4" w:space="0" w:color="auto"/>
              <w:right w:val="single" w:sz="4" w:space="0" w:color="auto"/>
            </w:tcBorders>
            <w:vAlign w:val="center"/>
            <w:hideMark/>
          </w:tcPr>
          <w:p w14:paraId="1A5776C2" w14:textId="77777777" w:rsidR="00AA0910" w:rsidRPr="00AA0910" w:rsidRDefault="00AA0910" w:rsidP="00561359">
            <w:pPr>
              <w:rPr>
                <w:rFonts w:ascii="Arial" w:hAnsi="Arial" w:cs="Arial"/>
                <w:sz w:val="20"/>
                <w:szCs w:val="20"/>
                <w:lang w:val="en-PH"/>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2873B3D7" w14:textId="77777777" w:rsidR="00AA0910" w:rsidRPr="00AA0910" w:rsidRDefault="00AA0910" w:rsidP="00561359">
            <w:pPr>
              <w:rPr>
                <w:rFonts w:ascii="Arial" w:hAnsi="Arial" w:cs="Arial"/>
                <w:sz w:val="20"/>
                <w:szCs w:val="20"/>
                <w:lang w:val="en-PH"/>
              </w:rPr>
            </w:pPr>
          </w:p>
        </w:tc>
      </w:tr>
      <w:tr w:rsidR="00AA0910" w:rsidRPr="00AA0910" w14:paraId="3F278837" w14:textId="77777777" w:rsidTr="00561359">
        <w:trPr>
          <w:trHeight w:val="1994"/>
        </w:trPr>
        <w:tc>
          <w:tcPr>
            <w:tcW w:w="1576" w:type="dxa"/>
            <w:vMerge w:val="restart"/>
            <w:tcBorders>
              <w:top w:val="single" w:sz="4" w:space="0" w:color="auto"/>
              <w:left w:val="single" w:sz="4" w:space="0" w:color="auto"/>
              <w:bottom w:val="single" w:sz="4" w:space="0" w:color="auto"/>
              <w:right w:val="single" w:sz="4" w:space="0" w:color="auto"/>
            </w:tcBorders>
            <w:hideMark/>
          </w:tcPr>
          <w:p w14:paraId="62071C45" w14:textId="77777777" w:rsidR="00AA0910" w:rsidRPr="00AA0910" w:rsidRDefault="00AA0910" w:rsidP="00561359">
            <w:pPr>
              <w:rPr>
                <w:rFonts w:ascii="Arial" w:hAnsi="Arial" w:cs="Arial"/>
                <w:sz w:val="20"/>
                <w:szCs w:val="20"/>
              </w:rPr>
            </w:pPr>
            <w:r w:rsidRPr="00AA0910">
              <w:rPr>
                <w:rFonts w:ascii="Arial" w:hAnsi="Arial" w:cs="Arial"/>
                <w:sz w:val="20"/>
                <w:szCs w:val="20"/>
              </w:rPr>
              <w:t>Role of Statistical Tools in Enhancing Learning</w:t>
            </w:r>
          </w:p>
        </w:tc>
        <w:tc>
          <w:tcPr>
            <w:tcW w:w="1862" w:type="dxa"/>
            <w:tcBorders>
              <w:top w:val="single" w:sz="4" w:space="0" w:color="auto"/>
              <w:left w:val="single" w:sz="4" w:space="0" w:color="auto"/>
              <w:bottom w:val="single" w:sz="4" w:space="0" w:color="auto"/>
              <w:right w:val="single" w:sz="4" w:space="0" w:color="auto"/>
            </w:tcBorders>
            <w:hideMark/>
          </w:tcPr>
          <w:p w14:paraId="45D47A6D" w14:textId="77777777" w:rsidR="00AA0910" w:rsidRPr="00AA0910" w:rsidRDefault="00AA0910" w:rsidP="00AA0910">
            <w:pPr>
              <w:pStyle w:val="ListParagraph"/>
              <w:numPr>
                <w:ilvl w:val="0"/>
                <w:numId w:val="44"/>
              </w:numPr>
              <w:spacing w:after="0" w:line="240" w:lineRule="auto"/>
              <w:ind w:left="203" w:hanging="203"/>
              <w:jc w:val="both"/>
              <w:rPr>
                <w:rFonts w:ascii="Arial" w:hAnsi="Arial" w:cs="Arial"/>
                <w:sz w:val="20"/>
                <w:szCs w:val="20"/>
              </w:rPr>
            </w:pPr>
            <w:r w:rsidRPr="00AA0910">
              <w:rPr>
                <w:rFonts w:ascii="Arial" w:hAnsi="Arial" w:cs="Arial"/>
                <w:sz w:val="20"/>
                <w:szCs w:val="20"/>
              </w:rPr>
              <w:t>using of statistical tools to simplify data analysis.</w:t>
            </w:r>
          </w:p>
          <w:p w14:paraId="03698F01" w14:textId="77777777" w:rsidR="00AA0910" w:rsidRPr="00AA0910" w:rsidRDefault="00AA0910" w:rsidP="00AA0910">
            <w:pPr>
              <w:pStyle w:val="ListParagraph"/>
              <w:numPr>
                <w:ilvl w:val="0"/>
                <w:numId w:val="44"/>
              </w:numPr>
              <w:spacing w:after="0" w:line="240" w:lineRule="auto"/>
              <w:ind w:left="203" w:hanging="203"/>
              <w:jc w:val="both"/>
              <w:rPr>
                <w:rFonts w:ascii="Arial" w:hAnsi="Arial" w:cs="Arial"/>
                <w:sz w:val="20"/>
                <w:szCs w:val="20"/>
              </w:rPr>
            </w:pPr>
            <w:r w:rsidRPr="00AA0910">
              <w:rPr>
                <w:rFonts w:ascii="Arial" w:hAnsi="Arial" w:cs="Arial"/>
                <w:sz w:val="20"/>
                <w:szCs w:val="20"/>
              </w:rPr>
              <w:t>assisting in bridging manual computation with digital methods.</w:t>
            </w:r>
          </w:p>
          <w:p w14:paraId="039FBFF5" w14:textId="77777777" w:rsidR="00AA0910" w:rsidRPr="00AA0910" w:rsidRDefault="00AA0910" w:rsidP="00AA0910">
            <w:pPr>
              <w:pStyle w:val="ListParagraph"/>
              <w:numPr>
                <w:ilvl w:val="0"/>
                <w:numId w:val="44"/>
              </w:numPr>
              <w:spacing w:after="0" w:line="240" w:lineRule="auto"/>
              <w:ind w:left="203" w:hanging="203"/>
              <w:jc w:val="both"/>
              <w:rPr>
                <w:rFonts w:ascii="Arial" w:hAnsi="Arial" w:cs="Arial"/>
                <w:sz w:val="20"/>
                <w:szCs w:val="20"/>
              </w:rPr>
            </w:pPr>
            <w:r w:rsidRPr="00AA0910">
              <w:rPr>
                <w:rFonts w:ascii="Arial" w:hAnsi="Arial" w:cs="Arial"/>
                <w:sz w:val="20"/>
                <w:szCs w:val="20"/>
              </w:rPr>
              <w:t>improving conceptual understanding in Statistics.</w:t>
            </w:r>
          </w:p>
        </w:tc>
        <w:tc>
          <w:tcPr>
            <w:tcW w:w="2137" w:type="dxa"/>
            <w:tcBorders>
              <w:top w:val="single" w:sz="4" w:space="0" w:color="auto"/>
              <w:left w:val="single" w:sz="4" w:space="0" w:color="auto"/>
              <w:bottom w:val="single" w:sz="4" w:space="0" w:color="auto"/>
              <w:right w:val="single" w:sz="4" w:space="0" w:color="auto"/>
            </w:tcBorders>
            <w:vAlign w:val="center"/>
            <w:hideMark/>
          </w:tcPr>
          <w:p w14:paraId="2293BC06" w14:textId="77777777" w:rsidR="00AA0910" w:rsidRPr="00AA0910" w:rsidRDefault="00AA0910" w:rsidP="00561359">
            <w:pPr>
              <w:jc w:val="center"/>
              <w:rPr>
                <w:rFonts w:ascii="Arial" w:hAnsi="Arial" w:cs="Arial"/>
                <w:sz w:val="20"/>
                <w:szCs w:val="20"/>
              </w:rPr>
            </w:pPr>
            <w:r w:rsidRPr="00AA0910">
              <w:rPr>
                <w:rFonts w:ascii="Arial" w:hAnsi="Arial" w:cs="Arial"/>
                <w:sz w:val="20"/>
                <w:szCs w:val="20"/>
              </w:rPr>
              <w:t>Integrating Technological Tools for Statistical Understanding</w:t>
            </w:r>
          </w:p>
        </w:tc>
        <w:tc>
          <w:tcPr>
            <w:tcW w:w="1710" w:type="dxa"/>
            <w:vMerge w:val="restart"/>
            <w:tcBorders>
              <w:top w:val="single" w:sz="4" w:space="0" w:color="auto"/>
              <w:left w:val="single" w:sz="4" w:space="0" w:color="auto"/>
              <w:bottom w:val="single" w:sz="4" w:space="0" w:color="auto"/>
              <w:right w:val="single" w:sz="4" w:space="0" w:color="auto"/>
            </w:tcBorders>
            <w:vAlign w:val="center"/>
            <w:hideMark/>
          </w:tcPr>
          <w:p w14:paraId="18A0F77E" w14:textId="77777777" w:rsidR="00AA0910" w:rsidRPr="00AA0910" w:rsidRDefault="00AA0910" w:rsidP="00561359">
            <w:pPr>
              <w:jc w:val="center"/>
              <w:rPr>
                <w:rFonts w:ascii="Arial" w:hAnsi="Arial" w:cs="Arial"/>
                <w:sz w:val="20"/>
                <w:szCs w:val="20"/>
              </w:rPr>
            </w:pPr>
            <w:r w:rsidRPr="00AA0910">
              <w:rPr>
                <w:rFonts w:ascii="Arial" w:hAnsi="Arial" w:cs="Arial"/>
                <w:sz w:val="20"/>
                <w:szCs w:val="20"/>
              </w:rPr>
              <w:t>Enhancing Statistical Learning through Technology Integration</w:t>
            </w: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14:paraId="724350EC" w14:textId="77777777" w:rsidR="00AA0910" w:rsidRPr="00AA0910" w:rsidRDefault="00AA0910" w:rsidP="00561359">
            <w:pPr>
              <w:jc w:val="center"/>
              <w:rPr>
                <w:rFonts w:ascii="Arial" w:hAnsi="Arial" w:cs="Arial"/>
                <w:sz w:val="20"/>
                <w:szCs w:val="20"/>
              </w:rPr>
            </w:pPr>
            <w:r w:rsidRPr="00AA0910">
              <w:rPr>
                <w:rFonts w:ascii="Arial" w:hAnsi="Arial" w:cs="Arial"/>
                <w:sz w:val="20"/>
                <w:szCs w:val="20"/>
              </w:rPr>
              <w:t>Technology Acceptance Model of</w:t>
            </w:r>
          </w:p>
          <w:p w14:paraId="1B8457C3" w14:textId="77777777" w:rsidR="00AA0910" w:rsidRPr="00AA0910" w:rsidRDefault="00AA0910" w:rsidP="00561359">
            <w:pPr>
              <w:jc w:val="center"/>
              <w:rPr>
                <w:rFonts w:ascii="Arial" w:hAnsi="Arial" w:cs="Arial"/>
                <w:sz w:val="20"/>
                <w:szCs w:val="20"/>
              </w:rPr>
            </w:pPr>
            <w:r w:rsidRPr="00AA0910">
              <w:rPr>
                <w:rFonts w:ascii="Arial" w:hAnsi="Arial" w:cs="Arial"/>
                <w:sz w:val="20"/>
                <w:szCs w:val="20"/>
              </w:rPr>
              <w:t xml:space="preserve"> Devis (1989)</w:t>
            </w:r>
          </w:p>
        </w:tc>
      </w:tr>
      <w:tr w:rsidR="00AA0910" w:rsidRPr="00AA0910" w14:paraId="01E34C26" w14:textId="77777777" w:rsidTr="00561359">
        <w:trPr>
          <w:trHeight w:val="2932"/>
        </w:trPr>
        <w:tc>
          <w:tcPr>
            <w:tcW w:w="1576" w:type="dxa"/>
            <w:vMerge/>
            <w:tcBorders>
              <w:top w:val="single" w:sz="4" w:space="0" w:color="auto"/>
              <w:left w:val="single" w:sz="4" w:space="0" w:color="auto"/>
              <w:bottom w:val="single" w:sz="4" w:space="0" w:color="auto"/>
              <w:right w:val="single" w:sz="4" w:space="0" w:color="auto"/>
            </w:tcBorders>
            <w:vAlign w:val="center"/>
            <w:hideMark/>
          </w:tcPr>
          <w:p w14:paraId="6AA17E8B" w14:textId="77777777" w:rsidR="00AA0910" w:rsidRPr="00AA0910" w:rsidRDefault="00AA0910" w:rsidP="00561359">
            <w:pPr>
              <w:rPr>
                <w:rFonts w:ascii="Arial" w:hAnsi="Arial" w:cs="Arial"/>
                <w:sz w:val="20"/>
                <w:szCs w:val="20"/>
                <w:lang w:val="en-PH"/>
              </w:rPr>
            </w:pPr>
          </w:p>
        </w:tc>
        <w:tc>
          <w:tcPr>
            <w:tcW w:w="1862" w:type="dxa"/>
            <w:tcBorders>
              <w:top w:val="single" w:sz="4" w:space="0" w:color="auto"/>
              <w:left w:val="single" w:sz="4" w:space="0" w:color="auto"/>
              <w:bottom w:val="single" w:sz="4" w:space="0" w:color="auto"/>
              <w:right w:val="single" w:sz="4" w:space="0" w:color="auto"/>
            </w:tcBorders>
            <w:hideMark/>
          </w:tcPr>
          <w:p w14:paraId="50808F29" w14:textId="77777777" w:rsidR="00AA0910" w:rsidRPr="00AA0910" w:rsidRDefault="00AA0910" w:rsidP="00AA0910">
            <w:pPr>
              <w:pStyle w:val="ListParagraph"/>
              <w:numPr>
                <w:ilvl w:val="0"/>
                <w:numId w:val="44"/>
              </w:numPr>
              <w:spacing w:after="0" w:line="240" w:lineRule="auto"/>
              <w:ind w:left="203" w:hanging="203"/>
              <w:jc w:val="both"/>
              <w:rPr>
                <w:rFonts w:ascii="Arial" w:hAnsi="Arial" w:cs="Arial"/>
                <w:sz w:val="20"/>
                <w:szCs w:val="20"/>
              </w:rPr>
            </w:pPr>
            <w:r w:rsidRPr="00AA0910">
              <w:rPr>
                <w:rFonts w:ascii="Arial" w:hAnsi="Arial" w:cs="Arial"/>
                <w:sz w:val="20"/>
                <w:szCs w:val="20"/>
              </w:rPr>
              <w:t>initial difficulties in learning statistical software.</w:t>
            </w:r>
          </w:p>
          <w:p w14:paraId="6F00EA9D" w14:textId="77777777" w:rsidR="00AA0910" w:rsidRPr="00AA0910" w:rsidRDefault="00AA0910" w:rsidP="00AA0910">
            <w:pPr>
              <w:pStyle w:val="ListParagraph"/>
              <w:numPr>
                <w:ilvl w:val="0"/>
                <w:numId w:val="44"/>
              </w:numPr>
              <w:spacing w:after="0" w:line="240" w:lineRule="auto"/>
              <w:ind w:left="203" w:hanging="203"/>
              <w:jc w:val="both"/>
              <w:rPr>
                <w:rFonts w:ascii="Arial" w:hAnsi="Arial" w:cs="Arial"/>
                <w:sz w:val="20"/>
                <w:szCs w:val="20"/>
              </w:rPr>
            </w:pPr>
            <w:r w:rsidRPr="00AA0910">
              <w:rPr>
                <w:rFonts w:ascii="Arial" w:hAnsi="Arial" w:cs="Arial"/>
                <w:sz w:val="20"/>
                <w:szCs w:val="20"/>
              </w:rPr>
              <w:t>recognizing statistical importance in research and data-driven decision-making.</w:t>
            </w:r>
          </w:p>
          <w:p w14:paraId="11357742" w14:textId="77777777" w:rsidR="00AA0910" w:rsidRPr="00AA0910" w:rsidRDefault="00AA0910" w:rsidP="00AA0910">
            <w:pPr>
              <w:pStyle w:val="ListParagraph"/>
              <w:numPr>
                <w:ilvl w:val="0"/>
                <w:numId w:val="44"/>
              </w:numPr>
              <w:spacing w:after="0" w:line="240" w:lineRule="auto"/>
              <w:ind w:left="203" w:hanging="203"/>
              <w:jc w:val="both"/>
              <w:rPr>
                <w:rFonts w:ascii="Arial" w:hAnsi="Arial" w:cs="Arial"/>
                <w:sz w:val="20"/>
                <w:szCs w:val="20"/>
              </w:rPr>
            </w:pPr>
            <w:r w:rsidRPr="00AA0910">
              <w:rPr>
                <w:rFonts w:ascii="Arial" w:hAnsi="Arial" w:cs="Arial"/>
                <w:sz w:val="20"/>
                <w:szCs w:val="20"/>
              </w:rPr>
              <w:t>learning through trial and error due to insufficient software guidance.</w:t>
            </w:r>
          </w:p>
        </w:tc>
        <w:tc>
          <w:tcPr>
            <w:tcW w:w="2137" w:type="dxa"/>
            <w:tcBorders>
              <w:top w:val="single" w:sz="4" w:space="0" w:color="auto"/>
              <w:left w:val="single" w:sz="4" w:space="0" w:color="auto"/>
              <w:bottom w:val="single" w:sz="4" w:space="0" w:color="auto"/>
              <w:right w:val="single" w:sz="4" w:space="0" w:color="auto"/>
            </w:tcBorders>
            <w:vAlign w:val="center"/>
            <w:hideMark/>
          </w:tcPr>
          <w:p w14:paraId="4B2CD9F2" w14:textId="77777777" w:rsidR="00AA0910" w:rsidRPr="00AA0910" w:rsidRDefault="00AA0910" w:rsidP="00561359">
            <w:pPr>
              <w:jc w:val="center"/>
              <w:rPr>
                <w:rFonts w:ascii="Arial" w:hAnsi="Arial" w:cs="Arial"/>
                <w:sz w:val="20"/>
                <w:szCs w:val="20"/>
              </w:rPr>
            </w:pPr>
            <w:r w:rsidRPr="00AA0910">
              <w:rPr>
                <w:rFonts w:ascii="Arial" w:hAnsi="Arial" w:cs="Arial"/>
                <w:sz w:val="20"/>
                <w:szCs w:val="20"/>
              </w:rPr>
              <w:t>Overcoming Challenges in Statistical Software Learning</w:t>
            </w:r>
          </w:p>
        </w:tc>
        <w:tc>
          <w:tcPr>
            <w:tcW w:w="1710" w:type="dxa"/>
            <w:vMerge/>
            <w:tcBorders>
              <w:top w:val="single" w:sz="4" w:space="0" w:color="auto"/>
              <w:left w:val="single" w:sz="4" w:space="0" w:color="auto"/>
              <w:bottom w:val="single" w:sz="4" w:space="0" w:color="auto"/>
              <w:right w:val="single" w:sz="4" w:space="0" w:color="auto"/>
            </w:tcBorders>
            <w:vAlign w:val="center"/>
            <w:hideMark/>
          </w:tcPr>
          <w:p w14:paraId="12B1F0E2" w14:textId="77777777" w:rsidR="00AA0910" w:rsidRPr="00AA0910" w:rsidRDefault="00AA0910" w:rsidP="00561359">
            <w:pPr>
              <w:rPr>
                <w:rFonts w:ascii="Arial" w:hAnsi="Arial" w:cs="Arial"/>
                <w:sz w:val="20"/>
                <w:szCs w:val="20"/>
                <w:lang w:val="en-PH"/>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4F72CB05" w14:textId="77777777" w:rsidR="00AA0910" w:rsidRPr="00AA0910" w:rsidRDefault="00AA0910" w:rsidP="00561359">
            <w:pPr>
              <w:rPr>
                <w:rFonts w:ascii="Arial" w:hAnsi="Arial" w:cs="Arial"/>
                <w:sz w:val="20"/>
                <w:szCs w:val="20"/>
                <w:lang w:val="en-PH"/>
              </w:rPr>
            </w:pPr>
          </w:p>
        </w:tc>
      </w:tr>
    </w:tbl>
    <w:p w14:paraId="573DA210" w14:textId="77777777" w:rsidR="00AA0910" w:rsidRPr="00207372" w:rsidRDefault="00AA0910" w:rsidP="00207372">
      <w:pPr>
        <w:jc w:val="both"/>
        <w:rPr>
          <w:rFonts w:ascii="Arial" w:eastAsia="Arial" w:hAnsi="Arial" w:cs="Arial"/>
          <w:i/>
          <w:iCs/>
          <w:sz w:val="20"/>
          <w:szCs w:val="20"/>
        </w:rPr>
      </w:pPr>
    </w:p>
    <w:p w14:paraId="03BE4BD1" w14:textId="0BD5B03A" w:rsidR="00AA0910" w:rsidRPr="00AA0910" w:rsidRDefault="00AA0910" w:rsidP="00AA0910">
      <w:pPr>
        <w:jc w:val="both"/>
        <w:rPr>
          <w:rFonts w:ascii="Arial" w:eastAsia="Arial" w:hAnsi="Arial" w:cs="Arial"/>
          <w:b/>
          <w:bCs/>
          <w:sz w:val="20"/>
          <w:szCs w:val="20"/>
        </w:rPr>
      </w:pPr>
      <w:r w:rsidRPr="00AA0910">
        <w:rPr>
          <w:rFonts w:ascii="Arial" w:eastAsia="Arial" w:hAnsi="Arial" w:cs="Arial"/>
          <w:b/>
          <w:bCs/>
          <w:sz w:val="20"/>
          <w:szCs w:val="20"/>
        </w:rPr>
        <w:lastRenderedPageBreak/>
        <w:t>The Lived Experiences and Coping Mechanisms of Students with Regards to their Attitude Towards Statistics</w:t>
      </w:r>
    </w:p>
    <w:p w14:paraId="483806C8" w14:textId="37948E1D" w:rsidR="005E333A" w:rsidRDefault="00AA0910" w:rsidP="00AA0910">
      <w:pPr>
        <w:ind w:firstLine="708"/>
        <w:jc w:val="both"/>
        <w:rPr>
          <w:rFonts w:ascii="Arial" w:eastAsia="Arial" w:hAnsi="Arial" w:cs="Arial"/>
          <w:sz w:val="20"/>
          <w:szCs w:val="20"/>
        </w:rPr>
      </w:pPr>
      <w:r w:rsidRPr="00AA0910">
        <w:rPr>
          <w:rFonts w:ascii="Arial" w:eastAsia="Arial" w:hAnsi="Arial" w:cs="Arial"/>
          <w:sz w:val="20"/>
          <w:szCs w:val="20"/>
        </w:rPr>
        <w:t xml:space="preserve">There are five essential themes which are created based from the in-depth interviews and focus group discussion of the participants on the first research question. Before the presentation of the results from the interviews and discussions, profiles of the participants for the qualitative data collection are presented in table </w:t>
      </w:r>
      <w:r>
        <w:rPr>
          <w:rFonts w:ascii="Arial" w:eastAsia="Arial" w:hAnsi="Arial" w:cs="Arial"/>
          <w:sz w:val="20"/>
          <w:szCs w:val="20"/>
        </w:rPr>
        <w:t>4</w:t>
      </w:r>
      <w:r w:rsidRPr="00AA0910">
        <w:rPr>
          <w:rFonts w:ascii="Arial" w:eastAsia="Arial" w:hAnsi="Arial" w:cs="Arial"/>
          <w:sz w:val="20"/>
          <w:szCs w:val="20"/>
        </w:rPr>
        <w:t xml:space="preserve">. The table represents the participants’ profiles for the qualitative selected purposively following the inclusion criteria: he or she must be a KCAST student that has subject in statistics. </w:t>
      </w:r>
    </w:p>
    <w:p w14:paraId="4026EF36" w14:textId="77777777" w:rsidR="002238C0" w:rsidRPr="002238C0" w:rsidRDefault="002238C0" w:rsidP="002238C0">
      <w:pPr>
        <w:ind w:firstLine="708"/>
        <w:jc w:val="both"/>
        <w:rPr>
          <w:rFonts w:ascii="Arial" w:eastAsia="Arial" w:hAnsi="Arial" w:cs="Arial"/>
          <w:sz w:val="20"/>
          <w:szCs w:val="20"/>
        </w:rPr>
      </w:pPr>
      <w:r w:rsidRPr="002238C0">
        <w:rPr>
          <w:rFonts w:ascii="Arial" w:eastAsia="Arial" w:hAnsi="Arial" w:cs="Arial"/>
          <w:sz w:val="20"/>
          <w:szCs w:val="20"/>
        </w:rPr>
        <w:t>A study conducted by Hofverberg et al. (2022) found that students who struggle with misconceptions in statistics often experience lower academic performance due to their difficulty in correctly applying statistical methods. Their research suggests that targeted interventions, such as step-by-step guidance and conceptual reinforcement, can help students overcome these misconceptions and improve their understanding. They also emphasized that providing students with hands-on statistical exercises and contextualized examples can enhance their ability to grasp abstract statistical concepts.</w:t>
      </w:r>
    </w:p>
    <w:p w14:paraId="475B0429" w14:textId="30B3B732" w:rsidR="002238C0" w:rsidRDefault="002238C0" w:rsidP="002238C0">
      <w:pPr>
        <w:ind w:firstLine="708"/>
        <w:jc w:val="both"/>
        <w:rPr>
          <w:rFonts w:ascii="Arial" w:eastAsia="Arial" w:hAnsi="Arial" w:cs="Arial"/>
          <w:sz w:val="20"/>
          <w:szCs w:val="20"/>
        </w:rPr>
      </w:pPr>
      <w:r w:rsidRPr="002238C0">
        <w:rPr>
          <w:rFonts w:ascii="Arial" w:eastAsia="Arial" w:hAnsi="Arial" w:cs="Arial"/>
          <w:sz w:val="20"/>
          <w:szCs w:val="20"/>
        </w:rPr>
        <w:t>Similarly, Reyes et al. (2023) highlighted that students who lack foundational statistical knowledge struggle to interpret data accurately, leading to errors in analysis. Their findings emphasize the importance of integrating statistical literacy programs to ensure students develop the necessary skills for accurate data interpretation and application. They further suggested that curriculum adjustments that focus on reinforcing prerequisite mathematical skills can reduce learning gaps and improve student outcomes in statistical education.</w:t>
      </w:r>
    </w:p>
    <w:p w14:paraId="365E7C1B" w14:textId="1F14F3B9" w:rsidR="00AA0910" w:rsidRDefault="002238C0" w:rsidP="002238C0">
      <w:pPr>
        <w:ind w:firstLine="708"/>
        <w:jc w:val="both"/>
        <w:rPr>
          <w:rFonts w:ascii="Arial" w:eastAsia="Arial" w:hAnsi="Arial" w:cs="Arial"/>
          <w:sz w:val="20"/>
          <w:szCs w:val="20"/>
        </w:rPr>
      </w:pPr>
      <w:r>
        <w:rPr>
          <w:rFonts w:ascii="Arial" w:eastAsia="Arial" w:hAnsi="Arial" w:cs="Arial"/>
          <w:sz w:val="20"/>
          <w:szCs w:val="20"/>
        </w:rPr>
        <w:t xml:space="preserve">İn addition, </w:t>
      </w:r>
      <w:r w:rsidRPr="002238C0">
        <w:rPr>
          <w:rFonts w:ascii="Arial" w:eastAsia="Arial" w:hAnsi="Arial" w:cs="Arial"/>
          <w:sz w:val="20"/>
          <w:szCs w:val="20"/>
        </w:rPr>
        <w:t>Smith and Dai (2023) found that students who engage in peer teaching and applied learning activities demonstrate improved confidence and mastery in statistics. Their study emphasizes the significance of incorporating interactive learning strategies to foster a deeper understanding of statistical concepts. Their research also suggests that integrating peer-led review sessions into coursework can significantly enhance student comprehension and retention of statistical methods.</w:t>
      </w:r>
    </w:p>
    <w:p w14:paraId="2050FA8C" w14:textId="323ACDBA" w:rsidR="002238C0" w:rsidRDefault="002238C0" w:rsidP="002238C0">
      <w:pPr>
        <w:ind w:firstLine="708"/>
        <w:jc w:val="both"/>
        <w:rPr>
          <w:rFonts w:ascii="Arial" w:eastAsia="Arial" w:hAnsi="Arial" w:cs="Arial"/>
          <w:sz w:val="20"/>
          <w:szCs w:val="20"/>
        </w:rPr>
      </w:pPr>
      <w:r>
        <w:rPr>
          <w:rFonts w:ascii="Arial" w:eastAsia="Arial" w:hAnsi="Arial" w:cs="Arial"/>
          <w:sz w:val="20"/>
          <w:szCs w:val="20"/>
        </w:rPr>
        <w:t xml:space="preserve">Lastly, </w:t>
      </w:r>
      <w:r w:rsidRPr="002238C0">
        <w:rPr>
          <w:rFonts w:ascii="Arial" w:eastAsia="Arial" w:hAnsi="Arial" w:cs="Arial"/>
          <w:sz w:val="20"/>
          <w:szCs w:val="20"/>
        </w:rPr>
        <w:t>Cujba and Pifarré (2024) found that students who engage in collaborative learning environments, such as group discussions and study groups, exhibit higher levels of engagement and self-directed learning in statistics. Their study highlights the importance of fostering peer collaboration to improve statistical learning experiences. They also suggest that peer discussions and cooperative problem-solving sessions allow students to refine their statistical reasoning skills and increase conceptual retention.</w:t>
      </w:r>
    </w:p>
    <w:p w14:paraId="667B5090" w14:textId="77777777" w:rsidR="00AA0910" w:rsidRDefault="00AA0910" w:rsidP="00AA0910">
      <w:pPr>
        <w:jc w:val="both"/>
        <w:rPr>
          <w:rFonts w:ascii="Arial" w:eastAsia="Arial" w:hAnsi="Arial" w:cs="Arial"/>
          <w:sz w:val="20"/>
          <w:szCs w:val="20"/>
        </w:rPr>
      </w:pPr>
    </w:p>
    <w:p w14:paraId="1B210869" w14:textId="18EDFD97" w:rsidR="00AA0910" w:rsidRDefault="00AA0910" w:rsidP="00AA0910">
      <w:pPr>
        <w:rPr>
          <w:rFonts w:ascii="Arial" w:eastAsia="Calibri" w:hAnsi="Arial" w:cs="Arial"/>
          <w:b/>
          <w:bCs/>
          <w:color w:val="000000"/>
          <w:sz w:val="20"/>
          <w:szCs w:val="20"/>
          <w:lang w:val="en-PH"/>
        </w:rPr>
      </w:pPr>
      <w:r w:rsidRPr="00AA0910">
        <w:rPr>
          <w:rFonts w:ascii="Arial" w:eastAsia="Calibri" w:hAnsi="Arial" w:cs="Arial"/>
          <w:b/>
          <w:sz w:val="20"/>
          <w:szCs w:val="20"/>
        </w:rPr>
        <w:t xml:space="preserve">Table </w:t>
      </w:r>
      <w:r>
        <w:rPr>
          <w:rFonts w:ascii="Arial" w:eastAsia="Calibri" w:hAnsi="Arial" w:cs="Arial"/>
          <w:b/>
          <w:sz w:val="20"/>
          <w:szCs w:val="20"/>
        </w:rPr>
        <w:t xml:space="preserve">5. </w:t>
      </w:r>
      <w:r w:rsidRPr="00AA0910">
        <w:rPr>
          <w:rFonts w:ascii="Arial" w:eastAsia="Calibri" w:hAnsi="Arial" w:cs="Arial"/>
          <w:b/>
          <w:bCs/>
          <w:color w:val="000000"/>
          <w:sz w:val="20"/>
          <w:szCs w:val="20"/>
          <w:lang w:val="en-PH"/>
        </w:rPr>
        <w:t>Insights of Students Regarding the Use of Statistical Tools on Their Attitude Toward Statistics.</w:t>
      </w:r>
    </w:p>
    <w:p w14:paraId="3F9E50F5" w14:textId="77777777" w:rsidR="00AA0910" w:rsidRPr="00AA0910" w:rsidRDefault="00AA0910" w:rsidP="00AA0910">
      <w:pPr>
        <w:rPr>
          <w:rFonts w:ascii="Arial" w:eastAsia="Georgia" w:hAnsi="Arial" w:cs="Arial"/>
          <w:sz w:val="20"/>
          <w:szCs w:val="20"/>
        </w:rPr>
      </w:pPr>
    </w:p>
    <w:tbl>
      <w:tblPr>
        <w:tblStyle w:val="TableGrid"/>
        <w:tblW w:w="8635" w:type="dxa"/>
        <w:tblLayout w:type="fixed"/>
        <w:tblLook w:val="04A0" w:firstRow="1" w:lastRow="0" w:firstColumn="1" w:lastColumn="0" w:noHBand="0" w:noVBand="1"/>
      </w:tblPr>
      <w:tblGrid>
        <w:gridCol w:w="1705"/>
        <w:gridCol w:w="2088"/>
        <w:gridCol w:w="1872"/>
        <w:gridCol w:w="1620"/>
        <w:gridCol w:w="1350"/>
      </w:tblGrid>
      <w:tr w:rsidR="00AA0910" w:rsidRPr="00AA0910" w14:paraId="3D83C831" w14:textId="77777777" w:rsidTr="00561359">
        <w:trPr>
          <w:trHeight w:val="630"/>
        </w:trPr>
        <w:tc>
          <w:tcPr>
            <w:tcW w:w="1705" w:type="dxa"/>
            <w:tcBorders>
              <w:top w:val="single" w:sz="4" w:space="0" w:color="auto"/>
              <w:left w:val="single" w:sz="4" w:space="0" w:color="auto"/>
              <w:bottom w:val="single" w:sz="4" w:space="0" w:color="auto"/>
              <w:right w:val="single" w:sz="4" w:space="0" w:color="auto"/>
            </w:tcBorders>
          </w:tcPr>
          <w:p w14:paraId="5D4C6C73" w14:textId="77777777" w:rsidR="00AA0910" w:rsidRPr="00AA0910" w:rsidRDefault="00AA0910" w:rsidP="00561359">
            <w:pPr>
              <w:jc w:val="center"/>
              <w:rPr>
                <w:rFonts w:ascii="Arial" w:hAnsi="Arial" w:cs="Arial"/>
                <w:b/>
                <w:sz w:val="20"/>
                <w:szCs w:val="20"/>
              </w:rPr>
            </w:pPr>
          </w:p>
          <w:p w14:paraId="57E95C7B" w14:textId="77777777" w:rsidR="00AA0910" w:rsidRPr="00AA0910" w:rsidRDefault="00AA0910" w:rsidP="00561359">
            <w:pPr>
              <w:jc w:val="center"/>
              <w:rPr>
                <w:rFonts w:ascii="Arial" w:hAnsi="Arial" w:cs="Arial"/>
                <w:b/>
                <w:sz w:val="20"/>
                <w:szCs w:val="20"/>
              </w:rPr>
            </w:pPr>
            <w:r w:rsidRPr="00AA0910">
              <w:rPr>
                <w:rFonts w:ascii="Arial" w:hAnsi="Arial" w:cs="Arial"/>
                <w:b/>
                <w:sz w:val="20"/>
                <w:szCs w:val="20"/>
              </w:rPr>
              <w:t>ISSUES PROBED</w:t>
            </w:r>
          </w:p>
          <w:p w14:paraId="2E8DB952" w14:textId="77777777" w:rsidR="00AA0910" w:rsidRPr="00AA0910" w:rsidRDefault="00AA0910" w:rsidP="00561359">
            <w:pPr>
              <w:jc w:val="center"/>
              <w:rPr>
                <w:rFonts w:ascii="Arial" w:hAnsi="Arial" w:cs="Arial"/>
                <w:b/>
                <w:sz w:val="20"/>
                <w:szCs w:val="20"/>
              </w:rPr>
            </w:pPr>
          </w:p>
        </w:tc>
        <w:tc>
          <w:tcPr>
            <w:tcW w:w="2088" w:type="dxa"/>
            <w:tcBorders>
              <w:top w:val="single" w:sz="4" w:space="0" w:color="auto"/>
              <w:left w:val="single" w:sz="4" w:space="0" w:color="auto"/>
              <w:bottom w:val="single" w:sz="4" w:space="0" w:color="auto"/>
              <w:right w:val="single" w:sz="4" w:space="0" w:color="auto"/>
            </w:tcBorders>
          </w:tcPr>
          <w:p w14:paraId="0E0B4214" w14:textId="77777777" w:rsidR="00AA0910" w:rsidRPr="00AA0910" w:rsidRDefault="00AA0910" w:rsidP="00561359">
            <w:pPr>
              <w:jc w:val="center"/>
              <w:rPr>
                <w:rFonts w:ascii="Arial" w:hAnsi="Arial" w:cs="Arial"/>
                <w:b/>
                <w:sz w:val="20"/>
                <w:szCs w:val="20"/>
              </w:rPr>
            </w:pPr>
          </w:p>
          <w:p w14:paraId="60F2B116" w14:textId="77777777" w:rsidR="00AA0910" w:rsidRPr="00AA0910" w:rsidRDefault="00AA0910" w:rsidP="00561359">
            <w:pPr>
              <w:jc w:val="center"/>
              <w:rPr>
                <w:rFonts w:ascii="Arial" w:hAnsi="Arial" w:cs="Arial"/>
                <w:b/>
                <w:sz w:val="20"/>
                <w:szCs w:val="20"/>
              </w:rPr>
            </w:pPr>
            <w:r w:rsidRPr="00AA0910">
              <w:rPr>
                <w:rFonts w:ascii="Arial" w:hAnsi="Arial" w:cs="Arial"/>
                <w:b/>
                <w:sz w:val="20"/>
                <w:szCs w:val="20"/>
              </w:rPr>
              <w:t>CORE IDEAS</w:t>
            </w:r>
          </w:p>
        </w:tc>
        <w:tc>
          <w:tcPr>
            <w:tcW w:w="1872" w:type="dxa"/>
            <w:tcBorders>
              <w:top w:val="single" w:sz="4" w:space="0" w:color="auto"/>
              <w:left w:val="single" w:sz="4" w:space="0" w:color="auto"/>
              <w:bottom w:val="single" w:sz="4" w:space="0" w:color="auto"/>
              <w:right w:val="single" w:sz="4" w:space="0" w:color="auto"/>
            </w:tcBorders>
          </w:tcPr>
          <w:p w14:paraId="59807F31" w14:textId="77777777" w:rsidR="00AA0910" w:rsidRPr="00AA0910" w:rsidRDefault="00AA0910" w:rsidP="00561359">
            <w:pPr>
              <w:rPr>
                <w:rFonts w:ascii="Arial" w:hAnsi="Arial" w:cs="Arial"/>
                <w:b/>
                <w:sz w:val="20"/>
                <w:szCs w:val="20"/>
              </w:rPr>
            </w:pPr>
          </w:p>
          <w:p w14:paraId="319C71B7" w14:textId="77777777" w:rsidR="00AA0910" w:rsidRPr="00AA0910" w:rsidRDefault="00AA0910" w:rsidP="00561359">
            <w:pPr>
              <w:jc w:val="center"/>
              <w:rPr>
                <w:rFonts w:ascii="Arial" w:hAnsi="Arial" w:cs="Arial"/>
                <w:b/>
                <w:sz w:val="20"/>
                <w:szCs w:val="20"/>
              </w:rPr>
            </w:pPr>
            <w:r w:rsidRPr="00AA0910">
              <w:rPr>
                <w:rFonts w:ascii="Arial" w:hAnsi="Arial" w:cs="Arial"/>
                <w:b/>
                <w:sz w:val="20"/>
                <w:szCs w:val="20"/>
              </w:rPr>
              <w:t>CODE/ CATEGORIES</w:t>
            </w:r>
          </w:p>
        </w:tc>
        <w:tc>
          <w:tcPr>
            <w:tcW w:w="1620" w:type="dxa"/>
            <w:tcBorders>
              <w:top w:val="single" w:sz="4" w:space="0" w:color="auto"/>
              <w:left w:val="single" w:sz="4" w:space="0" w:color="auto"/>
              <w:bottom w:val="single" w:sz="4" w:space="0" w:color="auto"/>
              <w:right w:val="single" w:sz="4" w:space="0" w:color="auto"/>
            </w:tcBorders>
          </w:tcPr>
          <w:p w14:paraId="59C33712" w14:textId="77777777" w:rsidR="00AA0910" w:rsidRPr="00AA0910" w:rsidRDefault="00AA0910" w:rsidP="00561359">
            <w:pPr>
              <w:jc w:val="center"/>
              <w:rPr>
                <w:rFonts w:ascii="Arial" w:hAnsi="Arial" w:cs="Arial"/>
                <w:b/>
                <w:sz w:val="20"/>
                <w:szCs w:val="20"/>
              </w:rPr>
            </w:pPr>
          </w:p>
          <w:p w14:paraId="31249338" w14:textId="77777777" w:rsidR="00AA0910" w:rsidRPr="00AA0910" w:rsidRDefault="00AA0910" w:rsidP="00561359">
            <w:pPr>
              <w:jc w:val="center"/>
              <w:rPr>
                <w:rFonts w:ascii="Arial" w:hAnsi="Arial" w:cs="Arial"/>
                <w:b/>
                <w:sz w:val="20"/>
                <w:szCs w:val="20"/>
              </w:rPr>
            </w:pPr>
            <w:r w:rsidRPr="00AA0910">
              <w:rPr>
                <w:rFonts w:ascii="Arial" w:hAnsi="Arial" w:cs="Arial"/>
                <w:b/>
                <w:sz w:val="20"/>
                <w:szCs w:val="20"/>
              </w:rPr>
              <w:t>ESSENTIAL THEMES</w:t>
            </w:r>
          </w:p>
        </w:tc>
        <w:tc>
          <w:tcPr>
            <w:tcW w:w="1350" w:type="dxa"/>
            <w:tcBorders>
              <w:top w:val="single" w:sz="4" w:space="0" w:color="auto"/>
              <w:left w:val="single" w:sz="4" w:space="0" w:color="auto"/>
              <w:bottom w:val="single" w:sz="4" w:space="0" w:color="auto"/>
              <w:right w:val="single" w:sz="4" w:space="0" w:color="auto"/>
            </w:tcBorders>
          </w:tcPr>
          <w:p w14:paraId="6330917A" w14:textId="77777777" w:rsidR="00AA0910" w:rsidRPr="00AA0910" w:rsidRDefault="00AA0910" w:rsidP="00561359">
            <w:pPr>
              <w:jc w:val="center"/>
              <w:rPr>
                <w:rFonts w:ascii="Arial" w:hAnsi="Arial" w:cs="Arial"/>
                <w:b/>
                <w:sz w:val="20"/>
                <w:szCs w:val="20"/>
              </w:rPr>
            </w:pPr>
          </w:p>
          <w:p w14:paraId="5949CFC2" w14:textId="77777777" w:rsidR="00AA0910" w:rsidRPr="00AA0910" w:rsidRDefault="00AA0910" w:rsidP="00561359">
            <w:pPr>
              <w:jc w:val="center"/>
              <w:rPr>
                <w:rFonts w:ascii="Arial" w:hAnsi="Arial" w:cs="Arial"/>
                <w:b/>
                <w:sz w:val="20"/>
                <w:szCs w:val="20"/>
              </w:rPr>
            </w:pPr>
            <w:r w:rsidRPr="00AA0910">
              <w:rPr>
                <w:rFonts w:ascii="Arial" w:hAnsi="Arial" w:cs="Arial"/>
                <w:b/>
                <w:sz w:val="20"/>
                <w:szCs w:val="20"/>
              </w:rPr>
              <w:t>THEORETICAL SUPPORT</w:t>
            </w:r>
          </w:p>
          <w:p w14:paraId="7FB42887" w14:textId="77777777" w:rsidR="00AA0910" w:rsidRPr="00AA0910" w:rsidRDefault="00AA0910" w:rsidP="00561359">
            <w:pPr>
              <w:jc w:val="center"/>
              <w:rPr>
                <w:rFonts w:ascii="Arial" w:hAnsi="Arial" w:cs="Arial"/>
                <w:b/>
                <w:sz w:val="20"/>
                <w:szCs w:val="20"/>
              </w:rPr>
            </w:pPr>
          </w:p>
        </w:tc>
      </w:tr>
      <w:tr w:rsidR="00AA0910" w:rsidRPr="00AA0910" w14:paraId="56066A5D" w14:textId="77777777" w:rsidTr="00561359">
        <w:trPr>
          <w:trHeight w:val="2339"/>
        </w:trPr>
        <w:tc>
          <w:tcPr>
            <w:tcW w:w="1705" w:type="dxa"/>
            <w:vMerge w:val="restart"/>
            <w:tcBorders>
              <w:top w:val="single" w:sz="4" w:space="0" w:color="auto"/>
              <w:left w:val="single" w:sz="4" w:space="0" w:color="auto"/>
              <w:bottom w:val="single" w:sz="4" w:space="0" w:color="auto"/>
              <w:right w:val="single" w:sz="4" w:space="0" w:color="auto"/>
            </w:tcBorders>
            <w:hideMark/>
          </w:tcPr>
          <w:p w14:paraId="03A3D11A" w14:textId="77777777" w:rsidR="00AA0910" w:rsidRPr="00AA0910" w:rsidRDefault="00AA0910" w:rsidP="00561359">
            <w:pPr>
              <w:rPr>
                <w:rFonts w:ascii="Arial" w:hAnsi="Arial" w:cs="Arial"/>
                <w:sz w:val="20"/>
                <w:szCs w:val="20"/>
              </w:rPr>
            </w:pPr>
            <w:r w:rsidRPr="00AA0910">
              <w:rPr>
                <w:rFonts w:ascii="Arial" w:hAnsi="Arial" w:cs="Arial"/>
                <w:sz w:val="20"/>
                <w:szCs w:val="20"/>
              </w:rPr>
              <w:t>Enhanced Understanding Through Statistical Tools</w:t>
            </w:r>
          </w:p>
        </w:tc>
        <w:tc>
          <w:tcPr>
            <w:tcW w:w="2088" w:type="dxa"/>
            <w:tcBorders>
              <w:top w:val="single" w:sz="4" w:space="0" w:color="auto"/>
              <w:left w:val="single" w:sz="4" w:space="0" w:color="auto"/>
              <w:bottom w:val="single" w:sz="4" w:space="0" w:color="auto"/>
              <w:right w:val="single" w:sz="4" w:space="0" w:color="auto"/>
            </w:tcBorders>
            <w:hideMark/>
          </w:tcPr>
          <w:p w14:paraId="3E9988FE" w14:textId="77777777" w:rsidR="00AA0910" w:rsidRPr="00AA0910" w:rsidRDefault="00AA0910" w:rsidP="00AA0910">
            <w:pPr>
              <w:pStyle w:val="ListParagraph"/>
              <w:numPr>
                <w:ilvl w:val="0"/>
                <w:numId w:val="45"/>
              </w:numPr>
              <w:spacing w:after="0" w:line="240" w:lineRule="auto"/>
              <w:ind w:left="345" w:hanging="345"/>
              <w:jc w:val="both"/>
              <w:rPr>
                <w:rFonts w:ascii="Arial" w:hAnsi="Arial" w:cs="Arial"/>
                <w:sz w:val="20"/>
                <w:szCs w:val="20"/>
              </w:rPr>
            </w:pPr>
            <w:r w:rsidRPr="00AA0910">
              <w:rPr>
                <w:rFonts w:ascii="Arial" w:hAnsi="Arial" w:cs="Arial"/>
                <w:sz w:val="20"/>
                <w:szCs w:val="20"/>
              </w:rPr>
              <w:t>having statistical tools to help organize and structure analysis.</w:t>
            </w:r>
          </w:p>
          <w:p w14:paraId="23295B1B" w14:textId="77777777" w:rsidR="00AA0910" w:rsidRPr="00AA0910" w:rsidRDefault="00AA0910" w:rsidP="00AA0910">
            <w:pPr>
              <w:pStyle w:val="ListParagraph"/>
              <w:numPr>
                <w:ilvl w:val="0"/>
                <w:numId w:val="45"/>
              </w:numPr>
              <w:spacing w:after="0" w:line="240" w:lineRule="auto"/>
              <w:ind w:left="345" w:hanging="345"/>
              <w:jc w:val="both"/>
              <w:rPr>
                <w:rFonts w:ascii="Arial" w:hAnsi="Arial" w:cs="Arial"/>
                <w:sz w:val="20"/>
                <w:szCs w:val="20"/>
              </w:rPr>
            </w:pPr>
            <w:r w:rsidRPr="00AA0910">
              <w:rPr>
                <w:rFonts w:ascii="Arial" w:hAnsi="Arial" w:cs="Arial"/>
                <w:sz w:val="20"/>
                <w:szCs w:val="20"/>
              </w:rPr>
              <w:t>making statistical knowledge more meaningful by statistical analysis.</w:t>
            </w:r>
          </w:p>
          <w:p w14:paraId="0498E4B1" w14:textId="77777777" w:rsidR="00AA0910" w:rsidRPr="00AA0910" w:rsidRDefault="00AA0910" w:rsidP="00AA0910">
            <w:pPr>
              <w:pStyle w:val="ListParagraph"/>
              <w:numPr>
                <w:ilvl w:val="0"/>
                <w:numId w:val="45"/>
              </w:numPr>
              <w:spacing w:after="0" w:line="240" w:lineRule="auto"/>
              <w:ind w:left="345" w:hanging="345"/>
              <w:jc w:val="both"/>
              <w:rPr>
                <w:rFonts w:ascii="Arial" w:hAnsi="Arial" w:cs="Arial"/>
                <w:sz w:val="20"/>
                <w:szCs w:val="20"/>
              </w:rPr>
            </w:pPr>
            <w:r w:rsidRPr="00AA0910">
              <w:rPr>
                <w:rFonts w:ascii="Arial" w:hAnsi="Arial" w:cs="Arial"/>
                <w:sz w:val="20"/>
                <w:szCs w:val="20"/>
              </w:rPr>
              <w:t>using statistical tools to increase confidence in data accuracy and reliability.</w:t>
            </w:r>
          </w:p>
        </w:tc>
        <w:tc>
          <w:tcPr>
            <w:tcW w:w="1872" w:type="dxa"/>
            <w:tcBorders>
              <w:top w:val="single" w:sz="4" w:space="0" w:color="auto"/>
              <w:left w:val="single" w:sz="4" w:space="0" w:color="auto"/>
              <w:bottom w:val="single" w:sz="4" w:space="0" w:color="auto"/>
              <w:right w:val="single" w:sz="4" w:space="0" w:color="auto"/>
            </w:tcBorders>
            <w:vAlign w:val="center"/>
            <w:hideMark/>
          </w:tcPr>
          <w:p w14:paraId="788A1185" w14:textId="77777777" w:rsidR="00AA0910" w:rsidRPr="00AA0910" w:rsidRDefault="00AA0910" w:rsidP="00561359">
            <w:pPr>
              <w:jc w:val="center"/>
              <w:rPr>
                <w:rFonts w:ascii="Arial" w:hAnsi="Arial" w:cs="Arial"/>
                <w:sz w:val="20"/>
                <w:szCs w:val="20"/>
              </w:rPr>
            </w:pPr>
            <w:r w:rsidRPr="00AA0910">
              <w:rPr>
                <w:rFonts w:ascii="Arial" w:hAnsi="Arial" w:cs="Arial"/>
                <w:sz w:val="20"/>
                <w:szCs w:val="20"/>
              </w:rPr>
              <w:t>Utilizing Statistical Tools for Meaningful Analysis</w:t>
            </w:r>
          </w:p>
        </w:tc>
        <w:tc>
          <w:tcPr>
            <w:tcW w:w="1620" w:type="dxa"/>
            <w:vMerge w:val="restart"/>
            <w:tcBorders>
              <w:top w:val="single" w:sz="4" w:space="0" w:color="auto"/>
              <w:left w:val="single" w:sz="4" w:space="0" w:color="auto"/>
              <w:bottom w:val="single" w:sz="4" w:space="0" w:color="auto"/>
              <w:right w:val="single" w:sz="4" w:space="0" w:color="auto"/>
            </w:tcBorders>
          </w:tcPr>
          <w:p w14:paraId="63CF167F" w14:textId="77777777" w:rsidR="00AA0910" w:rsidRPr="00AA0910" w:rsidRDefault="00AA0910" w:rsidP="00561359">
            <w:pPr>
              <w:jc w:val="center"/>
              <w:rPr>
                <w:rFonts w:ascii="Arial" w:hAnsi="Arial" w:cs="Arial"/>
                <w:sz w:val="20"/>
                <w:szCs w:val="20"/>
              </w:rPr>
            </w:pPr>
          </w:p>
          <w:p w14:paraId="1A9EF7A8" w14:textId="77777777" w:rsidR="00AA0910" w:rsidRPr="00AA0910" w:rsidRDefault="00AA0910" w:rsidP="00561359">
            <w:pPr>
              <w:jc w:val="center"/>
              <w:rPr>
                <w:rFonts w:ascii="Arial" w:hAnsi="Arial" w:cs="Arial"/>
                <w:sz w:val="20"/>
                <w:szCs w:val="20"/>
              </w:rPr>
            </w:pPr>
          </w:p>
          <w:p w14:paraId="5F8FA2A0" w14:textId="77777777" w:rsidR="00AA0910" w:rsidRPr="00AA0910" w:rsidRDefault="00AA0910" w:rsidP="00561359">
            <w:pPr>
              <w:jc w:val="center"/>
              <w:rPr>
                <w:rFonts w:ascii="Arial" w:hAnsi="Arial" w:cs="Arial"/>
                <w:sz w:val="20"/>
                <w:szCs w:val="20"/>
              </w:rPr>
            </w:pPr>
          </w:p>
          <w:p w14:paraId="245EAF9D" w14:textId="77777777" w:rsidR="00AA0910" w:rsidRPr="00AA0910" w:rsidRDefault="00AA0910" w:rsidP="00561359">
            <w:pPr>
              <w:jc w:val="center"/>
              <w:rPr>
                <w:rFonts w:ascii="Arial" w:hAnsi="Arial" w:cs="Arial"/>
                <w:sz w:val="20"/>
                <w:szCs w:val="20"/>
              </w:rPr>
            </w:pPr>
          </w:p>
          <w:p w14:paraId="5F83EB8E" w14:textId="77777777" w:rsidR="00AA0910" w:rsidRPr="00AA0910" w:rsidRDefault="00AA0910" w:rsidP="00561359">
            <w:pPr>
              <w:jc w:val="center"/>
              <w:rPr>
                <w:rFonts w:ascii="Arial" w:hAnsi="Arial" w:cs="Arial"/>
                <w:sz w:val="20"/>
                <w:szCs w:val="20"/>
              </w:rPr>
            </w:pPr>
          </w:p>
          <w:p w14:paraId="62F09866" w14:textId="77777777" w:rsidR="00AA0910" w:rsidRPr="00AA0910" w:rsidRDefault="00AA0910" w:rsidP="00561359">
            <w:pPr>
              <w:jc w:val="center"/>
              <w:rPr>
                <w:rFonts w:ascii="Arial" w:hAnsi="Arial" w:cs="Arial"/>
                <w:sz w:val="20"/>
                <w:szCs w:val="20"/>
              </w:rPr>
            </w:pPr>
          </w:p>
          <w:p w14:paraId="43137DE3" w14:textId="77777777" w:rsidR="00AA0910" w:rsidRPr="00AA0910" w:rsidRDefault="00AA0910" w:rsidP="00561359">
            <w:pPr>
              <w:jc w:val="center"/>
              <w:rPr>
                <w:rFonts w:ascii="Arial" w:hAnsi="Arial" w:cs="Arial"/>
                <w:sz w:val="20"/>
                <w:szCs w:val="20"/>
              </w:rPr>
            </w:pPr>
          </w:p>
          <w:p w14:paraId="5DD13877" w14:textId="77777777" w:rsidR="00AA0910" w:rsidRPr="00AA0910" w:rsidRDefault="00AA0910" w:rsidP="00561359">
            <w:pPr>
              <w:jc w:val="center"/>
              <w:rPr>
                <w:rFonts w:ascii="Arial" w:hAnsi="Arial" w:cs="Arial"/>
                <w:sz w:val="20"/>
                <w:szCs w:val="20"/>
              </w:rPr>
            </w:pPr>
          </w:p>
          <w:p w14:paraId="3E70269D" w14:textId="77777777" w:rsidR="00AA0910" w:rsidRPr="00AA0910" w:rsidRDefault="00AA0910" w:rsidP="00561359">
            <w:pPr>
              <w:jc w:val="center"/>
              <w:rPr>
                <w:rFonts w:ascii="Arial" w:hAnsi="Arial" w:cs="Arial"/>
                <w:sz w:val="20"/>
                <w:szCs w:val="20"/>
              </w:rPr>
            </w:pPr>
          </w:p>
          <w:p w14:paraId="6F8638C3" w14:textId="77777777" w:rsidR="00AA0910" w:rsidRPr="00AA0910" w:rsidRDefault="00AA0910" w:rsidP="00561359">
            <w:pPr>
              <w:jc w:val="center"/>
              <w:rPr>
                <w:rFonts w:ascii="Arial" w:hAnsi="Arial" w:cs="Arial"/>
                <w:sz w:val="20"/>
                <w:szCs w:val="20"/>
              </w:rPr>
            </w:pPr>
          </w:p>
          <w:p w14:paraId="0B3C87FB" w14:textId="77777777" w:rsidR="00AA0910" w:rsidRPr="00AA0910" w:rsidRDefault="00AA0910" w:rsidP="00561359">
            <w:pPr>
              <w:jc w:val="center"/>
              <w:rPr>
                <w:rFonts w:ascii="Arial" w:hAnsi="Arial" w:cs="Arial"/>
                <w:sz w:val="20"/>
                <w:szCs w:val="20"/>
              </w:rPr>
            </w:pPr>
            <w:r w:rsidRPr="00AA0910">
              <w:rPr>
                <w:rFonts w:ascii="Arial" w:hAnsi="Arial" w:cs="Arial"/>
                <w:sz w:val="20"/>
                <w:szCs w:val="20"/>
              </w:rPr>
              <w:t>Enhancing Statistical Analysis and Data Interpretation</w:t>
            </w:r>
          </w:p>
        </w:tc>
        <w:tc>
          <w:tcPr>
            <w:tcW w:w="1350" w:type="dxa"/>
            <w:vMerge w:val="restart"/>
            <w:tcBorders>
              <w:top w:val="single" w:sz="4" w:space="0" w:color="auto"/>
              <w:left w:val="single" w:sz="4" w:space="0" w:color="auto"/>
              <w:bottom w:val="single" w:sz="4" w:space="0" w:color="auto"/>
              <w:right w:val="single" w:sz="4" w:space="0" w:color="auto"/>
            </w:tcBorders>
          </w:tcPr>
          <w:p w14:paraId="2C395478" w14:textId="77777777" w:rsidR="00AA0910" w:rsidRPr="00AA0910" w:rsidRDefault="00AA0910" w:rsidP="00561359">
            <w:pPr>
              <w:jc w:val="center"/>
              <w:rPr>
                <w:rFonts w:ascii="Arial" w:hAnsi="Arial" w:cs="Arial"/>
                <w:sz w:val="20"/>
                <w:szCs w:val="20"/>
              </w:rPr>
            </w:pPr>
          </w:p>
          <w:p w14:paraId="2E6A407C" w14:textId="77777777" w:rsidR="00AA0910" w:rsidRPr="00AA0910" w:rsidRDefault="00AA0910" w:rsidP="00561359">
            <w:pPr>
              <w:jc w:val="center"/>
              <w:rPr>
                <w:rFonts w:ascii="Arial" w:hAnsi="Arial" w:cs="Arial"/>
                <w:sz w:val="20"/>
                <w:szCs w:val="20"/>
              </w:rPr>
            </w:pPr>
          </w:p>
          <w:p w14:paraId="3D389410" w14:textId="77777777" w:rsidR="00AA0910" w:rsidRPr="00AA0910" w:rsidRDefault="00AA0910" w:rsidP="00561359">
            <w:pPr>
              <w:jc w:val="center"/>
              <w:rPr>
                <w:rFonts w:ascii="Arial" w:hAnsi="Arial" w:cs="Arial"/>
                <w:sz w:val="20"/>
                <w:szCs w:val="20"/>
              </w:rPr>
            </w:pPr>
          </w:p>
          <w:p w14:paraId="3E94FA70" w14:textId="77777777" w:rsidR="00AA0910" w:rsidRPr="00AA0910" w:rsidRDefault="00AA0910" w:rsidP="00561359">
            <w:pPr>
              <w:jc w:val="center"/>
              <w:rPr>
                <w:rFonts w:ascii="Arial" w:hAnsi="Arial" w:cs="Arial"/>
                <w:sz w:val="20"/>
                <w:szCs w:val="20"/>
              </w:rPr>
            </w:pPr>
          </w:p>
          <w:p w14:paraId="74585F3E" w14:textId="77777777" w:rsidR="00AA0910" w:rsidRPr="00AA0910" w:rsidRDefault="00AA0910" w:rsidP="00561359">
            <w:pPr>
              <w:jc w:val="center"/>
              <w:rPr>
                <w:rFonts w:ascii="Arial" w:hAnsi="Arial" w:cs="Arial"/>
                <w:sz w:val="20"/>
                <w:szCs w:val="20"/>
              </w:rPr>
            </w:pPr>
          </w:p>
          <w:p w14:paraId="7D4AD571" w14:textId="77777777" w:rsidR="00AA0910" w:rsidRPr="00AA0910" w:rsidRDefault="00AA0910" w:rsidP="00561359">
            <w:pPr>
              <w:jc w:val="center"/>
              <w:rPr>
                <w:rFonts w:ascii="Arial" w:hAnsi="Arial" w:cs="Arial"/>
                <w:sz w:val="20"/>
                <w:szCs w:val="20"/>
              </w:rPr>
            </w:pPr>
          </w:p>
          <w:p w14:paraId="3AEB3D12" w14:textId="77777777" w:rsidR="00AA0910" w:rsidRPr="00AA0910" w:rsidRDefault="00AA0910" w:rsidP="00561359">
            <w:pPr>
              <w:jc w:val="center"/>
              <w:rPr>
                <w:rFonts w:ascii="Arial" w:hAnsi="Arial" w:cs="Arial"/>
                <w:sz w:val="20"/>
                <w:szCs w:val="20"/>
              </w:rPr>
            </w:pPr>
          </w:p>
          <w:p w14:paraId="6D92C077" w14:textId="77777777" w:rsidR="00AA0910" w:rsidRPr="00AA0910" w:rsidRDefault="00AA0910" w:rsidP="00561359">
            <w:pPr>
              <w:jc w:val="center"/>
              <w:rPr>
                <w:rFonts w:ascii="Arial" w:hAnsi="Arial" w:cs="Arial"/>
                <w:sz w:val="20"/>
                <w:szCs w:val="20"/>
              </w:rPr>
            </w:pPr>
          </w:p>
          <w:p w14:paraId="31EE88C5" w14:textId="77777777" w:rsidR="00AA0910" w:rsidRPr="00AA0910" w:rsidRDefault="00AA0910" w:rsidP="00561359">
            <w:pPr>
              <w:jc w:val="center"/>
              <w:rPr>
                <w:rFonts w:ascii="Arial" w:hAnsi="Arial" w:cs="Arial"/>
                <w:sz w:val="20"/>
                <w:szCs w:val="20"/>
              </w:rPr>
            </w:pPr>
          </w:p>
          <w:p w14:paraId="2701CB01" w14:textId="77777777" w:rsidR="00AA0910" w:rsidRPr="00AA0910" w:rsidRDefault="00AA0910" w:rsidP="00561359">
            <w:pPr>
              <w:jc w:val="center"/>
              <w:rPr>
                <w:rFonts w:ascii="Arial" w:hAnsi="Arial" w:cs="Arial"/>
                <w:sz w:val="20"/>
                <w:szCs w:val="20"/>
              </w:rPr>
            </w:pPr>
          </w:p>
          <w:p w14:paraId="0AD5AC40" w14:textId="77777777" w:rsidR="00AA0910" w:rsidRPr="00AA0910" w:rsidRDefault="00AA0910" w:rsidP="00561359">
            <w:pPr>
              <w:jc w:val="center"/>
              <w:rPr>
                <w:rFonts w:ascii="Arial" w:hAnsi="Arial" w:cs="Arial"/>
                <w:sz w:val="20"/>
                <w:szCs w:val="20"/>
              </w:rPr>
            </w:pPr>
          </w:p>
          <w:p w14:paraId="423DC048" w14:textId="77777777" w:rsidR="00AA0910" w:rsidRPr="00AA0910" w:rsidRDefault="00AA0910" w:rsidP="00561359">
            <w:pPr>
              <w:jc w:val="center"/>
              <w:rPr>
                <w:rFonts w:ascii="Arial" w:hAnsi="Arial" w:cs="Arial"/>
                <w:sz w:val="20"/>
                <w:szCs w:val="20"/>
              </w:rPr>
            </w:pPr>
            <w:r w:rsidRPr="00AA0910">
              <w:rPr>
                <w:rFonts w:ascii="Arial" w:hAnsi="Arial" w:cs="Arial"/>
                <w:sz w:val="20"/>
                <w:szCs w:val="20"/>
              </w:rPr>
              <w:t>Cognitive Load Theory of Sweller (1988)</w:t>
            </w:r>
          </w:p>
        </w:tc>
      </w:tr>
      <w:tr w:rsidR="00AA0910" w:rsidRPr="00AA0910" w14:paraId="27F3DC5B" w14:textId="77777777" w:rsidTr="00561359">
        <w:trPr>
          <w:trHeight w:val="2164"/>
        </w:trPr>
        <w:tc>
          <w:tcPr>
            <w:tcW w:w="1705" w:type="dxa"/>
            <w:vMerge/>
            <w:tcBorders>
              <w:top w:val="single" w:sz="4" w:space="0" w:color="auto"/>
              <w:left w:val="single" w:sz="4" w:space="0" w:color="auto"/>
              <w:bottom w:val="single" w:sz="4" w:space="0" w:color="auto"/>
              <w:right w:val="single" w:sz="4" w:space="0" w:color="auto"/>
            </w:tcBorders>
            <w:vAlign w:val="center"/>
            <w:hideMark/>
          </w:tcPr>
          <w:p w14:paraId="4F2B5451" w14:textId="77777777" w:rsidR="00AA0910" w:rsidRPr="00AA0910" w:rsidRDefault="00AA0910" w:rsidP="00561359">
            <w:pPr>
              <w:rPr>
                <w:rFonts w:ascii="Arial" w:hAnsi="Arial" w:cs="Arial"/>
                <w:sz w:val="20"/>
                <w:szCs w:val="20"/>
                <w:lang w:val="en-PH"/>
              </w:rPr>
            </w:pPr>
          </w:p>
        </w:tc>
        <w:tc>
          <w:tcPr>
            <w:tcW w:w="2088" w:type="dxa"/>
            <w:tcBorders>
              <w:top w:val="single" w:sz="4" w:space="0" w:color="auto"/>
              <w:left w:val="single" w:sz="4" w:space="0" w:color="auto"/>
              <w:bottom w:val="single" w:sz="4" w:space="0" w:color="auto"/>
              <w:right w:val="single" w:sz="4" w:space="0" w:color="auto"/>
            </w:tcBorders>
            <w:hideMark/>
          </w:tcPr>
          <w:p w14:paraId="4C4E7BCB" w14:textId="77777777" w:rsidR="00AA0910" w:rsidRPr="00AA0910" w:rsidRDefault="00AA0910" w:rsidP="00AA0910">
            <w:pPr>
              <w:pStyle w:val="ListParagraph"/>
              <w:numPr>
                <w:ilvl w:val="0"/>
                <w:numId w:val="45"/>
              </w:numPr>
              <w:spacing w:after="0" w:line="240" w:lineRule="auto"/>
              <w:ind w:left="345" w:hanging="345"/>
              <w:jc w:val="both"/>
              <w:rPr>
                <w:rFonts w:ascii="Arial" w:hAnsi="Arial" w:cs="Arial"/>
                <w:sz w:val="20"/>
                <w:szCs w:val="20"/>
              </w:rPr>
            </w:pPr>
            <w:r w:rsidRPr="00AA0910">
              <w:rPr>
                <w:rFonts w:ascii="Arial" w:hAnsi="Arial" w:cs="Arial"/>
                <w:sz w:val="20"/>
                <w:szCs w:val="20"/>
              </w:rPr>
              <w:t>enhancing the interpretation of data rather than just recognizing numbers.</w:t>
            </w:r>
          </w:p>
          <w:p w14:paraId="79F008D0" w14:textId="77777777" w:rsidR="00AA0910" w:rsidRPr="00AA0910" w:rsidRDefault="00AA0910" w:rsidP="00AA0910">
            <w:pPr>
              <w:pStyle w:val="ListParagraph"/>
              <w:numPr>
                <w:ilvl w:val="0"/>
                <w:numId w:val="45"/>
              </w:numPr>
              <w:spacing w:after="0" w:line="240" w:lineRule="auto"/>
              <w:ind w:left="345" w:hanging="345"/>
              <w:jc w:val="both"/>
              <w:rPr>
                <w:rFonts w:ascii="Arial" w:hAnsi="Arial" w:cs="Arial"/>
                <w:sz w:val="20"/>
                <w:szCs w:val="20"/>
              </w:rPr>
            </w:pPr>
            <w:r w:rsidRPr="00AA0910">
              <w:rPr>
                <w:rFonts w:ascii="Arial" w:hAnsi="Arial" w:cs="Arial"/>
                <w:sz w:val="20"/>
                <w:szCs w:val="20"/>
              </w:rPr>
              <w:t>understanding the relevance of statistics in research and real-world decision-making.</w:t>
            </w:r>
          </w:p>
          <w:p w14:paraId="088F0D40" w14:textId="77777777" w:rsidR="00AA0910" w:rsidRPr="00AA0910" w:rsidRDefault="00AA0910" w:rsidP="00AA0910">
            <w:pPr>
              <w:pStyle w:val="ListParagraph"/>
              <w:numPr>
                <w:ilvl w:val="0"/>
                <w:numId w:val="45"/>
              </w:numPr>
              <w:spacing w:after="0" w:line="240" w:lineRule="auto"/>
              <w:ind w:left="345" w:hanging="345"/>
              <w:jc w:val="both"/>
              <w:rPr>
                <w:rFonts w:ascii="Arial" w:hAnsi="Arial" w:cs="Arial"/>
                <w:sz w:val="20"/>
                <w:szCs w:val="20"/>
              </w:rPr>
            </w:pPr>
            <w:r w:rsidRPr="00AA0910">
              <w:rPr>
                <w:rFonts w:ascii="Arial" w:hAnsi="Arial" w:cs="Arial"/>
                <w:sz w:val="20"/>
                <w:szCs w:val="20"/>
              </w:rPr>
              <w:t>using graphical representations to identify patterns and correlations in datasets.</w:t>
            </w:r>
          </w:p>
        </w:tc>
        <w:tc>
          <w:tcPr>
            <w:tcW w:w="1872" w:type="dxa"/>
            <w:tcBorders>
              <w:top w:val="single" w:sz="4" w:space="0" w:color="auto"/>
              <w:left w:val="single" w:sz="4" w:space="0" w:color="auto"/>
              <w:bottom w:val="single" w:sz="4" w:space="0" w:color="auto"/>
              <w:right w:val="single" w:sz="4" w:space="0" w:color="auto"/>
            </w:tcBorders>
            <w:vAlign w:val="center"/>
            <w:hideMark/>
          </w:tcPr>
          <w:p w14:paraId="72FC0320" w14:textId="77777777" w:rsidR="00AA0910" w:rsidRPr="00AA0910" w:rsidRDefault="00AA0910" w:rsidP="00561359">
            <w:pPr>
              <w:jc w:val="center"/>
              <w:rPr>
                <w:rFonts w:ascii="Arial" w:hAnsi="Arial" w:cs="Arial"/>
                <w:sz w:val="20"/>
                <w:szCs w:val="20"/>
              </w:rPr>
            </w:pPr>
            <w:r w:rsidRPr="00AA0910">
              <w:rPr>
                <w:rFonts w:ascii="Arial" w:hAnsi="Arial" w:cs="Arial"/>
                <w:sz w:val="20"/>
                <w:szCs w:val="20"/>
              </w:rPr>
              <w:t>Developing Data Interpretation Skills in Statistics</w:t>
            </w: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4910C947" w14:textId="77777777" w:rsidR="00AA0910" w:rsidRPr="00AA0910" w:rsidRDefault="00AA0910" w:rsidP="00561359">
            <w:pPr>
              <w:rPr>
                <w:rFonts w:ascii="Arial" w:hAnsi="Arial" w:cs="Arial"/>
                <w:sz w:val="20"/>
                <w:szCs w:val="20"/>
                <w:lang w:val="en-PH"/>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24067CF1" w14:textId="77777777" w:rsidR="00AA0910" w:rsidRPr="00AA0910" w:rsidRDefault="00AA0910" w:rsidP="00561359">
            <w:pPr>
              <w:rPr>
                <w:rFonts w:ascii="Arial" w:hAnsi="Arial" w:cs="Arial"/>
                <w:sz w:val="20"/>
                <w:szCs w:val="20"/>
                <w:lang w:val="en-PH"/>
              </w:rPr>
            </w:pPr>
          </w:p>
        </w:tc>
      </w:tr>
      <w:tr w:rsidR="00AA0910" w:rsidRPr="00AA0910" w14:paraId="1458038A" w14:textId="77777777" w:rsidTr="00561359">
        <w:trPr>
          <w:trHeight w:val="699"/>
        </w:trPr>
        <w:tc>
          <w:tcPr>
            <w:tcW w:w="1705" w:type="dxa"/>
            <w:vMerge w:val="restart"/>
            <w:tcBorders>
              <w:top w:val="single" w:sz="4" w:space="0" w:color="auto"/>
              <w:left w:val="single" w:sz="4" w:space="0" w:color="auto"/>
              <w:bottom w:val="single" w:sz="4" w:space="0" w:color="auto"/>
              <w:right w:val="single" w:sz="4" w:space="0" w:color="auto"/>
            </w:tcBorders>
            <w:hideMark/>
          </w:tcPr>
          <w:p w14:paraId="51594861" w14:textId="77777777" w:rsidR="00AA0910" w:rsidRPr="00AA0910" w:rsidRDefault="00AA0910" w:rsidP="00561359">
            <w:pPr>
              <w:rPr>
                <w:rFonts w:ascii="Arial" w:hAnsi="Arial" w:cs="Arial"/>
                <w:sz w:val="20"/>
                <w:szCs w:val="20"/>
              </w:rPr>
            </w:pPr>
            <w:r w:rsidRPr="00AA0910">
              <w:rPr>
                <w:rFonts w:ascii="Arial" w:hAnsi="Arial" w:cs="Arial"/>
                <w:sz w:val="20"/>
                <w:szCs w:val="20"/>
              </w:rPr>
              <w:t>Impact on Motivation and Engagement in Learning Statistics</w:t>
            </w:r>
          </w:p>
        </w:tc>
        <w:tc>
          <w:tcPr>
            <w:tcW w:w="2088" w:type="dxa"/>
            <w:tcBorders>
              <w:top w:val="single" w:sz="4" w:space="0" w:color="auto"/>
              <w:left w:val="single" w:sz="4" w:space="0" w:color="auto"/>
              <w:bottom w:val="single" w:sz="4" w:space="0" w:color="auto"/>
              <w:right w:val="single" w:sz="4" w:space="0" w:color="auto"/>
            </w:tcBorders>
            <w:hideMark/>
          </w:tcPr>
          <w:p w14:paraId="693A895A" w14:textId="77777777" w:rsidR="00AA0910" w:rsidRPr="00AA0910" w:rsidRDefault="00AA0910" w:rsidP="00AA0910">
            <w:pPr>
              <w:pStyle w:val="ListParagraph"/>
              <w:numPr>
                <w:ilvl w:val="0"/>
                <w:numId w:val="46"/>
              </w:numPr>
              <w:spacing w:after="0" w:line="240" w:lineRule="auto"/>
              <w:ind w:left="345" w:hanging="345"/>
              <w:jc w:val="both"/>
              <w:rPr>
                <w:rFonts w:ascii="Arial" w:hAnsi="Arial" w:cs="Arial"/>
                <w:sz w:val="20"/>
                <w:szCs w:val="20"/>
              </w:rPr>
            </w:pPr>
            <w:r w:rsidRPr="00AA0910">
              <w:rPr>
                <w:rFonts w:ascii="Arial" w:hAnsi="Arial" w:cs="Arial"/>
                <w:sz w:val="20"/>
                <w:szCs w:val="20"/>
              </w:rPr>
              <w:t xml:space="preserve">enhancing interest through interactive and technology-driven learning experiences. </w:t>
            </w:r>
          </w:p>
          <w:p w14:paraId="05B432EA" w14:textId="77777777" w:rsidR="00AA0910" w:rsidRPr="00AA0910" w:rsidRDefault="00AA0910" w:rsidP="00AA0910">
            <w:pPr>
              <w:pStyle w:val="ListParagraph"/>
              <w:numPr>
                <w:ilvl w:val="0"/>
                <w:numId w:val="46"/>
              </w:numPr>
              <w:spacing w:after="0" w:line="240" w:lineRule="auto"/>
              <w:ind w:left="345" w:hanging="345"/>
              <w:jc w:val="both"/>
              <w:rPr>
                <w:rFonts w:ascii="Arial" w:hAnsi="Arial" w:cs="Arial"/>
                <w:sz w:val="20"/>
                <w:szCs w:val="20"/>
              </w:rPr>
            </w:pPr>
            <w:r w:rsidRPr="00AA0910">
              <w:rPr>
                <w:rFonts w:ascii="Arial" w:hAnsi="Arial" w:cs="Arial"/>
                <w:sz w:val="20"/>
                <w:szCs w:val="20"/>
              </w:rPr>
              <w:t>having persistence in learning software functions to improve statistical proficiency.</w:t>
            </w:r>
          </w:p>
          <w:p w14:paraId="6D120017" w14:textId="77777777" w:rsidR="00AA0910" w:rsidRPr="00AA0910" w:rsidRDefault="00AA0910" w:rsidP="00AA0910">
            <w:pPr>
              <w:pStyle w:val="ListParagraph"/>
              <w:numPr>
                <w:ilvl w:val="0"/>
                <w:numId w:val="46"/>
              </w:numPr>
              <w:spacing w:after="0" w:line="240" w:lineRule="auto"/>
              <w:ind w:left="345" w:hanging="345"/>
              <w:jc w:val="both"/>
              <w:rPr>
                <w:rFonts w:ascii="Arial" w:hAnsi="Arial" w:cs="Arial"/>
                <w:sz w:val="20"/>
                <w:szCs w:val="20"/>
              </w:rPr>
            </w:pPr>
            <w:r w:rsidRPr="00AA0910">
              <w:rPr>
                <w:rFonts w:ascii="Arial" w:eastAsia="Calibri" w:hAnsi="Arial" w:cs="Arial"/>
                <w:sz w:val="20"/>
                <w:szCs w:val="20"/>
              </w:rPr>
              <w:t xml:space="preserve">experiencing satisfaction from the ease and accuracy provided by statistical tools. </w:t>
            </w:r>
          </w:p>
        </w:tc>
        <w:tc>
          <w:tcPr>
            <w:tcW w:w="1872" w:type="dxa"/>
            <w:tcBorders>
              <w:top w:val="single" w:sz="4" w:space="0" w:color="auto"/>
              <w:left w:val="single" w:sz="4" w:space="0" w:color="auto"/>
              <w:bottom w:val="single" w:sz="4" w:space="0" w:color="auto"/>
              <w:right w:val="single" w:sz="4" w:space="0" w:color="auto"/>
            </w:tcBorders>
            <w:vAlign w:val="center"/>
            <w:hideMark/>
          </w:tcPr>
          <w:p w14:paraId="669A5E53" w14:textId="77777777" w:rsidR="00AA0910" w:rsidRPr="00AA0910" w:rsidRDefault="00AA0910" w:rsidP="00561359">
            <w:pPr>
              <w:jc w:val="center"/>
              <w:rPr>
                <w:rFonts w:ascii="Arial" w:hAnsi="Arial" w:cs="Arial"/>
                <w:sz w:val="20"/>
                <w:szCs w:val="20"/>
              </w:rPr>
            </w:pPr>
            <w:r w:rsidRPr="00AA0910">
              <w:rPr>
                <w:rFonts w:ascii="Arial" w:hAnsi="Arial" w:cs="Arial"/>
                <w:sz w:val="20"/>
                <w:szCs w:val="20"/>
              </w:rPr>
              <w:t>Enhancing Statistical Proficiency through Technology Integration</w:t>
            </w:r>
          </w:p>
        </w:tc>
        <w:tc>
          <w:tcPr>
            <w:tcW w:w="1620" w:type="dxa"/>
            <w:vMerge w:val="restart"/>
            <w:tcBorders>
              <w:top w:val="single" w:sz="4" w:space="0" w:color="auto"/>
              <w:left w:val="single" w:sz="4" w:space="0" w:color="auto"/>
              <w:bottom w:val="single" w:sz="4" w:space="0" w:color="auto"/>
              <w:right w:val="single" w:sz="4" w:space="0" w:color="auto"/>
            </w:tcBorders>
            <w:vAlign w:val="center"/>
            <w:hideMark/>
          </w:tcPr>
          <w:p w14:paraId="4B218C9D" w14:textId="77777777" w:rsidR="00AA0910" w:rsidRPr="00AA0910" w:rsidRDefault="00AA0910" w:rsidP="00561359">
            <w:pPr>
              <w:jc w:val="center"/>
              <w:rPr>
                <w:rFonts w:ascii="Arial" w:hAnsi="Arial" w:cs="Arial"/>
                <w:sz w:val="20"/>
                <w:szCs w:val="20"/>
              </w:rPr>
            </w:pPr>
            <w:r w:rsidRPr="00AA0910">
              <w:rPr>
                <w:rFonts w:ascii="Arial" w:hAnsi="Arial" w:cs="Arial"/>
                <w:sz w:val="20"/>
                <w:szCs w:val="20"/>
              </w:rPr>
              <w:t>Strengthening Statistical Skills through Technology Integration</w:t>
            </w: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14:paraId="611C438B" w14:textId="77777777" w:rsidR="00AA0910" w:rsidRPr="00AA0910" w:rsidRDefault="00AA0910" w:rsidP="00561359">
            <w:pPr>
              <w:jc w:val="center"/>
              <w:rPr>
                <w:rFonts w:ascii="Arial" w:hAnsi="Arial" w:cs="Arial"/>
                <w:sz w:val="20"/>
                <w:szCs w:val="20"/>
              </w:rPr>
            </w:pPr>
            <w:r w:rsidRPr="00AA0910">
              <w:rPr>
                <w:rFonts w:ascii="Arial" w:hAnsi="Arial" w:cs="Arial"/>
                <w:sz w:val="20"/>
                <w:szCs w:val="20"/>
              </w:rPr>
              <w:t>Flow Theory of Csikszentmihalyi (1990)</w:t>
            </w:r>
          </w:p>
        </w:tc>
      </w:tr>
      <w:tr w:rsidR="00AA0910" w:rsidRPr="00AA0910" w14:paraId="56A3F84B" w14:textId="77777777" w:rsidTr="00561359">
        <w:trPr>
          <w:trHeight w:val="699"/>
        </w:trPr>
        <w:tc>
          <w:tcPr>
            <w:tcW w:w="1705" w:type="dxa"/>
            <w:vMerge/>
            <w:tcBorders>
              <w:top w:val="single" w:sz="4" w:space="0" w:color="auto"/>
              <w:left w:val="single" w:sz="4" w:space="0" w:color="auto"/>
              <w:bottom w:val="single" w:sz="4" w:space="0" w:color="auto"/>
              <w:right w:val="single" w:sz="4" w:space="0" w:color="auto"/>
            </w:tcBorders>
            <w:vAlign w:val="center"/>
            <w:hideMark/>
          </w:tcPr>
          <w:p w14:paraId="0F8C8905" w14:textId="77777777" w:rsidR="00AA0910" w:rsidRPr="00AA0910" w:rsidRDefault="00AA0910" w:rsidP="00561359">
            <w:pPr>
              <w:rPr>
                <w:rFonts w:ascii="Arial" w:hAnsi="Arial" w:cs="Arial"/>
                <w:sz w:val="20"/>
                <w:szCs w:val="20"/>
                <w:lang w:val="en-PH"/>
              </w:rPr>
            </w:pPr>
          </w:p>
        </w:tc>
        <w:tc>
          <w:tcPr>
            <w:tcW w:w="2088" w:type="dxa"/>
            <w:tcBorders>
              <w:top w:val="single" w:sz="4" w:space="0" w:color="auto"/>
              <w:left w:val="single" w:sz="4" w:space="0" w:color="auto"/>
              <w:bottom w:val="single" w:sz="4" w:space="0" w:color="auto"/>
              <w:right w:val="single" w:sz="4" w:space="0" w:color="auto"/>
            </w:tcBorders>
            <w:hideMark/>
          </w:tcPr>
          <w:p w14:paraId="1D714E06" w14:textId="77777777" w:rsidR="00AA0910" w:rsidRPr="00AA0910" w:rsidRDefault="00AA0910" w:rsidP="00AA0910">
            <w:pPr>
              <w:pStyle w:val="ListParagraph"/>
              <w:numPr>
                <w:ilvl w:val="0"/>
                <w:numId w:val="46"/>
              </w:numPr>
              <w:spacing w:after="0" w:line="240" w:lineRule="auto"/>
              <w:ind w:left="345" w:hanging="345"/>
              <w:rPr>
                <w:rFonts w:ascii="Arial" w:hAnsi="Arial" w:cs="Arial"/>
                <w:sz w:val="20"/>
                <w:szCs w:val="20"/>
              </w:rPr>
            </w:pPr>
            <w:r w:rsidRPr="00AA0910">
              <w:rPr>
                <w:rFonts w:ascii="Arial" w:hAnsi="Arial" w:cs="Arial"/>
                <w:sz w:val="20"/>
                <w:szCs w:val="20"/>
              </w:rPr>
              <w:t>developing confidence when successfully applying tools.</w:t>
            </w:r>
          </w:p>
          <w:p w14:paraId="1ECB016A" w14:textId="77777777" w:rsidR="00AA0910" w:rsidRPr="00AA0910" w:rsidRDefault="00AA0910" w:rsidP="00AA0910">
            <w:pPr>
              <w:pStyle w:val="ListParagraph"/>
              <w:numPr>
                <w:ilvl w:val="0"/>
                <w:numId w:val="46"/>
              </w:numPr>
              <w:spacing w:after="0" w:line="240" w:lineRule="auto"/>
              <w:ind w:left="345" w:hanging="345"/>
              <w:rPr>
                <w:rFonts w:ascii="Arial" w:hAnsi="Arial" w:cs="Arial"/>
                <w:sz w:val="20"/>
                <w:szCs w:val="20"/>
              </w:rPr>
            </w:pPr>
            <w:r w:rsidRPr="00AA0910">
              <w:rPr>
                <w:rFonts w:ascii="Arial" w:hAnsi="Arial" w:cs="Arial"/>
                <w:sz w:val="20"/>
                <w:szCs w:val="20"/>
              </w:rPr>
              <w:t>facing setbacks when struggling with software navigation.</w:t>
            </w:r>
          </w:p>
          <w:p w14:paraId="6D02130D" w14:textId="77777777" w:rsidR="00AA0910" w:rsidRPr="00AA0910" w:rsidRDefault="00AA0910" w:rsidP="00AA0910">
            <w:pPr>
              <w:pStyle w:val="ListParagraph"/>
              <w:numPr>
                <w:ilvl w:val="0"/>
                <w:numId w:val="46"/>
              </w:numPr>
              <w:spacing w:after="0" w:line="240" w:lineRule="auto"/>
              <w:ind w:left="345" w:hanging="345"/>
              <w:rPr>
                <w:rFonts w:ascii="Arial" w:hAnsi="Arial" w:cs="Arial"/>
                <w:sz w:val="20"/>
                <w:szCs w:val="20"/>
              </w:rPr>
            </w:pPr>
            <w:r w:rsidRPr="00AA0910">
              <w:rPr>
                <w:rFonts w:ascii="Arial" w:eastAsia="Calibri" w:hAnsi="Arial" w:cs="Arial"/>
                <w:sz w:val="20"/>
                <w:szCs w:val="20"/>
              </w:rPr>
              <w:t>feeling more motivated when statistical tools simplify complex calculations.</w:t>
            </w:r>
          </w:p>
        </w:tc>
        <w:tc>
          <w:tcPr>
            <w:tcW w:w="1872" w:type="dxa"/>
            <w:tcBorders>
              <w:top w:val="single" w:sz="4" w:space="0" w:color="auto"/>
              <w:left w:val="single" w:sz="4" w:space="0" w:color="auto"/>
              <w:bottom w:val="single" w:sz="4" w:space="0" w:color="auto"/>
              <w:right w:val="single" w:sz="4" w:space="0" w:color="auto"/>
            </w:tcBorders>
            <w:vAlign w:val="center"/>
            <w:hideMark/>
          </w:tcPr>
          <w:p w14:paraId="03A1C7DF" w14:textId="77777777" w:rsidR="00AA0910" w:rsidRPr="00AA0910" w:rsidRDefault="00AA0910" w:rsidP="00561359">
            <w:pPr>
              <w:jc w:val="center"/>
              <w:rPr>
                <w:rFonts w:ascii="Arial" w:hAnsi="Arial" w:cs="Arial"/>
                <w:sz w:val="20"/>
                <w:szCs w:val="20"/>
              </w:rPr>
            </w:pPr>
            <w:r w:rsidRPr="00AA0910">
              <w:rPr>
                <w:rFonts w:ascii="Arial" w:hAnsi="Arial" w:cs="Arial"/>
                <w:sz w:val="20"/>
                <w:szCs w:val="20"/>
              </w:rPr>
              <w:t>Building Confidence in Statistical Tool Application</w:t>
            </w: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707D6A16" w14:textId="77777777" w:rsidR="00AA0910" w:rsidRPr="00AA0910" w:rsidRDefault="00AA0910" w:rsidP="00561359">
            <w:pPr>
              <w:rPr>
                <w:rFonts w:ascii="Arial" w:hAnsi="Arial" w:cs="Arial"/>
                <w:sz w:val="20"/>
                <w:szCs w:val="20"/>
                <w:lang w:val="en-PH"/>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165BB10D" w14:textId="77777777" w:rsidR="00AA0910" w:rsidRPr="00AA0910" w:rsidRDefault="00AA0910" w:rsidP="00561359">
            <w:pPr>
              <w:rPr>
                <w:rFonts w:ascii="Arial" w:hAnsi="Arial" w:cs="Arial"/>
                <w:sz w:val="20"/>
                <w:szCs w:val="20"/>
                <w:lang w:val="en-PH"/>
              </w:rPr>
            </w:pPr>
          </w:p>
        </w:tc>
      </w:tr>
      <w:tr w:rsidR="00AA0910" w:rsidRPr="00AA0910" w14:paraId="0B0F5058" w14:textId="77777777" w:rsidTr="00561359">
        <w:trPr>
          <w:trHeight w:val="1124"/>
        </w:trPr>
        <w:tc>
          <w:tcPr>
            <w:tcW w:w="1705" w:type="dxa"/>
            <w:vMerge w:val="restart"/>
            <w:tcBorders>
              <w:top w:val="single" w:sz="4" w:space="0" w:color="auto"/>
              <w:left w:val="single" w:sz="4" w:space="0" w:color="auto"/>
              <w:bottom w:val="single" w:sz="4" w:space="0" w:color="auto"/>
              <w:right w:val="single" w:sz="4" w:space="0" w:color="auto"/>
            </w:tcBorders>
            <w:hideMark/>
          </w:tcPr>
          <w:p w14:paraId="6B793467" w14:textId="77777777" w:rsidR="00AA0910" w:rsidRPr="00AA0910" w:rsidRDefault="00AA0910" w:rsidP="00561359">
            <w:pPr>
              <w:rPr>
                <w:rFonts w:ascii="Arial" w:hAnsi="Arial" w:cs="Arial"/>
                <w:sz w:val="20"/>
                <w:szCs w:val="20"/>
              </w:rPr>
            </w:pPr>
            <w:r w:rsidRPr="00AA0910">
              <w:rPr>
                <w:rFonts w:ascii="Arial" w:hAnsi="Arial" w:cs="Arial"/>
                <w:sz w:val="20"/>
                <w:szCs w:val="20"/>
              </w:rPr>
              <w:t>Challenges in Using Statistical Tools</w:t>
            </w:r>
          </w:p>
        </w:tc>
        <w:tc>
          <w:tcPr>
            <w:tcW w:w="2088" w:type="dxa"/>
            <w:tcBorders>
              <w:top w:val="single" w:sz="4" w:space="0" w:color="auto"/>
              <w:left w:val="single" w:sz="4" w:space="0" w:color="auto"/>
              <w:bottom w:val="single" w:sz="4" w:space="0" w:color="auto"/>
              <w:right w:val="single" w:sz="4" w:space="0" w:color="auto"/>
            </w:tcBorders>
            <w:hideMark/>
          </w:tcPr>
          <w:p w14:paraId="23DC477C" w14:textId="77777777" w:rsidR="00AA0910" w:rsidRPr="00AA0910" w:rsidRDefault="00AA0910" w:rsidP="00AA0910">
            <w:pPr>
              <w:pStyle w:val="ListParagraph"/>
              <w:numPr>
                <w:ilvl w:val="0"/>
                <w:numId w:val="47"/>
              </w:numPr>
              <w:spacing w:after="0" w:line="240" w:lineRule="auto"/>
              <w:ind w:left="345" w:hanging="345"/>
              <w:jc w:val="both"/>
              <w:rPr>
                <w:rFonts w:ascii="Arial" w:hAnsi="Arial" w:cs="Arial"/>
                <w:sz w:val="20"/>
                <w:szCs w:val="20"/>
              </w:rPr>
            </w:pPr>
            <w:r w:rsidRPr="00AA0910">
              <w:rPr>
                <w:rFonts w:ascii="Arial" w:hAnsi="Arial" w:cs="Arial"/>
                <w:sz w:val="20"/>
                <w:szCs w:val="20"/>
              </w:rPr>
              <w:t xml:space="preserve">struggling to select the most suitable statistical method for specific analyses. </w:t>
            </w:r>
          </w:p>
          <w:p w14:paraId="54AF2175" w14:textId="77777777" w:rsidR="00AA0910" w:rsidRPr="00AA0910" w:rsidRDefault="00AA0910" w:rsidP="00AA0910">
            <w:pPr>
              <w:pStyle w:val="ListParagraph"/>
              <w:numPr>
                <w:ilvl w:val="0"/>
                <w:numId w:val="47"/>
              </w:numPr>
              <w:spacing w:after="0" w:line="240" w:lineRule="auto"/>
              <w:ind w:left="345" w:hanging="345"/>
              <w:jc w:val="both"/>
              <w:rPr>
                <w:rFonts w:ascii="Arial" w:hAnsi="Arial" w:cs="Arial"/>
                <w:sz w:val="20"/>
                <w:szCs w:val="20"/>
              </w:rPr>
            </w:pPr>
            <w:r w:rsidRPr="00AA0910">
              <w:rPr>
                <w:rFonts w:ascii="Arial" w:hAnsi="Arial" w:cs="Arial"/>
                <w:sz w:val="20"/>
                <w:szCs w:val="20"/>
              </w:rPr>
              <w:t xml:space="preserve">facing confusion in determining which statistical </w:t>
            </w:r>
            <w:r w:rsidRPr="00AA0910">
              <w:rPr>
                <w:rFonts w:ascii="Arial" w:hAnsi="Arial" w:cs="Arial"/>
                <w:sz w:val="20"/>
                <w:szCs w:val="20"/>
              </w:rPr>
              <w:lastRenderedPageBreak/>
              <w:t>test or approach to use.</w:t>
            </w:r>
          </w:p>
          <w:p w14:paraId="5DA3754C" w14:textId="77777777" w:rsidR="00AA0910" w:rsidRPr="00AA0910" w:rsidRDefault="00AA0910" w:rsidP="00AA0910">
            <w:pPr>
              <w:pStyle w:val="ListParagraph"/>
              <w:numPr>
                <w:ilvl w:val="0"/>
                <w:numId w:val="47"/>
              </w:numPr>
              <w:spacing w:after="0" w:line="240" w:lineRule="auto"/>
              <w:ind w:left="345" w:hanging="345"/>
              <w:jc w:val="both"/>
              <w:rPr>
                <w:rFonts w:ascii="Arial" w:hAnsi="Arial" w:cs="Arial"/>
                <w:sz w:val="20"/>
                <w:szCs w:val="20"/>
              </w:rPr>
            </w:pPr>
            <w:r w:rsidRPr="00AA0910">
              <w:rPr>
                <w:rFonts w:ascii="Arial" w:hAnsi="Arial" w:cs="Arial"/>
                <w:sz w:val="20"/>
                <w:szCs w:val="20"/>
              </w:rPr>
              <w:t>experiencing difficulties with software commands, interface, and data input.</w:t>
            </w:r>
          </w:p>
        </w:tc>
        <w:tc>
          <w:tcPr>
            <w:tcW w:w="1872" w:type="dxa"/>
            <w:tcBorders>
              <w:top w:val="single" w:sz="4" w:space="0" w:color="auto"/>
              <w:left w:val="single" w:sz="4" w:space="0" w:color="auto"/>
              <w:bottom w:val="single" w:sz="4" w:space="0" w:color="auto"/>
              <w:right w:val="single" w:sz="4" w:space="0" w:color="auto"/>
            </w:tcBorders>
            <w:vAlign w:val="center"/>
            <w:hideMark/>
          </w:tcPr>
          <w:p w14:paraId="62D7BEBF" w14:textId="77777777" w:rsidR="00AA0910" w:rsidRPr="00AA0910" w:rsidRDefault="00AA0910" w:rsidP="00561359">
            <w:pPr>
              <w:jc w:val="center"/>
              <w:rPr>
                <w:rFonts w:ascii="Arial" w:hAnsi="Arial" w:cs="Arial"/>
                <w:sz w:val="20"/>
                <w:szCs w:val="20"/>
              </w:rPr>
            </w:pPr>
            <w:r w:rsidRPr="00AA0910">
              <w:rPr>
                <w:rFonts w:ascii="Arial" w:hAnsi="Arial" w:cs="Arial"/>
                <w:sz w:val="20"/>
                <w:szCs w:val="20"/>
              </w:rPr>
              <w:lastRenderedPageBreak/>
              <w:t>Having Challenges in Statistical Method Selection</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09BD92EF" w14:textId="77777777" w:rsidR="00AA0910" w:rsidRPr="00AA0910" w:rsidRDefault="00AA0910" w:rsidP="00561359">
            <w:pPr>
              <w:jc w:val="center"/>
              <w:rPr>
                <w:rFonts w:ascii="Arial" w:hAnsi="Arial" w:cs="Arial"/>
                <w:sz w:val="20"/>
                <w:szCs w:val="20"/>
              </w:rPr>
            </w:pPr>
          </w:p>
          <w:p w14:paraId="48BAA3BB" w14:textId="77777777" w:rsidR="00AA0910" w:rsidRPr="00AA0910" w:rsidRDefault="00AA0910" w:rsidP="00561359">
            <w:pPr>
              <w:jc w:val="center"/>
              <w:rPr>
                <w:rFonts w:ascii="Arial" w:hAnsi="Arial" w:cs="Arial"/>
                <w:sz w:val="20"/>
                <w:szCs w:val="20"/>
              </w:rPr>
            </w:pPr>
          </w:p>
          <w:p w14:paraId="3B280CA8" w14:textId="77777777" w:rsidR="00AA0910" w:rsidRPr="00AA0910" w:rsidRDefault="00AA0910" w:rsidP="00561359">
            <w:pPr>
              <w:jc w:val="center"/>
              <w:rPr>
                <w:rFonts w:ascii="Arial" w:hAnsi="Arial" w:cs="Arial"/>
                <w:sz w:val="20"/>
                <w:szCs w:val="20"/>
              </w:rPr>
            </w:pPr>
          </w:p>
          <w:p w14:paraId="0A7A6D10" w14:textId="77777777" w:rsidR="00AA0910" w:rsidRPr="00AA0910" w:rsidRDefault="00AA0910" w:rsidP="00561359">
            <w:pPr>
              <w:jc w:val="center"/>
              <w:rPr>
                <w:rFonts w:ascii="Arial" w:hAnsi="Arial" w:cs="Arial"/>
                <w:sz w:val="20"/>
                <w:szCs w:val="20"/>
              </w:rPr>
            </w:pPr>
          </w:p>
          <w:p w14:paraId="15B6C519" w14:textId="77777777" w:rsidR="00AA0910" w:rsidRPr="00AA0910" w:rsidRDefault="00AA0910" w:rsidP="00561359">
            <w:pPr>
              <w:jc w:val="center"/>
              <w:rPr>
                <w:rFonts w:ascii="Arial" w:hAnsi="Arial" w:cs="Arial"/>
                <w:sz w:val="20"/>
                <w:szCs w:val="20"/>
              </w:rPr>
            </w:pPr>
          </w:p>
          <w:p w14:paraId="1FB41219" w14:textId="77777777" w:rsidR="00AA0910" w:rsidRPr="00AA0910" w:rsidRDefault="00AA0910" w:rsidP="00561359">
            <w:pPr>
              <w:jc w:val="center"/>
              <w:rPr>
                <w:rFonts w:ascii="Arial" w:hAnsi="Arial" w:cs="Arial"/>
                <w:sz w:val="20"/>
                <w:szCs w:val="20"/>
              </w:rPr>
            </w:pPr>
          </w:p>
          <w:p w14:paraId="5A26FD88" w14:textId="77777777" w:rsidR="00AA0910" w:rsidRPr="00AA0910" w:rsidRDefault="00AA0910" w:rsidP="00561359">
            <w:pPr>
              <w:jc w:val="center"/>
              <w:rPr>
                <w:rFonts w:ascii="Arial" w:hAnsi="Arial" w:cs="Arial"/>
                <w:sz w:val="20"/>
                <w:szCs w:val="20"/>
              </w:rPr>
            </w:pPr>
          </w:p>
          <w:p w14:paraId="24D929F1" w14:textId="77777777" w:rsidR="00AA0910" w:rsidRPr="00AA0910" w:rsidRDefault="00AA0910" w:rsidP="00561359">
            <w:pPr>
              <w:jc w:val="center"/>
              <w:rPr>
                <w:rFonts w:ascii="Arial" w:hAnsi="Arial" w:cs="Arial"/>
                <w:sz w:val="20"/>
                <w:szCs w:val="20"/>
              </w:rPr>
            </w:pPr>
            <w:r w:rsidRPr="00AA0910">
              <w:rPr>
                <w:rFonts w:ascii="Arial" w:hAnsi="Arial" w:cs="Arial"/>
                <w:sz w:val="20"/>
                <w:szCs w:val="20"/>
              </w:rPr>
              <w:t xml:space="preserve">Emerging Challenges in Statistical </w:t>
            </w:r>
            <w:r w:rsidRPr="00AA0910">
              <w:rPr>
                <w:rFonts w:ascii="Arial" w:hAnsi="Arial" w:cs="Arial"/>
                <w:sz w:val="20"/>
                <w:szCs w:val="20"/>
              </w:rPr>
              <w:lastRenderedPageBreak/>
              <w:t>Learning and Application</w:t>
            </w:r>
          </w:p>
        </w:tc>
        <w:tc>
          <w:tcPr>
            <w:tcW w:w="1350" w:type="dxa"/>
            <w:vMerge w:val="restart"/>
            <w:tcBorders>
              <w:top w:val="single" w:sz="4" w:space="0" w:color="auto"/>
              <w:left w:val="single" w:sz="4" w:space="0" w:color="auto"/>
              <w:bottom w:val="single" w:sz="4" w:space="0" w:color="auto"/>
              <w:right w:val="single" w:sz="4" w:space="0" w:color="auto"/>
            </w:tcBorders>
            <w:vAlign w:val="center"/>
          </w:tcPr>
          <w:p w14:paraId="3A2ACCBB" w14:textId="77777777" w:rsidR="00AA0910" w:rsidRPr="00AA0910" w:rsidRDefault="00AA0910" w:rsidP="00561359">
            <w:pPr>
              <w:jc w:val="center"/>
              <w:rPr>
                <w:rFonts w:ascii="Arial" w:hAnsi="Arial" w:cs="Arial"/>
                <w:sz w:val="20"/>
                <w:szCs w:val="20"/>
              </w:rPr>
            </w:pPr>
          </w:p>
          <w:p w14:paraId="16FCF508" w14:textId="77777777" w:rsidR="00AA0910" w:rsidRPr="00AA0910" w:rsidRDefault="00AA0910" w:rsidP="00561359">
            <w:pPr>
              <w:jc w:val="center"/>
              <w:rPr>
                <w:rFonts w:ascii="Arial" w:hAnsi="Arial" w:cs="Arial"/>
                <w:sz w:val="20"/>
                <w:szCs w:val="20"/>
              </w:rPr>
            </w:pPr>
          </w:p>
          <w:p w14:paraId="0150F83F" w14:textId="77777777" w:rsidR="00AA0910" w:rsidRPr="00AA0910" w:rsidRDefault="00AA0910" w:rsidP="00561359">
            <w:pPr>
              <w:jc w:val="center"/>
              <w:rPr>
                <w:rFonts w:ascii="Arial" w:hAnsi="Arial" w:cs="Arial"/>
                <w:sz w:val="20"/>
                <w:szCs w:val="20"/>
              </w:rPr>
            </w:pPr>
          </w:p>
          <w:p w14:paraId="1A502F2D" w14:textId="77777777" w:rsidR="00AA0910" w:rsidRPr="00AA0910" w:rsidRDefault="00AA0910" w:rsidP="00561359">
            <w:pPr>
              <w:jc w:val="center"/>
              <w:rPr>
                <w:rFonts w:ascii="Arial" w:hAnsi="Arial" w:cs="Arial"/>
                <w:sz w:val="20"/>
                <w:szCs w:val="20"/>
              </w:rPr>
            </w:pPr>
          </w:p>
          <w:p w14:paraId="112EA439" w14:textId="77777777" w:rsidR="00AA0910" w:rsidRPr="00AA0910" w:rsidRDefault="00AA0910" w:rsidP="00561359">
            <w:pPr>
              <w:jc w:val="center"/>
              <w:rPr>
                <w:rFonts w:ascii="Arial" w:hAnsi="Arial" w:cs="Arial"/>
                <w:sz w:val="20"/>
                <w:szCs w:val="20"/>
              </w:rPr>
            </w:pPr>
          </w:p>
          <w:p w14:paraId="455ED9A3" w14:textId="77777777" w:rsidR="00AA0910" w:rsidRPr="00AA0910" w:rsidRDefault="00AA0910" w:rsidP="00561359">
            <w:pPr>
              <w:jc w:val="center"/>
              <w:rPr>
                <w:rFonts w:ascii="Arial" w:hAnsi="Arial" w:cs="Arial"/>
                <w:sz w:val="20"/>
                <w:szCs w:val="20"/>
              </w:rPr>
            </w:pPr>
          </w:p>
          <w:p w14:paraId="62D029E0" w14:textId="77777777" w:rsidR="00AA0910" w:rsidRPr="00AA0910" w:rsidRDefault="00AA0910" w:rsidP="00561359">
            <w:pPr>
              <w:jc w:val="center"/>
              <w:rPr>
                <w:rFonts w:ascii="Arial" w:hAnsi="Arial" w:cs="Arial"/>
                <w:sz w:val="20"/>
                <w:szCs w:val="20"/>
              </w:rPr>
            </w:pPr>
          </w:p>
          <w:p w14:paraId="66E36EDC" w14:textId="77777777" w:rsidR="00AA0910" w:rsidRPr="00AA0910" w:rsidRDefault="00AA0910" w:rsidP="00561359">
            <w:pPr>
              <w:jc w:val="center"/>
              <w:rPr>
                <w:rFonts w:ascii="Arial" w:hAnsi="Arial" w:cs="Arial"/>
                <w:sz w:val="20"/>
                <w:szCs w:val="20"/>
              </w:rPr>
            </w:pPr>
            <w:r w:rsidRPr="00AA0910">
              <w:rPr>
                <w:rFonts w:ascii="Arial" w:hAnsi="Arial" w:cs="Arial"/>
                <w:sz w:val="20"/>
                <w:szCs w:val="20"/>
              </w:rPr>
              <w:t>Zone of Proximal Developmen</w:t>
            </w:r>
            <w:r w:rsidRPr="00AA0910">
              <w:rPr>
                <w:rFonts w:ascii="Arial" w:hAnsi="Arial" w:cs="Arial"/>
                <w:sz w:val="20"/>
                <w:szCs w:val="20"/>
              </w:rPr>
              <w:lastRenderedPageBreak/>
              <w:t xml:space="preserve">t of Vygotsky </w:t>
            </w:r>
          </w:p>
          <w:p w14:paraId="3E20CAC2" w14:textId="77777777" w:rsidR="00AA0910" w:rsidRPr="00AA0910" w:rsidRDefault="00AA0910" w:rsidP="00561359">
            <w:pPr>
              <w:jc w:val="center"/>
              <w:rPr>
                <w:rFonts w:ascii="Arial" w:hAnsi="Arial" w:cs="Arial"/>
                <w:sz w:val="20"/>
                <w:szCs w:val="20"/>
                <w:lang w:val="en-PH"/>
              </w:rPr>
            </w:pPr>
            <w:r w:rsidRPr="00AA0910">
              <w:rPr>
                <w:rFonts w:ascii="Arial" w:hAnsi="Arial" w:cs="Arial"/>
                <w:sz w:val="20"/>
                <w:szCs w:val="20"/>
              </w:rPr>
              <w:t>(1978)</w:t>
            </w:r>
          </w:p>
        </w:tc>
      </w:tr>
      <w:tr w:rsidR="00AA0910" w:rsidRPr="00AA0910" w14:paraId="6E557146" w14:textId="77777777" w:rsidTr="00561359">
        <w:trPr>
          <w:trHeight w:val="558"/>
        </w:trPr>
        <w:tc>
          <w:tcPr>
            <w:tcW w:w="1705" w:type="dxa"/>
            <w:vMerge/>
            <w:tcBorders>
              <w:top w:val="single" w:sz="4" w:space="0" w:color="auto"/>
              <w:left w:val="single" w:sz="4" w:space="0" w:color="auto"/>
              <w:bottom w:val="single" w:sz="4" w:space="0" w:color="auto"/>
              <w:right w:val="single" w:sz="4" w:space="0" w:color="auto"/>
            </w:tcBorders>
            <w:vAlign w:val="center"/>
            <w:hideMark/>
          </w:tcPr>
          <w:p w14:paraId="6589E79B" w14:textId="77777777" w:rsidR="00AA0910" w:rsidRPr="00AA0910" w:rsidRDefault="00AA0910" w:rsidP="00561359">
            <w:pPr>
              <w:rPr>
                <w:rFonts w:ascii="Arial" w:hAnsi="Arial" w:cs="Arial"/>
                <w:sz w:val="20"/>
                <w:szCs w:val="20"/>
                <w:lang w:val="en-PH"/>
              </w:rPr>
            </w:pPr>
          </w:p>
        </w:tc>
        <w:tc>
          <w:tcPr>
            <w:tcW w:w="2088" w:type="dxa"/>
            <w:tcBorders>
              <w:top w:val="single" w:sz="4" w:space="0" w:color="auto"/>
              <w:left w:val="single" w:sz="4" w:space="0" w:color="auto"/>
              <w:bottom w:val="single" w:sz="4" w:space="0" w:color="auto"/>
              <w:right w:val="single" w:sz="4" w:space="0" w:color="auto"/>
            </w:tcBorders>
            <w:hideMark/>
          </w:tcPr>
          <w:p w14:paraId="76870284" w14:textId="77777777" w:rsidR="00AA0910" w:rsidRPr="00AA0910" w:rsidRDefault="00AA0910" w:rsidP="00AA0910">
            <w:pPr>
              <w:pStyle w:val="ListParagraph"/>
              <w:numPr>
                <w:ilvl w:val="0"/>
                <w:numId w:val="47"/>
              </w:numPr>
              <w:spacing w:after="0" w:line="240" w:lineRule="auto"/>
              <w:ind w:left="345" w:hanging="345"/>
              <w:jc w:val="both"/>
              <w:rPr>
                <w:rFonts w:ascii="Arial" w:hAnsi="Arial" w:cs="Arial"/>
                <w:sz w:val="20"/>
                <w:szCs w:val="20"/>
              </w:rPr>
            </w:pPr>
            <w:r w:rsidRPr="00AA0910">
              <w:rPr>
                <w:rFonts w:ascii="Arial" w:hAnsi="Arial" w:cs="Arial"/>
                <w:sz w:val="20"/>
                <w:szCs w:val="20"/>
              </w:rPr>
              <w:t>having limited exposure to statistical software leading to an extreme learning curve.</w:t>
            </w:r>
            <w:r w:rsidRPr="00AA0910">
              <w:rPr>
                <w:rFonts w:ascii="Arial" w:hAnsi="Arial" w:cs="Arial"/>
                <w:bCs/>
                <w:sz w:val="20"/>
                <w:szCs w:val="20"/>
              </w:rPr>
              <w:t xml:space="preserve"> </w:t>
            </w:r>
          </w:p>
          <w:p w14:paraId="347880A8" w14:textId="77777777" w:rsidR="00AA0910" w:rsidRPr="00AA0910" w:rsidRDefault="00AA0910" w:rsidP="00AA0910">
            <w:pPr>
              <w:pStyle w:val="ListParagraph"/>
              <w:numPr>
                <w:ilvl w:val="0"/>
                <w:numId w:val="47"/>
              </w:numPr>
              <w:spacing w:after="0" w:line="240" w:lineRule="auto"/>
              <w:ind w:left="345" w:hanging="345"/>
              <w:jc w:val="both"/>
              <w:rPr>
                <w:rFonts w:ascii="Arial" w:hAnsi="Arial" w:cs="Arial"/>
                <w:sz w:val="20"/>
                <w:szCs w:val="20"/>
              </w:rPr>
            </w:pPr>
            <w:r w:rsidRPr="00AA0910">
              <w:rPr>
                <w:rFonts w:ascii="Arial" w:eastAsia="Calibri" w:hAnsi="Arial" w:cs="Arial"/>
                <w:bCs/>
                <w:sz w:val="20"/>
                <w:szCs w:val="20"/>
              </w:rPr>
              <w:t>struggling to independently implement learned statistical methods in real scenarios.</w:t>
            </w:r>
          </w:p>
          <w:p w14:paraId="0DEC8CDE" w14:textId="77777777" w:rsidR="00AA0910" w:rsidRPr="00AA0910" w:rsidRDefault="00AA0910" w:rsidP="00AA0910">
            <w:pPr>
              <w:pStyle w:val="ListParagraph"/>
              <w:numPr>
                <w:ilvl w:val="0"/>
                <w:numId w:val="47"/>
              </w:numPr>
              <w:spacing w:after="0" w:line="240" w:lineRule="auto"/>
              <w:ind w:left="345" w:hanging="345"/>
              <w:jc w:val="both"/>
              <w:rPr>
                <w:rFonts w:ascii="Arial" w:hAnsi="Arial" w:cs="Arial"/>
                <w:sz w:val="20"/>
                <w:szCs w:val="20"/>
              </w:rPr>
            </w:pPr>
            <w:r w:rsidRPr="00AA0910">
              <w:rPr>
                <w:rFonts w:ascii="Arial" w:hAnsi="Arial" w:cs="Arial"/>
                <w:sz w:val="20"/>
                <w:szCs w:val="20"/>
              </w:rPr>
              <w:t>being technologically inexperienced, hinders software mastery.</w:t>
            </w:r>
          </w:p>
        </w:tc>
        <w:tc>
          <w:tcPr>
            <w:tcW w:w="1872" w:type="dxa"/>
            <w:tcBorders>
              <w:top w:val="single" w:sz="4" w:space="0" w:color="auto"/>
              <w:left w:val="single" w:sz="4" w:space="0" w:color="auto"/>
              <w:bottom w:val="single" w:sz="4" w:space="0" w:color="auto"/>
              <w:right w:val="single" w:sz="4" w:space="0" w:color="auto"/>
            </w:tcBorders>
            <w:vAlign w:val="center"/>
            <w:hideMark/>
          </w:tcPr>
          <w:p w14:paraId="46E4E056" w14:textId="77777777" w:rsidR="00AA0910" w:rsidRPr="00AA0910" w:rsidRDefault="00AA0910" w:rsidP="00561359">
            <w:pPr>
              <w:jc w:val="center"/>
              <w:rPr>
                <w:rFonts w:ascii="Arial" w:hAnsi="Arial" w:cs="Arial"/>
                <w:sz w:val="20"/>
                <w:szCs w:val="20"/>
              </w:rPr>
            </w:pPr>
            <w:r w:rsidRPr="00AA0910">
              <w:rPr>
                <w:rFonts w:ascii="Arial" w:hAnsi="Arial" w:cs="Arial"/>
                <w:sz w:val="20"/>
                <w:szCs w:val="20"/>
              </w:rPr>
              <w:t>Having Learning Gaps in Statistical Software Proficiency</w:t>
            </w: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557F2C37" w14:textId="77777777" w:rsidR="00AA0910" w:rsidRPr="00AA0910" w:rsidRDefault="00AA0910" w:rsidP="00561359">
            <w:pPr>
              <w:rPr>
                <w:rFonts w:ascii="Arial" w:hAnsi="Arial" w:cs="Arial"/>
                <w:sz w:val="20"/>
                <w:szCs w:val="20"/>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0AD0262E" w14:textId="77777777" w:rsidR="00AA0910" w:rsidRPr="00AA0910" w:rsidRDefault="00AA0910" w:rsidP="00561359">
            <w:pPr>
              <w:rPr>
                <w:rFonts w:ascii="Arial" w:hAnsi="Arial" w:cs="Arial"/>
                <w:sz w:val="20"/>
                <w:szCs w:val="20"/>
                <w:lang w:val="en-PH"/>
              </w:rPr>
            </w:pPr>
          </w:p>
        </w:tc>
      </w:tr>
      <w:tr w:rsidR="00AA0910" w:rsidRPr="00AA0910" w14:paraId="7ABC8556" w14:textId="77777777" w:rsidTr="00561359">
        <w:trPr>
          <w:trHeight w:val="1991"/>
        </w:trPr>
        <w:tc>
          <w:tcPr>
            <w:tcW w:w="1705" w:type="dxa"/>
            <w:vMerge w:val="restart"/>
            <w:tcBorders>
              <w:top w:val="single" w:sz="4" w:space="0" w:color="auto"/>
              <w:left w:val="single" w:sz="4" w:space="0" w:color="auto"/>
              <w:bottom w:val="single" w:sz="4" w:space="0" w:color="auto"/>
              <w:right w:val="single" w:sz="4" w:space="0" w:color="auto"/>
            </w:tcBorders>
            <w:hideMark/>
          </w:tcPr>
          <w:p w14:paraId="5EE77DF8" w14:textId="77777777" w:rsidR="00AA0910" w:rsidRPr="00AA0910" w:rsidRDefault="00AA0910" w:rsidP="00561359">
            <w:pPr>
              <w:rPr>
                <w:rFonts w:ascii="Arial" w:hAnsi="Arial" w:cs="Arial"/>
                <w:sz w:val="20"/>
                <w:szCs w:val="20"/>
              </w:rPr>
            </w:pPr>
            <w:r w:rsidRPr="00AA0910">
              <w:rPr>
                <w:rFonts w:ascii="Arial" w:hAnsi="Arial" w:cs="Arial"/>
                <w:sz w:val="20"/>
                <w:szCs w:val="20"/>
              </w:rPr>
              <w:t>Influence of Learning Environment</w:t>
            </w:r>
          </w:p>
        </w:tc>
        <w:tc>
          <w:tcPr>
            <w:tcW w:w="2088" w:type="dxa"/>
            <w:tcBorders>
              <w:top w:val="single" w:sz="4" w:space="0" w:color="auto"/>
              <w:left w:val="single" w:sz="4" w:space="0" w:color="auto"/>
              <w:bottom w:val="single" w:sz="4" w:space="0" w:color="auto"/>
              <w:right w:val="single" w:sz="4" w:space="0" w:color="auto"/>
            </w:tcBorders>
            <w:hideMark/>
          </w:tcPr>
          <w:p w14:paraId="71D87087" w14:textId="77777777" w:rsidR="00AA0910" w:rsidRPr="00AA0910" w:rsidRDefault="00AA0910" w:rsidP="00AA0910">
            <w:pPr>
              <w:pStyle w:val="ListParagraph"/>
              <w:numPr>
                <w:ilvl w:val="0"/>
                <w:numId w:val="48"/>
              </w:numPr>
              <w:spacing w:after="0" w:line="240" w:lineRule="auto"/>
              <w:ind w:left="345" w:hanging="345"/>
              <w:jc w:val="both"/>
              <w:rPr>
                <w:rFonts w:ascii="Arial" w:hAnsi="Arial" w:cs="Arial"/>
                <w:sz w:val="20"/>
                <w:szCs w:val="20"/>
              </w:rPr>
            </w:pPr>
            <w:r w:rsidRPr="00AA0910">
              <w:rPr>
                <w:rFonts w:ascii="Arial" w:hAnsi="Arial" w:cs="Arial"/>
                <w:sz w:val="20"/>
                <w:szCs w:val="20"/>
              </w:rPr>
              <w:t>benefiting from well-structured and thorough explanations by instructors.</w:t>
            </w:r>
          </w:p>
          <w:p w14:paraId="1761D84B" w14:textId="77777777" w:rsidR="00AA0910" w:rsidRPr="00AA0910" w:rsidRDefault="00AA0910" w:rsidP="00AA0910">
            <w:pPr>
              <w:pStyle w:val="ListParagraph"/>
              <w:numPr>
                <w:ilvl w:val="0"/>
                <w:numId w:val="48"/>
              </w:numPr>
              <w:spacing w:after="0" w:line="240" w:lineRule="auto"/>
              <w:ind w:left="345" w:hanging="345"/>
              <w:jc w:val="both"/>
              <w:rPr>
                <w:rFonts w:ascii="Arial" w:hAnsi="Arial" w:cs="Arial"/>
                <w:sz w:val="20"/>
                <w:szCs w:val="20"/>
              </w:rPr>
            </w:pPr>
            <w:r w:rsidRPr="00AA0910">
              <w:rPr>
                <w:rFonts w:ascii="Arial" w:hAnsi="Arial" w:cs="Arial"/>
                <w:sz w:val="20"/>
                <w:szCs w:val="20"/>
              </w:rPr>
              <w:t>having increased student interest due to the teacher’s proficiency in explaining statistical concepts.</w:t>
            </w:r>
          </w:p>
          <w:p w14:paraId="1FB3626E" w14:textId="77777777" w:rsidR="00AA0910" w:rsidRPr="00AA0910" w:rsidRDefault="00AA0910" w:rsidP="00AA0910">
            <w:pPr>
              <w:pStyle w:val="ListParagraph"/>
              <w:numPr>
                <w:ilvl w:val="0"/>
                <w:numId w:val="48"/>
              </w:numPr>
              <w:spacing w:after="0" w:line="240" w:lineRule="auto"/>
              <w:ind w:left="345" w:hanging="345"/>
              <w:jc w:val="both"/>
              <w:rPr>
                <w:rFonts w:ascii="Arial" w:hAnsi="Arial" w:cs="Arial"/>
                <w:sz w:val="20"/>
                <w:szCs w:val="20"/>
              </w:rPr>
            </w:pPr>
            <w:r w:rsidRPr="00AA0910">
              <w:rPr>
                <w:rFonts w:ascii="Arial" w:eastAsia="Calibri" w:hAnsi="Arial" w:cs="Arial"/>
                <w:sz w:val="20"/>
                <w:szCs w:val="20"/>
              </w:rPr>
              <w:t>strengthening comprehension through interactive and practice-based learning approaches.</w:t>
            </w:r>
          </w:p>
        </w:tc>
        <w:tc>
          <w:tcPr>
            <w:tcW w:w="1872" w:type="dxa"/>
            <w:tcBorders>
              <w:top w:val="single" w:sz="4" w:space="0" w:color="auto"/>
              <w:left w:val="single" w:sz="4" w:space="0" w:color="auto"/>
              <w:bottom w:val="single" w:sz="4" w:space="0" w:color="auto"/>
              <w:right w:val="single" w:sz="4" w:space="0" w:color="auto"/>
            </w:tcBorders>
            <w:vAlign w:val="center"/>
          </w:tcPr>
          <w:p w14:paraId="3FD3DDBE" w14:textId="77777777" w:rsidR="00AA0910" w:rsidRPr="00AA0910" w:rsidRDefault="00AA0910" w:rsidP="00561359">
            <w:pPr>
              <w:jc w:val="center"/>
              <w:rPr>
                <w:rFonts w:ascii="Arial" w:hAnsi="Arial" w:cs="Arial"/>
                <w:sz w:val="20"/>
                <w:szCs w:val="20"/>
              </w:rPr>
            </w:pPr>
            <w:r w:rsidRPr="00AA0910">
              <w:rPr>
                <w:rFonts w:ascii="Arial" w:hAnsi="Arial" w:cs="Arial"/>
                <w:sz w:val="20"/>
                <w:szCs w:val="20"/>
              </w:rPr>
              <w:t>Teachers’ Proficiency for Effective Statistical Learning</w:t>
            </w:r>
          </w:p>
          <w:p w14:paraId="3DEE9C50" w14:textId="77777777" w:rsidR="00AA0910" w:rsidRPr="00AA0910" w:rsidRDefault="00AA0910" w:rsidP="00561359">
            <w:pPr>
              <w:jc w:val="center"/>
              <w:rPr>
                <w:rFonts w:ascii="Arial" w:hAnsi="Arial" w:cs="Arial"/>
                <w:sz w:val="20"/>
                <w:szCs w:val="20"/>
              </w:rPr>
            </w:pP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05EF7E2F" w14:textId="77777777" w:rsidR="00AA0910" w:rsidRPr="00AA0910" w:rsidRDefault="00AA0910" w:rsidP="00561359">
            <w:pPr>
              <w:jc w:val="center"/>
              <w:rPr>
                <w:rFonts w:ascii="Arial" w:hAnsi="Arial" w:cs="Arial"/>
                <w:sz w:val="20"/>
                <w:szCs w:val="20"/>
              </w:rPr>
            </w:pPr>
          </w:p>
          <w:p w14:paraId="4FC891BD" w14:textId="77777777" w:rsidR="00AA0910" w:rsidRPr="00AA0910" w:rsidRDefault="00AA0910" w:rsidP="00561359">
            <w:pPr>
              <w:jc w:val="center"/>
              <w:rPr>
                <w:rFonts w:ascii="Arial" w:hAnsi="Arial" w:cs="Arial"/>
                <w:sz w:val="20"/>
                <w:szCs w:val="20"/>
              </w:rPr>
            </w:pPr>
            <w:r w:rsidRPr="00AA0910">
              <w:rPr>
                <w:rFonts w:ascii="Arial" w:hAnsi="Arial" w:cs="Arial"/>
                <w:sz w:val="20"/>
                <w:szCs w:val="20"/>
              </w:rPr>
              <w:t>Enhancing Statistical Learning through Proficient Teaching</w:t>
            </w: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14:paraId="5C8BD022" w14:textId="77777777" w:rsidR="00AA0910" w:rsidRPr="00AA0910" w:rsidRDefault="00AA0910" w:rsidP="00561359">
            <w:pPr>
              <w:jc w:val="center"/>
              <w:rPr>
                <w:rFonts w:ascii="Arial" w:hAnsi="Arial" w:cs="Arial"/>
                <w:sz w:val="20"/>
                <w:szCs w:val="20"/>
              </w:rPr>
            </w:pPr>
            <w:r w:rsidRPr="00AA0910">
              <w:rPr>
                <w:rFonts w:ascii="Arial" w:hAnsi="Arial" w:cs="Arial"/>
                <w:sz w:val="20"/>
                <w:szCs w:val="20"/>
              </w:rPr>
              <w:t>Social Learning Theory of Bandura (1977)</w:t>
            </w:r>
          </w:p>
        </w:tc>
      </w:tr>
      <w:tr w:rsidR="00AA0910" w:rsidRPr="00AA0910" w14:paraId="5DB8B0BF" w14:textId="77777777" w:rsidTr="00561359">
        <w:trPr>
          <w:trHeight w:val="1340"/>
        </w:trPr>
        <w:tc>
          <w:tcPr>
            <w:tcW w:w="1705" w:type="dxa"/>
            <w:vMerge/>
            <w:tcBorders>
              <w:top w:val="single" w:sz="4" w:space="0" w:color="auto"/>
              <w:left w:val="single" w:sz="4" w:space="0" w:color="auto"/>
              <w:bottom w:val="single" w:sz="4" w:space="0" w:color="auto"/>
              <w:right w:val="single" w:sz="4" w:space="0" w:color="auto"/>
            </w:tcBorders>
            <w:vAlign w:val="center"/>
            <w:hideMark/>
          </w:tcPr>
          <w:p w14:paraId="2D541E0B" w14:textId="77777777" w:rsidR="00AA0910" w:rsidRPr="00AA0910" w:rsidRDefault="00AA0910" w:rsidP="00561359">
            <w:pPr>
              <w:rPr>
                <w:rFonts w:ascii="Arial" w:hAnsi="Arial" w:cs="Arial"/>
                <w:sz w:val="20"/>
                <w:szCs w:val="20"/>
                <w:lang w:val="en-PH"/>
              </w:rPr>
            </w:pPr>
          </w:p>
        </w:tc>
        <w:tc>
          <w:tcPr>
            <w:tcW w:w="2088" w:type="dxa"/>
            <w:tcBorders>
              <w:top w:val="single" w:sz="4" w:space="0" w:color="auto"/>
              <w:left w:val="single" w:sz="4" w:space="0" w:color="auto"/>
              <w:bottom w:val="single" w:sz="4" w:space="0" w:color="auto"/>
              <w:right w:val="single" w:sz="4" w:space="0" w:color="auto"/>
            </w:tcBorders>
            <w:hideMark/>
          </w:tcPr>
          <w:p w14:paraId="0F1151C2" w14:textId="77777777" w:rsidR="00AA0910" w:rsidRPr="00AA0910" w:rsidRDefault="00AA0910" w:rsidP="00AA0910">
            <w:pPr>
              <w:pStyle w:val="ListParagraph"/>
              <w:numPr>
                <w:ilvl w:val="0"/>
                <w:numId w:val="48"/>
              </w:numPr>
              <w:spacing w:after="0" w:line="240" w:lineRule="auto"/>
              <w:ind w:left="345" w:hanging="345"/>
              <w:jc w:val="both"/>
              <w:rPr>
                <w:rFonts w:ascii="Arial" w:hAnsi="Arial" w:cs="Arial"/>
                <w:sz w:val="20"/>
                <w:szCs w:val="20"/>
              </w:rPr>
            </w:pPr>
            <w:r w:rsidRPr="00AA0910">
              <w:rPr>
                <w:rFonts w:ascii="Arial" w:hAnsi="Arial" w:cs="Arial"/>
                <w:sz w:val="20"/>
                <w:szCs w:val="20"/>
              </w:rPr>
              <w:t>shaping students’ perceptions of statistics through engaging and supportive teaching methods.</w:t>
            </w:r>
          </w:p>
          <w:p w14:paraId="267A3713" w14:textId="77777777" w:rsidR="00AA0910" w:rsidRPr="00AA0910" w:rsidRDefault="00AA0910" w:rsidP="00AA0910">
            <w:pPr>
              <w:pStyle w:val="ListParagraph"/>
              <w:numPr>
                <w:ilvl w:val="0"/>
                <w:numId w:val="48"/>
              </w:numPr>
              <w:spacing w:after="0" w:line="240" w:lineRule="auto"/>
              <w:ind w:left="345" w:hanging="345"/>
              <w:jc w:val="both"/>
              <w:rPr>
                <w:rFonts w:ascii="Arial" w:hAnsi="Arial" w:cs="Arial"/>
                <w:sz w:val="20"/>
                <w:szCs w:val="20"/>
              </w:rPr>
            </w:pPr>
            <w:r w:rsidRPr="00AA0910">
              <w:rPr>
                <w:rFonts w:ascii="Arial" w:hAnsi="Arial" w:cs="Arial"/>
                <w:sz w:val="20"/>
                <w:szCs w:val="20"/>
              </w:rPr>
              <w:t xml:space="preserve">learning statistical software through knowledge-sharing and peer assistance. </w:t>
            </w:r>
          </w:p>
          <w:p w14:paraId="399FA533" w14:textId="77777777" w:rsidR="00AA0910" w:rsidRPr="00AA0910" w:rsidRDefault="00AA0910" w:rsidP="00AA0910">
            <w:pPr>
              <w:pStyle w:val="ListParagraph"/>
              <w:numPr>
                <w:ilvl w:val="0"/>
                <w:numId w:val="48"/>
              </w:numPr>
              <w:spacing w:after="0" w:line="240" w:lineRule="auto"/>
              <w:ind w:left="345" w:hanging="345"/>
              <w:jc w:val="both"/>
              <w:rPr>
                <w:rFonts w:ascii="Arial" w:hAnsi="Arial" w:cs="Arial"/>
                <w:sz w:val="20"/>
                <w:szCs w:val="20"/>
              </w:rPr>
            </w:pPr>
            <w:r w:rsidRPr="00AA0910">
              <w:rPr>
                <w:rFonts w:ascii="Arial" w:hAnsi="Arial" w:cs="Arial"/>
                <w:sz w:val="20"/>
                <w:szCs w:val="20"/>
              </w:rPr>
              <w:lastRenderedPageBreak/>
              <w:t>benefiting from collaborative environments where peers clarify concepts.</w:t>
            </w:r>
          </w:p>
        </w:tc>
        <w:tc>
          <w:tcPr>
            <w:tcW w:w="1872" w:type="dxa"/>
            <w:tcBorders>
              <w:top w:val="single" w:sz="4" w:space="0" w:color="auto"/>
              <w:left w:val="single" w:sz="4" w:space="0" w:color="auto"/>
              <w:bottom w:val="single" w:sz="4" w:space="0" w:color="auto"/>
              <w:right w:val="single" w:sz="4" w:space="0" w:color="auto"/>
            </w:tcBorders>
            <w:vAlign w:val="center"/>
            <w:hideMark/>
          </w:tcPr>
          <w:p w14:paraId="3C917270" w14:textId="77777777" w:rsidR="00AA0910" w:rsidRPr="00AA0910" w:rsidRDefault="00AA0910" w:rsidP="00561359">
            <w:pPr>
              <w:jc w:val="center"/>
              <w:rPr>
                <w:rFonts w:ascii="Arial" w:hAnsi="Arial" w:cs="Arial"/>
                <w:sz w:val="20"/>
                <w:szCs w:val="20"/>
              </w:rPr>
            </w:pPr>
            <w:r w:rsidRPr="00AA0910">
              <w:rPr>
                <w:rFonts w:ascii="Arial" w:hAnsi="Arial" w:cs="Arial"/>
                <w:sz w:val="20"/>
                <w:szCs w:val="20"/>
              </w:rPr>
              <w:lastRenderedPageBreak/>
              <w:t>Transforming Statistics Learning through Collaboration</w:t>
            </w: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32E01585" w14:textId="77777777" w:rsidR="00AA0910" w:rsidRPr="00AA0910" w:rsidRDefault="00AA0910" w:rsidP="00561359">
            <w:pPr>
              <w:rPr>
                <w:rFonts w:ascii="Arial" w:hAnsi="Arial" w:cs="Arial"/>
                <w:sz w:val="20"/>
                <w:szCs w:val="20"/>
                <w:lang w:val="en-PH"/>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59A65932" w14:textId="77777777" w:rsidR="00AA0910" w:rsidRPr="00AA0910" w:rsidRDefault="00AA0910" w:rsidP="00561359">
            <w:pPr>
              <w:rPr>
                <w:rFonts w:ascii="Arial" w:hAnsi="Arial" w:cs="Arial"/>
                <w:sz w:val="20"/>
                <w:szCs w:val="20"/>
                <w:lang w:val="en-PH"/>
              </w:rPr>
            </w:pPr>
          </w:p>
        </w:tc>
      </w:tr>
      <w:tr w:rsidR="00AA0910" w:rsidRPr="00AA0910" w14:paraId="01BC55F0" w14:textId="77777777" w:rsidTr="00561359">
        <w:trPr>
          <w:trHeight w:val="416"/>
        </w:trPr>
        <w:tc>
          <w:tcPr>
            <w:tcW w:w="1705" w:type="dxa"/>
            <w:vMerge w:val="restart"/>
            <w:tcBorders>
              <w:top w:val="single" w:sz="4" w:space="0" w:color="auto"/>
              <w:left w:val="single" w:sz="4" w:space="0" w:color="auto"/>
              <w:bottom w:val="single" w:sz="4" w:space="0" w:color="auto"/>
              <w:right w:val="single" w:sz="4" w:space="0" w:color="auto"/>
            </w:tcBorders>
            <w:hideMark/>
          </w:tcPr>
          <w:p w14:paraId="11618A92" w14:textId="77777777" w:rsidR="00AA0910" w:rsidRPr="00AA0910" w:rsidRDefault="00AA0910" w:rsidP="00561359">
            <w:pPr>
              <w:rPr>
                <w:rFonts w:ascii="Arial" w:hAnsi="Arial" w:cs="Arial"/>
                <w:sz w:val="20"/>
                <w:szCs w:val="20"/>
              </w:rPr>
            </w:pPr>
            <w:r w:rsidRPr="00AA0910">
              <w:rPr>
                <w:rFonts w:ascii="Arial" w:hAnsi="Arial" w:cs="Arial"/>
                <w:sz w:val="20"/>
                <w:szCs w:val="20"/>
              </w:rPr>
              <w:t>Recommendations for Effective Statistical Education</w:t>
            </w:r>
          </w:p>
        </w:tc>
        <w:tc>
          <w:tcPr>
            <w:tcW w:w="2088" w:type="dxa"/>
            <w:tcBorders>
              <w:top w:val="single" w:sz="4" w:space="0" w:color="auto"/>
              <w:left w:val="single" w:sz="4" w:space="0" w:color="auto"/>
              <w:bottom w:val="single" w:sz="4" w:space="0" w:color="auto"/>
              <w:right w:val="single" w:sz="4" w:space="0" w:color="auto"/>
            </w:tcBorders>
            <w:hideMark/>
          </w:tcPr>
          <w:p w14:paraId="660DCE31" w14:textId="77777777" w:rsidR="00AA0910" w:rsidRPr="00AA0910" w:rsidRDefault="00AA0910" w:rsidP="00AA0910">
            <w:pPr>
              <w:pStyle w:val="ListParagraph"/>
              <w:numPr>
                <w:ilvl w:val="0"/>
                <w:numId w:val="49"/>
              </w:numPr>
              <w:spacing w:after="0" w:line="240" w:lineRule="auto"/>
              <w:ind w:left="345" w:hanging="345"/>
              <w:jc w:val="both"/>
              <w:rPr>
                <w:rFonts w:ascii="Arial" w:hAnsi="Arial" w:cs="Arial"/>
                <w:sz w:val="20"/>
                <w:szCs w:val="20"/>
              </w:rPr>
            </w:pPr>
            <w:r w:rsidRPr="00AA0910">
              <w:rPr>
                <w:rFonts w:ascii="Arial" w:hAnsi="Arial" w:cs="Arial"/>
                <w:sz w:val="20"/>
                <w:szCs w:val="20"/>
              </w:rPr>
              <w:t>incorporating hands-on exercises and real-world applications to improve understanding.</w:t>
            </w:r>
          </w:p>
          <w:p w14:paraId="3AAC0EC2" w14:textId="77777777" w:rsidR="00AA0910" w:rsidRPr="00AA0910" w:rsidRDefault="00AA0910" w:rsidP="00AA0910">
            <w:pPr>
              <w:pStyle w:val="ListParagraph"/>
              <w:numPr>
                <w:ilvl w:val="0"/>
                <w:numId w:val="49"/>
              </w:numPr>
              <w:spacing w:after="0" w:line="240" w:lineRule="auto"/>
              <w:ind w:left="345" w:hanging="345"/>
              <w:jc w:val="both"/>
              <w:rPr>
                <w:rFonts w:ascii="Arial" w:hAnsi="Arial" w:cs="Arial"/>
                <w:sz w:val="20"/>
                <w:szCs w:val="20"/>
              </w:rPr>
            </w:pPr>
            <w:r w:rsidRPr="00AA0910">
              <w:rPr>
                <w:rFonts w:ascii="Arial" w:hAnsi="Arial" w:cs="Arial"/>
                <w:sz w:val="20"/>
                <w:szCs w:val="20"/>
              </w:rPr>
              <w:t>promoting perseverance by fostering a supportive and motivating learning environment.</w:t>
            </w:r>
          </w:p>
          <w:p w14:paraId="75BF03F6" w14:textId="77777777" w:rsidR="00AA0910" w:rsidRPr="00AA0910" w:rsidRDefault="00AA0910" w:rsidP="00AA0910">
            <w:pPr>
              <w:pStyle w:val="ListParagraph"/>
              <w:numPr>
                <w:ilvl w:val="0"/>
                <w:numId w:val="49"/>
              </w:numPr>
              <w:spacing w:after="0" w:line="240" w:lineRule="auto"/>
              <w:ind w:left="345" w:hanging="345"/>
              <w:jc w:val="both"/>
              <w:rPr>
                <w:rFonts w:ascii="Arial" w:hAnsi="Arial" w:cs="Arial"/>
                <w:sz w:val="20"/>
                <w:szCs w:val="20"/>
              </w:rPr>
            </w:pPr>
            <w:r w:rsidRPr="00AA0910">
              <w:rPr>
                <w:rFonts w:ascii="Arial" w:hAnsi="Arial" w:cs="Arial"/>
                <w:sz w:val="20"/>
                <w:szCs w:val="20"/>
              </w:rPr>
              <w:t>using technology and software tools consistently across instruction to build confidence.</w:t>
            </w:r>
          </w:p>
        </w:tc>
        <w:tc>
          <w:tcPr>
            <w:tcW w:w="1872" w:type="dxa"/>
            <w:tcBorders>
              <w:top w:val="single" w:sz="4" w:space="0" w:color="auto"/>
              <w:left w:val="single" w:sz="4" w:space="0" w:color="auto"/>
              <w:bottom w:val="single" w:sz="4" w:space="0" w:color="auto"/>
              <w:right w:val="single" w:sz="4" w:space="0" w:color="auto"/>
            </w:tcBorders>
            <w:vAlign w:val="center"/>
          </w:tcPr>
          <w:p w14:paraId="3C07EC41" w14:textId="77777777" w:rsidR="00AA0910" w:rsidRPr="00AA0910" w:rsidRDefault="00AA0910" w:rsidP="00561359">
            <w:pPr>
              <w:jc w:val="center"/>
              <w:rPr>
                <w:rFonts w:ascii="Arial" w:hAnsi="Arial" w:cs="Arial"/>
                <w:sz w:val="20"/>
                <w:szCs w:val="20"/>
              </w:rPr>
            </w:pPr>
            <w:r w:rsidRPr="00AA0910">
              <w:rPr>
                <w:rFonts w:ascii="Arial" w:hAnsi="Arial" w:cs="Arial"/>
                <w:sz w:val="20"/>
                <w:szCs w:val="20"/>
              </w:rPr>
              <w:t>Augmenting Statistical Learning through Application and Support</w:t>
            </w:r>
          </w:p>
          <w:p w14:paraId="16FF4512" w14:textId="77777777" w:rsidR="00AA0910" w:rsidRPr="00AA0910" w:rsidRDefault="00AA0910" w:rsidP="00561359">
            <w:pPr>
              <w:jc w:val="center"/>
              <w:rPr>
                <w:rFonts w:ascii="Arial" w:hAnsi="Arial" w:cs="Arial"/>
                <w:sz w:val="20"/>
                <w:szCs w:val="20"/>
              </w:rPr>
            </w:pPr>
          </w:p>
        </w:tc>
        <w:tc>
          <w:tcPr>
            <w:tcW w:w="1620" w:type="dxa"/>
            <w:vMerge w:val="restart"/>
            <w:tcBorders>
              <w:top w:val="single" w:sz="4" w:space="0" w:color="auto"/>
              <w:left w:val="single" w:sz="4" w:space="0" w:color="auto"/>
              <w:bottom w:val="single" w:sz="4" w:space="0" w:color="auto"/>
              <w:right w:val="single" w:sz="4" w:space="0" w:color="auto"/>
            </w:tcBorders>
            <w:vAlign w:val="center"/>
            <w:hideMark/>
          </w:tcPr>
          <w:p w14:paraId="5A0973A4" w14:textId="77777777" w:rsidR="00AA0910" w:rsidRPr="00AA0910" w:rsidRDefault="00AA0910" w:rsidP="00561359">
            <w:pPr>
              <w:jc w:val="center"/>
              <w:rPr>
                <w:rFonts w:ascii="Arial" w:hAnsi="Arial" w:cs="Arial"/>
                <w:sz w:val="20"/>
                <w:szCs w:val="20"/>
              </w:rPr>
            </w:pPr>
            <w:r w:rsidRPr="00AA0910">
              <w:rPr>
                <w:rFonts w:ascii="Arial" w:hAnsi="Arial" w:cs="Arial"/>
                <w:sz w:val="20"/>
                <w:szCs w:val="20"/>
              </w:rPr>
              <w:t>Enhancing Statistical Education through Application and Quality Instruction</w:t>
            </w: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14:paraId="37A64BF2" w14:textId="77777777" w:rsidR="00AA0910" w:rsidRPr="00AA0910" w:rsidRDefault="00AA0910" w:rsidP="00561359">
            <w:pPr>
              <w:jc w:val="center"/>
              <w:rPr>
                <w:rFonts w:ascii="Arial" w:hAnsi="Arial" w:cs="Arial"/>
                <w:sz w:val="20"/>
                <w:szCs w:val="20"/>
              </w:rPr>
            </w:pPr>
            <w:r w:rsidRPr="00AA0910">
              <w:rPr>
                <w:rFonts w:ascii="Arial" w:hAnsi="Arial" w:cs="Arial"/>
                <w:sz w:val="20"/>
                <w:szCs w:val="20"/>
              </w:rPr>
              <w:t>Constructivist Learning Theory of Piaget (1976)</w:t>
            </w:r>
          </w:p>
        </w:tc>
      </w:tr>
      <w:tr w:rsidR="00AA0910" w:rsidRPr="00AA0910" w14:paraId="3B797E7B" w14:textId="77777777" w:rsidTr="00561359">
        <w:trPr>
          <w:trHeight w:val="416"/>
        </w:trPr>
        <w:tc>
          <w:tcPr>
            <w:tcW w:w="1705" w:type="dxa"/>
            <w:vMerge/>
            <w:tcBorders>
              <w:top w:val="single" w:sz="4" w:space="0" w:color="auto"/>
              <w:left w:val="single" w:sz="4" w:space="0" w:color="auto"/>
              <w:bottom w:val="single" w:sz="4" w:space="0" w:color="auto"/>
              <w:right w:val="single" w:sz="4" w:space="0" w:color="auto"/>
            </w:tcBorders>
            <w:vAlign w:val="center"/>
            <w:hideMark/>
          </w:tcPr>
          <w:p w14:paraId="3139958E" w14:textId="77777777" w:rsidR="00AA0910" w:rsidRPr="00AA0910" w:rsidRDefault="00AA0910" w:rsidP="00561359">
            <w:pPr>
              <w:rPr>
                <w:rFonts w:ascii="Arial" w:hAnsi="Arial" w:cs="Arial"/>
                <w:sz w:val="20"/>
                <w:szCs w:val="20"/>
                <w:lang w:val="en-PH"/>
              </w:rPr>
            </w:pPr>
          </w:p>
        </w:tc>
        <w:tc>
          <w:tcPr>
            <w:tcW w:w="2088" w:type="dxa"/>
            <w:tcBorders>
              <w:top w:val="single" w:sz="4" w:space="0" w:color="auto"/>
              <w:left w:val="single" w:sz="4" w:space="0" w:color="auto"/>
              <w:bottom w:val="single" w:sz="4" w:space="0" w:color="auto"/>
              <w:right w:val="single" w:sz="4" w:space="0" w:color="auto"/>
            </w:tcBorders>
            <w:hideMark/>
          </w:tcPr>
          <w:p w14:paraId="092B395D" w14:textId="77777777" w:rsidR="00AA0910" w:rsidRPr="00AA0910" w:rsidRDefault="00AA0910" w:rsidP="00AA0910">
            <w:pPr>
              <w:pStyle w:val="ListParagraph"/>
              <w:numPr>
                <w:ilvl w:val="0"/>
                <w:numId w:val="49"/>
              </w:numPr>
              <w:spacing w:after="0" w:line="240" w:lineRule="auto"/>
              <w:ind w:left="345" w:hanging="345"/>
              <w:jc w:val="both"/>
              <w:rPr>
                <w:rFonts w:ascii="Arial" w:hAnsi="Arial" w:cs="Arial"/>
                <w:sz w:val="20"/>
                <w:szCs w:val="20"/>
              </w:rPr>
            </w:pPr>
            <w:r w:rsidRPr="00AA0910">
              <w:rPr>
                <w:rFonts w:ascii="Arial" w:hAnsi="Arial" w:cs="Arial"/>
                <w:sz w:val="20"/>
                <w:szCs w:val="20"/>
              </w:rPr>
              <w:t>strengthening instructors’ ability to teach statistics effectively through continuous training.</w:t>
            </w:r>
          </w:p>
          <w:p w14:paraId="5A4467EB" w14:textId="77777777" w:rsidR="00AA0910" w:rsidRPr="00AA0910" w:rsidRDefault="00AA0910" w:rsidP="00AA0910">
            <w:pPr>
              <w:pStyle w:val="ListParagraph"/>
              <w:numPr>
                <w:ilvl w:val="0"/>
                <w:numId w:val="49"/>
              </w:numPr>
              <w:spacing w:after="0" w:line="240" w:lineRule="auto"/>
              <w:ind w:left="345" w:hanging="345"/>
              <w:jc w:val="both"/>
              <w:rPr>
                <w:rFonts w:ascii="Arial" w:hAnsi="Arial" w:cs="Arial"/>
                <w:sz w:val="20"/>
                <w:szCs w:val="20"/>
              </w:rPr>
            </w:pPr>
            <w:r w:rsidRPr="00AA0910">
              <w:rPr>
                <w:rFonts w:ascii="Arial" w:eastAsia="Calibri" w:hAnsi="Arial" w:cs="Arial"/>
                <w:sz w:val="20"/>
                <w:szCs w:val="20"/>
              </w:rPr>
              <w:t>assessing instructional strategies to improve student comprehension and engagement.</w:t>
            </w:r>
          </w:p>
          <w:p w14:paraId="0D5398FC" w14:textId="77777777" w:rsidR="00AA0910" w:rsidRPr="00AA0910" w:rsidRDefault="00AA0910" w:rsidP="00AA0910">
            <w:pPr>
              <w:pStyle w:val="ListParagraph"/>
              <w:numPr>
                <w:ilvl w:val="0"/>
                <w:numId w:val="49"/>
              </w:numPr>
              <w:spacing w:after="0" w:line="240" w:lineRule="auto"/>
              <w:ind w:left="345" w:hanging="345"/>
              <w:jc w:val="both"/>
              <w:rPr>
                <w:rFonts w:ascii="Arial" w:hAnsi="Arial" w:cs="Arial"/>
                <w:sz w:val="20"/>
                <w:szCs w:val="20"/>
              </w:rPr>
            </w:pPr>
            <w:r w:rsidRPr="00AA0910">
              <w:rPr>
                <w:rFonts w:ascii="Arial" w:hAnsi="Arial" w:cs="Arial"/>
                <w:sz w:val="20"/>
                <w:szCs w:val="20"/>
              </w:rPr>
              <w:t>providing opportunities for students to practice with statistical software in a guided manner.</w:t>
            </w:r>
          </w:p>
        </w:tc>
        <w:tc>
          <w:tcPr>
            <w:tcW w:w="1872" w:type="dxa"/>
            <w:tcBorders>
              <w:top w:val="single" w:sz="4" w:space="0" w:color="auto"/>
              <w:left w:val="single" w:sz="4" w:space="0" w:color="auto"/>
              <w:bottom w:val="single" w:sz="4" w:space="0" w:color="auto"/>
              <w:right w:val="single" w:sz="4" w:space="0" w:color="auto"/>
            </w:tcBorders>
            <w:vAlign w:val="center"/>
            <w:hideMark/>
          </w:tcPr>
          <w:p w14:paraId="5B20C3A0" w14:textId="77777777" w:rsidR="00AA0910" w:rsidRPr="00AA0910" w:rsidRDefault="00AA0910" w:rsidP="00561359">
            <w:pPr>
              <w:jc w:val="center"/>
              <w:rPr>
                <w:rFonts w:ascii="Arial" w:hAnsi="Arial" w:cs="Arial"/>
                <w:sz w:val="20"/>
                <w:szCs w:val="20"/>
              </w:rPr>
            </w:pPr>
            <w:r w:rsidRPr="00AA0910">
              <w:rPr>
                <w:rFonts w:ascii="Arial" w:hAnsi="Arial" w:cs="Arial"/>
                <w:sz w:val="20"/>
                <w:szCs w:val="20"/>
              </w:rPr>
              <w:t>Advancing Statistical Education through Effective Instruction</w:t>
            </w: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12FDC74A" w14:textId="77777777" w:rsidR="00AA0910" w:rsidRPr="00AA0910" w:rsidRDefault="00AA0910" w:rsidP="00561359">
            <w:pPr>
              <w:rPr>
                <w:rFonts w:ascii="Arial" w:hAnsi="Arial" w:cs="Arial"/>
                <w:sz w:val="20"/>
                <w:szCs w:val="20"/>
                <w:lang w:val="en-PH"/>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2CD32685" w14:textId="77777777" w:rsidR="00AA0910" w:rsidRPr="00AA0910" w:rsidRDefault="00AA0910" w:rsidP="00561359">
            <w:pPr>
              <w:rPr>
                <w:rFonts w:ascii="Arial" w:hAnsi="Arial" w:cs="Arial"/>
                <w:sz w:val="20"/>
                <w:szCs w:val="20"/>
                <w:lang w:val="en-PH"/>
              </w:rPr>
            </w:pPr>
          </w:p>
        </w:tc>
      </w:tr>
    </w:tbl>
    <w:p w14:paraId="473A0844" w14:textId="77777777" w:rsidR="00AA0910" w:rsidRDefault="00AA0910" w:rsidP="00AA0910">
      <w:pPr>
        <w:jc w:val="both"/>
        <w:rPr>
          <w:rFonts w:ascii="Arial" w:eastAsia="Arial" w:hAnsi="Arial" w:cs="Arial"/>
          <w:sz w:val="20"/>
          <w:szCs w:val="20"/>
        </w:rPr>
      </w:pPr>
    </w:p>
    <w:p w14:paraId="6ECF57D7" w14:textId="7E6C49EE" w:rsidR="00AA0910" w:rsidRPr="00AA0910" w:rsidRDefault="00AA0910" w:rsidP="00AA0910">
      <w:pPr>
        <w:jc w:val="both"/>
        <w:rPr>
          <w:rFonts w:ascii="Arial" w:eastAsia="Arial" w:hAnsi="Arial" w:cs="Arial"/>
          <w:b/>
          <w:bCs/>
          <w:sz w:val="20"/>
          <w:szCs w:val="20"/>
        </w:rPr>
      </w:pPr>
      <w:r w:rsidRPr="00AA0910">
        <w:rPr>
          <w:rFonts w:ascii="Arial" w:eastAsia="Arial" w:hAnsi="Arial" w:cs="Arial"/>
          <w:b/>
          <w:bCs/>
          <w:sz w:val="20"/>
          <w:szCs w:val="20"/>
        </w:rPr>
        <w:t>Insights of Students Regarding the Use of Statistical Tools on Their Attitude Toward Statistics</w:t>
      </w:r>
    </w:p>
    <w:p w14:paraId="7A76A78C" w14:textId="6DF68885" w:rsidR="00AA0910" w:rsidRDefault="00AA0910" w:rsidP="00AA0910">
      <w:pPr>
        <w:ind w:firstLine="708"/>
        <w:jc w:val="both"/>
        <w:rPr>
          <w:rFonts w:ascii="Arial" w:eastAsia="Arial" w:hAnsi="Arial" w:cs="Arial"/>
          <w:sz w:val="20"/>
          <w:szCs w:val="20"/>
        </w:rPr>
      </w:pPr>
      <w:r w:rsidRPr="00AA0910">
        <w:rPr>
          <w:rFonts w:ascii="Arial" w:eastAsia="Arial" w:hAnsi="Arial" w:cs="Arial"/>
          <w:sz w:val="20"/>
          <w:szCs w:val="20"/>
        </w:rPr>
        <w:t xml:space="preserve">Displayed in Table </w:t>
      </w:r>
      <w:r>
        <w:rPr>
          <w:rFonts w:ascii="Arial" w:eastAsia="Arial" w:hAnsi="Arial" w:cs="Arial"/>
          <w:sz w:val="20"/>
          <w:szCs w:val="20"/>
        </w:rPr>
        <w:t>5</w:t>
      </w:r>
      <w:r w:rsidRPr="00AA0910">
        <w:rPr>
          <w:rFonts w:ascii="Arial" w:eastAsia="Arial" w:hAnsi="Arial" w:cs="Arial"/>
          <w:sz w:val="20"/>
          <w:szCs w:val="20"/>
        </w:rPr>
        <w:t xml:space="preserve"> are the responses of the participants in regards to their insights of students regarding the use of statistical tools on their attitude toward statistics. There are five essential themes which are drawn out from the in-depth and focus group discussion of the participants for the second question. The essential themes consisted codes based from the issues being probed which are summarized in the table.</w:t>
      </w:r>
    </w:p>
    <w:p w14:paraId="2724F650" w14:textId="355BD473" w:rsidR="002238C0" w:rsidRDefault="002238C0" w:rsidP="00AA0910">
      <w:pPr>
        <w:ind w:firstLine="708"/>
        <w:jc w:val="both"/>
        <w:rPr>
          <w:rFonts w:ascii="Arial" w:eastAsia="Arial" w:hAnsi="Arial" w:cs="Arial"/>
          <w:sz w:val="20"/>
          <w:szCs w:val="20"/>
        </w:rPr>
      </w:pPr>
      <w:r>
        <w:rPr>
          <w:rFonts w:ascii="Arial" w:eastAsia="Arial" w:hAnsi="Arial" w:cs="Arial"/>
          <w:sz w:val="20"/>
          <w:szCs w:val="20"/>
        </w:rPr>
        <w:t>A study conducted by</w:t>
      </w:r>
      <w:r w:rsidRPr="002238C0">
        <w:rPr>
          <w:rFonts w:ascii="Arial" w:eastAsia="Arial" w:hAnsi="Arial" w:cs="Arial"/>
          <w:sz w:val="20"/>
          <w:szCs w:val="20"/>
        </w:rPr>
        <w:t xml:space="preserve"> Rahman et al. (2024) emphasized that innovative teaching approaches, including the integration of statistical tools, positively impact students' confidence and engagement. Their study demonstrated that students who received hands-on experience with statistical software exhibited improved understanding and performance. They suggested that incorporating interactive learning environments further enhances students' ability to interpret statistical data accurately. By blending theory with practical application, instructors can foster a more engaging and effective statistical learning experience.</w:t>
      </w:r>
    </w:p>
    <w:p w14:paraId="6704EAC6" w14:textId="5B3AB5C2" w:rsidR="002238C0" w:rsidRDefault="002238C0" w:rsidP="00AA0910">
      <w:pPr>
        <w:ind w:firstLine="708"/>
        <w:jc w:val="both"/>
        <w:rPr>
          <w:rFonts w:ascii="Arial" w:eastAsia="Arial" w:hAnsi="Arial" w:cs="Arial"/>
          <w:sz w:val="20"/>
          <w:szCs w:val="20"/>
        </w:rPr>
      </w:pPr>
      <w:r w:rsidRPr="002238C0">
        <w:rPr>
          <w:rFonts w:ascii="Arial" w:eastAsia="Arial" w:hAnsi="Arial" w:cs="Arial"/>
          <w:sz w:val="20"/>
          <w:szCs w:val="20"/>
        </w:rPr>
        <w:lastRenderedPageBreak/>
        <w:t>In addition, Martinez and Valdez (2022) found that students who received formal training in statistical software developed greater confidence and competence in using these tools. Their study emphasized that structured instruction in statistical software not only improved students' technical abilities but also fostered more positive attitudes toward learning statistics. They highlighted the effectiveness of personalized learning experiences, such as step-by-step tutorials and real-world case studies, in helping students overcome their apprehension toward data analysis. These findings underline the importance of incorporating tailored instructional strategies to enhance students' skills and reduce anxiety surrounding statistical tasks.</w:t>
      </w:r>
    </w:p>
    <w:p w14:paraId="385F33B7" w14:textId="2DCCA57B" w:rsidR="002238C0" w:rsidRDefault="002238C0" w:rsidP="00AA0910">
      <w:pPr>
        <w:ind w:firstLine="708"/>
        <w:jc w:val="both"/>
        <w:rPr>
          <w:rFonts w:ascii="Arial" w:eastAsia="Arial" w:hAnsi="Arial" w:cs="Arial"/>
          <w:sz w:val="20"/>
          <w:szCs w:val="20"/>
        </w:rPr>
      </w:pPr>
      <w:r>
        <w:rPr>
          <w:rFonts w:ascii="Arial" w:eastAsia="Arial" w:hAnsi="Arial" w:cs="Arial"/>
          <w:sz w:val="20"/>
          <w:szCs w:val="20"/>
        </w:rPr>
        <w:t xml:space="preserve">Furthermore, </w:t>
      </w:r>
      <w:r w:rsidRPr="002238C0">
        <w:rPr>
          <w:rFonts w:ascii="Arial" w:eastAsia="Arial" w:hAnsi="Arial" w:cs="Arial"/>
          <w:sz w:val="20"/>
          <w:szCs w:val="20"/>
        </w:rPr>
        <w:t>Adeleke and Ogunleye (2023) found that students with limited prior exposure to statistical software often experience difficulties in transitioning to advanced statistical techniques. Their study emphasized that misconceptions about statistical methods and data interpretation contribute to students' struggles. They suggested that structured training programs, including hands-on workshops and peer-assisted learning, could help bridge these learning gaps. Ensuring that students have a solid foundation in basic statistical concepts before introducing advanced techniques can also enhance their ability to engage with complex analyses.</w:t>
      </w:r>
    </w:p>
    <w:p w14:paraId="2DDC0E49" w14:textId="29192541" w:rsidR="002238C0" w:rsidRDefault="002238C0" w:rsidP="00AA0910">
      <w:pPr>
        <w:ind w:firstLine="708"/>
        <w:jc w:val="both"/>
        <w:rPr>
          <w:rFonts w:ascii="Arial" w:eastAsia="Arial" w:hAnsi="Arial" w:cs="Arial"/>
          <w:sz w:val="20"/>
          <w:szCs w:val="20"/>
        </w:rPr>
      </w:pPr>
      <w:r>
        <w:rPr>
          <w:rFonts w:ascii="Arial" w:eastAsia="Arial" w:hAnsi="Arial" w:cs="Arial"/>
          <w:sz w:val="20"/>
          <w:szCs w:val="20"/>
        </w:rPr>
        <w:t xml:space="preserve">Lastly, </w:t>
      </w:r>
      <w:r w:rsidRPr="002238C0">
        <w:rPr>
          <w:rFonts w:ascii="Arial" w:eastAsia="Arial" w:hAnsi="Arial" w:cs="Arial"/>
          <w:sz w:val="20"/>
          <w:szCs w:val="20"/>
        </w:rPr>
        <w:t>Watson et al. (2021) demonstrated that students who work on applied statistical research projects show greater interest in statistics. Their study found that incorporating field-specific datasets into coursework significantly improves students' ability to interpret statistical findings. They suggested that exposing students to practical statistical applications enhances their critical thinking and problem-solving skills, making them more confident in using statistical tools for data-driven decision-making.</w:t>
      </w:r>
    </w:p>
    <w:p w14:paraId="2A80BCC6" w14:textId="77777777" w:rsidR="00AA0910" w:rsidRPr="00AA0910" w:rsidRDefault="00AA0910" w:rsidP="00AA0910">
      <w:pPr>
        <w:ind w:firstLine="708"/>
        <w:jc w:val="both"/>
        <w:rPr>
          <w:rFonts w:ascii="Arial" w:eastAsia="Arial" w:hAnsi="Arial" w:cs="Arial"/>
          <w:sz w:val="20"/>
          <w:szCs w:val="20"/>
        </w:rPr>
      </w:pPr>
    </w:p>
    <w:p w14:paraId="7F89C5FC" w14:textId="4FE8E390" w:rsidR="00DB0184" w:rsidRPr="00A21D46" w:rsidRDefault="00DB0184" w:rsidP="005E333A">
      <w:pPr>
        <w:shd w:val="clear" w:color="auto" w:fill="FFFFFF" w:themeFill="background1"/>
        <w:rPr>
          <w:rFonts w:ascii="Arial Rounded MT Bold" w:eastAsia="Times New Roman" w:hAnsi="Arial Rounded MT Bold" w:cs="Arial"/>
          <w:sz w:val="22"/>
          <w:szCs w:val="22"/>
        </w:rPr>
      </w:pPr>
      <w:r w:rsidRPr="00A21D46">
        <w:rPr>
          <w:rFonts w:ascii="Arial Rounded MT Bold" w:eastAsia="Times New Roman" w:hAnsi="Arial Rounded MT Bold" w:cs="Arial"/>
          <w:b/>
          <w:bCs/>
          <w:sz w:val="22"/>
          <w:szCs w:val="22"/>
        </w:rPr>
        <w:t xml:space="preserve">CONCLUSION </w:t>
      </w:r>
    </w:p>
    <w:p w14:paraId="4DDC5317" w14:textId="5B192BFB" w:rsidR="00207372" w:rsidRPr="00207372" w:rsidRDefault="00207372" w:rsidP="00207372">
      <w:pPr>
        <w:shd w:val="clear" w:color="auto" w:fill="FFFFFF" w:themeFill="background1"/>
        <w:spacing w:after="120"/>
        <w:ind w:firstLine="708"/>
        <w:jc w:val="both"/>
        <w:rPr>
          <w:rFonts w:ascii="Arial" w:eastAsia="Calibri" w:hAnsi="Arial" w:cs="Arial"/>
          <w:sz w:val="20"/>
          <w:szCs w:val="20"/>
          <w:lang w:val="en-US" w:eastAsia="en-US"/>
        </w:rPr>
      </w:pPr>
      <w:r w:rsidRPr="00207372">
        <w:rPr>
          <w:rFonts w:ascii="Arial" w:eastAsia="Calibri" w:hAnsi="Arial" w:cs="Arial"/>
          <w:sz w:val="20"/>
          <w:szCs w:val="20"/>
          <w:lang w:val="en-US" w:eastAsia="en-US"/>
        </w:rPr>
        <w:t>The findings indicate that the utilization of statistical tools significantly influences students' attitudes toward statistics, as supported by quantitative data using Mean, R-Value, and P-Value. The results showed that students rated themselves very high in terms of perceived usefulness and attitude, and high in terms of perceived ease of use of statistical tools. Likewise, their attitudes toward statistics were also rated high in terms of interest, competence, and value, and very high in effort. These ratings suggest that students consistently engage with and benefit from statistical tools, reinforcing their positive outlook and confidence in dealing with statistical concepts.</w:t>
      </w:r>
    </w:p>
    <w:p w14:paraId="1391D695" w14:textId="6FB92741" w:rsidR="00207372" w:rsidRPr="00207372" w:rsidRDefault="00207372" w:rsidP="00207372">
      <w:pPr>
        <w:shd w:val="clear" w:color="auto" w:fill="FFFFFF" w:themeFill="background1"/>
        <w:spacing w:after="120"/>
        <w:ind w:firstLine="708"/>
        <w:jc w:val="both"/>
        <w:rPr>
          <w:rFonts w:ascii="Arial" w:eastAsia="Calibri" w:hAnsi="Arial" w:cs="Arial"/>
          <w:sz w:val="20"/>
          <w:szCs w:val="20"/>
          <w:lang w:val="en-US" w:eastAsia="en-US"/>
        </w:rPr>
      </w:pPr>
      <w:r w:rsidRPr="00207372">
        <w:rPr>
          <w:rFonts w:ascii="Arial" w:eastAsia="Calibri" w:hAnsi="Arial" w:cs="Arial"/>
          <w:sz w:val="20"/>
          <w:szCs w:val="20"/>
          <w:lang w:val="en-US" w:eastAsia="en-US"/>
        </w:rPr>
        <w:t>Further insights were drawn from the qualitative phase of the study, which involved in-depth interviews (IDI) and focus group discussions (FGD). The analysis revealed key themes such as: Having Misconceptions and Learning Gaps in Statistics, Mastering Statistics through Teaching and Practical Application, Developing Self-Directed Learning through Collaboration, Fostering Balanced Learning and Growth Mindset, and Enhancing Statistical Learning through Technology Integration. Additional themes highlighted students’ perspectives on the impact of statistical tools, including Enhancing Statistical Analysis and Data Interpretation, Strengthening Skills through Technology, Emerging Challenges in Statistical Learning, and the Role of Quality Teaching in Enhancing Statistical Understanding.</w:t>
      </w:r>
    </w:p>
    <w:p w14:paraId="14A07CF7" w14:textId="5CE1BCE9" w:rsidR="00A21D46" w:rsidRDefault="00207372" w:rsidP="00207372">
      <w:pPr>
        <w:shd w:val="clear" w:color="auto" w:fill="FFFFFF" w:themeFill="background1"/>
        <w:spacing w:after="120"/>
        <w:ind w:firstLine="708"/>
        <w:jc w:val="both"/>
        <w:rPr>
          <w:rFonts w:ascii="Arial" w:eastAsia="Calibri" w:hAnsi="Arial" w:cs="Arial"/>
          <w:sz w:val="20"/>
          <w:szCs w:val="20"/>
          <w:lang w:val="en-US" w:eastAsia="en-US"/>
        </w:rPr>
      </w:pPr>
      <w:r w:rsidRPr="00207372">
        <w:rPr>
          <w:rFonts w:ascii="Arial" w:eastAsia="Calibri" w:hAnsi="Arial" w:cs="Arial"/>
          <w:sz w:val="20"/>
          <w:szCs w:val="20"/>
          <w:lang w:val="en-US" w:eastAsia="en-US"/>
        </w:rPr>
        <w:t>Lastly, the integration of both quantitative and qualitative findings confirmed a significant relationship between the use of statistical tools and students' attitudes towards statistics. The convergence of both data sets validated that the effective utilization of statistical tools enhances students’ capacity to understand statistical concepts, solve problems, and apply these tools in real-world situations. This highlights the multifaceted impact of statistical tool usage—not only improving technical skills but also fostering more resilient, confident, and motivated learners in the field of statistics.</w:t>
      </w:r>
    </w:p>
    <w:p w14:paraId="11E930BA" w14:textId="77777777" w:rsidR="008C1DEE" w:rsidRDefault="008C1DEE" w:rsidP="00A21D46">
      <w:pPr>
        <w:shd w:val="clear" w:color="auto" w:fill="FFFFFF" w:themeFill="background1"/>
        <w:spacing w:after="120"/>
        <w:ind w:firstLine="708"/>
        <w:jc w:val="both"/>
        <w:rPr>
          <w:rFonts w:ascii="Arial" w:eastAsia="Times New Roman" w:hAnsi="Arial" w:cs="Arial"/>
          <w:b/>
          <w:bCs/>
          <w:sz w:val="22"/>
          <w:szCs w:val="22"/>
        </w:rPr>
      </w:pPr>
    </w:p>
    <w:p w14:paraId="51347109" w14:textId="4936852D" w:rsidR="008F0F42" w:rsidRPr="008F0F42" w:rsidRDefault="007D7F39" w:rsidP="005C23BF">
      <w:pPr>
        <w:shd w:val="clear" w:color="auto" w:fill="FFFFFF" w:themeFill="background1"/>
        <w:spacing w:after="120" w:line="360" w:lineRule="auto"/>
        <w:rPr>
          <w:rFonts w:ascii="Arial" w:eastAsia="Times New Roman" w:hAnsi="Arial" w:cs="Arial"/>
          <w:sz w:val="22"/>
          <w:szCs w:val="22"/>
        </w:rPr>
      </w:pPr>
      <w:r w:rsidRPr="00005CEB">
        <w:rPr>
          <w:rFonts w:ascii="Arial" w:eastAsia="Times New Roman" w:hAnsi="Arial" w:cs="Arial"/>
          <w:b/>
          <w:bCs/>
          <w:sz w:val="22"/>
          <w:szCs w:val="22"/>
        </w:rPr>
        <w:t>REFERENC</w:t>
      </w:r>
      <w:r w:rsidR="008F0F42">
        <w:rPr>
          <w:rFonts w:ascii="Arial" w:eastAsia="Times New Roman" w:hAnsi="Arial" w:cs="Arial"/>
          <w:b/>
          <w:bCs/>
          <w:sz w:val="22"/>
          <w:szCs w:val="22"/>
        </w:rPr>
        <w:t>ES</w:t>
      </w:r>
    </w:p>
    <w:p w14:paraId="5412ECAF" w14:textId="77777777" w:rsidR="002238C0" w:rsidRDefault="002238C0" w:rsidP="002238C0">
      <w:pPr>
        <w:ind w:left="709" w:hanging="709"/>
        <w:jc w:val="both"/>
        <w:rPr>
          <w:rFonts w:ascii="Arial" w:eastAsia="Times New Roman" w:hAnsi="Arial" w:cs="Arial"/>
          <w:color w:val="000000"/>
          <w:sz w:val="22"/>
          <w:szCs w:val="22"/>
          <w:lang w:val="en-US"/>
        </w:rPr>
      </w:pPr>
      <w:r w:rsidRPr="002238C0">
        <w:rPr>
          <w:rFonts w:ascii="Arial" w:eastAsia="Times New Roman" w:hAnsi="Arial" w:cs="Arial"/>
          <w:color w:val="000000"/>
          <w:sz w:val="22"/>
          <w:szCs w:val="22"/>
          <w:lang w:val="en-US"/>
        </w:rPr>
        <w:t>Acee, T. W. (2021). Access and engagement in statistical software: A study on academic performance. Journal of Educational Computing Research, 59(4), 623-645.</w:t>
      </w:r>
    </w:p>
    <w:p w14:paraId="2E569E20" w14:textId="77777777" w:rsidR="002238C0" w:rsidRPr="002238C0" w:rsidRDefault="002238C0" w:rsidP="002238C0">
      <w:pPr>
        <w:ind w:left="709" w:hanging="709"/>
        <w:jc w:val="both"/>
        <w:rPr>
          <w:rFonts w:ascii="Arial" w:eastAsia="Times New Roman" w:hAnsi="Arial" w:cs="Arial"/>
          <w:color w:val="000000"/>
          <w:sz w:val="22"/>
          <w:szCs w:val="22"/>
          <w:lang w:val="en-US"/>
        </w:rPr>
      </w:pPr>
    </w:p>
    <w:p w14:paraId="750ED8A0" w14:textId="092DF69F" w:rsidR="002238C0" w:rsidRDefault="002238C0" w:rsidP="002238C0">
      <w:pPr>
        <w:ind w:left="709" w:hanging="709"/>
        <w:jc w:val="both"/>
        <w:rPr>
          <w:rFonts w:ascii="Arial" w:eastAsia="Times New Roman" w:hAnsi="Arial" w:cs="Arial"/>
          <w:color w:val="000000"/>
          <w:sz w:val="22"/>
          <w:szCs w:val="22"/>
          <w:lang w:val="en-US"/>
        </w:rPr>
      </w:pPr>
      <w:r w:rsidRPr="002238C0">
        <w:rPr>
          <w:rFonts w:ascii="Arial" w:eastAsia="Times New Roman" w:hAnsi="Arial" w:cs="Arial"/>
          <w:color w:val="000000"/>
          <w:sz w:val="22"/>
          <w:szCs w:val="22"/>
          <w:lang w:val="en-US"/>
        </w:rPr>
        <w:t xml:space="preserve">Acee, T. W. (2021). Value-Reappraisal and Goal-Setting intervention effects on attitudes and performance in college statistics. The Journal of Experimental Education, 91(2), 298–316. </w:t>
      </w:r>
      <w:hyperlink r:id="rId8" w:history="1">
        <w:r w:rsidRPr="009246B9">
          <w:rPr>
            <w:rStyle w:val="Hyperlink"/>
            <w:rFonts w:ascii="Arial" w:eastAsia="Times New Roman" w:hAnsi="Arial" w:cs="Arial"/>
            <w:sz w:val="22"/>
            <w:szCs w:val="22"/>
            <w:lang w:val="en-US"/>
          </w:rPr>
          <w:t>https://doi.org/10.1080/00220973.2021.1993773</w:t>
        </w:r>
      </w:hyperlink>
    </w:p>
    <w:p w14:paraId="43690007" w14:textId="77777777" w:rsidR="002238C0" w:rsidRPr="002238C0" w:rsidRDefault="002238C0" w:rsidP="002238C0">
      <w:pPr>
        <w:ind w:left="709" w:hanging="709"/>
        <w:jc w:val="both"/>
        <w:rPr>
          <w:rFonts w:ascii="Arial" w:eastAsia="Times New Roman" w:hAnsi="Arial" w:cs="Arial"/>
          <w:color w:val="000000"/>
          <w:sz w:val="22"/>
          <w:szCs w:val="22"/>
          <w:lang w:val="en-US"/>
        </w:rPr>
      </w:pPr>
    </w:p>
    <w:p w14:paraId="55997746" w14:textId="6DE0C253" w:rsidR="002238C0" w:rsidRDefault="002238C0" w:rsidP="002238C0">
      <w:pPr>
        <w:ind w:left="709" w:hanging="709"/>
        <w:jc w:val="both"/>
        <w:rPr>
          <w:rFonts w:ascii="Arial" w:eastAsia="Times New Roman" w:hAnsi="Arial" w:cs="Arial"/>
          <w:color w:val="000000"/>
          <w:sz w:val="22"/>
          <w:szCs w:val="22"/>
          <w:lang w:val="en-US"/>
        </w:rPr>
      </w:pPr>
      <w:r w:rsidRPr="002238C0">
        <w:rPr>
          <w:rFonts w:ascii="Arial" w:eastAsia="Times New Roman" w:hAnsi="Arial" w:cs="Arial"/>
          <w:color w:val="000000"/>
          <w:sz w:val="22"/>
          <w:szCs w:val="22"/>
          <w:lang w:val="en-US"/>
        </w:rPr>
        <w:t xml:space="preserve">Adeleke, M. A., &amp; Ogunleye, A. O. (2023). Relationship between the attitudes of biology education students towards statistics and their academic achievement. European Journal of Educational Research, 12(3), 482-497. </w:t>
      </w:r>
      <w:hyperlink r:id="rId9" w:history="1">
        <w:r w:rsidRPr="009246B9">
          <w:rPr>
            <w:rStyle w:val="Hyperlink"/>
            <w:rFonts w:ascii="Arial" w:eastAsia="Times New Roman" w:hAnsi="Arial" w:cs="Arial"/>
            <w:sz w:val="22"/>
            <w:szCs w:val="22"/>
            <w:lang w:val="en-US"/>
          </w:rPr>
          <w:t>https://doi.org/10.12973/eu-jer.12.3.482</w:t>
        </w:r>
      </w:hyperlink>
    </w:p>
    <w:p w14:paraId="2FADF392" w14:textId="77777777" w:rsidR="002238C0" w:rsidRPr="002238C0" w:rsidRDefault="002238C0" w:rsidP="002238C0">
      <w:pPr>
        <w:ind w:left="709" w:hanging="709"/>
        <w:jc w:val="both"/>
        <w:rPr>
          <w:rFonts w:ascii="Arial" w:eastAsia="Times New Roman" w:hAnsi="Arial" w:cs="Arial"/>
          <w:color w:val="000000"/>
          <w:sz w:val="22"/>
          <w:szCs w:val="22"/>
          <w:lang w:val="en-US"/>
        </w:rPr>
      </w:pPr>
    </w:p>
    <w:p w14:paraId="338D817C" w14:textId="7545545E" w:rsidR="002238C0" w:rsidRDefault="002238C0" w:rsidP="002238C0">
      <w:pPr>
        <w:ind w:left="709" w:hanging="709"/>
        <w:jc w:val="both"/>
        <w:rPr>
          <w:rFonts w:ascii="Arial" w:eastAsia="Times New Roman" w:hAnsi="Arial" w:cs="Arial"/>
          <w:color w:val="000000"/>
          <w:sz w:val="22"/>
          <w:szCs w:val="22"/>
          <w:lang w:val="en-US"/>
        </w:rPr>
      </w:pPr>
      <w:r w:rsidRPr="002238C0">
        <w:rPr>
          <w:rFonts w:ascii="Arial" w:eastAsia="Times New Roman" w:hAnsi="Arial" w:cs="Arial"/>
          <w:color w:val="000000"/>
          <w:sz w:val="22"/>
          <w:szCs w:val="22"/>
          <w:lang w:val="en-US"/>
        </w:rPr>
        <w:t xml:space="preserve">Al-Haddad, S., Chick, N., &amp; Safi, F. (2024). Teaching Statistics: A </w:t>
      </w:r>
      <w:proofErr w:type="spellStart"/>
      <w:r w:rsidRPr="002238C0">
        <w:rPr>
          <w:rFonts w:ascii="Arial" w:eastAsia="Times New Roman" w:hAnsi="Arial" w:cs="Arial"/>
          <w:color w:val="000000"/>
          <w:sz w:val="22"/>
          <w:szCs w:val="22"/>
          <w:lang w:val="en-US"/>
        </w:rPr>
        <w:t>Technologyenhanced</w:t>
      </w:r>
      <w:proofErr w:type="spellEnd"/>
      <w:r w:rsidRPr="002238C0">
        <w:rPr>
          <w:rFonts w:ascii="Arial" w:eastAsia="Times New Roman" w:hAnsi="Arial" w:cs="Arial"/>
          <w:color w:val="000000"/>
          <w:sz w:val="22"/>
          <w:szCs w:val="22"/>
          <w:lang w:val="en-US"/>
        </w:rPr>
        <w:t xml:space="preserve"> Supportive Instruction (TSI) Model during the Covid-19 Pandemic and Beyond. Journal of Statistics and Data Science Education, 1–22. </w:t>
      </w:r>
      <w:hyperlink r:id="rId10" w:history="1">
        <w:r w:rsidRPr="009246B9">
          <w:rPr>
            <w:rStyle w:val="Hyperlink"/>
            <w:rFonts w:ascii="Arial" w:eastAsia="Times New Roman" w:hAnsi="Arial" w:cs="Arial"/>
            <w:sz w:val="22"/>
            <w:szCs w:val="22"/>
            <w:lang w:val="en-US"/>
          </w:rPr>
          <w:t>https://doi.org/10.1080/26939169.2024.2315939</w:t>
        </w:r>
      </w:hyperlink>
      <w:r w:rsidRPr="002238C0">
        <w:rPr>
          <w:rFonts w:ascii="Arial" w:eastAsia="Times New Roman" w:hAnsi="Arial" w:cs="Arial"/>
          <w:color w:val="000000"/>
          <w:sz w:val="22"/>
          <w:szCs w:val="22"/>
          <w:lang w:val="en-US"/>
        </w:rPr>
        <w:t xml:space="preserve"> </w:t>
      </w:r>
    </w:p>
    <w:p w14:paraId="07BB0282" w14:textId="77777777" w:rsidR="002238C0" w:rsidRPr="002238C0" w:rsidRDefault="002238C0" w:rsidP="002238C0">
      <w:pPr>
        <w:ind w:left="709" w:hanging="709"/>
        <w:jc w:val="both"/>
        <w:rPr>
          <w:rFonts w:ascii="Arial" w:eastAsia="Times New Roman" w:hAnsi="Arial" w:cs="Arial"/>
          <w:color w:val="000000"/>
          <w:sz w:val="22"/>
          <w:szCs w:val="22"/>
          <w:lang w:val="en-US"/>
        </w:rPr>
      </w:pPr>
    </w:p>
    <w:p w14:paraId="56AD2E83" w14:textId="77777777" w:rsidR="002238C0" w:rsidRDefault="002238C0" w:rsidP="002238C0">
      <w:pPr>
        <w:ind w:left="709" w:hanging="709"/>
        <w:jc w:val="both"/>
        <w:rPr>
          <w:rFonts w:ascii="Arial" w:eastAsia="Times New Roman" w:hAnsi="Arial" w:cs="Arial"/>
          <w:color w:val="000000"/>
          <w:sz w:val="22"/>
          <w:szCs w:val="22"/>
          <w:lang w:val="en-US"/>
        </w:rPr>
      </w:pPr>
      <w:r w:rsidRPr="002238C0">
        <w:rPr>
          <w:rFonts w:ascii="Arial" w:eastAsia="Times New Roman" w:hAnsi="Arial" w:cs="Arial"/>
          <w:color w:val="000000"/>
          <w:sz w:val="22"/>
          <w:szCs w:val="22"/>
          <w:lang w:val="en-US"/>
        </w:rPr>
        <w:t>Alter, R., Brown, T., &amp; Kim, Y. (2024). Understanding statistics anxiety and academic performance: A meta-analysis. International Journal of Educational Psychology, 11(2), 134-152.</w:t>
      </w:r>
    </w:p>
    <w:p w14:paraId="0977CDEA" w14:textId="77777777" w:rsidR="002238C0" w:rsidRPr="002238C0" w:rsidRDefault="002238C0" w:rsidP="002238C0">
      <w:pPr>
        <w:ind w:left="709" w:hanging="709"/>
        <w:jc w:val="both"/>
        <w:rPr>
          <w:rFonts w:ascii="Arial" w:eastAsia="Times New Roman" w:hAnsi="Arial" w:cs="Arial"/>
          <w:color w:val="000000"/>
          <w:sz w:val="22"/>
          <w:szCs w:val="22"/>
          <w:lang w:val="en-US"/>
        </w:rPr>
      </w:pPr>
    </w:p>
    <w:p w14:paraId="4CDE47D5" w14:textId="2F5CDD88" w:rsidR="002238C0" w:rsidRDefault="002238C0" w:rsidP="002238C0">
      <w:pPr>
        <w:ind w:left="709" w:hanging="709"/>
        <w:jc w:val="both"/>
        <w:rPr>
          <w:rFonts w:ascii="Arial" w:eastAsia="Times New Roman" w:hAnsi="Arial" w:cs="Arial"/>
          <w:color w:val="000000"/>
          <w:sz w:val="22"/>
          <w:szCs w:val="22"/>
          <w:lang w:val="en-US"/>
        </w:rPr>
      </w:pPr>
      <w:r w:rsidRPr="00C77D95">
        <w:rPr>
          <w:rFonts w:ascii="Arial" w:eastAsia="Times New Roman" w:hAnsi="Arial" w:cs="Arial"/>
          <w:color w:val="000000"/>
          <w:sz w:val="22"/>
          <w:szCs w:val="22"/>
          <w:lang w:val="de-DE"/>
        </w:rPr>
        <w:t xml:space="preserve">Alter, U., Dang, C., Kunicki, Z., &amp; Counsell, A. (2024). </w:t>
      </w:r>
      <w:r w:rsidRPr="002238C0">
        <w:rPr>
          <w:rFonts w:ascii="Arial" w:eastAsia="Times New Roman" w:hAnsi="Arial" w:cs="Arial"/>
          <w:color w:val="000000"/>
          <w:sz w:val="22"/>
          <w:szCs w:val="22"/>
          <w:lang w:val="en-US"/>
        </w:rPr>
        <w:t xml:space="preserve">The VSSL Scale: A brief instructor tool for assessing </w:t>
      </w:r>
      <w:proofErr w:type="gramStart"/>
      <w:r w:rsidRPr="002238C0">
        <w:rPr>
          <w:rFonts w:ascii="Arial" w:eastAsia="Times New Roman" w:hAnsi="Arial" w:cs="Arial"/>
          <w:color w:val="000000"/>
          <w:sz w:val="22"/>
          <w:szCs w:val="22"/>
          <w:lang w:val="en-US"/>
        </w:rPr>
        <w:t>students’</w:t>
      </w:r>
      <w:proofErr w:type="gramEnd"/>
      <w:r w:rsidRPr="002238C0">
        <w:rPr>
          <w:rFonts w:ascii="Arial" w:eastAsia="Times New Roman" w:hAnsi="Arial" w:cs="Arial"/>
          <w:color w:val="000000"/>
          <w:sz w:val="22"/>
          <w:szCs w:val="22"/>
          <w:lang w:val="en-US"/>
        </w:rPr>
        <w:t xml:space="preserve"> perceived value of software to learning statistics. Teaching Statistics. Advance online publication. </w:t>
      </w:r>
      <w:hyperlink r:id="rId11" w:history="1">
        <w:r w:rsidRPr="009246B9">
          <w:rPr>
            <w:rStyle w:val="Hyperlink"/>
            <w:rFonts w:ascii="Arial" w:eastAsia="Times New Roman" w:hAnsi="Arial" w:cs="Arial"/>
            <w:sz w:val="22"/>
            <w:szCs w:val="22"/>
            <w:lang w:val="en-US"/>
          </w:rPr>
          <w:t>https://doi.org/10.1111/test.12374</w:t>
        </w:r>
      </w:hyperlink>
    </w:p>
    <w:p w14:paraId="6620198C" w14:textId="77777777" w:rsidR="002238C0" w:rsidRPr="002238C0" w:rsidRDefault="002238C0" w:rsidP="002238C0">
      <w:pPr>
        <w:ind w:left="709" w:hanging="709"/>
        <w:jc w:val="both"/>
        <w:rPr>
          <w:rFonts w:ascii="Arial" w:eastAsia="Times New Roman" w:hAnsi="Arial" w:cs="Arial"/>
          <w:color w:val="000000"/>
          <w:sz w:val="22"/>
          <w:szCs w:val="22"/>
          <w:lang w:val="en-US"/>
        </w:rPr>
      </w:pPr>
    </w:p>
    <w:p w14:paraId="067693F8" w14:textId="025E968A" w:rsidR="002238C0" w:rsidRDefault="002238C0" w:rsidP="002238C0">
      <w:pPr>
        <w:ind w:left="709" w:hanging="709"/>
        <w:jc w:val="both"/>
        <w:rPr>
          <w:rFonts w:ascii="Arial" w:eastAsia="Times New Roman" w:hAnsi="Arial" w:cs="Arial"/>
          <w:color w:val="000000"/>
          <w:sz w:val="22"/>
          <w:szCs w:val="22"/>
          <w:lang w:val="en-US"/>
        </w:rPr>
      </w:pPr>
      <w:r w:rsidRPr="002238C0">
        <w:rPr>
          <w:rFonts w:ascii="Arial" w:eastAsia="Times New Roman" w:hAnsi="Arial" w:cs="Arial"/>
          <w:color w:val="000000"/>
          <w:sz w:val="22"/>
          <w:szCs w:val="22"/>
          <w:lang w:val="en-US"/>
        </w:rPr>
        <w:t xml:space="preserve">Alunan, J. G., </w:t>
      </w:r>
      <w:proofErr w:type="spellStart"/>
      <w:r w:rsidRPr="002238C0">
        <w:rPr>
          <w:rFonts w:ascii="Arial" w:eastAsia="Times New Roman" w:hAnsi="Arial" w:cs="Arial"/>
          <w:color w:val="000000"/>
          <w:sz w:val="22"/>
          <w:szCs w:val="22"/>
          <w:lang w:val="en-US"/>
        </w:rPr>
        <w:t>Borjal</w:t>
      </w:r>
      <w:proofErr w:type="spellEnd"/>
      <w:r w:rsidRPr="002238C0">
        <w:rPr>
          <w:rFonts w:ascii="Arial" w:eastAsia="Times New Roman" w:hAnsi="Arial" w:cs="Arial"/>
          <w:color w:val="000000"/>
          <w:sz w:val="22"/>
          <w:szCs w:val="22"/>
          <w:lang w:val="en-US"/>
        </w:rPr>
        <w:t xml:space="preserve">, J. C., De Armas, J. F., &amp; </w:t>
      </w:r>
      <w:proofErr w:type="spellStart"/>
      <w:r w:rsidRPr="002238C0">
        <w:rPr>
          <w:rFonts w:ascii="Arial" w:eastAsia="Times New Roman" w:hAnsi="Arial" w:cs="Arial"/>
          <w:color w:val="000000"/>
          <w:sz w:val="22"/>
          <w:szCs w:val="22"/>
          <w:lang w:val="en-US"/>
        </w:rPr>
        <w:t>Sugui</w:t>
      </w:r>
      <w:proofErr w:type="spellEnd"/>
      <w:r w:rsidRPr="002238C0">
        <w:rPr>
          <w:rFonts w:ascii="Arial" w:eastAsia="Times New Roman" w:hAnsi="Arial" w:cs="Arial"/>
          <w:color w:val="000000"/>
          <w:sz w:val="22"/>
          <w:szCs w:val="22"/>
          <w:lang w:val="en-US"/>
        </w:rPr>
        <w:t xml:space="preserve">, N. B. (2022). The impact of perceived usefulness, perceived ease of use, and trust towards technology adoption: A case study on On-Demand deals Corporation. Retrieved from </w:t>
      </w:r>
      <w:hyperlink r:id="rId12" w:history="1">
        <w:r w:rsidRPr="009246B9">
          <w:rPr>
            <w:rStyle w:val="Hyperlink"/>
            <w:rFonts w:ascii="Arial" w:eastAsia="Times New Roman" w:hAnsi="Arial" w:cs="Arial"/>
            <w:sz w:val="22"/>
            <w:szCs w:val="22"/>
            <w:lang w:val="en-US"/>
          </w:rPr>
          <w:t>https://animorepository.dlsu.edu.ph/etdb_dsi/71</w:t>
        </w:r>
      </w:hyperlink>
    </w:p>
    <w:p w14:paraId="7D86D5FB" w14:textId="77777777" w:rsidR="002238C0" w:rsidRPr="002238C0" w:rsidRDefault="002238C0" w:rsidP="002238C0">
      <w:pPr>
        <w:ind w:left="709" w:hanging="709"/>
        <w:jc w:val="both"/>
        <w:rPr>
          <w:rFonts w:ascii="Arial" w:eastAsia="Times New Roman" w:hAnsi="Arial" w:cs="Arial"/>
          <w:color w:val="000000"/>
          <w:sz w:val="22"/>
          <w:szCs w:val="22"/>
          <w:lang w:val="en-US"/>
        </w:rPr>
      </w:pPr>
    </w:p>
    <w:p w14:paraId="0E173F8D" w14:textId="5997A587" w:rsidR="002238C0" w:rsidRDefault="002238C0" w:rsidP="002238C0">
      <w:pPr>
        <w:ind w:left="709" w:hanging="709"/>
        <w:jc w:val="both"/>
        <w:rPr>
          <w:rFonts w:ascii="Arial" w:eastAsia="Times New Roman" w:hAnsi="Arial" w:cs="Arial"/>
          <w:color w:val="000000"/>
          <w:sz w:val="22"/>
          <w:szCs w:val="22"/>
          <w:lang w:val="en-US"/>
        </w:rPr>
      </w:pPr>
      <w:proofErr w:type="spellStart"/>
      <w:r w:rsidRPr="002238C0">
        <w:rPr>
          <w:rFonts w:ascii="Arial" w:eastAsia="Times New Roman" w:hAnsi="Arial" w:cs="Arial"/>
          <w:color w:val="000000"/>
          <w:sz w:val="22"/>
          <w:szCs w:val="22"/>
          <w:lang w:val="en-US"/>
        </w:rPr>
        <w:t>Apuke</w:t>
      </w:r>
      <w:proofErr w:type="spellEnd"/>
      <w:r w:rsidRPr="002238C0">
        <w:rPr>
          <w:rFonts w:ascii="Arial" w:eastAsia="Times New Roman" w:hAnsi="Arial" w:cs="Arial"/>
          <w:color w:val="000000"/>
          <w:sz w:val="22"/>
          <w:szCs w:val="22"/>
          <w:lang w:val="en-US"/>
        </w:rPr>
        <w:t xml:space="preserve">, O. D. (2017). Quantitative research methods: A synopsis approach. Arabian Journal of Business and Management Review (Kuwait Chapter), 6(11), 40–47. </w:t>
      </w:r>
      <w:hyperlink r:id="rId13" w:history="1">
        <w:r w:rsidRPr="009246B9">
          <w:rPr>
            <w:rStyle w:val="Hyperlink"/>
            <w:rFonts w:ascii="Arial" w:eastAsia="Times New Roman" w:hAnsi="Arial" w:cs="Arial"/>
            <w:sz w:val="22"/>
            <w:szCs w:val="22"/>
            <w:lang w:val="en-US"/>
          </w:rPr>
          <w:t>https://doi.org/10.12816/0040336</w:t>
        </w:r>
      </w:hyperlink>
    </w:p>
    <w:p w14:paraId="2CEDCF61" w14:textId="360EBF3F" w:rsidR="002238C0" w:rsidRPr="002238C0" w:rsidRDefault="002238C0" w:rsidP="002238C0">
      <w:pPr>
        <w:ind w:left="709" w:hanging="709"/>
        <w:jc w:val="both"/>
        <w:rPr>
          <w:rFonts w:ascii="Arial" w:eastAsia="Times New Roman" w:hAnsi="Arial" w:cs="Arial"/>
          <w:color w:val="000000"/>
          <w:sz w:val="22"/>
          <w:szCs w:val="22"/>
          <w:lang w:val="en-US"/>
        </w:rPr>
      </w:pPr>
      <w:r w:rsidRPr="002238C0">
        <w:rPr>
          <w:rFonts w:ascii="Arial" w:eastAsia="Times New Roman" w:hAnsi="Arial" w:cs="Arial"/>
          <w:color w:val="000000"/>
          <w:sz w:val="22"/>
          <w:szCs w:val="22"/>
          <w:lang w:val="en-US"/>
        </w:rPr>
        <w:t>.</w:t>
      </w:r>
    </w:p>
    <w:p w14:paraId="3A3976D5" w14:textId="341823D6" w:rsidR="002238C0" w:rsidRDefault="002238C0" w:rsidP="002238C0">
      <w:pPr>
        <w:ind w:left="709" w:hanging="709"/>
        <w:jc w:val="both"/>
        <w:rPr>
          <w:rFonts w:ascii="Arial" w:eastAsia="Times New Roman" w:hAnsi="Arial" w:cs="Arial"/>
          <w:color w:val="000000"/>
          <w:sz w:val="22"/>
          <w:szCs w:val="22"/>
          <w:lang w:val="en-US"/>
        </w:rPr>
      </w:pPr>
      <w:proofErr w:type="spellStart"/>
      <w:r w:rsidRPr="002238C0">
        <w:rPr>
          <w:rFonts w:ascii="Arial" w:eastAsia="Times New Roman" w:hAnsi="Arial" w:cs="Arial"/>
          <w:color w:val="000000"/>
          <w:sz w:val="22"/>
          <w:szCs w:val="22"/>
          <w:lang w:val="en-US"/>
        </w:rPr>
        <w:t>Ayebo</w:t>
      </w:r>
      <w:proofErr w:type="spellEnd"/>
      <w:r w:rsidRPr="002238C0">
        <w:rPr>
          <w:rFonts w:ascii="Arial" w:eastAsia="Times New Roman" w:hAnsi="Arial" w:cs="Arial"/>
          <w:color w:val="000000"/>
          <w:sz w:val="22"/>
          <w:szCs w:val="22"/>
          <w:lang w:val="en-US"/>
        </w:rPr>
        <w:t xml:space="preserve">, A., Bright, J., &amp; Ballam, C. (2020). Examining the factor structure of the Survey of Attitudes Towards Statistics (SATS-28). International Journal of Mathematical Education in Science and Technology, 51(6), 844-861. </w:t>
      </w:r>
      <w:hyperlink r:id="rId14" w:history="1">
        <w:r w:rsidRPr="009246B9">
          <w:rPr>
            <w:rStyle w:val="Hyperlink"/>
            <w:rFonts w:ascii="Arial" w:eastAsia="Times New Roman" w:hAnsi="Arial" w:cs="Arial"/>
            <w:sz w:val="22"/>
            <w:szCs w:val="22"/>
            <w:lang w:val="en-US"/>
          </w:rPr>
          <w:t>https://www.tandfonline.com/doi/full/10.1080/10691898.2020.176571</w:t>
        </w:r>
      </w:hyperlink>
    </w:p>
    <w:p w14:paraId="729DC4B9" w14:textId="77777777" w:rsidR="002238C0" w:rsidRPr="002238C0" w:rsidRDefault="002238C0" w:rsidP="002238C0">
      <w:pPr>
        <w:ind w:left="709" w:hanging="709"/>
        <w:jc w:val="both"/>
        <w:rPr>
          <w:rFonts w:ascii="Arial" w:eastAsia="Times New Roman" w:hAnsi="Arial" w:cs="Arial"/>
          <w:color w:val="000000"/>
          <w:sz w:val="22"/>
          <w:szCs w:val="22"/>
          <w:lang w:val="en-US"/>
        </w:rPr>
      </w:pPr>
    </w:p>
    <w:p w14:paraId="4990A4DE" w14:textId="2796DAED" w:rsidR="002238C0" w:rsidRDefault="002238C0" w:rsidP="002238C0">
      <w:pPr>
        <w:ind w:left="709" w:hanging="709"/>
        <w:jc w:val="both"/>
        <w:rPr>
          <w:rFonts w:ascii="Arial" w:eastAsia="Times New Roman" w:hAnsi="Arial" w:cs="Arial"/>
          <w:color w:val="000000"/>
          <w:sz w:val="22"/>
          <w:szCs w:val="22"/>
          <w:lang w:val="en-US"/>
        </w:rPr>
      </w:pPr>
      <w:r w:rsidRPr="002238C0">
        <w:rPr>
          <w:rFonts w:ascii="Arial" w:eastAsia="Times New Roman" w:hAnsi="Arial" w:cs="Arial"/>
          <w:color w:val="000000"/>
          <w:sz w:val="22"/>
          <w:szCs w:val="22"/>
          <w:lang w:val="en-US"/>
        </w:rPr>
        <w:t xml:space="preserve">Bowman, C. A., &amp; Muir, K. (2021). Primary school teachers' attitudes toward technology use in teaching: A literature review. Journal of Technology and Teacher Education, 29(4), 563-588. </w:t>
      </w:r>
      <w:hyperlink r:id="rId15" w:history="1">
        <w:r w:rsidR="007B7580" w:rsidRPr="009246B9">
          <w:rPr>
            <w:rStyle w:val="Hyperlink"/>
            <w:rFonts w:ascii="Arial" w:eastAsia="Times New Roman" w:hAnsi="Arial" w:cs="Arial"/>
            <w:sz w:val="22"/>
            <w:szCs w:val="22"/>
            <w:lang w:val="en-US"/>
          </w:rPr>
          <w:t>https://doi.org/10.1080/15391523.2021.1991864</w:t>
        </w:r>
      </w:hyperlink>
    </w:p>
    <w:p w14:paraId="74C70650" w14:textId="77777777" w:rsidR="002238C0" w:rsidRPr="002238C0" w:rsidRDefault="002238C0" w:rsidP="007B7580">
      <w:pPr>
        <w:jc w:val="both"/>
        <w:rPr>
          <w:rFonts w:ascii="Arial" w:eastAsia="Times New Roman" w:hAnsi="Arial" w:cs="Arial"/>
          <w:color w:val="000000"/>
          <w:sz w:val="22"/>
          <w:szCs w:val="22"/>
          <w:lang w:val="en-US"/>
        </w:rPr>
      </w:pPr>
    </w:p>
    <w:p w14:paraId="39BA2570" w14:textId="3D05676B" w:rsidR="002238C0" w:rsidRDefault="002238C0" w:rsidP="002238C0">
      <w:pPr>
        <w:ind w:left="709" w:hanging="709"/>
        <w:jc w:val="both"/>
        <w:rPr>
          <w:rFonts w:ascii="Arial" w:eastAsia="Times New Roman" w:hAnsi="Arial" w:cs="Arial"/>
          <w:color w:val="000000"/>
          <w:sz w:val="22"/>
          <w:szCs w:val="22"/>
          <w:lang w:val="en-US"/>
        </w:rPr>
      </w:pPr>
      <w:r w:rsidRPr="002238C0">
        <w:rPr>
          <w:rFonts w:ascii="Arial" w:eastAsia="Times New Roman" w:hAnsi="Arial" w:cs="Arial"/>
          <w:color w:val="000000"/>
          <w:sz w:val="22"/>
          <w:szCs w:val="22"/>
          <w:lang w:val="en-US"/>
        </w:rPr>
        <w:t xml:space="preserve">Calma, A., et al. (2020). Knowledge and attitude towards statistics and probability of senior high school students. Asia Pacific Journal of Education, Arts and Sciences, 7(2), 1–10. </w:t>
      </w:r>
      <w:hyperlink r:id="rId16" w:history="1">
        <w:r w:rsidRPr="009246B9">
          <w:rPr>
            <w:rStyle w:val="Hyperlink"/>
            <w:rFonts w:ascii="Arial" w:eastAsia="Times New Roman" w:hAnsi="Arial" w:cs="Arial"/>
            <w:sz w:val="22"/>
            <w:szCs w:val="22"/>
            <w:lang w:val="en-US"/>
          </w:rPr>
          <w:t>https://research.lpubatangas.edu.ph/wp-content/uploads/2022/09/3-APJEP-2022-38-Calma-et-al..pdf</w:t>
        </w:r>
      </w:hyperlink>
    </w:p>
    <w:p w14:paraId="3F4B8567" w14:textId="77777777" w:rsidR="002238C0" w:rsidRPr="002238C0" w:rsidRDefault="002238C0" w:rsidP="002238C0">
      <w:pPr>
        <w:ind w:left="709" w:hanging="709"/>
        <w:jc w:val="both"/>
        <w:rPr>
          <w:rFonts w:ascii="Arial" w:eastAsia="Times New Roman" w:hAnsi="Arial" w:cs="Arial"/>
          <w:color w:val="000000"/>
          <w:sz w:val="22"/>
          <w:szCs w:val="22"/>
          <w:lang w:val="en-US"/>
        </w:rPr>
      </w:pPr>
    </w:p>
    <w:p w14:paraId="353B1028" w14:textId="01FB4B57" w:rsidR="002238C0" w:rsidRDefault="002238C0" w:rsidP="002238C0">
      <w:pPr>
        <w:ind w:left="709" w:hanging="709"/>
        <w:jc w:val="both"/>
        <w:rPr>
          <w:rFonts w:ascii="Arial" w:eastAsia="Times New Roman" w:hAnsi="Arial" w:cs="Arial"/>
          <w:color w:val="000000"/>
          <w:sz w:val="22"/>
          <w:szCs w:val="22"/>
          <w:lang w:val="en-US"/>
        </w:rPr>
      </w:pPr>
      <w:r w:rsidRPr="002238C0">
        <w:rPr>
          <w:rFonts w:ascii="Arial" w:eastAsia="Times New Roman" w:hAnsi="Arial" w:cs="Arial"/>
          <w:color w:val="000000"/>
          <w:sz w:val="22"/>
          <w:szCs w:val="22"/>
          <w:lang w:val="en-US"/>
        </w:rPr>
        <w:t xml:space="preserve">Calma, A., Pascual, R., &amp; Pascual, R. (2022). Knowledge and attitude towards statistics and probability of senior high school students. Asia Pacific Journal of Educational Perspectives, 9(1). </w:t>
      </w:r>
      <w:hyperlink r:id="rId17" w:history="1">
        <w:r w:rsidRPr="009246B9">
          <w:rPr>
            <w:rStyle w:val="Hyperlink"/>
            <w:rFonts w:ascii="Arial" w:eastAsia="Times New Roman" w:hAnsi="Arial" w:cs="Arial"/>
            <w:sz w:val="22"/>
            <w:szCs w:val="22"/>
            <w:lang w:val="en-US"/>
          </w:rPr>
          <w:t>https://research.lpubatangas.edu.ph/wp-content/uploads/2022/09/3-APJEP-2022-38-Calma-et-al..pdf</w:t>
        </w:r>
      </w:hyperlink>
    </w:p>
    <w:p w14:paraId="3EAC77C2" w14:textId="77777777" w:rsidR="002238C0" w:rsidRPr="002238C0" w:rsidRDefault="002238C0" w:rsidP="002238C0">
      <w:pPr>
        <w:ind w:left="709" w:hanging="709"/>
        <w:jc w:val="both"/>
        <w:rPr>
          <w:rFonts w:ascii="Arial" w:eastAsia="Times New Roman" w:hAnsi="Arial" w:cs="Arial"/>
          <w:color w:val="000000"/>
          <w:sz w:val="22"/>
          <w:szCs w:val="22"/>
          <w:lang w:val="en-US"/>
        </w:rPr>
      </w:pPr>
    </w:p>
    <w:p w14:paraId="35E79989" w14:textId="77777777" w:rsidR="002238C0" w:rsidRPr="002238C0" w:rsidRDefault="002238C0" w:rsidP="002238C0">
      <w:pPr>
        <w:ind w:left="709" w:hanging="709"/>
        <w:jc w:val="both"/>
        <w:rPr>
          <w:rFonts w:ascii="Arial" w:eastAsia="Times New Roman" w:hAnsi="Arial" w:cs="Arial"/>
          <w:color w:val="000000"/>
          <w:sz w:val="22"/>
          <w:szCs w:val="22"/>
          <w:lang w:val="en-US"/>
        </w:rPr>
      </w:pPr>
      <w:r w:rsidRPr="002238C0">
        <w:rPr>
          <w:rFonts w:ascii="Arial" w:eastAsia="Times New Roman" w:hAnsi="Arial" w:cs="Arial"/>
          <w:color w:val="000000"/>
          <w:sz w:val="22"/>
          <w:szCs w:val="22"/>
          <w:lang w:val="en-US"/>
        </w:rPr>
        <w:t>Calma, A., Tan, D., &amp; Villanueva, R. (2022). Fostering engagement in statistics education through active learning strategies. Statistics Education Research Journal, 21(1), 45-68.</w:t>
      </w:r>
    </w:p>
    <w:p w14:paraId="10F9EFCB" w14:textId="77777777" w:rsidR="002238C0" w:rsidRDefault="002238C0" w:rsidP="002238C0">
      <w:pPr>
        <w:ind w:left="709" w:hanging="709"/>
        <w:jc w:val="both"/>
        <w:rPr>
          <w:rFonts w:ascii="Arial" w:eastAsia="Times New Roman" w:hAnsi="Arial" w:cs="Arial"/>
          <w:color w:val="000000"/>
          <w:sz w:val="22"/>
          <w:szCs w:val="22"/>
          <w:lang w:val="en-US"/>
        </w:rPr>
      </w:pPr>
      <w:r w:rsidRPr="002238C0">
        <w:rPr>
          <w:rFonts w:ascii="Arial" w:eastAsia="Times New Roman" w:hAnsi="Arial" w:cs="Arial"/>
          <w:color w:val="000000"/>
          <w:sz w:val="22"/>
          <w:szCs w:val="22"/>
          <w:lang w:val="en-US"/>
        </w:rPr>
        <w:t>Calma, J.D., Salvador, I.G.O, Supan, A.M, (2022). Knowledge and Attitude towards     Statistics and Probability of Senior High School Students, Asia Pacific Journal of Educational Perspectives, 9(1), 18-25</w:t>
      </w:r>
    </w:p>
    <w:p w14:paraId="398EA554" w14:textId="77777777" w:rsidR="002238C0" w:rsidRPr="002238C0" w:rsidRDefault="002238C0" w:rsidP="002238C0">
      <w:pPr>
        <w:ind w:left="709" w:hanging="709"/>
        <w:jc w:val="both"/>
        <w:rPr>
          <w:rFonts w:ascii="Arial" w:eastAsia="Times New Roman" w:hAnsi="Arial" w:cs="Arial"/>
          <w:color w:val="000000"/>
          <w:sz w:val="22"/>
          <w:szCs w:val="22"/>
          <w:lang w:val="en-US"/>
        </w:rPr>
      </w:pPr>
    </w:p>
    <w:p w14:paraId="5F70FC1C" w14:textId="77777777" w:rsidR="002238C0" w:rsidRDefault="002238C0" w:rsidP="002238C0">
      <w:pPr>
        <w:ind w:left="709" w:hanging="709"/>
        <w:jc w:val="both"/>
        <w:rPr>
          <w:rFonts w:ascii="Arial" w:eastAsia="Times New Roman" w:hAnsi="Arial" w:cs="Arial"/>
          <w:color w:val="000000"/>
          <w:sz w:val="22"/>
          <w:szCs w:val="22"/>
          <w:lang w:val="en-US"/>
        </w:rPr>
      </w:pPr>
      <w:proofErr w:type="spellStart"/>
      <w:r w:rsidRPr="002238C0">
        <w:rPr>
          <w:rFonts w:ascii="Arial" w:eastAsia="Times New Roman" w:hAnsi="Arial" w:cs="Arial"/>
          <w:color w:val="000000"/>
          <w:sz w:val="22"/>
          <w:szCs w:val="22"/>
          <w:lang w:val="en-US"/>
        </w:rPr>
        <w:t>Catador</w:t>
      </w:r>
      <w:proofErr w:type="spellEnd"/>
      <w:r w:rsidRPr="002238C0">
        <w:rPr>
          <w:rFonts w:ascii="Arial" w:eastAsia="Times New Roman" w:hAnsi="Arial" w:cs="Arial"/>
          <w:color w:val="000000"/>
          <w:sz w:val="22"/>
          <w:szCs w:val="22"/>
          <w:lang w:val="en-US"/>
        </w:rPr>
        <w:t>, J. J. A., &amp; Salazar, B. O. (2025). A quasi-experiment on the effectiveness of statistical software training program in developing students’ data analysis skills in Practical Research 2. International Journal of Latest Technology in Engineering, Management &amp; Applied Science, 4(4).</w:t>
      </w:r>
    </w:p>
    <w:p w14:paraId="57528003" w14:textId="77777777" w:rsidR="002238C0" w:rsidRPr="002238C0" w:rsidRDefault="002238C0" w:rsidP="002238C0">
      <w:pPr>
        <w:ind w:left="709" w:hanging="709"/>
        <w:jc w:val="both"/>
        <w:rPr>
          <w:rFonts w:ascii="Arial" w:eastAsia="Times New Roman" w:hAnsi="Arial" w:cs="Arial"/>
          <w:color w:val="000000"/>
          <w:sz w:val="22"/>
          <w:szCs w:val="22"/>
          <w:lang w:val="en-US"/>
        </w:rPr>
      </w:pPr>
    </w:p>
    <w:p w14:paraId="0C84B550" w14:textId="77777777" w:rsidR="002238C0" w:rsidRDefault="002238C0" w:rsidP="002238C0">
      <w:pPr>
        <w:ind w:left="709" w:hanging="709"/>
        <w:jc w:val="both"/>
        <w:rPr>
          <w:rFonts w:ascii="Arial" w:eastAsia="Times New Roman" w:hAnsi="Arial" w:cs="Arial"/>
          <w:color w:val="000000"/>
          <w:sz w:val="22"/>
          <w:szCs w:val="22"/>
          <w:lang w:val="en-US"/>
        </w:rPr>
      </w:pPr>
      <w:r w:rsidRPr="002238C0">
        <w:rPr>
          <w:rFonts w:ascii="Arial" w:eastAsia="Times New Roman" w:hAnsi="Arial" w:cs="Arial"/>
          <w:color w:val="000000"/>
          <w:sz w:val="22"/>
          <w:szCs w:val="22"/>
          <w:lang w:val="de-DE"/>
        </w:rPr>
        <w:lastRenderedPageBreak/>
        <w:t xml:space="preserve">Ciu, A., Karp, K., &amp; Zhang, Y. (2019). </w:t>
      </w:r>
      <w:r w:rsidRPr="002238C0">
        <w:rPr>
          <w:rFonts w:ascii="Arial" w:eastAsia="Times New Roman" w:hAnsi="Arial" w:cs="Arial"/>
          <w:color w:val="000000"/>
          <w:sz w:val="22"/>
          <w:szCs w:val="22"/>
          <w:lang w:val="en-US"/>
        </w:rPr>
        <w:t>Managing students' attitudes toward statistics: Improving motivation and performance through targeted interventions. Journal of Statistics Education, 27(2), 112-123.</w:t>
      </w:r>
    </w:p>
    <w:p w14:paraId="62232628" w14:textId="77777777" w:rsidR="002238C0" w:rsidRPr="002238C0" w:rsidRDefault="002238C0" w:rsidP="002238C0">
      <w:pPr>
        <w:ind w:left="709" w:hanging="709"/>
        <w:jc w:val="both"/>
        <w:rPr>
          <w:rFonts w:ascii="Arial" w:eastAsia="Times New Roman" w:hAnsi="Arial" w:cs="Arial"/>
          <w:color w:val="000000"/>
          <w:sz w:val="22"/>
          <w:szCs w:val="22"/>
          <w:lang w:val="en-US"/>
        </w:rPr>
      </w:pPr>
    </w:p>
    <w:p w14:paraId="5A2C6A32" w14:textId="486F989A" w:rsidR="002238C0" w:rsidRPr="00C77D95" w:rsidRDefault="002238C0" w:rsidP="002238C0">
      <w:pPr>
        <w:ind w:left="709" w:hanging="709"/>
        <w:jc w:val="both"/>
        <w:rPr>
          <w:rFonts w:ascii="Arial" w:eastAsia="Times New Roman" w:hAnsi="Arial" w:cs="Arial"/>
          <w:color w:val="000000"/>
          <w:sz w:val="22"/>
          <w:szCs w:val="22"/>
        </w:rPr>
      </w:pPr>
      <w:r w:rsidRPr="002238C0">
        <w:rPr>
          <w:rFonts w:ascii="Arial" w:eastAsia="Times New Roman" w:hAnsi="Arial" w:cs="Arial"/>
          <w:color w:val="000000"/>
          <w:sz w:val="22"/>
          <w:szCs w:val="22"/>
          <w:lang w:val="en-US"/>
        </w:rPr>
        <w:t xml:space="preserve">Counsell, A., &amp; </w:t>
      </w:r>
      <w:proofErr w:type="spellStart"/>
      <w:r w:rsidRPr="002238C0">
        <w:rPr>
          <w:rFonts w:ascii="Arial" w:eastAsia="Times New Roman" w:hAnsi="Arial" w:cs="Arial"/>
          <w:color w:val="000000"/>
          <w:sz w:val="22"/>
          <w:szCs w:val="22"/>
          <w:lang w:val="en-US"/>
        </w:rPr>
        <w:t>Cribbie</w:t>
      </w:r>
      <w:proofErr w:type="spellEnd"/>
      <w:r w:rsidRPr="002238C0">
        <w:rPr>
          <w:rFonts w:ascii="Arial" w:eastAsia="Times New Roman" w:hAnsi="Arial" w:cs="Arial"/>
          <w:color w:val="000000"/>
          <w:sz w:val="22"/>
          <w:szCs w:val="22"/>
          <w:lang w:val="en-US"/>
        </w:rPr>
        <w:t xml:space="preserve">, R. A. (2020). Students' attitudes toward learning statistics with R. Psychology Teaching Review, 26(2), 39-54. </w:t>
      </w:r>
      <w:hyperlink r:id="rId18" w:history="1">
        <w:r w:rsidRPr="00C77D95">
          <w:rPr>
            <w:rStyle w:val="Hyperlink"/>
            <w:rFonts w:ascii="Arial" w:eastAsia="Times New Roman" w:hAnsi="Arial" w:cs="Arial"/>
            <w:sz w:val="22"/>
            <w:szCs w:val="22"/>
          </w:rPr>
          <w:t>https://files.eric.ed.gov/fulltext/EJ1278446.pdf</w:t>
        </w:r>
      </w:hyperlink>
    </w:p>
    <w:p w14:paraId="17FDB870" w14:textId="77777777" w:rsidR="002238C0" w:rsidRPr="00C77D95" w:rsidRDefault="002238C0" w:rsidP="002238C0">
      <w:pPr>
        <w:ind w:left="709" w:hanging="709"/>
        <w:jc w:val="both"/>
        <w:rPr>
          <w:rFonts w:ascii="Arial" w:eastAsia="Times New Roman" w:hAnsi="Arial" w:cs="Arial"/>
          <w:color w:val="000000"/>
          <w:sz w:val="22"/>
          <w:szCs w:val="22"/>
        </w:rPr>
      </w:pPr>
    </w:p>
    <w:p w14:paraId="238E0AF1" w14:textId="4ECBA0E2" w:rsidR="002238C0" w:rsidRDefault="002238C0" w:rsidP="002238C0">
      <w:pPr>
        <w:ind w:left="709" w:hanging="709"/>
        <w:jc w:val="both"/>
        <w:rPr>
          <w:rFonts w:ascii="Arial" w:eastAsia="Times New Roman" w:hAnsi="Arial" w:cs="Arial"/>
          <w:color w:val="000000"/>
          <w:sz w:val="22"/>
          <w:szCs w:val="22"/>
          <w:lang w:val="en-US"/>
        </w:rPr>
      </w:pPr>
      <w:r w:rsidRPr="00C77D95">
        <w:rPr>
          <w:rFonts w:ascii="Arial" w:eastAsia="Times New Roman" w:hAnsi="Arial" w:cs="Arial"/>
          <w:color w:val="000000"/>
          <w:sz w:val="22"/>
          <w:szCs w:val="22"/>
        </w:rPr>
        <w:t xml:space="preserve">Creswell, J. W. (2014). </w:t>
      </w:r>
      <w:r w:rsidRPr="002238C0">
        <w:rPr>
          <w:rFonts w:ascii="Arial" w:eastAsia="Times New Roman" w:hAnsi="Arial" w:cs="Arial"/>
          <w:color w:val="000000"/>
          <w:sz w:val="22"/>
          <w:szCs w:val="22"/>
          <w:lang w:val="en-US"/>
        </w:rPr>
        <w:t xml:space="preserve">Research Design: Qualitative, Quantitative, And Mixed Methods Approaches 4 edition. </w:t>
      </w:r>
      <w:r w:rsidRPr="002238C0">
        <w:rPr>
          <w:rFonts w:ascii="Arial" w:eastAsia="Times New Roman" w:hAnsi="Arial" w:cs="Arial"/>
          <w:color w:val="000000"/>
          <w:sz w:val="22"/>
          <w:szCs w:val="22"/>
          <w:lang w:val="en-US"/>
        </w:rPr>
        <w:tab/>
        <w:t xml:space="preserve">SAGE Publications. </w:t>
      </w:r>
      <w:hyperlink r:id="rId19" w:history="1">
        <w:r w:rsidR="007B7580" w:rsidRPr="009246B9">
          <w:rPr>
            <w:rStyle w:val="Hyperlink"/>
            <w:rFonts w:ascii="Arial" w:eastAsia="Times New Roman" w:hAnsi="Arial" w:cs="Arial"/>
            <w:sz w:val="22"/>
            <w:szCs w:val="22"/>
            <w:lang w:val="en-US"/>
          </w:rPr>
          <w:t>https://library.umw.ac.id/index.php?p=show_detail&amp;id=1755&amp;keyword=</w:t>
        </w:r>
      </w:hyperlink>
    </w:p>
    <w:p w14:paraId="23B622E3" w14:textId="77777777" w:rsidR="007B7580" w:rsidRPr="002238C0" w:rsidRDefault="007B7580" w:rsidP="002238C0">
      <w:pPr>
        <w:ind w:left="709" w:hanging="709"/>
        <w:jc w:val="both"/>
        <w:rPr>
          <w:rFonts w:ascii="Arial" w:eastAsia="Times New Roman" w:hAnsi="Arial" w:cs="Arial"/>
          <w:color w:val="000000"/>
          <w:sz w:val="22"/>
          <w:szCs w:val="22"/>
          <w:lang w:val="en-US"/>
        </w:rPr>
      </w:pPr>
    </w:p>
    <w:p w14:paraId="1B468F80" w14:textId="77777777" w:rsidR="002238C0" w:rsidRDefault="002238C0" w:rsidP="002238C0">
      <w:pPr>
        <w:ind w:left="709" w:hanging="709"/>
        <w:jc w:val="both"/>
        <w:rPr>
          <w:rFonts w:ascii="Arial" w:eastAsia="Times New Roman" w:hAnsi="Arial" w:cs="Arial"/>
          <w:color w:val="000000"/>
          <w:sz w:val="22"/>
          <w:szCs w:val="22"/>
          <w:lang w:val="en-US"/>
        </w:rPr>
      </w:pPr>
      <w:r w:rsidRPr="002238C0">
        <w:rPr>
          <w:rFonts w:ascii="Arial" w:eastAsia="Times New Roman" w:hAnsi="Arial" w:cs="Arial"/>
          <w:color w:val="000000"/>
          <w:sz w:val="22"/>
          <w:szCs w:val="22"/>
          <w:lang w:val="en-US"/>
        </w:rPr>
        <w:t xml:space="preserve">Creswell, J. W., &amp; Plano Clark, V. L. (2011). Designing and Conducting </w:t>
      </w:r>
      <w:proofErr w:type="gramStart"/>
      <w:r w:rsidRPr="002238C0">
        <w:rPr>
          <w:rFonts w:ascii="Arial" w:eastAsia="Times New Roman" w:hAnsi="Arial" w:cs="Arial"/>
          <w:color w:val="000000"/>
          <w:sz w:val="22"/>
          <w:szCs w:val="22"/>
          <w:lang w:val="en-US"/>
        </w:rPr>
        <w:t>Mixed  Methods</w:t>
      </w:r>
      <w:proofErr w:type="gramEnd"/>
      <w:r w:rsidRPr="002238C0">
        <w:rPr>
          <w:rFonts w:ascii="Arial" w:eastAsia="Times New Roman" w:hAnsi="Arial" w:cs="Arial"/>
          <w:color w:val="000000"/>
          <w:sz w:val="22"/>
          <w:szCs w:val="22"/>
          <w:lang w:val="en-US"/>
        </w:rPr>
        <w:t xml:space="preserve"> Research. Sage Publications  </w:t>
      </w:r>
    </w:p>
    <w:p w14:paraId="5CA36445" w14:textId="77777777" w:rsidR="007B7580" w:rsidRPr="002238C0" w:rsidRDefault="007B7580" w:rsidP="002238C0">
      <w:pPr>
        <w:ind w:left="709" w:hanging="709"/>
        <w:jc w:val="both"/>
        <w:rPr>
          <w:rFonts w:ascii="Arial" w:eastAsia="Times New Roman" w:hAnsi="Arial" w:cs="Arial"/>
          <w:color w:val="000000"/>
          <w:sz w:val="22"/>
          <w:szCs w:val="22"/>
          <w:lang w:val="en-US"/>
        </w:rPr>
      </w:pPr>
    </w:p>
    <w:p w14:paraId="7CFBF411" w14:textId="77777777" w:rsidR="002238C0" w:rsidRPr="002238C0" w:rsidRDefault="002238C0" w:rsidP="002238C0">
      <w:pPr>
        <w:ind w:left="709" w:hanging="709"/>
        <w:jc w:val="both"/>
        <w:rPr>
          <w:rFonts w:ascii="Arial" w:eastAsia="Times New Roman" w:hAnsi="Arial" w:cs="Arial"/>
          <w:color w:val="000000"/>
          <w:sz w:val="22"/>
          <w:szCs w:val="22"/>
          <w:lang w:val="en-US"/>
        </w:rPr>
      </w:pPr>
      <w:r w:rsidRPr="002238C0">
        <w:rPr>
          <w:rFonts w:ascii="Arial" w:eastAsia="Times New Roman" w:hAnsi="Arial" w:cs="Arial"/>
          <w:color w:val="000000"/>
          <w:sz w:val="22"/>
          <w:szCs w:val="22"/>
          <w:lang w:val="en-US"/>
        </w:rPr>
        <w:t>Creswell, J. W., &amp; Plano-Clark, V. L. (2007). Designing and conducting mixed methods research. Thousand Oaks, Calif: SAGE Publications.</w:t>
      </w:r>
    </w:p>
    <w:p w14:paraId="68CF36D2" w14:textId="77777777" w:rsidR="002238C0" w:rsidRDefault="002238C0" w:rsidP="002238C0">
      <w:pPr>
        <w:ind w:left="709" w:hanging="709"/>
        <w:jc w:val="both"/>
        <w:rPr>
          <w:rFonts w:ascii="Arial" w:eastAsia="Times New Roman" w:hAnsi="Arial" w:cs="Arial"/>
          <w:color w:val="000000"/>
          <w:sz w:val="22"/>
          <w:szCs w:val="22"/>
          <w:lang w:val="en-US"/>
        </w:rPr>
      </w:pPr>
      <w:r w:rsidRPr="002238C0">
        <w:rPr>
          <w:rFonts w:ascii="Arial" w:eastAsia="Times New Roman" w:hAnsi="Arial" w:cs="Arial"/>
          <w:color w:val="000000"/>
          <w:sz w:val="22"/>
          <w:szCs w:val="22"/>
          <w:lang w:val="en-US"/>
        </w:rPr>
        <w:t xml:space="preserve">Creswell, J. W., &amp; Poth, C. N. (2018). Qualitative inquiry and research design: </w:t>
      </w:r>
      <w:r w:rsidRPr="002238C0">
        <w:rPr>
          <w:rFonts w:ascii="Arial" w:eastAsia="Times New Roman" w:hAnsi="Arial" w:cs="Arial"/>
          <w:color w:val="000000"/>
          <w:sz w:val="22"/>
          <w:szCs w:val="22"/>
          <w:lang w:val="en-US"/>
        </w:rPr>
        <w:tab/>
        <w:t>Choosing among five approaches (4th ed.). Sage Publications.</w:t>
      </w:r>
    </w:p>
    <w:p w14:paraId="60C79CB0" w14:textId="77777777" w:rsidR="007B7580" w:rsidRPr="002238C0" w:rsidRDefault="007B7580" w:rsidP="002238C0">
      <w:pPr>
        <w:ind w:left="709" w:hanging="709"/>
        <w:jc w:val="both"/>
        <w:rPr>
          <w:rFonts w:ascii="Arial" w:eastAsia="Times New Roman" w:hAnsi="Arial" w:cs="Arial"/>
          <w:color w:val="000000"/>
          <w:sz w:val="22"/>
          <w:szCs w:val="22"/>
          <w:lang w:val="en-US"/>
        </w:rPr>
      </w:pPr>
    </w:p>
    <w:p w14:paraId="7076FFDC" w14:textId="77777777" w:rsidR="002238C0" w:rsidRDefault="002238C0" w:rsidP="002238C0">
      <w:pPr>
        <w:ind w:left="709" w:hanging="709"/>
        <w:jc w:val="both"/>
        <w:rPr>
          <w:rFonts w:ascii="Arial" w:eastAsia="Times New Roman" w:hAnsi="Arial" w:cs="Arial"/>
          <w:color w:val="000000"/>
          <w:sz w:val="22"/>
          <w:szCs w:val="22"/>
          <w:lang w:val="en-US"/>
        </w:rPr>
      </w:pPr>
      <w:r w:rsidRPr="002238C0">
        <w:rPr>
          <w:rFonts w:ascii="Arial" w:eastAsia="Times New Roman" w:hAnsi="Arial" w:cs="Arial"/>
          <w:color w:val="000000"/>
          <w:sz w:val="22"/>
          <w:szCs w:val="22"/>
          <w:lang w:val="en-US"/>
        </w:rPr>
        <w:t xml:space="preserve">Cujba, A., &amp; </w:t>
      </w:r>
      <w:proofErr w:type="spellStart"/>
      <w:r w:rsidRPr="002238C0">
        <w:rPr>
          <w:rFonts w:ascii="Arial" w:eastAsia="Times New Roman" w:hAnsi="Arial" w:cs="Arial"/>
          <w:color w:val="000000"/>
          <w:sz w:val="22"/>
          <w:szCs w:val="22"/>
          <w:lang w:val="en-US"/>
        </w:rPr>
        <w:t>Pifarré</w:t>
      </w:r>
      <w:proofErr w:type="spellEnd"/>
      <w:r w:rsidRPr="002238C0">
        <w:rPr>
          <w:rFonts w:ascii="Arial" w:eastAsia="Times New Roman" w:hAnsi="Arial" w:cs="Arial"/>
          <w:color w:val="000000"/>
          <w:sz w:val="22"/>
          <w:szCs w:val="22"/>
          <w:lang w:val="en-US"/>
        </w:rPr>
        <w:t>, M. (2024). Enhancing students’ attitudes towards statistics through innovative technology-enhanced, collaborative, and data-driven project-based learning. Humanities and Social Sciences Communications, 11(1), 1-14.</w:t>
      </w:r>
    </w:p>
    <w:p w14:paraId="0C04D21B" w14:textId="77777777" w:rsidR="007B7580" w:rsidRPr="002238C0" w:rsidRDefault="007B7580" w:rsidP="002238C0">
      <w:pPr>
        <w:ind w:left="709" w:hanging="709"/>
        <w:jc w:val="both"/>
        <w:rPr>
          <w:rFonts w:ascii="Arial" w:eastAsia="Times New Roman" w:hAnsi="Arial" w:cs="Arial"/>
          <w:color w:val="000000"/>
          <w:sz w:val="22"/>
          <w:szCs w:val="22"/>
          <w:lang w:val="en-US"/>
        </w:rPr>
      </w:pPr>
    </w:p>
    <w:p w14:paraId="20429881" w14:textId="77777777" w:rsidR="002238C0" w:rsidRDefault="002238C0" w:rsidP="002238C0">
      <w:pPr>
        <w:ind w:left="709" w:hanging="709"/>
        <w:jc w:val="both"/>
        <w:rPr>
          <w:rFonts w:ascii="Arial" w:eastAsia="Times New Roman" w:hAnsi="Arial" w:cs="Arial"/>
          <w:color w:val="000000"/>
          <w:sz w:val="22"/>
          <w:szCs w:val="22"/>
          <w:lang w:val="en-US"/>
        </w:rPr>
      </w:pPr>
      <w:r w:rsidRPr="002238C0">
        <w:rPr>
          <w:rFonts w:ascii="Arial" w:eastAsia="Times New Roman" w:hAnsi="Arial" w:cs="Arial"/>
          <w:color w:val="000000"/>
          <w:sz w:val="22"/>
          <w:szCs w:val="22"/>
          <w:lang w:val="en-US"/>
        </w:rPr>
        <w:t xml:space="preserve">Cujba, C., &amp; </w:t>
      </w:r>
      <w:proofErr w:type="spellStart"/>
      <w:r w:rsidRPr="002238C0">
        <w:rPr>
          <w:rFonts w:ascii="Arial" w:eastAsia="Times New Roman" w:hAnsi="Arial" w:cs="Arial"/>
          <w:color w:val="000000"/>
          <w:sz w:val="22"/>
          <w:szCs w:val="22"/>
          <w:lang w:val="en-US"/>
        </w:rPr>
        <w:t>Pifarré</w:t>
      </w:r>
      <w:proofErr w:type="spellEnd"/>
      <w:r w:rsidRPr="002238C0">
        <w:rPr>
          <w:rFonts w:ascii="Arial" w:eastAsia="Times New Roman" w:hAnsi="Arial" w:cs="Arial"/>
          <w:color w:val="000000"/>
          <w:sz w:val="22"/>
          <w:szCs w:val="22"/>
          <w:lang w:val="en-US"/>
        </w:rPr>
        <w:t>, M. (2024). Collaborative learning and technology integration in statistics education. Journal of Mathematics Education, 35(3), 209-230.</w:t>
      </w:r>
    </w:p>
    <w:p w14:paraId="1AE3D57A" w14:textId="77777777" w:rsidR="007B7580" w:rsidRPr="002238C0" w:rsidRDefault="007B7580" w:rsidP="002238C0">
      <w:pPr>
        <w:ind w:left="709" w:hanging="709"/>
        <w:jc w:val="both"/>
        <w:rPr>
          <w:rFonts w:ascii="Arial" w:eastAsia="Times New Roman" w:hAnsi="Arial" w:cs="Arial"/>
          <w:color w:val="000000"/>
          <w:sz w:val="22"/>
          <w:szCs w:val="22"/>
          <w:lang w:val="en-US"/>
        </w:rPr>
      </w:pPr>
    </w:p>
    <w:p w14:paraId="35E150D3" w14:textId="656987EF" w:rsidR="002238C0" w:rsidRDefault="002238C0" w:rsidP="002238C0">
      <w:pPr>
        <w:ind w:left="709" w:hanging="709"/>
        <w:jc w:val="both"/>
        <w:rPr>
          <w:rFonts w:ascii="Arial" w:eastAsia="Times New Roman" w:hAnsi="Arial" w:cs="Arial"/>
          <w:color w:val="000000"/>
          <w:sz w:val="22"/>
          <w:szCs w:val="22"/>
          <w:lang w:val="de-DE"/>
        </w:rPr>
      </w:pPr>
      <w:r w:rsidRPr="00C77D95">
        <w:rPr>
          <w:rFonts w:ascii="Arial" w:eastAsia="Times New Roman" w:hAnsi="Arial" w:cs="Arial"/>
          <w:color w:val="000000"/>
          <w:sz w:val="22"/>
          <w:szCs w:val="22"/>
          <w:lang w:val="de-DE"/>
        </w:rPr>
        <w:t xml:space="preserve">Dani, A., &amp; Quraan, E. A. (2023). </w:t>
      </w:r>
      <w:r w:rsidRPr="002238C0">
        <w:rPr>
          <w:rFonts w:ascii="Arial" w:eastAsia="Times New Roman" w:hAnsi="Arial" w:cs="Arial"/>
          <w:color w:val="000000"/>
          <w:sz w:val="22"/>
          <w:szCs w:val="22"/>
          <w:lang w:val="en-US"/>
        </w:rPr>
        <w:t xml:space="preserve">Investigating research students’ perceptions about statistics and its impact on their choice of research approach. </w:t>
      </w:r>
      <w:r w:rsidRPr="002238C0">
        <w:rPr>
          <w:rFonts w:ascii="Arial" w:eastAsia="Times New Roman" w:hAnsi="Arial" w:cs="Arial"/>
          <w:color w:val="000000"/>
          <w:sz w:val="22"/>
          <w:szCs w:val="22"/>
          <w:lang w:val="de-DE"/>
        </w:rPr>
        <w:t xml:space="preserve">Heliyon, 9(10), e20423. </w:t>
      </w:r>
      <w:r w:rsidR="007B7580">
        <w:rPr>
          <w:rFonts w:ascii="Arial" w:eastAsia="Times New Roman" w:hAnsi="Arial" w:cs="Arial"/>
          <w:color w:val="000000"/>
          <w:sz w:val="22"/>
          <w:szCs w:val="22"/>
          <w:lang w:val="de-DE"/>
        </w:rPr>
        <w:fldChar w:fldCharType="begin"/>
      </w:r>
      <w:r w:rsidR="007B7580">
        <w:rPr>
          <w:rFonts w:ascii="Arial" w:eastAsia="Times New Roman" w:hAnsi="Arial" w:cs="Arial"/>
          <w:color w:val="000000"/>
          <w:sz w:val="22"/>
          <w:szCs w:val="22"/>
          <w:lang w:val="de-DE"/>
        </w:rPr>
        <w:instrText>HYPERLINK "</w:instrText>
      </w:r>
      <w:r w:rsidR="007B7580" w:rsidRPr="002238C0">
        <w:rPr>
          <w:rFonts w:ascii="Arial" w:eastAsia="Times New Roman" w:hAnsi="Arial" w:cs="Arial"/>
          <w:color w:val="000000"/>
          <w:sz w:val="22"/>
          <w:szCs w:val="22"/>
          <w:lang w:val="de-DE"/>
        </w:rPr>
        <w:instrText>https://doi.org/10.1016/j.heliyon.2023.e20423</w:instrText>
      </w:r>
      <w:r w:rsidR="007B7580">
        <w:rPr>
          <w:rFonts w:ascii="Arial" w:eastAsia="Times New Roman" w:hAnsi="Arial" w:cs="Arial"/>
          <w:color w:val="000000"/>
          <w:sz w:val="22"/>
          <w:szCs w:val="22"/>
          <w:lang w:val="de-DE"/>
        </w:rPr>
        <w:instrText>"</w:instrText>
      </w:r>
      <w:r w:rsidR="007B7580">
        <w:rPr>
          <w:rFonts w:ascii="Arial" w:eastAsia="Times New Roman" w:hAnsi="Arial" w:cs="Arial"/>
          <w:color w:val="000000"/>
          <w:sz w:val="22"/>
          <w:szCs w:val="22"/>
          <w:lang w:val="de-DE"/>
        </w:rPr>
      </w:r>
      <w:r w:rsidR="007B7580">
        <w:rPr>
          <w:rFonts w:ascii="Arial" w:eastAsia="Times New Roman" w:hAnsi="Arial" w:cs="Arial"/>
          <w:color w:val="000000"/>
          <w:sz w:val="22"/>
          <w:szCs w:val="22"/>
          <w:lang w:val="de-DE"/>
        </w:rPr>
        <w:fldChar w:fldCharType="separate"/>
      </w:r>
      <w:r w:rsidR="007B7580" w:rsidRPr="009246B9">
        <w:rPr>
          <w:rStyle w:val="Hyperlink"/>
          <w:rFonts w:ascii="Arial" w:eastAsia="Times New Roman" w:hAnsi="Arial" w:cs="Arial"/>
          <w:sz w:val="22"/>
          <w:szCs w:val="22"/>
          <w:lang w:val="de-DE"/>
        </w:rPr>
        <w:t>https://doi.org/10.1016/j.heliyon.2023.e20423</w:t>
      </w:r>
      <w:r w:rsidR="007B7580">
        <w:rPr>
          <w:rFonts w:ascii="Arial" w:eastAsia="Times New Roman" w:hAnsi="Arial" w:cs="Arial"/>
          <w:color w:val="000000"/>
          <w:sz w:val="22"/>
          <w:szCs w:val="22"/>
          <w:lang w:val="de-DE"/>
        </w:rPr>
        <w:fldChar w:fldCharType="end"/>
      </w:r>
      <w:r w:rsidRPr="002238C0">
        <w:rPr>
          <w:rFonts w:ascii="Arial" w:eastAsia="Times New Roman" w:hAnsi="Arial" w:cs="Arial"/>
          <w:color w:val="000000"/>
          <w:sz w:val="22"/>
          <w:szCs w:val="22"/>
          <w:lang w:val="de-DE"/>
        </w:rPr>
        <w:t xml:space="preserve"> </w:t>
      </w:r>
    </w:p>
    <w:p w14:paraId="4C615DCE" w14:textId="77777777" w:rsidR="007B7580" w:rsidRPr="002238C0" w:rsidRDefault="007B7580" w:rsidP="002238C0">
      <w:pPr>
        <w:ind w:left="709" w:hanging="709"/>
        <w:jc w:val="both"/>
        <w:rPr>
          <w:rFonts w:ascii="Arial" w:eastAsia="Times New Roman" w:hAnsi="Arial" w:cs="Arial"/>
          <w:color w:val="000000"/>
          <w:sz w:val="22"/>
          <w:szCs w:val="22"/>
          <w:lang w:val="de-DE"/>
        </w:rPr>
      </w:pPr>
    </w:p>
    <w:p w14:paraId="1FE67ED4" w14:textId="77777777" w:rsidR="002238C0" w:rsidRDefault="002238C0" w:rsidP="002238C0">
      <w:pPr>
        <w:ind w:left="709" w:hanging="709"/>
        <w:jc w:val="both"/>
        <w:rPr>
          <w:rFonts w:ascii="Arial" w:eastAsia="Times New Roman" w:hAnsi="Arial" w:cs="Arial"/>
          <w:color w:val="000000"/>
          <w:sz w:val="22"/>
          <w:szCs w:val="22"/>
          <w:lang w:val="en-US"/>
        </w:rPr>
      </w:pPr>
      <w:r w:rsidRPr="002238C0">
        <w:rPr>
          <w:rFonts w:ascii="Arial" w:eastAsia="Times New Roman" w:hAnsi="Arial" w:cs="Arial"/>
          <w:color w:val="000000"/>
          <w:sz w:val="22"/>
          <w:szCs w:val="22"/>
          <w:lang w:val="de-DE"/>
        </w:rPr>
        <w:t xml:space="preserve">Dani, H., &amp; Quraan, J. (2023). </w:t>
      </w:r>
      <w:r w:rsidRPr="002238C0">
        <w:rPr>
          <w:rFonts w:ascii="Arial" w:eastAsia="Times New Roman" w:hAnsi="Arial" w:cs="Arial"/>
          <w:color w:val="000000"/>
          <w:sz w:val="22"/>
          <w:szCs w:val="22"/>
          <w:lang w:val="en-US"/>
        </w:rPr>
        <w:t>Challenges in using statistical software among university students. Journal of Quantitative Research, 28(4), 167-185.</w:t>
      </w:r>
    </w:p>
    <w:p w14:paraId="5FCCA2BE" w14:textId="77777777" w:rsidR="007B7580" w:rsidRPr="002238C0" w:rsidRDefault="007B7580" w:rsidP="002238C0">
      <w:pPr>
        <w:ind w:left="709" w:hanging="709"/>
        <w:jc w:val="both"/>
        <w:rPr>
          <w:rFonts w:ascii="Arial" w:eastAsia="Times New Roman" w:hAnsi="Arial" w:cs="Arial"/>
          <w:color w:val="000000"/>
          <w:sz w:val="22"/>
          <w:szCs w:val="22"/>
          <w:lang w:val="en-US"/>
        </w:rPr>
      </w:pPr>
    </w:p>
    <w:p w14:paraId="689C4C20" w14:textId="77777777" w:rsidR="002238C0" w:rsidRDefault="002238C0" w:rsidP="002238C0">
      <w:pPr>
        <w:ind w:left="709" w:hanging="709"/>
        <w:jc w:val="both"/>
        <w:rPr>
          <w:rFonts w:ascii="Arial" w:eastAsia="Times New Roman" w:hAnsi="Arial" w:cs="Arial"/>
          <w:color w:val="000000"/>
          <w:sz w:val="22"/>
          <w:szCs w:val="22"/>
          <w:lang w:val="en-US"/>
        </w:rPr>
      </w:pPr>
      <w:r w:rsidRPr="002238C0">
        <w:rPr>
          <w:rFonts w:ascii="Arial" w:eastAsia="Times New Roman" w:hAnsi="Arial" w:cs="Arial"/>
          <w:color w:val="000000"/>
          <w:sz w:val="22"/>
          <w:szCs w:val="22"/>
          <w:lang w:val="en-US"/>
        </w:rPr>
        <w:t>Davidson, C., Liu, H., &amp; Smith, R. (2019). The integration of technology in statistics education: Trends and student outcomes. Technology in Mathematics Education, 30(2), 85-103</w:t>
      </w:r>
    </w:p>
    <w:p w14:paraId="491FB83A" w14:textId="77777777" w:rsidR="007B7580" w:rsidRPr="002238C0" w:rsidRDefault="007B7580" w:rsidP="002238C0">
      <w:pPr>
        <w:ind w:left="709" w:hanging="709"/>
        <w:jc w:val="both"/>
        <w:rPr>
          <w:rFonts w:ascii="Arial" w:eastAsia="Times New Roman" w:hAnsi="Arial" w:cs="Arial"/>
          <w:color w:val="000000"/>
          <w:sz w:val="22"/>
          <w:szCs w:val="22"/>
          <w:lang w:val="en-US"/>
        </w:rPr>
      </w:pPr>
    </w:p>
    <w:p w14:paraId="4F2161E8" w14:textId="00528747" w:rsidR="002238C0" w:rsidRDefault="002238C0" w:rsidP="002238C0">
      <w:pPr>
        <w:ind w:left="709" w:hanging="709"/>
        <w:jc w:val="both"/>
        <w:rPr>
          <w:rFonts w:ascii="Arial" w:eastAsia="Times New Roman" w:hAnsi="Arial" w:cs="Arial"/>
          <w:color w:val="000000"/>
          <w:sz w:val="22"/>
          <w:szCs w:val="22"/>
          <w:lang w:val="en-US"/>
        </w:rPr>
      </w:pPr>
      <w:r w:rsidRPr="002238C0">
        <w:rPr>
          <w:rFonts w:ascii="Arial" w:eastAsia="Times New Roman" w:hAnsi="Arial" w:cs="Arial"/>
          <w:color w:val="000000"/>
          <w:sz w:val="22"/>
          <w:szCs w:val="22"/>
          <w:lang w:val="en-US"/>
        </w:rPr>
        <w:t xml:space="preserve">Davis, F. D., Bagozzi, R. P., &amp; Warshaw, P. R. (1989). User Acceptance of Computer Technology: A Comparison of Two Theoretical Models. Management Science. </w:t>
      </w:r>
      <w:hyperlink r:id="rId20" w:history="1">
        <w:r w:rsidR="007B7580" w:rsidRPr="009246B9">
          <w:rPr>
            <w:rStyle w:val="Hyperlink"/>
            <w:rFonts w:ascii="Arial" w:eastAsia="Times New Roman" w:hAnsi="Arial" w:cs="Arial"/>
            <w:sz w:val="22"/>
            <w:szCs w:val="22"/>
            <w:lang w:val="en-US"/>
          </w:rPr>
          <w:t>https://doi.org/10.1287/mnsc.35.8.982</w:t>
        </w:r>
      </w:hyperlink>
    </w:p>
    <w:p w14:paraId="415B1506" w14:textId="77777777" w:rsidR="007B7580" w:rsidRPr="002238C0" w:rsidRDefault="007B7580" w:rsidP="002238C0">
      <w:pPr>
        <w:ind w:left="709" w:hanging="709"/>
        <w:jc w:val="both"/>
        <w:rPr>
          <w:rFonts w:ascii="Arial" w:eastAsia="Times New Roman" w:hAnsi="Arial" w:cs="Arial"/>
          <w:color w:val="000000"/>
          <w:sz w:val="22"/>
          <w:szCs w:val="22"/>
          <w:lang w:val="en-US"/>
        </w:rPr>
      </w:pPr>
    </w:p>
    <w:p w14:paraId="4EB5EBE7" w14:textId="579C08CA" w:rsidR="002238C0" w:rsidRDefault="002238C0" w:rsidP="002238C0">
      <w:pPr>
        <w:ind w:left="709" w:hanging="709"/>
        <w:jc w:val="both"/>
        <w:rPr>
          <w:rFonts w:ascii="Arial" w:eastAsia="Times New Roman" w:hAnsi="Arial" w:cs="Arial"/>
          <w:color w:val="000000"/>
          <w:sz w:val="22"/>
          <w:szCs w:val="22"/>
          <w:lang w:val="en-US"/>
        </w:rPr>
      </w:pPr>
      <w:r w:rsidRPr="002238C0">
        <w:rPr>
          <w:rFonts w:ascii="Arial" w:eastAsia="Times New Roman" w:hAnsi="Arial" w:cs="Arial"/>
          <w:color w:val="000000"/>
          <w:sz w:val="22"/>
          <w:szCs w:val="22"/>
          <w:lang w:val="en-US"/>
        </w:rPr>
        <w:t>De La Hera, J. M. H., Morales-Rodríguez, F. M., Rodríguez-</w:t>
      </w:r>
      <w:proofErr w:type="spellStart"/>
      <w:r w:rsidRPr="002238C0">
        <w:rPr>
          <w:rFonts w:ascii="Arial" w:eastAsia="Times New Roman" w:hAnsi="Arial" w:cs="Arial"/>
          <w:color w:val="000000"/>
          <w:sz w:val="22"/>
          <w:szCs w:val="22"/>
          <w:lang w:val="en-US"/>
        </w:rPr>
        <w:t>Gobiet</w:t>
      </w:r>
      <w:proofErr w:type="spellEnd"/>
      <w:r w:rsidRPr="002238C0">
        <w:rPr>
          <w:rFonts w:ascii="Arial" w:eastAsia="Times New Roman" w:hAnsi="Arial" w:cs="Arial"/>
          <w:color w:val="000000"/>
          <w:sz w:val="22"/>
          <w:szCs w:val="22"/>
          <w:lang w:val="en-US"/>
        </w:rPr>
        <w:t xml:space="preserve">, J. P., &amp; </w:t>
      </w:r>
      <w:proofErr w:type="spellStart"/>
      <w:r w:rsidRPr="002238C0">
        <w:rPr>
          <w:rFonts w:ascii="Arial" w:eastAsia="Times New Roman" w:hAnsi="Arial" w:cs="Arial"/>
          <w:color w:val="000000"/>
          <w:sz w:val="22"/>
          <w:szCs w:val="22"/>
          <w:lang w:val="en-US"/>
        </w:rPr>
        <w:t>MartínezRamón</w:t>
      </w:r>
      <w:proofErr w:type="spellEnd"/>
      <w:r w:rsidRPr="002238C0">
        <w:rPr>
          <w:rFonts w:ascii="Arial" w:eastAsia="Times New Roman" w:hAnsi="Arial" w:cs="Arial"/>
          <w:color w:val="000000"/>
          <w:sz w:val="22"/>
          <w:szCs w:val="22"/>
          <w:lang w:val="en-US"/>
        </w:rPr>
        <w:t xml:space="preserve">, J. P. (2023). Attitudes toward mathematics/statistics, anxiety, </w:t>
      </w:r>
      <w:proofErr w:type="spellStart"/>
      <w:r w:rsidRPr="002238C0">
        <w:rPr>
          <w:rFonts w:ascii="Arial" w:eastAsia="Times New Roman" w:hAnsi="Arial" w:cs="Arial"/>
          <w:color w:val="000000"/>
          <w:sz w:val="22"/>
          <w:szCs w:val="22"/>
          <w:lang w:val="en-US"/>
        </w:rPr>
        <w:t>selfefficacy</w:t>
      </w:r>
      <w:proofErr w:type="spellEnd"/>
      <w:r w:rsidRPr="002238C0">
        <w:rPr>
          <w:rFonts w:ascii="Arial" w:eastAsia="Times New Roman" w:hAnsi="Arial" w:cs="Arial"/>
          <w:color w:val="000000"/>
          <w:sz w:val="22"/>
          <w:szCs w:val="22"/>
          <w:lang w:val="en-US"/>
        </w:rPr>
        <w:t xml:space="preserve"> and academic performance: an artificial neural network. Frontiers in Psychology, 14. </w:t>
      </w:r>
      <w:hyperlink r:id="rId21" w:history="1">
        <w:r w:rsidR="007B7580" w:rsidRPr="009246B9">
          <w:rPr>
            <w:rStyle w:val="Hyperlink"/>
            <w:rFonts w:ascii="Arial" w:eastAsia="Times New Roman" w:hAnsi="Arial" w:cs="Arial"/>
            <w:sz w:val="22"/>
            <w:szCs w:val="22"/>
            <w:lang w:val="en-US"/>
          </w:rPr>
          <w:t>https://doi.org/10.3389/fpsyg.2023.1214892</w:t>
        </w:r>
      </w:hyperlink>
      <w:r w:rsidRPr="002238C0">
        <w:rPr>
          <w:rFonts w:ascii="Arial" w:eastAsia="Times New Roman" w:hAnsi="Arial" w:cs="Arial"/>
          <w:color w:val="000000"/>
          <w:sz w:val="22"/>
          <w:szCs w:val="22"/>
          <w:lang w:val="en-US"/>
        </w:rPr>
        <w:t xml:space="preserve"> </w:t>
      </w:r>
    </w:p>
    <w:p w14:paraId="48947BA4" w14:textId="77777777" w:rsidR="007B7580" w:rsidRPr="002238C0" w:rsidRDefault="007B7580" w:rsidP="002238C0">
      <w:pPr>
        <w:ind w:left="709" w:hanging="709"/>
        <w:jc w:val="both"/>
        <w:rPr>
          <w:rFonts w:ascii="Arial" w:eastAsia="Times New Roman" w:hAnsi="Arial" w:cs="Arial"/>
          <w:color w:val="000000"/>
          <w:sz w:val="22"/>
          <w:szCs w:val="22"/>
          <w:lang w:val="en-US"/>
        </w:rPr>
      </w:pPr>
    </w:p>
    <w:p w14:paraId="3427E8F7" w14:textId="77777777" w:rsidR="002238C0" w:rsidRPr="002238C0" w:rsidRDefault="002238C0" w:rsidP="002238C0">
      <w:pPr>
        <w:ind w:left="709" w:hanging="709"/>
        <w:jc w:val="both"/>
        <w:rPr>
          <w:rFonts w:ascii="Arial" w:eastAsia="Times New Roman" w:hAnsi="Arial" w:cs="Arial"/>
          <w:color w:val="000000"/>
          <w:sz w:val="22"/>
          <w:szCs w:val="22"/>
          <w:lang w:val="en-US"/>
        </w:rPr>
      </w:pPr>
      <w:r w:rsidRPr="002238C0">
        <w:rPr>
          <w:rFonts w:ascii="Arial" w:eastAsia="Times New Roman" w:hAnsi="Arial" w:cs="Arial"/>
          <w:color w:val="000000"/>
          <w:sz w:val="22"/>
          <w:szCs w:val="22"/>
          <w:lang w:val="en-US"/>
        </w:rPr>
        <w:t>Deci, E. L., &amp; Ryan, R. M. (1985). Intrinsic motivation and self-determination in human behavior. New York, NY: Plenum Press. https://doi.org/10.1007/978-1-4899-2271-7</w:t>
      </w:r>
    </w:p>
    <w:p w14:paraId="7A2122B8" w14:textId="4EE8C8DF" w:rsidR="002238C0" w:rsidRDefault="002238C0" w:rsidP="002238C0">
      <w:pPr>
        <w:ind w:left="709" w:hanging="709"/>
        <w:jc w:val="both"/>
        <w:rPr>
          <w:rFonts w:ascii="Arial" w:eastAsia="Times New Roman" w:hAnsi="Arial" w:cs="Arial"/>
          <w:color w:val="000000"/>
          <w:sz w:val="22"/>
          <w:szCs w:val="22"/>
          <w:lang w:val="de-DE"/>
        </w:rPr>
      </w:pPr>
      <w:r w:rsidRPr="002238C0">
        <w:rPr>
          <w:rFonts w:ascii="Arial" w:eastAsia="Times New Roman" w:hAnsi="Arial" w:cs="Arial"/>
          <w:color w:val="000000"/>
          <w:sz w:val="22"/>
          <w:szCs w:val="22"/>
          <w:lang w:val="en-US"/>
        </w:rPr>
        <w:t xml:space="preserve">Dimitriu, C., </w:t>
      </w:r>
      <w:proofErr w:type="spellStart"/>
      <w:r w:rsidRPr="002238C0">
        <w:rPr>
          <w:rFonts w:ascii="Arial" w:eastAsia="Times New Roman" w:hAnsi="Arial" w:cs="Arial"/>
          <w:color w:val="000000"/>
          <w:sz w:val="22"/>
          <w:szCs w:val="22"/>
          <w:lang w:val="en-US"/>
        </w:rPr>
        <w:t>Precupetu</w:t>
      </w:r>
      <w:proofErr w:type="spellEnd"/>
      <w:r w:rsidRPr="002238C0">
        <w:rPr>
          <w:rFonts w:ascii="Arial" w:eastAsia="Times New Roman" w:hAnsi="Arial" w:cs="Arial"/>
          <w:color w:val="000000"/>
          <w:sz w:val="22"/>
          <w:szCs w:val="22"/>
          <w:lang w:val="en-US"/>
        </w:rPr>
        <w:t xml:space="preserve">, I., &amp; Vasile, M. (2023). Investigating research students’ perceptions about statistics and its relationship with their academic achievement. </w:t>
      </w:r>
      <w:r w:rsidRPr="002238C0">
        <w:rPr>
          <w:rFonts w:ascii="Arial" w:eastAsia="Times New Roman" w:hAnsi="Arial" w:cs="Arial"/>
          <w:color w:val="000000"/>
          <w:sz w:val="22"/>
          <w:szCs w:val="22"/>
          <w:lang w:val="de-DE"/>
        </w:rPr>
        <w:t xml:space="preserve">Heliyon, 9(12), e18632. </w:t>
      </w:r>
      <w:r w:rsidR="007B7580">
        <w:rPr>
          <w:rFonts w:ascii="Arial" w:eastAsia="Times New Roman" w:hAnsi="Arial" w:cs="Arial"/>
          <w:color w:val="000000"/>
          <w:sz w:val="22"/>
          <w:szCs w:val="22"/>
          <w:lang w:val="de-DE"/>
        </w:rPr>
        <w:fldChar w:fldCharType="begin"/>
      </w:r>
      <w:r w:rsidR="007B7580">
        <w:rPr>
          <w:rFonts w:ascii="Arial" w:eastAsia="Times New Roman" w:hAnsi="Arial" w:cs="Arial"/>
          <w:color w:val="000000"/>
          <w:sz w:val="22"/>
          <w:szCs w:val="22"/>
          <w:lang w:val="de-DE"/>
        </w:rPr>
        <w:instrText>HYPERLINK "</w:instrText>
      </w:r>
      <w:r w:rsidR="007B7580" w:rsidRPr="002238C0">
        <w:rPr>
          <w:rFonts w:ascii="Arial" w:eastAsia="Times New Roman" w:hAnsi="Arial" w:cs="Arial"/>
          <w:color w:val="000000"/>
          <w:sz w:val="22"/>
          <w:szCs w:val="22"/>
          <w:lang w:val="de-DE"/>
        </w:rPr>
        <w:instrText>https://doi.org/10.1016/j.heliyon.2023.e18632</w:instrText>
      </w:r>
      <w:r w:rsidR="007B7580">
        <w:rPr>
          <w:rFonts w:ascii="Arial" w:eastAsia="Times New Roman" w:hAnsi="Arial" w:cs="Arial"/>
          <w:color w:val="000000"/>
          <w:sz w:val="22"/>
          <w:szCs w:val="22"/>
          <w:lang w:val="de-DE"/>
        </w:rPr>
        <w:instrText>"</w:instrText>
      </w:r>
      <w:r w:rsidR="007B7580">
        <w:rPr>
          <w:rFonts w:ascii="Arial" w:eastAsia="Times New Roman" w:hAnsi="Arial" w:cs="Arial"/>
          <w:color w:val="000000"/>
          <w:sz w:val="22"/>
          <w:szCs w:val="22"/>
          <w:lang w:val="de-DE"/>
        </w:rPr>
      </w:r>
      <w:r w:rsidR="007B7580">
        <w:rPr>
          <w:rFonts w:ascii="Arial" w:eastAsia="Times New Roman" w:hAnsi="Arial" w:cs="Arial"/>
          <w:color w:val="000000"/>
          <w:sz w:val="22"/>
          <w:szCs w:val="22"/>
          <w:lang w:val="de-DE"/>
        </w:rPr>
        <w:fldChar w:fldCharType="separate"/>
      </w:r>
      <w:r w:rsidR="007B7580" w:rsidRPr="009246B9">
        <w:rPr>
          <w:rStyle w:val="Hyperlink"/>
          <w:rFonts w:ascii="Arial" w:eastAsia="Times New Roman" w:hAnsi="Arial" w:cs="Arial"/>
          <w:sz w:val="22"/>
          <w:szCs w:val="22"/>
          <w:lang w:val="de-DE"/>
        </w:rPr>
        <w:t>https://doi.org/10.1016/j.heliyon.2023.e18632</w:t>
      </w:r>
      <w:r w:rsidR="007B7580">
        <w:rPr>
          <w:rFonts w:ascii="Arial" w:eastAsia="Times New Roman" w:hAnsi="Arial" w:cs="Arial"/>
          <w:color w:val="000000"/>
          <w:sz w:val="22"/>
          <w:szCs w:val="22"/>
          <w:lang w:val="de-DE"/>
        </w:rPr>
        <w:fldChar w:fldCharType="end"/>
      </w:r>
    </w:p>
    <w:p w14:paraId="079F64AB" w14:textId="77777777" w:rsidR="007B7580" w:rsidRPr="002238C0" w:rsidRDefault="007B7580" w:rsidP="002238C0">
      <w:pPr>
        <w:ind w:left="709" w:hanging="709"/>
        <w:jc w:val="both"/>
        <w:rPr>
          <w:rFonts w:ascii="Arial" w:eastAsia="Times New Roman" w:hAnsi="Arial" w:cs="Arial"/>
          <w:color w:val="000000"/>
          <w:sz w:val="22"/>
          <w:szCs w:val="22"/>
          <w:lang w:val="de-DE"/>
        </w:rPr>
      </w:pPr>
    </w:p>
    <w:p w14:paraId="643DE8A0" w14:textId="77777777" w:rsidR="002238C0" w:rsidRPr="002238C0" w:rsidRDefault="002238C0" w:rsidP="002238C0">
      <w:pPr>
        <w:ind w:left="709" w:hanging="709"/>
        <w:jc w:val="both"/>
        <w:rPr>
          <w:rFonts w:ascii="Arial" w:eastAsia="Times New Roman" w:hAnsi="Arial" w:cs="Arial"/>
          <w:color w:val="000000"/>
          <w:sz w:val="22"/>
          <w:szCs w:val="22"/>
          <w:lang w:val="en-US"/>
        </w:rPr>
      </w:pPr>
      <w:r w:rsidRPr="002238C0">
        <w:rPr>
          <w:rFonts w:ascii="Arial" w:eastAsia="Times New Roman" w:hAnsi="Arial" w:cs="Arial"/>
          <w:color w:val="000000"/>
          <w:sz w:val="22"/>
          <w:szCs w:val="22"/>
          <w:lang w:val="de-DE"/>
        </w:rPr>
        <w:t xml:space="preserve">Drisko, J. W. (2024). </w:t>
      </w:r>
      <w:r w:rsidRPr="002238C0">
        <w:rPr>
          <w:rFonts w:ascii="Arial" w:eastAsia="Times New Roman" w:hAnsi="Arial" w:cs="Arial"/>
          <w:color w:val="000000"/>
          <w:sz w:val="22"/>
          <w:szCs w:val="22"/>
          <w:lang w:val="en-US"/>
        </w:rPr>
        <w:t xml:space="preserve">Transferability and generalization in qualitative research. </w:t>
      </w:r>
    </w:p>
    <w:p w14:paraId="36121EAA" w14:textId="20022CB5" w:rsidR="002238C0" w:rsidRDefault="002238C0" w:rsidP="002238C0">
      <w:pPr>
        <w:ind w:left="709" w:hanging="709"/>
        <w:jc w:val="both"/>
        <w:rPr>
          <w:rFonts w:ascii="Arial" w:eastAsia="Times New Roman" w:hAnsi="Arial" w:cs="Arial"/>
          <w:color w:val="000000"/>
          <w:sz w:val="22"/>
          <w:szCs w:val="22"/>
          <w:lang w:val="en-US"/>
        </w:rPr>
      </w:pPr>
      <w:proofErr w:type="spellStart"/>
      <w:r w:rsidRPr="002238C0">
        <w:rPr>
          <w:rFonts w:ascii="Arial" w:eastAsia="Times New Roman" w:hAnsi="Arial" w:cs="Arial"/>
          <w:color w:val="000000"/>
          <w:sz w:val="22"/>
          <w:szCs w:val="22"/>
          <w:lang w:val="en-US"/>
        </w:rPr>
        <w:lastRenderedPageBreak/>
        <w:t>Dushimimana</w:t>
      </w:r>
      <w:proofErr w:type="spellEnd"/>
      <w:r w:rsidRPr="002238C0">
        <w:rPr>
          <w:rFonts w:ascii="Arial" w:eastAsia="Times New Roman" w:hAnsi="Arial" w:cs="Arial"/>
          <w:color w:val="000000"/>
          <w:sz w:val="22"/>
          <w:szCs w:val="22"/>
          <w:lang w:val="en-US"/>
        </w:rPr>
        <w:t xml:space="preserve">, J. C., </w:t>
      </w:r>
      <w:proofErr w:type="spellStart"/>
      <w:r w:rsidRPr="002238C0">
        <w:rPr>
          <w:rFonts w:ascii="Arial" w:eastAsia="Times New Roman" w:hAnsi="Arial" w:cs="Arial"/>
          <w:color w:val="000000"/>
          <w:sz w:val="22"/>
          <w:szCs w:val="22"/>
          <w:lang w:val="en-US"/>
        </w:rPr>
        <w:t>Urwibutso</w:t>
      </w:r>
      <w:proofErr w:type="spellEnd"/>
      <w:r w:rsidRPr="002238C0">
        <w:rPr>
          <w:rFonts w:ascii="Arial" w:eastAsia="Times New Roman" w:hAnsi="Arial" w:cs="Arial"/>
          <w:color w:val="000000"/>
          <w:sz w:val="22"/>
          <w:szCs w:val="22"/>
          <w:lang w:val="en-US"/>
        </w:rPr>
        <w:t xml:space="preserve">, A., &amp; </w:t>
      </w:r>
      <w:proofErr w:type="spellStart"/>
      <w:r w:rsidRPr="002238C0">
        <w:rPr>
          <w:rFonts w:ascii="Arial" w:eastAsia="Times New Roman" w:hAnsi="Arial" w:cs="Arial"/>
          <w:color w:val="000000"/>
          <w:sz w:val="22"/>
          <w:szCs w:val="22"/>
          <w:lang w:val="en-US"/>
        </w:rPr>
        <w:t>Uworwabayeho</w:t>
      </w:r>
      <w:proofErr w:type="spellEnd"/>
      <w:r w:rsidRPr="002238C0">
        <w:rPr>
          <w:rFonts w:ascii="Arial" w:eastAsia="Times New Roman" w:hAnsi="Arial" w:cs="Arial"/>
          <w:color w:val="000000"/>
          <w:sz w:val="22"/>
          <w:szCs w:val="22"/>
          <w:lang w:val="en-US"/>
        </w:rPr>
        <w:t xml:space="preserve">, A. (2024). Assessing the attitudes of pre-service primary mathematics teachers towards statistics and gender influence. Cogent Education, 11(1). </w:t>
      </w:r>
      <w:hyperlink r:id="rId22" w:history="1">
        <w:r w:rsidR="007B7580" w:rsidRPr="009246B9">
          <w:rPr>
            <w:rStyle w:val="Hyperlink"/>
            <w:rFonts w:ascii="Arial" w:eastAsia="Times New Roman" w:hAnsi="Arial" w:cs="Arial"/>
            <w:sz w:val="22"/>
            <w:szCs w:val="22"/>
            <w:lang w:val="en-US"/>
          </w:rPr>
          <w:t>https://doi.org/10.1080/2331186x.2024.2315840</w:t>
        </w:r>
      </w:hyperlink>
      <w:r w:rsidRPr="002238C0">
        <w:rPr>
          <w:rFonts w:ascii="Arial" w:eastAsia="Times New Roman" w:hAnsi="Arial" w:cs="Arial"/>
          <w:color w:val="000000"/>
          <w:sz w:val="22"/>
          <w:szCs w:val="22"/>
          <w:lang w:val="en-US"/>
        </w:rPr>
        <w:t xml:space="preserve"> </w:t>
      </w:r>
    </w:p>
    <w:p w14:paraId="49663460" w14:textId="77777777" w:rsidR="007B7580" w:rsidRPr="002238C0" w:rsidRDefault="007B7580" w:rsidP="002238C0">
      <w:pPr>
        <w:ind w:left="709" w:hanging="709"/>
        <w:jc w:val="both"/>
        <w:rPr>
          <w:rFonts w:ascii="Arial" w:eastAsia="Times New Roman" w:hAnsi="Arial" w:cs="Arial"/>
          <w:color w:val="000000"/>
          <w:sz w:val="22"/>
          <w:szCs w:val="22"/>
          <w:lang w:val="en-US"/>
        </w:rPr>
      </w:pPr>
    </w:p>
    <w:p w14:paraId="702F1FBE" w14:textId="2E993B78" w:rsidR="002238C0" w:rsidRDefault="002238C0" w:rsidP="002238C0">
      <w:pPr>
        <w:ind w:left="709" w:hanging="709"/>
        <w:jc w:val="both"/>
        <w:rPr>
          <w:rFonts w:ascii="Arial" w:eastAsia="Times New Roman" w:hAnsi="Arial" w:cs="Arial"/>
          <w:color w:val="000000"/>
          <w:sz w:val="22"/>
          <w:szCs w:val="22"/>
          <w:lang w:val="en-US"/>
        </w:rPr>
      </w:pPr>
      <w:r w:rsidRPr="002238C0">
        <w:rPr>
          <w:rFonts w:ascii="Arial" w:eastAsia="Times New Roman" w:hAnsi="Arial" w:cs="Arial"/>
          <w:color w:val="000000"/>
          <w:sz w:val="22"/>
          <w:szCs w:val="22"/>
          <w:lang w:val="en-US"/>
        </w:rPr>
        <w:t xml:space="preserve">Eccles, J. S., &amp; Wigfield, A. (2002). Motivational beliefs, values, and goals. Annual Review of Psychology, 53(1), 109–132. </w:t>
      </w:r>
      <w:hyperlink r:id="rId23" w:history="1">
        <w:r w:rsidR="007B7580" w:rsidRPr="009246B9">
          <w:rPr>
            <w:rStyle w:val="Hyperlink"/>
            <w:rFonts w:ascii="Arial" w:eastAsia="Times New Roman" w:hAnsi="Arial" w:cs="Arial"/>
            <w:sz w:val="22"/>
            <w:szCs w:val="22"/>
            <w:lang w:val="en-US"/>
          </w:rPr>
          <w:t>https://doi.org/10.1146/annurev.psych.53.100901.135153</w:t>
        </w:r>
      </w:hyperlink>
    </w:p>
    <w:p w14:paraId="39CA51DB" w14:textId="77777777" w:rsidR="007B7580" w:rsidRPr="002238C0" w:rsidRDefault="007B7580" w:rsidP="002238C0">
      <w:pPr>
        <w:ind w:left="709" w:hanging="709"/>
        <w:jc w:val="both"/>
        <w:rPr>
          <w:rFonts w:ascii="Arial" w:eastAsia="Times New Roman" w:hAnsi="Arial" w:cs="Arial"/>
          <w:color w:val="000000"/>
          <w:sz w:val="22"/>
          <w:szCs w:val="22"/>
          <w:lang w:val="en-US"/>
        </w:rPr>
      </w:pPr>
    </w:p>
    <w:p w14:paraId="5AE1C0DF" w14:textId="42CDC9D1" w:rsidR="002238C0" w:rsidRDefault="002238C0" w:rsidP="002238C0">
      <w:pPr>
        <w:ind w:left="709" w:hanging="709"/>
        <w:jc w:val="both"/>
        <w:rPr>
          <w:rFonts w:ascii="Arial" w:eastAsia="Times New Roman" w:hAnsi="Arial" w:cs="Arial"/>
          <w:color w:val="000000"/>
          <w:sz w:val="22"/>
          <w:szCs w:val="22"/>
          <w:lang w:val="en-US"/>
        </w:rPr>
      </w:pPr>
      <w:r w:rsidRPr="002238C0">
        <w:rPr>
          <w:rFonts w:ascii="Arial" w:eastAsia="Times New Roman" w:hAnsi="Arial" w:cs="Arial"/>
          <w:color w:val="000000"/>
          <w:sz w:val="22"/>
          <w:szCs w:val="22"/>
          <w:lang w:val="en-US"/>
        </w:rPr>
        <w:t xml:space="preserve">Elder, A. (2023). Statistics attitudes after using guided project-based learning as an andragogical strategy in a graduate statistics course. Statistics Education Research Journal, 22(3). </w:t>
      </w:r>
      <w:hyperlink r:id="rId24" w:history="1">
        <w:r w:rsidR="007B7580" w:rsidRPr="009246B9">
          <w:rPr>
            <w:rStyle w:val="Hyperlink"/>
            <w:rFonts w:ascii="Arial" w:eastAsia="Times New Roman" w:hAnsi="Arial" w:cs="Arial"/>
            <w:sz w:val="22"/>
            <w:szCs w:val="22"/>
            <w:lang w:val="en-US"/>
          </w:rPr>
          <w:t>https://doi.org/10.52041/serj.v22i3.436</w:t>
        </w:r>
      </w:hyperlink>
    </w:p>
    <w:p w14:paraId="3FA6254F" w14:textId="77777777" w:rsidR="007B7580" w:rsidRPr="002238C0" w:rsidRDefault="007B7580" w:rsidP="002238C0">
      <w:pPr>
        <w:ind w:left="709" w:hanging="709"/>
        <w:jc w:val="both"/>
        <w:rPr>
          <w:rFonts w:ascii="Arial" w:eastAsia="Times New Roman" w:hAnsi="Arial" w:cs="Arial"/>
          <w:color w:val="000000"/>
          <w:sz w:val="22"/>
          <w:szCs w:val="22"/>
          <w:lang w:val="en-US"/>
        </w:rPr>
      </w:pPr>
    </w:p>
    <w:p w14:paraId="21B106CD" w14:textId="77777777" w:rsidR="002238C0" w:rsidRDefault="002238C0" w:rsidP="002238C0">
      <w:pPr>
        <w:ind w:left="709" w:hanging="709"/>
        <w:jc w:val="both"/>
        <w:rPr>
          <w:rFonts w:ascii="Arial" w:eastAsia="Times New Roman" w:hAnsi="Arial" w:cs="Arial"/>
          <w:color w:val="000000"/>
          <w:sz w:val="22"/>
          <w:szCs w:val="22"/>
          <w:lang w:val="en-US"/>
        </w:rPr>
      </w:pPr>
      <w:r w:rsidRPr="002238C0">
        <w:rPr>
          <w:rFonts w:ascii="Arial" w:eastAsia="Times New Roman" w:hAnsi="Arial" w:cs="Arial"/>
          <w:color w:val="000000"/>
          <w:sz w:val="22"/>
          <w:szCs w:val="22"/>
          <w:lang w:val="en-US"/>
        </w:rPr>
        <w:t xml:space="preserve">Estrada, A., </w:t>
      </w:r>
      <w:proofErr w:type="spellStart"/>
      <w:r w:rsidRPr="002238C0">
        <w:rPr>
          <w:rFonts w:ascii="Arial" w:eastAsia="Times New Roman" w:hAnsi="Arial" w:cs="Arial"/>
          <w:color w:val="000000"/>
          <w:sz w:val="22"/>
          <w:szCs w:val="22"/>
          <w:lang w:val="en-US"/>
        </w:rPr>
        <w:t>Batanero</w:t>
      </w:r>
      <w:proofErr w:type="spellEnd"/>
      <w:r w:rsidRPr="002238C0">
        <w:rPr>
          <w:rFonts w:ascii="Arial" w:eastAsia="Times New Roman" w:hAnsi="Arial" w:cs="Arial"/>
          <w:color w:val="000000"/>
          <w:sz w:val="22"/>
          <w:szCs w:val="22"/>
          <w:lang w:val="en-US"/>
        </w:rPr>
        <w:t>, C., &amp; Fortuny, J. M. (2021). The role of statistical reasoning in academic success. Journal of Research in Statistics Education, 19(2), 157-172.</w:t>
      </w:r>
    </w:p>
    <w:p w14:paraId="351D8950" w14:textId="77777777" w:rsidR="007B7580" w:rsidRPr="002238C0" w:rsidRDefault="007B7580" w:rsidP="002238C0">
      <w:pPr>
        <w:ind w:left="709" w:hanging="709"/>
        <w:jc w:val="both"/>
        <w:rPr>
          <w:rFonts w:ascii="Arial" w:eastAsia="Times New Roman" w:hAnsi="Arial" w:cs="Arial"/>
          <w:color w:val="000000"/>
          <w:sz w:val="22"/>
          <w:szCs w:val="22"/>
          <w:lang w:val="en-US"/>
        </w:rPr>
      </w:pPr>
    </w:p>
    <w:p w14:paraId="1F5EAD82" w14:textId="2336729A" w:rsidR="002238C0" w:rsidRDefault="002238C0" w:rsidP="002238C0">
      <w:pPr>
        <w:ind w:left="709" w:hanging="709"/>
        <w:jc w:val="both"/>
        <w:rPr>
          <w:rFonts w:ascii="Arial" w:eastAsia="Times New Roman" w:hAnsi="Arial" w:cs="Arial"/>
          <w:color w:val="000000"/>
          <w:sz w:val="22"/>
          <w:szCs w:val="22"/>
          <w:lang w:val="en-US"/>
        </w:rPr>
      </w:pPr>
      <w:r w:rsidRPr="002238C0">
        <w:rPr>
          <w:rFonts w:ascii="Arial" w:eastAsia="Times New Roman" w:hAnsi="Arial" w:cs="Arial"/>
          <w:color w:val="000000"/>
          <w:sz w:val="22"/>
          <w:szCs w:val="22"/>
          <w:lang w:val="en-US"/>
        </w:rPr>
        <w:t xml:space="preserve">Felix, C. S., </w:t>
      </w:r>
      <w:proofErr w:type="spellStart"/>
      <w:r w:rsidRPr="002238C0">
        <w:rPr>
          <w:rFonts w:ascii="Arial" w:eastAsia="Times New Roman" w:hAnsi="Arial" w:cs="Arial"/>
          <w:color w:val="000000"/>
          <w:sz w:val="22"/>
          <w:szCs w:val="22"/>
          <w:lang w:val="en-US"/>
        </w:rPr>
        <w:t>Mocnangan</w:t>
      </w:r>
      <w:proofErr w:type="spellEnd"/>
      <w:r w:rsidRPr="002238C0">
        <w:rPr>
          <w:rFonts w:ascii="Arial" w:eastAsia="Times New Roman" w:hAnsi="Arial" w:cs="Arial"/>
          <w:color w:val="000000"/>
          <w:sz w:val="22"/>
          <w:szCs w:val="22"/>
          <w:lang w:val="en-US"/>
        </w:rPr>
        <w:t xml:space="preserve">, J. T., Lartec, C. L., Hugo, I. G., &amp; Pinas, A. C. (2024). Challenges in basic statistics: Implications for research accuracy and reliability. Cognizance Journal of Multidisciplinary Studies, 4(5), 1-13. </w:t>
      </w:r>
      <w:hyperlink r:id="rId25" w:history="1">
        <w:r w:rsidR="007B7580" w:rsidRPr="009246B9">
          <w:rPr>
            <w:rStyle w:val="Hyperlink"/>
            <w:rFonts w:ascii="Arial" w:eastAsia="Times New Roman" w:hAnsi="Arial" w:cs="Arial"/>
            <w:sz w:val="22"/>
            <w:szCs w:val="22"/>
            <w:lang w:val="en-US"/>
          </w:rPr>
          <w:t>https://doi.org/10.47760/cognizance.2024.v04i05.001</w:t>
        </w:r>
      </w:hyperlink>
    </w:p>
    <w:p w14:paraId="5CDE781F" w14:textId="77777777" w:rsidR="007B7580" w:rsidRPr="002238C0" w:rsidRDefault="007B7580" w:rsidP="002238C0">
      <w:pPr>
        <w:ind w:left="709" w:hanging="709"/>
        <w:jc w:val="both"/>
        <w:rPr>
          <w:rFonts w:ascii="Arial" w:eastAsia="Times New Roman" w:hAnsi="Arial" w:cs="Arial"/>
          <w:color w:val="000000"/>
          <w:sz w:val="22"/>
          <w:szCs w:val="22"/>
          <w:lang w:val="en-US"/>
        </w:rPr>
      </w:pPr>
    </w:p>
    <w:p w14:paraId="0E330F33" w14:textId="76DD4A7C" w:rsidR="002238C0" w:rsidRDefault="002238C0" w:rsidP="002238C0">
      <w:pPr>
        <w:ind w:left="709" w:hanging="709"/>
        <w:jc w:val="both"/>
        <w:rPr>
          <w:rFonts w:ascii="Arial" w:eastAsia="Times New Roman" w:hAnsi="Arial" w:cs="Arial"/>
          <w:color w:val="000000"/>
          <w:sz w:val="22"/>
          <w:szCs w:val="22"/>
          <w:lang w:val="en-US"/>
        </w:rPr>
      </w:pPr>
      <w:proofErr w:type="spellStart"/>
      <w:r w:rsidRPr="002238C0">
        <w:rPr>
          <w:rFonts w:ascii="Arial" w:eastAsia="Times New Roman" w:hAnsi="Arial" w:cs="Arial"/>
          <w:color w:val="000000"/>
          <w:sz w:val="22"/>
          <w:szCs w:val="22"/>
          <w:lang w:val="en-US"/>
        </w:rPr>
        <w:t>Fodouop</w:t>
      </w:r>
      <w:proofErr w:type="spellEnd"/>
      <w:r w:rsidRPr="002238C0">
        <w:rPr>
          <w:rFonts w:ascii="Arial" w:eastAsia="Times New Roman" w:hAnsi="Arial" w:cs="Arial"/>
          <w:color w:val="000000"/>
          <w:sz w:val="22"/>
          <w:szCs w:val="22"/>
          <w:lang w:val="en-US"/>
        </w:rPr>
        <w:t xml:space="preserve"> Kouam Arthur William. (2024). Mastering validity and reliability in academic research: Meaning and significance. International Journal of Research and Practice, 144(1), 287-292. </w:t>
      </w:r>
      <w:hyperlink r:id="rId26" w:history="1">
        <w:r w:rsidR="007B7580" w:rsidRPr="009246B9">
          <w:rPr>
            <w:rStyle w:val="Hyperlink"/>
            <w:rFonts w:ascii="Arial" w:eastAsia="Times New Roman" w:hAnsi="Arial" w:cs="Arial"/>
            <w:sz w:val="22"/>
            <w:szCs w:val="22"/>
            <w:lang w:val="en-US"/>
          </w:rPr>
          <w:t>https://doi.org/10.47119/IJRP1001441320246160</w:t>
        </w:r>
      </w:hyperlink>
    </w:p>
    <w:p w14:paraId="10C90D07" w14:textId="77777777" w:rsidR="007B7580" w:rsidRPr="002238C0" w:rsidRDefault="007B7580" w:rsidP="002238C0">
      <w:pPr>
        <w:ind w:left="709" w:hanging="709"/>
        <w:jc w:val="both"/>
        <w:rPr>
          <w:rFonts w:ascii="Arial" w:eastAsia="Times New Roman" w:hAnsi="Arial" w:cs="Arial"/>
          <w:color w:val="000000"/>
          <w:sz w:val="22"/>
          <w:szCs w:val="22"/>
          <w:lang w:val="en-US"/>
        </w:rPr>
      </w:pPr>
    </w:p>
    <w:p w14:paraId="57DAC921" w14:textId="11FB0AF8" w:rsidR="002238C0" w:rsidRDefault="002238C0" w:rsidP="002238C0">
      <w:pPr>
        <w:ind w:left="709" w:hanging="709"/>
        <w:jc w:val="both"/>
        <w:rPr>
          <w:rFonts w:ascii="Arial" w:eastAsia="Times New Roman" w:hAnsi="Arial" w:cs="Arial"/>
          <w:color w:val="000000"/>
          <w:sz w:val="22"/>
          <w:szCs w:val="22"/>
          <w:lang w:val="en-US"/>
        </w:rPr>
      </w:pPr>
      <w:r w:rsidRPr="002238C0">
        <w:rPr>
          <w:rFonts w:ascii="Arial" w:eastAsia="Times New Roman" w:hAnsi="Arial" w:cs="Arial"/>
          <w:color w:val="000000"/>
          <w:sz w:val="22"/>
          <w:szCs w:val="22"/>
          <w:lang w:val="en-US"/>
        </w:rPr>
        <w:t xml:space="preserve">Gogoi, P. (2020). Application of SPSS </w:t>
      </w:r>
      <w:proofErr w:type="spellStart"/>
      <w:r w:rsidRPr="002238C0">
        <w:rPr>
          <w:rFonts w:ascii="Arial" w:eastAsia="Times New Roman" w:hAnsi="Arial" w:cs="Arial"/>
          <w:color w:val="000000"/>
          <w:sz w:val="22"/>
          <w:szCs w:val="22"/>
          <w:lang w:val="en-US"/>
        </w:rPr>
        <w:t>programme</w:t>
      </w:r>
      <w:proofErr w:type="spellEnd"/>
      <w:r w:rsidRPr="002238C0">
        <w:rPr>
          <w:rFonts w:ascii="Arial" w:eastAsia="Times New Roman" w:hAnsi="Arial" w:cs="Arial"/>
          <w:color w:val="000000"/>
          <w:sz w:val="22"/>
          <w:szCs w:val="22"/>
          <w:lang w:val="en-US"/>
        </w:rPr>
        <w:t xml:space="preserve"> in the field of social science research. International Journal of Recent Technology and Engineering, 8(5), 2424–2430. </w:t>
      </w:r>
      <w:hyperlink r:id="rId27" w:history="1">
        <w:r w:rsidR="007B7580" w:rsidRPr="009246B9">
          <w:rPr>
            <w:rStyle w:val="Hyperlink"/>
            <w:rFonts w:ascii="Arial" w:eastAsia="Times New Roman" w:hAnsi="Arial" w:cs="Arial"/>
            <w:sz w:val="22"/>
            <w:szCs w:val="22"/>
            <w:lang w:val="en-US"/>
          </w:rPr>
          <w:t>https://doi.org/10.35940/ijrte.D9260.018520</w:t>
        </w:r>
      </w:hyperlink>
    </w:p>
    <w:p w14:paraId="74F08B3C" w14:textId="77777777" w:rsidR="007B7580" w:rsidRPr="002238C0" w:rsidRDefault="007B7580" w:rsidP="002238C0">
      <w:pPr>
        <w:ind w:left="709" w:hanging="709"/>
        <w:jc w:val="both"/>
        <w:rPr>
          <w:rFonts w:ascii="Arial" w:eastAsia="Times New Roman" w:hAnsi="Arial" w:cs="Arial"/>
          <w:color w:val="000000"/>
          <w:sz w:val="22"/>
          <w:szCs w:val="22"/>
          <w:lang w:val="en-US"/>
        </w:rPr>
      </w:pPr>
    </w:p>
    <w:p w14:paraId="7F62DA44" w14:textId="77777777" w:rsidR="002238C0" w:rsidRDefault="002238C0" w:rsidP="002238C0">
      <w:pPr>
        <w:ind w:left="709" w:hanging="709"/>
        <w:jc w:val="both"/>
        <w:rPr>
          <w:rFonts w:ascii="Arial" w:eastAsia="Times New Roman" w:hAnsi="Arial" w:cs="Arial"/>
          <w:color w:val="000000"/>
          <w:sz w:val="22"/>
          <w:szCs w:val="22"/>
          <w:lang w:val="en-US"/>
        </w:rPr>
      </w:pPr>
      <w:r w:rsidRPr="002238C0">
        <w:rPr>
          <w:rFonts w:ascii="Arial" w:eastAsia="Times New Roman" w:hAnsi="Arial" w:cs="Arial"/>
          <w:color w:val="000000"/>
          <w:sz w:val="22"/>
          <w:szCs w:val="22"/>
          <w:lang w:val="en-US"/>
        </w:rPr>
        <w:t>Gonzalez, L., &amp; Lim, J. (2023). Bridging the gap: Training students in statistical software applications. International Journal of Statistics Education, 25(3), 99-121.</w:t>
      </w:r>
    </w:p>
    <w:p w14:paraId="1C45A1EE" w14:textId="77777777" w:rsidR="007B7580" w:rsidRPr="002238C0" w:rsidRDefault="007B7580" w:rsidP="002238C0">
      <w:pPr>
        <w:ind w:left="709" w:hanging="709"/>
        <w:jc w:val="both"/>
        <w:rPr>
          <w:rFonts w:ascii="Arial" w:eastAsia="Times New Roman" w:hAnsi="Arial" w:cs="Arial"/>
          <w:color w:val="000000"/>
          <w:sz w:val="22"/>
          <w:szCs w:val="22"/>
          <w:lang w:val="en-US"/>
        </w:rPr>
      </w:pPr>
    </w:p>
    <w:p w14:paraId="0E5C5665" w14:textId="613920BD" w:rsidR="002238C0" w:rsidRDefault="002238C0" w:rsidP="002238C0">
      <w:pPr>
        <w:ind w:left="709" w:hanging="709"/>
        <w:jc w:val="both"/>
        <w:rPr>
          <w:rFonts w:ascii="Arial" w:eastAsia="Times New Roman" w:hAnsi="Arial" w:cs="Arial"/>
          <w:color w:val="000000"/>
          <w:sz w:val="22"/>
          <w:szCs w:val="22"/>
          <w:lang w:val="en-US"/>
        </w:rPr>
      </w:pPr>
      <w:r w:rsidRPr="002238C0">
        <w:rPr>
          <w:rFonts w:ascii="Arial" w:eastAsia="Times New Roman" w:hAnsi="Arial" w:cs="Arial"/>
          <w:color w:val="000000"/>
          <w:sz w:val="22"/>
          <w:szCs w:val="22"/>
          <w:lang w:val="en-US"/>
        </w:rPr>
        <w:t xml:space="preserve">Griffith, J. D., Adams, L. T., Gu, L. L., Hart, C. L., &amp; Nichols-Whitehead, P. (2012). Students' attitudes toward statistics across the disciplines: A mixed-methods approach. Statistics Education Research Journal, 11(2), 45-56. </w:t>
      </w:r>
      <w:hyperlink r:id="rId28" w:history="1">
        <w:r w:rsidR="007B7580" w:rsidRPr="009246B9">
          <w:rPr>
            <w:rStyle w:val="Hyperlink"/>
            <w:rFonts w:ascii="Arial" w:eastAsia="Times New Roman" w:hAnsi="Arial" w:cs="Arial"/>
            <w:sz w:val="22"/>
            <w:szCs w:val="22"/>
            <w:lang w:val="en-US"/>
          </w:rPr>
          <w:t>https://pmc.ncbi.nlm.nih.gov/articles/PMC6953804/</w:t>
        </w:r>
      </w:hyperlink>
    </w:p>
    <w:p w14:paraId="644C8D05" w14:textId="77777777" w:rsidR="007B7580" w:rsidRPr="002238C0" w:rsidRDefault="007B7580" w:rsidP="002238C0">
      <w:pPr>
        <w:ind w:left="709" w:hanging="709"/>
        <w:jc w:val="both"/>
        <w:rPr>
          <w:rFonts w:ascii="Arial" w:eastAsia="Times New Roman" w:hAnsi="Arial" w:cs="Arial"/>
          <w:color w:val="000000"/>
          <w:sz w:val="22"/>
          <w:szCs w:val="22"/>
          <w:lang w:val="en-US"/>
        </w:rPr>
      </w:pPr>
    </w:p>
    <w:p w14:paraId="076B258E" w14:textId="52AC8074" w:rsidR="002238C0" w:rsidRDefault="002238C0" w:rsidP="002238C0">
      <w:pPr>
        <w:ind w:left="709" w:hanging="709"/>
        <w:jc w:val="both"/>
        <w:rPr>
          <w:rFonts w:ascii="Arial" w:eastAsia="Times New Roman" w:hAnsi="Arial" w:cs="Arial"/>
          <w:color w:val="000000"/>
          <w:sz w:val="22"/>
          <w:szCs w:val="22"/>
          <w:lang w:val="en-US"/>
        </w:rPr>
      </w:pPr>
      <w:r w:rsidRPr="002238C0">
        <w:rPr>
          <w:rFonts w:ascii="Arial" w:eastAsia="Times New Roman" w:hAnsi="Arial" w:cs="Arial"/>
          <w:color w:val="000000"/>
          <w:sz w:val="22"/>
          <w:szCs w:val="22"/>
          <w:lang w:val="en-US"/>
        </w:rPr>
        <w:t xml:space="preserve">Guillén-Gámez, F. D. (2020). A cross-sectional study on attitudes towards statistics in primary education students of Higher Education: prediction of variables through a multiple regression model. Diamond Specific Publishing. </w:t>
      </w:r>
      <w:hyperlink r:id="rId29" w:history="1">
        <w:r w:rsidR="007B7580" w:rsidRPr="009246B9">
          <w:rPr>
            <w:rStyle w:val="Hyperlink"/>
            <w:rFonts w:ascii="Arial" w:eastAsia="Times New Roman" w:hAnsi="Arial" w:cs="Arial"/>
            <w:sz w:val="22"/>
            <w:szCs w:val="22"/>
            <w:lang w:val="en-US"/>
          </w:rPr>
          <w:t>https://doi.org/10.33422/2nd.icmetl.2020.11.82</w:t>
        </w:r>
      </w:hyperlink>
      <w:r w:rsidRPr="002238C0">
        <w:rPr>
          <w:rFonts w:ascii="Arial" w:eastAsia="Times New Roman" w:hAnsi="Arial" w:cs="Arial"/>
          <w:color w:val="000000"/>
          <w:sz w:val="22"/>
          <w:szCs w:val="22"/>
          <w:lang w:val="en-US"/>
        </w:rPr>
        <w:t xml:space="preserve"> </w:t>
      </w:r>
    </w:p>
    <w:p w14:paraId="6B358F3D" w14:textId="77777777" w:rsidR="007B7580" w:rsidRPr="002238C0" w:rsidRDefault="007B7580" w:rsidP="002238C0">
      <w:pPr>
        <w:ind w:left="709" w:hanging="709"/>
        <w:jc w:val="both"/>
        <w:rPr>
          <w:rFonts w:ascii="Arial" w:eastAsia="Times New Roman" w:hAnsi="Arial" w:cs="Arial"/>
          <w:color w:val="000000"/>
          <w:sz w:val="22"/>
          <w:szCs w:val="22"/>
          <w:lang w:val="en-US"/>
        </w:rPr>
      </w:pPr>
    </w:p>
    <w:p w14:paraId="348C694A" w14:textId="77777777" w:rsidR="002238C0" w:rsidRDefault="002238C0" w:rsidP="002238C0">
      <w:pPr>
        <w:ind w:left="709" w:hanging="709"/>
        <w:jc w:val="both"/>
        <w:rPr>
          <w:rFonts w:ascii="Arial" w:eastAsia="Times New Roman" w:hAnsi="Arial" w:cs="Arial"/>
          <w:color w:val="000000"/>
          <w:sz w:val="22"/>
          <w:szCs w:val="22"/>
          <w:lang w:val="en-US"/>
        </w:rPr>
      </w:pPr>
      <w:r w:rsidRPr="002238C0">
        <w:rPr>
          <w:rFonts w:ascii="Arial" w:eastAsia="Times New Roman" w:hAnsi="Arial" w:cs="Arial"/>
          <w:color w:val="000000"/>
          <w:sz w:val="22"/>
          <w:szCs w:val="22"/>
          <w:lang w:val="en-US"/>
        </w:rPr>
        <w:t>Guillén-Gámez, F. D. (2020). Gamification and statistics learning: Enhancing motivation and reducing anxiety. Educational Technology Research and Development, 68(5), 985-1003.</w:t>
      </w:r>
    </w:p>
    <w:p w14:paraId="1BA88805" w14:textId="77777777" w:rsidR="007B7580" w:rsidRPr="002238C0" w:rsidRDefault="007B7580" w:rsidP="002238C0">
      <w:pPr>
        <w:ind w:left="709" w:hanging="709"/>
        <w:jc w:val="both"/>
        <w:rPr>
          <w:rFonts w:ascii="Arial" w:eastAsia="Times New Roman" w:hAnsi="Arial" w:cs="Arial"/>
          <w:color w:val="000000"/>
          <w:sz w:val="22"/>
          <w:szCs w:val="22"/>
          <w:lang w:val="en-US"/>
        </w:rPr>
      </w:pPr>
    </w:p>
    <w:p w14:paraId="09B01846" w14:textId="038ED65B" w:rsidR="002238C0" w:rsidRDefault="002238C0" w:rsidP="002238C0">
      <w:pPr>
        <w:ind w:left="709" w:hanging="709"/>
        <w:jc w:val="both"/>
        <w:rPr>
          <w:rFonts w:ascii="Arial" w:eastAsia="Times New Roman" w:hAnsi="Arial" w:cs="Arial"/>
          <w:color w:val="000000"/>
          <w:sz w:val="22"/>
          <w:szCs w:val="22"/>
          <w:lang w:val="en-US"/>
        </w:rPr>
      </w:pPr>
      <w:r w:rsidRPr="002238C0">
        <w:rPr>
          <w:rFonts w:ascii="Arial" w:eastAsia="Times New Roman" w:hAnsi="Arial" w:cs="Arial"/>
          <w:color w:val="000000"/>
          <w:sz w:val="22"/>
          <w:szCs w:val="22"/>
          <w:lang w:val="en-US"/>
        </w:rPr>
        <w:t xml:space="preserve">Halperin, I., &amp; </w:t>
      </w:r>
      <w:proofErr w:type="spellStart"/>
      <w:r w:rsidRPr="002238C0">
        <w:rPr>
          <w:rFonts w:ascii="Arial" w:eastAsia="Times New Roman" w:hAnsi="Arial" w:cs="Arial"/>
          <w:color w:val="000000"/>
          <w:sz w:val="22"/>
          <w:szCs w:val="22"/>
          <w:lang w:val="en-US"/>
        </w:rPr>
        <w:t>Vigotsky</w:t>
      </w:r>
      <w:proofErr w:type="spellEnd"/>
      <w:r w:rsidRPr="002238C0">
        <w:rPr>
          <w:rFonts w:ascii="Arial" w:eastAsia="Times New Roman" w:hAnsi="Arial" w:cs="Arial"/>
          <w:color w:val="000000"/>
          <w:sz w:val="22"/>
          <w:szCs w:val="22"/>
          <w:lang w:val="en-US"/>
        </w:rPr>
        <w:t xml:space="preserve">, A. D. (2024). An integrated perspective of effort and perception of effort. Sports Medicine. </w:t>
      </w:r>
      <w:hyperlink r:id="rId30" w:history="1">
        <w:r w:rsidR="007B7580" w:rsidRPr="009246B9">
          <w:rPr>
            <w:rStyle w:val="Hyperlink"/>
            <w:rFonts w:ascii="Arial" w:eastAsia="Times New Roman" w:hAnsi="Arial" w:cs="Arial"/>
            <w:sz w:val="22"/>
            <w:szCs w:val="22"/>
            <w:lang w:val="en-US"/>
          </w:rPr>
          <w:t>https://doi.org/10.1007/s40279-024-02055-8</w:t>
        </w:r>
      </w:hyperlink>
      <w:r w:rsidRPr="002238C0">
        <w:rPr>
          <w:rFonts w:ascii="Arial" w:eastAsia="Times New Roman" w:hAnsi="Arial" w:cs="Arial"/>
          <w:color w:val="000000"/>
          <w:sz w:val="22"/>
          <w:szCs w:val="22"/>
          <w:lang w:val="en-US"/>
        </w:rPr>
        <w:t xml:space="preserve"> </w:t>
      </w:r>
    </w:p>
    <w:p w14:paraId="0A99747B" w14:textId="77777777" w:rsidR="007B7580" w:rsidRPr="002238C0" w:rsidRDefault="007B7580" w:rsidP="002238C0">
      <w:pPr>
        <w:ind w:left="709" w:hanging="709"/>
        <w:jc w:val="both"/>
        <w:rPr>
          <w:rFonts w:ascii="Arial" w:eastAsia="Times New Roman" w:hAnsi="Arial" w:cs="Arial"/>
          <w:color w:val="000000"/>
          <w:sz w:val="22"/>
          <w:szCs w:val="22"/>
          <w:lang w:val="en-US"/>
        </w:rPr>
      </w:pPr>
    </w:p>
    <w:p w14:paraId="439FE77B" w14:textId="0C9781D5" w:rsidR="002238C0" w:rsidRDefault="002238C0" w:rsidP="002238C0">
      <w:pPr>
        <w:ind w:left="709" w:hanging="709"/>
        <w:jc w:val="both"/>
        <w:rPr>
          <w:rFonts w:ascii="Arial" w:eastAsia="Times New Roman" w:hAnsi="Arial" w:cs="Arial"/>
          <w:color w:val="000000"/>
          <w:sz w:val="22"/>
          <w:szCs w:val="22"/>
          <w:lang w:val="en-US"/>
        </w:rPr>
      </w:pPr>
      <w:r w:rsidRPr="002238C0">
        <w:rPr>
          <w:rFonts w:ascii="Arial" w:eastAsia="Times New Roman" w:hAnsi="Arial" w:cs="Arial"/>
          <w:color w:val="000000"/>
          <w:sz w:val="22"/>
          <w:szCs w:val="22"/>
          <w:lang w:val="en-US"/>
        </w:rPr>
        <w:t xml:space="preserve">Hauff, J. C., &amp; Nilsson, J. (2020). The influence of gender on the choice of education: the mediating effect of interest in statistics. Journal of International Education in Business, 13(1), 87–105. </w:t>
      </w:r>
      <w:hyperlink r:id="rId31" w:history="1">
        <w:r w:rsidR="007B7580" w:rsidRPr="009246B9">
          <w:rPr>
            <w:rStyle w:val="Hyperlink"/>
            <w:rFonts w:ascii="Arial" w:eastAsia="Times New Roman" w:hAnsi="Arial" w:cs="Arial"/>
            <w:sz w:val="22"/>
            <w:szCs w:val="22"/>
            <w:lang w:val="en-US"/>
          </w:rPr>
          <w:t>https://doi.org/10.1108/jieb-07-2019-0032</w:t>
        </w:r>
      </w:hyperlink>
      <w:r w:rsidRPr="002238C0">
        <w:rPr>
          <w:rFonts w:ascii="Arial" w:eastAsia="Times New Roman" w:hAnsi="Arial" w:cs="Arial"/>
          <w:color w:val="000000"/>
          <w:sz w:val="22"/>
          <w:szCs w:val="22"/>
          <w:lang w:val="en-US"/>
        </w:rPr>
        <w:t xml:space="preserve"> </w:t>
      </w:r>
    </w:p>
    <w:p w14:paraId="1701924F" w14:textId="77777777" w:rsidR="007B7580" w:rsidRPr="002238C0" w:rsidRDefault="007B7580" w:rsidP="002238C0">
      <w:pPr>
        <w:ind w:left="709" w:hanging="709"/>
        <w:jc w:val="both"/>
        <w:rPr>
          <w:rFonts w:ascii="Arial" w:eastAsia="Times New Roman" w:hAnsi="Arial" w:cs="Arial"/>
          <w:color w:val="000000"/>
          <w:sz w:val="22"/>
          <w:szCs w:val="22"/>
          <w:lang w:val="en-US"/>
        </w:rPr>
      </w:pPr>
    </w:p>
    <w:p w14:paraId="68804068" w14:textId="26BEA15F" w:rsidR="002238C0" w:rsidRDefault="002238C0" w:rsidP="002238C0">
      <w:pPr>
        <w:ind w:left="709" w:hanging="709"/>
        <w:jc w:val="both"/>
        <w:rPr>
          <w:rFonts w:ascii="Arial" w:eastAsia="Times New Roman" w:hAnsi="Arial" w:cs="Arial"/>
          <w:color w:val="000000"/>
          <w:sz w:val="22"/>
          <w:szCs w:val="22"/>
          <w:lang w:val="de-DE"/>
        </w:rPr>
      </w:pPr>
      <w:r w:rsidRPr="002238C0">
        <w:rPr>
          <w:rFonts w:ascii="Arial" w:eastAsia="Times New Roman" w:hAnsi="Arial" w:cs="Arial"/>
          <w:color w:val="000000"/>
          <w:sz w:val="22"/>
          <w:szCs w:val="22"/>
          <w:lang w:val="en-US"/>
        </w:rPr>
        <w:t>Hernández de la Hera, J. M., Morales-Rodríguez, F. M., Rodríguez-</w:t>
      </w:r>
      <w:proofErr w:type="spellStart"/>
      <w:r w:rsidRPr="002238C0">
        <w:rPr>
          <w:rFonts w:ascii="Arial" w:eastAsia="Times New Roman" w:hAnsi="Arial" w:cs="Arial"/>
          <w:color w:val="000000"/>
          <w:sz w:val="22"/>
          <w:szCs w:val="22"/>
          <w:lang w:val="en-US"/>
        </w:rPr>
        <w:t>Gobiet</w:t>
      </w:r>
      <w:proofErr w:type="spellEnd"/>
      <w:r w:rsidRPr="002238C0">
        <w:rPr>
          <w:rFonts w:ascii="Arial" w:eastAsia="Times New Roman" w:hAnsi="Arial" w:cs="Arial"/>
          <w:color w:val="000000"/>
          <w:sz w:val="22"/>
          <w:szCs w:val="22"/>
          <w:lang w:val="en-US"/>
        </w:rPr>
        <w:t xml:space="preserve">, J. P., &amp; Martínez-Ramón, J. P. (2023). Attitudes toward mathematics/statistics, anxiety, self-efficacy, and </w:t>
      </w:r>
      <w:r w:rsidRPr="002238C0">
        <w:rPr>
          <w:rFonts w:ascii="Arial" w:eastAsia="Times New Roman" w:hAnsi="Arial" w:cs="Arial"/>
          <w:color w:val="000000"/>
          <w:sz w:val="22"/>
          <w:szCs w:val="22"/>
          <w:lang w:val="en-US"/>
        </w:rPr>
        <w:lastRenderedPageBreak/>
        <w:t xml:space="preserve">academic performance: An artificial neural network. </w:t>
      </w:r>
      <w:r w:rsidRPr="002238C0">
        <w:rPr>
          <w:rFonts w:ascii="Arial" w:eastAsia="Times New Roman" w:hAnsi="Arial" w:cs="Arial"/>
          <w:color w:val="000000"/>
          <w:sz w:val="22"/>
          <w:szCs w:val="22"/>
          <w:lang w:val="de-DE"/>
        </w:rPr>
        <w:t xml:space="preserve">Frontiers in Psychology, 14, 1214892. </w:t>
      </w:r>
      <w:r w:rsidR="007B7580">
        <w:rPr>
          <w:rFonts w:ascii="Arial" w:eastAsia="Times New Roman" w:hAnsi="Arial" w:cs="Arial"/>
          <w:color w:val="000000"/>
          <w:sz w:val="22"/>
          <w:szCs w:val="22"/>
          <w:lang w:val="de-DE"/>
        </w:rPr>
        <w:fldChar w:fldCharType="begin"/>
      </w:r>
      <w:r w:rsidR="007B7580">
        <w:rPr>
          <w:rFonts w:ascii="Arial" w:eastAsia="Times New Roman" w:hAnsi="Arial" w:cs="Arial"/>
          <w:color w:val="000000"/>
          <w:sz w:val="22"/>
          <w:szCs w:val="22"/>
          <w:lang w:val="de-DE"/>
        </w:rPr>
        <w:instrText>HYPERLINK "</w:instrText>
      </w:r>
      <w:r w:rsidR="007B7580" w:rsidRPr="002238C0">
        <w:rPr>
          <w:rFonts w:ascii="Arial" w:eastAsia="Times New Roman" w:hAnsi="Arial" w:cs="Arial"/>
          <w:color w:val="000000"/>
          <w:sz w:val="22"/>
          <w:szCs w:val="22"/>
          <w:lang w:val="de-DE"/>
        </w:rPr>
        <w:instrText>https://doi.org/10.3389/fpsyg.2023.1214892</w:instrText>
      </w:r>
      <w:r w:rsidR="007B7580">
        <w:rPr>
          <w:rFonts w:ascii="Arial" w:eastAsia="Times New Roman" w:hAnsi="Arial" w:cs="Arial"/>
          <w:color w:val="000000"/>
          <w:sz w:val="22"/>
          <w:szCs w:val="22"/>
          <w:lang w:val="de-DE"/>
        </w:rPr>
        <w:instrText>"</w:instrText>
      </w:r>
      <w:r w:rsidR="007B7580">
        <w:rPr>
          <w:rFonts w:ascii="Arial" w:eastAsia="Times New Roman" w:hAnsi="Arial" w:cs="Arial"/>
          <w:color w:val="000000"/>
          <w:sz w:val="22"/>
          <w:szCs w:val="22"/>
          <w:lang w:val="de-DE"/>
        </w:rPr>
      </w:r>
      <w:r w:rsidR="007B7580">
        <w:rPr>
          <w:rFonts w:ascii="Arial" w:eastAsia="Times New Roman" w:hAnsi="Arial" w:cs="Arial"/>
          <w:color w:val="000000"/>
          <w:sz w:val="22"/>
          <w:szCs w:val="22"/>
          <w:lang w:val="de-DE"/>
        </w:rPr>
        <w:fldChar w:fldCharType="separate"/>
      </w:r>
      <w:r w:rsidR="007B7580" w:rsidRPr="009246B9">
        <w:rPr>
          <w:rStyle w:val="Hyperlink"/>
          <w:rFonts w:ascii="Arial" w:eastAsia="Times New Roman" w:hAnsi="Arial" w:cs="Arial"/>
          <w:sz w:val="22"/>
          <w:szCs w:val="22"/>
          <w:lang w:val="de-DE"/>
        </w:rPr>
        <w:t>https://doi.org/10.3389/fpsyg.2023.1214892</w:t>
      </w:r>
      <w:r w:rsidR="007B7580">
        <w:rPr>
          <w:rFonts w:ascii="Arial" w:eastAsia="Times New Roman" w:hAnsi="Arial" w:cs="Arial"/>
          <w:color w:val="000000"/>
          <w:sz w:val="22"/>
          <w:szCs w:val="22"/>
          <w:lang w:val="de-DE"/>
        </w:rPr>
        <w:fldChar w:fldCharType="end"/>
      </w:r>
    </w:p>
    <w:p w14:paraId="10AB935D" w14:textId="77777777" w:rsidR="007B7580" w:rsidRPr="002238C0" w:rsidRDefault="007B7580" w:rsidP="002238C0">
      <w:pPr>
        <w:ind w:left="709" w:hanging="709"/>
        <w:jc w:val="both"/>
        <w:rPr>
          <w:rFonts w:ascii="Arial" w:eastAsia="Times New Roman" w:hAnsi="Arial" w:cs="Arial"/>
          <w:color w:val="000000"/>
          <w:sz w:val="22"/>
          <w:szCs w:val="22"/>
          <w:lang w:val="de-DE"/>
        </w:rPr>
      </w:pPr>
    </w:p>
    <w:p w14:paraId="1B33D71C" w14:textId="0E60313D" w:rsidR="002238C0" w:rsidRDefault="002238C0" w:rsidP="002238C0">
      <w:pPr>
        <w:ind w:left="709" w:hanging="709"/>
        <w:jc w:val="both"/>
        <w:rPr>
          <w:rFonts w:ascii="Arial" w:eastAsia="Times New Roman" w:hAnsi="Arial" w:cs="Arial"/>
          <w:color w:val="000000"/>
          <w:sz w:val="22"/>
          <w:szCs w:val="22"/>
          <w:lang w:val="en-US"/>
        </w:rPr>
      </w:pPr>
      <w:r w:rsidRPr="002238C0">
        <w:rPr>
          <w:rFonts w:ascii="Arial" w:eastAsia="Times New Roman" w:hAnsi="Arial" w:cs="Arial"/>
          <w:color w:val="000000"/>
          <w:sz w:val="22"/>
          <w:szCs w:val="22"/>
          <w:lang w:val="de-DE"/>
        </w:rPr>
        <w:t xml:space="preserve">Hofverberg, A., Eklöf, H., &amp; Lindfors, M. (2022). </w:t>
      </w:r>
      <w:r w:rsidRPr="002238C0">
        <w:rPr>
          <w:rFonts w:ascii="Arial" w:eastAsia="Times New Roman" w:hAnsi="Arial" w:cs="Arial"/>
          <w:color w:val="000000"/>
          <w:sz w:val="22"/>
          <w:szCs w:val="22"/>
          <w:lang w:val="en-US"/>
        </w:rPr>
        <w:t xml:space="preserve">Who makes an effort? A person-centered examination of motivation and beliefs as predictors of students’ effort and performance on the PISA 2015 science assessment. Frontiers in Education, 6, Article 791599. </w:t>
      </w:r>
      <w:hyperlink r:id="rId32" w:history="1">
        <w:r w:rsidR="007B7580" w:rsidRPr="009246B9">
          <w:rPr>
            <w:rStyle w:val="Hyperlink"/>
            <w:rFonts w:ascii="Arial" w:eastAsia="Times New Roman" w:hAnsi="Arial" w:cs="Arial"/>
            <w:sz w:val="22"/>
            <w:szCs w:val="22"/>
            <w:lang w:val="en-US"/>
          </w:rPr>
          <w:t>https://doi.org/10.1177/10497315241256560</w:t>
        </w:r>
      </w:hyperlink>
    </w:p>
    <w:p w14:paraId="6FD7EBEB" w14:textId="77777777" w:rsidR="007B7580" w:rsidRPr="002238C0" w:rsidRDefault="007B7580" w:rsidP="002238C0">
      <w:pPr>
        <w:ind w:left="709" w:hanging="709"/>
        <w:jc w:val="both"/>
        <w:rPr>
          <w:rFonts w:ascii="Arial" w:eastAsia="Times New Roman" w:hAnsi="Arial" w:cs="Arial"/>
          <w:color w:val="000000"/>
          <w:sz w:val="22"/>
          <w:szCs w:val="22"/>
          <w:lang w:val="en-US"/>
        </w:rPr>
      </w:pPr>
    </w:p>
    <w:p w14:paraId="2ED01448" w14:textId="249ABFEC" w:rsidR="002238C0" w:rsidRDefault="002238C0" w:rsidP="002238C0">
      <w:pPr>
        <w:ind w:left="709" w:hanging="709"/>
        <w:jc w:val="both"/>
        <w:rPr>
          <w:rFonts w:ascii="Arial" w:eastAsia="Times New Roman" w:hAnsi="Arial" w:cs="Arial"/>
          <w:color w:val="000000"/>
          <w:sz w:val="22"/>
          <w:szCs w:val="22"/>
          <w:lang w:val="en-US"/>
        </w:rPr>
      </w:pPr>
      <w:r w:rsidRPr="002238C0">
        <w:rPr>
          <w:rFonts w:ascii="Arial" w:eastAsia="Times New Roman" w:hAnsi="Arial" w:cs="Arial"/>
          <w:color w:val="000000"/>
          <w:sz w:val="22"/>
          <w:szCs w:val="22"/>
          <w:lang w:val="en-US"/>
        </w:rPr>
        <w:t xml:space="preserve">Hofverberg, A., Persson, D., &amp; Blomqvist, P. (2022). Misconceptions in statistical tool selection and its impact on student learning outcomes. Scandinavian Journal of Mathematics Education, 31(2), 55-74. </w:t>
      </w:r>
      <w:hyperlink r:id="rId33" w:history="1">
        <w:r w:rsidR="007B7580" w:rsidRPr="009246B9">
          <w:rPr>
            <w:rStyle w:val="Hyperlink"/>
            <w:rFonts w:ascii="Arial" w:eastAsia="Times New Roman" w:hAnsi="Arial" w:cs="Arial"/>
            <w:sz w:val="22"/>
            <w:szCs w:val="22"/>
            <w:lang w:val="en-US"/>
          </w:rPr>
          <w:t>https://doi.org/10.1080/00220973.2023.2229777</w:t>
        </w:r>
      </w:hyperlink>
      <w:r w:rsidRPr="002238C0">
        <w:rPr>
          <w:rFonts w:ascii="Arial" w:eastAsia="Times New Roman" w:hAnsi="Arial" w:cs="Arial"/>
          <w:color w:val="000000"/>
          <w:sz w:val="22"/>
          <w:szCs w:val="22"/>
          <w:lang w:val="en-US"/>
        </w:rPr>
        <w:t xml:space="preserve"> </w:t>
      </w:r>
    </w:p>
    <w:p w14:paraId="476758D9" w14:textId="77777777" w:rsidR="007B7580" w:rsidRPr="002238C0" w:rsidRDefault="007B7580" w:rsidP="002238C0">
      <w:pPr>
        <w:ind w:left="709" w:hanging="709"/>
        <w:jc w:val="both"/>
        <w:rPr>
          <w:rFonts w:ascii="Arial" w:eastAsia="Times New Roman" w:hAnsi="Arial" w:cs="Arial"/>
          <w:color w:val="000000"/>
          <w:sz w:val="22"/>
          <w:szCs w:val="22"/>
          <w:lang w:val="en-US"/>
        </w:rPr>
      </w:pPr>
    </w:p>
    <w:p w14:paraId="7FA6D017" w14:textId="671323F8" w:rsidR="002238C0" w:rsidRDefault="002238C0" w:rsidP="002238C0">
      <w:pPr>
        <w:ind w:left="709" w:hanging="709"/>
        <w:jc w:val="both"/>
        <w:rPr>
          <w:rFonts w:ascii="Arial" w:eastAsia="Times New Roman" w:hAnsi="Arial" w:cs="Arial"/>
          <w:color w:val="000000"/>
          <w:sz w:val="22"/>
          <w:szCs w:val="22"/>
          <w:lang w:val="en-US"/>
        </w:rPr>
      </w:pPr>
      <w:r w:rsidRPr="002238C0">
        <w:rPr>
          <w:rFonts w:ascii="Arial" w:eastAsia="Times New Roman" w:hAnsi="Arial" w:cs="Arial"/>
          <w:color w:val="000000"/>
          <w:sz w:val="22"/>
          <w:szCs w:val="22"/>
          <w:lang w:val="en-US"/>
        </w:rPr>
        <w:t xml:space="preserve">IASE. (2021). Interactive learning strategies in statistics education: A global perspective. International Association for Statistical Education, Annual Review, 30(1), 113-130.      </w:t>
      </w:r>
      <w:hyperlink r:id="rId34" w:history="1">
        <w:r w:rsidR="007B7580" w:rsidRPr="009246B9">
          <w:rPr>
            <w:rStyle w:val="Hyperlink"/>
            <w:rFonts w:ascii="Arial" w:eastAsia="Times New Roman" w:hAnsi="Arial" w:cs="Arial"/>
            <w:sz w:val="22"/>
            <w:szCs w:val="22"/>
            <w:lang w:val="en-US"/>
          </w:rPr>
          <w:t>https://doi.org/10.3389/feduc.2021.791599</w:t>
        </w:r>
      </w:hyperlink>
    </w:p>
    <w:p w14:paraId="09D621A6" w14:textId="77777777" w:rsidR="007B7580" w:rsidRPr="002238C0" w:rsidRDefault="007B7580" w:rsidP="007B7580">
      <w:pPr>
        <w:jc w:val="both"/>
        <w:rPr>
          <w:rFonts w:ascii="Arial" w:eastAsia="Times New Roman" w:hAnsi="Arial" w:cs="Arial"/>
          <w:color w:val="000000"/>
          <w:sz w:val="22"/>
          <w:szCs w:val="22"/>
          <w:lang w:val="en-US"/>
        </w:rPr>
      </w:pPr>
    </w:p>
    <w:p w14:paraId="71AB040A" w14:textId="241FBD1F" w:rsidR="002238C0" w:rsidRDefault="002238C0" w:rsidP="002238C0">
      <w:pPr>
        <w:ind w:left="709" w:hanging="709"/>
        <w:jc w:val="both"/>
        <w:rPr>
          <w:rFonts w:ascii="Arial" w:eastAsia="Times New Roman" w:hAnsi="Arial" w:cs="Arial"/>
          <w:color w:val="000000"/>
          <w:sz w:val="22"/>
          <w:szCs w:val="22"/>
          <w:lang w:val="en-US"/>
        </w:rPr>
      </w:pPr>
      <w:proofErr w:type="spellStart"/>
      <w:r w:rsidRPr="002238C0">
        <w:rPr>
          <w:rFonts w:ascii="Arial" w:eastAsia="Times New Roman" w:hAnsi="Arial" w:cs="Arial"/>
          <w:color w:val="000000"/>
          <w:sz w:val="22"/>
          <w:szCs w:val="22"/>
          <w:lang w:val="en-US"/>
        </w:rPr>
        <w:t>Koltko</w:t>
      </w:r>
      <w:proofErr w:type="spellEnd"/>
      <w:r w:rsidRPr="002238C0">
        <w:rPr>
          <w:rFonts w:ascii="Arial" w:eastAsia="Times New Roman" w:hAnsi="Arial" w:cs="Arial"/>
          <w:color w:val="000000"/>
          <w:sz w:val="22"/>
          <w:szCs w:val="22"/>
          <w:lang w:val="en-US"/>
        </w:rPr>
        <w:t xml:space="preserve">-Rivera, M. E. (2004). The meaning of worldview: A key to understanding and assessing the role of beliefs in human behavior and social life. Journal of Humanistic Psychology, 44(1), 87-108. </w:t>
      </w:r>
      <w:hyperlink r:id="rId35" w:history="1">
        <w:r w:rsidR="007B7580" w:rsidRPr="009246B9">
          <w:rPr>
            <w:rStyle w:val="Hyperlink"/>
            <w:rFonts w:ascii="Arial" w:eastAsia="Times New Roman" w:hAnsi="Arial" w:cs="Arial"/>
            <w:sz w:val="22"/>
            <w:szCs w:val="22"/>
            <w:lang w:val="en-US"/>
          </w:rPr>
          <w:t>https://doi.org/10.1177/0022167803259642</w:t>
        </w:r>
      </w:hyperlink>
    </w:p>
    <w:p w14:paraId="7FC2943D" w14:textId="77777777" w:rsidR="007B7580" w:rsidRPr="002238C0" w:rsidRDefault="007B7580" w:rsidP="002238C0">
      <w:pPr>
        <w:ind w:left="709" w:hanging="709"/>
        <w:jc w:val="both"/>
        <w:rPr>
          <w:rFonts w:ascii="Arial" w:eastAsia="Times New Roman" w:hAnsi="Arial" w:cs="Arial"/>
          <w:color w:val="000000"/>
          <w:sz w:val="22"/>
          <w:szCs w:val="22"/>
          <w:lang w:val="en-US"/>
        </w:rPr>
      </w:pPr>
    </w:p>
    <w:p w14:paraId="48C6EAC5" w14:textId="0BE126E6" w:rsidR="002238C0" w:rsidRDefault="002238C0" w:rsidP="002238C0">
      <w:pPr>
        <w:ind w:left="709" w:hanging="709"/>
        <w:jc w:val="both"/>
        <w:rPr>
          <w:rFonts w:ascii="Arial" w:eastAsia="Times New Roman" w:hAnsi="Arial" w:cs="Arial"/>
          <w:color w:val="000000"/>
          <w:sz w:val="22"/>
          <w:szCs w:val="22"/>
          <w:lang w:val="en-US"/>
        </w:rPr>
      </w:pPr>
      <w:proofErr w:type="spellStart"/>
      <w:r w:rsidRPr="002238C0">
        <w:rPr>
          <w:rFonts w:ascii="Arial" w:eastAsia="Times New Roman" w:hAnsi="Arial" w:cs="Arial"/>
          <w:color w:val="000000"/>
          <w:sz w:val="22"/>
          <w:szCs w:val="22"/>
          <w:lang w:val="en-US"/>
        </w:rPr>
        <w:t>Komariah</w:t>
      </w:r>
      <w:proofErr w:type="spellEnd"/>
      <w:r w:rsidRPr="002238C0">
        <w:rPr>
          <w:rFonts w:ascii="Arial" w:eastAsia="Times New Roman" w:hAnsi="Arial" w:cs="Arial"/>
          <w:color w:val="000000"/>
          <w:sz w:val="22"/>
          <w:szCs w:val="22"/>
          <w:lang w:val="en-US"/>
        </w:rPr>
        <w:t xml:space="preserve">, A., </w:t>
      </w:r>
      <w:proofErr w:type="spellStart"/>
      <w:r w:rsidRPr="002238C0">
        <w:rPr>
          <w:rFonts w:ascii="Arial" w:eastAsia="Times New Roman" w:hAnsi="Arial" w:cs="Arial"/>
          <w:color w:val="000000"/>
          <w:sz w:val="22"/>
          <w:szCs w:val="22"/>
          <w:lang w:val="en-US"/>
        </w:rPr>
        <w:t>Wiyono</w:t>
      </w:r>
      <w:proofErr w:type="spellEnd"/>
      <w:r w:rsidRPr="002238C0">
        <w:rPr>
          <w:rFonts w:ascii="Arial" w:eastAsia="Times New Roman" w:hAnsi="Arial" w:cs="Arial"/>
          <w:color w:val="000000"/>
          <w:sz w:val="22"/>
          <w:szCs w:val="22"/>
          <w:lang w:val="en-US"/>
        </w:rPr>
        <w:t xml:space="preserve">, B. B., </w:t>
      </w:r>
      <w:proofErr w:type="spellStart"/>
      <w:r w:rsidRPr="002238C0">
        <w:rPr>
          <w:rFonts w:ascii="Arial" w:eastAsia="Times New Roman" w:hAnsi="Arial" w:cs="Arial"/>
          <w:color w:val="000000"/>
          <w:sz w:val="22"/>
          <w:szCs w:val="22"/>
          <w:lang w:val="en-US"/>
        </w:rPr>
        <w:t>Rusdinal</w:t>
      </w:r>
      <w:proofErr w:type="spellEnd"/>
      <w:r w:rsidRPr="002238C0">
        <w:rPr>
          <w:rFonts w:ascii="Arial" w:eastAsia="Times New Roman" w:hAnsi="Arial" w:cs="Arial"/>
          <w:color w:val="000000"/>
          <w:sz w:val="22"/>
          <w:szCs w:val="22"/>
          <w:lang w:val="en-US"/>
        </w:rPr>
        <w:t xml:space="preserve">, R., Abdullah, Z., &amp; </w:t>
      </w:r>
      <w:proofErr w:type="spellStart"/>
      <w:r w:rsidRPr="002238C0">
        <w:rPr>
          <w:rFonts w:ascii="Arial" w:eastAsia="Times New Roman" w:hAnsi="Arial" w:cs="Arial"/>
          <w:color w:val="000000"/>
          <w:sz w:val="22"/>
          <w:szCs w:val="22"/>
          <w:lang w:val="en-US"/>
        </w:rPr>
        <w:t>Kurniady</w:t>
      </w:r>
      <w:proofErr w:type="spellEnd"/>
      <w:r w:rsidRPr="002238C0">
        <w:rPr>
          <w:rFonts w:ascii="Arial" w:eastAsia="Times New Roman" w:hAnsi="Arial" w:cs="Arial"/>
          <w:color w:val="000000"/>
          <w:sz w:val="22"/>
          <w:szCs w:val="22"/>
          <w:lang w:val="en-US"/>
        </w:rPr>
        <w:t xml:space="preserve">, D. A. (2023). Developing an educational and cognitive competence model for future </w:t>
      </w:r>
      <w:proofErr w:type="gramStart"/>
      <w:r w:rsidRPr="002238C0">
        <w:rPr>
          <w:rFonts w:ascii="Arial" w:eastAsia="Times New Roman" w:hAnsi="Arial" w:cs="Arial"/>
          <w:color w:val="000000"/>
          <w:sz w:val="22"/>
          <w:szCs w:val="22"/>
          <w:lang w:val="en-US"/>
        </w:rPr>
        <w:t>teacher’s</w:t>
      </w:r>
      <w:proofErr w:type="gramEnd"/>
      <w:r w:rsidRPr="002238C0">
        <w:rPr>
          <w:rFonts w:ascii="Arial" w:eastAsia="Times New Roman" w:hAnsi="Arial" w:cs="Arial"/>
          <w:color w:val="000000"/>
          <w:sz w:val="22"/>
          <w:szCs w:val="22"/>
          <w:lang w:val="en-US"/>
        </w:rPr>
        <w:t xml:space="preserve"> for independent work – the case of Indonesia. International Journal of Instruction, 16(3), 149–170. </w:t>
      </w:r>
      <w:hyperlink r:id="rId36" w:history="1">
        <w:r w:rsidR="007B7580" w:rsidRPr="009246B9">
          <w:rPr>
            <w:rStyle w:val="Hyperlink"/>
            <w:rFonts w:ascii="Arial" w:eastAsia="Times New Roman" w:hAnsi="Arial" w:cs="Arial"/>
            <w:sz w:val="22"/>
            <w:szCs w:val="22"/>
            <w:lang w:val="en-US"/>
          </w:rPr>
          <w:t>https://doi.org/10.29333/iji.2023.1639a</w:t>
        </w:r>
      </w:hyperlink>
      <w:r w:rsidRPr="002238C0">
        <w:rPr>
          <w:rFonts w:ascii="Arial" w:eastAsia="Times New Roman" w:hAnsi="Arial" w:cs="Arial"/>
          <w:color w:val="000000"/>
          <w:sz w:val="22"/>
          <w:szCs w:val="22"/>
          <w:lang w:val="en-US"/>
        </w:rPr>
        <w:t xml:space="preserve"> </w:t>
      </w:r>
    </w:p>
    <w:p w14:paraId="5046FF80" w14:textId="77777777" w:rsidR="007B7580" w:rsidRPr="002238C0" w:rsidRDefault="007B7580" w:rsidP="002238C0">
      <w:pPr>
        <w:ind w:left="709" w:hanging="709"/>
        <w:jc w:val="both"/>
        <w:rPr>
          <w:rFonts w:ascii="Arial" w:eastAsia="Times New Roman" w:hAnsi="Arial" w:cs="Arial"/>
          <w:color w:val="000000"/>
          <w:sz w:val="22"/>
          <w:szCs w:val="22"/>
          <w:lang w:val="en-US"/>
        </w:rPr>
      </w:pPr>
    </w:p>
    <w:p w14:paraId="12295A37" w14:textId="77777777" w:rsidR="002238C0" w:rsidRDefault="002238C0" w:rsidP="002238C0">
      <w:pPr>
        <w:ind w:left="709" w:hanging="709"/>
        <w:jc w:val="both"/>
        <w:rPr>
          <w:rFonts w:ascii="Arial" w:eastAsia="Times New Roman" w:hAnsi="Arial" w:cs="Arial"/>
          <w:color w:val="000000"/>
          <w:sz w:val="22"/>
          <w:szCs w:val="22"/>
          <w:lang w:val="en-US"/>
        </w:rPr>
      </w:pPr>
      <w:r w:rsidRPr="002238C0">
        <w:rPr>
          <w:rFonts w:ascii="Arial" w:eastAsia="Times New Roman" w:hAnsi="Arial" w:cs="Arial"/>
          <w:color w:val="000000"/>
          <w:sz w:val="22"/>
          <w:szCs w:val="22"/>
          <w:lang w:val="en-US"/>
        </w:rPr>
        <w:t xml:space="preserve">Kumar, Anup; Kishun, Jai; Singh, Uttam; Gaur, Diksha; Mishra, Prabhakar; Pandey, </w:t>
      </w:r>
      <w:proofErr w:type="gramStart"/>
      <w:r w:rsidRPr="002238C0">
        <w:rPr>
          <w:rFonts w:ascii="Arial" w:eastAsia="Times New Roman" w:hAnsi="Arial" w:cs="Arial"/>
          <w:color w:val="000000"/>
          <w:sz w:val="22"/>
          <w:szCs w:val="22"/>
          <w:lang w:val="en-US"/>
        </w:rPr>
        <w:t>C.M..</w:t>
      </w:r>
      <w:proofErr w:type="gramEnd"/>
      <w:r w:rsidRPr="002238C0">
        <w:rPr>
          <w:rFonts w:ascii="Arial" w:eastAsia="Times New Roman" w:hAnsi="Arial" w:cs="Arial"/>
          <w:color w:val="000000"/>
          <w:sz w:val="22"/>
          <w:szCs w:val="22"/>
          <w:lang w:val="en-US"/>
        </w:rPr>
        <w:t xml:space="preserve"> Use of appropriate statistical tools in biomedical research: Current trend &amp; status. Indian Journal of Medical Research 157(4</w:t>
      </w:r>
      <w:proofErr w:type="gramStart"/>
      <w:r w:rsidRPr="002238C0">
        <w:rPr>
          <w:rFonts w:ascii="Arial" w:eastAsia="Times New Roman" w:hAnsi="Arial" w:cs="Arial"/>
          <w:color w:val="000000"/>
          <w:sz w:val="22"/>
          <w:szCs w:val="22"/>
          <w:lang w:val="en-US"/>
        </w:rPr>
        <w:t>):p</w:t>
      </w:r>
      <w:proofErr w:type="gramEnd"/>
      <w:r w:rsidRPr="002238C0">
        <w:rPr>
          <w:rFonts w:ascii="Arial" w:eastAsia="Times New Roman" w:hAnsi="Arial" w:cs="Arial"/>
          <w:color w:val="000000"/>
          <w:sz w:val="22"/>
          <w:szCs w:val="22"/>
          <w:lang w:val="en-US"/>
        </w:rPr>
        <w:t xml:space="preserve"> 353-357, April 2023. | DOI: 10.4103/ijmr.IJMR_809_20</w:t>
      </w:r>
    </w:p>
    <w:p w14:paraId="07D40912" w14:textId="77777777" w:rsidR="007B7580" w:rsidRPr="002238C0" w:rsidRDefault="007B7580" w:rsidP="002238C0">
      <w:pPr>
        <w:ind w:left="709" w:hanging="709"/>
        <w:jc w:val="both"/>
        <w:rPr>
          <w:rFonts w:ascii="Arial" w:eastAsia="Times New Roman" w:hAnsi="Arial" w:cs="Arial"/>
          <w:color w:val="000000"/>
          <w:sz w:val="22"/>
          <w:szCs w:val="22"/>
          <w:lang w:val="en-US"/>
        </w:rPr>
      </w:pPr>
    </w:p>
    <w:p w14:paraId="5776B0DE" w14:textId="77777777" w:rsidR="002238C0" w:rsidRDefault="002238C0" w:rsidP="002238C0">
      <w:pPr>
        <w:ind w:left="709" w:hanging="709"/>
        <w:jc w:val="both"/>
        <w:rPr>
          <w:rFonts w:ascii="Arial" w:eastAsia="Times New Roman" w:hAnsi="Arial" w:cs="Arial"/>
          <w:color w:val="000000"/>
          <w:sz w:val="22"/>
          <w:szCs w:val="22"/>
          <w:lang w:val="en-US"/>
        </w:rPr>
      </w:pPr>
      <w:r w:rsidRPr="002238C0">
        <w:rPr>
          <w:rFonts w:ascii="Arial" w:eastAsia="Times New Roman" w:hAnsi="Arial" w:cs="Arial"/>
          <w:color w:val="000000"/>
          <w:sz w:val="22"/>
          <w:szCs w:val="22"/>
          <w:lang w:val="en-US"/>
        </w:rPr>
        <w:t xml:space="preserve">Kuper, Ayelet &amp; Reeves, Scott &amp; Levinson, Wendy. (2008). Kuper A, Reeves S, Levinson </w:t>
      </w:r>
      <w:proofErr w:type="spellStart"/>
      <w:r w:rsidRPr="002238C0">
        <w:rPr>
          <w:rFonts w:ascii="Arial" w:eastAsia="Times New Roman" w:hAnsi="Arial" w:cs="Arial"/>
          <w:color w:val="000000"/>
          <w:sz w:val="22"/>
          <w:szCs w:val="22"/>
          <w:lang w:val="en-US"/>
        </w:rPr>
        <w:t>WAn</w:t>
      </w:r>
      <w:proofErr w:type="spellEnd"/>
      <w:r w:rsidRPr="002238C0">
        <w:rPr>
          <w:rFonts w:ascii="Arial" w:eastAsia="Times New Roman" w:hAnsi="Arial" w:cs="Arial"/>
          <w:color w:val="000000"/>
          <w:sz w:val="22"/>
          <w:szCs w:val="22"/>
          <w:lang w:val="en-US"/>
        </w:rPr>
        <w:t xml:space="preserve"> introduction to reading and appraising qualitative research. BMJ 337: a288. BMJ (Clinical research ed.). 337. a288. 10.1136/</w:t>
      </w:r>
      <w:proofErr w:type="gramStart"/>
      <w:r w:rsidRPr="002238C0">
        <w:rPr>
          <w:rFonts w:ascii="Arial" w:eastAsia="Times New Roman" w:hAnsi="Arial" w:cs="Arial"/>
          <w:color w:val="000000"/>
          <w:sz w:val="22"/>
          <w:szCs w:val="22"/>
          <w:lang w:val="en-US"/>
        </w:rPr>
        <w:t>bmj.a</w:t>
      </w:r>
      <w:proofErr w:type="gramEnd"/>
      <w:r w:rsidRPr="002238C0">
        <w:rPr>
          <w:rFonts w:ascii="Arial" w:eastAsia="Times New Roman" w:hAnsi="Arial" w:cs="Arial"/>
          <w:color w:val="000000"/>
          <w:sz w:val="22"/>
          <w:szCs w:val="22"/>
          <w:lang w:val="en-US"/>
        </w:rPr>
        <w:t>288.</w:t>
      </w:r>
    </w:p>
    <w:p w14:paraId="0592BBF1" w14:textId="77777777" w:rsidR="007B7580" w:rsidRPr="002238C0" w:rsidRDefault="007B7580" w:rsidP="002238C0">
      <w:pPr>
        <w:ind w:left="709" w:hanging="709"/>
        <w:jc w:val="both"/>
        <w:rPr>
          <w:rFonts w:ascii="Arial" w:eastAsia="Times New Roman" w:hAnsi="Arial" w:cs="Arial"/>
          <w:color w:val="000000"/>
          <w:sz w:val="22"/>
          <w:szCs w:val="22"/>
          <w:lang w:val="en-US"/>
        </w:rPr>
      </w:pPr>
    </w:p>
    <w:p w14:paraId="7F6C1A06" w14:textId="56649A7F" w:rsidR="002238C0" w:rsidRDefault="002238C0" w:rsidP="002238C0">
      <w:pPr>
        <w:ind w:left="709" w:hanging="709"/>
        <w:jc w:val="both"/>
        <w:rPr>
          <w:rFonts w:ascii="Arial" w:eastAsia="Times New Roman" w:hAnsi="Arial" w:cs="Arial"/>
          <w:color w:val="000000"/>
          <w:sz w:val="22"/>
          <w:szCs w:val="22"/>
          <w:lang w:val="en-US"/>
        </w:rPr>
      </w:pPr>
      <w:proofErr w:type="spellStart"/>
      <w:r w:rsidRPr="002238C0">
        <w:rPr>
          <w:rFonts w:ascii="Arial" w:eastAsia="Times New Roman" w:hAnsi="Arial" w:cs="Arial"/>
          <w:color w:val="000000"/>
          <w:sz w:val="22"/>
          <w:szCs w:val="22"/>
          <w:lang w:val="en-US"/>
        </w:rPr>
        <w:t>Lavidas</w:t>
      </w:r>
      <w:proofErr w:type="spellEnd"/>
      <w:r w:rsidRPr="002238C0">
        <w:rPr>
          <w:rFonts w:ascii="Arial" w:eastAsia="Times New Roman" w:hAnsi="Arial" w:cs="Arial"/>
          <w:color w:val="000000"/>
          <w:sz w:val="22"/>
          <w:szCs w:val="22"/>
          <w:lang w:val="en-US"/>
        </w:rPr>
        <w:t xml:space="preserve">, K., Gialamas, V., &amp; Papadimitriou, A. (2020). Students’ attitudes toward statistics and mathematics self-concept: A structural equation modeling approach. Statistics Education Research Journal, 19(2), 98–111. </w:t>
      </w:r>
      <w:hyperlink r:id="rId37" w:history="1">
        <w:r w:rsidR="007B7580" w:rsidRPr="009246B9">
          <w:rPr>
            <w:rStyle w:val="Hyperlink"/>
            <w:rFonts w:ascii="Arial" w:eastAsia="Times New Roman" w:hAnsi="Arial" w:cs="Arial"/>
            <w:sz w:val="22"/>
            <w:szCs w:val="22"/>
            <w:lang w:val="en-US"/>
          </w:rPr>
          <w:t>https://doi.org/10.52041/serj.v19i2.108</w:t>
        </w:r>
      </w:hyperlink>
    </w:p>
    <w:p w14:paraId="72505284" w14:textId="77777777" w:rsidR="007B7580" w:rsidRPr="002238C0" w:rsidRDefault="007B7580" w:rsidP="002238C0">
      <w:pPr>
        <w:ind w:left="709" w:hanging="709"/>
        <w:jc w:val="both"/>
        <w:rPr>
          <w:rFonts w:ascii="Arial" w:eastAsia="Times New Roman" w:hAnsi="Arial" w:cs="Arial"/>
          <w:color w:val="000000"/>
          <w:sz w:val="22"/>
          <w:szCs w:val="22"/>
          <w:lang w:val="en-US"/>
        </w:rPr>
      </w:pPr>
    </w:p>
    <w:p w14:paraId="712F4F2A" w14:textId="108563A6" w:rsidR="002238C0" w:rsidRDefault="002238C0" w:rsidP="002238C0">
      <w:pPr>
        <w:ind w:left="709" w:hanging="709"/>
        <w:jc w:val="both"/>
        <w:rPr>
          <w:rFonts w:ascii="Arial" w:eastAsia="Times New Roman" w:hAnsi="Arial" w:cs="Arial"/>
          <w:color w:val="000000"/>
          <w:sz w:val="22"/>
          <w:szCs w:val="22"/>
          <w:lang w:val="en-US"/>
        </w:rPr>
      </w:pPr>
      <w:r w:rsidRPr="002238C0">
        <w:rPr>
          <w:rFonts w:ascii="Arial" w:eastAsia="Times New Roman" w:hAnsi="Arial" w:cs="Arial"/>
          <w:color w:val="000000"/>
          <w:sz w:val="22"/>
          <w:szCs w:val="22"/>
          <w:lang w:val="en-US"/>
        </w:rPr>
        <w:t xml:space="preserve">Melad, A. F. (2022). Students' attitude and academic achievement in statistics: A correlational study. Journal of Positive School Psychology, 6(2), 4640–4646. </w:t>
      </w:r>
      <w:hyperlink r:id="rId38" w:history="1">
        <w:r w:rsidR="007B7580" w:rsidRPr="009246B9">
          <w:rPr>
            <w:rStyle w:val="Hyperlink"/>
            <w:rFonts w:ascii="Arial" w:eastAsia="Times New Roman" w:hAnsi="Arial" w:cs="Arial"/>
            <w:sz w:val="22"/>
            <w:szCs w:val="22"/>
            <w:lang w:val="en-US"/>
          </w:rPr>
          <w:t>https://www.researchgate.net/publication/359854636_Students'_Attitude_and_Academic_Achievement_in_Statistics_A_Correlational_Study</w:t>
        </w:r>
      </w:hyperlink>
    </w:p>
    <w:p w14:paraId="29B75D5D" w14:textId="77777777" w:rsidR="007B7580" w:rsidRPr="002238C0" w:rsidRDefault="007B7580" w:rsidP="002238C0">
      <w:pPr>
        <w:ind w:left="709" w:hanging="709"/>
        <w:jc w:val="both"/>
        <w:rPr>
          <w:rFonts w:ascii="Arial" w:eastAsia="Times New Roman" w:hAnsi="Arial" w:cs="Arial"/>
          <w:color w:val="000000"/>
          <w:sz w:val="22"/>
          <w:szCs w:val="22"/>
          <w:lang w:val="en-US"/>
        </w:rPr>
      </w:pPr>
    </w:p>
    <w:p w14:paraId="3EFCE92E" w14:textId="6467D9BE" w:rsidR="002238C0" w:rsidRDefault="002238C0" w:rsidP="002238C0">
      <w:pPr>
        <w:ind w:left="709" w:hanging="709"/>
        <w:jc w:val="both"/>
        <w:rPr>
          <w:rFonts w:ascii="Arial" w:eastAsia="Times New Roman" w:hAnsi="Arial" w:cs="Arial"/>
          <w:color w:val="000000"/>
          <w:sz w:val="22"/>
          <w:szCs w:val="22"/>
          <w:lang w:val="en-US"/>
        </w:rPr>
      </w:pPr>
      <w:r w:rsidRPr="002238C0">
        <w:rPr>
          <w:rFonts w:ascii="Arial" w:eastAsia="Times New Roman" w:hAnsi="Arial" w:cs="Arial"/>
          <w:color w:val="000000"/>
          <w:sz w:val="22"/>
          <w:szCs w:val="22"/>
          <w:lang w:val="de-DE"/>
        </w:rPr>
        <w:t xml:space="preserve">Lethbridge, K., &amp; Allen, P. J. (2024). </w:t>
      </w:r>
      <w:r w:rsidRPr="002238C0">
        <w:rPr>
          <w:rFonts w:ascii="Arial" w:eastAsia="Times New Roman" w:hAnsi="Arial" w:cs="Arial"/>
          <w:color w:val="000000"/>
          <w:sz w:val="22"/>
          <w:szCs w:val="22"/>
          <w:lang w:val="en-US"/>
        </w:rPr>
        <w:t xml:space="preserve">Attitudes towards statistics and statistical performance: A mediation model of statistics anxiety and academic procrastination. British Journal of Educational Psychology. Advance online publication. </w:t>
      </w:r>
      <w:hyperlink r:id="rId39" w:history="1">
        <w:r w:rsidR="007B7580" w:rsidRPr="009246B9">
          <w:rPr>
            <w:rStyle w:val="Hyperlink"/>
            <w:rFonts w:ascii="Arial" w:eastAsia="Times New Roman" w:hAnsi="Arial" w:cs="Arial"/>
            <w:sz w:val="22"/>
            <w:szCs w:val="22"/>
            <w:lang w:val="en-US"/>
          </w:rPr>
          <w:t>https://doi.org/10.1111/bjep.12714</w:t>
        </w:r>
      </w:hyperlink>
    </w:p>
    <w:p w14:paraId="640C9D7C" w14:textId="77777777" w:rsidR="007B7580" w:rsidRPr="002238C0" w:rsidRDefault="007B7580" w:rsidP="002238C0">
      <w:pPr>
        <w:ind w:left="709" w:hanging="709"/>
        <w:jc w:val="both"/>
        <w:rPr>
          <w:rFonts w:ascii="Arial" w:eastAsia="Times New Roman" w:hAnsi="Arial" w:cs="Arial"/>
          <w:color w:val="000000"/>
          <w:sz w:val="22"/>
          <w:szCs w:val="22"/>
          <w:lang w:val="en-US"/>
        </w:rPr>
      </w:pPr>
    </w:p>
    <w:p w14:paraId="078A6B59" w14:textId="77777777" w:rsidR="002238C0" w:rsidRDefault="002238C0" w:rsidP="002238C0">
      <w:pPr>
        <w:ind w:left="709" w:hanging="709"/>
        <w:jc w:val="both"/>
        <w:rPr>
          <w:rFonts w:ascii="Arial" w:eastAsia="Times New Roman" w:hAnsi="Arial" w:cs="Arial"/>
          <w:color w:val="000000"/>
          <w:sz w:val="22"/>
          <w:szCs w:val="22"/>
          <w:lang w:val="en-US"/>
        </w:rPr>
      </w:pPr>
      <w:r w:rsidRPr="002238C0">
        <w:rPr>
          <w:rFonts w:ascii="Arial" w:eastAsia="Times New Roman" w:hAnsi="Arial" w:cs="Arial"/>
          <w:color w:val="000000"/>
          <w:sz w:val="22"/>
          <w:szCs w:val="22"/>
          <w:lang w:val="en-US"/>
        </w:rPr>
        <w:t>Lethbridge, K., McEwen, B., &amp; Foster, R. (2024). The impact of statistics anxiety on student performance and academic motivation. Journal of Psychological Research in Education, 14(1), 42-60.</w:t>
      </w:r>
    </w:p>
    <w:p w14:paraId="2D8B8ABE" w14:textId="77777777" w:rsidR="007B7580" w:rsidRPr="002238C0" w:rsidRDefault="007B7580" w:rsidP="002238C0">
      <w:pPr>
        <w:ind w:left="709" w:hanging="709"/>
        <w:jc w:val="both"/>
        <w:rPr>
          <w:rFonts w:ascii="Arial" w:eastAsia="Times New Roman" w:hAnsi="Arial" w:cs="Arial"/>
          <w:color w:val="000000"/>
          <w:sz w:val="22"/>
          <w:szCs w:val="22"/>
          <w:lang w:val="en-US"/>
        </w:rPr>
      </w:pPr>
    </w:p>
    <w:p w14:paraId="6444DC71" w14:textId="77777777" w:rsidR="002238C0" w:rsidRPr="002238C0" w:rsidRDefault="002238C0" w:rsidP="002238C0">
      <w:pPr>
        <w:ind w:left="709" w:hanging="709"/>
        <w:jc w:val="both"/>
        <w:rPr>
          <w:rFonts w:ascii="Arial" w:eastAsia="Times New Roman" w:hAnsi="Arial" w:cs="Arial"/>
          <w:color w:val="000000"/>
          <w:sz w:val="22"/>
          <w:szCs w:val="22"/>
          <w:lang w:val="en-US"/>
        </w:rPr>
      </w:pPr>
      <w:r w:rsidRPr="002238C0">
        <w:rPr>
          <w:rFonts w:ascii="Arial" w:eastAsia="Times New Roman" w:hAnsi="Arial" w:cs="Arial"/>
          <w:color w:val="000000"/>
          <w:sz w:val="22"/>
          <w:szCs w:val="22"/>
          <w:lang w:val="en-US"/>
        </w:rPr>
        <w:t>Lethbridge, L. E., Marshall, A. D., &amp; Jauch, M. (2024). Attitudes towards statistics and statistical performance: A mediation model of statistics anxiety and academic procrastination. British Journal of Educational Psychology. https://doi.org/10.1111/bjep.12714</w:t>
      </w:r>
    </w:p>
    <w:p w14:paraId="40C9D436" w14:textId="77777777" w:rsidR="002238C0" w:rsidRDefault="002238C0" w:rsidP="002238C0">
      <w:pPr>
        <w:ind w:left="709" w:hanging="709"/>
        <w:jc w:val="both"/>
        <w:rPr>
          <w:rFonts w:ascii="Arial" w:eastAsia="Times New Roman" w:hAnsi="Arial" w:cs="Arial"/>
          <w:color w:val="000000"/>
          <w:sz w:val="22"/>
          <w:szCs w:val="22"/>
          <w:lang w:val="en-US"/>
        </w:rPr>
      </w:pPr>
      <w:r w:rsidRPr="002238C0">
        <w:rPr>
          <w:rFonts w:ascii="Arial" w:eastAsia="Times New Roman" w:hAnsi="Arial" w:cs="Arial"/>
          <w:color w:val="000000"/>
          <w:sz w:val="22"/>
          <w:szCs w:val="22"/>
          <w:lang w:val="en-US"/>
        </w:rPr>
        <w:lastRenderedPageBreak/>
        <w:t xml:space="preserve">Lincoln, S. Y., &amp; Guba, E. G. (1985). Naturalistic </w:t>
      </w:r>
      <w:proofErr w:type="spellStart"/>
      <w:proofErr w:type="gramStart"/>
      <w:r w:rsidRPr="002238C0">
        <w:rPr>
          <w:rFonts w:ascii="Arial" w:eastAsia="Times New Roman" w:hAnsi="Arial" w:cs="Arial"/>
          <w:color w:val="000000"/>
          <w:sz w:val="22"/>
          <w:szCs w:val="22"/>
          <w:lang w:val="en-US"/>
        </w:rPr>
        <w:t>inquiry.Thousand</w:t>
      </w:r>
      <w:proofErr w:type="spellEnd"/>
      <w:proofErr w:type="gramEnd"/>
      <w:r w:rsidRPr="002238C0">
        <w:rPr>
          <w:rFonts w:ascii="Arial" w:eastAsia="Times New Roman" w:hAnsi="Arial" w:cs="Arial"/>
          <w:color w:val="000000"/>
          <w:sz w:val="22"/>
          <w:szCs w:val="22"/>
          <w:lang w:val="en-US"/>
        </w:rPr>
        <w:t xml:space="preserve"> Oaks, CA: </w:t>
      </w:r>
    </w:p>
    <w:p w14:paraId="58B4351F" w14:textId="77777777" w:rsidR="007B7580" w:rsidRPr="002238C0" w:rsidRDefault="007B7580" w:rsidP="002238C0">
      <w:pPr>
        <w:ind w:left="709" w:hanging="709"/>
        <w:jc w:val="both"/>
        <w:rPr>
          <w:rFonts w:ascii="Arial" w:eastAsia="Times New Roman" w:hAnsi="Arial" w:cs="Arial"/>
          <w:color w:val="000000"/>
          <w:sz w:val="22"/>
          <w:szCs w:val="22"/>
          <w:lang w:val="en-US"/>
        </w:rPr>
      </w:pPr>
    </w:p>
    <w:p w14:paraId="19DEEA72" w14:textId="056BE851" w:rsidR="002238C0" w:rsidRDefault="002238C0" w:rsidP="002238C0">
      <w:pPr>
        <w:ind w:left="709" w:hanging="709"/>
        <w:jc w:val="both"/>
        <w:rPr>
          <w:rFonts w:ascii="Arial" w:eastAsia="Times New Roman" w:hAnsi="Arial" w:cs="Arial"/>
          <w:color w:val="000000"/>
          <w:sz w:val="22"/>
          <w:szCs w:val="22"/>
          <w:lang w:val="en-US"/>
        </w:rPr>
      </w:pPr>
      <w:r w:rsidRPr="002238C0">
        <w:rPr>
          <w:rFonts w:ascii="Arial" w:eastAsia="Times New Roman" w:hAnsi="Arial" w:cs="Arial"/>
          <w:color w:val="000000"/>
          <w:sz w:val="22"/>
          <w:szCs w:val="22"/>
          <w:lang w:val="en-US"/>
        </w:rPr>
        <w:t xml:space="preserve">Luo, J., Ahmad, S.F., </w:t>
      </w:r>
      <w:proofErr w:type="spellStart"/>
      <w:r w:rsidRPr="002238C0">
        <w:rPr>
          <w:rFonts w:ascii="Arial" w:eastAsia="Times New Roman" w:hAnsi="Arial" w:cs="Arial"/>
          <w:color w:val="000000"/>
          <w:sz w:val="22"/>
          <w:szCs w:val="22"/>
          <w:lang w:val="en-US"/>
        </w:rPr>
        <w:t>Alyaemeni</w:t>
      </w:r>
      <w:proofErr w:type="spellEnd"/>
      <w:r w:rsidRPr="002238C0">
        <w:rPr>
          <w:rFonts w:ascii="Arial" w:eastAsia="Times New Roman" w:hAnsi="Arial" w:cs="Arial"/>
          <w:color w:val="000000"/>
          <w:sz w:val="22"/>
          <w:szCs w:val="22"/>
          <w:lang w:val="en-US"/>
        </w:rPr>
        <w:t xml:space="preserve">, A. et al. Role of perceived ease of use, usefulness, and financial strength on the adoption of health information systems: the moderating role of hospital size. </w:t>
      </w:r>
      <w:proofErr w:type="spellStart"/>
      <w:r w:rsidRPr="002238C0">
        <w:rPr>
          <w:rFonts w:ascii="Arial" w:eastAsia="Times New Roman" w:hAnsi="Arial" w:cs="Arial"/>
          <w:color w:val="000000"/>
          <w:sz w:val="22"/>
          <w:szCs w:val="22"/>
          <w:lang w:val="en-US"/>
        </w:rPr>
        <w:t>Humanit</w:t>
      </w:r>
      <w:proofErr w:type="spellEnd"/>
      <w:r w:rsidRPr="002238C0">
        <w:rPr>
          <w:rFonts w:ascii="Arial" w:eastAsia="Times New Roman" w:hAnsi="Arial" w:cs="Arial"/>
          <w:color w:val="000000"/>
          <w:sz w:val="22"/>
          <w:szCs w:val="22"/>
          <w:lang w:val="en-US"/>
        </w:rPr>
        <w:t xml:space="preserve"> Soc Sci Commun 11, 516 (2024). </w:t>
      </w:r>
      <w:hyperlink r:id="rId40" w:history="1">
        <w:r w:rsidR="007B7580" w:rsidRPr="009246B9">
          <w:rPr>
            <w:rStyle w:val="Hyperlink"/>
            <w:rFonts w:ascii="Arial" w:eastAsia="Times New Roman" w:hAnsi="Arial" w:cs="Arial"/>
            <w:sz w:val="22"/>
            <w:szCs w:val="22"/>
            <w:lang w:val="en-US"/>
          </w:rPr>
          <w:t>https://doi.org/10.1057/s41599-024-02976-9</w:t>
        </w:r>
      </w:hyperlink>
    </w:p>
    <w:p w14:paraId="44A25A17" w14:textId="77777777" w:rsidR="007B7580" w:rsidRPr="002238C0" w:rsidRDefault="007B7580" w:rsidP="002238C0">
      <w:pPr>
        <w:ind w:left="709" w:hanging="709"/>
        <w:jc w:val="both"/>
        <w:rPr>
          <w:rFonts w:ascii="Arial" w:eastAsia="Times New Roman" w:hAnsi="Arial" w:cs="Arial"/>
          <w:color w:val="000000"/>
          <w:sz w:val="22"/>
          <w:szCs w:val="22"/>
          <w:lang w:val="en-US"/>
        </w:rPr>
      </w:pPr>
    </w:p>
    <w:p w14:paraId="17D4CE30" w14:textId="77777777" w:rsidR="002238C0" w:rsidRDefault="002238C0" w:rsidP="002238C0">
      <w:pPr>
        <w:ind w:left="709" w:hanging="709"/>
        <w:jc w:val="both"/>
        <w:rPr>
          <w:rFonts w:ascii="Arial" w:eastAsia="Times New Roman" w:hAnsi="Arial" w:cs="Arial"/>
          <w:color w:val="000000"/>
          <w:sz w:val="22"/>
          <w:szCs w:val="22"/>
          <w:lang w:val="en-US"/>
        </w:rPr>
      </w:pPr>
      <w:r w:rsidRPr="002238C0">
        <w:rPr>
          <w:rFonts w:ascii="Arial" w:eastAsia="Times New Roman" w:hAnsi="Arial" w:cs="Arial"/>
          <w:color w:val="000000"/>
          <w:sz w:val="22"/>
          <w:szCs w:val="22"/>
          <w:lang w:val="en-US"/>
        </w:rPr>
        <w:t xml:space="preserve">Mack, N., </w:t>
      </w:r>
      <w:proofErr w:type="spellStart"/>
      <w:r w:rsidRPr="002238C0">
        <w:rPr>
          <w:rFonts w:ascii="Arial" w:eastAsia="Times New Roman" w:hAnsi="Arial" w:cs="Arial"/>
          <w:color w:val="000000"/>
          <w:sz w:val="22"/>
          <w:szCs w:val="22"/>
          <w:lang w:val="en-US"/>
        </w:rPr>
        <w:t>Woodsong</w:t>
      </w:r>
      <w:proofErr w:type="spellEnd"/>
      <w:r w:rsidRPr="002238C0">
        <w:rPr>
          <w:rFonts w:ascii="Arial" w:eastAsia="Times New Roman" w:hAnsi="Arial" w:cs="Arial"/>
          <w:color w:val="000000"/>
          <w:sz w:val="22"/>
          <w:szCs w:val="22"/>
          <w:lang w:val="en-US"/>
        </w:rPr>
        <w:t xml:space="preserve">, C., MacQueen, K. M., Guest, G., &amp; Namey, E. (2005).   Module 2: participant observation. Qualitative research methods: A </w:t>
      </w:r>
      <w:proofErr w:type="gramStart"/>
      <w:r w:rsidRPr="002238C0">
        <w:rPr>
          <w:rFonts w:ascii="Arial" w:eastAsia="Times New Roman" w:hAnsi="Arial" w:cs="Arial"/>
          <w:color w:val="000000"/>
          <w:sz w:val="22"/>
          <w:szCs w:val="22"/>
          <w:lang w:val="en-US"/>
        </w:rPr>
        <w:t>data  collector’s</w:t>
      </w:r>
      <w:proofErr w:type="gramEnd"/>
      <w:r w:rsidRPr="002238C0">
        <w:rPr>
          <w:rFonts w:ascii="Arial" w:eastAsia="Times New Roman" w:hAnsi="Arial" w:cs="Arial"/>
          <w:color w:val="000000"/>
          <w:sz w:val="22"/>
          <w:szCs w:val="22"/>
          <w:lang w:val="en-US"/>
        </w:rPr>
        <w:t xml:space="preserve"> field guide, 14-27.  </w:t>
      </w:r>
    </w:p>
    <w:p w14:paraId="691976D7" w14:textId="77777777" w:rsidR="007B7580" w:rsidRPr="002238C0" w:rsidRDefault="007B7580" w:rsidP="002238C0">
      <w:pPr>
        <w:ind w:left="709" w:hanging="709"/>
        <w:jc w:val="both"/>
        <w:rPr>
          <w:rFonts w:ascii="Arial" w:eastAsia="Times New Roman" w:hAnsi="Arial" w:cs="Arial"/>
          <w:color w:val="000000"/>
          <w:sz w:val="22"/>
          <w:szCs w:val="22"/>
          <w:lang w:val="en-US"/>
        </w:rPr>
      </w:pPr>
    </w:p>
    <w:p w14:paraId="59F6D8CF" w14:textId="77777777" w:rsidR="002238C0" w:rsidRPr="002238C0" w:rsidRDefault="002238C0" w:rsidP="002238C0">
      <w:pPr>
        <w:ind w:left="709" w:hanging="709"/>
        <w:jc w:val="both"/>
        <w:rPr>
          <w:rFonts w:ascii="Arial" w:eastAsia="Times New Roman" w:hAnsi="Arial" w:cs="Arial"/>
          <w:color w:val="000000"/>
          <w:sz w:val="22"/>
          <w:szCs w:val="22"/>
          <w:lang w:val="en-US"/>
        </w:rPr>
      </w:pPr>
      <w:r w:rsidRPr="002238C0">
        <w:rPr>
          <w:rFonts w:ascii="Arial" w:eastAsia="Times New Roman" w:hAnsi="Arial" w:cs="Arial"/>
          <w:color w:val="000000"/>
          <w:sz w:val="22"/>
          <w:szCs w:val="22"/>
          <w:lang w:val="en-US"/>
        </w:rPr>
        <w:t xml:space="preserve">Male, H., &amp; </w:t>
      </w:r>
      <w:proofErr w:type="spellStart"/>
      <w:r w:rsidRPr="002238C0">
        <w:rPr>
          <w:rFonts w:ascii="Arial" w:eastAsia="Times New Roman" w:hAnsi="Arial" w:cs="Arial"/>
          <w:color w:val="000000"/>
          <w:sz w:val="22"/>
          <w:szCs w:val="22"/>
          <w:lang w:val="en-US"/>
        </w:rPr>
        <w:t>Lumbantoruan</w:t>
      </w:r>
      <w:proofErr w:type="spellEnd"/>
      <w:r w:rsidRPr="002238C0">
        <w:rPr>
          <w:rFonts w:ascii="Arial" w:eastAsia="Times New Roman" w:hAnsi="Arial" w:cs="Arial"/>
          <w:color w:val="000000"/>
          <w:sz w:val="22"/>
          <w:szCs w:val="22"/>
          <w:lang w:val="en-US"/>
        </w:rPr>
        <w:t>, J. H. (2021). Students’ perceptions and attitudes towards statistics. Proceedings of the 2nd Annual Conference on Blended Learning, Educational Technology and Innovation (ACBLETI 2020), 507–513. https://doi.org/10.2991/assehr.k.210615.095</w:t>
      </w:r>
    </w:p>
    <w:p w14:paraId="6DE86113" w14:textId="379E5581" w:rsidR="002238C0" w:rsidRDefault="002238C0" w:rsidP="002238C0">
      <w:pPr>
        <w:ind w:left="709" w:hanging="709"/>
        <w:jc w:val="both"/>
        <w:rPr>
          <w:rFonts w:ascii="Arial" w:eastAsia="Times New Roman" w:hAnsi="Arial" w:cs="Arial"/>
          <w:color w:val="000000"/>
          <w:sz w:val="22"/>
          <w:szCs w:val="22"/>
          <w:lang w:val="en-US"/>
        </w:rPr>
      </w:pPr>
      <w:proofErr w:type="spellStart"/>
      <w:r w:rsidRPr="002238C0">
        <w:rPr>
          <w:rFonts w:ascii="Arial" w:eastAsia="Times New Roman" w:hAnsi="Arial" w:cs="Arial"/>
          <w:color w:val="000000"/>
          <w:sz w:val="22"/>
          <w:szCs w:val="22"/>
          <w:lang w:val="en-US"/>
        </w:rPr>
        <w:t>Mappadang</w:t>
      </w:r>
      <w:proofErr w:type="spellEnd"/>
      <w:r w:rsidRPr="002238C0">
        <w:rPr>
          <w:rFonts w:ascii="Arial" w:eastAsia="Times New Roman" w:hAnsi="Arial" w:cs="Arial"/>
          <w:color w:val="000000"/>
          <w:sz w:val="22"/>
          <w:szCs w:val="22"/>
          <w:lang w:val="en-US"/>
        </w:rPr>
        <w:t xml:space="preserve">, A., </w:t>
      </w:r>
      <w:proofErr w:type="spellStart"/>
      <w:r w:rsidRPr="002238C0">
        <w:rPr>
          <w:rFonts w:ascii="Arial" w:eastAsia="Times New Roman" w:hAnsi="Arial" w:cs="Arial"/>
          <w:color w:val="000000"/>
          <w:sz w:val="22"/>
          <w:szCs w:val="22"/>
          <w:lang w:val="en-US"/>
        </w:rPr>
        <w:t>Khusaini</w:t>
      </w:r>
      <w:proofErr w:type="spellEnd"/>
      <w:r w:rsidRPr="002238C0">
        <w:rPr>
          <w:rFonts w:ascii="Arial" w:eastAsia="Times New Roman" w:hAnsi="Arial" w:cs="Arial"/>
          <w:color w:val="000000"/>
          <w:sz w:val="22"/>
          <w:szCs w:val="22"/>
          <w:lang w:val="en-US"/>
        </w:rPr>
        <w:t xml:space="preserve">, K., Sinaga, M., &amp; Elizabeth, E. (2022). Academic interest determines the academic performance of undergraduate accounting students: Multinomial logit evidence. Cogent Business &amp; Management, 9(1). </w:t>
      </w:r>
      <w:hyperlink r:id="rId41" w:history="1">
        <w:r w:rsidR="007B7580" w:rsidRPr="009246B9">
          <w:rPr>
            <w:rStyle w:val="Hyperlink"/>
            <w:rFonts w:ascii="Arial" w:eastAsia="Times New Roman" w:hAnsi="Arial" w:cs="Arial"/>
            <w:sz w:val="22"/>
            <w:szCs w:val="22"/>
            <w:lang w:val="en-US"/>
          </w:rPr>
          <w:t>https://doi.org/10.1080/23311975.2022.2101326</w:t>
        </w:r>
      </w:hyperlink>
    </w:p>
    <w:p w14:paraId="0B95AA83" w14:textId="77777777" w:rsidR="007B7580" w:rsidRPr="002238C0" w:rsidRDefault="007B7580" w:rsidP="002238C0">
      <w:pPr>
        <w:ind w:left="709" w:hanging="709"/>
        <w:jc w:val="both"/>
        <w:rPr>
          <w:rFonts w:ascii="Arial" w:eastAsia="Times New Roman" w:hAnsi="Arial" w:cs="Arial"/>
          <w:color w:val="000000"/>
          <w:sz w:val="22"/>
          <w:szCs w:val="22"/>
          <w:lang w:val="en-US"/>
        </w:rPr>
      </w:pPr>
    </w:p>
    <w:p w14:paraId="06E11AFB" w14:textId="0072C546" w:rsidR="002238C0" w:rsidRDefault="002238C0" w:rsidP="002238C0">
      <w:pPr>
        <w:ind w:left="709" w:hanging="709"/>
        <w:jc w:val="both"/>
        <w:rPr>
          <w:rFonts w:ascii="Arial" w:eastAsia="Times New Roman" w:hAnsi="Arial" w:cs="Arial"/>
          <w:color w:val="000000"/>
          <w:sz w:val="22"/>
          <w:szCs w:val="22"/>
          <w:lang w:val="en-US"/>
        </w:rPr>
      </w:pPr>
      <w:r w:rsidRPr="002238C0">
        <w:rPr>
          <w:rFonts w:ascii="Arial" w:eastAsia="Times New Roman" w:hAnsi="Arial" w:cs="Arial"/>
          <w:color w:val="000000"/>
          <w:sz w:val="22"/>
          <w:szCs w:val="22"/>
          <w:lang w:val="en-US"/>
        </w:rPr>
        <w:t xml:space="preserve">Martinez, C., &amp; Valdez, R. (2022). Attitudes related to students’ performance in statistics in university courses. Statistics Education Research Journal, 21(1), 25-45. </w:t>
      </w:r>
      <w:hyperlink r:id="rId42" w:history="1">
        <w:r w:rsidR="007B7580" w:rsidRPr="009246B9">
          <w:rPr>
            <w:rStyle w:val="Hyperlink"/>
            <w:rFonts w:ascii="Arial" w:eastAsia="Times New Roman" w:hAnsi="Arial" w:cs="Arial"/>
            <w:sz w:val="22"/>
            <w:szCs w:val="22"/>
            <w:lang w:val="en-US"/>
          </w:rPr>
          <w:t>https://doi.org/10.52041/serj.v21i1.356</w:t>
        </w:r>
      </w:hyperlink>
    </w:p>
    <w:p w14:paraId="3E59979A" w14:textId="77777777" w:rsidR="007B7580" w:rsidRPr="002238C0" w:rsidRDefault="007B7580" w:rsidP="002238C0">
      <w:pPr>
        <w:ind w:left="709" w:hanging="709"/>
        <w:jc w:val="both"/>
        <w:rPr>
          <w:rFonts w:ascii="Arial" w:eastAsia="Times New Roman" w:hAnsi="Arial" w:cs="Arial"/>
          <w:color w:val="000000"/>
          <w:sz w:val="22"/>
          <w:szCs w:val="22"/>
          <w:lang w:val="en-US"/>
        </w:rPr>
      </w:pPr>
    </w:p>
    <w:p w14:paraId="04D4B314" w14:textId="0398CF7E" w:rsidR="002238C0" w:rsidRDefault="002238C0" w:rsidP="002238C0">
      <w:pPr>
        <w:ind w:left="709" w:hanging="709"/>
        <w:jc w:val="both"/>
        <w:rPr>
          <w:rFonts w:ascii="Arial" w:eastAsia="Times New Roman" w:hAnsi="Arial" w:cs="Arial"/>
          <w:color w:val="000000"/>
          <w:sz w:val="22"/>
          <w:szCs w:val="22"/>
          <w:lang w:val="en-US"/>
        </w:rPr>
      </w:pPr>
      <w:proofErr w:type="spellStart"/>
      <w:r w:rsidRPr="002238C0">
        <w:rPr>
          <w:rFonts w:ascii="Arial" w:eastAsia="Times New Roman" w:hAnsi="Arial" w:cs="Arial"/>
          <w:color w:val="000000"/>
          <w:sz w:val="22"/>
          <w:szCs w:val="22"/>
          <w:lang w:val="en-US"/>
        </w:rPr>
        <w:t>Masdering</w:t>
      </w:r>
      <w:proofErr w:type="spellEnd"/>
      <w:r w:rsidRPr="002238C0">
        <w:rPr>
          <w:rFonts w:ascii="Arial" w:eastAsia="Times New Roman" w:hAnsi="Arial" w:cs="Arial"/>
          <w:color w:val="000000"/>
          <w:sz w:val="22"/>
          <w:szCs w:val="22"/>
          <w:lang w:val="en-US"/>
        </w:rPr>
        <w:t xml:space="preserve">, A. (2023). Mastering attitude research in statistics and data science education. Proceedings of the International Association for Statistical Education Conference. </w:t>
      </w:r>
      <w:hyperlink r:id="rId43" w:history="1">
        <w:r w:rsidR="007B7580" w:rsidRPr="009246B9">
          <w:rPr>
            <w:rStyle w:val="Hyperlink"/>
            <w:rFonts w:ascii="Arial" w:eastAsia="Times New Roman" w:hAnsi="Arial" w:cs="Arial"/>
            <w:sz w:val="22"/>
            <w:szCs w:val="22"/>
            <w:lang w:val="en-US"/>
          </w:rPr>
          <w:t>https://iase-pub.org/conference_proceedings/IASECP/article/view/250</w:t>
        </w:r>
      </w:hyperlink>
    </w:p>
    <w:p w14:paraId="69D08F37" w14:textId="77777777" w:rsidR="007B7580" w:rsidRPr="002238C0" w:rsidRDefault="007B7580" w:rsidP="002238C0">
      <w:pPr>
        <w:ind w:left="709" w:hanging="709"/>
        <w:jc w:val="both"/>
        <w:rPr>
          <w:rFonts w:ascii="Arial" w:eastAsia="Times New Roman" w:hAnsi="Arial" w:cs="Arial"/>
          <w:color w:val="000000"/>
          <w:sz w:val="22"/>
          <w:szCs w:val="22"/>
          <w:lang w:val="en-US"/>
        </w:rPr>
      </w:pPr>
    </w:p>
    <w:p w14:paraId="6EE6B9F7" w14:textId="3408BD13" w:rsidR="002238C0" w:rsidRDefault="002238C0" w:rsidP="002238C0">
      <w:pPr>
        <w:ind w:left="709" w:hanging="709"/>
        <w:jc w:val="both"/>
        <w:rPr>
          <w:rFonts w:ascii="Arial" w:eastAsia="Times New Roman" w:hAnsi="Arial" w:cs="Arial"/>
          <w:color w:val="000000"/>
          <w:sz w:val="22"/>
          <w:szCs w:val="22"/>
          <w:lang w:val="en-US"/>
        </w:rPr>
      </w:pPr>
      <w:r w:rsidRPr="002238C0">
        <w:rPr>
          <w:rFonts w:ascii="Arial" w:eastAsia="Times New Roman" w:hAnsi="Arial" w:cs="Arial"/>
          <w:color w:val="000000"/>
          <w:sz w:val="22"/>
          <w:szCs w:val="22"/>
          <w:lang w:val="en-US"/>
        </w:rPr>
        <w:t xml:space="preserve">Melad, A. F. (2022). Students' attitude and academic achievement in statistics: A correlational study. Journal of Positive School Psychology, 6(2), 4640–4646. </w:t>
      </w:r>
      <w:hyperlink r:id="rId44" w:history="1">
        <w:r w:rsidR="007B7580" w:rsidRPr="009246B9">
          <w:rPr>
            <w:rStyle w:val="Hyperlink"/>
            <w:rFonts w:ascii="Arial" w:eastAsia="Times New Roman" w:hAnsi="Arial" w:cs="Arial"/>
            <w:sz w:val="22"/>
            <w:szCs w:val="22"/>
            <w:lang w:val="en-US"/>
          </w:rPr>
          <w:t>https://doi.org/10.52006/jpsp.v6i2.4640</w:t>
        </w:r>
      </w:hyperlink>
    </w:p>
    <w:p w14:paraId="72C55401" w14:textId="77777777" w:rsidR="007B7580" w:rsidRPr="002238C0" w:rsidRDefault="007B7580" w:rsidP="002238C0">
      <w:pPr>
        <w:ind w:left="709" w:hanging="709"/>
        <w:jc w:val="both"/>
        <w:rPr>
          <w:rFonts w:ascii="Arial" w:eastAsia="Times New Roman" w:hAnsi="Arial" w:cs="Arial"/>
          <w:color w:val="000000"/>
          <w:sz w:val="22"/>
          <w:szCs w:val="22"/>
          <w:lang w:val="en-US"/>
        </w:rPr>
      </w:pPr>
    </w:p>
    <w:p w14:paraId="24791F4F" w14:textId="7E4BF7A9" w:rsidR="002238C0" w:rsidRDefault="002238C0" w:rsidP="002238C0">
      <w:pPr>
        <w:ind w:left="709" w:hanging="709"/>
        <w:jc w:val="both"/>
        <w:rPr>
          <w:rFonts w:ascii="Arial" w:eastAsia="Times New Roman" w:hAnsi="Arial" w:cs="Arial"/>
          <w:color w:val="000000"/>
          <w:sz w:val="22"/>
          <w:szCs w:val="22"/>
          <w:lang w:val="en-US"/>
        </w:rPr>
      </w:pPr>
      <w:r w:rsidRPr="002238C0">
        <w:rPr>
          <w:rFonts w:ascii="Arial" w:eastAsia="Times New Roman" w:hAnsi="Arial" w:cs="Arial"/>
          <w:color w:val="000000"/>
          <w:sz w:val="22"/>
          <w:szCs w:val="22"/>
          <w:lang w:val="en-US"/>
        </w:rPr>
        <w:t>Milic, N. M., Masic, S., Milin-</w:t>
      </w:r>
      <w:proofErr w:type="spellStart"/>
      <w:r w:rsidRPr="002238C0">
        <w:rPr>
          <w:rFonts w:ascii="Arial" w:eastAsia="Times New Roman" w:hAnsi="Arial" w:cs="Arial"/>
          <w:color w:val="000000"/>
          <w:sz w:val="22"/>
          <w:szCs w:val="22"/>
          <w:lang w:val="en-US"/>
        </w:rPr>
        <w:t>Lazovic</w:t>
      </w:r>
      <w:proofErr w:type="spellEnd"/>
      <w:r w:rsidRPr="002238C0">
        <w:rPr>
          <w:rFonts w:ascii="Arial" w:eastAsia="Times New Roman" w:hAnsi="Arial" w:cs="Arial"/>
          <w:color w:val="000000"/>
          <w:sz w:val="22"/>
          <w:szCs w:val="22"/>
          <w:lang w:val="en-US"/>
        </w:rPr>
        <w:t xml:space="preserve">, J., </w:t>
      </w:r>
      <w:proofErr w:type="spellStart"/>
      <w:r w:rsidRPr="002238C0">
        <w:rPr>
          <w:rFonts w:ascii="Arial" w:eastAsia="Times New Roman" w:hAnsi="Arial" w:cs="Arial"/>
          <w:color w:val="000000"/>
          <w:sz w:val="22"/>
          <w:szCs w:val="22"/>
          <w:lang w:val="en-US"/>
        </w:rPr>
        <w:t>Trajkovic</w:t>
      </w:r>
      <w:proofErr w:type="spellEnd"/>
      <w:r w:rsidRPr="002238C0">
        <w:rPr>
          <w:rFonts w:ascii="Arial" w:eastAsia="Times New Roman" w:hAnsi="Arial" w:cs="Arial"/>
          <w:color w:val="000000"/>
          <w:sz w:val="22"/>
          <w:szCs w:val="22"/>
          <w:lang w:val="en-US"/>
        </w:rPr>
        <w:t xml:space="preserve">, G., </w:t>
      </w:r>
      <w:proofErr w:type="spellStart"/>
      <w:r w:rsidRPr="002238C0">
        <w:rPr>
          <w:rFonts w:ascii="Arial" w:eastAsia="Times New Roman" w:hAnsi="Arial" w:cs="Arial"/>
          <w:color w:val="000000"/>
          <w:sz w:val="22"/>
          <w:szCs w:val="22"/>
          <w:lang w:val="en-US"/>
        </w:rPr>
        <w:t>Bukumiric</w:t>
      </w:r>
      <w:proofErr w:type="spellEnd"/>
      <w:r w:rsidRPr="002238C0">
        <w:rPr>
          <w:rFonts w:ascii="Arial" w:eastAsia="Times New Roman" w:hAnsi="Arial" w:cs="Arial"/>
          <w:color w:val="000000"/>
          <w:sz w:val="22"/>
          <w:szCs w:val="22"/>
          <w:lang w:val="en-US"/>
        </w:rPr>
        <w:t xml:space="preserve">, Z., Savic, M., Milic, N. V., </w:t>
      </w:r>
      <w:proofErr w:type="spellStart"/>
      <w:r w:rsidRPr="002238C0">
        <w:rPr>
          <w:rFonts w:ascii="Arial" w:eastAsia="Times New Roman" w:hAnsi="Arial" w:cs="Arial"/>
          <w:color w:val="000000"/>
          <w:sz w:val="22"/>
          <w:szCs w:val="22"/>
          <w:lang w:val="en-US"/>
        </w:rPr>
        <w:t>Cirkovic</w:t>
      </w:r>
      <w:proofErr w:type="spellEnd"/>
      <w:r w:rsidRPr="002238C0">
        <w:rPr>
          <w:rFonts w:ascii="Arial" w:eastAsia="Times New Roman" w:hAnsi="Arial" w:cs="Arial"/>
          <w:color w:val="000000"/>
          <w:sz w:val="22"/>
          <w:szCs w:val="22"/>
          <w:lang w:val="en-US"/>
        </w:rPr>
        <w:t xml:space="preserve">, A., Gajic, M., Kostic, M., Ilic, A., &amp; </w:t>
      </w:r>
      <w:proofErr w:type="spellStart"/>
      <w:r w:rsidRPr="002238C0">
        <w:rPr>
          <w:rFonts w:ascii="Arial" w:eastAsia="Times New Roman" w:hAnsi="Arial" w:cs="Arial"/>
          <w:color w:val="000000"/>
          <w:sz w:val="22"/>
          <w:szCs w:val="22"/>
          <w:lang w:val="en-US"/>
        </w:rPr>
        <w:t>Stanisavljevic</w:t>
      </w:r>
      <w:proofErr w:type="spellEnd"/>
      <w:r w:rsidRPr="002238C0">
        <w:rPr>
          <w:rFonts w:ascii="Arial" w:eastAsia="Times New Roman" w:hAnsi="Arial" w:cs="Arial"/>
          <w:color w:val="000000"/>
          <w:sz w:val="22"/>
          <w:szCs w:val="22"/>
          <w:lang w:val="en-US"/>
        </w:rPr>
        <w:t xml:space="preserve">, D. (2016a). The importance of medical students’ attitudes regarding cognitive competence for teaching Applied Statistics: Multi-Site Study and Meta-Analysis. </w:t>
      </w:r>
      <w:proofErr w:type="spellStart"/>
      <w:r w:rsidRPr="002238C0">
        <w:rPr>
          <w:rFonts w:ascii="Arial" w:eastAsia="Times New Roman" w:hAnsi="Arial" w:cs="Arial"/>
          <w:color w:val="000000"/>
          <w:sz w:val="22"/>
          <w:szCs w:val="22"/>
          <w:lang w:val="en-US"/>
        </w:rPr>
        <w:t>PLoS</w:t>
      </w:r>
      <w:proofErr w:type="spellEnd"/>
      <w:r w:rsidRPr="002238C0">
        <w:rPr>
          <w:rFonts w:ascii="Arial" w:eastAsia="Times New Roman" w:hAnsi="Arial" w:cs="Arial"/>
          <w:color w:val="000000"/>
          <w:sz w:val="22"/>
          <w:szCs w:val="22"/>
          <w:lang w:val="en-US"/>
        </w:rPr>
        <w:t xml:space="preserve"> ONE, 11(10), e0164439. </w:t>
      </w:r>
      <w:hyperlink r:id="rId45" w:history="1">
        <w:r w:rsidR="007B7580" w:rsidRPr="009246B9">
          <w:rPr>
            <w:rStyle w:val="Hyperlink"/>
            <w:rFonts w:ascii="Arial" w:eastAsia="Times New Roman" w:hAnsi="Arial" w:cs="Arial"/>
            <w:sz w:val="22"/>
            <w:szCs w:val="22"/>
            <w:lang w:val="en-US"/>
          </w:rPr>
          <w:t>https://doi.org/10.1371/journal.pone.0164439</w:t>
        </w:r>
      </w:hyperlink>
      <w:r w:rsidRPr="002238C0">
        <w:rPr>
          <w:rFonts w:ascii="Arial" w:eastAsia="Times New Roman" w:hAnsi="Arial" w:cs="Arial"/>
          <w:color w:val="000000"/>
          <w:sz w:val="22"/>
          <w:szCs w:val="22"/>
          <w:lang w:val="en-US"/>
        </w:rPr>
        <w:t xml:space="preserve"> </w:t>
      </w:r>
    </w:p>
    <w:p w14:paraId="4AC9345F" w14:textId="77777777" w:rsidR="007B7580" w:rsidRPr="002238C0" w:rsidRDefault="007B7580" w:rsidP="002238C0">
      <w:pPr>
        <w:ind w:left="709" w:hanging="709"/>
        <w:jc w:val="both"/>
        <w:rPr>
          <w:rFonts w:ascii="Arial" w:eastAsia="Times New Roman" w:hAnsi="Arial" w:cs="Arial"/>
          <w:color w:val="000000"/>
          <w:sz w:val="22"/>
          <w:szCs w:val="22"/>
          <w:lang w:val="en-US"/>
        </w:rPr>
      </w:pPr>
    </w:p>
    <w:p w14:paraId="55B2E6CD" w14:textId="000A9CA8" w:rsidR="002238C0" w:rsidRDefault="002238C0" w:rsidP="002238C0">
      <w:pPr>
        <w:ind w:left="709" w:hanging="709"/>
        <w:jc w:val="both"/>
        <w:rPr>
          <w:rFonts w:ascii="Arial" w:eastAsia="Times New Roman" w:hAnsi="Arial" w:cs="Arial"/>
          <w:color w:val="000000"/>
          <w:sz w:val="22"/>
          <w:szCs w:val="22"/>
          <w:lang w:val="en-US"/>
        </w:rPr>
      </w:pPr>
      <w:r w:rsidRPr="002238C0">
        <w:rPr>
          <w:rFonts w:ascii="Arial" w:eastAsia="Times New Roman" w:hAnsi="Arial" w:cs="Arial"/>
          <w:color w:val="000000"/>
          <w:sz w:val="22"/>
          <w:szCs w:val="22"/>
          <w:lang w:val="en-US"/>
        </w:rPr>
        <w:t xml:space="preserve">Milroy, L., Gordon, M. (2008). Sociolinguistics: Method and interpretation. </w:t>
      </w:r>
      <w:hyperlink r:id="rId46" w:history="1">
        <w:r w:rsidR="007B7580" w:rsidRPr="009246B9">
          <w:rPr>
            <w:rStyle w:val="Hyperlink"/>
            <w:rFonts w:ascii="Arial" w:eastAsia="Times New Roman" w:hAnsi="Arial" w:cs="Arial"/>
            <w:sz w:val="22"/>
            <w:szCs w:val="22"/>
            <w:lang w:val="en-US"/>
          </w:rPr>
          <w:t>http://dx.doi.org/10.1002/9780470758359</w:t>
        </w:r>
      </w:hyperlink>
    </w:p>
    <w:p w14:paraId="40C80CD7" w14:textId="77777777" w:rsidR="007B7580" w:rsidRPr="002238C0" w:rsidRDefault="007B7580" w:rsidP="002238C0">
      <w:pPr>
        <w:ind w:left="709" w:hanging="709"/>
        <w:jc w:val="both"/>
        <w:rPr>
          <w:rFonts w:ascii="Arial" w:eastAsia="Times New Roman" w:hAnsi="Arial" w:cs="Arial"/>
          <w:color w:val="000000"/>
          <w:sz w:val="22"/>
          <w:szCs w:val="22"/>
          <w:lang w:val="en-US"/>
        </w:rPr>
      </w:pPr>
    </w:p>
    <w:p w14:paraId="4B4D1CCA" w14:textId="0081D401" w:rsidR="002238C0" w:rsidRDefault="002238C0" w:rsidP="002238C0">
      <w:pPr>
        <w:ind w:left="709" w:hanging="709"/>
        <w:jc w:val="both"/>
        <w:rPr>
          <w:rFonts w:ascii="Arial" w:eastAsia="Times New Roman" w:hAnsi="Arial" w:cs="Arial"/>
          <w:color w:val="000000"/>
          <w:sz w:val="22"/>
          <w:szCs w:val="22"/>
          <w:lang w:val="en-US"/>
        </w:rPr>
      </w:pPr>
      <w:r w:rsidRPr="002238C0">
        <w:rPr>
          <w:rFonts w:ascii="Arial" w:eastAsia="Times New Roman" w:hAnsi="Arial" w:cs="Arial"/>
          <w:color w:val="000000"/>
          <w:sz w:val="22"/>
          <w:szCs w:val="22"/>
          <w:lang w:val="en-US"/>
        </w:rPr>
        <w:t xml:space="preserve">Morgan, D. L. (2014). Pragmatism as a paradigm for social research. Qualitative Inquiry, 20(8), 1045–1053. </w:t>
      </w:r>
      <w:hyperlink r:id="rId47" w:history="1">
        <w:r w:rsidR="007B7580" w:rsidRPr="009246B9">
          <w:rPr>
            <w:rStyle w:val="Hyperlink"/>
            <w:rFonts w:ascii="Arial" w:eastAsia="Times New Roman" w:hAnsi="Arial" w:cs="Arial"/>
            <w:sz w:val="22"/>
            <w:szCs w:val="22"/>
            <w:lang w:val="en-US"/>
          </w:rPr>
          <w:t>https://doi.org/10.1177/1077800413513733</w:t>
        </w:r>
      </w:hyperlink>
    </w:p>
    <w:p w14:paraId="1E5E228B" w14:textId="77777777" w:rsidR="007B7580" w:rsidRPr="002238C0" w:rsidRDefault="007B7580" w:rsidP="002238C0">
      <w:pPr>
        <w:ind w:left="709" w:hanging="709"/>
        <w:jc w:val="both"/>
        <w:rPr>
          <w:rFonts w:ascii="Arial" w:eastAsia="Times New Roman" w:hAnsi="Arial" w:cs="Arial"/>
          <w:color w:val="000000"/>
          <w:sz w:val="22"/>
          <w:szCs w:val="22"/>
          <w:lang w:val="en-US"/>
        </w:rPr>
      </w:pPr>
    </w:p>
    <w:p w14:paraId="685654CF" w14:textId="3AA6A8B6" w:rsidR="002238C0" w:rsidRDefault="002238C0" w:rsidP="002238C0">
      <w:pPr>
        <w:ind w:left="709" w:hanging="709"/>
        <w:jc w:val="both"/>
        <w:rPr>
          <w:rFonts w:ascii="Arial" w:eastAsia="Times New Roman" w:hAnsi="Arial" w:cs="Arial"/>
          <w:color w:val="000000"/>
          <w:sz w:val="22"/>
          <w:szCs w:val="22"/>
          <w:lang w:val="en-US"/>
        </w:rPr>
      </w:pPr>
      <w:r w:rsidRPr="002238C0">
        <w:rPr>
          <w:rFonts w:ascii="Arial" w:eastAsia="Times New Roman" w:hAnsi="Arial" w:cs="Arial"/>
          <w:color w:val="000000"/>
          <w:sz w:val="22"/>
          <w:szCs w:val="22"/>
          <w:lang w:val="en-US"/>
        </w:rPr>
        <w:t xml:space="preserve">Mustam, A. A., Adnan, M., Johnny, J., &amp; </w:t>
      </w:r>
      <w:proofErr w:type="spellStart"/>
      <w:r w:rsidRPr="002238C0">
        <w:rPr>
          <w:rFonts w:ascii="Arial" w:eastAsia="Times New Roman" w:hAnsi="Arial" w:cs="Arial"/>
          <w:color w:val="000000"/>
          <w:sz w:val="22"/>
          <w:szCs w:val="22"/>
          <w:lang w:val="en-US"/>
        </w:rPr>
        <w:t>Setambah</w:t>
      </w:r>
      <w:proofErr w:type="spellEnd"/>
      <w:r w:rsidRPr="002238C0">
        <w:rPr>
          <w:rFonts w:ascii="Arial" w:eastAsia="Times New Roman" w:hAnsi="Arial" w:cs="Arial"/>
          <w:color w:val="000000"/>
          <w:sz w:val="22"/>
          <w:szCs w:val="22"/>
          <w:lang w:val="en-US"/>
        </w:rPr>
        <w:t xml:space="preserve">, M. a. B. (2020). Attitude towards statistics among pre-service teachers of institute of teacher education. Journal of Physics Conference Series, 1521(3), 032011. </w:t>
      </w:r>
      <w:hyperlink r:id="rId48" w:history="1">
        <w:r w:rsidR="007B7580" w:rsidRPr="009246B9">
          <w:rPr>
            <w:rStyle w:val="Hyperlink"/>
            <w:rFonts w:ascii="Arial" w:eastAsia="Times New Roman" w:hAnsi="Arial" w:cs="Arial"/>
            <w:sz w:val="22"/>
            <w:szCs w:val="22"/>
            <w:lang w:val="en-US"/>
          </w:rPr>
          <w:t>https://doi.org/10.1088/1742-6596/1521/3/032011</w:t>
        </w:r>
      </w:hyperlink>
    </w:p>
    <w:p w14:paraId="695A7331" w14:textId="77777777" w:rsidR="007B7580" w:rsidRPr="002238C0" w:rsidRDefault="007B7580" w:rsidP="002238C0">
      <w:pPr>
        <w:ind w:left="709" w:hanging="709"/>
        <w:jc w:val="both"/>
        <w:rPr>
          <w:rFonts w:ascii="Arial" w:eastAsia="Times New Roman" w:hAnsi="Arial" w:cs="Arial"/>
          <w:color w:val="000000"/>
          <w:sz w:val="22"/>
          <w:szCs w:val="22"/>
          <w:lang w:val="en-US"/>
        </w:rPr>
      </w:pPr>
    </w:p>
    <w:p w14:paraId="53008AD3" w14:textId="77777777" w:rsidR="002238C0" w:rsidRDefault="002238C0" w:rsidP="002238C0">
      <w:pPr>
        <w:ind w:left="709" w:hanging="709"/>
        <w:jc w:val="both"/>
        <w:rPr>
          <w:rFonts w:ascii="Arial" w:eastAsia="Times New Roman" w:hAnsi="Arial" w:cs="Arial"/>
          <w:color w:val="000000"/>
          <w:sz w:val="22"/>
          <w:szCs w:val="22"/>
          <w:lang w:val="en-US"/>
        </w:rPr>
      </w:pPr>
      <w:r w:rsidRPr="002238C0">
        <w:rPr>
          <w:rFonts w:ascii="Arial" w:eastAsia="Times New Roman" w:hAnsi="Arial" w:cs="Arial"/>
          <w:color w:val="000000"/>
          <w:sz w:val="22"/>
          <w:szCs w:val="22"/>
          <w:lang w:val="en-US"/>
        </w:rPr>
        <w:t xml:space="preserve">Nafia, M., Usman, M., &amp; Rahman, S. (2021). The impact of technological insecurity on perceived usefulness and ease of use: Evidence from online shopping. Journal of Business Research, 123, 123-134.  </w:t>
      </w:r>
    </w:p>
    <w:p w14:paraId="531A1E7C" w14:textId="77777777" w:rsidR="007B7580" w:rsidRPr="002238C0" w:rsidRDefault="007B7580" w:rsidP="007B7580">
      <w:pPr>
        <w:jc w:val="both"/>
        <w:rPr>
          <w:rFonts w:ascii="Arial" w:eastAsia="Times New Roman" w:hAnsi="Arial" w:cs="Arial"/>
          <w:color w:val="000000"/>
          <w:sz w:val="22"/>
          <w:szCs w:val="22"/>
          <w:lang w:val="en-US"/>
        </w:rPr>
      </w:pPr>
    </w:p>
    <w:p w14:paraId="1CC455AC" w14:textId="0FDCFBDA" w:rsidR="002238C0" w:rsidRDefault="002238C0" w:rsidP="002238C0">
      <w:pPr>
        <w:ind w:left="709" w:hanging="709"/>
        <w:jc w:val="both"/>
        <w:rPr>
          <w:rFonts w:ascii="Arial" w:eastAsia="Times New Roman" w:hAnsi="Arial" w:cs="Arial"/>
          <w:color w:val="000000"/>
          <w:sz w:val="22"/>
          <w:szCs w:val="22"/>
          <w:lang w:val="en-US"/>
        </w:rPr>
      </w:pPr>
      <w:r w:rsidRPr="00C77D95">
        <w:rPr>
          <w:rFonts w:ascii="Arial" w:eastAsia="Times New Roman" w:hAnsi="Arial" w:cs="Arial"/>
          <w:color w:val="000000"/>
          <w:sz w:val="22"/>
          <w:szCs w:val="22"/>
          <w:lang w:val="en-US"/>
        </w:rPr>
        <w:lastRenderedPageBreak/>
        <w:t xml:space="preserve">Rahman, T., Nguyen, P. T., &amp; Brown, S. (2024). </w:t>
      </w:r>
      <w:r w:rsidRPr="002238C0">
        <w:rPr>
          <w:rFonts w:ascii="Arial" w:eastAsia="Times New Roman" w:hAnsi="Arial" w:cs="Arial"/>
          <w:color w:val="000000"/>
          <w:sz w:val="22"/>
          <w:szCs w:val="22"/>
          <w:lang w:val="en-US"/>
        </w:rPr>
        <w:t xml:space="preserve">Enhancing students’ attitudes towards statistics through innovative teaching practices. Humanities and Social Sciences Communications, 11, 345. </w:t>
      </w:r>
      <w:hyperlink r:id="rId49" w:history="1">
        <w:r w:rsidR="007B7580" w:rsidRPr="009246B9">
          <w:rPr>
            <w:rStyle w:val="Hyperlink"/>
            <w:rFonts w:ascii="Arial" w:eastAsia="Times New Roman" w:hAnsi="Arial" w:cs="Arial"/>
            <w:sz w:val="22"/>
            <w:szCs w:val="22"/>
            <w:lang w:val="en-US"/>
          </w:rPr>
          <w:t>https://doi.org/10.1057/s41599-024-03469-5</w:t>
        </w:r>
      </w:hyperlink>
    </w:p>
    <w:p w14:paraId="13FDB3E9" w14:textId="77777777" w:rsidR="007B7580" w:rsidRPr="002238C0" w:rsidRDefault="007B7580" w:rsidP="002238C0">
      <w:pPr>
        <w:ind w:left="709" w:hanging="709"/>
        <w:jc w:val="both"/>
        <w:rPr>
          <w:rFonts w:ascii="Arial" w:eastAsia="Times New Roman" w:hAnsi="Arial" w:cs="Arial"/>
          <w:color w:val="000000"/>
          <w:sz w:val="22"/>
          <w:szCs w:val="22"/>
          <w:lang w:val="en-US"/>
        </w:rPr>
      </w:pPr>
    </w:p>
    <w:p w14:paraId="33175677" w14:textId="77777777" w:rsidR="002238C0" w:rsidRDefault="002238C0" w:rsidP="002238C0">
      <w:pPr>
        <w:ind w:left="709" w:hanging="709"/>
        <w:jc w:val="both"/>
        <w:rPr>
          <w:rFonts w:ascii="Arial" w:eastAsia="Times New Roman" w:hAnsi="Arial" w:cs="Arial"/>
          <w:color w:val="000000"/>
          <w:sz w:val="22"/>
          <w:szCs w:val="22"/>
          <w:lang w:val="en-US"/>
        </w:rPr>
      </w:pPr>
      <w:proofErr w:type="spellStart"/>
      <w:r w:rsidRPr="002238C0">
        <w:rPr>
          <w:rFonts w:ascii="Arial" w:eastAsia="Times New Roman" w:hAnsi="Arial" w:cs="Arial"/>
          <w:color w:val="000000"/>
          <w:sz w:val="22"/>
          <w:szCs w:val="22"/>
          <w:lang w:val="en-US"/>
        </w:rPr>
        <w:t>Rahmaningtyas</w:t>
      </w:r>
      <w:proofErr w:type="spellEnd"/>
      <w:r w:rsidRPr="002238C0">
        <w:rPr>
          <w:rFonts w:ascii="Arial" w:eastAsia="Times New Roman" w:hAnsi="Arial" w:cs="Arial"/>
          <w:color w:val="000000"/>
          <w:sz w:val="22"/>
          <w:szCs w:val="22"/>
          <w:lang w:val="en-US"/>
        </w:rPr>
        <w:t xml:space="preserve">, D., Widiyanto, I., &amp; </w:t>
      </w:r>
      <w:proofErr w:type="spellStart"/>
      <w:r w:rsidRPr="002238C0">
        <w:rPr>
          <w:rFonts w:ascii="Arial" w:eastAsia="Times New Roman" w:hAnsi="Arial" w:cs="Arial"/>
          <w:color w:val="000000"/>
          <w:sz w:val="22"/>
          <w:szCs w:val="22"/>
          <w:lang w:val="en-US"/>
        </w:rPr>
        <w:t>Prasilowati</w:t>
      </w:r>
      <w:proofErr w:type="spellEnd"/>
      <w:r w:rsidRPr="002238C0">
        <w:rPr>
          <w:rFonts w:ascii="Arial" w:eastAsia="Times New Roman" w:hAnsi="Arial" w:cs="Arial"/>
          <w:color w:val="000000"/>
          <w:sz w:val="22"/>
          <w:szCs w:val="22"/>
          <w:lang w:val="en-US"/>
        </w:rPr>
        <w:t xml:space="preserve">, S. L. (2020). Analysis of the effects of perceived ease of use and perceived usefulness on consumer attitudes and buying decisions. European Journal of Business and Management Research, 5(2), 1-10. Research </w:t>
      </w:r>
      <w:proofErr w:type="gramStart"/>
      <w:r w:rsidRPr="002238C0">
        <w:rPr>
          <w:rFonts w:ascii="Arial" w:eastAsia="Times New Roman" w:hAnsi="Arial" w:cs="Arial"/>
          <w:color w:val="000000"/>
          <w:sz w:val="22"/>
          <w:szCs w:val="22"/>
          <w:lang w:val="en-US"/>
        </w:rPr>
        <w:t>on  Social</w:t>
      </w:r>
      <w:proofErr w:type="gramEnd"/>
      <w:r w:rsidRPr="002238C0">
        <w:rPr>
          <w:rFonts w:ascii="Arial" w:eastAsia="Times New Roman" w:hAnsi="Arial" w:cs="Arial"/>
          <w:color w:val="000000"/>
          <w:sz w:val="22"/>
          <w:szCs w:val="22"/>
          <w:lang w:val="en-US"/>
        </w:rPr>
        <w:t xml:space="preserve">  Work Practice. </w:t>
      </w:r>
    </w:p>
    <w:p w14:paraId="46F5C33A" w14:textId="77777777" w:rsidR="007B7580" w:rsidRPr="002238C0" w:rsidRDefault="007B7580" w:rsidP="002238C0">
      <w:pPr>
        <w:ind w:left="709" w:hanging="709"/>
        <w:jc w:val="both"/>
        <w:rPr>
          <w:rFonts w:ascii="Arial" w:eastAsia="Times New Roman" w:hAnsi="Arial" w:cs="Arial"/>
          <w:color w:val="000000"/>
          <w:sz w:val="22"/>
          <w:szCs w:val="22"/>
          <w:lang w:val="en-US"/>
        </w:rPr>
      </w:pPr>
    </w:p>
    <w:p w14:paraId="215CE8CD" w14:textId="1809C411" w:rsidR="002238C0" w:rsidRDefault="002238C0" w:rsidP="002238C0">
      <w:pPr>
        <w:ind w:left="709" w:hanging="709"/>
        <w:jc w:val="both"/>
        <w:rPr>
          <w:rFonts w:ascii="Arial" w:eastAsia="Times New Roman" w:hAnsi="Arial" w:cs="Arial"/>
          <w:color w:val="000000"/>
          <w:sz w:val="22"/>
          <w:szCs w:val="22"/>
          <w:lang w:val="en-US"/>
        </w:rPr>
      </w:pPr>
      <w:proofErr w:type="spellStart"/>
      <w:r w:rsidRPr="002238C0">
        <w:rPr>
          <w:rFonts w:ascii="Arial" w:eastAsia="Times New Roman" w:hAnsi="Arial" w:cs="Arial"/>
          <w:color w:val="000000"/>
          <w:sz w:val="22"/>
          <w:szCs w:val="22"/>
          <w:lang w:val="en-US"/>
        </w:rPr>
        <w:t>Repedro</w:t>
      </w:r>
      <w:proofErr w:type="spellEnd"/>
      <w:r w:rsidRPr="002238C0">
        <w:rPr>
          <w:rFonts w:ascii="Arial" w:eastAsia="Times New Roman" w:hAnsi="Arial" w:cs="Arial"/>
          <w:color w:val="000000"/>
          <w:sz w:val="22"/>
          <w:szCs w:val="22"/>
          <w:lang w:val="en-US"/>
        </w:rPr>
        <w:t xml:space="preserve">, R. E., Jr., &amp; Diego, C. V. (2021). Attitudes toward statistics and statistical literacy of public senior high school students. Philippine Social Science Journal, 4(3), 48–56. </w:t>
      </w:r>
      <w:hyperlink r:id="rId50" w:history="1">
        <w:r w:rsidR="007B7580" w:rsidRPr="009246B9">
          <w:rPr>
            <w:rStyle w:val="Hyperlink"/>
            <w:rFonts w:ascii="Arial" w:eastAsia="Times New Roman" w:hAnsi="Arial" w:cs="Arial"/>
            <w:sz w:val="22"/>
            <w:szCs w:val="22"/>
            <w:lang w:val="en-US"/>
          </w:rPr>
          <w:t>https://doi.org/10.52006/main.v4i3.399</w:t>
        </w:r>
      </w:hyperlink>
    </w:p>
    <w:p w14:paraId="4A18718E" w14:textId="77777777" w:rsidR="007B7580" w:rsidRPr="002238C0" w:rsidRDefault="007B7580" w:rsidP="002238C0">
      <w:pPr>
        <w:ind w:left="709" w:hanging="709"/>
        <w:jc w:val="both"/>
        <w:rPr>
          <w:rFonts w:ascii="Arial" w:eastAsia="Times New Roman" w:hAnsi="Arial" w:cs="Arial"/>
          <w:color w:val="000000"/>
          <w:sz w:val="22"/>
          <w:szCs w:val="22"/>
          <w:lang w:val="en-US"/>
        </w:rPr>
      </w:pPr>
    </w:p>
    <w:p w14:paraId="045BC496" w14:textId="2789484E" w:rsidR="002238C0" w:rsidRDefault="002238C0" w:rsidP="002238C0">
      <w:pPr>
        <w:ind w:left="709" w:hanging="709"/>
        <w:jc w:val="both"/>
        <w:rPr>
          <w:rFonts w:ascii="Arial" w:eastAsia="Times New Roman" w:hAnsi="Arial" w:cs="Arial"/>
          <w:color w:val="000000"/>
          <w:sz w:val="22"/>
          <w:szCs w:val="22"/>
          <w:lang w:val="en-US"/>
        </w:rPr>
      </w:pPr>
      <w:proofErr w:type="spellStart"/>
      <w:r w:rsidRPr="002238C0">
        <w:rPr>
          <w:rFonts w:ascii="Arial" w:eastAsia="Times New Roman" w:hAnsi="Arial" w:cs="Arial"/>
          <w:color w:val="000000"/>
          <w:sz w:val="22"/>
          <w:szCs w:val="22"/>
          <w:lang w:val="en-US"/>
        </w:rPr>
        <w:t>Retnawati</w:t>
      </w:r>
      <w:proofErr w:type="spellEnd"/>
      <w:r w:rsidRPr="002238C0">
        <w:rPr>
          <w:rFonts w:ascii="Arial" w:eastAsia="Times New Roman" w:hAnsi="Arial" w:cs="Arial"/>
          <w:color w:val="000000"/>
          <w:sz w:val="22"/>
          <w:szCs w:val="22"/>
          <w:lang w:val="en-US"/>
        </w:rPr>
        <w:t xml:space="preserve">, H., </w:t>
      </w:r>
      <w:proofErr w:type="spellStart"/>
      <w:r w:rsidRPr="002238C0">
        <w:rPr>
          <w:rFonts w:ascii="Arial" w:eastAsia="Times New Roman" w:hAnsi="Arial" w:cs="Arial"/>
          <w:color w:val="000000"/>
          <w:sz w:val="22"/>
          <w:szCs w:val="22"/>
          <w:lang w:val="en-US"/>
        </w:rPr>
        <w:t>Hidayati</w:t>
      </w:r>
      <w:proofErr w:type="spellEnd"/>
      <w:r w:rsidRPr="002238C0">
        <w:rPr>
          <w:rFonts w:ascii="Arial" w:eastAsia="Times New Roman" w:hAnsi="Arial" w:cs="Arial"/>
          <w:color w:val="000000"/>
          <w:sz w:val="22"/>
          <w:szCs w:val="22"/>
          <w:lang w:val="en-US"/>
        </w:rPr>
        <w:t xml:space="preserve">, K., </w:t>
      </w:r>
      <w:proofErr w:type="spellStart"/>
      <w:r w:rsidRPr="002238C0">
        <w:rPr>
          <w:rFonts w:ascii="Arial" w:eastAsia="Times New Roman" w:hAnsi="Arial" w:cs="Arial"/>
          <w:color w:val="000000"/>
          <w:sz w:val="22"/>
          <w:szCs w:val="22"/>
          <w:lang w:val="en-US"/>
        </w:rPr>
        <w:t>Apino</w:t>
      </w:r>
      <w:proofErr w:type="spellEnd"/>
      <w:r w:rsidRPr="002238C0">
        <w:rPr>
          <w:rFonts w:ascii="Arial" w:eastAsia="Times New Roman" w:hAnsi="Arial" w:cs="Arial"/>
          <w:color w:val="000000"/>
          <w:sz w:val="22"/>
          <w:szCs w:val="22"/>
          <w:lang w:val="en-US"/>
        </w:rPr>
        <w:t xml:space="preserve">, E., &amp; </w:t>
      </w:r>
      <w:proofErr w:type="spellStart"/>
      <w:r w:rsidRPr="002238C0">
        <w:rPr>
          <w:rFonts w:ascii="Arial" w:eastAsia="Times New Roman" w:hAnsi="Arial" w:cs="Arial"/>
          <w:color w:val="000000"/>
          <w:sz w:val="22"/>
          <w:szCs w:val="22"/>
          <w:lang w:val="en-US"/>
        </w:rPr>
        <w:t>Rosyada</w:t>
      </w:r>
      <w:proofErr w:type="spellEnd"/>
      <w:r w:rsidRPr="002238C0">
        <w:rPr>
          <w:rFonts w:ascii="Arial" w:eastAsia="Times New Roman" w:hAnsi="Arial" w:cs="Arial"/>
          <w:color w:val="000000"/>
          <w:sz w:val="22"/>
          <w:szCs w:val="22"/>
          <w:lang w:val="en-US"/>
        </w:rPr>
        <w:t xml:space="preserve">, M. N. (2024). Exploring influential factors and conditions shaping statistical literacy among undergraduate students in mathematics education. International Journal of Cognitive Research in Science, Engineering and Education, 12(1), 1–17. </w:t>
      </w:r>
      <w:hyperlink r:id="rId51" w:history="1">
        <w:r w:rsidR="007B7580" w:rsidRPr="009246B9">
          <w:rPr>
            <w:rStyle w:val="Hyperlink"/>
            <w:rFonts w:ascii="Arial" w:eastAsia="Times New Roman" w:hAnsi="Arial" w:cs="Arial"/>
            <w:sz w:val="22"/>
            <w:szCs w:val="22"/>
            <w:lang w:val="en-US"/>
          </w:rPr>
          <w:t>https://doi.org/10.23947/2334-8496-2024-12-1-1-17</w:t>
        </w:r>
      </w:hyperlink>
    </w:p>
    <w:p w14:paraId="39ECD93D" w14:textId="77777777" w:rsidR="007B7580" w:rsidRPr="002238C0" w:rsidRDefault="007B7580" w:rsidP="002238C0">
      <w:pPr>
        <w:ind w:left="709" w:hanging="709"/>
        <w:jc w:val="both"/>
        <w:rPr>
          <w:rFonts w:ascii="Arial" w:eastAsia="Times New Roman" w:hAnsi="Arial" w:cs="Arial"/>
          <w:color w:val="000000"/>
          <w:sz w:val="22"/>
          <w:szCs w:val="22"/>
          <w:lang w:val="en-US"/>
        </w:rPr>
      </w:pPr>
    </w:p>
    <w:p w14:paraId="4F91663D" w14:textId="77777777" w:rsidR="002238C0" w:rsidRDefault="002238C0" w:rsidP="002238C0">
      <w:pPr>
        <w:ind w:left="709" w:hanging="709"/>
        <w:jc w:val="both"/>
        <w:rPr>
          <w:rFonts w:ascii="Arial" w:eastAsia="Times New Roman" w:hAnsi="Arial" w:cs="Arial"/>
          <w:color w:val="000000"/>
          <w:sz w:val="22"/>
          <w:szCs w:val="22"/>
          <w:lang w:val="en-US"/>
        </w:rPr>
      </w:pPr>
      <w:r w:rsidRPr="002238C0">
        <w:rPr>
          <w:rFonts w:ascii="Arial" w:eastAsia="Times New Roman" w:hAnsi="Arial" w:cs="Arial"/>
          <w:color w:val="000000"/>
          <w:sz w:val="22"/>
          <w:szCs w:val="22"/>
          <w:lang w:val="en-US"/>
        </w:rPr>
        <w:t>Reyes, J., Patel, N., &amp; Kim, S. (2023). Training strategies for statistical tool proficiency in higher education. Educational Measurement and Data Science, 20(4), 276-290.</w:t>
      </w:r>
    </w:p>
    <w:p w14:paraId="1B5EE3A2" w14:textId="77777777" w:rsidR="007B7580" w:rsidRPr="002238C0" w:rsidRDefault="007B7580" w:rsidP="002238C0">
      <w:pPr>
        <w:ind w:left="709" w:hanging="709"/>
        <w:jc w:val="both"/>
        <w:rPr>
          <w:rFonts w:ascii="Arial" w:eastAsia="Times New Roman" w:hAnsi="Arial" w:cs="Arial"/>
          <w:color w:val="000000"/>
          <w:sz w:val="22"/>
          <w:szCs w:val="22"/>
          <w:lang w:val="en-US"/>
        </w:rPr>
      </w:pPr>
    </w:p>
    <w:p w14:paraId="180C1166" w14:textId="77777777" w:rsidR="002238C0" w:rsidRPr="002238C0" w:rsidRDefault="002238C0" w:rsidP="002238C0">
      <w:pPr>
        <w:ind w:left="709" w:hanging="709"/>
        <w:jc w:val="both"/>
        <w:rPr>
          <w:rFonts w:ascii="Arial" w:eastAsia="Times New Roman" w:hAnsi="Arial" w:cs="Arial"/>
          <w:color w:val="000000"/>
          <w:sz w:val="22"/>
          <w:szCs w:val="22"/>
          <w:lang w:val="en-US"/>
        </w:rPr>
      </w:pPr>
      <w:r w:rsidRPr="002238C0">
        <w:rPr>
          <w:rFonts w:ascii="Arial" w:eastAsia="Times New Roman" w:hAnsi="Arial" w:cs="Arial"/>
          <w:color w:val="000000"/>
          <w:sz w:val="22"/>
          <w:szCs w:val="22"/>
          <w:lang w:val="en-US"/>
        </w:rPr>
        <w:t xml:space="preserve">Rusticus, S. A., </w:t>
      </w:r>
      <w:proofErr w:type="spellStart"/>
      <w:r w:rsidRPr="002238C0">
        <w:rPr>
          <w:rFonts w:ascii="Arial" w:eastAsia="Times New Roman" w:hAnsi="Arial" w:cs="Arial"/>
          <w:color w:val="000000"/>
          <w:sz w:val="22"/>
          <w:szCs w:val="22"/>
          <w:lang w:val="en-US"/>
        </w:rPr>
        <w:t>Pashootan</w:t>
      </w:r>
      <w:proofErr w:type="spellEnd"/>
      <w:r w:rsidRPr="002238C0">
        <w:rPr>
          <w:rFonts w:ascii="Arial" w:eastAsia="Times New Roman" w:hAnsi="Arial" w:cs="Arial"/>
          <w:color w:val="000000"/>
          <w:sz w:val="22"/>
          <w:szCs w:val="22"/>
          <w:lang w:val="en-US"/>
        </w:rPr>
        <w:t>, T., &amp; Mah, A. (2022). What are the key elements of a positive learning environment? Perspectives from students and faculty. Learning Environments Research, 26(2), 161–175. https://doi.org/10.1007/s10984-022-09410-4</w:t>
      </w:r>
    </w:p>
    <w:p w14:paraId="2204245D" w14:textId="77777777" w:rsidR="002238C0" w:rsidRDefault="002238C0" w:rsidP="002238C0">
      <w:pPr>
        <w:ind w:left="709" w:hanging="709"/>
        <w:jc w:val="both"/>
        <w:rPr>
          <w:rFonts w:ascii="Arial" w:eastAsia="Times New Roman" w:hAnsi="Arial" w:cs="Arial"/>
          <w:color w:val="000000"/>
          <w:sz w:val="22"/>
          <w:szCs w:val="22"/>
          <w:lang w:val="en-US"/>
        </w:rPr>
      </w:pPr>
      <w:r w:rsidRPr="002238C0">
        <w:rPr>
          <w:rFonts w:ascii="Arial" w:eastAsia="Times New Roman" w:hAnsi="Arial" w:cs="Arial"/>
          <w:color w:val="000000"/>
          <w:sz w:val="22"/>
          <w:szCs w:val="22"/>
          <w:lang w:val="en-US"/>
        </w:rPr>
        <w:t xml:space="preserve"> </w:t>
      </w:r>
      <w:r w:rsidRPr="002238C0">
        <w:rPr>
          <w:rFonts w:ascii="Arial" w:eastAsia="Times New Roman" w:hAnsi="Arial" w:cs="Arial"/>
          <w:color w:val="000000"/>
          <w:sz w:val="22"/>
          <w:szCs w:val="22"/>
          <w:lang w:val="en-US"/>
        </w:rPr>
        <w:tab/>
        <w:t xml:space="preserve">Sage PUBLICATIONS </w:t>
      </w:r>
    </w:p>
    <w:p w14:paraId="60B22789" w14:textId="77777777" w:rsidR="007B7580" w:rsidRPr="002238C0" w:rsidRDefault="007B7580" w:rsidP="002238C0">
      <w:pPr>
        <w:ind w:left="709" w:hanging="709"/>
        <w:jc w:val="both"/>
        <w:rPr>
          <w:rFonts w:ascii="Arial" w:eastAsia="Times New Roman" w:hAnsi="Arial" w:cs="Arial"/>
          <w:color w:val="000000"/>
          <w:sz w:val="22"/>
          <w:szCs w:val="22"/>
          <w:lang w:val="en-US"/>
        </w:rPr>
      </w:pPr>
    </w:p>
    <w:p w14:paraId="13F3C101" w14:textId="77777777" w:rsidR="002238C0" w:rsidRDefault="002238C0" w:rsidP="002238C0">
      <w:pPr>
        <w:ind w:left="709" w:hanging="709"/>
        <w:jc w:val="both"/>
        <w:rPr>
          <w:rFonts w:ascii="Arial" w:eastAsia="Times New Roman" w:hAnsi="Arial" w:cs="Arial"/>
          <w:color w:val="000000"/>
          <w:sz w:val="22"/>
          <w:szCs w:val="22"/>
          <w:lang w:val="en-US"/>
        </w:rPr>
      </w:pPr>
      <w:r w:rsidRPr="002238C0">
        <w:rPr>
          <w:rFonts w:ascii="Arial" w:eastAsia="Times New Roman" w:hAnsi="Arial" w:cs="Arial"/>
          <w:color w:val="000000"/>
          <w:sz w:val="22"/>
          <w:szCs w:val="22"/>
          <w:lang w:val="en-US"/>
        </w:rPr>
        <w:t>Schau, C. (2003). Students’ attitudes: The “other” important outcome in statistics education. Proceedings of the Joint Statistical Meetings, San Francisco (pp. 3673– 3681).</w:t>
      </w:r>
    </w:p>
    <w:p w14:paraId="76BAA9D0" w14:textId="77777777" w:rsidR="007B7580" w:rsidRPr="002238C0" w:rsidRDefault="007B7580" w:rsidP="002238C0">
      <w:pPr>
        <w:ind w:left="709" w:hanging="709"/>
        <w:jc w:val="both"/>
        <w:rPr>
          <w:rFonts w:ascii="Arial" w:eastAsia="Times New Roman" w:hAnsi="Arial" w:cs="Arial"/>
          <w:color w:val="000000"/>
          <w:sz w:val="22"/>
          <w:szCs w:val="22"/>
          <w:lang w:val="en-US"/>
        </w:rPr>
      </w:pPr>
    </w:p>
    <w:p w14:paraId="09400634" w14:textId="77777777" w:rsidR="002238C0" w:rsidRDefault="002238C0" w:rsidP="002238C0">
      <w:pPr>
        <w:ind w:left="709" w:hanging="709"/>
        <w:jc w:val="both"/>
        <w:rPr>
          <w:rFonts w:ascii="Arial" w:eastAsia="Times New Roman" w:hAnsi="Arial" w:cs="Arial"/>
          <w:color w:val="000000"/>
          <w:sz w:val="22"/>
          <w:szCs w:val="22"/>
          <w:lang w:val="en-US"/>
        </w:rPr>
      </w:pPr>
      <w:r w:rsidRPr="002238C0">
        <w:rPr>
          <w:rFonts w:ascii="Arial" w:eastAsia="Times New Roman" w:hAnsi="Arial" w:cs="Arial"/>
          <w:color w:val="000000"/>
          <w:sz w:val="22"/>
          <w:szCs w:val="22"/>
          <w:lang w:val="en-US"/>
        </w:rPr>
        <w:t>Schau, C., Stevens, J., Dauphinee, T. L., &amp; Del Vecchio, A. (1995). The development and validation of the Survey of Attitudes Toward Statistics. Educational and Psychological Measurement, 55(5), 868-875.</w:t>
      </w:r>
    </w:p>
    <w:p w14:paraId="283BD1BF" w14:textId="77777777" w:rsidR="007B7580" w:rsidRPr="002238C0" w:rsidRDefault="007B7580" w:rsidP="002238C0">
      <w:pPr>
        <w:ind w:left="709" w:hanging="709"/>
        <w:jc w:val="both"/>
        <w:rPr>
          <w:rFonts w:ascii="Arial" w:eastAsia="Times New Roman" w:hAnsi="Arial" w:cs="Arial"/>
          <w:color w:val="000000"/>
          <w:sz w:val="22"/>
          <w:szCs w:val="22"/>
          <w:lang w:val="en-US"/>
        </w:rPr>
      </w:pPr>
    </w:p>
    <w:p w14:paraId="783AAD43" w14:textId="54531957" w:rsidR="002238C0" w:rsidRDefault="002238C0" w:rsidP="002238C0">
      <w:pPr>
        <w:ind w:left="709" w:hanging="709"/>
        <w:jc w:val="both"/>
        <w:rPr>
          <w:rFonts w:ascii="Arial" w:eastAsia="Times New Roman" w:hAnsi="Arial" w:cs="Arial"/>
          <w:color w:val="000000"/>
          <w:sz w:val="22"/>
          <w:szCs w:val="22"/>
          <w:lang w:val="en-US"/>
        </w:rPr>
      </w:pPr>
      <w:r w:rsidRPr="002238C0">
        <w:rPr>
          <w:rFonts w:ascii="Arial" w:eastAsia="Times New Roman" w:hAnsi="Arial" w:cs="Arial"/>
          <w:color w:val="000000"/>
          <w:sz w:val="22"/>
          <w:szCs w:val="22"/>
          <w:lang w:val="en-US"/>
        </w:rPr>
        <w:t xml:space="preserve">Singh, D. P., &amp; Jassi, J. (2023). Exploring the significance of statistics in the research: A comprehensive overview. European Chemical Bulletin, 12(Special Issue 2), 2089–2102. </w:t>
      </w:r>
      <w:hyperlink r:id="rId52" w:history="1">
        <w:r w:rsidR="007B7580" w:rsidRPr="009246B9">
          <w:rPr>
            <w:rStyle w:val="Hyperlink"/>
            <w:rFonts w:ascii="Arial" w:eastAsia="Times New Roman" w:hAnsi="Arial" w:cs="Arial"/>
            <w:sz w:val="22"/>
            <w:szCs w:val="22"/>
            <w:lang w:val="en-US"/>
          </w:rPr>
          <w:t>https://doi.org/10.31838/ecb/2023.12.s2.262</w:t>
        </w:r>
      </w:hyperlink>
    </w:p>
    <w:p w14:paraId="4D0DB706" w14:textId="77777777" w:rsidR="007B7580" w:rsidRPr="002238C0" w:rsidRDefault="007B7580" w:rsidP="002238C0">
      <w:pPr>
        <w:ind w:left="709" w:hanging="709"/>
        <w:jc w:val="both"/>
        <w:rPr>
          <w:rFonts w:ascii="Arial" w:eastAsia="Times New Roman" w:hAnsi="Arial" w:cs="Arial"/>
          <w:color w:val="000000"/>
          <w:sz w:val="22"/>
          <w:szCs w:val="22"/>
          <w:lang w:val="en-US"/>
        </w:rPr>
      </w:pPr>
    </w:p>
    <w:p w14:paraId="7E15E244" w14:textId="77777777" w:rsidR="002238C0" w:rsidRDefault="002238C0" w:rsidP="002238C0">
      <w:pPr>
        <w:ind w:left="709" w:hanging="709"/>
        <w:jc w:val="both"/>
        <w:rPr>
          <w:rFonts w:ascii="Arial" w:eastAsia="Times New Roman" w:hAnsi="Arial" w:cs="Arial"/>
          <w:color w:val="000000"/>
          <w:sz w:val="22"/>
          <w:szCs w:val="22"/>
          <w:lang w:val="en-US"/>
        </w:rPr>
      </w:pPr>
      <w:r w:rsidRPr="002238C0">
        <w:rPr>
          <w:rFonts w:ascii="Arial" w:eastAsia="Times New Roman" w:hAnsi="Arial" w:cs="Arial"/>
          <w:color w:val="000000"/>
          <w:sz w:val="22"/>
          <w:szCs w:val="22"/>
          <w:lang w:val="en-US"/>
        </w:rPr>
        <w:t>Smith, T., &amp; Dai, L. (2023). Examining self-efficacy and statistical tool usage among university students. Journal of Data Science Education, 32(2), 88-110.</w:t>
      </w:r>
    </w:p>
    <w:p w14:paraId="798E4124" w14:textId="77777777" w:rsidR="007B7580" w:rsidRPr="002238C0" w:rsidRDefault="007B7580" w:rsidP="002238C0">
      <w:pPr>
        <w:ind w:left="709" w:hanging="709"/>
        <w:jc w:val="both"/>
        <w:rPr>
          <w:rFonts w:ascii="Arial" w:eastAsia="Times New Roman" w:hAnsi="Arial" w:cs="Arial"/>
          <w:color w:val="000000"/>
          <w:sz w:val="22"/>
          <w:szCs w:val="22"/>
          <w:lang w:val="en-US"/>
        </w:rPr>
      </w:pPr>
    </w:p>
    <w:p w14:paraId="28963F85" w14:textId="01AEBEE2" w:rsidR="002238C0" w:rsidRDefault="002238C0" w:rsidP="002238C0">
      <w:pPr>
        <w:ind w:left="709" w:hanging="709"/>
        <w:jc w:val="both"/>
        <w:rPr>
          <w:rFonts w:ascii="Arial" w:eastAsia="Times New Roman" w:hAnsi="Arial" w:cs="Arial"/>
          <w:color w:val="000000"/>
          <w:sz w:val="22"/>
          <w:szCs w:val="22"/>
          <w:lang w:val="en-US"/>
        </w:rPr>
      </w:pPr>
      <w:r w:rsidRPr="002238C0">
        <w:rPr>
          <w:rFonts w:ascii="Arial" w:eastAsia="Times New Roman" w:hAnsi="Arial" w:cs="Arial"/>
          <w:color w:val="000000"/>
          <w:sz w:val="22"/>
          <w:szCs w:val="22"/>
          <w:lang w:val="en-US"/>
        </w:rPr>
        <w:t xml:space="preserve">Smith, T., &amp; Dai, T. (2023). Exploring Achievement Behaviors in Non-Major Statistics Course: An Expectancy-Value Perspective and Thoughts for Practice. Journal of the Scholarship of Teaching and Learning, 23(3). </w:t>
      </w:r>
      <w:hyperlink r:id="rId53" w:history="1">
        <w:r w:rsidR="007B7580" w:rsidRPr="009246B9">
          <w:rPr>
            <w:rStyle w:val="Hyperlink"/>
            <w:rFonts w:ascii="Arial" w:eastAsia="Times New Roman" w:hAnsi="Arial" w:cs="Arial"/>
            <w:sz w:val="22"/>
            <w:szCs w:val="22"/>
            <w:lang w:val="en-US"/>
          </w:rPr>
          <w:t>https://doi.org/10.14434/josotl.v23i3.34211</w:t>
        </w:r>
      </w:hyperlink>
      <w:r w:rsidRPr="002238C0">
        <w:rPr>
          <w:rFonts w:ascii="Arial" w:eastAsia="Times New Roman" w:hAnsi="Arial" w:cs="Arial"/>
          <w:color w:val="000000"/>
          <w:sz w:val="22"/>
          <w:szCs w:val="22"/>
          <w:lang w:val="en-US"/>
        </w:rPr>
        <w:t xml:space="preserve"> </w:t>
      </w:r>
    </w:p>
    <w:p w14:paraId="1E0E3CF6" w14:textId="77777777" w:rsidR="007B7580" w:rsidRPr="002238C0" w:rsidRDefault="007B7580" w:rsidP="002238C0">
      <w:pPr>
        <w:ind w:left="709" w:hanging="709"/>
        <w:jc w:val="both"/>
        <w:rPr>
          <w:rFonts w:ascii="Arial" w:eastAsia="Times New Roman" w:hAnsi="Arial" w:cs="Arial"/>
          <w:color w:val="000000"/>
          <w:sz w:val="22"/>
          <w:szCs w:val="22"/>
          <w:lang w:val="en-US"/>
        </w:rPr>
      </w:pPr>
    </w:p>
    <w:p w14:paraId="270F8BB0" w14:textId="2C11BC8C" w:rsidR="002238C0" w:rsidRDefault="002238C0" w:rsidP="002238C0">
      <w:pPr>
        <w:ind w:left="709" w:hanging="709"/>
        <w:jc w:val="both"/>
        <w:rPr>
          <w:rFonts w:ascii="Arial" w:eastAsia="Times New Roman" w:hAnsi="Arial" w:cs="Arial"/>
          <w:color w:val="000000"/>
          <w:sz w:val="22"/>
          <w:szCs w:val="22"/>
          <w:lang w:val="en-US"/>
        </w:rPr>
      </w:pPr>
      <w:r w:rsidRPr="002238C0">
        <w:rPr>
          <w:rFonts w:ascii="Arial" w:eastAsia="Times New Roman" w:hAnsi="Arial" w:cs="Arial"/>
          <w:color w:val="000000"/>
          <w:sz w:val="22"/>
          <w:szCs w:val="22"/>
          <w:lang w:val="en-US"/>
        </w:rPr>
        <w:t xml:space="preserve">Stevens, S. (2023). Creating an advanced statistics interest group to increase medical students’ confidence and competence in statistics and data analysis. PubMed, 76(9), 406. </w:t>
      </w:r>
      <w:hyperlink r:id="rId54" w:history="1">
        <w:r w:rsidR="007B7580" w:rsidRPr="009246B9">
          <w:rPr>
            <w:rStyle w:val="Hyperlink"/>
            <w:rFonts w:ascii="Arial" w:eastAsia="Times New Roman" w:hAnsi="Arial" w:cs="Arial"/>
            <w:sz w:val="22"/>
            <w:szCs w:val="22"/>
            <w:lang w:val="en-US"/>
          </w:rPr>
          <w:t>https://pubmed.ncbi.nlm.nih.gov/37738492</w:t>
        </w:r>
      </w:hyperlink>
      <w:r w:rsidRPr="002238C0">
        <w:rPr>
          <w:rFonts w:ascii="Arial" w:eastAsia="Times New Roman" w:hAnsi="Arial" w:cs="Arial"/>
          <w:color w:val="000000"/>
          <w:sz w:val="22"/>
          <w:szCs w:val="22"/>
          <w:lang w:val="en-US"/>
        </w:rPr>
        <w:t xml:space="preserve"> </w:t>
      </w:r>
    </w:p>
    <w:p w14:paraId="646442A2" w14:textId="77777777" w:rsidR="007B7580" w:rsidRPr="002238C0" w:rsidRDefault="007B7580" w:rsidP="007B7580">
      <w:pPr>
        <w:jc w:val="both"/>
        <w:rPr>
          <w:rFonts w:ascii="Arial" w:eastAsia="Times New Roman" w:hAnsi="Arial" w:cs="Arial"/>
          <w:color w:val="000000"/>
          <w:sz w:val="22"/>
          <w:szCs w:val="22"/>
          <w:lang w:val="en-US"/>
        </w:rPr>
      </w:pPr>
    </w:p>
    <w:p w14:paraId="4EF82F9A" w14:textId="178C33A3" w:rsidR="007B7580" w:rsidRPr="002238C0" w:rsidRDefault="002238C0" w:rsidP="007B7580">
      <w:pPr>
        <w:ind w:left="709" w:hanging="709"/>
        <w:jc w:val="both"/>
        <w:rPr>
          <w:rFonts w:ascii="Arial" w:eastAsia="Times New Roman" w:hAnsi="Arial" w:cs="Arial"/>
          <w:color w:val="000000"/>
          <w:sz w:val="22"/>
          <w:szCs w:val="22"/>
          <w:lang w:val="en-US"/>
        </w:rPr>
      </w:pPr>
      <w:r w:rsidRPr="002238C0">
        <w:rPr>
          <w:rFonts w:ascii="Arial" w:eastAsia="Times New Roman" w:hAnsi="Arial" w:cs="Arial"/>
          <w:color w:val="000000"/>
          <w:sz w:val="22"/>
          <w:szCs w:val="22"/>
          <w:lang w:val="en-US"/>
        </w:rPr>
        <w:t>Thompson, S. (2021). The pitfalls of statistical over-reliance in social science research. Journal of Social Research Methods, 12(4), 45-62.</w:t>
      </w:r>
    </w:p>
    <w:p w14:paraId="6AADFF2E" w14:textId="77777777" w:rsidR="007B7580" w:rsidRPr="002238C0" w:rsidRDefault="007B7580" w:rsidP="007B7580">
      <w:pPr>
        <w:jc w:val="both"/>
        <w:rPr>
          <w:rFonts w:ascii="Arial" w:eastAsia="Times New Roman" w:hAnsi="Arial" w:cs="Arial"/>
          <w:color w:val="000000"/>
          <w:sz w:val="22"/>
          <w:szCs w:val="22"/>
          <w:lang w:val="en-US"/>
        </w:rPr>
      </w:pPr>
    </w:p>
    <w:p w14:paraId="17CE257F" w14:textId="304F7C02" w:rsidR="002238C0" w:rsidRDefault="002238C0" w:rsidP="002238C0">
      <w:pPr>
        <w:ind w:left="709" w:hanging="709"/>
        <w:jc w:val="both"/>
        <w:rPr>
          <w:rFonts w:ascii="Arial" w:eastAsia="Times New Roman" w:hAnsi="Arial" w:cs="Arial"/>
          <w:color w:val="000000"/>
          <w:sz w:val="22"/>
          <w:szCs w:val="22"/>
          <w:lang w:val="de-DE"/>
        </w:rPr>
      </w:pPr>
      <w:r w:rsidRPr="002238C0">
        <w:rPr>
          <w:rFonts w:ascii="Arial" w:eastAsia="Times New Roman" w:hAnsi="Arial" w:cs="Arial"/>
          <w:color w:val="000000"/>
          <w:sz w:val="22"/>
          <w:szCs w:val="22"/>
          <w:lang w:val="en-US"/>
        </w:rPr>
        <w:lastRenderedPageBreak/>
        <w:t xml:space="preserve">Watson, J. M., </w:t>
      </w:r>
      <w:proofErr w:type="spellStart"/>
      <w:r w:rsidRPr="002238C0">
        <w:rPr>
          <w:rFonts w:ascii="Arial" w:eastAsia="Times New Roman" w:hAnsi="Arial" w:cs="Arial"/>
          <w:color w:val="000000"/>
          <w:sz w:val="22"/>
          <w:szCs w:val="22"/>
          <w:lang w:val="en-US"/>
        </w:rPr>
        <w:t>Fitzallen</w:t>
      </w:r>
      <w:proofErr w:type="spellEnd"/>
      <w:r w:rsidRPr="002238C0">
        <w:rPr>
          <w:rFonts w:ascii="Arial" w:eastAsia="Times New Roman" w:hAnsi="Arial" w:cs="Arial"/>
          <w:color w:val="000000"/>
          <w:sz w:val="22"/>
          <w:szCs w:val="22"/>
          <w:lang w:val="en-US"/>
        </w:rPr>
        <w:t xml:space="preserve">, N., &amp; Wright, S. (2021). Factors that affect students' attitudes towards statistics and technology. In A. </w:t>
      </w:r>
      <w:proofErr w:type="spellStart"/>
      <w:r w:rsidRPr="002238C0">
        <w:rPr>
          <w:rFonts w:ascii="Arial" w:eastAsia="Times New Roman" w:hAnsi="Arial" w:cs="Arial"/>
          <w:color w:val="000000"/>
          <w:sz w:val="22"/>
          <w:szCs w:val="22"/>
          <w:lang w:val="en-US"/>
        </w:rPr>
        <w:t>Zieffler</w:t>
      </w:r>
      <w:proofErr w:type="spellEnd"/>
      <w:r w:rsidRPr="002238C0">
        <w:rPr>
          <w:rFonts w:ascii="Arial" w:eastAsia="Times New Roman" w:hAnsi="Arial" w:cs="Arial"/>
          <w:color w:val="000000"/>
          <w:sz w:val="22"/>
          <w:szCs w:val="22"/>
          <w:lang w:val="en-US"/>
        </w:rPr>
        <w:t xml:space="preserve"> &amp; E. Fry (Eds.), Statistics education research and practice (pp. 233-256). </w:t>
      </w:r>
      <w:r w:rsidRPr="002238C0">
        <w:rPr>
          <w:rFonts w:ascii="Arial" w:eastAsia="Times New Roman" w:hAnsi="Arial" w:cs="Arial"/>
          <w:color w:val="000000"/>
          <w:sz w:val="22"/>
          <w:szCs w:val="22"/>
          <w:lang w:val="de-DE"/>
        </w:rPr>
        <w:t xml:space="preserve">Springer. </w:t>
      </w:r>
      <w:hyperlink r:id="rId55" w:history="1">
        <w:r w:rsidR="007B7580" w:rsidRPr="009246B9">
          <w:rPr>
            <w:rStyle w:val="Hyperlink"/>
            <w:rFonts w:ascii="Arial" w:eastAsia="Times New Roman" w:hAnsi="Arial" w:cs="Arial"/>
            <w:sz w:val="22"/>
            <w:szCs w:val="22"/>
            <w:lang w:val="de-DE"/>
          </w:rPr>
          <w:t>https://doi.org/10.1007/978-3-030-68418-1_17</w:t>
        </w:r>
      </w:hyperlink>
    </w:p>
    <w:p w14:paraId="3816DF6A" w14:textId="77777777" w:rsidR="007B7580" w:rsidRPr="002238C0" w:rsidRDefault="007B7580" w:rsidP="002238C0">
      <w:pPr>
        <w:ind w:left="709" w:hanging="709"/>
        <w:jc w:val="both"/>
        <w:rPr>
          <w:rFonts w:ascii="Arial" w:eastAsia="Times New Roman" w:hAnsi="Arial" w:cs="Arial"/>
          <w:color w:val="000000"/>
          <w:sz w:val="22"/>
          <w:szCs w:val="22"/>
          <w:lang w:val="de-DE"/>
        </w:rPr>
      </w:pPr>
    </w:p>
    <w:p w14:paraId="441FE1E6" w14:textId="77777777" w:rsidR="007B7580" w:rsidRPr="002238C0" w:rsidRDefault="007B7580" w:rsidP="002238C0">
      <w:pPr>
        <w:ind w:left="709" w:hanging="709"/>
        <w:jc w:val="both"/>
        <w:rPr>
          <w:rFonts w:ascii="Arial" w:eastAsia="Times New Roman" w:hAnsi="Arial" w:cs="Arial"/>
          <w:color w:val="000000"/>
          <w:sz w:val="22"/>
          <w:szCs w:val="22"/>
          <w:lang w:val="en-US"/>
        </w:rPr>
      </w:pPr>
    </w:p>
    <w:p w14:paraId="65F2D04F" w14:textId="77777777" w:rsidR="007B7580" w:rsidRPr="002238C0" w:rsidRDefault="007B7580" w:rsidP="007B7580">
      <w:pPr>
        <w:jc w:val="both"/>
        <w:rPr>
          <w:rFonts w:ascii="Arial" w:eastAsia="Times New Roman" w:hAnsi="Arial" w:cs="Arial"/>
          <w:color w:val="000000"/>
          <w:sz w:val="22"/>
          <w:szCs w:val="22"/>
          <w:lang w:val="en-US"/>
        </w:rPr>
      </w:pPr>
    </w:p>
    <w:p w14:paraId="07A43C61" w14:textId="2F2E6435" w:rsidR="008F0F42" w:rsidRPr="005C23BF" w:rsidRDefault="008F0F42" w:rsidP="002238C0">
      <w:pPr>
        <w:ind w:left="709" w:hanging="709"/>
        <w:jc w:val="both"/>
        <w:rPr>
          <w:rFonts w:ascii="Arial" w:eastAsia="Times New Roman" w:hAnsi="Arial" w:cs="Arial"/>
          <w:i/>
          <w:iCs/>
          <w:color w:val="000000"/>
          <w:sz w:val="22"/>
          <w:szCs w:val="22"/>
        </w:rPr>
      </w:pPr>
    </w:p>
    <w:sectPr w:rsidR="008F0F42" w:rsidRPr="005C23BF" w:rsidSect="00DC0CAC">
      <w:headerReference w:type="even" r:id="rId56"/>
      <w:headerReference w:type="default" r:id="rId57"/>
      <w:footerReference w:type="even" r:id="rId58"/>
      <w:footerReference w:type="default" r:id="rId59"/>
      <w:headerReference w:type="first" r:id="rId60"/>
      <w:footerReference w:type="first" r:id="rId61"/>
      <w:pgSz w:w="11906" w:h="16838" w:code="9"/>
      <w:pgMar w:top="1285" w:right="1418" w:bottom="1418" w:left="1418" w:header="993" w:footer="51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BA1DE" w14:textId="77777777" w:rsidR="00AA0861" w:rsidRDefault="00AA0861" w:rsidP="00FC38D0">
      <w:r>
        <w:separator/>
      </w:r>
    </w:p>
  </w:endnote>
  <w:endnote w:type="continuationSeparator" w:id="0">
    <w:p w14:paraId="3C15E777" w14:textId="77777777" w:rsidR="00AA0861" w:rsidRDefault="00AA0861" w:rsidP="00FC3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 New Arabic">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Rounded">
    <w:altName w:val="Arial"/>
    <w:charset w:val="00"/>
    <w:family w:val="auto"/>
    <w:pitch w:val="default"/>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3D25F" w14:textId="77777777" w:rsidR="00B21CBB" w:rsidRDefault="00B21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Bidi"/>
        <w:sz w:val="22"/>
        <w:szCs w:val="22"/>
        <w:lang w:eastAsia="en-US"/>
      </w:rPr>
      <w:id w:val="-1674183807"/>
      <w:docPartObj>
        <w:docPartGallery w:val="Page Numbers (Bottom of Page)"/>
        <w:docPartUnique/>
      </w:docPartObj>
    </w:sdtPr>
    <w:sdtContent>
      <w:p w14:paraId="1E27DBA2" w14:textId="77777777" w:rsidR="00DB0184" w:rsidRDefault="00DB0184" w:rsidP="00DB0184">
        <w:pPr>
          <w:rPr>
            <w:rFonts w:ascii="Arial" w:hAnsi="Arial" w:cs="Arial"/>
            <w:bCs/>
            <w:sz w:val="20"/>
            <w:szCs w:val="20"/>
            <w:lang w:val="en-US"/>
          </w:rPr>
        </w:pPr>
      </w:p>
      <w:p w14:paraId="432E0FEC" w14:textId="2FB1130E" w:rsidR="005E6CCE" w:rsidRDefault="005E6CCE">
        <w:pPr>
          <w:pStyle w:val="Footer"/>
          <w:jc w:val="right"/>
        </w:pPr>
        <w:r>
          <w:fldChar w:fldCharType="begin"/>
        </w:r>
        <w:r>
          <w:instrText>PAGE   \* MERGEFORMAT</w:instrText>
        </w:r>
        <w:r>
          <w:fldChar w:fldCharType="separate"/>
        </w:r>
        <w:r>
          <w:t>2</w:t>
        </w:r>
        <w:r>
          <w:fldChar w:fldCharType="end"/>
        </w:r>
      </w:p>
    </w:sdtContent>
  </w:sdt>
  <w:p w14:paraId="12803740" w14:textId="77777777" w:rsidR="004F4FF3" w:rsidRDefault="004F4FF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67B55" w14:textId="77777777" w:rsidR="00B21CBB" w:rsidRDefault="00B21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4B7D0" w14:textId="77777777" w:rsidR="00AA0861" w:rsidRPr="00EA5D5E" w:rsidRDefault="00AA0861" w:rsidP="00356B00">
      <w:pPr>
        <w:pStyle w:val="TedmemStil"/>
        <w:rPr>
          <w:sz w:val="10"/>
        </w:rPr>
      </w:pPr>
      <w:r w:rsidRPr="00EA5D5E">
        <w:rPr>
          <w:sz w:val="10"/>
        </w:rPr>
        <w:separator/>
      </w:r>
    </w:p>
  </w:footnote>
  <w:footnote w:type="continuationSeparator" w:id="0">
    <w:p w14:paraId="1659A71D" w14:textId="77777777" w:rsidR="00AA0861" w:rsidRDefault="00AA0861" w:rsidP="00630B87">
      <w:pPr>
        <w:pStyle w:val="TedmemStil"/>
      </w:pPr>
      <w:r>
        <w:continuationSeparator/>
      </w:r>
    </w:p>
  </w:footnote>
  <w:footnote w:type="continuationNotice" w:id="1">
    <w:p w14:paraId="50FD19FF" w14:textId="77777777" w:rsidR="00AA0861" w:rsidRDefault="00AA08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61"/>
      <w:gridCol w:w="5801"/>
    </w:tblGrid>
    <w:tr w:rsidR="004F4FF3" w:rsidRPr="00490A57" w14:paraId="199572F5" w14:textId="77777777" w:rsidTr="00AB4361">
      <w:tc>
        <w:tcPr>
          <w:tcW w:w="3261" w:type="dxa"/>
          <w:vAlign w:val="center"/>
        </w:tcPr>
        <w:p w14:paraId="2887107D" w14:textId="77777777" w:rsidR="004F4FF3" w:rsidRPr="002D7843" w:rsidRDefault="004F4FF3" w:rsidP="002D7843">
          <w:pPr>
            <w:pStyle w:val="Header"/>
            <w:rPr>
              <w:rFonts w:ascii="Palatino Linotype" w:hAnsi="Palatino Linotype"/>
              <w:sz w:val="16"/>
              <w:szCs w:val="16"/>
            </w:rPr>
          </w:pPr>
          <w:r w:rsidRPr="002D7843">
            <w:rPr>
              <w:rFonts w:ascii="Palatino Linotype" w:hAnsi="Palatino Linotype"/>
              <w:sz w:val="16"/>
              <w:szCs w:val="16"/>
            </w:rPr>
            <w:t>Eğitim ve Bilim Cilt 39 (2014) Sayı 173 13-25</w:t>
          </w:r>
        </w:p>
      </w:tc>
      <w:tc>
        <w:tcPr>
          <w:tcW w:w="5801" w:type="dxa"/>
          <w:vAlign w:val="center"/>
        </w:tcPr>
        <w:p w14:paraId="60904434" w14:textId="77777777" w:rsidR="004F4FF3" w:rsidRPr="002D7843" w:rsidRDefault="004F4FF3" w:rsidP="002D7843">
          <w:pPr>
            <w:pStyle w:val="Header"/>
            <w:jc w:val="right"/>
            <w:rPr>
              <w:rFonts w:ascii="Palatino Linotype" w:hAnsi="Palatino Linotype"/>
              <w:sz w:val="16"/>
              <w:szCs w:val="16"/>
            </w:rPr>
          </w:pPr>
          <w:r w:rsidRPr="002D7843">
            <w:rPr>
              <w:rFonts w:ascii="Palatino Linotype" w:hAnsi="Palatino Linotype"/>
              <w:sz w:val="16"/>
              <w:szCs w:val="16"/>
            </w:rPr>
            <w:t>Z.Selçuk, M. Palancı, M. Kandemir ve H. Dündar</w:t>
          </w:r>
        </w:p>
      </w:tc>
    </w:tr>
  </w:tbl>
  <w:p w14:paraId="1567E258" w14:textId="6B3D01CC" w:rsidR="004F4FF3" w:rsidRDefault="00B21CBB">
    <w:pPr>
      <w:pStyle w:val="Header"/>
    </w:pPr>
    <w:r>
      <w:rPr>
        <w:noProof/>
      </w:rPr>
      <w:pict w14:anchorId="6EA281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666469" o:spid="_x0000_s1026" type="#_x0000_t136" style="position:absolute;margin-left:0;margin-top:0;width:575.35pt;height:63.9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p w14:paraId="4D630C6E" w14:textId="77777777" w:rsidR="004F4FF3" w:rsidRDefault="004F4FF3"/>
  <w:p w14:paraId="6BE0B638" w14:textId="77777777" w:rsidR="004F4FF3" w:rsidRDefault="004F4FF3"/>
  <w:p w14:paraId="26BB6F84" w14:textId="77777777" w:rsidR="004F4FF3" w:rsidRDefault="004F4FF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515BF" w14:textId="58C5F077" w:rsidR="004F4FF3" w:rsidRPr="00A10E6E" w:rsidRDefault="00B21CBB" w:rsidP="00672FBA">
    <w:pPr>
      <w:tabs>
        <w:tab w:val="left" w:pos="3309"/>
      </w:tabs>
      <w:rPr>
        <w:sz w:val="14"/>
        <w:szCs w:val="14"/>
      </w:rPr>
    </w:pPr>
    <w:r>
      <w:rPr>
        <w:noProof/>
      </w:rPr>
      <w:pict w14:anchorId="308AD2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666470" o:spid="_x0000_s1027" type="#_x0000_t136" style="position:absolute;margin-left:0;margin-top:0;width:575.35pt;height:63.9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8F866" w14:textId="0BCE433D" w:rsidR="00B21CBB" w:rsidRDefault="00B21CBB">
    <w:pPr>
      <w:pStyle w:val="Header"/>
    </w:pPr>
    <w:r>
      <w:rPr>
        <w:noProof/>
      </w:rPr>
      <w:pict w14:anchorId="6067DE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666468" o:spid="_x0000_s1025" type="#_x0000_t136" style="position:absolute;margin-left:0;margin-top:0;width:575.35pt;height:63.9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252EB"/>
    <w:multiLevelType w:val="hybridMultilevel"/>
    <w:tmpl w:val="21B0AF76"/>
    <w:lvl w:ilvl="0" w:tplc="D99E33C2">
      <w:start w:val="1"/>
      <w:numFmt w:val="decimal"/>
      <w:lvlText w:val="%1."/>
      <w:lvlJc w:val="left"/>
      <w:pPr>
        <w:ind w:left="720" w:hanging="360"/>
      </w:pPr>
      <w:rPr>
        <w:rFonts w:ascii="Calibri" w:hAnsi="Calibri"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05CD4BB9"/>
    <w:multiLevelType w:val="hybridMultilevel"/>
    <w:tmpl w:val="2A5ED540"/>
    <w:lvl w:ilvl="0" w:tplc="B4ACC9BE">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AC7E58"/>
    <w:multiLevelType w:val="hybridMultilevel"/>
    <w:tmpl w:val="91C25A72"/>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start w:val="1"/>
      <w:numFmt w:val="bullet"/>
      <w:lvlText w:val=""/>
      <w:lvlJc w:val="left"/>
      <w:pPr>
        <w:ind w:left="2880" w:hanging="360"/>
      </w:pPr>
      <w:rPr>
        <w:rFonts w:ascii="Symbol" w:hAnsi="Symbol" w:hint="default"/>
      </w:rPr>
    </w:lvl>
    <w:lvl w:ilvl="4" w:tplc="34090003">
      <w:start w:val="1"/>
      <w:numFmt w:val="bullet"/>
      <w:lvlText w:val="o"/>
      <w:lvlJc w:val="left"/>
      <w:pPr>
        <w:ind w:left="3600" w:hanging="360"/>
      </w:pPr>
      <w:rPr>
        <w:rFonts w:ascii="Courier New" w:hAnsi="Courier New" w:cs="Courier New" w:hint="default"/>
      </w:rPr>
    </w:lvl>
    <w:lvl w:ilvl="5" w:tplc="34090005">
      <w:start w:val="1"/>
      <w:numFmt w:val="bullet"/>
      <w:lvlText w:val=""/>
      <w:lvlJc w:val="left"/>
      <w:pPr>
        <w:ind w:left="4320" w:hanging="360"/>
      </w:pPr>
      <w:rPr>
        <w:rFonts w:ascii="Wingdings" w:hAnsi="Wingdings" w:hint="default"/>
      </w:rPr>
    </w:lvl>
    <w:lvl w:ilvl="6" w:tplc="34090001">
      <w:start w:val="1"/>
      <w:numFmt w:val="bullet"/>
      <w:lvlText w:val=""/>
      <w:lvlJc w:val="left"/>
      <w:pPr>
        <w:ind w:left="5040" w:hanging="360"/>
      </w:pPr>
      <w:rPr>
        <w:rFonts w:ascii="Symbol" w:hAnsi="Symbol" w:hint="default"/>
      </w:rPr>
    </w:lvl>
    <w:lvl w:ilvl="7" w:tplc="34090003">
      <w:start w:val="1"/>
      <w:numFmt w:val="bullet"/>
      <w:lvlText w:val="o"/>
      <w:lvlJc w:val="left"/>
      <w:pPr>
        <w:ind w:left="5760" w:hanging="360"/>
      </w:pPr>
      <w:rPr>
        <w:rFonts w:ascii="Courier New" w:hAnsi="Courier New" w:cs="Courier New" w:hint="default"/>
      </w:rPr>
    </w:lvl>
    <w:lvl w:ilvl="8" w:tplc="34090005">
      <w:start w:val="1"/>
      <w:numFmt w:val="bullet"/>
      <w:lvlText w:val=""/>
      <w:lvlJc w:val="left"/>
      <w:pPr>
        <w:ind w:left="6480" w:hanging="360"/>
      </w:pPr>
      <w:rPr>
        <w:rFonts w:ascii="Wingdings" w:hAnsi="Wingdings" w:hint="default"/>
      </w:rPr>
    </w:lvl>
  </w:abstractNum>
  <w:abstractNum w:abstractNumId="3" w15:restartNumberingAfterBreak="0">
    <w:nsid w:val="107D3C24"/>
    <w:multiLevelType w:val="hybridMultilevel"/>
    <w:tmpl w:val="85E643B4"/>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start w:val="1"/>
      <w:numFmt w:val="bullet"/>
      <w:lvlText w:val=""/>
      <w:lvlJc w:val="left"/>
      <w:pPr>
        <w:ind w:left="2880" w:hanging="360"/>
      </w:pPr>
      <w:rPr>
        <w:rFonts w:ascii="Symbol" w:hAnsi="Symbol" w:hint="default"/>
      </w:rPr>
    </w:lvl>
    <w:lvl w:ilvl="4" w:tplc="34090003">
      <w:start w:val="1"/>
      <w:numFmt w:val="bullet"/>
      <w:lvlText w:val="o"/>
      <w:lvlJc w:val="left"/>
      <w:pPr>
        <w:ind w:left="3600" w:hanging="360"/>
      </w:pPr>
      <w:rPr>
        <w:rFonts w:ascii="Courier New" w:hAnsi="Courier New" w:cs="Courier New" w:hint="default"/>
      </w:rPr>
    </w:lvl>
    <w:lvl w:ilvl="5" w:tplc="34090005">
      <w:start w:val="1"/>
      <w:numFmt w:val="bullet"/>
      <w:lvlText w:val=""/>
      <w:lvlJc w:val="left"/>
      <w:pPr>
        <w:ind w:left="4320" w:hanging="360"/>
      </w:pPr>
      <w:rPr>
        <w:rFonts w:ascii="Wingdings" w:hAnsi="Wingdings" w:hint="default"/>
      </w:rPr>
    </w:lvl>
    <w:lvl w:ilvl="6" w:tplc="34090001">
      <w:start w:val="1"/>
      <w:numFmt w:val="bullet"/>
      <w:lvlText w:val=""/>
      <w:lvlJc w:val="left"/>
      <w:pPr>
        <w:ind w:left="5040" w:hanging="360"/>
      </w:pPr>
      <w:rPr>
        <w:rFonts w:ascii="Symbol" w:hAnsi="Symbol" w:hint="default"/>
      </w:rPr>
    </w:lvl>
    <w:lvl w:ilvl="7" w:tplc="34090003">
      <w:start w:val="1"/>
      <w:numFmt w:val="bullet"/>
      <w:lvlText w:val="o"/>
      <w:lvlJc w:val="left"/>
      <w:pPr>
        <w:ind w:left="5760" w:hanging="360"/>
      </w:pPr>
      <w:rPr>
        <w:rFonts w:ascii="Courier New" w:hAnsi="Courier New" w:cs="Courier New" w:hint="default"/>
      </w:rPr>
    </w:lvl>
    <w:lvl w:ilvl="8" w:tplc="34090005">
      <w:start w:val="1"/>
      <w:numFmt w:val="bullet"/>
      <w:lvlText w:val=""/>
      <w:lvlJc w:val="left"/>
      <w:pPr>
        <w:ind w:left="6480" w:hanging="360"/>
      </w:pPr>
      <w:rPr>
        <w:rFonts w:ascii="Wingdings" w:hAnsi="Wingdings" w:hint="default"/>
      </w:rPr>
    </w:lvl>
  </w:abstractNum>
  <w:abstractNum w:abstractNumId="4" w15:restartNumberingAfterBreak="0">
    <w:nsid w:val="10D56DF3"/>
    <w:multiLevelType w:val="multilevel"/>
    <w:tmpl w:val="00000011"/>
    <w:lvl w:ilvl="0">
      <w:start w:val="1"/>
      <w:numFmt w:val="decimal"/>
      <w:lvlText w:val="%1."/>
      <w:lvlJc w:val="left"/>
      <w:pPr>
        <w:ind w:left="1080" w:hanging="360"/>
      </w:pPr>
      <w:rPr>
        <w:rFonts w:hint="default"/>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8482B83"/>
    <w:multiLevelType w:val="hybridMultilevel"/>
    <w:tmpl w:val="018CB232"/>
    <w:lvl w:ilvl="0" w:tplc="3409000F">
      <w:start w:val="1"/>
      <w:numFmt w:val="decimal"/>
      <w:lvlText w:val="%1."/>
      <w:lvlJc w:val="left"/>
      <w:pPr>
        <w:ind w:left="360" w:hanging="360"/>
      </w:pPr>
    </w:lvl>
    <w:lvl w:ilvl="1" w:tplc="34090019">
      <w:start w:val="1"/>
      <w:numFmt w:val="lowerLetter"/>
      <w:lvlText w:val="%2."/>
      <w:lvlJc w:val="left"/>
      <w:pPr>
        <w:ind w:left="1080" w:hanging="360"/>
      </w:pPr>
    </w:lvl>
    <w:lvl w:ilvl="2" w:tplc="3409001B">
      <w:start w:val="1"/>
      <w:numFmt w:val="lowerRoman"/>
      <w:lvlText w:val="%3."/>
      <w:lvlJc w:val="right"/>
      <w:pPr>
        <w:ind w:left="1800" w:hanging="180"/>
      </w:pPr>
    </w:lvl>
    <w:lvl w:ilvl="3" w:tplc="3409000F">
      <w:start w:val="1"/>
      <w:numFmt w:val="decimal"/>
      <w:lvlText w:val="%4."/>
      <w:lvlJc w:val="left"/>
      <w:pPr>
        <w:ind w:left="2520" w:hanging="360"/>
      </w:pPr>
    </w:lvl>
    <w:lvl w:ilvl="4" w:tplc="34090019">
      <w:start w:val="1"/>
      <w:numFmt w:val="lowerLetter"/>
      <w:lvlText w:val="%5."/>
      <w:lvlJc w:val="left"/>
      <w:pPr>
        <w:ind w:left="3240" w:hanging="360"/>
      </w:pPr>
    </w:lvl>
    <w:lvl w:ilvl="5" w:tplc="3409001B">
      <w:start w:val="1"/>
      <w:numFmt w:val="lowerRoman"/>
      <w:lvlText w:val="%6."/>
      <w:lvlJc w:val="right"/>
      <w:pPr>
        <w:ind w:left="3960" w:hanging="180"/>
      </w:pPr>
    </w:lvl>
    <w:lvl w:ilvl="6" w:tplc="3409000F">
      <w:start w:val="1"/>
      <w:numFmt w:val="decimal"/>
      <w:lvlText w:val="%7."/>
      <w:lvlJc w:val="left"/>
      <w:pPr>
        <w:ind w:left="4680" w:hanging="360"/>
      </w:pPr>
    </w:lvl>
    <w:lvl w:ilvl="7" w:tplc="34090019">
      <w:start w:val="1"/>
      <w:numFmt w:val="lowerLetter"/>
      <w:lvlText w:val="%8."/>
      <w:lvlJc w:val="left"/>
      <w:pPr>
        <w:ind w:left="5400" w:hanging="360"/>
      </w:pPr>
    </w:lvl>
    <w:lvl w:ilvl="8" w:tplc="3409001B">
      <w:start w:val="1"/>
      <w:numFmt w:val="lowerRoman"/>
      <w:lvlText w:val="%9."/>
      <w:lvlJc w:val="right"/>
      <w:pPr>
        <w:ind w:left="6120" w:hanging="180"/>
      </w:pPr>
    </w:lvl>
  </w:abstractNum>
  <w:abstractNum w:abstractNumId="6" w15:restartNumberingAfterBreak="0">
    <w:nsid w:val="1A8765B4"/>
    <w:multiLevelType w:val="multilevel"/>
    <w:tmpl w:val="00000011"/>
    <w:lvl w:ilvl="0">
      <w:start w:val="1"/>
      <w:numFmt w:val="decimal"/>
      <w:lvlText w:val="%1."/>
      <w:lvlJc w:val="left"/>
      <w:pPr>
        <w:ind w:left="1080" w:hanging="360"/>
      </w:pPr>
      <w:rPr>
        <w:rFonts w:hint="default"/>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1A877134"/>
    <w:multiLevelType w:val="hybridMultilevel"/>
    <w:tmpl w:val="DBB8C0F2"/>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A8A4D32"/>
    <w:multiLevelType w:val="hybridMultilevel"/>
    <w:tmpl w:val="C3D442A6"/>
    <w:lvl w:ilvl="0" w:tplc="482422E2">
      <w:start w:val="1"/>
      <w:numFmt w:val="decimal"/>
      <w:lvlText w:val="%1."/>
      <w:lvlJc w:val="left"/>
      <w:pPr>
        <w:ind w:left="720" w:hanging="360"/>
      </w:pPr>
      <w:rPr>
        <w:rFonts w:hint="default"/>
        <w:b w:val="0"/>
        <w:bCs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248C4765"/>
    <w:multiLevelType w:val="hybridMultilevel"/>
    <w:tmpl w:val="867A599E"/>
    <w:lvl w:ilvl="0" w:tplc="F5B01B9E">
      <w:start w:val="1"/>
      <w:numFmt w:val="decimal"/>
      <w:lvlText w:val="%1."/>
      <w:lvlJc w:val="left"/>
      <w:pPr>
        <w:ind w:left="720" w:hanging="360"/>
      </w:pPr>
      <w:rPr>
        <w:rFonts w:ascii="Calibri" w:hAnsi="Calibri"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26677E1D"/>
    <w:multiLevelType w:val="hybridMultilevel"/>
    <w:tmpl w:val="B600CF08"/>
    <w:lvl w:ilvl="0" w:tplc="19F2C80C">
      <w:start w:val="1"/>
      <w:numFmt w:val="decimal"/>
      <w:lvlText w:val="%1."/>
      <w:lvlJc w:val="left"/>
      <w:pPr>
        <w:ind w:left="630" w:hanging="360"/>
      </w:pPr>
      <w:rPr>
        <w:rFonts w:eastAsia="SimSun"/>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7744EC0"/>
    <w:multiLevelType w:val="hybridMultilevel"/>
    <w:tmpl w:val="73144C28"/>
    <w:lvl w:ilvl="0" w:tplc="24B6A01A">
      <w:start w:val="2"/>
      <w:numFmt w:val="upperLetter"/>
      <w:lvlText w:val="%1."/>
      <w:lvlJc w:val="left"/>
      <w:pPr>
        <w:ind w:left="450" w:hanging="360"/>
      </w:pPr>
      <w:rPr>
        <w:i/>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2" w15:restartNumberingAfterBreak="0">
    <w:nsid w:val="2918253A"/>
    <w:multiLevelType w:val="hybridMultilevel"/>
    <w:tmpl w:val="877896B0"/>
    <w:lvl w:ilvl="0" w:tplc="8D78C8F2">
      <w:start w:val="1"/>
      <w:numFmt w:val="decimal"/>
      <w:lvlText w:val="%1."/>
      <w:lvlJc w:val="left"/>
      <w:pPr>
        <w:ind w:left="720" w:hanging="360"/>
      </w:pPr>
      <w:rPr>
        <w:rFonts w:ascii="Calibri" w:hAnsi="Calibri"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15:restartNumberingAfterBreak="0">
    <w:nsid w:val="29CE7A66"/>
    <w:multiLevelType w:val="hybridMultilevel"/>
    <w:tmpl w:val="BD7CBEE8"/>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start w:val="1"/>
      <w:numFmt w:val="bullet"/>
      <w:lvlText w:val=""/>
      <w:lvlJc w:val="left"/>
      <w:pPr>
        <w:ind w:left="2880" w:hanging="360"/>
      </w:pPr>
      <w:rPr>
        <w:rFonts w:ascii="Symbol" w:hAnsi="Symbol" w:hint="default"/>
      </w:rPr>
    </w:lvl>
    <w:lvl w:ilvl="4" w:tplc="34090003">
      <w:start w:val="1"/>
      <w:numFmt w:val="bullet"/>
      <w:lvlText w:val="o"/>
      <w:lvlJc w:val="left"/>
      <w:pPr>
        <w:ind w:left="3600" w:hanging="360"/>
      </w:pPr>
      <w:rPr>
        <w:rFonts w:ascii="Courier New" w:hAnsi="Courier New" w:cs="Courier New" w:hint="default"/>
      </w:rPr>
    </w:lvl>
    <w:lvl w:ilvl="5" w:tplc="34090005">
      <w:start w:val="1"/>
      <w:numFmt w:val="bullet"/>
      <w:lvlText w:val=""/>
      <w:lvlJc w:val="left"/>
      <w:pPr>
        <w:ind w:left="4320" w:hanging="360"/>
      </w:pPr>
      <w:rPr>
        <w:rFonts w:ascii="Wingdings" w:hAnsi="Wingdings" w:hint="default"/>
      </w:rPr>
    </w:lvl>
    <w:lvl w:ilvl="6" w:tplc="34090001">
      <w:start w:val="1"/>
      <w:numFmt w:val="bullet"/>
      <w:lvlText w:val=""/>
      <w:lvlJc w:val="left"/>
      <w:pPr>
        <w:ind w:left="5040" w:hanging="360"/>
      </w:pPr>
      <w:rPr>
        <w:rFonts w:ascii="Symbol" w:hAnsi="Symbol" w:hint="default"/>
      </w:rPr>
    </w:lvl>
    <w:lvl w:ilvl="7" w:tplc="34090003">
      <w:start w:val="1"/>
      <w:numFmt w:val="bullet"/>
      <w:lvlText w:val="o"/>
      <w:lvlJc w:val="left"/>
      <w:pPr>
        <w:ind w:left="5760" w:hanging="360"/>
      </w:pPr>
      <w:rPr>
        <w:rFonts w:ascii="Courier New" w:hAnsi="Courier New" w:cs="Courier New" w:hint="default"/>
      </w:rPr>
    </w:lvl>
    <w:lvl w:ilvl="8" w:tplc="34090005">
      <w:start w:val="1"/>
      <w:numFmt w:val="bullet"/>
      <w:lvlText w:val=""/>
      <w:lvlJc w:val="left"/>
      <w:pPr>
        <w:ind w:left="6480" w:hanging="360"/>
      </w:pPr>
      <w:rPr>
        <w:rFonts w:ascii="Wingdings" w:hAnsi="Wingdings" w:hint="default"/>
      </w:rPr>
    </w:lvl>
  </w:abstractNum>
  <w:abstractNum w:abstractNumId="14" w15:restartNumberingAfterBreak="0">
    <w:nsid w:val="2F10230F"/>
    <w:multiLevelType w:val="hybridMultilevel"/>
    <w:tmpl w:val="7C44BCD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34CD5291"/>
    <w:multiLevelType w:val="multilevel"/>
    <w:tmpl w:val="00000011"/>
    <w:lvl w:ilvl="0">
      <w:start w:val="1"/>
      <w:numFmt w:val="decimal"/>
      <w:lvlText w:val="%1."/>
      <w:lvlJc w:val="left"/>
      <w:pPr>
        <w:ind w:left="1080" w:hanging="360"/>
      </w:pPr>
      <w:rPr>
        <w:rFonts w:hint="default"/>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34D50708"/>
    <w:multiLevelType w:val="hybridMultilevel"/>
    <w:tmpl w:val="C908DF8C"/>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start w:val="1"/>
      <w:numFmt w:val="bullet"/>
      <w:lvlText w:val=""/>
      <w:lvlJc w:val="left"/>
      <w:pPr>
        <w:ind w:left="2880" w:hanging="360"/>
      </w:pPr>
      <w:rPr>
        <w:rFonts w:ascii="Symbol" w:hAnsi="Symbol" w:hint="default"/>
      </w:rPr>
    </w:lvl>
    <w:lvl w:ilvl="4" w:tplc="34090003">
      <w:start w:val="1"/>
      <w:numFmt w:val="bullet"/>
      <w:lvlText w:val="o"/>
      <w:lvlJc w:val="left"/>
      <w:pPr>
        <w:ind w:left="3600" w:hanging="360"/>
      </w:pPr>
      <w:rPr>
        <w:rFonts w:ascii="Courier New" w:hAnsi="Courier New" w:cs="Courier New" w:hint="default"/>
      </w:rPr>
    </w:lvl>
    <w:lvl w:ilvl="5" w:tplc="34090005">
      <w:start w:val="1"/>
      <w:numFmt w:val="bullet"/>
      <w:lvlText w:val=""/>
      <w:lvlJc w:val="left"/>
      <w:pPr>
        <w:ind w:left="4320" w:hanging="360"/>
      </w:pPr>
      <w:rPr>
        <w:rFonts w:ascii="Wingdings" w:hAnsi="Wingdings" w:hint="default"/>
      </w:rPr>
    </w:lvl>
    <w:lvl w:ilvl="6" w:tplc="34090001">
      <w:start w:val="1"/>
      <w:numFmt w:val="bullet"/>
      <w:lvlText w:val=""/>
      <w:lvlJc w:val="left"/>
      <w:pPr>
        <w:ind w:left="5040" w:hanging="360"/>
      </w:pPr>
      <w:rPr>
        <w:rFonts w:ascii="Symbol" w:hAnsi="Symbol" w:hint="default"/>
      </w:rPr>
    </w:lvl>
    <w:lvl w:ilvl="7" w:tplc="34090003">
      <w:start w:val="1"/>
      <w:numFmt w:val="bullet"/>
      <w:lvlText w:val="o"/>
      <w:lvlJc w:val="left"/>
      <w:pPr>
        <w:ind w:left="5760" w:hanging="360"/>
      </w:pPr>
      <w:rPr>
        <w:rFonts w:ascii="Courier New" w:hAnsi="Courier New" w:cs="Courier New" w:hint="default"/>
      </w:rPr>
    </w:lvl>
    <w:lvl w:ilvl="8" w:tplc="34090005">
      <w:start w:val="1"/>
      <w:numFmt w:val="bullet"/>
      <w:lvlText w:val=""/>
      <w:lvlJc w:val="left"/>
      <w:pPr>
        <w:ind w:left="6480" w:hanging="360"/>
      </w:pPr>
      <w:rPr>
        <w:rFonts w:ascii="Wingdings" w:hAnsi="Wingdings" w:hint="default"/>
      </w:rPr>
    </w:lvl>
  </w:abstractNum>
  <w:abstractNum w:abstractNumId="17" w15:restartNumberingAfterBreak="0">
    <w:nsid w:val="3BC64C6E"/>
    <w:multiLevelType w:val="hybridMultilevel"/>
    <w:tmpl w:val="5AEEBC2C"/>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start w:val="1"/>
      <w:numFmt w:val="bullet"/>
      <w:lvlText w:val=""/>
      <w:lvlJc w:val="left"/>
      <w:pPr>
        <w:ind w:left="2880" w:hanging="360"/>
      </w:pPr>
      <w:rPr>
        <w:rFonts w:ascii="Symbol" w:hAnsi="Symbol" w:hint="default"/>
      </w:rPr>
    </w:lvl>
    <w:lvl w:ilvl="4" w:tplc="34090003">
      <w:start w:val="1"/>
      <w:numFmt w:val="bullet"/>
      <w:lvlText w:val="o"/>
      <w:lvlJc w:val="left"/>
      <w:pPr>
        <w:ind w:left="3600" w:hanging="360"/>
      </w:pPr>
      <w:rPr>
        <w:rFonts w:ascii="Courier New" w:hAnsi="Courier New" w:cs="Courier New" w:hint="default"/>
      </w:rPr>
    </w:lvl>
    <w:lvl w:ilvl="5" w:tplc="34090005">
      <w:start w:val="1"/>
      <w:numFmt w:val="bullet"/>
      <w:lvlText w:val=""/>
      <w:lvlJc w:val="left"/>
      <w:pPr>
        <w:ind w:left="4320" w:hanging="360"/>
      </w:pPr>
      <w:rPr>
        <w:rFonts w:ascii="Wingdings" w:hAnsi="Wingdings" w:hint="default"/>
      </w:rPr>
    </w:lvl>
    <w:lvl w:ilvl="6" w:tplc="34090001">
      <w:start w:val="1"/>
      <w:numFmt w:val="bullet"/>
      <w:lvlText w:val=""/>
      <w:lvlJc w:val="left"/>
      <w:pPr>
        <w:ind w:left="5040" w:hanging="360"/>
      </w:pPr>
      <w:rPr>
        <w:rFonts w:ascii="Symbol" w:hAnsi="Symbol" w:hint="default"/>
      </w:rPr>
    </w:lvl>
    <w:lvl w:ilvl="7" w:tplc="34090003">
      <w:start w:val="1"/>
      <w:numFmt w:val="bullet"/>
      <w:lvlText w:val="o"/>
      <w:lvlJc w:val="left"/>
      <w:pPr>
        <w:ind w:left="5760" w:hanging="360"/>
      </w:pPr>
      <w:rPr>
        <w:rFonts w:ascii="Courier New" w:hAnsi="Courier New" w:cs="Courier New" w:hint="default"/>
      </w:rPr>
    </w:lvl>
    <w:lvl w:ilvl="8" w:tplc="34090005">
      <w:start w:val="1"/>
      <w:numFmt w:val="bullet"/>
      <w:lvlText w:val=""/>
      <w:lvlJc w:val="left"/>
      <w:pPr>
        <w:ind w:left="6480" w:hanging="360"/>
      </w:pPr>
      <w:rPr>
        <w:rFonts w:ascii="Wingdings" w:hAnsi="Wingdings" w:hint="default"/>
      </w:rPr>
    </w:lvl>
  </w:abstractNum>
  <w:abstractNum w:abstractNumId="18" w15:restartNumberingAfterBreak="0">
    <w:nsid w:val="3E312A3B"/>
    <w:multiLevelType w:val="hybridMultilevel"/>
    <w:tmpl w:val="5AB4279C"/>
    <w:lvl w:ilvl="0" w:tplc="3409000F">
      <w:start w:val="1"/>
      <w:numFmt w:val="decimal"/>
      <w:lvlText w:val="%1."/>
      <w:lvlJc w:val="left"/>
      <w:pPr>
        <w:ind w:left="72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15:restartNumberingAfterBreak="0">
    <w:nsid w:val="4CEB1F8E"/>
    <w:multiLevelType w:val="hybridMultilevel"/>
    <w:tmpl w:val="8326D806"/>
    <w:lvl w:ilvl="0" w:tplc="E02A4D8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931320"/>
    <w:multiLevelType w:val="hybridMultilevel"/>
    <w:tmpl w:val="2CCCF4EC"/>
    <w:lvl w:ilvl="0" w:tplc="92347468">
      <w:start w:val="1"/>
      <w:numFmt w:val="decimal"/>
      <w:lvlText w:val="%1."/>
      <w:lvlJc w:val="left"/>
      <w:pPr>
        <w:ind w:left="630" w:hanging="360"/>
      </w:pPr>
      <w:rPr>
        <w:rFonts w:eastAsia="SimSun"/>
        <w:b w:val="0"/>
        <w:bCs/>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21" w15:restartNumberingAfterBreak="0">
    <w:nsid w:val="51A154BC"/>
    <w:multiLevelType w:val="hybridMultilevel"/>
    <w:tmpl w:val="21B0AF76"/>
    <w:lvl w:ilvl="0" w:tplc="FFFFFFFF">
      <w:start w:val="1"/>
      <w:numFmt w:val="decimal"/>
      <w:lvlText w:val="%1."/>
      <w:lvlJc w:val="left"/>
      <w:pPr>
        <w:ind w:left="720" w:hanging="360"/>
      </w:pPr>
      <w:rPr>
        <w:rFonts w:ascii="Calibri" w:hAnsi="Calibri"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31F1F55"/>
    <w:multiLevelType w:val="hybridMultilevel"/>
    <w:tmpl w:val="960CF01E"/>
    <w:lvl w:ilvl="0" w:tplc="5C688E50">
      <w:start w:val="2"/>
      <w:numFmt w:val="decimal"/>
      <w:lvlText w:val="%1."/>
      <w:lvlJc w:val="left"/>
      <w:pPr>
        <w:ind w:left="630" w:hanging="360"/>
      </w:pPr>
      <w:rPr>
        <w:rFonts w:eastAsia="SimSun"/>
        <w:b w:val="0"/>
        <w:bCs/>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23" w15:restartNumberingAfterBreak="0">
    <w:nsid w:val="53B463C8"/>
    <w:multiLevelType w:val="hybridMultilevel"/>
    <w:tmpl w:val="5B007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4840D79"/>
    <w:multiLevelType w:val="hybridMultilevel"/>
    <w:tmpl w:val="35185254"/>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start w:val="1"/>
      <w:numFmt w:val="bullet"/>
      <w:lvlText w:val=""/>
      <w:lvlJc w:val="left"/>
      <w:pPr>
        <w:ind w:left="2880" w:hanging="360"/>
      </w:pPr>
      <w:rPr>
        <w:rFonts w:ascii="Symbol" w:hAnsi="Symbol" w:hint="default"/>
      </w:rPr>
    </w:lvl>
    <w:lvl w:ilvl="4" w:tplc="34090003">
      <w:start w:val="1"/>
      <w:numFmt w:val="bullet"/>
      <w:lvlText w:val="o"/>
      <w:lvlJc w:val="left"/>
      <w:pPr>
        <w:ind w:left="3600" w:hanging="360"/>
      </w:pPr>
      <w:rPr>
        <w:rFonts w:ascii="Courier New" w:hAnsi="Courier New" w:cs="Courier New" w:hint="default"/>
      </w:rPr>
    </w:lvl>
    <w:lvl w:ilvl="5" w:tplc="34090005">
      <w:start w:val="1"/>
      <w:numFmt w:val="bullet"/>
      <w:lvlText w:val=""/>
      <w:lvlJc w:val="left"/>
      <w:pPr>
        <w:ind w:left="4320" w:hanging="360"/>
      </w:pPr>
      <w:rPr>
        <w:rFonts w:ascii="Wingdings" w:hAnsi="Wingdings" w:hint="default"/>
      </w:rPr>
    </w:lvl>
    <w:lvl w:ilvl="6" w:tplc="34090001">
      <w:start w:val="1"/>
      <w:numFmt w:val="bullet"/>
      <w:lvlText w:val=""/>
      <w:lvlJc w:val="left"/>
      <w:pPr>
        <w:ind w:left="5040" w:hanging="360"/>
      </w:pPr>
      <w:rPr>
        <w:rFonts w:ascii="Symbol" w:hAnsi="Symbol" w:hint="default"/>
      </w:rPr>
    </w:lvl>
    <w:lvl w:ilvl="7" w:tplc="34090003">
      <w:start w:val="1"/>
      <w:numFmt w:val="bullet"/>
      <w:lvlText w:val="o"/>
      <w:lvlJc w:val="left"/>
      <w:pPr>
        <w:ind w:left="5760" w:hanging="360"/>
      </w:pPr>
      <w:rPr>
        <w:rFonts w:ascii="Courier New" w:hAnsi="Courier New" w:cs="Courier New" w:hint="default"/>
      </w:rPr>
    </w:lvl>
    <w:lvl w:ilvl="8" w:tplc="34090005">
      <w:start w:val="1"/>
      <w:numFmt w:val="bullet"/>
      <w:lvlText w:val=""/>
      <w:lvlJc w:val="left"/>
      <w:pPr>
        <w:ind w:left="6480" w:hanging="360"/>
      </w:pPr>
      <w:rPr>
        <w:rFonts w:ascii="Wingdings" w:hAnsi="Wingdings" w:hint="default"/>
      </w:rPr>
    </w:lvl>
  </w:abstractNum>
  <w:abstractNum w:abstractNumId="25" w15:restartNumberingAfterBreak="0">
    <w:nsid w:val="55C47C28"/>
    <w:multiLevelType w:val="hybridMultilevel"/>
    <w:tmpl w:val="7C4CF7CC"/>
    <w:lvl w:ilvl="0" w:tplc="499A293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FB128F"/>
    <w:multiLevelType w:val="hybridMultilevel"/>
    <w:tmpl w:val="E3E69B3E"/>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start w:val="1"/>
      <w:numFmt w:val="bullet"/>
      <w:lvlText w:val=""/>
      <w:lvlJc w:val="left"/>
      <w:pPr>
        <w:ind w:left="2880" w:hanging="360"/>
      </w:pPr>
      <w:rPr>
        <w:rFonts w:ascii="Symbol" w:hAnsi="Symbol" w:hint="default"/>
      </w:rPr>
    </w:lvl>
    <w:lvl w:ilvl="4" w:tplc="34090003">
      <w:start w:val="1"/>
      <w:numFmt w:val="bullet"/>
      <w:lvlText w:val="o"/>
      <w:lvlJc w:val="left"/>
      <w:pPr>
        <w:ind w:left="3600" w:hanging="360"/>
      </w:pPr>
      <w:rPr>
        <w:rFonts w:ascii="Courier New" w:hAnsi="Courier New" w:cs="Courier New" w:hint="default"/>
      </w:rPr>
    </w:lvl>
    <w:lvl w:ilvl="5" w:tplc="34090005">
      <w:start w:val="1"/>
      <w:numFmt w:val="bullet"/>
      <w:lvlText w:val=""/>
      <w:lvlJc w:val="left"/>
      <w:pPr>
        <w:ind w:left="4320" w:hanging="360"/>
      </w:pPr>
      <w:rPr>
        <w:rFonts w:ascii="Wingdings" w:hAnsi="Wingdings" w:hint="default"/>
      </w:rPr>
    </w:lvl>
    <w:lvl w:ilvl="6" w:tplc="34090001">
      <w:start w:val="1"/>
      <w:numFmt w:val="bullet"/>
      <w:lvlText w:val=""/>
      <w:lvlJc w:val="left"/>
      <w:pPr>
        <w:ind w:left="5040" w:hanging="360"/>
      </w:pPr>
      <w:rPr>
        <w:rFonts w:ascii="Symbol" w:hAnsi="Symbol" w:hint="default"/>
      </w:rPr>
    </w:lvl>
    <w:lvl w:ilvl="7" w:tplc="34090003">
      <w:start w:val="1"/>
      <w:numFmt w:val="bullet"/>
      <w:lvlText w:val="o"/>
      <w:lvlJc w:val="left"/>
      <w:pPr>
        <w:ind w:left="5760" w:hanging="360"/>
      </w:pPr>
      <w:rPr>
        <w:rFonts w:ascii="Courier New" w:hAnsi="Courier New" w:cs="Courier New" w:hint="default"/>
      </w:rPr>
    </w:lvl>
    <w:lvl w:ilvl="8" w:tplc="34090005">
      <w:start w:val="1"/>
      <w:numFmt w:val="bullet"/>
      <w:lvlText w:val=""/>
      <w:lvlJc w:val="left"/>
      <w:pPr>
        <w:ind w:left="6480" w:hanging="360"/>
      </w:pPr>
      <w:rPr>
        <w:rFonts w:ascii="Wingdings" w:hAnsi="Wingdings" w:hint="default"/>
      </w:rPr>
    </w:lvl>
  </w:abstractNum>
  <w:abstractNum w:abstractNumId="27" w15:restartNumberingAfterBreak="0">
    <w:nsid w:val="581C7634"/>
    <w:multiLevelType w:val="hybridMultilevel"/>
    <w:tmpl w:val="BC02253E"/>
    <w:lvl w:ilvl="0" w:tplc="24227EA4">
      <w:start w:val="1"/>
      <w:numFmt w:val="upperLetter"/>
      <w:lvlText w:val="%1."/>
      <w:lvlJc w:val="left"/>
      <w:pPr>
        <w:ind w:left="720" w:hanging="360"/>
      </w:pPr>
      <w:rPr>
        <w:rFonts w:hint="default"/>
        <w:b/>
        <w:bCs/>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15:restartNumberingAfterBreak="0">
    <w:nsid w:val="59A678AA"/>
    <w:multiLevelType w:val="hybridMultilevel"/>
    <w:tmpl w:val="C3D442A6"/>
    <w:lvl w:ilvl="0" w:tplc="482422E2">
      <w:start w:val="1"/>
      <w:numFmt w:val="decimal"/>
      <w:lvlText w:val="%1."/>
      <w:lvlJc w:val="left"/>
      <w:pPr>
        <w:ind w:left="720" w:hanging="360"/>
      </w:pPr>
      <w:rPr>
        <w:rFonts w:hint="default"/>
        <w:b w:val="0"/>
        <w:bCs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9" w15:restartNumberingAfterBreak="0">
    <w:nsid w:val="5CF86DC7"/>
    <w:multiLevelType w:val="hybridMultilevel"/>
    <w:tmpl w:val="D28249C0"/>
    <w:lvl w:ilvl="0" w:tplc="3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E6D4068"/>
    <w:multiLevelType w:val="hybridMultilevel"/>
    <w:tmpl w:val="3EB888D4"/>
    <w:lvl w:ilvl="0" w:tplc="E0CECCC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CE2E2B"/>
    <w:multiLevelType w:val="multilevel"/>
    <w:tmpl w:val="00000011"/>
    <w:lvl w:ilvl="0">
      <w:start w:val="1"/>
      <w:numFmt w:val="decimal"/>
      <w:lvlText w:val="%1."/>
      <w:lvlJc w:val="left"/>
      <w:pPr>
        <w:ind w:left="1080" w:hanging="360"/>
      </w:pPr>
      <w:rPr>
        <w:rFonts w:hint="default"/>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60D755A9"/>
    <w:multiLevelType w:val="hybridMultilevel"/>
    <w:tmpl w:val="EB3AC6F8"/>
    <w:lvl w:ilvl="0" w:tplc="A3B25858">
      <w:start w:val="1"/>
      <w:numFmt w:val="upperLetter"/>
      <w:lvlText w:val="%1."/>
      <w:lvlJc w:val="left"/>
      <w:pPr>
        <w:ind w:left="36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3" w15:restartNumberingAfterBreak="0">
    <w:nsid w:val="67805665"/>
    <w:multiLevelType w:val="hybridMultilevel"/>
    <w:tmpl w:val="576071E8"/>
    <w:lvl w:ilvl="0" w:tplc="34090001">
      <w:start w:val="1"/>
      <w:numFmt w:val="bullet"/>
      <w:lvlText w:val=""/>
      <w:lvlJc w:val="left"/>
      <w:pPr>
        <w:ind w:left="360" w:hanging="360"/>
      </w:pPr>
      <w:rPr>
        <w:rFonts w:ascii="Symbol" w:hAnsi="Symbol" w:hint="default"/>
      </w:rPr>
    </w:lvl>
    <w:lvl w:ilvl="1" w:tplc="34090003">
      <w:start w:val="1"/>
      <w:numFmt w:val="bullet"/>
      <w:lvlText w:val="o"/>
      <w:lvlJc w:val="left"/>
      <w:pPr>
        <w:ind w:left="1080" w:hanging="360"/>
      </w:pPr>
      <w:rPr>
        <w:rFonts w:ascii="Courier New" w:hAnsi="Courier New" w:cs="Courier New" w:hint="default"/>
      </w:rPr>
    </w:lvl>
    <w:lvl w:ilvl="2" w:tplc="34090005">
      <w:start w:val="1"/>
      <w:numFmt w:val="bullet"/>
      <w:lvlText w:val=""/>
      <w:lvlJc w:val="left"/>
      <w:pPr>
        <w:ind w:left="1800" w:hanging="360"/>
      </w:pPr>
      <w:rPr>
        <w:rFonts w:ascii="Wingdings" w:hAnsi="Wingdings" w:hint="default"/>
      </w:rPr>
    </w:lvl>
    <w:lvl w:ilvl="3" w:tplc="34090001">
      <w:start w:val="1"/>
      <w:numFmt w:val="bullet"/>
      <w:lvlText w:val=""/>
      <w:lvlJc w:val="left"/>
      <w:pPr>
        <w:ind w:left="2520" w:hanging="360"/>
      </w:pPr>
      <w:rPr>
        <w:rFonts w:ascii="Symbol" w:hAnsi="Symbol" w:hint="default"/>
      </w:rPr>
    </w:lvl>
    <w:lvl w:ilvl="4" w:tplc="34090003">
      <w:start w:val="1"/>
      <w:numFmt w:val="bullet"/>
      <w:lvlText w:val="o"/>
      <w:lvlJc w:val="left"/>
      <w:pPr>
        <w:ind w:left="3240" w:hanging="360"/>
      </w:pPr>
      <w:rPr>
        <w:rFonts w:ascii="Courier New" w:hAnsi="Courier New" w:cs="Courier New" w:hint="default"/>
      </w:rPr>
    </w:lvl>
    <w:lvl w:ilvl="5" w:tplc="34090005">
      <w:start w:val="1"/>
      <w:numFmt w:val="bullet"/>
      <w:lvlText w:val=""/>
      <w:lvlJc w:val="left"/>
      <w:pPr>
        <w:ind w:left="3960" w:hanging="360"/>
      </w:pPr>
      <w:rPr>
        <w:rFonts w:ascii="Wingdings" w:hAnsi="Wingdings" w:hint="default"/>
      </w:rPr>
    </w:lvl>
    <w:lvl w:ilvl="6" w:tplc="34090001">
      <w:start w:val="1"/>
      <w:numFmt w:val="bullet"/>
      <w:lvlText w:val=""/>
      <w:lvlJc w:val="left"/>
      <w:pPr>
        <w:ind w:left="4680" w:hanging="360"/>
      </w:pPr>
      <w:rPr>
        <w:rFonts w:ascii="Symbol" w:hAnsi="Symbol" w:hint="default"/>
      </w:rPr>
    </w:lvl>
    <w:lvl w:ilvl="7" w:tplc="34090003">
      <w:start w:val="1"/>
      <w:numFmt w:val="bullet"/>
      <w:lvlText w:val="o"/>
      <w:lvlJc w:val="left"/>
      <w:pPr>
        <w:ind w:left="5400" w:hanging="360"/>
      </w:pPr>
      <w:rPr>
        <w:rFonts w:ascii="Courier New" w:hAnsi="Courier New" w:cs="Courier New" w:hint="default"/>
      </w:rPr>
    </w:lvl>
    <w:lvl w:ilvl="8" w:tplc="34090005">
      <w:start w:val="1"/>
      <w:numFmt w:val="bullet"/>
      <w:lvlText w:val=""/>
      <w:lvlJc w:val="left"/>
      <w:pPr>
        <w:ind w:left="6120" w:hanging="360"/>
      </w:pPr>
      <w:rPr>
        <w:rFonts w:ascii="Wingdings" w:hAnsi="Wingdings" w:hint="default"/>
      </w:rPr>
    </w:lvl>
  </w:abstractNum>
  <w:abstractNum w:abstractNumId="34" w15:restartNumberingAfterBreak="0">
    <w:nsid w:val="67FB6289"/>
    <w:multiLevelType w:val="hybridMultilevel"/>
    <w:tmpl w:val="03368622"/>
    <w:lvl w:ilvl="0" w:tplc="3BB02A1E">
      <w:start w:val="1"/>
      <w:numFmt w:val="decimal"/>
      <w:lvlText w:val="%1."/>
      <w:lvlJc w:val="left"/>
      <w:pPr>
        <w:ind w:left="630" w:hanging="360"/>
      </w:pPr>
      <w:rPr>
        <w:rFonts w:eastAsia="SimSun"/>
        <w:b w:val="0"/>
        <w:bCs/>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35" w15:restartNumberingAfterBreak="0">
    <w:nsid w:val="68F43338"/>
    <w:multiLevelType w:val="hybridMultilevel"/>
    <w:tmpl w:val="5AB4279C"/>
    <w:lvl w:ilvl="0" w:tplc="3409000F">
      <w:start w:val="1"/>
      <w:numFmt w:val="decimal"/>
      <w:lvlText w:val="%1."/>
      <w:lvlJc w:val="left"/>
      <w:pPr>
        <w:ind w:left="72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6" w15:restartNumberingAfterBreak="0">
    <w:nsid w:val="6C5F3CC5"/>
    <w:multiLevelType w:val="hybridMultilevel"/>
    <w:tmpl w:val="21B0AF76"/>
    <w:lvl w:ilvl="0" w:tplc="FFFFFFFF">
      <w:start w:val="1"/>
      <w:numFmt w:val="decimal"/>
      <w:lvlText w:val="%1."/>
      <w:lvlJc w:val="left"/>
      <w:pPr>
        <w:ind w:left="720" w:hanging="360"/>
      </w:pPr>
      <w:rPr>
        <w:rFonts w:ascii="Calibri" w:hAnsi="Calibri"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07211AB"/>
    <w:multiLevelType w:val="hybridMultilevel"/>
    <w:tmpl w:val="867A599E"/>
    <w:lvl w:ilvl="0" w:tplc="F5B01B9E">
      <w:start w:val="1"/>
      <w:numFmt w:val="decimal"/>
      <w:lvlText w:val="%1."/>
      <w:lvlJc w:val="left"/>
      <w:pPr>
        <w:ind w:left="720" w:hanging="360"/>
      </w:pPr>
      <w:rPr>
        <w:rFonts w:ascii="Calibri" w:hAnsi="Calibri"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8" w15:restartNumberingAfterBreak="0">
    <w:nsid w:val="70BE6C2B"/>
    <w:multiLevelType w:val="hybridMultilevel"/>
    <w:tmpl w:val="CE0645E6"/>
    <w:lvl w:ilvl="0" w:tplc="A2B81F04">
      <w:start w:val="1"/>
      <w:numFmt w:val="decimal"/>
      <w:lvlText w:val="%1."/>
      <w:lvlJc w:val="left"/>
      <w:pPr>
        <w:ind w:left="720" w:hanging="360"/>
      </w:pPr>
      <w:rPr>
        <w:rFonts w:ascii="Calibri" w:hAnsi="Calibri"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9" w15:restartNumberingAfterBreak="0">
    <w:nsid w:val="72225A75"/>
    <w:multiLevelType w:val="hybridMultilevel"/>
    <w:tmpl w:val="B142DF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2DE6CE3"/>
    <w:multiLevelType w:val="hybridMultilevel"/>
    <w:tmpl w:val="1B2E0DCE"/>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start w:val="1"/>
      <w:numFmt w:val="bullet"/>
      <w:lvlText w:val=""/>
      <w:lvlJc w:val="left"/>
      <w:pPr>
        <w:ind w:left="2880" w:hanging="360"/>
      </w:pPr>
      <w:rPr>
        <w:rFonts w:ascii="Symbol" w:hAnsi="Symbol" w:hint="default"/>
      </w:rPr>
    </w:lvl>
    <w:lvl w:ilvl="4" w:tplc="34090003">
      <w:start w:val="1"/>
      <w:numFmt w:val="bullet"/>
      <w:lvlText w:val="o"/>
      <w:lvlJc w:val="left"/>
      <w:pPr>
        <w:ind w:left="3600" w:hanging="360"/>
      </w:pPr>
      <w:rPr>
        <w:rFonts w:ascii="Courier New" w:hAnsi="Courier New" w:cs="Courier New" w:hint="default"/>
      </w:rPr>
    </w:lvl>
    <w:lvl w:ilvl="5" w:tplc="34090005">
      <w:start w:val="1"/>
      <w:numFmt w:val="bullet"/>
      <w:lvlText w:val=""/>
      <w:lvlJc w:val="left"/>
      <w:pPr>
        <w:ind w:left="4320" w:hanging="360"/>
      </w:pPr>
      <w:rPr>
        <w:rFonts w:ascii="Wingdings" w:hAnsi="Wingdings" w:hint="default"/>
      </w:rPr>
    </w:lvl>
    <w:lvl w:ilvl="6" w:tplc="34090001">
      <w:start w:val="1"/>
      <w:numFmt w:val="bullet"/>
      <w:lvlText w:val=""/>
      <w:lvlJc w:val="left"/>
      <w:pPr>
        <w:ind w:left="5040" w:hanging="360"/>
      </w:pPr>
      <w:rPr>
        <w:rFonts w:ascii="Symbol" w:hAnsi="Symbol" w:hint="default"/>
      </w:rPr>
    </w:lvl>
    <w:lvl w:ilvl="7" w:tplc="34090003">
      <w:start w:val="1"/>
      <w:numFmt w:val="bullet"/>
      <w:lvlText w:val="o"/>
      <w:lvlJc w:val="left"/>
      <w:pPr>
        <w:ind w:left="5760" w:hanging="360"/>
      </w:pPr>
      <w:rPr>
        <w:rFonts w:ascii="Courier New" w:hAnsi="Courier New" w:cs="Courier New" w:hint="default"/>
      </w:rPr>
    </w:lvl>
    <w:lvl w:ilvl="8" w:tplc="34090005">
      <w:start w:val="1"/>
      <w:numFmt w:val="bullet"/>
      <w:lvlText w:val=""/>
      <w:lvlJc w:val="left"/>
      <w:pPr>
        <w:ind w:left="6480" w:hanging="360"/>
      </w:pPr>
      <w:rPr>
        <w:rFonts w:ascii="Wingdings" w:hAnsi="Wingdings" w:hint="default"/>
      </w:rPr>
    </w:lvl>
  </w:abstractNum>
  <w:abstractNum w:abstractNumId="41" w15:restartNumberingAfterBreak="0">
    <w:nsid w:val="74C04B94"/>
    <w:multiLevelType w:val="hybridMultilevel"/>
    <w:tmpl w:val="4F92E316"/>
    <w:lvl w:ilvl="0" w:tplc="CED0BAFE">
      <w:start w:val="1"/>
      <w:numFmt w:val="upperLetter"/>
      <w:lvlText w:val="%1."/>
      <w:lvlJc w:val="left"/>
      <w:pPr>
        <w:ind w:left="360" w:hanging="360"/>
      </w:pPr>
      <w:rPr>
        <w: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2" w15:restartNumberingAfterBreak="0">
    <w:nsid w:val="74C1739C"/>
    <w:multiLevelType w:val="hybridMultilevel"/>
    <w:tmpl w:val="21B0AF76"/>
    <w:lvl w:ilvl="0" w:tplc="D99E33C2">
      <w:start w:val="1"/>
      <w:numFmt w:val="decimal"/>
      <w:lvlText w:val="%1."/>
      <w:lvlJc w:val="left"/>
      <w:pPr>
        <w:ind w:left="720" w:hanging="360"/>
      </w:pPr>
      <w:rPr>
        <w:rFonts w:ascii="Calibri" w:hAnsi="Calibri"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3" w15:restartNumberingAfterBreak="0">
    <w:nsid w:val="769349B2"/>
    <w:multiLevelType w:val="hybridMultilevel"/>
    <w:tmpl w:val="A6D011DA"/>
    <w:lvl w:ilvl="0" w:tplc="A2B81F04">
      <w:start w:val="1"/>
      <w:numFmt w:val="decimal"/>
      <w:lvlText w:val="%1."/>
      <w:lvlJc w:val="left"/>
      <w:pPr>
        <w:ind w:left="720" w:hanging="360"/>
      </w:pPr>
      <w:rPr>
        <w:rFonts w:ascii="Calibri" w:hAnsi="Calibri"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4" w15:restartNumberingAfterBreak="0">
    <w:nsid w:val="7B385952"/>
    <w:multiLevelType w:val="hybridMultilevel"/>
    <w:tmpl w:val="877896B0"/>
    <w:lvl w:ilvl="0" w:tplc="8D78C8F2">
      <w:start w:val="1"/>
      <w:numFmt w:val="decimal"/>
      <w:lvlText w:val="%1."/>
      <w:lvlJc w:val="left"/>
      <w:pPr>
        <w:ind w:left="720" w:hanging="360"/>
      </w:pPr>
      <w:rPr>
        <w:rFonts w:ascii="Calibri" w:hAnsi="Calibri"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966664945">
    <w:abstractNumId w:val="39"/>
  </w:num>
  <w:num w:numId="2" w16cid:durableId="1610897136">
    <w:abstractNumId w:val="29"/>
  </w:num>
  <w:num w:numId="3" w16cid:durableId="45419168">
    <w:abstractNumId w:val="1"/>
  </w:num>
  <w:num w:numId="4" w16cid:durableId="1574193849">
    <w:abstractNumId w:val="25"/>
  </w:num>
  <w:num w:numId="5" w16cid:durableId="1246302495">
    <w:abstractNumId w:val="30"/>
  </w:num>
  <w:num w:numId="6" w16cid:durableId="1620452114">
    <w:abstractNumId w:val="19"/>
  </w:num>
  <w:num w:numId="7" w16cid:durableId="1209416142">
    <w:abstractNumId w:val="38"/>
  </w:num>
  <w:num w:numId="8" w16cid:durableId="1750073355">
    <w:abstractNumId w:val="43"/>
  </w:num>
  <w:num w:numId="9" w16cid:durableId="409304646">
    <w:abstractNumId w:val="14"/>
  </w:num>
  <w:num w:numId="10" w16cid:durableId="237832670">
    <w:abstractNumId w:val="42"/>
  </w:num>
  <w:num w:numId="11" w16cid:durableId="2032296916">
    <w:abstractNumId w:val="7"/>
  </w:num>
  <w:num w:numId="12" w16cid:durableId="943612010">
    <w:abstractNumId w:val="36"/>
  </w:num>
  <w:num w:numId="13" w16cid:durableId="1734960520">
    <w:abstractNumId w:val="9"/>
  </w:num>
  <w:num w:numId="14" w16cid:durableId="116720682">
    <w:abstractNumId w:val="12"/>
  </w:num>
  <w:num w:numId="15" w16cid:durableId="1620911859">
    <w:abstractNumId w:val="18"/>
  </w:num>
  <w:num w:numId="16" w16cid:durableId="201678080">
    <w:abstractNumId w:val="27"/>
  </w:num>
  <w:num w:numId="17" w16cid:durableId="1018047575">
    <w:abstractNumId w:val="6"/>
  </w:num>
  <w:num w:numId="18" w16cid:durableId="428429286">
    <w:abstractNumId w:val="4"/>
  </w:num>
  <w:num w:numId="19" w16cid:durableId="1319188833">
    <w:abstractNumId w:val="31"/>
  </w:num>
  <w:num w:numId="20" w16cid:durableId="1540163910">
    <w:abstractNumId w:val="15"/>
  </w:num>
  <w:num w:numId="21" w16cid:durableId="1003623947">
    <w:abstractNumId w:val="28"/>
  </w:num>
  <w:num w:numId="22" w16cid:durableId="1700619743">
    <w:abstractNumId w:val="32"/>
  </w:num>
  <w:num w:numId="23" w16cid:durableId="954169145">
    <w:abstractNumId w:val="0"/>
  </w:num>
  <w:num w:numId="24" w16cid:durableId="1728921061">
    <w:abstractNumId w:val="21"/>
  </w:num>
  <w:num w:numId="25" w16cid:durableId="2144810099">
    <w:abstractNumId w:val="37"/>
  </w:num>
  <w:num w:numId="26" w16cid:durableId="700743296">
    <w:abstractNumId w:val="44"/>
  </w:num>
  <w:num w:numId="27" w16cid:durableId="1865482808">
    <w:abstractNumId w:val="35"/>
  </w:num>
  <w:num w:numId="28" w16cid:durableId="121778302">
    <w:abstractNumId w:val="8"/>
  </w:num>
  <w:num w:numId="29" w16cid:durableId="24133439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74740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5542812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73991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920666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07783373">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587155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976315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2826485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367468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049006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07982562">
    <w:abstractNumId w:val="23"/>
  </w:num>
  <w:num w:numId="41" w16cid:durableId="1877891272">
    <w:abstractNumId w:val="13"/>
  </w:num>
  <w:num w:numId="42" w16cid:durableId="1606384013">
    <w:abstractNumId w:val="33"/>
  </w:num>
  <w:num w:numId="43" w16cid:durableId="1230072102">
    <w:abstractNumId w:val="24"/>
  </w:num>
  <w:num w:numId="44" w16cid:durableId="1006977154">
    <w:abstractNumId w:val="16"/>
  </w:num>
  <w:num w:numId="45" w16cid:durableId="364209819">
    <w:abstractNumId w:val="26"/>
  </w:num>
  <w:num w:numId="46" w16cid:durableId="225841309">
    <w:abstractNumId w:val="17"/>
  </w:num>
  <w:num w:numId="47" w16cid:durableId="144977807">
    <w:abstractNumId w:val="3"/>
  </w:num>
  <w:num w:numId="48" w16cid:durableId="83961838">
    <w:abstractNumId w:val="40"/>
  </w:num>
  <w:num w:numId="49" w16cid:durableId="1397776931">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YxMDE1MDI3MjA1NDFQ0lEKTi0uzszPAykwNKwFAMy6o0AtAAAA"/>
  </w:docVars>
  <w:rsids>
    <w:rsidRoot w:val="007C75E5"/>
    <w:rsid w:val="00001116"/>
    <w:rsid w:val="0000150B"/>
    <w:rsid w:val="00005398"/>
    <w:rsid w:val="00005CEB"/>
    <w:rsid w:val="00013D8E"/>
    <w:rsid w:val="0002081F"/>
    <w:rsid w:val="00020E52"/>
    <w:rsid w:val="00024528"/>
    <w:rsid w:val="00024A7B"/>
    <w:rsid w:val="000300EC"/>
    <w:rsid w:val="000312B8"/>
    <w:rsid w:val="0003296F"/>
    <w:rsid w:val="000362C0"/>
    <w:rsid w:val="00036522"/>
    <w:rsid w:val="0003746A"/>
    <w:rsid w:val="000378B4"/>
    <w:rsid w:val="0004217E"/>
    <w:rsid w:val="00044553"/>
    <w:rsid w:val="000557C9"/>
    <w:rsid w:val="00056085"/>
    <w:rsid w:val="000624A1"/>
    <w:rsid w:val="000626EC"/>
    <w:rsid w:val="00065E53"/>
    <w:rsid w:val="00065FFC"/>
    <w:rsid w:val="00066C16"/>
    <w:rsid w:val="00067694"/>
    <w:rsid w:val="00067DDC"/>
    <w:rsid w:val="00072084"/>
    <w:rsid w:val="00072FD4"/>
    <w:rsid w:val="00076A8A"/>
    <w:rsid w:val="0008388E"/>
    <w:rsid w:val="0008657C"/>
    <w:rsid w:val="000908DD"/>
    <w:rsid w:val="00091A52"/>
    <w:rsid w:val="00092D99"/>
    <w:rsid w:val="00093D96"/>
    <w:rsid w:val="000960C8"/>
    <w:rsid w:val="000A33F2"/>
    <w:rsid w:val="000A4140"/>
    <w:rsid w:val="000A4ACD"/>
    <w:rsid w:val="000A5E84"/>
    <w:rsid w:val="000B30C9"/>
    <w:rsid w:val="000B4552"/>
    <w:rsid w:val="000B6202"/>
    <w:rsid w:val="000C3743"/>
    <w:rsid w:val="000C7FEB"/>
    <w:rsid w:val="000D3789"/>
    <w:rsid w:val="000D60B0"/>
    <w:rsid w:val="000D6306"/>
    <w:rsid w:val="000D7481"/>
    <w:rsid w:val="000D7930"/>
    <w:rsid w:val="000E00DB"/>
    <w:rsid w:val="000E1D9D"/>
    <w:rsid w:val="000E5A6A"/>
    <w:rsid w:val="000E788B"/>
    <w:rsid w:val="000F3D42"/>
    <w:rsid w:val="000F4FE2"/>
    <w:rsid w:val="000F7F3A"/>
    <w:rsid w:val="00101CDD"/>
    <w:rsid w:val="00103EA9"/>
    <w:rsid w:val="00112DC0"/>
    <w:rsid w:val="00114A9C"/>
    <w:rsid w:val="00114F1A"/>
    <w:rsid w:val="0011754D"/>
    <w:rsid w:val="00121447"/>
    <w:rsid w:val="00122923"/>
    <w:rsid w:val="001305D8"/>
    <w:rsid w:val="00131601"/>
    <w:rsid w:val="00131B73"/>
    <w:rsid w:val="00132398"/>
    <w:rsid w:val="00132B76"/>
    <w:rsid w:val="00133A4E"/>
    <w:rsid w:val="00136EF1"/>
    <w:rsid w:val="00142E0D"/>
    <w:rsid w:val="00147E7C"/>
    <w:rsid w:val="001500BC"/>
    <w:rsid w:val="0015508A"/>
    <w:rsid w:val="00157228"/>
    <w:rsid w:val="00160E62"/>
    <w:rsid w:val="00176789"/>
    <w:rsid w:val="001811A2"/>
    <w:rsid w:val="00182B58"/>
    <w:rsid w:val="00185BA4"/>
    <w:rsid w:val="00191E87"/>
    <w:rsid w:val="00195E0E"/>
    <w:rsid w:val="00196467"/>
    <w:rsid w:val="001A0C48"/>
    <w:rsid w:val="001A1D29"/>
    <w:rsid w:val="001B307B"/>
    <w:rsid w:val="001B6FEF"/>
    <w:rsid w:val="001C7DCB"/>
    <w:rsid w:val="001D092A"/>
    <w:rsid w:val="001D5131"/>
    <w:rsid w:val="001D64B2"/>
    <w:rsid w:val="001D65B5"/>
    <w:rsid w:val="001D690C"/>
    <w:rsid w:val="001E06A9"/>
    <w:rsid w:val="001E4366"/>
    <w:rsid w:val="001E4760"/>
    <w:rsid w:val="001E48E0"/>
    <w:rsid w:val="001F0BB6"/>
    <w:rsid w:val="001F1666"/>
    <w:rsid w:val="001F4D16"/>
    <w:rsid w:val="001F539C"/>
    <w:rsid w:val="001F7582"/>
    <w:rsid w:val="00200AA9"/>
    <w:rsid w:val="0020140F"/>
    <w:rsid w:val="00207372"/>
    <w:rsid w:val="00207B2B"/>
    <w:rsid w:val="00211CC3"/>
    <w:rsid w:val="00212ABF"/>
    <w:rsid w:val="00213F88"/>
    <w:rsid w:val="002238C0"/>
    <w:rsid w:val="0022581C"/>
    <w:rsid w:val="002305AE"/>
    <w:rsid w:val="0023359A"/>
    <w:rsid w:val="0023589C"/>
    <w:rsid w:val="002411D3"/>
    <w:rsid w:val="00241CB2"/>
    <w:rsid w:val="0024251C"/>
    <w:rsid w:val="00243E61"/>
    <w:rsid w:val="002448BA"/>
    <w:rsid w:val="002504BB"/>
    <w:rsid w:val="00252626"/>
    <w:rsid w:val="00253166"/>
    <w:rsid w:val="00254F01"/>
    <w:rsid w:val="002558DA"/>
    <w:rsid w:val="00260D36"/>
    <w:rsid w:val="0026457F"/>
    <w:rsid w:val="00266CE7"/>
    <w:rsid w:val="00271D2D"/>
    <w:rsid w:val="00273D1E"/>
    <w:rsid w:val="00276FF9"/>
    <w:rsid w:val="0028176D"/>
    <w:rsid w:val="002937AB"/>
    <w:rsid w:val="002965B0"/>
    <w:rsid w:val="00296845"/>
    <w:rsid w:val="002A0F11"/>
    <w:rsid w:val="002A2248"/>
    <w:rsid w:val="002A25C4"/>
    <w:rsid w:val="002A30E1"/>
    <w:rsid w:val="002A4E70"/>
    <w:rsid w:val="002A66CE"/>
    <w:rsid w:val="002B1A3A"/>
    <w:rsid w:val="002B2B10"/>
    <w:rsid w:val="002B52E1"/>
    <w:rsid w:val="002C195E"/>
    <w:rsid w:val="002C2CC7"/>
    <w:rsid w:val="002C4B04"/>
    <w:rsid w:val="002C51B5"/>
    <w:rsid w:val="002C5B3F"/>
    <w:rsid w:val="002D72E3"/>
    <w:rsid w:val="002D7843"/>
    <w:rsid w:val="002E4037"/>
    <w:rsid w:val="002E61FA"/>
    <w:rsid w:val="002F0213"/>
    <w:rsid w:val="002F0D17"/>
    <w:rsid w:val="002F1474"/>
    <w:rsid w:val="002F700F"/>
    <w:rsid w:val="003037D2"/>
    <w:rsid w:val="00304376"/>
    <w:rsid w:val="00306B76"/>
    <w:rsid w:val="003169CA"/>
    <w:rsid w:val="00322FDB"/>
    <w:rsid w:val="00333C65"/>
    <w:rsid w:val="00337679"/>
    <w:rsid w:val="003424F7"/>
    <w:rsid w:val="00344FBE"/>
    <w:rsid w:val="00351487"/>
    <w:rsid w:val="00351B2F"/>
    <w:rsid w:val="00353F23"/>
    <w:rsid w:val="00356B00"/>
    <w:rsid w:val="003617AC"/>
    <w:rsid w:val="00361AF4"/>
    <w:rsid w:val="003668B9"/>
    <w:rsid w:val="003669E9"/>
    <w:rsid w:val="00372A22"/>
    <w:rsid w:val="00374AF5"/>
    <w:rsid w:val="003763B6"/>
    <w:rsid w:val="003774C9"/>
    <w:rsid w:val="00380738"/>
    <w:rsid w:val="003813BD"/>
    <w:rsid w:val="0038288F"/>
    <w:rsid w:val="00394010"/>
    <w:rsid w:val="00394922"/>
    <w:rsid w:val="003A26A1"/>
    <w:rsid w:val="003A2CAF"/>
    <w:rsid w:val="003A3A7C"/>
    <w:rsid w:val="003B2006"/>
    <w:rsid w:val="003B617B"/>
    <w:rsid w:val="003C3381"/>
    <w:rsid w:val="003C34A2"/>
    <w:rsid w:val="003C5519"/>
    <w:rsid w:val="003D27B4"/>
    <w:rsid w:val="003D6856"/>
    <w:rsid w:val="003E3788"/>
    <w:rsid w:val="003E624A"/>
    <w:rsid w:val="003E73D4"/>
    <w:rsid w:val="003F0A69"/>
    <w:rsid w:val="003F150F"/>
    <w:rsid w:val="003F2164"/>
    <w:rsid w:val="003F2EFE"/>
    <w:rsid w:val="003F4E43"/>
    <w:rsid w:val="00402B63"/>
    <w:rsid w:val="00403611"/>
    <w:rsid w:val="004128CF"/>
    <w:rsid w:val="00424072"/>
    <w:rsid w:val="0043245C"/>
    <w:rsid w:val="0043254B"/>
    <w:rsid w:val="004332A3"/>
    <w:rsid w:val="004332BE"/>
    <w:rsid w:val="0044191C"/>
    <w:rsid w:val="004435D8"/>
    <w:rsid w:val="004467B2"/>
    <w:rsid w:val="00446CCC"/>
    <w:rsid w:val="00446CE8"/>
    <w:rsid w:val="00454627"/>
    <w:rsid w:val="00456632"/>
    <w:rsid w:val="00456D65"/>
    <w:rsid w:val="004618AC"/>
    <w:rsid w:val="00461CFA"/>
    <w:rsid w:val="00465DAF"/>
    <w:rsid w:val="00475372"/>
    <w:rsid w:val="00475DC1"/>
    <w:rsid w:val="00482658"/>
    <w:rsid w:val="004876AD"/>
    <w:rsid w:val="004876DC"/>
    <w:rsid w:val="00490A57"/>
    <w:rsid w:val="004935F1"/>
    <w:rsid w:val="00494024"/>
    <w:rsid w:val="004A33F9"/>
    <w:rsid w:val="004A4941"/>
    <w:rsid w:val="004B1972"/>
    <w:rsid w:val="004B330C"/>
    <w:rsid w:val="004B5FD0"/>
    <w:rsid w:val="004B61E9"/>
    <w:rsid w:val="004B7D8C"/>
    <w:rsid w:val="004C15E0"/>
    <w:rsid w:val="004C1922"/>
    <w:rsid w:val="004C2E28"/>
    <w:rsid w:val="004C31DF"/>
    <w:rsid w:val="004C76A5"/>
    <w:rsid w:val="004D0B7E"/>
    <w:rsid w:val="004D1AB3"/>
    <w:rsid w:val="004D2998"/>
    <w:rsid w:val="004D4A8D"/>
    <w:rsid w:val="004D7B6F"/>
    <w:rsid w:val="004E118F"/>
    <w:rsid w:val="004E3804"/>
    <w:rsid w:val="004E673F"/>
    <w:rsid w:val="004E6818"/>
    <w:rsid w:val="004E69F4"/>
    <w:rsid w:val="004E7C5B"/>
    <w:rsid w:val="004F08A4"/>
    <w:rsid w:val="004F0F81"/>
    <w:rsid w:val="004F2293"/>
    <w:rsid w:val="004F22A9"/>
    <w:rsid w:val="004F26CB"/>
    <w:rsid w:val="004F4FF3"/>
    <w:rsid w:val="005059AD"/>
    <w:rsid w:val="005114D7"/>
    <w:rsid w:val="0051290B"/>
    <w:rsid w:val="00512E81"/>
    <w:rsid w:val="00513601"/>
    <w:rsid w:val="0051387B"/>
    <w:rsid w:val="0051399A"/>
    <w:rsid w:val="00514188"/>
    <w:rsid w:val="00515887"/>
    <w:rsid w:val="00521A78"/>
    <w:rsid w:val="00522F41"/>
    <w:rsid w:val="005330C2"/>
    <w:rsid w:val="005405AE"/>
    <w:rsid w:val="0054156C"/>
    <w:rsid w:val="005437B5"/>
    <w:rsid w:val="00545E0A"/>
    <w:rsid w:val="00550663"/>
    <w:rsid w:val="005527B0"/>
    <w:rsid w:val="00554ED0"/>
    <w:rsid w:val="005558C8"/>
    <w:rsid w:val="005652C7"/>
    <w:rsid w:val="00570373"/>
    <w:rsid w:val="00570C01"/>
    <w:rsid w:val="00571197"/>
    <w:rsid w:val="00571947"/>
    <w:rsid w:val="00575570"/>
    <w:rsid w:val="00576021"/>
    <w:rsid w:val="0058173E"/>
    <w:rsid w:val="00582469"/>
    <w:rsid w:val="00585002"/>
    <w:rsid w:val="005902A5"/>
    <w:rsid w:val="00590684"/>
    <w:rsid w:val="00590F95"/>
    <w:rsid w:val="00592C9E"/>
    <w:rsid w:val="00593121"/>
    <w:rsid w:val="00593714"/>
    <w:rsid w:val="005A1CD0"/>
    <w:rsid w:val="005A44AA"/>
    <w:rsid w:val="005B183E"/>
    <w:rsid w:val="005B24BA"/>
    <w:rsid w:val="005B4ABE"/>
    <w:rsid w:val="005B69D2"/>
    <w:rsid w:val="005B765C"/>
    <w:rsid w:val="005B7AC1"/>
    <w:rsid w:val="005C02DC"/>
    <w:rsid w:val="005C0B58"/>
    <w:rsid w:val="005C23BF"/>
    <w:rsid w:val="005C2B69"/>
    <w:rsid w:val="005C5ECB"/>
    <w:rsid w:val="005D2818"/>
    <w:rsid w:val="005E27B6"/>
    <w:rsid w:val="005E333A"/>
    <w:rsid w:val="005E6912"/>
    <w:rsid w:val="005E6CCE"/>
    <w:rsid w:val="005E6DF5"/>
    <w:rsid w:val="005F37B2"/>
    <w:rsid w:val="005F4762"/>
    <w:rsid w:val="005F66A0"/>
    <w:rsid w:val="00600195"/>
    <w:rsid w:val="006009BD"/>
    <w:rsid w:val="00600BB7"/>
    <w:rsid w:val="00602F65"/>
    <w:rsid w:val="00603858"/>
    <w:rsid w:val="00605B98"/>
    <w:rsid w:val="00606DC8"/>
    <w:rsid w:val="0061065F"/>
    <w:rsid w:val="00617F00"/>
    <w:rsid w:val="00621733"/>
    <w:rsid w:val="006219B2"/>
    <w:rsid w:val="00623833"/>
    <w:rsid w:val="00625C67"/>
    <w:rsid w:val="00626A2B"/>
    <w:rsid w:val="00630284"/>
    <w:rsid w:val="006306B3"/>
    <w:rsid w:val="00630B87"/>
    <w:rsid w:val="00633014"/>
    <w:rsid w:val="00634963"/>
    <w:rsid w:val="006379BA"/>
    <w:rsid w:val="0064035A"/>
    <w:rsid w:val="00650B99"/>
    <w:rsid w:val="00651805"/>
    <w:rsid w:val="00655E47"/>
    <w:rsid w:val="006561F1"/>
    <w:rsid w:val="00661E10"/>
    <w:rsid w:val="006634C2"/>
    <w:rsid w:val="00663D18"/>
    <w:rsid w:val="00667325"/>
    <w:rsid w:val="006712FF"/>
    <w:rsid w:val="00672FBA"/>
    <w:rsid w:val="00673906"/>
    <w:rsid w:val="00675D62"/>
    <w:rsid w:val="00682790"/>
    <w:rsid w:val="006851FD"/>
    <w:rsid w:val="0068535A"/>
    <w:rsid w:val="006911E6"/>
    <w:rsid w:val="00694FDD"/>
    <w:rsid w:val="006A0FC9"/>
    <w:rsid w:val="006B135F"/>
    <w:rsid w:val="006B3281"/>
    <w:rsid w:val="006B45C0"/>
    <w:rsid w:val="006B644D"/>
    <w:rsid w:val="006B739C"/>
    <w:rsid w:val="006C35AA"/>
    <w:rsid w:val="006C4BDD"/>
    <w:rsid w:val="006C5D92"/>
    <w:rsid w:val="006C6FA6"/>
    <w:rsid w:val="006C78E1"/>
    <w:rsid w:val="006D082D"/>
    <w:rsid w:val="006D0884"/>
    <w:rsid w:val="006D2211"/>
    <w:rsid w:val="006D3093"/>
    <w:rsid w:val="006D45B9"/>
    <w:rsid w:val="006D4A60"/>
    <w:rsid w:val="006E0EFD"/>
    <w:rsid w:val="006E536B"/>
    <w:rsid w:val="006F4101"/>
    <w:rsid w:val="006F748E"/>
    <w:rsid w:val="0070460A"/>
    <w:rsid w:val="00706F88"/>
    <w:rsid w:val="007117B2"/>
    <w:rsid w:val="007127E1"/>
    <w:rsid w:val="007165E8"/>
    <w:rsid w:val="00720446"/>
    <w:rsid w:val="00727A68"/>
    <w:rsid w:val="00730ABC"/>
    <w:rsid w:val="00736B0C"/>
    <w:rsid w:val="007428A5"/>
    <w:rsid w:val="00742A8D"/>
    <w:rsid w:val="00743796"/>
    <w:rsid w:val="00744644"/>
    <w:rsid w:val="00746890"/>
    <w:rsid w:val="00751077"/>
    <w:rsid w:val="00751EBD"/>
    <w:rsid w:val="007533C3"/>
    <w:rsid w:val="00753819"/>
    <w:rsid w:val="00757C34"/>
    <w:rsid w:val="00760A7F"/>
    <w:rsid w:val="00771C0E"/>
    <w:rsid w:val="00773F8F"/>
    <w:rsid w:val="00776F17"/>
    <w:rsid w:val="007828FF"/>
    <w:rsid w:val="007906A1"/>
    <w:rsid w:val="007934B9"/>
    <w:rsid w:val="00793C2D"/>
    <w:rsid w:val="00796FB9"/>
    <w:rsid w:val="007A36F2"/>
    <w:rsid w:val="007A5F9F"/>
    <w:rsid w:val="007B02C8"/>
    <w:rsid w:val="007B2758"/>
    <w:rsid w:val="007B4A79"/>
    <w:rsid w:val="007B71EC"/>
    <w:rsid w:val="007B7580"/>
    <w:rsid w:val="007B75F7"/>
    <w:rsid w:val="007C1206"/>
    <w:rsid w:val="007C296D"/>
    <w:rsid w:val="007C2E98"/>
    <w:rsid w:val="007C389D"/>
    <w:rsid w:val="007C75E5"/>
    <w:rsid w:val="007D2DD1"/>
    <w:rsid w:val="007D3D08"/>
    <w:rsid w:val="007D5F36"/>
    <w:rsid w:val="007D6A07"/>
    <w:rsid w:val="007D7F39"/>
    <w:rsid w:val="007E69A4"/>
    <w:rsid w:val="007E77BD"/>
    <w:rsid w:val="00802D15"/>
    <w:rsid w:val="00805115"/>
    <w:rsid w:val="008068F6"/>
    <w:rsid w:val="00806CDF"/>
    <w:rsid w:val="00807555"/>
    <w:rsid w:val="00807779"/>
    <w:rsid w:val="0082276D"/>
    <w:rsid w:val="00822D21"/>
    <w:rsid w:val="00825B9F"/>
    <w:rsid w:val="008278C4"/>
    <w:rsid w:val="0083015F"/>
    <w:rsid w:val="008331ED"/>
    <w:rsid w:val="008417B3"/>
    <w:rsid w:val="00846E1C"/>
    <w:rsid w:val="00850F06"/>
    <w:rsid w:val="00851170"/>
    <w:rsid w:val="00855574"/>
    <w:rsid w:val="008642CA"/>
    <w:rsid w:val="008670C1"/>
    <w:rsid w:val="00867ABB"/>
    <w:rsid w:val="008722F4"/>
    <w:rsid w:val="00875556"/>
    <w:rsid w:val="0088184D"/>
    <w:rsid w:val="008856D2"/>
    <w:rsid w:val="008858D3"/>
    <w:rsid w:val="00892AF4"/>
    <w:rsid w:val="008933B0"/>
    <w:rsid w:val="00893F35"/>
    <w:rsid w:val="008A2BBE"/>
    <w:rsid w:val="008B156E"/>
    <w:rsid w:val="008B3BF6"/>
    <w:rsid w:val="008C0A9F"/>
    <w:rsid w:val="008C147F"/>
    <w:rsid w:val="008C1DEE"/>
    <w:rsid w:val="008C5327"/>
    <w:rsid w:val="008D02E3"/>
    <w:rsid w:val="008D4487"/>
    <w:rsid w:val="008D518C"/>
    <w:rsid w:val="008D644E"/>
    <w:rsid w:val="008D6D0E"/>
    <w:rsid w:val="008E35EF"/>
    <w:rsid w:val="008E48FF"/>
    <w:rsid w:val="008E4AE4"/>
    <w:rsid w:val="008E7A2F"/>
    <w:rsid w:val="008F0F42"/>
    <w:rsid w:val="008F45BE"/>
    <w:rsid w:val="008F4A81"/>
    <w:rsid w:val="009051F6"/>
    <w:rsid w:val="00905424"/>
    <w:rsid w:val="0090618A"/>
    <w:rsid w:val="00911C26"/>
    <w:rsid w:val="009138D0"/>
    <w:rsid w:val="009141A4"/>
    <w:rsid w:val="009157D5"/>
    <w:rsid w:val="00915C96"/>
    <w:rsid w:val="00916986"/>
    <w:rsid w:val="00916F4E"/>
    <w:rsid w:val="0091733A"/>
    <w:rsid w:val="0092585A"/>
    <w:rsid w:val="00926914"/>
    <w:rsid w:val="00930829"/>
    <w:rsid w:val="00931D5D"/>
    <w:rsid w:val="00936D57"/>
    <w:rsid w:val="00940D38"/>
    <w:rsid w:val="0094370C"/>
    <w:rsid w:val="009456CB"/>
    <w:rsid w:val="00946EEC"/>
    <w:rsid w:val="00950721"/>
    <w:rsid w:val="00951E25"/>
    <w:rsid w:val="009532F1"/>
    <w:rsid w:val="009543B1"/>
    <w:rsid w:val="0095711D"/>
    <w:rsid w:val="009610EF"/>
    <w:rsid w:val="00961C80"/>
    <w:rsid w:val="00973E0C"/>
    <w:rsid w:val="00975EC3"/>
    <w:rsid w:val="00985613"/>
    <w:rsid w:val="00986223"/>
    <w:rsid w:val="00995F20"/>
    <w:rsid w:val="009A0F36"/>
    <w:rsid w:val="009A170A"/>
    <w:rsid w:val="009A1FAD"/>
    <w:rsid w:val="009A6812"/>
    <w:rsid w:val="009B2F2C"/>
    <w:rsid w:val="009B319D"/>
    <w:rsid w:val="009B439E"/>
    <w:rsid w:val="009B653E"/>
    <w:rsid w:val="009B75D8"/>
    <w:rsid w:val="009C1B94"/>
    <w:rsid w:val="009C3798"/>
    <w:rsid w:val="009C6822"/>
    <w:rsid w:val="009D1A1A"/>
    <w:rsid w:val="009E086C"/>
    <w:rsid w:val="009E0B9B"/>
    <w:rsid w:val="009E1643"/>
    <w:rsid w:val="009E16F6"/>
    <w:rsid w:val="009E69D4"/>
    <w:rsid w:val="009E6E5A"/>
    <w:rsid w:val="009F1071"/>
    <w:rsid w:val="009F1EAF"/>
    <w:rsid w:val="009F4804"/>
    <w:rsid w:val="009F6188"/>
    <w:rsid w:val="00A01D4F"/>
    <w:rsid w:val="00A0228E"/>
    <w:rsid w:val="00A06E77"/>
    <w:rsid w:val="00A07224"/>
    <w:rsid w:val="00A0735D"/>
    <w:rsid w:val="00A10E6E"/>
    <w:rsid w:val="00A11790"/>
    <w:rsid w:val="00A21D46"/>
    <w:rsid w:val="00A21E7D"/>
    <w:rsid w:val="00A22D46"/>
    <w:rsid w:val="00A3551C"/>
    <w:rsid w:val="00A4392F"/>
    <w:rsid w:val="00A442AE"/>
    <w:rsid w:val="00A44828"/>
    <w:rsid w:val="00A448A5"/>
    <w:rsid w:val="00A44F6C"/>
    <w:rsid w:val="00A550D7"/>
    <w:rsid w:val="00A60BD5"/>
    <w:rsid w:val="00A63231"/>
    <w:rsid w:val="00A73530"/>
    <w:rsid w:val="00A8595F"/>
    <w:rsid w:val="00A87269"/>
    <w:rsid w:val="00A96DA0"/>
    <w:rsid w:val="00AA0861"/>
    <w:rsid w:val="00AA0910"/>
    <w:rsid w:val="00AA4516"/>
    <w:rsid w:val="00AA6EB7"/>
    <w:rsid w:val="00AB1A1B"/>
    <w:rsid w:val="00AB363F"/>
    <w:rsid w:val="00AB4361"/>
    <w:rsid w:val="00AB5CF0"/>
    <w:rsid w:val="00AC190B"/>
    <w:rsid w:val="00AD716C"/>
    <w:rsid w:val="00AD7C00"/>
    <w:rsid w:val="00AE0C79"/>
    <w:rsid w:val="00AE0F00"/>
    <w:rsid w:val="00AE5F2A"/>
    <w:rsid w:val="00AF076C"/>
    <w:rsid w:val="00AF3A60"/>
    <w:rsid w:val="00B00582"/>
    <w:rsid w:val="00B03B0E"/>
    <w:rsid w:val="00B12688"/>
    <w:rsid w:val="00B14183"/>
    <w:rsid w:val="00B150AF"/>
    <w:rsid w:val="00B15ADD"/>
    <w:rsid w:val="00B1707B"/>
    <w:rsid w:val="00B171A8"/>
    <w:rsid w:val="00B17F55"/>
    <w:rsid w:val="00B21CBB"/>
    <w:rsid w:val="00B23190"/>
    <w:rsid w:val="00B234D3"/>
    <w:rsid w:val="00B2422D"/>
    <w:rsid w:val="00B27232"/>
    <w:rsid w:val="00B34401"/>
    <w:rsid w:val="00B374DA"/>
    <w:rsid w:val="00B41E32"/>
    <w:rsid w:val="00B4744D"/>
    <w:rsid w:val="00B53C42"/>
    <w:rsid w:val="00B54B73"/>
    <w:rsid w:val="00B55D17"/>
    <w:rsid w:val="00B56ABF"/>
    <w:rsid w:val="00B608DD"/>
    <w:rsid w:val="00B60CBD"/>
    <w:rsid w:val="00B60CF9"/>
    <w:rsid w:val="00B60F9E"/>
    <w:rsid w:val="00B63015"/>
    <w:rsid w:val="00B63049"/>
    <w:rsid w:val="00B66023"/>
    <w:rsid w:val="00B67B44"/>
    <w:rsid w:val="00B777AA"/>
    <w:rsid w:val="00B86999"/>
    <w:rsid w:val="00B86E04"/>
    <w:rsid w:val="00B935A6"/>
    <w:rsid w:val="00BA0A33"/>
    <w:rsid w:val="00BA1CAD"/>
    <w:rsid w:val="00BA5C5B"/>
    <w:rsid w:val="00BB027E"/>
    <w:rsid w:val="00BB1001"/>
    <w:rsid w:val="00BB4A6F"/>
    <w:rsid w:val="00BB5DF8"/>
    <w:rsid w:val="00BB66B2"/>
    <w:rsid w:val="00BB7B54"/>
    <w:rsid w:val="00BC225A"/>
    <w:rsid w:val="00BC3866"/>
    <w:rsid w:val="00BC5095"/>
    <w:rsid w:val="00BC5D0E"/>
    <w:rsid w:val="00BC7364"/>
    <w:rsid w:val="00BC7582"/>
    <w:rsid w:val="00BD0861"/>
    <w:rsid w:val="00BD08DD"/>
    <w:rsid w:val="00BD20CC"/>
    <w:rsid w:val="00BD25C3"/>
    <w:rsid w:val="00BD384A"/>
    <w:rsid w:val="00BD3C51"/>
    <w:rsid w:val="00BE04AB"/>
    <w:rsid w:val="00BE1DBE"/>
    <w:rsid w:val="00BE48C5"/>
    <w:rsid w:val="00BE5A44"/>
    <w:rsid w:val="00BE6BE3"/>
    <w:rsid w:val="00BF0312"/>
    <w:rsid w:val="00BF3801"/>
    <w:rsid w:val="00BF4E8B"/>
    <w:rsid w:val="00BF5829"/>
    <w:rsid w:val="00C00A1C"/>
    <w:rsid w:val="00C00BB4"/>
    <w:rsid w:val="00C0144D"/>
    <w:rsid w:val="00C01BFF"/>
    <w:rsid w:val="00C10D5B"/>
    <w:rsid w:val="00C11072"/>
    <w:rsid w:val="00C1126B"/>
    <w:rsid w:val="00C11D20"/>
    <w:rsid w:val="00C140B4"/>
    <w:rsid w:val="00C15026"/>
    <w:rsid w:val="00C158D6"/>
    <w:rsid w:val="00C17970"/>
    <w:rsid w:val="00C20FB7"/>
    <w:rsid w:val="00C2111A"/>
    <w:rsid w:val="00C212B3"/>
    <w:rsid w:val="00C23030"/>
    <w:rsid w:val="00C23A0A"/>
    <w:rsid w:val="00C31EA4"/>
    <w:rsid w:val="00C332F1"/>
    <w:rsid w:val="00C40B37"/>
    <w:rsid w:val="00C41BDB"/>
    <w:rsid w:val="00C41F3B"/>
    <w:rsid w:val="00C43D37"/>
    <w:rsid w:val="00C54A2A"/>
    <w:rsid w:val="00C576CF"/>
    <w:rsid w:val="00C579F5"/>
    <w:rsid w:val="00C63F2C"/>
    <w:rsid w:val="00C666A6"/>
    <w:rsid w:val="00C7242B"/>
    <w:rsid w:val="00C72F5E"/>
    <w:rsid w:val="00C75611"/>
    <w:rsid w:val="00C77D95"/>
    <w:rsid w:val="00C831C1"/>
    <w:rsid w:val="00C908AC"/>
    <w:rsid w:val="00C92590"/>
    <w:rsid w:val="00C9738F"/>
    <w:rsid w:val="00C977FD"/>
    <w:rsid w:val="00CA6239"/>
    <w:rsid w:val="00CA6CEA"/>
    <w:rsid w:val="00CB2025"/>
    <w:rsid w:val="00CB4EAB"/>
    <w:rsid w:val="00CB66BB"/>
    <w:rsid w:val="00CC27BC"/>
    <w:rsid w:val="00CC623B"/>
    <w:rsid w:val="00CD1663"/>
    <w:rsid w:val="00CD2934"/>
    <w:rsid w:val="00CD7BDC"/>
    <w:rsid w:val="00CD7E42"/>
    <w:rsid w:val="00CE0BAB"/>
    <w:rsid w:val="00CE0E1F"/>
    <w:rsid w:val="00CE767C"/>
    <w:rsid w:val="00CF33EE"/>
    <w:rsid w:val="00CF4A1E"/>
    <w:rsid w:val="00CF5DE3"/>
    <w:rsid w:val="00D02200"/>
    <w:rsid w:val="00D06481"/>
    <w:rsid w:val="00D10863"/>
    <w:rsid w:val="00D17A7A"/>
    <w:rsid w:val="00D22D6C"/>
    <w:rsid w:val="00D37396"/>
    <w:rsid w:val="00D42098"/>
    <w:rsid w:val="00D51386"/>
    <w:rsid w:val="00D51726"/>
    <w:rsid w:val="00D51E3E"/>
    <w:rsid w:val="00D541DF"/>
    <w:rsid w:val="00D544B2"/>
    <w:rsid w:val="00D571F0"/>
    <w:rsid w:val="00D60E60"/>
    <w:rsid w:val="00D759EB"/>
    <w:rsid w:val="00D82138"/>
    <w:rsid w:val="00D823F8"/>
    <w:rsid w:val="00D846F5"/>
    <w:rsid w:val="00D847A3"/>
    <w:rsid w:val="00D84E93"/>
    <w:rsid w:val="00D851D0"/>
    <w:rsid w:val="00D92C2F"/>
    <w:rsid w:val="00D9368E"/>
    <w:rsid w:val="00D951A8"/>
    <w:rsid w:val="00D95294"/>
    <w:rsid w:val="00D97B17"/>
    <w:rsid w:val="00D97E7A"/>
    <w:rsid w:val="00DA03F0"/>
    <w:rsid w:val="00DA375E"/>
    <w:rsid w:val="00DA7C17"/>
    <w:rsid w:val="00DB0184"/>
    <w:rsid w:val="00DB313F"/>
    <w:rsid w:val="00DB50CA"/>
    <w:rsid w:val="00DC0177"/>
    <w:rsid w:val="00DC0CAC"/>
    <w:rsid w:val="00DC1A6A"/>
    <w:rsid w:val="00DC3649"/>
    <w:rsid w:val="00DC5366"/>
    <w:rsid w:val="00DC6D54"/>
    <w:rsid w:val="00DD1712"/>
    <w:rsid w:val="00DD21F0"/>
    <w:rsid w:val="00DE5C4C"/>
    <w:rsid w:val="00DE6616"/>
    <w:rsid w:val="00DE766F"/>
    <w:rsid w:val="00DF090E"/>
    <w:rsid w:val="00DF16DD"/>
    <w:rsid w:val="00DF2E4F"/>
    <w:rsid w:val="00DF33E4"/>
    <w:rsid w:val="00DF7E4C"/>
    <w:rsid w:val="00E00274"/>
    <w:rsid w:val="00E050FE"/>
    <w:rsid w:val="00E122D6"/>
    <w:rsid w:val="00E163FC"/>
    <w:rsid w:val="00E202E3"/>
    <w:rsid w:val="00E21FC6"/>
    <w:rsid w:val="00E2535B"/>
    <w:rsid w:val="00E26CE7"/>
    <w:rsid w:val="00E31E33"/>
    <w:rsid w:val="00E342EC"/>
    <w:rsid w:val="00E40BC3"/>
    <w:rsid w:val="00E45E3F"/>
    <w:rsid w:val="00E46925"/>
    <w:rsid w:val="00E5687E"/>
    <w:rsid w:val="00E5701F"/>
    <w:rsid w:val="00E57998"/>
    <w:rsid w:val="00E62451"/>
    <w:rsid w:val="00E62B6C"/>
    <w:rsid w:val="00E63F66"/>
    <w:rsid w:val="00E6564C"/>
    <w:rsid w:val="00E66369"/>
    <w:rsid w:val="00E67D59"/>
    <w:rsid w:val="00E723FE"/>
    <w:rsid w:val="00E73522"/>
    <w:rsid w:val="00E74390"/>
    <w:rsid w:val="00E76253"/>
    <w:rsid w:val="00E80F3C"/>
    <w:rsid w:val="00E957A4"/>
    <w:rsid w:val="00EA1DAA"/>
    <w:rsid w:val="00EA2BCF"/>
    <w:rsid w:val="00EA3F56"/>
    <w:rsid w:val="00EA5D5E"/>
    <w:rsid w:val="00EA6E0E"/>
    <w:rsid w:val="00EB3379"/>
    <w:rsid w:val="00EB4A20"/>
    <w:rsid w:val="00EC048C"/>
    <w:rsid w:val="00EC49A5"/>
    <w:rsid w:val="00ED1184"/>
    <w:rsid w:val="00ED2B1B"/>
    <w:rsid w:val="00ED5D2D"/>
    <w:rsid w:val="00EE1137"/>
    <w:rsid w:val="00EE17B3"/>
    <w:rsid w:val="00EE1A22"/>
    <w:rsid w:val="00EE2F13"/>
    <w:rsid w:val="00EE7E4F"/>
    <w:rsid w:val="00EF0ADA"/>
    <w:rsid w:val="00EF6A03"/>
    <w:rsid w:val="00EF7ADE"/>
    <w:rsid w:val="00F01B16"/>
    <w:rsid w:val="00F063D9"/>
    <w:rsid w:val="00F12383"/>
    <w:rsid w:val="00F138A3"/>
    <w:rsid w:val="00F1394B"/>
    <w:rsid w:val="00F14D52"/>
    <w:rsid w:val="00F15D4E"/>
    <w:rsid w:val="00F16358"/>
    <w:rsid w:val="00F217CA"/>
    <w:rsid w:val="00F226B0"/>
    <w:rsid w:val="00F311F5"/>
    <w:rsid w:val="00F36A2C"/>
    <w:rsid w:val="00F405D5"/>
    <w:rsid w:val="00F44575"/>
    <w:rsid w:val="00F45491"/>
    <w:rsid w:val="00F45D5A"/>
    <w:rsid w:val="00F46756"/>
    <w:rsid w:val="00F4687A"/>
    <w:rsid w:val="00F52945"/>
    <w:rsid w:val="00F56101"/>
    <w:rsid w:val="00F56B55"/>
    <w:rsid w:val="00F60CA6"/>
    <w:rsid w:val="00F61940"/>
    <w:rsid w:val="00F6481D"/>
    <w:rsid w:val="00F66A9B"/>
    <w:rsid w:val="00F707E0"/>
    <w:rsid w:val="00F73C63"/>
    <w:rsid w:val="00F750B1"/>
    <w:rsid w:val="00F77D7C"/>
    <w:rsid w:val="00F84A29"/>
    <w:rsid w:val="00F926C9"/>
    <w:rsid w:val="00F95F5D"/>
    <w:rsid w:val="00FA0BD7"/>
    <w:rsid w:val="00FA462B"/>
    <w:rsid w:val="00FB4CB3"/>
    <w:rsid w:val="00FB55AE"/>
    <w:rsid w:val="00FB6D20"/>
    <w:rsid w:val="00FC31CA"/>
    <w:rsid w:val="00FC38D0"/>
    <w:rsid w:val="00FC3B6A"/>
    <w:rsid w:val="00FD4EA7"/>
    <w:rsid w:val="00FE0A9D"/>
    <w:rsid w:val="00FE48C1"/>
    <w:rsid w:val="00FF71E3"/>
    <w:rsid w:val="00FF7F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7468C"/>
  <w15:chartTrackingRefBased/>
  <w15:docId w15:val="{86035BAA-BADA-4B56-B722-F67A8AD87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3BF"/>
    <w:pPr>
      <w:spacing w:after="0" w:line="240" w:lineRule="auto"/>
    </w:pPr>
    <w:rPr>
      <w:rFonts w:ascii="Times New Roman" w:hAnsi="Times New Roman" w:cs="Times New Roman"/>
      <w:sz w:val="24"/>
      <w:szCs w:val="24"/>
      <w:lang w:eastAsia="tr-TR"/>
    </w:rPr>
  </w:style>
  <w:style w:type="paragraph" w:styleId="Heading1">
    <w:name w:val="heading 1"/>
    <w:basedOn w:val="Normal"/>
    <w:link w:val="Heading1Char"/>
    <w:uiPriority w:val="9"/>
    <w:qFormat/>
    <w:rsid w:val="00157228"/>
    <w:pPr>
      <w:spacing w:before="360" w:after="240"/>
      <w:jc w:val="center"/>
      <w:outlineLvl w:val="0"/>
    </w:pPr>
    <w:rPr>
      <w:rFonts w:eastAsia="Times New Roman"/>
      <w:b/>
      <w:bCs/>
      <w:color w:val="000000" w:themeColor="text1"/>
      <w:kern w:val="36"/>
      <w:szCs w:val="48"/>
    </w:rPr>
  </w:style>
  <w:style w:type="paragraph" w:styleId="Heading2">
    <w:name w:val="heading 2"/>
    <w:basedOn w:val="Normal"/>
    <w:next w:val="Normal"/>
    <w:link w:val="Heading2Char"/>
    <w:uiPriority w:val="9"/>
    <w:unhideWhenUsed/>
    <w:qFormat/>
    <w:rsid w:val="0051387B"/>
    <w:pPr>
      <w:keepNext/>
      <w:keepLines/>
      <w:spacing w:before="240" w:after="240"/>
      <w:outlineLvl w:val="1"/>
    </w:pPr>
    <w:rPr>
      <w:rFonts w:eastAsiaTheme="majorEastAsia" w:cstheme="majorBidi"/>
      <w:b/>
      <w:color w:val="000000" w:themeColor="text1"/>
      <w:szCs w:val="26"/>
    </w:rPr>
  </w:style>
  <w:style w:type="paragraph" w:styleId="Heading3">
    <w:name w:val="heading 3"/>
    <w:basedOn w:val="Normal"/>
    <w:link w:val="Heading3Char"/>
    <w:uiPriority w:val="9"/>
    <w:qFormat/>
    <w:rsid w:val="00A01D4F"/>
    <w:pPr>
      <w:spacing w:before="100" w:beforeAutospacing="1" w:after="100" w:afterAutospacing="1"/>
      <w:outlineLvl w:val="2"/>
    </w:pPr>
    <w:rPr>
      <w:rFonts w:eastAsia="Times New Roman"/>
      <w:b/>
      <w:bCs/>
      <w:sz w:val="27"/>
      <w:szCs w:val="27"/>
    </w:rPr>
  </w:style>
  <w:style w:type="paragraph" w:styleId="Heading4">
    <w:name w:val="heading 4"/>
    <w:basedOn w:val="Normal"/>
    <w:next w:val="Normal"/>
    <w:link w:val="Heading4Char"/>
    <w:uiPriority w:val="9"/>
    <w:unhideWhenUsed/>
    <w:qFormat/>
    <w:rsid w:val="004C31DF"/>
    <w:pPr>
      <w:keepNext/>
      <w:keepLines/>
      <w:spacing w:before="40" w:line="259" w:lineRule="auto"/>
      <w:outlineLvl w:val="3"/>
    </w:pPr>
    <w:rPr>
      <w:rFonts w:asciiTheme="majorHAnsi" w:eastAsiaTheme="majorEastAsia" w:hAnsiTheme="majorHAnsi" w:cstheme="majorBidi"/>
      <w:i/>
      <w:iCs/>
      <w:color w:val="2E74B5" w:themeColor="accent1" w:themeShade="B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38D0"/>
    <w:pPr>
      <w:tabs>
        <w:tab w:val="center" w:pos="4536"/>
        <w:tab w:val="right" w:pos="9072"/>
      </w:tabs>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rsid w:val="00FC38D0"/>
  </w:style>
  <w:style w:type="paragraph" w:styleId="Footer">
    <w:name w:val="footer"/>
    <w:basedOn w:val="Normal"/>
    <w:link w:val="FooterChar"/>
    <w:uiPriority w:val="99"/>
    <w:unhideWhenUsed/>
    <w:rsid w:val="00FC38D0"/>
    <w:pPr>
      <w:tabs>
        <w:tab w:val="center" w:pos="4536"/>
        <w:tab w:val="right" w:pos="9072"/>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FC38D0"/>
  </w:style>
  <w:style w:type="table" w:styleId="TableGrid">
    <w:name w:val="Table Grid"/>
    <w:basedOn w:val="TableNormal"/>
    <w:uiPriority w:val="59"/>
    <w:qFormat/>
    <w:rsid w:val="00FC3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02D15"/>
    <w:rPr>
      <w:rFonts w:ascii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802D15"/>
    <w:rPr>
      <w:sz w:val="20"/>
      <w:szCs w:val="20"/>
    </w:rPr>
  </w:style>
  <w:style w:type="character" w:styleId="FootnoteReference">
    <w:name w:val="footnote reference"/>
    <w:basedOn w:val="DefaultParagraphFont"/>
    <w:uiPriority w:val="99"/>
    <w:semiHidden/>
    <w:unhideWhenUsed/>
    <w:rsid w:val="00802D15"/>
    <w:rPr>
      <w:vertAlign w:val="superscript"/>
    </w:rPr>
  </w:style>
  <w:style w:type="character" w:styleId="Hyperlink">
    <w:name w:val="Hyperlink"/>
    <w:basedOn w:val="DefaultParagraphFont"/>
    <w:uiPriority w:val="99"/>
    <w:unhideWhenUsed/>
    <w:rsid w:val="003B617B"/>
    <w:rPr>
      <w:color w:val="0563C1" w:themeColor="hyperlink"/>
      <w:u w:val="single"/>
    </w:rPr>
  </w:style>
  <w:style w:type="paragraph" w:customStyle="1" w:styleId="TedmemStil">
    <w:name w:val="Tedmem Stil"/>
    <w:basedOn w:val="Normal"/>
    <w:link w:val="TedmemStilChar"/>
    <w:qFormat/>
    <w:rsid w:val="00356B00"/>
    <w:rPr>
      <w:rFonts w:asciiTheme="minorHAnsi" w:hAnsiTheme="minorHAnsi" w:cstheme="minorBidi"/>
      <w:color w:val="F79727"/>
      <w:sz w:val="22"/>
      <w:szCs w:val="22"/>
      <w:lang w:eastAsia="en-US"/>
    </w:rPr>
  </w:style>
  <w:style w:type="character" w:customStyle="1" w:styleId="TedmemStilChar">
    <w:name w:val="Tedmem Stil Char"/>
    <w:basedOn w:val="DefaultParagraphFont"/>
    <w:link w:val="TedmemStil"/>
    <w:rsid w:val="00356B00"/>
    <w:rPr>
      <w:color w:val="F79727"/>
    </w:rPr>
  </w:style>
  <w:style w:type="character" w:styleId="CommentReference">
    <w:name w:val="annotation reference"/>
    <w:basedOn w:val="DefaultParagraphFont"/>
    <w:uiPriority w:val="99"/>
    <w:semiHidden/>
    <w:unhideWhenUsed/>
    <w:rsid w:val="002A0F11"/>
    <w:rPr>
      <w:sz w:val="16"/>
      <w:szCs w:val="16"/>
    </w:rPr>
  </w:style>
  <w:style w:type="paragraph" w:styleId="CommentText">
    <w:name w:val="annotation text"/>
    <w:basedOn w:val="Normal"/>
    <w:link w:val="CommentTextChar"/>
    <w:uiPriority w:val="99"/>
    <w:semiHidden/>
    <w:unhideWhenUsed/>
    <w:rsid w:val="002A0F11"/>
    <w:rPr>
      <w:sz w:val="20"/>
      <w:szCs w:val="20"/>
    </w:rPr>
  </w:style>
  <w:style w:type="character" w:customStyle="1" w:styleId="CommentTextChar">
    <w:name w:val="Comment Text Char"/>
    <w:basedOn w:val="DefaultParagraphFont"/>
    <w:link w:val="CommentText"/>
    <w:uiPriority w:val="99"/>
    <w:semiHidden/>
    <w:rsid w:val="002A0F11"/>
    <w:rPr>
      <w:sz w:val="20"/>
      <w:szCs w:val="20"/>
    </w:rPr>
  </w:style>
  <w:style w:type="paragraph" w:styleId="CommentSubject">
    <w:name w:val="annotation subject"/>
    <w:basedOn w:val="CommentText"/>
    <w:next w:val="CommentText"/>
    <w:link w:val="CommentSubjectChar"/>
    <w:uiPriority w:val="99"/>
    <w:semiHidden/>
    <w:unhideWhenUsed/>
    <w:rsid w:val="002A0F11"/>
    <w:rPr>
      <w:b/>
      <w:bCs/>
    </w:rPr>
  </w:style>
  <w:style w:type="character" w:customStyle="1" w:styleId="CommentSubjectChar">
    <w:name w:val="Comment Subject Char"/>
    <w:basedOn w:val="CommentTextChar"/>
    <w:link w:val="CommentSubject"/>
    <w:uiPriority w:val="99"/>
    <w:semiHidden/>
    <w:rsid w:val="002A0F11"/>
    <w:rPr>
      <w:b/>
      <w:bCs/>
      <w:sz w:val="20"/>
      <w:szCs w:val="20"/>
    </w:rPr>
  </w:style>
  <w:style w:type="paragraph" w:styleId="BalloonText">
    <w:name w:val="Balloon Text"/>
    <w:basedOn w:val="Normal"/>
    <w:link w:val="BalloonTextChar"/>
    <w:uiPriority w:val="99"/>
    <w:semiHidden/>
    <w:unhideWhenUsed/>
    <w:rsid w:val="002A0F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F11"/>
    <w:rPr>
      <w:rFonts w:ascii="Segoe UI" w:hAnsi="Segoe UI" w:cs="Segoe UI"/>
      <w:sz w:val="18"/>
      <w:szCs w:val="18"/>
    </w:rPr>
  </w:style>
  <w:style w:type="paragraph" w:customStyle="1" w:styleId="Default">
    <w:name w:val="Default"/>
    <w:rsid w:val="009543B1"/>
    <w:pPr>
      <w:autoSpaceDE w:val="0"/>
      <w:autoSpaceDN w:val="0"/>
      <w:adjustRightInd w:val="0"/>
      <w:spacing w:after="0" w:line="240" w:lineRule="auto"/>
    </w:pPr>
    <w:rPr>
      <w:rFonts w:ascii="Minion Pro" w:hAnsi="Minion Pro" w:cs="Minion Pro"/>
      <w:color w:val="000000"/>
      <w:sz w:val="24"/>
      <w:szCs w:val="24"/>
    </w:rPr>
  </w:style>
  <w:style w:type="paragraph" w:styleId="NormalWeb">
    <w:name w:val="Normal (Web)"/>
    <w:basedOn w:val="Normal"/>
    <w:unhideWhenUsed/>
    <w:rsid w:val="009543B1"/>
    <w:pPr>
      <w:spacing w:before="100" w:beforeAutospacing="1" w:after="100" w:afterAutospacing="1"/>
    </w:pPr>
    <w:rPr>
      <w:rFonts w:ascii="Arial Unicode MS" w:eastAsia="Arial Unicode MS" w:hAnsi="Arial Unicode MS" w:cs="Arial Unicode MS"/>
      <w:lang w:val="en-US" w:eastAsia="en-US"/>
    </w:rPr>
  </w:style>
  <w:style w:type="paragraph" w:customStyle="1" w:styleId="Standard">
    <w:name w:val="Standard"/>
    <w:uiPriority w:val="99"/>
    <w:rsid w:val="009543B1"/>
    <w:pPr>
      <w:suppressAutoHyphens/>
      <w:autoSpaceDN w:val="0"/>
      <w:spacing w:after="200" w:line="276" w:lineRule="auto"/>
    </w:pPr>
    <w:rPr>
      <w:rFonts w:ascii="Calibri" w:eastAsia="Times New Roman" w:hAnsi="Calibri" w:cs="Times New Roman"/>
      <w:kern w:val="3"/>
      <w:lang w:eastAsia="zh-CN"/>
    </w:rPr>
  </w:style>
  <w:style w:type="paragraph" w:styleId="ListParagraph">
    <w:name w:val="List Paragraph"/>
    <w:aliases w:val="Heading 10,Body Text Char1,Char Char2,List Paragraph2,List Paragraph1"/>
    <w:basedOn w:val="Normal"/>
    <w:link w:val="ListParagraphChar"/>
    <w:uiPriority w:val="34"/>
    <w:qFormat/>
    <w:rsid w:val="00D823F8"/>
    <w:pPr>
      <w:spacing w:after="160" w:line="259" w:lineRule="auto"/>
      <w:ind w:left="720"/>
      <w:contextualSpacing/>
    </w:pPr>
    <w:rPr>
      <w:rFonts w:asciiTheme="minorHAnsi" w:hAnsiTheme="minorHAnsi" w:cstheme="minorBidi"/>
      <w:sz w:val="22"/>
      <w:szCs w:val="22"/>
      <w:lang w:eastAsia="en-US"/>
    </w:rPr>
  </w:style>
  <w:style w:type="paragraph" w:customStyle="1" w:styleId="msolistparagraph0">
    <w:name w:val="msolistparagraph"/>
    <w:basedOn w:val="Normal"/>
    <w:rsid w:val="00AD716C"/>
    <w:pPr>
      <w:spacing w:after="200" w:line="276" w:lineRule="auto"/>
      <w:ind w:left="720"/>
      <w:contextualSpacing/>
    </w:pPr>
    <w:rPr>
      <w:rFonts w:ascii="Calibri" w:eastAsia="Calibri" w:hAnsi="Calibri"/>
      <w:sz w:val="22"/>
      <w:szCs w:val="22"/>
      <w:lang w:eastAsia="en-US"/>
    </w:rPr>
  </w:style>
  <w:style w:type="character" w:customStyle="1" w:styleId="Heading3Char">
    <w:name w:val="Heading 3 Char"/>
    <w:basedOn w:val="DefaultParagraphFont"/>
    <w:link w:val="Heading3"/>
    <w:uiPriority w:val="9"/>
    <w:rsid w:val="00A01D4F"/>
    <w:rPr>
      <w:rFonts w:ascii="Times New Roman" w:eastAsia="Times New Roman" w:hAnsi="Times New Roman" w:cs="Times New Roman"/>
      <w:b/>
      <w:bCs/>
      <w:sz w:val="27"/>
      <w:szCs w:val="27"/>
      <w:lang w:eastAsia="tr-TR"/>
    </w:rPr>
  </w:style>
  <w:style w:type="paragraph" w:styleId="Bibliography">
    <w:name w:val="Bibliography"/>
    <w:basedOn w:val="Normal"/>
    <w:next w:val="Normal"/>
    <w:uiPriority w:val="37"/>
    <w:unhideWhenUsed/>
    <w:rsid w:val="00374AF5"/>
    <w:pPr>
      <w:spacing w:after="200" w:line="276" w:lineRule="auto"/>
    </w:pPr>
    <w:rPr>
      <w:rFonts w:ascii="Calibri" w:eastAsia="Calibri" w:hAnsi="Calibri"/>
      <w:sz w:val="22"/>
      <w:szCs w:val="22"/>
      <w:lang w:eastAsia="en-US"/>
    </w:rPr>
  </w:style>
  <w:style w:type="character" w:customStyle="1" w:styleId="Heading4Char">
    <w:name w:val="Heading 4 Char"/>
    <w:basedOn w:val="DefaultParagraphFont"/>
    <w:link w:val="Heading4"/>
    <w:uiPriority w:val="9"/>
    <w:rsid w:val="004C31DF"/>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157228"/>
    <w:rPr>
      <w:rFonts w:ascii="Times New Roman" w:eastAsia="Times New Roman" w:hAnsi="Times New Roman" w:cs="Times New Roman"/>
      <w:b/>
      <w:bCs/>
      <w:color w:val="000000" w:themeColor="text1"/>
      <w:kern w:val="36"/>
      <w:sz w:val="24"/>
      <w:szCs w:val="48"/>
      <w:lang w:eastAsia="tr-TR"/>
    </w:rPr>
  </w:style>
  <w:style w:type="character" w:customStyle="1" w:styleId="refbody">
    <w:name w:val="refbody"/>
    <w:rsid w:val="004C31DF"/>
  </w:style>
  <w:style w:type="character" w:customStyle="1" w:styleId="apple-converted-space">
    <w:name w:val="apple-converted-space"/>
    <w:basedOn w:val="DefaultParagraphFont"/>
    <w:rsid w:val="004C31DF"/>
  </w:style>
  <w:style w:type="paragraph" w:customStyle="1" w:styleId="cit">
    <w:name w:val="cit"/>
    <w:basedOn w:val="Normal"/>
    <w:rsid w:val="004C31DF"/>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4C31DF"/>
    <w:rPr>
      <w:color w:val="954F72" w:themeColor="followedHyperlink"/>
      <w:u w:val="single"/>
    </w:rPr>
  </w:style>
  <w:style w:type="character" w:customStyle="1" w:styleId="apple-style-span">
    <w:name w:val="apple-style-span"/>
    <w:basedOn w:val="DefaultParagraphFont"/>
    <w:rsid w:val="004C31DF"/>
  </w:style>
  <w:style w:type="character" w:styleId="Strong">
    <w:name w:val="Strong"/>
    <w:basedOn w:val="DefaultParagraphFont"/>
    <w:qFormat/>
    <w:rsid w:val="004C31DF"/>
    <w:rPr>
      <w:b/>
      <w:bCs/>
    </w:rPr>
  </w:style>
  <w:style w:type="paragraph" w:styleId="BodyText">
    <w:name w:val="Body Text"/>
    <w:basedOn w:val="Normal"/>
    <w:link w:val="BodyTextChar"/>
    <w:rsid w:val="004C31DF"/>
    <w:pPr>
      <w:tabs>
        <w:tab w:val="left" w:pos="637"/>
        <w:tab w:val="left" w:pos="8393"/>
      </w:tabs>
      <w:jc w:val="both"/>
    </w:pPr>
    <w:rPr>
      <w:rFonts w:eastAsia="Times New Roman"/>
      <w:lang w:eastAsia="en-US"/>
    </w:rPr>
  </w:style>
  <w:style w:type="character" w:customStyle="1" w:styleId="BodyTextChar">
    <w:name w:val="Body Text Char"/>
    <w:basedOn w:val="DefaultParagraphFont"/>
    <w:link w:val="BodyText"/>
    <w:rsid w:val="004C31DF"/>
    <w:rPr>
      <w:rFonts w:ascii="Times New Roman" w:eastAsia="Times New Roman" w:hAnsi="Times New Roman" w:cs="Times New Roman"/>
      <w:sz w:val="24"/>
      <w:szCs w:val="24"/>
    </w:rPr>
  </w:style>
  <w:style w:type="character" w:styleId="Emphasis">
    <w:name w:val="Emphasis"/>
    <w:uiPriority w:val="20"/>
    <w:qFormat/>
    <w:rsid w:val="004C31DF"/>
    <w:rPr>
      <w:i/>
      <w:iCs/>
    </w:rPr>
  </w:style>
  <w:style w:type="character" w:styleId="HTMLCite">
    <w:name w:val="HTML Cite"/>
    <w:rsid w:val="004C31DF"/>
    <w:rPr>
      <w:i/>
      <w:iCs/>
    </w:rPr>
  </w:style>
  <w:style w:type="character" w:customStyle="1" w:styleId="artpublinespan1">
    <w:name w:val="artpubline_span1"/>
    <w:rsid w:val="004C31DF"/>
    <w:rPr>
      <w:vanish w:val="0"/>
      <w:webHidden w:val="0"/>
      <w:specVanish w:val="0"/>
    </w:rPr>
  </w:style>
  <w:style w:type="paragraph" w:customStyle="1" w:styleId="paper-citation">
    <w:name w:val="paper-citation"/>
    <w:basedOn w:val="Normal"/>
    <w:rsid w:val="004C31DF"/>
    <w:pPr>
      <w:spacing w:before="120" w:after="120"/>
    </w:pPr>
    <w:rPr>
      <w:rFonts w:eastAsia="Times New Roman"/>
    </w:rPr>
  </w:style>
  <w:style w:type="paragraph" w:customStyle="1" w:styleId="style41">
    <w:name w:val="style41"/>
    <w:basedOn w:val="Normal"/>
    <w:rsid w:val="004C31DF"/>
    <w:pPr>
      <w:spacing w:before="100" w:beforeAutospacing="1" w:after="100" w:afterAutospacing="1"/>
    </w:pPr>
    <w:rPr>
      <w:rFonts w:ascii="Verdana" w:eastAsia="Times New Roman" w:hAnsi="Verdana"/>
      <w:sz w:val="18"/>
      <w:szCs w:val="18"/>
    </w:rPr>
  </w:style>
  <w:style w:type="character" w:customStyle="1" w:styleId="style21">
    <w:name w:val="style21"/>
    <w:rsid w:val="004C31DF"/>
    <w:rPr>
      <w:rFonts w:ascii="Verdana" w:hAnsi="Verdana" w:hint="default"/>
      <w:b/>
      <w:bCs/>
      <w:sz w:val="18"/>
      <w:szCs w:val="18"/>
    </w:rPr>
  </w:style>
  <w:style w:type="character" w:customStyle="1" w:styleId="style11">
    <w:name w:val="style11"/>
    <w:rsid w:val="004C31DF"/>
    <w:rPr>
      <w:rFonts w:ascii="Verdana" w:hAnsi="Verdana" w:hint="default"/>
      <w:sz w:val="32"/>
      <w:szCs w:val="32"/>
    </w:rPr>
  </w:style>
  <w:style w:type="paragraph" w:styleId="BodyTextIndent3">
    <w:name w:val="Body Text Indent 3"/>
    <w:basedOn w:val="Normal"/>
    <w:link w:val="BodyTextIndent3Char"/>
    <w:uiPriority w:val="99"/>
    <w:unhideWhenUsed/>
    <w:rsid w:val="007B71EC"/>
    <w:pPr>
      <w:spacing w:after="120" w:line="259" w:lineRule="auto"/>
      <w:ind w:left="283"/>
    </w:pPr>
    <w:rPr>
      <w:rFonts w:asciiTheme="minorHAnsi" w:hAnsiTheme="minorHAnsi" w:cstheme="minorBidi"/>
      <w:sz w:val="16"/>
      <w:szCs w:val="16"/>
      <w:lang w:eastAsia="en-US"/>
    </w:rPr>
  </w:style>
  <w:style w:type="character" w:customStyle="1" w:styleId="BodyTextIndent3Char">
    <w:name w:val="Body Text Indent 3 Char"/>
    <w:basedOn w:val="DefaultParagraphFont"/>
    <w:link w:val="BodyTextIndent3"/>
    <w:uiPriority w:val="99"/>
    <w:rsid w:val="007B71EC"/>
    <w:rPr>
      <w:sz w:val="16"/>
      <w:szCs w:val="16"/>
    </w:rPr>
  </w:style>
  <w:style w:type="character" w:customStyle="1" w:styleId="Heading2Char">
    <w:name w:val="Heading 2 Char"/>
    <w:basedOn w:val="DefaultParagraphFont"/>
    <w:link w:val="Heading2"/>
    <w:uiPriority w:val="9"/>
    <w:rsid w:val="0051387B"/>
    <w:rPr>
      <w:rFonts w:ascii="Times New Roman" w:eastAsiaTheme="majorEastAsia" w:hAnsi="Times New Roman" w:cstheme="majorBidi"/>
      <w:b/>
      <w:color w:val="000000" w:themeColor="text1"/>
      <w:sz w:val="24"/>
      <w:szCs w:val="26"/>
      <w:lang w:eastAsia="tr-TR"/>
    </w:rPr>
  </w:style>
  <w:style w:type="character" w:customStyle="1" w:styleId="zmlenmeyenBahsetme1">
    <w:name w:val="Çözümlenmeyen Bahsetme1"/>
    <w:basedOn w:val="DefaultParagraphFont"/>
    <w:uiPriority w:val="99"/>
    <w:semiHidden/>
    <w:unhideWhenUsed/>
    <w:rsid w:val="00BD0861"/>
    <w:rPr>
      <w:color w:val="605E5C"/>
      <w:shd w:val="clear" w:color="auto" w:fill="E1DFDD"/>
    </w:rPr>
  </w:style>
  <w:style w:type="character" w:styleId="UnresolvedMention">
    <w:name w:val="Unresolved Mention"/>
    <w:basedOn w:val="DefaultParagraphFont"/>
    <w:uiPriority w:val="99"/>
    <w:semiHidden/>
    <w:unhideWhenUsed/>
    <w:rsid w:val="006B135F"/>
    <w:rPr>
      <w:color w:val="605E5C"/>
      <w:shd w:val="clear" w:color="auto" w:fill="E1DFDD"/>
    </w:rPr>
  </w:style>
  <w:style w:type="table" w:styleId="GridTable7Colorful">
    <w:name w:val="Grid Table 7 Colorful"/>
    <w:basedOn w:val="TableNormal"/>
    <w:uiPriority w:val="52"/>
    <w:rsid w:val="003669E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PlainTable2">
    <w:name w:val="Plain Table 2"/>
    <w:basedOn w:val="TableNormal"/>
    <w:uiPriority w:val="42"/>
    <w:rsid w:val="00D851D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2-Accent1">
    <w:name w:val="Grid Table 2 Accent 1"/>
    <w:basedOn w:val="TableNormal"/>
    <w:uiPriority w:val="47"/>
    <w:rsid w:val="003D6856"/>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5Dark-Accent6">
    <w:name w:val="Grid Table 5 Dark Accent 6"/>
    <w:basedOn w:val="TableNormal"/>
    <w:uiPriority w:val="50"/>
    <w:rsid w:val="003D685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ListTable2-Accent5">
    <w:name w:val="List Table 2 Accent 5"/>
    <w:basedOn w:val="TableNormal"/>
    <w:uiPriority w:val="47"/>
    <w:rsid w:val="003D6856"/>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MediumList11">
    <w:name w:val="Medium List 11"/>
    <w:basedOn w:val="TableNormal"/>
    <w:next w:val="MediumList1"/>
    <w:uiPriority w:val="65"/>
    <w:rsid w:val="009C1B94"/>
    <w:pPr>
      <w:spacing w:after="0" w:line="240" w:lineRule="auto"/>
    </w:pPr>
    <w:rPr>
      <w:color w:val="000000"/>
      <w:lang w:val="en-US"/>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Shading1">
    <w:name w:val="Light Shading1"/>
    <w:basedOn w:val="TableNormal"/>
    <w:next w:val="LightShading"/>
    <w:uiPriority w:val="60"/>
    <w:rsid w:val="009C1B94"/>
    <w:pPr>
      <w:spacing w:after="0" w:line="240" w:lineRule="auto"/>
    </w:pPr>
    <w:rPr>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PlainTable21">
    <w:name w:val="Plain Table 21"/>
    <w:basedOn w:val="TableNormal"/>
    <w:uiPriority w:val="42"/>
    <w:rsid w:val="009C1B94"/>
    <w:pPr>
      <w:spacing w:after="0" w:line="240" w:lineRule="auto"/>
    </w:pPr>
    <w:rPr>
      <w:rFonts w:eastAsia="SimSun"/>
      <w:sz w:val="20"/>
      <w:szCs w:val="20"/>
      <w:lang w:val="en-PH"/>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MediumList1">
    <w:name w:val="Medium List 1"/>
    <w:basedOn w:val="TableNormal"/>
    <w:uiPriority w:val="65"/>
    <w:semiHidden/>
    <w:unhideWhenUsed/>
    <w:rsid w:val="009C1B9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Shading">
    <w:name w:val="Light Shading"/>
    <w:basedOn w:val="TableNormal"/>
    <w:uiPriority w:val="60"/>
    <w:semiHidden/>
    <w:unhideWhenUsed/>
    <w:rsid w:val="009C1B9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link w:val="NoSpacingChar"/>
    <w:uiPriority w:val="1"/>
    <w:qFormat/>
    <w:rsid w:val="00DC0CAC"/>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C0CAC"/>
    <w:rPr>
      <w:rFonts w:eastAsiaTheme="minorEastAsia"/>
      <w:lang w:val="en-US"/>
    </w:rPr>
  </w:style>
  <w:style w:type="character" w:customStyle="1" w:styleId="ListParagraphChar">
    <w:name w:val="List Paragraph Char"/>
    <w:aliases w:val="Heading 10 Char,Body Text Char1 Char,Char Char2 Char,List Paragraph2 Char,List Paragraph1 Char"/>
    <w:link w:val="ListParagraph"/>
    <w:uiPriority w:val="34"/>
    <w:locked/>
    <w:rsid w:val="008E7A2F"/>
  </w:style>
  <w:style w:type="table" w:customStyle="1" w:styleId="TableGrid1">
    <w:name w:val="Table Grid1"/>
    <w:basedOn w:val="TableNormal"/>
    <w:next w:val="TableGrid"/>
    <w:uiPriority w:val="39"/>
    <w:qFormat/>
    <w:rsid w:val="008E7A2F"/>
    <w:pPr>
      <w:spacing w:after="0" w:line="240" w:lineRule="auto"/>
    </w:pPr>
    <w:rPr>
      <w:rFonts w:ascii="Times New Arabic" w:eastAsia="Calibri" w:hAnsi="Times New Arabic" w:cs="Arial"/>
      <w:sz w:val="20"/>
      <w:szCs w:val="20"/>
      <w:lang w:val="en-ID"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15C96"/>
    <w:pPr>
      <w:spacing w:after="0" w:line="240" w:lineRule="auto"/>
    </w:pPr>
    <w:rPr>
      <w:rFonts w:ascii="Times New Arabic" w:eastAsia="Calibri" w:hAnsi="Times New Arabic" w:cs="Arial"/>
      <w:sz w:val="20"/>
      <w:szCs w:val="20"/>
      <w:lang w:val="en-ID"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915C96"/>
    <w:pPr>
      <w:spacing w:after="0" w:line="240" w:lineRule="auto"/>
    </w:pPr>
    <w:rPr>
      <w:rFonts w:ascii="Times New Arabic" w:eastAsia="Calibri" w:hAnsi="Times New Arabic" w:cs="Arial"/>
      <w:sz w:val="20"/>
      <w:szCs w:val="20"/>
      <w:lang w:val="en-ID"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43507">
      <w:bodyDiv w:val="1"/>
      <w:marLeft w:val="0"/>
      <w:marRight w:val="0"/>
      <w:marTop w:val="0"/>
      <w:marBottom w:val="0"/>
      <w:divBdr>
        <w:top w:val="none" w:sz="0" w:space="0" w:color="auto"/>
        <w:left w:val="none" w:sz="0" w:space="0" w:color="auto"/>
        <w:bottom w:val="none" w:sz="0" w:space="0" w:color="auto"/>
        <w:right w:val="none" w:sz="0" w:space="0" w:color="auto"/>
      </w:divBdr>
    </w:div>
    <w:div w:id="62409897">
      <w:bodyDiv w:val="1"/>
      <w:marLeft w:val="0"/>
      <w:marRight w:val="0"/>
      <w:marTop w:val="0"/>
      <w:marBottom w:val="0"/>
      <w:divBdr>
        <w:top w:val="none" w:sz="0" w:space="0" w:color="auto"/>
        <w:left w:val="none" w:sz="0" w:space="0" w:color="auto"/>
        <w:bottom w:val="none" w:sz="0" w:space="0" w:color="auto"/>
        <w:right w:val="none" w:sz="0" w:space="0" w:color="auto"/>
      </w:divBdr>
    </w:div>
    <w:div w:id="71588535">
      <w:bodyDiv w:val="1"/>
      <w:marLeft w:val="0"/>
      <w:marRight w:val="0"/>
      <w:marTop w:val="0"/>
      <w:marBottom w:val="0"/>
      <w:divBdr>
        <w:top w:val="none" w:sz="0" w:space="0" w:color="auto"/>
        <w:left w:val="none" w:sz="0" w:space="0" w:color="auto"/>
        <w:bottom w:val="none" w:sz="0" w:space="0" w:color="auto"/>
        <w:right w:val="none" w:sz="0" w:space="0" w:color="auto"/>
      </w:divBdr>
      <w:divsChild>
        <w:div w:id="322008832">
          <w:marLeft w:val="0"/>
          <w:marRight w:val="0"/>
          <w:marTop w:val="0"/>
          <w:marBottom w:val="150"/>
          <w:divBdr>
            <w:top w:val="none" w:sz="0" w:space="0" w:color="auto"/>
            <w:left w:val="none" w:sz="0" w:space="0" w:color="auto"/>
            <w:bottom w:val="none" w:sz="0" w:space="0" w:color="auto"/>
            <w:right w:val="none" w:sz="0" w:space="0" w:color="auto"/>
          </w:divBdr>
        </w:div>
        <w:div w:id="1518546514">
          <w:marLeft w:val="0"/>
          <w:marRight w:val="0"/>
          <w:marTop w:val="75"/>
          <w:marBottom w:val="150"/>
          <w:divBdr>
            <w:top w:val="none" w:sz="0" w:space="0" w:color="auto"/>
            <w:left w:val="none" w:sz="0" w:space="0" w:color="auto"/>
            <w:bottom w:val="none" w:sz="0" w:space="0" w:color="auto"/>
            <w:right w:val="none" w:sz="0" w:space="0" w:color="auto"/>
          </w:divBdr>
        </w:div>
      </w:divsChild>
    </w:div>
    <w:div w:id="180558634">
      <w:bodyDiv w:val="1"/>
      <w:marLeft w:val="0"/>
      <w:marRight w:val="0"/>
      <w:marTop w:val="0"/>
      <w:marBottom w:val="0"/>
      <w:divBdr>
        <w:top w:val="none" w:sz="0" w:space="0" w:color="auto"/>
        <w:left w:val="none" w:sz="0" w:space="0" w:color="auto"/>
        <w:bottom w:val="none" w:sz="0" w:space="0" w:color="auto"/>
        <w:right w:val="none" w:sz="0" w:space="0" w:color="auto"/>
      </w:divBdr>
    </w:div>
    <w:div w:id="185946510">
      <w:bodyDiv w:val="1"/>
      <w:marLeft w:val="0"/>
      <w:marRight w:val="0"/>
      <w:marTop w:val="0"/>
      <w:marBottom w:val="0"/>
      <w:divBdr>
        <w:top w:val="none" w:sz="0" w:space="0" w:color="auto"/>
        <w:left w:val="none" w:sz="0" w:space="0" w:color="auto"/>
        <w:bottom w:val="none" w:sz="0" w:space="0" w:color="auto"/>
        <w:right w:val="none" w:sz="0" w:space="0" w:color="auto"/>
      </w:divBdr>
    </w:div>
    <w:div w:id="336618067">
      <w:bodyDiv w:val="1"/>
      <w:marLeft w:val="0"/>
      <w:marRight w:val="0"/>
      <w:marTop w:val="0"/>
      <w:marBottom w:val="0"/>
      <w:divBdr>
        <w:top w:val="none" w:sz="0" w:space="0" w:color="auto"/>
        <w:left w:val="none" w:sz="0" w:space="0" w:color="auto"/>
        <w:bottom w:val="none" w:sz="0" w:space="0" w:color="auto"/>
        <w:right w:val="none" w:sz="0" w:space="0" w:color="auto"/>
      </w:divBdr>
    </w:div>
    <w:div w:id="360710961">
      <w:bodyDiv w:val="1"/>
      <w:marLeft w:val="0"/>
      <w:marRight w:val="0"/>
      <w:marTop w:val="0"/>
      <w:marBottom w:val="0"/>
      <w:divBdr>
        <w:top w:val="none" w:sz="0" w:space="0" w:color="auto"/>
        <w:left w:val="none" w:sz="0" w:space="0" w:color="auto"/>
        <w:bottom w:val="none" w:sz="0" w:space="0" w:color="auto"/>
        <w:right w:val="none" w:sz="0" w:space="0" w:color="auto"/>
      </w:divBdr>
    </w:div>
    <w:div w:id="449975924">
      <w:bodyDiv w:val="1"/>
      <w:marLeft w:val="0"/>
      <w:marRight w:val="0"/>
      <w:marTop w:val="0"/>
      <w:marBottom w:val="0"/>
      <w:divBdr>
        <w:top w:val="none" w:sz="0" w:space="0" w:color="auto"/>
        <w:left w:val="none" w:sz="0" w:space="0" w:color="auto"/>
        <w:bottom w:val="none" w:sz="0" w:space="0" w:color="auto"/>
        <w:right w:val="none" w:sz="0" w:space="0" w:color="auto"/>
      </w:divBdr>
    </w:div>
    <w:div w:id="593368897">
      <w:bodyDiv w:val="1"/>
      <w:marLeft w:val="0"/>
      <w:marRight w:val="0"/>
      <w:marTop w:val="0"/>
      <w:marBottom w:val="0"/>
      <w:divBdr>
        <w:top w:val="none" w:sz="0" w:space="0" w:color="auto"/>
        <w:left w:val="none" w:sz="0" w:space="0" w:color="auto"/>
        <w:bottom w:val="none" w:sz="0" w:space="0" w:color="auto"/>
        <w:right w:val="none" w:sz="0" w:space="0" w:color="auto"/>
      </w:divBdr>
    </w:div>
    <w:div w:id="595022462">
      <w:bodyDiv w:val="1"/>
      <w:marLeft w:val="0"/>
      <w:marRight w:val="0"/>
      <w:marTop w:val="0"/>
      <w:marBottom w:val="0"/>
      <w:divBdr>
        <w:top w:val="none" w:sz="0" w:space="0" w:color="auto"/>
        <w:left w:val="none" w:sz="0" w:space="0" w:color="auto"/>
        <w:bottom w:val="none" w:sz="0" w:space="0" w:color="auto"/>
        <w:right w:val="none" w:sz="0" w:space="0" w:color="auto"/>
      </w:divBdr>
    </w:div>
    <w:div w:id="610547473">
      <w:bodyDiv w:val="1"/>
      <w:marLeft w:val="0"/>
      <w:marRight w:val="0"/>
      <w:marTop w:val="0"/>
      <w:marBottom w:val="0"/>
      <w:divBdr>
        <w:top w:val="none" w:sz="0" w:space="0" w:color="auto"/>
        <w:left w:val="none" w:sz="0" w:space="0" w:color="auto"/>
        <w:bottom w:val="none" w:sz="0" w:space="0" w:color="auto"/>
        <w:right w:val="none" w:sz="0" w:space="0" w:color="auto"/>
      </w:divBdr>
    </w:div>
    <w:div w:id="722556260">
      <w:bodyDiv w:val="1"/>
      <w:marLeft w:val="0"/>
      <w:marRight w:val="0"/>
      <w:marTop w:val="0"/>
      <w:marBottom w:val="0"/>
      <w:divBdr>
        <w:top w:val="none" w:sz="0" w:space="0" w:color="auto"/>
        <w:left w:val="none" w:sz="0" w:space="0" w:color="auto"/>
        <w:bottom w:val="none" w:sz="0" w:space="0" w:color="auto"/>
        <w:right w:val="none" w:sz="0" w:space="0" w:color="auto"/>
      </w:divBdr>
    </w:div>
    <w:div w:id="785582191">
      <w:bodyDiv w:val="1"/>
      <w:marLeft w:val="0"/>
      <w:marRight w:val="0"/>
      <w:marTop w:val="0"/>
      <w:marBottom w:val="0"/>
      <w:divBdr>
        <w:top w:val="none" w:sz="0" w:space="0" w:color="auto"/>
        <w:left w:val="none" w:sz="0" w:space="0" w:color="auto"/>
        <w:bottom w:val="none" w:sz="0" w:space="0" w:color="auto"/>
        <w:right w:val="none" w:sz="0" w:space="0" w:color="auto"/>
      </w:divBdr>
    </w:div>
    <w:div w:id="841897894">
      <w:bodyDiv w:val="1"/>
      <w:marLeft w:val="0"/>
      <w:marRight w:val="0"/>
      <w:marTop w:val="0"/>
      <w:marBottom w:val="0"/>
      <w:divBdr>
        <w:top w:val="none" w:sz="0" w:space="0" w:color="auto"/>
        <w:left w:val="none" w:sz="0" w:space="0" w:color="auto"/>
        <w:bottom w:val="none" w:sz="0" w:space="0" w:color="auto"/>
        <w:right w:val="none" w:sz="0" w:space="0" w:color="auto"/>
      </w:divBdr>
      <w:divsChild>
        <w:div w:id="1754625990">
          <w:marLeft w:val="0"/>
          <w:marRight w:val="0"/>
          <w:marTop w:val="0"/>
          <w:marBottom w:val="0"/>
          <w:divBdr>
            <w:top w:val="none" w:sz="0" w:space="0" w:color="auto"/>
            <w:left w:val="none" w:sz="0" w:space="0" w:color="auto"/>
            <w:bottom w:val="none" w:sz="0" w:space="0" w:color="auto"/>
            <w:right w:val="none" w:sz="0" w:space="0" w:color="auto"/>
          </w:divBdr>
          <w:divsChild>
            <w:div w:id="1906408605">
              <w:marLeft w:val="0"/>
              <w:marRight w:val="0"/>
              <w:marTop w:val="0"/>
              <w:marBottom w:val="0"/>
              <w:divBdr>
                <w:top w:val="none" w:sz="0" w:space="0" w:color="auto"/>
                <w:left w:val="none" w:sz="0" w:space="0" w:color="auto"/>
                <w:bottom w:val="none" w:sz="0" w:space="0" w:color="auto"/>
                <w:right w:val="none" w:sz="0" w:space="0" w:color="auto"/>
              </w:divBdr>
            </w:div>
            <w:div w:id="1240597809">
              <w:marLeft w:val="0"/>
              <w:marRight w:val="0"/>
              <w:marTop w:val="0"/>
              <w:marBottom w:val="0"/>
              <w:divBdr>
                <w:top w:val="none" w:sz="0" w:space="0" w:color="auto"/>
                <w:left w:val="none" w:sz="0" w:space="0" w:color="auto"/>
                <w:bottom w:val="none" w:sz="0" w:space="0" w:color="auto"/>
                <w:right w:val="none" w:sz="0" w:space="0" w:color="auto"/>
              </w:divBdr>
            </w:div>
            <w:div w:id="861433932">
              <w:marLeft w:val="0"/>
              <w:marRight w:val="0"/>
              <w:marTop w:val="0"/>
              <w:marBottom w:val="0"/>
              <w:divBdr>
                <w:top w:val="none" w:sz="0" w:space="0" w:color="auto"/>
                <w:left w:val="none" w:sz="0" w:space="0" w:color="auto"/>
                <w:bottom w:val="none" w:sz="0" w:space="0" w:color="auto"/>
                <w:right w:val="none" w:sz="0" w:space="0" w:color="auto"/>
              </w:divBdr>
            </w:div>
            <w:div w:id="1221593920">
              <w:marLeft w:val="0"/>
              <w:marRight w:val="0"/>
              <w:marTop w:val="0"/>
              <w:marBottom w:val="0"/>
              <w:divBdr>
                <w:top w:val="none" w:sz="0" w:space="0" w:color="auto"/>
                <w:left w:val="none" w:sz="0" w:space="0" w:color="auto"/>
                <w:bottom w:val="none" w:sz="0" w:space="0" w:color="auto"/>
                <w:right w:val="none" w:sz="0" w:space="0" w:color="auto"/>
              </w:divBdr>
            </w:div>
            <w:div w:id="770122988">
              <w:marLeft w:val="0"/>
              <w:marRight w:val="0"/>
              <w:marTop w:val="0"/>
              <w:marBottom w:val="0"/>
              <w:divBdr>
                <w:top w:val="none" w:sz="0" w:space="0" w:color="auto"/>
                <w:left w:val="none" w:sz="0" w:space="0" w:color="auto"/>
                <w:bottom w:val="none" w:sz="0" w:space="0" w:color="auto"/>
                <w:right w:val="none" w:sz="0" w:space="0" w:color="auto"/>
              </w:divBdr>
            </w:div>
            <w:div w:id="215168412">
              <w:marLeft w:val="0"/>
              <w:marRight w:val="0"/>
              <w:marTop w:val="0"/>
              <w:marBottom w:val="0"/>
              <w:divBdr>
                <w:top w:val="none" w:sz="0" w:space="0" w:color="auto"/>
                <w:left w:val="none" w:sz="0" w:space="0" w:color="auto"/>
                <w:bottom w:val="none" w:sz="0" w:space="0" w:color="auto"/>
                <w:right w:val="none" w:sz="0" w:space="0" w:color="auto"/>
              </w:divBdr>
            </w:div>
            <w:div w:id="1206941508">
              <w:marLeft w:val="0"/>
              <w:marRight w:val="0"/>
              <w:marTop w:val="0"/>
              <w:marBottom w:val="0"/>
              <w:divBdr>
                <w:top w:val="none" w:sz="0" w:space="0" w:color="auto"/>
                <w:left w:val="none" w:sz="0" w:space="0" w:color="auto"/>
                <w:bottom w:val="none" w:sz="0" w:space="0" w:color="auto"/>
                <w:right w:val="none" w:sz="0" w:space="0" w:color="auto"/>
              </w:divBdr>
            </w:div>
            <w:div w:id="264113381">
              <w:marLeft w:val="0"/>
              <w:marRight w:val="0"/>
              <w:marTop w:val="0"/>
              <w:marBottom w:val="0"/>
              <w:divBdr>
                <w:top w:val="none" w:sz="0" w:space="0" w:color="auto"/>
                <w:left w:val="none" w:sz="0" w:space="0" w:color="auto"/>
                <w:bottom w:val="none" w:sz="0" w:space="0" w:color="auto"/>
                <w:right w:val="none" w:sz="0" w:space="0" w:color="auto"/>
              </w:divBdr>
            </w:div>
            <w:div w:id="1025836133">
              <w:marLeft w:val="0"/>
              <w:marRight w:val="0"/>
              <w:marTop w:val="0"/>
              <w:marBottom w:val="0"/>
              <w:divBdr>
                <w:top w:val="none" w:sz="0" w:space="0" w:color="auto"/>
                <w:left w:val="none" w:sz="0" w:space="0" w:color="auto"/>
                <w:bottom w:val="none" w:sz="0" w:space="0" w:color="auto"/>
                <w:right w:val="none" w:sz="0" w:space="0" w:color="auto"/>
              </w:divBdr>
            </w:div>
            <w:div w:id="455173298">
              <w:marLeft w:val="0"/>
              <w:marRight w:val="0"/>
              <w:marTop w:val="0"/>
              <w:marBottom w:val="0"/>
              <w:divBdr>
                <w:top w:val="none" w:sz="0" w:space="0" w:color="auto"/>
                <w:left w:val="none" w:sz="0" w:space="0" w:color="auto"/>
                <w:bottom w:val="none" w:sz="0" w:space="0" w:color="auto"/>
                <w:right w:val="none" w:sz="0" w:space="0" w:color="auto"/>
              </w:divBdr>
            </w:div>
            <w:div w:id="712922999">
              <w:marLeft w:val="0"/>
              <w:marRight w:val="0"/>
              <w:marTop w:val="0"/>
              <w:marBottom w:val="0"/>
              <w:divBdr>
                <w:top w:val="none" w:sz="0" w:space="0" w:color="auto"/>
                <w:left w:val="none" w:sz="0" w:space="0" w:color="auto"/>
                <w:bottom w:val="none" w:sz="0" w:space="0" w:color="auto"/>
                <w:right w:val="none" w:sz="0" w:space="0" w:color="auto"/>
              </w:divBdr>
            </w:div>
            <w:div w:id="310838492">
              <w:marLeft w:val="0"/>
              <w:marRight w:val="0"/>
              <w:marTop w:val="0"/>
              <w:marBottom w:val="0"/>
              <w:divBdr>
                <w:top w:val="none" w:sz="0" w:space="0" w:color="auto"/>
                <w:left w:val="none" w:sz="0" w:space="0" w:color="auto"/>
                <w:bottom w:val="none" w:sz="0" w:space="0" w:color="auto"/>
                <w:right w:val="none" w:sz="0" w:space="0" w:color="auto"/>
              </w:divBdr>
            </w:div>
            <w:div w:id="1693260915">
              <w:marLeft w:val="0"/>
              <w:marRight w:val="0"/>
              <w:marTop w:val="0"/>
              <w:marBottom w:val="0"/>
              <w:divBdr>
                <w:top w:val="none" w:sz="0" w:space="0" w:color="auto"/>
                <w:left w:val="none" w:sz="0" w:space="0" w:color="auto"/>
                <w:bottom w:val="none" w:sz="0" w:space="0" w:color="auto"/>
                <w:right w:val="none" w:sz="0" w:space="0" w:color="auto"/>
              </w:divBdr>
            </w:div>
            <w:div w:id="147131971">
              <w:marLeft w:val="0"/>
              <w:marRight w:val="0"/>
              <w:marTop w:val="0"/>
              <w:marBottom w:val="0"/>
              <w:divBdr>
                <w:top w:val="none" w:sz="0" w:space="0" w:color="auto"/>
                <w:left w:val="none" w:sz="0" w:space="0" w:color="auto"/>
                <w:bottom w:val="none" w:sz="0" w:space="0" w:color="auto"/>
                <w:right w:val="none" w:sz="0" w:space="0" w:color="auto"/>
              </w:divBdr>
            </w:div>
            <w:div w:id="671417908">
              <w:marLeft w:val="0"/>
              <w:marRight w:val="0"/>
              <w:marTop w:val="0"/>
              <w:marBottom w:val="0"/>
              <w:divBdr>
                <w:top w:val="none" w:sz="0" w:space="0" w:color="auto"/>
                <w:left w:val="none" w:sz="0" w:space="0" w:color="auto"/>
                <w:bottom w:val="none" w:sz="0" w:space="0" w:color="auto"/>
                <w:right w:val="none" w:sz="0" w:space="0" w:color="auto"/>
              </w:divBdr>
            </w:div>
            <w:div w:id="2069379072">
              <w:marLeft w:val="0"/>
              <w:marRight w:val="0"/>
              <w:marTop w:val="0"/>
              <w:marBottom w:val="0"/>
              <w:divBdr>
                <w:top w:val="none" w:sz="0" w:space="0" w:color="auto"/>
                <w:left w:val="none" w:sz="0" w:space="0" w:color="auto"/>
                <w:bottom w:val="none" w:sz="0" w:space="0" w:color="auto"/>
                <w:right w:val="none" w:sz="0" w:space="0" w:color="auto"/>
              </w:divBdr>
            </w:div>
            <w:div w:id="2117945353">
              <w:marLeft w:val="0"/>
              <w:marRight w:val="0"/>
              <w:marTop w:val="0"/>
              <w:marBottom w:val="0"/>
              <w:divBdr>
                <w:top w:val="none" w:sz="0" w:space="0" w:color="auto"/>
                <w:left w:val="none" w:sz="0" w:space="0" w:color="auto"/>
                <w:bottom w:val="none" w:sz="0" w:space="0" w:color="auto"/>
                <w:right w:val="none" w:sz="0" w:space="0" w:color="auto"/>
              </w:divBdr>
            </w:div>
            <w:div w:id="382364984">
              <w:marLeft w:val="0"/>
              <w:marRight w:val="0"/>
              <w:marTop w:val="0"/>
              <w:marBottom w:val="0"/>
              <w:divBdr>
                <w:top w:val="none" w:sz="0" w:space="0" w:color="auto"/>
                <w:left w:val="none" w:sz="0" w:space="0" w:color="auto"/>
                <w:bottom w:val="none" w:sz="0" w:space="0" w:color="auto"/>
                <w:right w:val="none" w:sz="0" w:space="0" w:color="auto"/>
              </w:divBdr>
            </w:div>
            <w:div w:id="381634698">
              <w:marLeft w:val="0"/>
              <w:marRight w:val="0"/>
              <w:marTop w:val="0"/>
              <w:marBottom w:val="0"/>
              <w:divBdr>
                <w:top w:val="none" w:sz="0" w:space="0" w:color="auto"/>
                <w:left w:val="none" w:sz="0" w:space="0" w:color="auto"/>
                <w:bottom w:val="none" w:sz="0" w:space="0" w:color="auto"/>
                <w:right w:val="none" w:sz="0" w:space="0" w:color="auto"/>
              </w:divBdr>
            </w:div>
            <w:div w:id="1904484784">
              <w:marLeft w:val="0"/>
              <w:marRight w:val="0"/>
              <w:marTop w:val="0"/>
              <w:marBottom w:val="0"/>
              <w:divBdr>
                <w:top w:val="none" w:sz="0" w:space="0" w:color="auto"/>
                <w:left w:val="none" w:sz="0" w:space="0" w:color="auto"/>
                <w:bottom w:val="none" w:sz="0" w:space="0" w:color="auto"/>
                <w:right w:val="none" w:sz="0" w:space="0" w:color="auto"/>
              </w:divBdr>
            </w:div>
            <w:div w:id="1718895485">
              <w:marLeft w:val="0"/>
              <w:marRight w:val="0"/>
              <w:marTop w:val="0"/>
              <w:marBottom w:val="0"/>
              <w:divBdr>
                <w:top w:val="none" w:sz="0" w:space="0" w:color="auto"/>
                <w:left w:val="none" w:sz="0" w:space="0" w:color="auto"/>
                <w:bottom w:val="none" w:sz="0" w:space="0" w:color="auto"/>
                <w:right w:val="none" w:sz="0" w:space="0" w:color="auto"/>
              </w:divBdr>
            </w:div>
            <w:div w:id="487938607">
              <w:marLeft w:val="0"/>
              <w:marRight w:val="0"/>
              <w:marTop w:val="0"/>
              <w:marBottom w:val="0"/>
              <w:divBdr>
                <w:top w:val="none" w:sz="0" w:space="0" w:color="auto"/>
                <w:left w:val="none" w:sz="0" w:space="0" w:color="auto"/>
                <w:bottom w:val="none" w:sz="0" w:space="0" w:color="auto"/>
                <w:right w:val="none" w:sz="0" w:space="0" w:color="auto"/>
              </w:divBdr>
            </w:div>
            <w:div w:id="1619212947">
              <w:marLeft w:val="0"/>
              <w:marRight w:val="0"/>
              <w:marTop w:val="0"/>
              <w:marBottom w:val="0"/>
              <w:divBdr>
                <w:top w:val="none" w:sz="0" w:space="0" w:color="auto"/>
                <w:left w:val="none" w:sz="0" w:space="0" w:color="auto"/>
                <w:bottom w:val="none" w:sz="0" w:space="0" w:color="auto"/>
                <w:right w:val="none" w:sz="0" w:space="0" w:color="auto"/>
              </w:divBdr>
            </w:div>
            <w:div w:id="593127883">
              <w:marLeft w:val="0"/>
              <w:marRight w:val="0"/>
              <w:marTop w:val="0"/>
              <w:marBottom w:val="0"/>
              <w:divBdr>
                <w:top w:val="none" w:sz="0" w:space="0" w:color="auto"/>
                <w:left w:val="none" w:sz="0" w:space="0" w:color="auto"/>
                <w:bottom w:val="none" w:sz="0" w:space="0" w:color="auto"/>
                <w:right w:val="none" w:sz="0" w:space="0" w:color="auto"/>
              </w:divBdr>
            </w:div>
            <w:div w:id="1090932184">
              <w:marLeft w:val="0"/>
              <w:marRight w:val="0"/>
              <w:marTop w:val="0"/>
              <w:marBottom w:val="0"/>
              <w:divBdr>
                <w:top w:val="none" w:sz="0" w:space="0" w:color="auto"/>
                <w:left w:val="none" w:sz="0" w:space="0" w:color="auto"/>
                <w:bottom w:val="none" w:sz="0" w:space="0" w:color="auto"/>
                <w:right w:val="none" w:sz="0" w:space="0" w:color="auto"/>
              </w:divBdr>
            </w:div>
            <w:div w:id="1864711157">
              <w:marLeft w:val="0"/>
              <w:marRight w:val="0"/>
              <w:marTop w:val="0"/>
              <w:marBottom w:val="0"/>
              <w:divBdr>
                <w:top w:val="none" w:sz="0" w:space="0" w:color="auto"/>
                <w:left w:val="none" w:sz="0" w:space="0" w:color="auto"/>
                <w:bottom w:val="none" w:sz="0" w:space="0" w:color="auto"/>
                <w:right w:val="none" w:sz="0" w:space="0" w:color="auto"/>
              </w:divBdr>
            </w:div>
            <w:div w:id="1176656124">
              <w:marLeft w:val="0"/>
              <w:marRight w:val="0"/>
              <w:marTop w:val="0"/>
              <w:marBottom w:val="0"/>
              <w:divBdr>
                <w:top w:val="none" w:sz="0" w:space="0" w:color="auto"/>
                <w:left w:val="none" w:sz="0" w:space="0" w:color="auto"/>
                <w:bottom w:val="none" w:sz="0" w:space="0" w:color="auto"/>
                <w:right w:val="none" w:sz="0" w:space="0" w:color="auto"/>
              </w:divBdr>
            </w:div>
            <w:div w:id="1657612062">
              <w:marLeft w:val="0"/>
              <w:marRight w:val="0"/>
              <w:marTop w:val="0"/>
              <w:marBottom w:val="0"/>
              <w:divBdr>
                <w:top w:val="none" w:sz="0" w:space="0" w:color="auto"/>
                <w:left w:val="none" w:sz="0" w:space="0" w:color="auto"/>
                <w:bottom w:val="none" w:sz="0" w:space="0" w:color="auto"/>
                <w:right w:val="none" w:sz="0" w:space="0" w:color="auto"/>
              </w:divBdr>
            </w:div>
            <w:div w:id="1003749844">
              <w:marLeft w:val="0"/>
              <w:marRight w:val="0"/>
              <w:marTop w:val="0"/>
              <w:marBottom w:val="0"/>
              <w:divBdr>
                <w:top w:val="none" w:sz="0" w:space="0" w:color="auto"/>
                <w:left w:val="none" w:sz="0" w:space="0" w:color="auto"/>
                <w:bottom w:val="none" w:sz="0" w:space="0" w:color="auto"/>
                <w:right w:val="none" w:sz="0" w:space="0" w:color="auto"/>
              </w:divBdr>
            </w:div>
            <w:div w:id="399064959">
              <w:marLeft w:val="0"/>
              <w:marRight w:val="0"/>
              <w:marTop w:val="0"/>
              <w:marBottom w:val="0"/>
              <w:divBdr>
                <w:top w:val="none" w:sz="0" w:space="0" w:color="auto"/>
                <w:left w:val="none" w:sz="0" w:space="0" w:color="auto"/>
                <w:bottom w:val="none" w:sz="0" w:space="0" w:color="auto"/>
                <w:right w:val="none" w:sz="0" w:space="0" w:color="auto"/>
              </w:divBdr>
            </w:div>
            <w:div w:id="9457122">
              <w:marLeft w:val="0"/>
              <w:marRight w:val="0"/>
              <w:marTop w:val="0"/>
              <w:marBottom w:val="0"/>
              <w:divBdr>
                <w:top w:val="none" w:sz="0" w:space="0" w:color="auto"/>
                <w:left w:val="none" w:sz="0" w:space="0" w:color="auto"/>
                <w:bottom w:val="none" w:sz="0" w:space="0" w:color="auto"/>
                <w:right w:val="none" w:sz="0" w:space="0" w:color="auto"/>
              </w:divBdr>
            </w:div>
            <w:div w:id="2106880257">
              <w:marLeft w:val="0"/>
              <w:marRight w:val="0"/>
              <w:marTop w:val="0"/>
              <w:marBottom w:val="0"/>
              <w:divBdr>
                <w:top w:val="none" w:sz="0" w:space="0" w:color="auto"/>
                <w:left w:val="none" w:sz="0" w:space="0" w:color="auto"/>
                <w:bottom w:val="none" w:sz="0" w:space="0" w:color="auto"/>
                <w:right w:val="none" w:sz="0" w:space="0" w:color="auto"/>
              </w:divBdr>
            </w:div>
            <w:div w:id="1736080094">
              <w:marLeft w:val="0"/>
              <w:marRight w:val="0"/>
              <w:marTop w:val="0"/>
              <w:marBottom w:val="0"/>
              <w:divBdr>
                <w:top w:val="none" w:sz="0" w:space="0" w:color="auto"/>
                <w:left w:val="none" w:sz="0" w:space="0" w:color="auto"/>
                <w:bottom w:val="none" w:sz="0" w:space="0" w:color="auto"/>
                <w:right w:val="none" w:sz="0" w:space="0" w:color="auto"/>
              </w:divBdr>
            </w:div>
            <w:div w:id="914433105">
              <w:marLeft w:val="0"/>
              <w:marRight w:val="0"/>
              <w:marTop w:val="0"/>
              <w:marBottom w:val="0"/>
              <w:divBdr>
                <w:top w:val="none" w:sz="0" w:space="0" w:color="auto"/>
                <w:left w:val="none" w:sz="0" w:space="0" w:color="auto"/>
                <w:bottom w:val="none" w:sz="0" w:space="0" w:color="auto"/>
                <w:right w:val="none" w:sz="0" w:space="0" w:color="auto"/>
              </w:divBdr>
            </w:div>
            <w:div w:id="1548640538">
              <w:marLeft w:val="0"/>
              <w:marRight w:val="0"/>
              <w:marTop w:val="0"/>
              <w:marBottom w:val="0"/>
              <w:divBdr>
                <w:top w:val="none" w:sz="0" w:space="0" w:color="auto"/>
                <w:left w:val="none" w:sz="0" w:space="0" w:color="auto"/>
                <w:bottom w:val="none" w:sz="0" w:space="0" w:color="auto"/>
                <w:right w:val="none" w:sz="0" w:space="0" w:color="auto"/>
              </w:divBdr>
            </w:div>
            <w:div w:id="1196970026">
              <w:marLeft w:val="0"/>
              <w:marRight w:val="0"/>
              <w:marTop w:val="0"/>
              <w:marBottom w:val="0"/>
              <w:divBdr>
                <w:top w:val="none" w:sz="0" w:space="0" w:color="auto"/>
                <w:left w:val="none" w:sz="0" w:space="0" w:color="auto"/>
                <w:bottom w:val="none" w:sz="0" w:space="0" w:color="auto"/>
                <w:right w:val="none" w:sz="0" w:space="0" w:color="auto"/>
              </w:divBdr>
            </w:div>
            <w:div w:id="1751662029">
              <w:marLeft w:val="0"/>
              <w:marRight w:val="0"/>
              <w:marTop w:val="0"/>
              <w:marBottom w:val="0"/>
              <w:divBdr>
                <w:top w:val="none" w:sz="0" w:space="0" w:color="auto"/>
                <w:left w:val="none" w:sz="0" w:space="0" w:color="auto"/>
                <w:bottom w:val="none" w:sz="0" w:space="0" w:color="auto"/>
                <w:right w:val="none" w:sz="0" w:space="0" w:color="auto"/>
              </w:divBdr>
            </w:div>
            <w:div w:id="2058386889">
              <w:marLeft w:val="0"/>
              <w:marRight w:val="0"/>
              <w:marTop w:val="0"/>
              <w:marBottom w:val="0"/>
              <w:divBdr>
                <w:top w:val="none" w:sz="0" w:space="0" w:color="auto"/>
                <w:left w:val="none" w:sz="0" w:space="0" w:color="auto"/>
                <w:bottom w:val="none" w:sz="0" w:space="0" w:color="auto"/>
                <w:right w:val="none" w:sz="0" w:space="0" w:color="auto"/>
              </w:divBdr>
            </w:div>
            <w:div w:id="594945491">
              <w:marLeft w:val="0"/>
              <w:marRight w:val="0"/>
              <w:marTop w:val="0"/>
              <w:marBottom w:val="0"/>
              <w:divBdr>
                <w:top w:val="none" w:sz="0" w:space="0" w:color="auto"/>
                <w:left w:val="none" w:sz="0" w:space="0" w:color="auto"/>
                <w:bottom w:val="none" w:sz="0" w:space="0" w:color="auto"/>
                <w:right w:val="none" w:sz="0" w:space="0" w:color="auto"/>
              </w:divBdr>
            </w:div>
            <w:div w:id="300161591">
              <w:marLeft w:val="0"/>
              <w:marRight w:val="0"/>
              <w:marTop w:val="0"/>
              <w:marBottom w:val="0"/>
              <w:divBdr>
                <w:top w:val="none" w:sz="0" w:space="0" w:color="auto"/>
                <w:left w:val="none" w:sz="0" w:space="0" w:color="auto"/>
                <w:bottom w:val="none" w:sz="0" w:space="0" w:color="auto"/>
                <w:right w:val="none" w:sz="0" w:space="0" w:color="auto"/>
              </w:divBdr>
            </w:div>
            <w:div w:id="930818542">
              <w:marLeft w:val="0"/>
              <w:marRight w:val="0"/>
              <w:marTop w:val="0"/>
              <w:marBottom w:val="0"/>
              <w:divBdr>
                <w:top w:val="none" w:sz="0" w:space="0" w:color="auto"/>
                <w:left w:val="none" w:sz="0" w:space="0" w:color="auto"/>
                <w:bottom w:val="none" w:sz="0" w:space="0" w:color="auto"/>
                <w:right w:val="none" w:sz="0" w:space="0" w:color="auto"/>
              </w:divBdr>
            </w:div>
            <w:div w:id="340591435">
              <w:marLeft w:val="0"/>
              <w:marRight w:val="0"/>
              <w:marTop w:val="0"/>
              <w:marBottom w:val="0"/>
              <w:divBdr>
                <w:top w:val="none" w:sz="0" w:space="0" w:color="auto"/>
                <w:left w:val="none" w:sz="0" w:space="0" w:color="auto"/>
                <w:bottom w:val="none" w:sz="0" w:space="0" w:color="auto"/>
                <w:right w:val="none" w:sz="0" w:space="0" w:color="auto"/>
              </w:divBdr>
            </w:div>
            <w:div w:id="1265764526">
              <w:marLeft w:val="0"/>
              <w:marRight w:val="0"/>
              <w:marTop w:val="0"/>
              <w:marBottom w:val="0"/>
              <w:divBdr>
                <w:top w:val="none" w:sz="0" w:space="0" w:color="auto"/>
                <w:left w:val="none" w:sz="0" w:space="0" w:color="auto"/>
                <w:bottom w:val="none" w:sz="0" w:space="0" w:color="auto"/>
                <w:right w:val="none" w:sz="0" w:space="0" w:color="auto"/>
              </w:divBdr>
            </w:div>
            <w:div w:id="398213745">
              <w:marLeft w:val="0"/>
              <w:marRight w:val="0"/>
              <w:marTop w:val="0"/>
              <w:marBottom w:val="0"/>
              <w:divBdr>
                <w:top w:val="none" w:sz="0" w:space="0" w:color="auto"/>
                <w:left w:val="none" w:sz="0" w:space="0" w:color="auto"/>
                <w:bottom w:val="none" w:sz="0" w:space="0" w:color="auto"/>
                <w:right w:val="none" w:sz="0" w:space="0" w:color="auto"/>
              </w:divBdr>
            </w:div>
            <w:div w:id="209539690">
              <w:marLeft w:val="0"/>
              <w:marRight w:val="0"/>
              <w:marTop w:val="0"/>
              <w:marBottom w:val="0"/>
              <w:divBdr>
                <w:top w:val="none" w:sz="0" w:space="0" w:color="auto"/>
                <w:left w:val="none" w:sz="0" w:space="0" w:color="auto"/>
                <w:bottom w:val="none" w:sz="0" w:space="0" w:color="auto"/>
                <w:right w:val="none" w:sz="0" w:space="0" w:color="auto"/>
              </w:divBdr>
            </w:div>
            <w:div w:id="1176921942">
              <w:marLeft w:val="0"/>
              <w:marRight w:val="0"/>
              <w:marTop w:val="0"/>
              <w:marBottom w:val="0"/>
              <w:divBdr>
                <w:top w:val="none" w:sz="0" w:space="0" w:color="auto"/>
                <w:left w:val="none" w:sz="0" w:space="0" w:color="auto"/>
                <w:bottom w:val="none" w:sz="0" w:space="0" w:color="auto"/>
                <w:right w:val="none" w:sz="0" w:space="0" w:color="auto"/>
              </w:divBdr>
            </w:div>
            <w:div w:id="1731658801">
              <w:marLeft w:val="0"/>
              <w:marRight w:val="0"/>
              <w:marTop w:val="0"/>
              <w:marBottom w:val="0"/>
              <w:divBdr>
                <w:top w:val="none" w:sz="0" w:space="0" w:color="auto"/>
                <w:left w:val="none" w:sz="0" w:space="0" w:color="auto"/>
                <w:bottom w:val="none" w:sz="0" w:space="0" w:color="auto"/>
                <w:right w:val="none" w:sz="0" w:space="0" w:color="auto"/>
              </w:divBdr>
            </w:div>
            <w:div w:id="1697072253">
              <w:marLeft w:val="0"/>
              <w:marRight w:val="0"/>
              <w:marTop w:val="0"/>
              <w:marBottom w:val="0"/>
              <w:divBdr>
                <w:top w:val="none" w:sz="0" w:space="0" w:color="auto"/>
                <w:left w:val="none" w:sz="0" w:space="0" w:color="auto"/>
                <w:bottom w:val="none" w:sz="0" w:space="0" w:color="auto"/>
                <w:right w:val="none" w:sz="0" w:space="0" w:color="auto"/>
              </w:divBdr>
            </w:div>
            <w:div w:id="2142140570">
              <w:marLeft w:val="0"/>
              <w:marRight w:val="0"/>
              <w:marTop w:val="0"/>
              <w:marBottom w:val="0"/>
              <w:divBdr>
                <w:top w:val="none" w:sz="0" w:space="0" w:color="auto"/>
                <w:left w:val="none" w:sz="0" w:space="0" w:color="auto"/>
                <w:bottom w:val="none" w:sz="0" w:space="0" w:color="auto"/>
                <w:right w:val="none" w:sz="0" w:space="0" w:color="auto"/>
              </w:divBdr>
            </w:div>
            <w:div w:id="1249000464">
              <w:marLeft w:val="0"/>
              <w:marRight w:val="0"/>
              <w:marTop w:val="0"/>
              <w:marBottom w:val="0"/>
              <w:divBdr>
                <w:top w:val="none" w:sz="0" w:space="0" w:color="auto"/>
                <w:left w:val="none" w:sz="0" w:space="0" w:color="auto"/>
                <w:bottom w:val="none" w:sz="0" w:space="0" w:color="auto"/>
                <w:right w:val="none" w:sz="0" w:space="0" w:color="auto"/>
              </w:divBdr>
            </w:div>
            <w:div w:id="1088648128">
              <w:marLeft w:val="0"/>
              <w:marRight w:val="0"/>
              <w:marTop w:val="0"/>
              <w:marBottom w:val="0"/>
              <w:divBdr>
                <w:top w:val="none" w:sz="0" w:space="0" w:color="auto"/>
                <w:left w:val="none" w:sz="0" w:space="0" w:color="auto"/>
                <w:bottom w:val="none" w:sz="0" w:space="0" w:color="auto"/>
                <w:right w:val="none" w:sz="0" w:space="0" w:color="auto"/>
              </w:divBdr>
            </w:div>
            <w:div w:id="1136948647">
              <w:marLeft w:val="0"/>
              <w:marRight w:val="0"/>
              <w:marTop w:val="0"/>
              <w:marBottom w:val="0"/>
              <w:divBdr>
                <w:top w:val="none" w:sz="0" w:space="0" w:color="auto"/>
                <w:left w:val="none" w:sz="0" w:space="0" w:color="auto"/>
                <w:bottom w:val="none" w:sz="0" w:space="0" w:color="auto"/>
                <w:right w:val="none" w:sz="0" w:space="0" w:color="auto"/>
              </w:divBdr>
            </w:div>
            <w:div w:id="871920378">
              <w:marLeft w:val="0"/>
              <w:marRight w:val="0"/>
              <w:marTop w:val="0"/>
              <w:marBottom w:val="0"/>
              <w:divBdr>
                <w:top w:val="none" w:sz="0" w:space="0" w:color="auto"/>
                <w:left w:val="none" w:sz="0" w:space="0" w:color="auto"/>
                <w:bottom w:val="none" w:sz="0" w:space="0" w:color="auto"/>
                <w:right w:val="none" w:sz="0" w:space="0" w:color="auto"/>
              </w:divBdr>
            </w:div>
            <w:div w:id="249966048">
              <w:marLeft w:val="0"/>
              <w:marRight w:val="0"/>
              <w:marTop w:val="0"/>
              <w:marBottom w:val="0"/>
              <w:divBdr>
                <w:top w:val="none" w:sz="0" w:space="0" w:color="auto"/>
                <w:left w:val="none" w:sz="0" w:space="0" w:color="auto"/>
                <w:bottom w:val="none" w:sz="0" w:space="0" w:color="auto"/>
                <w:right w:val="none" w:sz="0" w:space="0" w:color="auto"/>
              </w:divBdr>
            </w:div>
            <w:div w:id="205684479">
              <w:marLeft w:val="0"/>
              <w:marRight w:val="0"/>
              <w:marTop w:val="0"/>
              <w:marBottom w:val="0"/>
              <w:divBdr>
                <w:top w:val="none" w:sz="0" w:space="0" w:color="auto"/>
                <w:left w:val="none" w:sz="0" w:space="0" w:color="auto"/>
                <w:bottom w:val="none" w:sz="0" w:space="0" w:color="auto"/>
                <w:right w:val="none" w:sz="0" w:space="0" w:color="auto"/>
              </w:divBdr>
            </w:div>
            <w:div w:id="946813144">
              <w:marLeft w:val="0"/>
              <w:marRight w:val="0"/>
              <w:marTop w:val="0"/>
              <w:marBottom w:val="0"/>
              <w:divBdr>
                <w:top w:val="none" w:sz="0" w:space="0" w:color="auto"/>
                <w:left w:val="none" w:sz="0" w:space="0" w:color="auto"/>
                <w:bottom w:val="none" w:sz="0" w:space="0" w:color="auto"/>
                <w:right w:val="none" w:sz="0" w:space="0" w:color="auto"/>
              </w:divBdr>
            </w:div>
            <w:div w:id="1607886513">
              <w:marLeft w:val="0"/>
              <w:marRight w:val="0"/>
              <w:marTop w:val="0"/>
              <w:marBottom w:val="0"/>
              <w:divBdr>
                <w:top w:val="none" w:sz="0" w:space="0" w:color="auto"/>
                <w:left w:val="none" w:sz="0" w:space="0" w:color="auto"/>
                <w:bottom w:val="none" w:sz="0" w:space="0" w:color="auto"/>
                <w:right w:val="none" w:sz="0" w:space="0" w:color="auto"/>
              </w:divBdr>
            </w:div>
            <w:div w:id="1113014283">
              <w:marLeft w:val="0"/>
              <w:marRight w:val="0"/>
              <w:marTop w:val="0"/>
              <w:marBottom w:val="0"/>
              <w:divBdr>
                <w:top w:val="none" w:sz="0" w:space="0" w:color="auto"/>
                <w:left w:val="none" w:sz="0" w:space="0" w:color="auto"/>
                <w:bottom w:val="none" w:sz="0" w:space="0" w:color="auto"/>
                <w:right w:val="none" w:sz="0" w:space="0" w:color="auto"/>
              </w:divBdr>
            </w:div>
            <w:div w:id="2115130226">
              <w:marLeft w:val="0"/>
              <w:marRight w:val="0"/>
              <w:marTop w:val="0"/>
              <w:marBottom w:val="0"/>
              <w:divBdr>
                <w:top w:val="none" w:sz="0" w:space="0" w:color="auto"/>
                <w:left w:val="none" w:sz="0" w:space="0" w:color="auto"/>
                <w:bottom w:val="none" w:sz="0" w:space="0" w:color="auto"/>
                <w:right w:val="none" w:sz="0" w:space="0" w:color="auto"/>
              </w:divBdr>
            </w:div>
            <w:div w:id="1836339409">
              <w:marLeft w:val="0"/>
              <w:marRight w:val="0"/>
              <w:marTop w:val="0"/>
              <w:marBottom w:val="0"/>
              <w:divBdr>
                <w:top w:val="none" w:sz="0" w:space="0" w:color="auto"/>
                <w:left w:val="none" w:sz="0" w:space="0" w:color="auto"/>
                <w:bottom w:val="none" w:sz="0" w:space="0" w:color="auto"/>
                <w:right w:val="none" w:sz="0" w:space="0" w:color="auto"/>
              </w:divBdr>
            </w:div>
            <w:div w:id="333845807">
              <w:marLeft w:val="0"/>
              <w:marRight w:val="0"/>
              <w:marTop w:val="0"/>
              <w:marBottom w:val="0"/>
              <w:divBdr>
                <w:top w:val="none" w:sz="0" w:space="0" w:color="auto"/>
                <w:left w:val="none" w:sz="0" w:space="0" w:color="auto"/>
                <w:bottom w:val="none" w:sz="0" w:space="0" w:color="auto"/>
                <w:right w:val="none" w:sz="0" w:space="0" w:color="auto"/>
              </w:divBdr>
            </w:div>
            <w:div w:id="698746915">
              <w:marLeft w:val="0"/>
              <w:marRight w:val="0"/>
              <w:marTop w:val="0"/>
              <w:marBottom w:val="0"/>
              <w:divBdr>
                <w:top w:val="none" w:sz="0" w:space="0" w:color="auto"/>
                <w:left w:val="none" w:sz="0" w:space="0" w:color="auto"/>
                <w:bottom w:val="none" w:sz="0" w:space="0" w:color="auto"/>
                <w:right w:val="none" w:sz="0" w:space="0" w:color="auto"/>
              </w:divBdr>
            </w:div>
            <w:div w:id="1060707960">
              <w:marLeft w:val="0"/>
              <w:marRight w:val="0"/>
              <w:marTop w:val="0"/>
              <w:marBottom w:val="0"/>
              <w:divBdr>
                <w:top w:val="none" w:sz="0" w:space="0" w:color="auto"/>
                <w:left w:val="none" w:sz="0" w:space="0" w:color="auto"/>
                <w:bottom w:val="none" w:sz="0" w:space="0" w:color="auto"/>
                <w:right w:val="none" w:sz="0" w:space="0" w:color="auto"/>
              </w:divBdr>
            </w:div>
            <w:div w:id="1936086072">
              <w:marLeft w:val="0"/>
              <w:marRight w:val="0"/>
              <w:marTop w:val="0"/>
              <w:marBottom w:val="0"/>
              <w:divBdr>
                <w:top w:val="none" w:sz="0" w:space="0" w:color="auto"/>
                <w:left w:val="none" w:sz="0" w:space="0" w:color="auto"/>
                <w:bottom w:val="none" w:sz="0" w:space="0" w:color="auto"/>
                <w:right w:val="none" w:sz="0" w:space="0" w:color="auto"/>
              </w:divBdr>
            </w:div>
            <w:div w:id="342707319">
              <w:marLeft w:val="0"/>
              <w:marRight w:val="0"/>
              <w:marTop w:val="0"/>
              <w:marBottom w:val="0"/>
              <w:divBdr>
                <w:top w:val="none" w:sz="0" w:space="0" w:color="auto"/>
                <w:left w:val="none" w:sz="0" w:space="0" w:color="auto"/>
                <w:bottom w:val="none" w:sz="0" w:space="0" w:color="auto"/>
                <w:right w:val="none" w:sz="0" w:space="0" w:color="auto"/>
              </w:divBdr>
            </w:div>
            <w:div w:id="335884775">
              <w:marLeft w:val="0"/>
              <w:marRight w:val="0"/>
              <w:marTop w:val="0"/>
              <w:marBottom w:val="0"/>
              <w:divBdr>
                <w:top w:val="none" w:sz="0" w:space="0" w:color="auto"/>
                <w:left w:val="none" w:sz="0" w:space="0" w:color="auto"/>
                <w:bottom w:val="none" w:sz="0" w:space="0" w:color="auto"/>
                <w:right w:val="none" w:sz="0" w:space="0" w:color="auto"/>
              </w:divBdr>
            </w:div>
            <w:div w:id="299460326">
              <w:marLeft w:val="0"/>
              <w:marRight w:val="0"/>
              <w:marTop w:val="0"/>
              <w:marBottom w:val="0"/>
              <w:divBdr>
                <w:top w:val="none" w:sz="0" w:space="0" w:color="auto"/>
                <w:left w:val="none" w:sz="0" w:space="0" w:color="auto"/>
                <w:bottom w:val="none" w:sz="0" w:space="0" w:color="auto"/>
                <w:right w:val="none" w:sz="0" w:space="0" w:color="auto"/>
              </w:divBdr>
            </w:div>
            <w:div w:id="669648939">
              <w:marLeft w:val="0"/>
              <w:marRight w:val="0"/>
              <w:marTop w:val="0"/>
              <w:marBottom w:val="0"/>
              <w:divBdr>
                <w:top w:val="none" w:sz="0" w:space="0" w:color="auto"/>
                <w:left w:val="none" w:sz="0" w:space="0" w:color="auto"/>
                <w:bottom w:val="none" w:sz="0" w:space="0" w:color="auto"/>
                <w:right w:val="none" w:sz="0" w:space="0" w:color="auto"/>
              </w:divBdr>
            </w:div>
            <w:div w:id="1517309325">
              <w:marLeft w:val="0"/>
              <w:marRight w:val="0"/>
              <w:marTop w:val="0"/>
              <w:marBottom w:val="0"/>
              <w:divBdr>
                <w:top w:val="none" w:sz="0" w:space="0" w:color="auto"/>
                <w:left w:val="none" w:sz="0" w:space="0" w:color="auto"/>
                <w:bottom w:val="none" w:sz="0" w:space="0" w:color="auto"/>
                <w:right w:val="none" w:sz="0" w:space="0" w:color="auto"/>
              </w:divBdr>
            </w:div>
            <w:div w:id="820653030">
              <w:marLeft w:val="0"/>
              <w:marRight w:val="0"/>
              <w:marTop w:val="0"/>
              <w:marBottom w:val="0"/>
              <w:divBdr>
                <w:top w:val="none" w:sz="0" w:space="0" w:color="auto"/>
                <w:left w:val="none" w:sz="0" w:space="0" w:color="auto"/>
                <w:bottom w:val="none" w:sz="0" w:space="0" w:color="auto"/>
                <w:right w:val="none" w:sz="0" w:space="0" w:color="auto"/>
              </w:divBdr>
            </w:div>
            <w:div w:id="742727842">
              <w:marLeft w:val="0"/>
              <w:marRight w:val="0"/>
              <w:marTop w:val="0"/>
              <w:marBottom w:val="0"/>
              <w:divBdr>
                <w:top w:val="none" w:sz="0" w:space="0" w:color="auto"/>
                <w:left w:val="none" w:sz="0" w:space="0" w:color="auto"/>
                <w:bottom w:val="none" w:sz="0" w:space="0" w:color="auto"/>
                <w:right w:val="none" w:sz="0" w:space="0" w:color="auto"/>
              </w:divBdr>
            </w:div>
            <w:div w:id="1889603516">
              <w:marLeft w:val="0"/>
              <w:marRight w:val="0"/>
              <w:marTop w:val="0"/>
              <w:marBottom w:val="0"/>
              <w:divBdr>
                <w:top w:val="none" w:sz="0" w:space="0" w:color="auto"/>
                <w:left w:val="none" w:sz="0" w:space="0" w:color="auto"/>
                <w:bottom w:val="none" w:sz="0" w:space="0" w:color="auto"/>
                <w:right w:val="none" w:sz="0" w:space="0" w:color="auto"/>
              </w:divBdr>
            </w:div>
            <w:div w:id="712272524">
              <w:marLeft w:val="0"/>
              <w:marRight w:val="0"/>
              <w:marTop w:val="0"/>
              <w:marBottom w:val="0"/>
              <w:divBdr>
                <w:top w:val="none" w:sz="0" w:space="0" w:color="auto"/>
                <w:left w:val="none" w:sz="0" w:space="0" w:color="auto"/>
                <w:bottom w:val="none" w:sz="0" w:space="0" w:color="auto"/>
                <w:right w:val="none" w:sz="0" w:space="0" w:color="auto"/>
              </w:divBdr>
            </w:div>
            <w:div w:id="875509248">
              <w:marLeft w:val="0"/>
              <w:marRight w:val="0"/>
              <w:marTop w:val="0"/>
              <w:marBottom w:val="0"/>
              <w:divBdr>
                <w:top w:val="none" w:sz="0" w:space="0" w:color="auto"/>
                <w:left w:val="none" w:sz="0" w:space="0" w:color="auto"/>
                <w:bottom w:val="none" w:sz="0" w:space="0" w:color="auto"/>
                <w:right w:val="none" w:sz="0" w:space="0" w:color="auto"/>
              </w:divBdr>
            </w:div>
            <w:div w:id="722102580">
              <w:marLeft w:val="0"/>
              <w:marRight w:val="0"/>
              <w:marTop w:val="0"/>
              <w:marBottom w:val="0"/>
              <w:divBdr>
                <w:top w:val="none" w:sz="0" w:space="0" w:color="auto"/>
                <w:left w:val="none" w:sz="0" w:space="0" w:color="auto"/>
                <w:bottom w:val="none" w:sz="0" w:space="0" w:color="auto"/>
                <w:right w:val="none" w:sz="0" w:space="0" w:color="auto"/>
              </w:divBdr>
            </w:div>
            <w:div w:id="260843394">
              <w:marLeft w:val="0"/>
              <w:marRight w:val="0"/>
              <w:marTop w:val="0"/>
              <w:marBottom w:val="0"/>
              <w:divBdr>
                <w:top w:val="none" w:sz="0" w:space="0" w:color="auto"/>
                <w:left w:val="none" w:sz="0" w:space="0" w:color="auto"/>
                <w:bottom w:val="none" w:sz="0" w:space="0" w:color="auto"/>
                <w:right w:val="none" w:sz="0" w:space="0" w:color="auto"/>
              </w:divBdr>
            </w:div>
            <w:div w:id="797720206">
              <w:marLeft w:val="0"/>
              <w:marRight w:val="0"/>
              <w:marTop w:val="0"/>
              <w:marBottom w:val="0"/>
              <w:divBdr>
                <w:top w:val="none" w:sz="0" w:space="0" w:color="auto"/>
                <w:left w:val="none" w:sz="0" w:space="0" w:color="auto"/>
                <w:bottom w:val="none" w:sz="0" w:space="0" w:color="auto"/>
                <w:right w:val="none" w:sz="0" w:space="0" w:color="auto"/>
              </w:divBdr>
            </w:div>
            <w:div w:id="1711538299">
              <w:marLeft w:val="0"/>
              <w:marRight w:val="0"/>
              <w:marTop w:val="0"/>
              <w:marBottom w:val="0"/>
              <w:divBdr>
                <w:top w:val="none" w:sz="0" w:space="0" w:color="auto"/>
                <w:left w:val="none" w:sz="0" w:space="0" w:color="auto"/>
                <w:bottom w:val="none" w:sz="0" w:space="0" w:color="auto"/>
                <w:right w:val="none" w:sz="0" w:space="0" w:color="auto"/>
              </w:divBdr>
            </w:div>
            <w:div w:id="2128817119">
              <w:marLeft w:val="0"/>
              <w:marRight w:val="0"/>
              <w:marTop w:val="0"/>
              <w:marBottom w:val="0"/>
              <w:divBdr>
                <w:top w:val="none" w:sz="0" w:space="0" w:color="auto"/>
                <w:left w:val="none" w:sz="0" w:space="0" w:color="auto"/>
                <w:bottom w:val="none" w:sz="0" w:space="0" w:color="auto"/>
                <w:right w:val="none" w:sz="0" w:space="0" w:color="auto"/>
              </w:divBdr>
            </w:div>
            <w:div w:id="645281615">
              <w:marLeft w:val="0"/>
              <w:marRight w:val="0"/>
              <w:marTop w:val="0"/>
              <w:marBottom w:val="0"/>
              <w:divBdr>
                <w:top w:val="none" w:sz="0" w:space="0" w:color="auto"/>
                <w:left w:val="none" w:sz="0" w:space="0" w:color="auto"/>
                <w:bottom w:val="none" w:sz="0" w:space="0" w:color="auto"/>
                <w:right w:val="none" w:sz="0" w:space="0" w:color="auto"/>
              </w:divBdr>
            </w:div>
            <w:div w:id="2013799566">
              <w:marLeft w:val="0"/>
              <w:marRight w:val="0"/>
              <w:marTop w:val="0"/>
              <w:marBottom w:val="0"/>
              <w:divBdr>
                <w:top w:val="none" w:sz="0" w:space="0" w:color="auto"/>
                <w:left w:val="none" w:sz="0" w:space="0" w:color="auto"/>
                <w:bottom w:val="none" w:sz="0" w:space="0" w:color="auto"/>
                <w:right w:val="none" w:sz="0" w:space="0" w:color="auto"/>
              </w:divBdr>
            </w:div>
            <w:div w:id="1908028189">
              <w:marLeft w:val="0"/>
              <w:marRight w:val="0"/>
              <w:marTop w:val="0"/>
              <w:marBottom w:val="0"/>
              <w:divBdr>
                <w:top w:val="none" w:sz="0" w:space="0" w:color="auto"/>
                <w:left w:val="none" w:sz="0" w:space="0" w:color="auto"/>
                <w:bottom w:val="none" w:sz="0" w:space="0" w:color="auto"/>
                <w:right w:val="none" w:sz="0" w:space="0" w:color="auto"/>
              </w:divBdr>
            </w:div>
            <w:div w:id="1884319046">
              <w:marLeft w:val="0"/>
              <w:marRight w:val="0"/>
              <w:marTop w:val="0"/>
              <w:marBottom w:val="0"/>
              <w:divBdr>
                <w:top w:val="none" w:sz="0" w:space="0" w:color="auto"/>
                <w:left w:val="none" w:sz="0" w:space="0" w:color="auto"/>
                <w:bottom w:val="none" w:sz="0" w:space="0" w:color="auto"/>
                <w:right w:val="none" w:sz="0" w:space="0" w:color="auto"/>
              </w:divBdr>
            </w:div>
            <w:div w:id="1028725202">
              <w:marLeft w:val="0"/>
              <w:marRight w:val="0"/>
              <w:marTop w:val="0"/>
              <w:marBottom w:val="0"/>
              <w:divBdr>
                <w:top w:val="none" w:sz="0" w:space="0" w:color="auto"/>
                <w:left w:val="none" w:sz="0" w:space="0" w:color="auto"/>
                <w:bottom w:val="none" w:sz="0" w:space="0" w:color="auto"/>
                <w:right w:val="none" w:sz="0" w:space="0" w:color="auto"/>
              </w:divBdr>
            </w:div>
            <w:div w:id="729768584">
              <w:marLeft w:val="0"/>
              <w:marRight w:val="0"/>
              <w:marTop w:val="0"/>
              <w:marBottom w:val="0"/>
              <w:divBdr>
                <w:top w:val="none" w:sz="0" w:space="0" w:color="auto"/>
                <w:left w:val="none" w:sz="0" w:space="0" w:color="auto"/>
                <w:bottom w:val="none" w:sz="0" w:space="0" w:color="auto"/>
                <w:right w:val="none" w:sz="0" w:space="0" w:color="auto"/>
              </w:divBdr>
            </w:div>
            <w:div w:id="491605309">
              <w:marLeft w:val="0"/>
              <w:marRight w:val="0"/>
              <w:marTop w:val="0"/>
              <w:marBottom w:val="0"/>
              <w:divBdr>
                <w:top w:val="none" w:sz="0" w:space="0" w:color="auto"/>
                <w:left w:val="none" w:sz="0" w:space="0" w:color="auto"/>
                <w:bottom w:val="none" w:sz="0" w:space="0" w:color="auto"/>
                <w:right w:val="none" w:sz="0" w:space="0" w:color="auto"/>
              </w:divBdr>
            </w:div>
            <w:div w:id="711157022">
              <w:marLeft w:val="0"/>
              <w:marRight w:val="0"/>
              <w:marTop w:val="0"/>
              <w:marBottom w:val="0"/>
              <w:divBdr>
                <w:top w:val="none" w:sz="0" w:space="0" w:color="auto"/>
                <w:left w:val="none" w:sz="0" w:space="0" w:color="auto"/>
                <w:bottom w:val="none" w:sz="0" w:space="0" w:color="auto"/>
                <w:right w:val="none" w:sz="0" w:space="0" w:color="auto"/>
              </w:divBdr>
            </w:div>
            <w:div w:id="1760129069">
              <w:marLeft w:val="0"/>
              <w:marRight w:val="0"/>
              <w:marTop w:val="0"/>
              <w:marBottom w:val="0"/>
              <w:divBdr>
                <w:top w:val="none" w:sz="0" w:space="0" w:color="auto"/>
                <w:left w:val="none" w:sz="0" w:space="0" w:color="auto"/>
                <w:bottom w:val="none" w:sz="0" w:space="0" w:color="auto"/>
                <w:right w:val="none" w:sz="0" w:space="0" w:color="auto"/>
              </w:divBdr>
            </w:div>
            <w:div w:id="513224030">
              <w:marLeft w:val="0"/>
              <w:marRight w:val="0"/>
              <w:marTop w:val="0"/>
              <w:marBottom w:val="0"/>
              <w:divBdr>
                <w:top w:val="none" w:sz="0" w:space="0" w:color="auto"/>
                <w:left w:val="none" w:sz="0" w:space="0" w:color="auto"/>
                <w:bottom w:val="none" w:sz="0" w:space="0" w:color="auto"/>
                <w:right w:val="none" w:sz="0" w:space="0" w:color="auto"/>
              </w:divBdr>
            </w:div>
            <w:div w:id="298654566">
              <w:marLeft w:val="0"/>
              <w:marRight w:val="0"/>
              <w:marTop w:val="0"/>
              <w:marBottom w:val="0"/>
              <w:divBdr>
                <w:top w:val="none" w:sz="0" w:space="0" w:color="auto"/>
                <w:left w:val="none" w:sz="0" w:space="0" w:color="auto"/>
                <w:bottom w:val="none" w:sz="0" w:space="0" w:color="auto"/>
                <w:right w:val="none" w:sz="0" w:space="0" w:color="auto"/>
              </w:divBdr>
            </w:div>
            <w:div w:id="691297436">
              <w:marLeft w:val="0"/>
              <w:marRight w:val="0"/>
              <w:marTop w:val="0"/>
              <w:marBottom w:val="0"/>
              <w:divBdr>
                <w:top w:val="none" w:sz="0" w:space="0" w:color="auto"/>
                <w:left w:val="none" w:sz="0" w:space="0" w:color="auto"/>
                <w:bottom w:val="none" w:sz="0" w:space="0" w:color="auto"/>
                <w:right w:val="none" w:sz="0" w:space="0" w:color="auto"/>
              </w:divBdr>
            </w:div>
            <w:div w:id="1798723049">
              <w:marLeft w:val="0"/>
              <w:marRight w:val="0"/>
              <w:marTop w:val="0"/>
              <w:marBottom w:val="0"/>
              <w:divBdr>
                <w:top w:val="none" w:sz="0" w:space="0" w:color="auto"/>
                <w:left w:val="none" w:sz="0" w:space="0" w:color="auto"/>
                <w:bottom w:val="none" w:sz="0" w:space="0" w:color="auto"/>
                <w:right w:val="none" w:sz="0" w:space="0" w:color="auto"/>
              </w:divBdr>
            </w:div>
            <w:div w:id="1628780123">
              <w:marLeft w:val="0"/>
              <w:marRight w:val="0"/>
              <w:marTop w:val="0"/>
              <w:marBottom w:val="0"/>
              <w:divBdr>
                <w:top w:val="none" w:sz="0" w:space="0" w:color="auto"/>
                <w:left w:val="none" w:sz="0" w:space="0" w:color="auto"/>
                <w:bottom w:val="none" w:sz="0" w:space="0" w:color="auto"/>
                <w:right w:val="none" w:sz="0" w:space="0" w:color="auto"/>
              </w:divBdr>
            </w:div>
            <w:div w:id="1267495508">
              <w:marLeft w:val="0"/>
              <w:marRight w:val="0"/>
              <w:marTop w:val="0"/>
              <w:marBottom w:val="0"/>
              <w:divBdr>
                <w:top w:val="none" w:sz="0" w:space="0" w:color="auto"/>
                <w:left w:val="none" w:sz="0" w:space="0" w:color="auto"/>
                <w:bottom w:val="none" w:sz="0" w:space="0" w:color="auto"/>
                <w:right w:val="none" w:sz="0" w:space="0" w:color="auto"/>
              </w:divBdr>
            </w:div>
            <w:div w:id="790322156">
              <w:marLeft w:val="0"/>
              <w:marRight w:val="0"/>
              <w:marTop w:val="0"/>
              <w:marBottom w:val="0"/>
              <w:divBdr>
                <w:top w:val="none" w:sz="0" w:space="0" w:color="auto"/>
                <w:left w:val="none" w:sz="0" w:space="0" w:color="auto"/>
                <w:bottom w:val="none" w:sz="0" w:space="0" w:color="auto"/>
                <w:right w:val="none" w:sz="0" w:space="0" w:color="auto"/>
              </w:divBdr>
            </w:div>
            <w:div w:id="389380632">
              <w:marLeft w:val="0"/>
              <w:marRight w:val="0"/>
              <w:marTop w:val="0"/>
              <w:marBottom w:val="0"/>
              <w:divBdr>
                <w:top w:val="none" w:sz="0" w:space="0" w:color="auto"/>
                <w:left w:val="none" w:sz="0" w:space="0" w:color="auto"/>
                <w:bottom w:val="none" w:sz="0" w:space="0" w:color="auto"/>
                <w:right w:val="none" w:sz="0" w:space="0" w:color="auto"/>
              </w:divBdr>
            </w:div>
            <w:div w:id="362560977">
              <w:marLeft w:val="0"/>
              <w:marRight w:val="0"/>
              <w:marTop w:val="0"/>
              <w:marBottom w:val="0"/>
              <w:divBdr>
                <w:top w:val="none" w:sz="0" w:space="0" w:color="auto"/>
                <w:left w:val="none" w:sz="0" w:space="0" w:color="auto"/>
                <w:bottom w:val="none" w:sz="0" w:space="0" w:color="auto"/>
                <w:right w:val="none" w:sz="0" w:space="0" w:color="auto"/>
              </w:divBdr>
            </w:div>
            <w:div w:id="264774613">
              <w:marLeft w:val="0"/>
              <w:marRight w:val="0"/>
              <w:marTop w:val="0"/>
              <w:marBottom w:val="0"/>
              <w:divBdr>
                <w:top w:val="none" w:sz="0" w:space="0" w:color="auto"/>
                <w:left w:val="none" w:sz="0" w:space="0" w:color="auto"/>
                <w:bottom w:val="none" w:sz="0" w:space="0" w:color="auto"/>
                <w:right w:val="none" w:sz="0" w:space="0" w:color="auto"/>
              </w:divBdr>
            </w:div>
            <w:div w:id="937952296">
              <w:marLeft w:val="0"/>
              <w:marRight w:val="0"/>
              <w:marTop w:val="0"/>
              <w:marBottom w:val="0"/>
              <w:divBdr>
                <w:top w:val="none" w:sz="0" w:space="0" w:color="auto"/>
                <w:left w:val="none" w:sz="0" w:space="0" w:color="auto"/>
                <w:bottom w:val="none" w:sz="0" w:space="0" w:color="auto"/>
                <w:right w:val="none" w:sz="0" w:space="0" w:color="auto"/>
              </w:divBdr>
            </w:div>
            <w:div w:id="1836997585">
              <w:marLeft w:val="0"/>
              <w:marRight w:val="0"/>
              <w:marTop w:val="0"/>
              <w:marBottom w:val="0"/>
              <w:divBdr>
                <w:top w:val="none" w:sz="0" w:space="0" w:color="auto"/>
                <w:left w:val="none" w:sz="0" w:space="0" w:color="auto"/>
                <w:bottom w:val="none" w:sz="0" w:space="0" w:color="auto"/>
                <w:right w:val="none" w:sz="0" w:space="0" w:color="auto"/>
              </w:divBdr>
            </w:div>
            <w:div w:id="22830525">
              <w:marLeft w:val="0"/>
              <w:marRight w:val="0"/>
              <w:marTop w:val="0"/>
              <w:marBottom w:val="0"/>
              <w:divBdr>
                <w:top w:val="none" w:sz="0" w:space="0" w:color="auto"/>
                <w:left w:val="none" w:sz="0" w:space="0" w:color="auto"/>
                <w:bottom w:val="none" w:sz="0" w:space="0" w:color="auto"/>
                <w:right w:val="none" w:sz="0" w:space="0" w:color="auto"/>
              </w:divBdr>
            </w:div>
            <w:div w:id="1027023947">
              <w:marLeft w:val="0"/>
              <w:marRight w:val="0"/>
              <w:marTop w:val="0"/>
              <w:marBottom w:val="0"/>
              <w:divBdr>
                <w:top w:val="none" w:sz="0" w:space="0" w:color="auto"/>
                <w:left w:val="none" w:sz="0" w:space="0" w:color="auto"/>
                <w:bottom w:val="none" w:sz="0" w:space="0" w:color="auto"/>
                <w:right w:val="none" w:sz="0" w:space="0" w:color="auto"/>
              </w:divBdr>
            </w:div>
            <w:div w:id="1388265518">
              <w:marLeft w:val="0"/>
              <w:marRight w:val="0"/>
              <w:marTop w:val="0"/>
              <w:marBottom w:val="0"/>
              <w:divBdr>
                <w:top w:val="none" w:sz="0" w:space="0" w:color="auto"/>
                <w:left w:val="none" w:sz="0" w:space="0" w:color="auto"/>
                <w:bottom w:val="none" w:sz="0" w:space="0" w:color="auto"/>
                <w:right w:val="none" w:sz="0" w:space="0" w:color="auto"/>
              </w:divBdr>
            </w:div>
            <w:div w:id="931623454">
              <w:marLeft w:val="0"/>
              <w:marRight w:val="0"/>
              <w:marTop w:val="0"/>
              <w:marBottom w:val="0"/>
              <w:divBdr>
                <w:top w:val="none" w:sz="0" w:space="0" w:color="auto"/>
                <w:left w:val="none" w:sz="0" w:space="0" w:color="auto"/>
                <w:bottom w:val="none" w:sz="0" w:space="0" w:color="auto"/>
                <w:right w:val="none" w:sz="0" w:space="0" w:color="auto"/>
              </w:divBdr>
            </w:div>
            <w:div w:id="323819968">
              <w:marLeft w:val="0"/>
              <w:marRight w:val="0"/>
              <w:marTop w:val="0"/>
              <w:marBottom w:val="0"/>
              <w:divBdr>
                <w:top w:val="none" w:sz="0" w:space="0" w:color="auto"/>
                <w:left w:val="none" w:sz="0" w:space="0" w:color="auto"/>
                <w:bottom w:val="none" w:sz="0" w:space="0" w:color="auto"/>
                <w:right w:val="none" w:sz="0" w:space="0" w:color="auto"/>
              </w:divBdr>
            </w:div>
            <w:div w:id="1628387831">
              <w:marLeft w:val="0"/>
              <w:marRight w:val="0"/>
              <w:marTop w:val="0"/>
              <w:marBottom w:val="0"/>
              <w:divBdr>
                <w:top w:val="none" w:sz="0" w:space="0" w:color="auto"/>
                <w:left w:val="none" w:sz="0" w:space="0" w:color="auto"/>
                <w:bottom w:val="none" w:sz="0" w:space="0" w:color="auto"/>
                <w:right w:val="none" w:sz="0" w:space="0" w:color="auto"/>
              </w:divBdr>
            </w:div>
            <w:div w:id="1548682489">
              <w:marLeft w:val="0"/>
              <w:marRight w:val="0"/>
              <w:marTop w:val="0"/>
              <w:marBottom w:val="0"/>
              <w:divBdr>
                <w:top w:val="none" w:sz="0" w:space="0" w:color="auto"/>
                <w:left w:val="none" w:sz="0" w:space="0" w:color="auto"/>
                <w:bottom w:val="none" w:sz="0" w:space="0" w:color="auto"/>
                <w:right w:val="none" w:sz="0" w:space="0" w:color="auto"/>
              </w:divBdr>
            </w:div>
            <w:div w:id="1522161449">
              <w:marLeft w:val="0"/>
              <w:marRight w:val="0"/>
              <w:marTop w:val="0"/>
              <w:marBottom w:val="0"/>
              <w:divBdr>
                <w:top w:val="none" w:sz="0" w:space="0" w:color="auto"/>
                <w:left w:val="none" w:sz="0" w:space="0" w:color="auto"/>
                <w:bottom w:val="none" w:sz="0" w:space="0" w:color="auto"/>
                <w:right w:val="none" w:sz="0" w:space="0" w:color="auto"/>
              </w:divBdr>
            </w:div>
            <w:div w:id="1488594768">
              <w:marLeft w:val="0"/>
              <w:marRight w:val="0"/>
              <w:marTop w:val="0"/>
              <w:marBottom w:val="0"/>
              <w:divBdr>
                <w:top w:val="none" w:sz="0" w:space="0" w:color="auto"/>
                <w:left w:val="none" w:sz="0" w:space="0" w:color="auto"/>
                <w:bottom w:val="none" w:sz="0" w:space="0" w:color="auto"/>
                <w:right w:val="none" w:sz="0" w:space="0" w:color="auto"/>
              </w:divBdr>
            </w:div>
            <w:div w:id="111471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18438">
      <w:bodyDiv w:val="1"/>
      <w:marLeft w:val="0"/>
      <w:marRight w:val="0"/>
      <w:marTop w:val="0"/>
      <w:marBottom w:val="0"/>
      <w:divBdr>
        <w:top w:val="none" w:sz="0" w:space="0" w:color="auto"/>
        <w:left w:val="none" w:sz="0" w:space="0" w:color="auto"/>
        <w:bottom w:val="none" w:sz="0" w:space="0" w:color="auto"/>
        <w:right w:val="none" w:sz="0" w:space="0" w:color="auto"/>
      </w:divBdr>
    </w:div>
    <w:div w:id="1232470933">
      <w:bodyDiv w:val="1"/>
      <w:marLeft w:val="0"/>
      <w:marRight w:val="0"/>
      <w:marTop w:val="0"/>
      <w:marBottom w:val="0"/>
      <w:divBdr>
        <w:top w:val="none" w:sz="0" w:space="0" w:color="auto"/>
        <w:left w:val="none" w:sz="0" w:space="0" w:color="auto"/>
        <w:bottom w:val="none" w:sz="0" w:space="0" w:color="auto"/>
        <w:right w:val="none" w:sz="0" w:space="0" w:color="auto"/>
      </w:divBdr>
    </w:div>
    <w:div w:id="1331446107">
      <w:bodyDiv w:val="1"/>
      <w:marLeft w:val="0"/>
      <w:marRight w:val="0"/>
      <w:marTop w:val="0"/>
      <w:marBottom w:val="0"/>
      <w:divBdr>
        <w:top w:val="none" w:sz="0" w:space="0" w:color="auto"/>
        <w:left w:val="none" w:sz="0" w:space="0" w:color="auto"/>
        <w:bottom w:val="none" w:sz="0" w:space="0" w:color="auto"/>
        <w:right w:val="none" w:sz="0" w:space="0" w:color="auto"/>
      </w:divBdr>
    </w:div>
    <w:div w:id="1354845050">
      <w:bodyDiv w:val="1"/>
      <w:marLeft w:val="0"/>
      <w:marRight w:val="0"/>
      <w:marTop w:val="0"/>
      <w:marBottom w:val="0"/>
      <w:divBdr>
        <w:top w:val="none" w:sz="0" w:space="0" w:color="auto"/>
        <w:left w:val="none" w:sz="0" w:space="0" w:color="auto"/>
        <w:bottom w:val="none" w:sz="0" w:space="0" w:color="auto"/>
        <w:right w:val="none" w:sz="0" w:space="0" w:color="auto"/>
      </w:divBdr>
    </w:div>
    <w:div w:id="1360543620">
      <w:bodyDiv w:val="1"/>
      <w:marLeft w:val="0"/>
      <w:marRight w:val="0"/>
      <w:marTop w:val="0"/>
      <w:marBottom w:val="0"/>
      <w:divBdr>
        <w:top w:val="none" w:sz="0" w:space="0" w:color="auto"/>
        <w:left w:val="none" w:sz="0" w:space="0" w:color="auto"/>
        <w:bottom w:val="none" w:sz="0" w:space="0" w:color="auto"/>
        <w:right w:val="none" w:sz="0" w:space="0" w:color="auto"/>
      </w:divBdr>
    </w:div>
    <w:div w:id="1477382872">
      <w:bodyDiv w:val="1"/>
      <w:marLeft w:val="0"/>
      <w:marRight w:val="0"/>
      <w:marTop w:val="0"/>
      <w:marBottom w:val="0"/>
      <w:divBdr>
        <w:top w:val="none" w:sz="0" w:space="0" w:color="auto"/>
        <w:left w:val="none" w:sz="0" w:space="0" w:color="auto"/>
        <w:bottom w:val="none" w:sz="0" w:space="0" w:color="auto"/>
        <w:right w:val="none" w:sz="0" w:space="0" w:color="auto"/>
      </w:divBdr>
    </w:div>
    <w:div w:id="1587614437">
      <w:bodyDiv w:val="1"/>
      <w:marLeft w:val="0"/>
      <w:marRight w:val="0"/>
      <w:marTop w:val="0"/>
      <w:marBottom w:val="0"/>
      <w:divBdr>
        <w:top w:val="none" w:sz="0" w:space="0" w:color="auto"/>
        <w:left w:val="none" w:sz="0" w:space="0" w:color="auto"/>
        <w:bottom w:val="none" w:sz="0" w:space="0" w:color="auto"/>
        <w:right w:val="none" w:sz="0" w:space="0" w:color="auto"/>
      </w:divBdr>
    </w:div>
    <w:div w:id="1624119060">
      <w:bodyDiv w:val="1"/>
      <w:marLeft w:val="0"/>
      <w:marRight w:val="0"/>
      <w:marTop w:val="0"/>
      <w:marBottom w:val="0"/>
      <w:divBdr>
        <w:top w:val="none" w:sz="0" w:space="0" w:color="auto"/>
        <w:left w:val="none" w:sz="0" w:space="0" w:color="auto"/>
        <w:bottom w:val="none" w:sz="0" w:space="0" w:color="auto"/>
        <w:right w:val="none" w:sz="0" w:space="0" w:color="auto"/>
      </w:divBdr>
    </w:div>
    <w:div w:id="1704210481">
      <w:bodyDiv w:val="1"/>
      <w:marLeft w:val="0"/>
      <w:marRight w:val="0"/>
      <w:marTop w:val="0"/>
      <w:marBottom w:val="0"/>
      <w:divBdr>
        <w:top w:val="none" w:sz="0" w:space="0" w:color="auto"/>
        <w:left w:val="none" w:sz="0" w:space="0" w:color="auto"/>
        <w:bottom w:val="none" w:sz="0" w:space="0" w:color="auto"/>
        <w:right w:val="none" w:sz="0" w:space="0" w:color="auto"/>
      </w:divBdr>
    </w:div>
    <w:div w:id="1769696679">
      <w:bodyDiv w:val="1"/>
      <w:marLeft w:val="0"/>
      <w:marRight w:val="0"/>
      <w:marTop w:val="0"/>
      <w:marBottom w:val="0"/>
      <w:divBdr>
        <w:top w:val="none" w:sz="0" w:space="0" w:color="auto"/>
        <w:left w:val="none" w:sz="0" w:space="0" w:color="auto"/>
        <w:bottom w:val="none" w:sz="0" w:space="0" w:color="auto"/>
        <w:right w:val="none" w:sz="0" w:space="0" w:color="auto"/>
      </w:divBdr>
      <w:divsChild>
        <w:div w:id="1904369290">
          <w:marLeft w:val="0"/>
          <w:marRight w:val="0"/>
          <w:marTop w:val="0"/>
          <w:marBottom w:val="0"/>
          <w:divBdr>
            <w:top w:val="none" w:sz="0" w:space="0" w:color="auto"/>
            <w:left w:val="none" w:sz="0" w:space="0" w:color="auto"/>
            <w:bottom w:val="none" w:sz="0" w:space="0" w:color="auto"/>
            <w:right w:val="none" w:sz="0" w:space="0" w:color="auto"/>
          </w:divBdr>
          <w:divsChild>
            <w:div w:id="1179661041">
              <w:marLeft w:val="0"/>
              <w:marRight w:val="0"/>
              <w:marTop w:val="0"/>
              <w:marBottom w:val="0"/>
              <w:divBdr>
                <w:top w:val="none" w:sz="0" w:space="0" w:color="auto"/>
                <w:left w:val="none" w:sz="0" w:space="0" w:color="auto"/>
                <w:bottom w:val="none" w:sz="0" w:space="0" w:color="auto"/>
                <w:right w:val="none" w:sz="0" w:space="0" w:color="auto"/>
              </w:divBdr>
              <w:divsChild>
                <w:div w:id="2049912887">
                  <w:marLeft w:val="0"/>
                  <w:marRight w:val="0"/>
                  <w:marTop w:val="0"/>
                  <w:marBottom w:val="0"/>
                  <w:divBdr>
                    <w:top w:val="none" w:sz="0" w:space="0" w:color="auto"/>
                    <w:left w:val="none" w:sz="0" w:space="0" w:color="auto"/>
                    <w:bottom w:val="none" w:sz="0" w:space="0" w:color="auto"/>
                    <w:right w:val="none" w:sz="0" w:space="0" w:color="auto"/>
                  </w:divBdr>
                  <w:divsChild>
                    <w:div w:id="98411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346813">
          <w:marLeft w:val="0"/>
          <w:marRight w:val="0"/>
          <w:marTop w:val="0"/>
          <w:marBottom w:val="0"/>
          <w:divBdr>
            <w:top w:val="none" w:sz="0" w:space="0" w:color="auto"/>
            <w:left w:val="none" w:sz="0" w:space="0" w:color="auto"/>
            <w:bottom w:val="none" w:sz="0" w:space="0" w:color="auto"/>
            <w:right w:val="none" w:sz="0" w:space="0" w:color="auto"/>
          </w:divBdr>
          <w:divsChild>
            <w:div w:id="1054506364">
              <w:marLeft w:val="0"/>
              <w:marRight w:val="0"/>
              <w:marTop w:val="0"/>
              <w:marBottom w:val="0"/>
              <w:divBdr>
                <w:top w:val="none" w:sz="0" w:space="0" w:color="auto"/>
                <w:left w:val="none" w:sz="0" w:space="0" w:color="auto"/>
                <w:bottom w:val="none" w:sz="0" w:space="0" w:color="auto"/>
                <w:right w:val="none" w:sz="0" w:space="0" w:color="auto"/>
              </w:divBdr>
              <w:divsChild>
                <w:div w:id="709305925">
                  <w:marLeft w:val="0"/>
                  <w:marRight w:val="0"/>
                  <w:marTop w:val="0"/>
                  <w:marBottom w:val="0"/>
                  <w:divBdr>
                    <w:top w:val="none" w:sz="0" w:space="0" w:color="auto"/>
                    <w:left w:val="none" w:sz="0" w:space="0" w:color="auto"/>
                    <w:bottom w:val="none" w:sz="0" w:space="0" w:color="auto"/>
                    <w:right w:val="none" w:sz="0" w:space="0" w:color="auto"/>
                  </w:divBdr>
                  <w:divsChild>
                    <w:div w:id="17355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645102">
      <w:bodyDiv w:val="1"/>
      <w:marLeft w:val="0"/>
      <w:marRight w:val="0"/>
      <w:marTop w:val="0"/>
      <w:marBottom w:val="0"/>
      <w:divBdr>
        <w:top w:val="none" w:sz="0" w:space="0" w:color="auto"/>
        <w:left w:val="none" w:sz="0" w:space="0" w:color="auto"/>
        <w:bottom w:val="none" w:sz="0" w:space="0" w:color="auto"/>
        <w:right w:val="none" w:sz="0" w:space="0" w:color="auto"/>
      </w:divBdr>
    </w:div>
    <w:div w:id="1814443077">
      <w:bodyDiv w:val="1"/>
      <w:marLeft w:val="0"/>
      <w:marRight w:val="0"/>
      <w:marTop w:val="0"/>
      <w:marBottom w:val="0"/>
      <w:divBdr>
        <w:top w:val="none" w:sz="0" w:space="0" w:color="auto"/>
        <w:left w:val="none" w:sz="0" w:space="0" w:color="auto"/>
        <w:bottom w:val="none" w:sz="0" w:space="0" w:color="auto"/>
        <w:right w:val="none" w:sz="0" w:space="0" w:color="auto"/>
      </w:divBdr>
    </w:div>
    <w:div w:id="1882404476">
      <w:bodyDiv w:val="1"/>
      <w:marLeft w:val="0"/>
      <w:marRight w:val="0"/>
      <w:marTop w:val="0"/>
      <w:marBottom w:val="0"/>
      <w:divBdr>
        <w:top w:val="none" w:sz="0" w:space="0" w:color="auto"/>
        <w:left w:val="none" w:sz="0" w:space="0" w:color="auto"/>
        <w:bottom w:val="none" w:sz="0" w:space="0" w:color="auto"/>
        <w:right w:val="none" w:sz="0" w:space="0" w:color="auto"/>
      </w:divBdr>
    </w:div>
    <w:div w:id="1897083467">
      <w:bodyDiv w:val="1"/>
      <w:marLeft w:val="0"/>
      <w:marRight w:val="0"/>
      <w:marTop w:val="0"/>
      <w:marBottom w:val="0"/>
      <w:divBdr>
        <w:top w:val="none" w:sz="0" w:space="0" w:color="auto"/>
        <w:left w:val="none" w:sz="0" w:space="0" w:color="auto"/>
        <w:bottom w:val="none" w:sz="0" w:space="0" w:color="auto"/>
        <w:right w:val="none" w:sz="0" w:space="0" w:color="auto"/>
      </w:divBdr>
    </w:div>
    <w:div w:id="1900508949">
      <w:bodyDiv w:val="1"/>
      <w:marLeft w:val="0"/>
      <w:marRight w:val="0"/>
      <w:marTop w:val="0"/>
      <w:marBottom w:val="0"/>
      <w:divBdr>
        <w:top w:val="none" w:sz="0" w:space="0" w:color="auto"/>
        <w:left w:val="none" w:sz="0" w:space="0" w:color="auto"/>
        <w:bottom w:val="none" w:sz="0" w:space="0" w:color="auto"/>
        <w:right w:val="none" w:sz="0" w:space="0" w:color="auto"/>
      </w:divBdr>
      <w:divsChild>
        <w:div w:id="1170215634">
          <w:marLeft w:val="0"/>
          <w:marRight w:val="0"/>
          <w:marTop w:val="0"/>
          <w:marBottom w:val="0"/>
          <w:divBdr>
            <w:top w:val="none" w:sz="0" w:space="0" w:color="auto"/>
            <w:left w:val="none" w:sz="0" w:space="0" w:color="auto"/>
            <w:bottom w:val="none" w:sz="0" w:space="0" w:color="auto"/>
            <w:right w:val="none" w:sz="0" w:space="0" w:color="auto"/>
          </w:divBdr>
        </w:div>
        <w:div w:id="2093505952">
          <w:marLeft w:val="0"/>
          <w:marRight w:val="0"/>
          <w:marTop w:val="0"/>
          <w:marBottom w:val="0"/>
          <w:divBdr>
            <w:top w:val="none" w:sz="0" w:space="0" w:color="auto"/>
            <w:left w:val="none" w:sz="0" w:space="0" w:color="auto"/>
            <w:bottom w:val="none" w:sz="0" w:space="0" w:color="auto"/>
            <w:right w:val="none" w:sz="0" w:space="0" w:color="auto"/>
          </w:divBdr>
        </w:div>
      </w:divsChild>
    </w:div>
    <w:div w:id="1980067425">
      <w:bodyDiv w:val="1"/>
      <w:marLeft w:val="0"/>
      <w:marRight w:val="0"/>
      <w:marTop w:val="0"/>
      <w:marBottom w:val="0"/>
      <w:divBdr>
        <w:top w:val="none" w:sz="0" w:space="0" w:color="auto"/>
        <w:left w:val="none" w:sz="0" w:space="0" w:color="auto"/>
        <w:bottom w:val="none" w:sz="0" w:space="0" w:color="auto"/>
        <w:right w:val="none" w:sz="0" w:space="0" w:color="auto"/>
      </w:divBdr>
    </w:div>
    <w:div w:id="2057121320">
      <w:bodyDiv w:val="1"/>
      <w:marLeft w:val="0"/>
      <w:marRight w:val="0"/>
      <w:marTop w:val="0"/>
      <w:marBottom w:val="0"/>
      <w:divBdr>
        <w:top w:val="none" w:sz="0" w:space="0" w:color="auto"/>
        <w:left w:val="none" w:sz="0" w:space="0" w:color="auto"/>
        <w:bottom w:val="none" w:sz="0" w:space="0" w:color="auto"/>
        <w:right w:val="none" w:sz="0" w:space="0" w:color="auto"/>
      </w:divBdr>
    </w:div>
    <w:div w:id="2079862403">
      <w:bodyDiv w:val="1"/>
      <w:marLeft w:val="0"/>
      <w:marRight w:val="0"/>
      <w:marTop w:val="0"/>
      <w:marBottom w:val="0"/>
      <w:divBdr>
        <w:top w:val="none" w:sz="0" w:space="0" w:color="auto"/>
        <w:left w:val="none" w:sz="0" w:space="0" w:color="auto"/>
        <w:bottom w:val="none" w:sz="0" w:space="0" w:color="auto"/>
        <w:right w:val="none" w:sz="0" w:space="0" w:color="auto"/>
      </w:divBdr>
    </w:div>
    <w:div w:id="2100901745">
      <w:bodyDiv w:val="1"/>
      <w:marLeft w:val="0"/>
      <w:marRight w:val="0"/>
      <w:marTop w:val="0"/>
      <w:marBottom w:val="0"/>
      <w:divBdr>
        <w:top w:val="none" w:sz="0" w:space="0" w:color="auto"/>
        <w:left w:val="none" w:sz="0" w:space="0" w:color="auto"/>
        <w:bottom w:val="none" w:sz="0" w:space="0" w:color="auto"/>
        <w:right w:val="none" w:sz="0" w:space="0" w:color="auto"/>
      </w:divBdr>
    </w:div>
    <w:div w:id="2102411367">
      <w:bodyDiv w:val="1"/>
      <w:marLeft w:val="0"/>
      <w:marRight w:val="0"/>
      <w:marTop w:val="0"/>
      <w:marBottom w:val="0"/>
      <w:divBdr>
        <w:top w:val="none" w:sz="0" w:space="0" w:color="auto"/>
        <w:left w:val="none" w:sz="0" w:space="0" w:color="auto"/>
        <w:bottom w:val="none" w:sz="0" w:space="0" w:color="auto"/>
        <w:right w:val="none" w:sz="0" w:space="0" w:color="auto"/>
      </w:divBdr>
    </w:div>
    <w:div w:id="2131165369">
      <w:bodyDiv w:val="1"/>
      <w:marLeft w:val="0"/>
      <w:marRight w:val="0"/>
      <w:marTop w:val="0"/>
      <w:marBottom w:val="0"/>
      <w:divBdr>
        <w:top w:val="none" w:sz="0" w:space="0" w:color="auto"/>
        <w:left w:val="none" w:sz="0" w:space="0" w:color="auto"/>
        <w:bottom w:val="none" w:sz="0" w:space="0" w:color="auto"/>
        <w:right w:val="none" w:sz="0" w:space="0" w:color="auto"/>
      </w:divBdr>
      <w:divsChild>
        <w:div w:id="1997413584">
          <w:marLeft w:val="0"/>
          <w:marRight w:val="0"/>
          <w:marTop w:val="0"/>
          <w:marBottom w:val="0"/>
          <w:divBdr>
            <w:top w:val="none" w:sz="0" w:space="0" w:color="auto"/>
            <w:left w:val="none" w:sz="0" w:space="0" w:color="auto"/>
            <w:bottom w:val="none" w:sz="0" w:space="0" w:color="auto"/>
            <w:right w:val="none" w:sz="0" w:space="0" w:color="auto"/>
          </w:divBdr>
        </w:div>
        <w:div w:id="1475372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2816/0040336" TargetMode="External"/><Relationship Id="rId18" Type="http://schemas.openxmlformats.org/officeDocument/2006/relationships/hyperlink" Target="https://files.eric.ed.gov/fulltext/EJ1278446.pdf" TargetMode="External"/><Relationship Id="rId26" Type="http://schemas.openxmlformats.org/officeDocument/2006/relationships/hyperlink" Target="https://doi.org/10.47119/IJRP1001441320246160" TargetMode="External"/><Relationship Id="rId39" Type="http://schemas.openxmlformats.org/officeDocument/2006/relationships/hyperlink" Target="https://doi.org/10.1111/bjep.12714" TargetMode="External"/><Relationship Id="rId21" Type="http://schemas.openxmlformats.org/officeDocument/2006/relationships/hyperlink" Target="https://doi.org/10.3389/fpsyg.2023.1214892" TargetMode="External"/><Relationship Id="rId34" Type="http://schemas.openxmlformats.org/officeDocument/2006/relationships/hyperlink" Target="https://doi.org/10.3389/feduc.2021.791599" TargetMode="External"/><Relationship Id="rId42" Type="http://schemas.openxmlformats.org/officeDocument/2006/relationships/hyperlink" Target="https://doi.org/10.52041/serj.v21i1.356" TargetMode="External"/><Relationship Id="rId47" Type="http://schemas.openxmlformats.org/officeDocument/2006/relationships/hyperlink" Target="https://doi.org/10.1177/1077800413513733" TargetMode="External"/><Relationship Id="rId50" Type="http://schemas.openxmlformats.org/officeDocument/2006/relationships/hyperlink" Target="https://doi.org/10.52006/main.v4i3.399" TargetMode="External"/><Relationship Id="rId55" Type="http://schemas.openxmlformats.org/officeDocument/2006/relationships/hyperlink" Target="https://doi.org/10.1007/978-3-030-68418-1_17"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esearch.lpubatangas.edu.ph/wp-content/uploads/2022/09/3-APJEP-2022-38-Calma-et-al..pdf" TargetMode="External"/><Relationship Id="rId20" Type="http://schemas.openxmlformats.org/officeDocument/2006/relationships/hyperlink" Target="https://doi.org/10.1287/mnsc.35.8.982" TargetMode="External"/><Relationship Id="rId29" Type="http://schemas.openxmlformats.org/officeDocument/2006/relationships/hyperlink" Target="https://doi.org/10.33422/2nd.icmetl.2020.11.82" TargetMode="External"/><Relationship Id="rId41" Type="http://schemas.openxmlformats.org/officeDocument/2006/relationships/hyperlink" Target="https://doi.org/10.1080/23311975.2022.2101326" TargetMode="External"/><Relationship Id="rId54" Type="http://schemas.openxmlformats.org/officeDocument/2006/relationships/hyperlink" Target="https://pubmed.ncbi.nlm.nih.gov/37738492"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11/test.12374" TargetMode="External"/><Relationship Id="rId24" Type="http://schemas.openxmlformats.org/officeDocument/2006/relationships/hyperlink" Target="https://doi.org/10.52041/serj.v22i3.436" TargetMode="External"/><Relationship Id="rId32" Type="http://schemas.openxmlformats.org/officeDocument/2006/relationships/hyperlink" Target="https://doi.org/10.1177/10497315241256560" TargetMode="External"/><Relationship Id="rId37" Type="http://schemas.openxmlformats.org/officeDocument/2006/relationships/hyperlink" Target="https://doi.org/10.52041/serj.v19i2.108" TargetMode="External"/><Relationship Id="rId40" Type="http://schemas.openxmlformats.org/officeDocument/2006/relationships/hyperlink" Target="https://doi.org/10.1057/s41599-024-02976-9" TargetMode="External"/><Relationship Id="rId45" Type="http://schemas.openxmlformats.org/officeDocument/2006/relationships/hyperlink" Target="https://doi.org/10.1371/journal.pone.0164439" TargetMode="External"/><Relationship Id="rId53" Type="http://schemas.openxmlformats.org/officeDocument/2006/relationships/hyperlink" Target="https://doi.org/10.14434/josotl.v23i3.34211" TargetMode="Externa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080/15391523.2021.1991864" TargetMode="External"/><Relationship Id="rId23" Type="http://schemas.openxmlformats.org/officeDocument/2006/relationships/hyperlink" Target="https://doi.org/10.1146/annurev.psych.53.100901.135153" TargetMode="External"/><Relationship Id="rId28" Type="http://schemas.openxmlformats.org/officeDocument/2006/relationships/hyperlink" Target="https://pmc.ncbi.nlm.nih.gov/articles/PMC6953804/" TargetMode="External"/><Relationship Id="rId36" Type="http://schemas.openxmlformats.org/officeDocument/2006/relationships/hyperlink" Target="https://doi.org/10.29333/iji.2023.1639a" TargetMode="External"/><Relationship Id="rId49" Type="http://schemas.openxmlformats.org/officeDocument/2006/relationships/hyperlink" Target="https://doi.org/10.1057/s41599-024-03469-5" TargetMode="External"/><Relationship Id="rId57" Type="http://schemas.openxmlformats.org/officeDocument/2006/relationships/header" Target="header2.xml"/><Relationship Id="rId61" Type="http://schemas.openxmlformats.org/officeDocument/2006/relationships/footer" Target="footer3.xml"/><Relationship Id="rId10" Type="http://schemas.openxmlformats.org/officeDocument/2006/relationships/hyperlink" Target="https://doi.org/10.1080/26939169.2024.2315939" TargetMode="External"/><Relationship Id="rId19" Type="http://schemas.openxmlformats.org/officeDocument/2006/relationships/hyperlink" Target="https://library.umw.ac.id/index.php?p=show_detail&amp;id=1755&amp;keyword=" TargetMode="External"/><Relationship Id="rId31" Type="http://schemas.openxmlformats.org/officeDocument/2006/relationships/hyperlink" Target="https://doi.org/10.1108/jieb-07-2019-0032" TargetMode="External"/><Relationship Id="rId44" Type="http://schemas.openxmlformats.org/officeDocument/2006/relationships/hyperlink" Target="https://doi.org/10.52006/jpsp.v6i2.4640" TargetMode="External"/><Relationship Id="rId52" Type="http://schemas.openxmlformats.org/officeDocument/2006/relationships/hyperlink" Target="https://doi.org/10.31838/ecb/2023.12.s2.262" TargetMode="External"/><Relationship Id="rId6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doi.org/10.12973/eu-jer.12.3.482" TargetMode="External"/><Relationship Id="rId14" Type="http://schemas.openxmlformats.org/officeDocument/2006/relationships/hyperlink" Target="https://www.tandfonline.com/doi/full/10.1080/10691898.2020.176571" TargetMode="External"/><Relationship Id="rId22" Type="http://schemas.openxmlformats.org/officeDocument/2006/relationships/hyperlink" Target="https://doi.org/10.1080/2331186x.2024.2315840" TargetMode="External"/><Relationship Id="rId27" Type="http://schemas.openxmlformats.org/officeDocument/2006/relationships/hyperlink" Target="https://doi.org/10.35940/ijrte.D9260.018520" TargetMode="External"/><Relationship Id="rId30" Type="http://schemas.openxmlformats.org/officeDocument/2006/relationships/hyperlink" Target="https://doi.org/10.1007/s40279-024-02055-8" TargetMode="External"/><Relationship Id="rId35" Type="http://schemas.openxmlformats.org/officeDocument/2006/relationships/hyperlink" Target="https://doi.org/10.1177/0022167803259642" TargetMode="External"/><Relationship Id="rId43" Type="http://schemas.openxmlformats.org/officeDocument/2006/relationships/hyperlink" Target="https://iase-pub.org/conference_proceedings/IASECP/article/view/250" TargetMode="External"/><Relationship Id="rId48" Type="http://schemas.openxmlformats.org/officeDocument/2006/relationships/hyperlink" Target="https://doi.org/10.1088/1742-6596/1521/3/032011" TargetMode="External"/><Relationship Id="rId56" Type="http://schemas.openxmlformats.org/officeDocument/2006/relationships/header" Target="header1.xml"/><Relationship Id="rId8" Type="http://schemas.openxmlformats.org/officeDocument/2006/relationships/hyperlink" Target="https://doi.org/10.1080/00220973.2021.1993773" TargetMode="External"/><Relationship Id="rId51" Type="http://schemas.openxmlformats.org/officeDocument/2006/relationships/hyperlink" Target="https://doi.org/10.23947/2334-8496-2024-12-1-1-17" TargetMode="External"/><Relationship Id="rId3" Type="http://schemas.openxmlformats.org/officeDocument/2006/relationships/styles" Target="styles.xml"/><Relationship Id="rId12" Type="http://schemas.openxmlformats.org/officeDocument/2006/relationships/hyperlink" Target="https://animorepository.dlsu.edu.ph/etdb_dsi/71" TargetMode="External"/><Relationship Id="rId17" Type="http://schemas.openxmlformats.org/officeDocument/2006/relationships/hyperlink" Target="https://research.lpubatangas.edu.ph/wp-content/uploads/2022/09/3-APJEP-2022-38-Calma-et-al..pdf" TargetMode="External"/><Relationship Id="rId25" Type="http://schemas.openxmlformats.org/officeDocument/2006/relationships/hyperlink" Target="https://doi.org/10.47760/cognizance.2024.v04i05.001" TargetMode="External"/><Relationship Id="rId33" Type="http://schemas.openxmlformats.org/officeDocument/2006/relationships/hyperlink" Target="https://doi.org/10.1080/00220973.2023.2229777" TargetMode="External"/><Relationship Id="rId38" Type="http://schemas.openxmlformats.org/officeDocument/2006/relationships/hyperlink" Target="https://www.researchgate.net/publication/359854636_Students'_Attitude_and_Academic_Achievement_in_Statistics_A_Correlational_Study" TargetMode="External"/><Relationship Id="rId46" Type="http://schemas.openxmlformats.org/officeDocument/2006/relationships/hyperlink" Target="http://dx.doi.org/10.1002/9780470758359" TargetMode="External"/><Relationship Id="rId5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Aud211</b:Tag>
    <b:SourceType>JournalArticle</b:SourceType>
    <b:Guid>{0259F6D6-CF8C-4F6D-B170-85B8E293FE4C}</b:Guid>
    <b:Author>
      <b:Author>
        <b:NameList>
          <b:Person>
            <b:Last>Audriyan</b:Last>
            <b:First>H.</b:First>
          </b:Person>
        </b:NameList>
      </b:Author>
    </b:Author>
    <b:Title>Students Language Awareness in English Classroom</b:Title>
    <b:JournalName>JOURNAL OF ENGLISH LANGUAGE AND EDUCATION</b:JournalName>
    <b:Year>2021</b:Year>
    <b:Pages>237</b:Pages>
    <b:RefOrder>1</b:RefOrder>
  </b:Source>
  <b:Source>
    <b:Tag>Nic191</b:Tag>
    <b:SourceType>JournalArticle</b:SourceType>
    <b:Guid>{84EAFD52-D5A9-4977-BD5D-D18FA74BC3B7}</b:Guid>
    <b:Author>
      <b:Author>
        <b:NameList>
          <b:Person>
            <b:Last>Nicosia</b:Last>
            <b:First>R.</b:First>
            <b:Middle>A.</b:Middle>
          </b:Person>
        </b:NameList>
      </b:Author>
    </b:Author>
    <b:Title> Anxiety Towards the English. </b:Title>
    <b:JournalName>University of Bohol Multidisciplinary Research Journal</b:JournalName>
    <b:Year>2019</b:Year>
    <b:Pages> 95-96</b:Pages>
    <b:RefOrder>2</b:RefOrder>
  </b:Source>
</b:Sources>
</file>

<file path=customXml/itemProps1.xml><?xml version="1.0" encoding="utf-8"?>
<ds:datastoreItem xmlns:ds="http://schemas.openxmlformats.org/officeDocument/2006/customXml" ds:itemID="{C4D69243-ECE8-4D9D-ABE8-A77BB87BD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25</Pages>
  <Words>12030</Words>
  <Characters>68575</Characters>
  <Application>Microsoft Office Word</Application>
  <DocSecurity>0</DocSecurity>
  <Lines>571</Lines>
  <Paragraphs>160</Paragraphs>
  <ScaleCrop>false</ScaleCrop>
  <HeadingPairs>
    <vt:vector size="6" baseType="variant">
      <vt:variant>
        <vt:lpstr>Title</vt:lpstr>
      </vt:variant>
      <vt:variant>
        <vt:i4>1</vt:i4>
      </vt:variant>
      <vt:variant>
        <vt:lpstr>Konu Başlığı</vt:lpstr>
      </vt:variant>
      <vt:variant>
        <vt:i4>1</vt:i4>
      </vt:variant>
      <vt:variant>
        <vt:lpstr>Başlık</vt:lpstr>
      </vt:variant>
      <vt:variant>
        <vt:i4>1</vt:i4>
      </vt:variant>
    </vt:vector>
  </HeadingPairs>
  <TitlesOfParts>
    <vt:vector size="3" baseType="lpstr">
      <vt:lpstr/>
      <vt:lpstr/>
      <vt:lpstr/>
    </vt:vector>
  </TitlesOfParts>
  <Company/>
  <LinksUpToDate>false</LinksUpToDate>
  <CharactersWithSpaces>80445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Joy Lasanas</dc:creator>
  <cp:keywords/>
  <dc:description/>
  <cp:lastModifiedBy>Editor-22</cp:lastModifiedBy>
  <cp:revision>10</cp:revision>
  <dcterms:created xsi:type="dcterms:W3CDTF">2025-06-16T16:31:00Z</dcterms:created>
  <dcterms:modified xsi:type="dcterms:W3CDTF">2025-06-19T09:15:00Z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e43bb46c96c29178c57df87fc350d39cac606b7daeda38cbb5cdda6ce5dbac94</vt:lpwstr>
  </property>
  <property fmtid="{D5CDD505-2E9C-101B-9397-08002B2CF9AE}" pid="3" name="_DocHome">
    <vt:i4>-1510841172</vt:i4>
  </property>
</Properties>
</file>