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60A2F" w:rsidTr="002643B3">
        <w:trPr>
          <w:trHeight w:val="290"/>
        </w:trPr>
        <w:tc>
          <w:tcPr>
            <w:tcW w:w="5000" w:type="pct"/>
            <w:gridSpan w:val="2"/>
            <w:tcBorders>
              <w:top w:val="nil"/>
              <w:left w:val="nil"/>
              <w:right w:val="nil"/>
            </w:tcBorders>
          </w:tcPr>
          <w:p w:rsidR="00602F7D" w:rsidRPr="00B60A2F" w:rsidRDefault="00602F7D" w:rsidP="00F2643C">
            <w:pPr>
              <w:pStyle w:val="Heading2"/>
              <w:jc w:val="left"/>
              <w:rPr>
                <w:rFonts w:ascii="Arial" w:hAnsi="Arial" w:cs="Arial"/>
                <w:b w:val="0"/>
                <w:bCs w:val="0"/>
                <w:lang w:val="en-GB"/>
              </w:rPr>
            </w:pPr>
          </w:p>
        </w:tc>
      </w:tr>
      <w:tr w:rsidR="0000007A" w:rsidRPr="00B60A2F" w:rsidTr="002643B3">
        <w:trPr>
          <w:trHeight w:val="290"/>
        </w:trPr>
        <w:tc>
          <w:tcPr>
            <w:tcW w:w="1234" w:type="pct"/>
          </w:tcPr>
          <w:p w:rsidR="0000007A" w:rsidRPr="00B60A2F" w:rsidRDefault="0000007A" w:rsidP="00696CAD">
            <w:pPr>
              <w:pStyle w:val="BodyText"/>
              <w:ind w:left="90"/>
              <w:jc w:val="left"/>
              <w:rPr>
                <w:rFonts w:ascii="Arial" w:hAnsi="Arial" w:cs="Arial"/>
                <w:bCs/>
                <w:sz w:val="20"/>
                <w:szCs w:val="20"/>
                <w:lang w:val="en-GB"/>
              </w:rPr>
            </w:pPr>
            <w:r w:rsidRPr="00B60A2F">
              <w:rPr>
                <w:rFonts w:ascii="Arial" w:hAnsi="Arial" w:cs="Arial"/>
                <w:bCs/>
                <w:sz w:val="20"/>
                <w:szCs w:val="20"/>
                <w:lang w:val="en-GB"/>
              </w:rPr>
              <w:t>Journal Name:</w:t>
            </w:r>
          </w:p>
        </w:tc>
        <w:tc>
          <w:tcPr>
            <w:tcW w:w="3766" w:type="pct"/>
            <w:tcMar>
              <w:top w:w="0" w:type="dxa"/>
              <w:left w:w="108" w:type="dxa"/>
              <w:bottom w:w="0" w:type="dxa"/>
              <w:right w:w="108" w:type="dxa"/>
            </w:tcMar>
            <w:vAlign w:val="center"/>
          </w:tcPr>
          <w:p w:rsidR="0000007A" w:rsidRPr="00B60A2F" w:rsidRDefault="00F506AC" w:rsidP="00E65EB7">
            <w:pPr>
              <w:rPr>
                <w:rFonts w:ascii="Arial" w:hAnsi="Arial" w:cs="Arial"/>
                <w:b/>
                <w:bCs/>
                <w:color w:val="0000FF"/>
                <w:sz w:val="20"/>
                <w:szCs w:val="20"/>
              </w:rPr>
            </w:pPr>
            <w:hyperlink r:id="rId8" w:history="1">
              <w:r w:rsidR="00912698" w:rsidRPr="00B60A2F">
                <w:rPr>
                  <w:rStyle w:val="Hyperlink"/>
                  <w:rFonts w:ascii="Arial" w:hAnsi="Arial" w:cs="Arial"/>
                  <w:b/>
                  <w:bCs/>
                  <w:sz w:val="20"/>
                  <w:szCs w:val="20"/>
                </w:rPr>
                <w:t>Journal of Experimental Agriculture International</w:t>
              </w:r>
            </w:hyperlink>
            <w:r w:rsidR="00912698" w:rsidRPr="00B60A2F">
              <w:rPr>
                <w:rFonts w:ascii="Arial" w:hAnsi="Arial" w:cs="Arial"/>
                <w:b/>
                <w:bCs/>
                <w:color w:val="0000FF"/>
                <w:sz w:val="20"/>
                <w:szCs w:val="20"/>
              </w:rPr>
              <w:t xml:space="preserve"> </w:t>
            </w:r>
          </w:p>
        </w:tc>
      </w:tr>
      <w:tr w:rsidR="0000007A" w:rsidRPr="00B60A2F" w:rsidTr="002643B3">
        <w:trPr>
          <w:trHeight w:val="290"/>
        </w:trPr>
        <w:tc>
          <w:tcPr>
            <w:tcW w:w="1234" w:type="pct"/>
          </w:tcPr>
          <w:p w:rsidR="0000007A" w:rsidRPr="00B60A2F" w:rsidRDefault="0000007A" w:rsidP="00696CAD">
            <w:pPr>
              <w:pStyle w:val="BodyText"/>
              <w:ind w:left="90"/>
              <w:jc w:val="left"/>
              <w:rPr>
                <w:rFonts w:ascii="Arial" w:hAnsi="Arial" w:cs="Arial"/>
                <w:bCs/>
                <w:sz w:val="20"/>
                <w:szCs w:val="20"/>
                <w:lang w:val="en-GB"/>
              </w:rPr>
            </w:pPr>
            <w:r w:rsidRPr="00B60A2F">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rsidR="0000007A" w:rsidRPr="00B60A2F" w:rsidRDefault="002D213B" w:rsidP="00F3669D">
            <w:pPr>
              <w:pStyle w:val="NormalWeb"/>
              <w:spacing w:before="0" w:beforeAutospacing="0" w:after="0" w:afterAutospacing="0"/>
              <w:rPr>
                <w:rFonts w:ascii="Arial" w:hAnsi="Arial" w:cs="Arial"/>
                <w:b/>
                <w:bCs/>
                <w:sz w:val="20"/>
                <w:szCs w:val="20"/>
                <w:lang w:val="en-GB"/>
              </w:rPr>
            </w:pPr>
            <w:r w:rsidRPr="00B60A2F">
              <w:rPr>
                <w:rFonts w:ascii="Arial" w:hAnsi="Arial" w:cs="Arial"/>
                <w:b/>
                <w:bCs/>
                <w:sz w:val="20"/>
                <w:szCs w:val="20"/>
                <w:lang w:val="en-GB"/>
              </w:rPr>
              <w:t>Ms_JEAI_141336</w:t>
            </w:r>
          </w:p>
        </w:tc>
      </w:tr>
      <w:tr w:rsidR="0000007A" w:rsidRPr="00B60A2F" w:rsidTr="002643B3">
        <w:trPr>
          <w:trHeight w:val="650"/>
        </w:trPr>
        <w:tc>
          <w:tcPr>
            <w:tcW w:w="1234" w:type="pct"/>
          </w:tcPr>
          <w:p w:rsidR="0000007A" w:rsidRPr="00B60A2F" w:rsidRDefault="0000007A" w:rsidP="00696CAD">
            <w:pPr>
              <w:pStyle w:val="BodyText"/>
              <w:ind w:left="90"/>
              <w:jc w:val="left"/>
              <w:rPr>
                <w:rFonts w:ascii="Arial" w:hAnsi="Arial" w:cs="Arial"/>
                <w:bCs/>
                <w:sz w:val="20"/>
                <w:szCs w:val="20"/>
                <w:lang w:val="en-GB"/>
              </w:rPr>
            </w:pPr>
            <w:r w:rsidRPr="00B60A2F">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rsidR="0000007A" w:rsidRPr="00B60A2F" w:rsidRDefault="00936B0E" w:rsidP="000450FC">
            <w:pPr>
              <w:pStyle w:val="NormalWeb"/>
              <w:spacing w:before="0" w:beforeAutospacing="0" w:after="0" w:afterAutospacing="0"/>
              <w:rPr>
                <w:rFonts w:ascii="Arial" w:hAnsi="Arial" w:cs="Arial"/>
                <w:b/>
                <w:sz w:val="20"/>
                <w:szCs w:val="20"/>
                <w:lang w:val="en-GB"/>
              </w:rPr>
            </w:pPr>
            <w:r w:rsidRPr="00B60A2F">
              <w:rPr>
                <w:rFonts w:ascii="Arial" w:hAnsi="Arial" w:cs="Arial"/>
                <w:b/>
                <w:sz w:val="20"/>
                <w:szCs w:val="20"/>
                <w:lang w:val="en-GB"/>
              </w:rPr>
              <w:t>Effect of deep tillage on wheat yield and cost economics of different tillage methods in rice-wheat cropping system</w:t>
            </w:r>
          </w:p>
        </w:tc>
      </w:tr>
      <w:tr w:rsidR="00CF0BBB" w:rsidRPr="00B60A2F" w:rsidTr="002643B3">
        <w:trPr>
          <w:trHeight w:val="332"/>
        </w:trPr>
        <w:tc>
          <w:tcPr>
            <w:tcW w:w="1234" w:type="pct"/>
          </w:tcPr>
          <w:p w:rsidR="00CF0BBB" w:rsidRPr="00B60A2F" w:rsidRDefault="00CF0BBB" w:rsidP="00696CAD">
            <w:pPr>
              <w:pStyle w:val="BodyText"/>
              <w:ind w:left="90"/>
              <w:jc w:val="left"/>
              <w:rPr>
                <w:rFonts w:ascii="Arial" w:hAnsi="Arial" w:cs="Arial"/>
                <w:bCs/>
                <w:sz w:val="20"/>
                <w:szCs w:val="20"/>
                <w:lang w:val="en-GB"/>
              </w:rPr>
            </w:pPr>
            <w:r w:rsidRPr="00B60A2F">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rsidR="00CF0BBB" w:rsidRPr="00B60A2F" w:rsidRDefault="005D2A8C" w:rsidP="000450FC">
            <w:pPr>
              <w:pStyle w:val="NormalWeb"/>
              <w:spacing w:before="0" w:beforeAutospacing="0" w:after="0" w:afterAutospacing="0"/>
              <w:rPr>
                <w:rFonts w:ascii="Arial" w:hAnsi="Arial" w:cs="Arial"/>
                <w:b/>
                <w:sz w:val="20"/>
                <w:szCs w:val="20"/>
                <w:lang w:val="en-GB"/>
              </w:rPr>
            </w:pPr>
            <w:r w:rsidRPr="00B60A2F">
              <w:rPr>
                <w:rFonts w:ascii="Arial" w:hAnsi="Arial" w:cs="Arial"/>
                <w:b/>
                <w:sz w:val="20"/>
                <w:szCs w:val="20"/>
                <w:lang w:val="en-GB"/>
              </w:rPr>
              <w:t>Original Research Article</w:t>
            </w:r>
          </w:p>
        </w:tc>
      </w:tr>
    </w:tbl>
    <w:p w:rsidR="00B86CA0" w:rsidRPr="00B60A2F" w:rsidRDefault="00B86CA0" w:rsidP="00AE751B">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E751B" w:rsidRPr="00B60A2F">
        <w:tc>
          <w:tcPr>
            <w:tcW w:w="5000" w:type="pct"/>
            <w:gridSpan w:val="3"/>
            <w:tcBorders>
              <w:top w:val="nil"/>
              <w:left w:val="nil"/>
              <w:right w:val="nil"/>
            </w:tcBorders>
            <w:noWrap/>
          </w:tcPr>
          <w:p w:rsidR="00AE751B" w:rsidRPr="00B60A2F" w:rsidRDefault="00AE751B">
            <w:pPr>
              <w:pStyle w:val="Heading2"/>
              <w:jc w:val="left"/>
              <w:rPr>
                <w:rFonts w:ascii="Arial" w:hAnsi="Arial" w:cs="Arial"/>
                <w:lang w:val="en-GB"/>
              </w:rPr>
            </w:pPr>
            <w:r w:rsidRPr="00B60A2F">
              <w:rPr>
                <w:rFonts w:ascii="Arial" w:hAnsi="Arial" w:cs="Arial"/>
                <w:highlight w:val="yellow"/>
                <w:lang w:val="en-GB"/>
              </w:rPr>
              <w:t>PART  1:</w:t>
            </w:r>
            <w:r w:rsidRPr="00B60A2F">
              <w:rPr>
                <w:rFonts w:ascii="Arial" w:hAnsi="Arial" w:cs="Arial"/>
                <w:lang w:val="en-GB"/>
              </w:rPr>
              <w:t xml:space="preserve"> Comments</w:t>
            </w:r>
          </w:p>
          <w:p w:rsidR="00AE751B" w:rsidRPr="00B60A2F" w:rsidRDefault="00AE751B">
            <w:pPr>
              <w:rPr>
                <w:rFonts w:ascii="Arial" w:hAnsi="Arial" w:cs="Arial"/>
                <w:sz w:val="20"/>
                <w:szCs w:val="20"/>
                <w:lang w:val="en-GB"/>
              </w:rPr>
            </w:pPr>
          </w:p>
        </w:tc>
      </w:tr>
      <w:tr w:rsidR="00AE751B" w:rsidRPr="00B60A2F">
        <w:tc>
          <w:tcPr>
            <w:tcW w:w="1265" w:type="pct"/>
            <w:noWrap/>
          </w:tcPr>
          <w:p w:rsidR="00AE751B" w:rsidRPr="00B60A2F" w:rsidRDefault="00AE751B">
            <w:pPr>
              <w:pStyle w:val="Heading2"/>
              <w:jc w:val="left"/>
              <w:rPr>
                <w:rFonts w:ascii="Arial" w:hAnsi="Arial" w:cs="Arial"/>
                <w:lang w:val="en-GB"/>
              </w:rPr>
            </w:pPr>
          </w:p>
        </w:tc>
        <w:tc>
          <w:tcPr>
            <w:tcW w:w="2212" w:type="pct"/>
          </w:tcPr>
          <w:p w:rsidR="00AE751B" w:rsidRPr="00B60A2F" w:rsidRDefault="00AE751B">
            <w:pPr>
              <w:pStyle w:val="Heading2"/>
              <w:jc w:val="left"/>
              <w:rPr>
                <w:rFonts w:ascii="Arial" w:hAnsi="Arial" w:cs="Arial"/>
                <w:lang w:val="en-GB"/>
              </w:rPr>
            </w:pPr>
            <w:r w:rsidRPr="00B60A2F">
              <w:rPr>
                <w:rFonts w:ascii="Arial" w:hAnsi="Arial" w:cs="Arial"/>
                <w:lang w:val="en-GB"/>
              </w:rPr>
              <w:t>Reviewer’s comment</w:t>
            </w:r>
          </w:p>
          <w:p w:rsidR="00610E1C" w:rsidRPr="00B60A2F" w:rsidRDefault="00610E1C" w:rsidP="00610E1C">
            <w:pPr>
              <w:rPr>
                <w:rFonts w:ascii="Arial" w:hAnsi="Arial" w:cs="Arial"/>
                <w:b/>
                <w:bCs/>
                <w:sz w:val="20"/>
                <w:szCs w:val="20"/>
              </w:rPr>
            </w:pPr>
            <w:r w:rsidRPr="00B60A2F">
              <w:rPr>
                <w:rFonts w:ascii="Arial" w:hAnsi="Arial" w:cs="Arial"/>
                <w:b/>
                <w:bCs/>
                <w:sz w:val="20"/>
                <w:szCs w:val="20"/>
                <w:highlight w:val="yellow"/>
              </w:rPr>
              <w:t>Artificial Intelligence (AI) generated or assisted review comments are strictly prohibited during peer review.</w:t>
            </w:r>
          </w:p>
          <w:p w:rsidR="00610E1C" w:rsidRPr="00B60A2F" w:rsidRDefault="00610E1C" w:rsidP="00610E1C">
            <w:pPr>
              <w:rPr>
                <w:rFonts w:ascii="Arial" w:hAnsi="Arial" w:cs="Arial"/>
                <w:sz w:val="20"/>
                <w:szCs w:val="20"/>
                <w:lang w:val="en-GB"/>
              </w:rPr>
            </w:pPr>
          </w:p>
        </w:tc>
        <w:tc>
          <w:tcPr>
            <w:tcW w:w="1523" w:type="pct"/>
          </w:tcPr>
          <w:p w:rsidR="00A921C3" w:rsidRPr="00B60A2F" w:rsidRDefault="00A921C3" w:rsidP="00A921C3">
            <w:pPr>
              <w:spacing w:after="160" w:line="256" w:lineRule="auto"/>
              <w:rPr>
                <w:rFonts w:ascii="Arial" w:eastAsia="Calibri" w:hAnsi="Arial" w:cs="Arial"/>
                <w:kern w:val="2"/>
                <w:sz w:val="20"/>
                <w:szCs w:val="20"/>
                <w:lang w:val="en-IN"/>
              </w:rPr>
            </w:pPr>
            <w:r w:rsidRPr="00B60A2F">
              <w:rPr>
                <w:rFonts w:ascii="Arial" w:eastAsia="Calibri" w:hAnsi="Arial" w:cs="Arial"/>
                <w:b/>
                <w:kern w:val="2"/>
                <w:sz w:val="20"/>
                <w:szCs w:val="20"/>
                <w:lang w:val="en-IN"/>
              </w:rPr>
              <w:t>Author’s Feedback</w:t>
            </w:r>
            <w:r w:rsidRPr="00B60A2F">
              <w:rPr>
                <w:rFonts w:ascii="Arial" w:eastAsia="Calibri" w:hAnsi="Arial" w:cs="Arial"/>
                <w:kern w:val="2"/>
                <w:sz w:val="20"/>
                <w:szCs w:val="20"/>
                <w:lang w:val="en-IN"/>
              </w:rPr>
              <w:t xml:space="preserve"> (It is mandatory that authors should write his/her feedback here)</w:t>
            </w:r>
          </w:p>
          <w:p w:rsidR="00AE751B" w:rsidRPr="00B60A2F" w:rsidRDefault="00AE751B">
            <w:pPr>
              <w:pStyle w:val="Heading2"/>
              <w:jc w:val="left"/>
              <w:rPr>
                <w:rFonts w:ascii="Arial" w:hAnsi="Arial" w:cs="Arial"/>
                <w:b w:val="0"/>
                <w:lang w:val="en-GB"/>
              </w:rPr>
            </w:pPr>
          </w:p>
        </w:tc>
      </w:tr>
      <w:tr w:rsidR="00AE751B" w:rsidRPr="00B60A2F">
        <w:trPr>
          <w:trHeight w:val="1264"/>
        </w:trPr>
        <w:tc>
          <w:tcPr>
            <w:tcW w:w="1265" w:type="pct"/>
            <w:noWrap/>
          </w:tcPr>
          <w:p w:rsidR="00AE751B" w:rsidRPr="00B60A2F" w:rsidRDefault="00AE751B">
            <w:pPr>
              <w:ind w:left="360"/>
              <w:rPr>
                <w:rFonts w:ascii="Arial" w:hAnsi="Arial" w:cs="Arial"/>
                <w:b/>
                <w:bCs/>
                <w:sz w:val="20"/>
                <w:szCs w:val="20"/>
                <w:lang w:val="en-GB"/>
              </w:rPr>
            </w:pPr>
            <w:r w:rsidRPr="00B60A2F">
              <w:rPr>
                <w:rFonts w:ascii="Arial" w:hAnsi="Arial" w:cs="Arial"/>
                <w:b/>
                <w:bCs/>
                <w:sz w:val="20"/>
                <w:szCs w:val="20"/>
                <w:lang w:val="en-GB"/>
              </w:rPr>
              <w:t>Please write a few sentences regarding the importance of this manuscript for the scientific community. A minimum of 3-4 sentences may be required for this part.</w:t>
            </w:r>
          </w:p>
          <w:p w:rsidR="00AE751B" w:rsidRPr="00B60A2F" w:rsidRDefault="00AE751B">
            <w:pPr>
              <w:ind w:left="360"/>
              <w:rPr>
                <w:rFonts w:ascii="Arial" w:eastAsia="MS Mincho" w:hAnsi="Arial" w:cs="Arial"/>
                <w:b/>
                <w:bCs/>
                <w:sz w:val="20"/>
                <w:szCs w:val="20"/>
                <w:lang w:val="en-GB"/>
              </w:rPr>
            </w:pPr>
          </w:p>
        </w:tc>
        <w:tc>
          <w:tcPr>
            <w:tcW w:w="2212" w:type="pct"/>
          </w:tcPr>
          <w:p w:rsidR="00AE751B" w:rsidRPr="00B60A2F" w:rsidRDefault="00AE751B">
            <w:pPr>
              <w:pStyle w:val="ListParagraph"/>
              <w:ind w:left="0"/>
              <w:rPr>
                <w:rFonts w:ascii="Arial" w:hAnsi="Arial" w:cs="Arial"/>
                <w:b/>
                <w:bCs/>
                <w:sz w:val="20"/>
                <w:szCs w:val="20"/>
                <w:lang w:val="en-GB"/>
              </w:rPr>
            </w:pPr>
          </w:p>
        </w:tc>
        <w:tc>
          <w:tcPr>
            <w:tcW w:w="1523" w:type="pct"/>
          </w:tcPr>
          <w:p w:rsidR="009903DE" w:rsidRPr="00B60A2F" w:rsidRDefault="009903DE" w:rsidP="009903DE">
            <w:pPr>
              <w:pStyle w:val="Heading2"/>
              <w:rPr>
                <w:rFonts w:ascii="Arial" w:hAnsi="Arial" w:cs="Arial"/>
                <w:b w:val="0"/>
                <w:bCs w:val="0"/>
                <w:lang w:val="en-US"/>
              </w:rPr>
            </w:pPr>
            <w:r w:rsidRPr="00B60A2F">
              <w:rPr>
                <w:rFonts w:ascii="Arial" w:hAnsi="Arial" w:cs="Arial"/>
                <w:b w:val="0"/>
                <w:bCs w:val="0"/>
                <w:lang w:val="en-US"/>
              </w:rPr>
              <w:t>The impact of deep tillage on wheat production and cost economics in the rice-wheat cropping system is an agricultural technique essential to South Asian food security is thoroughly and promptly examined in this publication. The study closes important knowledge gaps by assessing the agronomic, mechanical, and economic performance of various tillage techniques, especially when it comes to estimating the effect of subsoil tillage on crop productivity and resource use efficiency. In addition to showing that deep tillage significantly increases yields when compared to traditional techniques, the results offer insightful economic data that can help farmers and policymakers implement sustainable soil management techniques. This work makes a significant contribution to ongoing initiatives to increase agricultural profitability and resilience in the face of shifting soil and climate conditions.</w:t>
            </w:r>
          </w:p>
          <w:p w:rsidR="00AE751B" w:rsidRPr="00B60A2F" w:rsidRDefault="00AE751B">
            <w:pPr>
              <w:pStyle w:val="Heading2"/>
              <w:jc w:val="left"/>
              <w:rPr>
                <w:rFonts w:ascii="Arial" w:hAnsi="Arial" w:cs="Arial"/>
                <w:b w:val="0"/>
                <w:lang w:val="en-GB"/>
              </w:rPr>
            </w:pPr>
          </w:p>
        </w:tc>
      </w:tr>
      <w:tr w:rsidR="00AE751B" w:rsidRPr="00B60A2F">
        <w:trPr>
          <w:trHeight w:val="1262"/>
        </w:trPr>
        <w:tc>
          <w:tcPr>
            <w:tcW w:w="1265" w:type="pct"/>
            <w:noWrap/>
          </w:tcPr>
          <w:p w:rsidR="00AE751B" w:rsidRPr="00B60A2F" w:rsidRDefault="00AE751B">
            <w:pPr>
              <w:ind w:left="360"/>
              <w:rPr>
                <w:rFonts w:ascii="Arial" w:hAnsi="Arial" w:cs="Arial"/>
                <w:b/>
                <w:bCs/>
                <w:sz w:val="20"/>
                <w:szCs w:val="20"/>
                <w:lang w:val="en-GB"/>
              </w:rPr>
            </w:pPr>
            <w:r w:rsidRPr="00B60A2F">
              <w:rPr>
                <w:rFonts w:ascii="Arial" w:hAnsi="Arial" w:cs="Arial"/>
                <w:b/>
                <w:bCs/>
                <w:sz w:val="20"/>
                <w:szCs w:val="20"/>
                <w:lang w:val="en-GB"/>
              </w:rPr>
              <w:t>Is the title of the article suitable?</w:t>
            </w:r>
          </w:p>
          <w:p w:rsidR="00AE751B" w:rsidRPr="00B60A2F" w:rsidRDefault="00AE751B">
            <w:pPr>
              <w:ind w:left="360"/>
              <w:rPr>
                <w:rFonts w:ascii="Arial" w:hAnsi="Arial" w:cs="Arial"/>
                <w:b/>
                <w:bCs/>
                <w:sz w:val="20"/>
                <w:szCs w:val="20"/>
                <w:lang w:val="en-GB"/>
              </w:rPr>
            </w:pPr>
            <w:r w:rsidRPr="00B60A2F">
              <w:rPr>
                <w:rFonts w:ascii="Arial" w:hAnsi="Arial" w:cs="Arial"/>
                <w:b/>
                <w:bCs/>
                <w:sz w:val="20"/>
                <w:szCs w:val="20"/>
                <w:lang w:val="en-GB"/>
              </w:rPr>
              <w:t>(If not please suggest an alternative title)</w:t>
            </w:r>
          </w:p>
          <w:p w:rsidR="00AE751B" w:rsidRPr="00B60A2F" w:rsidRDefault="00AE751B">
            <w:pPr>
              <w:pStyle w:val="Heading2"/>
              <w:jc w:val="left"/>
              <w:rPr>
                <w:rFonts w:ascii="Arial" w:hAnsi="Arial" w:cs="Arial"/>
                <w:u w:val="single"/>
                <w:lang w:val="en-GB"/>
              </w:rPr>
            </w:pPr>
          </w:p>
        </w:tc>
        <w:tc>
          <w:tcPr>
            <w:tcW w:w="2212" w:type="pct"/>
          </w:tcPr>
          <w:p w:rsidR="00AE751B" w:rsidRPr="00B60A2F" w:rsidRDefault="00EF2229">
            <w:pPr>
              <w:ind w:left="360"/>
              <w:rPr>
                <w:rFonts w:ascii="Arial" w:hAnsi="Arial" w:cs="Arial"/>
                <w:b/>
                <w:bCs/>
                <w:sz w:val="20"/>
                <w:szCs w:val="20"/>
                <w:lang w:val="en-GB"/>
              </w:rPr>
            </w:pPr>
            <w:r w:rsidRPr="00B60A2F">
              <w:rPr>
                <w:rFonts w:ascii="Arial" w:hAnsi="Arial" w:cs="Arial"/>
                <w:b/>
                <w:bCs/>
                <w:sz w:val="20"/>
                <w:szCs w:val="20"/>
                <w:lang w:val="en-GB"/>
              </w:rPr>
              <w:t>Yes</w:t>
            </w:r>
          </w:p>
        </w:tc>
        <w:tc>
          <w:tcPr>
            <w:tcW w:w="1523" w:type="pct"/>
          </w:tcPr>
          <w:p w:rsidR="00AE751B" w:rsidRPr="00B60A2F" w:rsidRDefault="006552EC">
            <w:pPr>
              <w:pStyle w:val="Heading2"/>
              <w:jc w:val="left"/>
              <w:rPr>
                <w:rFonts w:ascii="Arial" w:hAnsi="Arial" w:cs="Arial"/>
                <w:b w:val="0"/>
                <w:lang w:val="en-GB"/>
              </w:rPr>
            </w:pPr>
            <w:r w:rsidRPr="00B60A2F">
              <w:rPr>
                <w:rFonts w:ascii="Arial" w:hAnsi="Arial" w:cs="Arial"/>
                <w:b w:val="0"/>
                <w:lang w:val="en-GB"/>
              </w:rPr>
              <w:t>The title should be changed according to the location of the study. The new title is “Effect of Deep Tillage on Wheat Yield and Cost Economics under Rice-Wheat Cropping System in Haryana”.</w:t>
            </w:r>
          </w:p>
        </w:tc>
      </w:tr>
      <w:tr w:rsidR="00AE751B" w:rsidRPr="00B60A2F">
        <w:trPr>
          <w:trHeight w:val="1262"/>
        </w:trPr>
        <w:tc>
          <w:tcPr>
            <w:tcW w:w="1265" w:type="pct"/>
            <w:noWrap/>
          </w:tcPr>
          <w:p w:rsidR="00AE751B" w:rsidRPr="00B60A2F" w:rsidRDefault="00AE751B">
            <w:pPr>
              <w:pStyle w:val="Heading2"/>
              <w:ind w:left="360"/>
              <w:jc w:val="left"/>
              <w:rPr>
                <w:rFonts w:ascii="Arial" w:hAnsi="Arial" w:cs="Arial"/>
                <w:lang w:val="en-GB"/>
              </w:rPr>
            </w:pPr>
            <w:r w:rsidRPr="00B60A2F">
              <w:rPr>
                <w:rFonts w:ascii="Arial" w:hAnsi="Arial" w:cs="Arial"/>
                <w:lang w:val="en-GB"/>
              </w:rPr>
              <w:t>Is the abstract of the article comprehensive? Do you suggest the addition (or deletion) of some points in this section? Please write your suggestions here.</w:t>
            </w:r>
          </w:p>
          <w:p w:rsidR="00AE751B" w:rsidRPr="00B60A2F" w:rsidRDefault="00AE751B">
            <w:pPr>
              <w:pStyle w:val="Heading2"/>
              <w:jc w:val="left"/>
              <w:rPr>
                <w:rFonts w:ascii="Arial" w:hAnsi="Arial" w:cs="Arial"/>
                <w:u w:val="single"/>
                <w:lang w:val="en-GB"/>
              </w:rPr>
            </w:pPr>
          </w:p>
        </w:tc>
        <w:tc>
          <w:tcPr>
            <w:tcW w:w="2212" w:type="pct"/>
          </w:tcPr>
          <w:p w:rsidR="00AE751B" w:rsidRPr="00B60A2F" w:rsidRDefault="00EF2229">
            <w:pPr>
              <w:ind w:left="360"/>
              <w:rPr>
                <w:rFonts w:ascii="Arial" w:hAnsi="Arial" w:cs="Arial"/>
                <w:b/>
                <w:bCs/>
                <w:sz w:val="20"/>
                <w:szCs w:val="20"/>
                <w:lang w:val="en-GB"/>
              </w:rPr>
            </w:pPr>
            <w:r w:rsidRPr="00B60A2F">
              <w:rPr>
                <w:rFonts w:ascii="Arial" w:hAnsi="Arial" w:cs="Arial"/>
                <w:b/>
                <w:bCs/>
                <w:sz w:val="20"/>
                <w:szCs w:val="20"/>
                <w:lang w:val="en-GB"/>
              </w:rPr>
              <w:t>Yes</w:t>
            </w:r>
          </w:p>
        </w:tc>
        <w:tc>
          <w:tcPr>
            <w:tcW w:w="1523" w:type="pct"/>
          </w:tcPr>
          <w:p w:rsidR="00AE751B" w:rsidRPr="00B60A2F" w:rsidRDefault="009903DE">
            <w:pPr>
              <w:pStyle w:val="Heading2"/>
              <w:jc w:val="left"/>
              <w:rPr>
                <w:rFonts w:ascii="Arial" w:hAnsi="Arial" w:cs="Arial"/>
                <w:b w:val="0"/>
                <w:lang w:val="en-GB"/>
              </w:rPr>
            </w:pPr>
            <w:r w:rsidRPr="00B60A2F">
              <w:rPr>
                <w:rFonts w:ascii="Arial" w:hAnsi="Arial" w:cs="Arial"/>
                <w:b w:val="0"/>
                <w:lang w:val="en-GB"/>
              </w:rPr>
              <w:t xml:space="preserve">The abstract contains much numerical data which should be removed from the abstract. Only few numerical data </w:t>
            </w:r>
            <w:proofErr w:type="gramStart"/>
            <w:r w:rsidRPr="00B60A2F">
              <w:rPr>
                <w:rFonts w:ascii="Arial" w:hAnsi="Arial" w:cs="Arial"/>
                <w:b w:val="0"/>
                <w:lang w:val="en-GB"/>
              </w:rPr>
              <w:t>is</w:t>
            </w:r>
            <w:proofErr w:type="gramEnd"/>
            <w:r w:rsidRPr="00B60A2F">
              <w:rPr>
                <w:rFonts w:ascii="Arial" w:hAnsi="Arial" w:cs="Arial"/>
                <w:b w:val="0"/>
                <w:lang w:val="en-GB"/>
              </w:rPr>
              <w:t xml:space="preserve"> provided in the abstract.</w:t>
            </w:r>
          </w:p>
        </w:tc>
      </w:tr>
      <w:tr w:rsidR="00AE751B" w:rsidRPr="00B60A2F">
        <w:trPr>
          <w:trHeight w:val="704"/>
        </w:trPr>
        <w:tc>
          <w:tcPr>
            <w:tcW w:w="1265" w:type="pct"/>
            <w:noWrap/>
          </w:tcPr>
          <w:p w:rsidR="00AE751B" w:rsidRPr="00B60A2F" w:rsidRDefault="00AE751B">
            <w:pPr>
              <w:pStyle w:val="Heading2"/>
              <w:ind w:left="360"/>
              <w:jc w:val="left"/>
              <w:rPr>
                <w:rFonts w:ascii="Arial" w:hAnsi="Arial" w:cs="Arial"/>
                <w:b w:val="0"/>
                <w:bCs w:val="0"/>
                <w:u w:val="single"/>
                <w:lang w:val="en-GB"/>
              </w:rPr>
            </w:pPr>
            <w:r w:rsidRPr="00B60A2F">
              <w:rPr>
                <w:rFonts w:ascii="Arial" w:hAnsi="Arial" w:cs="Arial"/>
                <w:lang w:val="en-GB"/>
              </w:rPr>
              <w:t>Is the manuscript scientifically, correct? Please write here.</w:t>
            </w:r>
          </w:p>
        </w:tc>
        <w:tc>
          <w:tcPr>
            <w:tcW w:w="2212" w:type="pct"/>
          </w:tcPr>
          <w:p w:rsidR="00AE751B" w:rsidRPr="00B60A2F" w:rsidRDefault="00EF2229">
            <w:pPr>
              <w:pStyle w:val="ListParagraph"/>
              <w:ind w:left="0"/>
              <w:rPr>
                <w:rFonts w:ascii="Arial" w:hAnsi="Arial" w:cs="Arial"/>
                <w:bCs/>
                <w:sz w:val="20"/>
                <w:szCs w:val="20"/>
                <w:lang w:val="en-GB"/>
              </w:rPr>
            </w:pPr>
            <w:r w:rsidRPr="00B60A2F">
              <w:rPr>
                <w:rFonts w:ascii="Arial" w:hAnsi="Arial" w:cs="Arial"/>
                <w:bCs/>
                <w:sz w:val="20"/>
                <w:szCs w:val="20"/>
                <w:lang w:val="en-GB"/>
              </w:rPr>
              <w:t>Yes</w:t>
            </w:r>
          </w:p>
        </w:tc>
        <w:tc>
          <w:tcPr>
            <w:tcW w:w="1523" w:type="pct"/>
          </w:tcPr>
          <w:p w:rsidR="00AE751B" w:rsidRPr="00B60A2F" w:rsidRDefault="009903DE">
            <w:pPr>
              <w:pStyle w:val="Heading2"/>
              <w:jc w:val="left"/>
              <w:rPr>
                <w:rFonts w:ascii="Arial" w:hAnsi="Arial" w:cs="Arial"/>
                <w:b w:val="0"/>
                <w:lang w:val="en-GB"/>
              </w:rPr>
            </w:pPr>
            <w:r w:rsidRPr="00B60A2F">
              <w:rPr>
                <w:rFonts w:ascii="Arial" w:hAnsi="Arial" w:cs="Arial"/>
                <w:b w:val="0"/>
                <w:lang w:val="en-GB"/>
              </w:rPr>
              <w:t>Yes</w:t>
            </w:r>
          </w:p>
        </w:tc>
      </w:tr>
      <w:tr w:rsidR="00AE751B" w:rsidRPr="00B60A2F">
        <w:trPr>
          <w:trHeight w:val="703"/>
        </w:trPr>
        <w:tc>
          <w:tcPr>
            <w:tcW w:w="1265" w:type="pct"/>
            <w:noWrap/>
          </w:tcPr>
          <w:p w:rsidR="00AE751B" w:rsidRPr="00B60A2F" w:rsidRDefault="00AE751B">
            <w:pPr>
              <w:ind w:left="360"/>
              <w:rPr>
                <w:rFonts w:ascii="Arial" w:hAnsi="Arial" w:cs="Arial"/>
                <w:b/>
                <w:bCs/>
                <w:sz w:val="20"/>
                <w:szCs w:val="20"/>
                <w:lang w:val="en-GB"/>
              </w:rPr>
            </w:pPr>
            <w:r w:rsidRPr="00B60A2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AE751B" w:rsidRPr="00B60A2F" w:rsidRDefault="00EF2229">
            <w:pPr>
              <w:pStyle w:val="ListParagraph"/>
              <w:ind w:left="0"/>
              <w:rPr>
                <w:rFonts w:ascii="Arial" w:hAnsi="Arial" w:cs="Arial"/>
                <w:bCs/>
                <w:sz w:val="20"/>
                <w:szCs w:val="20"/>
                <w:lang w:val="en-GB"/>
              </w:rPr>
            </w:pPr>
            <w:r w:rsidRPr="00B60A2F">
              <w:rPr>
                <w:rFonts w:ascii="Arial" w:hAnsi="Arial" w:cs="Arial"/>
                <w:bCs/>
                <w:sz w:val="20"/>
                <w:szCs w:val="20"/>
                <w:lang w:val="en-GB"/>
              </w:rPr>
              <w:t>Yes, but it needs to be subsidized with more updated references.</w:t>
            </w:r>
          </w:p>
        </w:tc>
        <w:tc>
          <w:tcPr>
            <w:tcW w:w="1523" w:type="pct"/>
          </w:tcPr>
          <w:p w:rsidR="00AE751B" w:rsidRPr="00B60A2F" w:rsidRDefault="009903DE">
            <w:pPr>
              <w:pStyle w:val="Heading2"/>
              <w:jc w:val="left"/>
              <w:rPr>
                <w:rFonts w:ascii="Arial" w:hAnsi="Arial" w:cs="Arial"/>
                <w:b w:val="0"/>
                <w:lang w:val="en-GB"/>
              </w:rPr>
            </w:pPr>
            <w:r w:rsidRPr="00B60A2F">
              <w:rPr>
                <w:rFonts w:ascii="Arial" w:hAnsi="Arial" w:cs="Arial"/>
                <w:b w:val="0"/>
                <w:lang w:val="en-GB"/>
              </w:rPr>
              <w:t>More updated references will be added.</w:t>
            </w:r>
          </w:p>
        </w:tc>
      </w:tr>
      <w:tr w:rsidR="00AE751B" w:rsidRPr="00B60A2F">
        <w:trPr>
          <w:trHeight w:val="386"/>
        </w:trPr>
        <w:tc>
          <w:tcPr>
            <w:tcW w:w="1265" w:type="pct"/>
            <w:noWrap/>
          </w:tcPr>
          <w:p w:rsidR="00AE751B" w:rsidRPr="00B60A2F" w:rsidRDefault="00AE751B">
            <w:pPr>
              <w:pStyle w:val="Heading2"/>
              <w:ind w:left="360"/>
              <w:jc w:val="left"/>
              <w:rPr>
                <w:rFonts w:ascii="Arial" w:hAnsi="Arial" w:cs="Arial"/>
                <w:bCs w:val="0"/>
                <w:lang w:val="en-GB"/>
              </w:rPr>
            </w:pPr>
            <w:r w:rsidRPr="00B60A2F">
              <w:rPr>
                <w:rFonts w:ascii="Arial" w:hAnsi="Arial" w:cs="Arial"/>
                <w:bCs w:val="0"/>
                <w:lang w:val="en-GB"/>
              </w:rPr>
              <w:lastRenderedPageBreak/>
              <w:t>Is the language/English quality of the article suitable for scholarly communications?</w:t>
            </w:r>
          </w:p>
          <w:p w:rsidR="00AE751B" w:rsidRPr="00B60A2F" w:rsidRDefault="00AE751B">
            <w:pPr>
              <w:rPr>
                <w:rFonts w:ascii="Arial" w:hAnsi="Arial" w:cs="Arial"/>
                <w:sz w:val="20"/>
                <w:szCs w:val="20"/>
                <w:lang w:val="en-GB"/>
              </w:rPr>
            </w:pPr>
          </w:p>
        </w:tc>
        <w:tc>
          <w:tcPr>
            <w:tcW w:w="2212" w:type="pct"/>
          </w:tcPr>
          <w:p w:rsidR="00AE751B" w:rsidRPr="00B60A2F" w:rsidRDefault="00EF2229">
            <w:pPr>
              <w:rPr>
                <w:rFonts w:ascii="Arial" w:hAnsi="Arial" w:cs="Arial"/>
                <w:sz w:val="20"/>
                <w:szCs w:val="20"/>
                <w:lang w:val="en-GB"/>
              </w:rPr>
            </w:pPr>
            <w:r w:rsidRPr="00B60A2F">
              <w:rPr>
                <w:rFonts w:ascii="Arial" w:hAnsi="Arial" w:cs="Arial"/>
                <w:sz w:val="20"/>
                <w:szCs w:val="20"/>
                <w:lang w:val="en-GB"/>
              </w:rPr>
              <w:t>Yes</w:t>
            </w:r>
          </w:p>
        </w:tc>
        <w:tc>
          <w:tcPr>
            <w:tcW w:w="1523" w:type="pct"/>
          </w:tcPr>
          <w:p w:rsidR="00AE751B" w:rsidRPr="00B60A2F" w:rsidRDefault="009903DE">
            <w:pPr>
              <w:rPr>
                <w:rFonts w:ascii="Arial" w:hAnsi="Arial" w:cs="Arial"/>
                <w:sz w:val="20"/>
                <w:szCs w:val="20"/>
                <w:lang w:val="en-GB"/>
              </w:rPr>
            </w:pPr>
            <w:r w:rsidRPr="00B60A2F">
              <w:rPr>
                <w:rFonts w:ascii="Arial" w:hAnsi="Arial" w:cs="Arial"/>
                <w:sz w:val="20"/>
                <w:szCs w:val="20"/>
                <w:lang w:val="en-GB"/>
              </w:rPr>
              <w:t xml:space="preserve">Yes </w:t>
            </w:r>
          </w:p>
        </w:tc>
      </w:tr>
      <w:tr w:rsidR="00AE751B" w:rsidRPr="00B60A2F">
        <w:trPr>
          <w:trHeight w:val="1178"/>
        </w:trPr>
        <w:tc>
          <w:tcPr>
            <w:tcW w:w="1265" w:type="pct"/>
            <w:noWrap/>
          </w:tcPr>
          <w:p w:rsidR="00AE751B" w:rsidRPr="00B60A2F" w:rsidRDefault="00AE751B">
            <w:pPr>
              <w:pStyle w:val="Heading2"/>
              <w:jc w:val="left"/>
              <w:rPr>
                <w:rFonts w:ascii="Arial" w:hAnsi="Arial" w:cs="Arial"/>
                <w:b w:val="0"/>
                <w:bCs w:val="0"/>
                <w:lang w:val="en-GB"/>
              </w:rPr>
            </w:pPr>
            <w:r w:rsidRPr="00B60A2F">
              <w:rPr>
                <w:rFonts w:ascii="Arial" w:hAnsi="Arial" w:cs="Arial"/>
                <w:bCs w:val="0"/>
                <w:u w:val="single"/>
                <w:lang w:val="en-GB"/>
              </w:rPr>
              <w:t>Optional/General</w:t>
            </w:r>
            <w:r w:rsidRPr="00B60A2F">
              <w:rPr>
                <w:rFonts w:ascii="Arial" w:hAnsi="Arial" w:cs="Arial"/>
                <w:bCs w:val="0"/>
                <w:lang w:val="en-GB"/>
              </w:rPr>
              <w:t xml:space="preserve"> </w:t>
            </w:r>
            <w:r w:rsidRPr="00B60A2F">
              <w:rPr>
                <w:rFonts w:ascii="Arial" w:hAnsi="Arial" w:cs="Arial"/>
                <w:b w:val="0"/>
                <w:bCs w:val="0"/>
                <w:lang w:val="en-GB"/>
              </w:rPr>
              <w:t>comments</w:t>
            </w:r>
          </w:p>
          <w:p w:rsidR="00AE751B" w:rsidRPr="00B60A2F" w:rsidRDefault="00AE751B">
            <w:pPr>
              <w:pStyle w:val="Heading2"/>
              <w:jc w:val="left"/>
              <w:rPr>
                <w:rFonts w:ascii="Arial" w:hAnsi="Arial" w:cs="Arial"/>
                <w:b w:val="0"/>
                <w:lang w:val="en-GB"/>
              </w:rPr>
            </w:pPr>
          </w:p>
        </w:tc>
        <w:tc>
          <w:tcPr>
            <w:tcW w:w="2212" w:type="pct"/>
          </w:tcPr>
          <w:p w:rsidR="00EF2229" w:rsidRPr="00B60A2F" w:rsidRDefault="00EF2229" w:rsidP="00EF2229">
            <w:pPr>
              <w:numPr>
                <w:ilvl w:val="0"/>
                <w:numId w:val="13"/>
              </w:numPr>
              <w:jc w:val="both"/>
              <w:rPr>
                <w:rFonts w:ascii="Arial" w:hAnsi="Arial" w:cs="Arial"/>
                <w:sz w:val="20"/>
                <w:szCs w:val="20"/>
                <w:lang w:val="en-GB"/>
              </w:rPr>
            </w:pPr>
            <w:r w:rsidRPr="00B60A2F">
              <w:rPr>
                <w:rFonts w:ascii="Arial" w:hAnsi="Arial" w:cs="Arial"/>
                <w:sz w:val="20"/>
                <w:szCs w:val="20"/>
                <w:lang w:val="en-GB"/>
              </w:rPr>
              <w:t>Numbering the manuscript’s lines would be better to facilitate the reviewing process.</w:t>
            </w:r>
          </w:p>
          <w:p w:rsidR="00EF2229" w:rsidRPr="00B60A2F" w:rsidRDefault="00EF2229" w:rsidP="00EF2229">
            <w:pPr>
              <w:numPr>
                <w:ilvl w:val="0"/>
                <w:numId w:val="13"/>
              </w:numPr>
              <w:jc w:val="both"/>
              <w:rPr>
                <w:rFonts w:ascii="Arial" w:hAnsi="Arial" w:cs="Arial"/>
                <w:sz w:val="20"/>
                <w:szCs w:val="20"/>
                <w:lang w:val="en-GB"/>
              </w:rPr>
            </w:pPr>
            <w:r w:rsidRPr="00B60A2F">
              <w:rPr>
                <w:rFonts w:ascii="Arial" w:hAnsi="Arial" w:cs="Arial"/>
                <w:sz w:val="20"/>
                <w:szCs w:val="20"/>
                <w:lang w:val="en-GB"/>
              </w:rPr>
              <w:t>Please reorder the keywords alphabetically.</w:t>
            </w:r>
          </w:p>
          <w:p w:rsidR="00EF2229" w:rsidRPr="00B60A2F" w:rsidRDefault="00EF2229" w:rsidP="00EF2229">
            <w:pPr>
              <w:numPr>
                <w:ilvl w:val="0"/>
                <w:numId w:val="13"/>
              </w:numPr>
              <w:jc w:val="both"/>
              <w:rPr>
                <w:rFonts w:ascii="Arial" w:hAnsi="Arial" w:cs="Arial"/>
                <w:sz w:val="20"/>
                <w:szCs w:val="20"/>
                <w:lang w:val="en-GB"/>
              </w:rPr>
            </w:pPr>
            <w:r w:rsidRPr="00B60A2F">
              <w:rPr>
                <w:rFonts w:ascii="Arial" w:hAnsi="Arial" w:cs="Arial"/>
                <w:sz w:val="20"/>
                <w:szCs w:val="20"/>
                <w:lang w:val="en-GB"/>
              </w:rPr>
              <w:t xml:space="preserve">The introduction section includes old </w:t>
            </w:r>
            <w:proofErr w:type="spellStart"/>
            <w:r w:rsidRPr="00B60A2F">
              <w:rPr>
                <w:rFonts w:ascii="Arial" w:hAnsi="Arial" w:cs="Arial"/>
                <w:sz w:val="20"/>
                <w:szCs w:val="20"/>
                <w:lang w:val="en-GB"/>
              </w:rPr>
              <w:t>reivews</w:t>
            </w:r>
            <w:proofErr w:type="spellEnd"/>
            <w:r w:rsidRPr="00B60A2F">
              <w:rPr>
                <w:rFonts w:ascii="Arial" w:hAnsi="Arial" w:cs="Arial"/>
                <w:sz w:val="20"/>
                <w:szCs w:val="20"/>
                <w:lang w:val="en-GB"/>
              </w:rPr>
              <w:t xml:space="preserve"> and needs to be updated; hence, I suggest adding the following updated references to this section: </w:t>
            </w:r>
            <w:hyperlink r:id="rId9" w:history="1">
              <w:r w:rsidRPr="00B60A2F">
                <w:rPr>
                  <w:rStyle w:val="Hyperlink"/>
                  <w:rFonts w:ascii="Arial" w:hAnsi="Arial" w:cs="Arial"/>
                  <w:sz w:val="20"/>
                  <w:szCs w:val="20"/>
                  <w:lang w:val="en-GB"/>
                </w:rPr>
                <w:t>https://doi.org/10.3390/agriculture11111043</w:t>
              </w:r>
            </w:hyperlink>
            <w:r w:rsidRPr="00B60A2F">
              <w:rPr>
                <w:rFonts w:ascii="Arial" w:hAnsi="Arial" w:cs="Arial"/>
                <w:sz w:val="20"/>
                <w:szCs w:val="20"/>
                <w:lang w:val="en-GB"/>
              </w:rPr>
              <w:t xml:space="preserve"> &amp; </w:t>
            </w:r>
            <w:hyperlink r:id="rId10" w:history="1">
              <w:r w:rsidRPr="00B60A2F">
                <w:rPr>
                  <w:rStyle w:val="Hyperlink"/>
                  <w:rFonts w:ascii="Arial" w:hAnsi="Arial" w:cs="Arial"/>
                  <w:sz w:val="20"/>
                  <w:szCs w:val="20"/>
                  <w:lang w:val="en-GB"/>
                </w:rPr>
                <w:t>https://dx.doi.org/10.21608/jssae.2022.138432.1077</w:t>
              </w:r>
            </w:hyperlink>
            <w:r w:rsidRPr="00B60A2F">
              <w:rPr>
                <w:rFonts w:ascii="Arial" w:hAnsi="Arial" w:cs="Arial"/>
                <w:sz w:val="20"/>
                <w:szCs w:val="20"/>
                <w:lang w:val="en-GB"/>
              </w:rPr>
              <w:t xml:space="preserve"> &amp;  </w:t>
            </w:r>
            <w:hyperlink r:id="rId11" w:history="1">
              <w:r w:rsidRPr="00B60A2F">
                <w:rPr>
                  <w:rStyle w:val="Hyperlink"/>
                  <w:rFonts w:ascii="Arial" w:hAnsi="Arial" w:cs="Arial"/>
                  <w:sz w:val="20"/>
                  <w:szCs w:val="20"/>
                  <w:lang w:val="en-GB"/>
                </w:rPr>
                <w:t>https://doi.org/10.1016/j.jafr.2023.100738</w:t>
              </w:r>
            </w:hyperlink>
          </w:p>
          <w:p w:rsidR="00EF2229" w:rsidRPr="00B60A2F" w:rsidRDefault="00EF2229" w:rsidP="00EF2229">
            <w:pPr>
              <w:numPr>
                <w:ilvl w:val="0"/>
                <w:numId w:val="13"/>
              </w:numPr>
              <w:jc w:val="both"/>
              <w:rPr>
                <w:rFonts w:ascii="Arial" w:hAnsi="Arial" w:cs="Arial"/>
                <w:sz w:val="20"/>
                <w:szCs w:val="20"/>
                <w:lang w:val="en-GB"/>
              </w:rPr>
            </w:pPr>
            <w:r w:rsidRPr="00B60A2F">
              <w:rPr>
                <w:rFonts w:ascii="Arial" w:hAnsi="Arial" w:cs="Arial"/>
                <w:sz w:val="20"/>
                <w:szCs w:val="20"/>
                <w:lang w:val="en-GB"/>
              </w:rPr>
              <w:t>The equations should be numbered and cited within the manuscript’s text.</w:t>
            </w:r>
          </w:p>
          <w:p w:rsidR="00EF2229" w:rsidRPr="00B60A2F" w:rsidRDefault="00EF2229" w:rsidP="00EF2229">
            <w:pPr>
              <w:numPr>
                <w:ilvl w:val="0"/>
                <w:numId w:val="13"/>
              </w:numPr>
              <w:jc w:val="both"/>
              <w:rPr>
                <w:rFonts w:ascii="Arial" w:hAnsi="Arial" w:cs="Arial"/>
                <w:sz w:val="20"/>
                <w:szCs w:val="20"/>
                <w:lang w:val="en-GB"/>
              </w:rPr>
            </w:pPr>
            <w:r w:rsidRPr="00B60A2F">
              <w:rPr>
                <w:rFonts w:ascii="Arial" w:hAnsi="Arial" w:cs="Arial"/>
                <w:sz w:val="20"/>
                <w:szCs w:val="20"/>
                <w:lang w:val="en-GB"/>
              </w:rPr>
              <w:t>What about the limitations of this study? The authors should mention the study’s limitations within the manuscript’s text.</w:t>
            </w:r>
          </w:p>
          <w:p w:rsidR="00AE751B" w:rsidRPr="00B60A2F" w:rsidRDefault="00EF2229" w:rsidP="00EF2229">
            <w:pPr>
              <w:pStyle w:val="NormalWeb"/>
              <w:numPr>
                <w:ilvl w:val="0"/>
                <w:numId w:val="13"/>
              </w:numPr>
              <w:spacing w:before="0" w:beforeAutospacing="0" w:after="0" w:afterAutospacing="0"/>
              <w:rPr>
                <w:rFonts w:ascii="Arial" w:hAnsi="Arial" w:cs="Arial"/>
                <w:sz w:val="20"/>
                <w:szCs w:val="20"/>
              </w:rPr>
            </w:pPr>
            <w:r w:rsidRPr="00B60A2F">
              <w:rPr>
                <w:rFonts w:ascii="Arial" w:eastAsia="Times New Roman" w:hAnsi="Arial" w:cs="Arial"/>
                <w:sz w:val="20"/>
                <w:szCs w:val="20"/>
                <w:lang w:val="en-GB"/>
              </w:rPr>
              <w:t>In the conclusion section, the authors should mention their future perspectives on this study at the end of this section.</w:t>
            </w:r>
          </w:p>
        </w:tc>
        <w:tc>
          <w:tcPr>
            <w:tcW w:w="1523" w:type="pct"/>
          </w:tcPr>
          <w:p w:rsidR="009903DE" w:rsidRPr="00B60A2F" w:rsidRDefault="009903DE" w:rsidP="009903DE">
            <w:pPr>
              <w:numPr>
                <w:ilvl w:val="3"/>
                <w:numId w:val="13"/>
              </w:numPr>
              <w:ind w:left="1578" w:hanging="1530"/>
              <w:rPr>
                <w:rFonts w:ascii="Arial" w:hAnsi="Arial" w:cs="Arial"/>
                <w:sz w:val="20"/>
                <w:szCs w:val="20"/>
                <w:lang w:val="en-GB"/>
              </w:rPr>
            </w:pPr>
            <w:r w:rsidRPr="00B60A2F">
              <w:rPr>
                <w:rFonts w:ascii="Arial" w:hAnsi="Arial" w:cs="Arial"/>
                <w:sz w:val="20"/>
                <w:szCs w:val="20"/>
                <w:lang w:val="en-GB"/>
              </w:rPr>
              <w:t>Keywords are alphabetically arranged.</w:t>
            </w:r>
          </w:p>
          <w:p w:rsidR="009903DE" w:rsidRPr="00B60A2F" w:rsidRDefault="009903DE" w:rsidP="009903DE">
            <w:pPr>
              <w:numPr>
                <w:ilvl w:val="3"/>
                <w:numId w:val="13"/>
              </w:numPr>
              <w:ind w:left="1578" w:hanging="1530"/>
              <w:rPr>
                <w:rFonts w:ascii="Arial" w:hAnsi="Arial" w:cs="Arial"/>
                <w:sz w:val="20"/>
                <w:szCs w:val="20"/>
                <w:lang w:val="en-GB"/>
              </w:rPr>
            </w:pPr>
            <w:r w:rsidRPr="00B60A2F">
              <w:rPr>
                <w:rFonts w:ascii="Arial" w:hAnsi="Arial" w:cs="Arial"/>
                <w:sz w:val="20"/>
                <w:szCs w:val="20"/>
                <w:lang w:val="en-GB"/>
              </w:rPr>
              <w:t xml:space="preserve">More updated references </w:t>
            </w:r>
            <w:r w:rsidR="004D7FC9" w:rsidRPr="00B60A2F">
              <w:rPr>
                <w:rFonts w:ascii="Arial" w:hAnsi="Arial" w:cs="Arial"/>
                <w:sz w:val="20"/>
                <w:szCs w:val="20"/>
                <w:lang w:val="en-GB"/>
              </w:rPr>
              <w:t>should</w:t>
            </w:r>
            <w:r w:rsidRPr="00B60A2F">
              <w:rPr>
                <w:rFonts w:ascii="Arial" w:hAnsi="Arial" w:cs="Arial"/>
                <w:sz w:val="20"/>
                <w:szCs w:val="20"/>
                <w:lang w:val="en-GB"/>
              </w:rPr>
              <w:t xml:space="preserve"> be added.</w:t>
            </w:r>
          </w:p>
          <w:p w:rsidR="009903DE" w:rsidRPr="00B60A2F" w:rsidRDefault="009903DE" w:rsidP="00D20325">
            <w:pPr>
              <w:numPr>
                <w:ilvl w:val="3"/>
                <w:numId w:val="13"/>
              </w:numPr>
              <w:ind w:left="1578" w:hanging="1530"/>
              <w:rPr>
                <w:rFonts w:ascii="Arial" w:hAnsi="Arial" w:cs="Arial"/>
                <w:sz w:val="20"/>
                <w:szCs w:val="20"/>
                <w:lang w:val="en-GB"/>
              </w:rPr>
            </w:pPr>
            <w:r w:rsidRPr="00B60A2F">
              <w:rPr>
                <w:rFonts w:ascii="Arial" w:hAnsi="Arial" w:cs="Arial"/>
                <w:sz w:val="20"/>
                <w:szCs w:val="20"/>
                <w:lang w:val="en-GB"/>
              </w:rPr>
              <w:t>Numbers to the equations are done.</w:t>
            </w:r>
          </w:p>
          <w:p w:rsidR="004D7FC9" w:rsidRPr="00B60A2F" w:rsidRDefault="004D7FC9" w:rsidP="009903DE">
            <w:pPr>
              <w:numPr>
                <w:ilvl w:val="3"/>
                <w:numId w:val="13"/>
              </w:numPr>
              <w:ind w:left="1578" w:hanging="1530"/>
              <w:rPr>
                <w:rFonts w:ascii="Arial" w:hAnsi="Arial" w:cs="Arial"/>
                <w:sz w:val="20"/>
                <w:szCs w:val="20"/>
                <w:lang w:val="en-GB"/>
              </w:rPr>
            </w:pPr>
            <w:r w:rsidRPr="00B60A2F">
              <w:rPr>
                <w:rFonts w:ascii="Arial" w:hAnsi="Arial" w:cs="Arial"/>
                <w:sz w:val="20"/>
                <w:szCs w:val="20"/>
                <w:lang w:val="en-GB"/>
              </w:rPr>
              <w:t>Future perspectives should be added.</w:t>
            </w:r>
          </w:p>
        </w:tc>
      </w:tr>
    </w:tbl>
    <w:p w:rsidR="00AE751B" w:rsidRPr="00B60A2F" w:rsidRDefault="00AE751B" w:rsidP="00AE751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B86CA0" w:rsidRPr="00B60A2F" w:rsidTr="00B86CA0">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rsidR="00B86CA0" w:rsidRPr="00B60A2F" w:rsidRDefault="00B86CA0" w:rsidP="00B86CA0">
            <w:pPr>
              <w:spacing w:line="276" w:lineRule="auto"/>
              <w:rPr>
                <w:rFonts w:ascii="Arial" w:eastAsia="Arial Unicode MS" w:hAnsi="Arial" w:cs="Arial"/>
                <w:b/>
                <w:sz w:val="20"/>
                <w:szCs w:val="20"/>
                <w:u w:val="single"/>
                <w:lang w:val="en-GB"/>
              </w:rPr>
            </w:pPr>
            <w:bookmarkStart w:id="2" w:name="_Hlk156057883"/>
            <w:bookmarkStart w:id="3" w:name="_Hlk156057704"/>
            <w:r w:rsidRPr="00B60A2F">
              <w:rPr>
                <w:rFonts w:ascii="Arial" w:eastAsia="Arial Unicode MS" w:hAnsi="Arial" w:cs="Arial"/>
                <w:b/>
                <w:sz w:val="20"/>
                <w:szCs w:val="20"/>
                <w:highlight w:val="yellow"/>
                <w:u w:val="single"/>
                <w:lang w:val="en-GB"/>
              </w:rPr>
              <w:t>PART  2:</w:t>
            </w:r>
            <w:r w:rsidRPr="00B60A2F">
              <w:rPr>
                <w:rFonts w:ascii="Arial" w:eastAsia="Arial Unicode MS" w:hAnsi="Arial" w:cs="Arial"/>
                <w:b/>
                <w:sz w:val="20"/>
                <w:szCs w:val="20"/>
                <w:u w:val="single"/>
                <w:lang w:val="en-GB"/>
              </w:rPr>
              <w:t xml:space="preserve"> </w:t>
            </w:r>
          </w:p>
          <w:p w:rsidR="00B86CA0" w:rsidRPr="00B60A2F" w:rsidRDefault="00B86CA0" w:rsidP="00B86CA0">
            <w:pPr>
              <w:spacing w:line="276" w:lineRule="auto"/>
              <w:rPr>
                <w:rFonts w:ascii="Arial" w:eastAsia="Arial Unicode MS" w:hAnsi="Arial" w:cs="Arial"/>
                <w:b/>
                <w:sz w:val="20"/>
                <w:szCs w:val="20"/>
                <w:u w:val="single"/>
                <w:lang w:val="en-GB"/>
              </w:rPr>
            </w:pPr>
          </w:p>
        </w:tc>
      </w:tr>
      <w:tr w:rsidR="00B86CA0" w:rsidRPr="00B60A2F" w:rsidTr="00B86CA0">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B86CA0" w:rsidRPr="00B60A2F" w:rsidRDefault="00B86CA0" w:rsidP="00B86CA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86CA0" w:rsidRPr="00B60A2F" w:rsidRDefault="00B86CA0" w:rsidP="00B86CA0">
            <w:pPr>
              <w:keepNext/>
              <w:spacing w:line="276" w:lineRule="auto"/>
              <w:outlineLvl w:val="1"/>
              <w:rPr>
                <w:rFonts w:ascii="Arial" w:eastAsia="MS Mincho" w:hAnsi="Arial" w:cs="Arial"/>
                <w:b/>
                <w:bCs/>
                <w:sz w:val="20"/>
                <w:szCs w:val="20"/>
                <w:lang w:val="en-GB"/>
              </w:rPr>
            </w:pPr>
            <w:r w:rsidRPr="00B60A2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rsidR="00B86CA0" w:rsidRPr="00B60A2F" w:rsidRDefault="00B86CA0" w:rsidP="00B86CA0">
            <w:pPr>
              <w:spacing w:after="160" w:line="252" w:lineRule="auto"/>
              <w:rPr>
                <w:rFonts w:ascii="Arial" w:eastAsia="Calibri" w:hAnsi="Arial" w:cs="Arial"/>
                <w:kern w:val="2"/>
                <w:sz w:val="20"/>
                <w:szCs w:val="20"/>
                <w:lang w:val="en-IN"/>
              </w:rPr>
            </w:pPr>
            <w:r w:rsidRPr="00B60A2F">
              <w:rPr>
                <w:rFonts w:ascii="Arial" w:eastAsia="Calibri" w:hAnsi="Arial" w:cs="Arial"/>
                <w:b/>
                <w:kern w:val="2"/>
                <w:sz w:val="20"/>
                <w:szCs w:val="20"/>
                <w:lang w:val="en-IN"/>
              </w:rPr>
              <w:t>Author’s Feedback</w:t>
            </w:r>
            <w:r w:rsidRPr="00B60A2F">
              <w:rPr>
                <w:rFonts w:ascii="Arial" w:eastAsia="Calibri" w:hAnsi="Arial" w:cs="Arial"/>
                <w:kern w:val="2"/>
                <w:sz w:val="20"/>
                <w:szCs w:val="20"/>
                <w:lang w:val="en-IN"/>
              </w:rPr>
              <w:t xml:space="preserve"> (It is mandatory that authors should write his/her feedback here)</w:t>
            </w:r>
          </w:p>
          <w:p w:rsidR="00B86CA0" w:rsidRPr="00B60A2F" w:rsidRDefault="00B86CA0" w:rsidP="00B86CA0">
            <w:pPr>
              <w:keepNext/>
              <w:spacing w:line="276" w:lineRule="auto"/>
              <w:outlineLvl w:val="1"/>
              <w:rPr>
                <w:rFonts w:ascii="Arial" w:eastAsia="MS Mincho" w:hAnsi="Arial" w:cs="Arial"/>
                <w:bCs/>
                <w:sz w:val="20"/>
                <w:szCs w:val="20"/>
                <w:lang w:val="en-GB"/>
              </w:rPr>
            </w:pPr>
          </w:p>
        </w:tc>
      </w:tr>
      <w:tr w:rsidR="00B86CA0" w:rsidRPr="00B60A2F" w:rsidTr="00B86CA0">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B86CA0" w:rsidRPr="00B60A2F" w:rsidRDefault="00B86CA0" w:rsidP="00B86CA0">
            <w:pPr>
              <w:spacing w:line="276" w:lineRule="auto"/>
              <w:rPr>
                <w:rFonts w:ascii="Arial" w:eastAsia="Arial Unicode MS" w:hAnsi="Arial" w:cs="Arial"/>
                <w:b/>
                <w:sz w:val="20"/>
                <w:szCs w:val="20"/>
                <w:lang w:val="en-GB"/>
              </w:rPr>
            </w:pPr>
            <w:r w:rsidRPr="00B60A2F">
              <w:rPr>
                <w:rFonts w:ascii="Arial" w:eastAsia="Arial Unicode MS" w:hAnsi="Arial" w:cs="Arial"/>
                <w:b/>
                <w:sz w:val="20"/>
                <w:szCs w:val="20"/>
                <w:lang w:val="en-GB"/>
              </w:rPr>
              <w:t xml:space="preserve">Are there ethical issues in this manuscript? </w:t>
            </w:r>
          </w:p>
          <w:p w:rsidR="00B86CA0" w:rsidRPr="00B60A2F" w:rsidRDefault="00B86CA0" w:rsidP="00B86CA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86CA0" w:rsidRPr="00B60A2F" w:rsidRDefault="00B86CA0" w:rsidP="00B86CA0">
            <w:pPr>
              <w:spacing w:line="276" w:lineRule="auto"/>
              <w:rPr>
                <w:rFonts w:ascii="Arial" w:eastAsia="Arial Unicode MS" w:hAnsi="Arial" w:cs="Arial"/>
                <w:i/>
                <w:iCs/>
                <w:sz w:val="20"/>
                <w:szCs w:val="20"/>
                <w:u w:val="single"/>
                <w:lang w:val="en-GB"/>
              </w:rPr>
            </w:pPr>
            <w:r w:rsidRPr="00B60A2F">
              <w:rPr>
                <w:rFonts w:ascii="Arial" w:eastAsia="Arial Unicode MS" w:hAnsi="Arial" w:cs="Arial"/>
                <w:i/>
                <w:iCs/>
                <w:sz w:val="20"/>
                <w:szCs w:val="20"/>
                <w:u w:val="single"/>
                <w:lang w:val="en-GB"/>
              </w:rPr>
              <w:t xml:space="preserve">(If yes, </w:t>
            </w:r>
            <w:proofErr w:type="gramStart"/>
            <w:r w:rsidRPr="00B60A2F">
              <w:rPr>
                <w:rFonts w:ascii="Arial" w:eastAsia="Arial Unicode MS" w:hAnsi="Arial" w:cs="Arial"/>
                <w:i/>
                <w:iCs/>
                <w:sz w:val="20"/>
                <w:szCs w:val="20"/>
                <w:u w:val="single"/>
                <w:lang w:val="en-GB"/>
              </w:rPr>
              <w:t>Kindly</w:t>
            </w:r>
            <w:proofErr w:type="gramEnd"/>
            <w:r w:rsidRPr="00B60A2F">
              <w:rPr>
                <w:rFonts w:ascii="Arial" w:eastAsia="Arial Unicode MS" w:hAnsi="Arial" w:cs="Arial"/>
                <w:i/>
                <w:iCs/>
                <w:sz w:val="20"/>
                <w:szCs w:val="20"/>
                <w:u w:val="single"/>
                <w:lang w:val="en-GB"/>
              </w:rPr>
              <w:t xml:space="preserve"> please write down the ethical issues here in details)</w:t>
            </w:r>
          </w:p>
          <w:p w:rsidR="00B86CA0" w:rsidRPr="00B60A2F" w:rsidRDefault="00B86CA0" w:rsidP="00B86CA0">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rsidR="00B86CA0" w:rsidRPr="00B60A2F" w:rsidRDefault="00B86CA0" w:rsidP="00B86CA0">
            <w:pPr>
              <w:spacing w:line="276" w:lineRule="auto"/>
              <w:rPr>
                <w:rFonts w:ascii="Arial" w:eastAsia="Arial Unicode MS" w:hAnsi="Arial" w:cs="Arial"/>
                <w:sz w:val="20"/>
                <w:szCs w:val="20"/>
                <w:lang w:val="en-GB"/>
              </w:rPr>
            </w:pPr>
          </w:p>
          <w:p w:rsidR="00B86CA0" w:rsidRPr="00B60A2F" w:rsidRDefault="004D7FC9" w:rsidP="00B86CA0">
            <w:pPr>
              <w:spacing w:line="276" w:lineRule="auto"/>
              <w:rPr>
                <w:rFonts w:ascii="Arial" w:eastAsia="Arial Unicode MS" w:hAnsi="Arial" w:cs="Arial"/>
                <w:sz w:val="20"/>
                <w:szCs w:val="20"/>
                <w:lang w:val="en-GB"/>
              </w:rPr>
            </w:pPr>
            <w:r w:rsidRPr="00B60A2F">
              <w:rPr>
                <w:rFonts w:ascii="Arial" w:eastAsia="Arial Unicode MS" w:hAnsi="Arial" w:cs="Arial"/>
                <w:sz w:val="20"/>
                <w:szCs w:val="20"/>
                <w:lang w:val="en-GB"/>
              </w:rPr>
              <w:t>No ethical issue.</w:t>
            </w:r>
          </w:p>
          <w:p w:rsidR="00B86CA0" w:rsidRPr="00B60A2F" w:rsidRDefault="00B86CA0" w:rsidP="00B86CA0">
            <w:pPr>
              <w:spacing w:line="276" w:lineRule="auto"/>
              <w:rPr>
                <w:rFonts w:ascii="Arial" w:eastAsia="Arial Unicode MS" w:hAnsi="Arial" w:cs="Arial"/>
                <w:sz w:val="20"/>
                <w:szCs w:val="20"/>
                <w:lang w:val="en-GB"/>
              </w:rPr>
            </w:pPr>
          </w:p>
        </w:tc>
      </w:tr>
    </w:tbl>
    <w:p w:rsidR="00B86CA0" w:rsidRPr="00B60A2F" w:rsidRDefault="00B86CA0" w:rsidP="00B86CA0">
      <w:pPr>
        <w:rPr>
          <w:rFonts w:ascii="Arial" w:hAnsi="Arial" w:cs="Arial"/>
          <w:sz w:val="20"/>
          <w:szCs w:val="20"/>
        </w:rPr>
      </w:pPr>
      <w:bookmarkStart w:id="4" w:name="_GoBack"/>
      <w:bookmarkEnd w:id="2"/>
      <w:bookmarkEnd w:id="4"/>
    </w:p>
    <w:p w:rsidR="00B86CA0" w:rsidRPr="00B60A2F" w:rsidRDefault="00B86CA0" w:rsidP="00B86CA0">
      <w:pPr>
        <w:rPr>
          <w:rFonts w:ascii="Arial" w:hAnsi="Arial" w:cs="Arial"/>
          <w:sz w:val="20"/>
          <w:szCs w:val="20"/>
        </w:rPr>
      </w:pPr>
    </w:p>
    <w:p w:rsidR="00B86CA0" w:rsidRPr="00B60A2F" w:rsidRDefault="00B86CA0" w:rsidP="00B86CA0">
      <w:pPr>
        <w:rPr>
          <w:rFonts w:ascii="Arial" w:hAnsi="Arial" w:cs="Arial"/>
          <w:bCs/>
          <w:sz w:val="20"/>
          <w:szCs w:val="20"/>
          <w:u w:val="single"/>
          <w:lang w:val="en-GB"/>
        </w:rPr>
      </w:pPr>
    </w:p>
    <w:bookmarkEnd w:id="3"/>
    <w:p w:rsidR="00B86CA0" w:rsidRPr="00B60A2F" w:rsidRDefault="00B86CA0" w:rsidP="00B86CA0">
      <w:pPr>
        <w:rPr>
          <w:rFonts w:ascii="Arial" w:hAnsi="Arial" w:cs="Arial"/>
          <w:sz w:val="20"/>
          <w:szCs w:val="20"/>
        </w:rPr>
      </w:pPr>
    </w:p>
    <w:bookmarkEnd w:id="0"/>
    <w:bookmarkEnd w:id="1"/>
    <w:p w:rsidR="00AE751B" w:rsidRPr="00B60A2F" w:rsidRDefault="00AE751B" w:rsidP="00AE751B">
      <w:pPr>
        <w:pStyle w:val="BodyText"/>
        <w:rPr>
          <w:rFonts w:ascii="Arial" w:hAnsi="Arial" w:cs="Arial"/>
          <w:b/>
          <w:bCs/>
          <w:sz w:val="20"/>
          <w:szCs w:val="20"/>
          <w:u w:val="single"/>
          <w:lang w:val="en-GB"/>
        </w:rPr>
      </w:pPr>
    </w:p>
    <w:sectPr w:rsidR="00AE751B" w:rsidRPr="00B60A2F" w:rsidSect="00DE1764">
      <w:headerReference w:type="default" r:id="rId12"/>
      <w:footerReference w:type="default" r:id="rId13"/>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06AC" w:rsidRPr="0000007A" w:rsidRDefault="00F506AC" w:rsidP="0099583E">
      <w:r>
        <w:separator/>
      </w:r>
    </w:p>
  </w:endnote>
  <w:endnote w:type="continuationSeparator" w:id="0">
    <w:p w:rsidR="00F506AC" w:rsidRPr="0000007A" w:rsidRDefault="00F506A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10039" w:rsidRPr="00A10039">
      <w:rPr>
        <w:sz w:val="16"/>
      </w:rPr>
      <w:t xml:space="preserve">Version: </w:t>
    </w:r>
    <w:r w:rsidR="00DE3EAB">
      <w:rPr>
        <w:sz w:val="16"/>
      </w:rPr>
      <w:t>3</w:t>
    </w:r>
    <w:r w:rsidR="00A10039" w:rsidRPr="00A10039">
      <w:rPr>
        <w:sz w:val="16"/>
      </w:rPr>
      <w:t xml:space="preserve"> (0</w:t>
    </w:r>
    <w:r w:rsidR="00DE3EAB">
      <w:rPr>
        <w:sz w:val="16"/>
      </w:rPr>
      <w:t>7</w:t>
    </w:r>
    <w:r w:rsidR="00A10039" w:rsidRPr="00A10039">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06AC" w:rsidRPr="0000007A" w:rsidRDefault="00F506AC" w:rsidP="0099583E">
      <w:r>
        <w:separator/>
      </w:r>
    </w:p>
  </w:footnote>
  <w:footnote w:type="continuationSeparator" w:id="0">
    <w:p w:rsidR="00F506AC" w:rsidRPr="0000007A" w:rsidRDefault="00F506A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E3EA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10E2415"/>
    <w:multiLevelType w:val="hybridMultilevel"/>
    <w:tmpl w:val="D556F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8"/>
  </w:num>
  <w:num w:numId="4">
    <w:abstractNumId w:val="10"/>
  </w:num>
  <w:num w:numId="5">
    <w:abstractNumId w:val="6"/>
  </w:num>
  <w:num w:numId="6">
    <w:abstractNumId w:val="0"/>
  </w:num>
  <w:num w:numId="7">
    <w:abstractNumId w:val="3"/>
  </w:num>
  <w:num w:numId="8">
    <w:abstractNumId w:val="12"/>
  </w:num>
  <w:num w:numId="9">
    <w:abstractNumId w:val="11"/>
  </w:num>
  <w:num w:numId="10">
    <w:abstractNumId w:val="2"/>
  </w:num>
  <w:num w:numId="11">
    <w:abstractNumId w:val="1"/>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cwNDczMTU2MLMwM7FU0lEKTi0uzszPAykwrAUAP5teTS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16E5"/>
    <w:rsid w:val="002D213B"/>
    <w:rsid w:val="002D7EA9"/>
    <w:rsid w:val="002E1211"/>
    <w:rsid w:val="002E2339"/>
    <w:rsid w:val="002E6D86"/>
    <w:rsid w:val="002F6935"/>
    <w:rsid w:val="00312559"/>
    <w:rsid w:val="003204B8"/>
    <w:rsid w:val="0033692F"/>
    <w:rsid w:val="00342B24"/>
    <w:rsid w:val="00346223"/>
    <w:rsid w:val="0035521A"/>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D7FC9"/>
    <w:rsid w:val="004F0411"/>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B7DF3"/>
    <w:rsid w:val="005C25A0"/>
    <w:rsid w:val="005D230D"/>
    <w:rsid w:val="005D2A8C"/>
    <w:rsid w:val="00602F7D"/>
    <w:rsid w:val="00605952"/>
    <w:rsid w:val="00610E1C"/>
    <w:rsid w:val="00620677"/>
    <w:rsid w:val="00624032"/>
    <w:rsid w:val="00645A56"/>
    <w:rsid w:val="006532DF"/>
    <w:rsid w:val="006552EC"/>
    <w:rsid w:val="0065579D"/>
    <w:rsid w:val="00663792"/>
    <w:rsid w:val="0067046C"/>
    <w:rsid w:val="00676845"/>
    <w:rsid w:val="00680547"/>
    <w:rsid w:val="0068446F"/>
    <w:rsid w:val="0069428E"/>
    <w:rsid w:val="00696CAD"/>
    <w:rsid w:val="006A5E0B"/>
    <w:rsid w:val="006C3797"/>
    <w:rsid w:val="006D5F4A"/>
    <w:rsid w:val="006E7D6E"/>
    <w:rsid w:val="006F6F2F"/>
    <w:rsid w:val="00701186"/>
    <w:rsid w:val="00707BE1"/>
    <w:rsid w:val="007238EB"/>
    <w:rsid w:val="00723A90"/>
    <w:rsid w:val="0072789A"/>
    <w:rsid w:val="007317C3"/>
    <w:rsid w:val="00734756"/>
    <w:rsid w:val="0073538B"/>
    <w:rsid w:val="00741BD0"/>
    <w:rsid w:val="007426E6"/>
    <w:rsid w:val="00746370"/>
    <w:rsid w:val="00750742"/>
    <w:rsid w:val="00760F83"/>
    <w:rsid w:val="00766889"/>
    <w:rsid w:val="00766A0D"/>
    <w:rsid w:val="00767F8C"/>
    <w:rsid w:val="00780B67"/>
    <w:rsid w:val="0078447B"/>
    <w:rsid w:val="007B1099"/>
    <w:rsid w:val="007B6E18"/>
    <w:rsid w:val="007D0246"/>
    <w:rsid w:val="007F5873"/>
    <w:rsid w:val="00806382"/>
    <w:rsid w:val="00815F94"/>
    <w:rsid w:val="0082130C"/>
    <w:rsid w:val="008224E2"/>
    <w:rsid w:val="00825DC9"/>
    <w:rsid w:val="0082676D"/>
    <w:rsid w:val="00827176"/>
    <w:rsid w:val="00831055"/>
    <w:rsid w:val="008423BB"/>
    <w:rsid w:val="00846F1F"/>
    <w:rsid w:val="0087201B"/>
    <w:rsid w:val="00877F10"/>
    <w:rsid w:val="00882091"/>
    <w:rsid w:val="008913D5"/>
    <w:rsid w:val="00893E75"/>
    <w:rsid w:val="008B1BDC"/>
    <w:rsid w:val="008C2778"/>
    <w:rsid w:val="008C2F62"/>
    <w:rsid w:val="008D020E"/>
    <w:rsid w:val="008D1117"/>
    <w:rsid w:val="008D15A4"/>
    <w:rsid w:val="008F36E4"/>
    <w:rsid w:val="00912698"/>
    <w:rsid w:val="00933C8B"/>
    <w:rsid w:val="00936B0E"/>
    <w:rsid w:val="00954C1D"/>
    <w:rsid w:val="009553EC"/>
    <w:rsid w:val="0097330E"/>
    <w:rsid w:val="00974330"/>
    <w:rsid w:val="0097498C"/>
    <w:rsid w:val="00982766"/>
    <w:rsid w:val="009852C4"/>
    <w:rsid w:val="00985F26"/>
    <w:rsid w:val="009903DE"/>
    <w:rsid w:val="0099583E"/>
    <w:rsid w:val="009A0242"/>
    <w:rsid w:val="009A59ED"/>
    <w:rsid w:val="009B5AA8"/>
    <w:rsid w:val="009C45A0"/>
    <w:rsid w:val="009C5642"/>
    <w:rsid w:val="009E13C3"/>
    <w:rsid w:val="009E6A30"/>
    <w:rsid w:val="009E79E5"/>
    <w:rsid w:val="009F07D4"/>
    <w:rsid w:val="009F29EB"/>
    <w:rsid w:val="00A001A0"/>
    <w:rsid w:val="00A10039"/>
    <w:rsid w:val="00A10DDF"/>
    <w:rsid w:val="00A12C83"/>
    <w:rsid w:val="00A15675"/>
    <w:rsid w:val="00A31AAC"/>
    <w:rsid w:val="00A32905"/>
    <w:rsid w:val="00A36C95"/>
    <w:rsid w:val="00A37DE3"/>
    <w:rsid w:val="00A406E0"/>
    <w:rsid w:val="00A519D1"/>
    <w:rsid w:val="00A5653E"/>
    <w:rsid w:val="00A6343B"/>
    <w:rsid w:val="00A65C50"/>
    <w:rsid w:val="00A66DD2"/>
    <w:rsid w:val="00A921C3"/>
    <w:rsid w:val="00AA41B3"/>
    <w:rsid w:val="00AA6670"/>
    <w:rsid w:val="00AB1ED6"/>
    <w:rsid w:val="00AB397D"/>
    <w:rsid w:val="00AB638A"/>
    <w:rsid w:val="00AB6E43"/>
    <w:rsid w:val="00AC1349"/>
    <w:rsid w:val="00AD6C51"/>
    <w:rsid w:val="00AD76C9"/>
    <w:rsid w:val="00AE751B"/>
    <w:rsid w:val="00AF3016"/>
    <w:rsid w:val="00B001A5"/>
    <w:rsid w:val="00B03A45"/>
    <w:rsid w:val="00B2236C"/>
    <w:rsid w:val="00B22FE6"/>
    <w:rsid w:val="00B3033D"/>
    <w:rsid w:val="00B356AF"/>
    <w:rsid w:val="00B60A2F"/>
    <w:rsid w:val="00B62087"/>
    <w:rsid w:val="00B62F41"/>
    <w:rsid w:val="00B73785"/>
    <w:rsid w:val="00B760E1"/>
    <w:rsid w:val="00B807F8"/>
    <w:rsid w:val="00B858FF"/>
    <w:rsid w:val="00B86CA0"/>
    <w:rsid w:val="00BA1AB3"/>
    <w:rsid w:val="00BA6421"/>
    <w:rsid w:val="00BB34E6"/>
    <w:rsid w:val="00BB4FEC"/>
    <w:rsid w:val="00BC402F"/>
    <w:rsid w:val="00BD27BA"/>
    <w:rsid w:val="00BE13EF"/>
    <w:rsid w:val="00BE40A5"/>
    <w:rsid w:val="00BE6454"/>
    <w:rsid w:val="00BF39A4"/>
    <w:rsid w:val="00C02797"/>
    <w:rsid w:val="00C07C16"/>
    <w:rsid w:val="00C10283"/>
    <w:rsid w:val="00C110CC"/>
    <w:rsid w:val="00C22886"/>
    <w:rsid w:val="00C25C8F"/>
    <w:rsid w:val="00C263C6"/>
    <w:rsid w:val="00C46750"/>
    <w:rsid w:val="00C635B6"/>
    <w:rsid w:val="00C70DFC"/>
    <w:rsid w:val="00C735E0"/>
    <w:rsid w:val="00C82466"/>
    <w:rsid w:val="00C84097"/>
    <w:rsid w:val="00CB429B"/>
    <w:rsid w:val="00CC2753"/>
    <w:rsid w:val="00CD093E"/>
    <w:rsid w:val="00CD1556"/>
    <w:rsid w:val="00CD1FD7"/>
    <w:rsid w:val="00CE199A"/>
    <w:rsid w:val="00CE5AC7"/>
    <w:rsid w:val="00CF0BBB"/>
    <w:rsid w:val="00D1283A"/>
    <w:rsid w:val="00D17979"/>
    <w:rsid w:val="00D20325"/>
    <w:rsid w:val="00D2075F"/>
    <w:rsid w:val="00D3257B"/>
    <w:rsid w:val="00D40416"/>
    <w:rsid w:val="00D45CF7"/>
    <w:rsid w:val="00D4782A"/>
    <w:rsid w:val="00D7603E"/>
    <w:rsid w:val="00D8579C"/>
    <w:rsid w:val="00D90124"/>
    <w:rsid w:val="00D9392F"/>
    <w:rsid w:val="00DA41F5"/>
    <w:rsid w:val="00DB434F"/>
    <w:rsid w:val="00DB5B54"/>
    <w:rsid w:val="00DB7E1B"/>
    <w:rsid w:val="00DC1D81"/>
    <w:rsid w:val="00DE1764"/>
    <w:rsid w:val="00DE3EAB"/>
    <w:rsid w:val="00E21D9F"/>
    <w:rsid w:val="00E451EA"/>
    <w:rsid w:val="00E53E52"/>
    <w:rsid w:val="00E57F4B"/>
    <w:rsid w:val="00E63889"/>
    <w:rsid w:val="00E65EB7"/>
    <w:rsid w:val="00E71C8D"/>
    <w:rsid w:val="00E72360"/>
    <w:rsid w:val="00E9400B"/>
    <w:rsid w:val="00E972A7"/>
    <w:rsid w:val="00EA2839"/>
    <w:rsid w:val="00EB3E91"/>
    <w:rsid w:val="00EC6894"/>
    <w:rsid w:val="00ED6B12"/>
    <w:rsid w:val="00EE0D3E"/>
    <w:rsid w:val="00EF2229"/>
    <w:rsid w:val="00EF326D"/>
    <w:rsid w:val="00EF53FE"/>
    <w:rsid w:val="00F245A7"/>
    <w:rsid w:val="00F2643C"/>
    <w:rsid w:val="00F3295A"/>
    <w:rsid w:val="00F34D8E"/>
    <w:rsid w:val="00F3669D"/>
    <w:rsid w:val="00F405F8"/>
    <w:rsid w:val="00F41154"/>
    <w:rsid w:val="00F4700F"/>
    <w:rsid w:val="00F506AC"/>
    <w:rsid w:val="00F51F7F"/>
    <w:rsid w:val="00F573EA"/>
    <w:rsid w:val="00F57E9D"/>
    <w:rsid w:val="00FA52A8"/>
    <w:rsid w:val="00FA6528"/>
    <w:rsid w:val="00FC2E17"/>
    <w:rsid w:val="00FC6387"/>
    <w:rsid w:val="00FC6802"/>
    <w:rsid w:val="00FD0D2F"/>
    <w:rsid w:val="00FD70A7"/>
    <w:rsid w:val="00FD725C"/>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4B2FE5E-0D17-47F0-BABC-AB24BFB67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42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52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65231761">
      <w:bodyDiv w:val="1"/>
      <w:marLeft w:val="0"/>
      <w:marRight w:val="0"/>
      <w:marTop w:val="0"/>
      <w:marBottom w:val="0"/>
      <w:divBdr>
        <w:top w:val="none" w:sz="0" w:space="0" w:color="auto"/>
        <w:left w:val="none" w:sz="0" w:space="0" w:color="auto"/>
        <w:bottom w:val="none" w:sz="0" w:space="0" w:color="auto"/>
        <w:right w:val="none" w:sz="0" w:space="0" w:color="auto"/>
      </w:divBdr>
    </w:div>
    <w:div w:id="2847046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62197549">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22033532">
      <w:bodyDiv w:val="1"/>
      <w:marLeft w:val="0"/>
      <w:marRight w:val="0"/>
      <w:marTop w:val="0"/>
      <w:marBottom w:val="0"/>
      <w:divBdr>
        <w:top w:val="none" w:sz="0" w:space="0" w:color="auto"/>
        <w:left w:val="none" w:sz="0" w:space="0" w:color="auto"/>
        <w:bottom w:val="none" w:sz="0" w:space="0" w:color="auto"/>
        <w:right w:val="none" w:sz="0" w:space="0" w:color="auto"/>
      </w:divBdr>
    </w:div>
    <w:div w:id="1056901952">
      <w:bodyDiv w:val="1"/>
      <w:marLeft w:val="0"/>
      <w:marRight w:val="0"/>
      <w:marTop w:val="0"/>
      <w:marBottom w:val="0"/>
      <w:divBdr>
        <w:top w:val="none" w:sz="0" w:space="0" w:color="auto"/>
        <w:left w:val="none" w:sz="0" w:space="0" w:color="auto"/>
        <w:bottom w:val="none" w:sz="0" w:space="0" w:color="auto"/>
        <w:right w:val="none" w:sz="0" w:space="0" w:color="auto"/>
      </w:divBdr>
    </w:div>
    <w:div w:id="106700094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07532641">
      <w:bodyDiv w:val="1"/>
      <w:marLeft w:val="0"/>
      <w:marRight w:val="0"/>
      <w:marTop w:val="0"/>
      <w:marBottom w:val="0"/>
      <w:divBdr>
        <w:top w:val="none" w:sz="0" w:space="0" w:color="auto"/>
        <w:left w:val="none" w:sz="0" w:space="0" w:color="auto"/>
        <w:bottom w:val="none" w:sz="0" w:space="0" w:color="auto"/>
        <w:right w:val="none" w:sz="0" w:space="0" w:color="auto"/>
      </w:divBdr>
    </w:div>
    <w:div w:id="1541169645">
      <w:bodyDiv w:val="1"/>
      <w:marLeft w:val="0"/>
      <w:marRight w:val="0"/>
      <w:marTop w:val="0"/>
      <w:marBottom w:val="0"/>
      <w:divBdr>
        <w:top w:val="none" w:sz="0" w:space="0" w:color="auto"/>
        <w:left w:val="none" w:sz="0" w:space="0" w:color="auto"/>
        <w:bottom w:val="none" w:sz="0" w:space="0" w:color="auto"/>
        <w:right w:val="none" w:sz="0" w:space="0" w:color="auto"/>
      </w:divBdr>
    </w:div>
    <w:div w:id="189643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jafr.2023.10073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x.doi.org/10.21608/jssae.2022.138432.1077" TargetMode="External"/><Relationship Id="rId4" Type="http://schemas.openxmlformats.org/officeDocument/2006/relationships/settings" Target="settings.xml"/><Relationship Id="rId9" Type="http://schemas.openxmlformats.org/officeDocument/2006/relationships/hyperlink" Target="https://doi.org/10.3390/agriculture1111104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90878-0E62-423F-879F-704E4DD29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3992</CharactersWithSpaces>
  <SharedDoc>false</SharedDoc>
  <HLinks>
    <vt:vector size="24" baseType="variant">
      <vt:variant>
        <vt:i4>4063269</vt:i4>
      </vt:variant>
      <vt:variant>
        <vt:i4>9</vt:i4>
      </vt:variant>
      <vt:variant>
        <vt:i4>0</vt:i4>
      </vt:variant>
      <vt:variant>
        <vt:i4>5</vt:i4>
      </vt:variant>
      <vt:variant>
        <vt:lpwstr>https://doi.org/10.1016/j.jafr.2023.100738</vt:lpwstr>
      </vt:variant>
      <vt:variant>
        <vt:lpwstr/>
      </vt:variant>
      <vt:variant>
        <vt:i4>7340155</vt:i4>
      </vt:variant>
      <vt:variant>
        <vt:i4>6</vt:i4>
      </vt:variant>
      <vt:variant>
        <vt:i4>0</vt:i4>
      </vt:variant>
      <vt:variant>
        <vt:i4>5</vt:i4>
      </vt:variant>
      <vt:variant>
        <vt:lpwstr>https://dx.doi.org/10.21608/jssae.2022.138432.1077</vt:lpwstr>
      </vt:variant>
      <vt:variant>
        <vt:lpwstr/>
      </vt:variant>
      <vt:variant>
        <vt:i4>6291557</vt:i4>
      </vt:variant>
      <vt:variant>
        <vt:i4>3</vt:i4>
      </vt:variant>
      <vt:variant>
        <vt:i4>0</vt:i4>
      </vt:variant>
      <vt:variant>
        <vt:i4>5</vt:i4>
      </vt:variant>
      <vt:variant>
        <vt:lpwstr>https://doi.org/10.3390/agriculture11111043</vt:lpwstr>
      </vt:variant>
      <vt:variant>
        <vt:lpwstr/>
      </vt:variant>
      <vt:variant>
        <vt:i4>6684705</vt:i4>
      </vt:variant>
      <vt:variant>
        <vt:i4>0</vt:i4>
      </vt:variant>
      <vt:variant>
        <vt:i4>0</vt:i4>
      </vt:variant>
      <vt:variant>
        <vt:i4>5</vt:i4>
      </vt:variant>
      <vt:variant>
        <vt:lpwstr>https://journaljeai.com/index.php/JEAI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2025-07-25T18:28:00Z</dcterms:created>
  <dcterms:modified xsi:type="dcterms:W3CDTF">2025-07-26T08:04:00Z</dcterms:modified>
</cp:coreProperties>
</file>