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8"/>
        <w:gridCol w:w="15892"/>
      </w:tblGrid>
      <w:tr w:rsidR="00602F7D" w:rsidRPr="009C38BF" w14:paraId="7B5CE14A" w14:textId="77777777" w:rsidTr="009C38BF">
        <w:trPr>
          <w:trHeight w:val="290"/>
        </w:trPr>
        <w:tc>
          <w:tcPr>
            <w:tcW w:w="5000" w:type="pct"/>
            <w:gridSpan w:val="2"/>
            <w:tcBorders>
              <w:top w:val="nil"/>
              <w:left w:val="nil"/>
              <w:right w:val="nil"/>
            </w:tcBorders>
          </w:tcPr>
          <w:p w14:paraId="14BEEB7D" w14:textId="77777777" w:rsidR="00602F7D" w:rsidRPr="009C38BF" w:rsidRDefault="00602F7D" w:rsidP="00F2643C">
            <w:pPr>
              <w:pStyle w:val="Heading2"/>
              <w:jc w:val="left"/>
              <w:rPr>
                <w:rFonts w:ascii="Arial" w:hAnsi="Arial" w:cs="Arial"/>
                <w:b w:val="0"/>
                <w:bCs w:val="0"/>
                <w:lang w:val="en-GB"/>
              </w:rPr>
            </w:pPr>
          </w:p>
        </w:tc>
      </w:tr>
      <w:tr w:rsidR="0000007A" w:rsidRPr="009C38BF" w14:paraId="6C279D6B" w14:textId="77777777" w:rsidTr="009C38BF">
        <w:trPr>
          <w:trHeight w:val="290"/>
        </w:trPr>
        <w:tc>
          <w:tcPr>
            <w:tcW w:w="1227" w:type="pct"/>
          </w:tcPr>
          <w:p w14:paraId="353BCDA4" w14:textId="77777777" w:rsidR="0000007A" w:rsidRPr="009C38BF" w:rsidRDefault="0000007A" w:rsidP="00696CAD">
            <w:pPr>
              <w:pStyle w:val="BodyText"/>
              <w:ind w:left="90"/>
              <w:jc w:val="left"/>
              <w:rPr>
                <w:rFonts w:ascii="Arial" w:hAnsi="Arial" w:cs="Arial"/>
                <w:bCs/>
                <w:sz w:val="20"/>
                <w:szCs w:val="20"/>
                <w:lang w:val="en-GB"/>
              </w:rPr>
            </w:pPr>
            <w:r w:rsidRPr="009C38BF">
              <w:rPr>
                <w:rFonts w:ascii="Arial" w:hAnsi="Arial" w:cs="Arial"/>
                <w:bCs/>
                <w:sz w:val="20"/>
                <w:szCs w:val="20"/>
                <w:lang w:val="en-GB"/>
              </w:rPr>
              <w:t>Journal Name:</w:t>
            </w:r>
          </w:p>
        </w:tc>
        <w:tc>
          <w:tcPr>
            <w:tcW w:w="3773" w:type="pct"/>
            <w:shd w:val="clear" w:color="auto" w:fill="auto"/>
            <w:tcMar>
              <w:top w:w="0" w:type="dxa"/>
              <w:left w:w="108" w:type="dxa"/>
              <w:bottom w:w="0" w:type="dxa"/>
              <w:right w:w="108" w:type="dxa"/>
            </w:tcMar>
            <w:vAlign w:val="center"/>
          </w:tcPr>
          <w:p w14:paraId="524CECDC" w14:textId="77777777" w:rsidR="0000007A" w:rsidRPr="009C38BF" w:rsidRDefault="00C66596" w:rsidP="00E65EB7">
            <w:pPr>
              <w:rPr>
                <w:rFonts w:ascii="Arial" w:hAnsi="Arial" w:cs="Arial"/>
                <w:b/>
                <w:bCs/>
                <w:color w:val="0000FF"/>
                <w:sz w:val="20"/>
                <w:szCs w:val="20"/>
              </w:rPr>
            </w:pPr>
            <w:hyperlink r:id="rId8" w:history="1">
              <w:r w:rsidR="00912698" w:rsidRPr="009C38BF">
                <w:rPr>
                  <w:rStyle w:val="Hyperlink"/>
                  <w:rFonts w:ascii="Arial" w:hAnsi="Arial" w:cs="Arial"/>
                  <w:b/>
                  <w:bCs/>
                  <w:sz w:val="20"/>
                  <w:szCs w:val="20"/>
                </w:rPr>
                <w:t>Journal of Experimental Agriculture International</w:t>
              </w:r>
            </w:hyperlink>
            <w:r w:rsidR="00912698" w:rsidRPr="009C38BF">
              <w:rPr>
                <w:rFonts w:ascii="Arial" w:hAnsi="Arial" w:cs="Arial"/>
                <w:b/>
                <w:bCs/>
                <w:color w:val="0000FF"/>
                <w:sz w:val="20"/>
                <w:szCs w:val="20"/>
              </w:rPr>
              <w:t xml:space="preserve"> </w:t>
            </w:r>
          </w:p>
        </w:tc>
      </w:tr>
      <w:tr w:rsidR="0000007A" w:rsidRPr="009C38BF" w14:paraId="06BCB2A9" w14:textId="77777777" w:rsidTr="009C38BF">
        <w:trPr>
          <w:trHeight w:val="290"/>
        </w:trPr>
        <w:tc>
          <w:tcPr>
            <w:tcW w:w="1227" w:type="pct"/>
          </w:tcPr>
          <w:p w14:paraId="46CF087C" w14:textId="77777777" w:rsidR="0000007A" w:rsidRPr="009C38BF" w:rsidRDefault="0000007A" w:rsidP="00696CAD">
            <w:pPr>
              <w:pStyle w:val="BodyText"/>
              <w:ind w:left="90"/>
              <w:jc w:val="left"/>
              <w:rPr>
                <w:rFonts w:ascii="Arial" w:hAnsi="Arial" w:cs="Arial"/>
                <w:bCs/>
                <w:sz w:val="20"/>
                <w:szCs w:val="20"/>
                <w:lang w:val="en-GB"/>
              </w:rPr>
            </w:pPr>
            <w:r w:rsidRPr="009C38BF">
              <w:rPr>
                <w:rFonts w:ascii="Arial" w:hAnsi="Arial" w:cs="Arial"/>
                <w:bCs/>
                <w:sz w:val="20"/>
                <w:szCs w:val="20"/>
                <w:lang w:val="en-GB"/>
              </w:rPr>
              <w:t>Manuscript Number:</w:t>
            </w:r>
          </w:p>
        </w:tc>
        <w:tc>
          <w:tcPr>
            <w:tcW w:w="3773" w:type="pct"/>
            <w:shd w:val="clear" w:color="auto" w:fill="auto"/>
            <w:tcMar>
              <w:top w:w="0" w:type="dxa"/>
              <w:left w:w="108" w:type="dxa"/>
              <w:bottom w:w="0" w:type="dxa"/>
              <w:right w:w="108" w:type="dxa"/>
            </w:tcMar>
            <w:vAlign w:val="center"/>
          </w:tcPr>
          <w:p w14:paraId="0F854535" w14:textId="77777777" w:rsidR="0000007A" w:rsidRPr="009C38BF" w:rsidRDefault="009B0842" w:rsidP="00F3669D">
            <w:pPr>
              <w:pStyle w:val="NormalWeb"/>
              <w:spacing w:before="0" w:beforeAutospacing="0" w:after="0" w:afterAutospacing="0"/>
              <w:rPr>
                <w:rFonts w:ascii="Arial" w:hAnsi="Arial" w:cs="Arial"/>
                <w:b/>
                <w:bCs/>
                <w:sz w:val="20"/>
                <w:szCs w:val="20"/>
                <w:lang w:val="en-GB"/>
              </w:rPr>
            </w:pPr>
            <w:r w:rsidRPr="009C38BF">
              <w:rPr>
                <w:rFonts w:ascii="Arial" w:hAnsi="Arial" w:cs="Arial"/>
                <w:b/>
                <w:bCs/>
                <w:sz w:val="20"/>
                <w:szCs w:val="20"/>
                <w:lang w:val="en-GB"/>
              </w:rPr>
              <w:t>Ms_JEAI_139623</w:t>
            </w:r>
          </w:p>
        </w:tc>
      </w:tr>
      <w:tr w:rsidR="0000007A" w:rsidRPr="009C38BF" w14:paraId="6BBF07F0" w14:textId="77777777" w:rsidTr="009C38BF">
        <w:trPr>
          <w:trHeight w:val="650"/>
        </w:trPr>
        <w:tc>
          <w:tcPr>
            <w:tcW w:w="1227" w:type="pct"/>
          </w:tcPr>
          <w:p w14:paraId="101EBDE9" w14:textId="77777777" w:rsidR="0000007A" w:rsidRPr="009C38BF" w:rsidRDefault="0000007A" w:rsidP="00696CAD">
            <w:pPr>
              <w:pStyle w:val="BodyText"/>
              <w:ind w:left="90"/>
              <w:jc w:val="left"/>
              <w:rPr>
                <w:rFonts w:ascii="Arial" w:hAnsi="Arial" w:cs="Arial"/>
                <w:bCs/>
                <w:sz w:val="20"/>
                <w:szCs w:val="20"/>
                <w:lang w:val="en-GB"/>
              </w:rPr>
            </w:pPr>
            <w:r w:rsidRPr="009C38BF">
              <w:rPr>
                <w:rFonts w:ascii="Arial" w:hAnsi="Arial" w:cs="Arial"/>
                <w:bCs/>
                <w:sz w:val="20"/>
                <w:szCs w:val="20"/>
                <w:lang w:val="en-GB"/>
              </w:rPr>
              <w:t xml:space="preserve">Title of the Manuscript: </w:t>
            </w:r>
          </w:p>
        </w:tc>
        <w:tc>
          <w:tcPr>
            <w:tcW w:w="3773" w:type="pct"/>
            <w:shd w:val="clear" w:color="auto" w:fill="auto"/>
            <w:tcMar>
              <w:top w:w="0" w:type="dxa"/>
              <w:left w:w="108" w:type="dxa"/>
              <w:bottom w:w="0" w:type="dxa"/>
              <w:right w:w="108" w:type="dxa"/>
            </w:tcMar>
            <w:vAlign w:val="center"/>
          </w:tcPr>
          <w:p w14:paraId="0668562F" w14:textId="77777777" w:rsidR="0000007A" w:rsidRPr="009C38BF" w:rsidRDefault="009B0842" w:rsidP="000450FC">
            <w:pPr>
              <w:pStyle w:val="NormalWeb"/>
              <w:spacing w:before="0" w:beforeAutospacing="0" w:after="0" w:afterAutospacing="0"/>
              <w:rPr>
                <w:rFonts w:ascii="Arial" w:hAnsi="Arial" w:cs="Arial"/>
                <w:b/>
                <w:sz w:val="20"/>
                <w:szCs w:val="20"/>
                <w:lang w:val="en-GB"/>
              </w:rPr>
            </w:pPr>
            <w:proofErr w:type="spellStart"/>
            <w:r w:rsidRPr="009C38BF">
              <w:rPr>
                <w:rFonts w:ascii="Arial" w:hAnsi="Arial" w:cs="Arial"/>
                <w:b/>
                <w:sz w:val="20"/>
                <w:szCs w:val="20"/>
                <w:lang w:val="en-GB"/>
              </w:rPr>
              <w:t>Assesment</w:t>
            </w:r>
            <w:proofErr w:type="spellEnd"/>
            <w:r w:rsidRPr="009C38BF">
              <w:rPr>
                <w:rFonts w:ascii="Arial" w:hAnsi="Arial" w:cs="Arial"/>
                <w:b/>
                <w:sz w:val="20"/>
                <w:szCs w:val="20"/>
                <w:lang w:val="en-GB"/>
              </w:rPr>
              <w:t xml:space="preserve"> of combining ability analysis in sesame (Sesamum </w:t>
            </w:r>
            <w:proofErr w:type="spellStart"/>
            <w:r w:rsidRPr="009C38BF">
              <w:rPr>
                <w:rFonts w:ascii="Arial" w:hAnsi="Arial" w:cs="Arial"/>
                <w:b/>
                <w:sz w:val="20"/>
                <w:szCs w:val="20"/>
                <w:lang w:val="en-GB"/>
              </w:rPr>
              <w:t>indicum</w:t>
            </w:r>
            <w:proofErr w:type="spellEnd"/>
            <w:r w:rsidRPr="009C38BF">
              <w:rPr>
                <w:rFonts w:ascii="Arial" w:hAnsi="Arial" w:cs="Arial"/>
                <w:b/>
                <w:sz w:val="20"/>
                <w:szCs w:val="20"/>
                <w:lang w:val="en-GB"/>
              </w:rPr>
              <w:t xml:space="preserve"> L.)</w:t>
            </w:r>
          </w:p>
        </w:tc>
      </w:tr>
      <w:tr w:rsidR="00CF0BBB" w:rsidRPr="009C38BF" w14:paraId="5FBCF12C" w14:textId="77777777" w:rsidTr="009C38BF">
        <w:trPr>
          <w:trHeight w:val="359"/>
        </w:trPr>
        <w:tc>
          <w:tcPr>
            <w:tcW w:w="1227" w:type="pct"/>
          </w:tcPr>
          <w:p w14:paraId="1AA06B3D" w14:textId="77777777" w:rsidR="00CF0BBB" w:rsidRPr="009C38BF" w:rsidRDefault="00CF0BBB" w:rsidP="00696CAD">
            <w:pPr>
              <w:pStyle w:val="BodyText"/>
              <w:ind w:left="90"/>
              <w:jc w:val="left"/>
              <w:rPr>
                <w:rFonts w:ascii="Arial" w:hAnsi="Arial" w:cs="Arial"/>
                <w:bCs/>
                <w:sz w:val="20"/>
                <w:szCs w:val="20"/>
                <w:lang w:val="en-GB"/>
              </w:rPr>
            </w:pPr>
            <w:r w:rsidRPr="009C38BF">
              <w:rPr>
                <w:rFonts w:ascii="Arial" w:hAnsi="Arial" w:cs="Arial"/>
                <w:bCs/>
                <w:sz w:val="20"/>
                <w:szCs w:val="20"/>
                <w:lang w:val="en-GB"/>
              </w:rPr>
              <w:t>Type of the Article</w:t>
            </w:r>
          </w:p>
        </w:tc>
        <w:tc>
          <w:tcPr>
            <w:tcW w:w="3773" w:type="pct"/>
            <w:shd w:val="clear" w:color="auto" w:fill="auto"/>
            <w:tcMar>
              <w:top w:w="0" w:type="dxa"/>
              <w:left w:w="108" w:type="dxa"/>
              <w:bottom w:w="0" w:type="dxa"/>
              <w:right w:w="108" w:type="dxa"/>
            </w:tcMar>
            <w:vAlign w:val="center"/>
          </w:tcPr>
          <w:p w14:paraId="173ECFF7" w14:textId="155D7310" w:rsidR="00CF0BBB" w:rsidRPr="009C38BF" w:rsidRDefault="000F2BE7" w:rsidP="000450FC">
            <w:pPr>
              <w:pStyle w:val="NormalWeb"/>
              <w:spacing w:before="0" w:beforeAutospacing="0" w:after="0" w:afterAutospacing="0"/>
              <w:rPr>
                <w:rFonts w:ascii="Arial" w:hAnsi="Arial" w:cs="Arial"/>
                <w:b/>
                <w:sz w:val="20"/>
                <w:szCs w:val="20"/>
                <w:lang w:val="en-GB"/>
              </w:rPr>
            </w:pPr>
            <w:r w:rsidRPr="009C38BF">
              <w:rPr>
                <w:rFonts w:ascii="Arial" w:hAnsi="Arial" w:cs="Arial"/>
                <w:b/>
                <w:sz w:val="20"/>
                <w:szCs w:val="20"/>
                <w:lang w:val="en-GB"/>
              </w:rPr>
              <w:t>Original Research Article</w:t>
            </w:r>
          </w:p>
        </w:tc>
      </w:tr>
    </w:tbl>
    <w:p w14:paraId="50310951" w14:textId="77777777" w:rsidR="00AE751B" w:rsidRPr="009C38BF"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AE751B" w:rsidRPr="009C38BF" w14:paraId="2D6C025F" w14:textId="77777777" w:rsidTr="000F2BE7">
        <w:tc>
          <w:tcPr>
            <w:tcW w:w="5000" w:type="pct"/>
            <w:gridSpan w:val="3"/>
            <w:tcBorders>
              <w:top w:val="nil"/>
              <w:left w:val="nil"/>
              <w:right w:val="nil"/>
            </w:tcBorders>
            <w:noWrap/>
          </w:tcPr>
          <w:p w14:paraId="043F597F" w14:textId="77777777" w:rsidR="00AE751B" w:rsidRPr="009C38BF" w:rsidRDefault="00AE751B">
            <w:pPr>
              <w:pStyle w:val="Heading2"/>
              <w:jc w:val="left"/>
              <w:rPr>
                <w:rFonts w:ascii="Arial" w:hAnsi="Arial" w:cs="Arial"/>
                <w:lang w:val="en-GB"/>
              </w:rPr>
            </w:pPr>
            <w:r w:rsidRPr="009C38BF">
              <w:rPr>
                <w:rFonts w:ascii="Arial" w:hAnsi="Arial" w:cs="Arial"/>
                <w:highlight w:val="yellow"/>
                <w:lang w:val="en-GB"/>
              </w:rPr>
              <w:t>PART  1:</w:t>
            </w:r>
            <w:r w:rsidRPr="009C38BF">
              <w:rPr>
                <w:rFonts w:ascii="Arial" w:hAnsi="Arial" w:cs="Arial"/>
                <w:lang w:val="en-GB"/>
              </w:rPr>
              <w:t xml:space="preserve"> Comments</w:t>
            </w:r>
          </w:p>
          <w:p w14:paraId="0D59144A" w14:textId="77777777" w:rsidR="00AE751B" w:rsidRPr="009C38BF" w:rsidRDefault="00AE751B">
            <w:pPr>
              <w:rPr>
                <w:rFonts w:ascii="Arial" w:hAnsi="Arial" w:cs="Arial"/>
                <w:sz w:val="20"/>
                <w:szCs w:val="20"/>
                <w:lang w:val="en-GB"/>
              </w:rPr>
            </w:pPr>
          </w:p>
        </w:tc>
      </w:tr>
      <w:tr w:rsidR="00AE751B" w:rsidRPr="009C38BF" w14:paraId="6C6FAB41" w14:textId="77777777" w:rsidTr="000F2BE7">
        <w:tc>
          <w:tcPr>
            <w:tcW w:w="1265" w:type="pct"/>
            <w:noWrap/>
          </w:tcPr>
          <w:p w14:paraId="23A3C5CA" w14:textId="77777777" w:rsidR="00AE751B" w:rsidRPr="009C38BF" w:rsidRDefault="00AE751B">
            <w:pPr>
              <w:pStyle w:val="Heading2"/>
              <w:jc w:val="left"/>
              <w:rPr>
                <w:rFonts w:ascii="Arial" w:hAnsi="Arial" w:cs="Arial"/>
                <w:lang w:val="en-GB"/>
              </w:rPr>
            </w:pPr>
          </w:p>
        </w:tc>
        <w:tc>
          <w:tcPr>
            <w:tcW w:w="2212" w:type="pct"/>
          </w:tcPr>
          <w:p w14:paraId="5CE7909A" w14:textId="77777777" w:rsidR="00AE751B" w:rsidRPr="009C38BF" w:rsidRDefault="00AE751B">
            <w:pPr>
              <w:pStyle w:val="Heading2"/>
              <w:jc w:val="left"/>
              <w:rPr>
                <w:rFonts w:ascii="Arial" w:hAnsi="Arial" w:cs="Arial"/>
                <w:lang w:val="en-GB"/>
              </w:rPr>
            </w:pPr>
            <w:r w:rsidRPr="009C38BF">
              <w:rPr>
                <w:rFonts w:ascii="Arial" w:hAnsi="Arial" w:cs="Arial"/>
                <w:lang w:val="en-GB"/>
              </w:rPr>
              <w:t>Reviewer’s comment</w:t>
            </w:r>
          </w:p>
          <w:p w14:paraId="3AA342F4" w14:textId="77777777" w:rsidR="00610E1C" w:rsidRPr="009C38BF" w:rsidRDefault="00610E1C" w:rsidP="00610E1C">
            <w:pPr>
              <w:rPr>
                <w:rFonts w:ascii="Arial" w:hAnsi="Arial" w:cs="Arial"/>
                <w:b/>
                <w:bCs/>
                <w:sz w:val="20"/>
                <w:szCs w:val="20"/>
              </w:rPr>
            </w:pPr>
            <w:r w:rsidRPr="009C38BF">
              <w:rPr>
                <w:rFonts w:ascii="Arial" w:hAnsi="Arial" w:cs="Arial"/>
                <w:b/>
                <w:bCs/>
                <w:sz w:val="20"/>
                <w:szCs w:val="20"/>
                <w:highlight w:val="yellow"/>
              </w:rPr>
              <w:t>Artificial Intelligence (AI) generated or assisted review comments are strictly prohibited during peer review.</w:t>
            </w:r>
          </w:p>
          <w:p w14:paraId="244C70C5" w14:textId="77777777" w:rsidR="00610E1C" w:rsidRPr="009C38BF" w:rsidRDefault="00610E1C" w:rsidP="00610E1C">
            <w:pPr>
              <w:rPr>
                <w:rFonts w:ascii="Arial" w:hAnsi="Arial" w:cs="Arial"/>
                <w:sz w:val="20"/>
                <w:szCs w:val="20"/>
                <w:lang w:val="en-GB"/>
              </w:rPr>
            </w:pPr>
          </w:p>
        </w:tc>
        <w:tc>
          <w:tcPr>
            <w:tcW w:w="1523" w:type="pct"/>
          </w:tcPr>
          <w:p w14:paraId="238EFF26" w14:textId="77777777" w:rsidR="00A921C3" w:rsidRPr="009C38BF" w:rsidRDefault="00A921C3" w:rsidP="00A921C3">
            <w:pPr>
              <w:spacing w:after="160" w:line="256" w:lineRule="auto"/>
              <w:rPr>
                <w:rFonts w:ascii="Arial" w:eastAsia="Calibri" w:hAnsi="Arial" w:cs="Arial"/>
                <w:kern w:val="2"/>
                <w:sz w:val="20"/>
                <w:szCs w:val="20"/>
                <w:lang w:val="en-IN"/>
              </w:rPr>
            </w:pPr>
            <w:r w:rsidRPr="009C38BF">
              <w:rPr>
                <w:rFonts w:ascii="Arial" w:eastAsia="Calibri" w:hAnsi="Arial" w:cs="Arial"/>
                <w:b/>
                <w:kern w:val="2"/>
                <w:sz w:val="20"/>
                <w:szCs w:val="20"/>
                <w:lang w:val="en-IN"/>
              </w:rPr>
              <w:t>Author’s Feedback</w:t>
            </w:r>
            <w:r w:rsidRPr="009C38BF">
              <w:rPr>
                <w:rFonts w:ascii="Arial" w:eastAsia="Calibri" w:hAnsi="Arial" w:cs="Arial"/>
                <w:kern w:val="2"/>
                <w:sz w:val="20"/>
                <w:szCs w:val="20"/>
                <w:lang w:val="en-IN"/>
              </w:rPr>
              <w:t xml:space="preserve"> (It is mandatory that authors should write his/her feedback here)</w:t>
            </w:r>
          </w:p>
          <w:p w14:paraId="3FDF1684" w14:textId="77777777" w:rsidR="00AE751B" w:rsidRPr="009C38BF" w:rsidRDefault="00AE751B">
            <w:pPr>
              <w:pStyle w:val="Heading2"/>
              <w:jc w:val="left"/>
              <w:rPr>
                <w:rFonts w:ascii="Arial" w:hAnsi="Arial" w:cs="Arial"/>
                <w:b w:val="0"/>
                <w:lang w:val="en-GB"/>
              </w:rPr>
            </w:pPr>
          </w:p>
        </w:tc>
      </w:tr>
      <w:tr w:rsidR="00AE751B" w:rsidRPr="009C38BF" w14:paraId="297044D4" w14:textId="77777777" w:rsidTr="000F2BE7">
        <w:trPr>
          <w:trHeight w:val="1264"/>
        </w:trPr>
        <w:tc>
          <w:tcPr>
            <w:tcW w:w="1265" w:type="pct"/>
            <w:noWrap/>
          </w:tcPr>
          <w:p w14:paraId="1309CCA2" w14:textId="77777777" w:rsidR="00AE751B" w:rsidRPr="009C38BF" w:rsidRDefault="00AE751B">
            <w:pPr>
              <w:ind w:left="360"/>
              <w:rPr>
                <w:rFonts w:ascii="Arial" w:hAnsi="Arial" w:cs="Arial"/>
                <w:b/>
                <w:bCs/>
                <w:sz w:val="20"/>
                <w:szCs w:val="20"/>
                <w:lang w:val="en-GB"/>
              </w:rPr>
            </w:pPr>
            <w:r w:rsidRPr="009C38B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9FC2B9B" w14:textId="77777777" w:rsidR="00AE751B" w:rsidRPr="009C38BF" w:rsidRDefault="00AE751B">
            <w:pPr>
              <w:ind w:left="360"/>
              <w:rPr>
                <w:rFonts w:ascii="Arial" w:eastAsia="MS Mincho" w:hAnsi="Arial" w:cs="Arial"/>
                <w:b/>
                <w:bCs/>
                <w:sz w:val="20"/>
                <w:szCs w:val="20"/>
                <w:lang w:val="en-GB"/>
              </w:rPr>
            </w:pPr>
          </w:p>
        </w:tc>
        <w:tc>
          <w:tcPr>
            <w:tcW w:w="2212" w:type="pct"/>
          </w:tcPr>
          <w:p w14:paraId="5A21C175" w14:textId="77777777" w:rsidR="00AE751B" w:rsidRPr="009C38BF" w:rsidRDefault="00680D13" w:rsidP="00C478DA">
            <w:pPr>
              <w:pStyle w:val="ListParagraph"/>
              <w:ind w:left="0"/>
              <w:jc w:val="both"/>
              <w:rPr>
                <w:rFonts w:ascii="Arial" w:hAnsi="Arial" w:cs="Arial"/>
                <w:bCs/>
                <w:sz w:val="20"/>
                <w:szCs w:val="20"/>
                <w:lang w:val="en-GB"/>
              </w:rPr>
            </w:pPr>
            <w:r w:rsidRPr="009C38BF">
              <w:rPr>
                <w:rFonts w:ascii="Arial" w:hAnsi="Arial" w:cs="Arial"/>
                <w:sz w:val="20"/>
                <w:szCs w:val="20"/>
              </w:rPr>
              <w:t>The</w:t>
            </w:r>
            <w:r w:rsidR="00C478DA" w:rsidRPr="009C38BF">
              <w:rPr>
                <w:rFonts w:ascii="Arial" w:hAnsi="Arial" w:cs="Arial"/>
                <w:sz w:val="20"/>
                <w:szCs w:val="20"/>
              </w:rPr>
              <w:t xml:space="preserve"> manuscripts </w:t>
            </w:r>
            <w:proofErr w:type="gramStart"/>
            <w:r w:rsidR="00C478DA" w:rsidRPr="009C38BF">
              <w:rPr>
                <w:rFonts w:ascii="Arial" w:hAnsi="Arial" w:cs="Arial"/>
                <w:sz w:val="20"/>
                <w:szCs w:val="20"/>
              </w:rPr>
              <w:t>presents</w:t>
            </w:r>
            <w:proofErr w:type="gramEnd"/>
            <w:r w:rsidR="00C478DA" w:rsidRPr="009C38BF">
              <w:rPr>
                <w:rFonts w:ascii="Arial" w:hAnsi="Arial" w:cs="Arial"/>
                <w:sz w:val="20"/>
                <w:szCs w:val="20"/>
              </w:rPr>
              <w:t xml:space="preserve"> a detailed approach to the</w:t>
            </w:r>
            <w:r w:rsidR="00C478DA" w:rsidRPr="009C38BF">
              <w:rPr>
                <w:rFonts w:ascii="Arial" w:hAnsi="Arial" w:cs="Arial"/>
                <w:b/>
                <w:sz w:val="20"/>
                <w:szCs w:val="20"/>
              </w:rPr>
              <w:t xml:space="preserve"> </w:t>
            </w:r>
            <w:r w:rsidR="00C478DA" w:rsidRPr="009C38BF">
              <w:rPr>
                <w:rStyle w:val="Strong"/>
                <w:rFonts w:ascii="Arial" w:eastAsia="MS Mincho" w:hAnsi="Arial" w:cs="Arial"/>
                <w:b w:val="0"/>
                <w:sz w:val="20"/>
                <w:szCs w:val="20"/>
              </w:rPr>
              <w:t>Combining ability analysis in sesame, which</w:t>
            </w:r>
            <w:r w:rsidR="00C478DA" w:rsidRPr="009C38BF">
              <w:rPr>
                <w:rFonts w:ascii="Arial" w:hAnsi="Arial" w:cs="Arial"/>
                <w:sz w:val="20"/>
                <w:szCs w:val="20"/>
              </w:rPr>
              <w:t xml:space="preserve"> helps to identify superior parental lines for hybrid development, improving yield and oil quality.</w:t>
            </w:r>
            <w:r w:rsidRPr="009C38BF">
              <w:rPr>
                <w:rFonts w:ascii="Arial" w:hAnsi="Arial" w:cs="Arial"/>
                <w:sz w:val="20"/>
                <w:szCs w:val="20"/>
              </w:rPr>
              <w:t xml:space="preserve"> The analysis aids in understanding the </w:t>
            </w:r>
            <w:r w:rsidRPr="009C38BF">
              <w:rPr>
                <w:rStyle w:val="Strong"/>
                <w:rFonts w:ascii="Arial" w:eastAsia="MS Mincho" w:hAnsi="Arial" w:cs="Arial"/>
                <w:b w:val="0"/>
                <w:sz w:val="20"/>
                <w:szCs w:val="20"/>
              </w:rPr>
              <w:t>genetic control</w:t>
            </w:r>
            <w:r w:rsidRPr="009C38BF">
              <w:rPr>
                <w:rFonts w:ascii="Arial" w:hAnsi="Arial" w:cs="Arial"/>
                <w:sz w:val="20"/>
                <w:szCs w:val="20"/>
              </w:rPr>
              <w:t xml:space="preserve"> of key agronomic traits such as seed yield, oil content, and plant height. This approach also contributes significantly to </w:t>
            </w:r>
            <w:r w:rsidRPr="009C38BF">
              <w:rPr>
                <w:rStyle w:val="Strong"/>
                <w:rFonts w:ascii="Arial" w:eastAsia="MS Mincho" w:hAnsi="Arial" w:cs="Arial"/>
                <w:b w:val="0"/>
                <w:sz w:val="20"/>
                <w:szCs w:val="20"/>
              </w:rPr>
              <w:t>enhancing sesame productivity</w:t>
            </w:r>
            <w:r w:rsidRPr="009C38BF">
              <w:rPr>
                <w:rFonts w:ascii="Arial" w:hAnsi="Arial" w:cs="Arial"/>
                <w:sz w:val="20"/>
                <w:szCs w:val="20"/>
              </w:rPr>
              <w:t>, crucial for food security and the edible oil industry.</w:t>
            </w:r>
          </w:p>
        </w:tc>
        <w:tc>
          <w:tcPr>
            <w:tcW w:w="1523" w:type="pct"/>
          </w:tcPr>
          <w:p w14:paraId="5C0791C6" w14:textId="7A132DE4" w:rsidR="00AE751B" w:rsidRPr="009C38BF" w:rsidRDefault="000F2BE7">
            <w:pPr>
              <w:pStyle w:val="Heading2"/>
              <w:jc w:val="left"/>
              <w:rPr>
                <w:rFonts w:ascii="Arial" w:hAnsi="Arial" w:cs="Arial"/>
                <w:b w:val="0"/>
                <w:lang w:val="en-GB"/>
              </w:rPr>
            </w:pPr>
            <w:r w:rsidRPr="009C38BF">
              <w:rPr>
                <w:rFonts w:ascii="Arial" w:hAnsi="Arial" w:cs="Arial"/>
                <w:b w:val="0"/>
                <w:lang w:val="en-GB"/>
              </w:rPr>
              <w:t>The manuscript on combining ability analysis in sesame is important as it identifies good parents and crosses for breeding. It reveals the type of gene action controlling key traits. This helps in developing high-yielding sesame varieties and sharing useful findings with the scientific community.</w:t>
            </w:r>
          </w:p>
        </w:tc>
      </w:tr>
      <w:tr w:rsidR="00AE751B" w:rsidRPr="009C38BF" w14:paraId="1BE9F2B6" w14:textId="77777777" w:rsidTr="000F2BE7">
        <w:trPr>
          <w:trHeight w:val="1262"/>
        </w:trPr>
        <w:tc>
          <w:tcPr>
            <w:tcW w:w="1265" w:type="pct"/>
            <w:noWrap/>
          </w:tcPr>
          <w:p w14:paraId="530D4212" w14:textId="77777777" w:rsidR="00AE751B" w:rsidRPr="009C38BF" w:rsidRDefault="00AE751B">
            <w:pPr>
              <w:ind w:left="360"/>
              <w:rPr>
                <w:rFonts w:ascii="Arial" w:hAnsi="Arial" w:cs="Arial"/>
                <w:b/>
                <w:bCs/>
                <w:sz w:val="20"/>
                <w:szCs w:val="20"/>
                <w:lang w:val="en-GB"/>
              </w:rPr>
            </w:pPr>
            <w:r w:rsidRPr="009C38BF">
              <w:rPr>
                <w:rFonts w:ascii="Arial" w:hAnsi="Arial" w:cs="Arial"/>
                <w:b/>
                <w:bCs/>
                <w:sz w:val="20"/>
                <w:szCs w:val="20"/>
                <w:lang w:val="en-GB"/>
              </w:rPr>
              <w:t>Is the title of the article suitable?</w:t>
            </w:r>
          </w:p>
          <w:p w14:paraId="3EAC8A33" w14:textId="77777777" w:rsidR="00AE751B" w:rsidRPr="009C38BF" w:rsidRDefault="00AE751B">
            <w:pPr>
              <w:ind w:left="360"/>
              <w:rPr>
                <w:rFonts w:ascii="Arial" w:hAnsi="Arial" w:cs="Arial"/>
                <w:b/>
                <w:bCs/>
                <w:sz w:val="20"/>
                <w:szCs w:val="20"/>
                <w:lang w:val="en-GB"/>
              </w:rPr>
            </w:pPr>
            <w:r w:rsidRPr="009C38BF">
              <w:rPr>
                <w:rFonts w:ascii="Arial" w:hAnsi="Arial" w:cs="Arial"/>
                <w:b/>
                <w:bCs/>
                <w:sz w:val="20"/>
                <w:szCs w:val="20"/>
                <w:lang w:val="en-GB"/>
              </w:rPr>
              <w:t>(If not please suggest an alternative title)</w:t>
            </w:r>
          </w:p>
          <w:p w14:paraId="7C3EA250" w14:textId="77777777" w:rsidR="00AE751B" w:rsidRPr="009C38BF" w:rsidRDefault="00AE751B">
            <w:pPr>
              <w:pStyle w:val="Heading2"/>
              <w:jc w:val="left"/>
              <w:rPr>
                <w:rFonts w:ascii="Arial" w:hAnsi="Arial" w:cs="Arial"/>
                <w:u w:val="single"/>
                <w:lang w:val="en-GB"/>
              </w:rPr>
            </w:pPr>
          </w:p>
        </w:tc>
        <w:tc>
          <w:tcPr>
            <w:tcW w:w="2212" w:type="pct"/>
          </w:tcPr>
          <w:p w14:paraId="09E5C476" w14:textId="484C4433" w:rsidR="00AE751B" w:rsidRPr="009C38BF" w:rsidRDefault="00680D13" w:rsidP="00680D13">
            <w:pPr>
              <w:rPr>
                <w:rFonts w:ascii="Arial" w:hAnsi="Arial" w:cs="Arial"/>
                <w:b/>
                <w:bCs/>
                <w:sz w:val="20"/>
                <w:szCs w:val="20"/>
                <w:lang w:val="en-GB"/>
              </w:rPr>
            </w:pPr>
            <w:r w:rsidRPr="009C38BF">
              <w:rPr>
                <w:rFonts w:ascii="Arial" w:hAnsi="Arial" w:cs="Arial"/>
                <w:bCs/>
                <w:sz w:val="20"/>
                <w:szCs w:val="20"/>
                <w:lang w:val="en-GB"/>
              </w:rPr>
              <w:t>Yes, title of the article: ‘</w:t>
            </w:r>
            <w:r w:rsidR="009515CA" w:rsidRPr="009C38BF">
              <w:rPr>
                <w:rFonts w:ascii="Arial" w:hAnsi="Arial" w:cs="Arial"/>
                <w:b/>
                <w:bCs/>
                <w:iCs/>
                <w:kern w:val="28"/>
                <w:sz w:val="20"/>
                <w:szCs w:val="20"/>
              </w:rPr>
              <w:t>Assessment</w:t>
            </w:r>
            <w:bookmarkStart w:id="2" w:name="_GoBack"/>
            <w:bookmarkEnd w:id="2"/>
            <w:r w:rsidRPr="009C38BF">
              <w:rPr>
                <w:rFonts w:ascii="Arial" w:hAnsi="Arial" w:cs="Arial"/>
                <w:b/>
                <w:bCs/>
                <w:iCs/>
                <w:kern w:val="28"/>
                <w:sz w:val="20"/>
                <w:szCs w:val="20"/>
              </w:rPr>
              <w:t xml:space="preserve"> of combining ability analysis in sesame’ </w:t>
            </w:r>
            <w:r w:rsidRPr="009C38BF">
              <w:rPr>
                <w:rFonts w:ascii="Arial" w:hAnsi="Arial" w:cs="Arial"/>
                <w:bCs/>
                <w:sz w:val="20"/>
                <w:szCs w:val="20"/>
                <w:lang w:val="en-GB"/>
              </w:rPr>
              <w:t>is completely suitable for this manuscript.</w:t>
            </w:r>
          </w:p>
        </w:tc>
        <w:tc>
          <w:tcPr>
            <w:tcW w:w="1523" w:type="pct"/>
          </w:tcPr>
          <w:p w14:paraId="4EAE9DD6" w14:textId="0E7B486F" w:rsidR="00AE751B" w:rsidRPr="009C38BF" w:rsidRDefault="000F2BE7">
            <w:pPr>
              <w:pStyle w:val="Heading2"/>
              <w:jc w:val="left"/>
              <w:rPr>
                <w:rFonts w:ascii="Arial" w:hAnsi="Arial" w:cs="Arial"/>
                <w:b w:val="0"/>
                <w:lang w:val="en-GB"/>
              </w:rPr>
            </w:pPr>
            <w:r w:rsidRPr="009C38BF">
              <w:rPr>
                <w:rFonts w:ascii="Arial" w:hAnsi="Arial" w:cs="Arial"/>
                <w:b w:val="0"/>
                <w:lang w:val="en-GB"/>
              </w:rPr>
              <w:t>Yes</w:t>
            </w:r>
          </w:p>
        </w:tc>
      </w:tr>
      <w:tr w:rsidR="00680D13" w:rsidRPr="009C38BF" w14:paraId="04DA464A" w14:textId="77777777" w:rsidTr="000F2BE7">
        <w:trPr>
          <w:trHeight w:val="1262"/>
        </w:trPr>
        <w:tc>
          <w:tcPr>
            <w:tcW w:w="1265" w:type="pct"/>
            <w:noWrap/>
          </w:tcPr>
          <w:p w14:paraId="7910ED08" w14:textId="77777777" w:rsidR="00680D13" w:rsidRPr="009C38BF" w:rsidRDefault="00680D13" w:rsidP="00680D13">
            <w:pPr>
              <w:pStyle w:val="Heading2"/>
              <w:ind w:left="360"/>
              <w:jc w:val="left"/>
              <w:rPr>
                <w:rFonts w:ascii="Arial" w:hAnsi="Arial" w:cs="Arial"/>
                <w:lang w:val="en-GB"/>
              </w:rPr>
            </w:pPr>
            <w:r w:rsidRPr="009C38BF">
              <w:rPr>
                <w:rFonts w:ascii="Arial" w:hAnsi="Arial" w:cs="Arial"/>
                <w:lang w:val="en-GB"/>
              </w:rPr>
              <w:t>Is the abstract of the article comprehensive? Do you suggest the addition (or deletion) of some points in this section? Please write your suggestions here.</w:t>
            </w:r>
          </w:p>
          <w:p w14:paraId="19623F99" w14:textId="77777777" w:rsidR="00680D13" w:rsidRPr="009C38BF" w:rsidRDefault="00680D13" w:rsidP="00680D13">
            <w:pPr>
              <w:pStyle w:val="Heading2"/>
              <w:jc w:val="left"/>
              <w:rPr>
                <w:rFonts w:ascii="Arial" w:hAnsi="Arial" w:cs="Arial"/>
                <w:u w:val="single"/>
                <w:lang w:val="en-GB"/>
              </w:rPr>
            </w:pPr>
          </w:p>
        </w:tc>
        <w:tc>
          <w:tcPr>
            <w:tcW w:w="2212" w:type="pct"/>
          </w:tcPr>
          <w:p w14:paraId="692E9570" w14:textId="77777777" w:rsidR="00680D13" w:rsidRPr="009C38BF" w:rsidRDefault="00680D13" w:rsidP="00680D13">
            <w:pPr>
              <w:rPr>
                <w:rFonts w:ascii="Arial" w:hAnsi="Arial" w:cs="Arial"/>
                <w:b/>
                <w:bCs/>
                <w:sz w:val="20"/>
                <w:szCs w:val="20"/>
                <w:lang w:val="en-GB"/>
              </w:rPr>
            </w:pPr>
            <w:r w:rsidRPr="009C38BF">
              <w:rPr>
                <w:rFonts w:ascii="Arial" w:hAnsi="Arial" w:cs="Arial"/>
                <w:bCs/>
                <w:sz w:val="20"/>
                <w:szCs w:val="20"/>
                <w:lang w:val="en-GB"/>
              </w:rPr>
              <w:t>Yes, the abstract of the article is comprehensive</w:t>
            </w:r>
            <w:r w:rsidRPr="009C38BF">
              <w:rPr>
                <w:rFonts w:ascii="Arial" w:hAnsi="Arial" w:cs="Arial"/>
                <w:b/>
                <w:bCs/>
                <w:sz w:val="20"/>
                <w:szCs w:val="20"/>
                <w:lang w:val="en-GB"/>
              </w:rPr>
              <w:t xml:space="preserve">. </w:t>
            </w:r>
            <w:r w:rsidRPr="009C38BF">
              <w:rPr>
                <w:rFonts w:ascii="Arial" w:hAnsi="Arial" w:cs="Arial"/>
                <w:bCs/>
                <w:sz w:val="20"/>
                <w:szCs w:val="20"/>
                <w:lang w:val="en-GB"/>
              </w:rPr>
              <w:t>There is no need to add or delete something in this section.</w:t>
            </w:r>
          </w:p>
        </w:tc>
        <w:tc>
          <w:tcPr>
            <w:tcW w:w="1523" w:type="pct"/>
          </w:tcPr>
          <w:p w14:paraId="3B27E71E" w14:textId="6BFA40E8" w:rsidR="00680D13" w:rsidRPr="009C38BF" w:rsidRDefault="000F2BE7" w:rsidP="00680D13">
            <w:pPr>
              <w:pStyle w:val="Heading2"/>
              <w:jc w:val="left"/>
              <w:rPr>
                <w:rFonts w:ascii="Arial" w:hAnsi="Arial" w:cs="Arial"/>
                <w:b w:val="0"/>
                <w:lang w:val="en-GB"/>
              </w:rPr>
            </w:pPr>
            <w:r w:rsidRPr="009C38BF">
              <w:rPr>
                <w:rFonts w:ascii="Arial" w:hAnsi="Arial" w:cs="Arial"/>
                <w:b w:val="0"/>
                <w:lang w:val="en-GB"/>
              </w:rPr>
              <w:t>Yes</w:t>
            </w:r>
          </w:p>
        </w:tc>
      </w:tr>
      <w:tr w:rsidR="00680D13" w:rsidRPr="009C38BF" w14:paraId="5743418B" w14:textId="77777777" w:rsidTr="000F2BE7">
        <w:trPr>
          <w:trHeight w:val="704"/>
        </w:trPr>
        <w:tc>
          <w:tcPr>
            <w:tcW w:w="1265" w:type="pct"/>
            <w:noWrap/>
          </w:tcPr>
          <w:p w14:paraId="44C736EF" w14:textId="77777777" w:rsidR="00680D13" w:rsidRPr="009C38BF" w:rsidRDefault="00680D13" w:rsidP="00680D13">
            <w:pPr>
              <w:pStyle w:val="Heading2"/>
              <w:ind w:left="360"/>
              <w:jc w:val="left"/>
              <w:rPr>
                <w:rFonts w:ascii="Arial" w:hAnsi="Arial" w:cs="Arial"/>
                <w:b w:val="0"/>
                <w:bCs w:val="0"/>
                <w:u w:val="single"/>
                <w:lang w:val="en-GB"/>
              </w:rPr>
            </w:pPr>
            <w:r w:rsidRPr="009C38BF">
              <w:rPr>
                <w:rFonts w:ascii="Arial" w:hAnsi="Arial" w:cs="Arial"/>
                <w:lang w:val="en-GB"/>
              </w:rPr>
              <w:t>Is the manuscript scientifically, correct? Please write here.</w:t>
            </w:r>
          </w:p>
        </w:tc>
        <w:tc>
          <w:tcPr>
            <w:tcW w:w="2212" w:type="pct"/>
          </w:tcPr>
          <w:p w14:paraId="2993558D" w14:textId="77777777" w:rsidR="00680D13" w:rsidRPr="009C38BF" w:rsidRDefault="00680D13" w:rsidP="00680D13">
            <w:pPr>
              <w:pStyle w:val="ListParagraph"/>
              <w:ind w:left="0"/>
              <w:rPr>
                <w:rFonts w:ascii="Arial" w:hAnsi="Arial" w:cs="Arial"/>
                <w:bCs/>
                <w:sz w:val="20"/>
                <w:szCs w:val="20"/>
                <w:lang w:val="en-GB"/>
              </w:rPr>
            </w:pPr>
            <w:r w:rsidRPr="009C38BF">
              <w:rPr>
                <w:rFonts w:ascii="Arial" w:hAnsi="Arial" w:cs="Arial"/>
                <w:bCs/>
                <w:sz w:val="20"/>
                <w:szCs w:val="20"/>
                <w:lang w:val="en-GB"/>
              </w:rPr>
              <w:t>Yes, the manuscript is completely scientifically correct.</w:t>
            </w:r>
          </w:p>
        </w:tc>
        <w:tc>
          <w:tcPr>
            <w:tcW w:w="1523" w:type="pct"/>
          </w:tcPr>
          <w:p w14:paraId="1445DD30" w14:textId="7A98FE69" w:rsidR="00680D13" w:rsidRPr="009C38BF" w:rsidRDefault="000F2BE7" w:rsidP="00680D13">
            <w:pPr>
              <w:pStyle w:val="Heading2"/>
              <w:jc w:val="left"/>
              <w:rPr>
                <w:rFonts w:ascii="Arial" w:hAnsi="Arial" w:cs="Arial"/>
                <w:b w:val="0"/>
                <w:lang w:val="en-GB"/>
              </w:rPr>
            </w:pPr>
            <w:r w:rsidRPr="009C38BF">
              <w:rPr>
                <w:rFonts w:ascii="Arial" w:hAnsi="Arial" w:cs="Arial"/>
                <w:b w:val="0"/>
                <w:lang w:val="en-GB"/>
              </w:rPr>
              <w:t>YES</w:t>
            </w:r>
          </w:p>
        </w:tc>
      </w:tr>
      <w:tr w:rsidR="00680D13" w:rsidRPr="009C38BF" w14:paraId="50825B6A" w14:textId="77777777" w:rsidTr="000F2BE7">
        <w:trPr>
          <w:trHeight w:val="703"/>
        </w:trPr>
        <w:tc>
          <w:tcPr>
            <w:tcW w:w="1265" w:type="pct"/>
            <w:noWrap/>
          </w:tcPr>
          <w:p w14:paraId="4A3659CC" w14:textId="77777777" w:rsidR="00680D13" w:rsidRPr="009C38BF" w:rsidRDefault="00680D13" w:rsidP="00680D13">
            <w:pPr>
              <w:ind w:left="360"/>
              <w:rPr>
                <w:rFonts w:ascii="Arial" w:hAnsi="Arial" w:cs="Arial"/>
                <w:b/>
                <w:bCs/>
                <w:sz w:val="20"/>
                <w:szCs w:val="20"/>
                <w:lang w:val="en-GB"/>
              </w:rPr>
            </w:pPr>
            <w:r w:rsidRPr="009C38B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21FBAF5" w14:textId="77777777" w:rsidR="00680D13" w:rsidRPr="009C38BF" w:rsidRDefault="00680D13" w:rsidP="00680D13">
            <w:pPr>
              <w:pStyle w:val="ListParagraph"/>
              <w:ind w:left="0"/>
              <w:rPr>
                <w:rFonts w:ascii="Arial" w:hAnsi="Arial" w:cs="Arial"/>
                <w:bCs/>
                <w:sz w:val="20"/>
                <w:szCs w:val="20"/>
                <w:lang w:val="en-GB"/>
              </w:rPr>
            </w:pPr>
            <w:r w:rsidRPr="009C38BF">
              <w:rPr>
                <w:rFonts w:ascii="Arial" w:hAnsi="Arial" w:cs="Arial"/>
                <w:bCs/>
                <w:sz w:val="20"/>
                <w:szCs w:val="20"/>
                <w:lang w:val="en-GB"/>
              </w:rPr>
              <w:t>I think this section needs modification. At least, five more references are needed in this manuscript. Author should incorporate more recent References like, 2024 and 2023.</w:t>
            </w:r>
          </w:p>
        </w:tc>
        <w:tc>
          <w:tcPr>
            <w:tcW w:w="1523" w:type="pct"/>
          </w:tcPr>
          <w:p w14:paraId="3654064C" w14:textId="6D131E41" w:rsidR="00680D13" w:rsidRPr="009C38BF" w:rsidRDefault="000F2BE7" w:rsidP="00680D13">
            <w:pPr>
              <w:pStyle w:val="Heading2"/>
              <w:jc w:val="left"/>
              <w:rPr>
                <w:rFonts w:ascii="Arial" w:hAnsi="Arial" w:cs="Arial"/>
                <w:b w:val="0"/>
                <w:lang w:val="en-GB"/>
              </w:rPr>
            </w:pPr>
            <w:r w:rsidRPr="009C38BF">
              <w:rPr>
                <w:rFonts w:ascii="Arial" w:hAnsi="Arial" w:cs="Arial"/>
                <w:b w:val="0"/>
                <w:lang w:val="en-GB"/>
              </w:rPr>
              <w:t xml:space="preserve">Yes, I Have added some </w:t>
            </w:r>
            <w:proofErr w:type="spellStart"/>
            <w:r w:rsidRPr="009C38BF">
              <w:rPr>
                <w:rFonts w:ascii="Arial" w:hAnsi="Arial" w:cs="Arial"/>
                <w:b w:val="0"/>
                <w:lang w:val="en-GB"/>
              </w:rPr>
              <w:t>refrences</w:t>
            </w:r>
            <w:proofErr w:type="spellEnd"/>
          </w:p>
        </w:tc>
      </w:tr>
      <w:tr w:rsidR="00900442" w:rsidRPr="009C38BF" w14:paraId="32E16199" w14:textId="77777777" w:rsidTr="000F2BE7">
        <w:trPr>
          <w:trHeight w:val="1073"/>
        </w:trPr>
        <w:tc>
          <w:tcPr>
            <w:tcW w:w="1265" w:type="pct"/>
            <w:noWrap/>
          </w:tcPr>
          <w:p w14:paraId="33F9C820" w14:textId="77777777" w:rsidR="00900442" w:rsidRPr="009C38BF" w:rsidRDefault="00900442" w:rsidP="00900442">
            <w:pPr>
              <w:pStyle w:val="Heading2"/>
              <w:ind w:left="360"/>
              <w:jc w:val="left"/>
              <w:rPr>
                <w:rFonts w:ascii="Arial" w:hAnsi="Arial" w:cs="Arial"/>
                <w:bCs w:val="0"/>
                <w:lang w:val="en-GB"/>
              </w:rPr>
            </w:pPr>
            <w:r w:rsidRPr="009C38BF">
              <w:rPr>
                <w:rFonts w:ascii="Arial" w:hAnsi="Arial" w:cs="Arial"/>
                <w:bCs w:val="0"/>
                <w:lang w:val="en-GB"/>
              </w:rPr>
              <w:lastRenderedPageBreak/>
              <w:t>Is the language/English quality of the article suitable for scholarly communications?</w:t>
            </w:r>
          </w:p>
          <w:p w14:paraId="107F4C91" w14:textId="77777777" w:rsidR="00900442" w:rsidRPr="009C38BF" w:rsidRDefault="00900442" w:rsidP="00900442">
            <w:pPr>
              <w:rPr>
                <w:rFonts w:ascii="Arial" w:hAnsi="Arial" w:cs="Arial"/>
                <w:sz w:val="20"/>
                <w:szCs w:val="20"/>
                <w:lang w:val="en-GB"/>
              </w:rPr>
            </w:pPr>
          </w:p>
        </w:tc>
        <w:tc>
          <w:tcPr>
            <w:tcW w:w="2212" w:type="pct"/>
          </w:tcPr>
          <w:p w14:paraId="7EA92173" w14:textId="77777777" w:rsidR="00900442" w:rsidRPr="009C38BF" w:rsidRDefault="00900442" w:rsidP="00900442">
            <w:pPr>
              <w:pStyle w:val="ListParagraph"/>
              <w:shd w:val="clear" w:color="auto" w:fill="FFFFFF"/>
              <w:ind w:left="0"/>
              <w:jc w:val="both"/>
              <w:outlineLvl w:val="1"/>
              <w:rPr>
                <w:rFonts w:ascii="Arial" w:hAnsi="Arial" w:cs="Arial"/>
                <w:color w:val="333333"/>
                <w:sz w:val="20"/>
                <w:szCs w:val="20"/>
                <w:shd w:val="clear" w:color="auto" w:fill="FFFFFF"/>
              </w:rPr>
            </w:pPr>
            <w:r w:rsidRPr="009C38BF">
              <w:rPr>
                <w:rFonts w:ascii="Arial" w:hAnsi="Arial" w:cs="Arial"/>
                <w:color w:val="333333"/>
                <w:sz w:val="20"/>
                <w:szCs w:val="20"/>
                <w:shd w:val="clear" w:color="auto" w:fill="FFFFFF"/>
              </w:rPr>
              <w:t xml:space="preserve">Structure of sentences and grammatical usage are appropriate in every section and I </w:t>
            </w:r>
            <w:r w:rsidRPr="009C38BF">
              <w:rPr>
                <w:rFonts w:ascii="Arial" w:hAnsi="Arial" w:cs="Arial"/>
                <w:sz w:val="20"/>
                <w:szCs w:val="20"/>
              </w:rPr>
              <w:t>appreciate that the author maintains their standard.</w:t>
            </w:r>
          </w:p>
          <w:p w14:paraId="3975439F" w14:textId="77777777" w:rsidR="00900442" w:rsidRPr="009C38BF" w:rsidRDefault="00900442" w:rsidP="00900442">
            <w:pPr>
              <w:rPr>
                <w:rFonts w:ascii="Arial" w:hAnsi="Arial" w:cs="Arial"/>
                <w:sz w:val="20"/>
                <w:szCs w:val="20"/>
                <w:lang w:val="en-GB"/>
              </w:rPr>
            </w:pPr>
          </w:p>
          <w:p w14:paraId="62AFF490" w14:textId="77777777" w:rsidR="00900442" w:rsidRPr="009C38BF" w:rsidRDefault="00900442" w:rsidP="00900442">
            <w:pPr>
              <w:rPr>
                <w:rFonts w:ascii="Arial" w:hAnsi="Arial" w:cs="Arial"/>
                <w:sz w:val="20"/>
                <w:szCs w:val="20"/>
                <w:lang w:val="en-GB"/>
              </w:rPr>
            </w:pPr>
          </w:p>
          <w:p w14:paraId="1346354C" w14:textId="77777777" w:rsidR="00900442" w:rsidRPr="009C38BF" w:rsidRDefault="00900442" w:rsidP="00900442">
            <w:pPr>
              <w:rPr>
                <w:rFonts w:ascii="Arial" w:hAnsi="Arial" w:cs="Arial"/>
                <w:sz w:val="20"/>
                <w:szCs w:val="20"/>
                <w:lang w:val="en-GB"/>
              </w:rPr>
            </w:pPr>
          </w:p>
          <w:p w14:paraId="07775731" w14:textId="77777777" w:rsidR="00900442" w:rsidRPr="009C38BF" w:rsidRDefault="00900442" w:rsidP="00900442">
            <w:pPr>
              <w:rPr>
                <w:rFonts w:ascii="Arial" w:hAnsi="Arial" w:cs="Arial"/>
                <w:sz w:val="20"/>
                <w:szCs w:val="20"/>
                <w:lang w:val="en-GB"/>
              </w:rPr>
            </w:pPr>
          </w:p>
          <w:p w14:paraId="08589738" w14:textId="77777777" w:rsidR="00900442" w:rsidRPr="009C38BF" w:rsidRDefault="00900442" w:rsidP="00900442">
            <w:pPr>
              <w:rPr>
                <w:rFonts w:ascii="Arial" w:hAnsi="Arial" w:cs="Arial"/>
                <w:sz w:val="20"/>
                <w:szCs w:val="20"/>
                <w:lang w:val="en-GB"/>
              </w:rPr>
            </w:pPr>
          </w:p>
        </w:tc>
        <w:tc>
          <w:tcPr>
            <w:tcW w:w="1523" w:type="pct"/>
          </w:tcPr>
          <w:p w14:paraId="49ADFD76" w14:textId="751B60E1" w:rsidR="00900442" w:rsidRPr="009C38BF" w:rsidRDefault="000F2BE7" w:rsidP="00900442">
            <w:pPr>
              <w:rPr>
                <w:rFonts w:ascii="Arial" w:hAnsi="Arial" w:cs="Arial"/>
                <w:sz w:val="20"/>
                <w:szCs w:val="20"/>
                <w:lang w:val="en-GB"/>
              </w:rPr>
            </w:pPr>
            <w:r w:rsidRPr="009C38BF">
              <w:rPr>
                <w:rFonts w:ascii="Arial" w:hAnsi="Arial" w:cs="Arial"/>
                <w:sz w:val="20"/>
                <w:szCs w:val="20"/>
                <w:lang w:val="en-GB"/>
              </w:rPr>
              <w:t>Yes</w:t>
            </w:r>
          </w:p>
        </w:tc>
      </w:tr>
      <w:tr w:rsidR="00900442" w:rsidRPr="009C38BF" w14:paraId="6605A56A" w14:textId="77777777" w:rsidTr="000F2BE7">
        <w:trPr>
          <w:trHeight w:val="1178"/>
        </w:trPr>
        <w:tc>
          <w:tcPr>
            <w:tcW w:w="1265" w:type="pct"/>
            <w:noWrap/>
          </w:tcPr>
          <w:p w14:paraId="0B69FA3C" w14:textId="77777777" w:rsidR="00900442" w:rsidRPr="009C38BF" w:rsidRDefault="00900442" w:rsidP="00900442">
            <w:pPr>
              <w:pStyle w:val="Heading2"/>
              <w:jc w:val="left"/>
              <w:rPr>
                <w:rFonts w:ascii="Arial" w:hAnsi="Arial" w:cs="Arial"/>
                <w:b w:val="0"/>
                <w:bCs w:val="0"/>
                <w:lang w:val="en-GB"/>
              </w:rPr>
            </w:pPr>
            <w:r w:rsidRPr="009C38BF">
              <w:rPr>
                <w:rFonts w:ascii="Arial" w:hAnsi="Arial" w:cs="Arial"/>
                <w:bCs w:val="0"/>
                <w:u w:val="single"/>
                <w:lang w:val="en-GB"/>
              </w:rPr>
              <w:t>Optional/General</w:t>
            </w:r>
            <w:r w:rsidRPr="009C38BF">
              <w:rPr>
                <w:rFonts w:ascii="Arial" w:hAnsi="Arial" w:cs="Arial"/>
                <w:bCs w:val="0"/>
                <w:lang w:val="en-GB"/>
              </w:rPr>
              <w:t xml:space="preserve"> </w:t>
            </w:r>
            <w:r w:rsidRPr="009C38BF">
              <w:rPr>
                <w:rFonts w:ascii="Arial" w:hAnsi="Arial" w:cs="Arial"/>
                <w:b w:val="0"/>
                <w:bCs w:val="0"/>
                <w:lang w:val="en-GB"/>
              </w:rPr>
              <w:t>comments</w:t>
            </w:r>
          </w:p>
          <w:p w14:paraId="7BB1867E" w14:textId="77777777" w:rsidR="00900442" w:rsidRPr="009C38BF" w:rsidRDefault="00900442" w:rsidP="00900442">
            <w:pPr>
              <w:pStyle w:val="Heading2"/>
              <w:jc w:val="left"/>
              <w:rPr>
                <w:rFonts w:ascii="Arial" w:hAnsi="Arial" w:cs="Arial"/>
                <w:b w:val="0"/>
                <w:lang w:val="en-GB"/>
              </w:rPr>
            </w:pPr>
          </w:p>
        </w:tc>
        <w:tc>
          <w:tcPr>
            <w:tcW w:w="2212" w:type="pct"/>
          </w:tcPr>
          <w:p w14:paraId="6481808A" w14:textId="77777777" w:rsidR="001F5E5A" w:rsidRPr="009C38BF" w:rsidRDefault="003C26B9" w:rsidP="003C26B9">
            <w:pPr>
              <w:jc w:val="both"/>
              <w:rPr>
                <w:rFonts w:ascii="Arial" w:hAnsi="Arial" w:cs="Arial"/>
                <w:sz w:val="20"/>
                <w:szCs w:val="20"/>
              </w:rPr>
            </w:pPr>
            <w:r w:rsidRPr="009C38BF">
              <w:rPr>
                <w:rFonts w:ascii="Arial" w:hAnsi="Arial" w:cs="Arial"/>
                <w:sz w:val="20"/>
                <w:szCs w:val="20"/>
              </w:rPr>
              <w:t>I have recognized the efforts the Authors have put into this work and the submitted manuscript is OK for ‘Accept’ after minor improve as pointwise.</w:t>
            </w:r>
          </w:p>
          <w:p w14:paraId="572D1635" w14:textId="77777777" w:rsidR="003C26B9" w:rsidRPr="009C38BF" w:rsidRDefault="003C26B9" w:rsidP="003C26B9">
            <w:pPr>
              <w:pStyle w:val="ListParagraph"/>
              <w:numPr>
                <w:ilvl w:val="0"/>
                <w:numId w:val="13"/>
              </w:numPr>
              <w:shd w:val="clear" w:color="auto" w:fill="FFFFFF"/>
              <w:jc w:val="both"/>
              <w:outlineLvl w:val="1"/>
              <w:rPr>
                <w:rFonts w:ascii="Arial" w:hAnsi="Arial" w:cs="Arial"/>
                <w:color w:val="333333"/>
                <w:sz w:val="20"/>
                <w:szCs w:val="20"/>
                <w:shd w:val="clear" w:color="auto" w:fill="FFFFFF"/>
              </w:rPr>
            </w:pPr>
            <w:r w:rsidRPr="009C38BF">
              <w:rPr>
                <w:rFonts w:ascii="Arial" w:hAnsi="Arial" w:cs="Arial"/>
                <w:b/>
                <w:sz w:val="20"/>
                <w:szCs w:val="20"/>
                <w:lang w:val="en-GB"/>
              </w:rPr>
              <w:t xml:space="preserve">Introduction: </w:t>
            </w:r>
            <w:r w:rsidR="00176F5B" w:rsidRPr="009C38BF">
              <w:rPr>
                <w:rFonts w:ascii="Arial" w:hAnsi="Arial" w:cs="Arial"/>
                <w:sz w:val="20"/>
                <w:szCs w:val="20"/>
              </w:rPr>
              <w:t xml:space="preserve">I appreciate that the author has provided a thorough literature review and comprehensive background information in this section. </w:t>
            </w:r>
            <w:r w:rsidRPr="009C38BF">
              <w:rPr>
                <w:rFonts w:ascii="Arial" w:hAnsi="Arial" w:cs="Arial"/>
                <w:sz w:val="20"/>
                <w:szCs w:val="20"/>
              </w:rPr>
              <w:t>Sesame is regarded as one of the earliest domesticated oilseed crops, with archaeological evidence tracing its cultivation back to the ancient Mesopotamian civilization. It is also important to identify suitable parental lines for hybridization is vital in crop improvement, as the performance of the resulting hybrids reflects their potential and genetic superiority. As a reviewer, I find the introduction to be well-structured, informative, and engaging.</w:t>
            </w:r>
          </w:p>
          <w:p w14:paraId="77B9D48E" w14:textId="77777777" w:rsidR="00176F5B" w:rsidRPr="009C38BF" w:rsidRDefault="00176F5B" w:rsidP="00176F5B">
            <w:pPr>
              <w:pStyle w:val="ListParagraph"/>
              <w:shd w:val="clear" w:color="auto" w:fill="FFFFFF"/>
              <w:jc w:val="both"/>
              <w:outlineLvl w:val="1"/>
              <w:rPr>
                <w:rFonts w:ascii="Arial" w:hAnsi="Arial" w:cs="Arial"/>
                <w:color w:val="333333"/>
                <w:sz w:val="20"/>
                <w:szCs w:val="20"/>
                <w:shd w:val="clear" w:color="auto" w:fill="FFFFFF"/>
              </w:rPr>
            </w:pPr>
          </w:p>
          <w:p w14:paraId="2F1C3B9B" w14:textId="77777777" w:rsidR="003C26B9" w:rsidRPr="009C38BF" w:rsidRDefault="00176F5B" w:rsidP="003C26B9">
            <w:pPr>
              <w:pStyle w:val="ListParagraph"/>
              <w:numPr>
                <w:ilvl w:val="0"/>
                <w:numId w:val="13"/>
              </w:numPr>
              <w:shd w:val="clear" w:color="auto" w:fill="FFFFFF"/>
              <w:jc w:val="both"/>
              <w:outlineLvl w:val="1"/>
              <w:rPr>
                <w:rFonts w:ascii="Arial" w:hAnsi="Arial" w:cs="Arial"/>
                <w:color w:val="333333"/>
                <w:sz w:val="20"/>
                <w:szCs w:val="20"/>
                <w:shd w:val="clear" w:color="auto" w:fill="FFFFFF"/>
              </w:rPr>
            </w:pPr>
            <w:r w:rsidRPr="009C38BF">
              <w:rPr>
                <w:rFonts w:ascii="Arial" w:hAnsi="Arial" w:cs="Arial"/>
                <w:b/>
                <w:color w:val="333333"/>
                <w:sz w:val="20"/>
                <w:szCs w:val="20"/>
                <w:shd w:val="clear" w:color="auto" w:fill="FFFFFF"/>
              </w:rPr>
              <w:t>Results &amp; Discussion</w:t>
            </w:r>
            <w:r w:rsidRPr="009C38BF">
              <w:rPr>
                <w:rFonts w:ascii="Arial" w:hAnsi="Arial" w:cs="Arial"/>
                <w:color w:val="333333"/>
                <w:sz w:val="20"/>
                <w:szCs w:val="20"/>
                <w:shd w:val="clear" w:color="auto" w:fill="FFFFFF"/>
              </w:rPr>
              <w:t xml:space="preserve">: </w:t>
            </w:r>
            <w:r w:rsidRPr="009C38BF">
              <w:rPr>
                <w:rFonts w:ascii="Arial" w:hAnsi="Arial" w:cs="Arial"/>
                <w:sz w:val="20"/>
                <w:szCs w:val="20"/>
              </w:rPr>
              <w:t>This section is exceptionally well-crafted, informative and commendable. In this section the findings of the author revealed that treatments, parents, and their crosses exhibited highly significant differences for most traits, emphasizing the presence of considerable genetic variability within the experimental material. Here, author presents the top-performing GCA parents and SCA crosses for all ten traits evaluated in the current study. Here author also explained that the dominance of GCA for specific traits indicates the involvement of additive gene action, which can be efficiently harnessed through selection for developing superior genotypes. In contrast, significant SCA effects observed for other traits reflect the role of non-additive gene action, which is valuable for hybrid development strategies.</w:t>
            </w:r>
          </w:p>
          <w:p w14:paraId="69277210" w14:textId="77777777" w:rsidR="00176F5B" w:rsidRPr="009C38BF" w:rsidRDefault="00176F5B" w:rsidP="00176F5B">
            <w:pPr>
              <w:pStyle w:val="ListParagraph"/>
              <w:rPr>
                <w:rFonts w:ascii="Arial" w:hAnsi="Arial" w:cs="Arial"/>
                <w:color w:val="333333"/>
                <w:sz w:val="20"/>
                <w:szCs w:val="20"/>
                <w:shd w:val="clear" w:color="auto" w:fill="FFFFFF"/>
              </w:rPr>
            </w:pPr>
          </w:p>
          <w:p w14:paraId="294FB7F7" w14:textId="77777777" w:rsidR="00176F5B" w:rsidRPr="009C38BF" w:rsidRDefault="001F5E5A" w:rsidP="00992156">
            <w:pPr>
              <w:pStyle w:val="ListParagraph"/>
              <w:shd w:val="clear" w:color="auto" w:fill="FFFFFF"/>
              <w:ind w:left="360"/>
              <w:jc w:val="both"/>
              <w:outlineLvl w:val="1"/>
              <w:rPr>
                <w:rFonts w:ascii="Arial" w:hAnsi="Arial" w:cs="Arial"/>
                <w:sz w:val="20"/>
                <w:szCs w:val="20"/>
              </w:rPr>
            </w:pPr>
            <w:r w:rsidRPr="009C38BF">
              <w:rPr>
                <w:rFonts w:ascii="Arial" w:hAnsi="Arial" w:cs="Arial"/>
                <w:color w:val="333333"/>
                <w:sz w:val="20"/>
                <w:szCs w:val="20"/>
                <w:shd w:val="clear" w:color="auto" w:fill="FFFFFF"/>
              </w:rPr>
              <w:t>The</w:t>
            </w:r>
            <w:r w:rsidR="00176F5B" w:rsidRPr="009C38BF">
              <w:rPr>
                <w:rFonts w:ascii="Arial" w:hAnsi="Arial" w:cs="Arial"/>
                <w:color w:val="333333"/>
                <w:sz w:val="20"/>
                <w:szCs w:val="20"/>
                <w:shd w:val="clear" w:color="auto" w:fill="FFFFFF"/>
              </w:rPr>
              <w:t xml:space="preserve"> </w:t>
            </w:r>
            <w:r w:rsidR="00992156" w:rsidRPr="009C38BF">
              <w:rPr>
                <w:rFonts w:ascii="Arial" w:hAnsi="Arial" w:cs="Arial"/>
                <w:sz w:val="20"/>
                <w:szCs w:val="20"/>
              </w:rPr>
              <w:t xml:space="preserve">results </w:t>
            </w:r>
            <w:proofErr w:type="gramStart"/>
            <w:r w:rsidR="00992156" w:rsidRPr="009C38BF">
              <w:rPr>
                <w:rFonts w:ascii="Arial" w:hAnsi="Arial" w:cs="Arial"/>
                <w:sz w:val="20"/>
                <w:szCs w:val="20"/>
              </w:rPr>
              <w:t>offer</w:t>
            </w:r>
            <w:r w:rsidRPr="009C38BF">
              <w:rPr>
                <w:rFonts w:ascii="Arial" w:hAnsi="Arial" w:cs="Arial"/>
                <w:sz w:val="20"/>
                <w:szCs w:val="20"/>
              </w:rPr>
              <w:t>s</w:t>
            </w:r>
            <w:proofErr w:type="gramEnd"/>
            <w:r w:rsidR="00992156" w:rsidRPr="009C38BF">
              <w:rPr>
                <w:rFonts w:ascii="Arial" w:hAnsi="Arial" w:cs="Arial"/>
                <w:sz w:val="20"/>
                <w:szCs w:val="20"/>
              </w:rPr>
              <w:t xml:space="preserve"> important guidance for designing effective breeding strategies in sesame by integrating both selection and hybridization methods to enhance genetic improvement.</w:t>
            </w:r>
          </w:p>
          <w:p w14:paraId="725144A3" w14:textId="77777777" w:rsidR="00992156" w:rsidRPr="009C38BF" w:rsidRDefault="00992156" w:rsidP="00992156">
            <w:pPr>
              <w:pStyle w:val="ListParagraph"/>
              <w:shd w:val="clear" w:color="auto" w:fill="FFFFFF"/>
              <w:ind w:left="360"/>
              <w:jc w:val="both"/>
              <w:outlineLvl w:val="1"/>
              <w:rPr>
                <w:rFonts w:ascii="Arial" w:hAnsi="Arial" w:cs="Arial"/>
                <w:sz w:val="20"/>
                <w:szCs w:val="20"/>
              </w:rPr>
            </w:pPr>
          </w:p>
          <w:p w14:paraId="32C30D1D" w14:textId="77777777" w:rsidR="00992156" w:rsidRPr="009C38BF" w:rsidRDefault="00992156" w:rsidP="00992156">
            <w:pPr>
              <w:pStyle w:val="ListParagraph"/>
              <w:numPr>
                <w:ilvl w:val="0"/>
                <w:numId w:val="13"/>
              </w:numPr>
              <w:spacing w:after="160" w:line="259" w:lineRule="auto"/>
              <w:jc w:val="both"/>
              <w:rPr>
                <w:rFonts w:ascii="Arial" w:hAnsi="Arial" w:cs="Arial"/>
                <w:sz w:val="20"/>
                <w:szCs w:val="20"/>
              </w:rPr>
            </w:pPr>
            <w:r w:rsidRPr="009C38BF">
              <w:rPr>
                <w:rFonts w:ascii="Arial" w:hAnsi="Arial" w:cs="Arial"/>
                <w:sz w:val="20"/>
                <w:szCs w:val="20"/>
              </w:rPr>
              <w:t>It would be great if the author added an image or schematic diagram, so that the manuscript looks more promising.</w:t>
            </w:r>
          </w:p>
          <w:p w14:paraId="7FDADA96" w14:textId="77777777" w:rsidR="00992156" w:rsidRPr="009C38BF" w:rsidRDefault="00992156" w:rsidP="00992156">
            <w:pPr>
              <w:pStyle w:val="ListParagraph"/>
              <w:shd w:val="clear" w:color="auto" w:fill="FFFFFF"/>
              <w:jc w:val="both"/>
              <w:outlineLvl w:val="1"/>
              <w:rPr>
                <w:rFonts w:ascii="Arial" w:hAnsi="Arial" w:cs="Arial"/>
                <w:color w:val="333333"/>
                <w:sz w:val="20"/>
                <w:szCs w:val="20"/>
                <w:shd w:val="clear" w:color="auto" w:fill="FFFFFF"/>
              </w:rPr>
            </w:pPr>
          </w:p>
          <w:p w14:paraId="0A00B085" w14:textId="77777777" w:rsidR="00992156" w:rsidRPr="009C38BF" w:rsidRDefault="00992156" w:rsidP="00992156">
            <w:pPr>
              <w:pStyle w:val="ListParagraph"/>
              <w:shd w:val="clear" w:color="auto" w:fill="FFFFFF"/>
              <w:jc w:val="both"/>
              <w:outlineLvl w:val="1"/>
              <w:rPr>
                <w:rFonts w:ascii="Arial" w:hAnsi="Arial" w:cs="Arial"/>
                <w:color w:val="333333"/>
                <w:sz w:val="20"/>
                <w:szCs w:val="20"/>
                <w:shd w:val="clear" w:color="auto" w:fill="FFFFFF"/>
              </w:rPr>
            </w:pPr>
            <w:r w:rsidRPr="009C38BF">
              <w:rPr>
                <w:rFonts w:ascii="Arial" w:hAnsi="Arial" w:cs="Arial"/>
                <w:color w:val="333333"/>
                <w:sz w:val="20"/>
                <w:szCs w:val="20"/>
                <w:shd w:val="clear" w:color="auto" w:fill="FFFFFF"/>
              </w:rPr>
              <w:t xml:space="preserve">Overall, </w:t>
            </w:r>
            <w:r w:rsidRPr="009C38BF">
              <w:rPr>
                <w:rFonts w:ascii="Arial" w:hAnsi="Arial" w:cs="Arial"/>
                <w:sz w:val="20"/>
                <w:szCs w:val="20"/>
              </w:rPr>
              <w:t>I acknowledge the authors' efforts and believe the submitted manuscript is suitable for acceptance after minor revisions.</w:t>
            </w:r>
          </w:p>
          <w:p w14:paraId="578093BD" w14:textId="77777777" w:rsidR="00900442" w:rsidRPr="009C38BF" w:rsidRDefault="00900442" w:rsidP="00900442">
            <w:pPr>
              <w:pStyle w:val="NormalWeb"/>
              <w:spacing w:before="0" w:beforeAutospacing="0" w:after="0" w:afterAutospacing="0"/>
              <w:rPr>
                <w:rFonts w:ascii="Arial" w:hAnsi="Arial" w:cs="Arial"/>
                <w:b/>
                <w:sz w:val="20"/>
                <w:szCs w:val="20"/>
                <w:lang w:val="en-GB"/>
              </w:rPr>
            </w:pPr>
          </w:p>
        </w:tc>
        <w:tc>
          <w:tcPr>
            <w:tcW w:w="1523" w:type="pct"/>
          </w:tcPr>
          <w:p w14:paraId="7AB0A70D" w14:textId="2ED216FE" w:rsidR="00900442" w:rsidRPr="009C38BF" w:rsidRDefault="000F2BE7" w:rsidP="00900442">
            <w:pPr>
              <w:rPr>
                <w:rFonts w:ascii="Arial" w:hAnsi="Arial" w:cs="Arial"/>
                <w:sz w:val="20"/>
                <w:szCs w:val="20"/>
                <w:lang w:val="en-GB"/>
              </w:rPr>
            </w:pPr>
            <w:r w:rsidRPr="009C38BF">
              <w:rPr>
                <w:rFonts w:ascii="Arial" w:hAnsi="Arial" w:cs="Arial"/>
                <w:sz w:val="20"/>
                <w:szCs w:val="20"/>
                <w:lang w:val="en-GB"/>
              </w:rPr>
              <w:t>Yes, manuscript is ok</w:t>
            </w:r>
          </w:p>
        </w:tc>
      </w:tr>
    </w:tbl>
    <w:p w14:paraId="01A7D1EA" w14:textId="77777777" w:rsidR="00AE751B" w:rsidRPr="009C38BF" w:rsidRDefault="00AE751B" w:rsidP="00AE751B">
      <w:pPr>
        <w:pStyle w:val="BodyText"/>
        <w:rPr>
          <w:rFonts w:ascii="Arial" w:hAnsi="Arial" w:cs="Arial"/>
          <w:b/>
          <w:bCs/>
          <w:sz w:val="20"/>
          <w:szCs w:val="20"/>
          <w:u w:val="single"/>
          <w:lang w:val="en-GB"/>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590"/>
        <w:gridCol w:w="7166"/>
        <w:gridCol w:w="7394"/>
      </w:tblGrid>
      <w:tr w:rsidR="009E549A" w:rsidRPr="009C38BF" w14:paraId="33B514CA" w14:textId="77777777" w:rsidTr="009C38B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E2CC1E5" w14:textId="77777777" w:rsidR="009E549A" w:rsidRPr="009C38BF" w:rsidRDefault="009E549A">
            <w:pPr>
              <w:spacing w:line="276" w:lineRule="auto"/>
              <w:rPr>
                <w:rFonts w:ascii="Arial" w:eastAsia="Arial Unicode MS" w:hAnsi="Arial" w:cs="Arial"/>
                <w:b/>
                <w:sz w:val="20"/>
                <w:szCs w:val="20"/>
                <w:u w:val="single"/>
                <w:lang w:val="en-GB"/>
              </w:rPr>
            </w:pPr>
            <w:bookmarkStart w:id="3" w:name="_Hlk156057883"/>
            <w:bookmarkStart w:id="4" w:name="_Hlk201857702"/>
            <w:bookmarkStart w:id="5" w:name="_Hlk156057704"/>
            <w:r w:rsidRPr="009C38BF">
              <w:rPr>
                <w:rFonts w:ascii="Arial" w:eastAsia="Arial Unicode MS" w:hAnsi="Arial" w:cs="Arial"/>
                <w:b/>
                <w:sz w:val="20"/>
                <w:szCs w:val="20"/>
                <w:highlight w:val="yellow"/>
                <w:u w:val="single"/>
                <w:lang w:val="en-GB"/>
              </w:rPr>
              <w:t>PART  2:</w:t>
            </w:r>
            <w:r w:rsidRPr="009C38BF">
              <w:rPr>
                <w:rFonts w:ascii="Arial" w:eastAsia="Arial Unicode MS" w:hAnsi="Arial" w:cs="Arial"/>
                <w:b/>
                <w:sz w:val="20"/>
                <w:szCs w:val="20"/>
                <w:u w:val="single"/>
                <w:lang w:val="en-GB"/>
              </w:rPr>
              <w:t xml:space="preserve"> </w:t>
            </w:r>
          </w:p>
          <w:p w14:paraId="36173766" w14:textId="77777777" w:rsidR="009E549A" w:rsidRPr="009C38BF" w:rsidRDefault="009E549A">
            <w:pPr>
              <w:spacing w:line="276" w:lineRule="auto"/>
              <w:rPr>
                <w:rFonts w:ascii="Arial" w:eastAsia="Arial Unicode MS" w:hAnsi="Arial" w:cs="Arial"/>
                <w:b/>
                <w:sz w:val="20"/>
                <w:szCs w:val="20"/>
                <w:u w:val="single"/>
                <w:lang w:val="en-GB"/>
              </w:rPr>
            </w:pPr>
          </w:p>
        </w:tc>
      </w:tr>
      <w:tr w:rsidR="009E549A" w:rsidRPr="009C38BF" w14:paraId="5B6A788F" w14:textId="77777777" w:rsidTr="009C38BF">
        <w:tc>
          <w:tcPr>
            <w:tcW w:w="155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4EB6B9D" w14:textId="77777777" w:rsidR="009E549A" w:rsidRPr="009C38BF" w:rsidRDefault="009E549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68C44E6" w14:textId="77777777" w:rsidR="009E549A" w:rsidRPr="009C38BF" w:rsidRDefault="009E549A">
            <w:pPr>
              <w:keepNext/>
              <w:spacing w:line="276" w:lineRule="auto"/>
              <w:outlineLvl w:val="1"/>
              <w:rPr>
                <w:rFonts w:ascii="Arial" w:eastAsia="MS Mincho" w:hAnsi="Arial" w:cs="Arial"/>
                <w:b/>
                <w:bCs/>
                <w:sz w:val="20"/>
                <w:szCs w:val="20"/>
                <w:lang w:val="en-GB"/>
              </w:rPr>
            </w:pPr>
            <w:r w:rsidRPr="009C38BF">
              <w:rPr>
                <w:rFonts w:ascii="Arial" w:eastAsia="MS Mincho" w:hAnsi="Arial" w:cs="Arial"/>
                <w:b/>
                <w:bCs/>
                <w:sz w:val="20"/>
                <w:szCs w:val="20"/>
                <w:lang w:val="en-GB"/>
              </w:rPr>
              <w:t>Reviewer’s comment</w:t>
            </w:r>
          </w:p>
        </w:tc>
        <w:tc>
          <w:tcPr>
            <w:tcW w:w="1748" w:type="pct"/>
            <w:tcBorders>
              <w:top w:val="single" w:sz="4" w:space="0" w:color="auto"/>
              <w:left w:val="single" w:sz="4" w:space="0" w:color="auto"/>
              <w:bottom w:val="single" w:sz="4" w:space="0" w:color="auto"/>
              <w:right w:val="single" w:sz="4" w:space="0" w:color="auto"/>
            </w:tcBorders>
            <w:shd w:val="clear" w:color="auto" w:fill="auto"/>
          </w:tcPr>
          <w:p w14:paraId="1E3BDD62" w14:textId="77777777" w:rsidR="009E549A" w:rsidRPr="009C38BF" w:rsidRDefault="009E549A">
            <w:pPr>
              <w:spacing w:after="160" w:line="252" w:lineRule="auto"/>
              <w:rPr>
                <w:rFonts w:ascii="Arial" w:eastAsia="Calibri" w:hAnsi="Arial" w:cs="Arial"/>
                <w:kern w:val="2"/>
                <w:sz w:val="20"/>
                <w:szCs w:val="20"/>
                <w:lang w:val="en-IN"/>
              </w:rPr>
            </w:pPr>
            <w:r w:rsidRPr="009C38BF">
              <w:rPr>
                <w:rFonts w:ascii="Arial" w:eastAsia="Calibri" w:hAnsi="Arial" w:cs="Arial"/>
                <w:b/>
                <w:kern w:val="2"/>
                <w:sz w:val="20"/>
                <w:szCs w:val="20"/>
                <w:lang w:val="en-IN"/>
              </w:rPr>
              <w:t>Author’s Feedback</w:t>
            </w:r>
            <w:r w:rsidRPr="009C38BF">
              <w:rPr>
                <w:rFonts w:ascii="Arial" w:eastAsia="Calibri" w:hAnsi="Arial" w:cs="Arial"/>
                <w:kern w:val="2"/>
                <w:sz w:val="20"/>
                <w:szCs w:val="20"/>
                <w:lang w:val="en-IN"/>
              </w:rPr>
              <w:t xml:space="preserve"> (It is mandatory that authors should write his/her feedback here)</w:t>
            </w:r>
          </w:p>
          <w:p w14:paraId="79A8CA6C" w14:textId="77777777" w:rsidR="009E549A" w:rsidRPr="009C38BF" w:rsidRDefault="009E549A">
            <w:pPr>
              <w:keepNext/>
              <w:spacing w:line="276" w:lineRule="auto"/>
              <w:outlineLvl w:val="1"/>
              <w:rPr>
                <w:rFonts w:ascii="Arial" w:eastAsia="MS Mincho" w:hAnsi="Arial" w:cs="Arial"/>
                <w:bCs/>
                <w:sz w:val="20"/>
                <w:szCs w:val="20"/>
                <w:lang w:val="en-GB"/>
              </w:rPr>
            </w:pPr>
          </w:p>
        </w:tc>
      </w:tr>
      <w:tr w:rsidR="009E549A" w:rsidRPr="009C38BF" w14:paraId="2FED3B47" w14:textId="77777777" w:rsidTr="009C38BF">
        <w:trPr>
          <w:trHeight w:val="890"/>
        </w:trPr>
        <w:tc>
          <w:tcPr>
            <w:tcW w:w="155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9FF25F" w14:textId="77777777" w:rsidR="009E549A" w:rsidRPr="009C38BF" w:rsidRDefault="009E549A">
            <w:pPr>
              <w:spacing w:line="276" w:lineRule="auto"/>
              <w:rPr>
                <w:rFonts w:ascii="Arial" w:eastAsia="Arial Unicode MS" w:hAnsi="Arial" w:cs="Arial"/>
                <w:b/>
                <w:sz w:val="20"/>
                <w:szCs w:val="20"/>
                <w:lang w:val="en-GB"/>
              </w:rPr>
            </w:pPr>
            <w:r w:rsidRPr="009C38BF">
              <w:rPr>
                <w:rFonts w:ascii="Arial" w:eastAsia="Arial Unicode MS" w:hAnsi="Arial" w:cs="Arial"/>
                <w:b/>
                <w:sz w:val="20"/>
                <w:szCs w:val="20"/>
                <w:lang w:val="en-GB"/>
              </w:rPr>
              <w:t xml:space="preserve">Are there ethical issues in this manuscript? </w:t>
            </w:r>
          </w:p>
          <w:p w14:paraId="7921F9FB" w14:textId="77777777" w:rsidR="009E549A" w:rsidRPr="009C38BF" w:rsidRDefault="009E549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7FF95D" w14:textId="77777777" w:rsidR="009E549A" w:rsidRPr="009C38BF" w:rsidRDefault="009E549A">
            <w:pPr>
              <w:spacing w:line="276" w:lineRule="auto"/>
              <w:rPr>
                <w:rFonts w:ascii="Arial" w:eastAsia="Arial Unicode MS" w:hAnsi="Arial" w:cs="Arial"/>
                <w:i/>
                <w:iCs/>
                <w:sz w:val="20"/>
                <w:szCs w:val="20"/>
                <w:u w:val="single"/>
                <w:lang w:val="en-GB"/>
              </w:rPr>
            </w:pPr>
            <w:r w:rsidRPr="009C38BF">
              <w:rPr>
                <w:rFonts w:ascii="Arial" w:eastAsia="Arial Unicode MS" w:hAnsi="Arial" w:cs="Arial"/>
                <w:i/>
                <w:iCs/>
                <w:sz w:val="20"/>
                <w:szCs w:val="20"/>
                <w:u w:val="single"/>
                <w:lang w:val="en-GB"/>
              </w:rPr>
              <w:t xml:space="preserve">(If yes, </w:t>
            </w:r>
            <w:proofErr w:type="gramStart"/>
            <w:r w:rsidRPr="009C38BF">
              <w:rPr>
                <w:rFonts w:ascii="Arial" w:eastAsia="Arial Unicode MS" w:hAnsi="Arial" w:cs="Arial"/>
                <w:i/>
                <w:iCs/>
                <w:sz w:val="20"/>
                <w:szCs w:val="20"/>
                <w:u w:val="single"/>
                <w:lang w:val="en-GB"/>
              </w:rPr>
              <w:t>Kindly</w:t>
            </w:r>
            <w:proofErr w:type="gramEnd"/>
            <w:r w:rsidRPr="009C38BF">
              <w:rPr>
                <w:rFonts w:ascii="Arial" w:eastAsia="Arial Unicode MS" w:hAnsi="Arial" w:cs="Arial"/>
                <w:i/>
                <w:iCs/>
                <w:sz w:val="20"/>
                <w:szCs w:val="20"/>
                <w:u w:val="single"/>
                <w:lang w:val="en-GB"/>
              </w:rPr>
              <w:t xml:space="preserve"> please write down the ethical issues here in details)</w:t>
            </w:r>
          </w:p>
          <w:p w14:paraId="738E1CE7" w14:textId="77777777" w:rsidR="009E549A" w:rsidRPr="009C38BF" w:rsidRDefault="009E549A">
            <w:pPr>
              <w:spacing w:line="276" w:lineRule="auto"/>
              <w:rPr>
                <w:rFonts w:ascii="Arial" w:eastAsia="Arial Unicode MS" w:hAnsi="Arial" w:cs="Arial"/>
                <w:sz w:val="20"/>
                <w:szCs w:val="20"/>
                <w:lang w:val="en-GB"/>
              </w:rPr>
            </w:pPr>
          </w:p>
        </w:tc>
        <w:tc>
          <w:tcPr>
            <w:tcW w:w="1748" w:type="pct"/>
            <w:tcBorders>
              <w:top w:val="single" w:sz="4" w:space="0" w:color="auto"/>
              <w:left w:val="single" w:sz="4" w:space="0" w:color="auto"/>
              <w:bottom w:val="single" w:sz="4" w:space="0" w:color="auto"/>
              <w:right w:val="single" w:sz="4" w:space="0" w:color="auto"/>
            </w:tcBorders>
            <w:shd w:val="clear" w:color="auto" w:fill="auto"/>
            <w:vAlign w:val="center"/>
          </w:tcPr>
          <w:p w14:paraId="2DF7CBFF" w14:textId="77777777" w:rsidR="009E549A" w:rsidRPr="009C38BF" w:rsidRDefault="009E549A">
            <w:pPr>
              <w:spacing w:line="276" w:lineRule="auto"/>
              <w:rPr>
                <w:rFonts w:ascii="Arial" w:eastAsia="Arial Unicode MS" w:hAnsi="Arial" w:cs="Arial"/>
                <w:sz w:val="20"/>
                <w:szCs w:val="20"/>
                <w:lang w:val="en-GB"/>
              </w:rPr>
            </w:pPr>
          </w:p>
          <w:p w14:paraId="1659B5B4" w14:textId="4F1C3922" w:rsidR="009E549A" w:rsidRPr="009C38BF" w:rsidRDefault="000F2BE7">
            <w:pPr>
              <w:spacing w:line="276" w:lineRule="auto"/>
              <w:rPr>
                <w:rFonts w:ascii="Arial" w:eastAsia="Arial Unicode MS" w:hAnsi="Arial" w:cs="Arial"/>
                <w:sz w:val="20"/>
                <w:szCs w:val="20"/>
                <w:lang w:val="en-GB"/>
              </w:rPr>
            </w:pPr>
            <w:r w:rsidRPr="009C38BF">
              <w:rPr>
                <w:rFonts w:ascii="Arial" w:eastAsia="Arial Unicode MS" w:hAnsi="Arial" w:cs="Arial"/>
                <w:sz w:val="20"/>
                <w:szCs w:val="20"/>
                <w:lang w:val="en-GB"/>
              </w:rPr>
              <w:t>No ethical issue</w:t>
            </w:r>
          </w:p>
          <w:p w14:paraId="0A9C797C" w14:textId="77777777" w:rsidR="009E549A" w:rsidRPr="009C38BF" w:rsidRDefault="009E549A">
            <w:pPr>
              <w:spacing w:line="276" w:lineRule="auto"/>
              <w:rPr>
                <w:rFonts w:ascii="Arial" w:eastAsia="Arial Unicode MS" w:hAnsi="Arial" w:cs="Arial"/>
                <w:sz w:val="20"/>
                <w:szCs w:val="20"/>
                <w:lang w:val="en-GB"/>
              </w:rPr>
            </w:pPr>
          </w:p>
        </w:tc>
      </w:tr>
      <w:bookmarkEnd w:id="3"/>
    </w:tbl>
    <w:p w14:paraId="3B07D33B" w14:textId="77777777" w:rsidR="009E549A" w:rsidRPr="009C38BF" w:rsidRDefault="009E549A" w:rsidP="009E549A">
      <w:pPr>
        <w:ind w:left="720"/>
        <w:rPr>
          <w:rFonts w:ascii="Arial" w:hAnsi="Arial" w:cs="Arial"/>
          <w:sz w:val="20"/>
          <w:szCs w:val="20"/>
        </w:rPr>
      </w:pPr>
    </w:p>
    <w:p w14:paraId="363F605E" w14:textId="77777777" w:rsidR="009E549A" w:rsidRPr="009C38BF" w:rsidRDefault="009E549A" w:rsidP="009E549A">
      <w:pPr>
        <w:ind w:left="720"/>
        <w:rPr>
          <w:rFonts w:ascii="Arial" w:hAnsi="Arial" w:cs="Arial"/>
          <w:sz w:val="20"/>
          <w:szCs w:val="20"/>
        </w:rPr>
      </w:pPr>
    </w:p>
    <w:bookmarkEnd w:id="4"/>
    <w:p w14:paraId="3860B923" w14:textId="77777777" w:rsidR="009E549A" w:rsidRPr="009C38BF" w:rsidRDefault="009E549A" w:rsidP="009E549A">
      <w:pPr>
        <w:rPr>
          <w:rFonts w:ascii="Arial" w:hAnsi="Arial" w:cs="Arial"/>
          <w:bCs/>
          <w:sz w:val="20"/>
          <w:szCs w:val="20"/>
          <w:u w:val="single"/>
          <w:lang w:val="en-GB"/>
        </w:rPr>
      </w:pPr>
    </w:p>
    <w:bookmarkEnd w:id="0"/>
    <w:bookmarkEnd w:id="1"/>
    <w:bookmarkEnd w:id="5"/>
    <w:p w14:paraId="50447ADE" w14:textId="048D8F30" w:rsidR="00AE751B" w:rsidRPr="009C38BF" w:rsidRDefault="00AE751B" w:rsidP="00AE751B">
      <w:pPr>
        <w:pStyle w:val="BodyText"/>
        <w:rPr>
          <w:rFonts w:ascii="Arial" w:hAnsi="Arial" w:cs="Arial"/>
          <w:b/>
          <w:bCs/>
          <w:sz w:val="20"/>
          <w:szCs w:val="20"/>
          <w:u w:val="single"/>
          <w:lang w:val="en-GB"/>
        </w:rPr>
      </w:pPr>
    </w:p>
    <w:sectPr w:rsidR="00AE751B" w:rsidRPr="009C38BF"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33945" w14:textId="77777777" w:rsidR="00C66596" w:rsidRPr="0000007A" w:rsidRDefault="00C66596" w:rsidP="0099583E">
      <w:r>
        <w:separator/>
      </w:r>
    </w:p>
  </w:endnote>
  <w:endnote w:type="continuationSeparator" w:id="0">
    <w:p w14:paraId="62DE0E91" w14:textId="77777777" w:rsidR="00C66596" w:rsidRPr="0000007A" w:rsidRDefault="00C6659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D3AD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61F86" w14:textId="77777777" w:rsidR="00C66596" w:rsidRPr="0000007A" w:rsidRDefault="00C66596" w:rsidP="0099583E">
      <w:r>
        <w:separator/>
      </w:r>
    </w:p>
  </w:footnote>
  <w:footnote w:type="continuationSeparator" w:id="0">
    <w:p w14:paraId="67B22BB2" w14:textId="77777777" w:rsidR="00C66596" w:rsidRPr="0000007A" w:rsidRDefault="00C6659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1FE0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19B638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9920F0"/>
    <w:multiLevelType w:val="hybridMultilevel"/>
    <w:tmpl w:val="BC241FAA"/>
    <w:lvl w:ilvl="0" w:tplc="8180A9FC">
      <w:start w:val="1"/>
      <w:numFmt w:val="decimal"/>
      <w:lvlText w:val="%1."/>
      <w:lvlJc w:val="left"/>
      <w:pPr>
        <w:ind w:left="720" w:hanging="360"/>
      </w:pPr>
      <w:rPr>
        <w:rFonts w:ascii="Calibri" w:hAnsi="Calibri" w:cs="Times New Roman" w:hint="default"/>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2"/>
  </w:num>
  <w:num w:numId="9">
    <w:abstractNumId w:val="11"/>
  </w:num>
  <w:num w:numId="10">
    <w:abstractNumId w:val="3"/>
  </w:num>
  <w:num w:numId="11">
    <w:abstractNumId w:val="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3MzQ2NDc3MzW3NDFW0lEKTi0uzszPAykwrAUAUVlun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F2BE7"/>
    <w:rsid w:val="00100577"/>
    <w:rsid w:val="00101322"/>
    <w:rsid w:val="00136984"/>
    <w:rsid w:val="00144521"/>
    <w:rsid w:val="00150304"/>
    <w:rsid w:val="0015296D"/>
    <w:rsid w:val="00163622"/>
    <w:rsid w:val="001645A2"/>
    <w:rsid w:val="00164F4E"/>
    <w:rsid w:val="00165685"/>
    <w:rsid w:val="0017480A"/>
    <w:rsid w:val="001766DF"/>
    <w:rsid w:val="00176F5B"/>
    <w:rsid w:val="00184644"/>
    <w:rsid w:val="0018753A"/>
    <w:rsid w:val="0019527A"/>
    <w:rsid w:val="00197E68"/>
    <w:rsid w:val="001A1605"/>
    <w:rsid w:val="001B0C63"/>
    <w:rsid w:val="001D3A1D"/>
    <w:rsid w:val="001E4B3D"/>
    <w:rsid w:val="001E73C2"/>
    <w:rsid w:val="001F24FF"/>
    <w:rsid w:val="001F2913"/>
    <w:rsid w:val="001F5E5A"/>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7EA9"/>
    <w:rsid w:val="002E1211"/>
    <w:rsid w:val="002E2339"/>
    <w:rsid w:val="002E6D86"/>
    <w:rsid w:val="002F6935"/>
    <w:rsid w:val="00312559"/>
    <w:rsid w:val="003204B8"/>
    <w:rsid w:val="0033692F"/>
    <w:rsid w:val="00342B24"/>
    <w:rsid w:val="00346223"/>
    <w:rsid w:val="0035521A"/>
    <w:rsid w:val="003A04E7"/>
    <w:rsid w:val="003A4991"/>
    <w:rsid w:val="003A6E1A"/>
    <w:rsid w:val="003B2172"/>
    <w:rsid w:val="003C26B9"/>
    <w:rsid w:val="003E746A"/>
    <w:rsid w:val="0042465A"/>
    <w:rsid w:val="004356CC"/>
    <w:rsid w:val="00435B36"/>
    <w:rsid w:val="00442B24"/>
    <w:rsid w:val="0044444D"/>
    <w:rsid w:val="0044519B"/>
    <w:rsid w:val="00445B35"/>
    <w:rsid w:val="00446659"/>
    <w:rsid w:val="00457AB1"/>
    <w:rsid w:val="00457BC0"/>
    <w:rsid w:val="00462996"/>
    <w:rsid w:val="004674B4"/>
    <w:rsid w:val="004B0E35"/>
    <w:rsid w:val="004B4CAD"/>
    <w:rsid w:val="004B4FDC"/>
    <w:rsid w:val="004C3DF1"/>
    <w:rsid w:val="004D2E36"/>
    <w:rsid w:val="004F041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10E1C"/>
    <w:rsid w:val="00620677"/>
    <w:rsid w:val="00624032"/>
    <w:rsid w:val="00645A56"/>
    <w:rsid w:val="006532DF"/>
    <w:rsid w:val="0065579D"/>
    <w:rsid w:val="00663792"/>
    <w:rsid w:val="0067046C"/>
    <w:rsid w:val="00676845"/>
    <w:rsid w:val="00680547"/>
    <w:rsid w:val="00680D13"/>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00442"/>
    <w:rsid w:val="00912698"/>
    <w:rsid w:val="00933C8B"/>
    <w:rsid w:val="009515CA"/>
    <w:rsid w:val="00954C1D"/>
    <w:rsid w:val="009553EC"/>
    <w:rsid w:val="0097330E"/>
    <w:rsid w:val="00974330"/>
    <w:rsid w:val="0097498C"/>
    <w:rsid w:val="00982766"/>
    <w:rsid w:val="009852C4"/>
    <w:rsid w:val="00985F26"/>
    <w:rsid w:val="00992156"/>
    <w:rsid w:val="0099583E"/>
    <w:rsid w:val="009A0242"/>
    <w:rsid w:val="009A59ED"/>
    <w:rsid w:val="009B0842"/>
    <w:rsid w:val="009B5AA8"/>
    <w:rsid w:val="009C38BF"/>
    <w:rsid w:val="009C45A0"/>
    <w:rsid w:val="009C537B"/>
    <w:rsid w:val="009C5642"/>
    <w:rsid w:val="009D0A7B"/>
    <w:rsid w:val="009E13C3"/>
    <w:rsid w:val="009E549A"/>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A1AB3"/>
    <w:rsid w:val="00BA3310"/>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478DA"/>
    <w:rsid w:val="00C635B6"/>
    <w:rsid w:val="00C66596"/>
    <w:rsid w:val="00C70DFC"/>
    <w:rsid w:val="00C82466"/>
    <w:rsid w:val="00C84097"/>
    <w:rsid w:val="00CB429B"/>
    <w:rsid w:val="00CC2753"/>
    <w:rsid w:val="00CD093E"/>
    <w:rsid w:val="00CD1556"/>
    <w:rsid w:val="00CD1FD7"/>
    <w:rsid w:val="00CE199A"/>
    <w:rsid w:val="00CE5AC7"/>
    <w:rsid w:val="00CF0BBB"/>
    <w:rsid w:val="00CF1A99"/>
    <w:rsid w:val="00D07D70"/>
    <w:rsid w:val="00D1283A"/>
    <w:rsid w:val="00D17979"/>
    <w:rsid w:val="00D2075F"/>
    <w:rsid w:val="00D3257B"/>
    <w:rsid w:val="00D40416"/>
    <w:rsid w:val="00D45CF7"/>
    <w:rsid w:val="00D4782A"/>
    <w:rsid w:val="00D7091F"/>
    <w:rsid w:val="00D7603E"/>
    <w:rsid w:val="00D8579C"/>
    <w:rsid w:val="00D90124"/>
    <w:rsid w:val="00D9392F"/>
    <w:rsid w:val="00DA41F5"/>
    <w:rsid w:val="00DB5B54"/>
    <w:rsid w:val="00DB7E1B"/>
    <w:rsid w:val="00DC1D81"/>
    <w:rsid w:val="00DE1764"/>
    <w:rsid w:val="00DE3EAB"/>
    <w:rsid w:val="00E00DFF"/>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326D"/>
    <w:rsid w:val="00EF53FE"/>
    <w:rsid w:val="00F10793"/>
    <w:rsid w:val="00F245A7"/>
    <w:rsid w:val="00F2643C"/>
    <w:rsid w:val="00F3295A"/>
    <w:rsid w:val="00F34D8E"/>
    <w:rsid w:val="00F3669D"/>
    <w:rsid w:val="00F405F8"/>
    <w:rsid w:val="00F41154"/>
    <w:rsid w:val="00F4700F"/>
    <w:rsid w:val="00F51F7F"/>
    <w:rsid w:val="00F5589D"/>
    <w:rsid w:val="00F573EA"/>
    <w:rsid w:val="00F57E9D"/>
    <w:rsid w:val="00FA6528"/>
    <w:rsid w:val="00FB5D75"/>
    <w:rsid w:val="00FC2E17"/>
    <w:rsid w:val="00FC6387"/>
    <w:rsid w:val="00FC6802"/>
    <w:rsid w:val="00FD0D2F"/>
    <w:rsid w:val="00FD70A7"/>
    <w:rsid w:val="00FD725C"/>
    <w:rsid w:val="00FE2461"/>
    <w:rsid w:val="00FF09A0"/>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1E0E5"/>
  <w15:docId w15:val="{A3AD99AD-4537-4908-9F19-DFC3E9803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 w:type="character" w:styleId="Strong">
    <w:name w:val="Strong"/>
    <w:uiPriority w:val="22"/>
    <w:qFormat/>
    <w:rsid w:val="00C478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9841452">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8625200">
      <w:bodyDiv w:val="1"/>
      <w:marLeft w:val="0"/>
      <w:marRight w:val="0"/>
      <w:marTop w:val="0"/>
      <w:marBottom w:val="0"/>
      <w:divBdr>
        <w:top w:val="none" w:sz="0" w:space="0" w:color="auto"/>
        <w:left w:val="none" w:sz="0" w:space="0" w:color="auto"/>
        <w:bottom w:val="none" w:sz="0" w:space="0" w:color="auto"/>
        <w:right w:val="none" w:sz="0" w:space="0" w:color="auto"/>
      </w:divBdr>
      <w:divsChild>
        <w:div w:id="780101995">
          <w:marLeft w:val="0"/>
          <w:marRight w:val="0"/>
          <w:marTop w:val="0"/>
          <w:marBottom w:val="0"/>
          <w:divBdr>
            <w:top w:val="none" w:sz="0" w:space="0" w:color="auto"/>
            <w:left w:val="none" w:sz="0" w:space="0" w:color="auto"/>
            <w:bottom w:val="none" w:sz="0" w:space="0" w:color="auto"/>
            <w:right w:val="none" w:sz="0" w:space="0" w:color="auto"/>
          </w:divBdr>
          <w:divsChild>
            <w:div w:id="202249826">
              <w:marLeft w:val="0"/>
              <w:marRight w:val="0"/>
              <w:marTop w:val="0"/>
              <w:marBottom w:val="0"/>
              <w:divBdr>
                <w:top w:val="none" w:sz="0" w:space="0" w:color="auto"/>
                <w:left w:val="none" w:sz="0" w:space="0" w:color="auto"/>
                <w:bottom w:val="none" w:sz="0" w:space="0" w:color="auto"/>
                <w:right w:val="none" w:sz="0" w:space="0" w:color="auto"/>
              </w:divBdr>
              <w:divsChild>
                <w:div w:id="363556061">
                  <w:marLeft w:val="0"/>
                  <w:marRight w:val="0"/>
                  <w:marTop w:val="0"/>
                  <w:marBottom w:val="0"/>
                  <w:divBdr>
                    <w:top w:val="none" w:sz="0" w:space="0" w:color="auto"/>
                    <w:left w:val="none" w:sz="0" w:space="0" w:color="auto"/>
                    <w:bottom w:val="none" w:sz="0" w:space="0" w:color="auto"/>
                    <w:right w:val="none" w:sz="0" w:space="0" w:color="auto"/>
                  </w:divBdr>
                  <w:divsChild>
                    <w:div w:id="287246021">
                      <w:marLeft w:val="0"/>
                      <w:marRight w:val="0"/>
                      <w:marTop w:val="0"/>
                      <w:marBottom w:val="0"/>
                      <w:divBdr>
                        <w:top w:val="none" w:sz="0" w:space="0" w:color="auto"/>
                        <w:left w:val="none" w:sz="0" w:space="0" w:color="auto"/>
                        <w:bottom w:val="none" w:sz="0" w:space="0" w:color="auto"/>
                        <w:right w:val="none" w:sz="0" w:space="0" w:color="auto"/>
                      </w:divBdr>
                      <w:divsChild>
                        <w:div w:id="845678643">
                          <w:marLeft w:val="0"/>
                          <w:marRight w:val="0"/>
                          <w:marTop w:val="0"/>
                          <w:marBottom w:val="0"/>
                          <w:divBdr>
                            <w:top w:val="none" w:sz="0" w:space="0" w:color="auto"/>
                            <w:left w:val="none" w:sz="0" w:space="0" w:color="auto"/>
                            <w:bottom w:val="none" w:sz="0" w:space="0" w:color="auto"/>
                            <w:right w:val="none" w:sz="0" w:space="0" w:color="auto"/>
                          </w:divBdr>
                          <w:divsChild>
                            <w:div w:id="776174945">
                              <w:marLeft w:val="0"/>
                              <w:marRight w:val="0"/>
                              <w:marTop w:val="0"/>
                              <w:marBottom w:val="0"/>
                              <w:divBdr>
                                <w:top w:val="none" w:sz="0" w:space="0" w:color="auto"/>
                                <w:left w:val="none" w:sz="0" w:space="0" w:color="auto"/>
                                <w:bottom w:val="none" w:sz="0" w:space="0" w:color="auto"/>
                                <w:right w:val="none" w:sz="0" w:space="0" w:color="auto"/>
                              </w:divBdr>
                              <w:divsChild>
                                <w:div w:id="154077980">
                                  <w:marLeft w:val="0"/>
                                  <w:marRight w:val="0"/>
                                  <w:marTop w:val="0"/>
                                  <w:marBottom w:val="0"/>
                                  <w:divBdr>
                                    <w:top w:val="none" w:sz="0" w:space="0" w:color="auto"/>
                                    <w:left w:val="none" w:sz="0" w:space="0" w:color="auto"/>
                                    <w:bottom w:val="none" w:sz="0" w:space="0" w:color="auto"/>
                                    <w:right w:val="none" w:sz="0" w:space="0" w:color="auto"/>
                                  </w:divBdr>
                                  <w:divsChild>
                                    <w:div w:id="147864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089125">
                      <w:marLeft w:val="0"/>
                      <w:marRight w:val="0"/>
                      <w:marTop w:val="0"/>
                      <w:marBottom w:val="0"/>
                      <w:divBdr>
                        <w:top w:val="none" w:sz="0" w:space="0" w:color="auto"/>
                        <w:left w:val="none" w:sz="0" w:space="0" w:color="auto"/>
                        <w:bottom w:val="none" w:sz="0" w:space="0" w:color="auto"/>
                        <w:right w:val="none" w:sz="0" w:space="0" w:color="auto"/>
                      </w:divBdr>
                      <w:divsChild>
                        <w:div w:id="10548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854CA-B7A4-4647-98E3-93DB0C75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Links>
    <vt:vector size="6" baseType="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6</cp:revision>
  <dcterms:created xsi:type="dcterms:W3CDTF">2025-07-01T13:54:00Z</dcterms:created>
  <dcterms:modified xsi:type="dcterms:W3CDTF">2025-07-02T10:01:00Z</dcterms:modified>
</cp:coreProperties>
</file>