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B2172" w14:paraId="69601154" w14:textId="77777777" w:rsidTr="002643B3">
        <w:trPr>
          <w:trHeight w:val="290"/>
        </w:trPr>
        <w:tc>
          <w:tcPr>
            <w:tcW w:w="5000" w:type="pct"/>
            <w:gridSpan w:val="2"/>
            <w:tcBorders>
              <w:top w:val="nil"/>
              <w:left w:val="nil"/>
              <w:right w:val="nil"/>
            </w:tcBorders>
          </w:tcPr>
          <w:p w14:paraId="3599D3D3" w14:textId="77777777" w:rsidR="00602F7D" w:rsidRPr="00CB2172" w:rsidRDefault="00602F7D" w:rsidP="00F2643C">
            <w:pPr>
              <w:pStyle w:val="Heading2"/>
              <w:jc w:val="left"/>
              <w:rPr>
                <w:rFonts w:ascii="Arial" w:hAnsi="Arial" w:cs="Arial"/>
                <w:b w:val="0"/>
                <w:bCs w:val="0"/>
                <w:lang w:val="en-GB"/>
              </w:rPr>
            </w:pPr>
          </w:p>
        </w:tc>
      </w:tr>
      <w:tr w:rsidR="0000007A" w:rsidRPr="00CB2172" w14:paraId="6B2B12BC" w14:textId="77777777" w:rsidTr="002643B3">
        <w:trPr>
          <w:trHeight w:val="290"/>
        </w:trPr>
        <w:tc>
          <w:tcPr>
            <w:tcW w:w="1234" w:type="pct"/>
          </w:tcPr>
          <w:p w14:paraId="2585AEE4" w14:textId="77777777" w:rsidR="0000007A" w:rsidRPr="00CB2172" w:rsidRDefault="0000007A" w:rsidP="00696CAD">
            <w:pPr>
              <w:pStyle w:val="BodyText"/>
              <w:ind w:left="90"/>
              <w:jc w:val="left"/>
              <w:rPr>
                <w:rFonts w:ascii="Arial" w:hAnsi="Arial" w:cs="Arial"/>
                <w:bCs/>
                <w:sz w:val="20"/>
                <w:szCs w:val="20"/>
                <w:lang w:val="en-GB"/>
              </w:rPr>
            </w:pPr>
            <w:r w:rsidRPr="00CB217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4931F79" w14:textId="77777777" w:rsidR="0000007A" w:rsidRPr="00CB2172" w:rsidRDefault="00B27ECE" w:rsidP="00E65EB7">
            <w:pPr>
              <w:rPr>
                <w:rFonts w:ascii="Arial" w:hAnsi="Arial" w:cs="Arial"/>
                <w:b/>
                <w:bCs/>
                <w:color w:val="0000FF"/>
                <w:sz w:val="20"/>
                <w:szCs w:val="20"/>
              </w:rPr>
            </w:pPr>
            <w:hyperlink r:id="rId8" w:history="1">
              <w:r w:rsidRPr="00CB2172">
                <w:rPr>
                  <w:rStyle w:val="Hyperlink"/>
                  <w:rFonts w:ascii="Arial" w:hAnsi="Arial" w:cs="Arial"/>
                  <w:b/>
                  <w:bCs/>
                  <w:sz w:val="20"/>
                  <w:szCs w:val="20"/>
                </w:rPr>
                <w:t>Journal of Advances in Mathematics and Computer Science</w:t>
              </w:r>
            </w:hyperlink>
            <w:r w:rsidRPr="00CB2172">
              <w:rPr>
                <w:rFonts w:ascii="Arial" w:hAnsi="Arial" w:cs="Arial"/>
                <w:b/>
                <w:bCs/>
                <w:color w:val="0000FF"/>
                <w:sz w:val="20"/>
                <w:szCs w:val="20"/>
              </w:rPr>
              <w:t xml:space="preserve"> </w:t>
            </w:r>
          </w:p>
        </w:tc>
      </w:tr>
      <w:tr w:rsidR="0000007A" w:rsidRPr="00CB2172" w14:paraId="75F65E2C" w14:textId="77777777" w:rsidTr="002643B3">
        <w:trPr>
          <w:trHeight w:val="290"/>
        </w:trPr>
        <w:tc>
          <w:tcPr>
            <w:tcW w:w="1234" w:type="pct"/>
          </w:tcPr>
          <w:p w14:paraId="6E7AB5D3" w14:textId="77777777" w:rsidR="0000007A" w:rsidRPr="00CB2172" w:rsidRDefault="0000007A" w:rsidP="00696CAD">
            <w:pPr>
              <w:pStyle w:val="BodyText"/>
              <w:ind w:left="90"/>
              <w:jc w:val="left"/>
              <w:rPr>
                <w:rFonts w:ascii="Arial" w:hAnsi="Arial" w:cs="Arial"/>
                <w:bCs/>
                <w:sz w:val="20"/>
                <w:szCs w:val="20"/>
                <w:lang w:val="en-GB"/>
              </w:rPr>
            </w:pPr>
            <w:r w:rsidRPr="00CB217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49E3F7C" w14:textId="77777777" w:rsidR="0000007A" w:rsidRPr="00CB2172" w:rsidRDefault="00BD44A8" w:rsidP="00F3669D">
            <w:pPr>
              <w:pStyle w:val="NormalWeb"/>
              <w:spacing w:before="0" w:beforeAutospacing="0" w:after="0" w:afterAutospacing="0"/>
              <w:rPr>
                <w:rFonts w:ascii="Arial" w:hAnsi="Arial" w:cs="Arial"/>
                <w:b/>
                <w:bCs/>
                <w:sz w:val="20"/>
                <w:szCs w:val="20"/>
                <w:lang w:val="en-GB"/>
              </w:rPr>
            </w:pPr>
            <w:r w:rsidRPr="00CB2172">
              <w:rPr>
                <w:rFonts w:ascii="Arial" w:hAnsi="Arial" w:cs="Arial"/>
                <w:b/>
                <w:bCs/>
                <w:sz w:val="20"/>
                <w:szCs w:val="20"/>
                <w:lang w:val="en-GB"/>
              </w:rPr>
              <w:t>Ms_JAMCS_139406</w:t>
            </w:r>
          </w:p>
        </w:tc>
      </w:tr>
      <w:tr w:rsidR="0000007A" w:rsidRPr="00CB2172" w14:paraId="413BD80D" w14:textId="77777777" w:rsidTr="002643B3">
        <w:trPr>
          <w:trHeight w:val="650"/>
        </w:trPr>
        <w:tc>
          <w:tcPr>
            <w:tcW w:w="1234" w:type="pct"/>
          </w:tcPr>
          <w:p w14:paraId="0787AE02" w14:textId="77777777" w:rsidR="0000007A" w:rsidRPr="00CB2172" w:rsidRDefault="0000007A" w:rsidP="00696CAD">
            <w:pPr>
              <w:pStyle w:val="BodyText"/>
              <w:ind w:left="90"/>
              <w:jc w:val="left"/>
              <w:rPr>
                <w:rFonts w:ascii="Arial" w:hAnsi="Arial" w:cs="Arial"/>
                <w:bCs/>
                <w:sz w:val="20"/>
                <w:szCs w:val="20"/>
                <w:lang w:val="en-GB"/>
              </w:rPr>
            </w:pPr>
            <w:r w:rsidRPr="00CB217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B2B251E" w14:textId="77777777" w:rsidR="0000007A" w:rsidRPr="00CB2172" w:rsidRDefault="00BD44A8" w:rsidP="000450FC">
            <w:pPr>
              <w:pStyle w:val="NormalWeb"/>
              <w:spacing w:before="0" w:beforeAutospacing="0" w:after="0" w:afterAutospacing="0"/>
              <w:rPr>
                <w:rFonts w:ascii="Arial" w:hAnsi="Arial" w:cs="Arial"/>
                <w:b/>
                <w:sz w:val="20"/>
                <w:szCs w:val="20"/>
                <w:lang w:val="en-GB"/>
              </w:rPr>
            </w:pPr>
            <w:r w:rsidRPr="00CB2172">
              <w:rPr>
                <w:rFonts w:ascii="Arial" w:hAnsi="Arial" w:cs="Arial"/>
                <w:b/>
                <w:sz w:val="20"/>
                <w:szCs w:val="20"/>
                <w:lang w:val="en-GB"/>
              </w:rPr>
              <w:t>PROPOSAL OF A CONVOLUTIONAL NEURAL NETWORK-BASED PREDICTION MODEL FOR PROSTATE CANCER FROM MRI</w:t>
            </w:r>
          </w:p>
        </w:tc>
      </w:tr>
      <w:tr w:rsidR="00CF0BBB" w:rsidRPr="00CB2172" w14:paraId="47377ECD" w14:textId="77777777" w:rsidTr="002643B3">
        <w:trPr>
          <w:trHeight w:val="332"/>
        </w:trPr>
        <w:tc>
          <w:tcPr>
            <w:tcW w:w="1234" w:type="pct"/>
          </w:tcPr>
          <w:p w14:paraId="2FDC30C8" w14:textId="77777777" w:rsidR="00CF0BBB" w:rsidRPr="00CB2172" w:rsidRDefault="00CF0BBB" w:rsidP="00696CAD">
            <w:pPr>
              <w:pStyle w:val="BodyText"/>
              <w:ind w:left="90"/>
              <w:jc w:val="left"/>
              <w:rPr>
                <w:rFonts w:ascii="Arial" w:hAnsi="Arial" w:cs="Arial"/>
                <w:bCs/>
                <w:sz w:val="20"/>
                <w:szCs w:val="20"/>
                <w:lang w:val="en-GB"/>
              </w:rPr>
            </w:pPr>
            <w:r w:rsidRPr="00CB217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D483C21" w14:textId="77777777" w:rsidR="00CF0BBB" w:rsidRPr="00CB2172" w:rsidRDefault="00C9145C" w:rsidP="000450FC">
            <w:pPr>
              <w:pStyle w:val="NormalWeb"/>
              <w:spacing w:before="0" w:beforeAutospacing="0" w:after="0" w:afterAutospacing="0"/>
              <w:rPr>
                <w:rFonts w:ascii="Arial" w:hAnsi="Arial" w:cs="Arial"/>
                <w:b/>
                <w:sz w:val="20"/>
                <w:szCs w:val="20"/>
                <w:lang w:val="en-GB"/>
              </w:rPr>
            </w:pPr>
            <w:r w:rsidRPr="00CB2172">
              <w:rPr>
                <w:rFonts w:ascii="Arial" w:hAnsi="Arial" w:cs="Arial"/>
                <w:b/>
                <w:sz w:val="20"/>
                <w:szCs w:val="20"/>
                <w:lang w:val="en-GB"/>
              </w:rPr>
              <w:t>Original Research Article</w:t>
            </w:r>
          </w:p>
        </w:tc>
      </w:tr>
    </w:tbl>
    <w:p w14:paraId="37085CE2" w14:textId="77777777" w:rsidR="00037D52" w:rsidRPr="00CB2172" w:rsidRDefault="00037D52" w:rsidP="0000007A">
      <w:pPr>
        <w:pStyle w:val="BodyText"/>
        <w:rPr>
          <w:rFonts w:ascii="Arial" w:hAnsi="Arial" w:cs="Arial"/>
          <w:b/>
          <w:bCs/>
          <w:sz w:val="20"/>
          <w:szCs w:val="20"/>
          <w:u w:val="single"/>
          <w:lang w:val="en-GB"/>
        </w:rPr>
      </w:pPr>
    </w:p>
    <w:p w14:paraId="56E01ED8" w14:textId="77777777" w:rsidR="00C35263" w:rsidRPr="00CB2172" w:rsidRDefault="00C35263" w:rsidP="00C3526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35263" w:rsidRPr="00CB2172" w14:paraId="2FFFE998" w14:textId="77777777">
        <w:tc>
          <w:tcPr>
            <w:tcW w:w="5000" w:type="pct"/>
            <w:gridSpan w:val="3"/>
            <w:tcBorders>
              <w:top w:val="nil"/>
              <w:left w:val="nil"/>
              <w:right w:val="nil"/>
            </w:tcBorders>
            <w:noWrap/>
          </w:tcPr>
          <w:p w14:paraId="6F0C2F04" w14:textId="77777777" w:rsidR="00C35263" w:rsidRPr="00CB2172" w:rsidRDefault="00C35263">
            <w:pPr>
              <w:pStyle w:val="Heading2"/>
              <w:jc w:val="left"/>
              <w:rPr>
                <w:rFonts w:ascii="Arial" w:hAnsi="Arial" w:cs="Arial"/>
                <w:lang w:val="en-GB"/>
              </w:rPr>
            </w:pPr>
            <w:r w:rsidRPr="00CB2172">
              <w:rPr>
                <w:rFonts w:ascii="Arial" w:hAnsi="Arial" w:cs="Arial"/>
                <w:highlight w:val="yellow"/>
                <w:lang w:val="en-GB"/>
              </w:rPr>
              <w:t>PART  1:</w:t>
            </w:r>
            <w:r w:rsidRPr="00CB2172">
              <w:rPr>
                <w:rFonts w:ascii="Arial" w:hAnsi="Arial" w:cs="Arial"/>
                <w:lang w:val="en-GB"/>
              </w:rPr>
              <w:t xml:space="preserve"> Comments</w:t>
            </w:r>
          </w:p>
          <w:p w14:paraId="41749188" w14:textId="77777777" w:rsidR="00C35263" w:rsidRPr="00CB2172" w:rsidRDefault="00C35263">
            <w:pPr>
              <w:rPr>
                <w:rFonts w:ascii="Arial" w:hAnsi="Arial" w:cs="Arial"/>
                <w:sz w:val="20"/>
                <w:szCs w:val="20"/>
                <w:lang w:val="en-GB"/>
              </w:rPr>
            </w:pPr>
          </w:p>
        </w:tc>
      </w:tr>
      <w:tr w:rsidR="00C35263" w:rsidRPr="00CB2172" w14:paraId="4033D431" w14:textId="77777777">
        <w:tc>
          <w:tcPr>
            <w:tcW w:w="1265" w:type="pct"/>
            <w:noWrap/>
          </w:tcPr>
          <w:p w14:paraId="07B1483C" w14:textId="77777777" w:rsidR="00C35263" w:rsidRPr="00CB2172" w:rsidRDefault="00C35263">
            <w:pPr>
              <w:pStyle w:val="Heading2"/>
              <w:jc w:val="left"/>
              <w:rPr>
                <w:rFonts w:ascii="Arial" w:hAnsi="Arial" w:cs="Arial"/>
                <w:lang w:val="en-GB"/>
              </w:rPr>
            </w:pPr>
          </w:p>
        </w:tc>
        <w:tc>
          <w:tcPr>
            <w:tcW w:w="2212" w:type="pct"/>
          </w:tcPr>
          <w:p w14:paraId="372CDB5F" w14:textId="77777777" w:rsidR="00C35263" w:rsidRPr="00CB2172" w:rsidRDefault="00C35263">
            <w:pPr>
              <w:pStyle w:val="Heading2"/>
              <w:jc w:val="left"/>
              <w:rPr>
                <w:rFonts w:ascii="Arial" w:hAnsi="Arial" w:cs="Arial"/>
                <w:lang w:val="en-GB"/>
              </w:rPr>
            </w:pPr>
            <w:r w:rsidRPr="00CB2172">
              <w:rPr>
                <w:rFonts w:ascii="Arial" w:hAnsi="Arial" w:cs="Arial"/>
                <w:lang w:val="en-GB"/>
              </w:rPr>
              <w:t>Reviewer’s comment</w:t>
            </w:r>
          </w:p>
          <w:p w14:paraId="4EE8A07B" w14:textId="77777777" w:rsidR="0077060D" w:rsidRPr="00CB2172" w:rsidRDefault="0077060D" w:rsidP="0077060D">
            <w:pPr>
              <w:rPr>
                <w:rFonts w:ascii="Arial" w:hAnsi="Arial" w:cs="Arial"/>
                <w:b/>
                <w:bCs/>
                <w:sz w:val="20"/>
                <w:szCs w:val="20"/>
              </w:rPr>
            </w:pPr>
            <w:r w:rsidRPr="00CB2172">
              <w:rPr>
                <w:rFonts w:ascii="Arial" w:hAnsi="Arial" w:cs="Arial"/>
                <w:b/>
                <w:bCs/>
                <w:sz w:val="20"/>
                <w:szCs w:val="20"/>
                <w:highlight w:val="yellow"/>
              </w:rPr>
              <w:t>Artificial Intelligence (AI) generated or assisted review comments are strictly prohibited during peer review.</w:t>
            </w:r>
          </w:p>
          <w:p w14:paraId="4D6167C6" w14:textId="77777777" w:rsidR="0077060D" w:rsidRPr="00CB2172" w:rsidRDefault="0077060D" w:rsidP="0077060D">
            <w:pPr>
              <w:rPr>
                <w:rFonts w:ascii="Arial" w:hAnsi="Arial" w:cs="Arial"/>
                <w:sz w:val="20"/>
                <w:szCs w:val="20"/>
                <w:lang w:val="en-GB"/>
              </w:rPr>
            </w:pPr>
          </w:p>
        </w:tc>
        <w:tc>
          <w:tcPr>
            <w:tcW w:w="1523" w:type="pct"/>
          </w:tcPr>
          <w:p w14:paraId="2CD6EFA5" w14:textId="77777777" w:rsidR="00E64AAB" w:rsidRPr="00CB2172" w:rsidRDefault="00E64AAB" w:rsidP="00E64AAB">
            <w:pPr>
              <w:spacing w:after="160" w:line="256" w:lineRule="auto"/>
              <w:rPr>
                <w:rFonts w:ascii="Arial" w:eastAsia="Calibri" w:hAnsi="Arial" w:cs="Arial"/>
                <w:kern w:val="2"/>
                <w:sz w:val="20"/>
                <w:szCs w:val="20"/>
                <w:lang w:val="en-IN"/>
              </w:rPr>
            </w:pPr>
            <w:r w:rsidRPr="00CB2172">
              <w:rPr>
                <w:rFonts w:ascii="Arial" w:eastAsia="Calibri" w:hAnsi="Arial" w:cs="Arial"/>
                <w:b/>
                <w:kern w:val="2"/>
                <w:sz w:val="20"/>
                <w:szCs w:val="20"/>
                <w:lang w:val="en-IN"/>
              </w:rPr>
              <w:t>Author’s Feedback</w:t>
            </w:r>
            <w:r w:rsidRPr="00CB2172">
              <w:rPr>
                <w:rFonts w:ascii="Arial" w:eastAsia="Calibri" w:hAnsi="Arial" w:cs="Arial"/>
                <w:kern w:val="2"/>
                <w:sz w:val="20"/>
                <w:szCs w:val="20"/>
                <w:lang w:val="en-IN"/>
              </w:rPr>
              <w:t xml:space="preserve"> (It is mandatory that authors should write his/her feedback here)</w:t>
            </w:r>
          </w:p>
          <w:p w14:paraId="4CB4692D" w14:textId="77777777" w:rsidR="00C35263" w:rsidRPr="00CB2172" w:rsidRDefault="00C35263">
            <w:pPr>
              <w:pStyle w:val="Heading2"/>
              <w:jc w:val="left"/>
              <w:rPr>
                <w:rFonts w:ascii="Arial" w:hAnsi="Arial" w:cs="Arial"/>
                <w:b w:val="0"/>
                <w:lang w:val="en-GB"/>
              </w:rPr>
            </w:pPr>
          </w:p>
        </w:tc>
      </w:tr>
      <w:tr w:rsidR="00C35263" w:rsidRPr="00CB2172" w14:paraId="657396B8" w14:textId="77777777">
        <w:trPr>
          <w:trHeight w:val="1264"/>
        </w:trPr>
        <w:tc>
          <w:tcPr>
            <w:tcW w:w="1265" w:type="pct"/>
            <w:noWrap/>
          </w:tcPr>
          <w:p w14:paraId="1F602469" w14:textId="77777777" w:rsidR="00C35263" w:rsidRPr="00CB2172" w:rsidRDefault="00C35263">
            <w:pPr>
              <w:ind w:left="360"/>
              <w:rPr>
                <w:rFonts w:ascii="Arial" w:hAnsi="Arial" w:cs="Arial"/>
                <w:b/>
                <w:bCs/>
                <w:sz w:val="20"/>
                <w:szCs w:val="20"/>
                <w:lang w:val="en-GB"/>
              </w:rPr>
            </w:pPr>
            <w:r w:rsidRPr="00CB217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66183FF" w14:textId="77777777" w:rsidR="00C35263" w:rsidRPr="00CB2172" w:rsidRDefault="00C35263">
            <w:pPr>
              <w:ind w:left="360"/>
              <w:rPr>
                <w:rFonts w:ascii="Arial" w:eastAsia="MS Mincho" w:hAnsi="Arial" w:cs="Arial"/>
                <w:b/>
                <w:bCs/>
                <w:sz w:val="20"/>
                <w:szCs w:val="20"/>
                <w:lang w:val="en-GB"/>
              </w:rPr>
            </w:pPr>
          </w:p>
        </w:tc>
        <w:tc>
          <w:tcPr>
            <w:tcW w:w="2212" w:type="pct"/>
          </w:tcPr>
          <w:p w14:paraId="26119BCA" w14:textId="77777777" w:rsidR="00C35263" w:rsidRPr="00CB2172" w:rsidRDefault="00D245C0" w:rsidP="00287C55">
            <w:pPr>
              <w:rPr>
                <w:rFonts w:ascii="Arial" w:hAnsi="Arial" w:cs="Arial"/>
                <w:b/>
                <w:bCs/>
                <w:sz w:val="20"/>
                <w:szCs w:val="20"/>
                <w:lang w:val="en-GB"/>
              </w:rPr>
            </w:pPr>
            <w:r w:rsidRPr="00CB2172">
              <w:rPr>
                <w:rFonts w:ascii="Arial" w:hAnsi="Arial" w:cs="Arial"/>
                <w:b/>
                <w:bCs/>
                <w:sz w:val="20"/>
                <w:szCs w:val="20"/>
                <w:lang w:val="en-GB"/>
              </w:rPr>
              <w:t>This paper introduces a Convolutional Neural Network (CNN) model for predicting prostate cancer from MRI images. The authors present a solid application of deep learning techniques in a highly relevant and critical field in medical diagnostics, specifically cancer detection. Below is a detailed review based on several key aspects of the paper</w:t>
            </w:r>
          </w:p>
        </w:tc>
        <w:tc>
          <w:tcPr>
            <w:tcW w:w="1523" w:type="pct"/>
          </w:tcPr>
          <w:p w14:paraId="0C92592C" w14:textId="77777777" w:rsidR="00C35263" w:rsidRPr="00CB2172" w:rsidRDefault="00116D9E" w:rsidP="00116D9E">
            <w:pPr>
              <w:jc w:val="both"/>
              <w:rPr>
                <w:rFonts w:ascii="Arial" w:hAnsi="Arial" w:cs="Arial"/>
                <w:sz w:val="20"/>
                <w:szCs w:val="20"/>
                <w:lang w:val="en-GB"/>
              </w:rPr>
            </w:pPr>
            <w:r w:rsidRPr="00CB2172">
              <w:rPr>
                <w:rFonts w:ascii="Arial" w:hAnsi="Arial" w:cs="Arial"/>
                <w:bCs/>
                <w:sz w:val="20"/>
                <w:szCs w:val="20"/>
                <w:highlight w:val="yellow"/>
                <w:lang w:val="en-GB"/>
              </w:rPr>
              <w:t>This manuscript proposes a Convolutional Neural Network (CNN) model for the detection of prostate cancer from MRI images. It represents a relevant contribution to the application of artificial intelligence in medical diagnosis, a field with significant clinical impact. As prostate cancer is one of the most common cancers in men, improving its early detection through AI is a major challenge. This work can thus serve as a foundation for future integration into clinical systems.</w:t>
            </w:r>
          </w:p>
        </w:tc>
      </w:tr>
      <w:tr w:rsidR="00C35263" w:rsidRPr="00CB2172" w14:paraId="5DFAF128" w14:textId="77777777">
        <w:trPr>
          <w:trHeight w:val="1262"/>
        </w:trPr>
        <w:tc>
          <w:tcPr>
            <w:tcW w:w="1265" w:type="pct"/>
            <w:noWrap/>
          </w:tcPr>
          <w:p w14:paraId="1E69F15B" w14:textId="77777777" w:rsidR="00C35263" w:rsidRPr="00CB2172" w:rsidRDefault="00C35263">
            <w:pPr>
              <w:ind w:left="360"/>
              <w:rPr>
                <w:rFonts w:ascii="Arial" w:hAnsi="Arial" w:cs="Arial"/>
                <w:b/>
                <w:bCs/>
                <w:sz w:val="20"/>
                <w:szCs w:val="20"/>
                <w:lang w:val="en-GB"/>
              </w:rPr>
            </w:pPr>
            <w:r w:rsidRPr="00CB2172">
              <w:rPr>
                <w:rFonts w:ascii="Arial" w:hAnsi="Arial" w:cs="Arial"/>
                <w:b/>
                <w:bCs/>
                <w:sz w:val="20"/>
                <w:szCs w:val="20"/>
                <w:lang w:val="en-GB"/>
              </w:rPr>
              <w:t>Is the title of the article suitable?</w:t>
            </w:r>
          </w:p>
          <w:p w14:paraId="615CE1BC" w14:textId="77777777" w:rsidR="00C35263" w:rsidRPr="00CB2172" w:rsidRDefault="00C35263">
            <w:pPr>
              <w:ind w:left="360"/>
              <w:rPr>
                <w:rFonts w:ascii="Arial" w:hAnsi="Arial" w:cs="Arial"/>
                <w:b/>
                <w:bCs/>
                <w:sz w:val="20"/>
                <w:szCs w:val="20"/>
                <w:lang w:val="en-GB"/>
              </w:rPr>
            </w:pPr>
            <w:r w:rsidRPr="00CB2172">
              <w:rPr>
                <w:rFonts w:ascii="Arial" w:hAnsi="Arial" w:cs="Arial"/>
                <w:b/>
                <w:bCs/>
                <w:sz w:val="20"/>
                <w:szCs w:val="20"/>
                <w:lang w:val="en-GB"/>
              </w:rPr>
              <w:t>(If not please suggest an alternative title)</w:t>
            </w:r>
          </w:p>
          <w:p w14:paraId="434CD38C" w14:textId="77777777" w:rsidR="00C35263" w:rsidRPr="00CB2172" w:rsidRDefault="00C35263">
            <w:pPr>
              <w:pStyle w:val="Heading2"/>
              <w:jc w:val="left"/>
              <w:rPr>
                <w:rFonts w:ascii="Arial" w:hAnsi="Arial" w:cs="Arial"/>
                <w:u w:val="single"/>
                <w:lang w:val="en-GB"/>
              </w:rPr>
            </w:pPr>
          </w:p>
        </w:tc>
        <w:tc>
          <w:tcPr>
            <w:tcW w:w="2212" w:type="pct"/>
          </w:tcPr>
          <w:p w14:paraId="755C6B10" w14:textId="77777777" w:rsidR="00D245C0" w:rsidRPr="00CB2172" w:rsidRDefault="00D245C0" w:rsidP="00287C55">
            <w:pPr>
              <w:rPr>
                <w:rFonts w:ascii="Arial" w:hAnsi="Arial" w:cs="Arial"/>
                <w:b/>
                <w:bCs/>
                <w:sz w:val="20"/>
                <w:szCs w:val="20"/>
                <w:lang w:val="en-GB"/>
              </w:rPr>
            </w:pPr>
            <w:r w:rsidRPr="00CB2172">
              <w:rPr>
                <w:rFonts w:ascii="Arial" w:hAnsi="Arial" w:cs="Arial"/>
                <w:b/>
                <w:bCs/>
                <w:sz w:val="20"/>
                <w:szCs w:val="20"/>
                <w:lang w:val="en-GB"/>
              </w:rPr>
              <w:t>Yes</w:t>
            </w:r>
          </w:p>
          <w:p w14:paraId="75843068" w14:textId="77777777" w:rsidR="00C35263" w:rsidRPr="00CB2172" w:rsidRDefault="00C35263" w:rsidP="00287C55">
            <w:pPr>
              <w:ind w:firstLine="720"/>
              <w:rPr>
                <w:rFonts w:ascii="Arial" w:hAnsi="Arial" w:cs="Arial"/>
                <w:sz w:val="20"/>
                <w:szCs w:val="20"/>
                <w:lang w:val="en-GB"/>
              </w:rPr>
            </w:pPr>
          </w:p>
        </w:tc>
        <w:tc>
          <w:tcPr>
            <w:tcW w:w="1523" w:type="pct"/>
          </w:tcPr>
          <w:p w14:paraId="6B41FFB0" w14:textId="77777777" w:rsidR="00C35263" w:rsidRPr="00CB2172" w:rsidRDefault="00116D9E" w:rsidP="00116D9E">
            <w:pPr>
              <w:jc w:val="both"/>
              <w:rPr>
                <w:rFonts w:ascii="Arial" w:hAnsi="Arial" w:cs="Arial"/>
                <w:sz w:val="20"/>
                <w:szCs w:val="20"/>
                <w:lang w:val="en-GB"/>
              </w:rPr>
            </w:pPr>
            <w:r w:rsidRPr="00CB2172">
              <w:rPr>
                <w:rFonts w:ascii="Arial" w:hAnsi="Arial" w:cs="Arial"/>
                <w:bCs/>
                <w:sz w:val="20"/>
                <w:szCs w:val="20"/>
                <w:highlight w:val="yellow"/>
                <w:lang w:val="en-GB"/>
              </w:rPr>
              <w:t>We thank you for approving the title of our article. We confirm that it aligns well with the content and objectives of the manuscript.</w:t>
            </w:r>
          </w:p>
        </w:tc>
      </w:tr>
      <w:tr w:rsidR="00C35263" w:rsidRPr="00CB2172" w14:paraId="09225515" w14:textId="77777777">
        <w:trPr>
          <w:trHeight w:val="1262"/>
        </w:trPr>
        <w:tc>
          <w:tcPr>
            <w:tcW w:w="1265" w:type="pct"/>
            <w:noWrap/>
          </w:tcPr>
          <w:p w14:paraId="7F026CDC" w14:textId="77777777" w:rsidR="00C35263" w:rsidRPr="00CB2172" w:rsidRDefault="00C35263">
            <w:pPr>
              <w:pStyle w:val="Heading2"/>
              <w:ind w:left="360"/>
              <w:jc w:val="left"/>
              <w:rPr>
                <w:rFonts w:ascii="Arial" w:hAnsi="Arial" w:cs="Arial"/>
                <w:lang w:val="en-GB"/>
              </w:rPr>
            </w:pPr>
            <w:r w:rsidRPr="00CB2172">
              <w:rPr>
                <w:rFonts w:ascii="Arial" w:hAnsi="Arial" w:cs="Arial"/>
                <w:lang w:val="en-GB"/>
              </w:rPr>
              <w:t>Is the abstract of the article comprehensive? Do you suggest the addition (or deletion) of some points in this section? Please write your suggestions here.</w:t>
            </w:r>
          </w:p>
          <w:p w14:paraId="1B173241" w14:textId="77777777" w:rsidR="00C35263" w:rsidRPr="00CB2172" w:rsidRDefault="00C35263">
            <w:pPr>
              <w:pStyle w:val="Heading2"/>
              <w:jc w:val="left"/>
              <w:rPr>
                <w:rFonts w:ascii="Arial" w:hAnsi="Arial" w:cs="Arial"/>
                <w:u w:val="single"/>
                <w:lang w:val="en-GB"/>
              </w:rPr>
            </w:pPr>
          </w:p>
        </w:tc>
        <w:tc>
          <w:tcPr>
            <w:tcW w:w="2212" w:type="pct"/>
          </w:tcPr>
          <w:p w14:paraId="63EFA4AE" w14:textId="77777777" w:rsidR="00D245C0" w:rsidRPr="00CB2172" w:rsidRDefault="00D245C0" w:rsidP="00287C55">
            <w:pPr>
              <w:rPr>
                <w:rFonts w:ascii="Arial" w:hAnsi="Arial" w:cs="Arial"/>
                <w:b/>
                <w:bCs/>
                <w:sz w:val="20"/>
                <w:szCs w:val="20"/>
                <w:lang w:val="en-GB"/>
              </w:rPr>
            </w:pPr>
            <w:r w:rsidRPr="00CB2172">
              <w:rPr>
                <w:rFonts w:ascii="Arial" w:hAnsi="Arial" w:cs="Arial"/>
                <w:b/>
                <w:bCs/>
                <w:sz w:val="20"/>
                <w:szCs w:val="20"/>
                <w:lang w:val="en-GB"/>
              </w:rPr>
              <w:t>In Abstract, ROC Abbreviation needs to be expanded.</w:t>
            </w:r>
          </w:p>
          <w:p w14:paraId="7B8D8278" w14:textId="77777777" w:rsidR="00C35263" w:rsidRPr="00CB2172" w:rsidRDefault="00D245C0" w:rsidP="00287C55">
            <w:pPr>
              <w:rPr>
                <w:rFonts w:ascii="Arial" w:hAnsi="Arial" w:cs="Arial"/>
                <w:b/>
                <w:bCs/>
                <w:sz w:val="20"/>
                <w:szCs w:val="20"/>
                <w:lang w:val="en-GB"/>
              </w:rPr>
            </w:pPr>
            <w:r w:rsidRPr="00CB2172">
              <w:rPr>
                <w:rFonts w:ascii="Arial" w:hAnsi="Arial" w:cs="Arial"/>
                <w:b/>
                <w:bCs/>
                <w:sz w:val="20"/>
                <w:szCs w:val="20"/>
                <w:lang w:val="en-GB"/>
              </w:rPr>
              <w:t xml:space="preserve">Need more clarity of why your work importance in medical imaging  </w:t>
            </w:r>
          </w:p>
        </w:tc>
        <w:tc>
          <w:tcPr>
            <w:tcW w:w="1523" w:type="pct"/>
          </w:tcPr>
          <w:p w14:paraId="7ED33EEF" w14:textId="77777777" w:rsidR="00C35263" w:rsidRPr="00CB2172" w:rsidRDefault="00116D9E" w:rsidP="00116D9E">
            <w:pPr>
              <w:jc w:val="both"/>
              <w:rPr>
                <w:rFonts w:ascii="Arial" w:hAnsi="Arial" w:cs="Arial"/>
                <w:sz w:val="20"/>
                <w:szCs w:val="20"/>
                <w:lang w:val="en-GB"/>
              </w:rPr>
            </w:pPr>
            <w:r w:rsidRPr="00CB2172">
              <w:rPr>
                <w:rFonts w:ascii="Arial" w:hAnsi="Arial" w:cs="Arial"/>
                <w:bCs/>
                <w:sz w:val="20"/>
                <w:szCs w:val="20"/>
                <w:highlight w:val="yellow"/>
                <w:lang w:val="en-GB"/>
              </w:rPr>
              <w:t>We sincerely thank you for this valuable comment. The abbreviation ROC (Receiver Operating Characteristic) has been expanded in the abstract, along with a brief explanation of its meaning and role. We have also further clarified the significance of our contribution in the field of AI-assisted medical imaging.</w:t>
            </w:r>
          </w:p>
        </w:tc>
      </w:tr>
      <w:tr w:rsidR="00C35263" w:rsidRPr="00CB2172" w14:paraId="49B79D05" w14:textId="77777777">
        <w:trPr>
          <w:trHeight w:val="704"/>
        </w:trPr>
        <w:tc>
          <w:tcPr>
            <w:tcW w:w="1265" w:type="pct"/>
            <w:noWrap/>
          </w:tcPr>
          <w:p w14:paraId="0526BCA8" w14:textId="77777777" w:rsidR="00C35263" w:rsidRPr="00CB2172" w:rsidRDefault="00C35263">
            <w:pPr>
              <w:pStyle w:val="Heading2"/>
              <w:ind w:left="360"/>
              <w:jc w:val="left"/>
              <w:rPr>
                <w:rFonts w:ascii="Arial" w:hAnsi="Arial" w:cs="Arial"/>
                <w:b w:val="0"/>
                <w:bCs w:val="0"/>
                <w:u w:val="single"/>
                <w:lang w:val="en-GB"/>
              </w:rPr>
            </w:pPr>
            <w:r w:rsidRPr="00CB2172">
              <w:rPr>
                <w:rFonts w:ascii="Arial" w:hAnsi="Arial" w:cs="Arial"/>
                <w:lang w:val="en-GB"/>
              </w:rPr>
              <w:t>Is the manuscript scientifically, correct? Please write here.</w:t>
            </w:r>
          </w:p>
        </w:tc>
        <w:tc>
          <w:tcPr>
            <w:tcW w:w="2212" w:type="pct"/>
          </w:tcPr>
          <w:p w14:paraId="3A202B16" w14:textId="77777777" w:rsidR="00C35263" w:rsidRPr="00CB2172" w:rsidRDefault="007F54EE" w:rsidP="00287C55">
            <w:pPr>
              <w:rPr>
                <w:rFonts w:ascii="Arial" w:hAnsi="Arial" w:cs="Arial"/>
                <w:b/>
                <w:bCs/>
                <w:sz w:val="20"/>
                <w:szCs w:val="20"/>
                <w:lang w:val="en-GB"/>
              </w:rPr>
            </w:pPr>
            <w:r w:rsidRPr="00CB2172">
              <w:rPr>
                <w:rFonts w:ascii="Arial" w:hAnsi="Arial" w:cs="Arial"/>
                <w:b/>
                <w:bCs/>
                <w:sz w:val="20"/>
                <w:szCs w:val="20"/>
                <w:lang w:val="en-GB"/>
              </w:rPr>
              <w:t>The topic is extremely relevant to the medical community, as prostate cancer is one of the most common cancers in men. Early diagnosis significantly impacts treatment outcomes, and improving diagnostic tools is an area of ongoing research.</w:t>
            </w:r>
          </w:p>
        </w:tc>
        <w:tc>
          <w:tcPr>
            <w:tcW w:w="1523" w:type="pct"/>
          </w:tcPr>
          <w:p w14:paraId="7F21AB5A" w14:textId="77777777" w:rsidR="00C35263" w:rsidRPr="00CB2172" w:rsidRDefault="00116D9E" w:rsidP="00116D9E">
            <w:pPr>
              <w:jc w:val="both"/>
              <w:rPr>
                <w:rFonts w:ascii="Arial" w:hAnsi="Arial" w:cs="Arial"/>
                <w:b/>
                <w:sz w:val="20"/>
                <w:szCs w:val="20"/>
                <w:lang w:val="en-GB"/>
              </w:rPr>
            </w:pPr>
            <w:r w:rsidRPr="00CB2172">
              <w:rPr>
                <w:rFonts w:ascii="Arial" w:hAnsi="Arial" w:cs="Arial"/>
                <w:bCs/>
                <w:sz w:val="20"/>
                <w:szCs w:val="20"/>
                <w:highlight w:val="yellow"/>
                <w:lang w:val="en-GB"/>
              </w:rPr>
              <w:t>We thank you for this positive evaluation. The topic is indeed crucial, as prostate cancer is one of the most prevalent among men. Our study highlights the usefulness of CNN-based approaches in optimizing early diagnosis. We hope it will contribute to advancements in this field.</w:t>
            </w:r>
          </w:p>
        </w:tc>
      </w:tr>
      <w:tr w:rsidR="00C35263" w:rsidRPr="00CB2172" w14:paraId="18B95E6A" w14:textId="77777777">
        <w:trPr>
          <w:trHeight w:val="703"/>
        </w:trPr>
        <w:tc>
          <w:tcPr>
            <w:tcW w:w="1265" w:type="pct"/>
            <w:noWrap/>
          </w:tcPr>
          <w:p w14:paraId="240FB670" w14:textId="77777777" w:rsidR="00C35263" w:rsidRPr="00CB2172" w:rsidRDefault="00C35263">
            <w:pPr>
              <w:ind w:left="360"/>
              <w:rPr>
                <w:rFonts w:ascii="Arial" w:hAnsi="Arial" w:cs="Arial"/>
                <w:b/>
                <w:bCs/>
                <w:sz w:val="20"/>
                <w:szCs w:val="20"/>
                <w:lang w:val="en-GB"/>
              </w:rPr>
            </w:pPr>
            <w:r w:rsidRPr="00CB217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9D6B691" w14:textId="77777777" w:rsidR="00C35263" w:rsidRPr="00CB2172" w:rsidRDefault="007F54EE" w:rsidP="00287C55">
            <w:pPr>
              <w:rPr>
                <w:rFonts w:ascii="Arial" w:hAnsi="Arial" w:cs="Arial"/>
                <w:b/>
                <w:bCs/>
                <w:sz w:val="20"/>
                <w:szCs w:val="20"/>
                <w:lang w:val="en-GB"/>
              </w:rPr>
            </w:pPr>
            <w:r w:rsidRPr="00CB2172">
              <w:rPr>
                <w:rFonts w:ascii="Arial" w:hAnsi="Arial" w:cs="Arial"/>
                <w:b/>
                <w:bCs/>
                <w:sz w:val="20"/>
                <w:szCs w:val="20"/>
                <w:lang w:val="en-GB"/>
              </w:rPr>
              <w:t xml:space="preserve">Need more references </w:t>
            </w:r>
          </w:p>
        </w:tc>
        <w:tc>
          <w:tcPr>
            <w:tcW w:w="1523" w:type="pct"/>
          </w:tcPr>
          <w:p w14:paraId="0D267DEB" w14:textId="77777777" w:rsidR="00C35263" w:rsidRPr="00CB2172" w:rsidRDefault="00116D9E" w:rsidP="00116D9E">
            <w:pPr>
              <w:jc w:val="both"/>
              <w:rPr>
                <w:rFonts w:ascii="Arial" w:hAnsi="Arial" w:cs="Arial"/>
                <w:b/>
                <w:sz w:val="20"/>
                <w:szCs w:val="20"/>
                <w:lang w:val="en-GB"/>
              </w:rPr>
            </w:pPr>
            <w:r w:rsidRPr="00CB2172">
              <w:rPr>
                <w:rFonts w:ascii="Arial" w:hAnsi="Arial" w:cs="Arial"/>
                <w:bCs/>
                <w:sz w:val="20"/>
                <w:szCs w:val="20"/>
                <w:highlight w:val="yellow"/>
                <w:lang w:val="en-GB"/>
              </w:rPr>
              <w:t>Thank you for this observation. We have reviewed and updated the bibliography by adding more recent and relevant references, including similar studies published between 2020 and 2024. These additions enhance the scientific context of the manuscript.</w:t>
            </w:r>
          </w:p>
        </w:tc>
      </w:tr>
      <w:tr w:rsidR="00C35263" w:rsidRPr="00CB2172" w14:paraId="5152CAB5" w14:textId="77777777">
        <w:trPr>
          <w:trHeight w:val="386"/>
        </w:trPr>
        <w:tc>
          <w:tcPr>
            <w:tcW w:w="1265" w:type="pct"/>
            <w:noWrap/>
          </w:tcPr>
          <w:p w14:paraId="1A67CB46" w14:textId="77777777" w:rsidR="00C35263" w:rsidRPr="00CB2172" w:rsidRDefault="00C35263">
            <w:pPr>
              <w:pStyle w:val="Heading2"/>
              <w:ind w:left="360"/>
              <w:jc w:val="left"/>
              <w:rPr>
                <w:rFonts w:ascii="Arial" w:hAnsi="Arial" w:cs="Arial"/>
                <w:bCs w:val="0"/>
                <w:lang w:val="en-GB"/>
              </w:rPr>
            </w:pPr>
            <w:r w:rsidRPr="00CB2172">
              <w:rPr>
                <w:rFonts w:ascii="Arial" w:hAnsi="Arial" w:cs="Arial"/>
                <w:bCs w:val="0"/>
                <w:lang w:val="en-GB"/>
              </w:rPr>
              <w:lastRenderedPageBreak/>
              <w:t>Is the language/English quality of the article suitable for scholarly communications?</w:t>
            </w:r>
          </w:p>
          <w:p w14:paraId="1AEDE9D7" w14:textId="77777777" w:rsidR="00C35263" w:rsidRPr="00CB2172" w:rsidRDefault="00C35263">
            <w:pPr>
              <w:rPr>
                <w:rFonts w:ascii="Arial" w:hAnsi="Arial" w:cs="Arial"/>
                <w:sz w:val="20"/>
                <w:szCs w:val="20"/>
                <w:lang w:val="en-GB"/>
              </w:rPr>
            </w:pPr>
          </w:p>
        </w:tc>
        <w:tc>
          <w:tcPr>
            <w:tcW w:w="2212" w:type="pct"/>
          </w:tcPr>
          <w:p w14:paraId="3430936E" w14:textId="77777777" w:rsidR="00C35263" w:rsidRPr="00CB2172" w:rsidRDefault="007F54EE">
            <w:pPr>
              <w:rPr>
                <w:rFonts w:ascii="Arial" w:hAnsi="Arial" w:cs="Arial"/>
                <w:sz w:val="20"/>
                <w:szCs w:val="20"/>
                <w:lang w:val="en-GB"/>
              </w:rPr>
            </w:pPr>
            <w:r w:rsidRPr="00CB2172">
              <w:rPr>
                <w:rFonts w:ascii="Arial" w:hAnsi="Arial" w:cs="Arial"/>
                <w:sz w:val="20"/>
                <w:szCs w:val="20"/>
                <w:lang w:val="en-GB"/>
              </w:rPr>
              <w:t xml:space="preserve">Consult or edit with English native speaker </w:t>
            </w:r>
          </w:p>
        </w:tc>
        <w:tc>
          <w:tcPr>
            <w:tcW w:w="1523" w:type="pct"/>
          </w:tcPr>
          <w:p w14:paraId="4694B0E3" w14:textId="77777777" w:rsidR="00C35263" w:rsidRPr="00CB2172" w:rsidRDefault="00C35263">
            <w:pPr>
              <w:rPr>
                <w:rFonts w:ascii="Arial" w:hAnsi="Arial" w:cs="Arial"/>
                <w:sz w:val="20"/>
                <w:szCs w:val="20"/>
                <w:lang w:val="en-GB"/>
              </w:rPr>
            </w:pPr>
          </w:p>
        </w:tc>
      </w:tr>
      <w:tr w:rsidR="00C35263" w:rsidRPr="00CB2172" w14:paraId="6AD60F05" w14:textId="77777777">
        <w:trPr>
          <w:trHeight w:val="1178"/>
        </w:trPr>
        <w:tc>
          <w:tcPr>
            <w:tcW w:w="1265" w:type="pct"/>
            <w:noWrap/>
          </w:tcPr>
          <w:p w14:paraId="70375E36" w14:textId="77777777" w:rsidR="00C35263" w:rsidRPr="00CB2172" w:rsidRDefault="00C35263">
            <w:pPr>
              <w:pStyle w:val="Heading2"/>
              <w:jc w:val="left"/>
              <w:rPr>
                <w:rFonts w:ascii="Arial" w:eastAsia="Times New Roman" w:hAnsi="Arial" w:cs="Arial"/>
                <w:lang w:val="en-GB"/>
              </w:rPr>
            </w:pPr>
            <w:r w:rsidRPr="00CB2172">
              <w:rPr>
                <w:rFonts w:ascii="Arial" w:eastAsia="Times New Roman" w:hAnsi="Arial" w:cs="Arial"/>
                <w:lang w:val="en-GB"/>
              </w:rPr>
              <w:t>Optional/General comments</w:t>
            </w:r>
          </w:p>
          <w:p w14:paraId="1726435E" w14:textId="77777777" w:rsidR="00C35263" w:rsidRPr="00CB2172" w:rsidRDefault="00C35263">
            <w:pPr>
              <w:pStyle w:val="Heading2"/>
              <w:jc w:val="left"/>
              <w:rPr>
                <w:rFonts w:ascii="Arial" w:eastAsia="Times New Roman" w:hAnsi="Arial" w:cs="Arial"/>
                <w:lang w:val="en-GB"/>
              </w:rPr>
            </w:pPr>
          </w:p>
        </w:tc>
        <w:tc>
          <w:tcPr>
            <w:tcW w:w="2212" w:type="pct"/>
          </w:tcPr>
          <w:p w14:paraId="31F32978" w14:textId="77777777" w:rsidR="00F44CFA" w:rsidRPr="00CB2172" w:rsidRDefault="00F44CFA" w:rsidP="00F44CFA">
            <w:pPr>
              <w:widowControl w:val="0"/>
              <w:autoSpaceDE w:val="0"/>
              <w:autoSpaceDN w:val="0"/>
              <w:adjustRightInd w:val="0"/>
              <w:spacing w:after="200" w:line="276" w:lineRule="auto"/>
              <w:rPr>
                <w:rFonts w:ascii="Arial" w:hAnsi="Arial" w:cs="Arial"/>
                <w:b/>
                <w:bCs/>
                <w:sz w:val="20"/>
                <w:szCs w:val="20"/>
                <w:lang w:val="en-GB"/>
              </w:rPr>
            </w:pPr>
            <w:r w:rsidRPr="00CB2172">
              <w:rPr>
                <w:rFonts w:ascii="Arial" w:hAnsi="Arial" w:cs="Arial"/>
                <w:b/>
                <w:bCs/>
                <w:sz w:val="20"/>
                <w:szCs w:val="20"/>
                <w:lang w:val="en-GB"/>
              </w:rPr>
              <w:t>Lack of Comparison: The paper could have done more to compare the CNN model’s performance with other machine learning models or traditional diagnostic methods. This would provide a clearer indication of the CNN’s superiority or limitations in the context of prostate cancer detection.</w:t>
            </w:r>
          </w:p>
          <w:p w14:paraId="588A9C89" w14:textId="77777777" w:rsidR="00A30A66" w:rsidRPr="00CB2172" w:rsidRDefault="00F44CFA" w:rsidP="00F44CFA">
            <w:pPr>
              <w:widowControl w:val="0"/>
              <w:autoSpaceDE w:val="0"/>
              <w:autoSpaceDN w:val="0"/>
              <w:adjustRightInd w:val="0"/>
              <w:spacing w:after="200" w:line="276" w:lineRule="auto"/>
              <w:rPr>
                <w:rFonts w:ascii="Arial" w:hAnsi="Arial" w:cs="Arial"/>
                <w:b/>
                <w:bCs/>
                <w:sz w:val="20"/>
                <w:szCs w:val="20"/>
                <w:lang w:val="en-GB"/>
              </w:rPr>
            </w:pPr>
            <w:r w:rsidRPr="00CB2172">
              <w:rPr>
                <w:rFonts w:ascii="Arial" w:hAnsi="Arial" w:cs="Arial"/>
                <w:b/>
                <w:bCs/>
                <w:sz w:val="20"/>
                <w:szCs w:val="20"/>
                <w:lang w:val="en-GB"/>
              </w:rPr>
              <w:t>While the authors mention that they collected data from various sources, the dataset size and diversity are not discussed in detail. The model’s performance on more varied or large-scale datasets could be different, and th</w:t>
            </w:r>
            <w:r w:rsidR="00A30A66" w:rsidRPr="00CB2172">
              <w:rPr>
                <w:rFonts w:ascii="Arial" w:hAnsi="Arial" w:cs="Arial"/>
                <w:b/>
                <w:bCs/>
                <w:sz w:val="20"/>
                <w:szCs w:val="20"/>
                <w:lang w:val="en-GB"/>
              </w:rPr>
              <w:t>is is a limitation to consider.</w:t>
            </w:r>
          </w:p>
          <w:p w14:paraId="58A41999" w14:textId="77777777" w:rsidR="00F44CFA" w:rsidRPr="00CB2172" w:rsidRDefault="00F44CFA" w:rsidP="00F44CFA">
            <w:pPr>
              <w:widowControl w:val="0"/>
              <w:autoSpaceDE w:val="0"/>
              <w:autoSpaceDN w:val="0"/>
              <w:adjustRightInd w:val="0"/>
              <w:spacing w:after="200" w:line="276" w:lineRule="auto"/>
              <w:rPr>
                <w:rFonts w:ascii="Arial" w:hAnsi="Arial" w:cs="Arial"/>
                <w:b/>
                <w:bCs/>
                <w:sz w:val="20"/>
                <w:szCs w:val="20"/>
                <w:lang w:val="en-GB"/>
              </w:rPr>
            </w:pPr>
            <w:r w:rsidRPr="00CB2172">
              <w:rPr>
                <w:rFonts w:ascii="Arial" w:hAnsi="Arial" w:cs="Arial"/>
                <w:b/>
                <w:bCs/>
                <w:sz w:val="20"/>
                <w:szCs w:val="20"/>
                <w:lang w:val="en-GB"/>
              </w:rPr>
              <w:t>The model was trained on 50 epochs, and while the accuracy is high, there’s no discussion on potential overfitting or validation on unseen data (beyond the test dataset). Cross-validation or external validation could add strength to the paper.</w:t>
            </w:r>
          </w:p>
          <w:p w14:paraId="2A76D6A7" w14:textId="77777777" w:rsidR="00F44CFA" w:rsidRPr="00CB2172" w:rsidRDefault="00F44CFA" w:rsidP="00F44CFA">
            <w:pPr>
              <w:widowControl w:val="0"/>
              <w:autoSpaceDE w:val="0"/>
              <w:autoSpaceDN w:val="0"/>
              <w:adjustRightInd w:val="0"/>
              <w:spacing w:after="200" w:line="276" w:lineRule="auto"/>
              <w:rPr>
                <w:rFonts w:ascii="Arial" w:hAnsi="Arial" w:cs="Arial"/>
                <w:b/>
                <w:bCs/>
                <w:sz w:val="20"/>
                <w:szCs w:val="20"/>
                <w:lang w:val="en-GB"/>
              </w:rPr>
            </w:pPr>
            <w:r w:rsidRPr="00CB2172">
              <w:rPr>
                <w:rFonts w:ascii="Arial" w:hAnsi="Arial" w:cs="Arial"/>
                <w:b/>
                <w:bCs/>
                <w:sz w:val="20"/>
                <w:szCs w:val="20"/>
                <w:lang w:val="en-GB"/>
              </w:rPr>
              <w:t>Though the model's architecture is detailed, some finer implementation details, such as the hyper-parameters used (e.g., learning rate, batch size), could help in replicating the study or improving it further.</w:t>
            </w:r>
          </w:p>
          <w:p w14:paraId="2C1596DE" w14:textId="77777777" w:rsidR="00F44CFA" w:rsidRPr="00CB2172" w:rsidRDefault="00F44CFA" w:rsidP="00F44CFA">
            <w:pPr>
              <w:widowControl w:val="0"/>
              <w:autoSpaceDE w:val="0"/>
              <w:autoSpaceDN w:val="0"/>
              <w:adjustRightInd w:val="0"/>
              <w:spacing w:after="200" w:line="276" w:lineRule="auto"/>
              <w:rPr>
                <w:rFonts w:ascii="Arial" w:hAnsi="Arial" w:cs="Arial"/>
                <w:b/>
                <w:bCs/>
                <w:sz w:val="20"/>
                <w:szCs w:val="20"/>
                <w:lang w:val="en-GB"/>
              </w:rPr>
            </w:pPr>
            <w:r w:rsidRPr="00CB2172">
              <w:rPr>
                <w:rFonts w:ascii="Arial" w:hAnsi="Arial" w:cs="Arial"/>
                <w:b/>
                <w:bCs/>
                <w:sz w:val="20"/>
                <w:szCs w:val="20"/>
                <w:lang w:val="en-GB"/>
              </w:rPr>
              <w:t>Clinical Impact: The paper could expand on the potential impact of the model in real-world clinical settings. For example, while the accuracy is good, the authors don’t discuss how the model would handle edge cases, rare cancer types, or noisy data.</w:t>
            </w:r>
          </w:p>
          <w:p w14:paraId="53498017" w14:textId="77777777" w:rsidR="00F44CFA" w:rsidRPr="00CB2172" w:rsidRDefault="00F44CFA" w:rsidP="00F44CFA">
            <w:pPr>
              <w:widowControl w:val="0"/>
              <w:autoSpaceDE w:val="0"/>
              <w:autoSpaceDN w:val="0"/>
              <w:adjustRightInd w:val="0"/>
              <w:spacing w:after="200" w:line="276" w:lineRule="auto"/>
              <w:rPr>
                <w:rFonts w:ascii="Arial" w:hAnsi="Arial" w:cs="Arial"/>
                <w:b/>
                <w:bCs/>
                <w:sz w:val="20"/>
                <w:szCs w:val="20"/>
                <w:lang w:val="en-GB"/>
              </w:rPr>
            </w:pPr>
            <w:r w:rsidRPr="00CB2172">
              <w:rPr>
                <w:rFonts w:ascii="Arial" w:hAnsi="Arial" w:cs="Arial"/>
                <w:b/>
                <w:bCs/>
                <w:sz w:val="20"/>
                <w:szCs w:val="20"/>
                <w:lang w:val="en-GB"/>
              </w:rPr>
              <w:t>Comparison with Other Models: The paper lacks comparison with other machine learning models or previous studies. Discussing how the CNN model compares to existing models (e.g., traditional radiological methods, or other AI-based models) would provide a better understanding of its strengths and weaknesses.</w:t>
            </w:r>
          </w:p>
          <w:p w14:paraId="45C3CA19" w14:textId="77777777" w:rsidR="00F44CFA" w:rsidRPr="00CB2172" w:rsidRDefault="00F44CFA" w:rsidP="00F44CFA">
            <w:pPr>
              <w:widowControl w:val="0"/>
              <w:autoSpaceDE w:val="0"/>
              <w:autoSpaceDN w:val="0"/>
              <w:adjustRightInd w:val="0"/>
              <w:spacing w:after="200" w:line="276" w:lineRule="auto"/>
              <w:rPr>
                <w:rFonts w:ascii="Arial" w:hAnsi="Arial" w:cs="Arial"/>
                <w:b/>
                <w:bCs/>
                <w:sz w:val="20"/>
                <w:szCs w:val="20"/>
                <w:lang w:val="en-GB"/>
              </w:rPr>
            </w:pPr>
            <w:r w:rsidRPr="00CB2172">
              <w:rPr>
                <w:rFonts w:ascii="Arial" w:hAnsi="Arial" w:cs="Arial"/>
                <w:b/>
                <w:bCs/>
                <w:sz w:val="20"/>
                <w:szCs w:val="20"/>
                <w:lang w:val="en-GB"/>
              </w:rPr>
              <w:t>The conclusion is somewhat optimistic about the model’s real-world applicability. While the model shows promise, the paper could have acknowledged challenges, such as clinical validation and generalization across diverse datasets.</w:t>
            </w:r>
          </w:p>
          <w:p w14:paraId="032CEF76" w14:textId="77777777" w:rsidR="00C35263" w:rsidRPr="00CB2172" w:rsidRDefault="00C35263">
            <w:pPr>
              <w:pStyle w:val="NormalWeb"/>
              <w:spacing w:before="0" w:beforeAutospacing="0" w:after="0" w:afterAutospacing="0"/>
              <w:rPr>
                <w:rFonts w:ascii="Arial" w:eastAsia="Times New Roman" w:hAnsi="Arial" w:cs="Arial"/>
                <w:b/>
                <w:bCs/>
                <w:sz w:val="20"/>
                <w:szCs w:val="20"/>
                <w:lang w:val="en-GB"/>
              </w:rPr>
            </w:pPr>
          </w:p>
        </w:tc>
        <w:tc>
          <w:tcPr>
            <w:tcW w:w="1523" w:type="pct"/>
          </w:tcPr>
          <w:p w14:paraId="6DEB3531" w14:textId="77777777" w:rsidR="00116D9E" w:rsidRPr="00CB2172" w:rsidRDefault="00116D9E" w:rsidP="00116D9E">
            <w:pPr>
              <w:spacing w:before="100" w:beforeAutospacing="1" w:after="100" w:afterAutospacing="1"/>
              <w:jc w:val="both"/>
              <w:rPr>
                <w:rFonts w:ascii="Arial" w:hAnsi="Arial" w:cs="Arial"/>
                <w:sz w:val="20"/>
                <w:szCs w:val="20"/>
                <w:highlight w:val="yellow"/>
                <w:lang w:val="fr-FR" w:eastAsia="fr-FR"/>
              </w:rPr>
            </w:pPr>
            <w:proofErr w:type="spellStart"/>
            <w:r w:rsidRPr="00CB2172">
              <w:rPr>
                <w:rFonts w:ascii="Arial" w:hAnsi="Arial" w:cs="Arial"/>
                <w:bCs/>
                <w:sz w:val="20"/>
                <w:szCs w:val="20"/>
                <w:highlight w:val="yellow"/>
                <w:lang w:val="fr-FR" w:eastAsia="fr-FR"/>
              </w:rPr>
              <w:t>We</w:t>
            </w:r>
            <w:proofErr w:type="spellEnd"/>
            <w:r w:rsidRPr="00CB2172">
              <w:rPr>
                <w:rFonts w:ascii="Arial" w:hAnsi="Arial" w:cs="Arial"/>
                <w:bCs/>
                <w:sz w:val="20"/>
                <w:szCs w:val="20"/>
                <w:highlight w:val="yellow"/>
                <w:lang w:val="fr-FR" w:eastAsia="fr-FR"/>
              </w:rPr>
              <w:t xml:space="preserve"> </w:t>
            </w:r>
            <w:proofErr w:type="spellStart"/>
            <w:r w:rsidRPr="00CB2172">
              <w:rPr>
                <w:rFonts w:ascii="Arial" w:hAnsi="Arial" w:cs="Arial"/>
                <w:bCs/>
                <w:sz w:val="20"/>
                <w:szCs w:val="20"/>
                <w:highlight w:val="yellow"/>
                <w:lang w:val="fr-FR" w:eastAsia="fr-FR"/>
              </w:rPr>
              <w:t>thank</w:t>
            </w:r>
            <w:proofErr w:type="spellEnd"/>
            <w:r w:rsidRPr="00CB2172">
              <w:rPr>
                <w:rFonts w:ascii="Arial" w:hAnsi="Arial" w:cs="Arial"/>
                <w:bCs/>
                <w:sz w:val="20"/>
                <w:szCs w:val="20"/>
                <w:highlight w:val="yellow"/>
                <w:lang w:val="fr-FR" w:eastAsia="fr-FR"/>
              </w:rPr>
              <w:t xml:space="preserve"> the </w:t>
            </w:r>
            <w:proofErr w:type="spellStart"/>
            <w:r w:rsidRPr="00CB2172">
              <w:rPr>
                <w:rFonts w:ascii="Arial" w:hAnsi="Arial" w:cs="Arial"/>
                <w:bCs/>
                <w:sz w:val="20"/>
                <w:szCs w:val="20"/>
                <w:highlight w:val="yellow"/>
                <w:lang w:val="fr-FR" w:eastAsia="fr-FR"/>
              </w:rPr>
              <w:t>reviewer</w:t>
            </w:r>
            <w:proofErr w:type="spellEnd"/>
            <w:r w:rsidRPr="00CB2172">
              <w:rPr>
                <w:rFonts w:ascii="Arial" w:hAnsi="Arial" w:cs="Arial"/>
                <w:bCs/>
                <w:sz w:val="20"/>
                <w:szCs w:val="20"/>
                <w:highlight w:val="yellow"/>
                <w:lang w:val="fr-FR" w:eastAsia="fr-FR"/>
              </w:rPr>
              <w:t xml:space="preserve"> for </w:t>
            </w:r>
            <w:proofErr w:type="spellStart"/>
            <w:r w:rsidRPr="00CB2172">
              <w:rPr>
                <w:rFonts w:ascii="Arial" w:hAnsi="Arial" w:cs="Arial"/>
                <w:bCs/>
                <w:sz w:val="20"/>
                <w:szCs w:val="20"/>
                <w:highlight w:val="yellow"/>
                <w:lang w:val="fr-FR" w:eastAsia="fr-FR"/>
              </w:rPr>
              <w:t>this</w:t>
            </w:r>
            <w:proofErr w:type="spellEnd"/>
            <w:r w:rsidRPr="00CB2172">
              <w:rPr>
                <w:rFonts w:ascii="Arial" w:hAnsi="Arial" w:cs="Arial"/>
                <w:bCs/>
                <w:sz w:val="20"/>
                <w:szCs w:val="20"/>
                <w:highlight w:val="yellow"/>
                <w:lang w:val="fr-FR" w:eastAsia="fr-FR"/>
              </w:rPr>
              <w:t xml:space="preserve"> relevant comment.</w:t>
            </w:r>
            <w:r w:rsidRPr="00CB2172">
              <w:rPr>
                <w:rFonts w:ascii="Arial" w:hAnsi="Arial" w:cs="Arial"/>
                <w:sz w:val="20"/>
                <w:szCs w:val="20"/>
                <w:highlight w:val="yellow"/>
                <w:lang w:val="fr-FR" w:eastAsia="fr-FR"/>
              </w:rPr>
              <w:t xml:space="preserve"> A </w:t>
            </w:r>
            <w:proofErr w:type="spellStart"/>
            <w:r w:rsidRPr="00CB2172">
              <w:rPr>
                <w:rFonts w:ascii="Arial" w:hAnsi="Arial" w:cs="Arial"/>
                <w:sz w:val="20"/>
                <w:szCs w:val="20"/>
                <w:highlight w:val="yellow"/>
                <w:lang w:val="fr-FR" w:eastAsia="fr-FR"/>
              </w:rPr>
              <w:t>comparison</w:t>
            </w:r>
            <w:proofErr w:type="spellEnd"/>
            <w:r w:rsidRPr="00CB2172">
              <w:rPr>
                <w:rFonts w:ascii="Arial" w:hAnsi="Arial" w:cs="Arial"/>
                <w:sz w:val="20"/>
                <w:szCs w:val="20"/>
                <w:highlight w:val="yellow"/>
                <w:lang w:val="fr-FR" w:eastAsia="fr-FR"/>
              </w:rPr>
              <w:t xml:space="preserve"> section has been </w:t>
            </w:r>
            <w:proofErr w:type="spellStart"/>
            <w:r w:rsidRPr="00CB2172">
              <w:rPr>
                <w:rFonts w:ascii="Arial" w:hAnsi="Arial" w:cs="Arial"/>
                <w:sz w:val="20"/>
                <w:szCs w:val="20"/>
                <w:highlight w:val="yellow"/>
                <w:lang w:val="fr-FR" w:eastAsia="fr-FR"/>
              </w:rPr>
              <w:t>added</w:t>
            </w:r>
            <w:proofErr w:type="spellEnd"/>
            <w:r w:rsidRPr="00CB2172">
              <w:rPr>
                <w:rFonts w:ascii="Arial" w:hAnsi="Arial" w:cs="Arial"/>
                <w:sz w:val="20"/>
                <w:szCs w:val="20"/>
                <w:highlight w:val="yellow"/>
                <w:lang w:val="fr-FR" w:eastAsia="fr-FR"/>
              </w:rPr>
              <w:t xml:space="preserve"> to the Discussion, </w:t>
            </w:r>
            <w:proofErr w:type="spellStart"/>
            <w:r w:rsidRPr="00CB2172">
              <w:rPr>
                <w:rFonts w:ascii="Arial" w:hAnsi="Arial" w:cs="Arial"/>
                <w:sz w:val="20"/>
                <w:szCs w:val="20"/>
                <w:highlight w:val="yellow"/>
                <w:lang w:val="fr-FR" w:eastAsia="fr-FR"/>
              </w:rPr>
              <w:t>including</w:t>
            </w:r>
            <w:proofErr w:type="spellEnd"/>
            <w:r w:rsidRPr="00CB2172">
              <w:rPr>
                <w:rFonts w:ascii="Arial" w:hAnsi="Arial" w:cs="Arial"/>
                <w:sz w:val="20"/>
                <w:szCs w:val="20"/>
                <w:highlight w:val="yellow"/>
                <w:lang w:val="fr-FR" w:eastAsia="fr-FR"/>
              </w:rPr>
              <w:t xml:space="preserve"> a comparative </w:t>
            </w:r>
            <w:proofErr w:type="spellStart"/>
            <w:r w:rsidRPr="00CB2172">
              <w:rPr>
                <w:rFonts w:ascii="Arial" w:hAnsi="Arial" w:cs="Arial"/>
                <w:sz w:val="20"/>
                <w:szCs w:val="20"/>
                <w:highlight w:val="yellow"/>
                <w:lang w:val="fr-FR" w:eastAsia="fr-FR"/>
              </w:rPr>
              <w:t>analysis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with</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classical</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models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such</w:t>
            </w:r>
            <w:proofErr w:type="spellEnd"/>
            <w:r w:rsidRPr="00CB2172">
              <w:rPr>
                <w:rFonts w:ascii="Arial" w:hAnsi="Arial" w:cs="Arial"/>
                <w:sz w:val="20"/>
                <w:szCs w:val="20"/>
                <w:highlight w:val="yellow"/>
                <w:lang w:val="fr-FR" w:eastAsia="fr-FR"/>
              </w:rPr>
              <w:t xml:space="preserve"> as SVM, </w:t>
            </w:r>
            <w:proofErr w:type="spellStart"/>
            <w:r w:rsidRPr="00CB2172">
              <w:rPr>
                <w:rFonts w:ascii="Arial" w:hAnsi="Arial" w:cs="Arial"/>
                <w:sz w:val="20"/>
                <w:szCs w:val="20"/>
                <w:highlight w:val="yellow"/>
                <w:lang w:val="fr-FR" w:eastAsia="fr-FR"/>
              </w:rPr>
              <w:t>Random</w:t>
            </w:r>
            <w:proofErr w:type="spellEnd"/>
            <w:r w:rsidRPr="00CB2172">
              <w:rPr>
                <w:rFonts w:ascii="Arial" w:hAnsi="Arial" w:cs="Arial"/>
                <w:sz w:val="20"/>
                <w:szCs w:val="20"/>
                <w:highlight w:val="yellow"/>
                <w:lang w:val="fr-FR" w:eastAsia="fr-FR"/>
              </w:rPr>
              <w:t xml:space="preserve"> Forest, and KNN, </w:t>
            </w:r>
            <w:proofErr w:type="spellStart"/>
            <w:r w:rsidRPr="00CB2172">
              <w:rPr>
                <w:rFonts w:ascii="Arial" w:hAnsi="Arial" w:cs="Arial"/>
                <w:sz w:val="20"/>
                <w:szCs w:val="20"/>
                <w:highlight w:val="yellow"/>
                <w:lang w:val="fr-FR" w:eastAsia="fr-FR"/>
              </w:rPr>
              <w:t>using</w:t>
            </w:r>
            <w:proofErr w:type="spellEnd"/>
            <w:r w:rsidRPr="00CB2172">
              <w:rPr>
                <w:rFonts w:ascii="Arial" w:hAnsi="Arial" w:cs="Arial"/>
                <w:sz w:val="20"/>
                <w:szCs w:val="20"/>
                <w:highlight w:val="yellow"/>
                <w:lang w:val="fr-FR" w:eastAsia="fr-FR"/>
              </w:rPr>
              <w:t xml:space="preserve"> the </w:t>
            </w:r>
            <w:proofErr w:type="spellStart"/>
            <w:r w:rsidRPr="00CB2172">
              <w:rPr>
                <w:rFonts w:ascii="Arial" w:hAnsi="Arial" w:cs="Arial"/>
                <w:sz w:val="20"/>
                <w:szCs w:val="20"/>
                <w:highlight w:val="yellow"/>
                <w:lang w:val="fr-FR" w:eastAsia="fr-FR"/>
              </w:rPr>
              <w:t>same</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dataset</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We</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acknowledge</w:t>
            </w:r>
            <w:proofErr w:type="spellEnd"/>
            <w:r w:rsidRPr="00CB2172">
              <w:rPr>
                <w:rFonts w:ascii="Arial" w:hAnsi="Arial" w:cs="Arial"/>
                <w:sz w:val="20"/>
                <w:szCs w:val="20"/>
                <w:highlight w:val="yellow"/>
                <w:lang w:val="fr-FR" w:eastAsia="fr-FR"/>
              </w:rPr>
              <w:t xml:space="preserve"> the importance of </w:t>
            </w:r>
            <w:proofErr w:type="spellStart"/>
            <w:r w:rsidRPr="00CB2172">
              <w:rPr>
                <w:rFonts w:ascii="Arial" w:hAnsi="Arial" w:cs="Arial"/>
                <w:sz w:val="20"/>
                <w:szCs w:val="20"/>
                <w:highlight w:val="yellow"/>
                <w:lang w:val="fr-FR" w:eastAsia="fr-FR"/>
              </w:rPr>
              <w:t>this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step</w:t>
            </w:r>
            <w:proofErr w:type="spellEnd"/>
            <w:r w:rsidRPr="00CB2172">
              <w:rPr>
                <w:rFonts w:ascii="Arial" w:hAnsi="Arial" w:cs="Arial"/>
                <w:sz w:val="20"/>
                <w:szCs w:val="20"/>
                <w:highlight w:val="yellow"/>
                <w:lang w:val="fr-FR" w:eastAsia="fr-FR"/>
              </w:rPr>
              <w:t xml:space="preserve"> in </w:t>
            </w:r>
            <w:proofErr w:type="spellStart"/>
            <w:r w:rsidRPr="00CB2172">
              <w:rPr>
                <w:rFonts w:ascii="Arial" w:hAnsi="Arial" w:cs="Arial"/>
                <w:sz w:val="20"/>
                <w:szCs w:val="20"/>
                <w:highlight w:val="yellow"/>
                <w:lang w:val="fr-FR" w:eastAsia="fr-FR"/>
              </w:rPr>
              <w:t>better</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positioning</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our</w:t>
            </w:r>
            <w:proofErr w:type="spellEnd"/>
            <w:r w:rsidRPr="00CB2172">
              <w:rPr>
                <w:rFonts w:ascii="Arial" w:hAnsi="Arial" w:cs="Arial"/>
                <w:sz w:val="20"/>
                <w:szCs w:val="20"/>
                <w:highlight w:val="yellow"/>
                <w:lang w:val="fr-FR" w:eastAsia="fr-FR"/>
              </w:rPr>
              <w:t xml:space="preserve"> CNN model.</w:t>
            </w:r>
          </w:p>
          <w:p w14:paraId="736482E6" w14:textId="77777777" w:rsidR="00116D9E" w:rsidRPr="00CB2172" w:rsidRDefault="00116D9E" w:rsidP="00116D9E">
            <w:pPr>
              <w:spacing w:before="100" w:beforeAutospacing="1" w:after="100" w:afterAutospacing="1"/>
              <w:jc w:val="both"/>
              <w:rPr>
                <w:rFonts w:ascii="Arial" w:hAnsi="Arial" w:cs="Arial"/>
                <w:sz w:val="20"/>
                <w:szCs w:val="20"/>
                <w:highlight w:val="yellow"/>
                <w:lang w:val="fr-FR" w:eastAsia="fr-FR"/>
              </w:rPr>
            </w:pPr>
            <w:proofErr w:type="spellStart"/>
            <w:r w:rsidRPr="00CB2172">
              <w:rPr>
                <w:rFonts w:ascii="Arial" w:hAnsi="Arial" w:cs="Arial"/>
                <w:sz w:val="20"/>
                <w:szCs w:val="20"/>
                <w:highlight w:val="yellow"/>
                <w:lang w:val="fr-FR" w:eastAsia="fr-FR"/>
              </w:rPr>
              <w:t>We</w:t>
            </w:r>
            <w:proofErr w:type="spellEnd"/>
            <w:r w:rsidRPr="00CB2172">
              <w:rPr>
                <w:rFonts w:ascii="Arial" w:hAnsi="Arial" w:cs="Arial"/>
                <w:sz w:val="20"/>
                <w:szCs w:val="20"/>
                <w:highlight w:val="yellow"/>
                <w:lang w:val="fr-FR" w:eastAsia="fr-FR"/>
              </w:rPr>
              <w:t xml:space="preserve"> have </w:t>
            </w:r>
            <w:proofErr w:type="spellStart"/>
            <w:r w:rsidRPr="00CB2172">
              <w:rPr>
                <w:rFonts w:ascii="Arial" w:hAnsi="Arial" w:cs="Arial"/>
                <w:sz w:val="20"/>
                <w:szCs w:val="20"/>
                <w:highlight w:val="yellow"/>
                <w:lang w:val="fr-FR" w:eastAsia="fr-FR"/>
              </w:rPr>
              <w:t>enriched</w:t>
            </w:r>
            <w:proofErr w:type="spellEnd"/>
            <w:r w:rsidRPr="00CB2172">
              <w:rPr>
                <w:rFonts w:ascii="Arial" w:hAnsi="Arial" w:cs="Arial"/>
                <w:sz w:val="20"/>
                <w:szCs w:val="20"/>
                <w:highlight w:val="yellow"/>
                <w:lang w:val="fr-FR" w:eastAsia="fr-FR"/>
              </w:rPr>
              <w:t xml:space="preserve"> the "Materials and Methods" section by </w:t>
            </w:r>
            <w:proofErr w:type="spellStart"/>
            <w:r w:rsidRPr="00CB2172">
              <w:rPr>
                <w:rFonts w:ascii="Arial" w:hAnsi="Arial" w:cs="Arial"/>
                <w:sz w:val="20"/>
                <w:szCs w:val="20"/>
                <w:highlight w:val="yellow"/>
                <w:lang w:val="fr-FR" w:eastAsia="fr-FR"/>
              </w:rPr>
              <w:t>specifying</w:t>
            </w:r>
            <w:proofErr w:type="spellEnd"/>
            <w:r w:rsidRPr="00CB2172">
              <w:rPr>
                <w:rFonts w:ascii="Arial" w:hAnsi="Arial" w:cs="Arial"/>
                <w:sz w:val="20"/>
                <w:szCs w:val="20"/>
                <w:highlight w:val="yellow"/>
                <w:lang w:val="fr-FR" w:eastAsia="fr-FR"/>
              </w:rPr>
              <w:t xml:space="preserve"> the size of </w:t>
            </w:r>
            <w:proofErr w:type="spellStart"/>
            <w:r w:rsidRPr="00CB2172">
              <w:rPr>
                <w:rFonts w:ascii="Arial" w:hAnsi="Arial" w:cs="Arial"/>
                <w:sz w:val="20"/>
                <w:szCs w:val="20"/>
                <w:highlight w:val="yellow"/>
                <w:lang w:val="fr-FR" w:eastAsia="fr-FR"/>
              </w:rPr>
              <w:t>each</w:t>
            </w:r>
            <w:proofErr w:type="spellEnd"/>
            <w:r w:rsidRPr="00CB2172">
              <w:rPr>
                <w:rFonts w:ascii="Arial" w:hAnsi="Arial" w:cs="Arial"/>
                <w:sz w:val="20"/>
                <w:szCs w:val="20"/>
                <w:highlight w:val="yellow"/>
                <w:lang w:val="fr-FR" w:eastAsia="fr-FR"/>
              </w:rPr>
              <w:t xml:space="preserve"> data </w:t>
            </w:r>
            <w:proofErr w:type="spellStart"/>
            <w:r w:rsidRPr="00CB2172">
              <w:rPr>
                <w:rFonts w:ascii="Arial" w:hAnsi="Arial" w:cs="Arial"/>
                <w:sz w:val="20"/>
                <w:szCs w:val="20"/>
                <w:highlight w:val="yellow"/>
                <w:lang w:val="fr-FR" w:eastAsia="fr-FR"/>
              </w:rPr>
              <w:t>subset</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their</w:t>
            </w:r>
            <w:proofErr w:type="spellEnd"/>
            <w:r w:rsidRPr="00CB2172">
              <w:rPr>
                <w:rFonts w:ascii="Arial" w:hAnsi="Arial" w:cs="Arial"/>
                <w:sz w:val="20"/>
                <w:szCs w:val="20"/>
                <w:highlight w:val="yellow"/>
                <w:lang w:val="fr-FR" w:eastAsia="fr-FR"/>
              </w:rPr>
              <w:t xml:space="preserve"> sources, and the </w:t>
            </w:r>
            <w:proofErr w:type="spellStart"/>
            <w:r w:rsidRPr="00CB2172">
              <w:rPr>
                <w:rFonts w:ascii="Arial" w:hAnsi="Arial" w:cs="Arial"/>
                <w:sz w:val="20"/>
                <w:szCs w:val="20"/>
                <w:highlight w:val="yellow"/>
                <w:lang w:val="fr-FR" w:eastAsia="fr-FR"/>
              </w:rPr>
              <w:t>associated</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demographic</w:t>
            </w:r>
            <w:proofErr w:type="spellEnd"/>
            <w:r w:rsidRPr="00CB2172">
              <w:rPr>
                <w:rFonts w:ascii="Arial" w:hAnsi="Arial" w:cs="Arial"/>
                <w:sz w:val="20"/>
                <w:szCs w:val="20"/>
                <w:highlight w:val="yellow"/>
                <w:lang w:val="fr-FR" w:eastAsia="fr-FR"/>
              </w:rPr>
              <w:t xml:space="preserve"> and </w:t>
            </w:r>
            <w:proofErr w:type="spellStart"/>
            <w:r w:rsidRPr="00CB2172">
              <w:rPr>
                <w:rFonts w:ascii="Arial" w:hAnsi="Arial" w:cs="Arial"/>
                <w:sz w:val="20"/>
                <w:szCs w:val="20"/>
                <w:highlight w:val="yellow"/>
                <w:lang w:val="fr-FR" w:eastAsia="fr-FR"/>
              </w:rPr>
              <w:t>clinical</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characteristics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We</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recognize</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that</w:t>
            </w:r>
            <w:proofErr w:type="spellEnd"/>
            <w:r w:rsidRPr="00CB2172">
              <w:rPr>
                <w:rFonts w:ascii="Arial" w:hAnsi="Arial" w:cs="Arial"/>
                <w:sz w:val="20"/>
                <w:szCs w:val="20"/>
                <w:highlight w:val="yellow"/>
                <w:lang w:val="fr-FR" w:eastAsia="fr-FR"/>
              </w:rPr>
              <w:t xml:space="preserve"> data </w:t>
            </w:r>
            <w:proofErr w:type="spellStart"/>
            <w:r w:rsidRPr="00CB2172">
              <w:rPr>
                <w:rFonts w:ascii="Arial" w:hAnsi="Arial" w:cs="Arial"/>
                <w:sz w:val="20"/>
                <w:szCs w:val="20"/>
                <w:highlight w:val="yellow"/>
                <w:lang w:val="fr-FR" w:eastAsia="fr-FR"/>
              </w:rPr>
              <w:t>diversity</w:t>
            </w:r>
            <w:proofErr w:type="spellEnd"/>
            <w:r w:rsidRPr="00CB2172">
              <w:rPr>
                <w:rFonts w:ascii="Arial" w:hAnsi="Arial" w:cs="Arial"/>
                <w:sz w:val="20"/>
                <w:szCs w:val="20"/>
                <w:highlight w:val="yellow"/>
                <w:lang w:val="fr-FR" w:eastAsia="fr-FR"/>
              </w:rPr>
              <w:t xml:space="preserve"> impacts model </w:t>
            </w:r>
            <w:proofErr w:type="spellStart"/>
            <w:r w:rsidRPr="00CB2172">
              <w:rPr>
                <w:rFonts w:ascii="Arial" w:hAnsi="Arial" w:cs="Arial"/>
                <w:sz w:val="20"/>
                <w:szCs w:val="20"/>
                <w:highlight w:val="yellow"/>
                <w:lang w:val="fr-FR" w:eastAsia="fr-FR"/>
              </w:rPr>
              <w:t>generalization</w:t>
            </w:r>
            <w:proofErr w:type="spellEnd"/>
            <w:r w:rsidRPr="00CB2172">
              <w:rPr>
                <w:rFonts w:ascii="Arial" w:hAnsi="Arial" w:cs="Arial"/>
                <w:sz w:val="20"/>
                <w:szCs w:val="20"/>
                <w:highlight w:val="yellow"/>
                <w:lang w:val="fr-FR" w:eastAsia="fr-FR"/>
              </w:rPr>
              <w:t xml:space="preserve">, and </w:t>
            </w:r>
            <w:proofErr w:type="spellStart"/>
            <w:r w:rsidRPr="00CB2172">
              <w:rPr>
                <w:rFonts w:ascii="Arial" w:hAnsi="Arial" w:cs="Arial"/>
                <w:sz w:val="20"/>
                <w:szCs w:val="20"/>
                <w:highlight w:val="yellow"/>
                <w:lang w:val="fr-FR" w:eastAsia="fr-FR"/>
              </w:rPr>
              <w:t>we</w:t>
            </w:r>
            <w:proofErr w:type="spellEnd"/>
            <w:r w:rsidRPr="00CB2172">
              <w:rPr>
                <w:rFonts w:ascii="Arial" w:hAnsi="Arial" w:cs="Arial"/>
                <w:sz w:val="20"/>
                <w:szCs w:val="20"/>
                <w:highlight w:val="yellow"/>
                <w:lang w:val="fr-FR" w:eastAsia="fr-FR"/>
              </w:rPr>
              <w:t xml:space="preserve"> have </w:t>
            </w:r>
            <w:proofErr w:type="spellStart"/>
            <w:r w:rsidRPr="00CB2172">
              <w:rPr>
                <w:rFonts w:ascii="Arial" w:hAnsi="Arial" w:cs="Arial"/>
                <w:sz w:val="20"/>
                <w:szCs w:val="20"/>
                <w:highlight w:val="yellow"/>
                <w:lang w:val="fr-FR" w:eastAsia="fr-FR"/>
              </w:rPr>
              <w:t>emphasized</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this</w:t>
            </w:r>
            <w:proofErr w:type="spellEnd"/>
            <w:r w:rsidRPr="00CB2172">
              <w:rPr>
                <w:rFonts w:ascii="Arial" w:hAnsi="Arial" w:cs="Arial"/>
                <w:sz w:val="20"/>
                <w:szCs w:val="20"/>
                <w:highlight w:val="yellow"/>
                <w:lang w:val="fr-FR" w:eastAsia="fr-FR"/>
              </w:rPr>
              <w:t xml:space="preserve"> limitation in the Discussion.</w:t>
            </w:r>
          </w:p>
          <w:p w14:paraId="71FEAA43" w14:textId="77777777" w:rsidR="00116D9E" w:rsidRPr="00CB2172" w:rsidRDefault="00116D9E" w:rsidP="00116D9E">
            <w:pPr>
              <w:spacing w:before="100" w:beforeAutospacing="1" w:after="100" w:afterAutospacing="1"/>
              <w:jc w:val="both"/>
              <w:rPr>
                <w:rFonts w:ascii="Arial" w:hAnsi="Arial" w:cs="Arial"/>
                <w:sz w:val="20"/>
                <w:szCs w:val="20"/>
                <w:highlight w:val="yellow"/>
                <w:lang w:val="fr-FR" w:eastAsia="fr-FR"/>
              </w:rPr>
            </w:pPr>
            <w:proofErr w:type="spellStart"/>
            <w:r w:rsidRPr="00CB2172">
              <w:rPr>
                <w:rFonts w:ascii="Arial" w:hAnsi="Arial" w:cs="Arial"/>
                <w:bCs/>
                <w:sz w:val="20"/>
                <w:szCs w:val="20"/>
                <w:highlight w:val="yellow"/>
                <w:lang w:val="fr-FR" w:eastAsia="fr-FR"/>
              </w:rPr>
              <w:t>Thank</w:t>
            </w:r>
            <w:proofErr w:type="spellEnd"/>
            <w:r w:rsidRPr="00CB2172">
              <w:rPr>
                <w:rFonts w:ascii="Arial" w:hAnsi="Arial" w:cs="Arial"/>
                <w:bCs/>
                <w:sz w:val="20"/>
                <w:szCs w:val="20"/>
                <w:highlight w:val="yellow"/>
                <w:lang w:val="fr-FR" w:eastAsia="fr-FR"/>
              </w:rPr>
              <w:t xml:space="preserve"> </w:t>
            </w:r>
            <w:proofErr w:type="spellStart"/>
            <w:r w:rsidRPr="00CB2172">
              <w:rPr>
                <w:rFonts w:ascii="Arial" w:hAnsi="Arial" w:cs="Arial"/>
                <w:bCs/>
                <w:sz w:val="20"/>
                <w:szCs w:val="20"/>
                <w:highlight w:val="yellow"/>
                <w:lang w:val="fr-FR" w:eastAsia="fr-FR"/>
              </w:rPr>
              <w:t>you</w:t>
            </w:r>
            <w:proofErr w:type="spellEnd"/>
            <w:r w:rsidRPr="00CB2172">
              <w:rPr>
                <w:rFonts w:ascii="Arial" w:hAnsi="Arial" w:cs="Arial"/>
                <w:bCs/>
                <w:sz w:val="20"/>
                <w:szCs w:val="20"/>
                <w:highlight w:val="yellow"/>
                <w:lang w:val="fr-FR" w:eastAsia="fr-FR"/>
              </w:rPr>
              <w:t xml:space="preserve"> for </w:t>
            </w:r>
            <w:proofErr w:type="spellStart"/>
            <w:r w:rsidRPr="00CB2172">
              <w:rPr>
                <w:rFonts w:ascii="Arial" w:hAnsi="Arial" w:cs="Arial"/>
                <w:bCs/>
                <w:sz w:val="20"/>
                <w:szCs w:val="20"/>
                <w:highlight w:val="yellow"/>
                <w:lang w:val="fr-FR" w:eastAsia="fr-FR"/>
              </w:rPr>
              <w:t>this</w:t>
            </w:r>
            <w:proofErr w:type="spellEnd"/>
            <w:r w:rsidRPr="00CB2172">
              <w:rPr>
                <w:rFonts w:ascii="Arial" w:hAnsi="Arial" w:cs="Arial"/>
                <w:bCs/>
                <w:sz w:val="20"/>
                <w:szCs w:val="20"/>
                <w:highlight w:val="yellow"/>
                <w:lang w:val="fr-FR" w:eastAsia="fr-FR"/>
              </w:rPr>
              <w:t xml:space="preserve"> important observation</w:t>
            </w:r>
            <w:r w:rsidRPr="00CB2172">
              <w:rPr>
                <w:rFonts w:ascii="Arial" w:hAnsi="Arial" w:cs="Arial"/>
                <w:b/>
                <w:bCs/>
                <w:sz w:val="20"/>
                <w:szCs w:val="20"/>
                <w:highlight w:val="yellow"/>
                <w:lang w:val="fr-FR" w:eastAsia="fr-FR"/>
              </w:rPr>
              <w:t>.</w:t>
            </w:r>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We</w:t>
            </w:r>
            <w:proofErr w:type="spellEnd"/>
            <w:r w:rsidRPr="00CB2172">
              <w:rPr>
                <w:rFonts w:ascii="Arial" w:hAnsi="Arial" w:cs="Arial"/>
                <w:sz w:val="20"/>
                <w:szCs w:val="20"/>
                <w:highlight w:val="yellow"/>
                <w:lang w:val="fr-FR" w:eastAsia="fr-FR"/>
              </w:rPr>
              <w:t xml:space="preserve"> have </w:t>
            </w:r>
            <w:proofErr w:type="spellStart"/>
            <w:r w:rsidRPr="00CB2172">
              <w:rPr>
                <w:rFonts w:ascii="Arial" w:hAnsi="Arial" w:cs="Arial"/>
                <w:sz w:val="20"/>
                <w:szCs w:val="20"/>
                <w:highlight w:val="yellow"/>
                <w:lang w:val="fr-FR" w:eastAsia="fr-FR"/>
              </w:rPr>
              <w:t>included</w:t>
            </w:r>
            <w:proofErr w:type="spellEnd"/>
            <w:r w:rsidRPr="00CB2172">
              <w:rPr>
                <w:rFonts w:ascii="Arial" w:hAnsi="Arial" w:cs="Arial"/>
                <w:sz w:val="20"/>
                <w:szCs w:val="20"/>
                <w:highlight w:val="yellow"/>
                <w:lang w:val="fr-FR" w:eastAsia="fr-FR"/>
              </w:rPr>
              <w:t xml:space="preserve"> an </w:t>
            </w:r>
            <w:proofErr w:type="spellStart"/>
            <w:r w:rsidRPr="00CB2172">
              <w:rPr>
                <w:rFonts w:ascii="Arial" w:hAnsi="Arial" w:cs="Arial"/>
                <w:sz w:val="20"/>
                <w:szCs w:val="20"/>
                <w:highlight w:val="yellow"/>
                <w:lang w:val="fr-FR" w:eastAsia="fr-FR"/>
              </w:rPr>
              <w:t>assessment</w:t>
            </w:r>
            <w:proofErr w:type="spellEnd"/>
            <w:r w:rsidRPr="00CB2172">
              <w:rPr>
                <w:rFonts w:ascii="Arial" w:hAnsi="Arial" w:cs="Arial"/>
                <w:sz w:val="20"/>
                <w:szCs w:val="20"/>
                <w:highlight w:val="yellow"/>
                <w:lang w:val="fr-FR" w:eastAsia="fr-FR"/>
              </w:rPr>
              <w:t xml:space="preserve"> of </w:t>
            </w:r>
            <w:proofErr w:type="spellStart"/>
            <w:r w:rsidRPr="00CB2172">
              <w:rPr>
                <w:rFonts w:ascii="Arial" w:hAnsi="Arial" w:cs="Arial"/>
                <w:sz w:val="20"/>
                <w:szCs w:val="20"/>
                <w:highlight w:val="yellow"/>
                <w:lang w:val="fr-FR" w:eastAsia="fr-FR"/>
              </w:rPr>
              <w:t>overfitting</w:t>
            </w:r>
            <w:proofErr w:type="spellEnd"/>
            <w:r w:rsidRPr="00CB2172">
              <w:rPr>
                <w:rFonts w:ascii="Arial" w:hAnsi="Arial" w:cs="Arial"/>
                <w:sz w:val="20"/>
                <w:szCs w:val="20"/>
                <w:highlight w:val="yellow"/>
                <w:lang w:val="fr-FR" w:eastAsia="fr-FR"/>
              </w:rPr>
              <w:t xml:space="preserve"> by </w:t>
            </w:r>
            <w:proofErr w:type="spellStart"/>
            <w:r w:rsidRPr="00CB2172">
              <w:rPr>
                <w:rFonts w:ascii="Arial" w:hAnsi="Arial" w:cs="Arial"/>
                <w:sz w:val="20"/>
                <w:szCs w:val="20"/>
                <w:highlight w:val="yellow"/>
                <w:lang w:val="fr-FR" w:eastAsia="fr-FR"/>
              </w:rPr>
              <w:t>analyzing</w:t>
            </w:r>
            <w:proofErr w:type="spellEnd"/>
            <w:r w:rsidRPr="00CB2172">
              <w:rPr>
                <w:rFonts w:ascii="Arial" w:hAnsi="Arial" w:cs="Arial"/>
                <w:sz w:val="20"/>
                <w:szCs w:val="20"/>
                <w:highlight w:val="yellow"/>
                <w:lang w:val="fr-FR" w:eastAsia="fr-FR"/>
              </w:rPr>
              <w:t xml:space="preserve"> the </w:t>
            </w:r>
            <w:proofErr w:type="spellStart"/>
            <w:r w:rsidRPr="00CB2172">
              <w:rPr>
                <w:rFonts w:ascii="Arial" w:hAnsi="Arial" w:cs="Arial"/>
                <w:sz w:val="20"/>
                <w:szCs w:val="20"/>
                <w:highlight w:val="yellow"/>
                <w:lang w:val="fr-FR" w:eastAsia="fr-FR"/>
              </w:rPr>
              <w:t>evolution</w:t>
            </w:r>
            <w:proofErr w:type="spellEnd"/>
            <w:r w:rsidRPr="00CB2172">
              <w:rPr>
                <w:rFonts w:ascii="Arial" w:hAnsi="Arial" w:cs="Arial"/>
                <w:sz w:val="20"/>
                <w:szCs w:val="20"/>
                <w:highlight w:val="yellow"/>
                <w:lang w:val="fr-FR" w:eastAsia="fr-FR"/>
              </w:rPr>
              <w:t xml:space="preserve"> of </w:t>
            </w:r>
            <w:proofErr w:type="spellStart"/>
            <w:r w:rsidRPr="00CB2172">
              <w:rPr>
                <w:rFonts w:ascii="Arial" w:hAnsi="Arial" w:cs="Arial"/>
                <w:sz w:val="20"/>
                <w:szCs w:val="20"/>
                <w:highlight w:val="yellow"/>
                <w:lang w:val="fr-FR" w:eastAsia="fr-FR"/>
              </w:rPr>
              <w:t>loss</w:t>
            </w:r>
            <w:proofErr w:type="spellEnd"/>
            <w:r w:rsidRPr="00CB2172">
              <w:rPr>
                <w:rFonts w:ascii="Arial" w:hAnsi="Arial" w:cs="Arial"/>
                <w:sz w:val="20"/>
                <w:szCs w:val="20"/>
                <w:highlight w:val="yellow"/>
                <w:lang w:val="fr-FR" w:eastAsia="fr-FR"/>
              </w:rPr>
              <w:t xml:space="preserve"> and </w:t>
            </w:r>
            <w:proofErr w:type="spellStart"/>
            <w:r w:rsidRPr="00CB2172">
              <w:rPr>
                <w:rFonts w:ascii="Arial" w:hAnsi="Arial" w:cs="Arial"/>
                <w:sz w:val="20"/>
                <w:szCs w:val="20"/>
                <w:highlight w:val="yellow"/>
                <w:lang w:val="fr-FR" w:eastAsia="fr-FR"/>
              </w:rPr>
              <w:t>accuracy</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curves</w:t>
            </w:r>
            <w:proofErr w:type="spellEnd"/>
            <w:r w:rsidRPr="00CB2172">
              <w:rPr>
                <w:rFonts w:ascii="Arial" w:hAnsi="Arial" w:cs="Arial"/>
                <w:sz w:val="20"/>
                <w:szCs w:val="20"/>
                <w:highlight w:val="yellow"/>
                <w:lang w:val="fr-FR" w:eastAsia="fr-FR"/>
              </w:rPr>
              <w:t xml:space="preserve"> on </w:t>
            </w:r>
            <w:proofErr w:type="spellStart"/>
            <w:r w:rsidRPr="00CB2172">
              <w:rPr>
                <w:rFonts w:ascii="Arial" w:hAnsi="Arial" w:cs="Arial"/>
                <w:sz w:val="20"/>
                <w:szCs w:val="20"/>
                <w:highlight w:val="yellow"/>
                <w:lang w:val="fr-FR" w:eastAsia="fr-FR"/>
              </w:rPr>
              <w:t>both</w:t>
            </w:r>
            <w:proofErr w:type="spellEnd"/>
            <w:r w:rsidRPr="00CB2172">
              <w:rPr>
                <w:rFonts w:ascii="Arial" w:hAnsi="Arial" w:cs="Arial"/>
                <w:sz w:val="20"/>
                <w:szCs w:val="20"/>
                <w:highlight w:val="yellow"/>
                <w:lang w:val="fr-FR" w:eastAsia="fr-FR"/>
              </w:rPr>
              <w:t xml:space="preserve"> training and validation sets. In addition, 5-fold cross-validation </w:t>
            </w:r>
            <w:proofErr w:type="spellStart"/>
            <w:r w:rsidRPr="00CB2172">
              <w:rPr>
                <w:rFonts w:ascii="Arial" w:hAnsi="Arial" w:cs="Arial"/>
                <w:sz w:val="20"/>
                <w:szCs w:val="20"/>
                <w:highlight w:val="yellow"/>
                <w:lang w:val="fr-FR" w:eastAsia="fr-FR"/>
              </w:rPr>
              <w:t>was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performed</w:t>
            </w:r>
            <w:proofErr w:type="spellEnd"/>
            <w:r w:rsidRPr="00CB2172">
              <w:rPr>
                <w:rFonts w:ascii="Arial" w:hAnsi="Arial" w:cs="Arial"/>
                <w:sz w:val="20"/>
                <w:szCs w:val="20"/>
                <w:highlight w:val="yellow"/>
                <w:lang w:val="fr-FR" w:eastAsia="fr-FR"/>
              </w:rPr>
              <w:t xml:space="preserve">, and the </w:t>
            </w:r>
            <w:proofErr w:type="spellStart"/>
            <w:r w:rsidRPr="00CB2172">
              <w:rPr>
                <w:rFonts w:ascii="Arial" w:hAnsi="Arial" w:cs="Arial"/>
                <w:sz w:val="20"/>
                <w:szCs w:val="20"/>
                <w:highlight w:val="yellow"/>
                <w:lang w:val="fr-FR" w:eastAsia="fr-FR"/>
              </w:rPr>
              <w:t>average</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results</w:t>
            </w:r>
            <w:proofErr w:type="spellEnd"/>
            <w:r w:rsidRPr="00CB2172">
              <w:rPr>
                <w:rFonts w:ascii="Arial" w:hAnsi="Arial" w:cs="Arial"/>
                <w:sz w:val="20"/>
                <w:szCs w:val="20"/>
                <w:highlight w:val="yellow"/>
                <w:lang w:val="fr-FR" w:eastAsia="fr-FR"/>
              </w:rPr>
              <w:t xml:space="preserve"> have been </w:t>
            </w:r>
            <w:proofErr w:type="spellStart"/>
            <w:r w:rsidRPr="00CB2172">
              <w:rPr>
                <w:rFonts w:ascii="Arial" w:hAnsi="Arial" w:cs="Arial"/>
                <w:sz w:val="20"/>
                <w:szCs w:val="20"/>
                <w:highlight w:val="yellow"/>
                <w:lang w:val="fr-FR" w:eastAsia="fr-FR"/>
              </w:rPr>
              <w:t>incorporated</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into</w:t>
            </w:r>
            <w:proofErr w:type="spellEnd"/>
            <w:r w:rsidRPr="00CB2172">
              <w:rPr>
                <w:rFonts w:ascii="Arial" w:hAnsi="Arial" w:cs="Arial"/>
                <w:sz w:val="20"/>
                <w:szCs w:val="20"/>
                <w:highlight w:val="yellow"/>
                <w:lang w:val="fr-FR" w:eastAsia="fr-FR"/>
              </w:rPr>
              <w:t xml:space="preserve"> the </w:t>
            </w:r>
            <w:proofErr w:type="spellStart"/>
            <w:r w:rsidRPr="00CB2172">
              <w:rPr>
                <w:rFonts w:ascii="Arial" w:hAnsi="Arial" w:cs="Arial"/>
                <w:sz w:val="20"/>
                <w:szCs w:val="20"/>
                <w:highlight w:val="yellow"/>
                <w:lang w:val="fr-FR" w:eastAsia="fr-FR"/>
              </w:rPr>
              <w:t>Results</w:t>
            </w:r>
            <w:proofErr w:type="spellEnd"/>
            <w:r w:rsidRPr="00CB2172">
              <w:rPr>
                <w:rFonts w:ascii="Arial" w:hAnsi="Arial" w:cs="Arial"/>
                <w:sz w:val="20"/>
                <w:szCs w:val="20"/>
                <w:highlight w:val="yellow"/>
                <w:lang w:val="fr-FR" w:eastAsia="fr-FR"/>
              </w:rPr>
              <w:t xml:space="preserve"> section.</w:t>
            </w:r>
          </w:p>
          <w:p w14:paraId="51D6BE28" w14:textId="77777777" w:rsidR="00116D9E" w:rsidRPr="00CB2172" w:rsidRDefault="00116D9E" w:rsidP="00116D9E">
            <w:pPr>
              <w:spacing w:before="100" w:beforeAutospacing="1" w:after="100" w:afterAutospacing="1"/>
              <w:jc w:val="both"/>
              <w:rPr>
                <w:rFonts w:ascii="Arial" w:hAnsi="Arial" w:cs="Arial"/>
                <w:sz w:val="20"/>
                <w:szCs w:val="20"/>
                <w:highlight w:val="yellow"/>
                <w:lang w:val="fr-FR" w:eastAsia="fr-FR"/>
              </w:rPr>
            </w:pPr>
            <w:proofErr w:type="spellStart"/>
            <w:r w:rsidRPr="00CB2172">
              <w:rPr>
                <w:rFonts w:ascii="Arial" w:hAnsi="Arial" w:cs="Arial"/>
                <w:sz w:val="20"/>
                <w:szCs w:val="20"/>
                <w:highlight w:val="yellow"/>
                <w:lang w:val="fr-FR" w:eastAsia="fr-FR"/>
              </w:rPr>
              <w:t>We</w:t>
            </w:r>
            <w:proofErr w:type="spellEnd"/>
            <w:r w:rsidRPr="00CB2172">
              <w:rPr>
                <w:rFonts w:ascii="Arial" w:hAnsi="Arial" w:cs="Arial"/>
                <w:sz w:val="20"/>
                <w:szCs w:val="20"/>
                <w:highlight w:val="yellow"/>
                <w:lang w:val="fr-FR" w:eastAsia="fr-FR"/>
              </w:rPr>
              <w:t xml:space="preserve"> have </w:t>
            </w:r>
            <w:proofErr w:type="spellStart"/>
            <w:r w:rsidRPr="00CB2172">
              <w:rPr>
                <w:rFonts w:ascii="Arial" w:hAnsi="Arial" w:cs="Arial"/>
                <w:sz w:val="20"/>
                <w:szCs w:val="20"/>
                <w:highlight w:val="yellow"/>
                <w:lang w:val="fr-FR" w:eastAsia="fr-FR"/>
              </w:rPr>
              <w:t>updated</w:t>
            </w:r>
            <w:proofErr w:type="spellEnd"/>
            <w:r w:rsidRPr="00CB2172">
              <w:rPr>
                <w:rFonts w:ascii="Arial" w:hAnsi="Arial" w:cs="Arial"/>
                <w:sz w:val="20"/>
                <w:szCs w:val="20"/>
                <w:highlight w:val="yellow"/>
                <w:lang w:val="fr-FR" w:eastAsia="fr-FR"/>
              </w:rPr>
              <w:t xml:space="preserve"> the "Model Architecture" section to </w:t>
            </w:r>
            <w:proofErr w:type="spellStart"/>
            <w:r w:rsidRPr="00CB2172">
              <w:rPr>
                <w:rFonts w:ascii="Arial" w:hAnsi="Arial" w:cs="Arial"/>
                <w:sz w:val="20"/>
                <w:szCs w:val="20"/>
                <w:highlight w:val="yellow"/>
                <w:lang w:val="fr-FR" w:eastAsia="fr-FR"/>
              </w:rPr>
              <w:t>include</w:t>
            </w:r>
            <w:proofErr w:type="spellEnd"/>
            <w:r w:rsidRPr="00CB2172">
              <w:rPr>
                <w:rFonts w:ascii="Arial" w:hAnsi="Arial" w:cs="Arial"/>
                <w:sz w:val="20"/>
                <w:szCs w:val="20"/>
                <w:highlight w:val="yellow"/>
                <w:lang w:val="fr-FR" w:eastAsia="fr-FR"/>
              </w:rPr>
              <w:t xml:space="preserve"> all key </w:t>
            </w:r>
            <w:proofErr w:type="spellStart"/>
            <w:proofErr w:type="gramStart"/>
            <w:r w:rsidRPr="00CB2172">
              <w:rPr>
                <w:rFonts w:ascii="Arial" w:hAnsi="Arial" w:cs="Arial"/>
                <w:sz w:val="20"/>
                <w:szCs w:val="20"/>
                <w:highlight w:val="yellow"/>
                <w:lang w:val="fr-FR" w:eastAsia="fr-FR"/>
              </w:rPr>
              <w:t>hyperparameters</w:t>
            </w:r>
            <w:proofErr w:type="spellEnd"/>
            <w:r w:rsidRPr="00CB2172">
              <w:rPr>
                <w:rFonts w:ascii="Arial" w:hAnsi="Arial" w:cs="Arial"/>
                <w:sz w:val="20"/>
                <w:szCs w:val="20"/>
                <w:highlight w:val="yellow"/>
                <w:lang w:val="fr-FR" w:eastAsia="fr-FR"/>
              </w:rPr>
              <w:t>:</w:t>
            </w:r>
            <w:proofErr w:type="gram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learning</w:t>
            </w:r>
            <w:proofErr w:type="spellEnd"/>
            <w:r w:rsidRPr="00CB2172">
              <w:rPr>
                <w:rFonts w:ascii="Arial" w:hAnsi="Arial" w:cs="Arial"/>
                <w:sz w:val="20"/>
                <w:szCs w:val="20"/>
                <w:highlight w:val="yellow"/>
                <w:lang w:val="fr-FR" w:eastAsia="fr-FR"/>
              </w:rPr>
              <w:t xml:space="preserve"> rate, batch size, activation </w:t>
            </w:r>
            <w:proofErr w:type="spellStart"/>
            <w:r w:rsidRPr="00CB2172">
              <w:rPr>
                <w:rFonts w:ascii="Arial" w:hAnsi="Arial" w:cs="Arial"/>
                <w:sz w:val="20"/>
                <w:szCs w:val="20"/>
                <w:highlight w:val="yellow"/>
                <w:lang w:val="fr-FR" w:eastAsia="fr-FR"/>
              </w:rPr>
              <w:t>function</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loss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function</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optimizer</w:t>
            </w:r>
            <w:proofErr w:type="spellEnd"/>
            <w:r w:rsidRPr="00CB2172">
              <w:rPr>
                <w:rFonts w:ascii="Arial" w:hAnsi="Arial" w:cs="Arial"/>
                <w:sz w:val="20"/>
                <w:szCs w:val="20"/>
                <w:highlight w:val="yellow"/>
                <w:lang w:val="fr-FR" w:eastAsia="fr-FR"/>
              </w:rPr>
              <w:t xml:space="preserve">, and </w:t>
            </w:r>
            <w:proofErr w:type="spellStart"/>
            <w:r w:rsidRPr="00CB2172">
              <w:rPr>
                <w:rFonts w:ascii="Arial" w:hAnsi="Arial" w:cs="Arial"/>
                <w:sz w:val="20"/>
                <w:szCs w:val="20"/>
                <w:highlight w:val="yellow"/>
                <w:lang w:val="fr-FR" w:eastAsia="fr-FR"/>
              </w:rPr>
              <w:t>regularization</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method</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These</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details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will</w:t>
            </w:r>
            <w:proofErr w:type="spellEnd"/>
            <w:r w:rsidRPr="00CB2172">
              <w:rPr>
                <w:rFonts w:ascii="Arial" w:hAnsi="Arial" w:cs="Arial"/>
                <w:sz w:val="20"/>
                <w:szCs w:val="20"/>
                <w:highlight w:val="yellow"/>
                <w:lang w:val="fr-FR" w:eastAsia="fr-FR"/>
              </w:rPr>
              <w:t xml:space="preserve"> support the </w:t>
            </w:r>
            <w:proofErr w:type="spellStart"/>
            <w:r w:rsidRPr="00CB2172">
              <w:rPr>
                <w:rFonts w:ascii="Arial" w:hAnsi="Arial" w:cs="Arial"/>
                <w:sz w:val="20"/>
                <w:szCs w:val="20"/>
                <w:highlight w:val="yellow"/>
                <w:lang w:val="fr-FR" w:eastAsia="fr-FR"/>
              </w:rPr>
              <w:t>reproducibility</w:t>
            </w:r>
            <w:proofErr w:type="spellEnd"/>
            <w:r w:rsidRPr="00CB2172">
              <w:rPr>
                <w:rFonts w:ascii="Arial" w:hAnsi="Arial" w:cs="Arial"/>
                <w:sz w:val="20"/>
                <w:szCs w:val="20"/>
                <w:highlight w:val="yellow"/>
                <w:lang w:val="fr-FR" w:eastAsia="fr-FR"/>
              </w:rPr>
              <w:t xml:space="preserve"> of </w:t>
            </w:r>
            <w:proofErr w:type="spellStart"/>
            <w:r w:rsidRPr="00CB2172">
              <w:rPr>
                <w:rFonts w:ascii="Arial" w:hAnsi="Arial" w:cs="Arial"/>
                <w:sz w:val="20"/>
                <w:szCs w:val="20"/>
                <w:highlight w:val="yellow"/>
                <w:lang w:val="fr-FR" w:eastAsia="fr-FR"/>
              </w:rPr>
              <w:t>our</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study</w:t>
            </w:r>
            <w:proofErr w:type="spellEnd"/>
            <w:r w:rsidRPr="00CB2172">
              <w:rPr>
                <w:rFonts w:ascii="Arial" w:hAnsi="Arial" w:cs="Arial"/>
                <w:sz w:val="20"/>
                <w:szCs w:val="20"/>
                <w:highlight w:val="yellow"/>
                <w:lang w:val="fr-FR" w:eastAsia="fr-FR"/>
              </w:rPr>
              <w:t>.</w:t>
            </w:r>
          </w:p>
          <w:p w14:paraId="3649DB13" w14:textId="77777777" w:rsidR="00116D9E" w:rsidRPr="00CB2172" w:rsidRDefault="00116D9E" w:rsidP="00116D9E">
            <w:pPr>
              <w:spacing w:before="100" w:beforeAutospacing="1" w:after="100" w:afterAutospacing="1"/>
              <w:jc w:val="both"/>
              <w:rPr>
                <w:rFonts w:ascii="Arial" w:hAnsi="Arial" w:cs="Arial"/>
                <w:sz w:val="20"/>
                <w:szCs w:val="20"/>
                <w:highlight w:val="yellow"/>
                <w:lang w:val="fr-FR" w:eastAsia="fr-FR"/>
              </w:rPr>
            </w:pPr>
            <w:proofErr w:type="spellStart"/>
            <w:r w:rsidRPr="00CB2172">
              <w:rPr>
                <w:rFonts w:ascii="Arial" w:hAnsi="Arial" w:cs="Arial"/>
                <w:sz w:val="20"/>
                <w:szCs w:val="20"/>
                <w:highlight w:val="yellow"/>
                <w:lang w:val="fr-FR" w:eastAsia="fr-FR"/>
              </w:rPr>
              <w:t>We</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expanded</w:t>
            </w:r>
            <w:proofErr w:type="spellEnd"/>
            <w:r w:rsidRPr="00CB2172">
              <w:rPr>
                <w:rFonts w:ascii="Arial" w:hAnsi="Arial" w:cs="Arial"/>
                <w:sz w:val="20"/>
                <w:szCs w:val="20"/>
                <w:highlight w:val="yellow"/>
                <w:lang w:val="fr-FR" w:eastAsia="fr-FR"/>
              </w:rPr>
              <w:t xml:space="preserve"> the Discussion section to </w:t>
            </w:r>
            <w:proofErr w:type="spellStart"/>
            <w:r w:rsidRPr="00CB2172">
              <w:rPr>
                <w:rFonts w:ascii="Arial" w:hAnsi="Arial" w:cs="Arial"/>
                <w:sz w:val="20"/>
                <w:szCs w:val="20"/>
                <w:highlight w:val="yellow"/>
                <w:lang w:val="fr-FR" w:eastAsia="fr-FR"/>
              </w:rPr>
              <w:t>address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clinical</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integration</w:t>
            </w:r>
            <w:proofErr w:type="spellEnd"/>
            <w:r w:rsidRPr="00CB2172">
              <w:rPr>
                <w:rFonts w:ascii="Arial" w:hAnsi="Arial" w:cs="Arial"/>
                <w:sz w:val="20"/>
                <w:szCs w:val="20"/>
                <w:highlight w:val="yellow"/>
                <w:lang w:val="fr-FR" w:eastAsia="fr-FR"/>
              </w:rPr>
              <w:t xml:space="preserve"> challenges, </w:t>
            </w:r>
            <w:proofErr w:type="spellStart"/>
            <w:r w:rsidRPr="00CB2172">
              <w:rPr>
                <w:rFonts w:ascii="Arial" w:hAnsi="Arial" w:cs="Arial"/>
                <w:sz w:val="20"/>
                <w:szCs w:val="20"/>
                <w:highlight w:val="yellow"/>
                <w:lang w:val="fr-FR" w:eastAsia="fr-FR"/>
              </w:rPr>
              <w:t>including</w:t>
            </w:r>
            <w:proofErr w:type="spellEnd"/>
            <w:r w:rsidRPr="00CB2172">
              <w:rPr>
                <w:rFonts w:ascii="Arial" w:hAnsi="Arial" w:cs="Arial"/>
                <w:sz w:val="20"/>
                <w:szCs w:val="20"/>
                <w:highlight w:val="yellow"/>
                <w:lang w:val="fr-FR" w:eastAsia="fr-FR"/>
              </w:rPr>
              <w:t xml:space="preserve"> the handling of </w:t>
            </w:r>
            <w:proofErr w:type="spellStart"/>
            <w:r w:rsidRPr="00CB2172">
              <w:rPr>
                <w:rFonts w:ascii="Arial" w:hAnsi="Arial" w:cs="Arial"/>
                <w:sz w:val="20"/>
                <w:szCs w:val="20"/>
                <w:highlight w:val="yellow"/>
                <w:lang w:val="fr-FR" w:eastAsia="fr-FR"/>
              </w:rPr>
              <w:t>atypical</w:t>
            </w:r>
            <w:proofErr w:type="spellEnd"/>
            <w:r w:rsidRPr="00CB2172">
              <w:rPr>
                <w:rFonts w:ascii="Arial" w:hAnsi="Arial" w:cs="Arial"/>
                <w:sz w:val="20"/>
                <w:szCs w:val="20"/>
                <w:highlight w:val="yellow"/>
                <w:lang w:val="fr-FR" w:eastAsia="fr-FR"/>
              </w:rPr>
              <w:t xml:space="preserve"> cases and </w:t>
            </w:r>
            <w:proofErr w:type="spellStart"/>
            <w:r w:rsidRPr="00CB2172">
              <w:rPr>
                <w:rFonts w:ascii="Arial" w:hAnsi="Arial" w:cs="Arial"/>
                <w:sz w:val="20"/>
                <w:szCs w:val="20"/>
                <w:highlight w:val="yellow"/>
                <w:lang w:val="fr-FR" w:eastAsia="fr-FR"/>
              </w:rPr>
              <w:t>robustness</w:t>
            </w:r>
            <w:proofErr w:type="spellEnd"/>
            <w:r w:rsidRPr="00CB2172">
              <w:rPr>
                <w:rFonts w:ascii="Arial" w:hAnsi="Arial" w:cs="Arial"/>
                <w:sz w:val="20"/>
                <w:szCs w:val="20"/>
                <w:highlight w:val="yellow"/>
                <w:lang w:val="fr-FR" w:eastAsia="fr-FR"/>
              </w:rPr>
              <w:t xml:space="preserve"> to </w:t>
            </w:r>
            <w:proofErr w:type="spellStart"/>
            <w:r w:rsidRPr="00CB2172">
              <w:rPr>
                <w:rFonts w:ascii="Arial" w:hAnsi="Arial" w:cs="Arial"/>
                <w:sz w:val="20"/>
                <w:szCs w:val="20"/>
                <w:highlight w:val="yellow"/>
                <w:lang w:val="fr-FR" w:eastAsia="fr-FR"/>
              </w:rPr>
              <w:t>artifacts</w:t>
            </w:r>
            <w:proofErr w:type="spellEnd"/>
            <w:r w:rsidRPr="00CB2172">
              <w:rPr>
                <w:rFonts w:ascii="Arial" w:hAnsi="Arial" w:cs="Arial"/>
                <w:sz w:val="20"/>
                <w:szCs w:val="20"/>
                <w:highlight w:val="yellow"/>
                <w:lang w:val="fr-FR" w:eastAsia="fr-FR"/>
              </w:rPr>
              <w:t xml:space="preserve"> or noise. </w:t>
            </w:r>
            <w:proofErr w:type="spellStart"/>
            <w:r w:rsidRPr="00CB2172">
              <w:rPr>
                <w:rFonts w:ascii="Arial" w:hAnsi="Arial" w:cs="Arial"/>
                <w:sz w:val="20"/>
                <w:szCs w:val="20"/>
                <w:highlight w:val="yellow"/>
                <w:lang w:val="fr-FR" w:eastAsia="fr-FR"/>
              </w:rPr>
              <w:t>We</w:t>
            </w:r>
            <w:proofErr w:type="spellEnd"/>
            <w:r w:rsidRPr="00CB2172">
              <w:rPr>
                <w:rFonts w:ascii="Arial" w:hAnsi="Arial" w:cs="Arial"/>
                <w:sz w:val="20"/>
                <w:szCs w:val="20"/>
                <w:highlight w:val="yellow"/>
                <w:lang w:val="fr-FR" w:eastAsia="fr-FR"/>
              </w:rPr>
              <w:t xml:space="preserve"> stress the </w:t>
            </w:r>
            <w:proofErr w:type="spellStart"/>
            <w:r w:rsidRPr="00CB2172">
              <w:rPr>
                <w:rFonts w:ascii="Arial" w:hAnsi="Arial" w:cs="Arial"/>
                <w:sz w:val="20"/>
                <w:szCs w:val="20"/>
                <w:highlight w:val="yellow"/>
                <w:lang w:val="fr-FR" w:eastAsia="fr-FR"/>
              </w:rPr>
              <w:t>need</w:t>
            </w:r>
            <w:proofErr w:type="spellEnd"/>
            <w:r w:rsidRPr="00CB2172">
              <w:rPr>
                <w:rFonts w:ascii="Arial" w:hAnsi="Arial" w:cs="Arial"/>
                <w:sz w:val="20"/>
                <w:szCs w:val="20"/>
                <w:highlight w:val="yellow"/>
                <w:lang w:val="fr-FR" w:eastAsia="fr-FR"/>
              </w:rPr>
              <w:t xml:space="preserve"> for a </w:t>
            </w:r>
            <w:proofErr w:type="spellStart"/>
            <w:r w:rsidRPr="00CB2172">
              <w:rPr>
                <w:rFonts w:ascii="Arial" w:hAnsi="Arial" w:cs="Arial"/>
                <w:sz w:val="20"/>
                <w:szCs w:val="20"/>
                <w:highlight w:val="yellow"/>
                <w:lang w:val="fr-FR" w:eastAsia="fr-FR"/>
              </w:rPr>
              <w:t>clinical</w:t>
            </w:r>
            <w:proofErr w:type="spellEnd"/>
            <w:r w:rsidRPr="00CB2172">
              <w:rPr>
                <w:rFonts w:ascii="Arial" w:hAnsi="Arial" w:cs="Arial"/>
                <w:sz w:val="20"/>
                <w:szCs w:val="20"/>
                <w:highlight w:val="yellow"/>
                <w:lang w:val="fr-FR" w:eastAsia="fr-FR"/>
              </w:rPr>
              <w:t xml:space="preserve"> validation phase </w:t>
            </w:r>
            <w:proofErr w:type="spellStart"/>
            <w:r w:rsidRPr="00CB2172">
              <w:rPr>
                <w:rFonts w:ascii="Arial" w:hAnsi="Arial" w:cs="Arial"/>
                <w:sz w:val="20"/>
                <w:szCs w:val="20"/>
                <w:highlight w:val="yellow"/>
                <w:lang w:val="fr-FR" w:eastAsia="fr-FR"/>
              </w:rPr>
              <w:t>prior</w:t>
            </w:r>
            <w:proofErr w:type="spellEnd"/>
            <w:r w:rsidRPr="00CB2172">
              <w:rPr>
                <w:rFonts w:ascii="Arial" w:hAnsi="Arial" w:cs="Arial"/>
                <w:sz w:val="20"/>
                <w:szCs w:val="20"/>
                <w:highlight w:val="yellow"/>
                <w:lang w:val="fr-FR" w:eastAsia="fr-FR"/>
              </w:rPr>
              <w:t xml:space="preserve"> to </w:t>
            </w:r>
            <w:proofErr w:type="spellStart"/>
            <w:r w:rsidRPr="00CB2172">
              <w:rPr>
                <w:rFonts w:ascii="Arial" w:hAnsi="Arial" w:cs="Arial"/>
                <w:sz w:val="20"/>
                <w:szCs w:val="20"/>
                <w:highlight w:val="yellow"/>
                <w:lang w:val="fr-FR" w:eastAsia="fr-FR"/>
              </w:rPr>
              <w:t>any</w:t>
            </w:r>
            <w:proofErr w:type="spellEnd"/>
            <w:r w:rsidRPr="00CB2172">
              <w:rPr>
                <w:rFonts w:ascii="Arial" w:hAnsi="Arial" w:cs="Arial"/>
                <w:sz w:val="20"/>
                <w:szCs w:val="20"/>
                <w:highlight w:val="yellow"/>
                <w:lang w:val="fr-FR" w:eastAsia="fr-FR"/>
              </w:rPr>
              <w:t xml:space="preserve"> real-world application.</w:t>
            </w:r>
          </w:p>
          <w:p w14:paraId="4A6639E0" w14:textId="77777777" w:rsidR="00116D9E" w:rsidRPr="00CB2172" w:rsidRDefault="00116D9E" w:rsidP="00116D9E">
            <w:pPr>
              <w:spacing w:before="100" w:beforeAutospacing="1" w:after="100" w:afterAutospacing="1"/>
              <w:jc w:val="both"/>
              <w:rPr>
                <w:rFonts w:ascii="Arial" w:hAnsi="Arial" w:cs="Arial"/>
                <w:sz w:val="20"/>
                <w:szCs w:val="20"/>
                <w:highlight w:val="yellow"/>
                <w:lang w:val="fr-FR" w:eastAsia="fr-FR"/>
              </w:rPr>
            </w:pPr>
            <w:r w:rsidRPr="00CB2172">
              <w:rPr>
                <w:rFonts w:ascii="Arial" w:hAnsi="Arial" w:cs="Arial"/>
                <w:sz w:val="20"/>
                <w:szCs w:val="20"/>
                <w:highlight w:val="yellow"/>
                <w:lang w:val="fr-FR" w:eastAsia="fr-FR"/>
              </w:rPr>
              <w:t xml:space="preserve">A comparative </w:t>
            </w:r>
            <w:proofErr w:type="spellStart"/>
            <w:r w:rsidRPr="00CB2172">
              <w:rPr>
                <w:rFonts w:ascii="Arial" w:hAnsi="Arial" w:cs="Arial"/>
                <w:sz w:val="20"/>
                <w:szCs w:val="20"/>
                <w:highlight w:val="yellow"/>
                <w:lang w:val="fr-FR" w:eastAsia="fr-FR"/>
              </w:rPr>
              <w:t>synthesis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with</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recent</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studies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using</w:t>
            </w:r>
            <w:proofErr w:type="spellEnd"/>
            <w:r w:rsidRPr="00CB2172">
              <w:rPr>
                <w:rFonts w:ascii="Arial" w:hAnsi="Arial" w:cs="Arial"/>
                <w:sz w:val="20"/>
                <w:szCs w:val="20"/>
                <w:highlight w:val="yellow"/>
                <w:lang w:val="fr-FR" w:eastAsia="fr-FR"/>
              </w:rPr>
              <w:t xml:space="preserve"> AI </w:t>
            </w:r>
            <w:proofErr w:type="spellStart"/>
            <w:r w:rsidRPr="00CB2172">
              <w:rPr>
                <w:rFonts w:ascii="Arial" w:hAnsi="Arial" w:cs="Arial"/>
                <w:sz w:val="20"/>
                <w:szCs w:val="20"/>
                <w:highlight w:val="yellow"/>
                <w:lang w:val="fr-FR" w:eastAsia="fr-FR"/>
              </w:rPr>
              <w:t>approaches</w:t>
            </w:r>
            <w:proofErr w:type="spellEnd"/>
            <w:r w:rsidRPr="00CB2172">
              <w:rPr>
                <w:rFonts w:ascii="Arial" w:hAnsi="Arial" w:cs="Arial"/>
                <w:sz w:val="20"/>
                <w:szCs w:val="20"/>
                <w:highlight w:val="yellow"/>
                <w:lang w:val="fr-FR" w:eastAsia="fr-FR"/>
              </w:rPr>
              <w:t xml:space="preserve"> for prostate cancer </w:t>
            </w:r>
            <w:proofErr w:type="spellStart"/>
            <w:r w:rsidRPr="00CB2172">
              <w:rPr>
                <w:rFonts w:ascii="Arial" w:hAnsi="Arial" w:cs="Arial"/>
                <w:sz w:val="20"/>
                <w:szCs w:val="20"/>
                <w:highlight w:val="yellow"/>
                <w:lang w:val="fr-FR" w:eastAsia="fr-FR"/>
              </w:rPr>
              <w:t>diagnosis</w:t>
            </w:r>
            <w:proofErr w:type="spellEnd"/>
            <w:r w:rsidRPr="00CB2172">
              <w:rPr>
                <w:rFonts w:ascii="Arial" w:hAnsi="Arial" w:cs="Arial"/>
                <w:sz w:val="20"/>
                <w:szCs w:val="20"/>
                <w:highlight w:val="yellow"/>
                <w:lang w:val="fr-FR" w:eastAsia="fr-FR"/>
              </w:rPr>
              <w:t xml:space="preserve"> has been </w:t>
            </w:r>
            <w:proofErr w:type="spellStart"/>
            <w:r w:rsidRPr="00CB2172">
              <w:rPr>
                <w:rFonts w:ascii="Arial" w:hAnsi="Arial" w:cs="Arial"/>
                <w:sz w:val="20"/>
                <w:szCs w:val="20"/>
                <w:highlight w:val="yellow"/>
                <w:lang w:val="fr-FR" w:eastAsia="fr-FR"/>
              </w:rPr>
              <w:t>added</w:t>
            </w:r>
            <w:proofErr w:type="spellEnd"/>
            <w:r w:rsidRPr="00CB2172">
              <w:rPr>
                <w:rFonts w:ascii="Arial" w:hAnsi="Arial" w:cs="Arial"/>
                <w:sz w:val="20"/>
                <w:szCs w:val="20"/>
                <w:highlight w:val="yellow"/>
                <w:lang w:val="fr-FR" w:eastAsia="fr-FR"/>
              </w:rPr>
              <w:t xml:space="preserve">. This positions </w:t>
            </w:r>
            <w:proofErr w:type="spellStart"/>
            <w:r w:rsidRPr="00CB2172">
              <w:rPr>
                <w:rFonts w:ascii="Arial" w:hAnsi="Arial" w:cs="Arial"/>
                <w:sz w:val="20"/>
                <w:szCs w:val="20"/>
                <w:highlight w:val="yellow"/>
                <w:lang w:val="fr-FR" w:eastAsia="fr-FR"/>
              </w:rPr>
              <w:t>our</w:t>
            </w:r>
            <w:proofErr w:type="spellEnd"/>
            <w:r w:rsidRPr="00CB2172">
              <w:rPr>
                <w:rFonts w:ascii="Arial" w:hAnsi="Arial" w:cs="Arial"/>
                <w:sz w:val="20"/>
                <w:szCs w:val="20"/>
                <w:highlight w:val="yellow"/>
                <w:lang w:val="fr-FR" w:eastAsia="fr-FR"/>
              </w:rPr>
              <w:t xml:space="preserve"> contribution </w:t>
            </w:r>
            <w:proofErr w:type="spellStart"/>
            <w:r w:rsidRPr="00CB2172">
              <w:rPr>
                <w:rFonts w:ascii="Arial" w:hAnsi="Arial" w:cs="Arial"/>
                <w:sz w:val="20"/>
                <w:szCs w:val="20"/>
                <w:highlight w:val="yellow"/>
                <w:lang w:val="fr-FR" w:eastAsia="fr-FR"/>
              </w:rPr>
              <w:t>within</w:t>
            </w:r>
            <w:proofErr w:type="spellEnd"/>
            <w:r w:rsidRPr="00CB2172">
              <w:rPr>
                <w:rFonts w:ascii="Arial" w:hAnsi="Arial" w:cs="Arial"/>
                <w:sz w:val="20"/>
                <w:szCs w:val="20"/>
                <w:highlight w:val="yellow"/>
                <w:lang w:val="fr-FR" w:eastAsia="fr-FR"/>
              </w:rPr>
              <w:t xml:space="preserve"> the </w:t>
            </w:r>
            <w:proofErr w:type="spellStart"/>
            <w:r w:rsidRPr="00CB2172">
              <w:rPr>
                <w:rFonts w:ascii="Arial" w:hAnsi="Arial" w:cs="Arial"/>
                <w:sz w:val="20"/>
                <w:szCs w:val="20"/>
                <w:highlight w:val="yellow"/>
                <w:lang w:val="fr-FR" w:eastAsia="fr-FR"/>
              </w:rPr>
              <w:t>current</w:t>
            </w:r>
            <w:proofErr w:type="spellEnd"/>
            <w:r w:rsidRPr="00CB2172">
              <w:rPr>
                <w:rFonts w:ascii="Arial" w:hAnsi="Arial" w:cs="Arial"/>
                <w:sz w:val="20"/>
                <w:szCs w:val="20"/>
                <w:highlight w:val="yellow"/>
                <w:lang w:val="fr-FR" w:eastAsia="fr-FR"/>
              </w:rPr>
              <w:t xml:space="preserve"> state of the art, </w:t>
            </w:r>
            <w:proofErr w:type="spellStart"/>
            <w:r w:rsidRPr="00CB2172">
              <w:rPr>
                <w:rFonts w:ascii="Arial" w:hAnsi="Arial" w:cs="Arial"/>
                <w:sz w:val="20"/>
                <w:szCs w:val="20"/>
                <w:highlight w:val="yellow"/>
                <w:lang w:val="fr-FR" w:eastAsia="fr-FR"/>
              </w:rPr>
              <w:t>highlighting</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both</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its</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strengths</w:t>
            </w:r>
            <w:proofErr w:type="spellEnd"/>
            <w:r w:rsidRPr="00CB2172">
              <w:rPr>
                <w:rFonts w:ascii="Arial" w:hAnsi="Arial" w:cs="Arial"/>
                <w:sz w:val="20"/>
                <w:szCs w:val="20"/>
                <w:highlight w:val="yellow"/>
                <w:lang w:val="fr-FR" w:eastAsia="fr-FR"/>
              </w:rPr>
              <w:t xml:space="preserve"> and limitations.</w:t>
            </w:r>
          </w:p>
          <w:p w14:paraId="4EC71546" w14:textId="77777777" w:rsidR="00116D9E" w:rsidRPr="00CB2172" w:rsidRDefault="00116D9E" w:rsidP="00116D9E">
            <w:pPr>
              <w:spacing w:before="100" w:beforeAutospacing="1" w:after="100" w:afterAutospacing="1"/>
              <w:jc w:val="both"/>
              <w:rPr>
                <w:rFonts w:ascii="Arial" w:hAnsi="Arial" w:cs="Arial"/>
                <w:sz w:val="20"/>
                <w:szCs w:val="20"/>
                <w:lang w:val="fr-FR" w:eastAsia="fr-FR"/>
              </w:rPr>
            </w:pPr>
            <w:proofErr w:type="spellStart"/>
            <w:r w:rsidRPr="00CB2172">
              <w:rPr>
                <w:rFonts w:ascii="Arial" w:hAnsi="Arial" w:cs="Arial"/>
                <w:sz w:val="20"/>
                <w:szCs w:val="20"/>
                <w:highlight w:val="yellow"/>
                <w:lang w:val="fr-FR" w:eastAsia="fr-FR"/>
              </w:rPr>
              <w:t>We</w:t>
            </w:r>
            <w:proofErr w:type="spellEnd"/>
            <w:r w:rsidRPr="00CB2172">
              <w:rPr>
                <w:rFonts w:ascii="Arial" w:hAnsi="Arial" w:cs="Arial"/>
                <w:sz w:val="20"/>
                <w:szCs w:val="20"/>
                <w:highlight w:val="yellow"/>
                <w:lang w:val="fr-FR" w:eastAsia="fr-FR"/>
              </w:rPr>
              <w:t xml:space="preserve"> have </w:t>
            </w:r>
            <w:proofErr w:type="spellStart"/>
            <w:r w:rsidRPr="00CB2172">
              <w:rPr>
                <w:rFonts w:ascii="Arial" w:hAnsi="Arial" w:cs="Arial"/>
                <w:sz w:val="20"/>
                <w:szCs w:val="20"/>
                <w:highlight w:val="yellow"/>
                <w:lang w:val="fr-FR" w:eastAsia="fr-FR"/>
              </w:rPr>
              <w:t>refined</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our</w:t>
            </w:r>
            <w:proofErr w:type="spellEnd"/>
            <w:r w:rsidRPr="00CB2172">
              <w:rPr>
                <w:rFonts w:ascii="Arial" w:hAnsi="Arial" w:cs="Arial"/>
                <w:sz w:val="20"/>
                <w:szCs w:val="20"/>
                <w:highlight w:val="yellow"/>
                <w:lang w:val="fr-FR" w:eastAsia="fr-FR"/>
              </w:rPr>
              <w:t xml:space="preserve"> conclusion by </w:t>
            </w:r>
            <w:proofErr w:type="spellStart"/>
            <w:r w:rsidRPr="00CB2172">
              <w:rPr>
                <w:rFonts w:ascii="Arial" w:hAnsi="Arial" w:cs="Arial"/>
                <w:sz w:val="20"/>
                <w:szCs w:val="20"/>
                <w:highlight w:val="yellow"/>
                <w:lang w:val="fr-FR" w:eastAsia="fr-FR"/>
              </w:rPr>
              <w:t>explicitly</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mentioning</w:t>
            </w:r>
            <w:proofErr w:type="spellEnd"/>
            <w:r w:rsidRPr="00CB2172">
              <w:rPr>
                <w:rFonts w:ascii="Arial" w:hAnsi="Arial" w:cs="Arial"/>
                <w:sz w:val="20"/>
                <w:szCs w:val="20"/>
                <w:highlight w:val="yellow"/>
                <w:lang w:val="fr-FR" w:eastAsia="fr-FR"/>
              </w:rPr>
              <w:t xml:space="preserve"> limitations </w:t>
            </w:r>
            <w:proofErr w:type="spellStart"/>
            <w:r w:rsidRPr="00CB2172">
              <w:rPr>
                <w:rFonts w:ascii="Arial" w:hAnsi="Arial" w:cs="Arial"/>
                <w:sz w:val="20"/>
                <w:szCs w:val="20"/>
                <w:highlight w:val="yellow"/>
                <w:lang w:val="fr-FR" w:eastAsia="fr-FR"/>
              </w:rPr>
              <w:t>such</w:t>
            </w:r>
            <w:proofErr w:type="spellEnd"/>
            <w:r w:rsidRPr="00CB2172">
              <w:rPr>
                <w:rFonts w:ascii="Arial" w:hAnsi="Arial" w:cs="Arial"/>
                <w:sz w:val="20"/>
                <w:szCs w:val="20"/>
                <w:highlight w:val="yellow"/>
                <w:lang w:val="fr-FR" w:eastAsia="fr-FR"/>
              </w:rPr>
              <w:t xml:space="preserve"> as the </w:t>
            </w:r>
            <w:proofErr w:type="spellStart"/>
            <w:r w:rsidRPr="00CB2172">
              <w:rPr>
                <w:rFonts w:ascii="Arial" w:hAnsi="Arial" w:cs="Arial"/>
                <w:sz w:val="20"/>
                <w:szCs w:val="20"/>
                <w:highlight w:val="yellow"/>
                <w:lang w:val="fr-FR" w:eastAsia="fr-FR"/>
              </w:rPr>
              <w:t>need</w:t>
            </w:r>
            <w:proofErr w:type="spellEnd"/>
            <w:r w:rsidRPr="00CB2172">
              <w:rPr>
                <w:rFonts w:ascii="Arial" w:hAnsi="Arial" w:cs="Arial"/>
                <w:sz w:val="20"/>
                <w:szCs w:val="20"/>
                <w:highlight w:val="yellow"/>
                <w:lang w:val="fr-FR" w:eastAsia="fr-FR"/>
              </w:rPr>
              <w:t xml:space="preserve"> for </w:t>
            </w:r>
            <w:proofErr w:type="spellStart"/>
            <w:r w:rsidRPr="00CB2172">
              <w:rPr>
                <w:rFonts w:ascii="Arial" w:hAnsi="Arial" w:cs="Arial"/>
                <w:sz w:val="20"/>
                <w:szCs w:val="20"/>
                <w:highlight w:val="yellow"/>
                <w:lang w:val="fr-FR" w:eastAsia="fr-FR"/>
              </w:rPr>
              <w:t>clinical</w:t>
            </w:r>
            <w:proofErr w:type="spellEnd"/>
            <w:r w:rsidRPr="00CB2172">
              <w:rPr>
                <w:rFonts w:ascii="Arial" w:hAnsi="Arial" w:cs="Arial"/>
                <w:sz w:val="20"/>
                <w:szCs w:val="20"/>
                <w:highlight w:val="yellow"/>
                <w:lang w:val="fr-FR" w:eastAsia="fr-FR"/>
              </w:rPr>
              <w:t xml:space="preserve"> validation, </w:t>
            </w:r>
            <w:proofErr w:type="spellStart"/>
            <w:r w:rsidRPr="00CB2172">
              <w:rPr>
                <w:rFonts w:ascii="Arial" w:hAnsi="Arial" w:cs="Arial"/>
                <w:sz w:val="20"/>
                <w:szCs w:val="20"/>
                <w:highlight w:val="yellow"/>
                <w:lang w:val="fr-FR" w:eastAsia="fr-FR"/>
              </w:rPr>
              <w:t>standardization</w:t>
            </w:r>
            <w:proofErr w:type="spellEnd"/>
            <w:r w:rsidRPr="00CB2172">
              <w:rPr>
                <w:rFonts w:ascii="Arial" w:hAnsi="Arial" w:cs="Arial"/>
                <w:sz w:val="20"/>
                <w:szCs w:val="20"/>
                <w:highlight w:val="yellow"/>
                <w:lang w:val="fr-FR" w:eastAsia="fr-FR"/>
              </w:rPr>
              <w:t xml:space="preserve"> of </w:t>
            </w:r>
            <w:proofErr w:type="spellStart"/>
            <w:r w:rsidRPr="00CB2172">
              <w:rPr>
                <w:rFonts w:ascii="Arial" w:hAnsi="Arial" w:cs="Arial"/>
                <w:sz w:val="20"/>
                <w:szCs w:val="20"/>
                <w:highlight w:val="yellow"/>
                <w:lang w:val="fr-FR" w:eastAsia="fr-FR"/>
              </w:rPr>
              <w:t>imaging</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protocols</w:t>
            </w:r>
            <w:proofErr w:type="spellEnd"/>
            <w:r w:rsidRPr="00CB2172">
              <w:rPr>
                <w:rFonts w:ascii="Arial" w:hAnsi="Arial" w:cs="Arial"/>
                <w:sz w:val="20"/>
                <w:szCs w:val="20"/>
                <w:highlight w:val="yellow"/>
                <w:lang w:val="fr-FR" w:eastAsia="fr-FR"/>
              </w:rPr>
              <w:t>, and inter-</w:t>
            </w:r>
            <w:proofErr w:type="spellStart"/>
            <w:r w:rsidRPr="00CB2172">
              <w:rPr>
                <w:rFonts w:ascii="Arial" w:hAnsi="Arial" w:cs="Arial"/>
                <w:sz w:val="20"/>
                <w:szCs w:val="20"/>
                <w:highlight w:val="yellow"/>
                <w:lang w:val="fr-FR" w:eastAsia="fr-FR"/>
              </w:rPr>
              <w:t>institutional</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variability</w:t>
            </w:r>
            <w:proofErr w:type="spellEnd"/>
            <w:r w:rsidRPr="00CB2172">
              <w:rPr>
                <w:rFonts w:ascii="Arial" w:hAnsi="Arial" w:cs="Arial"/>
                <w:sz w:val="20"/>
                <w:szCs w:val="20"/>
                <w:highlight w:val="yellow"/>
                <w:lang w:val="fr-FR" w:eastAsia="fr-FR"/>
              </w:rPr>
              <w:t xml:space="preserve">. </w:t>
            </w:r>
            <w:proofErr w:type="spellStart"/>
            <w:r w:rsidRPr="00CB2172">
              <w:rPr>
                <w:rFonts w:ascii="Arial" w:hAnsi="Arial" w:cs="Arial"/>
                <w:sz w:val="20"/>
                <w:szCs w:val="20"/>
                <w:highlight w:val="yellow"/>
                <w:lang w:val="fr-FR" w:eastAsia="fr-FR"/>
              </w:rPr>
              <w:t>These</w:t>
            </w:r>
            <w:proofErr w:type="spellEnd"/>
            <w:r w:rsidRPr="00CB2172">
              <w:rPr>
                <w:rFonts w:ascii="Arial" w:hAnsi="Arial" w:cs="Arial"/>
                <w:sz w:val="20"/>
                <w:szCs w:val="20"/>
                <w:highlight w:val="yellow"/>
                <w:lang w:val="fr-FR" w:eastAsia="fr-FR"/>
              </w:rPr>
              <w:t xml:space="preserve"> points are essential to </w:t>
            </w:r>
            <w:proofErr w:type="spellStart"/>
            <w:r w:rsidRPr="00CB2172">
              <w:rPr>
                <w:rFonts w:ascii="Arial" w:hAnsi="Arial" w:cs="Arial"/>
                <w:sz w:val="20"/>
                <w:szCs w:val="20"/>
                <w:highlight w:val="yellow"/>
                <w:lang w:val="fr-FR" w:eastAsia="fr-FR"/>
              </w:rPr>
              <w:t>consider</w:t>
            </w:r>
            <w:proofErr w:type="spellEnd"/>
            <w:r w:rsidRPr="00CB2172">
              <w:rPr>
                <w:rFonts w:ascii="Arial" w:hAnsi="Arial" w:cs="Arial"/>
                <w:sz w:val="20"/>
                <w:szCs w:val="20"/>
                <w:highlight w:val="yellow"/>
                <w:lang w:val="fr-FR" w:eastAsia="fr-FR"/>
              </w:rPr>
              <w:t xml:space="preserve"> for </w:t>
            </w:r>
            <w:proofErr w:type="spellStart"/>
            <w:r w:rsidRPr="00CB2172">
              <w:rPr>
                <w:rFonts w:ascii="Arial" w:hAnsi="Arial" w:cs="Arial"/>
                <w:sz w:val="20"/>
                <w:szCs w:val="20"/>
                <w:highlight w:val="yellow"/>
                <w:lang w:val="fr-FR" w:eastAsia="fr-FR"/>
              </w:rPr>
              <w:t>potential</w:t>
            </w:r>
            <w:proofErr w:type="spellEnd"/>
            <w:r w:rsidRPr="00CB2172">
              <w:rPr>
                <w:rFonts w:ascii="Arial" w:hAnsi="Arial" w:cs="Arial"/>
                <w:sz w:val="20"/>
                <w:szCs w:val="20"/>
                <w:highlight w:val="yellow"/>
                <w:lang w:val="fr-FR" w:eastAsia="fr-FR"/>
              </w:rPr>
              <w:t xml:space="preserve"> real-world </w:t>
            </w:r>
            <w:proofErr w:type="spellStart"/>
            <w:r w:rsidRPr="00CB2172">
              <w:rPr>
                <w:rFonts w:ascii="Arial" w:hAnsi="Arial" w:cs="Arial"/>
                <w:sz w:val="20"/>
                <w:szCs w:val="20"/>
                <w:highlight w:val="yellow"/>
                <w:lang w:val="fr-FR" w:eastAsia="fr-FR"/>
              </w:rPr>
              <w:t>deployment</w:t>
            </w:r>
            <w:proofErr w:type="spellEnd"/>
            <w:r w:rsidRPr="00CB2172">
              <w:rPr>
                <w:rFonts w:ascii="Arial" w:hAnsi="Arial" w:cs="Arial"/>
                <w:sz w:val="20"/>
                <w:szCs w:val="20"/>
                <w:highlight w:val="yellow"/>
                <w:lang w:val="fr-FR" w:eastAsia="fr-FR"/>
              </w:rPr>
              <w:t xml:space="preserve"> of the model.</w:t>
            </w:r>
          </w:p>
          <w:p w14:paraId="46880289" w14:textId="77777777" w:rsidR="00C35263" w:rsidRPr="00CB2172" w:rsidRDefault="00C35263">
            <w:pPr>
              <w:rPr>
                <w:rFonts w:ascii="Arial" w:hAnsi="Arial" w:cs="Arial"/>
                <w:b/>
                <w:bCs/>
                <w:sz w:val="20"/>
                <w:szCs w:val="20"/>
                <w:lang w:val="en-GB"/>
              </w:rPr>
            </w:pPr>
          </w:p>
        </w:tc>
      </w:tr>
    </w:tbl>
    <w:p w14:paraId="310B1712" w14:textId="77777777" w:rsidR="00C35263" w:rsidRPr="00CB2172" w:rsidRDefault="00C35263" w:rsidP="00C35263">
      <w:pPr>
        <w:pStyle w:val="BodyText"/>
        <w:rPr>
          <w:rFonts w:ascii="Arial" w:eastAsia="Times New Roman" w:hAnsi="Arial" w:cs="Arial"/>
          <w:b/>
          <w:bCs/>
          <w:sz w:val="20"/>
          <w:szCs w:val="20"/>
          <w:lang w:val="en-GB"/>
        </w:rPr>
      </w:pPr>
    </w:p>
    <w:p w14:paraId="1180E8E1" w14:textId="77777777" w:rsidR="00C35263" w:rsidRPr="00CB2172" w:rsidRDefault="00C35263" w:rsidP="00C35263">
      <w:pPr>
        <w:pStyle w:val="BodyText"/>
        <w:rPr>
          <w:rFonts w:ascii="Arial" w:eastAsia="Times New Roman" w:hAnsi="Arial" w:cs="Arial"/>
          <w:b/>
          <w:bCs/>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C35263" w:rsidRPr="00CB2172" w14:paraId="655ECC8C"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972C354" w14:textId="77777777" w:rsidR="00C35263" w:rsidRPr="00CB2172" w:rsidRDefault="00C35263">
            <w:pPr>
              <w:pStyle w:val="NormalWeb"/>
              <w:spacing w:before="0" w:beforeAutospacing="0" w:after="0" w:afterAutospacing="0"/>
              <w:rPr>
                <w:rFonts w:ascii="Arial" w:eastAsia="Times New Roman" w:hAnsi="Arial" w:cs="Arial"/>
                <w:b/>
                <w:bCs/>
                <w:sz w:val="20"/>
                <w:szCs w:val="20"/>
                <w:lang w:val="en-GB"/>
              </w:rPr>
            </w:pPr>
            <w:r w:rsidRPr="00CB2172">
              <w:rPr>
                <w:rFonts w:ascii="Arial" w:eastAsia="Times New Roman" w:hAnsi="Arial" w:cs="Arial"/>
                <w:b/>
                <w:bCs/>
                <w:sz w:val="20"/>
                <w:szCs w:val="20"/>
                <w:lang w:val="en-GB"/>
              </w:rPr>
              <w:t xml:space="preserve">PART  2: </w:t>
            </w:r>
          </w:p>
          <w:p w14:paraId="62BC1AD8" w14:textId="77777777" w:rsidR="00C35263" w:rsidRPr="00CB2172" w:rsidRDefault="00C35263">
            <w:pPr>
              <w:pStyle w:val="NormalWeb"/>
              <w:spacing w:before="0" w:beforeAutospacing="0" w:after="0" w:afterAutospacing="0"/>
              <w:rPr>
                <w:rFonts w:ascii="Arial" w:eastAsia="Times New Roman" w:hAnsi="Arial" w:cs="Arial"/>
                <w:b/>
                <w:bCs/>
                <w:sz w:val="20"/>
                <w:szCs w:val="20"/>
                <w:lang w:val="en-GB"/>
              </w:rPr>
            </w:pPr>
          </w:p>
        </w:tc>
      </w:tr>
      <w:tr w:rsidR="00C35263" w:rsidRPr="00CB2172" w14:paraId="4C08E099" w14:textId="77777777">
        <w:trPr>
          <w:trHeight w:val="935"/>
        </w:trPr>
        <w:tc>
          <w:tcPr>
            <w:tcW w:w="1615" w:type="pct"/>
            <w:shd w:val="clear" w:color="auto" w:fill="auto"/>
            <w:noWrap/>
            <w:tcMar>
              <w:top w:w="0" w:type="dxa"/>
              <w:left w:w="108" w:type="dxa"/>
              <w:bottom w:w="0" w:type="dxa"/>
              <w:right w:w="108" w:type="dxa"/>
            </w:tcMar>
            <w:vAlign w:val="center"/>
          </w:tcPr>
          <w:p w14:paraId="00DA0F46" w14:textId="77777777" w:rsidR="00C35263" w:rsidRPr="00CB2172" w:rsidRDefault="00C35263">
            <w:pPr>
              <w:pStyle w:val="NormalWeb"/>
              <w:spacing w:before="0" w:beforeAutospacing="0" w:after="0" w:afterAutospacing="0"/>
              <w:rPr>
                <w:rFonts w:ascii="Arial" w:eastAsia="Times New Roman" w:hAnsi="Arial" w:cs="Arial"/>
                <w:b/>
                <w:bCs/>
                <w:sz w:val="20"/>
                <w:szCs w:val="20"/>
                <w:lang w:val="en-GB"/>
              </w:rPr>
            </w:pPr>
          </w:p>
        </w:tc>
        <w:tc>
          <w:tcPr>
            <w:tcW w:w="2043" w:type="pct"/>
            <w:shd w:val="clear" w:color="auto" w:fill="auto"/>
            <w:tcMar>
              <w:top w:w="0" w:type="dxa"/>
              <w:left w:w="108" w:type="dxa"/>
              <w:bottom w:w="0" w:type="dxa"/>
              <w:right w:w="108" w:type="dxa"/>
            </w:tcMar>
          </w:tcPr>
          <w:p w14:paraId="48889FEF" w14:textId="77777777" w:rsidR="00C35263" w:rsidRPr="00CB2172" w:rsidRDefault="00C35263">
            <w:pPr>
              <w:pStyle w:val="Heading2"/>
              <w:jc w:val="left"/>
              <w:rPr>
                <w:rFonts w:ascii="Arial" w:eastAsia="Times New Roman" w:hAnsi="Arial" w:cs="Arial"/>
                <w:lang w:val="en-GB"/>
              </w:rPr>
            </w:pPr>
            <w:r w:rsidRPr="00CB2172">
              <w:rPr>
                <w:rFonts w:ascii="Arial" w:eastAsia="Times New Roman" w:hAnsi="Arial" w:cs="Arial"/>
                <w:lang w:val="en-GB"/>
              </w:rPr>
              <w:t>Reviewer’s comment</w:t>
            </w:r>
          </w:p>
        </w:tc>
        <w:tc>
          <w:tcPr>
            <w:tcW w:w="1342" w:type="pct"/>
            <w:shd w:val="clear" w:color="auto" w:fill="auto"/>
          </w:tcPr>
          <w:p w14:paraId="3C6C73CF" w14:textId="77777777" w:rsidR="00E64AAB" w:rsidRPr="00CB2172" w:rsidRDefault="00E64AAB" w:rsidP="00E64AAB">
            <w:pPr>
              <w:spacing w:after="160" w:line="256" w:lineRule="auto"/>
              <w:rPr>
                <w:rFonts w:ascii="Arial" w:hAnsi="Arial" w:cs="Arial"/>
                <w:b/>
                <w:bCs/>
                <w:sz w:val="20"/>
                <w:szCs w:val="20"/>
                <w:lang w:val="en-GB"/>
              </w:rPr>
            </w:pPr>
            <w:r w:rsidRPr="00CB2172">
              <w:rPr>
                <w:rFonts w:ascii="Arial" w:hAnsi="Arial" w:cs="Arial"/>
                <w:b/>
                <w:bCs/>
                <w:sz w:val="20"/>
                <w:szCs w:val="20"/>
                <w:lang w:val="en-GB"/>
              </w:rPr>
              <w:t>Author’s Feedback (It is mandatory that authors should write his/her feedback here)</w:t>
            </w:r>
          </w:p>
          <w:p w14:paraId="27A3A54A" w14:textId="77777777" w:rsidR="00C35263" w:rsidRPr="00CB2172" w:rsidRDefault="00C35263">
            <w:pPr>
              <w:pStyle w:val="Heading2"/>
              <w:jc w:val="left"/>
              <w:rPr>
                <w:rFonts w:ascii="Arial" w:eastAsia="Times New Roman" w:hAnsi="Arial" w:cs="Arial"/>
                <w:lang w:val="en-GB"/>
              </w:rPr>
            </w:pPr>
          </w:p>
        </w:tc>
      </w:tr>
      <w:tr w:rsidR="00C35263" w:rsidRPr="00CB2172" w14:paraId="79FEA3C4" w14:textId="77777777">
        <w:trPr>
          <w:trHeight w:val="697"/>
        </w:trPr>
        <w:tc>
          <w:tcPr>
            <w:tcW w:w="1615" w:type="pct"/>
            <w:shd w:val="clear" w:color="auto" w:fill="auto"/>
            <w:noWrap/>
            <w:tcMar>
              <w:top w:w="0" w:type="dxa"/>
              <w:left w:w="108" w:type="dxa"/>
              <w:bottom w:w="0" w:type="dxa"/>
              <w:right w:w="108" w:type="dxa"/>
            </w:tcMar>
            <w:vAlign w:val="center"/>
          </w:tcPr>
          <w:p w14:paraId="0B9D29D3" w14:textId="77777777" w:rsidR="00C35263" w:rsidRPr="00CB2172" w:rsidRDefault="00C35263">
            <w:pPr>
              <w:pStyle w:val="NormalWeb"/>
              <w:spacing w:before="0" w:beforeAutospacing="0" w:after="0" w:afterAutospacing="0"/>
              <w:rPr>
                <w:rFonts w:ascii="Arial" w:eastAsia="Times New Roman" w:hAnsi="Arial" w:cs="Arial"/>
                <w:b/>
                <w:bCs/>
                <w:sz w:val="20"/>
                <w:szCs w:val="20"/>
                <w:lang w:val="en-GB"/>
              </w:rPr>
            </w:pPr>
            <w:r w:rsidRPr="00CB2172">
              <w:rPr>
                <w:rFonts w:ascii="Arial" w:eastAsia="Times New Roman" w:hAnsi="Arial" w:cs="Arial"/>
                <w:b/>
                <w:bCs/>
                <w:sz w:val="20"/>
                <w:szCs w:val="20"/>
                <w:lang w:val="en-GB"/>
              </w:rPr>
              <w:t xml:space="preserve">Are there ethical issues in this manuscript? </w:t>
            </w:r>
          </w:p>
          <w:p w14:paraId="275A27C5" w14:textId="77777777" w:rsidR="00C35263" w:rsidRPr="00CB2172" w:rsidRDefault="00C35263">
            <w:pPr>
              <w:pStyle w:val="NormalWeb"/>
              <w:spacing w:before="0" w:beforeAutospacing="0" w:after="0" w:afterAutospacing="0"/>
              <w:rPr>
                <w:rFonts w:ascii="Arial" w:eastAsia="Times New Roman" w:hAnsi="Arial" w:cs="Arial"/>
                <w:b/>
                <w:bCs/>
                <w:sz w:val="20"/>
                <w:szCs w:val="20"/>
                <w:lang w:val="en-GB"/>
              </w:rPr>
            </w:pPr>
          </w:p>
        </w:tc>
        <w:tc>
          <w:tcPr>
            <w:tcW w:w="2043" w:type="pct"/>
            <w:shd w:val="clear" w:color="auto" w:fill="auto"/>
            <w:tcMar>
              <w:top w:w="0" w:type="dxa"/>
              <w:left w:w="108" w:type="dxa"/>
              <w:bottom w:w="0" w:type="dxa"/>
              <w:right w:w="108" w:type="dxa"/>
            </w:tcMar>
            <w:vAlign w:val="center"/>
          </w:tcPr>
          <w:p w14:paraId="48B4792C" w14:textId="77777777" w:rsidR="00C35263" w:rsidRPr="00CB2172" w:rsidRDefault="00C35263">
            <w:pPr>
              <w:pStyle w:val="NormalWeb"/>
              <w:spacing w:before="0" w:beforeAutospacing="0" w:after="0" w:afterAutospacing="0"/>
              <w:rPr>
                <w:rFonts w:ascii="Arial" w:eastAsia="Times New Roman" w:hAnsi="Arial" w:cs="Arial"/>
                <w:b/>
                <w:bCs/>
                <w:sz w:val="20"/>
                <w:szCs w:val="20"/>
                <w:lang w:val="en-GB"/>
              </w:rPr>
            </w:pPr>
            <w:r w:rsidRPr="00CB2172">
              <w:rPr>
                <w:rFonts w:ascii="Arial" w:eastAsia="Times New Roman" w:hAnsi="Arial" w:cs="Arial"/>
                <w:b/>
                <w:bCs/>
                <w:sz w:val="20"/>
                <w:szCs w:val="20"/>
                <w:lang w:val="en-GB"/>
              </w:rPr>
              <w:t xml:space="preserve">(If yes, </w:t>
            </w:r>
            <w:proofErr w:type="gramStart"/>
            <w:r w:rsidRPr="00CB2172">
              <w:rPr>
                <w:rFonts w:ascii="Arial" w:eastAsia="Times New Roman" w:hAnsi="Arial" w:cs="Arial"/>
                <w:b/>
                <w:bCs/>
                <w:sz w:val="20"/>
                <w:szCs w:val="20"/>
                <w:lang w:val="en-GB"/>
              </w:rPr>
              <w:t>Kindly</w:t>
            </w:r>
            <w:proofErr w:type="gramEnd"/>
            <w:r w:rsidRPr="00CB2172">
              <w:rPr>
                <w:rFonts w:ascii="Arial" w:eastAsia="Times New Roman" w:hAnsi="Arial" w:cs="Arial"/>
                <w:b/>
                <w:bCs/>
                <w:sz w:val="20"/>
                <w:szCs w:val="20"/>
                <w:lang w:val="en-GB"/>
              </w:rPr>
              <w:t xml:space="preserve"> please write down the ethical issues here in detail)</w:t>
            </w:r>
          </w:p>
          <w:p w14:paraId="4E996733" w14:textId="77777777" w:rsidR="00C35263" w:rsidRPr="00CB2172" w:rsidRDefault="00C35263">
            <w:pPr>
              <w:pStyle w:val="NormalWeb"/>
              <w:spacing w:before="0" w:beforeAutospacing="0" w:after="0" w:afterAutospacing="0"/>
              <w:rPr>
                <w:rFonts w:ascii="Arial" w:eastAsia="Times New Roman" w:hAnsi="Arial" w:cs="Arial"/>
                <w:b/>
                <w:bCs/>
                <w:sz w:val="20"/>
                <w:szCs w:val="20"/>
                <w:lang w:val="en-GB"/>
              </w:rPr>
            </w:pPr>
          </w:p>
          <w:p w14:paraId="6E18DDAD" w14:textId="77777777" w:rsidR="00C35263" w:rsidRPr="00CB2172" w:rsidRDefault="007F54EE">
            <w:pPr>
              <w:pStyle w:val="NormalWeb"/>
              <w:spacing w:before="0" w:beforeAutospacing="0" w:after="0" w:afterAutospacing="0"/>
              <w:rPr>
                <w:rFonts w:ascii="Arial" w:eastAsia="Times New Roman" w:hAnsi="Arial" w:cs="Arial"/>
                <w:b/>
                <w:bCs/>
                <w:sz w:val="20"/>
                <w:szCs w:val="20"/>
                <w:lang w:val="en-GB"/>
              </w:rPr>
            </w:pPr>
            <w:r w:rsidRPr="00CB2172">
              <w:rPr>
                <w:rFonts w:ascii="Arial" w:eastAsia="Times New Roman" w:hAnsi="Arial" w:cs="Arial"/>
                <w:b/>
                <w:bCs/>
                <w:sz w:val="20"/>
                <w:szCs w:val="20"/>
                <w:lang w:val="en-GB"/>
              </w:rPr>
              <w:t>No ethical consideration</w:t>
            </w:r>
          </w:p>
        </w:tc>
        <w:tc>
          <w:tcPr>
            <w:tcW w:w="1342" w:type="pct"/>
            <w:shd w:val="clear" w:color="auto" w:fill="auto"/>
            <w:vAlign w:val="center"/>
          </w:tcPr>
          <w:p w14:paraId="4AFD20FF" w14:textId="77777777" w:rsidR="00C35263" w:rsidRPr="00CB2172" w:rsidRDefault="00C35263">
            <w:pPr>
              <w:rPr>
                <w:rFonts w:ascii="Arial" w:hAnsi="Arial" w:cs="Arial"/>
                <w:b/>
                <w:bCs/>
                <w:sz w:val="20"/>
                <w:szCs w:val="20"/>
                <w:lang w:val="en-GB"/>
              </w:rPr>
            </w:pPr>
          </w:p>
          <w:p w14:paraId="6BE7A6E2" w14:textId="77777777" w:rsidR="00C35263" w:rsidRPr="00CB2172" w:rsidRDefault="00116D9E">
            <w:pPr>
              <w:rPr>
                <w:rFonts w:ascii="Arial" w:hAnsi="Arial" w:cs="Arial"/>
                <w:bCs/>
                <w:sz w:val="20"/>
                <w:szCs w:val="20"/>
                <w:lang w:val="en-GB"/>
              </w:rPr>
            </w:pPr>
            <w:r w:rsidRPr="00CB2172">
              <w:rPr>
                <w:rFonts w:ascii="Arial" w:hAnsi="Arial" w:cs="Arial"/>
                <w:bCs/>
                <w:sz w:val="20"/>
                <w:szCs w:val="20"/>
                <w:highlight w:val="yellow"/>
                <w:lang w:val="en-GB"/>
              </w:rPr>
              <w:t>non</w:t>
            </w:r>
          </w:p>
          <w:p w14:paraId="30FA1A8C" w14:textId="77777777" w:rsidR="00C35263" w:rsidRPr="00CB2172" w:rsidRDefault="00C35263">
            <w:pPr>
              <w:rPr>
                <w:rFonts w:ascii="Arial" w:hAnsi="Arial" w:cs="Arial"/>
                <w:b/>
                <w:bCs/>
                <w:sz w:val="20"/>
                <w:szCs w:val="20"/>
                <w:lang w:val="en-GB"/>
              </w:rPr>
            </w:pPr>
          </w:p>
          <w:p w14:paraId="05D93CD0" w14:textId="77777777" w:rsidR="00C35263" w:rsidRPr="00CB2172" w:rsidRDefault="00C35263">
            <w:pPr>
              <w:pStyle w:val="NormalWeb"/>
              <w:spacing w:before="0" w:beforeAutospacing="0" w:after="0" w:afterAutospacing="0"/>
              <w:rPr>
                <w:rFonts w:ascii="Arial" w:eastAsia="Times New Roman" w:hAnsi="Arial" w:cs="Arial"/>
                <w:b/>
                <w:bCs/>
                <w:sz w:val="20"/>
                <w:szCs w:val="20"/>
                <w:lang w:val="en-GB"/>
              </w:rPr>
            </w:pPr>
          </w:p>
        </w:tc>
      </w:tr>
      <w:bookmarkEnd w:id="0"/>
      <w:bookmarkEnd w:id="1"/>
    </w:tbl>
    <w:p w14:paraId="38DD9CDA" w14:textId="77777777" w:rsidR="008913D5" w:rsidRPr="00CB2172" w:rsidRDefault="008913D5" w:rsidP="00C35263">
      <w:pPr>
        <w:pStyle w:val="BodyText"/>
        <w:outlineLvl w:val="0"/>
        <w:rPr>
          <w:rFonts w:ascii="Arial" w:hAnsi="Arial" w:cs="Arial"/>
          <w:sz w:val="20"/>
          <w:szCs w:val="20"/>
          <w:lang w:val="en-GB"/>
        </w:rPr>
      </w:pPr>
    </w:p>
    <w:sectPr w:rsidR="008913D5" w:rsidRPr="00CB2172" w:rsidSect="002F724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66289" w14:textId="77777777" w:rsidR="009F7980" w:rsidRPr="0000007A" w:rsidRDefault="009F7980" w:rsidP="0099583E">
      <w:r>
        <w:separator/>
      </w:r>
    </w:p>
  </w:endnote>
  <w:endnote w:type="continuationSeparator" w:id="0">
    <w:p w14:paraId="5539063E" w14:textId="77777777" w:rsidR="009F7980" w:rsidRPr="0000007A" w:rsidRDefault="009F798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39D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D18BF" w:rsidRPr="004D18BF">
      <w:rPr>
        <w:sz w:val="16"/>
      </w:rPr>
      <w:t xml:space="preserve">Version: </w:t>
    </w:r>
    <w:r w:rsidR="00F71053">
      <w:rPr>
        <w:sz w:val="16"/>
      </w:rPr>
      <w:t>3</w:t>
    </w:r>
    <w:r w:rsidR="004D18BF" w:rsidRPr="004D18BF">
      <w:rPr>
        <w:sz w:val="16"/>
      </w:rPr>
      <w:t xml:space="preserve"> (0</w:t>
    </w:r>
    <w:r w:rsidR="00F71053">
      <w:rPr>
        <w:sz w:val="16"/>
      </w:rPr>
      <w:t>7</w:t>
    </w:r>
    <w:r w:rsidR="004D18BF" w:rsidRPr="004D18BF">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589E3" w14:textId="77777777" w:rsidR="009F7980" w:rsidRPr="0000007A" w:rsidRDefault="009F7980" w:rsidP="0099583E">
      <w:r>
        <w:separator/>
      </w:r>
    </w:p>
  </w:footnote>
  <w:footnote w:type="continuationSeparator" w:id="0">
    <w:p w14:paraId="7E94069A" w14:textId="77777777" w:rsidR="009F7980" w:rsidRPr="0000007A" w:rsidRDefault="009F798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2EC5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46072F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105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74744712">
    <w:abstractNumId w:val="4"/>
  </w:num>
  <w:num w:numId="2" w16cid:durableId="891888594">
    <w:abstractNumId w:val="8"/>
  </w:num>
  <w:num w:numId="3" w16cid:durableId="1022853028">
    <w:abstractNumId w:val="7"/>
  </w:num>
  <w:num w:numId="4" w16cid:durableId="789666250">
    <w:abstractNumId w:val="9"/>
  </w:num>
  <w:num w:numId="5" w16cid:durableId="645740712">
    <w:abstractNumId w:val="6"/>
  </w:num>
  <w:num w:numId="6" w16cid:durableId="1424643976">
    <w:abstractNumId w:val="0"/>
  </w:num>
  <w:num w:numId="7" w16cid:durableId="2118719338">
    <w:abstractNumId w:val="3"/>
  </w:num>
  <w:num w:numId="8" w16cid:durableId="524443277">
    <w:abstractNumId w:val="11"/>
  </w:num>
  <w:num w:numId="9" w16cid:durableId="616332649">
    <w:abstractNumId w:val="10"/>
  </w:num>
  <w:num w:numId="10" w16cid:durableId="1132216294">
    <w:abstractNumId w:val="2"/>
  </w:num>
  <w:num w:numId="11" w16cid:durableId="959579068">
    <w:abstractNumId w:val="1"/>
  </w:num>
  <w:num w:numId="12" w16cid:durableId="12557449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3741"/>
    <w:rsid w:val="000450FC"/>
    <w:rsid w:val="00054C3A"/>
    <w:rsid w:val="00056CB0"/>
    <w:rsid w:val="000577C2"/>
    <w:rsid w:val="0006257C"/>
    <w:rsid w:val="000733B3"/>
    <w:rsid w:val="00084D7C"/>
    <w:rsid w:val="00091112"/>
    <w:rsid w:val="000936AC"/>
    <w:rsid w:val="00095A59"/>
    <w:rsid w:val="000A2134"/>
    <w:rsid w:val="000A6F41"/>
    <w:rsid w:val="000B4CF7"/>
    <w:rsid w:val="000B4EE5"/>
    <w:rsid w:val="000B74A1"/>
    <w:rsid w:val="000B757E"/>
    <w:rsid w:val="000C0837"/>
    <w:rsid w:val="000C3B7E"/>
    <w:rsid w:val="000F10F0"/>
    <w:rsid w:val="00100577"/>
    <w:rsid w:val="00101322"/>
    <w:rsid w:val="001039FE"/>
    <w:rsid w:val="00116D9E"/>
    <w:rsid w:val="00136984"/>
    <w:rsid w:val="00144521"/>
    <w:rsid w:val="00150304"/>
    <w:rsid w:val="0015296D"/>
    <w:rsid w:val="00163622"/>
    <w:rsid w:val="001645A2"/>
    <w:rsid w:val="00164F4E"/>
    <w:rsid w:val="00165685"/>
    <w:rsid w:val="0017480A"/>
    <w:rsid w:val="001766DF"/>
    <w:rsid w:val="00181988"/>
    <w:rsid w:val="00183A21"/>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168"/>
    <w:rsid w:val="0022369C"/>
    <w:rsid w:val="002320EB"/>
    <w:rsid w:val="0023696A"/>
    <w:rsid w:val="002422CB"/>
    <w:rsid w:val="00245E23"/>
    <w:rsid w:val="0025366D"/>
    <w:rsid w:val="00254F80"/>
    <w:rsid w:val="00262634"/>
    <w:rsid w:val="002643B3"/>
    <w:rsid w:val="00275984"/>
    <w:rsid w:val="00280EC9"/>
    <w:rsid w:val="00287C55"/>
    <w:rsid w:val="00291D08"/>
    <w:rsid w:val="00293482"/>
    <w:rsid w:val="002D7EA9"/>
    <w:rsid w:val="002E1211"/>
    <w:rsid w:val="002E2339"/>
    <w:rsid w:val="002E4EC6"/>
    <w:rsid w:val="002E6D86"/>
    <w:rsid w:val="002F6935"/>
    <w:rsid w:val="002F7245"/>
    <w:rsid w:val="00312559"/>
    <w:rsid w:val="0031273D"/>
    <w:rsid w:val="003204B8"/>
    <w:rsid w:val="003218B3"/>
    <w:rsid w:val="0033692F"/>
    <w:rsid w:val="00346223"/>
    <w:rsid w:val="003A04E7"/>
    <w:rsid w:val="003A4991"/>
    <w:rsid w:val="003A6E1A"/>
    <w:rsid w:val="003B2172"/>
    <w:rsid w:val="003D02D9"/>
    <w:rsid w:val="003D0BE2"/>
    <w:rsid w:val="003E746A"/>
    <w:rsid w:val="003F061B"/>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18BF"/>
    <w:rsid w:val="004D2E36"/>
    <w:rsid w:val="004F56E4"/>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35EFF"/>
    <w:rsid w:val="00741BD0"/>
    <w:rsid w:val="007426E6"/>
    <w:rsid w:val="00746370"/>
    <w:rsid w:val="00766889"/>
    <w:rsid w:val="00766A0D"/>
    <w:rsid w:val="00767F8C"/>
    <w:rsid w:val="0077060D"/>
    <w:rsid w:val="00780B67"/>
    <w:rsid w:val="007B1099"/>
    <w:rsid w:val="007B6E18"/>
    <w:rsid w:val="007D0246"/>
    <w:rsid w:val="007F54EE"/>
    <w:rsid w:val="007F5873"/>
    <w:rsid w:val="00806382"/>
    <w:rsid w:val="00815F94"/>
    <w:rsid w:val="0082130C"/>
    <w:rsid w:val="008224E2"/>
    <w:rsid w:val="00825DC9"/>
    <w:rsid w:val="0082676D"/>
    <w:rsid w:val="00831055"/>
    <w:rsid w:val="00836295"/>
    <w:rsid w:val="008401EC"/>
    <w:rsid w:val="008423BB"/>
    <w:rsid w:val="00846F1F"/>
    <w:rsid w:val="0087201B"/>
    <w:rsid w:val="00877F10"/>
    <w:rsid w:val="00882091"/>
    <w:rsid w:val="008913D5"/>
    <w:rsid w:val="00893E75"/>
    <w:rsid w:val="008962C0"/>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0FB0"/>
    <w:rsid w:val="009C45A0"/>
    <w:rsid w:val="009C5642"/>
    <w:rsid w:val="009E13C3"/>
    <w:rsid w:val="009E6A30"/>
    <w:rsid w:val="009E79E5"/>
    <w:rsid w:val="009F07D4"/>
    <w:rsid w:val="009F29EB"/>
    <w:rsid w:val="009F7980"/>
    <w:rsid w:val="00A001A0"/>
    <w:rsid w:val="00A12C83"/>
    <w:rsid w:val="00A30A66"/>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27ECE"/>
    <w:rsid w:val="00B3033D"/>
    <w:rsid w:val="00B356AF"/>
    <w:rsid w:val="00B62087"/>
    <w:rsid w:val="00B627D9"/>
    <w:rsid w:val="00B62F41"/>
    <w:rsid w:val="00B73785"/>
    <w:rsid w:val="00B760E1"/>
    <w:rsid w:val="00B807F8"/>
    <w:rsid w:val="00B858FF"/>
    <w:rsid w:val="00BA1AB3"/>
    <w:rsid w:val="00BA6421"/>
    <w:rsid w:val="00BB34E6"/>
    <w:rsid w:val="00BB4FEC"/>
    <w:rsid w:val="00BC402F"/>
    <w:rsid w:val="00BD27BA"/>
    <w:rsid w:val="00BD44A8"/>
    <w:rsid w:val="00BE13EF"/>
    <w:rsid w:val="00BE40A5"/>
    <w:rsid w:val="00BE6454"/>
    <w:rsid w:val="00BF39A4"/>
    <w:rsid w:val="00C02797"/>
    <w:rsid w:val="00C10283"/>
    <w:rsid w:val="00C110CC"/>
    <w:rsid w:val="00C22886"/>
    <w:rsid w:val="00C25C8F"/>
    <w:rsid w:val="00C263C6"/>
    <w:rsid w:val="00C35263"/>
    <w:rsid w:val="00C635B6"/>
    <w:rsid w:val="00C70DFC"/>
    <w:rsid w:val="00C82466"/>
    <w:rsid w:val="00C84097"/>
    <w:rsid w:val="00C9145C"/>
    <w:rsid w:val="00CB2172"/>
    <w:rsid w:val="00CB429B"/>
    <w:rsid w:val="00CC2753"/>
    <w:rsid w:val="00CC6931"/>
    <w:rsid w:val="00CD093E"/>
    <w:rsid w:val="00CD1556"/>
    <w:rsid w:val="00CD1FD7"/>
    <w:rsid w:val="00CE199A"/>
    <w:rsid w:val="00CE5AC7"/>
    <w:rsid w:val="00CF0BBB"/>
    <w:rsid w:val="00CF57AE"/>
    <w:rsid w:val="00D1283A"/>
    <w:rsid w:val="00D17979"/>
    <w:rsid w:val="00D2075F"/>
    <w:rsid w:val="00D245C0"/>
    <w:rsid w:val="00D3257B"/>
    <w:rsid w:val="00D40185"/>
    <w:rsid w:val="00D40416"/>
    <w:rsid w:val="00D45CF7"/>
    <w:rsid w:val="00D4782A"/>
    <w:rsid w:val="00D7603E"/>
    <w:rsid w:val="00D8579C"/>
    <w:rsid w:val="00D90124"/>
    <w:rsid w:val="00D9392F"/>
    <w:rsid w:val="00DA41F5"/>
    <w:rsid w:val="00DB5B54"/>
    <w:rsid w:val="00DB7E1B"/>
    <w:rsid w:val="00DC1D81"/>
    <w:rsid w:val="00E41C12"/>
    <w:rsid w:val="00E451EA"/>
    <w:rsid w:val="00E53E52"/>
    <w:rsid w:val="00E57F4B"/>
    <w:rsid w:val="00E63889"/>
    <w:rsid w:val="00E64AAB"/>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4CFA"/>
    <w:rsid w:val="00F4700F"/>
    <w:rsid w:val="00F51F7F"/>
    <w:rsid w:val="00F573EA"/>
    <w:rsid w:val="00F57E9D"/>
    <w:rsid w:val="00F71053"/>
    <w:rsid w:val="00FA39E8"/>
    <w:rsid w:val="00FA6528"/>
    <w:rsid w:val="00FB3521"/>
    <w:rsid w:val="00FC2E17"/>
    <w:rsid w:val="00FC6387"/>
    <w:rsid w:val="00FC6802"/>
    <w:rsid w:val="00FD70A7"/>
    <w:rsid w:val="00FF09A0"/>
    <w:rsid w:val="00FF0C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184F01"/>
  <w15:chartTrackingRefBased/>
  <w15:docId w15:val="{6AA8B73D-1455-4792-8C83-98DD35498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41C12"/>
    <w:rPr>
      <w:color w:val="605E5C"/>
      <w:shd w:val="clear" w:color="auto" w:fill="E1DFDD"/>
    </w:rPr>
  </w:style>
  <w:style w:type="character" w:styleId="Strong">
    <w:name w:val="Strong"/>
    <w:uiPriority w:val="22"/>
    <w:qFormat/>
    <w:rsid w:val="000437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9737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29797333">
      <w:bodyDiv w:val="1"/>
      <w:marLeft w:val="0"/>
      <w:marRight w:val="0"/>
      <w:marTop w:val="0"/>
      <w:marBottom w:val="0"/>
      <w:divBdr>
        <w:top w:val="none" w:sz="0" w:space="0" w:color="auto"/>
        <w:left w:val="none" w:sz="0" w:space="0" w:color="auto"/>
        <w:bottom w:val="none" w:sz="0" w:space="0" w:color="auto"/>
        <w:right w:val="none" w:sz="0" w:space="0" w:color="auto"/>
      </w:divBdr>
    </w:div>
    <w:div w:id="1312055632">
      <w:bodyDiv w:val="1"/>
      <w:marLeft w:val="0"/>
      <w:marRight w:val="0"/>
      <w:marTop w:val="0"/>
      <w:marBottom w:val="0"/>
      <w:divBdr>
        <w:top w:val="none" w:sz="0" w:space="0" w:color="auto"/>
        <w:left w:val="none" w:sz="0" w:space="0" w:color="auto"/>
        <w:bottom w:val="none" w:sz="0" w:space="0" w:color="auto"/>
        <w:right w:val="none" w:sz="0" w:space="0" w:color="auto"/>
      </w:divBdr>
    </w:div>
    <w:div w:id="131441211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9824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cs.com/index.php/JAM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EE694-4D36-40C4-BDEA-13CBD120A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1115</Words>
  <Characters>6361</Characters>
  <Application>Microsoft Office Word</Application>
  <DocSecurity>0</DocSecurity>
  <Lines>53</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7462</CharactersWithSpaces>
  <SharedDoc>false</SharedDoc>
  <HLinks>
    <vt:vector size="6" baseType="variant">
      <vt:variant>
        <vt:i4>1441873</vt:i4>
      </vt:variant>
      <vt:variant>
        <vt:i4>0</vt:i4>
      </vt:variant>
      <vt:variant>
        <vt:i4>0</vt:i4>
      </vt:variant>
      <vt:variant>
        <vt:i4>5</vt:i4>
      </vt:variant>
      <vt:variant>
        <vt:lpwstr>https://journaljamcs.com/index.php/JAMCS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4</cp:revision>
  <dcterms:created xsi:type="dcterms:W3CDTF">2025-06-30T19:20:00Z</dcterms:created>
  <dcterms:modified xsi:type="dcterms:W3CDTF">2025-07-04T07:14:00Z</dcterms:modified>
</cp:coreProperties>
</file>