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DE9CD" w14:textId="77777777" w:rsidR="007D4FAD" w:rsidRDefault="007D4FAD">
      <w:pPr>
        <w:spacing w:before="105"/>
        <w:rPr>
          <w:sz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3"/>
      </w:tblGrid>
      <w:tr w:rsidR="007D4FAD" w14:paraId="2CB21F99" w14:textId="77777777">
        <w:trPr>
          <w:trHeight w:val="290"/>
        </w:trPr>
        <w:tc>
          <w:tcPr>
            <w:tcW w:w="5166" w:type="dxa"/>
          </w:tcPr>
          <w:p w14:paraId="7CFF41A6" w14:textId="77777777" w:rsidR="007D4FAD" w:rsidRDefault="005D5BE1">
            <w:pPr>
              <w:pStyle w:val="TableParagraph"/>
              <w:spacing w:before="2"/>
              <w:ind w:left="9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Journal</w:t>
            </w:r>
            <w:r>
              <w:rPr>
                <w:rFonts w:ascii="Arial MT"/>
                <w:spacing w:val="-13"/>
                <w:sz w:val="20"/>
              </w:rPr>
              <w:t xml:space="preserve"> </w:t>
            </w:r>
            <w:r>
              <w:rPr>
                <w:rFonts w:ascii="Arial MT"/>
                <w:spacing w:val="-2"/>
                <w:sz w:val="20"/>
              </w:rPr>
              <w:t>Name:</w:t>
            </w:r>
          </w:p>
        </w:tc>
        <w:tc>
          <w:tcPr>
            <w:tcW w:w="15773" w:type="dxa"/>
          </w:tcPr>
          <w:p w14:paraId="678677E3" w14:textId="77777777" w:rsidR="007D4FAD" w:rsidRDefault="001D6322">
            <w:pPr>
              <w:pStyle w:val="TableParagraph"/>
              <w:spacing w:before="32"/>
              <w:rPr>
                <w:rFonts w:ascii="Arial"/>
                <w:b/>
                <w:sz w:val="20"/>
              </w:rPr>
            </w:pPr>
            <w:hyperlink r:id="rId7">
              <w:r w:rsidR="005D5BE1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International</w:t>
              </w:r>
              <w:r w:rsidR="005D5BE1">
                <w:rPr>
                  <w:rFonts w:ascii="Arial"/>
                  <w:b/>
                  <w:color w:val="0000FF"/>
                  <w:spacing w:val="-6"/>
                  <w:sz w:val="20"/>
                  <w:u w:val="single" w:color="0000FF"/>
                </w:rPr>
                <w:t xml:space="preserve"> </w:t>
              </w:r>
              <w:r w:rsidR="005D5BE1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Journal</w:t>
              </w:r>
              <w:r w:rsidR="005D5BE1">
                <w:rPr>
                  <w:rFonts w:ascii="Arial"/>
                  <w:b/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 w:rsidR="005D5BE1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of</w:t>
              </w:r>
              <w:r w:rsidR="005D5BE1">
                <w:rPr>
                  <w:rFonts w:ascii="Arial"/>
                  <w:b/>
                  <w:color w:val="0000FF"/>
                  <w:spacing w:val="-1"/>
                  <w:sz w:val="20"/>
                  <w:u w:val="single" w:color="0000FF"/>
                </w:rPr>
                <w:t xml:space="preserve"> </w:t>
              </w:r>
              <w:r w:rsidR="005D5BE1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Research</w:t>
              </w:r>
              <w:r w:rsidR="005D5BE1">
                <w:rPr>
                  <w:rFonts w:ascii="Arial"/>
                  <w:b/>
                  <w:color w:val="0000FF"/>
                  <w:spacing w:val="-6"/>
                  <w:sz w:val="20"/>
                  <w:u w:val="single" w:color="0000FF"/>
                </w:rPr>
                <w:t xml:space="preserve"> </w:t>
              </w:r>
              <w:r w:rsidR="005D5BE1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and</w:t>
              </w:r>
              <w:r w:rsidR="005D5BE1">
                <w:rPr>
                  <w:rFonts w:ascii="Arial"/>
                  <w:b/>
                  <w:color w:val="0000FF"/>
                  <w:spacing w:val="-6"/>
                  <w:sz w:val="20"/>
                  <w:u w:val="single" w:color="0000FF"/>
                </w:rPr>
                <w:t xml:space="preserve"> </w:t>
              </w:r>
              <w:r w:rsidR="005D5BE1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Reports</w:t>
              </w:r>
              <w:r w:rsidR="005D5BE1">
                <w:rPr>
                  <w:rFonts w:ascii="Arial"/>
                  <w:b/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 w:rsidR="005D5BE1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in</w:t>
              </w:r>
              <w:r w:rsidR="005D5BE1">
                <w:rPr>
                  <w:rFonts w:ascii="Arial"/>
                  <w:b/>
                  <w:color w:val="0000FF"/>
                  <w:spacing w:val="-6"/>
                  <w:sz w:val="20"/>
                  <w:u w:val="single" w:color="0000FF"/>
                </w:rPr>
                <w:t xml:space="preserve"> </w:t>
              </w:r>
              <w:proofErr w:type="spellStart"/>
              <w:r w:rsidR="005D5BE1">
                <w:rPr>
                  <w:rFonts w:ascii="Arial"/>
                  <w:b/>
                  <w:color w:val="0000FF"/>
                  <w:spacing w:val="-2"/>
                  <w:sz w:val="20"/>
                  <w:u w:val="single" w:color="0000FF"/>
                </w:rPr>
                <w:t>Gynaecology</w:t>
              </w:r>
              <w:proofErr w:type="spellEnd"/>
            </w:hyperlink>
          </w:p>
        </w:tc>
      </w:tr>
      <w:tr w:rsidR="007D4FAD" w14:paraId="71C0FB27" w14:textId="77777777">
        <w:trPr>
          <w:trHeight w:val="290"/>
        </w:trPr>
        <w:tc>
          <w:tcPr>
            <w:tcW w:w="5166" w:type="dxa"/>
          </w:tcPr>
          <w:p w14:paraId="48730C25" w14:textId="77777777" w:rsidR="007D4FAD" w:rsidRDefault="005D5BE1">
            <w:pPr>
              <w:pStyle w:val="TableParagraph"/>
              <w:spacing w:before="3"/>
              <w:ind w:left="9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Manuscript</w:t>
            </w:r>
            <w:r>
              <w:rPr>
                <w:rFonts w:ascii="Arial MT"/>
                <w:spacing w:val="-9"/>
                <w:sz w:val="20"/>
              </w:rPr>
              <w:t xml:space="preserve"> </w:t>
            </w:r>
            <w:r>
              <w:rPr>
                <w:rFonts w:ascii="Arial MT"/>
                <w:spacing w:val="-2"/>
                <w:sz w:val="20"/>
              </w:rPr>
              <w:t>Number:</w:t>
            </w:r>
          </w:p>
        </w:tc>
        <w:tc>
          <w:tcPr>
            <w:tcW w:w="15773" w:type="dxa"/>
          </w:tcPr>
          <w:p w14:paraId="00A5BFF0" w14:textId="77777777" w:rsidR="007D4FAD" w:rsidRDefault="005D5BE1">
            <w:pPr>
              <w:pStyle w:val="TableParagraph"/>
              <w:spacing w:before="3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Ms_IJRRGY_139680</w:t>
            </w:r>
          </w:p>
        </w:tc>
      </w:tr>
      <w:tr w:rsidR="007D4FAD" w14:paraId="6FD979CA" w14:textId="77777777">
        <w:trPr>
          <w:trHeight w:val="650"/>
        </w:trPr>
        <w:tc>
          <w:tcPr>
            <w:tcW w:w="5166" w:type="dxa"/>
          </w:tcPr>
          <w:p w14:paraId="13700461" w14:textId="77777777" w:rsidR="007D4FAD" w:rsidRDefault="005D5BE1">
            <w:pPr>
              <w:pStyle w:val="TableParagraph"/>
              <w:spacing w:before="2"/>
              <w:ind w:left="9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Title</w:t>
            </w:r>
            <w:r>
              <w:rPr>
                <w:rFonts w:ascii="Arial MT"/>
                <w:spacing w:val="-6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of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the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pacing w:val="-2"/>
                <w:sz w:val="20"/>
              </w:rPr>
              <w:t>Manuscript:</w:t>
            </w:r>
          </w:p>
        </w:tc>
        <w:tc>
          <w:tcPr>
            <w:tcW w:w="15773" w:type="dxa"/>
          </w:tcPr>
          <w:p w14:paraId="4B64A9F8" w14:textId="77777777" w:rsidR="007D4FAD" w:rsidRDefault="005D5BE1">
            <w:pPr>
              <w:pStyle w:val="TableParagraph"/>
              <w:spacing w:before="21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SELF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BREAST EXAMINATION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AMONG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FEMALE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STUDENTS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IN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SUNYANI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SENIOR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HIGH</w:t>
            </w:r>
            <w:r>
              <w:rPr>
                <w:rFonts w:ascii="Arial"/>
                <w:b/>
                <w:spacing w:val="-2"/>
                <w:sz w:val="20"/>
              </w:rPr>
              <w:t xml:space="preserve"> SCHOOL</w:t>
            </w:r>
          </w:p>
        </w:tc>
      </w:tr>
      <w:tr w:rsidR="007D4FAD" w14:paraId="76795DC2" w14:textId="77777777">
        <w:trPr>
          <w:trHeight w:val="330"/>
        </w:trPr>
        <w:tc>
          <w:tcPr>
            <w:tcW w:w="5166" w:type="dxa"/>
          </w:tcPr>
          <w:p w14:paraId="05222D67" w14:textId="77777777" w:rsidR="007D4FAD" w:rsidRDefault="005D5BE1">
            <w:pPr>
              <w:pStyle w:val="TableParagraph"/>
              <w:spacing w:before="2"/>
              <w:ind w:left="9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Type</w:t>
            </w:r>
            <w:r>
              <w:rPr>
                <w:rFonts w:ascii="Arial MT"/>
                <w:spacing w:val="-8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of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the</w:t>
            </w:r>
            <w:r>
              <w:rPr>
                <w:rFonts w:ascii="Arial MT"/>
                <w:spacing w:val="-5"/>
                <w:sz w:val="20"/>
              </w:rPr>
              <w:t xml:space="preserve"> </w:t>
            </w:r>
            <w:r>
              <w:rPr>
                <w:rFonts w:ascii="Arial MT"/>
                <w:spacing w:val="-2"/>
                <w:sz w:val="20"/>
              </w:rPr>
              <w:t>Article</w:t>
            </w:r>
          </w:p>
        </w:tc>
        <w:tc>
          <w:tcPr>
            <w:tcW w:w="15773" w:type="dxa"/>
          </w:tcPr>
          <w:p w14:paraId="0B347501" w14:textId="77777777" w:rsidR="007D4FAD" w:rsidRDefault="007D4FAD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290ED6BC" w14:textId="77777777" w:rsidR="007D4FAD" w:rsidRDefault="007D4FAD">
      <w:pPr>
        <w:spacing w:before="3" w:after="1"/>
        <w:rPr>
          <w:sz w:val="20"/>
        </w:rPr>
      </w:pPr>
    </w:p>
    <w:tbl>
      <w:tblPr>
        <w:tblW w:w="0" w:type="auto"/>
        <w:tblInd w:w="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46"/>
        <w:gridCol w:w="11482"/>
        <w:gridCol w:w="5026"/>
      </w:tblGrid>
      <w:tr w:rsidR="007D4FAD" w14:paraId="695C1193" w14:textId="77777777">
        <w:trPr>
          <w:trHeight w:val="453"/>
        </w:trPr>
        <w:tc>
          <w:tcPr>
            <w:tcW w:w="21154" w:type="dxa"/>
            <w:gridSpan w:val="3"/>
            <w:tcBorders>
              <w:top w:val="nil"/>
              <w:left w:val="nil"/>
              <w:right w:val="nil"/>
            </w:tcBorders>
          </w:tcPr>
          <w:p w14:paraId="3950BC7E" w14:textId="77777777" w:rsidR="007D4FAD" w:rsidRDefault="005D5BE1">
            <w:pPr>
              <w:pStyle w:val="TableParagraph"/>
              <w:spacing w:line="221" w:lineRule="exact"/>
              <w:ind w:left="115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highlight w:val="yellow"/>
              </w:rPr>
              <w:t>PART</w:t>
            </w:r>
            <w:r>
              <w:rPr>
                <w:b/>
                <w:color w:val="000000"/>
                <w:spacing w:val="48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1:</w:t>
            </w:r>
            <w:r>
              <w:rPr>
                <w:b/>
                <w:color w:val="000000"/>
                <w:spacing w:val="-2"/>
                <w:sz w:val="20"/>
              </w:rPr>
              <w:t xml:space="preserve"> Comments</w:t>
            </w:r>
          </w:p>
        </w:tc>
      </w:tr>
      <w:tr w:rsidR="007D4FAD" w14:paraId="23FD0FE9" w14:textId="77777777">
        <w:trPr>
          <w:trHeight w:val="650"/>
        </w:trPr>
        <w:tc>
          <w:tcPr>
            <w:tcW w:w="4646" w:type="dxa"/>
            <w:tcBorders>
              <w:right w:val="single" w:sz="6" w:space="0" w:color="000000"/>
            </w:tcBorders>
          </w:tcPr>
          <w:p w14:paraId="0C1B3283" w14:textId="77777777" w:rsidR="007D4FAD" w:rsidRDefault="007D4FA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482" w:type="dxa"/>
            <w:tcBorders>
              <w:left w:val="single" w:sz="6" w:space="0" w:color="000000"/>
            </w:tcBorders>
          </w:tcPr>
          <w:p w14:paraId="0A6D739B" w14:textId="77777777" w:rsidR="007D4FAD" w:rsidRDefault="005D5BE1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Reviewer’s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comment</w:t>
            </w:r>
          </w:p>
          <w:p w14:paraId="23F8B4A3" w14:textId="77777777" w:rsidR="007D4FAD" w:rsidRDefault="005D5BE1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highlight w:val="yellow"/>
              </w:rPr>
              <w:t>Artificial</w:t>
            </w:r>
            <w:r>
              <w:rPr>
                <w:b/>
                <w:color w:val="000000"/>
                <w:spacing w:val="-6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Intelligence</w:t>
            </w:r>
            <w:r>
              <w:rPr>
                <w:b/>
                <w:color w:val="000000"/>
                <w:spacing w:val="-2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(AI)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generated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or</w:t>
            </w:r>
            <w:r>
              <w:rPr>
                <w:b/>
                <w:color w:val="000000"/>
                <w:spacing w:val="-2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assisted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review</w:t>
            </w:r>
            <w:r>
              <w:rPr>
                <w:b/>
                <w:color w:val="000000"/>
                <w:spacing w:val="3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comments</w:t>
            </w:r>
            <w:r>
              <w:rPr>
                <w:b/>
                <w:color w:val="000000"/>
                <w:spacing w:val="-2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are</w:t>
            </w:r>
            <w:r>
              <w:rPr>
                <w:b/>
                <w:color w:val="000000"/>
                <w:spacing w:val="-7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strictly</w:t>
            </w:r>
            <w:r>
              <w:rPr>
                <w:b/>
                <w:color w:val="000000"/>
                <w:spacing w:val="-3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prohibited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during</w:t>
            </w:r>
            <w:r>
              <w:rPr>
                <w:b/>
                <w:color w:val="000000"/>
                <w:spacing w:val="1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peer</w:t>
            </w:r>
            <w:r>
              <w:rPr>
                <w:b/>
                <w:color w:val="000000"/>
                <w:spacing w:val="-1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pacing w:val="-2"/>
                <w:sz w:val="20"/>
                <w:highlight w:val="yellow"/>
              </w:rPr>
              <w:t>review.</w:t>
            </w:r>
          </w:p>
        </w:tc>
        <w:tc>
          <w:tcPr>
            <w:tcW w:w="5026" w:type="dxa"/>
          </w:tcPr>
          <w:p w14:paraId="173694F4" w14:textId="77777777" w:rsidR="007D4FAD" w:rsidRDefault="005D5BE1">
            <w:pPr>
              <w:pStyle w:val="TableParagraph"/>
              <w:spacing w:line="256" w:lineRule="auto"/>
              <w:ind w:left="109" w:right="369"/>
              <w:rPr>
                <w:sz w:val="20"/>
              </w:rPr>
            </w:pPr>
            <w:r>
              <w:rPr>
                <w:b/>
                <w:sz w:val="20"/>
              </w:rPr>
              <w:t>Author’s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Feedback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(It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mandatory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authors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should write his/her feedback here)</w:t>
            </w:r>
          </w:p>
        </w:tc>
      </w:tr>
      <w:tr w:rsidR="007D4FAD" w14:paraId="0C81AF0D" w14:textId="77777777">
        <w:trPr>
          <w:trHeight w:val="1590"/>
        </w:trPr>
        <w:tc>
          <w:tcPr>
            <w:tcW w:w="4646" w:type="dxa"/>
            <w:tcBorders>
              <w:right w:val="single" w:sz="6" w:space="0" w:color="000000"/>
            </w:tcBorders>
          </w:tcPr>
          <w:p w14:paraId="3E582B1F" w14:textId="77777777" w:rsidR="007D4FAD" w:rsidRDefault="005D5BE1">
            <w:pPr>
              <w:pStyle w:val="TableParagraph"/>
              <w:ind w:left="470" w:right="133"/>
              <w:rPr>
                <w:b/>
                <w:sz w:val="20"/>
              </w:rPr>
            </w:pPr>
            <w:r>
              <w:rPr>
                <w:b/>
                <w:sz w:val="20"/>
              </w:rPr>
              <w:t>Please write a few sentences regarding the importance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this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manuscript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scientific community. A minimum of 3-4 sentences may be required for this part.</w:t>
            </w:r>
          </w:p>
        </w:tc>
        <w:tc>
          <w:tcPr>
            <w:tcW w:w="11482" w:type="dxa"/>
            <w:tcBorders>
              <w:left w:val="single" w:sz="6" w:space="0" w:color="000000"/>
            </w:tcBorders>
          </w:tcPr>
          <w:p w14:paraId="577B170E" w14:textId="77777777" w:rsidR="007D4FAD" w:rsidRDefault="005D5BE1">
            <w:pPr>
              <w:pStyle w:val="TableParagraph"/>
              <w:spacing w:before="1" w:line="276" w:lineRule="auto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This paper contributes significantly to the scientific and public health communities by addressing a key but underexplored element of adolescent health in Ghana: awareness and practice of self-breast examination (SBE) among female senior high school students. This study has the potential to inform measures that empower young women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and,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eventually,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improve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breast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cancer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outcomes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similar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resource-constrained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situations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providing</w:t>
            </w:r>
          </w:p>
          <w:p w14:paraId="28306947" w14:textId="77777777" w:rsidR="007D4FAD" w:rsidRDefault="005D5BE1">
            <w:pPr>
              <w:pStyle w:val="TableParagraph"/>
              <w:spacing w:before="1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baseline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focused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policy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curricular</w:t>
            </w:r>
            <w:r>
              <w:rPr>
                <w:spacing w:val="-2"/>
                <w:sz w:val="24"/>
              </w:rPr>
              <w:t xml:space="preserve"> development.</w:t>
            </w:r>
          </w:p>
        </w:tc>
        <w:tc>
          <w:tcPr>
            <w:tcW w:w="5026" w:type="dxa"/>
          </w:tcPr>
          <w:p w14:paraId="64437F90" w14:textId="50A176EF" w:rsidR="007D4FAD" w:rsidRDefault="00F24875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 Thank you. </w:t>
            </w:r>
          </w:p>
        </w:tc>
      </w:tr>
      <w:tr w:rsidR="007D4FAD" w14:paraId="2C4AA2ED" w14:textId="77777777">
        <w:trPr>
          <w:trHeight w:val="1928"/>
        </w:trPr>
        <w:tc>
          <w:tcPr>
            <w:tcW w:w="4646" w:type="dxa"/>
            <w:tcBorders>
              <w:bottom w:val="single" w:sz="6" w:space="0" w:color="000000"/>
              <w:right w:val="single" w:sz="6" w:space="0" w:color="000000"/>
            </w:tcBorders>
          </w:tcPr>
          <w:p w14:paraId="6625433D" w14:textId="77777777" w:rsidR="007D4FAD" w:rsidRDefault="005D5BE1">
            <w:pPr>
              <w:pStyle w:val="TableParagraph"/>
              <w:spacing w:line="228" w:lineRule="exact"/>
              <w:ind w:left="470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title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article</w:t>
            </w:r>
            <w:r>
              <w:rPr>
                <w:b/>
                <w:spacing w:val="-2"/>
                <w:sz w:val="20"/>
              </w:rPr>
              <w:t xml:space="preserve"> suitable?</w:t>
            </w:r>
          </w:p>
          <w:p w14:paraId="3E9159DF" w14:textId="77777777" w:rsidR="007D4FAD" w:rsidRDefault="005D5BE1">
            <w:pPr>
              <w:pStyle w:val="TableParagraph"/>
              <w:ind w:left="470"/>
              <w:rPr>
                <w:b/>
                <w:sz w:val="20"/>
              </w:rPr>
            </w:pPr>
            <w:r>
              <w:rPr>
                <w:b/>
                <w:sz w:val="20"/>
              </w:rPr>
              <w:t>(If not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suggest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alternative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title)</w:t>
            </w:r>
          </w:p>
        </w:tc>
        <w:tc>
          <w:tcPr>
            <w:tcW w:w="11482" w:type="dxa"/>
            <w:tcBorders>
              <w:left w:val="single" w:sz="6" w:space="0" w:color="000000"/>
              <w:bottom w:val="single" w:sz="6" w:space="0" w:color="000000"/>
            </w:tcBorders>
          </w:tcPr>
          <w:p w14:paraId="69318A43" w14:textId="77777777" w:rsidR="007D4FAD" w:rsidRDefault="005D5BE1">
            <w:pPr>
              <w:pStyle w:val="TableParagraph"/>
              <w:spacing w:before="1"/>
              <w:ind w:left="107" w:right="1"/>
              <w:rPr>
                <w:sz w:val="24"/>
              </w:rPr>
            </w:pPr>
            <w:r>
              <w:rPr>
                <w:sz w:val="24"/>
              </w:rPr>
              <w:t>The article's title, "Self Breast Examination Among Female Students in Sunyani Senior High School," is generally appropriate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since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clearly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describes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study's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primary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focus: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examining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knowledge,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attitudes,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practices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related to self-breast examination (SBE) among a specific demographic.</w:t>
            </w:r>
          </w:p>
          <w:p w14:paraId="2C922CC5" w14:textId="77777777" w:rsidR="007D4FAD" w:rsidRDefault="005D5BE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However,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greater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clarity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academic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rigor,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consider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slightly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updated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version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more accurately reflects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 study's scope and methodology.</w:t>
            </w:r>
          </w:p>
          <w:p w14:paraId="7ECC41C7" w14:textId="77777777" w:rsidR="007D4FAD" w:rsidRDefault="005D5BE1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Like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one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below: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"Knowledge,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Attitudes,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Practices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Self-Breast Examination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Among Female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Students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 Sunyani Senior High School, Ghana"</w:t>
            </w:r>
          </w:p>
        </w:tc>
        <w:tc>
          <w:tcPr>
            <w:tcW w:w="5026" w:type="dxa"/>
            <w:tcBorders>
              <w:bottom w:val="single" w:sz="6" w:space="0" w:color="000000"/>
            </w:tcBorders>
          </w:tcPr>
          <w:p w14:paraId="7D0462AE" w14:textId="46EFFB0B" w:rsidR="007D4FAD" w:rsidRDefault="00F24875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 Comments Very Well taken. Topic modified for greater clarity and academic rigor as suggested. Thank you </w:t>
            </w:r>
          </w:p>
        </w:tc>
      </w:tr>
    </w:tbl>
    <w:p w14:paraId="46591F5C" w14:textId="77777777" w:rsidR="007D4FAD" w:rsidRDefault="007D4FAD">
      <w:pPr>
        <w:pStyle w:val="TableParagraph"/>
        <w:rPr>
          <w:sz w:val="20"/>
        </w:rPr>
        <w:sectPr w:rsidR="007D4FAD">
          <w:headerReference w:type="default" r:id="rId8"/>
          <w:footerReference w:type="default" r:id="rId9"/>
          <w:type w:val="continuous"/>
          <w:pgSz w:w="23820" w:h="16840" w:orient="landscape"/>
          <w:pgMar w:top="1820" w:right="1275" w:bottom="880" w:left="1275" w:header="1283" w:footer="693" w:gutter="0"/>
          <w:pgNumType w:start="1"/>
          <w:cols w:space="720"/>
        </w:sectPr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46"/>
        <w:gridCol w:w="11482"/>
        <w:gridCol w:w="5026"/>
      </w:tblGrid>
      <w:tr w:rsidR="007D4FAD" w14:paraId="488E214B" w14:textId="77777777">
        <w:trPr>
          <w:trHeight w:val="4196"/>
        </w:trPr>
        <w:tc>
          <w:tcPr>
            <w:tcW w:w="4646" w:type="dxa"/>
            <w:tcBorders>
              <w:right w:val="single" w:sz="6" w:space="0" w:color="000000"/>
            </w:tcBorders>
          </w:tcPr>
          <w:p w14:paraId="6414EE47" w14:textId="77777777" w:rsidR="007D4FAD" w:rsidRDefault="005D5BE1">
            <w:pPr>
              <w:pStyle w:val="TableParagraph"/>
              <w:ind w:left="470" w:right="162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Is the abstract of the article comprehensive? Do you suggest the addition (or deletion) of some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points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this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section?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write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your suggestions here.</w:t>
            </w:r>
          </w:p>
        </w:tc>
        <w:tc>
          <w:tcPr>
            <w:tcW w:w="11482" w:type="dxa"/>
            <w:tcBorders>
              <w:left w:val="single" w:sz="6" w:space="0" w:color="000000"/>
            </w:tcBorders>
          </w:tcPr>
          <w:p w14:paraId="1205FC2D" w14:textId="77777777" w:rsidR="007D4FAD" w:rsidRDefault="005D5BE1">
            <w:pPr>
              <w:pStyle w:val="TableParagraph"/>
              <w:spacing w:before="1" w:line="276" w:lineRule="auto"/>
              <w:ind w:left="107" w:right="106"/>
              <w:jc w:val="both"/>
              <w:rPr>
                <w:sz w:val="24"/>
              </w:rPr>
            </w:pPr>
            <w:r>
              <w:rPr>
                <w:sz w:val="24"/>
              </w:rPr>
              <w:t>The abstract of the paper is normally extensive, containing the following basic components: background, objective, methodology, findings, and conclusion. However, there are a few areas for improvement in terms of clarity, precision, and adherence to scientific writing standards.</w:t>
            </w:r>
          </w:p>
          <w:p w14:paraId="0AA810C9" w14:textId="77777777" w:rsidR="007D4FAD" w:rsidRDefault="005D5BE1">
            <w:pPr>
              <w:pStyle w:val="TableParagraph"/>
              <w:spacing w:before="3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Explains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background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public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health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significance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SBE.</w:t>
            </w:r>
          </w:p>
          <w:p w14:paraId="6C98989A" w14:textId="77777777" w:rsidR="007D4FAD" w:rsidRDefault="005D5BE1">
            <w:pPr>
              <w:pStyle w:val="TableParagraph"/>
              <w:numPr>
                <w:ilvl w:val="0"/>
                <w:numId w:val="3"/>
              </w:numPr>
              <w:tabs>
                <w:tab w:val="left" w:pos="572"/>
              </w:tabs>
              <w:spacing w:before="42"/>
              <w:rPr>
                <w:sz w:val="24"/>
              </w:rPr>
            </w:pPr>
            <w:r>
              <w:rPr>
                <w:sz w:val="24"/>
              </w:rPr>
              <w:t>Identifies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study's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objective.</w:t>
            </w:r>
          </w:p>
          <w:p w14:paraId="352344E1" w14:textId="77777777" w:rsidR="007D4FAD" w:rsidRDefault="005D5BE1">
            <w:pPr>
              <w:pStyle w:val="TableParagraph"/>
              <w:numPr>
                <w:ilvl w:val="0"/>
                <w:numId w:val="3"/>
              </w:numPr>
              <w:tabs>
                <w:tab w:val="left" w:pos="572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Describes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study's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design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participants.</w:t>
            </w:r>
          </w:p>
          <w:p w14:paraId="25164C2C" w14:textId="77777777" w:rsidR="007D4FAD" w:rsidRDefault="005D5BE1">
            <w:pPr>
              <w:pStyle w:val="TableParagraph"/>
              <w:numPr>
                <w:ilvl w:val="0"/>
                <w:numId w:val="3"/>
              </w:numPr>
              <w:tabs>
                <w:tab w:val="left" w:pos="572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Highlights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important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findings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about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knowledge,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attitudes,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practices.</w:t>
            </w:r>
          </w:p>
          <w:p w14:paraId="6375050E" w14:textId="77777777" w:rsidR="007D4FAD" w:rsidRDefault="005D5BE1">
            <w:pPr>
              <w:pStyle w:val="TableParagraph"/>
              <w:numPr>
                <w:ilvl w:val="0"/>
                <w:numId w:val="3"/>
              </w:numPr>
              <w:tabs>
                <w:tab w:val="left" w:pos="572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Offers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conclusion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concrete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advice.</w:t>
            </w:r>
          </w:p>
          <w:p w14:paraId="1B4FD875" w14:textId="77777777" w:rsidR="007D4FAD" w:rsidRDefault="005D5BE1">
            <w:pPr>
              <w:pStyle w:val="TableParagraph"/>
              <w:spacing w:before="38" w:line="276" w:lineRule="auto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Suggested Improvements: While the existing language "female students aged 15 to 19 years" is good, mentioning "</w:t>
            </w:r>
            <w:r>
              <w:rPr>
                <w:b/>
                <w:sz w:val="24"/>
              </w:rPr>
              <w:t>adolescent female students at Sunyani Senior High School</w:t>
            </w:r>
            <w:r>
              <w:rPr>
                <w:sz w:val="24"/>
              </w:rPr>
              <w:t>" in the Methods section will better connect the abstract to the study setting.</w:t>
            </w:r>
          </w:p>
          <w:p w14:paraId="612FC955" w14:textId="77777777" w:rsidR="007D4FAD" w:rsidRDefault="005D5BE1">
            <w:pPr>
              <w:pStyle w:val="TableParagraph"/>
              <w:spacing w:line="27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statement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"Targeted,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culturally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sensitive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educational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interventions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integrated into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school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curricula..."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is</w:t>
            </w:r>
          </w:p>
          <w:p w14:paraId="014BB100" w14:textId="77777777" w:rsidR="007D4FAD" w:rsidRDefault="005D5BE1">
            <w:pPr>
              <w:pStyle w:val="TableParagraph"/>
              <w:spacing w:before="44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significant,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but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condensed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for</w:t>
            </w:r>
            <w:r>
              <w:rPr>
                <w:b/>
                <w:spacing w:val="-2"/>
                <w:sz w:val="24"/>
              </w:rPr>
              <w:t xml:space="preserve"> clarity</w:t>
            </w:r>
            <w:r>
              <w:rPr>
                <w:spacing w:val="-2"/>
                <w:sz w:val="24"/>
              </w:rPr>
              <w:t>.</w:t>
            </w:r>
          </w:p>
        </w:tc>
        <w:tc>
          <w:tcPr>
            <w:tcW w:w="5026" w:type="dxa"/>
          </w:tcPr>
          <w:p w14:paraId="4FD20EC9" w14:textId="5DFB3397" w:rsidR="007D4FAD" w:rsidRDefault="0067352D">
            <w:pPr>
              <w:pStyle w:val="TableParagraph"/>
              <w:ind w:left="0"/>
            </w:pPr>
            <w:r>
              <w:t xml:space="preserve">Thank you for the inputs. All suggestions agreed and effected. </w:t>
            </w:r>
          </w:p>
        </w:tc>
      </w:tr>
      <w:tr w:rsidR="007D4FAD" w14:paraId="0508B03C" w14:textId="77777777">
        <w:trPr>
          <w:trHeight w:val="7776"/>
        </w:trPr>
        <w:tc>
          <w:tcPr>
            <w:tcW w:w="4646" w:type="dxa"/>
            <w:tcBorders>
              <w:right w:val="single" w:sz="6" w:space="0" w:color="000000"/>
            </w:tcBorders>
          </w:tcPr>
          <w:p w14:paraId="0FA00B3F" w14:textId="77777777" w:rsidR="007D4FAD" w:rsidRDefault="005D5BE1">
            <w:pPr>
              <w:pStyle w:val="TableParagraph"/>
              <w:ind w:left="470" w:right="133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manuscript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scientifically,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correct?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Please write here.</w:t>
            </w:r>
          </w:p>
        </w:tc>
        <w:tc>
          <w:tcPr>
            <w:tcW w:w="11482" w:type="dxa"/>
            <w:tcBorders>
              <w:left w:val="single" w:sz="6" w:space="0" w:color="000000"/>
            </w:tcBorders>
          </w:tcPr>
          <w:p w14:paraId="09DC30EE" w14:textId="77777777" w:rsidR="007D4FAD" w:rsidRDefault="005D5BE1">
            <w:pPr>
              <w:pStyle w:val="TableParagraph"/>
              <w:spacing w:before="1" w:line="278" w:lineRule="auto"/>
              <w:ind w:left="107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manuscript's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essential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design,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methods,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results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interpretation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all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scientifically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valid.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However,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few issues could be corrected or enhanced to improve scientific rigor and clarity.</w:t>
            </w:r>
          </w:p>
          <w:p w14:paraId="5F4DC10C" w14:textId="77777777" w:rsidR="007D4FAD" w:rsidRDefault="005D5BE1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Scientific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Strengths:</w:t>
            </w:r>
          </w:p>
          <w:p w14:paraId="44F3D81A" w14:textId="77777777" w:rsidR="007D4FAD" w:rsidRDefault="005D5BE1">
            <w:pPr>
              <w:pStyle w:val="TableParagraph"/>
              <w:numPr>
                <w:ilvl w:val="0"/>
                <w:numId w:val="2"/>
              </w:numPr>
              <w:tabs>
                <w:tab w:val="left" w:pos="572"/>
              </w:tabs>
              <w:spacing w:before="46" w:line="271" w:lineRule="auto"/>
              <w:ind w:right="98"/>
              <w:rPr>
                <w:sz w:val="24"/>
              </w:rPr>
            </w:pPr>
            <w:r>
              <w:rPr>
                <w:sz w:val="24"/>
              </w:rPr>
              <w:t>The study's objective is clear: to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analyze female students' knowledge, attitudes, and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behaviors (KAP) on self-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breast assessment.</w:t>
            </w:r>
          </w:p>
          <w:p w14:paraId="59B6491E" w14:textId="77777777" w:rsidR="007D4FAD" w:rsidRDefault="005D5BE1">
            <w:pPr>
              <w:pStyle w:val="TableParagraph"/>
              <w:numPr>
                <w:ilvl w:val="0"/>
                <w:numId w:val="2"/>
              </w:numPr>
              <w:tabs>
                <w:tab w:val="left" w:pos="572"/>
              </w:tabs>
              <w:spacing w:before="7" w:line="271" w:lineRule="auto"/>
              <w:ind w:right="102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descriptive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cross-sectional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strategy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appropriate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measuring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prevalence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relationships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KAP </w:t>
            </w:r>
            <w:r>
              <w:rPr>
                <w:spacing w:val="-2"/>
                <w:sz w:val="24"/>
              </w:rPr>
              <w:t>investigations.</w:t>
            </w:r>
          </w:p>
          <w:p w14:paraId="411FDE69" w14:textId="77777777" w:rsidR="007D4FAD" w:rsidRDefault="005D5BE1">
            <w:pPr>
              <w:pStyle w:val="TableParagraph"/>
              <w:numPr>
                <w:ilvl w:val="0"/>
                <w:numId w:val="2"/>
              </w:numPr>
              <w:tabs>
                <w:tab w:val="left" w:pos="572"/>
              </w:tabs>
              <w:spacing w:before="11" w:line="266" w:lineRule="auto"/>
              <w:ind w:right="106"/>
              <w:rPr>
                <w:sz w:val="24"/>
              </w:rPr>
            </w:pPr>
            <w:r>
              <w:rPr>
                <w:sz w:val="24"/>
              </w:rPr>
              <w:t>Data collection and analysis: The organized questionnaire is consistent with the research aims, and descriptive statistics are employed appropriately to summarize findings.</w:t>
            </w:r>
          </w:p>
          <w:p w14:paraId="7EA44C2A" w14:textId="77777777" w:rsidR="007D4FAD" w:rsidRDefault="005D5BE1">
            <w:pPr>
              <w:pStyle w:val="TableParagraph"/>
              <w:numPr>
                <w:ilvl w:val="0"/>
                <w:numId w:val="2"/>
              </w:numPr>
              <w:tabs>
                <w:tab w:val="left" w:pos="572"/>
              </w:tabs>
              <w:spacing w:before="17" w:line="271" w:lineRule="auto"/>
              <w:ind w:right="102"/>
              <w:rPr>
                <w:sz w:val="24"/>
              </w:rPr>
            </w:pPr>
            <w:r>
              <w:rPr>
                <w:sz w:val="24"/>
              </w:rPr>
              <w:t xml:space="preserve">Use of references: The work is well-cited, with contemporary and relevant material supporting the context and </w:t>
            </w:r>
            <w:r>
              <w:rPr>
                <w:spacing w:val="-2"/>
                <w:sz w:val="24"/>
              </w:rPr>
              <w:t>analysis.</w:t>
            </w:r>
          </w:p>
          <w:p w14:paraId="000AE84A" w14:textId="77777777" w:rsidR="007D4FAD" w:rsidRDefault="005D5BE1">
            <w:pPr>
              <w:pStyle w:val="TableParagraph"/>
              <w:spacing w:before="4"/>
              <w:ind w:left="107"/>
              <w:rPr>
                <w:sz w:val="24"/>
              </w:rPr>
            </w:pPr>
            <w:r>
              <w:rPr>
                <w:sz w:val="24"/>
              </w:rPr>
              <w:t>Areas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Improvement:</w:t>
            </w:r>
          </w:p>
          <w:p w14:paraId="3D7E0A44" w14:textId="77777777" w:rsidR="007D4FAD" w:rsidRDefault="005D5BE1">
            <w:pPr>
              <w:pStyle w:val="TableParagraph"/>
              <w:numPr>
                <w:ilvl w:val="0"/>
                <w:numId w:val="2"/>
              </w:numPr>
              <w:tabs>
                <w:tab w:val="left" w:pos="572"/>
              </w:tabs>
              <w:spacing w:before="46" w:line="271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The term “Self-Brest Examination” appears several times with a typo and should be corrected to “</w:t>
            </w:r>
            <w:r>
              <w:rPr>
                <w:b/>
                <w:sz w:val="24"/>
              </w:rPr>
              <w:t xml:space="preserve">Self-Breast </w:t>
            </w:r>
            <w:r>
              <w:rPr>
                <w:b/>
                <w:spacing w:val="-2"/>
                <w:sz w:val="24"/>
              </w:rPr>
              <w:t>Examination</w:t>
            </w:r>
            <w:r>
              <w:rPr>
                <w:spacing w:val="-2"/>
                <w:sz w:val="24"/>
              </w:rPr>
              <w:t>.”</w:t>
            </w:r>
          </w:p>
          <w:p w14:paraId="275CB310" w14:textId="77777777" w:rsidR="007D4FAD" w:rsidRDefault="005D5BE1">
            <w:pPr>
              <w:pStyle w:val="TableParagraph"/>
              <w:numPr>
                <w:ilvl w:val="0"/>
                <w:numId w:val="2"/>
              </w:numPr>
              <w:tabs>
                <w:tab w:val="left" w:pos="572"/>
              </w:tabs>
              <w:spacing w:before="6" w:line="271" w:lineRule="auto"/>
              <w:ind w:right="107"/>
              <w:jc w:val="both"/>
              <w:rPr>
                <w:sz w:val="24"/>
              </w:rPr>
            </w:pPr>
            <w:r>
              <w:rPr>
                <w:sz w:val="24"/>
              </w:rPr>
              <w:t>Minor inconsistencies in reporting: In the demographic section, age categories and percentages appear slightly mismatched (e.g., 10.7% under 14–17 vs. 31.6% 16–17).</w:t>
            </w:r>
          </w:p>
          <w:p w14:paraId="2A4E448E" w14:textId="77777777" w:rsidR="007D4FAD" w:rsidRDefault="005D5BE1">
            <w:pPr>
              <w:pStyle w:val="TableParagraph"/>
              <w:numPr>
                <w:ilvl w:val="0"/>
                <w:numId w:val="2"/>
              </w:numPr>
              <w:tabs>
                <w:tab w:val="left" w:pos="572"/>
              </w:tabs>
              <w:spacing w:before="12" w:line="273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The manuscript only uses descriptive statistics and does not include any inferential analysis. </w:t>
            </w:r>
            <w:r>
              <w:rPr>
                <w:b/>
                <w:sz w:val="24"/>
              </w:rPr>
              <w:t xml:space="preserve">Inferential statistics </w:t>
            </w:r>
            <w:r>
              <w:rPr>
                <w:sz w:val="24"/>
              </w:rPr>
              <w:t xml:space="preserve">(such as </w:t>
            </w:r>
            <w:r>
              <w:rPr>
                <w:b/>
                <w:i/>
                <w:sz w:val="24"/>
              </w:rPr>
              <w:t xml:space="preserve">chi-square tests </w:t>
            </w:r>
            <w:r>
              <w:rPr>
                <w:sz w:val="24"/>
              </w:rPr>
              <w:t>for connections between demographics and SBE practices) would increase scientific value and allow for more in-depth insights.</w:t>
            </w:r>
          </w:p>
          <w:p w14:paraId="17A8C9F7" w14:textId="77777777" w:rsidR="007D4FAD" w:rsidRDefault="005D5BE1">
            <w:pPr>
              <w:pStyle w:val="TableParagraph"/>
              <w:numPr>
                <w:ilvl w:val="0"/>
                <w:numId w:val="2"/>
              </w:numPr>
              <w:tabs>
                <w:tab w:val="left" w:pos="571"/>
              </w:tabs>
              <w:ind w:left="571" w:hanging="359"/>
              <w:jc w:val="both"/>
              <w:rPr>
                <w:sz w:val="24"/>
              </w:rPr>
            </w:pPr>
            <w:r>
              <w:rPr>
                <w:sz w:val="24"/>
              </w:rPr>
              <w:t>Limited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operational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definitions: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Definitions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“adequate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knowledge,”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“positive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attitude,”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“good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practice”</w:t>
            </w:r>
          </w:p>
          <w:p w14:paraId="4158BC0E" w14:textId="77777777" w:rsidR="007D4FAD" w:rsidRDefault="005D5BE1">
            <w:pPr>
              <w:pStyle w:val="TableParagraph"/>
              <w:spacing w:before="38"/>
              <w:ind w:left="572"/>
              <w:jc w:val="both"/>
              <w:rPr>
                <w:sz w:val="24"/>
              </w:rPr>
            </w:pPr>
            <w:r>
              <w:rPr>
                <w:sz w:val="24"/>
              </w:rPr>
              <w:t>should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more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explicitly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defined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methodology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improve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replicability.</w:t>
            </w:r>
          </w:p>
          <w:p w14:paraId="04334F30" w14:textId="77777777" w:rsidR="007D4FAD" w:rsidRDefault="005D5BE1">
            <w:pPr>
              <w:pStyle w:val="TableParagraph"/>
              <w:numPr>
                <w:ilvl w:val="0"/>
                <w:numId w:val="2"/>
              </w:numPr>
              <w:tabs>
                <w:tab w:val="left" w:pos="572"/>
              </w:tabs>
              <w:spacing w:before="36" w:line="316" w:lineRule="exac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Overgeneralization in conclusion: While the study’s implications are valid, the conclusion occasionally generalizes beyond the scope (e.g., suggesting broader national outcomes from a single-school study). It would be more scientifically sound to acknowledge the limited generalizability due to the school-specific sample.</w:t>
            </w:r>
          </w:p>
        </w:tc>
        <w:tc>
          <w:tcPr>
            <w:tcW w:w="5026" w:type="dxa"/>
          </w:tcPr>
          <w:p w14:paraId="3F719FB5" w14:textId="58D00914" w:rsidR="007D4FAD" w:rsidRDefault="0067352D">
            <w:pPr>
              <w:pStyle w:val="TableParagraph"/>
              <w:ind w:left="0"/>
            </w:pPr>
            <w:r>
              <w:t xml:space="preserve"> Changes inputted as advised. Thank you </w:t>
            </w:r>
          </w:p>
        </w:tc>
      </w:tr>
      <w:tr w:rsidR="007D4FAD" w14:paraId="0E590E2A" w14:textId="77777777">
        <w:trPr>
          <w:trHeight w:val="950"/>
        </w:trPr>
        <w:tc>
          <w:tcPr>
            <w:tcW w:w="4646" w:type="dxa"/>
            <w:tcBorders>
              <w:right w:val="single" w:sz="6" w:space="0" w:color="000000"/>
            </w:tcBorders>
          </w:tcPr>
          <w:p w14:paraId="395D9A3B" w14:textId="77777777" w:rsidR="007D4FAD" w:rsidRDefault="005D5BE1">
            <w:pPr>
              <w:pStyle w:val="TableParagraph"/>
              <w:ind w:left="470" w:right="133"/>
              <w:rPr>
                <w:b/>
                <w:sz w:val="20"/>
              </w:rPr>
            </w:pPr>
            <w:r>
              <w:rPr>
                <w:b/>
                <w:sz w:val="20"/>
              </w:rPr>
              <w:t>Are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references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sufficient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recent?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If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you have suggestions of additional references, please mention them in the review form.</w:t>
            </w:r>
          </w:p>
        </w:tc>
        <w:tc>
          <w:tcPr>
            <w:tcW w:w="11482" w:type="dxa"/>
            <w:tcBorders>
              <w:left w:val="single" w:sz="6" w:space="0" w:color="000000"/>
            </w:tcBorders>
          </w:tcPr>
          <w:p w14:paraId="56F29842" w14:textId="77777777" w:rsidR="007D4FAD" w:rsidRDefault="005D5BE1">
            <w:pPr>
              <w:pStyle w:val="TableParagraph"/>
              <w:spacing w:before="1" w:line="273" w:lineRule="auto"/>
              <w:ind w:left="107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references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manuscript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generally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adequate,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current,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relevant.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majority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mentioned articles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were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published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between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2018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2025,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reflecting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current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research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areas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such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breast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cancer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screening,</w:t>
            </w:r>
          </w:p>
          <w:p w14:paraId="33C7F91D" w14:textId="77777777" w:rsidR="007D4FAD" w:rsidRDefault="005D5BE1">
            <w:pPr>
              <w:pStyle w:val="TableParagraph"/>
              <w:spacing w:before="6"/>
              <w:ind w:left="107"/>
              <w:rPr>
                <w:sz w:val="24"/>
              </w:rPr>
            </w:pPr>
            <w:r>
              <w:rPr>
                <w:sz w:val="24"/>
              </w:rPr>
              <w:t>self-breast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examination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(SBE),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adolescent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health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behavior,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health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education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low-resource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settings.</w:t>
            </w:r>
          </w:p>
        </w:tc>
        <w:tc>
          <w:tcPr>
            <w:tcW w:w="5026" w:type="dxa"/>
          </w:tcPr>
          <w:p w14:paraId="19AC9EE9" w14:textId="77777777" w:rsidR="007D4FAD" w:rsidRDefault="007D4FAD">
            <w:pPr>
              <w:pStyle w:val="TableParagraph"/>
              <w:ind w:left="0"/>
            </w:pPr>
          </w:p>
        </w:tc>
      </w:tr>
    </w:tbl>
    <w:p w14:paraId="0981199C" w14:textId="77777777" w:rsidR="007D4FAD" w:rsidRDefault="007D4FAD">
      <w:pPr>
        <w:pStyle w:val="TableParagraph"/>
        <w:sectPr w:rsidR="007D4FAD">
          <w:pgSz w:w="23820" w:h="16840" w:orient="landscape"/>
          <w:pgMar w:top="1820" w:right="1275" w:bottom="1580" w:left="1275" w:header="1283" w:footer="693" w:gutter="0"/>
          <w:cols w:space="720"/>
        </w:sectPr>
      </w:pPr>
    </w:p>
    <w:tbl>
      <w:tblPr>
        <w:tblW w:w="0" w:type="auto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46"/>
        <w:gridCol w:w="11482"/>
        <w:gridCol w:w="5026"/>
      </w:tblGrid>
      <w:tr w:rsidR="007D4FAD" w14:paraId="2AD533F9" w14:textId="77777777">
        <w:trPr>
          <w:trHeight w:val="955"/>
        </w:trPr>
        <w:tc>
          <w:tcPr>
            <w:tcW w:w="4646" w:type="dxa"/>
            <w:tcBorders>
              <w:right w:val="single" w:sz="6" w:space="0" w:color="000000"/>
            </w:tcBorders>
          </w:tcPr>
          <w:p w14:paraId="38C01990" w14:textId="77777777" w:rsidR="007D4FAD" w:rsidRDefault="005D5BE1">
            <w:pPr>
              <w:pStyle w:val="TableParagraph"/>
              <w:ind w:left="470" w:right="133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language/English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quality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article suitable for scholarly communications?</w:t>
            </w:r>
          </w:p>
        </w:tc>
        <w:tc>
          <w:tcPr>
            <w:tcW w:w="11482" w:type="dxa"/>
            <w:tcBorders>
              <w:left w:val="single" w:sz="6" w:space="0" w:color="000000"/>
            </w:tcBorders>
          </w:tcPr>
          <w:p w14:paraId="3CA18360" w14:textId="77777777" w:rsidR="007D4FAD" w:rsidRDefault="005D5BE1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article's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language 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English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quality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are usually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understandable 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convey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key ideas;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however,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substantial</w:t>
            </w:r>
          </w:p>
          <w:p w14:paraId="1B39E074" w14:textId="77777777" w:rsidR="007D4FAD" w:rsidRDefault="005D5BE1">
            <w:pPr>
              <w:pStyle w:val="TableParagraph"/>
              <w:spacing w:before="10" w:line="31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editing is required to fulfill formal scholarly communication standards. While the manuscript is well-structured and follows a logical flow, there are a few flaws that influence clarity, professionalism, and readability.</w:t>
            </w:r>
          </w:p>
        </w:tc>
        <w:tc>
          <w:tcPr>
            <w:tcW w:w="5026" w:type="dxa"/>
          </w:tcPr>
          <w:p w14:paraId="16648F2B" w14:textId="0152E20A" w:rsidR="007D4FAD" w:rsidRDefault="004A7D71">
            <w:pPr>
              <w:pStyle w:val="TableParagraph"/>
              <w:ind w:left="0"/>
            </w:pPr>
            <w:r>
              <w:t xml:space="preserve"> Thank you </w:t>
            </w:r>
          </w:p>
        </w:tc>
      </w:tr>
      <w:tr w:rsidR="007D4FAD" w14:paraId="2E688FE5" w14:textId="77777777">
        <w:trPr>
          <w:trHeight w:val="2260"/>
        </w:trPr>
        <w:tc>
          <w:tcPr>
            <w:tcW w:w="4646" w:type="dxa"/>
            <w:tcBorders>
              <w:right w:val="single" w:sz="6" w:space="0" w:color="000000"/>
            </w:tcBorders>
          </w:tcPr>
          <w:p w14:paraId="503798A5" w14:textId="77777777" w:rsidR="007D4FAD" w:rsidRDefault="005D5BE1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Optional/General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comments</w:t>
            </w:r>
          </w:p>
        </w:tc>
        <w:tc>
          <w:tcPr>
            <w:tcW w:w="11482" w:type="dxa"/>
            <w:tcBorders>
              <w:left w:val="single" w:sz="6" w:space="0" w:color="000000"/>
            </w:tcBorders>
          </w:tcPr>
          <w:p w14:paraId="7FE7CCD3" w14:textId="77777777" w:rsidR="007D4FAD" w:rsidRDefault="005D5BE1">
            <w:pPr>
              <w:pStyle w:val="TableParagraph"/>
              <w:spacing w:before="1"/>
              <w:ind w:left="107" w:right="105"/>
              <w:jc w:val="both"/>
              <w:rPr>
                <w:sz w:val="24"/>
              </w:rPr>
            </w:pPr>
            <w:r>
              <w:rPr>
                <w:sz w:val="24"/>
              </w:rPr>
              <w:t>The authors convincingly demonstrate the significance of early education and behavioral intervention in lowering long-term breast cancer risk. However, to improve the manuscript's quality and impact, the following broad recommendations are made:</w:t>
            </w:r>
          </w:p>
          <w:p w14:paraId="7AA9C784" w14:textId="77777777" w:rsidR="007D4FAD" w:rsidRDefault="005D5BE1">
            <w:pPr>
              <w:pStyle w:val="TableParagraph"/>
              <w:numPr>
                <w:ilvl w:val="0"/>
                <w:numId w:val="1"/>
              </w:numPr>
              <w:tabs>
                <w:tab w:val="left" w:pos="571"/>
              </w:tabs>
              <w:ind w:left="571" w:hanging="359"/>
              <w:jc w:val="both"/>
              <w:rPr>
                <w:sz w:val="24"/>
              </w:rPr>
            </w:pPr>
            <w:r>
              <w:rPr>
                <w:sz w:val="24"/>
              </w:rPr>
              <w:t>Improve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linguistic clarity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academic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performance.</w:t>
            </w:r>
          </w:p>
          <w:p w14:paraId="5E57FF5F" w14:textId="77777777" w:rsidR="007D4FAD" w:rsidRDefault="005D5BE1">
            <w:pPr>
              <w:pStyle w:val="TableParagraph"/>
              <w:numPr>
                <w:ilvl w:val="0"/>
                <w:numId w:val="1"/>
              </w:numPr>
              <w:tabs>
                <w:tab w:val="left" w:pos="572"/>
              </w:tabs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Use inferential statistics (e.g., cross-tabulations, chi-square tests) to investigate relationships and provide analytical depth.</w:t>
            </w:r>
          </w:p>
          <w:p w14:paraId="70ECD96B" w14:textId="77777777" w:rsidR="007D4FAD" w:rsidRDefault="005D5BE1">
            <w:pPr>
              <w:pStyle w:val="TableParagraph"/>
              <w:numPr>
                <w:ilvl w:val="0"/>
                <w:numId w:val="1"/>
              </w:numPr>
              <w:tabs>
                <w:tab w:val="left" w:pos="572"/>
              </w:tabs>
              <w:spacing w:line="276" w:lineRule="exac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Avoid making broad generalizations about the entire sample (for example, national-level claims based on one </w:t>
            </w:r>
            <w:r>
              <w:rPr>
                <w:spacing w:val="-2"/>
                <w:sz w:val="24"/>
              </w:rPr>
              <w:t>school).</w:t>
            </w:r>
          </w:p>
        </w:tc>
        <w:tc>
          <w:tcPr>
            <w:tcW w:w="5026" w:type="dxa"/>
          </w:tcPr>
          <w:p w14:paraId="495DCC04" w14:textId="6C170EE7" w:rsidR="007D4FAD" w:rsidRDefault="004A7D71">
            <w:pPr>
              <w:pStyle w:val="TableParagraph"/>
              <w:ind w:left="0"/>
            </w:pPr>
            <w:r>
              <w:t xml:space="preserve"> Thank you. Suggestions effected. </w:t>
            </w:r>
          </w:p>
        </w:tc>
      </w:tr>
    </w:tbl>
    <w:p w14:paraId="7C6500E1" w14:textId="77777777" w:rsidR="007D4FAD" w:rsidRDefault="007D4FAD">
      <w:pPr>
        <w:rPr>
          <w:sz w:val="20"/>
        </w:rPr>
      </w:pPr>
    </w:p>
    <w:p w14:paraId="49DFBCE3" w14:textId="77777777" w:rsidR="007D4FAD" w:rsidRDefault="007D4FAD">
      <w:pPr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50"/>
        <w:gridCol w:w="1036"/>
      </w:tblGrid>
      <w:tr w:rsidR="00D26CD1" w:rsidRPr="00D26CD1" w14:paraId="3ED63295" w14:textId="77777777" w:rsidTr="00D26CD1"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E21C4" w14:textId="77777777" w:rsidR="00D26CD1" w:rsidRPr="00D26CD1" w:rsidRDefault="00D26CD1" w:rsidP="00D26CD1">
            <w:pPr>
              <w:widowControl/>
              <w:autoSpaceDE/>
              <w:autoSpaceDN/>
              <w:rPr>
                <w:b/>
                <w:bCs/>
                <w:sz w:val="20"/>
                <w:szCs w:val="20"/>
                <w:u w:val="single"/>
                <w:lang w:val="en-GB"/>
              </w:rPr>
            </w:pPr>
            <w:bookmarkStart w:id="0" w:name="_Hlk171333471"/>
            <w:r w:rsidRPr="00D26CD1">
              <w:rPr>
                <w:b/>
                <w:bCs/>
                <w:sz w:val="20"/>
                <w:szCs w:val="20"/>
                <w:u w:val="single"/>
                <w:lang w:val="en-GB"/>
              </w:rPr>
              <w:t>Editorial Comments (This section is reserved for the comments from journal editorial office and editors):</w:t>
            </w:r>
          </w:p>
          <w:p w14:paraId="614212C0" w14:textId="77777777" w:rsidR="00D26CD1" w:rsidRPr="00D26CD1" w:rsidRDefault="00D26CD1" w:rsidP="00D26CD1">
            <w:pPr>
              <w:widowControl/>
              <w:autoSpaceDE/>
              <w:autoSpaceDN/>
              <w:rPr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</w:tr>
      <w:tr w:rsidR="00D26CD1" w:rsidRPr="00D26CD1" w14:paraId="48149BE2" w14:textId="77777777" w:rsidTr="004A7D71">
        <w:tc>
          <w:tcPr>
            <w:tcW w:w="4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F4802" w14:textId="77777777" w:rsidR="00D26CD1" w:rsidRPr="00D26CD1" w:rsidRDefault="00D26CD1" w:rsidP="00D26CD1">
            <w:pPr>
              <w:widowControl/>
              <w:autoSpaceDE/>
              <w:autoSpaceDN/>
              <w:rPr>
                <w:sz w:val="20"/>
                <w:szCs w:val="20"/>
                <w:lang w:val="en-GB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5A524F" w14:textId="77777777" w:rsidR="00D26CD1" w:rsidRPr="00D26CD1" w:rsidRDefault="00D26CD1" w:rsidP="00D26CD1">
            <w:pPr>
              <w:widowControl/>
              <w:autoSpaceDE/>
              <w:autoSpaceDN/>
              <w:rPr>
                <w:b/>
                <w:bCs/>
                <w:sz w:val="20"/>
                <w:szCs w:val="20"/>
                <w:lang w:val="en-GB"/>
              </w:rPr>
            </w:pPr>
            <w:r w:rsidRPr="00D26CD1">
              <w:rPr>
                <w:sz w:val="20"/>
                <w:szCs w:val="20"/>
                <w:lang w:val="en-GB"/>
              </w:rPr>
              <w:t>Author’s Feedback</w:t>
            </w:r>
          </w:p>
        </w:tc>
      </w:tr>
      <w:tr w:rsidR="00D26CD1" w:rsidRPr="00D26CD1" w14:paraId="7BFCDF30" w14:textId="77777777" w:rsidTr="004A7D71">
        <w:tc>
          <w:tcPr>
            <w:tcW w:w="4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CF841" w14:textId="77777777" w:rsidR="00D26CD1" w:rsidRPr="00D26CD1" w:rsidRDefault="00D26CD1" w:rsidP="00D26CD1">
            <w:pPr>
              <w:widowControl/>
              <w:autoSpaceDE/>
              <w:autoSpaceDN/>
              <w:rPr>
                <w:sz w:val="20"/>
                <w:szCs w:val="20"/>
                <w:lang w:val="en-GB"/>
              </w:rPr>
            </w:pPr>
          </w:p>
          <w:p w14:paraId="5BBCB692" w14:textId="77777777" w:rsidR="00D26CD1" w:rsidRPr="00D26CD1" w:rsidRDefault="00D26CD1" w:rsidP="00D26CD1">
            <w:pPr>
              <w:widowControl/>
              <w:autoSpaceDE/>
              <w:autoSpaceDN/>
              <w:rPr>
                <w:sz w:val="20"/>
                <w:szCs w:val="20"/>
                <w:lang w:val="en-GB"/>
              </w:rPr>
            </w:pPr>
            <w:r w:rsidRPr="00D26CD1">
              <w:rPr>
                <w:sz w:val="20"/>
                <w:szCs w:val="20"/>
                <w:lang w:val="en-GB"/>
              </w:rPr>
              <w:t>You are hereby suggested to include following recent references to improve the quality of the manuscript.</w:t>
            </w:r>
          </w:p>
          <w:p w14:paraId="71B4DA86" w14:textId="77777777" w:rsidR="00D26CD1" w:rsidRPr="00D26CD1" w:rsidRDefault="00D26CD1" w:rsidP="00D26CD1">
            <w:pPr>
              <w:widowControl/>
              <w:autoSpaceDE/>
              <w:autoSpaceDN/>
              <w:rPr>
                <w:sz w:val="20"/>
                <w:szCs w:val="20"/>
                <w:lang w:val="en-GB"/>
              </w:rPr>
            </w:pPr>
          </w:p>
          <w:p w14:paraId="42303E91" w14:textId="77777777" w:rsidR="00D26CD1" w:rsidRPr="00D26CD1" w:rsidRDefault="00D26CD1" w:rsidP="00D26CD1">
            <w:pPr>
              <w:widowControl/>
              <w:autoSpaceDE/>
              <w:autoSpaceDN/>
              <w:rPr>
                <w:sz w:val="20"/>
                <w:szCs w:val="20"/>
                <w:lang w:val="en-GB"/>
              </w:rPr>
            </w:pPr>
          </w:p>
          <w:p w14:paraId="4FDD0C21" w14:textId="77777777" w:rsidR="00D26CD1" w:rsidRPr="00D26CD1" w:rsidRDefault="00D26CD1" w:rsidP="00D26CD1">
            <w:pPr>
              <w:widowControl/>
              <w:autoSpaceDE/>
              <w:autoSpaceDN/>
              <w:rPr>
                <w:sz w:val="20"/>
                <w:szCs w:val="20"/>
                <w:lang w:val="en-GB"/>
              </w:rPr>
            </w:pPr>
          </w:p>
          <w:p w14:paraId="6E272474" w14:textId="77777777" w:rsidR="00D26CD1" w:rsidRPr="00D26CD1" w:rsidRDefault="00D26CD1" w:rsidP="00D26CD1">
            <w:pPr>
              <w:widowControl/>
              <w:autoSpaceDE/>
              <w:autoSpaceDN/>
              <w:rPr>
                <w:sz w:val="20"/>
                <w:szCs w:val="20"/>
                <w:lang w:val="en-GB"/>
              </w:rPr>
            </w:pPr>
          </w:p>
          <w:p w14:paraId="6EAE6781" w14:textId="77777777" w:rsidR="00D26CD1" w:rsidRPr="00D26CD1" w:rsidRDefault="00D26CD1" w:rsidP="00D26CD1">
            <w:pPr>
              <w:widowControl/>
              <w:autoSpaceDE/>
              <w:autoSpaceDN/>
              <w:rPr>
                <w:sz w:val="20"/>
                <w:szCs w:val="20"/>
                <w:lang w:val="en-GB"/>
              </w:rPr>
            </w:pPr>
          </w:p>
          <w:p w14:paraId="33C5B953" w14:textId="77777777" w:rsidR="00D26CD1" w:rsidRPr="00D26CD1" w:rsidRDefault="00D26CD1" w:rsidP="00D26CD1">
            <w:pPr>
              <w:widowControl/>
              <w:autoSpaceDE/>
              <w:autoSpaceDN/>
              <w:rPr>
                <w:sz w:val="20"/>
                <w:szCs w:val="20"/>
                <w:lang w:val="en-GB"/>
              </w:rPr>
            </w:pPr>
          </w:p>
          <w:p w14:paraId="43636990" w14:textId="77777777" w:rsidR="00D26CD1" w:rsidRPr="00D26CD1" w:rsidRDefault="00D26CD1" w:rsidP="00D26CD1">
            <w:pPr>
              <w:widowControl/>
              <w:autoSpaceDE/>
              <w:autoSpaceDN/>
              <w:rPr>
                <w:sz w:val="20"/>
                <w:szCs w:val="20"/>
                <w:lang w:val="en-GB"/>
              </w:rPr>
            </w:pPr>
          </w:p>
          <w:p w14:paraId="57D58CEE" w14:textId="77777777" w:rsidR="00D26CD1" w:rsidRPr="00D26CD1" w:rsidRDefault="00D26CD1" w:rsidP="00D26CD1">
            <w:pPr>
              <w:widowControl/>
              <w:autoSpaceDE/>
              <w:autoSpaceDN/>
              <w:rPr>
                <w:sz w:val="20"/>
                <w:szCs w:val="20"/>
                <w:lang w:val="en-GB"/>
              </w:rPr>
            </w:pPr>
            <w:r w:rsidRPr="00D26CD1">
              <w:rPr>
                <w:sz w:val="20"/>
                <w:szCs w:val="20"/>
                <w:lang w:val="en-GB"/>
              </w:rPr>
              <w:t xml:space="preserve">Heena, H., </w:t>
            </w:r>
            <w:proofErr w:type="spellStart"/>
            <w:r w:rsidRPr="00D26CD1">
              <w:rPr>
                <w:sz w:val="20"/>
                <w:szCs w:val="20"/>
                <w:lang w:val="en-GB"/>
              </w:rPr>
              <w:t>Durrani</w:t>
            </w:r>
            <w:proofErr w:type="spellEnd"/>
            <w:r w:rsidRPr="00D26CD1">
              <w:rPr>
                <w:sz w:val="20"/>
                <w:szCs w:val="20"/>
                <w:lang w:val="en-GB"/>
              </w:rPr>
              <w:t xml:space="preserve">, S., Riaz, M., </w:t>
            </w:r>
            <w:proofErr w:type="spellStart"/>
            <w:r w:rsidRPr="00D26CD1">
              <w:rPr>
                <w:sz w:val="20"/>
                <w:szCs w:val="20"/>
                <w:lang w:val="en-GB"/>
              </w:rPr>
              <w:t>AlFayyad</w:t>
            </w:r>
            <w:proofErr w:type="spellEnd"/>
            <w:r w:rsidRPr="00D26CD1">
              <w:rPr>
                <w:sz w:val="20"/>
                <w:szCs w:val="20"/>
                <w:lang w:val="en-GB"/>
              </w:rPr>
              <w:t xml:space="preserve">, I., </w:t>
            </w:r>
            <w:proofErr w:type="spellStart"/>
            <w:r w:rsidRPr="00D26CD1">
              <w:rPr>
                <w:sz w:val="20"/>
                <w:szCs w:val="20"/>
                <w:lang w:val="en-GB"/>
              </w:rPr>
              <w:t>Tabasim</w:t>
            </w:r>
            <w:proofErr w:type="spellEnd"/>
            <w:r w:rsidRPr="00D26CD1">
              <w:rPr>
                <w:sz w:val="20"/>
                <w:szCs w:val="20"/>
                <w:lang w:val="en-GB"/>
              </w:rPr>
              <w:t>, R., Parvez, G., &amp; Abu-</w:t>
            </w:r>
            <w:proofErr w:type="spellStart"/>
            <w:r w:rsidRPr="00D26CD1">
              <w:rPr>
                <w:sz w:val="20"/>
                <w:szCs w:val="20"/>
                <w:lang w:val="en-GB"/>
              </w:rPr>
              <w:t>Shaheen</w:t>
            </w:r>
            <w:proofErr w:type="spellEnd"/>
            <w:r w:rsidRPr="00D26CD1">
              <w:rPr>
                <w:sz w:val="20"/>
                <w:szCs w:val="20"/>
                <w:lang w:val="en-GB"/>
              </w:rPr>
              <w:t>, A. (2019). Knowledge, attitudes, and practices related to breast cancer screening among female health care professionals: a cross sectional study. BMC women's health, 19, 1-11.</w:t>
            </w:r>
          </w:p>
          <w:p w14:paraId="368C7B93" w14:textId="77777777" w:rsidR="00D26CD1" w:rsidRPr="00D26CD1" w:rsidRDefault="00D26CD1" w:rsidP="00D26CD1">
            <w:pPr>
              <w:widowControl/>
              <w:autoSpaceDE/>
              <w:autoSpaceDN/>
              <w:rPr>
                <w:sz w:val="20"/>
                <w:szCs w:val="20"/>
                <w:lang w:val="en-GB"/>
              </w:rPr>
            </w:pPr>
          </w:p>
          <w:p w14:paraId="466D8C92" w14:textId="77777777" w:rsidR="00D26CD1" w:rsidRPr="00D26CD1" w:rsidRDefault="00D26CD1" w:rsidP="00D26CD1">
            <w:pPr>
              <w:widowControl/>
              <w:autoSpaceDE/>
              <w:autoSpaceDN/>
              <w:rPr>
                <w:sz w:val="20"/>
                <w:szCs w:val="20"/>
                <w:lang w:val="en-GB"/>
              </w:rPr>
            </w:pPr>
          </w:p>
          <w:p w14:paraId="73B69288" w14:textId="77777777" w:rsidR="00D26CD1" w:rsidRPr="00D26CD1" w:rsidRDefault="00D26CD1" w:rsidP="00D26CD1">
            <w:pPr>
              <w:widowControl/>
              <w:autoSpaceDE/>
              <w:autoSpaceDN/>
              <w:rPr>
                <w:sz w:val="20"/>
                <w:szCs w:val="20"/>
                <w:lang w:val="en-GB"/>
              </w:rPr>
            </w:pPr>
          </w:p>
          <w:p w14:paraId="3E204EE9" w14:textId="77777777" w:rsidR="00D26CD1" w:rsidRPr="00D26CD1" w:rsidRDefault="00D26CD1" w:rsidP="00D26CD1">
            <w:pPr>
              <w:widowControl/>
              <w:autoSpaceDE/>
              <w:autoSpaceDN/>
              <w:rPr>
                <w:sz w:val="20"/>
                <w:szCs w:val="20"/>
                <w:lang w:val="en-GB"/>
              </w:rPr>
            </w:pPr>
          </w:p>
          <w:p w14:paraId="788022DF" w14:textId="77777777" w:rsidR="00D26CD1" w:rsidRPr="00D26CD1" w:rsidRDefault="00D26CD1" w:rsidP="00D26CD1">
            <w:pPr>
              <w:widowControl/>
              <w:autoSpaceDE/>
              <w:autoSpaceDN/>
              <w:rPr>
                <w:sz w:val="20"/>
                <w:szCs w:val="20"/>
                <w:lang w:val="en-GB"/>
              </w:rPr>
            </w:pPr>
          </w:p>
          <w:p w14:paraId="66C6CA3B" w14:textId="77777777" w:rsidR="00D26CD1" w:rsidRPr="00D26CD1" w:rsidRDefault="00D26CD1" w:rsidP="00D26CD1">
            <w:pPr>
              <w:widowControl/>
              <w:autoSpaceDE/>
              <w:autoSpaceDN/>
              <w:rPr>
                <w:sz w:val="20"/>
                <w:szCs w:val="20"/>
                <w:lang w:val="en-GB"/>
              </w:rPr>
            </w:pPr>
          </w:p>
          <w:p w14:paraId="73493822" w14:textId="77777777" w:rsidR="00D26CD1" w:rsidRPr="00D26CD1" w:rsidRDefault="00D26CD1" w:rsidP="00D26CD1">
            <w:pPr>
              <w:widowControl/>
              <w:autoSpaceDE/>
              <w:autoSpaceDN/>
              <w:rPr>
                <w:sz w:val="20"/>
                <w:szCs w:val="20"/>
                <w:lang w:val="en-GB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B7679" w14:textId="2B37C702" w:rsidR="00D26CD1" w:rsidRPr="00D26CD1" w:rsidRDefault="004A7D71" w:rsidP="00D26CD1">
            <w:pPr>
              <w:widowControl/>
              <w:autoSpaceDE/>
              <w:autoSpaceDN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 xml:space="preserve">Thank you for this important resource </w:t>
            </w:r>
          </w:p>
        </w:tc>
      </w:tr>
      <w:bookmarkEnd w:id="0"/>
    </w:tbl>
    <w:p w14:paraId="2F0B2F79" w14:textId="77777777" w:rsidR="00D26CD1" w:rsidRPr="00D26CD1" w:rsidRDefault="00D26CD1" w:rsidP="00D26CD1">
      <w:pPr>
        <w:widowControl/>
        <w:autoSpaceDE/>
        <w:autoSpaceDN/>
        <w:spacing w:after="160" w:line="256" w:lineRule="auto"/>
        <w:rPr>
          <w:rFonts w:ascii="Calibri" w:eastAsia="Calibri" w:hAnsi="Calibri"/>
          <w:kern w:val="2"/>
          <w:lang w:val="en-IN"/>
          <w14:ligatures w14:val="standardContextual"/>
        </w:rPr>
      </w:pPr>
    </w:p>
    <w:p w14:paraId="5B28F252" w14:textId="77777777" w:rsidR="00D26CD1" w:rsidRPr="00D26CD1" w:rsidRDefault="00D26CD1" w:rsidP="00D26CD1">
      <w:pPr>
        <w:widowControl/>
        <w:autoSpaceDE/>
        <w:autoSpaceDN/>
        <w:spacing w:after="160" w:line="256" w:lineRule="auto"/>
        <w:rPr>
          <w:rFonts w:ascii="Calibri" w:eastAsia="Calibri" w:hAnsi="Calibri"/>
          <w:kern w:val="2"/>
          <w:lang w:val="en-IN"/>
          <w14:ligatures w14:val="standardContextual"/>
        </w:rPr>
      </w:pPr>
    </w:p>
    <w:p w14:paraId="4CE52AED" w14:textId="77777777" w:rsidR="00D26CD1" w:rsidRPr="00D26CD1" w:rsidRDefault="00D26CD1" w:rsidP="00D26CD1">
      <w:pPr>
        <w:widowControl/>
        <w:autoSpaceDE/>
        <w:autoSpaceDN/>
        <w:spacing w:after="160" w:line="256" w:lineRule="auto"/>
        <w:rPr>
          <w:rFonts w:ascii="Calibri" w:eastAsia="Calibri" w:hAnsi="Calibri"/>
          <w:kern w:val="2"/>
          <w:lang w:val="en-IN"/>
          <w14:ligatures w14:val="standardContextual"/>
        </w:rPr>
      </w:pPr>
    </w:p>
    <w:p w14:paraId="0EAC9899" w14:textId="77777777" w:rsidR="00D26CD1" w:rsidRPr="00D26CD1" w:rsidRDefault="00D26CD1" w:rsidP="00D26CD1">
      <w:pPr>
        <w:widowControl/>
        <w:autoSpaceDE/>
        <w:autoSpaceDN/>
        <w:spacing w:after="160" w:line="256" w:lineRule="auto"/>
        <w:rPr>
          <w:rFonts w:ascii="Calibri" w:eastAsia="Calibri" w:hAnsi="Calibri"/>
          <w:kern w:val="2"/>
          <w:lang w:val="en-IN"/>
          <w14:ligatures w14:val="standardContextual"/>
        </w:rPr>
      </w:pPr>
    </w:p>
    <w:p w14:paraId="0E66D889" w14:textId="77777777" w:rsidR="00D26CD1" w:rsidRPr="00D26CD1" w:rsidRDefault="00D26CD1" w:rsidP="00D26CD1">
      <w:pPr>
        <w:widowControl/>
        <w:autoSpaceDE/>
        <w:autoSpaceDN/>
        <w:spacing w:after="160" w:line="256" w:lineRule="auto"/>
        <w:rPr>
          <w:rFonts w:ascii="Calibri" w:eastAsia="Calibri" w:hAnsi="Calibri"/>
          <w:kern w:val="2"/>
          <w:lang w:val="en-IN"/>
          <w14:ligatures w14:val="standardContextual"/>
        </w:rPr>
      </w:pPr>
    </w:p>
    <w:p w14:paraId="1A8DC707" w14:textId="77777777" w:rsidR="00D26CD1" w:rsidRPr="00D26CD1" w:rsidRDefault="00D26CD1" w:rsidP="00D26CD1">
      <w:pPr>
        <w:widowControl/>
        <w:autoSpaceDE/>
        <w:autoSpaceDN/>
        <w:spacing w:after="160" w:line="256" w:lineRule="auto"/>
        <w:rPr>
          <w:rFonts w:ascii="Calibri" w:eastAsia="Calibri" w:hAnsi="Calibri"/>
          <w:kern w:val="2"/>
          <w:lang w:val="en-IN"/>
          <w14:ligatures w14:val="standardContextual"/>
        </w:rPr>
      </w:pPr>
    </w:p>
    <w:p w14:paraId="4C19276B" w14:textId="77777777" w:rsidR="00D26CD1" w:rsidRPr="00D26CD1" w:rsidRDefault="00D26CD1" w:rsidP="00D26CD1">
      <w:pPr>
        <w:widowControl/>
        <w:autoSpaceDE/>
        <w:autoSpaceDN/>
        <w:spacing w:after="160" w:line="256" w:lineRule="auto"/>
        <w:rPr>
          <w:rFonts w:ascii="Calibri" w:eastAsia="Calibri" w:hAnsi="Calibri"/>
          <w:kern w:val="2"/>
          <w:lang w:val="en-IN"/>
          <w14:ligatures w14:val="standardContextual"/>
        </w:rPr>
      </w:pPr>
    </w:p>
    <w:p w14:paraId="7C09FF78" w14:textId="77777777" w:rsidR="00D26CD1" w:rsidRPr="00D26CD1" w:rsidRDefault="00D26CD1" w:rsidP="00D26CD1">
      <w:pPr>
        <w:widowControl/>
        <w:autoSpaceDE/>
        <w:autoSpaceDN/>
        <w:spacing w:after="160" w:line="256" w:lineRule="auto"/>
        <w:rPr>
          <w:rFonts w:ascii="Calibri" w:eastAsia="Calibri" w:hAnsi="Calibri"/>
          <w:kern w:val="2"/>
          <w:lang w:val="en-IN"/>
          <w14:ligatures w14:val="standardContextual"/>
        </w:rPr>
      </w:pPr>
    </w:p>
    <w:p w14:paraId="269AA95D" w14:textId="77777777" w:rsidR="00D26CD1" w:rsidRPr="00D26CD1" w:rsidRDefault="00D26CD1" w:rsidP="00D26CD1">
      <w:pPr>
        <w:widowControl/>
        <w:autoSpaceDE/>
        <w:autoSpaceDN/>
        <w:spacing w:after="160" w:line="256" w:lineRule="auto"/>
        <w:rPr>
          <w:rFonts w:ascii="Calibri" w:eastAsia="Calibri" w:hAnsi="Calibri"/>
          <w:kern w:val="2"/>
          <w:lang w:val="en-IN"/>
          <w14:ligatures w14:val="standardContextual"/>
        </w:rPr>
      </w:pPr>
      <w:r w:rsidRPr="00D26CD1">
        <w:rPr>
          <w:rFonts w:ascii="Calibri" w:eastAsia="Calibri" w:hAnsi="Calibri"/>
          <w:kern w:val="2"/>
          <w:lang w:val="en-IN"/>
          <w14:ligatures w14:val="standardContextual"/>
        </w:rPr>
        <w:tab/>
      </w:r>
    </w:p>
    <w:p w14:paraId="1660178D" w14:textId="77777777" w:rsidR="00D26CD1" w:rsidRPr="00D26CD1" w:rsidRDefault="00D26CD1" w:rsidP="00D26CD1">
      <w:pPr>
        <w:widowControl/>
        <w:autoSpaceDE/>
        <w:autoSpaceDN/>
        <w:spacing w:after="160" w:line="256" w:lineRule="auto"/>
        <w:rPr>
          <w:rFonts w:ascii="Calibri" w:eastAsia="Calibri" w:hAnsi="Calibri"/>
          <w:kern w:val="2"/>
          <w:lang w:val="en-IN"/>
          <w14:ligatures w14:val="standardContextu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0"/>
        <w:gridCol w:w="7279"/>
        <w:gridCol w:w="7267"/>
      </w:tblGrid>
      <w:tr w:rsidR="003272DC" w:rsidRPr="003272DC" w14:paraId="608AA659" w14:textId="77777777" w:rsidTr="003272DC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429A0" w14:textId="77777777" w:rsidR="003272DC" w:rsidRPr="003272DC" w:rsidRDefault="003272DC" w:rsidP="003272D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3272DC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3272DC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66DE22D" w14:textId="77777777" w:rsidR="003272DC" w:rsidRPr="003272DC" w:rsidRDefault="003272DC" w:rsidP="003272D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3272DC" w:rsidRPr="003272DC" w14:paraId="05FC2B96" w14:textId="77777777" w:rsidTr="003272DC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C818B" w14:textId="77777777" w:rsidR="003272DC" w:rsidRPr="003272DC" w:rsidRDefault="003272DC" w:rsidP="003272D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A289D6" w14:textId="77777777" w:rsidR="003272DC" w:rsidRPr="003272DC" w:rsidRDefault="003272DC" w:rsidP="003272DC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3272D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EB681" w14:textId="77777777" w:rsidR="003272DC" w:rsidRPr="003272DC" w:rsidRDefault="003272DC" w:rsidP="003272DC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3272D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3272DC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3272DC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3272DC" w:rsidRPr="003272DC" w14:paraId="65179E6F" w14:textId="77777777" w:rsidTr="003272DC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0E03A" w14:textId="77777777" w:rsidR="003272DC" w:rsidRPr="003272DC" w:rsidRDefault="003272DC" w:rsidP="003272D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3272D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646D688" w14:textId="77777777" w:rsidR="003272DC" w:rsidRPr="003272DC" w:rsidRDefault="003272DC" w:rsidP="003272D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0E17F" w14:textId="77777777" w:rsidR="003272DC" w:rsidRPr="003272DC" w:rsidRDefault="003272DC" w:rsidP="003272D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3272D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64F7808E" w14:textId="77777777" w:rsidR="003272DC" w:rsidRPr="003272DC" w:rsidRDefault="003272DC" w:rsidP="003272D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60BA301" w14:textId="77777777" w:rsidR="003272DC" w:rsidRPr="003272DC" w:rsidRDefault="003272DC" w:rsidP="003272D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9018F" w14:textId="77777777" w:rsidR="003272DC" w:rsidRPr="003272DC" w:rsidRDefault="003272DC" w:rsidP="003272D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83D7429" w14:textId="77777777" w:rsidR="003272DC" w:rsidRPr="003272DC" w:rsidRDefault="003272DC" w:rsidP="003272D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89E1EFC" w14:textId="77777777" w:rsidR="003272DC" w:rsidRPr="003272DC" w:rsidRDefault="003272DC" w:rsidP="003272D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5625EFF3" w14:textId="77777777" w:rsidR="003272DC" w:rsidRPr="003272DC" w:rsidRDefault="003272DC" w:rsidP="003272DC">
      <w:pPr>
        <w:widowControl/>
        <w:autoSpaceDE/>
        <w:autoSpaceDN/>
        <w:rPr>
          <w:sz w:val="24"/>
          <w:szCs w:val="24"/>
        </w:rPr>
      </w:pPr>
    </w:p>
    <w:bookmarkEnd w:id="2"/>
    <w:p w14:paraId="08731F23" w14:textId="77777777" w:rsidR="003272DC" w:rsidRPr="003272DC" w:rsidRDefault="003272DC" w:rsidP="003272DC">
      <w:pPr>
        <w:widowControl/>
        <w:autoSpaceDE/>
        <w:autoSpaceDN/>
        <w:rPr>
          <w:sz w:val="24"/>
          <w:szCs w:val="24"/>
        </w:rPr>
      </w:pPr>
    </w:p>
    <w:p w14:paraId="437E3DBC" w14:textId="77777777" w:rsidR="007D4FAD" w:rsidRDefault="007D4FAD">
      <w:pPr>
        <w:spacing w:before="13"/>
        <w:rPr>
          <w:sz w:val="20"/>
        </w:rPr>
      </w:pPr>
    </w:p>
    <w:sectPr w:rsidR="007D4FAD">
      <w:pgSz w:w="23820" w:h="16840" w:orient="landscape"/>
      <w:pgMar w:top="1820" w:right="1275" w:bottom="880" w:left="1275" w:header="1283" w:footer="6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EE243" w14:textId="77777777" w:rsidR="001D6322" w:rsidRDefault="001D6322">
      <w:r>
        <w:separator/>
      </w:r>
    </w:p>
  </w:endnote>
  <w:endnote w:type="continuationSeparator" w:id="0">
    <w:p w14:paraId="34FB54A0" w14:textId="77777777" w:rsidR="001D6322" w:rsidRDefault="001D6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4CC9B" w14:textId="77777777" w:rsidR="007D4FAD" w:rsidRDefault="005D5BE1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398400" behindDoc="1" locked="0" layoutInCell="1" allowOverlap="1" wp14:anchorId="0AA99041" wp14:editId="260FBD58">
              <wp:simplePos x="0" y="0"/>
              <wp:positionH relativeFrom="page">
                <wp:posOffset>902017</wp:posOffset>
              </wp:positionH>
              <wp:positionV relativeFrom="page">
                <wp:posOffset>10113595</wp:posOffset>
              </wp:positionV>
              <wp:extent cx="661670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0652C81" w14:textId="77777777" w:rsidR="007D4FAD" w:rsidRDefault="005D5BE1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A99041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35pt;width:52.1pt;height:10.9pt;z-index:-15918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" filled="f" stroked="f">
              <v:textbox inset="0,0,0,0">
                <w:txbxContent>
                  <w:p w14:paraId="60652C81" w14:textId="77777777" w:rsidR="007D4FAD" w:rsidRDefault="005D5BE1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398912" behindDoc="1" locked="0" layoutInCell="1" allowOverlap="1" wp14:anchorId="44DFA77E" wp14:editId="53297466">
              <wp:simplePos x="0" y="0"/>
              <wp:positionH relativeFrom="page">
                <wp:posOffset>2642235</wp:posOffset>
              </wp:positionH>
              <wp:positionV relativeFrom="page">
                <wp:posOffset>10113595</wp:posOffset>
              </wp:positionV>
              <wp:extent cx="706120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612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2D15EF7" w14:textId="77777777" w:rsidR="007D4FAD" w:rsidRDefault="005D5BE1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DFA77E" id="Textbox 3" o:spid="_x0000_s1028" type="#_x0000_t202" style="position:absolute;margin-left:208.05pt;margin-top:796.35pt;width:55.6pt;height:10.9pt;z-index:-15917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" filled="f" stroked="f">
              <v:textbox inset="0,0,0,0">
                <w:txbxContent>
                  <w:p w14:paraId="72D15EF7" w14:textId="77777777" w:rsidR="007D4FAD" w:rsidRDefault="005D5BE1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399424" behindDoc="1" locked="0" layoutInCell="1" allowOverlap="1" wp14:anchorId="78634EE8" wp14:editId="14D72307">
              <wp:simplePos x="0" y="0"/>
              <wp:positionH relativeFrom="page">
                <wp:posOffset>4414265</wp:posOffset>
              </wp:positionH>
              <wp:positionV relativeFrom="page">
                <wp:posOffset>10113595</wp:posOffset>
              </wp:positionV>
              <wp:extent cx="861694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694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F71D75E" w14:textId="77777777" w:rsidR="007D4FAD" w:rsidRDefault="005D5BE1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8634EE8" id="Textbox 4" o:spid="_x0000_s1029" type="#_x0000_t202" style="position:absolute;margin-left:347.6pt;margin-top:796.35pt;width:67.85pt;height:10.9pt;z-index:-15917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" filled="f" stroked="f">
              <v:textbox inset="0,0,0,0">
                <w:txbxContent>
                  <w:p w14:paraId="3F71D75E" w14:textId="77777777" w:rsidR="007D4FAD" w:rsidRDefault="005D5BE1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399936" behindDoc="1" locked="0" layoutInCell="1" allowOverlap="1" wp14:anchorId="1C678A0E" wp14:editId="4B27EBA4">
              <wp:simplePos x="0" y="0"/>
              <wp:positionH relativeFrom="page">
                <wp:posOffset>6846569</wp:posOffset>
              </wp:positionH>
              <wp:positionV relativeFrom="page">
                <wp:posOffset>10113595</wp:posOffset>
              </wp:positionV>
              <wp:extent cx="1021715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883FE3B" w14:textId="77777777" w:rsidR="007D4FAD" w:rsidRDefault="005D5BE1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 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C678A0E" id="Textbox 5" o:spid="_x0000_s1030" type="#_x0000_t202" style="position:absolute;margin-left:539.1pt;margin-top:796.35pt;width:80.45pt;height:10.9pt;z-index:-15916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" filled="f" stroked="f">
              <v:textbox inset="0,0,0,0">
                <w:txbxContent>
                  <w:p w14:paraId="3883FE3B" w14:textId="77777777" w:rsidR="007D4FAD" w:rsidRDefault="005D5BE1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 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F7CEC" w14:textId="77777777" w:rsidR="001D6322" w:rsidRDefault="001D6322">
      <w:r>
        <w:separator/>
      </w:r>
    </w:p>
  </w:footnote>
  <w:footnote w:type="continuationSeparator" w:id="0">
    <w:p w14:paraId="3F5D5DB6" w14:textId="77777777" w:rsidR="001D6322" w:rsidRDefault="001D6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F73CD" w14:textId="77777777" w:rsidR="007D4FAD" w:rsidRDefault="005D5BE1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397888" behindDoc="1" locked="0" layoutInCell="1" allowOverlap="1" wp14:anchorId="37FC9069" wp14:editId="6F3CCDA1">
              <wp:simplePos x="0" y="0"/>
              <wp:positionH relativeFrom="page">
                <wp:posOffset>902017</wp:posOffset>
              </wp:positionH>
              <wp:positionV relativeFrom="page">
                <wp:posOffset>802217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587C107" w14:textId="77777777" w:rsidR="007D4FAD" w:rsidRDefault="005D5BE1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3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2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FC9069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15pt;width:86.7pt;height:15.45pt;z-index:-15918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" filled="f" stroked="f">
              <v:textbox inset="0,0,0,0">
                <w:txbxContent>
                  <w:p w14:paraId="5587C107" w14:textId="77777777" w:rsidR="007D4FAD" w:rsidRDefault="005D5BE1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3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2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147190"/>
    <w:multiLevelType w:val="hybridMultilevel"/>
    <w:tmpl w:val="FF32D6C2"/>
    <w:lvl w:ilvl="0" w:tplc="4CACE6BC">
      <w:numFmt w:val="bullet"/>
      <w:lvlText w:val=""/>
      <w:lvlJc w:val="left"/>
      <w:pPr>
        <w:ind w:left="57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4E627E40">
      <w:numFmt w:val="bullet"/>
      <w:lvlText w:val="•"/>
      <w:lvlJc w:val="left"/>
      <w:pPr>
        <w:ind w:left="1668" w:hanging="360"/>
      </w:pPr>
      <w:rPr>
        <w:rFonts w:hint="default"/>
        <w:lang w:val="en-US" w:eastAsia="en-US" w:bidi="ar-SA"/>
      </w:rPr>
    </w:lvl>
    <w:lvl w:ilvl="2" w:tplc="BB100CAC">
      <w:numFmt w:val="bullet"/>
      <w:lvlText w:val="•"/>
      <w:lvlJc w:val="left"/>
      <w:pPr>
        <w:ind w:left="2757" w:hanging="360"/>
      </w:pPr>
      <w:rPr>
        <w:rFonts w:hint="default"/>
        <w:lang w:val="en-US" w:eastAsia="en-US" w:bidi="ar-SA"/>
      </w:rPr>
    </w:lvl>
    <w:lvl w:ilvl="3" w:tplc="5F141166">
      <w:numFmt w:val="bullet"/>
      <w:lvlText w:val="•"/>
      <w:lvlJc w:val="left"/>
      <w:pPr>
        <w:ind w:left="3846" w:hanging="360"/>
      </w:pPr>
      <w:rPr>
        <w:rFonts w:hint="default"/>
        <w:lang w:val="en-US" w:eastAsia="en-US" w:bidi="ar-SA"/>
      </w:rPr>
    </w:lvl>
    <w:lvl w:ilvl="4" w:tplc="E08AB6AC">
      <w:numFmt w:val="bullet"/>
      <w:lvlText w:val="•"/>
      <w:lvlJc w:val="left"/>
      <w:pPr>
        <w:ind w:left="4935" w:hanging="360"/>
      </w:pPr>
      <w:rPr>
        <w:rFonts w:hint="default"/>
        <w:lang w:val="en-US" w:eastAsia="en-US" w:bidi="ar-SA"/>
      </w:rPr>
    </w:lvl>
    <w:lvl w:ilvl="5" w:tplc="834A3A8C">
      <w:numFmt w:val="bullet"/>
      <w:lvlText w:val="•"/>
      <w:lvlJc w:val="left"/>
      <w:pPr>
        <w:ind w:left="6024" w:hanging="360"/>
      </w:pPr>
      <w:rPr>
        <w:rFonts w:hint="default"/>
        <w:lang w:val="en-US" w:eastAsia="en-US" w:bidi="ar-SA"/>
      </w:rPr>
    </w:lvl>
    <w:lvl w:ilvl="6" w:tplc="73028D40">
      <w:numFmt w:val="bullet"/>
      <w:lvlText w:val="•"/>
      <w:lvlJc w:val="left"/>
      <w:pPr>
        <w:ind w:left="7113" w:hanging="360"/>
      </w:pPr>
      <w:rPr>
        <w:rFonts w:hint="default"/>
        <w:lang w:val="en-US" w:eastAsia="en-US" w:bidi="ar-SA"/>
      </w:rPr>
    </w:lvl>
    <w:lvl w:ilvl="7" w:tplc="3DF6947A">
      <w:numFmt w:val="bullet"/>
      <w:lvlText w:val="•"/>
      <w:lvlJc w:val="left"/>
      <w:pPr>
        <w:ind w:left="8202" w:hanging="360"/>
      </w:pPr>
      <w:rPr>
        <w:rFonts w:hint="default"/>
        <w:lang w:val="en-US" w:eastAsia="en-US" w:bidi="ar-SA"/>
      </w:rPr>
    </w:lvl>
    <w:lvl w:ilvl="8" w:tplc="A2308DF8">
      <w:numFmt w:val="bullet"/>
      <w:lvlText w:val="•"/>
      <w:lvlJc w:val="left"/>
      <w:pPr>
        <w:ind w:left="9291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420D2581"/>
    <w:multiLevelType w:val="hybridMultilevel"/>
    <w:tmpl w:val="DE54B94A"/>
    <w:lvl w:ilvl="0" w:tplc="05B6771E">
      <w:numFmt w:val="bullet"/>
      <w:lvlText w:val=""/>
      <w:lvlJc w:val="left"/>
      <w:pPr>
        <w:ind w:left="57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5C6AD416">
      <w:numFmt w:val="bullet"/>
      <w:lvlText w:val="•"/>
      <w:lvlJc w:val="left"/>
      <w:pPr>
        <w:ind w:left="1668" w:hanging="360"/>
      </w:pPr>
      <w:rPr>
        <w:rFonts w:hint="default"/>
        <w:lang w:val="en-US" w:eastAsia="en-US" w:bidi="ar-SA"/>
      </w:rPr>
    </w:lvl>
    <w:lvl w:ilvl="2" w:tplc="0E7ACD88">
      <w:numFmt w:val="bullet"/>
      <w:lvlText w:val="•"/>
      <w:lvlJc w:val="left"/>
      <w:pPr>
        <w:ind w:left="2757" w:hanging="360"/>
      </w:pPr>
      <w:rPr>
        <w:rFonts w:hint="default"/>
        <w:lang w:val="en-US" w:eastAsia="en-US" w:bidi="ar-SA"/>
      </w:rPr>
    </w:lvl>
    <w:lvl w:ilvl="3" w:tplc="5D702FDA">
      <w:numFmt w:val="bullet"/>
      <w:lvlText w:val="•"/>
      <w:lvlJc w:val="left"/>
      <w:pPr>
        <w:ind w:left="3846" w:hanging="360"/>
      </w:pPr>
      <w:rPr>
        <w:rFonts w:hint="default"/>
        <w:lang w:val="en-US" w:eastAsia="en-US" w:bidi="ar-SA"/>
      </w:rPr>
    </w:lvl>
    <w:lvl w:ilvl="4" w:tplc="1C44C8F8">
      <w:numFmt w:val="bullet"/>
      <w:lvlText w:val="•"/>
      <w:lvlJc w:val="left"/>
      <w:pPr>
        <w:ind w:left="4935" w:hanging="360"/>
      </w:pPr>
      <w:rPr>
        <w:rFonts w:hint="default"/>
        <w:lang w:val="en-US" w:eastAsia="en-US" w:bidi="ar-SA"/>
      </w:rPr>
    </w:lvl>
    <w:lvl w:ilvl="5" w:tplc="5AD86768">
      <w:numFmt w:val="bullet"/>
      <w:lvlText w:val="•"/>
      <w:lvlJc w:val="left"/>
      <w:pPr>
        <w:ind w:left="6024" w:hanging="360"/>
      </w:pPr>
      <w:rPr>
        <w:rFonts w:hint="default"/>
        <w:lang w:val="en-US" w:eastAsia="en-US" w:bidi="ar-SA"/>
      </w:rPr>
    </w:lvl>
    <w:lvl w:ilvl="6" w:tplc="9288E9D4">
      <w:numFmt w:val="bullet"/>
      <w:lvlText w:val="•"/>
      <w:lvlJc w:val="left"/>
      <w:pPr>
        <w:ind w:left="7113" w:hanging="360"/>
      </w:pPr>
      <w:rPr>
        <w:rFonts w:hint="default"/>
        <w:lang w:val="en-US" w:eastAsia="en-US" w:bidi="ar-SA"/>
      </w:rPr>
    </w:lvl>
    <w:lvl w:ilvl="7" w:tplc="234A33CE">
      <w:numFmt w:val="bullet"/>
      <w:lvlText w:val="•"/>
      <w:lvlJc w:val="left"/>
      <w:pPr>
        <w:ind w:left="8202" w:hanging="360"/>
      </w:pPr>
      <w:rPr>
        <w:rFonts w:hint="default"/>
        <w:lang w:val="en-US" w:eastAsia="en-US" w:bidi="ar-SA"/>
      </w:rPr>
    </w:lvl>
    <w:lvl w:ilvl="8" w:tplc="F8161E3E">
      <w:numFmt w:val="bullet"/>
      <w:lvlText w:val="•"/>
      <w:lvlJc w:val="left"/>
      <w:pPr>
        <w:ind w:left="9291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65414B7F"/>
    <w:multiLevelType w:val="hybridMultilevel"/>
    <w:tmpl w:val="0AD84630"/>
    <w:lvl w:ilvl="0" w:tplc="EB4E90E2">
      <w:numFmt w:val="bullet"/>
      <w:lvlText w:val=""/>
      <w:lvlJc w:val="left"/>
      <w:pPr>
        <w:ind w:left="57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DA8CA726">
      <w:numFmt w:val="bullet"/>
      <w:lvlText w:val="•"/>
      <w:lvlJc w:val="left"/>
      <w:pPr>
        <w:ind w:left="1668" w:hanging="360"/>
      </w:pPr>
      <w:rPr>
        <w:rFonts w:hint="default"/>
        <w:lang w:val="en-US" w:eastAsia="en-US" w:bidi="ar-SA"/>
      </w:rPr>
    </w:lvl>
    <w:lvl w:ilvl="2" w:tplc="C8BECD46">
      <w:numFmt w:val="bullet"/>
      <w:lvlText w:val="•"/>
      <w:lvlJc w:val="left"/>
      <w:pPr>
        <w:ind w:left="2757" w:hanging="360"/>
      </w:pPr>
      <w:rPr>
        <w:rFonts w:hint="default"/>
        <w:lang w:val="en-US" w:eastAsia="en-US" w:bidi="ar-SA"/>
      </w:rPr>
    </w:lvl>
    <w:lvl w:ilvl="3" w:tplc="A8E83910">
      <w:numFmt w:val="bullet"/>
      <w:lvlText w:val="•"/>
      <w:lvlJc w:val="left"/>
      <w:pPr>
        <w:ind w:left="3846" w:hanging="360"/>
      </w:pPr>
      <w:rPr>
        <w:rFonts w:hint="default"/>
        <w:lang w:val="en-US" w:eastAsia="en-US" w:bidi="ar-SA"/>
      </w:rPr>
    </w:lvl>
    <w:lvl w:ilvl="4" w:tplc="8D50B046">
      <w:numFmt w:val="bullet"/>
      <w:lvlText w:val="•"/>
      <w:lvlJc w:val="left"/>
      <w:pPr>
        <w:ind w:left="4935" w:hanging="360"/>
      </w:pPr>
      <w:rPr>
        <w:rFonts w:hint="default"/>
        <w:lang w:val="en-US" w:eastAsia="en-US" w:bidi="ar-SA"/>
      </w:rPr>
    </w:lvl>
    <w:lvl w:ilvl="5" w:tplc="0FC4347C">
      <w:numFmt w:val="bullet"/>
      <w:lvlText w:val="•"/>
      <w:lvlJc w:val="left"/>
      <w:pPr>
        <w:ind w:left="6024" w:hanging="360"/>
      </w:pPr>
      <w:rPr>
        <w:rFonts w:hint="default"/>
        <w:lang w:val="en-US" w:eastAsia="en-US" w:bidi="ar-SA"/>
      </w:rPr>
    </w:lvl>
    <w:lvl w:ilvl="6" w:tplc="D01ECAAE">
      <w:numFmt w:val="bullet"/>
      <w:lvlText w:val="•"/>
      <w:lvlJc w:val="left"/>
      <w:pPr>
        <w:ind w:left="7113" w:hanging="360"/>
      </w:pPr>
      <w:rPr>
        <w:rFonts w:hint="default"/>
        <w:lang w:val="en-US" w:eastAsia="en-US" w:bidi="ar-SA"/>
      </w:rPr>
    </w:lvl>
    <w:lvl w:ilvl="7" w:tplc="17209A9C">
      <w:numFmt w:val="bullet"/>
      <w:lvlText w:val="•"/>
      <w:lvlJc w:val="left"/>
      <w:pPr>
        <w:ind w:left="8202" w:hanging="360"/>
      </w:pPr>
      <w:rPr>
        <w:rFonts w:hint="default"/>
        <w:lang w:val="en-US" w:eastAsia="en-US" w:bidi="ar-SA"/>
      </w:rPr>
    </w:lvl>
    <w:lvl w:ilvl="8" w:tplc="C12EB352">
      <w:numFmt w:val="bullet"/>
      <w:lvlText w:val="•"/>
      <w:lvlJc w:val="left"/>
      <w:pPr>
        <w:ind w:left="9291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MyMrYwMDMwNLM0NzVR0lEKTi0uzszPAykwqgUAstCvtiwAAAA="/>
  </w:docVars>
  <w:rsids>
    <w:rsidRoot w:val="007D4FAD"/>
    <w:rsid w:val="001D6322"/>
    <w:rsid w:val="003272DC"/>
    <w:rsid w:val="004A7D71"/>
    <w:rsid w:val="005D5BE1"/>
    <w:rsid w:val="0067352D"/>
    <w:rsid w:val="007D4FAD"/>
    <w:rsid w:val="008E3784"/>
    <w:rsid w:val="00A20368"/>
    <w:rsid w:val="00D26CD1"/>
    <w:rsid w:val="00F24875"/>
    <w:rsid w:val="00F2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E9ED9"/>
  <w15:docId w15:val="{C043C4F5-0D85-41A3-912B-7BCE4B5EE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0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ijrrgy.com/index.php/IJRRG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1123</Words>
  <Characters>6404</Characters>
  <Application>Microsoft Office Word</Application>
  <DocSecurity>0</DocSecurity>
  <Lines>53</Lines>
  <Paragraphs>15</Paragraphs>
  <ScaleCrop>false</ScaleCrop>
  <Company/>
  <LinksUpToDate>false</LinksUpToDate>
  <CharactersWithSpaces>7512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CLEMENT ZUURI</cp:lastModifiedBy>
  <cp:revision>7</cp:revision>
  <dcterms:created xsi:type="dcterms:W3CDTF">2025-07-04T10:30:00Z</dcterms:created>
  <dcterms:modified xsi:type="dcterms:W3CDTF">2025-07-06T07:40:00Z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2025-07-03T00:00:00Z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2025-07-04T00:00:00Z</vt:filetime>
  </property>
</Properties>
</file>