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95DD2" w14:paraId="4CE677AC" w14:textId="77777777" w:rsidTr="002643B3">
        <w:trPr>
          <w:trHeight w:val="290"/>
        </w:trPr>
        <w:tc>
          <w:tcPr>
            <w:tcW w:w="5000" w:type="pct"/>
            <w:gridSpan w:val="2"/>
            <w:tcBorders>
              <w:top w:val="nil"/>
              <w:left w:val="nil"/>
              <w:right w:val="nil"/>
            </w:tcBorders>
          </w:tcPr>
          <w:p w14:paraId="47777594" w14:textId="77777777" w:rsidR="00602F7D" w:rsidRPr="00095DD2" w:rsidRDefault="00602F7D" w:rsidP="00F2643C">
            <w:pPr>
              <w:pStyle w:val="Heading2"/>
              <w:jc w:val="left"/>
              <w:rPr>
                <w:rFonts w:ascii="Arial" w:hAnsi="Arial" w:cs="Arial"/>
                <w:b w:val="0"/>
                <w:bCs w:val="0"/>
                <w:lang w:val="en-GB"/>
              </w:rPr>
            </w:pPr>
          </w:p>
        </w:tc>
      </w:tr>
      <w:tr w:rsidR="0000007A" w:rsidRPr="00095DD2" w14:paraId="63C930CD" w14:textId="77777777" w:rsidTr="002643B3">
        <w:trPr>
          <w:trHeight w:val="290"/>
        </w:trPr>
        <w:tc>
          <w:tcPr>
            <w:tcW w:w="1234" w:type="pct"/>
          </w:tcPr>
          <w:p w14:paraId="4089D135" w14:textId="77777777" w:rsidR="0000007A" w:rsidRPr="00095DD2" w:rsidRDefault="0000007A" w:rsidP="00696CAD">
            <w:pPr>
              <w:pStyle w:val="BodyText"/>
              <w:ind w:left="90"/>
              <w:jc w:val="left"/>
              <w:rPr>
                <w:rFonts w:ascii="Arial" w:hAnsi="Arial" w:cs="Arial"/>
                <w:bCs/>
                <w:sz w:val="20"/>
                <w:szCs w:val="20"/>
                <w:lang w:val="en-GB"/>
              </w:rPr>
            </w:pPr>
            <w:r w:rsidRPr="00095DD2">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22BC24A" w14:textId="77777777" w:rsidR="0000007A" w:rsidRPr="00095DD2" w:rsidRDefault="00EA1D18" w:rsidP="00E65EB7">
            <w:pPr>
              <w:rPr>
                <w:rFonts w:ascii="Arial" w:hAnsi="Arial" w:cs="Arial"/>
                <w:b/>
                <w:bCs/>
                <w:color w:val="0000FF"/>
                <w:sz w:val="20"/>
                <w:szCs w:val="20"/>
              </w:rPr>
            </w:pPr>
            <w:hyperlink r:id="rId8" w:history="1">
              <w:r w:rsidR="00826BD7" w:rsidRPr="00095DD2">
                <w:rPr>
                  <w:rStyle w:val="Hyperlink"/>
                  <w:rFonts w:ascii="Arial" w:hAnsi="Arial" w:cs="Arial"/>
                  <w:b/>
                  <w:bCs/>
                  <w:sz w:val="20"/>
                  <w:szCs w:val="20"/>
                </w:rPr>
                <w:t>International Journal of Plant &amp; Soil Science</w:t>
              </w:r>
            </w:hyperlink>
            <w:r w:rsidR="00826BD7" w:rsidRPr="00095DD2">
              <w:rPr>
                <w:rFonts w:ascii="Arial" w:hAnsi="Arial" w:cs="Arial"/>
                <w:b/>
                <w:bCs/>
                <w:color w:val="0000FF"/>
                <w:sz w:val="20"/>
                <w:szCs w:val="20"/>
              </w:rPr>
              <w:t xml:space="preserve"> </w:t>
            </w:r>
          </w:p>
        </w:tc>
      </w:tr>
      <w:tr w:rsidR="0000007A" w:rsidRPr="00095DD2" w14:paraId="54FC24C5" w14:textId="77777777" w:rsidTr="002643B3">
        <w:trPr>
          <w:trHeight w:val="290"/>
        </w:trPr>
        <w:tc>
          <w:tcPr>
            <w:tcW w:w="1234" w:type="pct"/>
          </w:tcPr>
          <w:p w14:paraId="386210DA" w14:textId="77777777" w:rsidR="0000007A" w:rsidRPr="00095DD2" w:rsidRDefault="0000007A" w:rsidP="00696CAD">
            <w:pPr>
              <w:pStyle w:val="BodyText"/>
              <w:ind w:left="90"/>
              <w:jc w:val="left"/>
              <w:rPr>
                <w:rFonts w:ascii="Arial" w:hAnsi="Arial" w:cs="Arial"/>
                <w:bCs/>
                <w:sz w:val="20"/>
                <w:szCs w:val="20"/>
                <w:lang w:val="en-GB"/>
              </w:rPr>
            </w:pPr>
            <w:r w:rsidRPr="00095DD2">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52D46A6" w14:textId="77777777" w:rsidR="0000007A" w:rsidRPr="00095DD2" w:rsidRDefault="002769D4" w:rsidP="00F3669D">
            <w:pPr>
              <w:pStyle w:val="NormalWeb"/>
              <w:spacing w:before="0" w:beforeAutospacing="0" w:after="0" w:afterAutospacing="0"/>
              <w:rPr>
                <w:rFonts w:ascii="Arial" w:hAnsi="Arial" w:cs="Arial"/>
                <w:b/>
                <w:bCs/>
                <w:sz w:val="20"/>
                <w:szCs w:val="20"/>
                <w:lang w:val="en-GB"/>
              </w:rPr>
            </w:pPr>
            <w:r w:rsidRPr="00095DD2">
              <w:rPr>
                <w:rFonts w:ascii="Arial" w:hAnsi="Arial" w:cs="Arial"/>
                <w:b/>
                <w:bCs/>
                <w:sz w:val="20"/>
                <w:szCs w:val="20"/>
                <w:lang w:val="en-GB"/>
              </w:rPr>
              <w:t>Ms_IJPSS_140297</w:t>
            </w:r>
          </w:p>
        </w:tc>
      </w:tr>
      <w:tr w:rsidR="0000007A" w:rsidRPr="00095DD2" w14:paraId="3C8BD333" w14:textId="77777777" w:rsidTr="002643B3">
        <w:trPr>
          <w:trHeight w:val="650"/>
        </w:trPr>
        <w:tc>
          <w:tcPr>
            <w:tcW w:w="1234" w:type="pct"/>
          </w:tcPr>
          <w:p w14:paraId="681B8AEE" w14:textId="77777777" w:rsidR="0000007A" w:rsidRPr="00095DD2" w:rsidRDefault="0000007A" w:rsidP="00696CAD">
            <w:pPr>
              <w:pStyle w:val="BodyText"/>
              <w:ind w:left="90"/>
              <w:jc w:val="left"/>
              <w:rPr>
                <w:rFonts w:ascii="Arial" w:hAnsi="Arial" w:cs="Arial"/>
                <w:bCs/>
                <w:sz w:val="20"/>
                <w:szCs w:val="20"/>
                <w:lang w:val="en-GB"/>
              </w:rPr>
            </w:pPr>
            <w:r w:rsidRPr="00095DD2">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03ADC5D9" w14:textId="77777777" w:rsidR="0000007A" w:rsidRPr="00095DD2" w:rsidRDefault="0054712B" w:rsidP="000450FC">
            <w:pPr>
              <w:pStyle w:val="NormalWeb"/>
              <w:spacing w:before="0" w:beforeAutospacing="0" w:after="0" w:afterAutospacing="0"/>
              <w:rPr>
                <w:rFonts w:ascii="Arial" w:hAnsi="Arial" w:cs="Arial"/>
                <w:b/>
                <w:sz w:val="20"/>
                <w:szCs w:val="20"/>
                <w:lang w:val="en-GB"/>
              </w:rPr>
            </w:pPr>
            <w:r w:rsidRPr="00095DD2">
              <w:rPr>
                <w:rFonts w:ascii="Arial" w:hAnsi="Arial" w:cs="Arial"/>
                <w:b/>
                <w:sz w:val="20"/>
                <w:szCs w:val="20"/>
                <w:lang w:val="en-GB"/>
              </w:rPr>
              <w:t>Genetic Variability studies for yield and yield contributing traits in Linseed (</w:t>
            </w:r>
            <w:proofErr w:type="spellStart"/>
            <w:r w:rsidRPr="00095DD2">
              <w:rPr>
                <w:rFonts w:ascii="Arial" w:hAnsi="Arial" w:cs="Arial"/>
                <w:b/>
                <w:sz w:val="20"/>
                <w:szCs w:val="20"/>
                <w:lang w:val="en-GB"/>
              </w:rPr>
              <w:t>Linum</w:t>
            </w:r>
            <w:proofErr w:type="spellEnd"/>
            <w:r w:rsidRPr="00095DD2">
              <w:rPr>
                <w:rFonts w:ascii="Arial" w:hAnsi="Arial" w:cs="Arial"/>
                <w:b/>
                <w:sz w:val="20"/>
                <w:szCs w:val="20"/>
                <w:lang w:val="en-GB"/>
              </w:rPr>
              <w:t xml:space="preserve"> </w:t>
            </w:r>
            <w:proofErr w:type="spellStart"/>
            <w:r w:rsidRPr="00095DD2">
              <w:rPr>
                <w:rFonts w:ascii="Arial" w:hAnsi="Arial" w:cs="Arial"/>
                <w:b/>
                <w:sz w:val="20"/>
                <w:szCs w:val="20"/>
                <w:lang w:val="en-GB"/>
              </w:rPr>
              <w:t>usitatisimum</w:t>
            </w:r>
            <w:proofErr w:type="spellEnd"/>
            <w:r w:rsidRPr="00095DD2">
              <w:rPr>
                <w:rFonts w:ascii="Arial" w:hAnsi="Arial" w:cs="Arial"/>
                <w:b/>
                <w:sz w:val="20"/>
                <w:szCs w:val="20"/>
                <w:lang w:val="en-GB"/>
              </w:rPr>
              <w:t xml:space="preserve"> L.)</w:t>
            </w:r>
          </w:p>
        </w:tc>
      </w:tr>
      <w:tr w:rsidR="00CF0BBB" w:rsidRPr="00095DD2" w14:paraId="0DA43CE9" w14:textId="77777777" w:rsidTr="002643B3">
        <w:trPr>
          <w:trHeight w:val="332"/>
        </w:trPr>
        <w:tc>
          <w:tcPr>
            <w:tcW w:w="1234" w:type="pct"/>
          </w:tcPr>
          <w:p w14:paraId="5B321C4C" w14:textId="77777777" w:rsidR="00CF0BBB" w:rsidRPr="00095DD2" w:rsidRDefault="00CF0BBB" w:rsidP="00696CAD">
            <w:pPr>
              <w:pStyle w:val="BodyText"/>
              <w:ind w:left="90"/>
              <w:jc w:val="left"/>
              <w:rPr>
                <w:rFonts w:ascii="Arial" w:hAnsi="Arial" w:cs="Arial"/>
                <w:bCs/>
                <w:sz w:val="20"/>
                <w:szCs w:val="20"/>
                <w:lang w:val="en-GB"/>
              </w:rPr>
            </w:pPr>
            <w:r w:rsidRPr="00095DD2">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C748878" w14:textId="77777777" w:rsidR="00CF0BBB" w:rsidRPr="00095DD2" w:rsidRDefault="00960EAD" w:rsidP="000450FC">
            <w:pPr>
              <w:pStyle w:val="NormalWeb"/>
              <w:spacing w:before="0" w:beforeAutospacing="0" w:after="0" w:afterAutospacing="0"/>
              <w:rPr>
                <w:rFonts w:ascii="Arial" w:hAnsi="Arial" w:cs="Arial"/>
                <w:b/>
                <w:sz w:val="20"/>
                <w:szCs w:val="20"/>
                <w:lang w:val="en-GB"/>
              </w:rPr>
            </w:pPr>
            <w:r w:rsidRPr="00095DD2">
              <w:rPr>
                <w:rFonts w:ascii="Arial" w:hAnsi="Arial" w:cs="Arial"/>
                <w:b/>
                <w:sz w:val="20"/>
                <w:szCs w:val="20"/>
                <w:lang w:val="en-GB"/>
              </w:rPr>
              <w:t>Original Research Article</w:t>
            </w:r>
          </w:p>
        </w:tc>
      </w:tr>
    </w:tbl>
    <w:p w14:paraId="4A07D6CB" w14:textId="77777777" w:rsidR="00375C2F" w:rsidRPr="00095DD2" w:rsidRDefault="00375C2F" w:rsidP="00375C2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375C2F" w:rsidRPr="00095DD2" w14:paraId="6DB95833" w14:textId="77777777">
        <w:tc>
          <w:tcPr>
            <w:tcW w:w="5000" w:type="pct"/>
            <w:gridSpan w:val="3"/>
            <w:tcBorders>
              <w:top w:val="nil"/>
              <w:left w:val="nil"/>
              <w:right w:val="nil"/>
            </w:tcBorders>
            <w:noWrap/>
          </w:tcPr>
          <w:p w14:paraId="29C7F580" w14:textId="77777777" w:rsidR="00375C2F" w:rsidRPr="00095DD2" w:rsidRDefault="00375C2F">
            <w:pPr>
              <w:pStyle w:val="Heading2"/>
              <w:jc w:val="left"/>
              <w:rPr>
                <w:rFonts w:ascii="Arial" w:hAnsi="Arial" w:cs="Arial"/>
                <w:lang w:val="en-GB"/>
              </w:rPr>
            </w:pPr>
            <w:r w:rsidRPr="00095DD2">
              <w:rPr>
                <w:rFonts w:ascii="Arial" w:hAnsi="Arial" w:cs="Arial"/>
                <w:highlight w:val="yellow"/>
                <w:lang w:val="en-GB"/>
              </w:rPr>
              <w:t>PART  1:</w:t>
            </w:r>
            <w:r w:rsidRPr="00095DD2">
              <w:rPr>
                <w:rFonts w:ascii="Arial" w:hAnsi="Arial" w:cs="Arial"/>
                <w:lang w:val="en-GB"/>
              </w:rPr>
              <w:t xml:space="preserve"> Comments</w:t>
            </w:r>
          </w:p>
          <w:p w14:paraId="7721FB79" w14:textId="77777777" w:rsidR="00375C2F" w:rsidRPr="00095DD2" w:rsidRDefault="00375C2F">
            <w:pPr>
              <w:rPr>
                <w:rFonts w:ascii="Arial" w:hAnsi="Arial" w:cs="Arial"/>
                <w:sz w:val="20"/>
                <w:szCs w:val="20"/>
                <w:lang w:val="en-GB"/>
              </w:rPr>
            </w:pPr>
          </w:p>
        </w:tc>
      </w:tr>
      <w:tr w:rsidR="00375C2F" w:rsidRPr="00095DD2" w14:paraId="098CD5F9" w14:textId="77777777">
        <w:tc>
          <w:tcPr>
            <w:tcW w:w="1265" w:type="pct"/>
            <w:noWrap/>
          </w:tcPr>
          <w:p w14:paraId="7A79977B" w14:textId="77777777" w:rsidR="00375C2F" w:rsidRPr="00095DD2" w:rsidRDefault="00375C2F">
            <w:pPr>
              <w:pStyle w:val="Heading2"/>
              <w:jc w:val="left"/>
              <w:rPr>
                <w:rFonts w:ascii="Arial" w:hAnsi="Arial" w:cs="Arial"/>
                <w:lang w:val="en-GB"/>
              </w:rPr>
            </w:pPr>
          </w:p>
        </w:tc>
        <w:tc>
          <w:tcPr>
            <w:tcW w:w="2212" w:type="pct"/>
          </w:tcPr>
          <w:p w14:paraId="25B54CBC" w14:textId="77777777" w:rsidR="00375C2F" w:rsidRPr="00095DD2" w:rsidRDefault="00375C2F">
            <w:pPr>
              <w:pStyle w:val="Heading2"/>
              <w:jc w:val="left"/>
              <w:rPr>
                <w:rFonts w:ascii="Arial" w:hAnsi="Arial" w:cs="Arial"/>
                <w:lang w:val="en-GB"/>
              </w:rPr>
            </w:pPr>
            <w:r w:rsidRPr="00095DD2">
              <w:rPr>
                <w:rFonts w:ascii="Arial" w:hAnsi="Arial" w:cs="Arial"/>
                <w:lang w:val="en-GB"/>
              </w:rPr>
              <w:t>Reviewer’s comment</w:t>
            </w:r>
          </w:p>
          <w:p w14:paraId="374D964C" w14:textId="77777777" w:rsidR="0078731D" w:rsidRPr="00095DD2" w:rsidRDefault="0078731D" w:rsidP="0078731D">
            <w:pPr>
              <w:rPr>
                <w:rFonts w:ascii="Arial" w:hAnsi="Arial" w:cs="Arial"/>
                <w:b/>
                <w:bCs/>
                <w:sz w:val="20"/>
                <w:szCs w:val="20"/>
              </w:rPr>
            </w:pPr>
            <w:r w:rsidRPr="00095DD2">
              <w:rPr>
                <w:rFonts w:ascii="Arial" w:hAnsi="Arial" w:cs="Arial"/>
                <w:b/>
                <w:bCs/>
                <w:sz w:val="20"/>
                <w:szCs w:val="20"/>
                <w:highlight w:val="yellow"/>
              </w:rPr>
              <w:t>Artificial Intelligence (AI) generated or assisted review comments are strictly prohibited during peer review.</w:t>
            </w:r>
          </w:p>
          <w:p w14:paraId="368BBED2" w14:textId="77777777" w:rsidR="0078731D" w:rsidRPr="00095DD2" w:rsidRDefault="0078731D" w:rsidP="0078731D">
            <w:pPr>
              <w:rPr>
                <w:rFonts w:ascii="Arial" w:hAnsi="Arial" w:cs="Arial"/>
                <w:sz w:val="20"/>
                <w:szCs w:val="20"/>
                <w:lang w:val="en-GB"/>
              </w:rPr>
            </w:pPr>
          </w:p>
        </w:tc>
        <w:tc>
          <w:tcPr>
            <w:tcW w:w="1523" w:type="pct"/>
          </w:tcPr>
          <w:p w14:paraId="2A2456A2" w14:textId="77777777" w:rsidR="00375C2F" w:rsidRPr="00095DD2" w:rsidRDefault="00DB7525" w:rsidP="00685ABF">
            <w:pPr>
              <w:spacing w:after="160" w:line="259" w:lineRule="auto"/>
              <w:rPr>
                <w:rFonts w:ascii="Arial" w:eastAsia="Calibri" w:hAnsi="Arial" w:cs="Arial"/>
                <w:kern w:val="2"/>
                <w:sz w:val="20"/>
                <w:szCs w:val="20"/>
                <w:lang w:val="en-IN"/>
              </w:rPr>
            </w:pPr>
            <w:r w:rsidRPr="00095DD2">
              <w:rPr>
                <w:rFonts w:ascii="Arial" w:eastAsia="Calibri" w:hAnsi="Arial" w:cs="Arial"/>
                <w:b/>
                <w:kern w:val="2"/>
                <w:sz w:val="20"/>
                <w:szCs w:val="20"/>
                <w:lang w:val="en-IN"/>
              </w:rPr>
              <w:t>Author’s Feedback</w:t>
            </w:r>
            <w:r w:rsidRPr="00095DD2">
              <w:rPr>
                <w:rFonts w:ascii="Arial" w:eastAsia="Calibri" w:hAnsi="Arial" w:cs="Arial"/>
                <w:kern w:val="2"/>
                <w:sz w:val="20"/>
                <w:szCs w:val="20"/>
                <w:lang w:val="en-IN"/>
              </w:rPr>
              <w:t xml:space="preserve"> (It is mandatory that authors should write his/her feedback here)</w:t>
            </w:r>
          </w:p>
          <w:p w14:paraId="4F1C3E3F" w14:textId="3135685A" w:rsidR="00685ABF" w:rsidRPr="00095DD2" w:rsidRDefault="0025701A" w:rsidP="00685ABF">
            <w:pPr>
              <w:spacing w:after="160" w:line="259" w:lineRule="auto"/>
              <w:rPr>
                <w:rFonts w:ascii="Arial" w:eastAsia="Calibri" w:hAnsi="Arial" w:cs="Arial"/>
                <w:kern w:val="2"/>
                <w:sz w:val="20"/>
                <w:szCs w:val="20"/>
                <w:lang w:val="en-IN"/>
              </w:rPr>
            </w:pPr>
            <w:r w:rsidRPr="00095DD2">
              <w:rPr>
                <w:rFonts w:ascii="Arial" w:hAnsi="Arial" w:cs="Arial"/>
                <w:sz w:val="20"/>
                <w:szCs w:val="20"/>
              </w:rPr>
              <w:t>Thank you for your comment. We would like to confirm that the review comments provided in this submission were solely generated by the authors and have not involved any Artificial Intelligence (AI) assistance in the peer review process. We understand the importance of adhering to ethical guidelines and have taken necessary steps to ensure compliance.</w:t>
            </w:r>
          </w:p>
        </w:tc>
      </w:tr>
      <w:tr w:rsidR="00375C2F" w:rsidRPr="00095DD2" w14:paraId="70AA7E8A" w14:textId="77777777">
        <w:trPr>
          <w:trHeight w:val="1264"/>
        </w:trPr>
        <w:tc>
          <w:tcPr>
            <w:tcW w:w="1265" w:type="pct"/>
            <w:noWrap/>
          </w:tcPr>
          <w:p w14:paraId="7AF97830" w14:textId="77777777" w:rsidR="00375C2F" w:rsidRPr="00095DD2" w:rsidRDefault="00375C2F">
            <w:pPr>
              <w:ind w:left="360"/>
              <w:rPr>
                <w:rFonts w:ascii="Arial" w:hAnsi="Arial" w:cs="Arial"/>
                <w:b/>
                <w:bCs/>
                <w:sz w:val="20"/>
                <w:szCs w:val="20"/>
                <w:lang w:val="en-GB"/>
              </w:rPr>
            </w:pPr>
            <w:r w:rsidRPr="00095DD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F84B542" w14:textId="77777777" w:rsidR="00375C2F" w:rsidRPr="00095DD2" w:rsidRDefault="00375C2F">
            <w:pPr>
              <w:ind w:left="360"/>
              <w:rPr>
                <w:rFonts w:ascii="Arial" w:eastAsia="MS Mincho" w:hAnsi="Arial" w:cs="Arial"/>
                <w:b/>
                <w:bCs/>
                <w:sz w:val="20"/>
                <w:szCs w:val="20"/>
                <w:lang w:val="en-GB"/>
              </w:rPr>
            </w:pPr>
          </w:p>
        </w:tc>
        <w:tc>
          <w:tcPr>
            <w:tcW w:w="2212" w:type="pct"/>
          </w:tcPr>
          <w:p w14:paraId="312A8D81" w14:textId="77777777" w:rsidR="00375C2F" w:rsidRPr="00095DD2" w:rsidRDefault="006F489B">
            <w:pPr>
              <w:pStyle w:val="ListParagraph"/>
              <w:ind w:left="0"/>
              <w:rPr>
                <w:rFonts w:ascii="Arial" w:hAnsi="Arial" w:cs="Arial"/>
                <w:b/>
                <w:bCs/>
                <w:sz w:val="20"/>
                <w:szCs w:val="20"/>
                <w:lang w:val="en-GB"/>
              </w:rPr>
            </w:pPr>
            <w:r w:rsidRPr="00095DD2">
              <w:rPr>
                <w:rFonts w:ascii="Arial" w:hAnsi="Arial" w:cs="Arial"/>
                <w:b/>
                <w:bCs/>
                <w:sz w:val="20"/>
                <w:szCs w:val="20"/>
              </w:rPr>
              <w:t>This study provides essential insights into genetic variability and heritability of yield-related traits in linseed, offering a strong foundation for breeding high-yielding varieties. The identification of promising genotypes supports efficient selection strategies. These findings are valuable for enhancing oilseed productivity and guiding future genetic improvement programs.</w:t>
            </w:r>
          </w:p>
        </w:tc>
        <w:tc>
          <w:tcPr>
            <w:tcW w:w="1523" w:type="pct"/>
          </w:tcPr>
          <w:p w14:paraId="48835040" w14:textId="2F07DE2D" w:rsidR="00375C2F" w:rsidRPr="00095DD2" w:rsidRDefault="00796B68">
            <w:pPr>
              <w:pStyle w:val="Heading2"/>
              <w:jc w:val="left"/>
              <w:rPr>
                <w:rFonts w:ascii="Arial" w:hAnsi="Arial" w:cs="Arial"/>
                <w:b w:val="0"/>
                <w:lang w:val="en-GB"/>
              </w:rPr>
            </w:pPr>
            <w:r w:rsidRPr="00095DD2">
              <w:rPr>
                <w:rFonts w:ascii="Arial" w:hAnsi="Arial" w:cs="Arial"/>
                <w:b w:val="0"/>
                <w:lang w:val="en-US"/>
              </w:rPr>
              <w:t>No need. I have mentioned it in my paper</w:t>
            </w:r>
          </w:p>
        </w:tc>
      </w:tr>
      <w:tr w:rsidR="00375C2F" w:rsidRPr="00095DD2" w14:paraId="782DE5E7" w14:textId="77777777">
        <w:trPr>
          <w:trHeight w:val="1262"/>
        </w:trPr>
        <w:tc>
          <w:tcPr>
            <w:tcW w:w="1265" w:type="pct"/>
            <w:noWrap/>
          </w:tcPr>
          <w:p w14:paraId="57C5656C" w14:textId="77777777" w:rsidR="00375C2F" w:rsidRPr="00095DD2" w:rsidRDefault="00375C2F">
            <w:pPr>
              <w:ind w:left="360"/>
              <w:rPr>
                <w:rFonts w:ascii="Arial" w:hAnsi="Arial" w:cs="Arial"/>
                <w:b/>
                <w:bCs/>
                <w:sz w:val="20"/>
                <w:szCs w:val="20"/>
                <w:lang w:val="en-GB"/>
              </w:rPr>
            </w:pPr>
            <w:r w:rsidRPr="00095DD2">
              <w:rPr>
                <w:rFonts w:ascii="Arial" w:hAnsi="Arial" w:cs="Arial"/>
                <w:b/>
                <w:bCs/>
                <w:sz w:val="20"/>
                <w:szCs w:val="20"/>
                <w:lang w:val="en-GB"/>
              </w:rPr>
              <w:t>Is the title of the article suitable?</w:t>
            </w:r>
          </w:p>
          <w:p w14:paraId="4AD0D2A6" w14:textId="77777777" w:rsidR="00375C2F" w:rsidRPr="00095DD2" w:rsidRDefault="00375C2F">
            <w:pPr>
              <w:ind w:left="360"/>
              <w:rPr>
                <w:rFonts w:ascii="Arial" w:hAnsi="Arial" w:cs="Arial"/>
                <w:b/>
                <w:bCs/>
                <w:sz w:val="20"/>
                <w:szCs w:val="20"/>
                <w:lang w:val="en-GB"/>
              </w:rPr>
            </w:pPr>
            <w:r w:rsidRPr="00095DD2">
              <w:rPr>
                <w:rFonts w:ascii="Arial" w:hAnsi="Arial" w:cs="Arial"/>
                <w:b/>
                <w:bCs/>
                <w:sz w:val="20"/>
                <w:szCs w:val="20"/>
                <w:lang w:val="en-GB"/>
              </w:rPr>
              <w:t>(If not please suggest an alternative title)</w:t>
            </w:r>
          </w:p>
          <w:p w14:paraId="482E1228" w14:textId="77777777" w:rsidR="00375C2F" w:rsidRPr="00095DD2" w:rsidRDefault="00375C2F">
            <w:pPr>
              <w:pStyle w:val="Heading2"/>
              <w:jc w:val="left"/>
              <w:rPr>
                <w:rFonts w:ascii="Arial" w:hAnsi="Arial" w:cs="Arial"/>
                <w:u w:val="single"/>
                <w:lang w:val="en-GB"/>
              </w:rPr>
            </w:pPr>
          </w:p>
        </w:tc>
        <w:tc>
          <w:tcPr>
            <w:tcW w:w="2212" w:type="pct"/>
          </w:tcPr>
          <w:p w14:paraId="2A7B58EE" w14:textId="77777777" w:rsidR="00375C2F" w:rsidRPr="00095DD2" w:rsidRDefault="006F489B">
            <w:pPr>
              <w:ind w:left="360"/>
              <w:rPr>
                <w:rFonts w:ascii="Arial" w:hAnsi="Arial" w:cs="Arial"/>
                <w:b/>
                <w:bCs/>
                <w:sz w:val="20"/>
                <w:szCs w:val="20"/>
              </w:rPr>
            </w:pPr>
            <w:r w:rsidRPr="00095DD2">
              <w:rPr>
                <w:rFonts w:ascii="Arial" w:hAnsi="Arial" w:cs="Arial"/>
                <w:b/>
                <w:bCs/>
                <w:sz w:val="20"/>
                <w:szCs w:val="20"/>
              </w:rPr>
              <w:t>Genetic Variability and Heritability of Yield-Related Traits in Linseed (</w:t>
            </w:r>
            <w:proofErr w:type="spellStart"/>
            <w:r w:rsidRPr="00095DD2">
              <w:rPr>
                <w:rFonts w:ascii="Arial" w:hAnsi="Arial" w:cs="Arial"/>
                <w:b/>
                <w:bCs/>
                <w:i/>
                <w:iCs/>
                <w:sz w:val="20"/>
                <w:szCs w:val="20"/>
              </w:rPr>
              <w:t>Linum</w:t>
            </w:r>
            <w:proofErr w:type="spellEnd"/>
            <w:r w:rsidRPr="00095DD2">
              <w:rPr>
                <w:rFonts w:ascii="Arial" w:hAnsi="Arial" w:cs="Arial"/>
                <w:b/>
                <w:bCs/>
                <w:i/>
                <w:iCs/>
                <w:sz w:val="20"/>
                <w:szCs w:val="20"/>
              </w:rPr>
              <w:t xml:space="preserve"> </w:t>
            </w:r>
            <w:proofErr w:type="spellStart"/>
            <w:r w:rsidRPr="00095DD2">
              <w:rPr>
                <w:rFonts w:ascii="Arial" w:hAnsi="Arial" w:cs="Arial"/>
                <w:b/>
                <w:bCs/>
                <w:i/>
                <w:iCs/>
                <w:sz w:val="20"/>
                <w:szCs w:val="20"/>
              </w:rPr>
              <w:t>usitatissimum</w:t>
            </w:r>
            <w:proofErr w:type="spellEnd"/>
            <w:r w:rsidRPr="00095DD2">
              <w:rPr>
                <w:rFonts w:ascii="Arial" w:hAnsi="Arial" w:cs="Arial"/>
                <w:b/>
                <w:bCs/>
                <w:sz w:val="20"/>
                <w:szCs w:val="20"/>
              </w:rPr>
              <w:t xml:space="preserve"> L.)</w:t>
            </w:r>
          </w:p>
          <w:p w14:paraId="590F787A" w14:textId="77777777" w:rsidR="006F489B" w:rsidRPr="00095DD2" w:rsidRDefault="006F489B">
            <w:pPr>
              <w:ind w:left="360"/>
              <w:rPr>
                <w:rFonts w:ascii="Arial" w:hAnsi="Arial" w:cs="Arial"/>
                <w:b/>
                <w:bCs/>
                <w:sz w:val="20"/>
                <w:szCs w:val="20"/>
                <w:lang w:val="en-GB"/>
              </w:rPr>
            </w:pPr>
            <w:r w:rsidRPr="00095DD2">
              <w:rPr>
                <w:rFonts w:ascii="Arial" w:hAnsi="Arial" w:cs="Arial"/>
                <w:b/>
                <w:bCs/>
                <w:sz w:val="20"/>
                <w:szCs w:val="20"/>
              </w:rPr>
              <w:t>Assessment of Genetic Parameters for Yield and Associated Traits in Linseed (</w:t>
            </w:r>
            <w:proofErr w:type="spellStart"/>
            <w:r w:rsidRPr="00095DD2">
              <w:rPr>
                <w:rFonts w:ascii="Arial" w:hAnsi="Arial" w:cs="Arial"/>
                <w:b/>
                <w:bCs/>
                <w:i/>
                <w:iCs/>
                <w:sz w:val="20"/>
                <w:szCs w:val="20"/>
              </w:rPr>
              <w:t>Linum</w:t>
            </w:r>
            <w:proofErr w:type="spellEnd"/>
            <w:r w:rsidRPr="00095DD2">
              <w:rPr>
                <w:rFonts w:ascii="Arial" w:hAnsi="Arial" w:cs="Arial"/>
                <w:b/>
                <w:bCs/>
                <w:i/>
                <w:iCs/>
                <w:sz w:val="20"/>
                <w:szCs w:val="20"/>
              </w:rPr>
              <w:t xml:space="preserve"> </w:t>
            </w:r>
            <w:proofErr w:type="spellStart"/>
            <w:r w:rsidRPr="00095DD2">
              <w:rPr>
                <w:rFonts w:ascii="Arial" w:hAnsi="Arial" w:cs="Arial"/>
                <w:b/>
                <w:bCs/>
                <w:i/>
                <w:iCs/>
                <w:sz w:val="20"/>
                <w:szCs w:val="20"/>
              </w:rPr>
              <w:t>usitatissimum</w:t>
            </w:r>
            <w:proofErr w:type="spellEnd"/>
            <w:r w:rsidRPr="00095DD2">
              <w:rPr>
                <w:rFonts w:ascii="Arial" w:hAnsi="Arial" w:cs="Arial"/>
                <w:b/>
                <w:bCs/>
                <w:sz w:val="20"/>
                <w:szCs w:val="20"/>
              </w:rPr>
              <w:t xml:space="preserve"> L.)</w:t>
            </w:r>
          </w:p>
        </w:tc>
        <w:tc>
          <w:tcPr>
            <w:tcW w:w="1523" w:type="pct"/>
          </w:tcPr>
          <w:p w14:paraId="418DCE3E" w14:textId="6B17CDF9" w:rsidR="00375C2F" w:rsidRPr="00095DD2" w:rsidRDefault="00C55430">
            <w:pPr>
              <w:pStyle w:val="Heading2"/>
              <w:jc w:val="left"/>
              <w:rPr>
                <w:rFonts w:ascii="Arial" w:hAnsi="Arial" w:cs="Arial"/>
                <w:b w:val="0"/>
                <w:lang w:val="en-GB"/>
              </w:rPr>
            </w:pPr>
            <w:r w:rsidRPr="00095DD2">
              <w:rPr>
                <w:rFonts w:ascii="Arial" w:hAnsi="Arial" w:cs="Arial"/>
                <w:b w:val="0"/>
                <w:lang w:val="en-US"/>
              </w:rPr>
              <w:t>Yes, the title has been decided by us</w:t>
            </w:r>
            <w:r w:rsidR="0025701A" w:rsidRPr="00095DD2">
              <w:rPr>
                <w:rFonts w:ascii="Arial" w:hAnsi="Arial" w:cs="Arial"/>
                <w:b w:val="0"/>
                <w:lang w:val="en-US"/>
              </w:rPr>
              <w:t>.</w:t>
            </w:r>
          </w:p>
        </w:tc>
      </w:tr>
      <w:tr w:rsidR="00375C2F" w:rsidRPr="00095DD2" w14:paraId="378CF888" w14:textId="77777777">
        <w:trPr>
          <w:trHeight w:val="1262"/>
        </w:trPr>
        <w:tc>
          <w:tcPr>
            <w:tcW w:w="1265" w:type="pct"/>
            <w:noWrap/>
          </w:tcPr>
          <w:p w14:paraId="13D9D6C4" w14:textId="77777777" w:rsidR="00375C2F" w:rsidRPr="00095DD2" w:rsidRDefault="00375C2F">
            <w:pPr>
              <w:pStyle w:val="Heading2"/>
              <w:ind w:left="360"/>
              <w:jc w:val="left"/>
              <w:rPr>
                <w:rFonts w:ascii="Arial" w:hAnsi="Arial" w:cs="Arial"/>
                <w:lang w:val="en-GB"/>
              </w:rPr>
            </w:pPr>
            <w:r w:rsidRPr="00095DD2">
              <w:rPr>
                <w:rFonts w:ascii="Arial" w:hAnsi="Arial" w:cs="Arial"/>
                <w:lang w:val="en-GB"/>
              </w:rPr>
              <w:t>Is the abstract of the article comprehensive? Do you suggest the addition (or deletion) of some points in this section? Please write your suggestions here.</w:t>
            </w:r>
          </w:p>
          <w:p w14:paraId="2710DCD2" w14:textId="77777777" w:rsidR="00375C2F" w:rsidRPr="00095DD2" w:rsidRDefault="00375C2F">
            <w:pPr>
              <w:pStyle w:val="Heading2"/>
              <w:jc w:val="left"/>
              <w:rPr>
                <w:rFonts w:ascii="Arial" w:hAnsi="Arial" w:cs="Arial"/>
                <w:u w:val="single"/>
                <w:lang w:val="en-GB"/>
              </w:rPr>
            </w:pPr>
          </w:p>
        </w:tc>
        <w:tc>
          <w:tcPr>
            <w:tcW w:w="2212" w:type="pct"/>
          </w:tcPr>
          <w:p w14:paraId="4CF41FEE" w14:textId="77777777" w:rsidR="006F489B" w:rsidRPr="00095DD2" w:rsidRDefault="006F489B" w:rsidP="006F489B">
            <w:pPr>
              <w:rPr>
                <w:rFonts w:ascii="Arial" w:hAnsi="Arial" w:cs="Arial"/>
                <w:b/>
                <w:bCs/>
                <w:sz w:val="20"/>
                <w:szCs w:val="20"/>
                <w:lang w:val="en-GB"/>
              </w:rPr>
            </w:pPr>
          </w:p>
          <w:p w14:paraId="4C79DDC7" w14:textId="77777777" w:rsidR="006F489B" w:rsidRPr="00095DD2" w:rsidRDefault="006F489B" w:rsidP="006F489B">
            <w:pPr>
              <w:tabs>
                <w:tab w:val="left" w:pos="1837"/>
              </w:tabs>
              <w:rPr>
                <w:rFonts w:ascii="Arial" w:hAnsi="Arial" w:cs="Arial"/>
                <w:b/>
                <w:bCs/>
                <w:sz w:val="20"/>
                <w:szCs w:val="20"/>
                <w:lang w:val="en-GB"/>
              </w:rPr>
            </w:pPr>
            <w:r w:rsidRPr="00095DD2">
              <w:rPr>
                <w:rFonts w:ascii="Arial" w:hAnsi="Arial" w:cs="Arial"/>
                <w:b/>
                <w:bCs/>
                <w:sz w:val="20"/>
                <w:szCs w:val="20"/>
              </w:rPr>
              <w:t>The abstract is generally informative but can be improved by removing redundancy and including key numerical highlights. Repetitive phrases about the importance of genetic variability should be deleted or condensed. Adding brief results, such as high heritability values or top-performing genotypes, will strengthen its impact. A final sentence highlighting the breeding relevance of the findings should be included to improve completeness.</w:t>
            </w:r>
          </w:p>
        </w:tc>
        <w:tc>
          <w:tcPr>
            <w:tcW w:w="1523" w:type="pct"/>
          </w:tcPr>
          <w:p w14:paraId="7A3DFFD8" w14:textId="0E5F857D" w:rsidR="00375C2F" w:rsidRPr="00095DD2" w:rsidRDefault="00464FC5">
            <w:pPr>
              <w:pStyle w:val="Heading2"/>
              <w:jc w:val="left"/>
              <w:rPr>
                <w:rFonts w:ascii="Arial" w:hAnsi="Arial" w:cs="Arial"/>
                <w:b w:val="0"/>
                <w:lang w:val="en-GB"/>
              </w:rPr>
            </w:pPr>
            <w:r w:rsidRPr="00095DD2">
              <w:rPr>
                <w:rFonts w:ascii="Arial" w:hAnsi="Arial" w:cs="Arial"/>
                <w:b w:val="0"/>
                <w:lang w:val="en-US"/>
              </w:rPr>
              <w:t>Yes, I have made some changes to the abstract.</w:t>
            </w:r>
          </w:p>
        </w:tc>
      </w:tr>
      <w:tr w:rsidR="00375C2F" w:rsidRPr="00095DD2" w14:paraId="3C448D4E" w14:textId="77777777">
        <w:trPr>
          <w:trHeight w:val="704"/>
        </w:trPr>
        <w:tc>
          <w:tcPr>
            <w:tcW w:w="1265" w:type="pct"/>
            <w:noWrap/>
          </w:tcPr>
          <w:p w14:paraId="36274503" w14:textId="77777777" w:rsidR="00375C2F" w:rsidRPr="00095DD2" w:rsidRDefault="00375C2F">
            <w:pPr>
              <w:pStyle w:val="Heading2"/>
              <w:ind w:left="360"/>
              <w:jc w:val="left"/>
              <w:rPr>
                <w:rFonts w:ascii="Arial" w:hAnsi="Arial" w:cs="Arial"/>
                <w:b w:val="0"/>
                <w:bCs w:val="0"/>
                <w:u w:val="single"/>
                <w:lang w:val="en-GB"/>
              </w:rPr>
            </w:pPr>
            <w:r w:rsidRPr="00095DD2">
              <w:rPr>
                <w:rFonts w:ascii="Arial" w:hAnsi="Arial" w:cs="Arial"/>
                <w:lang w:val="en-GB"/>
              </w:rPr>
              <w:t>Is the manuscript scientifically, correct? Please write here.</w:t>
            </w:r>
          </w:p>
        </w:tc>
        <w:tc>
          <w:tcPr>
            <w:tcW w:w="2212" w:type="pct"/>
          </w:tcPr>
          <w:p w14:paraId="1B8F4222" w14:textId="77777777" w:rsidR="00375C2F" w:rsidRPr="00095DD2" w:rsidRDefault="006F489B">
            <w:pPr>
              <w:pStyle w:val="ListParagraph"/>
              <w:ind w:left="0"/>
              <w:rPr>
                <w:rFonts w:ascii="Arial" w:hAnsi="Arial" w:cs="Arial"/>
                <w:b/>
                <w:bCs/>
                <w:sz w:val="20"/>
                <w:szCs w:val="20"/>
                <w:lang w:val="en-GB"/>
              </w:rPr>
            </w:pPr>
            <w:r w:rsidRPr="00095DD2">
              <w:rPr>
                <w:rFonts w:ascii="Arial" w:hAnsi="Arial" w:cs="Arial"/>
                <w:b/>
                <w:bCs/>
                <w:sz w:val="20"/>
                <w:szCs w:val="20"/>
              </w:rPr>
              <w:t xml:space="preserve">Overall, the </w:t>
            </w:r>
            <w:r w:rsidRPr="00095DD2">
              <w:rPr>
                <w:rStyle w:val="Strong"/>
                <w:rFonts w:ascii="Arial" w:eastAsia="Arial Unicode MS" w:hAnsi="Arial" w:cs="Arial"/>
                <w:b w:val="0"/>
                <w:bCs w:val="0"/>
                <w:sz w:val="20"/>
                <w:szCs w:val="20"/>
              </w:rPr>
              <w:t>manuscript is scientifically sound</w:t>
            </w:r>
            <w:r w:rsidRPr="00095DD2">
              <w:rPr>
                <w:rFonts w:ascii="Arial" w:hAnsi="Arial" w:cs="Arial"/>
                <w:b/>
                <w:bCs/>
                <w:sz w:val="20"/>
                <w:szCs w:val="20"/>
              </w:rPr>
              <w:t xml:space="preserve"> in its objective, methodology, and data interpretation. However, several </w:t>
            </w:r>
            <w:r w:rsidRPr="00095DD2">
              <w:rPr>
                <w:rStyle w:val="Strong"/>
                <w:rFonts w:ascii="Arial" w:eastAsia="Arial Unicode MS" w:hAnsi="Arial" w:cs="Arial"/>
                <w:b w:val="0"/>
                <w:bCs w:val="0"/>
                <w:sz w:val="20"/>
                <w:szCs w:val="20"/>
              </w:rPr>
              <w:t>technical and conceptual issues</w:t>
            </w:r>
            <w:r w:rsidRPr="00095DD2">
              <w:rPr>
                <w:rFonts w:ascii="Arial" w:hAnsi="Arial" w:cs="Arial"/>
                <w:b/>
                <w:bCs/>
                <w:sz w:val="20"/>
                <w:szCs w:val="20"/>
              </w:rPr>
              <w:t xml:space="preserve"> should be addressed to enhance scientific rigor and clarity.</w:t>
            </w:r>
          </w:p>
        </w:tc>
        <w:tc>
          <w:tcPr>
            <w:tcW w:w="1523" w:type="pct"/>
          </w:tcPr>
          <w:p w14:paraId="61E8D51C" w14:textId="77777777" w:rsidR="00375C2F" w:rsidRPr="00095DD2" w:rsidRDefault="00685ABF">
            <w:pPr>
              <w:pStyle w:val="Heading2"/>
              <w:jc w:val="left"/>
              <w:rPr>
                <w:rFonts w:ascii="Arial" w:hAnsi="Arial" w:cs="Arial"/>
                <w:b w:val="0"/>
                <w:lang w:val="en-GB"/>
              </w:rPr>
            </w:pPr>
            <w:r w:rsidRPr="00095DD2">
              <w:rPr>
                <w:rFonts w:ascii="Arial" w:hAnsi="Arial" w:cs="Arial"/>
                <w:b w:val="0"/>
                <w:lang w:val="en-GB"/>
              </w:rPr>
              <w:t xml:space="preserve">YES </w:t>
            </w:r>
          </w:p>
        </w:tc>
      </w:tr>
      <w:tr w:rsidR="00375C2F" w:rsidRPr="00095DD2" w14:paraId="27F7B976" w14:textId="77777777">
        <w:trPr>
          <w:trHeight w:val="703"/>
        </w:trPr>
        <w:tc>
          <w:tcPr>
            <w:tcW w:w="1265" w:type="pct"/>
            <w:noWrap/>
          </w:tcPr>
          <w:p w14:paraId="2CEDC606" w14:textId="77777777" w:rsidR="00375C2F" w:rsidRPr="00095DD2" w:rsidRDefault="00375C2F">
            <w:pPr>
              <w:ind w:left="360"/>
              <w:rPr>
                <w:rFonts w:ascii="Arial" w:hAnsi="Arial" w:cs="Arial"/>
                <w:b/>
                <w:bCs/>
                <w:sz w:val="20"/>
                <w:szCs w:val="20"/>
                <w:lang w:val="en-GB"/>
              </w:rPr>
            </w:pPr>
            <w:r w:rsidRPr="00095DD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8D2A21B" w14:textId="77777777" w:rsidR="00375C2F" w:rsidRPr="00095DD2" w:rsidRDefault="00375C2F">
            <w:pPr>
              <w:pStyle w:val="ListParagraph"/>
              <w:ind w:left="0"/>
              <w:rPr>
                <w:rFonts w:ascii="Arial" w:hAnsi="Arial" w:cs="Arial"/>
                <w:bCs/>
                <w:sz w:val="20"/>
                <w:szCs w:val="20"/>
                <w:lang w:val="en-GB"/>
              </w:rPr>
            </w:pPr>
          </w:p>
          <w:p w14:paraId="03A1BC0E" w14:textId="77777777" w:rsidR="006F489B" w:rsidRPr="00095DD2" w:rsidRDefault="006F489B" w:rsidP="006F489B">
            <w:pPr>
              <w:tabs>
                <w:tab w:val="left" w:pos="3112"/>
              </w:tabs>
              <w:rPr>
                <w:rFonts w:ascii="Arial" w:hAnsi="Arial" w:cs="Arial"/>
                <w:b/>
                <w:bCs/>
                <w:sz w:val="20"/>
                <w:szCs w:val="20"/>
                <w:lang w:val="en-GB"/>
              </w:rPr>
            </w:pPr>
            <w:r w:rsidRPr="00095DD2">
              <w:rPr>
                <w:rFonts w:ascii="Arial" w:hAnsi="Arial" w:cs="Arial"/>
                <w:b/>
                <w:bCs/>
                <w:sz w:val="20"/>
                <w:szCs w:val="20"/>
              </w:rPr>
              <w:t xml:space="preserve">The manuscript includes a sufficient number of references, with several recent citations from 2020–2024. However, most are from regional journals, lacking high-impact international sources. Key areas like molecular breeding, QTL mapping, and genomic selection in linseed are not referenced. Adding a few peer-reviewed articles from journals like </w:t>
            </w:r>
            <w:proofErr w:type="spellStart"/>
            <w:r w:rsidRPr="00095DD2">
              <w:rPr>
                <w:rFonts w:ascii="Arial" w:hAnsi="Arial" w:cs="Arial"/>
                <w:b/>
                <w:bCs/>
                <w:i/>
                <w:iCs/>
                <w:sz w:val="20"/>
                <w:szCs w:val="20"/>
              </w:rPr>
              <w:t>Euphytica</w:t>
            </w:r>
            <w:proofErr w:type="spellEnd"/>
            <w:r w:rsidRPr="00095DD2">
              <w:rPr>
                <w:rFonts w:ascii="Arial" w:hAnsi="Arial" w:cs="Arial"/>
                <w:b/>
                <w:bCs/>
                <w:sz w:val="20"/>
                <w:szCs w:val="20"/>
              </w:rPr>
              <w:t xml:space="preserve"> or </w:t>
            </w:r>
            <w:r w:rsidRPr="00095DD2">
              <w:rPr>
                <w:rFonts w:ascii="Arial" w:hAnsi="Arial" w:cs="Arial"/>
                <w:b/>
                <w:bCs/>
                <w:i/>
                <w:iCs/>
                <w:sz w:val="20"/>
                <w:szCs w:val="20"/>
              </w:rPr>
              <w:t>Crop Science</w:t>
            </w:r>
            <w:r w:rsidRPr="00095DD2">
              <w:rPr>
                <w:rFonts w:ascii="Arial" w:hAnsi="Arial" w:cs="Arial"/>
                <w:b/>
                <w:bCs/>
                <w:sz w:val="20"/>
                <w:szCs w:val="20"/>
              </w:rPr>
              <w:t xml:space="preserve"> would strengthen the scientific foundation.</w:t>
            </w:r>
          </w:p>
        </w:tc>
        <w:tc>
          <w:tcPr>
            <w:tcW w:w="1523" w:type="pct"/>
          </w:tcPr>
          <w:p w14:paraId="6EB81B2F" w14:textId="57415B3C" w:rsidR="00375C2F" w:rsidRPr="00095DD2" w:rsidRDefault="0037538B">
            <w:pPr>
              <w:pStyle w:val="Heading2"/>
              <w:jc w:val="left"/>
              <w:rPr>
                <w:rFonts w:ascii="Arial" w:hAnsi="Arial" w:cs="Arial"/>
                <w:b w:val="0"/>
                <w:lang w:val="en-GB"/>
              </w:rPr>
            </w:pPr>
            <w:r w:rsidRPr="00095DD2">
              <w:rPr>
                <w:rFonts w:ascii="Arial" w:hAnsi="Arial" w:cs="Arial"/>
                <w:b w:val="0"/>
                <w:lang w:val="en-GB"/>
              </w:rPr>
              <w:t>Yes</w:t>
            </w:r>
          </w:p>
        </w:tc>
      </w:tr>
      <w:tr w:rsidR="00375C2F" w:rsidRPr="00095DD2" w14:paraId="2229886F" w14:textId="77777777">
        <w:trPr>
          <w:trHeight w:val="386"/>
        </w:trPr>
        <w:tc>
          <w:tcPr>
            <w:tcW w:w="1265" w:type="pct"/>
            <w:noWrap/>
          </w:tcPr>
          <w:p w14:paraId="6592A02F" w14:textId="77777777" w:rsidR="00375C2F" w:rsidRPr="00095DD2" w:rsidRDefault="00375C2F">
            <w:pPr>
              <w:pStyle w:val="Heading2"/>
              <w:ind w:left="360"/>
              <w:jc w:val="left"/>
              <w:rPr>
                <w:rFonts w:ascii="Arial" w:hAnsi="Arial" w:cs="Arial"/>
                <w:bCs w:val="0"/>
                <w:lang w:val="en-GB"/>
              </w:rPr>
            </w:pPr>
            <w:r w:rsidRPr="00095DD2">
              <w:rPr>
                <w:rFonts w:ascii="Arial" w:hAnsi="Arial" w:cs="Arial"/>
                <w:bCs w:val="0"/>
                <w:lang w:val="en-GB"/>
              </w:rPr>
              <w:t>Is the language/English quality of the article suitable for scholarly communications?</w:t>
            </w:r>
          </w:p>
          <w:p w14:paraId="45180D61" w14:textId="77777777" w:rsidR="00375C2F" w:rsidRPr="00095DD2" w:rsidRDefault="00375C2F">
            <w:pPr>
              <w:rPr>
                <w:rFonts w:ascii="Arial" w:hAnsi="Arial" w:cs="Arial"/>
                <w:sz w:val="20"/>
                <w:szCs w:val="20"/>
                <w:lang w:val="en-GB"/>
              </w:rPr>
            </w:pPr>
          </w:p>
        </w:tc>
        <w:tc>
          <w:tcPr>
            <w:tcW w:w="2212" w:type="pct"/>
          </w:tcPr>
          <w:p w14:paraId="46C62811" w14:textId="77777777" w:rsidR="00375C2F" w:rsidRPr="00095DD2" w:rsidRDefault="00375C2F">
            <w:pPr>
              <w:rPr>
                <w:rFonts w:ascii="Arial" w:hAnsi="Arial" w:cs="Arial"/>
                <w:sz w:val="20"/>
                <w:szCs w:val="20"/>
                <w:lang w:val="en-GB"/>
              </w:rPr>
            </w:pPr>
          </w:p>
          <w:p w14:paraId="3AFBE83F" w14:textId="77777777" w:rsidR="00C44F8B" w:rsidRPr="00095DD2" w:rsidRDefault="00C44F8B" w:rsidP="00C44F8B">
            <w:pPr>
              <w:rPr>
                <w:rFonts w:ascii="Arial" w:hAnsi="Arial" w:cs="Arial"/>
                <w:b/>
                <w:bCs/>
                <w:sz w:val="20"/>
                <w:szCs w:val="20"/>
                <w:lang w:val="en-GB"/>
              </w:rPr>
            </w:pPr>
            <w:r w:rsidRPr="00095DD2">
              <w:rPr>
                <w:rFonts w:ascii="Arial" w:hAnsi="Arial" w:cs="Arial"/>
                <w:b/>
                <w:bCs/>
                <w:sz w:val="20"/>
                <w:szCs w:val="20"/>
              </w:rPr>
              <w:t>The manuscript needs careful language polishing, including grammar correction, sentence restructuring, and academic tone enhancement, to be fully suitable for scholarly communication. A thorough proofreading or professional language editing is recommended before submission.</w:t>
            </w:r>
          </w:p>
        </w:tc>
        <w:tc>
          <w:tcPr>
            <w:tcW w:w="1523" w:type="pct"/>
          </w:tcPr>
          <w:p w14:paraId="6D098B15" w14:textId="7CACEF96" w:rsidR="00375C2F" w:rsidRPr="00095DD2" w:rsidRDefault="00856792">
            <w:pPr>
              <w:rPr>
                <w:rFonts w:ascii="Arial" w:hAnsi="Arial" w:cs="Arial"/>
                <w:sz w:val="20"/>
                <w:szCs w:val="20"/>
                <w:lang w:val="en-GB"/>
              </w:rPr>
            </w:pPr>
            <w:r w:rsidRPr="00095DD2">
              <w:rPr>
                <w:rFonts w:ascii="Arial" w:hAnsi="Arial" w:cs="Arial"/>
                <w:sz w:val="20"/>
                <w:szCs w:val="20"/>
                <w:lang w:val="en-GB"/>
              </w:rPr>
              <w:t>Yes</w:t>
            </w:r>
          </w:p>
        </w:tc>
      </w:tr>
      <w:tr w:rsidR="00375C2F" w:rsidRPr="00095DD2" w14:paraId="0156ECA9" w14:textId="77777777">
        <w:trPr>
          <w:trHeight w:val="1178"/>
        </w:trPr>
        <w:tc>
          <w:tcPr>
            <w:tcW w:w="1265" w:type="pct"/>
            <w:noWrap/>
          </w:tcPr>
          <w:p w14:paraId="2E63E211" w14:textId="77777777" w:rsidR="00375C2F" w:rsidRPr="00095DD2" w:rsidRDefault="00375C2F">
            <w:pPr>
              <w:pStyle w:val="Heading2"/>
              <w:jc w:val="left"/>
              <w:rPr>
                <w:rFonts w:ascii="Arial" w:hAnsi="Arial" w:cs="Arial"/>
                <w:b w:val="0"/>
                <w:bCs w:val="0"/>
                <w:lang w:val="en-GB"/>
              </w:rPr>
            </w:pPr>
            <w:r w:rsidRPr="00095DD2">
              <w:rPr>
                <w:rFonts w:ascii="Arial" w:hAnsi="Arial" w:cs="Arial"/>
                <w:bCs w:val="0"/>
                <w:u w:val="single"/>
                <w:lang w:val="en-GB"/>
              </w:rPr>
              <w:t>Optional/General</w:t>
            </w:r>
            <w:r w:rsidRPr="00095DD2">
              <w:rPr>
                <w:rFonts w:ascii="Arial" w:hAnsi="Arial" w:cs="Arial"/>
                <w:bCs w:val="0"/>
                <w:lang w:val="en-GB"/>
              </w:rPr>
              <w:t xml:space="preserve"> </w:t>
            </w:r>
            <w:r w:rsidRPr="00095DD2">
              <w:rPr>
                <w:rFonts w:ascii="Arial" w:hAnsi="Arial" w:cs="Arial"/>
                <w:b w:val="0"/>
                <w:bCs w:val="0"/>
                <w:lang w:val="en-GB"/>
              </w:rPr>
              <w:t>comments</w:t>
            </w:r>
          </w:p>
          <w:p w14:paraId="48E4748D" w14:textId="77777777" w:rsidR="00375C2F" w:rsidRPr="00095DD2" w:rsidRDefault="00375C2F">
            <w:pPr>
              <w:pStyle w:val="Heading2"/>
              <w:jc w:val="left"/>
              <w:rPr>
                <w:rFonts w:ascii="Arial" w:hAnsi="Arial" w:cs="Arial"/>
                <w:b w:val="0"/>
                <w:lang w:val="en-GB"/>
              </w:rPr>
            </w:pPr>
          </w:p>
        </w:tc>
        <w:tc>
          <w:tcPr>
            <w:tcW w:w="2212" w:type="pct"/>
          </w:tcPr>
          <w:p w14:paraId="7F581EE9" w14:textId="77777777" w:rsidR="00375C2F" w:rsidRPr="00095DD2" w:rsidRDefault="00C44F8B">
            <w:pPr>
              <w:pStyle w:val="NormalWeb"/>
              <w:spacing w:before="0" w:beforeAutospacing="0" w:after="0" w:afterAutospacing="0"/>
              <w:rPr>
                <w:rFonts w:ascii="Arial" w:hAnsi="Arial" w:cs="Arial"/>
                <w:b/>
                <w:bCs/>
                <w:sz w:val="20"/>
                <w:szCs w:val="20"/>
                <w:lang w:val="en-GB"/>
              </w:rPr>
            </w:pPr>
            <w:r w:rsidRPr="00095DD2">
              <w:rPr>
                <w:rFonts w:ascii="Arial" w:hAnsi="Arial" w:cs="Arial"/>
                <w:b/>
                <w:bCs/>
                <w:sz w:val="20"/>
                <w:szCs w:val="20"/>
              </w:rPr>
              <w:t>The study is relevant and contributes useful information on genetic variability in linseed. The experimental design is sound, but the manuscript needs clearer interpretation and better linkage to breeding applications. Language, formatting, and citation quality require improvement. With revisions, the paper has potential for publication.</w:t>
            </w:r>
          </w:p>
        </w:tc>
        <w:tc>
          <w:tcPr>
            <w:tcW w:w="1523" w:type="pct"/>
          </w:tcPr>
          <w:p w14:paraId="72A6BABD" w14:textId="42760667" w:rsidR="00375C2F" w:rsidRPr="00095DD2" w:rsidRDefault="002E19D3">
            <w:pPr>
              <w:rPr>
                <w:rFonts w:ascii="Arial" w:hAnsi="Arial" w:cs="Arial"/>
                <w:sz w:val="20"/>
                <w:szCs w:val="20"/>
                <w:lang w:val="en-GB"/>
              </w:rPr>
            </w:pPr>
            <w:r w:rsidRPr="00095DD2">
              <w:rPr>
                <w:rFonts w:ascii="Arial" w:hAnsi="Arial" w:cs="Arial"/>
                <w:sz w:val="20"/>
                <w:szCs w:val="20"/>
              </w:rPr>
              <w:t>Yes, I have mentioned all future breeding plans in the conclusion, so there is no need for that now.</w:t>
            </w:r>
          </w:p>
        </w:tc>
      </w:tr>
    </w:tbl>
    <w:p w14:paraId="7EC1B694" w14:textId="77777777" w:rsidR="00375C2F" w:rsidRPr="00095DD2" w:rsidRDefault="00375C2F" w:rsidP="00375C2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487B5E" w:rsidRPr="00095DD2" w14:paraId="2D12FDE2" w14:textId="77777777" w:rsidTr="00487B5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C0FCEF6" w14:textId="77777777" w:rsidR="00487B5E" w:rsidRPr="00095DD2" w:rsidRDefault="00487B5E" w:rsidP="00487B5E">
            <w:pPr>
              <w:spacing w:line="276" w:lineRule="auto"/>
              <w:rPr>
                <w:rFonts w:ascii="Arial" w:eastAsia="Arial Unicode MS" w:hAnsi="Arial" w:cs="Arial"/>
                <w:b/>
                <w:sz w:val="20"/>
                <w:szCs w:val="20"/>
                <w:u w:val="single"/>
                <w:lang w:val="en-GB"/>
              </w:rPr>
            </w:pPr>
            <w:bookmarkStart w:id="2" w:name="_Hlk156057883"/>
            <w:bookmarkStart w:id="3" w:name="_Hlk156057704"/>
            <w:r w:rsidRPr="00095DD2">
              <w:rPr>
                <w:rFonts w:ascii="Arial" w:eastAsia="Arial Unicode MS" w:hAnsi="Arial" w:cs="Arial"/>
                <w:b/>
                <w:sz w:val="20"/>
                <w:szCs w:val="20"/>
                <w:highlight w:val="yellow"/>
                <w:u w:val="single"/>
                <w:lang w:val="en-GB"/>
              </w:rPr>
              <w:lastRenderedPageBreak/>
              <w:t>PART  2:</w:t>
            </w:r>
            <w:r w:rsidRPr="00095DD2">
              <w:rPr>
                <w:rFonts w:ascii="Arial" w:eastAsia="Arial Unicode MS" w:hAnsi="Arial" w:cs="Arial"/>
                <w:b/>
                <w:sz w:val="20"/>
                <w:szCs w:val="20"/>
                <w:u w:val="single"/>
                <w:lang w:val="en-GB"/>
              </w:rPr>
              <w:t xml:space="preserve"> </w:t>
            </w:r>
          </w:p>
          <w:p w14:paraId="558366FE" w14:textId="77777777" w:rsidR="00487B5E" w:rsidRPr="00095DD2" w:rsidRDefault="00487B5E" w:rsidP="00487B5E">
            <w:pPr>
              <w:spacing w:line="276" w:lineRule="auto"/>
              <w:rPr>
                <w:rFonts w:ascii="Arial" w:eastAsia="Arial Unicode MS" w:hAnsi="Arial" w:cs="Arial"/>
                <w:b/>
                <w:sz w:val="20"/>
                <w:szCs w:val="20"/>
                <w:u w:val="single"/>
                <w:lang w:val="en-GB"/>
              </w:rPr>
            </w:pPr>
          </w:p>
        </w:tc>
      </w:tr>
      <w:tr w:rsidR="00487B5E" w:rsidRPr="00095DD2" w14:paraId="572550C9" w14:textId="77777777" w:rsidTr="00487B5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CA29840" w14:textId="77777777" w:rsidR="00487B5E" w:rsidRPr="00095DD2" w:rsidRDefault="00487B5E" w:rsidP="00487B5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4B79E3A" w14:textId="77777777" w:rsidR="00487B5E" w:rsidRPr="00095DD2" w:rsidRDefault="00487B5E" w:rsidP="00487B5E">
            <w:pPr>
              <w:keepNext/>
              <w:spacing w:line="276" w:lineRule="auto"/>
              <w:outlineLvl w:val="1"/>
              <w:rPr>
                <w:rFonts w:ascii="Arial" w:eastAsia="MS Mincho" w:hAnsi="Arial" w:cs="Arial"/>
                <w:b/>
                <w:bCs/>
                <w:sz w:val="20"/>
                <w:szCs w:val="20"/>
                <w:lang w:val="en-GB"/>
              </w:rPr>
            </w:pPr>
            <w:r w:rsidRPr="00095DD2">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33DDBC7" w14:textId="77777777" w:rsidR="00487B5E" w:rsidRPr="00095DD2" w:rsidRDefault="00487B5E" w:rsidP="00487B5E">
            <w:pPr>
              <w:keepNext/>
              <w:spacing w:line="276" w:lineRule="auto"/>
              <w:outlineLvl w:val="1"/>
              <w:rPr>
                <w:rFonts w:ascii="Arial" w:eastAsia="MS Mincho" w:hAnsi="Arial" w:cs="Arial"/>
                <w:bCs/>
                <w:sz w:val="20"/>
                <w:szCs w:val="20"/>
                <w:lang w:val="en-GB"/>
              </w:rPr>
            </w:pPr>
            <w:r w:rsidRPr="00095DD2">
              <w:rPr>
                <w:rFonts w:ascii="Arial" w:eastAsia="MS Mincho" w:hAnsi="Arial" w:cs="Arial"/>
                <w:b/>
                <w:bCs/>
                <w:sz w:val="20"/>
                <w:szCs w:val="20"/>
                <w:lang w:val="en-GB"/>
              </w:rPr>
              <w:t>Author’s comment</w:t>
            </w:r>
            <w:r w:rsidRPr="00095DD2">
              <w:rPr>
                <w:rFonts w:ascii="Arial" w:eastAsia="MS Mincho" w:hAnsi="Arial" w:cs="Arial"/>
                <w:bCs/>
                <w:sz w:val="20"/>
                <w:szCs w:val="20"/>
                <w:lang w:val="en-GB"/>
              </w:rPr>
              <w:t xml:space="preserve"> </w:t>
            </w:r>
            <w:r w:rsidRPr="00095DD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487B5E" w:rsidRPr="00095DD2" w14:paraId="240D0D74" w14:textId="77777777" w:rsidTr="00487B5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D9913A6" w14:textId="77777777" w:rsidR="00487B5E" w:rsidRPr="00095DD2" w:rsidRDefault="00487B5E" w:rsidP="00487B5E">
            <w:pPr>
              <w:spacing w:line="276" w:lineRule="auto"/>
              <w:rPr>
                <w:rFonts w:ascii="Arial" w:eastAsia="Arial Unicode MS" w:hAnsi="Arial" w:cs="Arial"/>
                <w:b/>
                <w:sz w:val="20"/>
                <w:szCs w:val="20"/>
                <w:lang w:val="en-GB"/>
              </w:rPr>
            </w:pPr>
            <w:r w:rsidRPr="00095DD2">
              <w:rPr>
                <w:rFonts w:ascii="Arial" w:eastAsia="Arial Unicode MS" w:hAnsi="Arial" w:cs="Arial"/>
                <w:b/>
                <w:sz w:val="20"/>
                <w:szCs w:val="20"/>
                <w:lang w:val="en-GB"/>
              </w:rPr>
              <w:t xml:space="preserve">Are there ethical issues in this manuscript? </w:t>
            </w:r>
          </w:p>
          <w:p w14:paraId="04939EFA" w14:textId="77777777" w:rsidR="00487B5E" w:rsidRPr="00095DD2" w:rsidRDefault="00487B5E" w:rsidP="00487B5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467DDD" w14:textId="77777777" w:rsidR="00487B5E" w:rsidRPr="00095DD2" w:rsidRDefault="00487B5E" w:rsidP="00487B5E">
            <w:pPr>
              <w:spacing w:line="276" w:lineRule="auto"/>
              <w:rPr>
                <w:rFonts w:ascii="Arial" w:eastAsia="Arial Unicode MS" w:hAnsi="Arial" w:cs="Arial"/>
                <w:i/>
                <w:iCs/>
                <w:sz w:val="20"/>
                <w:szCs w:val="20"/>
                <w:u w:val="single"/>
                <w:lang w:val="en-GB"/>
              </w:rPr>
            </w:pPr>
            <w:r w:rsidRPr="00095DD2">
              <w:rPr>
                <w:rFonts w:ascii="Arial" w:eastAsia="Arial Unicode MS" w:hAnsi="Arial" w:cs="Arial"/>
                <w:i/>
                <w:iCs/>
                <w:sz w:val="20"/>
                <w:szCs w:val="20"/>
                <w:u w:val="single"/>
                <w:lang w:val="en-GB"/>
              </w:rPr>
              <w:t xml:space="preserve">(If yes, </w:t>
            </w:r>
            <w:proofErr w:type="gramStart"/>
            <w:r w:rsidRPr="00095DD2">
              <w:rPr>
                <w:rFonts w:ascii="Arial" w:eastAsia="Arial Unicode MS" w:hAnsi="Arial" w:cs="Arial"/>
                <w:i/>
                <w:iCs/>
                <w:sz w:val="20"/>
                <w:szCs w:val="20"/>
                <w:u w:val="single"/>
                <w:lang w:val="en-GB"/>
              </w:rPr>
              <w:t>Kindly</w:t>
            </w:r>
            <w:proofErr w:type="gramEnd"/>
            <w:r w:rsidRPr="00095DD2">
              <w:rPr>
                <w:rFonts w:ascii="Arial" w:eastAsia="Arial Unicode MS" w:hAnsi="Arial" w:cs="Arial"/>
                <w:i/>
                <w:iCs/>
                <w:sz w:val="20"/>
                <w:szCs w:val="20"/>
                <w:u w:val="single"/>
                <w:lang w:val="en-GB"/>
              </w:rPr>
              <w:t xml:space="preserve"> please write down the ethical issues here in details)</w:t>
            </w:r>
          </w:p>
          <w:p w14:paraId="61576518" w14:textId="77777777" w:rsidR="00487B5E" w:rsidRPr="00095DD2" w:rsidRDefault="00487B5E" w:rsidP="00487B5E">
            <w:pPr>
              <w:spacing w:line="276" w:lineRule="auto"/>
              <w:rPr>
                <w:rFonts w:ascii="Arial" w:eastAsia="Arial Unicode MS" w:hAnsi="Arial" w:cs="Arial"/>
                <w:sz w:val="20"/>
                <w:szCs w:val="20"/>
                <w:lang w:val="en-GB"/>
              </w:rPr>
            </w:pPr>
          </w:p>
          <w:p w14:paraId="70CE3371" w14:textId="77777777" w:rsidR="00487B5E" w:rsidRPr="00095DD2" w:rsidRDefault="00487B5E" w:rsidP="00487B5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1985B35" w14:textId="630C54A3" w:rsidR="00487B5E" w:rsidRPr="00095DD2" w:rsidRDefault="00685ABF" w:rsidP="00487B5E">
            <w:pPr>
              <w:spacing w:line="276" w:lineRule="auto"/>
              <w:rPr>
                <w:rFonts w:ascii="Arial" w:eastAsia="Arial Unicode MS" w:hAnsi="Arial" w:cs="Arial"/>
                <w:sz w:val="20"/>
                <w:szCs w:val="20"/>
                <w:lang w:val="en-GB"/>
              </w:rPr>
            </w:pPr>
            <w:r w:rsidRPr="00095DD2">
              <w:rPr>
                <w:rFonts w:ascii="Arial" w:eastAsia="Arial Unicode MS" w:hAnsi="Arial" w:cs="Arial"/>
                <w:sz w:val="20"/>
                <w:szCs w:val="20"/>
                <w:lang w:val="en-GB"/>
              </w:rPr>
              <w:t xml:space="preserve"> No</w:t>
            </w:r>
            <w:r w:rsidR="0025701A" w:rsidRPr="00095DD2">
              <w:rPr>
                <w:rFonts w:ascii="Arial" w:eastAsia="Arial Unicode MS" w:hAnsi="Arial" w:cs="Arial"/>
                <w:sz w:val="20"/>
                <w:szCs w:val="20"/>
                <w:lang w:val="en-GB"/>
              </w:rPr>
              <w:t xml:space="preserve"> ethical issue.</w:t>
            </w:r>
          </w:p>
          <w:p w14:paraId="3CEFBC1F" w14:textId="77777777" w:rsidR="00487B5E" w:rsidRPr="00095DD2" w:rsidRDefault="00487B5E" w:rsidP="00487B5E">
            <w:pPr>
              <w:spacing w:line="276" w:lineRule="auto"/>
              <w:rPr>
                <w:rFonts w:ascii="Arial" w:eastAsia="Arial Unicode MS" w:hAnsi="Arial" w:cs="Arial"/>
                <w:sz w:val="20"/>
                <w:szCs w:val="20"/>
                <w:lang w:val="en-GB"/>
              </w:rPr>
            </w:pPr>
          </w:p>
          <w:p w14:paraId="5410D01F" w14:textId="77777777" w:rsidR="00487B5E" w:rsidRPr="00095DD2" w:rsidRDefault="00487B5E" w:rsidP="00487B5E">
            <w:pPr>
              <w:spacing w:line="276" w:lineRule="auto"/>
              <w:rPr>
                <w:rFonts w:ascii="Arial" w:eastAsia="Arial Unicode MS" w:hAnsi="Arial" w:cs="Arial"/>
                <w:sz w:val="20"/>
                <w:szCs w:val="20"/>
                <w:lang w:val="en-GB"/>
              </w:rPr>
            </w:pPr>
          </w:p>
        </w:tc>
      </w:tr>
      <w:bookmarkEnd w:id="2"/>
    </w:tbl>
    <w:p w14:paraId="23C9ECF7" w14:textId="77777777" w:rsidR="00487B5E" w:rsidRPr="00095DD2" w:rsidRDefault="00487B5E" w:rsidP="00487B5E">
      <w:pPr>
        <w:rPr>
          <w:rFonts w:ascii="Arial" w:hAnsi="Arial" w:cs="Arial"/>
          <w:sz w:val="20"/>
          <w:szCs w:val="20"/>
        </w:rPr>
      </w:pPr>
    </w:p>
    <w:bookmarkEnd w:id="3"/>
    <w:p w14:paraId="149480B2" w14:textId="77777777" w:rsidR="00487B5E" w:rsidRPr="00095DD2" w:rsidRDefault="00487B5E" w:rsidP="00487B5E">
      <w:pPr>
        <w:rPr>
          <w:rFonts w:ascii="Arial" w:hAnsi="Arial" w:cs="Arial"/>
          <w:sz w:val="20"/>
          <w:szCs w:val="20"/>
        </w:rPr>
      </w:pPr>
    </w:p>
    <w:p w14:paraId="2019F2A6" w14:textId="77777777" w:rsidR="00375C2F" w:rsidRPr="00095DD2" w:rsidRDefault="00375C2F" w:rsidP="00375C2F">
      <w:pPr>
        <w:pStyle w:val="BodyText"/>
        <w:rPr>
          <w:rFonts w:ascii="Arial" w:hAnsi="Arial" w:cs="Arial"/>
          <w:b/>
          <w:bCs/>
          <w:sz w:val="20"/>
          <w:szCs w:val="20"/>
          <w:u w:val="single"/>
          <w:lang w:val="en-GB"/>
        </w:rPr>
      </w:pPr>
      <w:bookmarkStart w:id="4" w:name="_GoBack"/>
      <w:bookmarkEnd w:id="0"/>
      <w:bookmarkEnd w:id="1"/>
      <w:bookmarkEnd w:id="4"/>
    </w:p>
    <w:sectPr w:rsidR="00375C2F" w:rsidRPr="00095DD2" w:rsidSect="00391B3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EC799" w14:textId="77777777" w:rsidR="00EA1D18" w:rsidRPr="0000007A" w:rsidRDefault="00EA1D18" w:rsidP="0099583E">
      <w:r>
        <w:separator/>
      </w:r>
    </w:p>
  </w:endnote>
  <w:endnote w:type="continuationSeparator" w:id="0">
    <w:p w14:paraId="54387B46" w14:textId="77777777" w:rsidR="00EA1D18" w:rsidRPr="0000007A" w:rsidRDefault="00EA1D1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690E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E05E0" w:rsidRPr="006E05E0">
      <w:rPr>
        <w:sz w:val="16"/>
      </w:rPr>
      <w:t xml:space="preserve">Version: </w:t>
    </w:r>
    <w:r w:rsidR="00FB5984">
      <w:rPr>
        <w:sz w:val="16"/>
      </w:rPr>
      <w:t>3</w:t>
    </w:r>
    <w:r w:rsidR="006E05E0" w:rsidRPr="006E05E0">
      <w:rPr>
        <w:sz w:val="16"/>
      </w:rPr>
      <w:t xml:space="preserve"> (0</w:t>
    </w:r>
    <w:r w:rsidR="00FB5984">
      <w:rPr>
        <w:sz w:val="16"/>
      </w:rPr>
      <w:t>7</w:t>
    </w:r>
    <w:r w:rsidR="006E05E0" w:rsidRPr="006E05E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4308D" w14:textId="77777777" w:rsidR="00EA1D18" w:rsidRPr="0000007A" w:rsidRDefault="00EA1D18" w:rsidP="0099583E">
      <w:r>
        <w:separator/>
      </w:r>
    </w:p>
  </w:footnote>
  <w:footnote w:type="continuationSeparator" w:id="0">
    <w:p w14:paraId="3C88494B" w14:textId="77777777" w:rsidR="00EA1D18" w:rsidRPr="0000007A" w:rsidRDefault="00EA1D1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E567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D585E3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FB598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241E"/>
    <w:rsid w:val="000234E1"/>
    <w:rsid w:val="0002598E"/>
    <w:rsid w:val="00037D52"/>
    <w:rsid w:val="000450FC"/>
    <w:rsid w:val="00056CB0"/>
    <w:rsid w:val="000577C2"/>
    <w:rsid w:val="0006257C"/>
    <w:rsid w:val="00084D7C"/>
    <w:rsid w:val="00091112"/>
    <w:rsid w:val="0009292D"/>
    <w:rsid w:val="000936AC"/>
    <w:rsid w:val="00095A59"/>
    <w:rsid w:val="00095DD2"/>
    <w:rsid w:val="000A2134"/>
    <w:rsid w:val="000A6F41"/>
    <w:rsid w:val="000B4EE5"/>
    <w:rsid w:val="000B74A1"/>
    <w:rsid w:val="000B757E"/>
    <w:rsid w:val="000C0837"/>
    <w:rsid w:val="000C3B7E"/>
    <w:rsid w:val="00100577"/>
    <w:rsid w:val="00101322"/>
    <w:rsid w:val="00115061"/>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5F82"/>
    <w:rsid w:val="001D3A1D"/>
    <w:rsid w:val="001E4B3D"/>
    <w:rsid w:val="001F24FF"/>
    <w:rsid w:val="001F2913"/>
    <w:rsid w:val="001F707F"/>
    <w:rsid w:val="002011F3"/>
    <w:rsid w:val="00201B85"/>
    <w:rsid w:val="00201BDC"/>
    <w:rsid w:val="00202E80"/>
    <w:rsid w:val="00206943"/>
    <w:rsid w:val="002105F7"/>
    <w:rsid w:val="00220111"/>
    <w:rsid w:val="0022265B"/>
    <w:rsid w:val="0022369C"/>
    <w:rsid w:val="002320EB"/>
    <w:rsid w:val="00232B93"/>
    <w:rsid w:val="0023696A"/>
    <w:rsid w:val="002422CB"/>
    <w:rsid w:val="00245E23"/>
    <w:rsid w:val="0025366D"/>
    <w:rsid w:val="00254F80"/>
    <w:rsid w:val="0025701A"/>
    <w:rsid w:val="00262634"/>
    <w:rsid w:val="002643B3"/>
    <w:rsid w:val="00275984"/>
    <w:rsid w:val="002769D4"/>
    <w:rsid w:val="00280EC9"/>
    <w:rsid w:val="00291D08"/>
    <w:rsid w:val="00293482"/>
    <w:rsid w:val="002D7EA9"/>
    <w:rsid w:val="002E1211"/>
    <w:rsid w:val="002E19D3"/>
    <w:rsid w:val="002E2339"/>
    <w:rsid w:val="002E6D86"/>
    <w:rsid w:val="002F6935"/>
    <w:rsid w:val="00312559"/>
    <w:rsid w:val="003204B8"/>
    <w:rsid w:val="003240A2"/>
    <w:rsid w:val="0033692F"/>
    <w:rsid w:val="00346223"/>
    <w:rsid w:val="0037538B"/>
    <w:rsid w:val="00375C2F"/>
    <w:rsid w:val="00391B3E"/>
    <w:rsid w:val="00396AC7"/>
    <w:rsid w:val="003A04E7"/>
    <w:rsid w:val="003A4991"/>
    <w:rsid w:val="003A6E1A"/>
    <w:rsid w:val="003B2172"/>
    <w:rsid w:val="003E746A"/>
    <w:rsid w:val="0042465A"/>
    <w:rsid w:val="00425E72"/>
    <w:rsid w:val="004356CC"/>
    <w:rsid w:val="00435B36"/>
    <w:rsid w:val="00442B24"/>
    <w:rsid w:val="0044444D"/>
    <w:rsid w:val="0044519B"/>
    <w:rsid w:val="00445B35"/>
    <w:rsid w:val="00446659"/>
    <w:rsid w:val="00457AB1"/>
    <w:rsid w:val="00457BC0"/>
    <w:rsid w:val="00462996"/>
    <w:rsid w:val="00464FC5"/>
    <w:rsid w:val="004674B4"/>
    <w:rsid w:val="00487B5E"/>
    <w:rsid w:val="00497719"/>
    <w:rsid w:val="004B2AAE"/>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4712B"/>
    <w:rsid w:val="00557CD3"/>
    <w:rsid w:val="005605FB"/>
    <w:rsid w:val="00560D3C"/>
    <w:rsid w:val="00567DE0"/>
    <w:rsid w:val="005735A5"/>
    <w:rsid w:val="005A5BE0"/>
    <w:rsid w:val="005B12E0"/>
    <w:rsid w:val="005C25A0"/>
    <w:rsid w:val="005D230D"/>
    <w:rsid w:val="005F51E1"/>
    <w:rsid w:val="00602F7D"/>
    <w:rsid w:val="00605952"/>
    <w:rsid w:val="00620677"/>
    <w:rsid w:val="00624032"/>
    <w:rsid w:val="00645A56"/>
    <w:rsid w:val="00646B55"/>
    <w:rsid w:val="006532DF"/>
    <w:rsid w:val="0065579D"/>
    <w:rsid w:val="00663792"/>
    <w:rsid w:val="0067046C"/>
    <w:rsid w:val="00676845"/>
    <w:rsid w:val="00680547"/>
    <w:rsid w:val="0068446F"/>
    <w:rsid w:val="00685ABF"/>
    <w:rsid w:val="0069428E"/>
    <w:rsid w:val="006968AA"/>
    <w:rsid w:val="00696CAD"/>
    <w:rsid w:val="006A5E0B"/>
    <w:rsid w:val="006C3797"/>
    <w:rsid w:val="006D5CDC"/>
    <w:rsid w:val="006E05E0"/>
    <w:rsid w:val="006E7D6E"/>
    <w:rsid w:val="006F489B"/>
    <w:rsid w:val="006F6F2F"/>
    <w:rsid w:val="00701186"/>
    <w:rsid w:val="00707BE1"/>
    <w:rsid w:val="007238EB"/>
    <w:rsid w:val="0072789A"/>
    <w:rsid w:val="007317C3"/>
    <w:rsid w:val="00734756"/>
    <w:rsid w:val="0073538B"/>
    <w:rsid w:val="00741BD0"/>
    <w:rsid w:val="007426E6"/>
    <w:rsid w:val="00746370"/>
    <w:rsid w:val="00746876"/>
    <w:rsid w:val="00766889"/>
    <w:rsid w:val="00766A0D"/>
    <w:rsid w:val="00767F8C"/>
    <w:rsid w:val="00780B67"/>
    <w:rsid w:val="0078731D"/>
    <w:rsid w:val="00796B68"/>
    <w:rsid w:val="007B1099"/>
    <w:rsid w:val="007B6E18"/>
    <w:rsid w:val="007C28BF"/>
    <w:rsid w:val="007D0246"/>
    <w:rsid w:val="007F5873"/>
    <w:rsid w:val="00806382"/>
    <w:rsid w:val="00815F94"/>
    <w:rsid w:val="0082130C"/>
    <w:rsid w:val="008224E2"/>
    <w:rsid w:val="00825DC9"/>
    <w:rsid w:val="0082676D"/>
    <w:rsid w:val="00826BD7"/>
    <w:rsid w:val="00831055"/>
    <w:rsid w:val="008423BB"/>
    <w:rsid w:val="00846F1F"/>
    <w:rsid w:val="00856792"/>
    <w:rsid w:val="0086429A"/>
    <w:rsid w:val="0087201B"/>
    <w:rsid w:val="00877F10"/>
    <w:rsid w:val="00882091"/>
    <w:rsid w:val="008913D5"/>
    <w:rsid w:val="00893E75"/>
    <w:rsid w:val="008C2778"/>
    <w:rsid w:val="008C2F62"/>
    <w:rsid w:val="008D020E"/>
    <w:rsid w:val="008D1117"/>
    <w:rsid w:val="008D15A4"/>
    <w:rsid w:val="008E08EF"/>
    <w:rsid w:val="008E7747"/>
    <w:rsid w:val="008F36E4"/>
    <w:rsid w:val="00933C8B"/>
    <w:rsid w:val="00950435"/>
    <w:rsid w:val="009553EC"/>
    <w:rsid w:val="00960EAD"/>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05334"/>
    <w:rsid w:val="00B2236C"/>
    <w:rsid w:val="00B22FE6"/>
    <w:rsid w:val="00B3033D"/>
    <w:rsid w:val="00B356AF"/>
    <w:rsid w:val="00B62087"/>
    <w:rsid w:val="00B62F41"/>
    <w:rsid w:val="00B73785"/>
    <w:rsid w:val="00B760E1"/>
    <w:rsid w:val="00B807F8"/>
    <w:rsid w:val="00B858FF"/>
    <w:rsid w:val="00BA1AB3"/>
    <w:rsid w:val="00BA2DF8"/>
    <w:rsid w:val="00BA6421"/>
    <w:rsid w:val="00BB34E6"/>
    <w:rsid w:val="00BB4FEC"/>
    <w:rsid w:val="00BC402F"/>
    <w:rsid w:val="00BD27BA"/>
    <w:rsid w:val="00BE13EF"/>
    <w:rsid w:val="00BE40A5"/>
    <w:rsid w:val="00BE6454"/>
    <w:rsid w:val="00BF39A4"/>
    <w:rsid w:val="00C02797"/>
    <w:rsid w:val="00C10283"/>
    <w:rsid w:val="00C110CC"/>
    <w:rsid w:val="00C12D43"/>
    <w:rsid w:val="00C2161C"/>
    <w:rsid w:val="00C22886"/>
    <w:rsid w:val="00C25C8F"/>
    <w:rsid w:val="00C263C6"/>
    <w:rsid w:val="00C44F8B"/>
    <w:rsid w:val="00C55430"/>
    <w:rsid w:val="00C62547"/>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370B4"/>
    <w:rsid w:val="00D40416"/>
    <w:rsid w:val="00D45CF7"/>
    <w:rsid w:val="00D4782A"/>
    <w:rsid w:val="00D535D5"/>
    <w:rsid w:val="00D7603E"/>
    <w:rsid w:val="00D8579C"/>
    <w:rsid w:val="00D90124"/>
    <w:rsid w:val="00D9392F"/>
    <w:rsid w:val="00DA41F5"/>
    <w:rsid w:val="00DB5B54"/>
    <w:rsid w:val="00DB7525"/>
    <w:rsid w:val="00DB7E1B"/>
    <w:rsid w:val="00DC1D81"/>
    <w:rsid w:val="00E27AAB"/>
    <w:rsid w:val="00E451EA"/>
    <w:rsid w:val="00E53E52"/>
    <w:rsid w:val="00E57F4B"/>
    <w:rsid w:val="00E63889"/>
    <w:rsid w:val="00E64DFF"/>
    <w:rsid w:val="00E65EB7"/>
    <w:rsid w:val="00E71C8D"/>
    <w:rsid w:val="00E72360"/>
    <w:rsid w:val="00E80B81"/>
    <w:rsid w:val="00E952B5"/>
    <w:rsid w:val="00E972A7"/>
    <w:rsid w:val="00EA1D18"/>
    <w:rsid w:val="00EA2839"/>
    <w:rsid w:val="00EB3E91"/>
    <w:rsid w:val="00EC6894"/>
    <w:rsid w:val="00ED1F96"/>
    <w:rsid w:val="00ED6B12"/>
    <w:rsid w:val="00EE0D3E"/>
    <w:rsid w:val="00EF326D"/>
    <w:rsid w:val="00EF53FE"/>
    <w:rsid w:val="00F245A7"/>
    <w:rsid w:val="00F2643C"/>
    <w:rsid w:val="00F3295A"/>
    <w:rsid w:val="00F34D8E"/>
    <w:rsid w:val="00F3669D"/>
    <w:rsid w:val="00F405F8"/>
    <w:rsid w:val="00F41154"/>
    <w:rsid w:val="00F45484"/>
    <w:rsid w:val="00F4700F"/>
    <w:rsid w:val="00F51F7F"/>
    <w:rsid w:val="00F54344"/>
    <w:rsid w:val="00F573EA"/>
    <w:rsid w:val="00F57E9D"/>
    <w:rsid w:val="00FA6528"/>
    <w:rsid w:val="00FB5984"/>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A181A"/>
  <w15:chartTrackingRefBased/>
  <w15:docId w15:val="{5CDF8B7C-C0E2-4BC2-974E-89EF19F8D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497719"/>
    <w:rPr>
      <w:color w:val="605E5C"/>
      <w:shd w:val="clear" w:color="auto" w:fill="E1DFDD"/>
    </w:rPr>
  </w:style>
  <w:style w:type="character" w:styleId="Strong">
    <w:name w:val="Strong"/>
    <w:uiPriority w:val="22"/>
    <w:qFormat/>
    <w:rsid w:val="006F48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56889">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18119393">
      <w:bodyDiv w:val="1"/>
      <w:marLeft w:val="0"/>
      <w:marRight w:val="0"/>
      <w:marTop w:val="0"/>
      <w:marBottom w:val="0"/>
      <w:divBdr>
        <w:top w:val="none" w:sz="0" w:space="0" w:color="auto"/>
        <w:left w:val="none" w:sz="0" w:space="0" w:color="auto"/>
        <w:bottom w:val="none" w:sz="0" w:space="0" w:color="auto"/>
        <w:right w:val="none" w:sz="0" w:space="0" w:color="auto"/>
      </w:divBdr>
    </w:div>
    <w:div w:id="329722514">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8974984">
      <w:bodyDiv w:val="1"/>
      <w:marLeft w:val="0"/>
      <w:marRight w:val="0"/>
      <w:marTop w:val="0"/>
      <w:marBottom w:val="0"/>
      <w:divBdr>
        <w:top w:val="none" w:sz="0" w:space="0" w:color="auto"/>
        <w:left w:val="none" w:sz="0" w:space="0" w:color="auto"/>
        <w:bottom w:val="none" w:sz="0" w:space="0" w:color="auto"/>
        <w:right w:val="none" w:sz="0" w:space="0" w:color="auto"/>
      </w:divBdr>
    </w:div>
    <w:div w:id="111112944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pss.com/index.php/IJP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10924-BCF7-46E4-A7FE-3A1A13B5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671</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CharactersWithSpaces>
  <SharedDoc>false</SharedDoc>
  <HLinks>
    <vt:vector size="6" baseType="variant">
      <vt:variant>
        <vt:i4>1441873</vt:i4>
      </vt:variant>
      <vt:variant>
        <vt:i4>0</vt:i4>
      </vt:variant>
      <vt:variant>
        <vt:i4>0</vt:i4>
      </vt:variant>
      <vt:variant>
        <vt:i4>5</vt:i4>
      </vt:variant>
      <vt:variant>
        <vt:lpwstr>https://journalijpss.com/index.php/IJPSS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14</cp:revision>
  <dcterms:created xsi:type="dcterms:W3CDTF">2025-07-14T03:51:00Z</dcterms:created>
  <dcterms:modified xsi:type="dcterms:W3CDTF">2025-07-14T12:27:00Z</dcterms:modified>
</cp:coreProperties>
</file>