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B70C6" w14:textId="77777777" w:rsidR="0025350C" w:rsidRPr="00542D07" w:rsidRDefault="0025350C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25350C" w:rsidRPr="00542D07" w14:paraId="455EDBFF" w14:textId="77777777">
        <w:trPr>
          <w:trHeight w:val="290"/>
        </w:trPr>
        <w:tc>
          <w:tcPr>
            <w:tcW w:w="5168" w:type="dxa"/>
          </w:tcPr>
          <w:p w14:paraId="561227C2" w14:textId="77777777" w:rsidR="0025350C" w:rsidRPr="00542D07" w:rsidRDefault="0014265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sz w:val="20"/>
                <w:szCs w:val="20"/>
              </w:rPr>
              <w:t>Journal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Name</w:t>
            </w:r>
            <w:proofErr w:type="spellEnd"/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0" w:type="dxa"/>
          </w:tcPr>
          <w:p w14:paraId="118C106D" w14:textId="77777777" w:rsidR="0025350C" w:rsidRPr="00542D07" w:rsidRDefault="0014265F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 w:history="1">
              <w:proofErr w:type="spellStart"/>
              <w:r w:rsidRPr="00542D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EuropeanJournalofNutrition&amp;Food</w:t>
              </w:r>
              <w:r w:rsidRPr="00542D0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Safety</w:t>
              </w:r>
              <w:proofErr w:type="spellEnd"/>
            </w:hyperlink>
          </w:p>
        </w:tc>
      </w:tr>
      <w:tr w:rsidR="0025350C" w:rsidRPr="00542D07" w14:paraId="19E788E2" w14:textId="77777777">
        <w:trPr>
          <w:trHeight w:val="290"/>
        </w:trPr>
        <w:tc>
          <w:tcPr>
            <w:tcW w:w="5168" w:type="dxa"/>
          </w:tcPr>
          <w:p w14:paraId="632A9A87" w14:textId="77777777" w:rsidR="0025350C" w:rsidRPr="00542D07" w:rsidRDefault="0014265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sz w:val="20"/>
                <w:szCs w:val="20"/>
              </w:rPr>
              <w:t>Manuscript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Number</w:t>
            </w:r>
            <w:proofErr w:type="spellEnd"/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0" w:type="dxa"/>
          </w:tcPr>
          <w:p w14:paraId="74772586" w14:textId="77777777" w:rsidR="0025350C" w:rsidRPr="00542D07" w:rsidRDefault="0014265F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Ms_EJNFS_140033</w:t>
            </w:r>
          </w:p>
        </w:tc>
      </w:tr>
      <w:tr w:rsidR="0025350C" w:rsidRPr="00542D07" w14:paraId="1BC45B05" w14:textId="77777777">
        <w:trPr>
          <w:trHeight w:val="650"/>
        </w:trPr>
        <w:tc>
          <w:tcPr>
            <w:tcW w:w="5168" w:type="dxa"/>
          </w:tcPr>
          <w:p w14:paraId="627AFBAC" w14:textId="77777777" w:rsidR="0025350C" w:rsidRPr="00542D07" w:rsidRDefault="0014265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sz w:val="20"/>
                <w:szCs w:val="20"/>
              </w:rPr>
              <w:t>Titleofthe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proofErr w:type="spellEnd"/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0" w:type="dxa"/>
          </w:tcPr>
          <w:p w14:paraId="2315F0D2" w14:textId="77777777" w:rsidR="0025350C" w:rsidRPr="00542D07" w:rsidRDefault="0014265F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Foodsafetyinthedigitalage:Blockchaintechnologyforenhancedquality</w:t>
            </w:r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management</w:t>
            </w:r>
            <w:proofErr w:type="gramEnd"/>
          </w:p>
        </w:tc>
      </w:tr>
      <w:tr w:rsidR="0025350C" w:rsidRPr="00542D07" w14:paraId="7A450466" w14:textId="77777777">
        <w:trPr>
          <w:trHeight w:val="333"/>
        </w:trPr>
        <w:tc>
          <w:tcPr>
            <w:tcW w:w="5168" w:type="dxa"/>
          </w:tcPr>
          <w:p w14:paraId="56E4812B" w14:textId="77777777" w:rsidR="0025350C" w:rsidRPr="00542D07" w:rsidRDefault="0014265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sz w:val="20"/>
                <w:szCs w:val="20"/>
              </w:rPr>
              <w:t>Typeofthe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  <w:proofErr w:type="spellEnd"/>
          </w:p>
        </w:tc>
        <w:tc>
          <w:tcPr>
            <w:tcW w:w="15770" w:type="dxa"/>
          </w:tcPr>
          <w:p w14:paraId="173C2ADC" w14:textId="77777777" w:rsidR="0025350C" w:rsidRPr="00542D07" w:rsidRDefault="0014265F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  <w:proofErr w:type="spellEnd"/>
          </w:p>
        </w:tc>
      </w:tr>
    </w:tbl>
    <w:tbl>
      <w:tblPr>
        <w:tblpPr w:leftFromText="180" w:rightFromText="180" w:vertAnchor="text" w:horzAnchor="margin" w:tblpX="185" w:tblpY="2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7798"/>
        <w:gridCol w:w="8003"/>
      </w:tblGrid>
      <w:tr w:rsidR="00542D07" w:rsidRPr="00542D07" w14:paraId="282345EF" w14:textId="77777777" w:rsidTr="00542D07">
        <w:trPr>
          <w:trHeight w:val="964"/>
        </w:trPr>
        <w:tc>
          <w:tcPr>
            <w:tcW w:w="5167" w:type="dxa"/>
          </w:tcPr>
          <w:p w14:paraId="7F573C60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8" w:type="dxa"/>
          </w:tcPr>
          <w:p w14:paraId="50B42B08" w14:textId="77777777" w:rsidR="00542D07" w:rsidRPr="00542D07" w:rsidRDefault="00542D07" w:rsidP="00542D0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proofErr w:type="spellEnd"/>
          </w:p>
          <w:p w14:paraId="2AE3AAFF" w14:textId="77777777" w:rsidR="00542D07" w:rsidRPr="00542D07" w:rsidRDefault="00542D07" w:rsidP="00542D07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42D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ArtificialIntelligence(</w:t>
            </w:r>
            <w:proofErr w:type="gramEnd"/>
            <w:r w:rsidRPr="00542D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AI)generatedorassistedreviewcommentsarestrictlyprohibitedduringpeer</w:t>
            </w:r>
            <w:r w:rsidRPr="00542D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8003" w:type="dxa"/>
          </w:tcPr>
          <w:p w14:paraId="7B23D159" w14:textId="77777777" w:rsidR="00542D07" w:rsidRPr="00542D07" w:rsidRDefault="00542D07" w:rsidP="00542D07">
            <w:pPr>
              <w:pStyle w:val="TableParagraph"/>
              <w:spacing w:line="251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Author’sFeedback</w:t>
            </w:r>
            <w:proofErr w:type="spellEnd"/>
            <w:r w:rsidRPr="00542D0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 w:rsidRPr="00542D07">
              <w:rPr>
                <w:rFonts w:ascii="Arial" w:hAnsi="Arial" w:cs="Arial"/>
                <w:sz w:val="20"/>
                <w:szCs w:val="20"/>
              </w:rPr>
              <w:t>Itismandatorythatauthorsshouldwritehis</w:t>
            </w:r>
            <w:proofErr w:type="spellEnd"/>
            <w:r w:rsidRPr="00542D07">
              <w:rPr>
                <w:rFonts w:ascii="Arial" w:hAnsi="Arial" w:cs="Arial"/>
                <w:sz w:val="20"/>
                <w:szCs w:val="20"/>
              </w:rPr>
              <w:t>/her feedback here)</w:t>
            </w:r>
          </w:p>
        </w:tc>
      </w:tr>
      <w:tr w:rsidR="00542D07" w:rsidRPr="00542D07" w14:paraId="267AEAF3" w14:textId="77777777" w:rsidTr="00542D07">
        <w:trPr>
          <w:trHeight w:val="1264"/>
        </w:trPr>
        <w:tc>
          <w:tcPr>
            <w:tcW w:w="5167" w:type="dxa"/>
          </w:tcPr>
          <w:p w14:paraId="6C3EAC60" w14:textId="77777777" w:rsidR="00542D07" w:rsidRPr="00542D07" w:rsidRDefault="00542D07" w:rsidP="00542D0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Pleasewriteafewsentencesregardingtheimportance</w:t>
            </w:r>
            <w:proofErr w:type="spellEnd"/>
            <w:r w:rsidRPr="00542D07">
              <w:rPr>
                <w:rFonts w:ascii="Arial" w:hAnsi="Arial" w:cs="Arial"/>
                <w:b/>
                <w:sz w:val="20"/>
                <w:szCs w:val="20"/>
              </w:rPr>
              <w:t xml:space="preserve"> of this manuscript for the scientific community. A minimum of 3-4 sentences may be required for this </w:t>
            </w:r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7798" w:type="dxa"/>
          </w:tcPr>
          <w:p w14:paraId="3B67D4D0" w14:textId="77777777" w:rsidR="00542D07" w:rsidRPr="00542D07" w:rsidRDefault="00542D07" w:rsidP="00542D0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 xml:space="preserve">Themanuscriptcontributestothescientificcommunitybybridgingthegapbetweendigitalinnovationandfood safety </w:t>
            </w:r>
            <w:proofErr w:type="spellStart"/>
            <w:r w:rsidRPr="00542D07">
              <w:rPr>
                <w:rFonts w:ascii="Arial" w:hAnsi="Arial" w:cs="Arial"/>
                <w:sz w:val="20"/>
                <w:szCs w:val="20"/>
              </w:rPr>
              <w:t>practicest</w:t>
            </w:r>
            <w:proofErr w:type="spellEnd"/>
          </w:p>
        </w:tc>
        <w:tc>
          <w:tcPr>
            <w:tcW w:w="8003" w:type="dxa"/>
          </w:tcPr>
          <w:p w14:paraId="195C05CF" w14:textId="77777777" w:rsidR="00542D07" w:rsidRPr="00542D07" w:rsidRDefault="00542D07" w:rsidP="00542D07">
            <w:pPr>
              <w:pStyle w:val="ListParagraph"/>
              <w:widowControl/>
              <w:autoSpaceDE/>
              <w:autoSpaceDN/>
              <w:ind w:left="720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t xml:space="preserve">Thank </w:t>
            </w:r>
            <w:proofErr w:type="gramStart"/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t>you sir/ madam</w:t>
            </w:r>
            <w:proofErr w:type="gramEnd"/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t xml:space="preserve">. </w:t>
            </w:r>
          </w:p>
          <w:p w14:paraId="7A578C4B" w14:textId="77777777" w:rsidR="00542D07" w:rsidRPr="00542D07" w:rsidRDefault="00542D07" w:rsidP="00542D07">
            <w:pPr>
              <w:pStyle w:val="ListParagraph"/>
              <w:widowControl/>
              <w:autoSpaceDE/>
              <w:autoSpaceDN/>
              <w:ind w:left="720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0BAE1EFF" w14:textId="77777777" w:rsidR="00542D07" w:rsidRPr="00542D07" w:rsidRDefault="00542D07" w:rsidP="00542D07">
            <w:pPr>
              <w:pStyle w:val="ListParagraph"/>
              <w:widowControl/>
              <w:autoSpaceDE/>
              <w:autoSpaceDN/>
              <w:ind w:left="720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t xml:space="preserve">By showing how blockchain technology might improve food supply chain traceability and transparency, this manuscript makes a substantial contribution to the scientific community.   It provides a unique way to integrate smart contracts and </w:t>
            </w:r>
            <w:proofErr w:type="spellStart"/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t>decentralised</w:t>
            </w:r>
            <w:proofErr w:type="spellEnd"/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t xml:space="preserve"> systems like IPFS to guarantee data integrity and adherence to food safety </w:t>
            </w:r>
            <w:proofErr w:type="spellStart"/>
            <w:proofErr w:type="gramStart"/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t>regulations.The</w:t>
            </w:r>
            <w:proofErr w:type="spellEnd"/>
            <w:proofErr w:type="gramEnd"/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t xml:space="preserve"> effectiveness of the suggested blockchain model in enhancing operational efficiency and recall capacities is confirmed by the study's empirical performance evaluations. The study establishes a framework for upcoming technical developments and the creation of policies pertaining to agri-food systems by addressing the advantages and difficulties of implementing blockchain.</w:t>
            </w:r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br/>
              <w:t>.</w:t>
            </w:r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Pr="00542D07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</w:p>
          <w:p w14:paraId="31E7D8F5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D07" w:rsidRPr="00542D07" w14:paraId="407284A9" w14:textId="77777777" w:rsidTr="00542D07">
        <w:trPr>
          <w:trHeight w:val="1262"/>
        </w:trPr>
        <w:tc>
          <w:tcPr>
            <w:tcW w:w="5167" w:type="dxa"/>
          </w:tcPr>
          <w:p w14:paraId="54942BBE" w14:textId="77777777" w:rsidR="00542D07" w:rsidRPr="00542D07" w:rsidRDefault="00542D07" w:rsidP="00542D0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Isthetitleofthearticle</w:t>
            </w:r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  <w:proofErr w:type="spellEnd"/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?</w:t>
            </w:r>
          </w:p>
          <w:p w14:paraId="535EEC18" w14:textId="77777777" w:rsidR="00542D07" w:rsidRPr="00542D07" w:rsidRDefault="00542D07" w:rsidP="00542D0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42D07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Ifnotpleasesuggestanalternative</w:t>
            </w:r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proofErr w:type="spellEnd"/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7798" w:type="dxa"/>
          </w:tcPr>
          <w:p w14:paraId="7B9426E9" w14:textId="77777777" w:rsidR="00542D07" w:rsidRPr="00542D07" w:rsidRDefault="00542D07" w:rsidP="00542D07">
            <w:pPr>
              <w:pStyle w:val="TableParagraph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>Thecurrenttitleisnotsuitableforareviewarticle.suggestthefollowing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title:</w:t>
            </w:r>
          </w:p>
          <w:p w14:paraId="7DA5C2CF" w14:textId="77777777" w:rsidR="00542D07" w:rsidRPr="00542D07" w:rsidRDefault="00542D07" w:rsidP="00542D07">
            <w:pPr>
              <w:pStyle w:val="TableParagraph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>"AComprehensiveReviewofFoodSafetyintheDigitalAgeThroughBlockchainTechnologyfor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Quality</w:t>
            </w:r>
          </w:p>
          <w:p w14:paraId="5B2F7D4D" w14:textId="77777777" w:rsidR="00542D07" w:rsidRPr="00542D07" w:rsidRDefault="00542D07" w:rsidP="00542D07">
            <w:pPr>
              <w:pStyle w:val="TableParagraph"/>
              <w:spacing w:before="1"/>
              <w:ind w:left="46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sz w:val="20"/>
                <w:szCs w:val="20"/>
              </w:rPr>
              <w:t>Management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Enhancement</w:t>
            </w:r>
            <w:proofErr w:type="spellEnd"/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”</w:t>
            </w:r>
          </w:p>
        </w:tc>
        <w:tc>
          <w:tcPr>
            <w:tcW w:w="8003" w:type="dxa"/>
          </w:tcPr>
          <w:p w14:paraId="47E6E7C9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 xml:space="preserve">Thank you, for this suggestion </w:t>
            </w:r>
          </w:p>
          <w:p w14:paraId="0056EAAE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42D07">
              <w:rPr>
                <w:rFonts w:ascii="Arial" w:hAnsi="Arial" w:cs="Arial"/>
                <w:sz w:val="20"/>
                <w:szCs w:val="20"/>
              </w:rPr>
              <w:t>Revised  title</w:t>
            </w:r>
            <w:proofErr w:type="gramEnd"/>
            <w:r w:rsidRPr="00542D07">
              <w:rPr>
                <w:rFonts w:ascii="Arial" w:hAnsi="Arial" w:cs="Arial"/>
                <w:sz w:val="20"/>
                <w:szCs w:val="20"/>
              </w:rPr>
              <w:t xml:space="preserve"> of this manuscript is </w:t>
            </w:r>
          </w:p>
          <w:p w14:paraId="2175D4D4" w14:textId="77777777" w:rsidR="00542D07" w:rsidRPr="00542D07" w:rsidRDefault="00542D07" w:rsidP="00542D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>“</w:t>
            </w:r>
            <w:r w:rsidRPr="00542D07">
              <w:rPr>
                <w:rFonts w:ascii="Arial" w:hAnsi="Arial" w:cs="Arial"/>
                <w:b/>
                <w:bCs/>
                <w:sz w:val="20"/>
                <w:szCs w:val="20"/>
              </w:rPr>
              <w:t>Leveraging Blockchain for Food Safety and Traceability in the Digital Age”</w:t>
            </w:r>
          </w:p>
        </w:tc>
      </w:tr>
      <w:tr w:rsidR="00542D07" w:rsidRPr="00542D07" w14:paraId="385A7DB8" w14:textId="77777777" w:rsidTr="00542D07">
        <w:trPr>
          <w:trHeight w:val="1262"/>
        </w:trPr>
        <w:tc>
          <w:tcPr>
            <w:tcW w:w="5167" w:type="dxa"/>
          </w:tcPr>
          <w:p w14:paraId="04581FBD" w14:textId="77777777" w:rsidR="00542D07" w:rsidRPr="00542D07" w:rsidRDefault="00542D07" w:rsidP="00542D0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542D07">
              <w:rPr>
                <w:rFonts w:ascii="Arial" w:hAnsi="Arial" w:cs="Arial"/>
                <w:b/>
                <w:sz w:val="20"/>
                <w:szCs w:val="20"/>
              </w:rPr>
              <w:t xml:space="preserve">Is the abstract of the article comprehensive? Do you </w:t>
            </w: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suggesttheaddition</w:t>
            </w:r>
            <w:proofErr w:type="spellEnd"/>
            <w:r w:rsidRPr="00542D07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ordeletion</w:t>
            </w:r>
            <w:proofErr w:type="spellEnd"/>
            <w:r w:rsidRPr="00542D07">
              <w:rPr>
                <w:rFonts w:ascii="Arial" w:hAnsi="Arial" w:cs="Arial"/>
                <w:b/>
                <w:sz w:val="20"/>
                <w:szCs w:val="20"/>
              </w:rPr>
              <w:t>)</w:t>
            </w: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ofsomepointsinthis</w:t>
            </w:r>
            <w:proofErr w:type="spellEnd"/>
            <w:r w:rsidRPr="00542D07">
              <w:rPr>
                <w:rFonts w:ascii="Arial" w:hAnsi="Arial" w:cs="Arial"/>
                <w:b/>
                <w:sz w:val="20"/>
                <w:szCs w:val="20"/>
              </w:rPr>
              <w:t xml:space="preserve"> section? Please write your suggestions here.</w:t>
            </w:r>
          </w:p>
        </w:tc>
        <w:tc>
          <w:tcPr>
            <w:tcW w:w="7798" w:type="dxa"/>
          </w:tcPr>
          <w:p w14:paraId="43C64F0E" w14:textId="77777777" w:rsidR="00542D07" w:rsidRPr="00542D07" w:rsidRDefault="00542D07" w:rsidP="00542D07">
            <w:pPr>
              <w:pStyle w:val="TableParagraph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>Theabstractistoolong-pleaserevisemakeitupto250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words.</w:t>
            </w:r>
          </w:p>
        </w:tc>
        <w:tc>
          <w:tcPr>
            <w:tcW w:w="8003" w:type="dxa"/>
          </w:tcPr>
          <w:p w14:paraId="29D3AB2C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 xml:space="preserve"> Revised manuscript content 250 words in abstract, as suggested</w:t>
            </w:r>
          </w:p>
        </w:tc>
      </w:tr>
      <w:tr w:rsidR="00542D07" w:rsidRPr="00542D07" w14:paraId="4432FFDE" w14:textId="77777777" w:rsidTr="00542D07">
        <w:trPr>
          <w:trHeight w:val="705"/>
        </w:trPr>
        <w:tc>
          <w:tcPr>
            <w:tcW w:w="5167" w:type="dxa"/>
          </w:tcPr>
          <w:p w14:paraId="0295C14E" w14:textId="77777777" w:rsidR="00542D07" w:rsidRPr="00542D07" w:rsidRDefault="00542D07" w:rsidP="00542D0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Isthemanuscriptscientifically,correct</w:t>
            </w:r>
            <w:proofErr w:type="gramEnd"/>
            <w:r w:rsidRPr="00542D07">
              <w:rPr>
                <w:rFonts w:ascii="Arial" w:hAnsi="Arial" w:cs="Arial"/>
                <w:b/>
                <w:sz w:val="20"/>
                <w:szCs w:val="20"/>
              </w:rPr>
              <w:t>?Pleasewrite</w:t>
            </w:r>
            <w:proofErr w:type="spellEnd"/>
            <w:r w:rsidRPr="00542D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2D0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7798" w:type="dxa"/>
          </w:tcPr>
          <w:p w14:paraId="46258F6C" w14:textId="77777777" w:rsidR="00542D07" w:rsidRPr="00542D07" w:rsidRDefault="00542D07" w:rsidP="00542D07">
            <w:pPr>
              <w:pStyle w:val="TableParagraph"/>
              <w:ind w:left="82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42D07">
              <w:rPr>
                <w:rFonts w:ascii="Arial" w:hAnsi="Arial" w:cs="Arial"/>
                <w:sz w:val="20"/>
                <w:szCs w:val="20"/>
              </w:rPr>
              <w:t>Yes.ThemanuscriptcoversbothadvantagesandchallengesinFoodSafety.Discussesreal</w:t>
            </w:r>
            <w:proofErr w:type="gramEnd"/>
            <w:r w:rsidRPr="00542D07">
              <w:rPr>
                <w:rFonts w:ascii="Arial" w:hAnsi="Arial" w:cs="Arial"/>
                <w:sz w:val="20"/>
                <w:szCs w:val="20"/>
              </w:rPr>
              <w:t>-world applications including traceability, transparency, smart contracts.</w:t>
            </w:r>
          </w:p>
        </w:tc>
        <w:tc>
          <w:tcPr>
            <w:tcW w:w="8003" w:type="dxa"/>
          </w:tcPr>
          <w:p w14:paraId="29FC0405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542D07">
              <w:rPr>
                <w:rFonts w:ascii="Arial" w:hAnsi="Arial" w:cs="Arial"/>
                <w:sz w:val="20"/>
                <w:szCs w:val="20"/>
              </w:rPr>
              <w:t>you sir/madam</w:t>
            </w:r>
            <w:proofErr w:type="gramEnd"/>
          </w:p>
        </w:tc>
      </w:tr>
      <w:tr w:rsidR="00542D07" w:rsidRPr="00542D07" w14:paraId="5492116F" w14:textId="77777777" w:rsidTr="00542D07">
        <w:trPr>
          <w:trHeight w:val="702"/>
        </w:trPr>
        <w:tc>
          <w:tcPr>
            <w:tcW w:w="5167" w:type="dxa"/>
          </w:tcPr>
          <w:p w14:paraId="738ECF7F" w14:textId="77777777" w:rsidR="00542D07" w:rsidRPr="00542D07" w:rsidRDefault="00542D07" w:rsidP="00542D0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Arethereferencessufficientandrecent?Ifyou</w:t>
            </w:r>
            <w:r w:rsidRPr="00542D07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  <w:proofErr w:type="spellEnd"/>
            <w:proofErr w:type="gramEnd"/>
          </w:p>
          <w:p w14:paraId="48BB31E6" w14:textId="77777777" w:rsidR="00542D07" w:rsidRPr="00542D07" w:rsidRDefault="00542D07" w:rsidP="00542D07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suggestionsofadditionalreferences,pleasemention</w:t>
            </w:r>
            <w:proofErr w:type="spellEnd"/>
            <w:proofErr w:type="gramEnd"/>
            <w:r w:rsidRPr="00542D07">
              <w:rPr>
                <w:rFonts w:ascii="Arial" w:hAnsi="Arial" w:cs="Arial"/>
                <w:b/>
                <w:sz w:val="20"/>
                <w:szCs w:val="20"/>
              </w:rPr>
              <w:t xml:space="preserve"> them in the review form.</w:t>
            </w:r>
          </w:p>
        </w:tc>
        <w:tc>
          <w:tcPr>
            <w:tcW w:w="7798" w:type="dxa"/>
          </w:tcPr>
          <w:p w14:paraId="50761AA6" w14:textId="77777777" w:rsidR="00542D07" w:rsidRPr="00542D07" w:rsidRDefault="00542D07" w:rsidP="00542D0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42D07">
              <w:rPr>
                <w:rFonts w:ascii="Arial" w:hAnsi="Arial" w:cs="Arial"/>
                <w:sz w:val="20"/>
                <w:szCs w:val="20"/>
              </w:rPr>
              <w:t>Thenumberofreferencesissufficient.Pleasepaycarefulattentiontotheformattingstyle.Please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standardize</w:t>
            </w:r>
            <w:proofErr w:type="gramEnd"/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8003" w:type="dxa"/>
          </w:tcPr>
          <w:p w14:paraId="5DE920D4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>Suggestion accepted by authors.</w:t>
            </w:r>
          </w:p>
          <w:p w14:paraId="539D4CA4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>Revised manuscript is content standardized pattern of references.</w:t>
            </w:r>
          </w:p>
        </w:tc>
      </w:tr>
      <w:tr w:rsidR="00542D07" w:rsidRPr="00542D07" w14:paraId="1D72278B" w14:textId="77777777" w:rsidTr="00542D07">
        <w:trPr>
          <w:trHeight w:val="688"/>
        </w:trPr>
        <w:tc>
          <w:tcPr>
            <w:tcW w:w="5167" w:type="dxa"/>
          </w:tcPr>
          <w:p w14:paraId="02B3B1B6" w14:textId="77777777" w:rsidR="00542D07" w:rsidRPr="00542D07" w:rsidRDefault="00542D07" w:rsidP="00542D0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Isthelanguage</w:t>
            </w:r>
            <w:proofErr w:type="spellEnd"/>
            <w:r w:rsidRPr="00542D0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</w:rPr>
              <w:t>Englishqualityofthearticlesuitable</w:t>
            </w:r>
            <w:proofErr w:type="spellEnd"/>
            <w:r w:rsidRPr="00542D07">
              <w:rPr>
                <w:rFonts w:ascii="Arial" w:hAnsi="Arial" w:cs="Arial"/>
                <w:b/>
                <w:sz w:val="20"/>
                <w:szCs w:val="20"/>
              </w:rPr>
              <w:t xml:space="preserve"> for scholarly communications?</w:t>
            </w:r>
          </w:p>
        </w:tc>
        <w:tc>
          <w:tcPr>
            <w:tcW w:w="7798" w:type="dxa"/>
          </w:tcPr>
          <w:p w14:paraId="42B53330" w14:textId="77777777" w:rsidR="00542D07" w:rsidRPr="00542D07" w:rsidRDefault="00542D07" w:rsidP="00542D0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42D07">
              <w:rPr>
                <w:rFonts w:ascii="Arial" w:hAnsi="Arial" w:cs="Arial"/>
                <w:sz w:val="20"/>
                <w:szCs w:val="20"/>
              </w:rPr>
              <w:t>IrecommendthatthemanuscriptundergoEnglishlanguageeditingtoenhanceclarity,grammar</w:t>
            </w:r>
            <w:proofErr w:type="gramEnd"/>
            <w:r w:rsidRPr="00542D07">
              <w:rPr>
                <w:rFonts w:ascii="Arial" w:hAnsi="Arial" w:cs="Arial"/>
                <w:sz w:val="20"/>
                <w:szCs w:val="20"/>
              </w:rPr>
              <w:t>,andoverall scholarly presentation.</w:t>
            </w:r>
          </w:p>
        </w:tc>
        <w:tc>
          <w:tcPr>
            <w:tcW w:w="8003" w:type="dxa"/>
          </w:tcPr>
          <w:p w14:paraId="3C798864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>Thank you sir /</w:t>
            </w:r>
            <w:proofErr w:type="gramStart"/>
            <w:r w:rsidRPr="00542D07">
              <w:rPr>
                <w:rFonts w:ascii="Arial" w:hAnsi="Arial" w:cs="Arial"/>
                <w:sz w:val="20"/>
                <w:szCs w:val="20"/>
              </w:rPr>
              <w:t>madam  it</w:t>
            </w:r>
            <w:proofErr w:type="gramEnd"/>
            <w:r w:rsidRPr="00542D07">
              <w:rPr>
                <w:rFonts w:ascii="Arial" w:hAnsi="Arial" w:cs="Arial"/>
                <w:sz w:val="20"/>
                <w:szCs w:val="20"/>
              </w:rPr>
              <w:t xml:space="preserve"> is done accordingly </w:t>
            </w:r>
          </w:p>
        </w:tc>
      </w:tr>
      <w:tr w:rsidR="00542D07" w:rsidRPr="00542D07" w14:paraId="32BE4B85" w14:textId="77777777" w:rsidTr="00542D07">
        <w:trPr>
          <w:trHeight w:val="1180"/>
        </w:trPr>
        <w:tc>
          <w:tcPr>
            <w:tcW w:w="5167" w:type="dxa"/>
          </w:tcPr>
          <w:p w14:paraId="3F63B05A" w14:textId="77777777" w:rsidR="00542D07" w:rsidRPr="00542D07" w:rsidRDefault="00542D07" w:rsidP="00542D0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</w:t>
            </w:r>
            <w:proofErr w:type="spellStart"/>
            <w:r w:rsidRPr="00542D07">
              <w:rPr>
                <w:rFonts w:ascii="Arial" w:hAnsi="Arial" w:cs="Arial"/>
                <w:b/>
                <w:sz w:val="20"/>
                <w:szCs w:val="20"/>
                <w:u w:val="single"/>
              </w:rPr>
              <w:t>General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7798" w:type="dxa"/>
          </w:tcPr>
          <w:p w14:paraId="6E7130A7" w14:textId="77777777" w:rsidR="00542D07" w:rsidRPr="00542D07" w:rsidRDefault="00542D07" w:rsidP="00542D0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2D07">
              <w:rPr>
                <w:rFonts w:ascii="Arial" w:hAnsi="Arial" w:cs="Arial"/>
                <w:sz w:val="20"/>
                <w:szCs w:val="20"/>
              </w:rPr>
              <w:t>Pleasefinddetailedcommentsinthe</w:t>
            </w:r>
            <w:r w:rsidRPr="00542D07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proofErr w:type="spellEnd"/>
          </w:p>
        </w:tc>
        <w:tc>
          <w:tcPr>
            <w:tcW w:w="8003" w:type="dxa"/>
          </w:tcPr>
          <w:p w14:paraId="07646D35" w14:textId="77777777" w:rsidR="00542D07" w:rsidRPr="00542D07" w:rsidRDefault="00542D07" w:rsidP="00542D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2D07">
              <w:rPr>
                <w:rFonts w:ascii="Arial" w:hAnsi="Arial" w:cs="Arial"/>
                <w:sz w:val="20"/>
                <w:szCs w:val="20"/>
              </w:rPr>
              <w:t>Yes sir/madam</w:t>
            </w:r>
          </w:p>
        </w:tc>
      </w:tr>
    </w:tbl>
    <w:p w14:paraId="2896CC47" w14:textId="77777777" w:rsidR="0025350C" w:rsidRPr="00542D07" w:rsidRDefault="0025350C">
      <w:pPr>
        <w:rPr>
          <w:rFonts w:ascii="Arial" w:hAnsi="Arial" w:cs="Arial"/>
          <w:sz w:val="20"/>
          <w:szCs w:val="20"/>
        </w:rPr>
        <w:sectPr w:rsidR="0025350C" w:rsidRPr="00542D07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tbl>
      <w:tblPr>
        <w:tblW w:w="488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1"/>
        <w:gridCol w:w="7281"/>
        <w:gridCol w:w="7038"/>
      </w:tblGrid>
      <w:tr w:rsidR="0025350C" w:rsidRPr="00542D07" w14:paraId="5B8F0D50" w14:textId="77777777" w:rsidTr="00542D0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79948" w14:textId="77777777" w:rsidR="0025350C" w:rsidRPr="00542D07" w:rsidRDefault="0014265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542D0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</w:p>
          <w:p w14:paraId="2D601EEC" w14:textId="77777777" w:rsidR="0025350C" w:rsidRPr="00542D07" w:rsidRDefault="0025350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5350C" w:rsidRPr="00542D07" w14:paraId="1A9B09A4" w14:textId="77777777" w:rsidTr="00542D07"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E9E24" w14:textId="77777777" w:rsidR="0025350C" w:rsidRPr="00542D07" w:rsidRDefault="0025350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58A04" w14:textId="77777777" w:rsidR="0025350C" w:rsidRPr="00542D07" w:rsidRDefault="0014265F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42D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CAB78" w14:textId="77777777" w:rsidR="0025350C" w:rsidRPr="00542D07" w:rsidRDefault="0014265F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42D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542D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542D0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542D0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if agreed with reviewer, </w:t>
            </w:r>
            <w:r w:rsidRPr="00542D0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correct the manuscript and highlight that part in the manuscript. It is mandatory that authors should write his/her feedback here)</w:t>
            </w:r>
          </w:p>
        </w:tc>
      </w:tr>
      <w:tr w:rsidR="0025350C" w:rsidRPr="00542D07" w14:paraId="5BE9A16A" w14:textId="77777777" w:rsidTr="00542D07">
        <w:trPr>
          <w:trHeight w:val="890"/>
        </w:trPr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D9366" w14:textId="77777777" w:rsidR="0025350C" w:rsidRPr="00542D07" w:rsidRDefault="0014265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42D0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Are there ethical issues in this man</w:t>
            </w:r>
            <w:bookmarkStart w:id="2" w:name="_GoBack"/>
            <w:bookmarkEnd w:id="2"/>
            <w:r w:rsidRPr="00542D0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uscript? </w:t>
            </w:r>
          </w:p>
          <w:p w14:paraId="119C7A16" w14:textId="77777777" w:rsidR="0025350C" w:rsidRPr="00542D07" w:rsidRDefault="0025350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46327" w14:textId="77777777" w:rsidR="0025350C" w:rsidRPr="00542D07" w:rsidRDefault="0014265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42D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42D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42D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25C9BBF" w14:textId="77777777" w:rsidR="0025350C" w:rsidRPr="00542D07" w:rsidRDefault="0025350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5CFBA4A" w14:textId="77777777" w:rsidR="0025350C" w:rsidRPr="00542D07" w:rsidRDefault="0025350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82CC" w14:textId="77777777" w:rsidR="0025350C" w:rsidRPr="00542D07" w:rsidRDefault="0025350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2E8A4C0" w14:textId="77777777" w:rsidR="0025350C" w:rsidRPr="00542D07" w:rsidRDefault="0025350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2052F05" w14:textId="77777777" w:rsidR="0025350C" w:rsidRPr="00542D07" w:rsidRDefault="0025350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2CE24E1A" w14:textId="77777777" w:rsidR="0025350C" w:rsidRPr="00542D07" w:rsidRDefault="0025350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0"/>
    <w:p w14:paraId="00DB192F" w14:textId="77777777" w:rsidR="0025350C" w:rsidRPr="00542D07" w:rsidRDefault="0025350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061DC77" w14:textId="77777777" w:rsidR="0025350C" w:rsidRPr="00542D07" w:rsidRDefault="0025350C">
      <w:pPr>
        <w:rPr>
          <w:rFonts w:ascii="Arial" w:hAnsi="Arial" w:cs="Arial"/>
          <w:b/>
          <w:sz w:val="20"/>
          <w:szCs w:val="20"/>
        </w:rPr>
      </w:pPr>
    </w:p>
    <w:sectPr w:rsidR="0025350C" w:rsidRPr="00542D07">
      <w:pgSz w:w="23820" w:h="16840" w:orient="landscape"/>
      <w:pgMar w:top="1820" w:right="1275" w:bottom="1334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17813" w14:textId="77777777" w:rsidR="0014265F" w:rsidRDefault="0014265F">
      <w:r>
        <w:separator/>
      </w:r>
    </w:p>
  </w:endnote>
  <w:endnote w:type="continuationSeparator" w:id="0">
    <w:p w14:paraId="09D0ED6B" w14:textId="77777777" w:rsidR="0014265F" w:rsidRDefault="0014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55C4A" w14:textId="77777777" w:rsidR="0025350C" w:rsidRDefault="0014265F">
    <w:pPr>
      <w:pStyle w:val="BodyText"/>
      <w:spacing w:line="14" w:lineRule="auto"/>
      <w:rPr>
        <w:b w:val="0"/>
      </w:rPr>
    </w:pPr>
    <w:r>
      <w:rPr>
        <w:b w:val="0"/>
        <w:noProof/>
      </w:rPr>
      <w:pict w14:anchorId="5B6822CE">
        <v:shapetype id="_x0000_t202" coordsize="21600,21600" o:spt="202" path="m,l,21600r21600,l21600,xe">
          <v:stroke joinstyle="miter"/>
          <v:path gradientshapeok="t" o:connecttype="rect"/>
        </v:shapetype>
        <v:shape id="4099" o:spid="_x0000_s2052" type="#_x0000_t202" style="position:absolute;margin-left:71pt;margin-top:796.2pt;width:52.2pt;height:10.95pt;z-index:-251659776;visibility:visible;mso-wrap-distance-left:0;mso-wrap-distance-right:0;mso-position-horizontal-relative:page;mso-position-vertical-relative:page;mso-width-relative:page;mso-height-relative:page" filled="f" stroked="f">
          <v:textbox inset="0,0,0,0">
            <w:txbxContent>
              <w:p w14:paraId="33F0571E" w14:textId="77777777" w:rsidR="0025350C" w:rsidRDefault="0014265F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Createdby:</w:t>
                </w:r>
                <w:r>
                  <w:rPr>
                    <w:spacing w:val="-5"/>
                    <w:sz w:val="16"/>
                  </w:rPr>
                  <w:t>DR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450C2AA7">
        <v:shape id="4100" o:spid="_x0000_s2051" type="#_x0000_t202" style="position:absolute;margin-left:207.95pt;margin-top:796.2pt;width:55.7pt;height:10.95pt;z-index:-251658752;visibility:visible;mso-wrap-distance-left:0;mso-wrap-distance-right:0;mso-position-horizontal-relative:page;mso-position-vertical-relative:page;mso-width-relative:page;mso-height-relative:page" filled="f" stroked="f">
          <v:textbox inset="0,0,0,0">
            <w:txbxContent>
              <w:p w14:paraId="236A175D" w14:textId="77777777" w:rsidR="0025350C" w:rsidRDefault="0014265F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7ECD1F22">
        <v:shape id="4101" o:spid="_x0000_s2050" type="#_x0000_t202" style="position:absolute;margin-left:347.75pt;margin-top:796.2pt;width:67.8pt;height:10.95pt;z-index:-251657728;visibility:visible;mso-wrap-distance-left:0;mso-wrap-distance-right:0;mso-position-horizontal-relative:page;mso-position-vertical-relative:page;mso-width-relative:page;mso-height-relative:page" filled="f" stroked="f">
          <v:textbox inset="0,0,0,0">
            <w:txbxContent>
              <w:p w14:paraId="321D836F" w14:textId="77777777" w:rsidR="0025350C" w:rsidRDefault="0014265F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1E304CB8">
        <v:shape id="4102" o:spid="_x0000_s2049" type="#_x0000_t202" style="position:absolute;margin-left:539.05pt;margin-top:796.2pt;width:80.45pt;height:10.95pt;z-index:-251656704;visibility:visible;mso-wrap-distance-left:0;mso-wrap-distance-right:0;mso-position-horizontal-relative:page;mso-position-vertical-relative:page;mso-width-relative:page;mso-height-relative:page" filled="f" stroked="f">
          <v:textbox inset="0,0,0,0">
            <w:txbxContent>
              <w:p w14:paraId="360E18AE" w14:textId="77777777" w:rsidR="0025350C" w:rsidRDefault="0014265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BB9B5" w14:textId="77777777" w:rsidR="0014265F" w:rsidRDefault="0014265F">
      <w:r>
        <w:separator/>
      </w:r>
    </w:p>
  </w:footnote>
  <w:footnote w:type="continuationSeparator" w:id="0">
    <w:p w14:paraId="7E9616E8" w14:textId="77777777" w:rsidR="0014265F" w:rsidRDefault="0014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C3C48" w14:textId="77777777" w:rsidR="0025350C" w:rsidRDefault="0014265F">
    <w:pPr>
      <w:pStyle w:val="BodyText"/>
      <w:spacing w:line="14" w:lineRule="auto"/>
      <w:rPr>
        <w:b w:val="0"/>
      </w:rPr>
    </w:pPr>
    <w:r>
      <w:rPr>
        <w:b w:val="0"/>
        <w:noProof/>
      </w:rPr>
      <w:pict w14:anchorId="08B9CFDE">
        <v:shapetype id="_x0000_t202" coordsize="21600,21600" o:spt="202" path="m,l,21600r21600,l21600,xe">
          <v:stroke joinstyle="miter"/>
          <v:path gradientshapeok="t" o:connecttype="rect"/>
        </v:shapetype>
        <v:shape id="4098" o:spid="_x0000_s2053" type="#_x0000_t202" style="position:absolute;margin-left:71pt;margin-top:63.25pt;width:86.85pt;height:15.45pt;z-index:-251660800;visibility:visible;mso-wrap-distance-left:0;mso-wrap-distance-right:0;mso-position-horizontal-relative:page;mso-position-vertical-relative:page;mso-width-relative:page;mso-height-relative:page" filled="f" stroked="f">
          <v:textbox inset="0,0,0,0">
            <w:txbxContent>
              <w:p w14:paraId="3DFC01F1" w14:textId="77777777" w:rsidR="0025350C" w:rsidRDefault="0014265F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proofErr w:type="spellStart"/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ReviewForm</w:t>
                </w:r>
                <w:proofErr w:type="spellEnd"/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50C"/>
    <w:rsid w:val="0014265F"/>
    <w:rsid w:val="0025350C"/>
    <w:rsid w:val="00542D07"/>
    <w:rsid w:val="008B6FFA"/>
    <w:rsid w:val="00B62103"/>
    <w:rsid w:val="00E34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67547E6"/>
  <w15:docId w15:val="{E3C00835-D37C-4796-8D79-F5D1E321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Mang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ejnfs.com/index.php/EJNF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8</cp:revision>
  <dcterms:created xsi:type="dcterms:W3CDTF">2025-07-10T05:25:00Z</dcterms:created>
  <dcterms:modified xsi:type="dcterms:W3CDTF">2025-07-15T09:33:00Z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2025-07-10T00:00:00Z</vt:filetime>
  </property>
  <property fmtid="{D5CDD505-2E9C-101B-9397-08002B2CF9AE}" pid="5" name="Producer">
    <vt:lpwstr>iLovePDF</vt:lpwstr>
  </property>
  <property fmtid="{D5CDD505-2E9C-101B-9397-08002B2CF9AE}" pid="6" name="ICV">
    <vt:lpwstr>fc9cf0efdc1f475388012ca4cbbda6e2</vt:lpwstr>
  </property>
</Properties>
</file>