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C4F4A" w14:paraId="00D19E4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8EEEB9B" w14:textId="77777777" w:rsidR="00602F7D" w:rsidRPr="009C4F4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C4F4A" w14:paraId="06871588" w14:textId="77777777" w:rsidTr="002643B3">
        <w:trPr>
          <w:trHeight w:val="290"/>
        </w:trPr>
        <w:tc>
          <w:tcPr>
            <w:tcW w:w="1234" w:type="pct"/>
          </w:tcPr>
          <w:p w14:paraId="04B30010" w14:textId="77777777" w:rsidR="0000007A" w:rsidRPr="009C4F4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6249A" w14:textId="77777777" w:rsidR="0000007A" w:rsidRPr="009C4F4A" w:rsidRDefault="00B949A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9C4F4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Asian Research Journal of </w:t>
              </w:r>
              <w:proofErr w:type="spellStart"/>
              <w:r w:rsidRPr="009C4F4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Gynaecology</w:t>
              </w:r>
              <w:proofErr w:type="spellEnd"/>
              <w:r w:rsidRPr="009C4F4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 and Obstetrics</w:t>
              </w:r>
            </w:hyperlink>
          </w:p>
        </w:tc>
      </w:tr>
      <w:tr w:rsidR="0000007A" w:rsidRPr="009C4F4A" w14:paraId="31100EE7" w14:textId="77777777" w:rsidTr="002643B3">
        <w:trPr>
          <w:trHeight w:val="290"/>
        </w:trPr>
        <w:tc>
          <w:tcPr>
            <w:tcW w:w="1234" w:type="pct"/>
          </w:tcPr>
          <w:p w14:paraId="0751BBA8" w14:textId="77777777" w:rsidR="0000007A" w:rsidRPr="009C4F4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8C6D0" w14:textId="77777777" w:rsidR="0000007A" w:rsidRPr="009C4F4A" w:rsidRDefault="009D7C3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Ms_ARJGO_139247</w:t>
            </w:r>
          </w:p>
        </w:tc>
      </w:tr>
      <w:tr w:rsidR="0000007A" w:rsidRPr="009C4F4A" w14:paraId="6DF16F06" w14:textId="77777777" w:rsidTr="002643B3">
        <w:trPr>
          <w:trHeight w:val="650"/>
        </w:trPr>
        <w:tc>
          <w:tcPr>
            <w:tcW w:w="1234" w:type="pct"/>
          </w:tcPr>
          <w:p w14:paraId="501878A0" w14:textId="77777777" w:rsidR="0000007A" w:rsidRPr="009C4F4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8819E" w14:textId="77777777" w:rsidR="0000007A" w:rsidRPr="009C4F4A" w:rsidRDefault="006D6E6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sz w:val="20"/>
                <w:szCs w:val="20"/>
                <w:lang w:val="en-GB"/>
              </w:rPr>
              <w:t>ROLE OF MEOWS (MODIFIED EARLY OBSTETRIC WARNING SCORE) AS A PREDICTOR OF PERIPARTUM MORBIDITY–A PROSPECTIVE STUDY IN A TERTIARY CARE TEACHING INSTITUTE</w:t>
            </w:r>
          </w:p>
        </w:tc>
      </w:tr>
      <w:tr w:rsidR="00CF0BBB" w:rsidRPr="009C4F4A" w14:paraId="6767F5FD" w14:textId="77777777" w:rsidTr="002643B3">
        <w:trPr>
          <w:trHeight w:val="332"/>
        </w:trPr>
        <w:tc>
          <w:tcPr>
            <w:tcW w:w="1234" w:type="pct"/>
          </w:tcPr>
          <w:p w14:paraId="623D3735" w14:textId="77777777" w:rsidR="00CF0BBB" w:rsidRPr="009C4F4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BDA06" w14:textId="77777777" w:rsidR="00CF0BBB" w:rsidRPr="009C4F4A" w:rsidRDefault="006D6E6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A54D4A3" w14:textId="77777777" w:rsidR="00037D52" w:rsidRPr="009C4F4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36E3001" w14:textId="77777777" w:rsidR="00B52CFB" w:rsidRPr="009C4F4A" w:rsidRDefault="00B52CFB" w:rsidP="00B52CF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52CFB" w:rsidRPr="009C4F4A" w14:paraId="2FE489A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5347871" w14:textId="77777777" w:rsidR="00B52CFB" w:rsidRPr="009C4F4A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C4F4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C4F4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8FD7E55" w14:textId="77777777" w:rsidR="00B52CFB" w:rsidRPr="009C4F4A" w:rsidRDefault="00B52C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52CFB" w:rsidRPr="009C4F4A" w14:paraId="7C1A9A83" w14:textId="77777777">
        <w:tc>
          <w:tcPr>
            <w:tcW w:w="1265" w:type="pct"/>
            <w:noWrap/>
          </w:tcPr>
          <w:p w14:paraId="6D8282FE" w14:textId="77777777" w:rsidR="00B52CFB" w:rsidRPr="009C4F4A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2E83F9C" w14:textId="77777777" w:rsidR="00B52CFB" w:rsidRPr="009C4F4A" w:rsidRDefault="00B52CF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C4F4A">
              <w:rPr>
                <w:rFonts w:ascii="Arial" w:hAnsi="Arial" w:cs="Arial"/>
                <w:lang w:val="en-GB"/>
              </w:rPr>
              <w:t>Reviewer’s comment</w:t>
            </w:r>
          </w:p>
          <w:p w14:paraId="62DD2EBE" w14:textId="77777777" w:rsidR="009976D2" w:rsidRPr="009C4F4A" w:rsidRDefault="009976D2" w:rsidP="009976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A571E84" w14:textId="77777777" w:rsidR="009976D2" w:rsidRPr="009C4F4A" w:rsidRDefault="009976D2" w:rsidP="009976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B3A9295" w14:textId="77777777" w:rsidR="00284685" w:rsidRPr="009C4F4A" w:rsidRDefault="00284685" w:rsidP="0028468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C4F4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C4F4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11635CB" w14:textId="77777777" w:rsidR="00B52CFB" w:rsidRPr="009C4F4A" w:rsidRDefault="00B52C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52CFB" w:rsidRPr="009C4F4A" w14:paraId="10E3628F" w14:textId="77777777">
        <w:trPr>
          <w:trHeight w:val="1264"/>
        </w:trPr>
        <w:tc>
          <w:tcPr>
            <w:tcW w:w="1265" w:type="pct"/>
            <w:noWrap/>
          </w:tcPr>
          <w:p w14:paraId="23A697D7" w14:textId="77777777" w:rsidR="00B52CFB" w:rsidRPr="009C4F4A" w:rsidRDefault="00B52C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91BDD82" w14:textId="77777777" w:rsidR="00B52CFB" w:rsidRPr="009C4F4A" w:rsidRDefault="00B52CF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D0DAC3A" w14:textId="77777777" w:rsidR="00B52CFB" w:rsidRPr="009C4F4A" w:rsidRDefault="0018362B" w:rsidP="0018362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Modified early obstetric warning score considered important a predictive tool for per partum morbidity, addressing a critical gap in maternal health monitoring.</w:t>
            </w:r>
          </w:p>
        </w:tc>
        <w:tc>
          <w:tcPr>
            <w:tcW w:w="1523" w:type="pct"/>
          </w:tcPr>
          <w:p w14:paraId="20950B68" w14:textId="56D9BEE3" w:rsidR="00B52CFB" w:rsidRPr="009C4F4A" w:rsidRDefault="004E069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C4F4A">
              <w:rPr>
                <w:rFonts w:ascii="Arial" w:hAnsi="Arial" w:cs="Arial"/>
                <w:b w:val="0"/>
                <w:lang w:val="en-GB"/>
              </w:rPr>
              <w:t>Highly Satisfying</w:t>
            </w:r>
          </w:p>
        </w:tc>
      </w:tr>
      <w:tr w:rsidR="00AB6195" w:rsidRPr="009C4F4A" w14:paraId="60782CE7" w14:textId="77777777">
        <w:trPr>
          <w:trHeight w:val="1262"/>
        </w:trPr>
        <w:tc>
          <w:tcPr>
            <w:tcW w:w="1265" w:type="pct"/>
            <w:noWrap/>
          </w:tcPr>
          <w:p w14:paraId="7E48D040" w14:textId="77777777" w:rsidR="00AB6195" w:rsidRPr="009C4F4A" w:rsidRDefault="00AB61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A6A3251" w14:textId="77777777" w:rsidR="00AB6195" w:rsidRPr="009C4F4A" w:rsidRDefault="00AB61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7192C0F" w14:textId="77777777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BBC2519" w14:textId="77777777" w:rsidR="00AB6195" w:rsidRPr="009C4F4A" w:rsidRDefault="00AB6195" w:rsidP="001836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of the article suitable</w:t>
            </w:r>
          </w:p>
        </w:tc>
        <w:tc>
          <w:tcPr>
            <w:tcW w:w="1523" w:type="pct"/>
          </w:tcPr>
          <w:p w14:paraId="0BE80E45" w14:textId="17C5DD74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C4F4A">
              <w:rPr>
                <w:rFonts w:ascii="Arial" w:hAnsi="Arial" w:cs="Arial"/>
                <w:b w:val="0"/>
                <w:lang w:val="en-GB"/>
              </w:rPr>
              <w:t xml:space="preserve">Yes, </w:t>
            </w:r>
            <w:proofErr w:type="gramStart"/>
            <w:r w:rsidRPr="009C4F4A">
              <w:rPr>
                <w:rFonts w:ascii="Arial" w:hAnsi="Arial" w:cs="Arial"/>
                <w:b w:val="0"/>
                <w:lang w:val="en-GB"/>
              </w:rPr>
              <w:t>I  strongly</w:t>
            </w:r>
            <w:proofErr w:type="gramEnd"/>
            <w:r w:rsidRPr="009C4F4A">
              <w:rPr>
                <w:rFonts w:ascii="Arial" w:hAnsi="Arial" w:cs="Arial"/>
                <w:b w:val="0"/>
                <w:lang w:val="en-GB"/>
              </w:rPr>
              <w:t xml:space="preserve"> agree</w:t>
            </w:r>
          </w:p>
        </w:tc>
      </w:tr>
      <w:tr w:rsidR="00AB6195" w:rsidRPr="009C4F4A" w14:paraId="3F70321F" w14:textId="77777777">
        <w:trPr>
          <w:trHeight w:val="1262"/>
        </w:trPr>
        <w:tc>
          <w:tcPr>
            <w:tcW w:w="1265" w:type="pct"/>
            <w:noWrap/>
          </w:tcPr>
          <w:p w14:paraId="7D5F90D3" w14:textId="77777777" w:rsidR="00AB6195" w:rsidRPr="009C4F4A" w:rsidRDefault="00AB619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C4F4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643F8F8" w14:textId="77777777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8B327C6" w14:textId="77777777" w:rsidR="00AB6195" w:rsidRPr="009C4F4A" w:rsidRDefault="00AB6195" w:rsidP="001836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the abstract of the article is comprehensive. It provides a good overview of the research </w:t>
            </w:r>
          </w:p>
          <w:p w14:paraId="5C099D10" w14:textId="77777777" w:rsidR="00AB6195" w:rsidRPr="009C4F4A" w:rsidRDefault="00AB6195" w:rsidP="001836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question, methodology, results, and implications of the study. The abstract is also well-written and </w:t>
            </w:r>
          </w:p>
          <w:p w14:paraId="77DB493F" w14:textId="77777777" w:rsidR="00AB6195" w:rsidRPr="009C4F4A" w:rsidRDefault="00AB6195" w:rsidP="001836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easy to read.</w:t>
            </w:r>
          </w:p>
        </w:tc>
        <w:tc>
          <w:tcPr>
            <w:tcW w:w="1523" w:type="pct"/>
          </w:tcPr>
          <w:p w14:paraId="3295FF4E" w14:textId="509FB68A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C4F4A">
              <w:rPr>
                <w:rFonts w:ascii="Arial" w:hAnsi="Arial" w:cs="Arial"/>
                <w:b w:val="0"/>
                <w:lang w:val="en-GB"/>
              </w:rPr>
              <w:t xml:space="preserve">Yes, </w:t>
            </w:r>
            <w:proofErr w:type="gramStart"/>
            <w:r w:rsidRPr="009C4F4A">
              <w:rPr>
                <w:rFonts w:ascii="Arial" w:hAnsi="Arial" w:cs="Arial"/>
                <w:b w:val="0"/>
                <w:lang w:val="en-GB"/>
              </w:rPr>
              <w:t>I  strongly</w:t>
            </w:r>
            <w:proofErr w:type="gramEnd"/>
            <w:r w:rsidRPr="009C4F4A">
              <w:rPr>
                <w:rFonts w:ascii="Arial" w:hAnsi="Arial" w:cs="Arial"/>
                <w:b w:val="0"/>
                <w:lang w:val="en-GB"/>
              </w:rPr>
              <w:t xml:space="preserve"> agree</w:t>
            </w:r>
          </w:p>
        </w:tc>
      </w:tr>
      <w:tr w:rsidR="00AB6195" w:rsidRPr="009C4F4A" w14:paraId="36ADD1CA" w14:textId="77777777">
        <w:trPr>
          <w:trHeight w:val="704"/>
        </w:trPr>
        <w:tc>
          <w:tcPr>
            <w:tcW w:w="1265" w:type="pct"/>
            <w:noWrap/>
          </w:tcPr>
          <w:p w14:paraId="4E3FA07C" w14:textId="77777777" w:rsidR="00AB6195" w:rsidRPr="009C4F4A" w:rsidRDefault="00AB619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C4F4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9FC8AFD" w14:textId="77777777" w:rsidR="00AB6195" w:rsidRPr="009C4F4A" w:rsidRDefault="00AB619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important for the scientific and correct</w:t>
            </w:r>
          </w:p>
        </w:tc>
        <w:tc>
          <w:tcPr>
            <w:tcW w:w="1523" w:type="pct"/>
          </w:tcPr>
          <w:p w14:paraId="686CF2DC" w14:textId="4CA73F2D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9C4F4A">
              <w:rPr>
                <w:rFonts w:ascii="Arial" w:hAnsi="Arial" w:cs="Arial"/>
                <w:b w:val="0"/>
                <w:lang w:val="en-GB"/>
              </w:rPr>
              <w:t>Yes ,</w:t>
            </w:r>
            <w:proofErr w:type="gramEnd"/>
            <w:r w:rsidRPr="009C4F4A">
              <w:rPr>
                <w:rFonts w:ascii="Arial" w:hAnsi="Arial" w:cs="Arial"/>
                <w:b w:val="0"/>
                <w:lang w:val="en-GB"/>
              </w:rPr>
              <w:t xml:space="preserve"> I </w:t>
            </w:r>
            <w:proofErr w:type="gramStart"/>
            <w:r w:rsidRPr="009C4F4A">
              <w:rPr>
                <w:rFonts w:ascii="Arial" w:hAnsi="Arial" w:cs="Arial"/>
                <w:b w:val="0"/>
                <w:lang w:val="en-GB"/>
              </w:rPr>
              <w:t>strongly  agree</w:t>
            </w:r>
            <w:proofErr w:type="gramEnd"/>
          </w:p>
        </w:tc>
      </w:tr>
      <w:tr w:rsidR="00AB6195" w:rsidRPr="009C4F4A" w14:paraId="694D6461" w14:textId="77777777">
        <w:trPr>
          <w:trHeight w:val="703"/>
        </w:trPr>
        <w:tc>
          <w:tcPr>
            <w:tcW w:w="1265" w:type="pct"/>
            <w:noWrap/>
          </w:tcPr>
          <w:p w14:paraId="4556137D" w14:textId="77777777" w:rsidR="00AB6195" w:rsidRPr="009C4F4A" w:rsidRDefault="00AB61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2368BD6" w14:textId="77777777" w:rsidR="00AB6195" w:rsidRPr="009C4F4A" w:rsidRDefault="00AB619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bCs/>
                <w:sz w:val="20"/>
                <w:szCs w:val="20"/>
                <w:lang w:val="en-GB"/>
              </w:rPr>
              <w:t>Several references are not current. It is recommended to include more recent studies, ideally published within the last five years, to strengthen the manuscript's relevance</w:t>
            </w:r>
          </w:p>
        </w:tc>
        <w:tc>
          <w:tcPr>
            <w:tcW w:w="1523" w:type="pct"/>
          </w:tcPr>
          <w:p w14:paraId="3B2EF1E2" w14:textId="49E8BBD7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C4F4A">
              <w:rPr>
                <w:rFonts w:ascii="Arial" w:hAnsi="Arial" w:cs="Arial"/>
                <w:b w:val="0"/>
                <w:lang w:val="en-GB"/>
              </w:rPr>
              <w:t>I disagree</w:t>
            </w:r>
          </w:p>
          <w:p w14:paraId="78B8EA60" w14:textId="5858991D" w:rsidR="00AB6195" w:rsidRPr="009C4F4A" w:rsidRDefault="00AB6195" w:rsidP="002E527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 xml:space="preserve">Though there is </w:t>
            </w:r>
            <w:proofErr w:type="spellStart"/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>pausity</w:t>
            </w:r>
            <w:proofErr w:type="spellEnd"/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proofErr w:type="gramStart"/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>references ,</w:t>
            </w:r>
            <w:proofErr w:type="gramEnd"/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 xml:space="preserve"> as limited number of studies are available in </w:t>
            </w:r>
            <w:proofErr w:type="spellStart"/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>india</w:t>
            </w:r>
            <w:proofErr w:type="spellEnd"/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519F5A05" w14:textId="69C1B88A" w:rsidR="00AB6195" w:rsidRPr="009C4F4A" w:rsidRDefault="00AB6195" w:rsidP="008333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B6195" w:rsidRPr="009C4F4A" w14:paraId="057C9EAA" w14:textId="77777777">
        <w:trPr>
          <w:trHeight w:val="386"/>
        </w:trPr>
        <w:tc>
          <w:tcPr>
            <w:tcW w:w="1265" w:type="pct"/>
            <w:noWrap/>
          </w:tcPr>
          <w:p w14:paraId="5910D306" w14:textId="77777777" w:rsidR="00AB6195" w:rsidRPr="009C4F4A" w:rsidRDefault="00AB619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C4F4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57C7BB2" w14:textId="77777777" w:rsidR="00AB6195" w:rsidRPr="009C4F4A" w:rsidRDefault="00AB6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A258CB" w14:textId="77777777" w:rsidR="00AB6195" w:rsidRPr="009C4F4A" w:rsidRDefault="00AB6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>Yes, the language/English quality of the article is suitable for scholarly communications.</w:t>
            </w:r>
          </w:p>
        </w:tc>
        <w:tc>
          <w:tcPr>
            <w:tcW w:w="1523" w:type="pct"/>
          </w:tcPr>
          <w:p w14:paraId="46354A9F" w14:textId="32E07059" w:rsidR="00AB6195" w:rsidRPr="009C4F4A" w:rsidRDefault="00AB6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4F4A">
              <w:rPr>
                <w:rFonts w:ascii="Arial" w:hAnsi="Arial" w:cs="Arial"/>
                <w:sz w:val="20"/>
                <w:szCs w:val="20"/>
                <w:lang w:val="en-GB"/>
              </w:rPr>
              <w:t>I Agree</w:t>
            </w:r>
          </w:p>
        </w:tc>
      </w:tr>
      <w:tr w:rsidR="00AB6195" w:rsidRPr="009C4F4A" w14:paraId="781886C4" w14:textId="77777777">
        <w:trPr>
          <w:trHeight w:val="1178"/>
        </w:trPr>
        <w:tc>
          <w:tcPr>
            <w:tcW w:w="1265" w:type="pct"/>
            <w:noWrap/>
          </w:tcPr>
          <w:p w14:paraId="18DF9EA0" w14:textId="77777777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C4F4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C4F4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C4F4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D522CF" w14:textId="77777777" w:rsidR="00AB6195" w:rsidRPr="009C4F4A" w:rsidRDefault="00AB6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CA5525D" w14:textId="77777777" w:rsidR="00AB6195" w:rsidRPr="009C4F4A" w:rsidRDefault="00AB619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D559A98" w14:textId="77777777" w:rsidR="00AB6195" w:rsidRPr="009C4F4A" w:rsidRDefault="00AB6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FF70D54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C74096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0571A4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1E56E6E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9CA413B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357B61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1CB1753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4A91E3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CB76EC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9E242F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7DF00DB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56719" w:rsidRPr="009C4F4A" w14:paraId="0E761DBE" w14:textId="77777777" w:rsidTr="00B5671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0ACF8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201857702"/>
            <w:bookmarkStart w:id="4" w:name="_Hlk156057704"/>
            <w:r w:rsidRPr="009C4F4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C4F4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3689702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56719" w:rsidRPr="009C4F4A" w14:paraId="2823006F" w14:textId="77777777" w:rsidTr="00B5671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B8CB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13B7B" w14:textId="77777777" w:rsidR="00B56719" w:rsidRPr="009C4F4A" w:rsidRDefault="00B5671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C4F4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C191" w14:textId="77777777" w:rsidR="00B56719" w:rsidRPr="009C4F4A" w:rsidRDefault="00B5671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C4F4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C4F4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B759006" w14:textId="77777777" w:rsidR="00B56719" w:rsidRPr="009C4F4A" w:rsidRDefault="00B5671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56719" w:rsidRPr="009C4F4A" w14:paraId="22DE599F" w14:textId="77777777" w:rsidTr="00B5671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47C63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C4F4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FB4C88B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E4986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C4F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C4F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C4F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8D76908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1919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00889B" w14:textId="11D8D30A" w:rsidR="00B56719" w:rsidRPr="009C4F4A" w:rsidRDefault="00A343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C4F4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498588CF" w14:textId="77777777" w:rsidR="00B56719" w:rsidRPr="009C4F4A" w:rsidRDefault="00B567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720FC3B" w14:textId="77777777" w:rsidR="00B56719" w:rsidRPr="009C4F4A" w:rsidRDefault="00B56719" w:rsidP="00B56719">
      <w:pPr>
        <w:ind w:left="720"/>
        <w:rPr>
          <w:rFonts w:ascii="Arial" w:hAnsi="Arial" w:cs="Arial"/>
          <w:sz w:val="20"/>
          <w:szCs w:val="20"/>
        </w:rPr>
      </w:pPr>
    </w:p>
    <w:p w14:paraId="57794A9C" w14:textId="77777777" w:rsidR="00B56719" w:rsidRPr="009C4F4A" w:rsidRDefault="00B56719" w:rsidP="00B56719">
      <w:pPr>
        <w:ind w:left="720"/>
        <w:rPr>
          <w:rFonts w:ascii="Arial" w:hAnsi="Arial" w:cs="Arial"/>
          <w:sz w:val="20"/>
          <w:szCs w:val="20"/>
        </w:rPr>
      </w:pPr>
    </w:p>
    <w:bookmarkEnd w:id="3"/>
    <w:p w14:paraId="63302114" w14:textId="77777777" w:rsidR="00B56719" w:rsidRPr="009C4F4A" w:rsidRDefault="00B56719" w:rsidP="00B56719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4871F75F" w14:textId="77777777" w:rsidR="00B56719" w:rsidRPr="009C4F4A" w:rsidRDefault="00B56719" w:rsidP="00B56719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72BE20F" w14:textId="77777777" w:rsidR="00B52CFB" w:rsidRPr="009C4F4A" w:rsidRDefault="00B52CFB" w:rsidP="00B52CF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52CFB" w:rsidRPr="009C4F4A" w:rsidSect="00F741B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89ABA" w14:textId="77777777" w:rsidR="0025570B" w:rsidRPr="0000007A" w:rsidRDefault="0025570B" w:rsidP="0099583E">
      <w:r>
        <w:separator/>
      </w:r>
    </w:p>
  </w:endnote>
  <w:endnote w:type="continuationSeparator" w:id="0">
    <w:p w14:paraId="23CF483C" w14:textId="77777777" w:rsidR="0025570B" w:rsidRPr="0000007A" w:rsidRDefault="0025570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BD7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843C2" w:rsidRPr="00F843C2">
      <w:rPr>
        <w:sz w:val="16"/>
      </w:rPr>
      <w:t xml:space="preserve">Version: </w:t>
    </w:r>
    <w:r w:rsidR="00BD4D48">
      <w:rPr>
        <w:sz w:val="16"/>
      </w:rPr>
      <w:t>3</w:t>
    </w:r>
    <w:r w:rsidR="00F843C2" w:rsidRPr="00F843C2">
      <w:rPr>
        <w:sz w:val="16"/>
      </w:rPr>
      <w:t xml:space="preserve"> (0</w:t>
    </w:r>
    <w:r w:rsidR="00BD4D48">
      <w:rPr>
        <w:sz w:val="16"/>
      </w:rPr>
      <w:t>7</w:t>
    </w:r>
    <w:r w:rsidR="00F843C2" w:rsidRPr="00F843C2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795E7" w14:textId="77777777" w:rsidR="0025570B" w:rsidRPr="0000007A" w:rsidRDefault="0025570B" w:rsidP="0099583E">
      <w:r>
        <w:separator/>
      </w:r>
    </w:p>
  </w:footnote>
  <w:footnote w:type="continuationSeparator" w:id="0">
    <w:p w14:paraId="24557741" w14:textId="77777777" w:rsidR="0025570B" w:rsidRPr="0000007A" w:rsidRDefault="0025570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38D7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2076B5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D4D4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5285850">
    <w:abstractNumId w:val="4"/>
  </w:num>
  <w:num w:numId="2" w16cid:durableId="1504323542">
    <w:abstractNumId w:val="8"/>
  </w:num>
  <w:num w:numId="3" w16cid:durableId="2056999230">
    <w:abstractNumId w:val="7"/>
  </w:num>
  <w:num w:numId="4" w16cid:durableId="1969780436">
    <w:abstractNumId w:val="9"/>
  </w:num>
  <w:num w:numId="5" w16cid:durableId="57560849">
    <w:abstractNumId w:val="6"/>
  </w:num>
  <w:num w:numId="6" w16cid:durableId="252445988">
    <w:abstractNumId w:val="0"/>
  </w:num>
  <w:num w:numId="7" w16cid:durableId="1783652302">
    <w:abstractNumId w:val="3"/>
  </w:num>
  <w:num w:numId="8" w16cid:durableId="984165038">
    <w:abstractNumId w:val="11"/>
  </w:num>
  <w:num w:numId="9" w16cid:durableId="506749532">
    <w:abstractNumId w:val="10"/>
  </w:num>
  <w:num w:numId="10" w16cid:durableId="809831850">
    <w:abstractNumId w:val="2"/>
  </w:num>
  <w:num w:numId="11" w16cid:durableId="1653098428">
    <w:abstractNumId w:val="1"/>
  </w:num>
  <w:num w:numId="12" w16cid:durableId="704020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U3sTQxNDAHsi0MLJV0lIJTi4sz8/NACgxrAWhhM4QsAAAA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0964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B7F26"/>
    <w:rsid w:val="000C0837"/>
    <w:rsid w:val="000C3B7E"/>
    <w:rsid w:val="000C550D"/>
    <w:rsid w:val="000E432E"/>
    <w:rsid w:val="00100577"/>
    <w:rsid w:val="00101322"/>
    <w:rsid w:val="001069ED"/>
    <w:rsid w:val="00136984"/>
    <w:rsid w:val="00144521"/>
    <w:rsid w:val="00146D4D"/>
    <w:rsid w:val="00150304"/>
    <w:rsid w:val="0015296D"/>
    <w:rsid w:val="00163622"/>
    <w:rsid w:val="001645A2"/>
    <w:rsid w:val="00164F4E"/>
    <w:rsid w:val="00165685"/>
    <w:rsid w:val="0017480A"/>
    <w:rsid w:val="001766DF"/>
    <w:rsid w:val="0018362B"/>
    <w:rsid w:val="00184644"/>
    <w:rsid w:val="0018753A"/>
    <w:rsid w:val="0019458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0C6E"/>
    <w:rsid w:val="0025366D"/>
    <w:rsid w:val="00254F80"/>
    <w:rsid w:val="0025570B"/>
    <w:rsid w:val="00262634"/>
    <w:rsid w:val="002643B3"/>
    <w:rsid w:val="00275984"/>
    <w:rsid w:val="00280EC9"/>
    <w:rsid w:val="00284685"/>
    <w:rsid w:val="00291D08"/>
    <w:rsid w:val="00293482"/>
    <w:rsid w:val="002A2D23"/>
    <w:rsid w:val="002D7EA9"/>
    <w:rsid w:val="002E1211"/>
    <w:rsid w:val="002E2339"/>
    <w:rsid w:val="002E5274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3F710B"/>
    <w:rsid w:val="00405B4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2F38"/>
    <w:rsid w:val="004674B4"/>
    <w:rsid w:val="004B4CAD"/>
    <w:rsid w:val="004B4FDC"/>
    <w:rsid w:val="004C3DF1"/>
    <w:rsid w:val="004D075C"/>
    <w:rsid w:val="004D2E36"/>
    <w:rsid w:val="004E0696"/>
    <w:rsid w:val="00503AB6"/>
    <w:rsid w:val="005047C5"/>
    <w:rsid w:val="00510920"/>
    <w:rsid w:val="00521812"/>
    <w:rsid w:val="00523D2C"/>
    <w:rsid w:val="005247B7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46B4"/>
    <w:rsid w:val="00605952"/>
    <w:rsid w:val="00613FD3"/>
    <w:rsid w:val="00620677"/>
    <w:rsid w:val="00624032"/>
    <w:rsid w:val="00645A56"/>
    <w:rsid w:val="006532DF"/>
    <w:rsid w:val="0065579D"/>
    <w:rsid w:val="006618F3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6E68"/>
    <w:rsid w:val="006E7D6E"/>
    <w:rsid w:val="006F6F2F"/>
    <w:rsid w:val="00701186"/>
    <w:rsid w:val="00707BE1"/>
    <w:rsid w:val="0072074B"/>
    <w:rsid w:val="007238EB"/>
    <w:rsid w:val="0072789A"/>
    <w:rsid w:val="007317C3"/>
    <w:rsid w:val="00734756"/>
    <w:rsid w:val="0073538B"/>
    <w:rsid w:val="00741BD0"/>
    <w:rsid w:val="007426E6"/>
    <w:rsid w:val="00746370"/>
    <w:rsid w:val="00752667"/>
    <w:rsid w:val="00761F14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3385"/>
    <w:rsid w:val="008423BB"/>
    <w:rsid w:val="00846F1F"/>
    <w:rsid w:val="00863748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26072"/>
    <w:rsid w:val="00933C8B"/>
    <w:rsid w:val="009553EC"/>
    <w:rsid w:val="00961AC4"/>
    <w:rsid w:val="0097330E"/>
    <w:rsid w:val="00974330"/>
    <w:rsid w:val="0097498C"/>
    <w:rsid w:val="00981508"/>
    <w:rsid w:val="00982766"/>
    <w:rsid w:val="00982F6C"/>
    <w:rsid w:val="009852C4"/>
    <w:rsid w:val="00985F26"/>
    <w:rsid w:val="0099583E"/>
    <w:rsid w:val="009976D2"/>
    <w:rsid w:val="009A0242"/>
    <w:rsid w:val="009A59ED"/>
    <w:rsid w:val="009B5AA8"/>
    <w:rsid w:val="009C45A0"/>
    <w:rsid w:val="009C4F4A"/>
    <w:rsid w:val="009C5642"/>
    <w:rsid w:val="009D7C34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431D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195"/>
    <w:rsid w:val="00AB638A"/>
    <w:rsid w:val="00AB6E43"/>
    <w:rsid w:val="00AC1349"/>
    <w:rsid w:val="00AD4981"/>
    <w:rsid w:val="00AD6C51"/>
    <w:rsid w:val="00AF3016"/>
    <w:rsid w:val="00B03A45"/>
    <w:rsid w:val="00B2236C"/>
    <w:rsid w:val="00B22FE6"/>
    <w:rsid w:val="00B3033D"/>
    <w:rsid w:val="00B356AF"/>
    <w:rsid w:val="00B52CFB"/>
    <w:rsid w:val="00B56719"/>
    <w:rsid w:val="00B62087"/>
    <w:rsid w:val="00B62F41"/>
    <w:rsid w:val="00B73785"/>
    <w:rsid w:val="00B760E1"/>
    <w:rsid w:val="00B807F8"/>
    <w:rsid w:val="00B858FF"/>
    <w:rsid w:val="00B949AF"/>
    <w:rsid w:val="00BA1AB3"/>
    <w:rsid w:val="00BA6421"/>
    <w:rsid w:val="00BB34E6"/>
    <w:rsid w:val="00BB4FEC"/>
    <w:rsid w:val="00BC402F"/>
    <w:rsid w:val="00BD27BA"/>
    <w:rsid w:val="00BD4D48"/>
    <w:rsid w:val="00BE13EF"/>
    <w:rsid w:val="00BE40A5"/>
    <w:rsid w:val="00BE6454"/>
    <w:rsid w:val="00BF39A4"/>
    <w:rsid w:val="00BF4769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7AE1"/>
    <w:rsid w:val="00CB429B"/>
    <w:rsid w:val="00CC2753"/>
    <w:rsid w:val="00CD093E"/>
    <w:rsid w:val="00CD1556"/>
    <w:rsid w:val="00CD1FD7"/>
    <w:rsid w:val="00CD487D"/>
    <w:rsid w:val="00CE199A"/>
    <w:rsid w:val="00CE5AC7"/>
    <w:rsid w:val="00CF0BBB"/>
    <w:rsid w:val="00D1283A"/>
    <w:rsid w:val="00D17979"/>
    <w:rsid w:val="00D202DE"/>
    <w:rsid w:val="00D2075F"/>
    <w:rsid w:val="00D226D1"/>
    <w:rsid w:val="00D3257B"/>
    <w:rsid w:val="00D40416"/>
    <w:rsid w:val="00D45CF7"/>
    <w:rsid w:val="00D4782A"/>
    <w:rsid w:val="00D7603E"/>
    <w:rsid w:val="00D8579C"/>
    <w:rsid w:val="00D87D77"/>
    <w:rsid w:val="00D90124"/>
    <w:rsid w:val="00D9392F"/>
    <w:rsid w:val="00DA41F5"/>
    <w:rsid w:val="00DA7CC2"/>
    <w:rsid w:val="00DB5B54"/>
    <w:rsid w:val="00DB7E1B"/>
    <w:rsid w:val="00DC1D81"/>
    <w:rsid w:val="00DC4CB8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A45AF"/>
    <w:rsid w:val="00EB333C"/>
    <w:rsid w:val="00EB3E91"/>
    <w:rsid w:val="00EC6894"/>
    <w:rsid w:val="00ED6B12"/>
    <w:rsid w:val="00EE0D3E"/>
    <w:rsid w:val="00EE63EB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1B9"/>
    <w:rsid w:val="00F843C2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38958A"/>
  <w15:chartTrackingRefBased/>
  <w15:docId w15:val="{C1B87268-F954-6349-9A04-09138EF0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0C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go.com/index.php/ARJ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A624D-5A86-4899-B6AD-19CF6C88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Al-Qaisar Technologies</Company>
  <LinksUpToDate>false</LinksUpToDate>
  <CharactersWithSpaces>2537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https://journalarjgo.com/index.php/ARJGO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Editor-90</cp:lastModifiedBy>
  <cp:revision>3</cp:revision>
  <dcterms:created xsi:type="dcterms:W3CDTF">2025-07-03T05:48:00Z</dcterms:created>
  <dcterms:modified xsi:type="dcterms:W3CDTF">2025-07-03T08:06:00Z</dcterms:modified>
</cp:coreProperties>
</file>