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BA18CC" w:rsidRPr="00FE2BA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A18CC" w:rsidRPr="00FE2BA4">
        <w:trPr>
          <w:trHeight w:val="290"/>
        </w:trPr>
        <w:tc>
          <w:tcPr>
            <w:tcW w:w="5167" w:type="dxa"/>
            <w:shd w:val="clear" w:color="auto" w:fill="auto"/>
          </w:tcPr>
          <w:p w:rsidR="00BA18CC" w:rsidRPr="00FE2BA4" w:rsidRDefault="00AA4C7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8CC" w:rsidRPr="00FE2BA4" w:rsidRDefault="0068079A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="00AA4C7B" w:rsidRPr="00FE2BA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Infectious Diseases</w:t>
              </w:r>
            </w:hyperlink>
          </w:p>
        </w:tc>
      </w:tr>
      <w:tr w:rsidR="00BA18CC" w:rsidRPr="00FE2BA4">
        <w:trPr>
          <w:trHeight w:val="290"/>
        </w:trPr>
        <w:tc>
          <w:tcPr>
            <w:tcW w:w="5167" w:type="dxa"/>
            <w:shd w:val="clear" w:color="auto" w:fill="auto"/>
          </w:tcPr>
          <w:p w:rsidR="00BA18CC" w:rsidRPr="00FE2BA4" w:rsidRDefault="00AA4C7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8CC" w:rsidRPr="00FE2BA4" w:rsidRDefault="00AA4C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Ms_AJRID_141027</w:t>
            </w:r>
          </w:p>
        </w:tc>
      </w:tr>
      <w:tr w:rsidR="00BA18CC" w:rsidRPr="00FE2BA4">
        <w:trPr>
          <w:trHeight w:val="650"/>
        </w:trPr>
        <w:tc>
          <w:tcPr>
            <w:tcW w:w="5167" w:type="dxa"/>
            <w:shd w:val="clear" w:color="auto" w:fill="auto"/>
          </w:tcPr>
          <w:p w:rsidR="00BA18CC" w:rsidRPr="00FE2BA4" w:rsidRDefault="00AA4C7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8CC" w:rsidRPr="00FE2BA4" w:rsidRDefault="00AA4C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sz w:val="20"/>
                <w:szCs w:val="20"/>
                <w:lang w:val="en-GB"/>
              </w:rPr>
              <w:t>STUDY OF CLINICAL AND LABORATORY PROFILE OF DENGUE FEVER IN A TERTIARY CASE HOSPITAL IN BANGALORE</w:t>
            </w:r>
          </w:p>
        </w:tc>
      </w:tr>
      <w:tr w:rsidR="00BA18CC" w:rsidRPr="00FE2BA4">
        <w:trPr>
          <w:trHeight w:val="332"/>
        </w:trPr>
        <w:tc>
          <w:tcPr>
            <w:tcW w:w="5167" w:type="dxa"/>
            <w:shd w:val="clear" w:color="auto" w:fill="auto"/>
          </w:tcPr>
          <w:p w:rsidR="00BA18CC" w:rsidRPr="00FE2BA4" w:rsidRDefault="00AA4C7B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57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8CC" w:rsidRPr="00FE2BA4" w:rsidRDefault="00AA4C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BA18CC" w:rsidRPr="00FE2BA4" w:rsidRDefault="00BA18C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BA18CC" w:rsidRPr="00FE2BA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BA18CC" w:rsidRPr="00FE2BA4" w:rsidRDefault="00AA4C7B" w:rsidP="00FE2BA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2BA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E2BA4">
              <w:rPr>
                <w:rFonts w:ascii="Arial" w:hAnsi="Arial" w:cs="Arial"/>
                <w:lang w:val="en-GB"/>
              </w:rPr>
              <w:t xml:space="preserve"> Comments</w:t>
            </w:r>
          </w:p>
        </w:tc>
      </w:tr>
      <w:tr w:rsidR="00BA18CC" w:rsidRPr="00FE2BA4">
        <w:tc>
          <w:tcPr>
            <w:tcW w:w="5351" w:type="dxa"/>
          </w:tcPr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AA4C7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2BA4">
              <w:rPr>
                <w:rFonts w:ascii="Arial" w:hAnsi="Arial" w:cs="Arial"/>
                <w:lang w:val="en-GB"/>
              </w:rPr>
              <w:t>Reviewer’s comment</w:t>
            </w:r>
          </w:p>
          <w:p w:rsidR="00BA18CC" w:rsidRPr="00FE2BA4" w:rsidRDefault="00AA4C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BA18CC" w:rsidRPr="00FE2BA4" w:rsidRDefault="00BA18C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42" w:type="dxa"/>
          </w:tcPr>
          <w:p w:rsidR="00BA18CC" w:rsidRPr="00FE2BA4" w:rsidRDefault="00AA4C7B">
            <w:pPr>
              <w:spacing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E2BA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E2BA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A18CC" w:rsidRPr="00FE2BA4">
        <w:trPr>
          <w:trHeight w:val="1264"/>
        </w:trPr>
        <w:tc>
          <w:tcPr>
            <w:tcW w:w="5351" w:type="dxa"/>
          </w:tcPr>
          <w:p w:rsidR="00BA18CC" w:rsidRPr="00FE2BA4" w:rsidRDefault="00AA4C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BA18CC" w:rsidRPr="00FE2BA4" w:rsidRDefault="00BA18C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AA4C7B">
            <w:pPr>
              <w:pStyle w:val="a"/>
              <w:ind w:left="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E2BA4">
              <w:rPr>
                <w:rFonts w:ascii="Arial" w:hAnsi="Arial" w:cs="Arial"/>
                <w:sz w:val="20"/>
                <w:szCs w:val="20"/>
              </w:rPr>
              <w:t xml:space="preserve">The study provides valuable insights into the clinical and laboratory characteristics of dengue fever, enabling healthcare professionals to improve diagnosis and management of the </w:t>
            </w:r>
            <w:proofErr w:type="gramStart"/>
            <w:r w:rsidRPr="00FE2BA4">
              <w:rPr>
                <w:rFonts w:ascii="Arial" w:hAnsi="Arial" w:cs="Arial"/>
                <w:sz w:val="20"/>
                <w:szCs w:val="20"/>
              </w:rPr>
              <w:t>disease.</w:t>
            </w:r>
            <w:r w:rsidRPr="00FE2BA4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  <w:proofErr w:type="gramEnd"/>
          </w:p>
          <w:p w:rsidR="00BA18CC" w:rsidRPr="00FE2BA4" w:rsidRDefault="00BA18CC">
            <w:pPr>
              <w:pStyle w:val="a"/>
              <w:ind w:left="0"/>
              <w:rPr>
                <w:rFonts w:ascii="Arial" w:hAnsi="Arial" w:cs="Arial"/>
                <w:sz w:val="20"/>
                <w:szCs w:val="20"/>
                <w:lang w:val="en-CA"/>
              </w:rPr>
            </w:pPr>
          </w:p>
          <w:p w:rsidR="00BA18CC" w:rsidRPr="00FE2BA4" w:rsidRDefault="00AA4C7B">
            <w:pPr>
              <w:pStyle w:val="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E2BA4">
              <w:rPr>
                <w:rFonts w:ascii="Arial" w:hAnsi="Arial" w:cs="Arial"/>
                <w:sz w:val="20"/>
                <w:szCs w:val="20"/>
              </w:rPr>
              <w:t xml:space="preserve"> By understanding the disease's profile in a specific region, researchers can inform local public health strategies and develop targeted interventions. </w:t>
            </w:r>
          </w:p>
          <w:p w:rsidR="00BA18CC" w:rsidRPr="00FE2BA4" w:rsidRDefault="00BA18CC">
            <w:pPr>
              <w:pStyle w:val="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A18CC" w:rsidRPr="00FE2BA4" w:rsidRDefault="00AA4C7B">
            <w:pPr>
              <w:pStyle w:val="a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sz w:val="20"/>
                <w:szCs w:val="20"/>
              </w:rPr>
              <w:t>The findings contribute to the global understanding of dengue fever, supporting evidence-based medicine and advancing scientific knowledge.</w:t>
            </w:r>
          </w:p>
        </w:tc>
        <w:tc>
          <w:tcPr>
            <w:tcW w:w="6442" w:type="dxa"/>
          </w:tcPr>
          <w:p w:rsidR="00BA18CC" w:rsidRPr="00FE2BA4" w:rsidRDefault="00972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2BA4">
              <w:rPr>
                <w:rFonts w:ascii="Arial" w:hAnsi="Arial" w:cs="Arial"/>
                <w:b w:val="0"/>
                <w:lang w:val="en-GB"/>
              </w:rPr>
              <w:t xml:space="preserve">This study is based on urban </w:t>
            </w:r>
            <w:proofErr w:type="spellStart"/>
            <w:r w:rsidRPr="00FE2BA4">
              <w:rPr>
                <w:rFonts w:ascii="Arial" w:hAnsi="Arial" w:cs="Arial"/>
                <w:b w:val="0"/>
                <w:lang w:val="en-GB"/>
              </w:rPr>
              <w:t>bengaluru</w:t>
            </w:r>
            <w:proofErr w:type="spellEnd"/>
            <w:r w:rsidRPr="00FE2BA4">
              <w:rPr>
                <w:rFonts w:ascii="Arial" w:hAnsi="Arial" w:cs="Arial"/>
                <w:b w:val="0"/>
                <w:lang w:val="en-GB"/>
              </w:rPr>
              <w:t xml:space="preserve"> </w:t>
            </w:r>
            <w:proofErr w:type="gramStart"/>
            <w:r w:rsidRPr="00FE2BA4">
              <w:rPr>
                <w:rFonts w:ascii="Arial" w:hAnsi="Arial" w:cs="Arial"/>
                <w:b w:val="0"/>
                <w:lang w:val="en-GB"/>
              </w:rPr>
              <w:t>dengue .</w:t>
            </w:r>
            <w:proofErr w:type="gramEnd"/>
            <w:r w:rsidRPr="00FE2BA4">
              <w:rPr>
                <w:rFonts w:ascii="Arial" w:hAnsi="Arial" w:cs="Arial"/>
                <w:b w:val="0"/>
                <w:lang w:val="en-GB"/>
              </w:rPr>
              <w:t xml:space="preserve"> there </w:t>
            </w:r>
            <w:proofErr w:type="gramStart"/>
            <w:r w:rsidRPr="00FE2BA4">
              <w:rPr>
                <w:rFonts w:ascii="Arial" w:hAnsi="Arial" w:cs="Arial"/>
                <w:b w:val="0"/>
                <w:lang w:val="en-GB"/>
              </w:rPr>
              <w:t>are  complications</w:t>
            </w:r>
            <w:proofErr w:type="gramEnd"/>
            <w:r w:rsidRPr="00FE2BA4">
              <w:rPr>
                <w:rFonts w:ascii="Arial" w:hAnsi="Arial" w:cs="Arial"/>
                <w:b w:val="0"/>
                <w:lang w:val="en-GB"/>
              </w:rPr>
              <w:t xml:space="preserve"> varied In </w:t>
            </w:r>
            <w:proofErr w:type="spellStart"/>
            <w:r w:rsidRPr="00FE2BA4">
              <w:rPr>
                <w:rFonts w:ascii="Arial" w:hAnsi="Arial" w:cs="Arial"/>
                <w:b w:val="0"/>
                <w:lang w:val="en-GB"/>
              </w:rPr>
              <w:t>bangalore</w:t>
            </w:r>
            <w:proofErr w:type="spellEnd"/>
            <w:r w:rsidRPr="00FE2BA4">
              <w:rPr>
                <w:rFonts w:ascii="Arial" w:hAnsi="Arial" w:cs="Arial"/>
                <w:b w:val="0"/>
                <w:lang w:val="en-GB"/>
              </w:rPr>
              <w:t xml:space="preserve"> . frequent daily deaths are </w:t>
            </w:r>
            <w:proofErr w:type="gramStart"/>
            <w:r w:rsidRPr="00FE2BA4">
              <w:rPr>
                <w:rFonts w:ascii="Arial" w:hAnsi="Arial" w:cs="Arial"/>
                <w:b w:val="0"/>
                <w:lang w:val="en-GB"/>
              </w:rPr>
              <w:t>happening  throughout</w:t>
            </w:r>
            <w:proofErr w:type="gramEnd"/>
            <w:r w:rsidRPr="00FE2BA4">
              <w:rPr>
                <w:rFonts w:ascii="Arial" w:hAnsi="Arial" w:cs="Arial"/>
                <w:b w:val="0"/>
                <w:lang w:val="en-GB"/>
              </w:rPr>
              <w:t xml:space="preserve"> the year despite off season dengue. Here we present a varied manifestations and deaths which were managed as per guidelines which might be </w:t>
            </w:r>
            <w:proofErr w:type="spellStart"/>
            <w:proofErr w:type="gramStart"/>
            <w:r w:rsidRPr="00FE2BA4">
              <w:rPr>
                <w:rFonts w:ascii="Arial" w:hAnsi="Arial" w:cs="Arial"/>
                <w:b w:val="0"/>
                <w:lang w:val="en-GB"/>
              </w:rPr>
              <w:t>a</w:t>
            </w:r>
            <w:proofErr w:type="spellEnd"/>
            <w:proofErr w:type="gramEnd"/>
            <w:r w:rsidRPr="00FE2BA4">
              <w:rPr>
                <w:rFonts w:ascii="Arial" w:hAnsi="Arial" w:cs="Arial"/>
                <w:b w:val="0"/>
                <w:lang w:val="en-GB"/>
              </w:rPr>
              <w:t xml:space="preserve"> additive to guideline for management of patients</w:t>
            </w:r>
          </w:p>
        </w:tc>
      </w:tr>
      <w:tr w:rsidR="00BA18CC" w:rsidRPr="00FE2BA4">
        <w:trPr>
          <w:trHeight w:val="1262"/>
        </w:trPr>
        <w:tc>
          <w:tcPr>
            <w:tcW w:w="5351" w:type="dxa"/>
          </w:tcPr>
          <w:p w:rsidR="00BA18CC" w:rsidRPr="00FE2BA4" w:rsidRDefault="00AA4C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BA18CC" w:rsidRPr="00FE2BA4" w:rsidRDefault="00AA4C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AA4C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proofErr w:type="gramStart"/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yes it is</w:t>
            </w:r>
            <w:proofErr w:type="gramEnd"/>
          </w:p>
        </w:tc>
        <w:tc>
          <w:tcPr>
            <w:tcW w:w="6442" w:type="dxa"/>
          </w:tcPr>
          <w:p w:rsidR="00BA18CC" w:rsidRPr="00FE2BA4" w:rsidRDefault="00972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2BA4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BA18CC" w:rsidRPr="00FE2BA4">
        <w:trPr>
          <w:trHeight w:val="1262"/>
        </w:trPr>
        <w:tc>
          <w:tcPr>
            <w:tcW w:w="5351" w:type="dxa"/>
          </w:tcPr>
          <w:p w:rsidR="00BA18CC" w:rsidRPr="00FE2BA4" w:rsidRDefault="00AA4C7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E2BA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F03E3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</w:pPr>
            <w:proofErr w:type="gramStart"/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yes it is</w:t>
            </w:r>
            <w:proofErr w:type="gramEnd"/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. But </w:t>
            </w:r>
            <w:r w:rsidR="00AA4C7B"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should add research type used and types of </w:t>
            </w:r>
            <w:proofErr w:type="gramStart"/>
            <w:r w:rsidR="00AA4C7B"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>scientific  statistical</w:t>
            </w:r>
            <w:proofErr w:type="gramEnd"/>
            <w:r w:rsidR="00AA4C7B" w:rsidRPr="00FE2BA4">
              <w:rPr>
                <w:rFonts w:ascii="Arial" w:hAnsi="Arial" w:cs="Arial"/>
                <w:b/>
                <w:bCs/>
                <w:sz w:val="20"/>
                <w:szCs w:val="20"/>
                <w:lang w:val="en-CA"/>
              </w:rPr>
              <w:t xml:space="preserve"> tools used</w:t>
            </w:r>
          </w:p>
        </w:tc>
        <w:tc>
          <w:tcPr>
            <w:tcW w:w="6442" w:type="dxa"/>
          </w:tcPr>
          <w:p w:rsidR="00BA18CC" w:rsidRPr="00FE2BA4" w:rsidRDefault="00972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2BA4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BA18CC" w:rsidRPr="00FE2BA4">
        <w:trPr>
          <w:trHeight w:val="704"/>
        </w:trPr>
        <w:tc>
          <w:tcPr>
            <w:tcW w:w="5351" w:type="dxa"/>
          </w:tcPr>
          <w:p w:rsidR="00BA18CC" w:rsidRPr="00FE2BA4" w:rsidRDefault="00AA4C7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E2BA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BA18CC" w:rsidRPr="00FE2BA4" w:rsidRDefault="00AA4C7B">
            <w:pPr>
              <w:pStyle w:val="a"/>
              <w:ind w:left="0"/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proofErr w:type="gramStart"/>
            <w:r w:rsidRPr="00FE2BA4">
              <w:rPr>
                <w:rFonts w:ascii="Arial" w:hAnsi="Arial" w:cs="Arial"/>
                <w:bCs/>
                <w:sz w:val="20"/>
                <w:szCs w:val="20"/>
                <w:lang w:val="en-CA"/>
              </w:rPr>
              <w:t>yes</w:t>
            </w:r>
            <w:proofErr w:type="gramEnd"/>
            <w:r w:rsidRPr="00FE2BA4"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 but needs more information on other past research related to this.</w:t>
            </w:r>
          </w:p>
        </w:tc>
        <w:tc>
          <w:tcPr>
            <w:tcW w:w="6442" w:type="dxa"/>
          </w:tcPr>
          <w:p w:rsidR="00BA18CC" w:rsidRPr="00FE2BA4" w:rsidRDefault="00972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2BA4">
              <w:rPr>
                <w:rFonts w:ascii="Arial" w:hAnsi="Arial" w:cs="Arial"/>
                <w:b w:val="0"/>
                <w:lang w:val="en-GB"/>
              </w:rPr>
              <w:t>Added relevant information</w:t>
            </w:r>
          </w:p>
        </w:tc>
      </w:tr>
      <w:tr w:rsidR="00BA18CC" w:rsidRPr="00FE2BA4">
        <w:trPr>
          <w:trHeight w:val="703"/>
        </w:trPr>
        <w:tc>
          <w:tcPr>
            <w:tcW w:w="5351" w:type="dxa"/>
          </w:tcPr>
          <w:p w:rsidR="00BA18CC" w:rsidRPr="00FE2BA4" w:rsidRDefault="00AA4C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A18CC" w:rsidRPr="00FE2BA4" w:rsidRDefault="00AA4C7B">
            <w:pPr>
              <w:pStyle w:val="a"/>
              <w:ind w:left="0"/>
              <w:rPr>
                <w:rFonts w:ascii="Arial" w:hAnsi="Arial" w:cs="Arial"/>
                <w:bCs/>
                <w:sz w:val="20"/>
                <w:szCs w:val="20"/>
                <w:lang w:val="en-CA"/>
              </w:rPr>
            </w:pPr>
            <w:r w:rsidRPr="00FE2BA4">
              <w:rPr>
                <w:rFonts w:ascii="Arial" w:hAnsi="Arial" w:cs="Arial"/>
                <w:bCs/>
                <w:sz w:val="20"/>
                <w:szCs w:val="20"/>
                <w:lang w:val="en-CA"/>
              </w:rPr>
              <w:t xml:space="preserve">Not sufficient enough. There is room for more </w:t>
            </w:r>
            <w:proofErr w:type="gramStart"/>
            <w:r w:rsidRPr="00FE2BA4">
              <w:rPr>
                <w:rFonts w:ascii="Arial" w:hAnsi="Arial" w:cs="Arial"/>
                <w:bCs/>
                <w:sz w:val="20"/>
                <w:szCs w:val="20"/>
                <w:lang w:val="en-CA"/>
              </w:rPr>
              <w:t>references .</w:t>
            </w:r>
            <w:proofErr w:type="gramEnd"/>
          </w:p>
        </w:tc>
        <w:tc>
          <w:tcPr>
            <w:tcW w:w="6442" w:type="dxa"/>
          </w:tcPr>
          <w:p w:rsidR="00BA18CC" w:rsidRPr="00FE2BA4" w:rsidRDefault="00972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FE2BA4">
              <w:rPr>
                <w:rFonts w:ascii="Arial" w:hAnsi="Arial" w:cs="Arial"/>
                <w:b w:val="0"/>
                <w:lang w:val="en-GB"/>
              </w:rPr>
              <w:t>Yes</w:t>
            </w:r>
            <w:proofErr w:type="gramEnd"/>
            <w:r w:rsidRPr="00FE2BA4">
              <w:rPr>
                <w:rFonts w:ascii="Arial" w:hAnsi="Arial" w:cs="Arial"/>
                <w:b w:val="0"/>
                <w:lang w:val="en-GB"/>
              </w:rPr>
              <w:t xml:space="preserve"> added and modified</w:t>
            </w:r>
          </w:p>
        </w:tc>
      </w:tr>
      <w:tr w:rsidR="00BA18CC" w:rsidRPr="00FE2BA4">
        <w:trPr>
          <w:trHeight w:val="386"/>
        </w:trPr>
        <w:tc>
          <w:tcPr>
            <w:tcW w:w="5351" w:type="dxa"/>
          </w:tcPr>
          <w:p w:rsidR="00BA18CC" w:rsidRPr="00FE2BA4" w:rsidRDefault="00AA4C7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E2BA4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:rsidR="00BA18CC" w:rsidRPr="00FE2BA4" w:rsidRDefault="00BA18C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AA4C7B">
            <w:pPr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FE2BA4">
              <w:rPr>
                <w:rFonts w:ascii="Arial" w:hAnsi="Arial" w:cs="Arial"/>
                <w:sz w:val="20"/>
                <w:szCs w:val="20"/>
                <w:lang w:val="en-CA"/>
              </w:rPr>
              <w:t>yes</w:t>
            </w:r>
          </w:p>
        </w:tc>
        <w:tc>
          <w:tcPr>
            <w:tcW w:w="6442" w:type="dxa"/>
          </w:tcPr>
          <w:p w:rsidR="00BA18CC" w:rsidRPr="00FE2BA4" w:rsidRDefault="009726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BA18CC" w:rsidRPr="00FE2BA4">
        <w:trPr>
          <w:trHeight w:val="1178"/>
        </w:trPr>
        <w:tc>
          <w:tcPr>
            <w:tcW w:w="5351" w:type="dxa"/>
          </w:tcPr>
          <w:p w:rsidR="00BA18CC" w:rsidRPr="00FE2BA4" w:rsidRDefault="00AA4C7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E2BA4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FE2BA4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FE2BA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BA18CC" w:rsidRPr="00FE2BA4" w:rsidRDefault="00BA18C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9357" w:type="dxa"/>
          </w:tcPr>
          <w:p w:rsidR="00BA18CC" w:rsidRPr="00FE2BA4" w:rsidRDefault="00F03E3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CA"/>
              </w:rPr>
            </w:pPr>
            <w:r w:rsidRPr="00FE2BA4">
              <w:rPr>
                <w:rFonts w:ascii="Arial" w:hAnsi="Arial" w:cs="Arial"/>
                <w:b/>
                <w:sz w:val="20"/>
                <w:szCs w:val="20"/>
                <w:lang w:val="en-CA"/>
              </w:rPr>
              <w:t xml:space="preserve">Good work. </w:t>
            </w:r>
            <w:r w:rsidR="00AA4C7B" w:rsidRPr="00FE2BA4">
              <w:rPr>
                <w:rFonts w:ascii="Arial" w:hAnsi="Arial" w:cs="Arial"/>
                <w:b/>
                <w:sz w:val="20"/>
                <w:szCs w:val="20"/>
                <w:lang w:val="en-CA"/>
              </w:rPr>
              <w:t>please just add more information it will be awesome</w:t>
            </w:r>
          </w:p>
        </w:tc>
        <w:tc>
          <w:tcPr>
            <w:tcW w:w="6442" w:type="dxa"/>
          </w:tcPr>
          <w:p w:rsidR="00BA18CC" w:rsidRPr="00FE2BA4" w:rsidRDefault="009726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2BA4">
              <w:rPr>
                <w:rFonts w:ascii="Arial" w:hAnsi="Arial" w:cs="Arial"/>
                <w:sz w:val="20"/>
                <w:szCs w:val="20"/>
                <w:lang w:val="en-GB"/>
              </w:rPr>
              <w:t>Thank</w:t>
            </w:r>
          </w:p>
        </w:tc>
      </w:tr>
    </w:tbl>
    <w:p w:rsidR="00BA18CC" w:rsidRPr="00FE2BA4" w:rsidRDefault="00BA18C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bottomFromText="200" w:vertAnchor="text" w:horzAnchor="margin" w:tblpY="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D050E1" w:rsidRPr="00FE2BA4" w:rsidTr="00D050E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E2BA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050E1" w:rsidRPr="00FE2BA4" w:rsidTr="00D050E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0E1" w:rsidRPr="00FE2BA4" w:rsidRDefault="00D050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0E1" w:rsidRPr="00FE2BA4" w:rsidRDefault="00D050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E2B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</w:t>
            </w:r>
            <w:proofErr w:type="gramStart"/>
            <w:r w:rsidRPr="00FE2BA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comment</w:t>
            </w:r>
            <w:r w:rsidRPr="00FE2BA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</w:t>
            </w:r>
            <w:proofErr w:type="gramEnd"/>
            <w:r w:rsidRPr="00FE2BA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if agreed with reviewer, correct the manuscript and highlight that part in the manuscript. It is mandatory that authors should write his/her feedback here)</w:t>
            </w:r>
          </w:p>
        </w:tc>
      </w:tr>
      <w:tr w:rsidR="00D050E1" w:rsidRPr="00FE2BA4" w:rsidTr="00D050E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E2BA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E2B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E2B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E2BA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  <w:bookmarkStart w:id="4" w:name="_GoBack"/>
            <w:bookmarkEnd w:id="4"/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050E1" w:rsidRPr="00FE2BA4" w:rsidRDefault="0097262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FE2BA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 ethical issues. We have additionally obtained certificate of ethical clearance</w:t>
            </w:r>
          </w:p>
          <w:p w:rsidR="00D050E1" w:rsidRPr="00FE2BA4" w:rsidRDefault="00D050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:rsidR="00BA18CC" w:rsidRPr="00FE2BA4" w:rsidRDefault="00BA18C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A18CC" w:rsidRPr="00FE2BA4" w:rsidSect="00920CE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79A" w:rsidRDefault="0068079A">
      <w:pPr>
        <w:spacing w:after="0" w:line="240" w:lineRule="auto"/>
      </w:pPr>
      <w:r>
        <w:separator/>
      </w:r>
    </w:p>
  </w:endnote>
  <w:endnote w:type="continuationSeparator" w:id="0">
    <w:p w:rsidR="0068079A" w:rsidRDefault="00680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8CC" w:rsidRDefault="00AA4C7B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79A" w:rsidRDefault="0068079A">
      <w:pPr>
        <w:spacing w:after="0" w:line="240" w:lineRule="auto"/>
      </w:pPr>
      <w:r>
        <w:separator/>
      </w:r>
    </w:p>
  </w:footnote>
  <w:footnote w:type="continuationSeparator" w:id="0">
    <w:p w:rsidR="0068079A" w:rsidRDefault="00680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8CC" w:rsidRDefault="00BA18CC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A18CC" w:rsidRDefault="00AA4C7B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IN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CC"/>
    <w:rsid w:val="002D10E8"/>
    <w:rsid w:val="0068079A"/>
    <w:rsid w:val="00694A41"/>
    <w:rsid w:val="006F5291"/>
    <w:rsid w:val="00920CE3"/>
    <w:rsid w:val="00972623"/>
    <w:rsid w:val="00AA4C7B"/>
    <w:rsid w:val="00AC2707"/>
    <w:rsid w:val="00BA18CC"/>
    <w:rsid w:val="00BC6B45"/>
    <w:rsid w:val="00BD1468"/>
    <w:rsid w:val="00D050E1"/>
    <w:rsid w:val="00D80150"/>
    <w:rsid w:val="00F03E3A"/>
    <w:rsid w:val="00FB4BBB"/>
    <w:rsid w:val="00FE2BA4"/>
    <w:rsid w:val="00FF6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13DA"/>
  <w15:docId w15:val="{9D87BD3A-7238-4314-90E2-D196485B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CE3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20CE3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920CE3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CE3"/>
    <w:pPr>
      <w:jc w:val="both"/>
    </w:pPr>
    <w:rPr>
      <w:rFonts w:ascii="Helvetica" w:eastAsia="MS Mincho" w:hAnsi="Helvetica" w:cs="Helvetica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920CE3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rsid w:val="00920CE3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rsid w:val="00920C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FollowedHyperlink">
    <w:name w:val="FollowedHyperlink"/>
    <w:uiPriority w:val="99"/>
    <w:unhideWhenUsed/>
    <w:rsid w:val="00920CE3"/>
    <w:rPr>
      <w:color w:val="800080"/>
      <w:u w:val="single"/>
    </w:rPr>
  </w:style>
  <w:style w:type="character" w:styleId="Hyperlink">
    <w:name w:val="Hyperlink"/>
    <w:uiPriority w:val="99"/>
    <w:unhideWhenUsed/>
    <w:rsid w:val="00920CE3"/>
    <w:rPr>
      <w:color w:val="0000FF"/>
      <w:u w:val="single"/>
    </w:rPr>
  </w:style>
  <w:style w:type="table" w:styleId="TableGrid">
    <w:name w:val="Table Grid"/>
    <w:basedOn w:val="TableNormal"/>
    <w:uiPriority w:val="59"/>
    <w:rsid w:val="00920CE3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al"/>
    <w:uiPriority w:val="34"/>
    <w:qFormat/>
    <w:rsid w:val="00920CE3"/>
    <w:pPr>
      <w:ind w:left="720"/>
      <w:contextualSpacing/>
    </w:pPr>
  </w:style>
  <w:style w:type="paragraph" w:customStyle="1" w:styleId="a0">
    <w:hidden/>
    <w:uiPriority w:val="99"/>
    <w:semiHidden/>
    <w:rsid w:val="00920CE3"/>
    <w:rPr>
      <w:sz w:val="22"/>
      <w:szCs w:val="22"/>
    </w:rPr>
  </w:style>
  <w:style w:type="character" w:customStyle="1" w:styleId="Heading2Char">
    <w:name w:val="Heading 2 Char"/>
    <w:link w:val="Heading2"/>
    <w:rsid w:val="00920CE3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920CE3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sid w:val="00920CE3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sid w:val="00920CE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920CE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1">
    <w:uiPriority w:val="99"/>
    <w:unhideWhenUsed/>
    <w:rsid w:val="00920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0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d.com/index.php/AJRI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2025-07-22T06:20:00Z</dcterms:created>
  <dcterms:modified xsi:type="dcterms:W3CDTF">2025-07-23T06:27:00Z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1BA585ECE729243BE1C77B687856ACBE_33</vt:lpwstr>
  </property>
  <property fmtid="{D5CDD505-2E9C-101B-9397-08002B2CF9AE}" pid="3" name="KSOProductBuildVer">
    <vt:lpwstr>3081-11.34.13</vt:lpwstr>
  </property>
</Properties>
</file>