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C3206" w:rsidTr="002643B3">
        <w:trPr>
          <w:trHeight w:val="290"/>
        </w:trPr>
        <w:tc>
          <w:tcPr>
            <w:tcW w:w="5000" w:type="pct"/>
            <w:gridSpan w:val="2"/>
            <w:tcBorders>
              <w:top w:val="nil"/>
              <w:left w:val="nil"/>
              <w:right w:val="nil"/>
            </w:tcBorders>
          </w:tcPr>
          <w:p w:rsidR="00602F7D" w:rsidRPr="001C3206" w:rsidRDefault="00602F7D" w:rsidP="00F2643C">
            <w:pPr>
              <w:pStyle w:val="Heading2"/>
              <w:jc w:val="left"/>
              <w:rPr>
                <w:rFonts w:ascii="Arial" w:hAnsi="Arial" w:cs="Arial"/>
                <w:b w:val="0"/>
                <w:bCs w:val="0"/>
                <w:lang w:val="en-GB"/>
              </w:rPr>
            </w:pPr>
          </w:p>
        </w:tc>
      </w:tr>
      <w:tr w:rsidR="0000007A" w:rsidRPr="001C3206" w:rsidTr="002643B3">
        <w:trPr>
          <w:trHeight w:val="290"/>
        </w:trPr>
        <w:tc>
          <w:tcPr>
            <w:tcW w:w="1234" w:type="pct"/>
          </w:tcPr>
          <w:p w:rsidR="0000007A" w:rsidRPr="001C3206" w:rsidRDefault="0000007A" w:rsidP="00696CAD">
            <w:pPr>
              <w:pStyle w:val="BodyText"/>
              <w:ind w:left="90"/>
              <w:jc w:val="left"/>
              <w:rPr>
                <w:rFonts w:ascii="Arial" w:hAnsi="Arial" w:cs="Arial"/>
                <w:bCs/>
                <w:sz w:val="20"/>
                <w:szCs w:val="20"/>
                <w:lang w:val="en-GB"/>
              </w:rPr>
            </w:pPr>
            <w:r w:rsidRPr="001C320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1C3206" w:rsidRDefault="00336296" w:rsidP="00E65EB7">
            <w:pPr>
              <w:rPr>
                <w:rFonts w:ascii="Arial" w:hAnsi="Arial" w:cs="Arial"/>
                <w:b/>
                <w:bCs/>
                <w:color w:val="0000FF"/>
                <w:sz w:val="20"/>
                <w:szCs w:val="20"/>
              </w:rPr>
            </w:pPr>
            <w:hyperlink r:id="rId8" w:history="1">
              <w:r w:rsidR="00174112" w:rsidRPr="001C3206">
                <w:rPr>
                  <w:rStyle w:val="Hyperlink"/>
                  <w:rFonts w:ascii="Arial" w:hAnsi="Arial" w:cs="Arial"/>
                  <w:b/>
                  <w:bCs/>
                  <w:sz w:val="20"/>
                  <w:szCs w:val="20"/>
                </w:rPr>
                <w:t>Asian Journal of Education and Social Studies</w:t>
              </w:r>
            </w:hyperlink>
            <w:r w:rsidR="00174112" w:rsidRPr="001C3206">
              <w:rPr>
                <w:rFonts w:ascii="Arial" w:hAnsi="Arial" w:cs="Arial"/>
                <w:b/>
                <w:bCs/>
                <w:color w:val="0000FF"/>
                <w:sz w:val="20"/>
                <w:szCs w:val="20"/>
              </w:rPr>
              <w:t xml:space="preserve"> </w:t>
            </w:r>
          </w:p>
        </w:tc>
      </w:tr>
      <w:tr w:rsidR="0000007A" w:rsidRPr="001C3206" w:rsidTr="002643B3">
        <w:trPr>
          <w:trHeight w:val="290"/>
        </w:trPr>
        <w:tc>
          <w:tcPr>
            <w:tcW w:w="1234" w:type="pct"/>
          </w:tcPr>
          <w:p w:rsidR="0000007A" w:rsidRPr="001C3206" w:rsidRDefault="0000007A" w:rsidP="00696CAD">
            <w:pPr>
              <w:pStyle w:val="BodyText"/>
              <w:ind w:left="90"/>
              <w:jc w:val="left"/>
              <w:rPr>
                <w:rFonts w:ascii="Arial" w:hAnsi="Arial" w:cs="Arial"/>
                <w:bCs/>
                <w:sz w:val="20"/>
                <w:szCs w:val="20"/>
                <w:lang w:val="en-GB"/>
              </w:rPr>
            </w:pPr>
            <w:r w:rsidRPr="001C320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1C3206" w:rsidRDefault="002255F5" w:rsidP="00F3669D">
            <w:pPr>
              <w:pStyle w:val="NormalWeb"/>
              <w:spacing w:before="0" w:beforeAutospacing="0" w:after="0" w:afterAutospacing="0"/>
              <w:rPr>
                <w:rFonts w:ascii="Arial" w:hAnsi="Arial" w:cs="Arial"/>
                <w:b/>
                <w:bCs/>
                <w:sz w:val="20"/>
                <w:szCs w:val="20"/>
                <w:lang w:val="en-GB"/>
              </w:rPr>
            </w:pPr>
            <w:r w:rsidRPr="001C3206">
              <w:rPr>
                <w:rFonts w:ascii="Arial" w:hAnsi="Arial" w:cs="Arial"/>
                <w:b/>
                <w:bCs/>
                <w:sz w:val="20"/>
                <w:szCs w:val="20"/>
                <w:lang w:val="en-GB"/>
              </w:rPr>
              <w:t>Ms_AJESS_140885</w:t>
            </w:r>
          </w:p>
        </w:tc>
      </w:tr>
      <w:tr w:rsidR="0000007A" w:rsidRPr="001C3206" w:rsidTr="002643B3">
        <w:trPr>
          <w:trHeight w:val="650"/>
        </w:trPr>
        <w:tc>
          <w:tcPr>
            <w:tcW w:w="1234" w:type="pct"/>
          </w:tcPr>
          <w:p w:rsidR="0000007A" w:rsidRPr="001C3206" w:rsidRDefault="0000007A" w:rsidP="00696CAD">
            <w:pPr>
              <w:pStyle w:val="BodyText"/>
              <w:ind w:left="90"/>
              <w:jc w:val="left"/>
              <w:rPr>
                <w:rFonts w:ascii="Arial" w:hAnsi="Arial" w:cs="Arial"/>
                <w:bCs/>
                <w:sz w:val="20"/>
                <w:szCs w:val="20"/>
                <w:lang w:val="en-GB"/>
              </w:rPr>
            </w:pPr>
            <w:r w:rsidRPr="001C320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1C3206" w:rsidRDefault="002255F5" w:rsidP="000450FC">
            <w:pPr>
              <w:pStyle w:val="NormalWeb"/>
              <w:spacing w:before="0" w:beforeAutospacing="0" w:after="0" w:afterAutospacing="0"/>
              <w:rPr>
                <w:rFonts w:ascii="Arial" w:hAnsi="Arial" w:cs="Arial"/>
                <w:b/>
                <w:sz w:val="20"/>
                <w:szCs w:val="20"/>
                <w:lang w:val="en-GB"/>
              </w:rPr>
            </w:pPr>
            <w:r w:rsidRPr="001C3206">
              <w:rPr>
                <w:rFonts w:ascii="Arial" w:hAnsi="Arial" w:cs="Arial"/>
                <w:b/>
                <w:sz w:val="20"/>
                <w:szCs w:val="20"/>
                <w:lang w:val="en-GB"/>
              </w:rPr>
              <w:t xml:space="preserve">Credit and Collection Practices on Loan Repayment among Home Appliance Dealers in </w:t>
            </w:r>
            <w:proofErr w:type="spellStart"/>
            <w:r w:rsidRPr="001C3206">
              <w:rPr>
                <w:rFonts w:ascii="Arial" w:hAnsi="Arial" w:cs="Arial"/>
                <w:b/>
                <w:sz w:val="20"/>
                <w:szCs w:val="20"/>
                <w:lang w:val="en-GB"/>
              </w:rPr>
              <w:t>Cateel</w:t>
            </w:r>
            <w:proofErr w:type="spellEnd"/>
            <w:r w:rsidRPr="001C3206">
              <w:rPr>
                <w:rFonts w:ascii="Arial" w:hAnsi="Arial" w:cs="Arial"/>
                <w:b/>
                <w:sz w:val="20"/>
                <w:szCs w:val="20"/>
                <w:lang w:val="en-GB"/>
              </w:rPr>
              <w:t xml:space="preserve"> – A Correlational Study</w:t>
            </w:r>
          </w:p>
        </w:tc>
      </w:tr>
      <w:tr w:rsidR="00CF0BBB" w:rsidRPr="001C3206" w:rsidTr="002643B3">
        <w:trPr>
          <w:trHeight w:val="332"/>
        </w:trPr>
        <w:tc>
          <w:tcPr>
            <w:tcW w:w="1234" w:type="pct"/>
          </w:tcPr>
          <w:p w:rsidR="00CF0BBB" w:rsidRPr="001C3206" w:rsidRDefault="00CF0BBB" w:rsidP="00696CAD">
            <w:pPr>
              <w:pStyle w:val="BodyText"/>
              <w:ind w:left="90"/>
              <w:jc w:val="left"/>
              <w:rPr>
                <w:rFonts w:ascii="Arial" w:hAnsi="Arial" w:cs="Arial"/>
                <w:bCs/>
                <w:sz w:val="20"/>
                <w:szCs w:val="20"/>
                <w:lang w:val="en-GB"/>
              </w:rPr>
            </w:pPr>
            <w:r w:rsidRPr="001C320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1C3206" w:rsidRDefault="00E60ACC" w:rsidP="00CE105E">
            <w:pPr>
              <w:pStyle w:val="NormalWeb"/>
              <w:tabs>
                <w:tab w:val="left" w:pos="1952"/>
              </w:tabs>
              <w:spacing w:before="0" w:beforeAutospacing="0" w:after="0" w:afterAutospacing="0"/>
              <w:rPr>
                <w:rFonts w:ascii="Arial" w:hAnsi="Arial" w:cs="Arial"/>
                <w:b/>
                <w:sz w:val="20"/>
                <w:szCs w:val="20"/>
                <w:lang w:val="en-GB"/>
              </w:rPr>
            </w:pPr>
            <w:r w:rsidRPr="001C3206">
              <w:rPr>
                <w:rFonts w:ascii="Arial" w:hAnsi="Arial" w:cs="Arial"/>
                <w:b/>
                <w:sz w:val="20"/>
                <w:szCs w:val="20"/>
                <w:lang w:val="en-GB"/>
              </w:rPr>
              <w:t>Original Research Article</w:t>
            </w:r>
          </w:p>
        </w:tc>
      </w:tr>
    </w:tbl>
    <w:p w:rsidR="00037D52" w:rsidRPr="001C3206"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1C3206">
        <w:tc>
          <w:tcPr>
            <w:tcW w:w="5000" w:type="pct"/>
            <w:gridSpan w:val="3"/>
            <w:tcBorders>
              <w:top w:val="nil"/>
              <w:left w:val="nil"/>
              <w:right w:val="nil"/>
            </w:tcBorders>
            <w:noWrap/>
          </w:tcPr>
          <w:p w:rsidR="00C745F2" w:rsidRPr="001C3206" w:rsidRDefault="00C745F2">
            <w:pPr>
              <w:pStyle w:val="Heading2"/>
              <w:jc w:val="left"/>
              <w:rPr>
                <w:rFonts w:ascii="Arial" w:hAnsi="Arial" w:cs="Arial"/>
                <w:lang w:val="en-GB"/>
              </w:rPr>
            </w:pPr>
            <w:bookmarkStart w:id="0" w:name="_Hlk171324449"/>
            <w:bookmarkStart w:id="1" w:name="_Hlk170903434"/>
            <w:r w:rsidRPr="001C3206">
              <w:rPr>
                <w:rFonts w:ascii="Arial" w:hAnsi="Arial" w:cs="Arial"/>
                <w:highlight w:val="yellow"/>
                <w:lang w:val="en-GB"/>
              </w:rPr>
              <w:t>PART  1:</w:t>
            </w:r>
            <w:r w:rsidRPr="001C3206">
              <w:rPr>
                <w:rFonts w:ascii="Arial" w:hAnsi="Arial" w:cs="Arial"/>
                <w:lang w:val="en-GB"/>
              </w:rPr>
              <w:t xml:space="preserve"> Comments</w:t>
            </w:r>
          </w:p>
          <w:p w:rsidR="00C745F2" w:rsidRPr="001C3206" w:rsidRDefault="00C745F2">
            <w:pPr>
              <w:rPr>
                <w:rFonts w:ascii="Arial" w:hAnsi="Arial" w:cs="Arial"/>
                <w:sz w:val="20"/>
                <w:szCs w:val="20"/>
                <w:lang w:val="en-GB"/>
              </w:rPr>
            </w:pPr>
          </w:p>
        </w:tc>
      </w:tr>
      <w:tr w:rsidR="00C745F2" w:rsidRPr="001C3206">
        <w:tc>
          <w:tcPr>
            <w:tcW w:w="1265" w:type="pct"/>
            <w:noWrap/>
          </w:tcPr>
          <w:p w:rsidR="00C745F2" w:rsidRPr="001C3206" w:rsidRDefault="00C745F2">
            <w:pPr>
              <w:pStyle w:val="Heading2"/>
              <w:jc w:val="left"/>
              <w:rPr>
                <w:rFonts w:ascii="Arial" w:hAnsi="Arial" w:cs="Arial"/>
                <w:lang w:val="en-GB"/>
              </w:rPr>
            </w:pPr>
          </w:p>
        </w:tc>
        <w:tc>
          <w:tcPr>
            <w:tcW w:w="2212" w:type="pct"/>
          </w:tcPr>
          <w:p w:rsidR="00C745F2" w:rsidRPr="001C3206" w:rsidRDefault="00C745F2">
            <w:pPr>
              <w:pStyle w:val="Heading2"/>
              <w:jc w:val="left"/>
              <w:rPr>
                <w:rFonts w:ascii="Arial" w:hAnsi="Arial" w:cs="Arial"/>
                <w:lang w:val="en-GB"/>
              </w:rPr>
            </w:pPr>
            <w:r w:rsidRPr="001C3206">
              <w:rPr>
                <w:rFonts w:ascii="Arial" w:hAnsi="Arial" w:cs="Arial"/>
                <w:lang w:val="en-GB"/>
              </w:rPr>
              <w:t>Reviewer’s comment</w:t>
            </w:r>
          </w:p>
          <w:p w:rsidR="009E2DD4" w:rsidRPr="001C3206" w:rsidRDefault="009E2DD4" w:rsidP="009E2DD4">
            <w:pPr>
              <w:rPr>
                <w:rFonts w:ascii="Arial" w:hAnsi="Arial" w:cs="Arial"/>
                <w:b/>
                <w:bCs/>
                <w:sz w:val="20"/>
                <w:szCs w:val="20"/>
              </w:rPr>
            </w:pPr>
            <w:r w:rsidRPr="001C3206">
              <w:rPr>
                <w:rFonts w:ascii="Arial" w:hAnsi="Arial" w:cs="Arial"/>
                <w:b/>
                <w:bCs/>
                <w:sz w:val="20"/>
                <w:szCs w:val="20"/>
                <w:highlight w:val="yellow"/>
              </w:rPr>
              <w:t>Artificial Intelligence (AI) generated or assisted review comments are strictly prohibited during peer review.</w:t>
            </w:r>
          </w:p>
          <w:p w:rsidR="009E2DD4" w:rsidRPr="001C3206" w:rsidRDefault="009E2DD4" w:rsidP="009E2DD4">
            <w:pPr>
              <w:rPr>
                <w:rFonts w:ascii="Arial" w:hAnsi="Arial" w:cs="Arial"/>
                <w:sz w:val="20"/>
                <w:szCs w:val="20"/>
                <w:lang w:val="en-GB"/>
              </w:rPr>
            </w:pPr>
          </w:p>
        </w:tc>
        <w:tc>
          <w:tcPr>
            <w:tcW w:w="1523" w:type="pct"/>
          </w:tcPr>
          <w:p w:rsidR="00BE3E0F" w:rsidRPr="001C3206" w:rsidRDefault="00BE3E0F" w:rsidP="00BE3E0F">
            <w:pPr>
              <w:spacing w:after="160" w:line="256" w:lineRule="auto"/>
              <w:rPr>
                <w:rFonts w:ascii="Arial" w:eastAsia="Calibri" w:hAnsi="Arial" w:cs="Arial"/>
                <w:kern w:val="2"/>
                <w:sz w:val="20"/>
                <w:szCs w:val="20"/>
                <w:lang w:val="en-IN"/>
              </w:rPr>
            </w:pPr>
            <w:r w:rsidRPr="001C3206">
              <w:rPr>
                <w:rFonts w:ascii="Arial" w:eastAsia="Calibri" w:hAnsi="Arial" w:cs="Arial"/>
                <w:b/>
                <w:kern w:val="2"/>
                <w:sz w:val="20"/>
                <w:szCs w:val="20"/>
                <w:lang w:val="en-IN"/>
              </w:rPr>
              <w:t>Author’s Feedback</w:t>
            </w:r>
            <w:r w:rsidRPr="001C3206">
              <w:rPr>
                <w:rFonts w:ascii="Arial" w:eastAsia="Calibri" w:hAnsi="Arial" w:cs="Arial"/>
                <w:kern w:val="2"/>
                <w:sz w:val="20"/>
                <w:szCs w:val="20"/>
                <w:lang w:val="en-IN"/>
              </w:rPr>
              <w:t xml:space="preserve"> (It is mandatory that authors should write his/her feedback here)</w:t>
            </w:r>
          </w:p>
          <w:p w:rsidR="00C745F2" w:rsidRPr="001C3206" w:rsidRDefault="00C745F2">
            <w:pPr>
              <w:pStyle w:val="Heading2"/>
              <w:jc w:val="left"/>
              <w:rPr>
                <w:rFonts w:ascii="Arial" w:hAnsi="Arial" w:cs="Arial"/>
                <w:b w:val="0"/>
                <w:lang w:val="en-GB"/>
              </w:rPr>
            </w:pPr>
          </w:p>
        </w:tc>
      </w:tr>
      <w:tr w:rsidR="00C745F2" w:rsidRPr="001C3206">
        <w:trPr>
          <w:trHeight w:val="1264"/>
        </w:trPr>
        <w:tc>
          <w:tcPr>
            <w:tcW w:w="1265" w:type="pct"/>
            <w:noWrap/>
          </w:tcPr>
          <w:p w:rsidR="00C745F2" w:rsidRPr="001C3206" w:rsidRDefault="00C745F2">
            <w:pPr>
              <w:ind w:left="360"/>
              <w:rPr>
                <w:rFonts w:ascii="Arial" w:hAnsi="Arial" w:cs="Arial"/>
                <w:b/>
                <w:bCs/>
                <w:sz w:val="20"/>
                <w:szCs w:val="20"/>
                <w:lang w:val="en-GB"/>
              </w:rPr>
            </w:pPr>
            <w:r w:rsidRPr="001C3206">
              <w:rPr>
                <w:rFonts w:ascii="Arial" w:hAnsi="Arial" w:cs="Arial"/>
                <w:b/>
                <w:bCs/>
                <w:sz w:val="20"/>
                <w:szCs w:val="20"/>
                <w:lang w:val="en-GB"/>
              </w:rPr>
              <w:t>Please write a few sentences regarding the importance of this manuscript for the scientific community. A minimum of 3-4 sentences may be required for this part.</w:t>
            </w:r>
          </w:p>
          <w:p w:rsidR="00C745F2" w:rsidRPr="001C3206" w:rsidRDefault="00C745F2">
            <w:pPr>
              <w:ind w:left="360"/>
              <w:rPr>
                <w:rFonts w:ascii="Arial" w:eastAsia="MS Mincho" w:hAnsi="Arial" w:cs="Arial"/>
                <w:b/>
                <w:bCs/>
                <w:sz w:val="20"/>
                <w:szCs w:val="20"/>
                <w:lang w:val="en-GB"/>
              </w:rPr>
            </w:pPr>
          </w:p>
        </w:tc>
        <w:tc>
          <w:tcPr>
            <w:tcW w:w="2212" w:type="pct"/>
          </w:tcPr>
          <w:p w:rsidR="00C745F2" w:rsidRPr="001C3206" w:rsidRDefault="00CB4C74" w:rsidP="00DE64ED">
            <w:pPr>
              <w:rPr>
                <w:rFonts w:ascii="Arial" w:hAnsi="Arial" w:cs="Arial"/>
                <w:sz w:val="20"/>
                <w:szCs w:val="20"/>
              </w:rPr>
            </w:pPr>
            <w:r w:rsidRPr="001C3206">
              <w:rPr>
                <w:rFonts w:ascii="Arial" w:hAnsi="Arial" w:cs="Arial"/>
                <w:sz w:val="20"/>
                <w:szCs w:val="20"/>
              </w:rPr>
              <w:t>This manuscript addresses a relevant and under-researched issue: the impact of credit and collection practices on loan repayment behavior in non-financial retail settings—specifically home appliance dealers. Its findings are particularly significant for micro-enterprises in developing economies, offering practical recommendations to reduce credit risk and enhance financial sustainability. The research fills an important gap by shifting the focus from formal banking institutions to informal retail creditors. It can benefit business owners, policy-makers, and financial trainers working with SMEs.</w:t>
            </w:r>
          </w:p>
        </w:tc>
        <w:tc>
          <w:tcPr>
            <w:tcW w:w="1523" w:type="pct"/>
          </w:tcPr>
          <w:p w:rsidR="00C745F2" w:rsidRPr="001C3206" w:rsidRDefault="00E60ACC">
            <w:pPr>
              <w:pStyle w:val="Heading2"/>
              <w:jc w:val="left"/>
              <w:rPr>
                <w:rFonts w:ascii="Arial" w:hAnsi="Arial" w:cs="Arial"/>
                <w:b w:val="0"/>
                <w:lang w:val="en-GB"/>
              </w:rPr>
            </w:pPr>
            <w:r w:rsidRPr="001C3206">
              <w:rPr>
                <w:rFonts w:ascii="Arial" w:hAnsi="Arial" w:cs="Arial"/>
                <w:b w:val="0"/>
                <w:lang w:val="en-GB"/>
              </w:rPr>
              <w:t>Thank you for a positive comment</w:t>
            </w:r>
          </w:p>
        </w:tc>
      </w:tr>
      <w:tr w:rsidR="00C745F2" w:rsidRPr="001C3206" w:rsidTr="00DE64ED">
        <w:trPr>
          <w:trHeight w:val="845"/>
        </w:trPr>
        <w:tc>
          <w:tcPr>
            <w:tcW w:w="1265" w:type="pct"/>
            <w:noWrap/>
          </w:tcPr>
          <w:p w:rsidR="00C745F2" w:rsidRPr="001C3206" w:rsidRDefault="00C745F2">
            <w:pPr>
              <w:ind w:left="360"/>
              <w:rPr>
                <w:rFonts w:ascii="Arial" w:hAnsi="Arial" w:cs="Arial"/>
                <w:b/>
                <w:bCs/>
                <w:sz w:val="20"/>
                <w:szCs w:val="20"/>
                <w:lang w:val="en-GB"/>
              </w:rPr>
            </w:pPr>
            <w:r w:rsidRPr="001C3206">
              <w:rPr>
                <w:rFonts w:ascii="Arial" w:hAnsi="Arial" w:cs="Arial"/>
                <w:b/>
                <w:bCs/>
                <w:sz w:val="20"/>
                <w:szCs w:val="20"/>
                <w:lang w:val="en-GB"/>
              </w:rPr>
              <w:t>Is the title of the article suitable?</w:t>
            </w:r>
          </w:p>
          <w:p w:rsidR="00C745F2" w:rsidRPr="001C3206" w:rsidRDefault="00C745F2" w:rsidP="00DE64ED">
            <w:pPr>
              <w:ind w:left="360"/>
              <w:rPr>
                <w:rFonts w:ascii="Arial" w:hAnsi="Arial" w:cs="Arial"/>
                <w:b/>
                <w:bCs/>
                <w:sz w:val="20"/>
                <w:szCs w:val="20"/>
                <w:lang w:val="en-GB"/>
              </w:rPr>
            </w:pPr>
            <w:r w:rsidRPr="001C3206">
              <w:rPr>
                <w:rFonts w:ascii="Arial" w:hAnsi="Arial" w:cs="Arial"/>
                <w:b/>
                <w:bCs/>
                <w:sz w:val="20"/>
                <w:szCs w:val="20"/>
                <w:lang w:val="en-GB"/>
              </w:rPr>
              <w:t>(If not pleas</w:t>
            </w:r>
            <w:r w:rsidR="00DE64ED" w:rsidRPr="001C3206">
              <w:rPr>
                <w:rFonts w:ascii="Arial" w:hAnsi="Arial" w:cs="Arial"/>
                <w:b/>
                <w:bCs/>
                <w:sz w:val="20"/>
                <w:szCs w:val="20"/>
                <w:lang w:val="en-GB"/>
              </w:rPr>
              <w:t>e suggest an alternative title)</w:t>
            </w:r>
          </w:p>
        </w:tc>
        <w:tc>
          <w:tcPr>
            <w:tcW w:w="2212" w:type="pct"/>
          </w:tcPr>
          <w:p w:rsidR="00C745F2" w:rsidRPr="001C3206" w:rsidRDefault="00CB4C74" w:rsidP="00CB4C74">
            <w:pPr>
              <w:rPr>
                <w:rFonts w:ascii="Arial" w:hAnsi="Arial" w:cs="Arial"/>
                <w:b/>
                <w:bCs/>
                <w:sz w:val="20"/>
                <w:szCs w:val="20"/>
                <w:lang w:val="en-GB"/>
              </w:rPr>
            </w:pPr>
            <w:r w:rsidRPr="001C3206">
              <w:rPr>
                <w:rFonts w:ascii="Arial" w:hAnsi="Arial" w:cs="Arial"/>
                <w:sz w:val="20"/>
                <w:szCs w:val="20"/>
              </w:rPr>
              <w:t xml:space="preserve">Yes, the title is appropriate and clearly reflects the content and research design. Optional suggestion: “Credit and Collection Practices and Loan Repayment among Home Appliance Dealers in </w:t>
            </w:r>
            <w:proofErr w:type="spellStart"/>
            <w:r w:rsidRPr="001C3206">
              <w:rPr>
                <w:rFonts w:ascii="Arial" w:hAnsi="Arial" w:cs="Arial"/>
                <w:sz w:val="20"/>
                <w:szCs w:val="20"/>
              </w:rPr>
              <w:t>Cateel</w:t>
            </w:r>
            <w:proofErr w:type="spellEnd"/>
            <w:r w:rsidRPr="001C3206">
              <w:rPr>
                <w:rFonts w:ascii="Arial" w:hAnsi="Arial" w:cs="Arial"/>
                <w:sz w:val="20"/>
                <w:szCs w:val="20"/>
              </w:rPr>
              <w:t>.”</w:t>
            </w:r>
          </w:p>
        </w:tc>
        <w:tc>
          <w:tcPr>
            <w:tcW w:w="1523" w:type="pct"/>
          </w:tcPr>
          <w:p w:rsidR="00C745F2" w:rsidRPr="001C3206" w:rsidRDefault="00E60ACC">
            <w:pPr>
              <w:pStyle w:val="Heading2"/>
              <w:jc w:val="left"/>
              <w:rPr>
                <w:rFonts w:ascii="Arial" w:hAnsi="Arial" w:cs="Arial"/>
                <w:b w:val="0"/>
                <w:lang w:val="en-GB"/>
              </w:rPr>
            </w:pPr>
            <w:r w:rsidRPr="001C3206">
              <w:rPr>
                <w:rFonts w:ascii="Arial" w:hAnsi="Arial" w:cs="Arial"/>
                <w:b w:val="0"/>
                <w:lang w:val="en-GB"/>
              </w:rPr>
              <w:t xml:space="preserve">Thank you for a positive comment </w:t>
            </w:r>
          </w:p>
        </w:tc>
      </w:tr>
      <w:tr w:rsidR="00C745F2" w:rsidRPr="001C3206" w:rsidTr="00DE64ED">
        <w:trPr>
          <w:trHeight w:val="800"/>
        </w:trPr>
        <w:tc>
          <w:tcPr>
            <w:tcW w:w="1265" w:type="pct"/>
            <w:noWrap/>
          </w:tcPr>
          <w:p w:rsidR="00C745F2" w:rsidRPr="001C3206" w:rsidRDefault="00C745F2">
            <w:pPr>
              <w:pStyle w:val="Heading2"/>
              <w:ind w:left="360"/>
              <w:jc w:val="left"/>
              <w:rPr>
                <w:rFonts w:ascii="Arial" w:hAnsi="Arial" w:cs="Arial"/>
                <w:lang w:val="en-GB"/>
              </w:rPr>
            </w:pPr>
            <w:r w:rsidRPr="001C3206">
              <w:rPr>
                <w:rFonts w:ascii="Arial" w:hAnsi="Arial" w:cs="Arial"/>
                <w:lang w:val="en-GB"/>
              </w:rPr>
              <w:t>Is the abstract of the article comprehensive? Do you suggest the addition (or deletion) of some points in this section? Please write your suggestions here.</w:t>
            </w:r>
          </w:p>
          <w:p w:rsidR="00C745F2" w:rsidRPr="001C3206" w:rsidRDefault="00C745F2">
            <w:pPr>
              <w:pStyle w:val="Heading2"/>
              <w:jc w:val="left"/>
              <w:rPr>
                <w:rFonts w:ascii="Arial" w:hAnsi="Arial" w:cs="Arial"/>
                <w:u w:val="single"/>
                <w:lang w:val="en-GB"/>
              </w:rPr>
            </w:pPr>
          </w:p>
        </w:tc>
        <w:tc>
          <w:tcPr>
            <w:tcW w:w="2212" w:type="pct"/>
          </w:tcPr>
          <w:p w:rsidR="00C745F2" w:rsidRPr="001C3206" w:rsidRDefault="00CB4C74" w:rsidP="00CB4C74">
            <w:pPr>
              <w:rPr>
                <w:rFonts w:ascii="Arial" w:hAnsi="Arial" w:cs="Arial"/>
                <w:b/>
                <w:bCs/>
                <w:sz w:val="20"/>
                <w:szCs w:val="20"/>
                <w:lang w:val="en-GB"/>
              </w:rPr>
            </w:pPr>
            <w:r w:rsidRPr="001C3206">
              <w:rPr>
                <w:rFonts w:ascii="Arial" w:hAnsi="Arial" w:cs="Arial"/>
                <w:sz w:val="20"/>
                <w:szCs w:val="20"/>
              </w:rPr>
              <w:t>Yes, the manuscript is scientifically robust. The methodology, analysis, and theoretical integration are strong. Some minor revisions for clarity are suggested</w:t>
            </w:r>
          </w:p>
        </w:tc>
        <w:tc>
          <w:tcPr>
            <w:tcW w:w="1523" w:type="pct"/>
          </w:tcPr>
          <w:p w:rsidR="00C745F2" w:rsidRPr="001C3206" w:rsidRDefault="00E60ACC">
            <w:pPr>
              <w:pStyle w:val="Heading2"/>
              <w:jc w:val="left"/>
              <w:rPr>
                <w:rFonts w:ascii="Arial" w:hAnsi="Arial" w:cs="Arial"/>
                <w:b w:val="0"/>
                <w:lang w:val="en-GB"/>
              </w:rPr>
            </w:pPr>
            <w:r w:rsidRPr="001C3206">
              <w:rPr>
                <w:rFonts w:ascii="Arial" w:hAnsi="Arial" w:cs="Arial"/>
                <w:b w:val="0"/>
                <w:lang w:val="en-GB"/>
              </w:rPr>
              <w:t xml:space="preserve">Thank you for a positive </w:t>
            </w:r>
            <w:r w:rsidR="002E724F" w:rsidRPr="001C3206">
              <w:rPr>
                <w:rFonts w:ascii="Arial" w:hAnsi="Arial" w:cs="Arial"/>
                <w:b w:val="0"/>
                <w:lang w:val="en-GB"/>
              </w:rPr>
              <w:t xml:space="preserve">comment, minor revision </w:t>
            </w:r>
            <w:proofErr w:type="gramStart"/>
            <w:r w:rsidR="002E724F" w:rsidRPr="001C3206">
              <w:rPr>
                <w:rFonts w:ascii="Arial" w:hAnsi="Arial" w:cs="Arial"/>
                <w:b w:val="0"/>
                <w:lang w:val="en-GB"/>
              </w:rPr>
              <w:t>are</w:t>
            </w:r>
            <w:proofErr w:type="gramEnd"/>
            <w:r w:rsidR="002E724F" w:rsidRPr="001C3206">
              <w:rPr>
                <w:rFonts w:ascii="Arial" w:hAnsi="Arial" w:cs="Arial"/>
                <w:b w:val="0"/>
                <w:lang w:val="en-GB"/>
              </w:rPr>
              <w:t xml:space="preserve"> already complied</w:t>
            </w:r>
          </w:p>
        </w:tc>
      </w:tr>
      <w:tr w:rsidR="00C745F2" w:rsidRPr="001C3206">
        <w:trPr>
          <w:trHeight w:val="704"/>
        </w:trPr>
        <w:tc>
          <w:tcPr>
            <w:tcW w:w="1265" w:type="pct"/>
            <w:noWrap/>
          </w:tcPr>
          <w:p w:rsidR="00C745F2" w:rsidRPr="001C3206" w:rsidRDefault="00C745F2">
            <w:pPr>
              <w:pStyle w:val="Heading2"/>
              <w:ind w:left="360"/>
              <w:jc w:val="left"/>
              <w:rPr>
                <w:rFonts w:ascii="Arial" w:hAnsi="Arial" w:cs="Arial"/>
                <w:b w:val="0"/>
                <w:bCs w:val="0"/>
                <w:u w:val="single"/>
                <w:lang w:val="en-GB"/>
              </w:rPr>
            </w:pPr>
            <w:r w:rsidRPr="001C3206">
              <w:rPr>
                <w:rFonts w:ascii="Arial" w:hAnsi="Arial" w:cs="Arial"/>
                <w:lang w:val="en-GB"/>
              </w:rPr>
              <w:t>Is the manuscript scientifically, correct? Please write here.</w:t>
            </w:r>
          </w:p>
        </w:tc>
        <w:tc>
          <w:tcPr>
            <w:tcW w:w="2212" w:type="pct"/>
          </w:tcPr>
          <w:p w:rsidR="00C745F2" w:rsidRPr="001C3206" w:rsidRDefault="00CB4C74">
            <w:pPr>
              <w:pStyle w:val="ListParagraph"/>
              <w:ind w:left="0"/>
              <w:rPr>
                <w:rFonts w:ascii="Arial" w:hAnsi="Arial" w:cs="Arial"/>
                <w:bCs/>
                <w:sz w:val="20"/>
                <w:szCs w:val="20"/>
                <w:lang w:val="en-GB"/>
              </w:rPr>
            </w:pPr>
            <w:r w:rsidRPr="001C3206">
              <w:rPr>
                <w:rFonts w:ascii="Arial" w:hAnsi="Arial" w:cs="Arial"/>
                <w:sz w:val="20"/>
                <w:szCs w:val="20"/>
              </w:rPr>
              <w:t>Yes, the manuscript is scientifically robust. The methodology, analysis, and theoretical integration are strong. Some minor revisions for clarity are suggested</w:t>
            </w:r>
          </w:p>
        </w:tc>
        <w:tc>
          <w:tcPr>
            <w:tcW w:w="1523" w:type="pct"/>
          </w:tcPr>
          <w:p w:rsidR="00C745F2" w:rsidRPr="001C3206" w:rsidRDefault="002E724F">
            <w:pPr>
              <w:pStyle w:val="Heading2"/>
              <w:jc w:val="left"/>
              <w:rPr>
                <w:rFonts w:ascii="Arial" w:hAnsi="Arial" w:cs="Arial"/>
                <w:b w:val="0"/>
                <w:lang w:val="en-GB"/>
              </w:rPr>
            </w:pPr>
            <w:r w:rsidRPr="001C3206">
              <w:rPr>
                <w:rFonts w:ascii="Arial" w:hAnsi="Arial" w:cs="Arial"/>
                <w:b w:val="0"/>
                <w:lang w:val="en-GB"/>
              </w:rPr>
              <w:t xml:space="preserve"> Thank you for a positive comment, minor revision </w:t>
            </w:r>
            <w:proofErr w:type="gramStart"/>
            <w:r w:rsidRPr="001C3206">
              <w:rPr>
                <w:rFonts w:ascii="Arial" w:hAnsi="Arial" w:cs="Arial"/>
                <w:b w:val="0"/>
                <w:lang w:val="en-GB"/>
              </w:rPr>
              <w:t>are</w:t>
            </w:r>
            <w:proofErr w:type="gramEnd"/>
            <w:r w:rsidRPr="001C3206">
              <w:rPr>
                <w:rFonts w:ascii="Arial" w:hAnsi="Arial" w:cs="Arial"/>
                <w:b w:val="0"/>
                <w:lang w:val="en-GB"/>
              </w:rPr>
              <w:t xml:space="preserve"> already complied</w:t>
            </w:r>
          </w:p>
        </w:tc>
      </w:tr>
      <w:tr w:rsidR="00C745F2" w:rsidRPr="001C3206">
        <w:trPr>
          <w:trHeight w:val="703"/>
        </w:trPr>
        <w:tc>
          <w:tcPr>
            <w:tcW w:w="1265" w:type="pct"/>
            <w:noWrap/>
          </w:tcPr>
          <w:p w:rsidR="00C745F2" w:rsidRPr="001C3206" w:rsidRDefault="00C745F2">
            <w:pPr>
              <w:ind w:left="360"/>
              <w:rPr>
                <w:rFonts w:ascii="Arial" w:hAnsi="Arial" w:cs="Arial"/>
                <w:b/>
                <w:bCs/>
                <w:sz w:val="20"/>
                <w:szCs w:val="20"/>
                <w:lang w:val="en-GB"/>
              </w:rPr>
            </w:pPr>
            <w:r w:rsidRPr="001C320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C745F2" w:rsidRPr="001C3206" w:rsidRDefault="00CB4C74" w:rsidP="00CB4C74">
            <w:pPr>
              <w:rPr>
                <w:rFonts w:ascii="Arial" w:hAnsi="Arial" w:cs="Arial"/>
                <w:sz w:val="20"/>
                <w:szCs w:val="20"/>
              </w:rPr>
            </w:pPr>
            <w:r w:rsidRPr="001C3206">
              <w:rPr>
                <w:rFonts w:ascii="Arial" w:hAnsi="Arial" w:cs="Arial"/>
                <w:sz w:val="20"/>
                <w:szCs w:val="20"/>
              </w:rPr>
              <w:t>Yes, the references are comprehensive and recent, with many from 2020–2024. Ensure APA formatting consistency</w:t>
            </w:r>
          </w:p>
        </w:tc>
        <w:tc>
          <w:tcPr>
            <w:tcW w:w="1523" w:type="pct"/>
          </w:tcPr>
          <w:p w:rsidR="00C745F2" w:rsidRPr="001C3206" w:rsidRDefault="0009656D">
            <w:pPr>
              <w:pStyle w:val="Heading2"/>
              <w:jc w:val="left"/>
              <w:rPr>
                <w:rFonts w:ascii="Arial" w:hAnsi="Arial" w:cs="Arial"/>
                <w:b w:val="0"/>
                <w:lang w:val="en-GB"/>
              </w:rPr>
            </w:pPr>
            <w:r w:rsidRPr="001C3206">
              <w:rPr>
                <w:rFonts w:ascii="Arial" w:hAnsi="Arial" w:cs="Arial"/>
                <w:b w:val="0"/>
                <w:lang w:val="en-GB"/>
              </w:rPr>
              <w:t xml:space="preserve">Thank you for </w:t>
            </w:r>
            <w:r w:rsidR="00AE7E33" w:rsidRPr="001C3206">
              <w:rPr>
                <w:rFonts w:ascii="Arial" w:hAnsi="Arial" w:cs="Arial"/>
                <w:b w:val="0"/>
                <w:lang w:val="en-GB"/>
              </w:rPr>
              <w:t>checking in reference and a positive comment</w:t>
            </w:r>
          </w:p>
        </w:tc>
      </w:tr>
      <w:tr w:rsidR="00C745F2" w:rsidRPr="001C3206">
        <w:trPr>
          <w:trHeight w:val="386"/>
        </w:trPr>
        <w:tc>
          <w:tcPr>
            <w:tcW w:w="1265" w:type="pct"/>
            <w:noWrap/>
          </w:tcPr>
          <w:p w:rsidR="00C745F2" w:rsidRPr="001C3206" w:rsidRDefault="00C745F2">
            <w:pPr>
              <w:pStyle w:val="Heading2"/>
              <w:ind w:left="360"/>
              <w:jc w:val="left"/>
              <w:rPr>
                <w:rFonts w:ascii="Arial" w:hAnsi="Arial" w:cs="Arial"/>
                <w:bCs w:val="0"/>
                <w:lang w:val="en-GB"/>
              </w:rPr>
            </w:pPr>
            <w:r w:rsidRPr="001C3206">
              <w:rPr>
                <w:rFonts w:ascii="Arial" w:hAnsi="Arial" w:cs="Arial"/>
                <w:bCs w:val="0"/>
                <w:lang w:val="en-GB"/>
              </w:rPr>
              <w:t>Is the language/English quality of the article suitable for scholarly communications?</w:t>
            </w:r>
          </w:p>
          <w:p w:rsidR="00C745F2" w:rsidRPr="001C3206" w:rsidRDefault="00C745F2">
            <w:pPr>
              <w:rPr>
                <w:rFonts w:ascii="Arial" w:hAnsi="Arial" w:cs="Arial"/>
                <w:sz w:val="20"/>
                <w:szCs w:val="20"/>
                <w:lang w:val="en-GB"/>
              </w:rPr>
            </w:pPr>
          </w:p>
        </w:tc>
        <w:tc>
          <w:tcPr>
            <w:tcW w:w="2212" w:type="pct"/>
          </w:tcPr>
          <w:p w:rsidR="00C745F2" w:rsidRPr="001C3206" w:rsidRDefault="00CB4C74">
            <w:pPr>
              <w:rPr>
                <w:rFonts w:ascii="Arial" w:hAnsi="Arial" w:cs="Arial"/>
                <w:sz w:val="20"/>
                <w:szCs w:val="20"/>
                <w:lang w:val="en-GB"/>
              </w:rPr>
            </w:pPr>
            <w:r w:rsidRPr="001C3206">
              <w:rPr>
                <w:rFonts w:ascii="Arial" w:hAnsi="Arial" w:cs="Arial"/>
                <w:sz w:val="20"/>
                <w:szCs w:val="20"/>
              </w:rPr>
              <w:t>Partially. Some sections are repetitive or long-winded. A light copy-edit or proofreading is recommended</w:t>
            </w:r>
          </w:p>
        </w:tc>
        <w:tc>
          <w:tcPr>
            <w:tcW w:w="1523" w:type="pct"/>
          </w:tcPr>
          <w:p w:rsidR="00C745F2" w:rsidRPr="001C3206" w:rsidRDefault="00AE7E33">
            <w:pPr>
              <w:rPr>
                <w:rFonts w:ascii="Arial" w:hAnsi="Arial" w:cs="Arial"/>
                <w:sz w:val="20"/>
                <w:szCs w:val="20"/>
                <w:lang w:val="en-GB"/>
              </w:rPr>
            </w:pPr>
            <w:r w:rsidRPr="001C3206">
              <w:rPr>
                <w:rFonts w:ascii="Arial" w:hAnsi="Arial" w:cs="Arial"/>
                <w:sz w:val="20"/>
                <w:szCs w:val="20"/>
                <w:lang w:val="en-GB"/>
              </w:rPr>
              <w:t>Already complied</w:t>
            </w:r>
          </w:p>
        </w:tc>
      </w:tr>
      <w:tr w:rsidR="00C745F2" w:rsidRPr="001C3206" w:rsidTr="00DE64ED">
        <w:trPr>
          <w:trHeight w:val="728"/>
        </w:trPr>
        <w:tc>
          <w:tcPr>
            <w:tcW w:w="1265" w:type="pct"/>
            <w:noWrap/>
          </w:tcPr>
          <w:p w:rsidR="00C745F2" w:rsidRPr="001C3206" w:rsidRDefault="00C745F2">
            <w:pPr>
              <w:pStyle w:val="Heading2"/>
              <w:jc w:val="left"/>
              <w:rPr>
                <w:rFonts w:ascii="Arial" w:hAnsi="Arial" w:cs="Arial"/>
                <w:b w:val="0"/>
                <w:bCs w:val="0"/>
                <w:lang w:val="en-GB"/>
              </w:rPr>
            </w:pPr>
            <w:r w:rsidRPr="001C3206">
              <w:rPr>
                <w:rFonts w:ascii="Arial" w:hAnsi="Arial" w:cs="Arial"/>
                <w:bCs w:val="0"/>
                <w:u w:val="single"/>
                <w:lang w:val="en-GB"/>
              </w:rPr>
              <w:t>Optional/General</w:t>
            </w:r>
            <w:r w:rsidRPr="001C3206">
              <w:rPr>
                <w:rFonts w:ascii="Arial" w:hAnsi="Arial" w:cs="Arial"/>
                <w:bCs w:val="0"/>
                <w:lang w:val="en-GB"/>
              </w:rPr>
              <w:t xml:space="preserve"> </w:t>
            </w:r>
            <w:r w:rsidRPr="001C3206">
              <w:rPr>
                <w:rFonts w:ascii="Arial" w:hAnsi="Arial" w:cs="Arial"/>
                <w:b w:val="0"/>
                <w:bCs w:val="0"/>
                <w:lang w:val="en-GB"/>
              </w:rPr>
              <w:t>comments</w:t>
            </w:r>
          </w:p>
          <w:p w:rsidR="00C745F2" w:rsidRPr="001C3206" w:rsidRDefault="00C745F2">
            <w:pPr>
              <w:pStyle w:val="Heading2"/>
              <w:jc w:val="left"/>
              <w:rPr>
                <w:rFonts w:ascii="Arial" w:hAnsi="Arial" w:cs="Arial"/>
                <w:b w:val="0"/>
                <w:lang w:val="en-GB"/>
              </w:rPr>
            </w:pPr>
          </w:p>
        </w:tc>
        <w:tc>
          <w:tcPr>
            <w:tcW w:w="2212" w:type="pct"/>
          </w:tcPr>
          <w:p w:rsidR="00C745F2" w:rsidRPr="001C3206" w:rsidRDefault="00CB4C74" w:rsidP="00CB4C74">
            <w:pPr>
              <w:rPr>
                <w:rFonts w:ascii="Arial" w:hAnsi="Arial" w:cs="Arial"/>
                <w:sz w:val="20"/>
                <w:szCs w:val="20"/>
              </w:rPr>
            </w:pPr>
            <w:r w:rsidRPr="001C3206">
              <w:rPr>
                <w:rFonts w:ascii="Arial" w:hAnsi="Arial" w:cs="Arial"/>
                <w:sz w:val="20"/>
                <w:szCs w:val="20"/>
              </w:rPr>
              <w:t>Ensure table numbering consistency. Add subheadings in the results section. Include limitations and future research direction earlier in the discussion.</w:t>
            </w:r>
          </w:p>
        </w:tc>
        <w:tc>
          <w:tcPr>
            <w:tcW w:w="1523" w:type="pct"/>
          </w:tcPr>
          <w:p w:rsidR="00C745F2" w:rsidRPr="001C3206" w:rsidRDefault="00AE7E33">
            <w:pPr>
              <w:rPr>
                <w:rFonts w:ascii="Arial" w:hAnsi="Arial" w:cs="Arial"/>
                <w:sz w:val="20"/>
                <w:szCs w:val="20"/>
                <w:lang w:val="en-GB"/>
              </w:rPr>
            </w:pPr>
            <w:r w:rsidRPr="001C3206">
              <w:rPr>
                <w:rFonts w:ascii="Arial" w:hAnsi="Arial" w:cs="Arial"/>
                <w:sz w:val="20"/>
                <w:szCs w:val="20"/>
                <w:lang w:val="en-GB"/>
              </w:rPr>
              <w:t>Already complied</w:t>
            </w:r>
          </w:p>
        </w:tc>
      </w:tr>
    </w:tbl>
    <w:p w:rsidR="00DE64ED" w:rsidRPr="001C3206" w:rsidRDefault="00DE64ED"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04284F" w:rsidRPr="001C3206" w:rsidTr="00EF1E05">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04284F" w:rsidRPr="001C3206" w:rsidRDefault="0004284F" w:rsidP="0004284F">
            <w:pPr>
              <w:rPr>
                <w:rFonts w:ascii="Arial" w:eastAsia="Arial Unicode MS" w:hAnsi="Arial" w:cs="Arial"/>
                <w:b/>
                <w:sz w:val="20"/>
                <w:szCs w:val="20"/>
                <w:u w:val="single"/>
                <w:lang w:val="en-GB"/>
              </w:rPr>
            </w:pPr>
            <w:bookmarkStart w:id="2" w:name="_Hlk156057883"/>
            <w:bookmarkStart w:id="3" w:name="_Hlk156057704"/>
            <w:r w:rsidRPr="001C3206">
              <w:rPr>
                <w:rFonts w:ascii="Arial" w:eastAsia="Arial Unicode MS" w:hAnsi="Arial" w:cs="Arial"/>
                <w:b/>
                <w:sz w:val="20"/>
                <w:szCs w:val="20"/>
                <w:highlight w:val="yellow"/>
                <w:u w:val="single"/>
                <w:lang w:val="en-GB"/>
              </w:rPr>
              <w:t>PART  2:</w:t>
            </w:r>
            <w:r w:rsidRPr="001C3206">
              <w:rPr>
                <w:rFonts w:ascii="Arial" w:eastAsia="Arial Unicode MS" w:hAnsi="Arial" w:cs="Arial"/>
                <w:b/>
                <w:sz w:val="20"/>
                <w:szCs w:val="20"/>
                <w:u w:val="single"/>
                <w:lang w:val="en-GB"/>
              </w:rPr>
              <w:t xml:space="preserve"> </w:t>
            </w:r>
          </w:p>
          <w:p w:rsidR="0004284F" w:rsidRPr="001C3206" w:rsidRDefault="0004284F" w:rsidP="0004284F">
            <w:pPr>
              <w:rPr>
                <w:rFonts w:ascii="Arial" w:eastAsia="Arial Unicode MS" w:hAnsi="Arial" w:cs="Arial"/>
                <w:b/>
                <w:sz w:val="20"/>
                <w:szCs w:val="20"/>
                <w:u w:val="single"/>
                <w:lang w:val="en-GB"/>
              </w:rPr>
            </w:pPr>
          </w:p>
        </w:tc>
      </w:tr>
      <w:tr w:rsidR="0004284F" w:rsidRPr="001C3206" w:rsidTr="00EF1E05">
        <w:tc>
          <w:tcPr>
            <w:tcW w:w="1615" w:type="pct"/>
            <w:shd w:val="clear" w:color="auto" w:fill="auto"/>
            <w:noWrap/>
            <w:tcMar>
              <w:top w:w="0" w:type="dxa"/>
              <w:left w:w="108" w:type="dxa"/>
              <w:bottom w:w="0" w:type="dxa"/>
              <w:right w:w="108" w:type="dxa"/>
            </w:tcMar>
            <w:vAlign w:val="center"/>
          </w:tcPr>
          <w:p w:rsidR="0004284F" w:rsidRPr="001C3206" w:rsidRDefault="0004284F" w:rsidP="0004284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04284F" w:rsidRPr="001C3206" w:rsidRDefault="0004284F" w:rsidP="0004284F">
            <w:pPr>
              <w:keepNext/>
              <w:outlineLvl w:val="1"/>
              <w:rPr>
                <w:rFonts w:ascii="Arial" w:eastAsia="MS Mincho" w:hAnsi="Arial" w:cs="Arial"/>
                <w:b/>
                <w:bCs/>
                <w:sz w:val="20"/>
                <w:szCs w:val="20"/>
                <w:lang w:val="en-GB"/>
              </w:rPr>
            </w:pPr>
            <w:r w:rsidRPr="001C3206">
              <w:rPr>
                <w:rFonts w:ascii="Arial" w:eastAsia="MS Mincho" w:hAnsi="Arial" w:cs="Arial"/>
                <w:b/>
                <w:bCs/>
                <w:sz w:val="20"/>
                <w:szCs w:val="20"/>
                <w:lang w:val="en-GB"/>
              </w:rPr>
              <w:t>Reviewer’s comment</w:t>
            </w:r>
          </w:p>
        </w:tc>
        <w:tc>
          <w:tcPr>
            <w:tcW w:w="1691" w:type="pct"/>
            <w:shd w:val="clear" w:color="auto" w:fill="auto"/>
          </w:tcPr>
          <w:p w:rsidR="0004284F" w:rsidRPr="001C3206" w:rsidRDefault="0004284F" w:rsidP="0004284F">
            <w:pPr>
              <w:keepNext/>
              <w:outlineLvl w:val="1"/>
              <w:rPr>
                <w:rFonts w:ascii="Arial" w:eastAsia="MS Mincho" w:hAnsi="Arial" w:cs="Arial"/>
                <w:bCs/>
                <w:sz w:val="20"/>
                <w:szCs w:val="20"/>
                <w:lang w:val="en-GB"/>
              </w:rPr>
            </w:pPr>
            <w:r w:rsidRPr="001C3206">
              <w:rPr>
                <w:rFonts w:ascii="Arial" w:eastAsia="MS Mincho" w:hAnsi="Arial" w:cs="Arial"/>
                <w:b/>
                <w:bCs/>
                <w:sz w:val="20"/>
                <w:szCs w:val="20"/>
                <w:lang w:val="en-GB"/>
              </w:rPr>
              <w:t>Author’s comment</w:t>
            </w:r>
            <w:r w:rsidRPr="001C3206">
              <w:rPr>
                <w:rFonts w:ascii="Arial" w:eastAsia="MS Mincho" w:hAnsi="Arial" w:cs="Arial"/>
                <w:bCs/>
                <w:sz w:val="20"/>
                <w:szCs w:val="20"/>
                <w:lang w:val="en-GB"/>
              </w:rPr>
              <w:t xml:space="preserve"> </w:t>
            </w:r>
            <w:r w:rsidRPr="001C320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4284F" w:rsidRPr="001C3206" w:rsidTr="00EF1E05">
        <w:trPr>
          <w:trHeight w:val="890"/>
        </w:trPr>
        <w:tc>
          <w:tcPr>
            <w:tcW w:w="1615" w:type="pct"/>
            <w:shd w:val="clear" w:color="auto" w:fill="auto"/>
            <w:noWrap/>
            <w:tcMar>
              <w:top w:w="0" w:type="dxa"/>
              <w:left w:w="108" w:type="dxa"/>
              <w:bottom w:w="0" w:type="dxa"/>
              <w:right w:w="108" w:type="dxa"/>
            </w:tcMar>
            <w:vAlign w:val="center"/>
          </w:tcPr>
          <w:p w:rsidR="0004284F" w:rsidRPr="001C3206" w:rsidRDefault="0004284F" w:rsidP="0004284F">
            <w:pPr>
              <w:rPr>
                <w:rFonts w:ascii="Arial" w:eastAsia="Arial Unicode MS" w:hAnsi="Arial" w:cs="Arial"/>
                <w:b/>
                <w:sz w:val="20"/>
                <w:szCs w:val="20"/>
                <w:lang w:val="en-GB"/>
              </w:rPr>
            </w:pPr>
            <w:r w:rsidRPr="001C3206">
              <w:rPr>
                <w:rFonts w:ascii="Arial" w:eastAsia="Arial Unicode MS" w:hAnsi="Arial" w:cs="Arial"/>
                <w:b/>
                <w:sz w:val="20"/>
                <w:szCs w:val="20"/>
                <w:lang w:val="en-GB"/>
              </w:rPr>
              <w:t xml:space="preserve">Are there ethical issues in this manuscript? </w:t>
            </w:r>
          </w:p>
          <w:p w:rsidR="0004284F" w:rsidRPr="001C3206" w:rsidRDefault="0004284F" w:rsidP="0004284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04284F" w:rsidRPr="001C3206" w:rsidRDefault="0004284F" w:rsidP="0004284F">
            <w:pPr>
              <w:rPr>
                <w:rFonts w:ascii="Arial" w:eastAsia="Arial Unicode MS" w:hAnsi="Arial" w:cs="Arial"/>
                <w:i/>
                <w:iCs/>
                <w:sz w:val="20"/>
                <w:szCs w:val="20"/>
                <w:u w:val="single"/>
                <w:lang w:val="en-GB"/>
              </w:rPr>
            </w:pPr>
            <w:r w:rsidRPr="001C3206">
              <w:rPr>
                <w:rFonts w:ascii="Arial" w:eastAsia="Arial Unicode MS" w:hAnsi="Arial" w:cs="Arial"/>
                <w:i/>
                <w:iCs/>
                <w:sz w:val="20"/>
                <w:szCs w:val="20"/>
                <w:u w:val="single"/>
                <w:lang w:val="en-GB"/>
              </w:rPr>
              <w:t xml:space="preserve">(If yes, </w:t>
            </w:r>
            <w:proofErr w:type="gramStart"/>
            <w:r w:rsidRPr="001C3206">
              <w:rPr>
                <w:rFonts w:ascii="Arial" w:eastAsia="Arial Unicode MS" w:hAnsi="Arial" w:cs="Arial"/>
                <w:i/>
                <w:iCs/>
                <w:sz w:val="20"/>
                <w:szCs w:val="20"/>
                <w:u w:val="single"/>
                <w:lang w:val="en-GB"/>
              </w:rPr>
              <w:t>Kindly</w:t>
            </w:r>
            <w:proofErr w:type="gramEnd"/>
            <w:r w:rsidRPr="001C3206">
              <w:rPr>
                <w:rFonts w:ascii="Arial" w:eastAsia="Arial Unicode MS" w:hAnsi="Arial" w:cs="Arial"/>
                <w:i/>
                <w:iCs/>
                <w:sz w:val="20"/>
                <w:szCs w:val="20"/>
                <w:u w:val="single"/>
                <w:lang w:val="en-GB"/>
              </w:rPr>
              <w:t xml:space="preserve"> please write down the ethical issues here in details)</w:t>
            </w:r>
          </w:p>
          <w:p w:rsidR="0004284F" w:rsidRPr="001C3206" w:rsidRDefault="0004284F" w:rsidP="0004284F">
            <w:pPr>
              <w:rPr>
                <w:rFonts w:ascii="Arial" w:eastAsia="Arial Unicode MS" w:hAnsi="Arial" w:cs="Arial"/>
                <w:sz w:val="20"/>
                <w:szCs w:val="20"/>
                <w:lang w:val="en-GB"/>
              </w:rPr>
            </w:pPr>
          </w:p>
          <w:p w:rsidR="0004284F" w:rsidRPr="001C3206" w:rsidRDefault="00AF6958" w:rsidP="0004284F">
            <w:pPr>
              <w:rPr>
                <w:rFonts w:ascii="Arial" w:eastAsia="Arial Unicode MS" w:hAnsi="Arial" w:cs="Arial"/>
                <w:sz w:val="20"/>
                <w:szCs w:val="20"/>
                <w:lang w:val="en-GB"/>
              </w:rPr>
            </w:pPr>
            <w:r w:rsidRPr="001C3206">
              <w:rPr>
                <w:rFonts w:ascii="Arial" w:eastAsia="Arial Unicode MS" w:hAnsi="Arial" w:cs="Arial"/>
                <w:sz w:val="20"/>
                <w:szCs w:val="20"/>
                <w:lang w:val="en-GB"/>
              </w:rPr>
              <w:t>NO</w:t>
            </w:r>
          </w:p>
        </w:tc>
        <w:tc>
          <w:tcPr>
            <w:tcW w:w="1691" w:type="pct"/>
            <w:shd w:val="clear" w:color="auto" w:fill="auto"/>
            <w:vAlign w:val="center"/>
          </w:tcPr>
          <w:p w:rsidR="0004284F" w:rsidRPr="001C3206" w:rsidRDefault="0004284F" w:rsidP="0004284F">
            <w:pPr>
              <w:rPr>
                <w:rFonts w:ascii="Arial" w:eastAsia="Arial Unicode MS" w:hAnsi="Arial" w:cs="Arial"/>
                <w:sz w:val="20"/>
                <w:szCs w:val="20"/>
                <w:lang w:val="en-GB"/>
              </w:rPr>
            </w:pPr>
          </w:p>
          <w:p w:rsidR="0004284F" w:rsidRPr="001C3206" w:rsidRDefault="0004284F" w:rsidP="0004284F">
            <w:pPr>
              <w:rPr>
                <w:rFonts w:ascii="Arial" w:eastAsia="Arial Unicode MS" w:hAnsi="Arial" w:cs="Arial"/>
                <w:sz w:val="20"/>
                <w:szCs w:val="20"/>
                <w:lang w:val="en-GB"/>
              </w:rPr>
            </w:pPr>
          </w:p>
          <w:p w:rsidR="0004284F" w:rsidRPr="001C3206" w:rsidRDefault="0004284F" w:rsidP="0004284F">
            <w:pPr>
              <w:rPr>
                <w:rFonts w:ascii="Arial" w:eastAsia="Arial Unicode MS" w:hAnsi="Arial" w:cs="Arial"/>
                <w:sz w:val="20"/>
                <w:szCs w:val="20"/>
                <w:lang w:val="en-GB"/>
              </w:rPr>
            </w:pPr>
          </w:p>
        </w:tc>
      </w:tr>
      <w:bookmarkEnd w:id="2"/>
    </w:tbl>
    <w:p w:rsidR="0004284F" w:rsidRPr="001C3206" w:rsidRDefault="0004284F" w:rsidP="0004284F">
      <w:pPr>
        <w:rPr>
          <w:rFonts w:ascii="Arial" w:hAnsi="Arial" w:cs="Arial"/>
          <w:sz w:val="20"/>
          <w:szCs w:val="20"/>
        </w:rPr>
      </w:pPr>
    </w:p>
    <w:bookmarkEnd w:id="3"/>
    <w:p w:rsidR="0004284F" w:rsidRPr="001C3206" w:rsidRDefault="0004284F" w:rsidP="0004284F">
      <w:pPr>
        <w:rPr>
          <w:rFonts w:ascii="Arial" w:hAnsi="Arial" w:cs="Arial"/>
          <w:sz w:val="20"/>
          <w:szCs w:val="20"/>
        </w:rPr>
      </w:pPr>
    </w:p>
    <w:p w:rsidR="00C745F2" w:rsidRPr="001C3206" w:rsidRDefault="00C745F2" w:rsidP="00C745F2">
      <w:pPr>
        <w:pStyle w:val="BodyText"/>
        <w:rPr>
          <w:rFonts w:ascii="Arial" w:hAnsi="Arial" w:cs="Arial"/>
          <w:b/>
          <w:bCs/>
          <w:sz w:val="20"/>
          <w:szCs w:val="20"/>
          <w:u w:val="single"/>
          <w:lang w:val="en-GB"/>
        </w:rPr>
      </w:pPr>
      <w:bookmarkStart w:id="4" w:name="_GoBack"/>
      <w:bookmarkEnd w:id="0"/>
      <w:bookmarkEnd w:id="1"/>
      <w:bookmarkEnd w:id="4"/>
    </w:p>
    <w:sectPr w:rsidR="00C745F2" w:rsidRPr="001C3206"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296" w:rsidRPr="0000007A" w:rsidRDefault="00336296" w:rsidP="0099583E">
      <w:r>
        <w:separator/>
      </w:r>
    </w:p>
  </w:endnote>
  <w:endnote w:type="continuationSeparator" w:id="0">
    <w:p w:rsidR="00336296" w:rsidRPr="0000007A" w:rsidRDefault="0033629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296" w:rsidRPr="0000007A" w:rsidRDefault="00336296" w:rsidP="0099583E">
      <w:r>
        <w:separator/>
      </w:r>
    </w:p>
  </w:footnote>
  <w:footnote w:type="continuationSeparator" w:id="0">
    <w:p w:rsidR="00336296" w:rsidRPr="0000007A" w:rsidRDefault="0033629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1915"/>
    <w:rsid w:val="00037D52"/>
    <w:rsid w:val="0004284F"/>
    <w:rsid w:val="000450FC"/>
    <w:rsid w:val="00056CB0"/>
    <w:rsid w:val="000577C2"/>
    <w:rsid w:val="0006257C"/>
    <w:rsid w:val="000806F4"/>
    <w:rsid w:val="00084D7C"/>
    <w:rsid w:val="00091112"/>
    <w:rsid w:val="000936AC"/>
    <w:rsid w:val="00095A59"/>
    <w:rsid w:val="0009656D"/>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4F35"/>
    <w:rsid w:val="0018753A"/>
    <w:rsid w:val="0019527A"/>
    <w:rsid w:val="00197E68"/>
    <w:rsid w:val="001A1605"/>
    <w:rsid w:val="001B0C63"/>
    <w:rsid w:val="001C3206"/>
    <w:rsid w:val="001D3A1D"/>
    <w:rsid w:val="001E4B3D"/>
    <w:rsid w:val="001F24FF"/>
    <w:rsid w:val="001F2913"/>
    <w:rsid w:val="001F707F"/>
    <w:rsid w:val="002011F3"/>
    <w:rsid w:val="00201B85"/>
    <w:rsid w:val="00202E80"/>
    <w:rsid w:val="002105F7"/>
    <w:rsid w:val="00220111"/>
    <w:rsid w:val="0022369C"/>
    <w:rsid w:val="002255F5"/>
    <w:rsid w:val="002320EB"/>
    <w:rsid w:val="0023696A"/>
    <w:rsid w:val="00237858"/>
    <w:rsid w:val="002422CB"/>
    <w:rsid w:val="00245E23"/>
    <w:rsid w:val="0025366D"/>
    <w:rsid w:val="00254F80"/>
    <w:rsid w:val="00262634"/>
    <w:rsid w:val="002643B3"/>
    <w:rsid w:val="00275984"/>
    <w:rsid w:val="00280EC9"/>
    <w:rsid w:val="00291D08"/>
    <w:rsid w:val="00293482"/>
    <w:rsid w:val="002A1480"/>
    <w:rsid w:val="002D7EA9"/>
    <w:rsid w:val="002E1211"/>
    <w:rsid w:val="002E2339"/>
    <w:rsid w:val="002E6D86"/>
    <w:rsid w:val="002E724F"/>
    <w:rsid w:val="002F6935"/>
    <w:rsid w:val="00312559"/>
    <w:rsid w:val="003204B8"/>
    <w:rsid w:val="00336296"/>
    <w:rsid w:val="0033692F"/>
    <w:rsid w:val="00346223"/>
    <w:rsid w:val="00351A07"/>
    <w:rsid w:val="003A04E7"/>
    <w:rsid w:val="003A4991"/>
    <w:rsid w:val="003A6E1A"/>
    <w:rsid w:val="003B2172"/>
    <w:rsid w:val="003E746A"/>
    <w:rsid w:val="0042465A"/>
    <w:rsid w:val="00434FE1"/>
    <w:rsid w:val="004356CC"/>
    <w:rsid w:val="00435B36"/>
    <w:rsid w:val="00442B24"/>
    <w:rsid w:val="0044444D"/>
    <w:rsid w:val="0044519B"/>
    <w:rsid w:val="00445B35"/>
    <w:rsid w:val="00446659"/>
    <w:rsid w:val="00457AB1"/>
    <w:rsid w:val="00457BC0"/>
    <w:rsid w:val="00462996"/>
    <w:rsid w:val="004674B4"/>
    <w:rsid w:val="004B46E0"/>
    <w:rsid w:val="004B4CAD"/>
    <w:rsid w:val="004B4FDC"/>
    <w:rsid w:val="004C3DF1"/>
    <w:rsid w:val="004D2E36"/>
    <w:rsid w:val="004D7C91"/>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5E0B"/>
    <w:rsid w:val="006C3797"/>
    <w:rsid w:val="006D0488"/>
    <w:rsid w:val="006E4CD9"/>
    <w:rsid w:val="006E7D6E"/>
    <w:rsid w:val="006F0D03"/>
    <w:rsid w:val="006F6F2F"/>
    <w:rsid w:val="00701186"/>
    <w:rsid w:val="00707BE1"/>
    <w:rsid w:val="007238EB"/>
    <w:rsid w:val="007266F6"/>
    <w:rsid w:val="0072789A"/>
    <w:rsid w:val="007317C3"/>
    <w:rsid w:val="00734756"/>
    <w:rsid w:val="0073538B"/>
    <w:rsid w:val="00741BD0"/>
    <w:rsid w:val="007426E6"/>
    <w:rsid w:val="00746370"/>
    <w:rsid w:val="00766889"/>
    <w:rsid w:val="00766A0D"/>
    <w:rsid w:val="00767F8C"/>
    <w:rsid w:val="00780B67"/>
    <w:rsid w:val="007A6761"/>
    <w:rsid w:val="007B1099"/>
    <w:rsid w:val="007B6E18"/>
    <w:rsid w:val="007D0246"/>
    <w:rsid w:val="007F5873"/>
    <w:rsid w:val="00806382"/>
    <w:rsid w:val="00815F94"/>
    <w:rsid w:val="0082130C"/>
    <w:rsid w:val="008224E2"/>
    <w:rsid w:val="00822BE1"/>
    <w:rsid w:val="00825DC9"/>
    <w:rsid w:val="0082676D"/>
    <w:rsid w:val="00831055"/>
    <w:rsid w:val="008337DB"/>
    <w:rsid w:val="008423BB"/>
    <w:rsid w:val="00846F1F"/>
    <w:rsid w:val="0087201B"/>
    <w:rsid w:val="00877F10"/>
    <w:rsid w:val="00882091"/>
    <w:rsid w:val="008913D5"/>
    <w:rsid w:val="00893E75"/>
    <w:rsid w:val="008C2778"/>
    <w:rsid w:val="008C2F62"/>
    <w:rsid w:val="008D020E"/>
    <w:rsid w:val="008D1117"/>
    <w:rsid w:val="008D15A4"/>
    <w:rsid w:val="008E18C6"/>
    <w:rsid w:val="008F36E4"/>
    <w:rsid w:val="0092723C"/>
    <w:rsid w:val="00930E54"/>
    <w:rsid w:val="00933C8B"/>
    <w:rsid w:val="009553EC"/>
    <w:rsid w:val="00961FB8"/>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3CD4"/>
    <w:rsid w:val="00AD6C51"/>
    <w:rsid w:val="00AE7E33"/>
    <w:rsid w:val="00AF3016"/>
    <w:rsid w:val="00AF6958"/>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22886"/>
    <w:rsid w:val="00C25C8F"/>
    <w:rsid w:val="00C263C6"/>
    <w:rsid w:val="00C635B6"/>
    <w:rsid w:val="00C70DFC"/>
    <w:rsid w:val="00C745F2"/>
    <w:rsid w:val="00C776BF"/>
    <w:rsid w:val="00C82466"/>
    <w:rsid w:val="00C84097"/>
    <w:rsid w:val="00CA57FF"/>
    <w:rsid w:val="00CB429B"/>
    <w:rsid w:val="00CB4C74"/>
    <w:rsid w:val="00CC2753"/>
    <w:rsid w:val="00CD093E"/>
    <w:rsid w:val="00CD1556"/>
    <w:rsid w:val="00CD1FD7"/>
    <w:rsid w:val="00CE105E"/>
    <w:rsid w:val="00CE199A"/>
    <w:rsid w:val="00CE5AC7"/>
    <w:rsid w:val="00CF0BBB"/>
    <w:rsid w:val="00D1283A"/>
    <w:rsid w:val="00D17979"/>
    <w:rsid w:val="00D2075F"/>
    <w:rsid w:val="00D3257B"/>
    <w:rsid w:val="00D40416"/>
    <w:rsid w:val="00D45CF7"/>
    <w:rsid w:val="00D4782A"/>
    <w:rsid w:val="00D7603E"/>
    <w:rsid w:val="00D8579C"/>
    <w:rsid w:val="00D85D6A"/>
    <w:rsid w:val="00D90124"/>
    <w:rsid w:val="00D9392F"/>
    <w:rsid w:val="00DA41F5"/>
    <w:rsid w:val="00DB5B54"/>
    <w:rsid w:val="00DB7E1B"/>
    <w:rsid w:val="00DC1D81"/>
    <w:rsid w:val="00DE64ED"/>
    <w:rsid w:val="00E451EA"/>
    <w:rsid w:val="00E53E52"/>
    <w:rsid w:val="00E57F4B"/>
    <w:rsid w:val="00E60ACC"/>
    <w:rsid w:val="00E63889"/>
    <w:rsid w:val="00E65EB7"/>
    <w:rsid w:val="00E71C8D"/>
    <w:rsid w:val="00E72360"/>
    <w:rsid w:val="00E83FDE"/>
    <w:rsid w:val="00E972A7"/>
    <w:rsid w:val="00EA2839"/>
    <w:rsid w:val="00EB3E91"/>
    <w:rsid w:val="00EC6894"/>
    <w:rsid w:val="00ED6B12"/>
    <w:rsid w:val="00EE0D3E"/>
    <w:rsid w:val="00EE0D99"/>
    <w:rsid w:val="00EF1E05"/>
    <w:rsid w:val="00EF326D"/>
    <w:rsid w:val="00EF53FE"/>
    <w:rsid w:val="00F245A7"/>
    <w:rsid w:val="00F2643C"/>
    <w:rsid w:val="00F3295A"/>
    <w:rsid w:val="00F34D8E"/>
    <w:rsid w:val="00F3669D"/>
    <w:rsid w:val="00F405F8"/>
    <w:rsid w:val="00F41154"/>
    <w:rsid w:val="00F45C68"/>
    <w:rsid w:val="00F4700F"/>
    <w:rsid w:val="00F51F7F"/>
    <w:rsid w:val="00F573EA"/>
    <w:rsid w:val="00F57E9D"/>
    <w:rsid w:val="00F744F9"/>
    <w:rsid w:val="00F81A80"/>
    <w:rsid w:val="00FA6528"/>
    <w:rsid w:val="00FC2E17"/>
    <w:rsid w:val="00FC6387"/>
    <w:rsid w:val="00FC6802"/>
    <w:rsid w:val="00FD70A7"/>
    <w:rsid w:val="00FE00DB"/>
    <w:rsid w:val="00FF09A0"/>
    <w:rsid w:val="00FF3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366AA3-A530-4C4F-A335-8802F967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4784705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72B69-7567-4580-ABE6-6A636B392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CharactersWithSpaces>
  <SharedDoc>false</SharedDoc>
  <HLinks>
    <vt:vector size="6" baseType="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3</cp:revision>
  <dcterms:created xsi:type="dcterms:W3CDTF">2025-07-23T16:15:00Z</dcterms:created>
  <dcterms:modified xsi:type="dcterms:W3CDTF">2025-07-24T07:42:00Z</dcterms:modified>
</cp:coreProperties>
</file>