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5853" w:rsidRPr="003C42F9" w:rsidRDefault="00DF5853">
      <w:pPr>
        <w:spacing w:before="7"/>
        <w:rPr>
          <w:rFonts w:ascii="Arial" w:hAnsi="Arial" w:cs="Arial"/>
          <w:sz w:val="20"/>
          <w:szCs w:val="20"/>
        </w:rPr>
      </w:pPr>
    </w:p>
    <w:tbl>
      <w:tblPr>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66"/>
        <w:gridCol w:w="15771"/>
      </w:tblGrid>
      <w:tr w:rsidR="00DF5853" w:rsidRPr="003C42F9">
        <w:trPr>
          <w:trHeight w:val="287"/>
        </w:trPr>
        <w:tc>
          <w:tcPr>
            <w:tcW w:w="5166" w:type="dxa"/>
          </w:tcPr>
          <w:p w:rsidR="00DF5853" w:rsidRPr="003C42F9" w:rsidRDefault="00675D45">
            <w:pPr>
              <w:pStyle w:val="TableParagraph"/>
              <w:spacing w:line="229" w:lineRule="exact"/>
              <w:ind w:left="95"/>
              <w:rPr>
                <w:rFonts w:ascii="Arial" w:hAnsi="Arial" w:cs="Arial"/>
                <w:sz w:val="20"/>
                <w:szCs w:val="20"/>
              </w:rPr>
            </w:pPr>
            <w:r w:rsidRPr="003C42F9">
              <w:rPr>
                <w:rFonts w:ascii="Arial" w:hAnsi="Arial" w:cs="Arial"/>
                <w:sz w:val="20"/>
                <w:szCs w:val="20"/>
              </w:rPr>
              <w:t>Journal</w:t>
            </w:r>
            <w:r w:rsidRPr="003C42F9">
              <w:rPr>
                <w:rFonts w:ascii="Arial" w:hAnsi="Arial" w:cs="Arial"/>
                <w:spacing w:val="-8"/>
                <w:sz w:val="20"/>
                <w:szCs w:val="20"/>
              </w:rPr>
              <w:t xml:space="preserve"> </w:t>
            </w:r>
            <w:r w:rsidRPr="003C42F9">
              <w:rPr>
                <w:rFonts w:ascii="Arial" w:hAnsi="Arial" w:cs="Arial"/>
                <w:spacing w:val="-2"/>
                <w:sz w:val="20"/>
                <w:szCs w:val="20"/>
              </w:rPr>
              <w:t>Name:</w:t>
            </w:r>
          </w:p>
        </w:tc>
        <w:tc>
          <w:tcPr>
            <w:tcW w:w="15771" w:type="dxa"/>
          </w:tcPr>
          <w:p w:rsidR="00DF5853" w:rsidRPr="003C42F9" w:rsidRDefault="00675D45">
            <w:pPr>
              <w:pStyle w:val="TableParagraph"/>
              <w:spacing w:before="23"/>
              <w:ind w:left="109"/>
              <w:rPr>
                <w:rFonts w:ascii="Arial" w:hAnsi="Arial" w:cs="Arial"/>
                <w:b/>
                <w:sz w:val="20"/>
                <w:szCs w:val="20"/>
              </w:rPr>
            </w:pPr>
            <w:hyperlink r:id="rId7">
              <w:r w:rsidRPr="003C42F9">
                <w:rPr>
                  <w:rFonts w:ascii="Arial" w:hAnsi="Arial" w:cs="Arial"/>
                  <w:b/>
                  <w:color w:val="0000FF"/>
                  <w:sz w:val="20"/>
                  <w:szCs w:val="20"/>
                  <w:u w:val="single" w:color="0000FF"/>
                </w:rPr>
                <w:t>Asian</w:t>
              </w:r>
              <w:r w:rsidRPr="003C42F9">
                <w:rPr>
                  <w:rFonts w:ascii="Arial" w:hAnsi="Arial" w:cs="Arial"/>
                  <w:b/>
                  <w:color w:val="0000FF"/>
                  <w:spacing w:val="-6"/>
                  <w:sz w:val="20"/>
                  <w:szCs w:val="20"/>
                  <w:u w:val="single" w:color="0000FF"/>
                </w:rPr>
                <w:t xml:space="preserve"> </w:t>
              </w:r>
              <w:r w:rsidRPr="003C42F9">
                <w:rPr>
                  <w:rFonts w:ascii="Arial" w:hAnsi="Arial" w:cs="Arial"/>
                  <w:b/>
                  <w:color w:val="0000FF"/>
                  <w:sz w:val="20"/>
                  <w:szCs w:val="20"/>
                  <w:u w:val="single" w:color="0000FF"/>
                </w:rPr>
                <w:t>Journal</w:t>
              </w:r>
              <w:r w:rsidRPr="003C42F9">
                <w:rPr>
                  <w:rFonts w:ascii="Arial" w:hAnsi="Arial" w:cs="Arial"/>
                  <w:b/>
                  <w:color w:val="0000FF"/>
                  <w:spacing w:val="-5"/>
                  <w:sz w:val="20"/>
                  <w:szCs w:val="20"/>
                  <w:u w:val="single" w:color="0000FF"/>
                </w:rPr>
                <w:t xml:space="preserve"> </w:t>
              </w:r>
              <w:r w:rsidRPr="003C42F9">
                <w:rPr>
                  <w:rFonts w:ascii="Arial" w:hAnsi="Arial" w:cs="Arial"/>
                  <w:b/>
                  <w:color w:val="0000FF"/>
                  <w:sz w:val="20"/>
                  <w:szCs w:val="20"/>
                  <w:u w:val="single" w:color="0000FF"/>
                </w:rPr>
                <w:t>of</w:t>
              </w:r>
              <w:r w:rsidRPr="003C42F9">
                <w:rPr>
                  <w:rFonts w:ascii="Arial" w:hAnsi="Arial" w:cs="Arial"/>
                  <w:b/>
                  <w:color w:val="0000FF"/>
                  <w:spacing w:val="-8"/>
                  <w:sz w:val="20"/>
                  <w:szCs w:val="20"/>
                  <w:u w:val="single" w:color="0000FF"/>
                </w:rPr>
                <w:t xml:space="preserve"> </w:t>
              </w:r>
              <w:r w:rsidRPr="003C42F9">
                <w:rPr>
                  <w:rFonts w:ascii="Arial" w:hAnsi="Arial" w:cs="Arial"/>
                  <w:b/>
                  <w:color w:val="0000FF"/>
                  <w:sz w:val="20"/>
                  <w:szCs w:val="20"/>
                  <w:u w:val="single" w:color="0000FF"/>
                </w:rPr>
                <w:t>Education</w:t>
              </w:r>
              <w:r w:rsidRPr="003C42F9">
                <w:rPr>
                  <w:rFonts w:ascii="Arial" w:hAnsi="Arial" w:cs="Arial"/>
                  <w:b/>
                  <w:color w:val="0000FF"/>
                  <w:spacing w:val="-5"/>
                  <w:sz w:val="20"/>
                  <w:szCs w:val="20"/>
                  <w:u w:val="single" w:color="0000FF"/>
                </w:rPr>
                <w:t xml:space="preserve"> </w:t>
              </w:r>
              <w:r w:rsidRPr="003C42F9">
                <w:rPr>
                  <w:rFonts w:ascii="Arial" w:hAnsi="Arial" w:cs="Arial"/>
                  <w:b/>
                  <w:color w:val="0000FF"/>
                  <w:sz w:val="20"/>
                  <w:szCs w:val="20"/>
                  <w:u w:val="single" w:color="0000FF"/>
                </w:rPr>
                <w:t>and</w:t>
              </w:r>
              <w:r w:rsidRPr="003C42F9">
                <w:rPr>
                  <w:rFonts w:ascii="Arial" w:hAnsi="Arial" w:cs="Arial"/>
                  <w:b/>
                  <w:color w:val="0000FF"/>
                  <w:spacing w:val="-10"/>
                  <w:sz w:val="20"/>
                  <w:szCs w:val="20"/>
                  <w:u w:val="single" w:color="0000FF"/>
                </w:rPr>
                <w:t xml:space="preserve"> </w:t>
              </w:r>
              <w:r w:rsidRPr="003C42F9">
                <w:rPr>
                  <w:rFonts w:ascii="Arial" w:hAnsi="Arial" w:cs="Arial"/>
                  <w:b/>
                  <w:color w:val="0000FF"/>
                  <w:sz w:val="20"/>
                  <w:szCs w:val="20"/>
                  <w:u w:val="single" w:color="0000FF"/>
                </w:rPr>
                <w:t>Social</w:t>
              </w:r>
              <w:r w:rsidRPr="003C42F9">
                <w:rPr>
                  <w:rFonts w:ascii="Arial" w:hAnsi="Arial" w:cs="Arial"/>
                  <w:b/>
                  <w:color w:val="0000FF"/>
                  <w:spacing w:val="-5"/>
                  <w:sz w:val="20"/>
                  <w:szCs w:val="20"/>
                  <w:u w:val="single" w:color="0000FF"/>
                </w:rPr>
                <w:t xml:space="preserve"> </w:t>
              </w:r>
              <w:r w:rsidRPr="003C42F9">
                <w:rPr>
                  <w:rFonts w:ascii="Arial" w:hAnsi="Arial" w:cs="Arial"/>
                  <w:b/>
                  <w:color w:val="0000FF"/>
                  <w:spacing w:val="-2"/>
                  <w:sz w:val="20"/>
                  <w:szCs w:val="20"/>
                  <w:u w:val="single" w:color="0000FF"/>
                </w:rPr>
                <w:t>Studies</w:t>
              </w:r>
            </w:hyperlink>
          </w:p>
        </w:tc>
      </w:tr>
      <w:tr w:rsidR="00DF5853" w:rsidRPr="003C42F9">
        <w:trPr>
          <w:trHeight w:val="292"/>
        </w:trPr>
        <w:tc>
          <w:tcPr>
            <w:tcW w:w="5166" w:type="dxa"/>
          </w:tcPr>
          <w:p w:rsidR="00DF5853" w:rsidRPr="003C42F9" w:rsidRDefault="00675D45">
            <w:pPr>
              <w:pStyle w:val="TableParagraph"/>
              <w:ind w:left="95"/>
              <w:rPr>
                <w:rFonts w:ascii="Arial" w:hAnsi="Arial" w:cs="Arial"/>
                <w:sz w:val="20"/>
                <w:szCs w:val="20"/>
              </w:rPr>
            </w:pPr>
            <w:r w:rsidRPr="003C42F9">
              <w:rPr>
                <w:rFonts w:ascii="Arial" w:hAnsi="Arial" w:cs="Arial"/>
                <w:sz w:val="20"/>
                <w:szCs w:val="20"/>
              </w:rPr>
              <w:t>Manuscript</w:t>
            </w:r>
            <w:r w:rsidRPr="003C42F9">
              <w:rPr>
                <w:rFonts w:ascii="Arial" w:hAnsi="Arial" w:cs="Arial"/>
                <w:spacing w:val="-12"/>
                <w:sz w:val="20"/>
                <w:szCs w:val="20"/>
              </w:rPr>
              <w:t xml:space="preserve"> </w:t>
            </w:r>
            <w:r w:rsidRPr="003C42F9">
              <w:rPr>
                <w:rFonts w:ascii="Arial" w:hAnsi="Arial" w:cs="Arial"/>
                <w:spacing w:val="-2"/>
                <w:sz w:val="20"/>
                <w:szCs w:val="20"/>
              </w:rPr>
              <w:t>Number:</w:t>
            </w:r>
          </w:p>
        </w:tc>
        <w:tc>
          <w:tcPr>
            <w:tcW w:w="15771" w:type="dxa"/>
          </w:tcPr>
          <w:p w:rsidR="00DF5853" w:rsidRPr="003C42F9" w:rsidRDefault="00675D45">
            <w:pPr>
              <w:pStyle w:val="TableParagraph"/>
              <w:spacing w:before="24"/>
              <w:ind w:left="109"/>
              <w:rPr>
                <w:rFonts w:ascii="Arial" w:hAnsi="Arial" w:cs="Arial"/>
                <w:b/>
                <w:sz w:val="20"/>
                <w:szCs w:val="20"/>
              </w:rPr>
            </w:pPr>
            <w:r w:rsidRPr="003C42F9">
              <w:rPr>
                <w:rFonts w:ascii="Arial" w:hAnsi="Arial" w:cs="Arial"/>
                <w:b/>
                <w:spacing w:val="-2"/>
                <w:sz w:val="20"/>
                <w:szCs w:val="20"/>
              </w:rPr>
              <w:t>Ms_AJESS_140298</w:t>
            </w:r>
          </w:p>
        </w:tc>
      </w:tr>
      <w:tr w:rsidR="00DF5853" w:rsidRPr="003C42F9">
        <w:trPr>
          <w:trHeight w:val="647"/>
        </w:trPr>
        <w:tc>
          <w:tcPr>
            <w:tcW w:w="5166" w:type="dxa"/>
          </w:tcPr>
          <w:p w:rsidR="00DF5853" w:rsidRPr="003C42F9" w:rsidRDefault="00675D45">
            <w:pPr>
              <w:pStyle w:val="TableParagraph"/>
              <w:spacing w:line="229" w:lineRule="exact"/>
              <w:ind w:left="95"/>
              <w:rPr>
                <w:rFonts w:ascii="Arial" w:hAnsi="Arial" w:cs="Arial"/>
                <w:sz w:val="20"/>
                <w:szCs w:val="20"/>
              </w:rPr>
            </w:pPr>
            <w:r w:rsidRPr="003C42F9">
              <w:rPr>
                <w:rFonts w:ascii="Arial" w:hAnsi="Arial" w:cs="Arial"/>
                <w:sz w:val="20"/>
                <w:szCs w:val="20"/>
              </w:rPr>
              <w:t>Title</w:t>
            </w:r>
            <w:r w:rsidRPr="003C42F9">
              <w:rPr>
                <w:rFonts w:ascii="Arial" w:hAnsi="Arial" w:cs="Arial"/>
                <w:spacing w:val="-7"/>
                <w:sz w:val="20"/>
                <w:szCs w:val="20"/>
              </w:rPr>
              <w:t xml:space="preserve"> </w:t>
            </w:r>
            <w:r w:rsidRPr="003C42F9">
              <w:rPr>
                <w:rFonts w:ascii="Arial" w:hAnsi="Arial" w:cs="Arial"/>
                <w:sz w:val="20"/>
                <w:szCs w:val="20"/>
              </w:rPr>
              <w:t>of</w:t>
            </w:r>
            <w:r w:rsidRPr="003C42F9">
              <w:rPr>
                <w:rFonts w:ascii="Arial" w:hAnsi="Arial" w:cs="Arial"/>
                <w:spacing w:val="1"/>
                <w:sz w:val="20"/>
                <w:szCs w:val="20"/>
              </w:rPr>
              <w:t xml:space="preserve"> </w:t>
            </w:r>
            <w:r w:rsidRPr="003C42F9">
              <w:rPr>
                <w:rFonts w:ascii="Arial" w:hAnsi="Arial" w:cs="Arial"/>
                <w:sz w:val="20"/>
                <w:szCs w:val="20"/>
              </w:rPr>
              <w:t>the</w:t>
            </w:r>
            <w:r w:rsidRPr="003C42F9">
              <w:rPr>
                <w:rFonts w:ascii="Arial" w:hAnsi="Arial" w:cs="Arial"/>
                <w:spacing w:val="-1"/>
                <w:sz w:val="20"/>
                <w:szCs w:val="20"/>
              </w:rPr>
              <w:t xml:space="preserve"> </w:t>
            </w:r>
            <w:r w:rsidRPr="003C42F9">
              <w:rPr>
                <w:rFonts w:ascii="Arial" w:hAnsi="Arial" w:cs="Arial"/>
                <w:spacing w:val="-2"/>
                <w:sz w:val="20"/>
                <w:szCs w:val="20"/>
              </w:rPr>
              <w:t>Manuscript:</w:t>
            </w:r>
          </w:p>
        </w:tc>
        <w:tc>
          <w:tcPr>
            <w:tcW w:w="15771" w:type="dxa"/>
          </w:tcPr>
          <w:p w:rsidR="00DF5853" w:rsidRPr="003C42F9" w:rsidRDefault="00675D45">
            <w:pPr>
              <w:pStyle w:val="TableParagraph"/>
              <w:spacing w:before="201"/>
              <w:ind w:left="109"/>
              <w:rPr>
                <w:rFonts w:ascii="Arial" w:hAnsi="Arial" w:cs="Arial"/>
                <w:b/>
                <w:sz w:val="20"/>
                <w:szCs w:val="20"/>
              </w:rPr>
            </w:pPr>
            <w:r w:rsidRPr="003C42F9">
              <w:rPr>
                <w:rFonts w:ascii="Arial" w:hAnsi="Arial" w:cs="Arial"/>
                <w:b/>
                <w:sz w:val="20"/>
                <w:szCs w:val="20"/>
              </w:rPr>
              <w:t>From</w:t>
            </w:r>
            <w:r w:rsidRPr="003C42F9">
              <w:rPr>
                <w:rFonts w:ascii="Arial" w:hAnsi="Arial" w:cs="Arial"/>
                <w:b/>
                <w:spacing w:val="-11"/>
                <w:sz w:val="20"/>
                <w:szCs w:val="20"/>
              </w:rPr>
              <w:t xml:space="preserve"> </w:t>
            </w:r>
            <w:r w:rsidRPr="003C42F9">
              <w:rPr>
                <w:rFonts w:ascii="Arial" w:hAnsi="Arial" w:cs="Arial"/>
                <w:b/>
                <w:sz w:val="20"/>
                <w:szCs w:val="20"/>
              </w:rPr>
              <w:t>Education</w:t>
            </w:r>
            <w:r w:rsidRPr="003C42F9">
              <w:rPr>
                <w:rFonts w:ascii="Arial" w:hAnsi="Arial" w:cs="Arial"/>
                <w:b/>
                <w:spacing w:val="-7"/>
                <w:sz w:val="20"/>
                <w:szCs w:val="20"/>
              </w:rPr>
              <w:t xml:space="preserve"> </w:t>
            </w:r>
            <w:r w:rsidRPr="003C42F9">
              <w:rPr>
                <w:rFonts w:ascii="Arial" w:hAnsi="Arial" w:cs="Arial"/>
                <w:b/>
                <w:sz w:val="20"/>
                <w:szCs w:val="20"/>
              </w:rPr>
              <w:t>to</w:t>
            </w:r>
            <w:r w:rsidRPr="003C42F9">
              <w:rPr>
                <w:rFonts w:ascii="Arial" w:hAnsi="Arial" w:cs="Arial"/>
                <w:b/>
                <w:spacing w:val="-10"/>
                <w:sz w:val="20"/>
                <w:szCs w:val="20"/>
              </w:rPr>
              <w:t xml:space="preserve"> </w:t>
            </w:r>
            <w:r w:rsidRPr="003C42F9">
              <w:rPr>
                <w:rFonts w:ascii="Arial" w:hAnsi="Arial" w:cs="Arial"/>
                <w:b/>
                <w:sz w:val="20"/>
                <w:szCs w:val="20"/>
              </w:rPr>
              <w:t>Enterprise:</w:t>
            </w:r>
            <w:r w:rsidRPr="003C42F9">
              <w:rPr>
                <w:rFonts w:ascii="Arial" w:hAnsi="Arial" w:cs="Arial"/>
                <w:b/>
                <w:spacing w:val="-8"/>
                <w:sz w:val="20"/>
                <w:szCs w:val="20"/>
              </w:rPr>
              <w:t xml:space="preserve"> </w:t>
            </w:r>
            <w:r w:rsidRPr="003C42F9">
              <w:rPr>
                <w:rFonts w:ascii="Arial" w:hAnsi="Arial" w:cs="Arial"/>
                <w:b/>
                <w:sz w:val="20"/>
                <w:szCs w:val="20"/>
              </w:rPr>
              <w:t>Reimagining</w:t>
            </w:r>
            <w:r w:rsidRPr="003C42F9">
              <w:rPr>
                <w:rFonts w:ascii="Arial" w:hAnsi="Arial" w:cs="Arial"/>
                <w:b/>
                <w:spacing w:val="-11"/>
                <w:sz w:val="20"/>
                <w:szCs w:val="20"/>
              </w:rPr>
              <w:t xml:space="preserve"> </w:t>
            </w:r>
            <w:r w:rsidRPr="003C42F9">
              <w:rPr>
                <w:rFonts w:ascii="Arial" w:hAnsi="Arial" w:cs="Arial"/>
                <w:b/>
                <w:sz w:val="20"/>
                <w:szCs w:val="20"/>
              </w:rPr>
              <w:t>Entrepreneurship</w:t>
            </w:r>
            <w:r w:rsidRPr="003C42F9">
              <w:rPr>
                <w:rFonts w:ascii="Arial" w:hAnsi="Arial" w:cs="Arial"/>
                <w:b/>
                <w:spacing w:val="-10"/>
                <w:sz w:val="20"/>
                <w:szCs w:val="20"/>
              </w:rPr>
              <w:t xml:space="preserve"> </w:t>
            </w:r>
            <w:r w:rsidRPr="003C42F9">
              <w:rPr>
                <w:rFonts w:ascii="Arial" w:hAnsi="Arial" w:cs="Arial"/>
                <w:b/>
                <w:sz w:val="20"/>
                <w:szCs w:val="20"/>
              </w:rPr>
              <w:t>Education</w:t>
            </w:r>
            <w:r w:rsidRPr="003C42F9">
              <w:rPr>
                <w:rFonts w:ascii="Arial" w:hAnsi="Arial" w:cs="Arial"/>
                <w:b/>
                <w:spacing w:val="-7"/>
                <w:sz w:val="20"/>
                <w:szCs w:val="20"/>
              </w:rPr>
              <w:t xml:space="preserve"> </w:t>
            </w:r>
            <w:r w:rsidRPr="003C42F9">
              <w:rPr>
                <w:rFonts w:ascii="Arial" w:hAnsi="Arial" w:cs="Arial"/>
                <w:b/>
                <w:sz w:val="20"/>
                <w:szCs w:val="20"/>
              </w:rPr>
              <w:t>and</w:t>
            </w:r>
            <w:r w:rsidRPr="003C42F9">
              <w:rPr>
                <w:rFonts w:ascii="Arial" w:hAnsi="Arial" w:cs="Arial"/>
                <w:b/>
                <w:spacing w:val="-10"/>
                <w:sz w:val="20"/>
                <w:szCs w:val="20"/>
              </w:rPr>
              <w:t xml:space="preserve"> </w:t>
            </w:r>
            <w:r w:rsidRPr="003C42F9">
              <w:rPr>
                <w:rFonts w:ascii="Arial" w:hAnsi="Arial" w:cs="Arial"/>
                <w:b/>
                <w:sz w:val="20"/>
                <w:szCs w:val="20"/>
              </w:rPr>
              <w:t>Venture</w:t>
            </w:r>
            <w:r w:rsidRPr="003C42F9">
              <w:rPr>
                <w:rFonts w:ascii="Arial" w:hAnsi="Arial" w:cs="Arial"/>
                <w:b/>
                <w:spacing w:val="-9"/>
                <w:sz w:val="20"/>
                <w:szCs w:val="20"/>
              </w:rPr>
              <w:t xml:space="preserve"> </w:t>
            </w:r>
            <w:r w:rsidRPr="003C42F9">
              <w:rPr>
                <w:rFonts w:ascii="Arial" w:hAnsi="Arial" w:cs="Arial"/>
                <w:b/>
                <w:sz w:val="20"/>
                <w:szCs w:val="20"/>
              </w:rPr>
              <w:t>Creation</w:t>
            </w:r>
            <w:r w:rsidRPr="003C42F9">
              <w:rPr>
                <w:rFonts w:ascii="Arial" w:hAnsi="Arial" w:cs="Arial"/>
                <w:b/>
                <w:spacing w:val="-11"/>
                <w:sz w:val="20"/>
                <w:szCs w:val="20"/>
              </w:rPr>
              <w:t xml:space="preserve"> </w:t>
            </w:r>
            <w:r w:rsidRPr="003C42F9">
              <w:rPr>
                <w:rFonts w:ascii="Arial" w:hAnsi="Arial" w:cs="Arial"/>
                <w:b/>
                <w:sz w:val="20"/>
                <w:szCs w:val="20"/>
              </w:rPr>
              <w:t>in</w:t>
            </w:r>
            <w:r w:rsidRPr="003C42F9">
              <w:rPr>
                <w:rFonts w:ascii="Arial" w:hAnsi="Arial" w:cs="Arial"/>
                <w:b/>
                <w:spacing w:val="-6"/>
                <w:sz w:val="20"/>
                <w:szCs w:val="20"/>
              </w:rPr>
              <w:t xml:space="preserve"> </w:t>
            </w:r>
            <w:r w:rsidRPr="003C42F9">
              <w:rPr>
                <w:rFonts w:ascii="Arial" w:hAnsi="Arial" w:cs="Arial"/>
                <w:b/>
                <w:sz w:val="20"/>
                <w:szCs w:val="20"/>
              </w:rPr>
              <w:t>Rwanda’s</w:t>
            </w:r>
            <w:r w:rsidRPr="003C42F9">
              <w:rPr>
                <w:rFonts w:ascii="Arial" w:hAnsi="Arial" w:cs="Arial"/>
                <w:b/>
                <w:spacing w:val="-9"/>
                <w:sz w:val="20"/>
                <w:szCs w:val="20"/>
              </w:rPr>
              <w:t xml:space="preserve"> </w:t>
            </w:r>
            <w:r w:rsidRPr="003C42F9">
              <w:rPr>
                <w:rFonts w:ascii="Arial" w:hAnsi="Arial" w:cs="Arial"/>
                <w:b/>
                <w:sz w:val="20"/>
                <w:szCs w:val="20"/>
              </w:rPr>
              <w:t>Private</w:t>
            </w:r>
            <w:r w:rsidRPr="003C42F9">
              <w:rPr>
                <w:rFonts w:ascii="Arial" w:hAnsi="Arial" w:cs="Arial"/>
                <w:b/>
                <w:spacing w:val="-13"/>
                <w:sz w:val="20"/>
                <w:szCs w:val="20"/>
              </w:rPr>
              <w:t xml:space="preserve"> </w:t>
            </w:r>
            <w:r w:rsidRPr="003C42F9">
              <w:rPr>
                <w:rFonts w:ascii="Arial" w:hAnsi="Arial" w:cs="Arial"/>
                <w:b/>
                <w:sz w:val="20"/>
                <w:szCs w:val="20"/>
              </w:rPr>
              <w:t>Higher</w:t>
            </w:r>
            <w:r w:rsidRPr="003C42F9">
              <w:rPr>
                <w:rFonts w:ascii="Arial" w:hAnsi="Arial" w:cs="Arial"/>
                <w:b/>
                <w:spacing w:val="-13"/>
                <w:sz w:val="20"/>
                <w:szCs w:val="20"/>
              </w:rPr>
              <w:t xml:space="preserve"> </w:t>
            </w:r>
            <w:r w:rsidRPr="003C42F9">
              <w:rPr>
                <w:rFonts w:ascii="Arial" w:hAnsi="Arial" w:cs="Arial"/>
                <w:b/>
                <w:sz w:val="20"/>
                <w:szCs w:val="20"/>
              </w:rPr>
              <w:t>Learning</w:t>
            </w:r>
            <w:r w:rsidRPr="003C42F9">
              <w:rPr>
                <w:rFonts w:ascii="Arial" w:hAnsi="Arial" w:cs="Arial"/>
                <w:b/>
                <w:spacing w:val="-10"/>
                <w:sz w:val="20"/>
                <w:szCs w:val="20"/>
              </w:rPr>
              <w:t xml:space="preserve"> </w:t>
            </w:r>
            <w:r w:rsidRPr="003C42F9">
              <w:rPr>
                <w:rFonts w:ascii="Arial" w:hAnsi="Arial" w:cs="Arial"/>
                <w:b/>
                <w:spacing w:val="-2"/>
                <w:sz w:val="20"/>
                <w:szCs w:val="20"/>
              </w:rPr>
              <w:t>Institutions</w:t>
            </w:r>
          </w:p>
        </w:tc>
      </w:tr>
      <w:tr w:rsidR="00DF5853" w:rsidRPr="003C42F9">
        <w:trPr>
          <w:trHeight w:val="335"/>
        </w:trPr>
        <w:tc>
          <w:tcPr>
            <w:tcW w:w="5166" w:type="dxa"/>
          </w:tcPr>
          <w:p w:rsidR="00DF5853" w:rsidRPr="003C42F9" w:rsidRDefault="00675D45">
            <w:pPr>
              <w:pStyle w:val="TableParagraph"/>
              <w:spacing w:line="229" w:lineRule="exact"/>
              <w:ind w:left="95"/>
              <w:rPr>
                <w:rFonts w:ascii="Arial" w:hAnsi="Arial" w:cs="Arial"/>
                <w:sz w:val="20"/>
                <w:szCs w:val="20"/>
              </w:rPr>
            </w:pPr>
            <w:r w:rsidRPr="003C42F9">
              <w:rPr>
                <w:rFonts w:ascii="Arial" w:hAnsi="Arial" w:cs="Arial"/>
                <w:sz w:val="20"/>
                <w:szCs w:val="20"/>
              </w:rPr>
              <w:t>Type</w:t>
            </w:r>
            <w:r w:rsidRPr="003C42F9">
              <w:rPr>
                <w:rFonts w:ascii="Arial" w:hAnsi="Arial" w:cs="Arial"/>
                <w:spacing w:val="-4"/>
                <w:sz w:val="20"/>
                <w:szCs w:val="20"/>
              </w:rPr>
              <w:t xml:space="preserve"> </w:t>
            </w:r>
            <w:r w:rsidRPr="003C42F9">
              <w:rPr>
                <w:rFonts w:ascii="Arial" w:hAnsi="Arial" w:cs="Arial"/>
                <w:sz w:val="20"/>
                <w:szCs w:val="20"/>
              </w:rPr>
              <w:t>of the</w:t>
            </w:r>
            <w:r w:rsidRPr="003C42F9">
              <w:rPr>
                <w:rFonts w:ascii="Arial" w:hAnsi="Arial" w:cs="Arial"/>
                <w:spacing w:val="-3"/>
                <w:sz w:val="20"/>
                <w:szCs w:val="20"/>
              </w:rPr>
              <w:t xml:space="preserve"> </w:t>
            </w:r>
            <w:r w:rsidRPr="003C42F9">
              <w:rPr>
                <w:rFonts w:ascii="Arial" w:hAnsi="Arial" w:cs="Arial"/>
                <w:spacing w:val="-2"/>
                <w:sz w:val="20"/>
                <w:szCs w:val="20"/>
              </w:rPr>
              <w:t>Article</w:t>
            </w:r>
          </w:p>
        </w:tc>
        <w:tc>
          <w:tcPr>
            <w:tcW w:w="15771" w:type="dxa"/>
          </w:tcPr>
          <w:p w:rsidR="00DF5853" w:rsidRPr="003C42F9" w:rsidRDefault="00675D45">
            <w:pPr>
              <w:pStyle w:val="TableParagraph"/>
              <w:spacing w:before="47"/>
              <w:ind w:left="109"/>
              <w:rPr>
                <w:rFonts w:ascii="Arial" w:hAnsi="Arial" w:cs="Arial"/>
                <w:b/>
                <w:sz w:val="20"/>
                <w:szCs w:val="20"/>
              </w:rPr>
            </w:pPr>
            <w:r w:rsidRPr="003C42F9">
              <w:rPr>
                <w:rFonts w:ascii="Arial" w:hAnsi="Arial" w:cs="Arial"/>
                <w:b/>
                <w:sz w:val="20"/>
                <w:szCs w:val="20"/>
              </w:rPr>
              <w:t>Conceptual</w:t>
            </w:r>
            <w:r w:rsidRPr="003C42F9">
              <w:rPr>
                <w:rFonts w:ascii="Arial" w:hAnsi="Arial" w:cs="Arial"/>
                <w:b/>
                <w:spacing w:val="-13"/>
                <w:sz w:val="20"/>
                <w:szCs w:val="20"/>
              </w:rPr>
              <w:t xml:space="preserve"> </w:t>
            </w:r>
            <w:r w:rsidRPr="003C42F9">
              <w:rPr>
                <w:rFonts w:ascii="Arial" w:hAnsi="Arial" w:cs="Arial"/>
                <w:b/>
                <w:spacing w:val="-4"/>
                <w:sz w:val="20"/>
                <w:szCs w:val="20"/>
              </w:rPr>
              <w:t>Pa</w:t>
            </w:r>
            <w:bookmarkStart w:id="0" w:name="_GoBack"/>
            <w:bookmarkEnd w:id="0"/>
            <w:r w:rsidRPr="003C42F9">
              <w:rPr>
                <w:rFonts w:ascii="Arial" w:hAnsi="Arial" w:cs="Arial"/>
                <w:b/>
                <w:spacing w:val="-4"/>
                <w:sz w:val="20"/>
                <w:szCs w:val="20"/>
              </w:rPr>
              <w:t>per</w:t>
            </w:r>
          </w:p>
        </w:tc>
      </w:tr>
    </w:tbl>
    <w:tbl>
      <w:tblPr>
        <w:tblpPr w:leftFromText="180" w:rightFromText="180" w:vertAnchor="text" w:horzAnchor="margin" w:tblpY="28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3"/>
        <w:gridCol w:w="9362"/>
        <w:gridCol w:w="6443"/>
      </w:tblGrid>
      <w:tr w:rsidR="00DF5853" w:rsidRPr="003C42F9">
        <w:trPr>
          <w:trHeight w:val="453"/>
        </w:trPr>
        <w:tc>
          <w:tcPr>
            <w:tcW w:w="21158" w:type="dxa"/>
            <w:gridSpan w:val="3"/>
            <w:tcBorders>
              <w:top w:val="nil"/>
              <w:left w:val="nil"/>
              <w:right w:val="nil"/>
            </w:tcBorders>
          </w:tcPr>
          <w:p w:rsidR="00DF5853" w:rsidRPr="003C42F9" w:rsidRDefault="00675D45">
            <w:pPr>
              <w:pStyle w:val="TableParagraph"/>
              <w:spacing w:line="223" w:lineRule="exact"/>
              <w:ind w:left="115"/>
              <w:rPr>
                <w:rFonts w:ascii="Arial" w:hAnsi="Arial" w:cs="Arial"/>
                <w:b/>
                <w:sz w:val="20"/>
                <w:szCs w:val="20"/>
              </w:rPr>
            </w:pPr>
            <w:r w:rsidRPr="003C42F9">
              <w:rPr>
                <w:rFonts w:ascii="Arial" w:hAnsi="Arial" w:cs="Arial"/>
                <w:b/>
                <w:color w:val="000000"/>
                <w:sz w:val="20"/>
                <w:szCs w:val="20"/>
                <w:highlight w:val="yellow"/>
              </w:rPr>
              <w:t>PART</w:t>
            </w:r>
            <w:r w:rsidRPr="003C42F9">
              <w:rPr>
                <w:rFonts w:ascii="Arial" w:hAnsi="Arial" w:cs="Arial"/>
                <w:b/>
                <w:color w:val="000000"/>
                <w:spacing w:val="49"/>
                <w:sz w:val="20"/>
                <w:szCs w:val="20"/>
                <w:highlight w:val="yellow"/>
              </w:rPr>
              <w:t xml:space="preserve"> </w:t>
            </w:r>
            <w:r w:rsidRPr="003C42F9">
              <w:rPr>
                <w:rFonts w:ascii="Arial" w:hAnsi="Arial" w:cs="Arial"/>
                <w:b/>
                <w:color w:val="000000"/>
                <w:sz w:val="20"/>
                <w:szCs w:val="20"/>
                <w:highlight w:val="yellow"/>
              </w:rPr>
              <w:t>1:</w:t>
            </w:r>
            <w:r w:rsidRPr="003C42F9">
              <w:rPr>
                <w:rFonts w:ascii="Arial" w:hAnsi="Arial" w:cs="Arial"/>
                <w:b/>
                <w:color w:val="000000"/>
                <w:spacing w:val="-4"/>
                <w:sz w:val="20"/>
                <w:szCs w:val="20"/>
              </w:rPr>
              <w:t xml:space="preserve"> </w:t>
            </w:r>
            <w:r w:rsidRPr="003C42F9">
              <w:rPr>
                <w:rFonts w:ascii="Arial" w:hAnsi="Arial" w:cs="Arial"/>
                <w:b/>
                <w:color w:val="000000"/>
                <w:spacing w:val="-2"/>
                <w:sz w:val="20"/>
                <w:szCs w:val="20"/>
              </w:rPr>
              <w:t>Comments</w:t>
            </w:r>
          </w:p>
        </w:tc>
      </w:tr>
      <w:tr w:rsidR="00DF5853" w:rsidRPr="003C42F9">
        <w:trPr>
          <w:trHeight w:val="969"/>
        </w:trPr>
        <w:tc>
          <w:tcPr>
            <w:tcW w:w="5353" w:type="dxa"/>
          </w:tcPr>
          <w:p w:rsidR="00DF5853" w:rsidRPr="003C42F9" w:rsidRDefault="00DF5853">
            <w:pPr>
              <w:pStyle w:val="TableParagraph"/>
              <w:ind w:left="0"/>
              <w:rPr>
                <w:rFonts w:ascii="Arial" w:hAnsi="Arial" w:cs="Arial"/>
                <w:sz w:val="20"/>
                <w:szCs w:val="20"/>
              </w:rPr>
            </w:pPr>
          </w:p>
        </w:tc>
        <w:tc>
          <w:tcPr>
            <w:tcW w:w="9362" w:type="dxa"/>
          </w:tcPr>
          <w:p w:rsidR="00DF5853" w:rsidRPr="003C42F9" w:rsidRDefault="00675D45">
            <w:pPr>
              <w:pStyle w:val="TableParagraph"/>
              <w:rPr>
                <w:rFonts w:ascii="Arial" w:hAnsi="Arial" w:cs="Arial"/>
                <w:b/>
                <w:sz w:val="20"/>
                <w:szCs w:val="20"/>
              </w:rPr>
            </w:pPr>
            <w:r w:rsidRPr="003C42F9">
              <w:rPr>
                <w:rFonts w:ascii="Arial" w:hAnsi="Arial" w:cs="Arial"/>
                <w:b/>
                <w:sz w:val="20"/>
                <w:szCs w:val="20"/>
              </w:rPr>
              <w:t>Reviewer’s</w:t>
            </w:r>
            <w:r w:rsidRPr="003C42F9">
              <w:rPr>
                <w:rFonts w:ascii="Arial" w:hAnsi="Arial" w:cs="Arial"/>
                <w:b/>
                <w:spacing w:val="-9"/>
                <w:sz w:val="20"/>
                <w:szCs w:val="20"/>
              </w:rPr>
              <w:t xml:space="preserve"> </w:t>
            </w:r>
            <w:r w:rsidRPr="003C42F9">
              <w:rPr>
                <w:rFonts w:ascii="Arial" w:hAnsi="Arial" w:cs="Arial"/>
                <w:b/>
                <w:spacing w:val="-2"/>
                <w:sz w:val="20"/>
                <w:szCs w:val="20"/>
              </w:rPr>
              <w:t>comment</w:t>
            </w:r>
          </w:p>
          <w:p w:rsidR="00DF5853" w:rsidRPr="003C42F9" w:rsidRDefault="00675D45">
            <w:pPr>
              <w:pStyle w:val="TableParagraph"/>
              <w:ind w:right="134"/>
              <w:rPr>
                <w:rFonts w:ascii="Arial" w:hAnsi="Arial" w:cs="Arial"/>
                <w:b/>
                <w:sz w:val="20"/>
                <w:szCs w:val="20"/>
              </w:rPr>
            </w:pPr>
            <w:r w:rsidRPr="003C42F9">
              <w:rPr>
                <w:rFonts w:ascii="Arial" w:hAnsi="Arial" w:cs="Arial"/>
                <w:b/>
                <w:color w:val="000000"/>
                <w:sz w:val="20"/>
                <w:szCs w:val="20"/>
                <w:highlight w:val="yellow"/>
              </w:rPr>
              <w:t>Artificial</w:t>
            </w:r>
            <w:r w:rsidRPr="003C42F9">
              <w:rPr>
                <w:rFonts w:ascii="Arial" w:hAnsi="Arial" w:cs="Arial"/>
                <w:b/>
                <w:color w:val="000000"/>
                <w:spacing w:val="-5"/>
                <w:sz w:val="20"/>
                <w:szCs w:val="20"/>
                <w:highlight w:val="yellow"/>
              </w:rPr>
              <w:t xml:space="preserve"> </w:t>
            </w:r>
            <w:r w:rsidRPr="003C42F9">
              <w:rPr>
                <w:rFonts w:ascii="Arial" w:hAnsi="Arial" w:cs="Arial"/>
                <w:b/>
                <w:color w:val="000000"/>
                <w:sz w:val="20"/>
                <w:szCs w:val="20"/>
                <w:highlight w:val="yellow"/>
              </w:rPr>
              <w:t>Intelligence (AI)</w:t>
            </w:r>
            <w:r w:rsidRPr="003C42F9">
              <w:rPr>
                <w:rFonts w:ascii="Arial" w:hAnsi="Arial" w:cs="Arial"/>
                <w:b/>
                <w:color w:val="000000"/>
                <w:spacing w:val="-7"/>
                <w:sz w:val="20"/>
                <w:szCs w:val="20"/>
                <w:highlight w:val="yellow"/>
              </w:rPr>
              <w:t xml:space="preserve"> </w:t>
            </w:r>
            <w:r w:rsidRPr="003C42F9">
              <w:rPr>
                <w:rFonts w:ascii="Arial" w:hAnsi="Arial" w:cs="Arial"/>
                <w:b/>
                <w:color w:val="000000"/>
                <w:sz w:val="20"/>
                <w:szCs w:val="20"/>
                <w:highlight w:val="yellow"/>
              </w:rPr>
              <w:t>generated</w:t>
            </w:r>
            <w:r w:rsidRPr="003C42F9">
              <w:rPr>
                <w:rFonts w:ascii="Arial" w:hAnsi="Arial" w:cs="Arial"/>
                <w:b/>
                <w:color w:val="000000"/>
                <w:spacing w:val="-8"/>
                <w:sz w:val="20"/>
                <w:szCs w:val="20"/>
                <w:highlight w:val="yellow"/>
              </w:rPr>
              <w:t xml:space="preserve"> </w:t>
            </w:r>
            <w:r w:rsidRPr="003C42F9">
              <w:rPr>
                <w:rFonts w:ascii="Arial" w:hAnsi="Arial" w:cs="Arial"/>
                <w:b/>
                <w:color w:val="000000"/>
                <w:sz w:val="20"/>
                <w:szCs w:val="20"/>
                <w:highlight w:val="yellow"/>
              </w:rPr>
              <w:t>or assisted</w:t>
            </w:r>
            <w:r w:rsidRPr="003C42F9">
              <w:rPr>
                <w:rFonts w:ascii="Arial" w:hAnsi="Arial" w:cs="Arial"/>
                <w:b/>
                <w:color w:val="000000"/>
                <w:spacing w:val="-8"/>
                <w:sz w:val="20"/>
                <w:szCs w:val="20"/>
                <w:highlight w:val="yellow"/>
              </w:rPr>
              <w:t xml:space="preserve"> </w:t>
            </w:r>
            <w:r w:rsidRPr="003C42F9">
              <w:rPr>
                <w:rFonts w:ascii="Arial" w:hAnsi="Arial" w:cs="Arial"/>
                <w:b/>
                <w:color w:val="000000"/>
                <w:sz w:val="20"/>
                <w:szCs w:val="20"/>
                <w:highlight w:val="yellow"/>
              </w:rPr>
              <w:t>review</w:t>
            </w:r>
            <w:r w:rsidRPr="003C42F9">
              <w:rPr>
                <w:rFonts w:ascii="Arial" w:hAnsi="Arial" w:cs="Arial"/>
                <w:b/>
                <w:color w:val="000000"/>
                <w:spacing w:val="-8"/>
                <w:sz w:val="20"/>
                <w:szCs w:val="20"/>
                <w:highlight w:val="yellow"/>
              </w:rPr>
              <w:t xml:space="preserve"> </w:t>
            </w:r>
            <w:r w:rsidRPr="003C42F9">
              <w:rPr>
                <w:rFonts w:ascii="Arial" w:hAnsi="Arial" w:cs="Arial"/>
                <w:b/>
                <w:color w:val="000000"/>
                <w:sz w:val="20"/>
                <w:szCs w:val="20"/>
                <w:highlight w:val="yellow"/>
              </w:rPr>
              <w:t>comments</w:t>
            </w:r>
            <w:r w:rsidRPr="003C42F9">
              <w:rPr>
                <w:rFonts w:ascii="Arial" w:hAnsi="Arial" w:cs="Arial"/>
                <w:b/>
                <w:color w:val="000000"/>
                <w:spacing w:val="-3"/>
                <w:sz w:val="20"/>
                <w:szCs w:val="20"/>
                <w:highlight w:val="yellow"/>
              </w:rPr>
              <w:t xml:space="preserve"> </w:t>
            </w:r>
            <w:r w:rsidRPr="003C42F9">
              <w:rPr>
                <w:rFonts w:ascii="Arial" w:hAnsi="Arial" w:cs="Arial"/>
                <w:b/>
                <w:color w:val="000000"/>
                <w:sz w:val="20"/>
                <w:szCs w:val="20"/>
                <w:highlight w:val="yellow"/>
              </w:rPr>
              <w:t>are strictly</w:t>
            </w:r>
            <w:r w:rsidRPr="003C42F9">
              <w:rPr>
                <w:rFonts w:ascii="Arial" w:hAnsi="Arial" w:cs="Arial"/>
                <w:b/>
                <w:color w:val="000000"/>
                <w:spacing w:val="-7"/>
                <w:sz w:val="20"/>
                <w:szCs w:val="20"/>
                <w:highlight w:val="yellow"/>
              </w:rPr>
              <w:t xml:space="preserve"> </w:t>
            </w:r>
            <w:r w:rsidRPr="003C42F9">
              <w:rPr>
                <w:rFonts w:ascii="Arial" w:hAnsi="Arial" w:cs="Arial"/>
                <w:b/>
                <w:color w:val="000000"/>
                <w:sz w:val="20"/>
                <w:szCs w:val="20"/>
                <w:highlight w:val="yellow"/>
              </w:rPr>
              <w:t>prohibited</w:t>
            </w:r>
            <w:r w:rsidRPr="003C42F9">
              <w:rPr>
                <w:rFonts w:ascii="Arial" w:hAnsi="Arial" w:cs="Arial"/>
                <w:b/>
                <w:color w:val="000000"/>
                <w:spacing w:val="-3"/>
                <w:sz w:val="20"/>
                <w:szCs w:val="20"/>
                <w:highlight w:val="yellow"/>
              </w:rPr>
              <w:t xml:space="preserve"> </w:t>
            </w:r>
            <w:r w:rsidRPr="003C42F9">
              <w:rPr>
                <w:rFonts w:ascii="Arial" w:hAnsi="Arial" w:cs="Arial"/>
                <w:b/>
                <w:color w:val="000000"/>
                <w:sz w:val="20"/>
                <w:szCs w:val="20"/>
                <w:highlight w:val="yellow"/>
              </w:rPr>
              <w:t>during</w:t>
            </w:r>
            <w:r w:rsidRPr="003C42F9">
              <w:rPr>
                <w:rFonts w:ascii="Arial" w:hAnsi="Arial" w:cs="Arial"/>
                <w:b/>
                <w:color w:val="000000"/>
                <w:spacing w:val="-2"/>
                <w:sz w:val="20"/>
                <w:szCs w:val="20"/>
                <w:highlight w:val="yellow"/>
              </w:rPr>
              <w:t xml:space="preserve"> </w:t>
            </w:r>
            <w:r w:rsidRPr="003C42F9">
              <w:rPr>
                <w:rFonts w:ascii="Arial" w:hAnsi="Arial" w:cs="Arial"/>
                <w:b/>
                <w:color w:val="000000"/>
                <w:sz w:val="20"/>
                <w:szCs w:val="20"/>
                <w:highlight w:val="yellow"/>
              </w:rPr>
              <w:t>peer</w:t>
            </w:r>
            <w:r w:rsidRPr="003C42F9">
              <w:rPr>
                <w:rFonts w:ascii="Arial" w:hAnsi="Arial" w:cs="Arial"/>
                <w:b/>
                <w:color w:val="000000"/>
                <w:sz w:val="20"/>
                <w:szCs w:val="20"/>
              </w:rPr>
              <w:t xml:space="preserve"> </w:t>
            </w:r>
            <w:r w:rsidRPr="003C42F9">
              <w:rPr>
                <w:rFonts w:ascii="Arial" w:hAnsi="Arial" w:cs="Arial"/>
                <w:b/>
                <w:color w:val="000000"/>
                <w:spacing w:val="-2"/>
                <w:sz w:val="20"/>
                <w:szCs w:val="20"/>
                <w:highlight w:val="yellow"/>
              </w:rPr>
              <w:t>review.</w:t>
            </w:r>
          </w:p>
        </w:tc>
        <w:tc>
          <w:tcPr>
            <w:tcW w:w="6443" w:type="dxa"/>
          </w:tcPr>
          <w:p w:rsidR="00DF5853" w:rsidRPr="003C42F9" w:rsidRDefault="00675D45">
            <w:pPr>
              <w:pStyle w:val="TableParagraph"/>
              <w:spacing w:line="261" w:lineRule="auto"/>
              <w:ind w:left="105" w:right="742"/>
              <w:rPr>
                <w:rFonts w:ascii="Arial" w:hAnsi="Arial" w:cs="Arial"/>
                <w:sz w:val="20"/>
                <w:szCs w:val="20"/>
              </w:rPr>
            </w:pPr>
            <w:r w:rsidRPr="003C42F9">
              <w:rPr>
                <w:rFonts w:ascii="Arial" w:hAnsi="Arial" w:cs="Arial"/>
                <w:b/>
                <w:sz w:val="20"/>
                <w:szCs w:val="20"/>
              </w:rPr>
              <w:t>Author’s</w:t>
            </w:r>
            <w:r w:rsidRPr="003C42F9">
              <w:rPr>
                <w:rFonts w:ascii="Arial" w:hAnsi="Arial" w:cs="Arial"/>
                <w:b/>
                <w:spacing w:val="-4"/>
                <w:sz w:val="20"/>
                <w:szCs w:val="20"/>
              </w:rPr>
              <w:t xml:space="preserve"> </w:t>
            </w:r>
            <w:r w:rsidRPr="003C42F9">
              <w:rPr>
                <w:rFonts w:ascii="Arial" w:hAnsi="Arial" w:cs="Arial"/>
                <w:b/>
                <w:sz w:val="20"/>
                <w:szCs w:val="20"/>
              </w:rPr>
              <w:t>Feedback</w:t>
            </w:r>
            <w:r w:rsidRPr="003C42F9">
              <w:rPr>
                <w:rFonts w:ascii="Arial" w:hAnsi="Arial" w:cs="Arial"/>
                <w:b/>
                <w:spacing w:val="-2"/>
                <w:sz w:val="20"/>
                <w:szCs w:val="20"/>
              </w:rPr>
              <w:t xml:space="preserve"> </w:t>
            </w:r>
            <w:r w:rsidRPr="003C42F9">
              <w:rPr>
                <w:rFonts w:ascii="Arial" w:hAnsi="Arial" w:cs="Arial"/>
                <w:sz w:val="20"/>
                <w:szCs w:val="20"/>
              </w:rPr>
              <w:t>(It</w:t>
            </w:r>
            <w:r w:rsidRPr="003C42F9">
              <w:rPr>
                <w:rFonts w:ascii="Arial" w:hAnsi="Arial" w:cs="Arial"/>
                <w:spacing w:val="-5"/>
                <w:sz w:val="20"/>
                <w:szCs w:val="20"/>
              </w:rPr>
              <w:t xml:space="preserve"> </w:t>
            </w:r>
            <w:r w:rsidRPr="003C42F9">
              <w:rPr>
                <w:rFonts w:ascii="Arial" w:hAnsi="Arial" w:cs="Arial"/>
                <w:sz w:val="20"/>
                <w:szCs w:val="20"/>
              </w:rPr>
              <w:t>is</w:t>
            </w:r>
            <w:r w:rsidRPr="003C42F9">
              <w:rPr>
                <w:rFonts w:ascii="Arial" w:hAnsi="Arial" w:cs="Arial"/>
                <w:spacing w:val="-8"/>
                <w:sz w:val="20"/>
                <w:szCs w:val="20"/>
              </w:rPr>
              <w:t xml:space="preserve"> </w:t>
            </w:r>
            <w:r w:rsidRPr="003C42F9">
              <w:rPr>
                <w:rFonts w:ascii="Arial" w:hAnsi="Arial" w:cs="Arial"/>
                <w:sz w:val="20"/>
                <w:szCs w:val="20"/>
              </w:rPr>
              <w:t>mandatory</w:t>
            </w:r>
            <w:r w:rsidRPr="003C42F9">
              <w:rPr>
                <w:rFonts w:ascii="Arial" w:hAnsi="Arial" w:cs="Arial"/>
                <w:spacing w:val="-12"/>
                <w:sz w:val="20"/>
                <w:szCs w:val="20"/>
              </w:rPr>
              <w:t xml:space="preserve"> </w:t>
            </w:r>
            <w:r w:rsidRPr="003C42F9">
              <w:rPr>
                <w:rFonts w:ascii="Arial" w:hAnsi="Arial" w:cs="Arial"/>
                <w:sz w:val="20"/>
                <w:szCs w:val="20"/>
              </w:rPr>
              <w:t>that</w:t>
            </w:r>
            <w:r w:rsidRPr="003C42F9">
              <w:rPr>
                <w:rFonts w:ascii="Arial" w:hAnsi="Arial" w:cs="Arial"/>
                <w:spacing w:val="-5"/>
                <w:sz w:val="20"/>
                <w:szCs w:val="20"/>
              </w:rPr>
              <w:t xml:space="preserve"> </w:t>
            </w:r>
            <w:r w:rsidRPr="003C42F9">
              <w:rPr>
                <w:rFonts w:ascii="Arial" w:hAnsi="Arial" w:cs="Arial"/>
                <w:sz w:val="20"/>
                <w:szCs w:val="20"/>
              </w:rPr>
              <w:t>authors</w:t>
            </w:r>
            <w:r w:rsidRPr="003C42F9">
              <w:rPr>
                <w:rFonts w:ascii="Arial" w:hAnsi="Arial" w:cs="Arial"/>
                <w:spacing w:val="-8"/>
                <w:sz w:val="20"/>
                <w:szCs w:val="20"/>
              </w:rPr>
              <w:t xml:space="preserve"> </w:t>
            </w:r>
            <w:r w:rsidRPr="003C42F9">
              <w:rPr>
                <w:rFonts w:ascii="Arial" w:hAnsi="Arial" w:cs="Arial"/>
                <w:sz w:val="20"/>
                <w:szCs w:val="20"/>
              </w:rPr>
              <w:t>should</w:t>
            </w:r>
            <w:r w:rsidRPr="003C42F9">
              <w:rPr>
                <w:rFonts w:ascii="Arial" w:hAnsi="Arial" w:cs="Arial"/>
                <w:spacing w:val="-2"/>
                <w:sz w:val="20"/>
                <w:szCs w:val="20"/>
              </w:rPr>
              <w:t xml:space="preserve"> </w:t>
            </w:r>
            <w:r w:rsidRPr="003C42F9">
              <w:rPr>
                <w:rFonts w:ascii="Arial" w:hAnsi="Arial" w:cs="Arial"/>
                <w:sz w:val="20"/>
                <w:szCs w:val="20"/>
              </w:rPr>
              <w:t>write</w:t>
            </w:r>
            <w:r w:rsidRPr="003C42F9">
              <w:rPr>
                <w:rFonts w:ascii="Arial" w:hAnsi="Arial" w:cs="Arial"/>
                <w:spacing w:val="-5"/>
                <w:sz w:val="20"/>
                <w:szCs w:val="20"/>
              </w:rPr>
              <w:t xml:space="preserve"> </w:t>
            </w:r>
            <w:r w:rsidRPr="003C42F9">
              <w:rPr>
                <w:rFonts w:ascii="Arial" w:hAnsi="Arial" w:cs="Arial"/>
                <w:sz w:val="20"/>
                <w:szCs w:val="20"/>
              </w:rPr>
              <w:t>his/her feedback here)</w:t>
            </w:r>
          </w:p>
        </w:tc>
      </w:tr>
      <w:tr w:rsidR="00DF5853" w:rsidRPr="003C42F9">
        <w:trPr>
          <w:trHeight w:val="2990"/>
        </w:trPr>
        <w:tc>
          <w:tcPr>
            <w:tcW w:w="5353" w:type="dxa"/>
          </w:tcPr>
          <w:p w:rsidR="00DF5853" w:rsidRPr="003C42F9" w:rsidRDefault="00675D45">
            <w:pPr>
              <w:pStyle w:val="TableParagraph"/>
              <w:ind w:left="470" w:right="196"/>
              <w:rPr>
                <w:rFonts w:ascii="Arial" w:hAnsi="Arial" w:cs="Arial"/>
                <w:b/>
                <w:sz w:val="20"/>
                <w:szCs w:val="20"/>
              </w:rPr>
            </w:pPr>
            <w:r w:rsidRPr="003C42F9">
              <w:rPr>
                <w:rFonts w:ascii="Arial" w:hAnsi="Arial" w:cs="Arial"/>
                <w:b/>
                <w:sz w:val="20"/>
                <w:szCs w:val="20"/>
              </w:rPr>
              <w:t>Please</w:t>
            </w:r>
            <w:r w:rsidRPr="003C42F9">
              <w:rPr>
                <w:rFonts w:ascii="Arial" w:hAnsi="Arial" w:cs="Arial"/>
                <w:b/>
                <w:spacing w:val="-7"/>
                <w:sz w:val="20"/>
                <w:szCs w:val="20"/>
              </w:rPr>
              <w:t xml:space="preserve"> </w:t>
            </w:r>
            <w:r w:rsidRPr="003C42F9">
              <w:rPr>
                <w:rFonts w:ascii="Arial" w:hAnsi="Arial" w:cs="Arial"/>
                <w:b/>
                <w:sz w:val="20"/>
                <w:szCs w:val="20"/>
              </w:rPr>
              <w:t>write</w:t>
            </w:r>
            <w:r w:rsidRPr="003C42F9">
              <w:rPr>
                <w:rFonts w:ascii="Arial" w:hAnsi="Arial" w:cs="Arial"/>
                <w:b/>
                <w:spacing w:val="-6"/>
                <w:sz w:val="20"/>
                <w:szCs w:val="20"/>
              </w:rPr>
              <w:t xml:space="preserve"> </w:t>
            </w:r>
            <w:r w:rsidRPr="003C42F9">
              <w:rPr>
                <w:rFonts w:ascii="Arial" w:hAnsi="Arial" w:cs="Arial"/>
                <w:b/>
                <w:sz w:val="20"/>
                <w:szCs w:val="20"/>
              </w:rPr>
              <w:t>a</w:t>
            </w:r>
            <w:r w:rsidRPr="003C42F9">
              <w:rPr>
                <w:rFonts w:ascii="Arial" w:hAnsi="Arial" w:cs="Arial"/>
                <w:b/>
                <w:spacing w:val="-4"/>
                <w:sz w:val="20"/>
                <w:szCs w:val="20"/>
              </w:rPr>
              <w:t xml:space="preserve"> </w:t>
            </w:r>
            <w:r w:rsidRPr="003C42F9">
              <w:rPr>
                <w:rFonts w:ascii="Arial" w:hAnsi="Arial" w:cs="Arial"/>
                <w:b/>
                <w:sz w:val="20"/>
                <w:szCs w:val="20"/>
              </w:rPr>
              <w:t>few</w:t>
            </w:r>
            <w:r w:rsidRPr="003C42F9">
              <w:rPr>
                <w:rFonts w:ascii="Arial" w:hAnsi="Arial" w:cs="Arial"/>
                <w:b/>
                <w:spacing w:val="-5"/>
                <w:sz w:val="20"/>
                <w:szCs w:val="20"/>
              </w:rPr>
              <w:t xml:space="preserve"> </w:t>
            </w:r>
            <w:r w:rsidRPr="003C42F9">
              <w:rPr>
                <w:rFonts w:ascii="Arial" w:hAnsi="Arial" w:cs="Arial"/>
                <w:b/>
                <w:sz w:val="20"/>
                <w:szCs w:val="20"/>
              </w:rPr>
              <w:t>sentences</w:t>
            </w:r>
            <w:r w:rsidRPr="003C42F9">
              <w:rPr>
                <w:rFonts w:ascii="Arial" w:hAnsi="Arial" w:cs="Arial"/>
                <w:b/>
                <w:spacing w:val="-10"/>
                <w:sz w:val="20"/>
                <w:szCs w:val="20"/>
              </w:rPr>
              <w:t xml:space="preserve"> </w:t>
            </w:r>
            <w:r w:rsidRPr="003C42F9">
              <w:rPr>
                <w:rFonts w:ascii="Arial" w:hAnsi="Arial" w:cs="Arial"/>
                <w:b/>
                <w:sz w:val="20"/>
                <w:szCs w:val="20"/>
              </w:rPr>
              <w:t>regarding</w:t>
            </w:r>
            <w:r w:rsidRPr="003C42F9">
              <w:rPr>
                <w:rFonts w:ascii="Arial" w:hAnsi="Arial" w:cs="Arial"/>
                <w:b/>
                <w:spacing w:val="-4"/>
                <w:sz w:val="20"/>
                <w:szCs w:val="20"/>
              </w:rPr>
              <w:t xml:space="preserve"> </w:t>
            </w:r>
            <w:r w:rsidRPr="003C42F9">
              <w:rPr>
                <w:rFonts w:ascii="Arial" w:hAnsi="Arial" w:cs="Arial"/>
                <w:b/>
                <w:sz w:val="20"/>
                <w:szCs w:val="20"/>
              </w:rPr>
              <w:t>the</w:t>
            </w:r>
            <w:r w:rsidRPr="003C42F9">
              <w:rPr>
                <w:rFonts w:ascii="Arial" w:hAnsi="Arial" w:cs="Arial"/>
                <w:b/>
                <w:spacing w:val="-7"/>
                <w:sz w:val="20"/>
                <w:szCs w:val="20"/>
              </w:rPr>
              <w:t xml:space="preserve"> </w:t>
            </w:r>
            <w:r w:rsidRPr="003C42F9">
              <w:rPr>
                <w:rFonts w:ascii="Arial" w:hAnsi="Arial" w:cs="Arial"/>
                <w:b/>
                <w:sz w:val="20"/>
                <w:szCs w:val="20"/>
              </w:rPr>
              <w:t xml:space="preserve">importance of this manuscript for the scientific community. A minimum of 3-4 sentences may be required for this </w:t>
            </w:r>
            <w:r w:rsidRPr="003C42F9">
              <w:rPr>
                <w:rFonts w:ascii="Arial" w:hAnsi="Arial" w:cs="Arial"/>
                <w:b/>
                <w:spacing w:val="-2"/>
                <w:sz w:val="20"/>
                <w:szCs w:val="20"/>
              </w:rPr>
              <w:t>part.</w:t>
            </w:r>
          </w:p>
        </w:tc>
        <w:tc>
          <w:tcPr>
            <w:tcW w:w="9362" w:type="dxa"/>
          </w:tcPr>
          <w:p w:rsidR="00DF5853" w:rsidRPr="003C42F9" w:rsidRDefault="00675D45">
            <w:pPr>
              <w:pStyle w:val="TableParagraph"/>
              <w:ind w:right="99"/>
              <w:jc w:val="both"/>
              <w:rPr>
                <w:rFonts w:ascii="Arial" w:hAnsi="Arial" w:cs="Arial"/>
                <w:sz w:val="20"/>
                <w:szCs w:val="20"/>
              </w:rPr>
            </w:pPr>
            <w:r w:rsidRPr="003C42F9">
              <w:rPr>
                <w:rFonts w:ascii="Arial" w:hAnsi="Arial" w:cs="Arial"/>
                <w:sz w:val="20"/>
                <w:szCs w:val="20"/>
              </w:rPr>
              <w:t xml:space="preserve">This </w:t>
            </w:r>
            <w:r w:rsidRPr="003C42F9">
              <w:rPr>
                <w:rFonts w:ascii="Arial" w:hAnsi="Arial" w:cs="Arial"/>
                <w:sz w:val="20"/>
                <w:szCs w:val="20"/>
              </w:rPr>
              <w:t>manuscript suggests a timely and significant contribution to the scientific community by exploring how entrepreneurship education in Rwanda’s private universities can be more successfully associated to real-world venture creation.</w:t>
            </w:r>
          </w:p>
          <w:p w:rsidR="00DF5853" w:rsidRPr="003C42F9" w:rsidRDefault="00675D45">
            <w:pPr>
              <w:pStyle w:val="TableParagraph"/>
              <w:spacing w:before="222"/>
              <w:ind w:right="91"/>
              <w:jc w:val="both"/>
              <w:rPr>
                <w:rFonts w:ascii="Arial" w:hAnsi="Arial" w:cs="Arial"/>
                <w:sz w:val="20"/>
                <w:szCs w:val="20"/>
              </w:rPr>
            </w:pPr>
            <w:r w:rsidRPr="003C42F9">
              <w:rPr>
                <w:rFonts w:ascii="Arial" w:hAnsi="Arial" w:cs="Arial"/>
                <w:sz w:val="20"/>
                <w:szCs w:val="20"/>
              </w:rPr>
              <w:t>It results in a human-cen</w:t>
            </w:r>
            <w:r w:rsidRPr="003C42F9">
              <w:rPr>
                <w:rFonts w:ascii="Arial" w:hAnsi="Arial" w:cs="Arial"/>
                <w:sz w:val="20"/>
                <w:szCs w:val="20"/>
              </w:rPr>
              <w:t>tered lens to the dares students in turning concepts into businesses, particularly in the perspective of an emerging nation.</w:t>
            </w:r>
          </w:p>
          <w:p w:rsidR="00DF5853" w:rsidRPr="003C42F9" w:rsidRDefault="00DF5853">
            <w:pPr>
              <w:pStyle w:val="TableParagraph"/>
              <w:ind w:left="0"/>
              <w:rPr>
                <w:rFonts w:ascii="Arial" w:hAnsi="Arial" w:cs="Arial"/>
                <w:sz w:val="20"/>
                <w:szCs w:val="20"/>
              </w:rPr>
            </w:pPr>
          </w:p>
          <w:p w:rsidR="00DF5853" w:rsidRPr="003C42F9" w:rsidRDefault="00DF5853">
            <w:pPr>
              <w:pStyle w:val="TableParagraph"/>
              <w:spacing w:before="2"/>
              <w:ind w:left="0"/>
              <w:rPr>
                <w:rFonts w:ascii="Arial" w:hAnsi="Arial" w:cs="Arial"/>
                <w:sz w:val="20"/>
                <w:szCs w:val="20"/>
              </w:rPr>
            </w:pPr>
          </w:p>
          <w:p w:rsidR="00DF5853" w:rsidRPr="003C42F9" w:rsidRDefault="00675D45">
            <w:pPr>
              <w:pStyle w:val="TableParagraph"/>
              <w:ind w:right="92"/>
              <w:jc w:val="both"/>
              <w:rPr>
                <w:rFonts w:ascii="Arial" w:hAnsi="Arial" w:cs="Arial"/>
                <w:sz w:val="20"/>
                <w:szCs w:val="20"/>
              </w:rPr>
            </w:pPr>
            <w:r w:rsidRPr="003C42F9">
              <w:rPr>
                <w:rFonts w:ascii="Arial" w:hAnsi="Arial" w:cs="Arial"/>
                <w:sz w:val="20"/>
                <w:szCs w:val="20"/>
              </w:rPr>
              <w:t xml:space="preserve">The study analyzes the lived experiences of students and educators to emphasize the need for practical, locally applicable, and </w:t>
            </w:r>
            <w:r w:rsidRPr="003C42F9">
              <w:rPr>
                <w:rFonts w:ascii="Arial" w:hAnsi="Arial" w:cs="Arial"/>
                <w:sz w:val="20"/>
                <w:szCs w:val="20"/>
              </w:rPr>
              <w:t>comprehensive methods to teaching entrepreneurship.</w:t>
            </w:r>
          </w:p>
          <w:p w:rsidR="00DF5853" w:rsidRPr="003C42F9" w:rsidRDefault="00675D45">
            <w:pPr>
              <w:pStyle w:val="TableParagraph"/>
              <w:spacing w:before="217" w:line="230" w:lineRule="atLeast"/>
              <w:ind w:right="101"/>
              <w:jc w:val="both"/>
              <w:rPr>
                <w:rFonts w:ascii="Arial" w:hAnsi="Arial" w:cs="Arial"/>
                <w:sz w:val="20"/>
                <w:szCs w:val="20"/>
              </w:rPr>
            </w:pPr>
            <w:r w:rsidRPr="003C42F9">
              <w:rPr>
                <w:rFonts w:ascii="Arial" w:hAnsi="Arial" w:cs="Arial"/>
                <w:sz w:val="20"/>
                <w:szCs w:val="20"/>
              </w:rPr>
              <w:t>Its</w:t>
            </w:r>
            <w:r w:rsidRPr="003C42F9">
              <w:rPr>
                <w:rFonts w:ascii="Arial" w:hAnsi="Arial" w:cs="Arial"/>
                <w:spacing w:val="-1"/>
                <w:sz w:val="20"/>
                <w:szCs w:val="20"/>
              </w:rPr>
              <w:t xml:space="preserve"> </w:t>
            </w:r>
            <w:r w:rsidRPr="003C42F9">
              <w:rPr>
                <w:rFonts w:ascii="Arial" w:hAnsi="Arial" w:cs="Arial"/>
                <w:sz w:val="20"/>
                <w:szCs w:val="20"/>
              </w:rPr>
              <w:t>insights</w:t>
            </w:r>
            <w:r w:rsidRPr="003C42F9">
              <w:rPr>
                <w:rFonts w:ascii="Arial" w:hAnsi="Arial" w:cs="Arial"/>
                <w:spacing w:val="-6"/>
                <w:sz w:val="20"/>
                <w:szCs w:val="20"/>
              </w:rPr>
              <w:t xml:space="preserve"> </w:t>
            </w:r>
            <w:r w:rsidRPr="003C42F9">
              <w:rPr>
                <w:rFonts w:ascii="Arial" w:hAnsi="Arial" w:cs="Arial"/>
                <w:sz w:val="20"/>
                <w:szCs w:val="20"/>
              </w:rPr>
              <w:t>can facilitate</w:t>
            </w:r>
            <w:r w:rsidRPr="003C42F9">
              <w:rPr>
                <w:rFonts w:ascii="Arial" w:hAnsi="Arial" w:cs="Arial"/>
                <w:spacing w:val="-1"/>
                <w:sz w:val="20"/>
                <w:szCs w:val="20"/>
              </w:rPr>
              <w:t xml:space="preserve"> </w:t>
            </w:r>
            <w:r w:rsidRPr="003C42F9">
              <w:rPr>
                <w:rFonts w:ascii="Arial" w:hAnsi="Arial" w:cs="Arial"/>
                <w:sz w:val="20"/>
                <w:szCs w:val="20"/>
              </w:rPr>
              <w:t>in</w:t>
            </w:r>
            <w:r w:rsidRPr="003C42F9">
              <w:rPr>
                <w:rFonts w:ascii="Arial" w:hAnsi="Arial" w:cs="Arial"/>
                <w:spacing w:val="-5"/>
                <w:sz w:val="20"/>
                <w:szCs w:val="20"/>
              </w:rPr>
              <w:t xml:space="preserve"> </w:t>
            </w:r>
            <w:r w:rsidRPr="003C42F9">
              <w:rPr>
                <w:rFonts w:ascii="Arial" w:hAnsi="Arial" w:cs="Arial"/>
                <w:sz w:val="20"/>
                <w:szCs w:val="20"/>
              </w:rPr>
              <w:t>reimagining</w:t>
            </w:r>
            <w:r w:rsidRPr="003C42F9">
              <w:rPr>
                <w:rFonts w:ascii="Arial" w:hAnsi="Arial" w:cs="Arial"/>
                <w:spacing w:val="-5"/>
                <w:sz w:val="20"/>
                <w:szCs w:val="20"/>
              </w:rPr>
              <w:t xml:space="preserve"> </w:t>
            </w:r>
            <w:r w:rsidRPr="003C42F9">
              <w:rPr>
                <w:rFonts w:ascii="Arial" w:hAnsi="Arial" w:cs="Arial"/>
                <w:sz w:val="20"/>
                <w:szCs w:val="20"/>
              </w:rPr>
              <w:t>the</w:t>
            </w:r>
            <w:r w:rsidRPr="003C42F9">
              <w:rPr>
                <w:rFonts w:ascii="Arial" w:hAnsi="Arial" w:cs="Arial"/>
                <w:spacing w:val="-3"/>
                <w:sz w:val="20"/>
                <w:szCs w:val="20"/>
              </w:rPr>
              <w:t xml:space="preserve"> </w:t>
            </w:r>
            <w:r w:rsidRPr="003C42F9">
              <w:rPr>
                <w:rFonts w:ascii="Arial" w:hAnsi="Arial" w:cs="Arial"/>
                <w:sz w:val="20"/>
                <w:szCs w:val="20"/>
              </w:rPr>
              <w:t>way</w:t>
            </w:r>
            <w:r w:rsidRPr="003C42F9">
              <w:rPr>
                <w:rFonts w:ascii="Arial" w:hAnsi="Arial" w:cs="Arial"/>
                <w:spacing w:val="-10"/>
                <w:sz w:val="20"/>
                <w:szCs w:val="20"/>
              </w:rPr>
              <w:t xml:space="preserve"> </w:t>
            </w:r>
            <w:r w:rsidRPr="003C42F9">
              <w:rPr>
                <w:rFonts w:ascii="Arial" w:hAnsi="Arial" w:cs="Arial"/>
                <w:sz w:val="20"/>
                <w:szCs w:val="20"/>
              </w:rPr>
              <w:t>higher education grooms’ young people</w:t>
            </w:r>
            <w:r w:rsidRPr="003C42F9">
              <w:rPr>
                <w:rFonts w:ascii="Arial" w:hAnsi="Arial" w:cs="Arial"/>
                <w:spacing w:val="-8"/>
                <w:sz w:val="20"/>
                <w:szCs w:val="20"/>
              </w:rPr>
              <w:t xml:space="preserve"> </w:t>
            </w:r>
            <w:r w:rsidRPr="003C42F9">
              <w:rPr>
                <w:rFonts w:ascii="Arial" w:hAnsi="Arial" w:cs="Arial"/>
                <w:sz w:val="20"/>
                <w:szCs w:val="20"/>
              </w:rPr>
              <w:t>not only</w:t>
            </w:r>
            <w:r w:rsidRPr="003C42F9">
              <w:rPr>
                <w:rFonts w:ascii="Arial" w:hAnsi="Arial" w:cs="Arial"/>
                <w:spacing w:val="-10"/>
                <w:sz w:val="20"/>
                <w:szCs w:val="20"/>
              </w:rPr>
              <w:t xml:space="preserve"> </w:t>
            </w:r>
            <w:r w:rsidRPr="003C42F9">
              <w:rPr>
                <w:rFonts w:ascii="Arial" w:hAnsi="Arial" w:cs="Arial"/>
                <w:sz w:val="20"/>
                <w:szCs w:val="20"/>
              </w:rPr>
              <w:t>to be</w:t>
            </w:r>
            <w:r w:rsidRPr="003C42F9">
              <w:rPr>
                <w:rFonts w:ascii="Arial" w:hAnsi="Arial" w:cs="Arial"/>
                <w:spacing w:val="-3"/>
                <w:sz w:val="20"/>
                <w:szCs w:val="20"/>
              </w:rPr>
              <w:t xml:space="preserve"> </w:t>
            </w:r>
            <w:r w:rsidRPr="003C42F9">
              <w:rPr>
                <w:rFonts w:ascii="Arial" w:hAnsi="Arial" w:cs="Arial"/>
                <w:sz w:val="20"/>
                <w:szCs w:val="20"/>
              </w:rPr>
              <w:t>employed, but to create them.</w:t>
            </w:r>
          </w:p>
        </w:tc>
        <w:tc>
          <w:tcPr>
            <w:tcW w:w="6443" w:type="dxa"/>
          </w:tcPr>
          <w:p w:rsidR="00DF5853" w:rsidRPr="003C42F9" w:rsidRDefault="00675D45">
            <w:pPr>
              <w:pStyle w:val="TableParagraph"/>
              <w:ind w:left="0"/>
              <w:rPr>
                <w:rFonts w:ascii="Arial" w:hAnsi="Arial" w:cs="Arial"/>
                <w:sz w:val="20"/>
                <w:szCs w:val="20"/>
              </w:rPr>
            </w:pPr>
            <w:r w:rsidRPr="003C42F9">
              <w:rPr>
                <w:rFonts w:ascii="Arial" w:hAnsi="Arial" w:cs="Arial"/>
                <w:sz w:val="20"/>
                <w:szCs w:val="20"/>
              </w:rPr>
              <w:t xml:space="preserve">We sincerely thank the reviewer for </w:t>
            </w:r>
            <w:proofErr w:type="spellStart"/>
            <w:r w:rsidRPr="003C42F9">
              <w:rPr>
                <w:rFonts w:ascii="Arial" w:hAnsi="Arial" w:cs="Arial"/>
                <w:sz w:val="20"/>
                <w:szCs w:val="20"/>
              </w:rPr>
              <w:t>recognising</w:t>
            </w:r>
            <w:proofErr w:type="spellEnd"/>
            <w:r w:rsidRPr="003C42F9">
              <w:rPr>
                <w:rFonts w:ascii="Arial" w:hAnsi="Arial" w:cs="Arial"/>
                <w:sz w:val="20"/>
                <w:szCs w:val="20"/>
              </w:rPr>
              <w:t xml:space="preserve"> the potential contribu</w:t>
            </w:r>
            <w:r w:rsidRPr="003C42F9">
              <w:rPr>
                <w:rFonts w:ascii="Arial" w:hAnsi="Arial" w:cs="Arial"/>
                <w:sz w:val="20"/>
                <w:szCs w:val="20"/>
              </w:rPr>
              <w:t>tion of this study. By offering the first theory-driven meta-synthesis of entrepreneurship education (EE) and graduate venture outcomes in Rwanda’s private higher-learning institutions, the manuscript fills an evidence gap in Sub-Saharan Africa and deliver</w:t>
            </w:r>
            <w:r w:rsidRPr="003C42F9">
              <w:rPr>
                <w:rFonts w:ascii="Arial" w:hAnsi="Arial" w:cs="Arial"/>
                <w:sz w:val="20"/>
                <w:szCs w:val="20"/>
              </w:rPr>
              <w:t xml:space="preserve">s actionable insights for scholars, policymakers and university leaders. Its integrated use of Human Capital Theory, the Theory of Planned </w:t>
            </w:r>
            <w:proofErr w:type="spellStart"/>
            <w:r w:rsidRPr="003C42F9">
              <w:rPr>
                <w:rFonts w:ascii="Arial" w:hAnsi="Arial" w:cs="Arial"/>
                <w:sz w:val="20"/>
                <w:szCs w:val="20"/>
              </w:rPr>
              <w:t>Behaviour</w:t>
            </w:r>
            <w:proofErr w:type="spellEnd"/>
            <w:r w:rsidRPr="003C42F9">
              <w:rPr>
                <w:rFonts w:ascii="Arial" w:hAnsi="Arial" w:cs="Arial"/>
                <w:sz w:val="20"/>
                <w:szCs w:val="20"/>
              </w:rPr>
              <w:t>, Entrepreneurial Ecosystem Theory and Experiential Learning Theory provides a holistic analytical lens rare</w:t>
            </w:r>
            <w:r w:rsidRPr="003C42F9">
              <w:rPr>
                <w:rFonts w:ascii="Arial" w:hAnsi="Arial" w:cs="Arial"/>
                <w:sz w:val="20"/>
                <w:szCs w:val="20"/>
              </w:rPr>
              <w:t xml:space="preserve">ly applied in this context, thereby advancing both regional knowledge and global EE </w:t>
            </w:r>
            <w:proofErr w:type="spellStart"/>
            <w:r w:rsidRPr="003C42F9">
              <w:rPr>
                <w:rFonts w:ascii="Arial" w:hAnsi="Arial" w:cs="Arial"/>
                <w:sz w:val="20"/>
                <w:szCs w:val="20"/>
              </w:rPr>
              <w:t>scholarshi</w:t>
            </w:r>
            <w:proofErr w:type="spellEnd"/>
          </w:p>
        </w:tc>
      </w:tr>
      <w:tr w:rsidR="00DF5853" w:rsidRPr="003C42F9">
        <w:trPr>
          <w:trHeight w:val="1262"/>
        </w:trPr>
        <w:tc>
          <w:tcPr>
            <w:tcW w:w="5353" w:type="dxa"/>
          </w:tcPr>
          <w:p w:rsidR="00DF5853" w:rsidRPr="003C42F9" w:rsidRDefault="00675D45">
            <w:pPr>
              <w:pStyle w:val="TableParagraph"/>
              <w:ind w:left="470"/>
              <w:rPr>
                <w:rFonts w:ascii="Arial" w:hAnsi="Arial" w:cs="Arial"/>
                <w:b/>
                <w:sz w:val="20"/>
                <w:szCs w:val="20"/>
              </w:rPr>
            </w:pPr>
            <w:r w:rsidRPr="003C42F9">
              <w:rPr>
                <w:rFonts w:ascii="Arial" w:hAnsi="Arial" w:cs="Arial"/>
                <w:b/>
                <w:sz w:val="20"/>
                <w:szCs w:val="20"/>
              </w:rPr>
              <w:t>Is</w:t>
            </w:r>
            <w:r w:rsidRPr="003C42F9">
              <w:rPr>
                <w:rFonts w:ascii="Arial" w:hAnsi="Arial" w:cs="Arial"/>
                <w:b/>
                <w:spacing w:val="-4"/>
                <w:sz w:val="20"/>
                <w:szCs w:val="20"/>
              </w:rPr>
              <w:t xml:space="preserve"> </w:t>
            </w:r>
            <w:r w:rsidRPr="003C42F9">
              <w:rPr>
                <w:rFonts w:ascii="Arial" w:hAnsi="Arial" w:cs="Arial"/>
                <w:b/>
                <w:sz w:val="20"/>
                <w:szCs w:val="20"/>
              </w:rPr>
              <w:t>the</w:t>
            </w:r>
            <w:r w:rsidRPr="003C42F9">
              <w:rPr>
                <w:rFonts w:ascii="Arial" w:hAnsi="Arial" w:cs="Arial"/>
                <w:b/>
                <w:spacing w:val="-2"/>
                <w:sz w:val="20"/>
                <w:szCs w:val="20"/>
              </w:rPr>
              <w:t xml:space="preserve"> </w:t>
            </w:r>
            <w:r w:rsidRPr="003C42F9">
              <w:rPr>
                <w:rFonts w:ascii="Arial" w:hAnsi="Arial" w:cs="Arial"/>
                <w:b/>
                <w:sz w:val="20"/>
                <w:szCs w:val="20"/>
              </w:rPr>
              <w:t>title</w:t>
            </w:r>
            <w:r w:rsidRPr="003C42F9">
              <w:rPr>
                <w:rFonts w:ascii="Arial" w:hAnsi="Arial" w:cs="Arial"/>
                <w:b/>
                <w:spacing w:val="-1"/>
                <w:sz w:val="20"/>
                <w:szCs w:val="20"/>
              </w:rPr>
              <w:t xml:space="preserve"> </w:t>
            </w:r>
            <w:r w:rsidRPr="003C42F9">
              <w:rPr>
                <w:rFonts w:ascii="Arial" w:hAnsi="Arial" w:cs="Arial"/>
                <w:b/>
                <w:sz w:val="20"/>
                <w:szCs w:val="20"/>
              </w:rPr>
              <w:t>of</w:t>
            </w:r>
            <w:r w:rsidRPr="003C42F9">
              <w:rPr>
                <w:rFonts w:ascii="Arial" w:hAnsi="Arial" w:cs="Arial"/>
                <w:b/>
                <w:spacing w:val="-3"/>
                <w:sz w:val="20"/>
                <w:szCs w:val="20"/>
              </w:rPr>
              <w:t xml:space="preserve"> </w:t>
            </w:r>
            <w:r w:rsidRPr="003C42F9">
              <w:rPr>
                <w:rFonts w:ascii="Arial" w:hAnsi="Arial" w:cs="Arial"/>
                <w:b/>
                <w:sz w:val="20"/>
                <w:szCs w:val="20"/>
              </w:rPr>
              <w:t>the</w:t>
            </w:r>
            <w:r w:rsidRPr="003C42F9">
              <w:rPr>
                <w:rFonts w:ascii="Arial" w:hAnsi="Arial" w:cs="Arial"/>
                <w:b/>
                <w:spacing w:val="-6"/>
                <w:sz w:val="20"/>
                <w:szCs w:val="20"/>
              </w:rPr>
              <w:t xml:space="preserve"> </w:t>
            </w:r>
            <w:r w:rsidRPr="003C42F9">
              <w:rPr>
                <w:rFonts w:ascii="Arial" w:hAnsi="Arial" w:cs="Arial"/>
                <w:b/>
                <w:sz w:val="20"/>
                <w:szCs w:val="20"/>
              </w:rPr>
              <w:t>article</w:t>
            </w:r>
            <w:r w:rsidRPr="003C42F9">
              <w:rPr>
                <w:rFonts w:ascii="Arial" w:hAnsi="Arial" w:cs="Arial"/>
                <w:b/>
                <w:spacing w:val="-5"/>
                <w:sz w:val="20"/>
                <w:szCs w:val="20"/>
              </w:rPr>
              <w:t xml:space="preserve"> </w:t>
            </w:r>
            <w:r w:rsidRPr="003C42F9">
              <w:rPr>
                <w:rFonts w:ascii="Arial" w:hAnsi="Arial" w:cs="Arial"/>
                <w:b/>
                <w:spacing w:val="-2"/>
                <w:sz w:val="20"/>
                <w:szCs w:val="20"/>
              </w:rPr>
              <w:t>suitable?</w:t>
            </w:r>
          </w:p>
          <w:p w:rsidR="00DF5853" w:rsidRPr="003C42F9" w:rsidRDefault="00675D45">
            <w:pPr>
              <w:pStyle w:val="TableParagraph"/>
              <w:ind w:left="470"/>
              <w:rPr>
                <w:rFonts w:ascii="Arial" w:hAnsi="Arial" w:cs="Arial"/>
                <w:b/>
                <w:sz w:val="20"/>
                <w:szCs w:val="20"/>
              </w:rPr>
            </w:pPr>
            <w:r w:rsidRPr="003C42F9">
              <w:rPr>
                <w:rFonts w:ascii="Arial" w:hAnsi="Arial" w:cs="Arial"/>
                <w:b/>
                <w:sz w:val="20"/>
                <w:szCs w:val="20"/>
              </w:rPr>
              <w:t>(If</w:t>
            </w:r>
            <w:r w:rsidRPr="003C42F9">
              <w:rPr>
                <w:rFonts w:ascii="Arial" w:hAnsi="Arial" w:cs="Arial"/>
                <w:b/>
                <w:spacing w:val="-5"/>
                <w:sz w:val="20"/>
                <w:szCs w:val="20"/>
              </w:rPr>
              <w:t xml:space="preserve"> </w:t>
            </w:r>
            <w:r w:rsidRPr="003C42F9">
              <w:rPr>
                <w:rFonts w:ascii="Arial" w:hAnsi="Arial" w:cs="Arial"/>
                <w:b/>
                <w:sz w:val="20"/>
                <w:szCs w:val="20"/>
              </w:rPr>
              <w:t>not</w:t>
            </w:r>
            <w:r w:rsidRPr="003C42F9">
              <w:rPr>
                <w:rFonts w:ascii="Arial" w:hAnsi="Arial" w:cs="Arial"/>
                <w:b/>
                <w:spacing w:val="-5"/>
                <w:sz w:val="20"/>
                <w:szCs w:val="20"/>
              </w:rPr>
              <w:t xml:space="preserve"> </w:t>
            </w:r>
            <w:r w:rsidRPr="003C42F9">
              <w:rPr>
                <w:rFonts w:ascii="Arial" w:hAnsi="Arial" w:cs="Arial"/>
                <w:b/>
                <w:sz w:val="20"/>
                <w:szCs w:val="20"/>
              </w:rPr>
              <w:t>please</w:t>
            </w:r>
            <w:r w:rsidRPr="003C42F9">
              <w:rPr>
                <w:rFonts w:ascii="Arial" w:hAnsi="Arial" w:cs="Arial"/>
                <w:b/>
                <w:spacing w:val="-2"/>
                <w:sz w:val="20"/>
                <w:szCs w:val="20"/>
              </w:rPr>
              <w:t xml:space="preserve"> </w:t>
            </w:r>
            <w:r w:rsidRPr="003C42F9">
              <w:rPr>
                <w:rFonts w:ascii="Arial" w:hAnsi="Arial" w:cs="Arial"/>
                <w:b/>
                <w:sz w:val="20"/>
                <w:szCs w:val="20"/>
              </w:rPr>
              <w:t>suggest</w:t>
            </w:r>
            <w:r w:rsidRPr="003C42F9">
              <w:rPr>
                <w:rFonts w:ascii="Arial" w:hAnsi="Arial" w:cs="Arial"/>
                <w:b/>
                <w:spacing w:val="-5"/>
                <w:sz w:val="20"/>
                <w:szCs w:val="20"/>
              </w:rPr>
              <w:t xml:space="preserve"> </w:t>
            </w:r>
            <w:r w:rsidRPr="003C42F9">
              <w:rPr>
                <w:rFonts w:ascii="Arial" w:hAnsi="Arial" w:cs="Arial"/>
                <w:b/>
                <w:sz w:val="20"/>
                <w:szCs w:val="20"/>
              </w:rPr>
              <w:t>an</w:t>
            </w:r>
            <w:r w:rsidRPr="003C42F9">
              <w:rPr>
                <w:rFonts w:ascii="Arial" w:hAnsi="Arial" w:cs="Arial"/>
                <w:b/>
                <w:spacing w:val="-10"/>
                <w:sz w:val="20"/>
                <w:szCs w:val="20"/>
              </w:rPr>
              <w:t xml:space="preserve"> </w:t>
            </w:r>
            <w:r w:rsidRPr="003C42F9">
              <w:rPr>
                <w:rFonts w:ascii="Arial" w:hAnsi="Arial" w:cs="Arial"/>
                <w:b/>
                <w:sz w:val="20"/>
                <w:szCs w:val="20"/>
              </w:rPr>
              <w:t>alternative</w:t>
            </w:r>
            <w:r w:rsidRPr="003C42F9">
              <w:rPr>
                <w:rFonts w:ascii="Arial" w:hAnsi="Arial" w:cs="Arial"/>
                <w:b/>
                <w:spacing w:val="-2"/>
                <w:sz w:val="20"/>
                <w:szCs w:val="20"/>
              </w:rPr>
              <w:t xml:space="preserve"> title)</w:t>
            </w:r>
          </w:p>
        </w:tc>
        <w:tc>
          <w:tcPr>
            <w:tcW w:w="9362" w:type="dxa"/>
          </w:tcPr>
          <w:p w:rsidR="00DF5853" w:rsidRPr="003C42F9" w:rsidRDefault="00675D45">
            <w:pPr>
              <w:pStyle w:val="TableParagraph"/>
              <w:spacing w:before="229" w:line="235" w:lineRule="auto"/>
              <w:ind w:right="134"/>
              <w:rPr>
                <w:rFonts w:ascii="Arial" w:hAnsi="Arial" w:cs="Arial"/>
                <w:sz w:val="20"/>
                <w:szCs w:val="20"/>
              </w:rPr>
            </w:pPr>
            <w:r w:rsidRPr="003C42F9">
              <w:rPr>
                <w:rFonts w:ascii="Arial" w:hAnsi="Arial" w:cs="Arial"/>
                <w:b/>
                <w:sz w:val="20"/>
                <w:szCs w:val="20"/>
              </w:rPr>
              <w:t>More</w:t>
            </w:r>
            <w:r w:rsidRPr="003C42F9">
              <w:rPr>
                <w:rFonts w:ascii="Arial" w:hAnsi="Arial" w:cs="Arial"/>
                <w:b/>
                <w:spacing w:val="-5"/>
                <w:sz w:val="20"/>
                <w:szCs w:val="20"/>
              </w:rPr>
              <w:t xml:space="preserve"> </w:t>
            </w:r>
            <w:r w:rsidRPr="003C42F9">
              <w:rPr>
                <w:rFonts w:ascii="Arial" w:hAnsi="Arial" w:cs="Arial"/>
                <w:b/>
                <w:sz w:val="20"/>
                <w:szCs w:val="20"/>
              </w:rPr>
              <w:t>captivating Title:</w:t>
            </w:r>
            <w:r w:rsidRPr="003C42F9">
              <w:rPr>
                <w:rFonts w:ascii="Arial" w:hAnsi="Arial" w:cs="Arial"/>
                <w:b/>
                <w:spacing w:val="40"/>
                <w:sz w:val="20"/>
                <w:szCs w:val="20"/>
              </w:rPr>
              <w:t xml:space="preserve"> </w:t>
            </w:r>
            <w:r w:rsidRPr="003C42F9">
              <w:rPr>
                <w:rFonts w:ascii="Arial" w:hAnsi="Arial" w:cs="Arial"/>
                <w:sz w:val="20"/>
                <w:szCs w:val="20"/>
              </w:rPr>
              <w:t>Redefining</w:t>
            </w:r>
            <w:r w:rsidRPr="003C42F9">
              <w:rPr>
                <w:rFonts w:ascii="Arial" w:hAnsi="Arial" w:cs="Arial"/>
                <w:spacing w:val="-7"/>
                <w:sz w:val="20"/>
                <w:szCs w:val="20"/>
              </w:rPr>
              <w:t xml:space="preserve"> </w:t>
            </w:r>
            <w:r w:rsidRPr="003C42F9">
              <w:rPr>
                <w:rFonts w:ascii="Arial" w:hAnsi="Arial" w:cs="Arial"/>
                <w:sz w:val="20"/>
                <w:szCs w:val="20"/>
              </w:rPr>
              <w:t>Entrepreneurship</w:t>
            </w:r>
            <w:r w:rsidRPr="003C42F9">
              <w:rPr>
                <w:rFonts w:ascii="Arial" w:hAnsi="Arial" w:cs="Arial"/>
                <w:spacing w:val="-5"/>
                <w:sz w:val="20"/>
                <w:szCs w:val="20"/>
              </w:rPr>
              <w:t xml:space="preserve"> </w:t>
            </w:r>
            <w:r w:rsidRPr="003C42F9">
              <w:rPr>
                <w:rFonts w:ascii="Arial" w:hAnsi="Arial" w:cs="Arial"/>
                <w:sz w:val="20"/>
                <w:szCs w:val="20"/>
              </w:rPr>
              <w:t>Education</w:t>
            </w:r>
            <w:r w:rsidRPr="003C42F9">
              <w:rPr>
                <w:rFonts w:ascii="Arial" w:hAnsi="Arial" w:cs="Arial"/>
                <w:spacing w:val="-2"/>
                <w:sz w:val="20"/>
                <w:szCs w:val="20"/>
              </w:rPr>
              <w:t xml:space="preserve"> </w:t>
            </w:r>
            <w:r w:rsidRPr="003C42F9">
              <w:rPr>
                <w:rFonts w:ascii="Arial" w:hAnsi="Arial" w:cs="Arial"/>
                <w:sz w:val="20"/>
                <w:szCs w:val="20"/>
              </w:rPr>
              <w:t>to</w:t>
            </w:r>
            <w:r w:rsidRPr="003C42F9">
              <w:rPr>
                <w:rFonts w:ascii="Arial" w:hAnsi="Arial" w:cs="Arial"/>
                <w:spacing w:val="-7"/>
                <w:sz w:val="20"/>
                <w:szCs w:val="20"/>
              </w:rPr>
              <w:t xml:space="preserve"> </w:t>
            </w:r>
            <w:r w:rsidRPr="003C42F9">
              <w:rPr>
                <w:rFonts w:ascii="Arial" w:hAnsi="Arial" w:cs="Arial"/>
                <w:sz w:val="20"/>
                <w:szCs w:val="20"/>
              </w:rPr>
              <w:t>Enhance</w:t>
            </w:r>
            <w:r w:rsidRPr="003C42F9">
              <w:rPr>
                <w:rFonts w:ascii="Arial" w:hAnsi="Arial" w:cs="Arial"/>
                <w:spacing w:val="-5"/>
                <w:sz w:val="20"/>
                <w:szCs w:val="20"/>
              </w:rPr>
              <w:t xml:space="preserve"> </w:t>
            </w:r>
            <w:r w:rsidRPr="003C42F9">
              <w:rPr>
                <w:rFonts w:ascii="Arial" w:hAnsi="Arial" w:cs="Arial"/>
                <w:sz w:val="20"/>
                <w:szCs w:val="20"/>
              </w:rPr>
              <w:t>Venture</w:t>
            </w:r>
            <w:r w:rsidRPr="003C42F9">
              <w:rPr>
                <w:rFonts w:ascii="Arial" w:hAnsi="Arial" w:cs="Arial"/>
                <w:spacing w:val="-5"/>
                <w:sz w:val="20"/>
                <w:szCs w:val="20"/>
              </w:rPr>
              <w:t xml:space="preserve"> </w:t>
            </w:r>
            <w:r w:rsidRPr="003C42F9">
              <w:rPr>
                <w:rFonts w:ascii="Arial" w:hAnsi="Arial" w:cs="Arial"/>
                <w:sz w:val="20"/>
                <w:szCs w:val="20"/>
              </w:rPr>
              <w:t>Creation</w:t>
            </w:r>
            <w:r w:rsidRPr="003C42F9">
              <w:rPr>
                <w:rFonts w:ascii="Arial" w:hAnsi="Arial" w:cs="Arial"/>
                <w:spacing w:val="-2"/>
                <w:sz w:val="20"/>
                <w:szCs w:val="20"/>
              </w:rPr>
              <w:t xml:space="preserve"> </w:t>
            </w:r>
            <w:r w:rsidRPr="003C42F9">
              <w:rPr>
                <w:rFonts w:ascii="Arial" w:hAnsi="Arial" w:cs="Arial"/>
                <w:sz w:val="20"/>
                <w:szCs w:val="20"/>
              </w:rPr>
              <w:t>in Rwanda’s Private Higher Learning Institutions</w:t>
            </w:r>
          </w:p>
        </w:tc>
        <w:tc>
          <w:tcPr>
            <w:tcW w:w="6443" w:type="dxa"/>
          </w:tcPr>
          <w:p w:rsidR="00DF5853" w:rsidRPr="003C42F9" w:rsidRDefault="00675D45">
            <w:pPr>
              <w:pStyle w:val="TableParagraph"/>
              <w:ind w:left="0"/>
              <w:rPr>
                <w:rFonts w:ascii="Arial" w:hAnsi="Arial" w:cs="Arial"/>
                <w:sz w:val="20"/>
                <w:szCs w:val="20"/>
              </w:rPr>
            </w:pPr>
            <w:r w:rsidRPr="003C42F9">
              <w:rPr>
                <w:rFonts w:ascii="Arial" w:hAnsi="Arial" w:cs="Arial"/>
                <w:sz w:val="20"/>
                <w:szCs w:val="20"/>
              </w:rPr>
              <w:t>In line with the reviewer’s suggestion, we have adopted a more engaging title—“From Education to Enterprise: Redefining Entrepreneurship Education to Enhance Venture Creation in Rwanda’s Pri</w:t>
            </w:r>
            <w:r w:rsidRPr="003C42F9">
              <w:rPr>
                <w:rFonts w:ascii="Arial" w:hAnsi="Arial" w:cs="Arial"/>
                <w:sz w:val="20"/>
                <w:szCs w:val="20"/>
              </w:rPr>
              <w:t>vate Higher Learning Institutions.” This change, visible on the title page and in all running headers, better captures the manuscript’s scope and increases its appeal to a multidisciplinary readership</w:t>
            </w:r>
          </w:p>
        </w:tc>
      </w:tr>
      <w:tr w:rsidR="00DF5853" w:rsidRPr="003C42F9">
        <w:trPr>
          <w:trHeight w:val="1261"/>
        </w:trPr>
        <w:tc>
          <w:tcPr>
            <w:tcW w:w="5353" w:type="dxa"/>
          </w:tcPr>
          <w:p w:rsidR="00DF5853" w:rsidRPr="003C42F9" w:rsidRDefault="00675D45">
            <w:pPr>
              <w:pStyle w:val="TableParagraph"/>
              <w:spacing w:before="2" w:line="237" w:lineRule="auto"/>
              <w:ind w:left="470" w:right="196"/>
              <w:rPr>
                <w:rFonts w:ascii="Arial" w:hAnsi="Arial" w:cs="Arial"/>
                <w:b/>
                <w:sz w:val="20"/>
                <w:szCs w:val="20"/>
              </w:rPr>
            </w:pPr>
            <w:r w:rsidRPr="003C42F9">
              <w:rPr>
                <w:rFonts w:ascii="Arial" w:hAnsi="Arial" w:cs="Arial"/>
                <w:b/>
                <w:sz w:val="20"/>
                <w:szCs w:val="20"/>
              </w:rPr>
              <w:t xml:space="preserve">Is the abstract of the article comprehensive? Do you </w:t>
            </w:r>
            <w:r w:rsidRPr="003C42F9">
              <w:rPr>
                <w:rFonts w:ascii="Arial" w:hAnsi="Arial" w:cs="Arial"/>
                <w:b/>
                <w:sz w:val="20"/>
                <w:szCs w:val="20"/>
              </w:rPr>
              <w:t>suggest</w:t>
            </w:r>
            <w:r w:rsidRPr="003C42F9">
              <w:rPr>
                <w:rFonts w:ascii="Arial" w:hAnsi="Arial" w:cs="Arial"/>
                <w:b/>
                <w:spacing w:val="-5"/>
                <w:sz w:val="20"/>
                <w:szCs w:val="20"/>
              </w:rPr>
              <w:t xml:space="preserve"> </w:t>
            </w:r>
            <w:r w:rsidRPr="003C42F9">
              <w:rPr>
                <w:rFonts w:ascii="Arial" w:hAnsi="Arial" w:cs="Arial"/>
                <w:b/>
                <w:sz w:val="20"/>
                <w:szCs w:val="20"/>
              </w:rPr>
              <w:t>the</w:t>
            </w:r>
            <w:r w:rsidRPr="003C42F9">
              <w:rPr>
                <w:rFonts w:ascii="Arial" w:hAnsi="Arial" w:cs="Arial"/>
                <w:b/>
                <w:spacing w:val="-3"/>
                <w:sz w:val="20"/>
                <w:szCs w:val="20"/>
              </w:rPr>
              <w:t xml:space="preserve"> </w:t>
            </w:r>
            <w:r w:rsidRPr="003C42F9">
              <w:rPr>
                <w:rFonts w:ascii="Arial" w:hAnsi="Arial" w:cs="Arial"/>
                <w:b/>
                <w:sz w:val="20"/>
                <w:szCs w:val="20"/>
              </w:rPr>
              <w:t>addition</w:t>
            </w:r>
            <w:r w:rsidRPr="003C42F9">
              <w:rPr>
                <w:rFonts w:ascii="Arial" w:hAnsi="Arial" w:cs="Arial"/>
                <w:b/>
                <w:spacing w:val="-6"/>
                <w:sz w:val="20"/>
                <w:szCs w:val="20"/>
              </w:rPr>
              <w:t xml:space="preserve"> </w:t>
            </w:r>
            <w:r w:rsidRPr="003C42F9">
              <w:rPr>
                <w:rFonts w:ascii="Arial" w:hAnsi="Arial" w:cs="Arial"/>
                <w:b/>
                <w:sz w:val="20"/>
                <w:szCs w:val="20"/>
              </w:rPr>
              <w:t>(or</w:t>
            </w:r>
            <w:r w:rsidRPr="003C42F9">
              <w:rPr>
                <w:rFonts w:ascii="Arial" w:hAnsi="Arial" w:cs="Arial"/>
                <w:b/>
                <w:spacing w:val="-3"/>
                <w:sz w:val="20"/>
                <w:szCs w:val="20"/>
              </w:rPr>
              <w:t xml:space="preserve"> </w:t>
            </w:r>
            <w:r w:rsidRPr="003C42F9">
              <w:rPr>
                <w:rFonts w:ascii="Arial" w:hAnsi="Arial" w:cs="Arial"/>
                <w:b/>
                <w:sz w:val="20"/>
                <w:szCs w:val="20"/>
              </w:rPr>
              <w:t>deletion)</w:t>
            </w:r>
            <w:r w:rsidRPr="003C42F9">
              <w:rPr>
                <w:rFonts w:ascii="Arial" w:hAnsi="Arial" w:cs="Arial"/>
                <w:b/>
                <w:spacing w:val="-5"/>
                <w:sz w:val="20"/>
                <w:szCs w:val="20"/>
              </w:rPr>
              <w:t xml:space="preserve"> </w:t>
            </w:r>
            <w:r w:rsidRPr="003C42F9">
              <w:rPr>
                <w:rFonts w:ascii="Arial" w:hAnsi="Arial" w:cs="Arial"/>
                <w:b/>
                <w:sz w:val="20"/>
                <w:szCs w:val="20"/>
              </w:rPr>
              <w:t>of</w:t>
            </w:r>
            <w:r w:rsidRPr="003C42F9">
              <w:rPr>
                <w:rFonts w:ascii="Arial" w:hAnsi="Arial" w:cs="Arial"/>
                <w:b/>
                <w:spacing w:val="-5"/>
                <w:sz w:val="20"/>
                <w:szCs w:val="20"/>
              </w:rPr>
              <w:t xml:space="preserve"> </w:t>
            </w:r>
            <w:r w:rsidRPr="003C42F9">
              <w:rPr>
                <w:rFonts w:ascii="Arial" w:hAnsi="Arial" w:cs="Arial"/>
                <w:b/>
                <w:sz w:val="20"/>
                <w:szCs w:val="20"/>
              </w:rPr>
              <w:t>some</w:t>
            </w:r>
            <w:r w:rsidRPr="003C42F9">
              <w:rPr>
                <w:rFonts w:ascii="Arial" w:hAnsi="Arial" w:cs="Arial"/>
                <w:b/>
                <w:spacing w:val="-3"/>
                <w:sz w:val="20"/>
                <w:szCs w:val="20"/>
              </w:rPr>
              <w:t xml:space="preserve"> </w:t>
            </w:r>
            <w:r w:rsidRPr="003C42F9">
              <w:rPr>
                <w:rFonts w:ascii="Arial" w:hAnsi="Arial" w:cs="Arial"/>
                <w:b/>
                <w:sz w:val="20"/>
                <w:szCs w:val="20"/>
              </w:rPr>
              <w:t>points</w:t>
            </w:r>
            <w:r w:rsidRPr="003C42F9">
              <w:rPr>
                <w:rFonts w:ascii="Arial" w:hAnsi="Arial" w:cs="Arial"/>
                <w:b/>
                <w:spacing w:val="-6"/>
                <w:sz w:val="20"/>
                <w:szCs w:val="20"/>
              </w:rPr>
              <w:t xml:space="preserve"> </w:t>
            </w:r>
            <w:r w:rsidRPr="003C42F9">
              <w:rPr>
                <w:rFonts w:ascii="Arial" w:hAnsi="Arial" w:cs="Arial"/>
                <w:b/>
                <w:sz w:val="20"/>
                <w:szCs w:val="20"/>
              </w:rPr>
              <w:t>in</w:t>
            </w:r>
            <w:r w:rsidRPr="003C42F9">
              <w:rPr>
                <w:rFonts w:ascii="Arial" w:hAnsi="Arial" w:cs="Arial"/>
                <w:b/>
                <w:spacing w:val="-6"/>
                <w:sz w:val="20"/>
                <w:szCs w:val="20"/>
              </w:rPr>
              <w:t xml:space="preserve"> </w:t>
            </w:r>
            <w:r w:rsidRPr="003C42F9">
              <w:rPr>
                <w:rFonts w:ascii="Arial" w:hAnsi="Arial" w:cs="Arial"/>
                <w:b/>
                <w:sz w:val="20"/>
                <w:szCs w:val="20"/>
              </w:rPr>
              <w:t>this section? Please write your suggestions here.</w:t>
            </w:r>
          </w:p>
        </w:tc>
        <w:tc>
          <w:tcPr>
            <w:tcW w:w="9362" w:type="dxa"/>
          </w:tcPr>
          <w:p w:rsidR="00DF5853" w:rsidRPr="003C42F9" w:rsidRDefault="00675D45">
            <w:pPr>
              <w:pStyle w:val="TableParagraph"/>
              <w:spacing w:before="229" w:line="235" w:lineRule="auto"/>
              <w:ind w:left="470"/>
              <w:rPr>
                <w:rFonts w:ascii="Arial" w:hAnsi="Arial" w:cs="Arial"/>
                <w:sz w:val="20"/>
                <w:szCs w:val="20"/>
              </w:rPr>
            </w:pPr>
            <w:r w:rsidRPr="003C42F9">
              <w:rPr>
                <w:rFonts w:ascii="Arial" w:hAnsi="Arial" w:cs="Arial"/>
                <w:sz w:val="20"/>
                <w:szCs w:val="20"/>
              </w:rPr>
              <w:t>The</w:t>
            </w:r>
            <w:r w:rsidRPr="003C42F9">
              <w:rPr>
                <w:rFonts w:ascii="Arial" w:hAnsi="Arial" w:cs="Arial"/>
                <w:spacing w:val="26"/>
                <w:sz w:val="20"/>
                <w:szCs w:val="20"/>
              </w:rPr>
              <w:t xml:space="preserve"> </w:t>
            </w:r>
            <w:r w:rsidRPr="003C42F9">
              <w:rPr>
                <w:rFonts w:ascii="Arial" w:hAnsi="Arial" w:cs="Arial"/>
                <w:sz w:val="20"/>
                <w:szCs w:val="20"/>
              </w:rPr>
              <w:t>Abstract</w:t>
            </w:r>
            <w:r w:rsidRPr="003C42F9">
              <w:rPr>
                <w:rFonts w:ascii="Arial" w:hAnsi="Arial" w:cs="Arial"/>
                <w:spacing w:val="30"/>
                <w:sz w:val="20"/>
                <w:szCs w:val="20"/>
              </w:rPr>
              <w:t xml:space="preserve"> </w:t>
            </w:r>
            <w:r w:rsidRPr="003C42F9">
              <w:rPr>
                <w:rFonts w:ascii="Arial" w:hAnsi="Arial" w:cs="Arial"/>
                <w:sz w:val="20"/>
                <w:szCs w:val="20"/>
              </w:rPr>
              <w:t>is</w:t>
            </w:r>
            <w:r w:rsidRPr="003C42F9">
              <w:rPr>
                <w:rFonts w:ascii="Arial" w:hAnsi="Arial" w:cs="Arial"/>
                <w:spacing w:val="29"/>
                <w:sz w:val="20"/>
                <w:szCs w:val="20"/>
              </w:rPr>
              <w:t xml:space="preserve"> </w:t>
            </w:r>
            <w:r w:rsidRPr="003C42F9">
              <w:rPr>
                <w:rFonts w:ascii="Arial" w:hAnsi="Arial" w:cs="Arial"/>
                <w:sz w:val="20"/>
                <w:szCs w:val="20"/>
              </w:rPr>
              <w:t>very</w:t>
            </w:r>
            <w:r w:rsidRPr="003C42F9">
              <w:rPr>
                <w:rFonts w:ascii="Arial" w:hAnsi="Arial" w:cs="Arial"/>
                <w:spacing w:val="19"/>
                <w:sz w:val="20"/>
                <w:szCs w:val="20"/>
              </w:rPr>
              <w:t xml:space="preserve"> </w:t>
            </w:r>
            <w:r w:rsidRPr="003C42F9">
              <w:rPr>
                <w:rFonts w:ascii="Arial" w:hAnsi="Arial" w:cs="Arial"/>
                <w:sz w:val="20"/>
                <w:szCs w:val="20"/>
              </w:rPr>
              <w:t>well</w:t>
            </w:r>
            <w:r w:rsidRPr="003C42F9">
              <w:rPr>
                <w:rFonts w:ascii="Arial" w:hAnsi="Arial" w:cs="Arial"/>
                <w:spacing w:val="31"/>
                <w:sz w:val="20"/>
                <w:szCs w:val="20"/>
              </w:rPr>
              <w:t xml:space="preserve"> </w:t>
            </w:r>
            <w:r w:rsidRPr="003C42F9">
              <w:rPr>
                <w:rFonts w:ascii="Arial" w:hAnsi="Arial" w:cs="Arial"/>
                <w:sz w:val="20"/>
                <w:szCs w:val="20"/>
              </w:rPr>
              <w:t>written;</w:t>
            </w:r>
            <w:r w:rsidRPr="003C42F9">
              <w:rPr>
                <w:rFonts w:ascii="Arial" w:hAnsi="Arial" w:cs="Arial"/>
                <w:spacing w:val="27"/>
                <w:sz w:val="20"/>
                <w:szCs w:val="20"/>
              </w:rPr>
              <w:t xml:space="preserve"> </w:t>
            </w:r>
            <w:r w:rsidRPr="003C42F9">
              <w:rPr>
                <w:rFonts w:ascii="Arial" w:hAnsi="Arial" w:cs="Arial"/>
                <w:sz w:val="20"/>
                <w:szCs w:val="20"/>
              </w:rPr>
              <w:t>however,</w:t>
            </w:r>
            <w:r w:rsidRPr="003C42F9">
              <w:rPr>
                <w:rFonts w:ascii="Arial" w:hAnsi="Arial" w:cs="Arial"/>
                <w:spacing w:val="28"/>
                <w:sz w:val="20"/>
                <w:szCs w:val="20"/>
              </w:rPr>
              <w:t xml:space="preserve"> </w:t>
            </w:r>
            <w:r w:rsidRPr="003C42F9">
              <w:rPr>
                <w:rFonts w:ascii="Arial" w:hAnsi="Arial" w:cs="Arial"/>
                <w:sz w:val="20"/>
                <w:szCs w:val="20"/>
              </w:rPr>
              <w:t>it</w:t>
            </w:r>
            <w:r w:rsidRPr="003C42F9">
              <w:rPr>
                <w:rFonts w:ascii="Arial" w:hAnsi="Arial" w:cs="Arial"/>
                <w:spacing w:val="26"/>
                <w:sz w:val="20"/>
                <w:szCs w:val="20"/>
              </w:rPr>
              <w:t xml:space="preserve"> </w:t>
            </w:r>
            <w:r w:rsidRPr="003C42F9">
              <w:rPr>
                <w:rFonts w:ascii="Arial" w:hAnsi="Arial" w:cs="Arial"/>
                <w:b/>
                <w:sz w:val="20"/>
                <w:szCs w:val="20"/>
              </w:rPr>
              <w:t>should</w:t>
            </w:r>
            <w:r w:rsidRPr="003C42F9">
              <w:rPr>
                <w:rFonts w:ascii="Arial" w:hAnsi="Arial" w:cs="Arial"/>
                <w:b/>
                <w:spacing w:val="27"/>
                <w:sz w:val="20"/>
                <w:szCs w:val="20"/>
              </w:rPr>
              <w:t xml:space="preserve"> </w:t>
            </w:r>
            <w:r w:rsidRPr="003C42F9">
              <w:rPr>
                <w:rFonts w:ascii="Arial" w:hAnsi="Arial" w:cs="Arial"/>
                <w:b/>
                <w:sz w:val="20"/>
                <w:szCs w:val="20"/>
              </w:rPr>
              <w:t>exclude</w:t>
            </w:r>
            <w:r w:rsidRPr="003C42F9">
              <w:rPr>
                <w:rFonts w:ascii="Arial" w:hAnsi="Arial" w:cs="Arial"/>
                <w:b/>
                <w:spacing w:val="31"/>
                <w:sz w:val="20"/>
                <w:szCs w:val="20"/>
              </w:rPr>
              <w:t xml:space="preserve"> </w:t>
            </w:r>
            <w:r w:rsidRPr="003C42F9">
              <w:rPr>
                <w:rFonts w:ascii="Arial" w:hAnsi="Arial" w:cs="Arial"/>
                <w:b/>
                <w:sz w:val="20"/>
                <w:szCs w:val="20"/>
              </w:rPr>
              <w:t>citations</w:t>
            </w:r>
            <w:r w:rsidRPr="003C42F9">
              <w:rPr>
                <w:rFonts w:ascii="Arial" w:hAnsi="Arial" w:cs="Arial"/>
                <w:b/>
                <w:spacing w:val="29"/>
                <w:sz w:val="20"/>
                <w:szCs w:val="20"/>
              </w:rPr>
              <w:t xml:space="preserve"> </w:t>
            </w:r>
            <w:r w:rsidRPr="003C42F9">
              <w:rPr>
                <w:rFonts w:ascii="Arial" w:hAnsi="Arial" w:cs="Arial"/>
                <w:b/>
                <w:sz w:val="20"/>
                <w:szCs w:val="20"/>
              </w:rPr>
              <w:t>from</w:t>
            </w:r>
            <w:r w:rsidRPr="003C42F9">
              <w:rPr>
                <w:rFonts w:ascii="Arial" w:hAnsi="Arial" w:cs="Arial"/>
                <w:b/>
                <w:spacing w:val="24"/>
                <w:sz w:val="20"/>
                <w:szCs w:val="20"/>
              </w:rPr>
              <w:t xml:space="preserve"> </w:t>
            </w:r>
            <w:r w:rsidRPr="003C42F9">
              <w:rPr>
                <w:rFonts w:ascii="Arial" w:hAnsi="Arial" w:cs="Arial"/>
                <w:b/>
                <w:sz w:val="20"/>
                <w:szCs w:val="20"/>
              </w:rPr>
              <w:t>the</w:t>
            </w:r>
            <w:r w:rsidRPr="003C42F9">
              <w:rPr>
                <w:rFonts w:ascii="Arial" w:hAnsi="Arial" w:cs="Arial"/>
                <w:b/>
                <w:spacing w:val="30"/>
                <w:sz w:val="20"/>
                <w:szCs w:val="20"/>
              </w:rPr>
              <w:t xml:space="preserve"> </w:t>
            </w:r>
            <w:r w:rsidRPr="003C42F9">
              <w:rPr>
                <w:rFonts w:ascii="Arial" w:hAnsi="Arial" w:cs="Arial"/>
                <w:b/>
                <w:sz w:val="20"/>
                <w:szCs w:val="20"/>
              </w:rPr>
              <w:t>abstract</w:t>
            </w:r>
            <w:r w:rsidRPr="003C42F9">
              <w:rPr>
                <w:rFonts w:ascii="Arial" w:hAnsi="Arial" w:cs="Arial"/>
                <w:b/>
                <w:spacing w:val="25"/>
                <w:sz w:val="20"/>
                <w:szCs w:val="20"/>
              </w:rPr>
              <w:t xml:space="preserve"> </w:t>
            </w:r>
            <w:r w:rsidRPr="003C42F9">
              <w:rPr>
                <w:rFonts w:ascii="Arial" w:hAnsi="Arial" w:cs="Arial"/>
                <w:sz w:val="20"/>
                <w:szCs w:val="20"/>
              </w:rPr>
              <w:t>and</w:t>
            </w:r>
            <w:r w:rsidRPr="003C42F9">
              <w:rPr>
                <w:rFonts w:ascii="Arial" w:hAnsi="Arial" w:cs="Arial"/>
                <w:spacing w:val="24"/>
                <w:sz w:val="20"/>
                <w:szCs w:val="20"/>
              </w:rPr>
              <w:t xml:space="preserve"> </w:t>
            </w:r>
            <w:r w:rsidRPr="003C42F9">
              <w:rPr>
                <w:rFonts w:ascii="Arial" w:hAnsi="Arial" w:cs="Arial"/>
                <w:sz w:val="20"/>
                <w:szCs w:val="20"/>
              </w:rPr>
              <w:t>properly rearrange the write up</w:t>
            </w:r>
          </w:p>
        </w:tc>
        <w:tc>
          <w:tcPr>
            <w:tcW w:w="6443" w:type="dxa"/>
          </w:tcPr>
          <w:p w:rsidR="00DF5853" w:rsidRPr="003C42F9" w:rsidRDefault="00675D45">
            <w:pPr>
              <w:pStyle w:val="TableParagraph"/>
              <w:ind w:left="0"/>
              <w:rPr>
                <w:rFonts w:ascii="Arial" w:hAnsi="Arial" w:cs="Arial"/>
                <w:sz w:val="20"/>
                <w:szCs w:val="20"/>
              </w:rPr>
            </w:pPr>
            <w:r w:rsidRPr="003C42F9">
              <w:rPr>
                <w:rFonts w:ascii="Arial" w:hAnsi="Arial" w:cs="Arial"/>
                <w:sz w:val="20"/>
                <w:szCs w:val="20"/>
              </w:rPr>
              <w:t xml:space="preserve">All citations have been </w:t>
            </w:r>
            <w:r w:rsidRPr="003C42F9">
              <w:rPr>
                <w:rFonts w:ascii="Arial" w:hAnsi="Arial" w:cs="Arial"/>
                <w:sz w:val="20"/>
                <w:szCs w:val="20"/>
              </w:rPr>
              <w:t>removed from the abstract, the narrative flow has been tightened, and findings are now presented in a logical sequence (problem, method, key results, implications). The revised abstract (pp. 1–2) now meets journal conventions while retaining the study’s co</w:t>
            </w:r>
            <w:r w:rsidRPr="003C42F9">
              <w:rPr>
                <w:rFonts w:ascii="Arial" w:hAnsi="Arial" w:cs="Arial"/>
                <w:sz w:val="20"/>
                <w:szCs w:val="20"/>
              </w:rPr>
              <w:t>re contributions.</w:t>
            </w:r>
          </w:p>
        </w:tc>
      </w:tr>
      <w:tr w:rsidR="00DF5853" w:rsidRPr="003C42F9">
        <w:trPr>
          <w:trHeight w:val="700"/>
        </w:trPr>
        <w:tc>
          <w:tcPr>
            <w:tcW w:w="5353" w:type="dxa"/>
          </w:tcPr>
          <w:p w:rsidR="00DF5853" w:rsidRPr="003C42F9" w:rsidRDefault="00675D45">
            <w:pPr>
              <w:pStyle w:val="TableParagraph"/>
              <w:ind w:left="470" w:right="196"/>
              <w:rPr>
                <w:rFonts w:ascii="Arial" w:hAnsi="Arial" w:cs="Arial"/>
                <w:b/>
                <w:sz w:val="20"/>
                <w:szCs w:val="20"/>
              </w:rPr>
            </w:pPr>
            <w:r w:rsidRPr="003C42F9">
              <w:rPr>
                <w:rFonts w:ascii="Arial" w:hAnsi="Arial" w:cs="Arial"/>
                <w:b/>
                <w:sz w:val="20"/>
                <w:szCs w:val="20"/>
              </w:rPr>
              <w:t>Is</w:t>
            </w:r>
            <w:r w:rsidRPr="003C42F9">
              <w:rPr>
                <w:rFonts w:ascii="Arial" w:hAnsi="Arial" w:cs="Arial"/>
                <w:b/>
                <w:spacing w:val="-8"/>
                <w:sz w:val="20"/>
                <w:szCs w:val="20"/>
              </w:rPr>
              <w:t xml:space="preserve"> </w:t>
            </w:r>
            <w:r w:rsidRPr="003C42F9">
              <w:rPr>
                <w:rFonts w:ascii="Arial" w:hAnsi="Arial" w:cs="Arial"/>
                <w:b/>
                <w:sz w:val="20"/>
                <w:szCs w:val="20"/>
              </w:rPr>
              <w:t>the</w:t>
            </w:r>
            <w:r w:rsidRPr="003C42F9">
              <w:rPr>
                <w:rFonts w:ascii="Arial" w:hAnsi="Arial" w:cs="Arial"/>
                <w:b/>
                <w:spacing w:val="-5"/>
                <w:sz w:val="20"/>
                <w:szCs w:val="20"/>
              </w:rPr>
              <w:t xml:space="preserve"> </w:t>
            </w:r>
            <w:r w:rsidRPr="003C42F9">
              <w:rPr>
                <w:rFonts w:ascii="Arial" w:hAnsi="Arial" w:cs="Arial"/>
                <w:b/>
                <w:sz w:val="20"/>
                <w:szCs w:val="20"/>
              </w:rPr>
              <w:t>manuscript</w:t>
            </w:r>
            <w:r w:rsidRPr="003C42F9">
              <w:rPr>
                <w:rFonts w:ascii="Arial" w:hAnsi="Arial" w:cs="Arial"/>
                <w:b/>
                <w:spacing w:val="-7"/>
                <w:sz w:val="20"/>
                <w:szCs w:val="20"/>
              </w:rPr>
              <w:t xml:space="preserve"> </w:t>
            </w:r>
            <w:r w:rsidRPr="003C42F9">
              <w:rPr>
                <w:rFonts w:ascii="Arial" w:hAnsi="Arial" w:cs="Arial"/>
                <w:b/>
                <w:sz w:val="20"/>
                <w:szCs w:val="20"/>
              </w:rPr>
              <w:t>scientifically,</w:t>
            </w:r>
            <w:r w:rsidRPr="003C42F9">
              <w:rPr>
                <w:rFonts w:ascii="Arial" w:hAnsi="Arial" w:cs="Arial"/>
                <w:b/>
                <w:spacing w:val="-9"/>
                <w:sz w:val="20"/>
                <w:szCs w:val="20"/>
              </w:rPr>
              <w:t xml:space="preserve"> </w:t>
            </w:r>
            <w:r w:rsidRPr="003C42F9">
              <w:rPr>
                <w:rFonts w:ascii="Arial" w:hAnsi="Arial" w:cs="Arial"/>
                <w:b/>
                <w:sz w:val="20"/>
                <w:szCs w:val="20"/>
              </w:rPr>
              <w:t>correct?</w:t>
            </w:r>
            <w:r w:rsidRPr="003C42F9">
              <w:rPr>
                <w:rFonts w:ascii="Arial" w:hAnsi="Arial" w:cs="Arial"/>
                <w:b/>
                <w:spacing w:val="-11"/>
                <w:sz w:val="20"/>
                <w:szCs w:val="20"/>
              </w:rPr>
              <w:t xml:space="preserve"> </w:t>
            </w:r>
            <w:r w:rsidRPr="003C42F9">
              <w:rPr>
                <w:rFonts w:ascii="Arial" w:hAnsi="Arial" w:cs="Arial"/>
                <w:b/>
                <w:sz w:val="20"/>
                <w:szCs w:val="20"/>
              </w:rPr>
              <w:t>Please</w:t>
            </w:r>
            <w:r w:rsidRPr="003C42F9">
              <w:rPr>
                <w:rFonts w:ascii="Arial" w:hAnsi="Arial" w:cs="Arial"/>
                <w:b/>
                <w:spacing w:val="-5"/>
                <w:sz w:val="20"/>
                <w:szCs w:val="20"/>
              </w:rPr>
              <w:t xml:space="preserve"> </w:t>
            </w:r>
            <w:r w:rsidRPr="003C42F9">
              <w:rPr>
                <w:rFonts w:ascii="Arial" w:hAnsi="Arial" w:cs="Arial"/>
                <w:b/>
                <w:sz w:val="20"/>
                <w:szCs w:val="20"/>
              </w:rPr>
              <w:t xml:space="preserve">write </w:t>
            </w:r>
            <w:r w:rsidRPr="003C42F9">
              <w:rPr>
                <w:rFonts w:ascii="Arial" w:hAnsi="Arial" w:cs="Arial"/>
                <w:b/>
                <w:spacing w:val="-2"/>
                <w:sz w:val="20"/>
                <w:szCs w:val="20"/>
              </w:rPr>
              <w:t>here.</w:t>
            </w:r>
          </w:p>
        </w:tc>
        <w:tc>
          <w:tcPr>
            <w:tcW w:w="9362" w:type="dxa"/>
          </w:tcPr>
          <w:p w:rsidR="00DF5853" w:rsidRPr="003C42F9" w:rsidRDefault="00675D45">
            <w:pPr>
              <w:pStyle w:val="TableParagraph"/>
              <w:spacing w:before="226"/>
              <w:rPr>
                <w:rFonts w:ascii="Arial" w:hAnsi="Arial" w:cs="Arial"/>
                <w:sz w:val="20"/>
                <w:szCs w:val="20"/>
              </w:rPr>
            </w:pPr>
            <w:r w:rsidRPr="003C42F9">
              <w:rPr>
                <w:rFonts w:ascii="Arial" w:hAnsi="Arial" w:cs="Arial"/>
                <w:spacing w:val="-5"/>
                <w:sz w:val="20"/>
                <w:szCs w:val="20"/>
              </w:rPr>
              <w:t>Yes</w:t>
            </w:r>
          </w:p>
        </w:tc>
        <w:tc>
          <w:tcPr>
            <w:tcW w:w="6443" w:type="dxa"/>
          </w:tcPr>
          <w:p w:rsidR="00DF5853" w:rsidRPr="003C42F9" w:rsidRDefault="00DF5853">
            <w:pPr>
              <w:pStyle w:val="TableParagraph"/>
              <w:ind w:left="0"/>
              <w:rPr>
                <w:rFonts w:ascii="Arial" w:hAnsi="Arial" w:cs="Arial"/>
                <w:sz w:val="20"/>
                <w:szCs w:val="20"/>
              </w:rPr>
            </w:pPr>
          </w:p>
        </w:tc>
      </w:tr>
      <w:tr w:rsidR="00DF5853" w:rsidRPr="003C42F9">
        <w:trPr>
          <w:trHeight w:val="1152"/>
        </w:trPr>
        <w:tc>
          <w:tcPr>
            <w:tcW w:w="5353" w:type="dxa"/>
          </w:tcPr>
          <w:p w:rsidR="00DF5853" w:rsidRPr="003C42F9" w:rsidRDefault="00675D45">
            <w:pPr>
              <w:pStyle w:val="TableParagraph"/>
              <w:ind w:left="470" w:right="196"/>
              <w:rPr>
                <w:rFonts w:ascii="Arial" w:hAnsi="Arial" w:cs="Arial"/>
                <w:b/>
                <w:sz w:val="20"/>
                <w:szCs w:val="20"/>
              </w:rPr>
            </w:pPr>
            <w:r w:rsidRPr="003C42F9">
              <w:rPr>
                <w:rFonts w:ascii="Arial" w:hAnsi="Arial" w:cs="Arial"/>
                <w:b/>
                <w:sz w:val="20"/>
                <w:szCs w:val="20"/>
              </w:rPr>
              <w:t>Are</w:t>
            </w:r>
            <w:r w:rsidRPr="003C42F9">
              <w:rPr>
                <w:rFonts w:ascii="Arial" w:hAnsi="Arial" w:cs="Arial"/>
                <w:b/>
                <w:spacing w:val="-5"/>
                <w:sz w:val="20"/>
                <w:szCs w:val="20"/>
              </w:rPr>
              <w:t xml:space="preserve"> </w:t>
            </w:r>
            <w:r w:rsidRPr="003C42F9">
              <w:rPr>
                <w:rFonts w:ascii="Arial" w:hAnsi="Arial" w:cs="Arial"/>
                <w:b/>
                <w:sz w:val="20"/>
                <w:szCs w:val="20"/>
              </w:rPr>
              <w:t>the</w:t>
            </w:r>
            <w:r w:rsidRPr="003C42F9">
              <w:rPr>
                <w:rFonts w:ascii="Arial" w:hAnsi="Arial" w:cs="Arial"/>
                <w:b/>
                <w:spacing w:val="-5"/>
                <w:sz w:val="20"/>
                <w:szCs w:val="20"/>
              </w:rPr>
              <w:t xml:space="preserve"> </w:t>
            </w:r>
            <w:r w:rsidRPr="003C42F9">
              <w:rPr>
                <w:rFonts w:ascii="Arial" w:hAnsi="Arial" w:cs="Arial"/>
                <w:b/>
                <w:sz w:val="20"/>
                <w:szCs w:val="20"/>
              </w:rPr>
              <w:t>references</w:t>
            </w:r>
            <w:r w:rsidRPr="003C42F9">
              <w:rPr>
                <w:rFonts w:ascii="Arial" w:hAnsi="Arial" w:cs="Arial"/>
                <w:b/>
                <w:spacing w:val="-3"/>
                <w:sz w:val="20"/>
                <w:szCs w:val="20"/>
              </w:rPr>
              <w:t xml:space="preserve"> </w:t>
            </w:r>
            <w:r w:rsidRPr="003C42F9">
              <w:rPr>
                <w:rFonts w:ascii="Arial" w:hAnsi="Arial" w:cs="Arial"/>
                <w:b/>
                <w:sz w:val="20"/>
                <w:szCs w:val="20"/>
              </w:rPr>
              <w:t>sufficient</w:t>
            </w:r>
            <w:r w:rsidRPr="003C42F9">
              <w:rPr>
                <w:rFonts w:ascii="Arial" w:hAnsi="Arial" w:cs="Arial"/>
                <w:b/>
                <w:spacing w:val="-7"/>
                <w:sz w:val="20"/>
                <w:szCs w:val="20"/>
              </w:rPr>
              <w:t xml:space="preserve"> </w:t>
            </w:r>
            <w:r w:rsidRPr="003C42F9">
              <w:rPr>
                <w:rFonts w:ascii="Arial" w:hAnsi="Arial" w:cs="Arial"/>
                <w:b/>
                <w:sz w:val="20"/>
                <w:szCs w:val="20"/>
              </w:rPr>
              <w:t>and</w:t>
            </w:r>
            <w:r w:rsidRPr="003C42F9">
              <w:rPr>
                <w:rFonts w:ascii="Arial" w:hAnsi="Arial" w:cs="Arial"/>
                <w:b/>
                <w:spacing w:val="-5"/>
                <w:sz w:val="20"/>
                <w:szCs w:val="20"/>
              </w:rPr>
              <w:t xml:space="preserve"> </w:t>
            </w:r>
            <w:r w:rsidRPr="003C42F9">
              <w:rPr>
                <w:rFonts w:ascii="Arial" w:hAnsi="Arial" w:cs="Arial"/>
                <w:b/>
                <w:sz w:val="20"/>
                <w:szCs w:val="20"/>
              </w:rPr>
              <w:t>recent?</w:t>
            </w:r>
            <w:r w:rsidRPr="003C42F9">
              <w:rPr>
                <w:rFonts w:ascii="Arial" w:hAnsi="Arial" w:cs="Arial"/>
                <w:b/>
                <w:spacing w:val="-7"/>
                <w:sz w:val="20"/>
                <w:szCs w:val="20"/>
              </w:rPr>
              <w:t xml:space="preserve"> </w:t>
            </w:r>
            <w:r w:rsidRPr="003C42F9">
              <w:rPr>
                <w:rFonts w:ascii="Arial" w:hAnsi="Arial" w:cs="Arial"/>
                <w:b/>
                <w:sz w:val="20"/>
                <w:szCs w:val="20"/>
              </w:rPr>
              <w:t>If</w:t>
            </w:r>
            <w:r w:rsidRPr="003C42F9">
              <w:rPr>
                <w:rFonts w:ascii="Arial" w:hAnsi="Arial" w:cs="Arial"/>
                <w:b/>
                <w:spacing w:val="-7"/>
                <w:sz w:val="20"/>
                <w:szCs w:val="20"/>
              </w:rPr>
              <w:t xml:space="preserve"> </w:t>
            </w:r>
            <w:r w:rsidRPr="003C42F9">
              <w:rPr>
                <w:rFonts w:ascii="Arial" w:hAnsi="Arial" w:cs="Arial"/>
                <w:b/>
                <w:sz w:val="20"/>
                <w:szCs w:val="20"/>
              </w:rPr>
              <w:t>you</w:t>
            </w:r>
            <w:r w:rsidRPr="003C42F9">
              <w:rPr>
                <w:rFonts w:ascii="Arial" w:hAnsi="Arial" w:cs="Arial"/>
                <w:b/>
                <w:spacing w:val="-8"/>
                <w:sz w:val="20"/>
                <w:szCs w:val="20"/>
              </w:rPr>
              <w:t xml:space="preserve"> </w:t>
            </w:r>
            <w:r w:rsidRPr="003C42F9">
              <w:rPr>
                <w:rFonts w:ascii="Arial" w:hAnsi="Arial" w:cs="Arial"/>
                <w:b/>
                <w:sz w:val="20"/>
                <w:szCs w:val="20"/>
              </w:rPr>
              <w:t>have suggestions of additional references, please mention them in the review form.</w:t>
            </w:r>
          </w:p>
        </w:tc>
        <w:tc>
          <w:tcPr>
            <w:tcW w:w="9362" w:type="dxa"/>
          </w:tcPr>
          <w:p w:rsidR="00DF5853" w:rsidRPr="003C42F9" w:rsidRDefault="00675D45">
            <w:pPr>
              <w:pStyle w:val="TableParagraph"/>
              <w:spacing w:before="226"/>
              <w:rPr>
                <w:rFonts w:ascii="Arial" w:hAnsi="Arial" w:cs="Arial"/>
                <w:sz w:val="20"/>
                <w:szCs w:val="20"/>
              </w:rPr>
            </w:pPr>
            <w:r w:rsidRPr="003C42F9">
              <w:rPr>
                <w:rFonts w:ascii="Arial" w:hAnsi="Arial" w:cs="Arial"/>
                <w:sz w:val="20"/>
                <w:szCs w:val="20"/>
              </w:rPr>
              <w:t>Not sufficient enough,</w:t>
            </w:r>
            <w:r w:rsidRPr="003C42F9">
              <w:rPr>
                <w:rFonts w:ascii="Arial" w:hAnsi="Arial" w:cs="Arial"/>
                <w:spacing w:val="-4"/>
                <w:sz w:val="20"/>
                <w:szCs w:val="20"/>
              </w:rPr>
              <w:t xml:space="preserve"> </w:t>
            </w:r>
            <w:r w:rsidRPr="003C42F9">
              <w:rPr>
                <w:rFonts w:ascii="Arial" w:hAnsi="Arial" w:cs="Arial"/>
                <w:sz w:val="20"/>
                <w:szCs w:val="20"/>
              </w:rPr>
              <w:t>there</w:t>
            </w:r>
            <w:r w:rsidRPr="003C42F9">
              <w:rPr>
                <w:rFonts w:ascii="Arial" w:hAnsi="Arial" w:cs="Arial"/>
                <w:spacing w:val="-4"/>
                <w:sz w:val="20"/>
                <w:szCs w:val="20"/>
              </w:rPr>
              <w:t xml:space="preserve"> </w:t>
            </w:r>
            <w:r w:rsidRPr="003C42F9">
              <w:rPr>
                <w:rFonts w:ascii="Arial" w:hAnsi="Arial" w:cs="Arial"/>
                <w:sz w:val="20"/>
                <w:szCs w:val="20"/>
              </w:rPr>
              <w:t>should</w:t>
            </w:r>
            <w:r w:rsidRPr="003C42F9">
              <w:rPr>
                <w:rFonts w:ascii="Arial" w:hAnsi="Arial" w:cs="Arial"/>
                <w:spacing w:val="-7"/>
                <w:sz w:val="20"/>
                <w:szCs w:val="20"/>
              </w:rPr>
              <w:t xml:space="preserve"> </w:t>
            </w:r>
            <w:r w:rsidRPr="003C42F9">
              <w:rPr>
                <w:rFonts w:ascii="Arial" w:hAnsi="Arial" w:cs="Arial"/>
                <w:sz w:val="20"/>
                <w:szCs w:val="20"/>
              </w:rPr>
              <w:t>be</w:t>
            </w:r>
            <w:r w:rsidRPr="003C42F9">
              <w:rPr>
                <w:rFonts w:ascii="Arial" w:hAnsi="Arial" w:cs="Arial"/>
                <w:spacing w:val="-4"/>
                <w:sz w:val="20"/>
                <w:szCs w:val="20"/>
              </w:rPr>
              <w:t xml:space="preserve"> </w:t>
            </w:r>
            <w:r w:rsidRPr="003C42F9">
              <w:rPr>
                <w:rFonts w:ascii="Arial" w:hAnsi="Arial" w:cs="Arial"/>
                <w:sz w:val="20"/>
                <w:szCs w:val="20"/>
              </w:rPr>
              <w:t>more</w:t>
            </w:r>
            <w:r w:rsidRPr="003C42F9">
              <w:rPr>
                <w:rFonts w:ascii="Arial" w:hAnsi="Arial" w:cs="Arial"/>
                <w:spacing w:val="-4"/>
                <w:sz w:val="20"/>
                <w:szCs w:val="20"/>
              </w:rPr>
              <w:t xml:space="preserve"> </w:t>
            </w:r>
            <w:r w:rsidRPr="003C42F9">
              <w:rPr>
                <w:rFonts w:ascii="Arial" w:hAnsi="Arial" w:cs="Arial"/>
                <w:sz w:val="20"/>
                <w:szCs w:val="20"/>
              </w:rPr>
              <w:t>argument</w:t>
            </w:r>
            <w:r w:rsidRPr="003C42F9">
              <w:rPr>
                <w:rFonts w:ascii="Arial" w:hAnsi="Arial" w:cs="Arial"/>
                <w:spacing w:val="-5"/>
                <w:sz w:val="20"/>
                <w:szCs w:val="20"/>
              </w:rPr>
              <w:t xml:space="preserve"> </w:t>
            </w:r>
            <w:r w:rsidRPr="003C42F9">
              <w:rPr>
                <w:rFonts w:ascii="Arial" w:hAnsi="Arial" w:cs="Arial"/>
                <w:sz w:val="20"/>
                <w:szCs w:val="20"/>
              </w:rPr>
              <w:t>to</w:t>
            </w:r>
            <w:r w:rsidRPr="003C42F9">
              <w:rPr>
                <w:rFonts w:ascii="Arial" w:hAnsi="Arial" w:cs="Arial"/>
                <w:spacing w:val="-7"/>
                <w:sz w:val="20"/>
                <w:szCs w:val="20"/>
              </w:rPr>
              <w:t xml:space="preserve"> </w:t>
            </w:r>
            <w:r w:rsidRPr="003C42F9">
              <w:rPr>
                <w:rFonts w:ascii="Arial" w:hAnsi="Arial" w:cs="Arial"/>
                <w:sz w:val="20"/>
                <w:szCs w:val="20"/>
              </w:rPr>
              <w:t>expand</w:t>
            </w:r>
            <w:r w:rsidRPr="003C42F9">
              <w:rPr>
                <w:rFonts w:ascii="Arial" w:hAnsi="Arial" w:cs="Arial"/>
                <w:spacing w:val="-7"/>
                <w:sz w:val="20"/>
                <w:szCs w:val="20"/>
              </w:rPr>
              <w:t xml:space="preserve"> </w:t>
            </w:r>
            <w:r w:rsidRPr="003C42F9">
              <w:rPr>
                <w:rFonts w:ascii="Arial" w:hAnsi="Arial" w:cs="Arial"/>
                <w:sz w:val="20"/>
                <w:szCs w:val="20"/>
              </w:rPr>
              <w:t>the</w:t>
            </w:r>
            <w:r w:rsidRPr="003C42F9">
              <w:rPr>
                <w:rFonts w:ascii="Arial" w:hAnsi="Arial" w:cs="Arial"/>
                <w:spacing w:val="-4"/>
                <w:sz w:val="20"/>
                <w:szCs w:val="20"/>
              </w:rPr>
              <w:t xml:space="preserve"> </w:t>
            </w:r>
            <w:r w:rsidRPr="003C42F9">
              <w:rPr>
                <w:rFonts w:ascii="Arial" w:hAnsi="Arial" w:cs="Arial"/>
                <w:sz w:val="20"/>
                <w:szCs w:val="20"/>
              </w:rPr>
              <w:t>discussion when comparing</w:t>
            </w:r>
            <w:r w:rsidRPr="003C42F9">
              <w:rPr>
                <w:rFonts w:ascii="Arial" w:hAnsi="Arial" w:cs="Arial"/>
                <w:spacing w:val="-6"/>
                <w:sz w:val="20"/>
                <w:szCs w:val="20"/>
              </w:rPr>
              <w:t xml:space="preserve"> </w:t>
            </w:r>
            <w:r w:rsidRPr="003C42F9">
              <w:rPr>
                <w:rFonts w:ascii="Arial" w:hAnsi="Arial" w:cs="Arial"/>
                <w:sz w:val="20"/>
                <w:szCs w:val="20"/>
              </w:rPr>
              <w:t>studies</w:t>
            </w:r>
            <w:r w:rsidRPr="003C42F9">
              <w:rPr>
                <w:rFonts w:ascii="Arial" w:hAnsi="Arial" w:cs="Arial"/>
                <w:spacing w:val="-3"/>
                <w:sz w:val="20"/>
                <w:szCs w:val="20"/>
              </w:rPr>
              <w:t xml:space="preserve"> </w:t>
            </w:r>
            <w:r w:rsidRPr="003C42F9">
              <w:rPr>
                <w:rFonts w:ascii="Arial" w:hAnsi="Arial" w:cs="Arial"/>
                <w:sz w:val="20"/>
                <w:szCs w:val="20"/>
              </w:rPr>
              <w:t>across Nations in more detail by providing studies to support the argument.</w:t>
            </w:r>
          </w:p>
          <w:p w:rsidR="00DF5853" w:rsidRPr="003C42F9" w:rsidRDefault="00DF5853">
            <w:pPr>
              <w:pStyle w:val="TableParagraph"/>
              <w:spacing w:before="1"/>
              <w:ind w:left="0"/>
              <w:rPr>
                <w:rFonts w:ascii="Arial" w:hAnsi="Arial" w:cs="Arial"/>
                <w:sz w:val="20"/>
                <w:szCs w:val="20"/>
              </w:rPr>
            </w:pPr>
          </w:p>
          <w:p w:rsidR="00DF5853" w:rsidRPr="003C42F9" w:rsidRDefault="00675D45">
            <w:pPr>
              <w:pStyle w:val="TableParagraph"/>
              <w:spacing w:line="215" w:lineRule="exact"/>
              <w:rPr>
                <w:rFonts w:ascii="Arial" w:hAnsi="Arial" w:cs="Arial"/>
                <w:sz w:val="20"/>
                <w:szCs w:val="20"/>
              </w:rPr>
            </w:pPr>
            <w:r w:rsidRPr="003C42F9">
              <w:rPr>
                <w:rFonts w:ascii="Arial" w:hAnsi="Arial" w:cs="Arial"/>
                <w:sz w:val="20"/>
                <w:szCs w:val="20"/>
              </w:rPr>
              <w:t>The</w:t>
            </w:r>
            <w:r w:rsidRPr="003C42F9">
              <w:rPr>
                <w:rFonts w:ascii="Arial" w:hAnsi="Arial" w:cs="Arial"/>
                <w:spacing w:val="-7"/>
                <w:sz w:val="20"/>
                <w:szCs w:val="20"/>
              </w:rPr>
              <w:t xml:space="preserve"> </w:t>
            </w:r>
            <w:r w:rsidRPr="003C42F9">
              <w:rPr>
                <w:rFonts w:ascii="Arial" w:hAnsi="Arial" w:cs="Arial"/>
                <w:sz w:val="20"/>
                <w:szCs w:val="20"/>
              </w:rPr>
              <w:t>theories</w:t>
            </w:r>
            <w:r w:rsidRPr="003C42F9">
              <w:rPr>
                <w:rFonts w:ascii="Arial" w:hAnsi="Arial" w:cs="Arial"/>
                <w:spacing w:val="-5"/>
                <w:sz w:val="20"/>
                <w:szCs w:val="20"/>
              </w:rPr>
              <w:t xml:space="preserve"> </w:t>
            </w:r>
            <w:r w:rsidRPr="003C42F9">
              <w:rPr>
                <w:rFonts w:ascii="Arial" w:hAnsi="Arial" w:cs="Arial"/>
                <w:sz w:val="20"/>
                <w:szCs w:val="20"/>
              </w:rPr>
              <w:t>should</w:t>
            </w:r>
            <w:r w:rsidRPr="003C42F9">
              <w:rPr>
                <w:rFonts w:ascii="Arial" w:hAnsi="Arial" w:cs="Arial"/>
                <w:spacing w:val="-8"/>
                <w:sz w:val="20"/>
                <w:szCs w:val="20"/>
              </w:rPr>
              <w:t xml:space="preserve"> </w:t>
            </w:r>
            <w:r w:rsidRPr="003C42F9">
              <w:rPr>
                <w:rFonts w:ascii="Arial" w:hAnsi="Arial" w:cs="Arial"/>
                <w:sz w:val="20"/>
                <w:szCs w:val="20"/>
              </w:rPr>
              <w:t>be</w:t>
            </w:r>
            <w:r w:rsidRPr="003C42F9">
              <w:rPr>
                <w:rFonts w:ascii="Arial" w:hAnsi="Arial" w:cs="Arial"/>
                <w:spacing w:val="-6"/>
                <w:sz w:val="20"/>
                <w:szCs w:val="20"/>
              </w:rPr>
              <w:t xml:space="preserve"> </w:t>
            </w:r>
            <w:r w:rsidRPr="003C42F9">
              <w:rPr>
                <w:rFonts w:ascii="Arial" w:hAnsi="Arial" w:cs="Arial"/>
                <w:sz w:val="20"/>
                <w:szCs w:val="20"/>
              </w:rPr>
              <w:t>properly</w:t>
            </w:r>
            <w:r w:rsidRPr="003C42F9">
              <w:rPr>
                <w:rFonts w:ascii="Arial" w:hAnsi="Arial" w:cs="Arial"/>
                <w:spacing w:val="-13"/>
                <w:sz w:val="20"/>
                <w:szCs w:val="20"/>
              </w:rPr>
              <w:t xml:space="preserve"> </w:t>
            </w:r>
            <w:r w:rsidRPr="003C42F9">
              <w:rPr>
                <w:rFonts w:ascii="Arial" w:hAnsi="Arial" w:cs="Arial"/>
                <w:sz w:val="20"/>
                <w:szCs w:val="20"/>
              </w:rPr>
              <w:t>highlighted</w:t>
            </w:r>
            <w:r w:rsidRPr="003C42F9">
              <w:rPr>
                <w:rFonts w:ascii="Arial" w:hAnsi="Arial" w:cs="Arial"/>
                <w:spacing w:val="-8"/>
                <w:sz w:val="20"/>
                <w:szCs w:val="20"/>
              </w:rPr>
              <w:t xml:space="preserve"> </w:t>
            </w:r>
            <w:r w:rsidRPr="003C42F9">
              <w:rPr>
                <w:rFonts w:ascii="Arial" w:hAnsi="Arial" w:cs="Arial"/>
                <w:sz w:val="20"/>
                <w:szCs w:val="20"/>
              </w:rPr>
              <w:t>with</w:t>
            </w:r>
            <w:r w:rsidRPr="003C42F9">
              <w:rPr>
                <w:rFonts w:ascii="Arial" w:hAnsi="Arial" w:cs="Arial"/>
                <w:spacing w:val="-4"/>
                <w:sz w:val="20"/>
                <w:szCs w:val="20"/>
              </w:rPr>
              <w:t xml:space="preserve"> </w:t>
            </w:r>
            <w:r w:rsidRPr="003C42F9">
              <w:rPr>
                <w:rFonts w:ascii="Arial" w:hAnsi="Arial" w:cs="Arial"/>
                <w:sz w:val="20"/>
                <w:szCs w:val="20"/>
              </w:rPr>
              <w:t>supported</w:t>
            </w:r>
            <w:r w:rsidRPr="003C42F9">
              <w:rPr>
                <w:rFonts w:ascii="Arial" w:hAnsi="Arial" w:cs="Arial"/>
                <w:spacing w:val="-3"/>
                <w:sz w:val="20"/>
                <w:szCs w:val="20"/>
              </w:rPr>
              <w:t xml:space="preserve"> </w:t>
            </w:r>
            <w:r w:rsidRPr="003C42F9">
              <w:rPr>
                <w:rFonts w:ascii="Arial" w:hAnsi="Arial" w:cs="Arial"/>
                <w:sz w:val="20"/>
                <w:szCs w:val="20"/>
              </w:rPr>
              <w:t>studies</w:t>
            </w:r>
            <w:r w:rsidRPr="003C42F9">
              <w:rPr>
                <w:rFonts w:ascii="Arial" w:hAnsi="Arial" w:cs="Arial"/>
                <w:spacing w:val="-5"/>
                <w:sz w:val="20"/>
                <w:szCs w:val="20"/>
              </w:rPr>
              <w:t xml:space="preserve"> </w:t>
            </w:r>
            <w:r w:rsidRPr="003C42F9">
              <w:rPr>
                <w:rFonts w:ascii="Arial" w:hAnsi="Arial" w:cs="Arial"/>
                <w:sz w:val="20"/>
                <w:szCs w:val="20"/>
              </w:rPr>
              <w:t>with</w:t>
            </w:r>
            <w:r w:rsidRPr="003C42F9">
              <w:rPr>
                <w:rFonts w:ascii="Arial" w:hAnsi="Arial" w:cs="Arial"/>
                <w:spacing w:val="-6"/>
                <w:sz w:val="20"/>
                <w:szCs w:val="20"/>
              </w:rPr>
              <w:t xml:space="preserve"> </w:t>
            </w:r>
            <w:r w:rsidRPr="003C42F9">
              <w:rPr>
                <w:rFonts w:ascii="Arial" w:hAnsi="Arial" w:cs="Arial"/>
                <w:sz w:val="20"/>
                <w:szCs w:val="20"/>
              </w:rPr>
              <w:t>recent</w:t>
            </w:r>
            <w:r w:rsidRPr="003C42F9">
              <w:rPr>
                <w:rFonts w:ascii="Arial" w:hAnsi="Arial" w:cs="Arial"/>
                <w:spacing w:val="-1"/>
                <w:sz w:val="20"/>
                <w:szCs w:val="20"/>
              </w:rPr>
              <w:t xml:space="preserve"> </w:t>
            </w:r>
            <w:r w:rsidRPr="003C42F9">
              <w:rPr>
                <w:rFonts w:ascii="Arial" w:hAnsi="Arial" w:cs="Arial"/>
                <w:sz w:val="20"/>
                <w:szCs w:val="20"/>
              </w:rPr>
              <w:t>citations</w:t>
            </w:r>
            <w:r w:rsidRPr="003C42F9">
              <w:rPr>
                <w:rFonts w:ascii="Arial" w:hAnsi="Arial" w:cs="Arial"/>
                <w:spacing w:val="-10"/>
                <w:sz w:val="20"/>
                <w:szCs w:val="20"/>
              </w:rPr>
              <w:t xml:space="preserve"> </w:t>
            </w:r>
            <w:r w:rsidRPr="003C42F9">
              <w:rPr>
                <w:rFonts w:ascii="Arial" w:hAnsi="Arial" w:cs="Arial"/>
                <w:sz w:val="20"/>
                <w:szCs w:val="20"/>
              </w:rPr>
              <w:t>from</w:t>
            </w:r>
            <w:r w:rsidRPr="003C42F9">
              <w:rPr>
                <w:rFonts w:ascii="Arial" w:hAnsi="Arial" w:cs="Arial"/>
                <w:spacing w:val="-6"/>
                <w:sz w:val="20"/>
                <w:szCs w:val="20"/>
              </w:rPr>
              <w:t xml:space="preserve"> </w:t>
            </w:r>
            <w:r w:rsidRPr="003C42F9">
              <w:rPr>
                <w:rFonts w:ascii="Arial" w:hAnsi="Arial" w:cs="Arial"/>
                <w:sz w:val="20"/>
                <w:szCs w:val="20"/>
              </w:rPr>
              <w:t>2020</w:t>
            </w:r>
            <w:r w:rsidRPr="003C42F9">
              <w:rPr>
                <w:rFonts w:ascii="Arial" w:hAnsi="Arial" w:cs="Arial"/>
                <w:spacing w:val="-7"/>
                <w:sz w:val="20"/>
                <w:szCs w:val="20"/>
              </w:rPr>
              <w:t xml:space="preserve"> </w:t>
            </w:r>
            <w:r w:rsidRPr="003C42F9">
              <w:rPr>
                <w:rFonts w:ascii="Arial" w:hAnsi="Arial" w:cs="Arial"/>
                <w:sz w:val="20"/>
                <w:szCs w:val="20"/>
              </w:rPr>
              <w:t>-</w:t>
            </w:r>
            <w:r w:rsidRPr="003C42F9">
              <w:rPr>
                <w:rFonts w:ascii="Arial" w:hAnsi="Arial" w:cs="Arial"/>
                <w:spacing w:val="-7"/>
                <w:sz w:val="20"/>
                <w:szCs w:val="20"/>
              </w:rPr>
              <w:t xml:space="preserve"> </w:t>
            </w:r>
            <w:r w:rsidRPr="003C42F9">
              <w:rPr>
                <w:rFonts w:ascii="Arial" w:hAnsi="Arial" w:cs="Arial"/>
                <w:spacing w:val="-4"/>
                <w:sz w:val="20"/>
                <w:szCs w:val="20"/>
              </w:rPr>
              <w:t>2025</w:t>
            </w:r>
          </w:p>
        </w:tc>
        <w:tc>
          <w:tcPr>
            <w:tcW w:w="6443" w:type="dxa"/>
          </w:tcPr>
          <w:p w:rsidR="00DF5853" w:rsidRPr="003C42F9" w:rsidRDefault="00675D45">
            <w:pPr>
              <w:pStyle w:val="TableParagraph"/>
              <w:ind w:left="0"/>
              <w:rPr>
                <w:rFonts w:ascii="Arial" w:hAnsi="Arial" w:cs="Arial"/>
                <w:sz w:val="20"/>
                <w:szCs w:val="20"/>
              </w:rPr>
            </w:pPr>
            <w:r w:rsidRPr="003C42F9">
              <w:rPr>
                <w:rFonts w:ascii="Arial" w:hAnsi="Arial" w:cs="Arial"/>
                <w:sz w:val="20"/>
                <w:szCs w:val="20"/>
              </w:rPr>
              <w:t>Respondi</w:t>
            </w:r>
            <w:r w:rsidRPr="003C42F9">
              <w:rPr>
                <w:rFonts w:ascii="Arial" w:hAnsi="Arial" w:cs="Arial"/>
                <w:sz w:val="20"/>
                <w:szCs w:val="20"/>
              </w:rPr>
              <w:t>ng to the call for more recent and comparative sources, we added 17 references published between 2020 and 2025—including cross-national studies from East Africa, ASEAN and the EU—and integrated them throughout the discussion (see reference list, pp. 43–52)</w:t>
            </w:r>
            <w:r w:rsidRPr="003C42F9">
              <w:rPr>
                <w:rFonts w:ascii="Arial" w:hAnsi="Arial" w:cs="Arial"/>
                <w:sz w:val="20"/>
                <w:szCs w:val="20"/>
              </w:rPr>
              <w:t xml:space="preserve">. We also highlighted theoretical sections with up-to-date empirical support (e.g., </w:t>
            </w:r>
            <w:proofErr w:type="spellStart"/>
            <w:r w:rsidRPr="003C42F9">
              <w:rPr>
                <w:rFonts w:ascii="Arial" w:hAnsi="Arial" w:cs="Arial"/>
                <w:sz w:val="20"/>
                <w:szCs w:val="20"/>
              </w:rPr>
              <w:t>Queissner</w:t>
            </w:r>
            <w:proofErr w:type="spellEnd"/>
            <w:r w:rsidRPr="003C42F9">
              <w:rPr>
                <w:rFonts w:ascii="Arial" w:hAnsi="Arial" w:cs="Arial"/>
                <w:sz w:val="20"/>
                <w:szCs w:val="20"/>
              </w:rPr>
              <w:t xml:space="preserve"> et al., 2025 on entrepreneurial ecosystems; Tsou et al., 2023 on the intention–</w:t>
            </w:r>
            <w:proofErr w:type="spellStart"/>
            <w:r w:rsidRPr="003C42F9">
              <w:rPr>
                <w:rFonts w:ascii="Arial" w:hAnsi="Arial" w:cs="Arial"/>
                <w:sz w:val="20"/>
                <w:szCs w:val="20"/>
              </w:rPr>
              <w:t>behaviour</w:t>
            </w:r>
            <w:proofErr w:type="spellEnd"/>
            <w:r w:rsidRPr="003C42F9">
              <w:rPr>
                <w:rFonts w:ascii="Arial" w:hAnsi="Arial" w:cs="Arial"/>
                <w:sz w:val="20"/>
                <w:szCs w:val="20"/>
              </w:rPr>
              <w:t xml:space="preserve"> link). </w:t>
            </w:r>
          </w:p>
          <w:p w:rsidR="00DF5853" w:rsidRPr="003C42F9" w:rsidRDefault="00675D45">
            <w:pPr>
              <w:pStyle w:val="TableParagraph"/>
              <w:ind w:left="0"/>
              <w:rPr>
                <w:rFonts w:ascii="Arial" w:hAnsi="Arial" w:cs="Arial"/>
                <w:sz w:val="20"/>
                <w:szCs w:val="20"/>
              </w:rPr>
            </w:pPr>
            <w:r w:rsidRPr="003C42F9">
              <w:rPr>
                <w:rFonts w:ascii="Arial" w:hAnsi="Arial" w:cs="Arial"/>
                <w:sz w:val="20"/>
                <w:szCs w:val="20"/>
              </w:rPr>
              <w:t>Each subsection of the theoretical framework now closes with at l</w:t>
            </w:r>
            <w:r w:rsidRPr="003C42F9">
              <w:rPr>
                <w:rFonts w:ascii="Arial" w:hAnsi="Arial" w:cs="Arial"/>
                <w:sz w:val="20"/>
                <w:szCs w:val="20"/>
              </w:rPr>
              <w:t xml:space="preserve">east one recent study that empirically substantiates the theory’s relevance—for example, Marvel, Davis &amp; Sproul (2016) and Mosey &amp; </w:t>
            </w:r>
            <w:proofErr w:type="spellStart"/>
            <w:r w:rsidRPr="003C42F9">
              <w:rPr>
                <w:rFonts w:ascii="Arial" w:hAnsi="Arial" w:cs="Arial"/>
                <w:sz w:val="20"/>
                <w:szCs w:val="20"/>
              </w:rPr>
              <w:t>Śliwa</w:t>
            </w:r>
            <w:proofErr w:type="spellEnd"/>
            <w:r w:rsidRPr="003C42F9">
              <w:rPr>
                <w:rFonts w:ascii="Arial" w:hAnsi="Arial" w:cs="Arial"/>
                <w:sz w:val="20"/>
                <w:szCs w:val="20"/>
              </w:rPr>
              <w:t xml:space="preserve"> (2024) for Human Capital Theory, and Aslan et al. (2025) for TPB. These insertions are clearly marked in Track Changes </w:t>
            </w:r>
            <w:r w:rsidRPr="003C42F9">
              <w:rPr>
                <w:rFonts w:ascii="Arial" w:hAnsi="Arial" w:cs="Arial"/>
                <w:sz w:val="20"/>
                <w:szCs w:val="20"/>
              </w:rPr>
              <w:t>(pp. 4–8).</w:t>
            </w:r>
          </w:p>
          <w:p w:rsidR="00DF5853" w:rsidRPr="003C42F9" w:rsidRDefault="00DF5853">
            <w:pPr>
              <w:pStyle w:val="TableParagraph"/>
              <w:ind w:left="0"/>
              <w:rPr>
                <w:rFonts w:ascii="Arial" w:hAnsi="Arial" w:cs="Arial"/>
                <w:sz w:val="20"/>
                <w:szCs w:val="20"/>
              </w:rPr>
            </w:pPr>
          </w:p>
        </w:tc>
      </w:tr>
      <w:tr w:rsidR="00DF5853" w:rsidRPr="003C42F9">
        <w:trPr>
          <w:trHeight w:val="690"/>
        </w:trPr>
        <w:tc>
          <w:tcPr>
            <w:tcW w:w="5353" w:type="dxa"/>
          </w:tcPr>
          <w:p w:rsidR="00DF5853" w:rsidRPr="003C42F9" w:rsidRDefault="00675D45">
            <w:pPr>
              <w:pStyle w:val="TableParagraph"/>
              <w:ind w:left="470" w:right="196"/>
              <w:rPr>
                <w:rFonts w:ascii="Arial" w:hAnsi="Arial" w:cs="Arial"/>
                <w:b/>
                <w:sz w:val="20"/>
                <w:szCs w:val="20"/>
              </w:rPr>
            </w:pPr>
            <w:r w:rsidRPr="003C42F9">
              <w:rPr>
                <w:rFonts w:ascii="Arial" w:hAnsi="Arial" w:cs="Arial"/>
                <w:b/>
                <w:sz w:val="20"/>
                <w:szCs w:val="20"/>
              </w:rPr>
              <w:t>Is</w:t>
            </w:r>
            <w:r w:rsidRPr="003C42F9">
              <w:rPr>
                <w:rFonts w:ascii="Arial" w:hAnsi="Arial" w:cs="Arial"/>
                <w:b/>
                <w:spacing w:val="-5"/>
                <w:sz w:val="20"/>
                <w:szCs w:val="20"/>
              </w:rPr>
              <w:t xml:space="preserve"> </w:t>
            </w:r>
            <w:r w:rsidRPr="003C42F9">
              <w:rPr>
                <w:rFonts w:ascii="Arial" w:hAnsi="Arial" w:cs="Arial"/>
                <w:b/>
                <w:sz w:val="20"/>
                <w:szCs w:val="20"/>
              </w:rPr>
              <w:t>the</w:t>
            </w:r>
            <w:r w:rsidRPr="003C42F9">
              <w:rPr>
                <w:rFonts w:ascii="Arial" w:hAnsi="Arial" w:cs="Arial"/>
                <w:b/>
                <w:spacing w:val="-7"/>
                <w:sz w:val="20"/>
                <w:szCs w:val="20"/>
              </w:rPr>
              <w:t xml:space="preserve"> </w:t>
            </w:r>
            <w:r w:rsidRPr="003C42F9">
              <w:rPr>
                <w:rFonts w:ascii="Arial" w:hAnsi="Arial" w:cs="Arial"/>
                <w:b/>
                <w:sz w:val="20"/>
                <w:szCs w:val="20"/>
              </w:rPr>
              <w:t>language/English</w:t>
            </w:r>
            <w:r w:rsidRPr="003C42F9">
              <w:rPr>
                <w:rFonts w:ascii="Arial" w:hAnsi="Arial" w:cs="Arial"/>
                <w:b/>
                <w:spacing w:val="-5"/>
                <w:sz w:val="20"/>
                <w:szCs w:val="20"/>
              </w:rPr>
              <w:t xml:space="preserve"> </w:t>
            </w:r>
            <w:r w:rsidRPr="003C42F9">
              <w:rPr>
                <w:rFonts w:ascii="Arial" w:hAnsi="Arial" w:cs="Arial"/>
                <w:b/>
                <w:sz w:val="20"/>
                <w:szCs w:val="20"/>
              </w:rPr>
              <w:t>quality</w:t>
            </w:r>
            <w:r w:rsidRPr="003C42F9">
              <w:rPr>
                <w:rFonts w:ascii="Arial" w:hAnsi="Arial" w:cs="Arial"/>
                <w:b/>
                <w:spacing w:val="-8"/>
                <w:sz w:val="20"/>
                <w:szCs w:val="20"/>
              </w:rPr>
              <w:t xml:space="preserve"> </w:t>
            </w:r>
            <w:r w:rsidRPr="003C42F9">
              <w:rPr>
                <w:rFonts w:ascii="Arial" w:hAnsi="Arial" w:cs="Arial"/>
                <w:b/>
                <w:sz w:val="20"/>
                <w:szCs w:val="20"/>
              </w:rPr>
              <w:t>of</w:t>
            </w:r>
            <w:r w:rsidRPr="003C42F9">
              <w:rPr>
                <w:rFonts w:ascii="Arial" w:hAnsi="Arial" w:cs="Arial"/>
                <w:b/>
                <w:spacing w:val="-4"/>
                <w:sz w:val="20"/>
                <w:szCs w:val="20"/>
              </w:rPr>
              <w:t xml:space="preserve"> </w:t>
            </w:r>
            <w:r w:rsidRPr="003C42F9">
              <w:rPr>
                <w:rFonts w:ascii="Arial" w:hAnsi="Arial" w:cs="Arial"/>
                <w:b/>
                <w:sz w:val="20"/>
                <w:szCs w:val="20"/>
              </w:rPr>
              <w:t>the</w:t>
            </w:r>
            <w:r w:rsidRPr="003C42F9">
              <w:rPr>
                <w:rFonts w:ascii="Arial" w:hAnsi="Arial" w:cs="Arial"/>
                <w:b/>
                <w:spacing w:val="-7"/>
                <w:sz w:val="20"/>
                <w:szCs w:val="20"/>
              </w:rPr>
              <w:t xml:space="preserve"> </w:t>
            </w:r>
            <w:r w:rsidRPr="003C42F9">
              <w:rPr>
                <w:rFonts w:ascii="Arial" w:hAnsi="Arial" w:cs="Arial"/>
                <w:b/>
                <w:sz w:val="20"/>
                <w:szCs w:val="20"/>
              </w:rPr>
              <w:t>article</w:t>
            </w:r>
            <w:r w:rsidRPr="003C42F9">
              <w:rPr>
                <w:rFonts w:ascii="Arial" w:hAnsi="Arial" w:cs="Arial"/>
                <w:b/>
                <w:spacing w:val="-7"/>
                <w:sz w:val="20"/>
                <w:szCs w:val="20"/>
              </w:rPr>
              <w:t xml:space="preserve"> </w:t>
            </w:r>
            <w:r w:rsidRPr="003C42F9">
              <w:rPr>
                <w:rFonts w:ascii="Arial" w:hAnsi="Arial" w:cs="Arial"/>
                <w:b/>
                <w:sz w:val="20"/>
                <w:szCs w:val="20"/>
              </w:rPr>
              <w:t>suitable for scholarly communications?</w:t>
            </w:r>
          </w:p>
        </w:tc>
        <w:tc>
          <w:tcPr>
            <w:tcW w:w="9362" w:type="dxa"/>
          </w:tcPr>
          <w:p w:rsidR="00DF5853" w:rsidRPr="003C42F9" w:rsidRDefault="00675D45">
            <w:pPr>
              <w:pStyle w:val="TableParagraph"/>
              <w:spacing w:before="226"/>
              <w:rPr>
                <w:rFonts w:ascii="Arial" w:hAnsi="Arial" w:cs="Arial"/>
                <w:sz w:val="20"/>
                <w:szCs w:val="20"/>
              </w:rPr>
            </w:pPr>
            <w:r w:rsidRPr="003C42F9">
              <w:rPr>
                <w:rFonts w:ascii="Arial" w:hAnsi="Arial" w:cs="Arial"/>
                <w:sz w:val="20"/>
                <w:szCs w:val="20"/>
              </w:rPr>
              <w:t>Yes, very</w:t>
            </w:r>
            <w:r w:rsidRPr="003C42F9">
              <w:rPr>
                <w:rFonts w:ascii="Arial" w:hAnsi="Arial" w:cs="Arial"/>
                <w:spacing w:val="-11"/>
                <w:sz w:val="20"/>
                <w:szCs w:val="20"/>
              </w:rPr>
              <w:t xml:space="preserve"> </w:t>
            </w:r>
            <w:r w:rsidRPr="003C42F9">
              <w:rPr>
                <w:rFonts w:ascii="Arial" w:hAnsi="Arial" w:cs="Arial"/>
                <w:spacing w:val="-2"/>
                <w:sz w:val="20"/>
                <w:szCs w:val="20"/>
              </w:rPr>
              <w:t>suitable</w:t>
            </w:r>
          </w:p>
        </w:tc>
        <w:tc>
          <w:tcPr>
            <w:tcW w:w="6443" w:type="dxa"/>
          </w:tcPr>
          <w:p w:rsidR="00DF5853" w:rsidRPr="003C42F9" w:rsidRDefault="00DF5853">
            <w:pPr>
              <w:pStyle w:val="TableParagraph"/>
              <w:ind w:left="0"/>
              <w:rPr>
                <w:rFonts w:ascii="Arial" w:hAnsi="Arial" w:cs="Arial"/>
                <w:sz w:val="20"/>
                <w:szCs w:val="20"/>
              </w:rPr>
            </w:pPr>
          </w:p>
        </w:tc>
      </w:tr>
      <w:tr w:rsidR="00DF5853" w:rsidRPr="003C42F9">
        <w:trPr>
          <w:trHeight w:val="2068"/>
        </w:trPr>
        <w:tc>
          <w:tcPr>
            <w:tcW w:w="5353" w:type="dxa"/>
          </w:tcPr>
          <w:p w:rsidR="00DF5853" w:rsidRPr="003C42F9" w:rsidRDefault="00675D45">
            <w:pPr>
              <w:pStyle w:val="TableParagraph"/>
              <w:spacing w:line="225" w:lineRule="exact"/>
              <w:rPr>
                <w:rFonts w:ascii="Arial" w:hAnsi="Arial" w:cs="Arial"/>
                <w:sz w:val="20"/>
                <w:szCs w:val="20"/>
              </w:rPr>
            </w:pPr>
            <w:r w:rsidRPr="003C42F9">
              <w:rPr>
                <w:rFonts w:ascii="Arial" w:hAnsi="Arial" w:cs="Arial"/>
                <w:b/>
                <w:spacing w:val="-2"/>
                <w:sz w:val="20"/>
                <w:szCs w:val="20"/>
                <w:u w:val="single"/>
              </w:rPr>
              <w:lastRenderedPageBreak/>
              <w:t>Optional/General</w:t>
            </w:r>
            <w:r w:rsidRPr="003C42F9">
              <w:rPr>
                <w:rFonts w:ascii="Arial" w:hAnsi="Arial" w:cs="Arial"/>
                <w:b/>
                <w:spacing w:val="19"/>
                <w:sz w:val="20"/>
                <w:szCs w:val="20"/>
              </w:rPr>
              <w:t xml:space="preserve"> </w:t>
            </w:r>
            <w:r w:rsidRPr="003C42F9">
              <w:rPr>
                <w:rFonts w:ascii="Arial" w:hAnsi="Arial" w:cs="Arial"/>
                <w:spacing w:val="-2"/>
                <w:sz w:val="20"/>
                <w:szCs w:val="20"/>
              </w:rPr>
              <w:t>comments</w:t>
            </w:r>
          </w:p>
        </w:tc>
        <w:tc>
          <w:tcPr>
            <w:tcW w:w="9362" w:type="dxa"/>
          </w:tcPr>
          <w:p w:rsidR="00DF5853" w:rsidRPr="003C42F9" w:rsidRDefault="00675D45">
            <w:pPr>
              <w:pStyle w:val="TableParagraph"/>
              <w:rPr>
                <w:rFonts w:ascii="Arial" w:hAnsi="Arial" w:cs="Arial"/>
                <w:b/>
                <w:sz w:val="20"/>
                <w:szCs w:val="20"/>
              </w:rPr>
            </w:pPr>
            <w:r w:rsidRPr="003C42F9">
              <w:rPr>
                <w:rFonts w:ascii="Arial" w:hAnsi="Arial" w:cs="Arial"/>
                <w:sz w:val="20"/>
                <w:szCs w:val="20"/>
              </w:rPr>
              <w:t>Some</w:t>
            </w:r>
            <w:r w:rsidRPr="003C42F9">
              <w:rPr>
                <w:rFonts w:ascii="Arial" w:hAnsi="Arial" w:cs="Arial"/>
                <w:spacing w:val="-4"/>
                <w:sz w:val="20"/>
                <w:szCs w:val="20"/>
              </w:rPr>
              <w:t xml:space="preserve"> </w:t>
            </w:r>
            <w:r w:rsidRPr="003C42F9">
              <w:rPr>
                <w:rFonts w:ascii="Arial" w:hAnsi="Arial" w:cs="Arial"/>
                <w:sz w:val="20"/>
                <w:szCs w:val="20"/>
              </w:rPr>
              <w:t>of</w:t>
            </w:r>
            <w:r w:rsidRPr="003C42F9">
              <w:rPr>
                <w:rFonts w:ascii="Arial" w:hAnsi="Arial" w:cs="Arial"/>
                <w:spacing w:val="-6"/>
                <w:sz w:val="20"/>
                <w:szCs w:val="20"/>
              </w:rPr>
              <w:t xml:space="preserve"> </w:t>
            </w:r>
            <w:r w:rsidRPr="003C42F9">
              <w:rPr>
                <w:rFonts w:ascii="Arial" w:hAnsi="Arial" w:cs="Arial"/>
                <w:sz w:val="20"/>
                <w:szCs w:val="20"/>
              </w:rPr>
              <w:t>the</w:t>
            </w:r>
            <w:r w:rsidRPr="003C42F9">
              <w:rPr>
                <w:rFonts w:ascii="Arial" w:hAnsi="Arial" w:cs="Arial"/>
                <w:spacing w:val="-3"/>
                <w:sz w:val="20"/>
                <w:szCs w:val="20"/>
              </w:rPr>
              <w:t xml:space="preserve"> </w:t>
            </w:r>
            <w:r w:rsidRPr="003C42F9">
              <w:rPr>
                <w:rFonts w:ascii="Arial" w:hAnsi="Arial" w:cs="Arial"/>
                <w:b/>
                <w:sz w:val="20"/>
                <w:szCs w:val="20"/>
              </w:rPr>
              <w:t>statements</w:t>
            </w:r>
            <w:r w:rsidRPr="003C42F9">
              <w:rPr>
                <w:rFonts w:ascii="Arial" w:hAnsi="Arial" w:cs="Arial"/>
                <w:b/>
                <w:spacing w:val="-1"/>
                <w:sz w:val="20"/>
                <w:szCs w:val="20"/>
              </w:rPr>
              <w:t xml:space="preserve"> </w:t>
            </w:r>
            <w:r w:rsidRPr="003C42F9">
              <w:rPr>
                <w:rFonts w:ascii="Arial" w:hAnsi="Arial" w:cs="Arial"/>
                <w:b/>
                <w:sz w:val="20"/>
                <w:szCs w:val="20"/>
              </w:rPr>
              <w:t>or paragraph</w:t>
            </w:r>
            <w:r w:rsidRPr="003C42F9">
              <w:rPr>
                <w:rFonts w:ascii="Arial" w:hAnsi="Arial" w:cs="Arial"/>
                <w:b/>
                <w:spacing w:val="-7"/>
                <w:sz w:val="20"/>
                <w:szCs w:val="20"/>
              </w:rPr>
              <w:t xml:space="preserve"> </w:t>
            </w:r>
            <w:r w:rsidRPr="003C42F9">
              <w:rPr>
                <w:rFonts w:ascii="Arial" w:hAnsi="Arial" w:cs="Arial"/>
                <w:b/>
                <w:sz w:val="20"/>
                <w:szCs w:val="20"/>
              </w:rPr>
              <w:t>lack</w:t>
            </w:r>
            <w:r w:rsidRPr="003C42F9">
              <w:rPr>
                <w:rFonts w:ascii="Arial" w:hAnsi="Arial" w:cs="Arial"/>
                <w:b/>
                <w:spacing w:val="-2"/>
                <w:sz w:val="20"/>
                <w:szCs w:val="20"/>
              </w:rPr>
              <w:t xml:space="preserve"> </w:t>
            </w:r>
            <w:r w:rsidRPr="003C42F9">
              <w:rPr>
                <w:rFonts w:ascii="Arial" w:hAnsi="Arial" w:cs="Arial"/>
                <w:b/>
                <w:sz w:val="20"/>
                <w:szCs w:val="20"/>
              </w:rPr>
              <w:t>citations</w:t>
            </w:r>
            <w:r w:rsidRPr="003C42F9">
              <w:rPr>
                <w:rFonts w:ascii="Arial" w:hAnsi="Arial" w:cs="Arial"/>
                <w:b/>
                <w:spacing w:val="-2"/>
                <w:sz w:val="20"/>
                <w:szCs w:val="20"/>
              </w:rPr>
              <w:t xml:space="preserve"> </w:t>
            </w:r>
            <w:r w:rsidRPr="003C42F9">
              <w:rPr>
                <w:rFonts w:ascii="Arial" w:hAnsi="Arial" w:cs="Arial"/>
                <w:sz w:val="20"/>
                <w:szCs w:val="20"/>
              </w:rPr>
              <w:t>for scholarly</w:t>
            </w:r>
            <w:r w:rsidRPr="003C42F9">
              <w:rPr>
                <w:rFonts w:ascii="Arial" w:hAnsi="Arial" w:cs="Arial"/>
                <w:spacing w:val="-10"/>
                <w:sz w:val="20"/>
                <w:szCs w:val="20"/>
              </w:rPr>
              <w:t xml:space="preserve"> </w:t>
            </w:r>
            <w:r w:rsidRPr="003C42F9">
              <w:rPr>
                <w:rFonts w:ascii="Arial" w:hAnsi="Arial" w:cs="Arial"/>
                <w:sz w:val="20"/>
                <w:szCs w:val="20"/>
              </w:rPr>
              <w:t>argument, for</w:t>
            </w:r>
            <w:r w:rsidRPr="003C42F9">
              <w:rPr>
                <w:rFonts w:ascii="Arial" w:hAnsi="Arial" w:cs="Arial"/>
                <w:spacing w:val="-1"/>
                <w:sz w:val="20"/>
                <w:szCs w:val="20"/>
              </w:rPr>
              <w:t xml:space="preserve"> </w:t>
            </w:r>
            <w:r w:rsidRPr="003C42F9">
              <w:rPr>
                <w:rFonts w:ascii="Arial" w:hAnsi="Arial" w:cs="Arial"/>
                <w:sz w:val="20"/>
                <w:szCs w:val="20"/>
              </w:rPr>
              <w:t>instance</w:t>
            </w:r>
            <w:r w:rsidRPr="003C42F9">
              <w:rPr>
                <w:rFonts w:ascii="Arial" w:hAnsi="Arial" w:cs="Arial"/>
                <w:spacing w:val="-3"/>
                <w:sz w:val="20"/>
                <w:szCs w:val="20"/>
              </w:rPr>
              <w:t xml:space="preserve"> </w:t>
            </w:r>
            <w:r w:rsidRPr="003C42F9">
              <w:rPr>
                <w:rFonts w:ascii="Arial" w:hAnsi="Arial" w:cs="Arial"/>
                <w:sz w:val="20"/>
                <w:szCs w:val="20"/>
              </w:rPr>
              <w:t>the</w:t>
            </w:r>
            <w:r w:rsidRPr="003C42F9">
              <w:rPr>
                <w:rFonts w:ascii="Arial" w:hAnsi="Arial" w:cs="Arial"/>
                <w:spacing w:val="-4"/>
                <w:sz w:val="20"/>
                <w:szCs w:val="20"/>
              </w:rPr>
              <w:t xml:space="preserve"> </w:t>
            </w:r>
            <w:r w:rsidRPr="003C42F9">
              <w:rPr>
                <w:rFonts w:ascii="Arial" w:hAnsi="Arial" w:cs="Arial"/>
                <w:sz w:val="20"/>
                <w:szCs w:val="20"/>
              </w:rPr>
              <w:t xml:space="preserve">paragraph highlighting </w:t>
            </w:r>
            <w:r w:rsidRPr="003C42F9">
              <w:rPr>
                <w:rFonts w:ascii="Arial" w:hAnsi="Arial" w:cs="Arial"/>
                <w:b/>
                <w:sz w:val="20"/>
                <w:szCs w:val="20"/>
              </w:rPr>
              <w:t>Culture and Networks</w:t>
            </w:r>
          </w:p>
          <w:p w:rsidR="00DF5853" w:rsidRPr="003C42F9" w:rsidRDefault="00675D45">
            <w:pPr>
              <w:pStyle w:val="TableParagraph"/>
              <w:spacing w:before="226" w:line="475" w:lineRule="auto"/>
              <w:ind w:right="647"/>
              <w:rPr>
                <w:rFonts w:ascii="Arial" w:hAnsi="Arial" w:cs="Arial"/>
                <w:b/>
                <w:sz w:val="20"/>
                <w:szCs w:val="20"/>
              </w:rPr>
            </w:pPr>
            <w:r w:rsidRPr="003C42F9">
              <w:rPr>
                <w:rFonts w:ascii="Arial" w:hAnsi="Arial" w:cs="Arial"/>
                <w:sz w:val="20"/>
                <w:szCs w:val="20"/>
              </w:rPr>
              <w:t xml:space="preserve">Also, </w:t>
            </w:r>
            <w:r w:rsidRPr="003C42F9">
              <w:rPr>
                <w:rFonts w:ascii="Arial" w:hAnsi="Arial" w:cs="Arial"/>
                <w:b/>
                <w:sz w:val="20"/>
                <w:szCs w:val="20"/>
              </w:rPr>
              <w:t>Figure 4</w:t>
            </w:r>
            <w:r w:rsidRPr="003C42F9">
              <w:rPr>
                <w:rFonts w:ascii="Arial" w:hAnsi="Arial" w:cs="Arial"/>
                <w:b/>
                <w:spacing w:val="-5"/>
                <w:sz w:val="20"/>
                <w:szCs w:val="20"/>
              </w:rPr>
              <w:t xml:space="preserve"> </w:t>
            </w:r>
            <w:r w:rsidRPr="003C42F9">
              <w:rPr>
                <w:rFonts w:ascii="Arial" w:hAnsi="Arial" w:cs="Arial"/>
                <w:b/>
                <w:sz w:val="20"/>
                <w:szCs w:val="20"/>
              </w:rPr>
              <w:t>and</w:t>
            </w:r>
            <w:r w:rsidRPr="003C42F9">
              <w:rPr>
                <w:rFonts w:ascii="Arial" w:hAnsi="Arial" w:cs="Arial"/>
                <w:b/>
                <w:spacing w:val="-2"/>
                <w:sz w:val="20"/>
                <w:szCs w:val="20"/>
              </w:rPr>
              <w:t xml:space="preserve"> </w:t>
            </w:r>
            <w:r w:rsidRPr="003C42F9">
              <w:rPr>
                <w:rFonts w:ascii="Arial" w:hAnsi="Arial" w:cs="Arial"/>
                <w:b/>
                <w:sz w:val="20"/>
                <w:szCs w:val="20"/>
              </w:rPr>
              <w:t>paragraph</w:t>
            </w:r>
            <w:r w:rsidRPr="003C42F9">
              <w:rPr>
                <w:rFonts w:ascii="Arial" w:hAnsi="Arial" w:cs="Arial"/>
                <w:b/>
                <w:spacing w:val="-2"/>
                <w:sz w:val="20"/>
                <w:szCs w:val="20"/>
              </w:rPr>
              <w:t xml:space="preserve"> </w:t>
            </w:r>
            <w:r w:rsidRPr="003C42F9">
              <w:rPr>
                <w:rFonts w:ascii="Arial" w:hAnsi="Arial" w:cs="Arial"/>
                <w:b/>
                <w:sz w:val="20"/>
                <w:szCs w:val="20"/>
              </w:rPr>
              <w:t>4.3</w:t>
            </w:r>
            <w:r w:rsidRPr="003C42F9">
              <w:rPr>
                <w:rFonts w:ascii="Arial" w:hAnsi="Arial" w:cs="Arial"/>
                <w:b/>
                <w:spacing w:val="-4"/>
                <w:sz w:val="20"/>
                <w:szCs w:val="20"/>
              </w:rPr>
              <w:t xml:space="preserve"> </w:t>
            </w:r>
            <w:r w:rsidRPr="003C42F9">
              <w:rPr>
                <w:rFonts w:ascii="Arial" w:hAnsi="Arial" w:cs="Arial"/>
                <w:sz w:val="20"/>
                <w:szCs w:val="20"/>
              </w:rPr>
              <w:t>should</w:t>
            </w:r>
            <w:r w:rsidRPr="003C42F9">
              <w:rPr>
                <w:rFonts w:ascii="Arial" w:hAnsi="Arial" w:cs="Arial"/>
                <w:spacing w:val="-4"/>
                <w:sz w:val="20"/>
                <w:szCs w:val="20"/>
              </w:rPr>
              <w:t xml:space="preserve"> </w:t>
            </w:r>
            <w:r w:rsidRPr="003C42F9">
              <w:rPr>
                <w:rFonts w:ascii="Arial" w:hAnsi="Arial" w:cs="Arial"/>
                <w:sz w:val="20"/>
                <w:szCs w:val="20"/>
              </w:rPr>
              <w:t>include</w:t>
            </w:r>
            <w:r w:rsidRPr="003C42F9">
              <w:rPr>
                <w:rFonts w:ascii="Arial" w:hAnsi="Arial" w:cs="Arial"/>
                <w:spacing w:val="-4"/>
                <w:sz w:val="20"/>
                <w:szCs w:val="20"/>
              </w:rPr>
              <w:t xml:space="preserve"> </w:t>
            </w:r>
            <w:r w:rsidRPr="003C42F9">
              <w:rPr>
                <w:rFonts w:ascii="Arial" w:hAnsi="Arial" w:cs="Arial"/>
                <w:sz w:val="20"/>
                <w:szCs w:val="20"/>
              </w:rPr>
              <w:t>studies</w:t>
            </w:r>
            <w:r w:rsidRPr="003C42F9">
              <w:rPr>
                <w:rFonts w:ascii="Arial" w:hAnsi="Arial" w:cs="Arial"/>
                <w:spacing w:val="-2"/>
                <w:sz w:val="20"/>
                <w:szCs w:val="20"/>
              </w:rPr>
              <w:t xml:space="preserve"> </w:t>
            </w:r>
            <w:r w:rsidRPr="003C42F9">
              <w:rPr>
                <w:rFonts w:ascii="Arial" w:hAnsi="Arial" w:cs="Arial"/>
                <w:sz w:val="20"/>
                <w:szCs w:val="20"/>
              </w:rPr>
              <w:t>to</w:t>
            </w:r>
            <w:r w:rsidRPr="003C42F9">
              <w:rPr>
                <w:rFonts w:ascii="Arial" w:hAnsi="Arial" w:cs="Arial"/>
                <w:spacing w:val="-9"/>
                <w:sz w:val="20"/>
                <w:szCs w:val="20"/>
              </w:rPr>
              <w:t xml:space="preserve"> </w:t>
            </w:r>
            <w:r w:rsidRPr="003C42F9">
              <w:rPr>
                <w:rFonts w:ascii="Arial" w:hAnsi="Arial" w:cs="Arial"/>
                <w:sz w:val="20"/>
                <w:szCs w:val="20"/>
              </w:rPr>
              <w:t>justify</w:t>
            </w:r>
            <w:r w:rsidRPr="003C42F9">
              <w:rPr>
                <w:rFonts w:ascii="Arial" w:hAnsi="Arial" w:cs="Arial"/>
                <w:spacing w:val="-8"/>
                <w:sz w:val="20"/>
                <w:szCs w:val="20"/>
              </w:rPr>
              <w:t xml:space="preserve"> </w:t>
            </w:r>
            <w:r w:rsidRPr="003C42F9">
              <w:rPr>
                <w:rFonts w:ascii="Arial" w:hAnsi="Arial" w:cs="Arial"/>
                <w:sz w:val="20"/>
                <w:szCs w:val="20"/>
              </w:rPr>
              <w:t>the</w:t>
            </w:r>
            <w:r w:rsidRPr="003C42F9">
              <w:rPr>
                <w:rFonts w:ascii="Arial" w:hAnsi="Arial" w:cs="Arial"/>
                <w:spacing w:val="-3"/>
                <w:sz w:val="20"/>
                <w:szCs w:val="20"/>
              </w:rPr>
              <w:t xml:space="preserve"> </w:t>
            </w:r>
            <w:r w:rsidRPr="003C42F9">
              <w:rPr>
                <w:rFonts w:ascii="Arial" w:hAnsi="Arial" w:cs="Arial"/>
                <w:b/>
                <w:sz w:val="20"/>
                <w:szCs w:val="20"/>
              </w:rPr>
              <w:t xml:space="preserve">argument </w:t>
            </w:r>
            <w:r w:rsidRPr="003C42F9">
              <w:rPr>
                <w:rFonts w:ascii="Arial" w:hAnsi="Arial" w:cs="Arial"/>
                <w:sz w:val="20"/>
                <w:szCs w:val="20"/>
              </w:rPr>
              <w:t>in</w:t>
            </w:r>
            <w:r w:rsidRPr="003C42F9">
              <w:rPr>
                <w:rFonts w:ascii="Arial" w:hAnsi="Arial" w:cs="Arial"/>
                <w:spacing w:val="-1"/>
                <w:sz w:val="20"/>
                <w:szCs w:val="20"/>
              </w:rPr>
              <w:t xml:space="preserve"> </w:t>
            </w:r>
            <w:r w:rsidRPr="003C42F9">
              <w:rPr>
                <w:rFonts w:ascii="Arial" w:hAnsi="Arial" w:cs="Arial"/>
                <w:sz w:val="20"/>
                <w:szCs w:val="20"/>
              </w:rPr>
              <w:t>scholarly</w:t>
            </w:r>
            <w:r w:rsidRPr="003C42F9">
              <w:rPr>
                <w:rFonts w:ascii="Arial" w:hAnsi="Arial" w:cs="Arial"/>
                <w:spacing w:val="-8"/>
                <w:sz w:val="20"/>
                <w:szCs w:val="20"/>
              </w:rPr>
              <w:t xml:space="preserve"> </w:t>
            </w:r>
            <w:r w:rsidRPr="003C42F9">
              <w:rPr>
                <w:rFonts w:ascii="Arial" w:hAnsi="Arial" w:cs="Arial"/>
                <w:sz w:val="20"/>
                <w:szCs w:val="20"/>
              </w:rPr>
              <w:t xml:space="preserve">style. Include citations for </w:t>
            </w:r>
            <w:r w:rsidRPr="003C42F9">
              <w:rPr>
                <w:rFonts w:ascii="Arial" w:hAnsi="Arial" w:cs="Arial"/>
                <w:b/>
                <w:sz w:val="20"/>
                <w:szCs w:val="20"/>
              </w:rPr>
              <w:t>Mentoring and Networks paragraph</w:t>
            </w:r>
          </w:p>
          <w:p w:rsidR="00DF5853" w:rsidRPr="003C42F9" w:rsidRDefault="00DF5853">
            <w:pPr>
              <w:pStyle w:val="TableParagraph"/>
              <w:spacing w:before="12"/>
              <w:ind w:left="0"/>
              <w:rPr>
                <w:rFonts w:ascii="Arial" w:hAnsi="Arial" w:cs="Arial"/>
                <w:sz w:val="20"/>
                <w:szCs w:val="20"/>
              </w:rPr>
            </w:pPr>
          </w:p>
          <w:p w:rsidR="00DF5853" w:rsidRPr="003C42F9" w:rsidRDefault="00675D45">
            <w:pPr>
              <w:pStyle w:val="TableParagraph"/>
              <w:spacing w:line="210" w:lineRule="exact"/>
              <w:rPr>
                <w:rFonts w:ascii="Arial" w:hAnsi="Arial" w:cs="Arial"/>
                <w:b/>
                <w:sz w:val="20"/>
                <w:szCs w:val="20"/>
              </w:rPr>
            </w:pPr>
            <w:r w:rsidRPr="003C42F9">
              <w:rPr>
                <w:rFonts w:ascii="Arial" w:hAnsi="Arial" w:cs="Arial"/>
                <w:b/>
                <w:sz w:val="20"/>
                <w:szCs w:val="20"/>
              </w:rPr>
              <w:t>Generally,</w:t>
            </w:r>
            <w:r w:rsidRPr="003C42F9">
              <w:rPr>
                <w:rFonts w:ascii="Arial" w:hAnsi="Arial" w:cs="Arial"/>
                <w:b/>
                <w:spacing w:val="-3"/>
                <w:sz w:val="20"/>
                <w:szCs w:val="20"/>
              </w:rPr>
              <w:t xml:space="preserve"> </w:t>
            </w:r>
            <w:r w:rsidRPr="003C42F9">
              <w:rPr>
                <w:rFonts w:ascii="Arial" w:hAnsi="Arial" w:cs="Arial"/>
                <w:b/>
                <w:sz w:val="20"/>
                <w:szCs w:val="20"/>
              </w:rPr>
              <w:t>very</w:t>
            </w:r>
            <w:r w:rsidRPr="003C42F9">
              <w:rPr>
                <w:rFonts w:ascii="Arial" w:hAnsi="Arial" w:cs="Arial"/>
                <w:b/>
                <w:spacing w:val="-9"/>
                <w:sz w:val="20"/>
                <w:szCs w:val="20"/>
              </w:rPr>
              <w:t xml:space="preserve"> </w:t>
            </w:r>
            <w:r w:rsidRPr="003C42F9">
              <w:rPr>
                <w:rFonts w:ascii="Arial" w:hAnsi="Arial" w:cs="Arial"/>
                <w:b/>
                <w:sz w:val="20"/>
                <w:szCs w:val="20"/>
              </w:rPr>
              <w:t>impress</w:t>
            </w:r>
            <w:r w:rsidRPr="003C42F9">
              <w:rPr>
                <w:rFonts w:ascii="Arial" w:hAnsi="Arial" w:cs="Arial"/>
                <w:b/>
                <w:spacing w:val="-6"/>
                <w:sz w:val="20"/>
                <w:szCs w:val="20"/>
              </w:rPr>
              <w:t xml:space="preserve"> </w:t>
            </w:r>
            <w:r w:rsidRPr="003C42F9">
              <w:rPr>
                <w:rFonts w:ascii="Arial" w:hAnsi="Arial" w:cs="Arial"/>
                <w:b/>
                <w:sz w:val="20"/>
                <w:szCs w:val="20"/>
              </w:rPr>
              <w:t>with</w:t>
            </w:r>
            <w:r w:rsidRPr="003C42F9">
              <w:rPr>
                <w:rFonts w:ascii="Arial" w:hAnsi="Arial" w:cs="Arial"/>
                <w:b/>
                <w:spacing w:val="-10"/>
                <w:sz w:val="20"/>
                <w:szCs w:val="20"/>
              </w:rPr>
              <w:t xml:space="preserve"> </w:t>
            </w:r>
            <w:r w:rsidRPr="003C42F9">
              <w:rPr>
                <w:rFonts w:ascii="Arial" w:hAnsi="Arial" w:cs="Arial"/>
                <w:b/>
                <w:sz w:val="20"/>
                <w:szCs w:val="20"/>
              </w:rPr>
              <w:t>the</w:t>
            </w:r>
            <w:r w:rsidRPr="003C42F9">
              <w:rPr>
                <w:rFonts w:ascii="Arial" w:hAnsi="Arial" w:cs="Arial"/>
                <w:b/>
                <w:spacing w:val="-4"/>
                <w:sz w:val="20"/>
                <w:szCs w:val="20"/>
              </w:rPr>
              <w:t xml:space="preserve"> </w:t>
            </w:r>
            <w:r w:rsidRPr="003C42F9">
              <w:rPr>
                <w:rFonts w:ascii="Arial" w:hAnsi="Arial" w:cs="Arial"/>
                <w:b/>
                <w:sz w:val="20"/>
                <w:szCs w:val="20"/>
              </w:rPr>
              <w:t>writing</w:t>
            </w:r>
            <w:r w:rsidRPr="003C42F9">
              <w:rPr>
                <w:rFonts w:ascii="Arial" w:hAnsi="Arial" w:cs="Arial"/>
                <w:b/>
                <w:spacing w:val="-8"/>
                <w:sz w:val="20"/>
                <w:szCs w:val="20"/>
              </w:rPr>
              <w:t xml:space="preserve"> </w:t>
            </w:r>
            <w:r w:rsidRPr="003C42F9">
              <w:rPr>
                <w:rFonts w:ascii="Arial" w:hAnsi="Arial" w:cs="Arial"/>
                <w:b/>
                <w:sz w:val="20"/>
                <w:szCs w:val="20"/>
              </w:rPr>
              <w:t>style</w:t>
            </w:r>
            <w:r w:rsidRPr="003C42F9">
              <w:rPr>
                <w:rFonts w:ascii="Arial" w:hAnsi="Arial" w:cs="Arial"/>
                <w:b/>
                <w:spacing w:val="-6"/>
                <w:sz w:val="20"/>
                <w:szCs w:val="20"/>
              </w:rPr>
              <w:t xml:space="preserve"> </w:t>
            </w:r>
            <w:r w:rsidRPr="003C42F9">
              <w:rPr>
                <w:rFonts w:ascii="Arial" w:hAnsi="Arial" w:cs="Arial"/>
                <w:b/>
                <w:sz w:val="20"/>
                <w:szCs w:val="20"/>
              </w:rPr>
              <w:t>well-</w:t>
            </w:r>
            <w:r w:rsidRPr="003C42F9">
              <w:rPr>
                <w:rFonts w:ascii="Arial" w:hAnsi="Arial" w:cs="Arial"/>
                <w:b/>
                <w:spacing w:val="-2"/>
                <w:sz w:val="20"/>
                <w:szCs w:val="20"/>
              </w:rPr>
              <w:t>articulated</w:t>
            </w:r>
          </w:p>
        </w:tc>
        <w:tc>
          <w:tcPr>
            <w:tcW w:w="6443" w:type="dxa"/>
          </w:tcPr>
          <w:p w:rsidR="00DF5853" w:rsidRPr="003C42F9" w:rsidRDefault="00675D45">
            <w:pPr>
              <w:pStyle w:val="TableParagraph"/>
              <w:ind w:left="0"/>
              <w:rPr>
                <w:rFonts w:ascii="Arial" w:hAnsi="Arial" w:cs="Arial"/>
                <w:sz w:val="20"/>
                <w:szCs w:val="20"/>
              </w:rPr>
            </w:pPr>
            <w:r w:rsidRPr="003C42F9">
              <w:rPr>
                <w:rFonts w:ascii="Arial" w:hAnsi="Arial" w:cs="Arial"/>
                <w:sz w:val="20"/>
                <w:szCs w:val="20"/>
              </w:rPr>
              <w:t>We inserted authoritative, contemporary sources—</w:t>
            </w:r>
            <w:proofErr w:type="spellStart"/>
            <w:r w:rsidRPr="003C42F9">
              <w:rPr>
                <w:rFonts w:ascii="Arial" w:hAnsi="Arial" w:cs="Arial"/>
                <w:sz w:val="20"/>
                <w:szCs w:val="20"/>
              </w:rPr>
              <w:t>Mamman</w:t>
            </w:r>
            <w:proofErr w:type="spellEnd"/>
            <w:r w:rsidRPr="003C42F9">
              <w:rPr>
                <w:rFonts w:ascii="Arial" w:hAnsi="Arial" w:cs="Arial"/>
                <w:sz w:val="20"/>
                <w:szCs w:val="20"/>
              </w:rPr>
              <w:t xml:space="preserve"> et al. (2024) for cultural influences, and </w:t>
            </w:r>
            <w:proofErr w:type="spellStart"/>
            <w:r w:rsidRPr="003C42F9">
              <w:rPr>
                <w:rFonts w:ascii="Arial" w:hAnsi="Arial" w:cs="Arial"/>
                <w:sz w:val="20"/>
                <w:szCs w:val="20"/>
              </w:rPr>
              <w:t>Hushn</w:t>
            </w:r>
            <w:proofErr w:type="spellEnd"/>
            <w:r w:rsidRPr="003C42F9">
              <w:rPr>
                <w:rFonts w:ascii="Arial" w:hAnsi="Arial" w:cs="Arial"/>
                <w:sz w:val="20"/>
                <w:szCs w:val="20"/>
              </w:rPr>
              <w:t xml:space="preserve"> (2024) plus Bryson &amp; Okafor (2024) for mentoring effects—immediately after the paragraphs that begin “Culture and Networks” (p. 17) and “Men</w:t>
            </w:r>
            <w:r w:rsidRPr="003C42F9">
              <w:rPr>
                <w:rFonts w:ascii="Arial" w:hAnsi="Arial" w:cs="Arial"/>
                <w:sz w:val="20"/>
                <w:szCs w:val="20"/>
              </w:rPr>
              <w:t xml:space="preserve">toring and Networks” (p. 27) respectively. These additions strengthen the scholarly </w:t>
            </w:r>
            <w:proofErr w:type="spellStart"/>
            <w:r w:rsidRPr="003C42F9">
              <w:rPr>
                <w:rFonts w:ascii="Arial" w:hAnsi="Arial" w:cs="Arial"/>
                <w:sz w:val="20"/>
                <w:szCs w:val="20"/>
              </w:rPr>
              <w:t>rigour</w:t>
            </w:r>
            <w:proofErr w:type="spellEnd"/>
            <w:r w:rsidRPr="003C42F9">
              <w:rPr>
                <w:rFonts w:ascii="Arial" w:hAnsi="Arial" w:cs="Arial"/>
                <w:sz w:val="20"/>
                <w:szCs w:val="20"/>
              </w:rPr>
              <w:t xml:space="preserve"> of the arguments.</w:t>
            </w:r>
          </w:p>
          <w:p w:rsidR="00DF5853" w:rsidRPr="003C42F9" w:rsidRDefault="00675D45">
            <w:pPr>
              <w:pStyle w:val="TableParagraph"/>
              <w:ind w:left="0"/>
              <w:rPr>
                <w:rFonts w:ascii="Arial" w:hAnsi="Arial" w:cs="Arial"/>
                <w:sz w:val="20"/>
                <w:szCs w:val="20"/>
              </w:rPr>
            </w:pPr>
            <w:r w:rsidRPr="003C42F9">
              <w:rPr>
                <w:rFonts w:ascii="Arial" w:hAnsi="Arial" w:cs="Arial"/>
                <w:sz w:val="20"/>
                <w:szCs w:val="20"/>
              </w:rPr>
              <w:t xml:space="preserve">To justify the comparative ecosystem radar (Figure 4) and the reforms outlined in § 4.3, we incorporated empirical data from </w:t>
            </w:r>
            <w:proofErr w:type="spellStart"/>
            <w:r w:rsidRPr="003C42F9">
              <w:rPr>
                <w:rFonts w:ascii="Arial" w:hAnsi="Arial" w:cs="Arial"/>
                <w:sz w:val="20"/>
                <w:szCs w:val="20"/>
              </w:rPr>
              <w:t>StartupBlink</w:t>
            </w:r>
            <w:proofErr w:type="spellEnd"/>
            <w:r w:rsidRPr="003C42F9">
              <w:rPr>
                <w:rFonts w:ascii="Arial" w:hAnsi="Arial" w:cs="Arial"/>
                <w:sz w:val="20"/>
                <w:szCs w:val="20"/>
              </w:rPr>
              <w:t xml:space="preserve"> (2025), G</w:t>
            </w:r>
            <w:r w:rsidRPr="003C42F9">
              <w:rPr>
                <w:rFonts w:ascii="Arial" w:hAnsi="Arial" w:cs="Arial"/>
                <w:sz w:val="20"/>
                <w:szCs w:val="20"/>
              </w:rPr>
              <w:t xml:space="preserve">EM (2024/25) and UNDP (2024). These citations now appear in the figure caption and in the paragraph that opens § 4.3 (“To </w:t>
            </w:r>
            <w:proofErr w:type="spellStart"/>
            <w:r w:rsidRPr="003C42F9">
              <w:rPr>
                <w:rFonts w:ascii="Arial" w:hAnsi="Arial" w:cs="Arial"/>
                <w:sz w:val="20"/>
                <w:szCs w:val="20"/>
              </w:rPr>
              <w:t>contextualise</w:t>
            </w:r>
            <w:proofErr w:type="spellEnd"/>
            <w:r w:rsidRPr="003C42F9">
              <w:rPr>
                <w:rFonts w:ascii="Arial" w:hAnsi="Arial" w:cs="Arial"/>
                <w:sz w:val="20"/>
                <w:szCs w:val="20"/>
              </w:rPr>
              <w:t xml:space="preserve"> Rwanda’s </w:t>
            </w:r>
            <w:proofErr w:type="spellStart"/>
            <w:r w:rsidRPr="003C42F9">
              <w:rPr>
                <w:rFonts w:ascii="Arial" w:hAnsi="Arial" w:cs="Arial"/>
                <w:sz w:val="20"/>
                <w:szCs w:val="20"/>
              </w:rPr>
              <w:t>ecosystemic</w:t>
            </w:r>
            <w:proofErr w:type="spellEnd"/>
            <w:r w:rsidRPr="003C42F9">
              <w:rPr>
                <w:rFonts w:ascii="Arial" w:hAnsi="Arial" w:cs="Arial"/>
                <w:sz w:val="20"/>
                <w:szCs w:val="20"/>
              </w:rPr>
              <w:t xml:space="preserve"> limitations…”)</w:t>
            </w:r>
          </w:p>
          <w:p w:rsidR="00DF5853" w:rsidRPr="003C42F9" w:rsidRDefault="00DF5853">
            <w:pPr>
              <w:pStyle w:val="TableParagraph"/>
              <w:ind w:left="0"/>
              <w:rPr>
                <w:rFonts w:ascii="Arial" w:hAnsi="Arial" w:cs="Arial"/>
                <w:sz w:val="20"/>
                <w:szCs w:val="20"/>
              </w:rPr>
            </w:pPr>
          </w:p>
        </w:tc>
      </w:tr>
    </w:tbl>
    <w:p w:rsidR="00DF5853" w:rsidRPr="003C42F9" w:rsidRDefault="00DF5853">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DF5853" w:rsidRPr="003C42F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DF5853" w:rsidRPr="003C42F9" w:rsidRDefault="00675D45">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3C42F9">
              <w:rPr>
                <w:rFonts w:ascii="Arial" w:eastAsia="Arial Unicode MS" w:hAnsi="Arial" w:cs="Arial"/>
                <w:b/>
                <w:sz w:val="20"/>
                <w:szCs w:val="20"/>
                <w:highlight w:val="yellow"/>
                <w:u w:val="single"/>
                <w:lang w:val="en-GB"/>
              </w:rPr>
              <w:t>PART  2:</w:t>
            </w:r>
            <w:r w:rsidRPr="003C42F9">
              <w:rPr>
                <w:rFonts w:ascii="Arial" w:eastAsia="Arial Unicode MS" w:hAnsi="Arial" w:cs="Arial"/>
                <w:b/>
                <w:sz w:val="20"/>
                <w:szCs w:val="20"/>
                <w:u w:val="single"/>
                <w:lang w:val="en-GB"/>
              </w:rPr>
              <w:t xml:space="preserve"> </w:t>
            </w:r>
          </w:p>
          <w:p w:rsidR="00DF5853" w:rsidRPr="003C42F9" w:rsidRDefault="00DF5853">
            <w:pPr>
              <w:widowControl/>
              <w:autoSpaceDE/>
              <w:autoSpaceDN/>
              <w:spacing w:line="276" w:lineRule="auto"/>
              <w:rPr>
                <w:rFonts w:ascii="Arial" w:eastAsia="Arial Unicode MS" w:hAnsi="Arial" w:cs="Arial"/>
                <w:b/>
                <w:sz w:val="20"/>
                <w:szCs w:val="20"/>
                <w:u w:val="single"/>
                <w:lang w:val="en-GB"/>
              </w:rPr>
            </w:pPr>
          </w:p>
        </w:tc>
      </w:tr>
      <w:tr w:rsidR="00DF5853" w:rsidRPr="003C42F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F5853" w:rsidRPr="003C42F9" w:rsidRDefault="00DF5853">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F5853" w:rsidRPr="003C42F9" w:rsidRDefault="00675D45">
            <w:pPr>
              <w:keepNext/>
              <w:widowControl/>
              <w:autoSpaceDE/>
              <w:autoSpaceDN/>
              <w:spacing w:line="276" w:lineRule="auto"/>
              <w:outlineLvl w:val="1"/>
              <w:rPr>
                <w:rFonts w:ascii="Arial" w:eastAsia="MS Mincho" w:hAnsi="Arial" w:cs="Arial"/>
                <w:b/>
                <w:bCs/>
                <w:sz w:val="20"/>
                <w:szCs w:val="20"/>
                <w:lang w:val="en-GB"/>
              </w:rPr>
            </w:pPr>
            <w:r w:rsidRPr="003C42F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DF5853" w:rsidRPr="003C42F9" w:rsidRDefault="00675D45">
            <w:pPr>
              <w:keepNext/>
              <w:widowControl/>
              <w:autoSpaceDE/>
              <w:autoSpaceDN/>
              <w:spacing w:line="276" w:lineRule="auto"/>
              <w:outlineLvl w:val="1"/>
              <w:rPr>
                <w:rFonts w:ascii="Arial" w:eastAsia="MS Mincho" w:hAnsi="Arial" w:cs="Arial"/>
                <w:bCs/>
                <w:sz w:val="20"/>
                <w:szCs w:val="20"/>
                <w:lang w:val="en-GB"/>
              </w:rPr>
            </w:pPr>
            <w:r w:rsidRPr="003C42F9">
              <w:rPr>
                <w:rFonts w:ascii="Arial" w:eastAsia="MS Mincho" w:hAnsi="Arial" w:cs="Arial"/>
                <w:b/>
                <w:bCs/>
                <w:sz w:val="20"/>
                <w:szCs w:val="20"/>
                <w:lang w:val="en-GB"/>
              </w:rPr>
              <w:t>Author’s comment</w:t>
            </w:r>
            <w:r w:rsidRPr="003C42F9">
              <w:rPr>
                <w:rFonts w:ascii="Arial" w:eastAsia="MS Mincho" w:hAnsi="Arial" w:cs="Arial"/>
                <w:bCs/>
                <w:sz w:val="20"/>
                <w:szCs w:val="20"/>
                <w:lang w:val="en-GB"/>
              </w:rPr>
              <w:t xml:space="preserve"> </w:t>
            </w:r>
            <w:r w:rsidRPr="003C42F9">
              <w:rPr>
                <w:rFonts w:ascii="Arial" w:eastAsia="MS Mincho" w:hAnsi="Arial" w:cs="Arial"/>
                <w:bCs/>
                <w:i/>
                <w:sz w:val="20"/>
                <w:szCs w:val="20"/>
                <w:lang w:val="en-GB"/>
              </w:rPr>
              <w:t xml:space="preserve">(if agreed with reviewer, correct the </w:t>
            </w:r>
            <w:r w:rsidRPr="003C42F9">
              <w:rPr>
                <w:rFonts w:ascii="Arial" w:eastAsia="MS Mincho" w:hAnsi="Arial" w:cs="Arial"/>
                <w:bCs/>
                <w:i/>
                <w:sz w:val="20"/>
                <w:szCs w:val="20"/>
                <w:lang w:val="en-GB"/>
              </w:rPr>
              <w:t>manuscript and highlight that part in the manuscript. It is mandatory that authors should write his/her feedback here)</w:t>
            </w:r>
          </w:p>
        </w:tc>
      </w:tr>
      <w:tr w:rsidR="00DF5853" w:rsidRPr="003C42F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F5853" w:rsidRPr="003C42F9" w:rsidRDefault="00675D45">
            <w:pPr>
              <w:widowControl/>
              <w:autoSpaceDE/>
              <w:autoSpaceDN/>
              <w:spacing w:line="276" w:lineRule="auto"/>
              <w:rPr>
                <w:rFonts w:ascii="Arial" w:eastAsia="Arial Unicode MS" w:hAnsi="Arial" w:cs="Arial"/>
                <w:b/>
                <w:sz w:val="20"/>
                <w:szCs w:val="20"/>
                <w:lang w:val="en-GB"/>
              </w:rPr>
            </w:pPr>
            <w:r w:rsidRPr="003C42F9">
              <w:rPr>
                <w:rFonts w:ascii="Arial" w:eastAsia="Arial Unicode MS" w:hAnsi="Arial" w:cs="Arial"/>
                <w:b/>
                <w:sz w:val="20"/>
                <w:szCs w:val="20"/>
                <w:lang w:val="en-GB"/>
              </w:rPr>
              <w:t xml:space="preserve">Are there ethical issues in this manuscript? </w:t>
            </w:r>
          </w:p>
          <w:p w:rsidR="00DF5853" w:rsidRPr="003C42F9" w:rsidRDefault="00DF5853">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F5853" w:rsidRPr="003C42F9" w:rsidRDefault="00675D45">
            <w:pPr>
              <w:widowControl/>
              <w:autoSpaceDE/>
              <w:autoSpaceDN/>
              <w:spacing w:line="276" w:lineRule="auto"/>
              <w:rPr>
                <w:rFonts w:ascii="Arial" w:eastAsia="Arial Unicode MS" w:hAnsi="Arial" w:cs="Arial"/>
                <w:i/>
                <w:iCs/>
                <w:sz w:val="20"/>
                <w:szCs w:val="20"/>
                <w:u w:val="single"/>
                <w:lang w:val="en-GB"/>
              </w:rPr>
            </w:pPr>
            <w:r w:rsidRPr="003C42F9">
              <w:rPr>
                <w:rFonts w:ascii="Arial" w:eastAsia="Arial Unicode MS" w:hAnsi="Arial" w:cs="Arial"/>
                <w:i/>
                <w:iCs/>
                <w:sz w:val="20"/>
                <w:szCs w:val="20"/>
                <w:u w:val="single"/>
                <w:lang w:val="en-GB"/>
              </w:rPr>
              <w:t>(If yes, Kindly please write down the ethical issues here in details)</w:t>
            </w:r>
          </w:p>
          <w:p w:rsidR="00DF5853" w:rsidRPr="003C42F9" w:rsidRDefault="00DF5853">
            <w:pPr>
              <w:widowControl/>
              <w:autoSpaceDE/>
              <w:autoSpaceDN/>
              <w:spacing w:line="276" w:lineRule="auto"/>
              <w:rPr>
                <w:rFonts w:ascii="Arial" w:eastAsia="Arial Unicode MS" w:hAnsi="Arial" w:cs="Arial"/>
                <w:sz w:val="20"/>
                <w:szCs w:val="20"/>
                <w:lang w:val="en-GB"/>
              </w:rPr>
            </w:pPr>
          </w:p>
          <w:p w:rsidR="00DF5853" w:rsidRPr="003C42F9" w:rsidRDefault="00DF5853">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DF5853" w:rsidRPr="003C42F9" w:rsidRDefault="00DF5853">
            <w:pPr>
              <w:widowControl/>
              <w:autoSpaceDE/>
              <w:autoSpaceDN/>
              <w:spacing w:line="276" w:lineRule="auto"/>
              <w:rPr>
                <w:rFonts w:ascii="Arial" w:eastAsia="Arial Unicode MS" w:hAnsi="Arial" w:cs="Arial"/>
                <w:sz w:val="20"/>
                <w:szCs w:val="20"/>
                <w:lang w:val="en-GB"/>
              </w:rPr>
            </w:pPr>
          </w:p>
          <w:p w:rsidR="00DF5853" w:rsidRPr="003C42F9" w:rsidRDefault="00675D45">
            <w:pPr>
              <w:widowControl/>
              <w:autoSpaceDE/>
              <w:autoSpaceDN/>
              <w:spacing w:line="276" w:lineRule="auto"/>
              <w:rPr>
                <w:rFonts w:ascii="Arial" w:eastAsia="Arial Unicode MS" w:hAnsi="Arial" w:cs="Arial"/>
                <w:sz w:val="20"/>
                <w:szCs w:val="20"/>
                <w:lang w:val="en-GB"/>
              </w:rPr>
            </w:pPr>
            <w:r w:rsidRPr="003C42F9">
              <w:rPr>
                <w:rFonts w:ascii="Arial" w:eastAsia="Arial Unicode MS" w:hAnsi="Arial" w:cs="Arial"/>
                <w:sz w:val="20"/>
                <w:szCs w:val="20"/>
                <w:lang w:val="en-GB"/>
              </w:rPr>
              <w:t>No human participants, personal data or experimental interventions were involved; the study relies exclusively on publicly available secondary sources, so no ethical concerns arise. This clarification has been inserted at the end of the Methodology section</w:t>
            </w:r>
            <w:r w:rsidRPr="003C42F9">
              <w:rPr>
                <w:rFonts w:ascii="Arial" w:eastAsia="Arial Unicode MS" w:hAnsi="Arial" w:cs="Arial"/>
                <w:sz w:val="20"/>
                <w:szCs w:val="20"/>
                <w:lang w:val="en-GB"/>
              </w:rPr>
              <w:t xml:space="preserve">. </w:t>
            </w:r>
          </w:p>
          <w:p w:rsidR="00DF5853" w:rsidRPr="003C42F9" w:rsidRDefault="00DF5853">
            <w:pPr>
              <w:widowControl/>
              <w:autoSpaceDE/>
              <w:autoSpaceDN/>
              <w:spacing w:line="276" w:lineRule="auto"/>
              <w:rPr>
                <w:rFonts w:ascii="Arial" w:eastAsia="Arial Unicode MS" w:hAnsi="Arial" w:cs="Arial"/>
                <w:sz w:val="20"/>
                <w:szCs w:val="20"/>
                <w:lang w:val="en-GB"/>
              </w:rPr>
            </w:pPr>
          </w:p>
          <w:p w:rsidR="00DF5853" w:rsidRPr="003C42F9" w:rsidRDefault="00675D45">
            <w:pPr>
              <w:widowControl/>
              <w:autoSpaceDE/>
              <w:autoSpaceDN/>
              <w:spacing w:line="276" w:lineRule="auto"/>
              <w:rPr>
                <w:rFonts w:ascii="Arial" w:eastAsia="Arial Unicode MS" w:hAnsi="Arial" w:cs="Arial"/>
                <w:sz w:val="20"/>
                <w:szCs w:val="20"/>
                <w:lang w:val="en-GB"/>
              </w:rPr>
            </w:pPr>
            <w:r w:rsidRPr="003C42F9">
              <w:rPr>
                <w:rFonts w:ascii="Arial" w:eastAsia="Arial Unicode MS" w:hAnsi="Arial" w:cs="Arial"/>
                <w:sz w:val="20"/>
                <w:szCs w:val="20"/>
                <w:lang w:val="en-GB"/>
              </w:rPr>
              <w:t xml:space="preserve">We are deeply grateful for the reviewer’s constructive insights, which have materially enhanced the clarity, scholarly grounding and practical relevance of the work. All requested revisions have been completed and are visible in Track Changes </w:t>
            </w:r>
            <w:r w:rsidRPr="003C42F9">
              <w:rPr>
                <w:rFonts w:ascii="Arial" w:eastAsia="Arial Unicode MS" w:hAnsi="Arial" w:cs="Arial"/>
                <w:sz w:val="20"/>
                <w:szCs w:val="20"/>
                <w:lang w:val="en-GB"/>
              </w:rPr>
              <w:t>throughout the manuscript.</w:t>
            </w:r>
          </w:p>
          <w:p w:rsidR="00DF5853" w:rsidRPr="003C42F9" w:rsidRDefault="00DF5853">
            <w:pPr>
              <w:widowControl/>
              <w:autoSpaceDE/>
              <w:autoSpaceDN/>
              <w:spacing w:line="276" w:lineRule="auto"/>
              <w:rPr>
                <w:rFonts w:ascii="Arial" w:eastAsia="Arial Unicode MS" w:hAnsi="Arial" w:cs="Arial"/>
                <w:sz w:val="20"/>
                <w:szCs w:val="20"/>
                <w:lang w:val="en-GB"/>
              </w:rPr>
            </w:pPr>
          </w:p>
        </w:tc>
      </w:tr>
      <w:bookmarkEnd w:id="1"/>
      <w:bookmarkEnd w:id="2"/>
    </w:tbl>
    <w:p w:rsidR="00DF5853" w:rsidRPr="003C42F9" w:rsidRDefault="00DF5853">
      <w:pPr>
        <w:pStyle w:val="TableParagraph"/>
        <w:ind w:left="0"/>
        <w:rPr>
          <w:rFonts w:ascii="Arial" w:hAnsi="Arial" w:cs="Arial"/>
          <w:sz w:val="20"/>
          <w:szCs w:val="20"/>
        </w:rPr>
        <w:sectPr w:rsidR="00DF5853" w:rsidRPr="003C42F9">
          <w:headerReference w:type="default" r:id="rId8"/>
          <w:footerReference w:type="default" r:id="rId9"/>
          <w:pgSz w:w="23820" w:h="16840" w:orient="landscape"/>
          <w:pgMar w:top="2000" w:right="1275" w:bottom="880" w:left="1275" w:header="1281" w:footer="695" w:gutter="0"/>
          <w:cols w:space="720"/>
        </w:sectPr>
      </w:pPr>
    </w:p>
    <w:p w:rsidR="00DF5853" w:rsidRPr="003C42F9" w:rsidRDefault="00DF5853">
      <w:pPr>
        <w:spacing w:before="54"/>
        <w:rPr>
          <w:rFonts w:ascii="Arial" w:hAnsi="Arial" w:cs="Arial"/>
          <w:sz w:val="20"/>
          <w:szCs w:val="20"/>
        </w:rPr>
      </w:pPr>
    </w:p>
    <w:sectPr w:rsidR="00DF5853" w:rsidRPr="003C42F9">
      <w:pgSz w:w="23820" w:h="16840" w:orient="landscape"/>
      <w:pgMar w:top="2000" w:right="1275" w:bottom="880" w:left="1275" w:header="1281"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D45" w:rsidRDefault="00675D45">
      <w:r>
        <w:separator/>
      </w:r>
    </w:p>
  </w:endnote>
  <w:endnote w:type="continuationSeparator" w:id="0">
    <w:p w:rsidR="00675D45" w:rsidRDefault="0067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853" w:rsidRDefault="00675D45">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simplePos x="0" y="0"/>
              <wp:positionH relativeFrom="page">
                <wp:posOffset>901700</wp:posOffset>
              </wp:positionH>
              <wp:positionV relativeFrom="page">
                <wp:posOffset>10111105</wp:posOffset>
              </wp:positionV>
              <wp:extent cx="659130" cy="137160"/>
              <wp:effectExtent l="0" t="0" r="0" b="0"/>
              <wp:wrapNone/>
              <wp:docPr id="2" name="Textbox 2"/>
              <wp:cNvGraphicFramePr/>
              <a:graphic xmlns:a="http://schemas.openxmlformats.org/drawingml/2006/main">
                <a:graphicData uri="http://schemas.microsoft.com/office/word/2010/wordprocessingShape">
                  <wps:wsp>
                    <wps:cNvSpPr txBox="1"/>
                    <wps:spPr>
                      <a:xfrm>
                        <a:off x="0" y="0"/>
                        <a:ext cx="659130" cy="137160"/>
                      </a:xfrm>
                      <a:prstGeom prst="rect">
                        <a:avLst/>
                      </a:prstGeom>
                    </wps:spPr>
                    <wps:txbx>
                      <w:txbxContent>
                        <w:p w:rsidR="00DF5853" w:rsidRDefault="00675D45">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15pt;width:51.9pt;height:10.8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3mznwEAACwDAAAOAAAAZHJzL2Uyb0RvYy54bWysUttu2zAMfR/QfxD03jhOsWw14hS9YMWA&#10;YSvQ9gNkWYoFWKJKKbHz96OUOC3at6IvMkXSR+cccnU12p7tFAYDrublbM6ZchJa4zY1f376df6T&#10;sxCFa0UPTtV8rwK/Wp99Ww2+UgvooG8VMgJxoRp8zbsYfVUUQXbKijADrxwVNaAVka64KVoUA6Hb&#10;vljM58tiAGw9glQhUPbuUOTrjK+1kvGf1kFF1tecuMV8Yj6bdBbrlag2KHxn5JGG+AQLK4yjR09Q&#10;dyIKtkXzAcoaiRBAx5kEW4DWRqqsgdSU83dqHjvhVdZC5gR/sil8Haz8u3tAZtqaLzhzwtKIntQY&#10;GxjZIpkz+FBRz6OnrjjewEhDnvKBkknzqNGmL6lhVCeb9ydrCYtJSi6/X5YXVJFUKi9+lMtsffH6&#10;s8cQ7xVYloKaI00uGyp2f0IkItQ6tdAl0To8n6I4NmPWcKLWQLsnxgMNtubhZStQcdb/duRc2oIp&#10;wClopgBjfwt5V5IiB9fbCNpkAumlA+6RAI0k8zquT5r523vuel3y9X8AAAD//wMAUEsDBBQABgAI&#10;AAAAIQBdRtjT4QAAAA0BAAAPAAAAZHJzL2Rvd25yZXYueG1sTI9BT4NAEIXvJv6HzZh4s0tpSwRZ&#10;msboycRI8eBxYadAys4iu23x3zue6m3ezMub9+Xb2Q7ijJPvHSlYLiIQSI0zPbUKPqvXh0cQPmgy&#10;enCECn7Qw7a4vcl1ZtyFSjzvQys4hHymFXQhjJmUvunQar9wIxLfDm6yOrCcWmkmfeFwO8g4ihJp&#10;dU/8odMjPnfYHPcnq2D3ReVL//1ef5SHsq+qNKK35KjU/d28ewIRcA5XM/zV5+pQcKfanch4MbBe&#10;x8wSeNik8QoEW+L1hmlqXiXLVQqyyOV/iuIXAAD//wMAUEsBAi0AFAAGAAgAAAAhALaDOJL+AAAA&#10;4QEAABMAAAAAAAAAAAAAAAAAAAAAAFtDb250ZW50X1R5cGVzXS54bWxQSwECLQAUAAYACAAAACEA&#10;OP0h/9YAAACUAQAACwAAAAAAAAAAAAAAAAAvAQAAX3JlbHMvLnJlbHNQSwECLQAUAAYACAAAACEA&#10;X9N5s58BAAAsAwAADgAAAAAAAAAAAAAAAAAuAgAAZHJzL2Uyb0RvYy54bWxQSwECLQAUAAYACAAA&#10;ACEAXUbY0+EAAAANAQAADwAAAAAAAAAAAAAAAAD5AwAAZHJzL2Rvd25yZXYueG1sUEsFBgAAAAAE&#10;AAQA8wAAAAcFAAAAAA==&#10;" filled="f" stroked="f">
              <v:textbox inset="0,0,0,0">
                <w:txbxContent>
                  <w:p w:rsidR="00DF5853" w:rsidRDefault="00675D45">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simplePos x="0" y="0"/>
              <wp:positionH relativeFrom="page">
                <wp:posOffset>2639695</wp:posOffset>
              </wp:positionH>
              <wp:positionV relativeFrom="page">
                <wp:posOffset>10111105</wp:posOffset>
              </wp:positionV>
              <wp:extent cx="708660" cy="137160"/>
              <wp:effectExtent l="0" t="0" r="0" b="0"/>
              <wp:wrapNone/>
              <wp:docPr id="3" name="Textbox 3"/>
              <wp:cNvGraphicFramePr/>
              <a:graphic xmlns:a="http://schemas.openxmlformats.org/drawingml/2006/main">
                <a:graphicData uri="http://schemas.microsoft.com/office/word/2010/wordprocessingShape">
                  <wps:wsp>
                    <wps:cNvSpPr txBox="1"/>
                    <wps:spPr>
                      <a:xfrm>
                        <a:off x="0" y="0"/>
                        <a:ext cx="708660" cy="137160"/>
                      </a:xfrm>
                      <a:prstGeom prst="rect">
                        <a:avLst/>
                      </a:prstGeom>
                    </wps:spPr>
                    <wps:txbx>
                      <w:txbxContent>
                        <w:p w:rsidR="00DF5853" w:rsidRDefault="00675D45">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85pt;margin-top:796.15pt;width:55.8pt;height:10.8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J+BnQEAACwDAAAOAAAAZHJzL2Uyb0RvYy54bWysUsFO4zAQvSPxD5bvNGkrFRQ1RbsgViuh&#10;XSTgAxzHbizFHjN2m/TvGbtNQXBb7cWZzIyf33sz69vR9myvMBhwNZ/PSs6Uk9Aat63568vD1Q1n&#10;IQrXih6cqvlBBX67ubxYD75SC+igbxUyAnGhGnzNuxh9VRRBdsqKMAOvHBU1oBWRfnFbtCgGQrd9&#10;sSjLVTEAth5BqhAoe38s8k3G11rJ+FfroCLra07cYj4xn006i81aVFsUvjPyREP8AwsrjKNHz1D3&#10;Igq2Q/MNyhqJEEDHmQRbgNZGqqyB1MzLL2qeO+FV1kLmBH+2Kfw/WPln/4TMtDVfcuaEpRG9qDE2&#10;MLJlMmfwoaKeZ09dcfwJIw15ygdKJs2jRpu+pIZRnWw+nK0lLCYpeV3erFZUkVSaL6/nFBN68XHZ&#10;Y4i/FFiWgpojTS4bKvaPIR5bpxa6l2gdn09RHJsxa1hM1BpoD8R4oMHWPLztBCrO+t+OnEtbMAU4&#10;Bc0UYOzvIO9KUuTgxy6CNplAeumIeyJAI8kSTuuTZv75P3d9LPnmHQAA//8DAFBLAwQUAAYACAAA&#10;ACEAtEw2OeIAAAANAQAADwAAAGRycy9kb3ducmV2LnhtbEyPQU+EMBCF7yb+h2ZMvLkFVlhBymZj&#10;9GRiZPHgsdAuNEunSLu7+O8dT3qbmffy5nvldrEjO+vZG4cC4lUETGPnlMFewEfzcvcAzAeJSo4O&#10;tYBv7WFbXV+VslDugrU+70PPKAR9IQUMIUwF574btJV+5SaNpB3cbGWgde65muWFwu3IkyjKuJUG&#10;6cMgJ/006O64P1kBu0+sn83XW/teH2rTNHmEr9lRiNubZfcILOgl/JnhF5/QoSKm1p1QeTYKuI/T&#10;DVlJSPNkDYwsabKhoaVTFq9z4FXJ/7eofgAAAP//AwBQSwECLQAUAAYACAAAACEAtoM4kv4AAADh&#10;AQAAEwAAAAAAAAAAAAAAAAAAAAAAW0NvbnRlbnRfVHlwZXNdLnhtbFBLAQItABQABgAIAAAAIQA4&#10;/SH/1gAAAJQBAAALAAAAAAAAAAAAAAAAAC8BAABfcmVscy8ucmVsc1BLAQItABQABgAIAAAAIQBj&#10;NJ+BnQEAACwDAAAOAAAAAAAAAAAAAAAAAC4CAABkcnMvZTJvRG9jLnhtbFBLAQItABQABgAIAAAA&#10;IQC0TDY54gAAAA0BAAAPAAAAAAAAAAAAAAAAAPcDAABkcnMvZG93bnJldi54bWxQSwUGAAAAAAQA&#10;BADzAAAABgUAAAAA&#10;" filled="f" stroked="f">
              <v:textbox inset="0,0,0,0">
                <w:txbxContent>
                  <w:p w:rsidR="00DF5853" w:rsidRDefault="00675D45">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simplePos x="0" y="0"/>
              <wp:positionH relativeFrom="page">
                <wp:posOffset>4416425</wp:posOffset>
              </wp:positionH>
              <wp:positionV relativeFrom="page">
                <wp:posOffset>10111105</wp:posOffset>
              </wp:positionV>
              <wp:extent cx="857885" cy="137160"/>
              <wp:effectExtent l="0" t="0" r="0" b="0"/>
              <wp:wrapNone/>
              <wp:docPr id="4" name="Textbox 4"/>
              <wp:cNvGraphicFramePr/>
              <a:graphic xmlns:a="http://schemas.openxmlformats.org/drawingml/2006/main">
                <a:graphicData uri="http://schemas.microsoft.com/office/word/2010/wordprocessingShape">
                  <wps:wsp>
                    <wps:cNvSpPr txBox="1"/>
                    <wps:spPr>
                      <a:xfrm>
                        <a:off x="0" y="0"/>
                        <a:ext cx="857885" cy="137160"/>
                      </a:xfrm>
                      <a:prstGeom prst="rect">
                        <a:avLst/>
                      </a:prstGeom>
                    </wps:spPr>
                    <wps:txbx>
                      <w:txbxContent>
                        <w:p w:rsidR="00DF5853" w:rsidRDefault="00675D45">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15pt;width:67.55pt;height:10.8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YcDoAEAACwDAAAOAAAAZHJzL2Uyb0RvYy54bWysUtuO0zAQfUfiHyy/07R7raKmK2AFQkKw&#10;0i4f4Dh2Yyn2mBm3Sf+esdt0EbwhXpzxzOT4nDOzeZj8IA4GyUFo5GqxlMIEDZ0Lu0b+ePn0bi0F&#10;JRU6NUAwjTwakg/bt282Y6zNFfQwdAYFgwSqx9jIPqVYVxXp3nhFC4gmcNECepX4iruqQzUyuh+q&#10;q+XyrhoBu4igDRFnH09FuS341hqdvltLJomhkcwtlRPL2eaz2m5UvUMVe6fPNNQ/sPDKBX70AvWo&#10;khJ7dH9BeacRCGxaaPAVWOu0KRpYzWr5h5rnXkVTtLA5FC820f+D1d8OTyhc18gbKYLyPKIXM6UW&#10;JnGTzRkj1dzzHLkrTR9g4iHPeeJk1jxZ9PnLagTX2ebjxVrGEpqT69v79fpWCs2l1fX96q5YX73+&#10;HJHSZwNe5KCRyJMrhqrDV0pMhFvnFr5kWqfnc5SmdioarmdqLXRHZjzyYBtJP/cKjRTDl8DO5S2Y&#10;A5yDdg4wDR+h7EpWFOD9PoF1hUB+6YR7JsAjKbzO65Nn/vu9dL0u+fYXAAAA//8DAFBLAwQUAAYA&#10;CAAAACEArX8fG+EAAAANAQAADwAAAGRycy9kb3ducmV2LnhtbEyPwU7DMAyG70i8Q2QkbizZqkZr&#10;aTpNCE5IiK4cOKZN1lZrnNJkW3l7zAmO9v/p9+dit7iRXewcBo8K1isBzGLrzYCdgo/65WELLESN&#10;Ro8erYJvG2BX3t4UOjf+ipW9HGLHqARDrhX0MU4556HtrdNh5SeLlB397HSkce64mfWVyt3IN0JI&#10;7vSAdKHXk33qbXs6nJ2C/SdWz8PXW/NeHauhrjOBr/Kk1P3dsn8EFu0S/2D41Sd1KMmp8Wc0gY0K&#10;ZJamhFKQZpsEGCHbREhgDa3kOsmAlwX//0X5AwAA//8DAFBLAQItABQABgAIAAAAIQC2gziS/gAA&#10;AOEBAAATAAAAAAAAAAAAAAAAAAAAAABbQ29udGVudF9UeXBlc10ueG1sUEsBAi0AFAAGAAgAAAAh&#10;ADj9If/WAAAAlAEAAAsAAAAAAAAAAAAAAAAALwEAAF9yZWxzLy5yZWxzUEsBAi0AFAAGAAgAAAAh&#10;AOephwOgAQAALAMAAA4AAAAAAAAAAAAAAAAALgIAAGRycy9lMm9Eb2MueG1sUEsBAi0AFAAGAAgA&#10;AAAhAK1/HxvhAAAADQEAAA8AAAAAAAAAAAAAAAAA+gMAAGRycy9kb3ducmV2LnhtbFBLBQYAAAAA&#10;BAAEAPMAAAAIBQAAAAA=&#10;" filled="f" stroked="f">
              <v:textbox inset="0,0,0,0">
                <w:txbxContent>
                  <w:p w:rsidR="00DF5853" w:rsidRDefault="00675D45">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simplePos x="0" y="0"/>
              <wp:positionH relativeFrom="page">
                <wp:posOffset>6846570</wp:posOffset>
              </wp:positionH>
              <wp:positionV relativeFrom="page">
                <wp:posOffset>10111105</wp:posOffset>
              </wp:positionV>
              <wp:extent cx="1021080" cy="137160"/>
              <wp:effectExtent l="0" t="0" r="0" b="0"/>
              <wp:wrapNone/>
              <wp:docPr id="5" name="Textbox 5"/>
              <wp:cNvGraphicFramePr/>
              <a:graphic xmlns:a="http://schemas.openxmlformats.org/drawingml/2006/main">
                <a:graphicData uri="http://schemas.microsoft.com/office/word/2010/wordprocessingShape">
                  <wps:wsp>
                    <wps:cNvSpPr txBox="1"/>
                    <wps:spPr>
                      <a:xfrm>
                        <a:off x="0" y="0"/>
                        <a:ext cx="1021080" cy="137160"/>
                      </a:xfrm>
                      <a:prstGeom prst="rect">
                        <a:avLst/>
                      </a:prstGeom>
                    </wps:spPr>
                    <wps:txbx>
                      <w:txbxContent>
                        <w:p w:rsidR="00DF5853" w:rsidRDefault="00675D45">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1pt;margin-top:796.15pt;width:80.4pt;height:10.8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OcInwEAAC0DAAAOAAAAZHJzL2Uyb0RvYy54bWysUttu3CAQfY+Uf0C8Z21vmous9Ua5qFGk&#10;qo2U9AMwhjWSYejArr1/34Fdb6r0reoLDMxwOOfMrO4mO7CdwmDANbxalJwpJ6EzbtPwn+9fL245&#10;C1G4TgzgVMP3KvC79fnZavS1WkIPQ6eQEYgL9egb3sfo66IIsldWhAV45SipAa2IdMRN0aEYCd0O&#10;xbIsr4sRsPMIUoVAt0+HJF9nfK2VjD+0DiqyoeHELeYV89qmtVivRL1B4XsjjzTEP7Cwwjj69AT1&#10;JKJgWzR/QVkjEQLouJBgC9DaSJU1kJqq/KTmrRdeZS1kTvAnm8L/g5Xfd6/ITNfwK86csNSidzXF&#10;FiZ2lcwZfaip5s1TVZweYKImz/eBLpPmSaNNO6lhlCeb9ydrCYvJ9KhcVuUtpSTlqsub6jp7X3y8&#10;9hjiswLLUtBwpNZlR8XuW4jEhErnEjokXof/UxSndsoivszcWuj2RHmkzjY8/NoKVJwNL46sS2Mw&#10;BzgH7RxgHB4hD0uS5OB+G0GbTCD9dMA9EqCeZF7H+UlN//Ocqz6mfP0bAAD//wMAUEsDBBQABgAI&#10;AAAAIQBh3lfF4gAAAA8BAAAPAAAAZHJzL2Rvd25yZXYueG1sTI/BTsMwEETvSP0Haytxo04TEZoQ&#10;p6oQnJAQaThwdGI3sRqvQ+y24e/ZnuhtRvs0O1NsZzuws568cShgvYqAaWydMtgJ+KrfHjbAfJCo&#10;5OBQC/jVHrbl4q6QuXIXrPR5HzpGIehzKaAPYcw5922vrfQrN2qk28FNVgayU8fVJC8UbgceR1HK&#10;rTRIH3o56pdet8f9yQrYfWP1an4+ms/qUJm6ziJ8T49C3C/n3TOwoOfwD8O1PlWHkjo17oTKs4F8&#10;9LSJiSX1mMUJsCsTJxkNbEil6yQDXhb8dkf5BwAA//8DAFBLAQItABQABgAIAAAAIQC2gziS/gAA&#10;AOEBAAATAAAAAAAAAAAAAAAAAAAAAABbQ29udGVudF9UeXBlc10ueG1sUEsBAi0AFAAGAAgAAAAh&#10;ADj9If/WAAAAlAEAAAsAAAAAAAAAAAAAAAAALwEAAF9yZWxzLy5yZWxzUEsBAi0AFAAGAAgAAAAh&#10;ABp85wifAQAALQMAAA4AAAAAAAAAAAAAAAAALgIAAGRycy9lMm9Eb2MueG1sUEsBAi0AFAAGAAgA&#10;AAAhAGHeV8XiAAAADwEAAA8AAAAAAAAAAAAAAAAA+QMAAGRycy9kb3ducmV2LnhtbFBLBQYAAAAA&#10;BAAEAPMAAAAIBQAAAAA=&#10;" filled="f" stroked="f">
              <v:textbox inset="0,0,0,0">
                <w:txbxContent>
                  <w:p w:rsidR="00DF5853" w:rsidRDefault="00675D45">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D45" w:rsidRDefault="00675D45">
      <w:r>
        <w:separator/>
      </w:r>
    </w:p>
  </w:footnote>
  <w:footnote w:type="continuationSeparator" w:id="0">
    <w:p w:rsidR="00675D45" w:rsidRDefault="00675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853" w:rsidRDefault="00675D45">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simplePos x="0" y="0"/>
              <wp:positionH relativeFrom="page">
                <wp:posOffset>901700</wp:posOffset>
              </wp:positionH>
              <wp:positionV relativeFrom="page">
                <wp:posOffset>800100</wp:posOffset>
              </wp:positionV>
              <wp:extent cx="1101090" cy="196215"/>
              <wp:effectExtent l="0" t="0" r="0" b="0"/>
              <wp:wrapNone/>
              <wp:docPr id="1" name="Textbox 1"/>
              <wp:cNvGraphicFramePr/>
              <a:graphic xmlns:a="http://schemas.openxmlformats.org/drawingml/2006/main">
                <a:graphicData uri="http://schemas.microsoft.com/office/word/2010/wordprocessingShape">
                  <wps:wsp>
                    <wps:cNvSpPr txBox="1"/>
                    <wps:spPr>
                      <a:xfrm>
                        <a:off x="0" y="0"/>
                        <a:ext cx="1101090" cy="196215"/>
                      </a:xfrm>
                      <a:prstGeom prst="rect">
                        <a:avLst/>
                      </a:prstGeom>
                    </wps:spPr>
                    <wps:txbx>
                      <w:txbxContent>
                        <w:p w:rsidR="00DF5853" w:rsidRDefault="00675D45">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GU3mgEAACYDAAAOAAAAZHJzL2Uyb0RvYy54bWysUsGO0zAQvSPxD5bvNE0lVmzUdLXLCoSE&#10;AGmXD3Acu7EUe8yM26R/z9hNu2i5IS722DN+8948b+9mP4qjQXIQWlmv1lKYoKF3Yd/Kn8+f3n2Q&#10;gpIKvRohmFaeDMm73ds32yk2ZgMDjL1BwSCBmim2ckgpNlVFejBe0QqiCZy0gF4lPuK+6lFNjO7H&#10;arNe31QTYB8RtCHi28dzUu4KvrVGp+/WkklibCVzS2XFsnZ5rXZb1exRxcHphYb6BxZeucBNr1CP&#10;KilxQPcXlHcagcCmlQZfgbVOm6KB1dTrV2qeBhVN0cLDoXgdE/0/WP3t+AOF69k7KYLybNGzmVMH&#10;s6jzcKZIDdc8Ra5K8wPMuXC5J77MmmeLPu+sRnCex3y6jpaxhM6PapZ3yynNufr2ZlO/zzDVy+uI&#10;lD4b8CIHrUS2rkxUHb9SOpdeSvhd5nXun6M0d/NCqoP+xFwntrSV9Oug0Egxfgk8s+z/JcBL0F0C&#10;TONHKL8kawlwf0hgXemcW5xxl85sRuG+fJzs9p/nUvXyvXe/AQAA//8DAFBLAwQUAAYACAAAACEA&#10;CYm2AN4AAAALAQAADwAAAGRycy9kb3ducmV2LnhtbExPQU7DMBC8I/EHa5G4UaehjWiIU1UITkiI&#10;NBw4OvE2sRqvQ+y24fcsJ7jN7IxmZ4rt7AZxxilYTwqWiwQEUuuNpU7BR/1y9wAiRE1GD55QwTcG&#10;2JbXV4XOjb9Qhed97ASHUMi1gj7GMZcytD06HRZ+RGLt4CenI9Opk2bSFw53g0yTJJNOW+IPvR7x&#10;qcf2uD85BbtPqp7t11vzXh0qW9ebhF6zo1K3N/PuEUTEOf6Z4bc+V4eSOzX+RCaIgfkq5S2RQZox&#10;YMf9cr0C0fBlnW1AloX8v6H8AQAA//8DAFBLAQItABQABgAIAAAAIQC2gziS/gAAAOEBAAATAAAA&#10;AAAAAAAAAAAAAAAAAABbQ29udGVudF9UeXBlc10ueG1sUEsBAi0AFAAGAAgAAAAhADj9If/WAAAA&#10;lAEAAAsAAAAAAAAAAAAAAAAALwEAAF9yZWxzLy5yZWxzUEsBAi0AFAAGAAgAAAAhACvkZTeaAQAA&#10;JgMAAA4AAAAAAAAAAAAAAAAALgIAAGRycy9lMm9Eb2MueG1sUEsBAi0AFAAGAAgAAAAhAAmJtgDe&#10;AAAACwEAAA8AAAAAAAAAAAAAAAAA9AMAAGRycy9kb3ducmV2LnhtbFBLBQYAAAAABAAEAPMAAAD/&#10;BAAAAAA=&#10;" filled="f" stroked="f">
              <v:textbox inset="0,0,0,0">
                <w:txbxContent>
                  <w:p w:rsidR="00DF5853" w:rsidRDefault="00675D45">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16915"/>
    <w:rsid w:val="00216915"/>
    <w:rsid w:val="00353092"/>
    <w:rsid w:val="003C42F9"/>
    <w:rsid w:val="004628F0"/>
    <w:rsid w:val="00552C14"/>
    <w:rsid w:val="00675D45"/>
    <w:rsid w:val="00AE669E"/>
    <w:rsid w:val="00BB526D"/>
    <w:rsid w:val="00BD19AC"/>
    <w:rsid w:val="00CD7C06"/>
    <w:rsid w:val="00D708B5"/>
    <w:rsid w:val="00DF5853"/>
    <w:rsid w:val="00E83A8E"/>
    <w:rsid w:val="00EC5CA1"/>
    <w:rsid w:val="00F27B8C"/>
    <w:rsid w:val="4ED560FD"/>
    <w:rsid w:val="78DD2C6C"/>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6198F"/>
  <w15:docId w15:val="{2EA88303-C9D3-4E82-B87B-94330B124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pPr>
    <w:rPr>
      <w:rFonts w:ascii="Times New Roman" w:eastAsia="Times New Roman" w:hAnsi="Times New Roman"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character" w:styleId="Hyperlink">
    <w:name w:val="Hyperlink"/>
    <w:basedOn w:val="DefaultParagraphFont"/>
    <w:uiPriority w:val="99"/>
    <w:semiHidden/>
    <w:unhideWhenUsed/>
    <w:rPr>
      <w:color w:val="0000FF"/>
      <w:u w:val="single"/>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989</Words>
  <Characters>5640</Characters>
  <Application>Microsoft Office Word</Application>
  <DocSecurity>0</DocSecurity>
  <Lines>47</Lines>
  <Paragraphs>13</Paragraphs>
  <ScaleCrop>false</ScaleCrop>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11</cp:revision>
  <dcterms:created xsi:type="dcterms:W3CDTF">2025-07-11T06:01:00Z</dcterms:created>
  <dcterms:modified xsi:type="dcterms:W3CDTF">2025-07-12T12:08:00Z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2025-07-10T00:00:00Z</vt:filetime>
  </property>
  <property fmtid="{D5CDD505-2E9C-101B-9397-08002B2CF9AE}" pid="3" name="Creator">
    <vt:lpwstr>Microsoft® Word 2016</vt:lpwstr>
  </property>
  <property fmtid="{D5CDD505-2E9C-101B-9397-08002B2CF9AE}" pid="4" name="LastSaved">
    <vt:filetime>2025-07-11T00:00:00Z</vt:filetime>
  </property>
  <property fmtid="{D5CDD505-2E9C-101B-9397-08002B2CF9AE}" pid="5" name="Producer">
    <vt:lpwstr>www.ilovepdf.com</vt:lpwstr>
  </property>
  <property fmtid="{D5CDD505-2E9C-101B-9397-08002B2CF9AE}" pid="6" name="KSOProductBuildVer">
    <vt:lpwstr>1033-12.2.0.21931</vt:lpwstr>
  </property>
  <property fmtid="{D5CDD505-2E9C-101B-9397-08002B2CF9AE}" pid="7" name="ICV">
    <vt:lpwstr>AB370168D1D243A4B37CE904BCE0382D_13</vt:lpwstr>
  </property>
</Properties>
</file>