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B74B57" w:rsidRPr="00CB132F">
        <w:trPr>
          <w:trHeight w:val="290"/>
        </w:trPr>
        <w:tc>
          <w:tcPr>
            <w:tcW w:w="5000" w:type="pct"/>
            <w:gridSpan w:val="2"/>
            <w:tcBorders>
              <w:top w:val="nil"/>
              <w:left w:val="nil"/>
              <w:right w:val="nil"/>
            </w:tcBorders>
          </w:tcPr>
          <w:p w:rsidR="00B74B57" w:rsidRPr="00CB132F" w:rsidRDefault="00B74B57">
            <w:pPr>
              <w:pStyle w:val="Heading2"/>
              <w:jc w:val="left"/>
              <w:rPr>
                <w:rFonts w:ascii="Arial" w:hAnsi="Arial" w:cs="Arial"/>
                <w:b w:val="0"/>
                <w:bCs w:val="0"/>
                <w:lang w:val="en-GB"/>
              </w:rPr>
            </w:pPr>
          </w:p>
        </w:tc>
      </w:tr>
      <w:tr w:rsidR="00B74B57" w:rsidRPr="00CB132F">
        <w:trPr>
          <w:trHeight w:val="290"/>
        </w:trPr>
        <w:tc>
          <w:tcPr>
            <w:tcW w:w="1234" w:type="pct"/>
          </w:tcPr>
          <w:p w:rsidR="00B74B57" w:rsidRPr="00CB132F" w:rsidRDefault="00B74B57">
            <w:pPr>
              <w:pStyle w:val="BodyText"/>
              <w:ind w:left="90"/>
              <w:jc w:val="left"/>
              <w:rPr>
                <w:rFonts w:ascii="Arial" w:hAnsi="Arial" w:cs="Arial"/>
                <w:bCs/>
                <w:sz w:val="20"/>
                <w:szCs w:val="20"/>
                <w:lang w:val="en-GB"/>
              </w:rPr>
            </w:pPr>
            <w:r w:rsidRPr="00CB132F">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rsidR="00B74B57" w:rsidRPr="00CB132F" w:rsidRDefault="00FF4D99">
            <w:pPr>
              <w:rPr>
                <w:rFonts w:ascii="Arial" w:hAnsi="Arial" w:cs="Arial"/>
                <w:b/>
                <w:bCs/>
                <w:color w:val="0000FF"/>
                <w:sz w:val="20"/>
                <w:szCs w:val="20"/>
              </w:rPr>
            </w:pPr>
            <w:hyperlink r:id="rId8" w:history="1">
              <w:r w:rsidR="00B74B57" w:rsidRPr="00CB132F">
                <w:rPr>
                  <w:rStyle w:val="Hyperlink"/>
                  <w:rFonts w:ascii="Arial" w:hAnsi="Arial" w:cs="Arial"/>
                  <w:b/>
                  <w:bCs/>
                  <w:sz w:val="20"/>
                  <w:szCs w:val="20"/>
                </w:rPr>
                <w:t>Asian Journal of Applied Chemistry Research</w:t>
              </w:r>
            </w:hyperlink>
            <w:r w:rsidR="00B74B57" w:rsidRPr="00CB132F">
              <w:rPr>
                <w:rFonts w:ascii="Arial" w:hAnsi="Arial" w:cs="Arial"/>
                <w:b/>
                <w:bCs/>
                <w:color w:val="0000FF"/>
                <w:sz w:val="20"/>
                <w:szCs w:val="20"/>
              </w:rPr>
              <w:t xml:space="preserve"> </w:t>
            </w:r>
          </w:p>
        </w:tc>
      </w:tr>
      <w:tr w:rsidR="00B74B57" w:rsidRPr="00CB132F">
        <w:trPr>
          <w:trHeight w:val="290"/>
        </w:trPr>
        <w:tc>
          <w:tcPr>
            <w:tcW w:w="1234" w:type="pct"/>
          </w:tcPr>
          <w:p w:rsidR="00B74B57" w:rsidRPr="00CB132F" w:rsidRDefault="00B74B57">
            <w:pPr>
              <w:pStyle w:val="BodyText"/>
              <w:ind w:left="90"/>
              <w:jc w:val="left"/>
              <w:rPr>
                <w:rFonts w:ascii="Arial" w:hAnsi="Arial" w:cs="Arial"/>
                <w:bCs/>
                <w:sz w:val="20"/>
                <w:szCs w:val="20"/>
                <w:lang w:val="en-GB"/>
              </w:rPr>
            </w:pPr>
            <w:r w:rsidRPr="00CB132F">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rsidR="00B74B57" w:rsidRPr="00CB132F" w:rsidRDefault="00B74B57">
            <w:pPr>
              <w:pStyle w:val="NormalWeb"/>
              <w:spacing w:before="0" w:beforeAutospacing="0" w:after="0" w:afterAutospacing="0"/>
              <w:rPr>
                <w:rFonts w:ascii="Arial" w:hAnsi="Arial" w:cs="Arial"/>
                <w:b/>
                <w:bCs/>
                <w:sz w:val="20"/>
                <w:szCs w:val="20"/>
                <w:lang w:val="en-GB"/>
              </w:rPr>
            </w:pPr>
            <w:r w:rsidRPr="00CB132F">
              <w:rPr>
                <w:rFonts w:ascii="Arial" w:hAnsi="Arial" w:cs="Arial"/>
                <w:b/>
                <w:bCs/>
                <w:sz w:val="20"/>
                <w:szCs w:val="20"/>
                <w:lang w:val="en-GB"/>
              </w:rPr>
              <w:t>Ms_AJACR_139812</w:t>
            </w:r>
          </w:p>
        </w:tc>
      </w:tr>
      <w:tr w:rsidR="00B74B57" w:rsidRPr="00CB132F">
        <w:trPr>
          <w:trHeight w:val="650"/>
        </w:trPr>
        <w:tc>
          <w:tcPr>
            <w:tcW w:w="1234" w:type="pct"/>
          </w:tcPr>
          <w:p w:rsidR="00B74B57" w:rsidRPr="00CB132F" w:rsidRDefault="00B74B57">
            <w:pPr>
              <w:pStyle w:val="BodyText"/>
              <w:ind w:left="90"/>
              <w:jc w:val="left"/>
              <w:rPr>
                <w:rFonts w:ascii="Arial" w:hAnsi="Arial" w:cs="Arial"/>
                <w:bCs/>
                <w:sz w:val="20"/>
                <w:szCs w:val="20"/>
                <w:lang w:val="en-GB"/>
              </w:rPr>
            </w:pPr>
            <w:r w:rsidRPr="00CB132F">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rsidR="00B74B57" w:rsidRPr="00CB132F" w:rsidRDefault="009B1C0B" w:rsidP="009B1C0B">
            <w:pPr>
              <w:pStyle w:val="NormalWeb"/>
              <w:spacing w:before="0" w:beforeAutospacing="0" w:after="0" w:afterAutospacing="0"/>
              <w:rPr>
                <w:rFonts w:ascii="Arial" w:hAnsi="Arial" w:cs="Arial"/>
                <w:b/>
                <w:sz w:val="20"/>
                <w:szCs w:val="20"/>
                <w:lang w:val="en-GB"/>
              </w:rPr>
            </w:pPr>
            <w:r w:rsidRPr="00CB132F">
              <w:rPr>
                <w:rFonts w:ascii="Arial" w:hAnsi="Arial" w:cs="Arial"/>
                <w:b/>
                <w:bCs/>
                <w:sz w:val="20"/>
                <w:szCs w:val="20"/>
              </w:rPr>
              <w:t>Theoretical investigation on mechanism and kinetics of M2CAA initiated by Cl atom in the atmosphere</w:t>
            </w:r>
          </w:p>
        </w:tc>
      </w:tr>
      <w:tr w:rsidR="00B74B57" w:rsidRPr="00CB132F">
        <w:trPr>
          <w:trHeight w:val="332"/>
        </w:trPr>
        <w:tc>
          <w:tcPr>
            <w:tcW w:w="1234" w:type="pct"/>
          </w:tcPr>
          <w:p w:rsidR="00B74B57" w:rsidRPr="00CB132F" w:rsidRDefault="00B74B57">
            <w:pPr>
              <w:pStyle w:val="BodyText"/>
              <w:ind w:left="90"/>
              <w:jc w:val="left"/>
              <w:rPr>
                <w:rFonts w:ascii="Arial" w:hAnsi="Arial" w:cs="Arial"/>
                <w:bCs/>
                <w:sz w:val="20"/>
                <w:szCs w:val="20"/>
                <w:lang w:val="en-GB"/>
              </w:rPr>
            </w:pPr>
            <w:r w:rsidRPr="00CB132F">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rsidR="00B74B57" w:rsidRPr="00CB132F" w:rsidRDefault="00B74B57">
            <w:pPr>
              <w:pStyle w:val="NormalWeb"/>
              <w:spacing w:before="0" w:beforeAutospacing="0" w:after="0" w:afterAutospacing="0"/>
              <w:rPr>
                <w:rFonts w:ascii="Arial" w:hAnsi="Arial" w:cs="Arial"/>
                <w:b/>
                <w:sz w:val="20"/>
                <w:szCs w:val="20"/>
                <w:lang w:val="en-GB"/>
              </w:rPr>
            </w:pPr>
            <w:r w:rsidRPr="00CB132F">
              <w:rPr>
                <w:rFonts w:ascii="Arial" w:hAnsi="Arial" w:cs="Arial"/>
                <w:b/>
                <w:sz w:val="20"/>
                <w:szCs w:val="20"/>
                <w:lang w:val="en-GB"/>
              </w:rPr>
              <w:t>Original Research Article</w:t>
            </w:r>
          </w:p>
        </w:tc>
      </w:tr>
    </w:tbl>
    <w:p w:rsidR="00B74B57" w:rsidRPr="00CB132F" w:rsidRDefault="00B74B57">
      <w:pPr>
        <w:pStyle w:val="BodyText"/>
        <w:rPr>
          <w:rFonts w:ascii="Arial" w:hAnsi="Arial" w:cs="Arial"/>
          <w:i/>
          <w:sz w:val="20"/>
          <w:szCs w:val="20"/>
          <w:u w:val="single"/>
          <w:lang w:val="en-GB"/>
        </w:rPr>
      </w:pPr>
    </w:p>
    <w:p w:rsidR="00B74B57" w:rsidRPr="00CB132F" w:rsidRDefault="00B74B57">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9357"/>
        <w:gridCol w:w="6442"/>
      </w:tblGrid>
      <w:tr w:rsidR="00B74B57" w:rsidRPr="00CB132F">
        <w:tc>
          <w:tcPr>
            <w:tcW w:w="5000" w:type="pct"/>
            <w:gridSpan w:val="3"/>
            <w:tcBorders>
              <w:top w:val="nil"/>
              <w:left w:val="nil"/>
              <w:right w:val="nil"/>
            </w:tcBorders>
            <w:noWrap/>
          </w:tcPr>
          <w:p w:rsidR="00B74B57" w:rsidRPr="00CB132F" w:rsidRDefault="00B74B57">
            <w:pPr>
              <w:pStyle w:val="Heading2"/>
              <w:jc w:val="left"/>
              <w:rPr>
                <w:rFonts w:ascii="Arial" w:hAnsi="Arial" w:cs="Arial"/>
                <w:lang w:val="en-GB"/>
              </w:rPr>
            </w:pPr>
            <w:r w:rsidRPr="00CB132F">
              <w:rPr>
                <w:rFonts w:ascii="Arial" w:hAnsi="Arial" w:cs="Arial"/>
                <w:highlight w:val="yellow"/>
                <w:lang w:val="en-GB"/>
              </w:rPr>
              <w:t>PART  1:</w:t>
            </w:r>
            <w:r w:rsidRPr="00CB132F">
              <w:rPr>
                <w:rFonts w:ascii="Arial" w:hAnsi="Arial" w:cs="Arial"/>
                <w:lang w:val="en-GB"/>
              </w:rPr>
              <w:t xml:space="preserve"> Comments</w:t>
            </w:r>
          </w:p>
          <w:p w:rsidR="00B74B57" w:rsidRPr="00CB132F" w:rsidRDefault="00B74B57">
            <w:pPr>
              <w:rPr>
                <w:rFonts w:ascii="Arial" w:hAnsi="Arial" w:cs="Arial"/>
                <w:sz w:val="20"/>
                <w:szCs w:val="20"/>
                <w:lang w:val="en-GB"/>
              </w:rPr>
            </w:pPr>
          </w:p>
        </w:tc>
      </w:tr>
      <w:tr w:rsidR="00B74B57" w:rsidRPr="00CB132F">
        <w:tc>
          <w:tcPr>
            <w:tcW w:w="1265" w:type="pct"/>
            <w:noWrap/>
          </w:tcPr>
          <w:p w:rsidR="00B74B57" w:rsidRPr="00CB132F" w:rsidRDefault="00B74B57">
            <w:pPr>
              <w:pStyle w:val="Heading2"/>
              <w:jc w:val="left"/>
              <w:rPr>
                <w:rFonts w:ascii="Arial" w:hAnsi="Arial" w:cs="Arial"/>
                <w:lang w:val="en-GB"/>
              </w:rPr>
            </w:pPr>
          </w:p>
        </w:tc>
        <w:tc>
          <w:tcPr>
            <w:tcW w:w="2212" w:type="pct"/>
          </w:tcPr>
          <w:p w:rsidR="00B74B57" w:rsidRPr="00CB132F" w:rsidRDefault="00B74B57">
            <w:pPr>
              <w:pStyle w:val="Heading2"/>
              <w:jc w:val="left"/>
              <w:rPr>
                <w:rFonts w:ascii="Arial" w:hAnsi="Arial" w:cs="Arial"/>
                <w:lang w:val="en-GB"/>
              </w:rPr>
            </w:pPr>
            <w:r w:rsidRPr="00CB132F">
              <w:rPr>
                <w:rFonts w:ascii="Arial" w:hAnsi="Arial" w:cs="Arial"/>
                <w:lang w:val="en-GB"/>
              </w:rPr>
              <w:t>Reviewer’s comment</w:t>
            </w:r>
          </w:p>
          <w:p w:rsidR="00B74B57" w:rsidRPr="00CB132F" w:rsidRDefault="00B74B57">
            <w:pPr>
              <w:rPr>
                <w:rFonts w:ascii="Arial" w:hAnsi="Arial" w:cs="Arial"/>
                <w:b/>
                <w:bCs/>
                <w:sz w:val="20"/>
                <w:szCs w:val="20"/>
              </w:rPr>
            </w:pPr>
            <w:r w:rsidRPr="00CB132F">
              <w:rPr>
                <w:rFonts w:ascii="Arial" w:hAnsi="Arial" w:cs="Arial"/>
                <w:b/>
                <w:bCs/>
                <w:sz w:val="20"/>
                <w:szCs w:val="20"/>
                <w:highlight w:val="yellow"/>
              </w:rPr>
              <w:t>Artificial Intelligence (AI) generated or assisted review comments are strictly prohibited during peer review.</w:t>
            </w:r>
          </w:p>
          <w:p w:rsidR="00B74B57" w:rsidRPr="00CB132F" w:rsidRDefault="00B74B57">
            <w:pPr>
              <w:rPr>
                <w:rFonts w:ascii="Arial" w:hAnsi="Arial" w:cs="Arial"/>
                <w:sz w:val="20"/>
                <w:szCs w:val="20"/>
                <w:lang w:val="en-GB"/>
              </w:rPr>
            </w:pPr>
          </w:p>
        </w:tc>
        <w:tc>
          <w:tcPr>
            <w:tcW w:w="1523" w:type="pct"/>
          </w:tcPr>
          <w:p w:rsidR="00B74B57" w:rsidRPr="00CB132F" w:rsidRDefault="00B74B57">
            <w:pPr>
              <w:spacing w:after="160" w:line="256" w:lineRule="auto"/>
              <w:rPr>
                <w:rFonts w:ascii="Arial" w:eastAsia="Calibri" w:hAnsi="Arial" w:cs="Arial"/>
                <w:kern w:val="2"/>
                <w:sz w:val="20"/>
                <w:szCs w:val="20"/>
                <w:lang w:val="en-IN"/>
              </w:rPr>
            </w:pPr>
            <w:r w:rsidRPr="00CB132F">
              <w:rPr>
                <w:rFonts w:ascii="Arial" w:eastAsia="Calibri" w:hAnsi="Arial" w:cs="Arial"/>
                <w:b/>
                <w:kern w:val="2"/>
                <w:sz w:val="20"/>
                <w:szCs w:val="20"/>
                <w:lang w:val="en-IN"/>
              </w:rPr>
              <w:t>Author’s Feedback</w:t>
            </w:r>
            <w:r w:rsidRPr="00CB132F">
              <w:rPr>
                <w:rFonts w:ascii="Arial" w:eastAsia="Calibri" w:hAnsi="Arial" w:cs="Arial"/>
                <w:kern w:val="2"/>
                <w:sz w:val="20"/>
                <w:szCs w:val="20"/>
                <w:lang w:val="en-IN"/>
              </w:rPr>
              <w:t xml:space="preserve"> (It is mandatory that authors should write his/her feedback here)</w:t>
            </w:r>
          </w:p>
          <w:p w:rsidR="00B74B57" w:rsidRPr="00CB132F" w:rsidRDefault="00B74B57">
            <w:pPr>
              <w:pStyle w:val="Heading2"/>
              <w:jc w:val="left"/>
              <w:rPr>
                <w:rFonts w:ascii="Arial" w:hAnsi="Arial" w:cs="Arial"/>
                <w:b w:val="0"/>
                <w:lang w:val="en-GB"/>
              </w:rPr>
            </w:pPr>
          </w:p>
        </w:tc>
      </w:tr>
      <w:tr w:rsidR="00B74B57" w:rsidRPr="00CB132F">
        <w:trPr>
          <w:trHeight w:val="1264"/>
        </w:trPr>
        <w:tc>
          <w:tcPr>
            <w:tcW w:w="1265" w:type="pct"/>
            <w:noWrap/>
          </w:tcPr>
          <w:p w:rsidR="00B74B57" w:rsidRPr="00CB132F" w:rsidRDefault="00B74B57">
            <w:pPr>
              <w:ind w:left="360"/>
              <w:rPr>
                <w:rFonts w:ascii="Arial" w:hAnsi="Arial" w:cs="Arial"/>
                <w:b/>
                <w:bCs/>
                <w:sz w:val="20"/>
                <w:szCs w:val="20"/>
                <w:lang w:val="en-GB"/>
              </w:rPr>
            </w:pPr>
            <w:r w:rsidRPr="00CB132F">
              <w:rPr>
                <w:rFonts w:ascii="Arial" w:hAnsi="Arial" w:cs="Arial"/>
                <w:b/>
                <w:bCs/>
                <w:sz w:val="20"/>
                <w:szCs w:val="20"/>
                <w:lang w:val="en-GB"/>
              </w:rPr>
              <w:t>Please write a few sentences regarding the importance of this manuscript for the scientific community. A minimum of 3-4 sentences may be required for this part.</w:t>
            </w:r>
          </w:p>
          <w:p w:rsidR="00B74B57" w:rsidRPr="00CB132F" w:rsidRDefault="00B74B57">
            <w:pPr>
              <w:ind w:left="360"/>
              <w:rPr>
                <w:rFonts w:ascii="Arial" w:eastAsia="MS Mincho" w:hAnsi="Arial" w:cs="Arial"/>
                <w:b/>
                <w:bCs/>
                <w:sz w:val="20"/>
                <w:szCs w:val="20"/>
                <w:lang w:val="en-GB"/>
              </w:rPr>
            </w:pPr>
          </w:p>
        </w:tc>
        <w:tc>
          <w:tcPr>
            <w:tcW w:w="2212" w:type="pct"/>
          </w:tcPr>
          <w:p w:rsidR="00B74B57" w:rsidRPr="00CB132F" w:rsidRDefault="00CC6C3B">
            <w:pPr>
              <w:pStyle w:val="ListParagraph"/>
              <w:ind w:left="0"/>
              <w:rPr>
                <w:rFonts w:ascii="Arial" w:hAnsi="Arial" w:cs="Arial"/>
                <w:sz w:val="20"/>
                <w:szCs w:val="20"/>
                <w:lang w:val="en-GB"/>
              </w:rPr>
            </w:pPr>
            <w:r w:rsidRPr="00CB132F">
              <w:rPr>
                <w:rFonts w:ascii="Arial" w:hAnsi="Arial" w:cs="Arial"/>
                <w:sz w:val="20"/>
                <w:szCs w:val="20"/>
                <w:lang w:val="en-GB"/>
              </w:rPr>
              <w:t>The work is devoted to a comprehensive theoretical investigation was conducted to elucidate the mechanism, kinetics, and thermochemistry of the gas-phase reactions between Methyl 2-chloroacetoacetate (CH</w:t>
            </w:r>
            <w:r w:rsidRPr="00CB132F">
              <w:rPr>
                <w:rFonts w:ascii="Cambria Math" w:hAnsi="Cambria Math" w:cs="Cambria Math"/>
                <w:sz w:val="20"/>
                <w:szCs w:val="20"/>
                <w:lang w:val="en-GB"/>
              </w:rPr>
              <w:t>₃</w:t>
            </w:r>
            <w:r w:rsidRPr="00CB132F">
              <w:rPr>
                <w:rFonts w:ascii="Arial" w:hAnsi="Arial" w:cs="Arial"/>
                <w:sz w:val="20"/>
                <w:szCs w:val="20"/>
                <w:lang w:val="en-GB"/>
              </w:rPr>
              <w:t>C(O)</w:t>
            </w:r>
            <w:proofErr w:type="spellStart"/>
            <w:r w:rsidRPr="00CB132F">
              <w:rPr>
                <w:rFonts w:ascii="Arial" w:hAnsi="Arial" w:cs="Arial"/>
                <w:sz w:val="20"/>
                <w:szCs w:val="20"/>
                <w:lang w:val="en-GB"/>
              </w:rPr>
              <w:t>CHClC</w:t>
            </w:r>
            <w:proofErr w:type="spellEnd"/>
            <w:r w:rsidRPr="00CB132F">
              <w:rPr>
                <w:rFonts w:ascii="Arial" w:hAnsi="Arial" w:cs="Arial"/>
                <w:sz w:val="20"/>
                <w:szCs w:val="20"/>
                <w:lang w:val="en-GB"/>
              </w:rPr>
              <w:t>(O)OCH</w:t>
            </w:r>
            <w:r w:rsidRPr="00CB132F">
              <w:rPr>
                <w:rFonts w:ascii="Cambria Math" w:hAnsi="Cambria Math" w:cs="Cambria Math"/>
                <w:sz w:val="20"/>
                <w:szCs w:val="20"/>
                <w:lang w:val="en-GB"/>
              </w:rPr>
              <w:t>₃</w:t>
            </w:r>
            <w:r w:rsidRPr="00CB132F">
              <w:rPr>
                <w:rFonts w:ascii="Arial" w:hAnsi="Arial" w:cs="Arial"/>
                <w:sz w:val="20"/>
                <w:szCs w:val="20"/>
                <w:lang w:val="en-GB"/>
              </w:rPr>
              <w:t>, M2CAA) and Chlorine atoms using the M06-2X functional, which has a wide range of applications and it is important to know its decay period.</w:t>
            </w:r>
          </w:p>
        </w:tc>
        <w:tc>
          <w:tcPr>
            <w:tcW w:w="1523" w:type="pct"/>
          </w:tcPr>
          <w:p w:rsidR="00B74B57" w:rsidRPr="00CB132F" w:rsidRDefault="00902706">
            <w:pPr>
              <w:pStyle w:val="Heading2"/>
              <w:jc w:val="left"/>
              <w:rPr>
                <w:rFonts w:ascii="Arial" w:hAnsi="Arial" w:cs="Arial"/>
                <w:b w:val="0"/>
                <w:lang w:val="en-GB"/>
              </w:rPr>
            </w:pPr>
            <w:r w:rsidRPr="00CB132F">
              <w:rPr>
                <w:rFonts w:ascii="Arial" w:hAnsi="Arial" w:cs="Arial"/>
                <w:b w:val="0"/>
                <w:lang w:val="en-GB"/>
              </w:rPr>
              <w:t>Manuscript has been revised as per reviewer’s suggestion.</w:t>
            </w:r>
          </w:p>
        </w:tc>
      </w:tr>
      <w:tr w:rsidR="00B74B57" w:rsidRPr="00CB132F">
        <w:trPr>
          <w:trHeight w:val="1262"/>
        </w:trPr>
        <w:tc>
          <w:tcPr>
            <w:tcW w:w="1265" w:type="pct"/>
            <w:noWrap/>
          </w:tcPr>
          <w:p w:rsidR="00B74B57" w:rsidRPr="00CB132F" w:rsidRDefault="00B74B57">
            <w:pPr>
              <w:ind w:left="360"/>
              <w:rPr>
                <w:rFonts w:ascii="Arial" w:hAnsi="Arial" w:cs="Arial"/>
                <w:b/>
                <w:bCs/>
                <w:sz w:val="20"/>
                <w:szCs w:val="20"/>
                <w:lang w:val="en-GB"/>
              </w:rPr>
            </w:pPr>
            <w:r w:rsidRPr="00CB132F">
              <w:rPr>
                <w:rFonts w:ascii="Arial" w:hAnsi="Arial" w:cs="Arial"/>
                <w:b/>
                <w:bCs/>
                <w:sz w:val="20"/>
                <w:szCs w:val="20"/>
                <w:lang w:val="en-GB"/>
              </w:rPr>
              <w:t>Is the title of the article suitable?</w:t>
            </w:r>
          </w:p>
          <w:p w:rsidR="00B74B57" w:rsidRPr="00CB132F" w:rsidRDefault="00B74B57">
            <w:pPr>
              <w:ind w:left="360"/>
              <w:rPr>
                <w:rFonts w:ascii="Arial" w:hAnsi="Arial" w:cs="Arial"/>
                <w:b/>
                <w:bCs/>
                <w:sz w:val="20"/>
                <w:szCs w:val="20"/>
                <w:lang w:val="en-GB"/>
              </w:rPr>
            </w:pPr>
            <w:r w:rsidRPr="00CB132F">
              <w:rPr>
                <w:rFonts w:ascii="Arial" w:hAnsi="Arial" w:cs="Arial"/>
                <w:b/>
                <w:bCs/>
                <w:sz w:val="20"/>
                <w:szCs w:val="20"/>
                <w:lang w:val="en-GB"/>
              </w:rPr>
              <w:t>(If not please suggest an alternative title)</w:t>
            </w:r>
          </w:p>
          <w:p w:rsidR="00B74B57" w:rsidRPr="00CB132F" w:rsidRDefault="00B74B57">
            <w:pPr>
              <w:pStyle w:val="Heading2"/>
              <w:jc w:val="left"/>
              <w:rPr>
                <w:rFonts w:ascii="Arial" w:hAnsi="Arial" w:cs="Arial"/>
                <w:u w:val="single"/>
                <w:lang w:val="en-GB"/>
              </w:rPr>
            </w:pPr>
          </w:p>
        </w:tc>
        <w:tc>
          <w:tcPr>
            <w:tcW w:w="2212" w:type="pct"/>
          </w:tcPr>
          <w:p w:rsidR="00B74B57" w:rsidRPr="00CB132F" w:rsidRDefault="005B45E6">
            <w:pPr>
              <w:ind w:left="360"/>
              <w:rPr>
                <w:rFonts w:ascii="Arial" w:hAnsi="Arial" w:cs="Arial"/>
                <w:sz w:val="20"/>
                <w:szCs w:val="20"/>
              </w:rPr>
            </w:pPr>
            <w:r w:rsidRPr="00CB132F">
              <w:rPr>
                <w:rFonts w:ascii="Arial" w:hAnsi="Arial" w:cs="Arial"/>
                <w:sz w:val="20"/>
                <w:szCs w:val="20"/>
              </w:rPr>
              <w:t>Yes</w:t>
            </w:r>
          </w:p>
        </w:tc>
        <w:tc>
          <w:tcPr>
            <w:tcW w:w="1523" w:type="pct"/>
          </w:tcPr>
          <w:p w:rsidR="00B74B57" w:rsidRPr="00CB132F" w:rsidRDefault="00902706">
            <w:pPr>
              <w:pStyle w:val="Heading2"/>
              <w:jc w:val="left"/>
              <w:rPr>
                <w:rFonts w:ascii="Arial" w:hAnsi="Arial" w:cs="Arial"/>
                <w:b w:val="0"/>
                <w:lang w:val="en-GB"/>
              </w:rPr>
            </w:pPr>
            <w:r w:rsidRPr="00CB132F">
              <w:rPr>
                <w:rFonts w:ascii="Arial" w:hAnsi="Arial" w:cs="Arial"/>
                <w:b w:val="0"/>
                <w:lang w:val="en-GB"/>
              </w:rPr>
              <w:t>As per reviewer’s suggestion, we have used same title.</w:t>
            </w:r>
          </w:p>
        </w:tc>
      </w:tr>
      <w:tr w:rsidR="00B74B57" w:rsidRPr="00CB132F" w:rsidTr="005B45E6">
        <w:trPr>
          <w:trHeight w:val="692"/>
        </w:trPr>
        <w:tc>
          <w:tcPr>
            <w:tcW w:w="1265" w:type="pct"/>
            <w:noWrap/>
          </w:tcPr>
          <w:p w:rsidR="00B74B57" w:rsidRPr="00CB132F" w:rsidRDefault="00B74B57">
            <w:pPr>
              <w:pStyle w:val="Heading2"/>
              <w:ind w:left="360"/>
              <w:jc w:val="left"/>
              <w:rPr>
                <w:rFonts w:ascii="Arial" w:hAnsi="Arial" w:cs="Arial"/>
                <w:lang w:val="en-GB"/>
              </w:rPr>
            </w:pPr>
            <w:r w:rsidRPr="00CB132F">
              <w:rPr>
                <w:rFonts w:ascii="Arial" w:hAnsi="Arial" w:cs="Arial"/>
                <w:lang w:val="en-GB"/>
              </w:rPr>
              <w:t>Is the abstract of the article comprehensive? Do you suggest the addition (or deletion) of some points in this section? Please write your suggestions here.</w:t>
            </w:r>
          </w:p>
          <w:p w:rsidR="00B74B57" w:rsidRPr="00CB132F" w:rsidRDefault="00B74B57">
            <w:pPr>
              <w:pStyle w:val="Heading2"/>
              <w:jc w:val="left"/>
              <w:rPr>
                <w:rFonts w:ascii="Arial" w:hAnsi="Arial" w:cs="Arial"/>
                <w:u w:val="single"/>
                <w:lang w:val="en-GB"/>
              </w:rPr>
            </w:pPr>
          </w:p>
        </w:tc>
        <w:tc>
          <w:tcPr>
            <w:tcW w:w="2212" w:type="pct"/>
          </w:tcPr>
          <w:p w:rsidR="00B74B57" w:rsidRPr="00CB132F" w:rsidRDefault="00CC6C3B">
            <w:pPr>
              <w:ind w:left="360"/>
              <w:rPr>
                <w:rFonts w:ascii="Arial" w:hAnsi="Arial" w:cs="Arial"/>
                <w:sz w:val="20"/>
                <w:szCs w:val="20"/>
                <w:lang w:val="en-GB"/>
              </w:rPr>
            </w:pPr>
            <w:r w:rsidRPr="00CB132F">
              <w:rPr>
                <w:rFonts w:ascii="Arial" w:hAnsi="Arial" w:cs="Arial"/>
                <w:sz w:val="20"/>
                <w:szCs w:val="20"/>
                <w:lang w:val="en-GB"/>
              </w:rPr>
              <w:t>The annotation clearly indicates the features of the calculations performed and the novelty</w:t>
            </w:r>
          </w:p>
        </w:tc>
        <w:tc>
          <w:tcPr>
            <w:tcW w:w="1523" w:type="pct"/>
          </w:tcPr>
          <w:p w:rsidR="00B74B57" w:rsidRPr="00CB132F" w:rsidRDefault="00902706">
            <w:pPr>
              <w:pStyle w:val="Heading2"/>
              <w:jc w:val="left"/>
              <w:rPr>
                <w:rFonts w:ascii="Arial" w:hAnsi="Arial" w:cs="Arial"/>
                <w:b w:val="0"/>
                <w:lang w:val="en-GB"/>
              </w:rPr>
            </w:pPr>
            <w:r w:rsidRPr="00CB132F">
              <w:rPr>
                <w:rFonts w:ascii="Arial" w:hAnsi="Arial" w:cs="Arial"/>
                <w:b w:val="0"/>
                <w:lang w:val="en-GB"/>
              </w:rPr>
              <w:t>No correction is needed.</w:t>
            </w:r>
          </w:p>
        </w:tc>
      </w:tr>
      <w:tr w:rsidR="00B74B57" w:rsidRPr="00CB132F" w:rsidTr="005B45E6">
        <w:trPr>
          <w:trHeight w:val="1034"/>
        </w:trPr>
        <w:tc>
          <w:tcPr>
            <w:tcW w:w="1265" w:type="pct"/>
            <w:noWrap/>
          </w:tcPr>
          <w:p w:rsidR="00B74B57" w:rsidRPr="00CB132F" w:rsidRDefault="00B74B57">
            <w:pPr>
              <w:pStyle w:val="Heading2"/>
              <w:ind w:left="360"/>
              <w:jc w:val="left"/>
              <w:rPr>
                <w:rFonts w:ascii="Arial" w:hAnsi="Arial" w:cs="Arial"/>
                <w:b w:val="0"/>
                <w:bCs w:val="0"/>
                <w:u w:val="single"/>
                <w:lang w:val="en-GB"/>
              </w:rPr>
            </w:pPr>
            <w:r w:rsidRPr="00CB132F">
              <w:rPr>
                <w:rFonts w:ascii="Arial" w:hAnsi="Arial" w:cs="Arial"/>
                <w:lang w:val="en-GB"/>
              </w:rPr>
              <w:t>Is the manuscript scientifically, correct? Please write here.</w:t>
            </w:r>
          </w:p>
        </w:tc>
        <w:tc>
          <w:tcPr>
            <w:tcW w:w="2212" w:type="pct"/>
          </w:tcPr>
          <w:p w:rsidR="00B74B57" w:rsidRPr="00CB132F" w:rsidRDefault="0048211C">
            <w:pPr>
              <w:pStyle w:val="ListParagraph"/>
              <w:ind w:left="0"/>
              <w:rPr>
                <w:rFonts w:ascii="Arial" w:hAnsi="Arial" w:cs="Arial"/>
                <w:bCs/>
                <w:sz w:val="20"/>
                <w:szCs w:val="20"/>
                <w:lang w:val="en-GB"/>
              </w:rPr>
            </w:pPr>
            <w:r w:rsidRPr="00CB132F">
              <w:rPr>
                <w:rFonts w:ascii="Arial" w:hAnsi="Arial" w:cs="Arial"/>
                <w:bCs/>
                <w:sz w:val="20"/>
                <w:szCs w:val="20"/>
                <w:lang w:val="en-GB"/>
              </w:rPr>
              <w:t xml:space="preserve">Yes. </w:t>
            </w:r>
            <w:r w:rsidR="00CC6C3B" w:rsidRPr="00CB132F">
              <w:rPr>
                <w:rFonts w:ascii="Arial" w:hAnsi="Arial" w:cs="Arial"/>
                <w:bCs/>
                <w:sz w:val="20"/>
                <w:szCs w:val="20"/>
                <w:lang w:val="en-GB"/>
              </w:rPr>
              <w:t>The work is devoted to the theoretical calculation of the mechanism, kinetics, and thermochemistry of the gas-phase reactions between Methyl 2-chloroacetoacetate (CH</w:t>
            </w:r>
            <w:r w:rsidR="00CC6C3B" w:rsidRPr="00CB132F">
              <w:rPr>
                <w:rFonts w:ascii="Cambria Math" w:hAnsi="Cambria Math" w:cs="Cambria Math"/>
                <w:bCs/>
                <w:sz w:val="20"/>
                <w:szCs w:val="20"/>
                <w:lang w:val="en-GB"/>
              </w:rPr>
              <w:t>₃</w:t>
            </w:r>
            <w:r w:rsidR="00CC6C3B" w:rsidRPr="00CB132F">
              <w:rPr>
                <w:rFonts w:ascii="Arial" w:hAnsi="Arial" w:cs="Arial"/>
                <w:bCs/>
                <w:sz w:val="20"/>
                <w:szCs w:val="20"/>
                <w:lang w:val="en-GB"/>
              </w:rPr>
              <w:t>C(O)</w:t>
            </w:r>
            <w:proofErr w:type="spellStart"/>
            <w:r w:rsidR="00CC6C3B" w:rsidRPr="00CB132F">
              <w:rPr>
                <w:rFonts w:ascii="Arial" w:hAnsi="Arial" w:cs="Arial"/>
                <w:bCs/>
                <w:sz w:val="20"/>
                <w:szCs w:val="20"/>
                <w:lang w:val="en-GB"/>
              </w:rPr>
              <w:t>CHClC</w:t>
            </w:r>
            <w:proofErr w:type="spellEnd"/>
            <w:r w:rsidR="00CC6C3B" w:rsidRPr="00CB132F">
              <w:rPr>
                <w:rFonts w:ascii="Arial" w:hAnsi="Arial" w:cs="Arial"/>
                <w:bCs/>
                <w:sz w:val="20"/>
                <w:szCs w:val="20"/>
                <w:lang w:val="en-GB"/>
              </w:rPr>
              <w:t>(O)OCH</w:t>
            </w:r>
            <w:r w:rsidR="00CC6C3B" w:rsidRPr="00CB132F">
              <w:rPr>
                <w:rFonts w:ascii="Cambria Math" w:hAnsi="Cambria Math" w:cs="Cambria Math"/>
                <w:bCs/>
                <w:sz w:val="20"/>
                <w:szCs w:val="20"/>
                <w:lang w:val="en-GB"/>
              </w:rPr>
              <w:t>₃</w:t>
            </w:r>
            <w:r w:rsidR="00CC6C3B" w:rsidRPr="00CB132F">
              <w:rPr>
                <w:rFonts w:ascii="Arial" w:hAnsi="Arial" w:cs="Arial"/>
                <w:bCs/>
                <w:sz w:val="20"/>
                <w:szCs w:val="20"/>
                <w:lang w:val="en-GB"/>
              </w:rPr>
              <w:t>, M2CAA) and Chlorine atoms using the M06-2X functional and for the first time shows the reaction rate at temperatures up to 450 K, which is important when air is polluted by this substance.</w:t>
            </w:r>
          </w:p>
        </w:tc>
        <w:tc>
          <w:tcPr>
            <w:tcW w:w="1523" w:type="pct"/>
          </w:tcPr>
          <w:p w:rsidR="00B74B57" w:rsidRPr="00CB132F" w:rsidRDefault="00902706">
            <w:pPr>
              <w:pStyle w:val="Heading2"/>
              <w:jc w:val="left"/>
              <w:rPr>
                <w:rFonts w:ascii="Arial" w:hAnsi="Arial" w:cs="Arial"/>
                <w:b w:val="0"/>
                <w:lang w:val="en-GB"/>
              </w:rPr>
            </w:pPr>
            <w:r w:rsidRPr="00CB132F">
              <w:rPr>
                <w:rFonts w:ascii="Arial" w:hAnsi="Arial" w:cs="Arial"/>
                <w:b w:val="0"/>
                <w:lang w:val="en-GB"/>
              </w:rPr>
              <w:t>No correction is needed.</w:t>
            </w:r>
          </w:p>
        </w:tc>
      </w:tr>
      <w:tr w:rsidR="00B74B57" w:rsidRPr="00CB132F">
        <w:trPr>
          <w:trHeight w:val="703"/>
        </w:trPr>
        <w:tc>
          <w:tcPr>
            <w:tcW w:w="1265" w:type="pct"/>
            <w:noWrap/>
          </w:tcPr>
          <w:p w:rsidR="00B74B57" w:rsidRPr="00CB132F" w:rsidRDefault="00B74B57">
            <w:pPr>
              <w:ind w:left="360"/>
              <w:rPr>
                <w:rFonts w:ascii="Arial" w:hAnsi="Arial" w:cs="Arial"/>
                <w:b/>
                <w:bCs/>
                <w:sz w:val="20"/>
                <w:szCs w:val="20"/>
                <w:lang w:val="en-GB"/>
              </w:rPr>
            </w:pPr>
            <w:r w:rsidRPr="00CB132F">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B74B57" w:rsidRPr="00CB132F" w:rsidRDefault="0048211C">
            <w:pPr>
              <w:pStyle w:val="ListParagraph"/>
              <w:ind w:left="0"/>
              <w:rPr>
                <w:rFonts w:ascii="Arial" w:hAnsi="Arial" w:cs="Arial"/>
                <w:bCs/>
                <w:sz w:val="20"/>
                <w:szCs w:val="20"/>
                <w:lang w:val="uk-UA"/>
              </w:rPr>
            </w:pPr>
            <w:r w:rsidRPr="00CB132F">
              <w:rPr>
                <w:rFonts w:ascii="Arial" w:hAnsi="Arial" w:cs="Arial"/>
                <w:bCs/>
                <w:sz w:val="20"/>
                <w:szCs w:val="20"/>
                <w:lang w:val="uk-UA"/>
              </w:rPr>
              <w:t>The work contains an exhaustive list of references, but most of them are more than 10 years old. It is preferable to use more recent references.</w:t>
            </w:r>
          </w:p>
        </w:tc>
        <w:tc>
          <w:tcPr>
            <w:tcW w:w="1523" w:type="pct"/>
          </w:tcPr>
          <w:p w:rsidR="00B74B57" w:rsidRPr="00CB132F" w:rsidRDefault="00902706" w:rsidP="0028529A">
            <w:pPr>
              <w:pStyle w:val="Heading2"/>
              <w:jc w:val="left"/>
              <w:rPr>
                <w:rFonts w:ascii="Arial" w:hAnsi="Arial" w:cs="Arial"/>
                <w:b w:val="0"/>
                <w:lang w:val="en-GB"/>
              </w:rPr>
            </w:pPr>
            <w:r w:rsidRPr="00CB132F">
              <w:rPr>
                <w:rFonts w:ascii="Arial" w:hAnsi="Arial" w:cs="Arial"/>
                <w:b w:val="0"/>
                <w:lang w:val="en-GB"/>
              </w:rPr>
              <w:t>Necessary correction is made as per reviewer’s suggestion.</w:t>
            </w:r>
            <w:r w:rsidR="0028529A" w:rsidRPr="00CB132F">
              <w:rPr>
                <w:rFonts w:ascii="Arial" w:hAnsi="Arial" w:cs="Arial"/>
                <w:b w:val="0"/>
                <w:lang w:val="en-GB"/>
              </w:rPr>
              <w:t xml:space="preserve"> We have used the most relevant references as required. </w:t>
            </w:r>
          </w:p>
        </w:tc>
      </w:tr>
      <w:tr w:rsidR="00B74B57" w:rsidRPr="00CB132F">
        <w:trPr>
          <w:trHeight w:val="386"/>
        </w:trPr>
        <w:tc>
          <w:tcPr>
            <w:tcW w:w="1265" w:type="pct"/>
            <w:noWrap/>
          </w:tcPr>
          <w:p w:rsidR="00B74B57" w:rsidRPr="00CB132F" w:rsidRDefault="00B74B57">
            <w:pPr>
              <w:pStyle w:val="Heading2"/>
              <w:ind w:left="360"/>
              <w:jc w:val="left"/>
              <w:rPr>
                <w:rFonts w:ascii="Arial" w:hAnsi="Arial" w:cs="Arial"/>
                <w:bCs w:val="0"/>
                <w:lang w:val="en-GB"/>
              </w:rPr>
            </w:pPr>
            <w:r w:rsidRPr="00CB132F">
              <w:rPr>
                <w:rFonts w:ascii="Arial" w:hAnsi="Arial" w:cs="Arial"/>
                <w:bCs w:val="0"/>
                <w:lang w:val="en-GB"/>
              </w:rPr>
              <w:t>Is the language/English quality of the article suitable for scholarly communications?</w:t>
            </w:r>
          </w:p>
          <w:p w:rsidR="00B74B57" w:rsidRPr="00CB132F" w:rsidRDefault="00B74B57">
            <w:pPr>
              <w:rPr>
                <w:rFonts w:ascii="Arial" w:hAnsi="Arial" w:cs="Arial"/>
                <w:sz w:val="20"/>
                <w:szCs w:val="20"/>
                <w:lang w:val="en-GB"/>
              </w:rPr>
            </w:pPr>
          </w:p>
        </w:tc>
        <w:tc>
          <w:tcPr>
            <w:tcW w:w="2212" w:type="pct"/>
          </w:tcPr>
          <w:p w:rsidR="00B74B57" w:rsidRPr="00CB132F" w:rsidRDefault="0048211C">
            <w:pPr>
              <w:rPr>
                <w:rFonts w:ascii="Arial" w:hAnsi="Arial" w:cs="Arial"/>
                <w:sz w:val="20"/>
                <w:szCs w:val="20"/>
              </w:rPr>
            </w:pPr>
            <w:r w:rsidRPr="00CB132F">
              <w:rPr>
                <w:rFonts w:ascii="Arial" w:hAnsi="Arial" w:cs="Arial"/>
                <w:sz w:val="20"/>
                <w:szCs w:val="20"/>
              </w:rPr>
              <w:t>Yes</w:t>
            </w:r>
          </w:p>
        </w:tc>
        <w:tc>
          <w:tcPr>
            <w:tcW w:w="1523" w:type="pct"/>
          </w:tcPr>
          <w:p w:rsidR="00B74B57" w:rsidRPr="00CB132F" w:rsidRDefault="00902706">
            <w:pPr>
              <w:rPr>
                <w:rFonts w:ascii="Arial" w:hAnsi="Arial" w:cs="Arial"/>
                <w:sz w:val="20"/>
                <w:szCs w:val="20"/>
                <w:lang w:val="en-GB"/>
              </w:rPr>
            </w:pPr>
            <w:r w:rsidRPr="00CB132F">
              <w:rPr>
                <w:rFonts w:ascii="Arial" w:hAnsi="Arial" w:cs="Arial"/>
                <w:b/>
                <w:sz w:val="20"/>
                <w:szCs w:val="20"/>
                <w:lang w:val="en-GB"/>
              </w:rPr>
              <w:t>No correction is needed.</w:t>
            </w:r>
          </w:p>
        </w:tc>
      </w:tr>
      <w:tr w:rsidR="00B74B57" w:rsidRPr="00CB132F">
        <w:trPr>
          <w:trHeight w:val="1178"/>
        </w:trPr>
        <w:tc>
          <w:tcPr>
            <w:tcW w:w="1265" w:type="pct"/>
            <w:noWrap/>
          </w:tcPr>
          <w:p w:rsidR="00B74B57" w:rsidRPr="00CB132F" w:rsidRDefault="00B74B57">
            <w:pPr>
              <w:pStyle w:val="Heading2"/>
              <w:jc w:val="left"/>
              <w:rPr>
                <w:rFonts w:ascii="Arial" w:hAnsi="Arial" w:cs="Arial"/>
                <w:b w:val="0"/>
                <w:bCs w:val="0"/>
                <w:lang w:val="en-GB"/>
              </w:rPr>
            </w:pPr>
            <w:r w:rsidRPr="00CB132F">
              <w:rPr>
                <w:rFonts w:ascii="Arial" w:hAnsi="Arial" w:cs="Arial"/>
                <w:bCs w:val="0"/>
                <w:u w:val="single"/>
                <w:lang w:val="en-GB"/>
              </w:rPr>
              <w:t>Optional/General</w:t>
            </w:r>
            <w:r w:rsidRPr="00CB132F">
              <w:rPr>
                <w:rFonts w:ascii="Arial" w:hAnsi="Arial" w:cs="Arial"/>
                <w:bCs w:val="0"/>
                <w:lang w:val="en-GB"/>
              </w:rPr>
              <w:t xml:space="preserve"> </w:t>
            </w:r>
            <w:r w:rsidRPr="00CB132F">
              <w:rPr>
                <w:rFonts w:ascii="Arial" w:hAnsi="Arial" w:cs="Arial"/>
                <w:b w:val="0"/>
                <w:bCs w:val="0"/>
                <w:lang w:val="en-GB"/>
              </w:rPr>
              <w:t>comments</w:t>
            </w:r>
          </w:p>
          <w:p w:rsidR="00B74B57" w:rsidRPr="00CB132F" w:rsidRDefault="00B74B57">
            <w:pPr>
              <w:pStyle w:val="Heading2"/>
              <w:jc w:val="left"/>
              <w:rPr>
                <w:rFonts w:ascii="Arial" w:hAnsi="Arial" w:cs="Arial"/>
                <w:b w:val="0"/>
                <w:lang w:val="en-GB"/>
              </w:rPr>
            </w:pPr>
          </w:p>
        </w:tc>
        <w:tc>
          <w:tcPr>
            <w:tcW w:w="2212" w:type="pct"/>
          </w:tcPr>
          <w:p w:rsidR="00B74B57" w:rsidRPr="00CB132F" w:rsidRDefault="00874FDB">
            <w:pPr>
              <w:pStyle w:val="NormalWeb"/>
              <w:spacing w:before="0" w:beforeAutospacing="0" w:after="0" w:afterAutospacing="0"/>
              <w:rPr>
                <w:rFonts w:ascii="Arial" w:hAnsi="Arial" w:cs="Arial"/>
                <w:bCs/>
                <w:sz w:val="20"/>
                <w:szCs w:val="20"/>
                <w:lang w:val="uk-UA"/>
              </w:rPr>
            </w:pPr>
            <w:r w:rsidRPr="00CB132F">
              <w:rPr>
                <w:rFonts w:ascii="Arial" w:hAnsi="Arial" w:cs="Arial"/>
                <w:bCs/>
                <w:sz w:val="20"/>
                <w:szCs w:val="20"/>
                <w:lang w:val="uk-UA"/>
              </w:rPr>
              <w:t>The work reveals a comprehensive theoretical study that combines quantum chemical calculations (DFT), kinetics (via CTST), thermodynamic parameters analysis, application to atmospheric chemistry and predicts the behavior of the specified compound in the atmosphere. Also, theoretical rate constants for the Cl• + M2CAA reaction were obtained for the first time, it was found that the reaction is not direct: each path passes through a pre-reaction complex, which indicates a multi-step mechanism, a structural basis for the differentiated reactivity of different hydrogens is proposed. This is important for modeling the fate of chemical pollutants in the atmosphere and understanding the role of Cl• radicals in the degradation of organic compounds.</w:t>
            </w:r>
          </w:p>
          <w:p w:rsidR="00EA7BC5" w:rsidRPr="00CB132F" w:rsidRDefault="00EA7BC5">
            <w:pPr>
              <w:pStyle w:val="NormalWeb"/>
              <w:spacing w:before="0" w:beforeAutospacing="0" w:after="0" w:afterAutospacing="0"/>
              <w:rPr>
                <w:rFonts w:ascii="Arial" w:hAnsi="Arial" w:cs="Arial"/>
                <w:bCs/>
                <w:sz w:val="20"/>
                <w:szCs w:val="20"/>
                <w:lang w:val="uk-UA"/>
              </w:rPr>
            </w:pPr>
            <w:r w:rsidRPr="00CB132F">
              <w:rPr>
                <w:rFonts w:ascii="Arial" w:hAnsi="Arial" w:cs="Arial"/>
                <w:bCs/>
                <w:sz w:val="20"/>
                <w:szCs w:val="20"/>
                <w:lang w:val="uk-UA"/>
              </w:rPr>
              <w:t>But it is better to break long sentences into several simple ones, because sometimes the text is difficult to understand.</w:t>
            </w:r>
          </w:p>
        </w:tc>
        <w:tc>
          <w:tcPr>
            <w:tcW w:w="1523" w:type="pct"/>
          </w:tcPr>
          <w:p w:rsidR="00B74B57" w:rsidRPr="00CB132F" w:rsidRDefault="00902706">
            <w:pPr>
              <w:rPr>
                <w:rFonts w:ascii="Arial" w:hAnsi="Arial" w:cs="Arial"/>
                <w:sz w:val="20"/>
                <w:szCs w:val="20"/>
                <w:lang w:val="en-GB"/>
              </w:rPr>
            </w:pPr>
            <w:r w:rsidRPr="00CB132F">
              <w:rPr>
                <w:rFonts w:ascii="Arial" w:hAnsi="Arial" w:cs="Arial"/>
                <w:b/>
                <w:sz w:val="20"/>
                <w:szCs w:val="20"/>
                <w:lang w:val="en-GB"/>
              </w:rPr>
              <w:t>No correction is needed.</w:t>
            </w:r>
          </w:p>
        </w:tc>
      </w:tr>
    </w:tbl>
    <w:p w:rsidR="00B74B57" w:rsidRPr="00CB132F" w:rsidRDefault="00B74B57">
      <w:pPr>
        <w:pStyle w:val="BodyText"/>
        <w:rPr>
          <w:rFonts w:ascii="Arial" w:hAnsi="Arial" w:cs="Arial"/>
          <w:b/>
          <w:bCs/>
          <w:sz w:val="20"/>
          <w:szCs w:val="20"/>
          <w:u w:val="single"/>
          <w:lang w:val="en-GB"/>
        </w:rPr>
      </w:pPr>
    </w:p>
    <w:p w:rsidR="00B74B57" w:rsidRPr="00CB132F" w:rsidRDefault="00B74B57">
      <w:pPr>
        <w:pStyle w:val="BodyText"/>
        <w:rPr>
          <w:rFonts w:ascii="Arial" w:hAnsi="Arial" w:cs="Arial"/>
          <w:b/>
          <w:bCs/>
          <w:sz w:val="20"/>
          <w:szCs w:val="20"/>
          <w:u w:val="single"/>
          <w:lang w:val="en-GB"/>
        </w:rPr>
      </w:pPr>
    </w:p>
    <w:p w:rsidR="00B74B57" w:rsidRPr="00CB132F" w:rsidRDefault="00B74B57">
      <w:pPr>
        <w:pStyle w:val="BodyText"/>
        <w:rPr>
          <w:rFonts w:ascii="Arial" w:hAnsi="Arial" w:cs="Arial"/>
          <w:b/>
          <w:bCs/>
          <w:sz w:val="20"/>
          <w:szCs w:val="20"/>
          <w:u w:val="single"/>
          <w:lang w:val="en-GB"/>
        </w:rPr>
      </w:pPr>
    </w:p>
    <w:p w:rsidR="00B74B57" w:rsidRPr="00CB132F" w:rsidRDefault="00B74B57">
      <w:pPr>
        <w:pStyle w:val="BodyText"/>
        <w:rPr>
          <w:rFonts w:ascii="Arial" w:hAnsi="Arial" w:cs="Arial"/>
          <w:b/>
          <w:bCs/>
          <w:sz w:val="20"/>
          <w:szCs w:val="20"/>
          <w:u w:val="single"/>
          <w:lang w:val="en-GB"/>
        </w:rPr>
      </w:pPr>
    </w:p>
    <w:p w:rsidR="00B74B57" w:rsidRPr="00CB132F" w:rsidRDefault="00B74B57">
      <w:pPr>
        <w:pStyle w:val="BodyText"/>
        <w:rPr>
          <w:rFonts w:ascii="Arial" w:hAnsi="Arial" w:cs="Arial"/>
          <w:b/>
          <w:bCs/>
          <w:sz w:val="20"/>
          <w:szCs w:val="20"/>
          <w:u w:val="single"/>
          <w:lang w:val="en-GB"/>
        </w:rPr>
      </w:pPr>
    </w:p>
    <w:p w:rsidR="00B74B57" w:rsidRPr="00CB132F" w:rsidRDefault="00B74B57">
      <w:pPr>
        <w:pStyle w:val="BodyText"/>
        <w:rPr>
          <w:rFonts w:ascii="Arial" w:hAnsi="Arial" w:cs="Arial"/>
          <w:b/>
          <w:bCs/>
          <w:sz w:val="20"/>
          <w:szCs w:val="20"/>
          <w:u w:val="single"/>
          <w:lang w:val="en-GB"/>
        </w:rPr>
      </w:pPr>
      <w:bookmarkStart w:id="2" w:name="_GoBack"/>
      <w:bookmarkEnd w:id="2"/>
    </w:p>
    <w:p w:rsidR="00B74B57" w:rsidRPr="00CB132F" w:rsidRDefault="00B74B57">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831"/>
        <w:gridCol w:w="7166"/>
        <w:gridCol w:w="7153"/>
      </w:tblGrid>
      <w:tr w:rsidR="009411FA" w:rsidRPr="00CB132F" w:rsidTr="009411FA">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9411FA" w:rsidRPr="00CB132F" w:rsidRDefault="009411FA" w:rsidP="009411FA">
            <w:pPr>
              <w:spacing w:line="276" w:lineRule="auto"/>
              <w:rPr>
                <w:rFonts w:ascii="Arial" w:eastAsia="Arial Unicode MS" w:hAnsi="Arial" w:cs="Arial"/>
                <w:b/>
                <w:sz w:val="20"/>
                <w:szCs w:val="20"/>
                <w:u w:val="single"/>
                <w:lang w:val="en-GB"/>
              </w:rPr>
            </w:pPr>
            <w:bookmarkStart w:id="3" w:name="_Hlk156057883"/>
            <w:bookmarkStart w:id="4" w:name="_Hlk156057704"/>
            <w:r w:rsidRPr="00CB132F">
              <w:rPr>
                <w:rFonts w:ascii="Arial" w:eastAsia="Arial Unicode MS" w:hAnsi="Arial" w:cs="Arial"/>
                <w:b/>
                <w:sz w:val="20"/>
                <w:szCs w:val="20"/>
                <w:highlight w:val="yellow"/>
                <w:u w:val="single"/>
                <w:lang w:val="en-GB"/>
              </w:rPr>
              <w:t>PART  2:</w:t>
            </w:r>
            <w:r w:rsidRPr="00CB132F">
              <w:rPr>
                <w:rFonts w:ascii="Arial" w:eastAsia="Arial Unicode MS" w:hAnsi="Arial" w:cs="Arial"/>
                <w:b/>
                <w:sz w:val="20"/>
                <w:szCs w:val="20"/>
                <w:u w:val="single"/>
                <w:lang w:val="en-GB"/>
              </w:rPr>
              <w:t xml:space="preserve"> </w:t>
            </w:r>
          </w:p>
          <w:p w:rsidR="009411FA" w:rsidRPr="00CB132F" w:rsidRDefault="009411FA" w:rsidP="009411FA">
            <w:pPr>
              <w:spacing w:line="276" w:lineRule="auto"/>
              <w:rPr>
                <w:rFonts w:ascii="Arial" w:eastAsia="Arial Unicode MS" w:hAnsi="Arial" w:cs="Arial"/>
                <w:b/>
                <w:sz w:val="20"/>
                <w:szCs w:val="20"/>
                <w:u w:val="single"/>
                <w:lang w:val="en-GB"/>
              </w:rPr>
            </w:pPr>
          </w:p>
        </w:tc>
      </w:tr>
      <w:tr w:rsidR="009411FA" w:rsidRPr="00CB132F" w:rsidTr="009411FA">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9411FA" w:rsidRPr="00CB132F" w:rsidRDefault="009411FA" w:rsidP="009411FA">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9411FA" w:rsidRPr="00CB132F" w:rsidRDefault="009411FA" w:rsidP="009411FA">
            <w:pPr>
              <w:keepNext/>
              <w:spacing w:line="276" w:lineRule="auto"/>
              <w:outlineLvl w:val="1"/>
              <w:rPr>
                <w:rFonts w:ascii="Arial" w:eastAsia="MS Mincho" w:hAnsi="Arial" w:cs="Arial"/>
                <w:b/>
                <w:bCs/>
                <w:sz w:val="20"/>
                <w:szCs w:val="20"/>
                <w:lang w:val="en-GB"/>
              </w:rPr>
            </w:pPr>
            <w:r w:rsidRPr="00CB132F">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9411FA" w:rsidRPr="00CB132F" w:rsidRDefault="009411FA" w:rsidP="009411FA">
            <w:pPr>
              <w:keepNext/>
              <w:spacing w:line="276" w:lineRule="auto"/>
              <w:outlineLvl w:val="1"/>
              <w:rPr>
                <w:rFonts w:ascii="Arial" w:eastAsia="MS Mincho" w:hAnsi="Arial" w:cs="Arial"/>
                <w:bCs/>
                <w:sz w:val="20"/>
                <w:szCs w:val="20"/>
                <w:lang w:val="en-GB"/>
              </w:rPr>
            </w:pPr>
            <w:r w:rsidRPr="00CB132F">
              <w:rPr>
                <w:rFonts w:ascii="Arial" w:eastAsia="MS Mincho" w:hAnsi="Arial" w:cs="Arial"/>
                <w:b/>
                <w:bCs/>
                <w:sz w:val="20"/>
                <w:szCs w:val="20"/>
                <w:lang w:val="en-GB"/>
              </w:rPr>
              <w:t>Author’s comment</w:t>
            </w:r>
            <w:r w:rsidRPr="00CB132F">
              <w:rPr>
                <w:rFonts w:ascii="Arial" w:eastAsia="MS Mincho" w:hAnsi="Arial" w:cs="Arial"/>
                <w:bCs/>
                <w:sz w:val="20"/>
                <w:szCs w:val="20"/>
                <w:lang w:val="en-GB"/>
              </w:rPr>
              <w:t xml:space="preserve"> </w:t>
            </w:r>
            <w:r w:rsidRPr="00CB132F">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9411FA" w:rsidRPr="00CB132F" w:rsidTr="009411FA">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9411FA" w:rsidRPr="00CB132F" w:rsidRDefault="009411FA" w:rsidP="009411FA">
            <w:pPr>
              <w:spacing w:line="276" w:lineRule="auto"/>
              <w:rPr>
                <w:rFonts w:ascii="Arial" w:eastAsia="Arial Unicode MS" w:hAnsi="Arial" w:cs="Arial"/>
                <w:b/>
                <w:sz w:val="20"/>
                <w:szCs w:val="20"/>
                <w:lang w:val="en-GB"/>
              </w:rPr>
            </w:pPr>
            <w:r w:rsidRPr="00CB132F">
              <w:rPr>
                <w:rFonts w:ascii="Arial" w:eastAsia="Arial Unicode MS" w:hAnsi="Arial" w:cs="Arial"/>
                <w:b/>
                <w:sz w:val="20"/>
                <w:szCs w:val="20"/>
                <w:lang w:val="en-GB"/>
              </w:rPr>
              <w:t xml:space="preserve">Are there ethical issues in this manuscript? </w:t>
            </w:r>
          </w:p>
          <w:p w:rsidR="009411FA" w:rsidRPr="00CB132F" w:rsidRDefault="009411FA" w:rsidP="009411FA">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9411FA" w:rsidRPr="00CB132F" w:rsidRDefault="009411FA" w:rsidP="009411FA">
            <w:pPr>
              <w:spacing w:line="276" w:lineRule="auto"/>
              <w:rPr>
                <w:rFonts w:ascii="Arial" w:eastAsia="Arial Unicode MS" w:hAnsi="Arial" w:cs="Arial"/>
                <w:i/>
                <w:iCs/>
                <w:sz w:val="20"/>
                <w:szCs w:val="20"/>
                <w:u w:val="single"/>
                <w:lang w:val="en-GB"/>
              </w:rPr>
            </w:pPr>
            <w:r w:rsidRPr="00CB132F">
              <w:rPr>
                <w:rFonts w:ascii="Arial" w:eastAsia="Arial Unicode MS" w:hAnsi="Arial" w:cs="Arial"/>
                <w:i/>
                <w:iCs/>
                <w:sz w:val="20"/>
                <w:szCs w:val="20"/>
                <w:u w:val="single"/>
                <w:lang w:val="en-GB"/>
              </w:rPr>
              <w:t xml:space="preserve">(If yes, </w:t>
            </w:r>
            <w:proofErr w:type="gramStart"/>
            <w:r w:rsidRPr="00CB132F">
              <w:rPr>
                <w:rFonts w:ascii="Arial" w:eastAsia="Arial Unicode MS" w:hAnsi="Arial" w:cs="Arial"/>
                <w:i/>
                <w:iCs/>
                <w:sz w:val="20"/>
                <w:szCs w:val="20"/>
                <w:u w:val="single"/>
                <w:lang w:val="en-GB"/>
              </w:rPr>
              <w:t>Kindly</w:t>
            </w:r>
            <w:proofErr w:type="gramEnd"/>
            <w:r w:rsidRPr="00CB132F">
              <w:rPr>
                <w:rFonts w:ascii="Arial" w:eastAsia="Arial Unicode MS" w:hAnsi="Arial" w:cs="Arial"/>
                <w:i/>
                <w:iCs/>
                <w:sz w:val="20"/>
                <w:szCs w:val="20"/>
                <w:u w:val="single"/>
                <w:lang w:val="en-GB"/>
              </w:rPr>
              <w:t xml:space="preserve"> please write down the ethical issues here in details)</w:t>
            </w:r>
          </w:p>
          <w:p w:rsidR="009411FA" w:rsidRPr="00CB132F" w:rsidRDefault="009411FA" w:rsidP="009411FA">
            <w:pPr>
              <w:spacing w:line="276" w:lineRule="auto"/>
              <w:rPr>
                <w:rFonts w:ascii="Arial" w:eastAsia="Arial Unicode MS" w:hAnsi="Arial" w:cs="Arial"/>
                <w:sz w:val="20"/>
                <w:szCs w:val="20"/>
                <w:lang w:val="en-GB"/>
              </w:rPr>
            </w:pPr>
          </w:p>
          <w:p w:rsidR="009411FA" w:rsidRPr="00CB132F" w:rsidRDefault="009411FA" w:rsidP="009411FA">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9411FA" w:rsidRPr="00CB132F" w:rsidRDefault="009411FA" w:rsidP="009411FA">
            <w:pPr>
              <w:spacing w:line="276" w:lineRule="auto"/>
              <w:rPr>
                <w:rFonts w:ascii="Arial" w:eastAsia="Arial Unicode MS" w:hAnsi="Arial" w:cs="Arial"/>
                <w:sz w:val="20"/>
                <w:szCs w:val="20"/>
                <w:lang w:val="en-GB"/>
              </w:rPr>
            </w:pPr>
          </w:p>
          <w:p w:rsidR="009411FA" w:rsidRPr="00CB132F" w:rsidRDefault="00902706" w:rsidP="009411FA">
            <w:pPr>
              <w:spacing w:line="276" w:lineRule="auto"/>
              <w:rPr>
                <w:rFonts w:ascii="Arial" w:eastAsia="Arial Unicode MS" w:hAnsi="Arial" w:cs="Arial"/>
                <w:sz w:val="20"/>
                <w:szCs w:val="20"/>
                <w:lang w:val="en-GB"/>
              </w:rPr>
            </w:pPr>
            <w:r w:rsidRPr="00CB132F">
              <w:rPr>
                <w:rFonts w:ascii="Arial" w:eastAsia="Arial Unicode MS" w:hAnsi="Arial" w:cs="Arial"/>
                <w:sz w:val="20"/>
                <w:szCs w:val="20"/>
                <w:lang w:val="en-GB"/>
              </w:rPr>
              <w:t xml:space="preserve">No ethical issues </w:t>
            </w:r>
            <w:proofErr w:type="gramStart"/>
            <w:r w:rsidRPr="00CB132F">
              <w:rPr>
                <w:rFonts w:ascii="Arial" w:eastAsia="Arial Unicode MS" w:hAnsi="Arial" w:cs="Arial"/>
                <w:sz w:val="20"/>
                <w:szCs w:val="20"/>
                <w:lang w:val="en-GB"/>
              </w:rPr>
              <w:t>has</w:t>
            </w:r>
            <w:proofErr w:type="gramEnd"/>
            <w:r w:rsidRPr="00CB132F">
              <w:rPr>
                <w:rFonts w:ascii="Arial" w:eastAsia="Arial Unicode MS" w:hAnsi="Arial" w:cs="Arial"/>
                <w:sz w:val="20"/>
                <w:szCs w:val="20"/>
                <w:lang w:val="en-GB"/>
              </w:rPr>
              <w:t xml:space="preserve"> been reported in this manuscript. It has also included in revised manuscript.</w:t>
            </w:r>
          </w:p>
          <w:p w:rsidR="009411FA" w:rsidRPr="00CB132F" w:rsidRDefault="009411FA" w:rsidP="009411FA">
            <w:pPr>
              <w:spacing w:line="276" w:lineRule="auto"/>
              <w:rPr>
                <w:rFonts w:ascii="Arial" w:eastAsia="Arial Unicode MS" w:hAnsi="Arial" w:cs="Arial"/>
                <w:sz w:val="20"/>
                <w:szCs w:val="20"/>
                <w:lang w:val="en-GB"/>
              </w:rPr>
            </w:pPr>
          </w:p>
        </w:tc>
      </w:tr>
      <w:bookmarkEnd w:id="3"/>
    </w:tbl>
    <w:p w:rsidR="009411FA" w:rsidRPr="00CB132F" w:rsidRDefault="009411FA" w:rsidP="009411FA">
      <w:pPr>
        <w:rPr>
          <w:rFonts w:ascii="Arial" w:hAnsi="Arial" w:cs="Arial"/>
          <w:sz w:val="20"/>
          <w:szCs w:val="20"/>
        </w:rPr>
      </w:pPr>
    </w:p>
    <w:bookmarkEnd w:id="4"/>
    <w:p w:rsidR="009411FA" w:rsidRPr="00CB132F" w:rsidRDefault="009411FA" w:rsidP="009411FA">
      <w:pPr>
        <w:rPr>
          <w:rFonts w:ascii="Arial" w:hAnsi="Arial" w:cs="Arial"/>
          <w:sz w:val="20"/>
          <w:szCs w:val="20"/>
        </w:rPr>
      </w:pPr>
    </w:p>
    <w:bookmarkEnd w:id="0"/>
    <w:bookmarkEnd w:id="1"/>
    <w:p w:rsidR="00B74B57" w:rsidRPr="00CB132F" w:rsidRDefault="00B74B57">
      <w:pPr>
        <w:pStyle w:val="BodyText"/>
        <w:rPr>
          <w:rFonts w:ascii="Arial" w:hAnsi="Arial" w:cs="Arial"/>
          <w:b/>
          <w:bCs/>
          <w:sz w:val="20"/>
          <w:szCs w:val="20"/>
          <w:u w:val="single"/>
          <w:lang w:val="en-GB"/>
        </w:rPr>
      </w:pPr>
    </w:p>
    <w:sectPr w:rsidR="00B74B57" w:rsidRPr="00CB132F" w:rsidSect="00B143C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4D99" w:rsidRDefault="00FF4D99">
      <w:r>
        <w:separator/>
      </w:r>
    </w:p>
  </w:endnote>
  <w:endnote w:type="continuationSeparator" w:id="0">
    <w:p w:rsidR="00FF4D99" w:rsidRDefault="00FF4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B57" w:rsidRDefault="00B74B57">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4D99" w:rsidRDefault="00FF4D99">
      <w:r>
        <w:separator/>
      </w:r>
    </w:p>
  </w:footnote>
  <w:footnote w:type="continuationSeparator" w:id="0">
    <w:p w:rsidR="00FF4D99" w:rsidRDefault="00FF4D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4B57" w:rsidRDefault="00B74B57">
    <w:pPr>
      <w:spacing w:before="100" w:beforeAutospacing="1" w:after="100" w:afterAutospacing="1"/>
      <w:jc w:val="center"/>
      <w:rPr>
        <w:rFonts w:ascii="Arial" w:hAnsi="Arial" w:cs="Arial"/>
        <w:b/>
        <w:bCs/>
        <w:color w:val="003399"/>
        <w:szCs w:val="20"/>
        <w:u w:val="single"/>
        <w:lang w:val="en-GB"/>
      </w:rPr>
    </w:pPr>
  </w:p>
  <w:p w:rsidR="00B74B57" w:rsidRDefault="00B74B57">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B1C0B"/>
    <w:rsid w:val="0028529A"/>
    <w:rsid w:val="002B0E71"/>
    <w:rsid w:val="0048211C"/>
    <w:rsid w:val="005B45E6"/>
    <w:rsid w:val="006277D0"/>
    <w:rsid w:val="00712E9E"/>
    <w:rsid w:val="0072138E"/>
    <w:rsid w:val="007A0772"/>
    <w:rsid w:val="007A7900"/>
    <w:rsid w:val="007B2DCC"/>
    <w:rsid w:val="00874FDB"/>
    <w:rsid w:val="008A2ABD"/>
    <w:rsid w:val="00902706"/>
    <w:rsid w:val="009411FA"/>
    <w:rsid w:val="009B1C0B"/>
    <w:rsid w:val="009D49C8"/>
    <w:rsid w:val="00B143C7"/>
    <w:rsid w:val="00B460C3"/>
    <w:rsid w:val="00B74B57"/>
    <w:rsid w:val="00CB132F"/>
    <w:rsid w:val="00CC6C3B"/>
    <w:rsid w:val="00EA7BC5"/>
    <w:rsid w:val="00F26808"/>
    <w:rsid w:val="00F27FA4"/>
    <w:rsid w:val="00FF4D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CAAA98"/>
  <w15:docId w15:val="{1F292D83-1749-4164-A5CD-03512BF5E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143C7"/>
    <w:rPr>
      <w:rFonts w:ascii="Times New Roman" w:eastAsia="Times New Roman" w:hAnsi="Times New Roman"/>
      <w:sz w:val="24"/>
      <w:szCs w:val="24"/>
    </w:rPr>
  </w:style>
  <w:style w:type="paragraph" w:styleId="Heading2">
    <w:name w:val="heading 2"/>
    <w:basedOn w:val="Normal"/>
    <w:next w:val="Normal"/>
    <w:link w:val="Heading2Char"/>
    <w:qFormat/>
    <w:rsid w:val="00B143C7"/>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B143C7"/>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B143C7"/>
    <w:rPr>
      <w:rFonts w:ascii="Helvetica" w:eastAsia="MS Mincho" w:hAnsi="Helvetica" w:cs="Helvetica"/>
      <w:b/>
      <w:bCs/>
      <w:sz w:val="20"/>
      <w:szCs w:val="20"/>
      <w:lang w:val="fr-FR"/>
    </w:rPr>
  </w:style>
  <w:style w:type="character" w:customStyle="1" w:styleId="Heading4Char">
    <w:name w:val="Heading 4 Char"/>
    <w:link w:val="Heading4"/>
    <w:rsid w:val="00B143C7"/>
    <w:rPr>
      <w:rFonts w:ascii="Arial Unicode MS" w:eastAsia="Arial Unicode MS" w:hAnsi="Arial Unicode MS" w:cs="Arial Unicode MS"/>
      <w:b/>
      <w:bCs/>
      <w:sz w:val="24"/>
      <w:szCs w:val="24"/>
      <w:lang w:val="en-US"/>
    </w:rPr>
  </w:style>
  <w:style w:type="paragraph" w:styleId="NormalWeb">
    <w:name w:val="Normal (Web)"/>
    <w:basedOn w:val="Normal"/>
    <w:rsid w:val="00B143C7"/>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B143C7"/>
    <w:pPr>
      <w:jc w:val="both"/>
    </w:pPr>
    <w:rPr>
      <w:rFonts w:ascii="Helvetica" w:eastAsia="MS Mincho" w:hAnsi="Helvetica" w:cs="Helvetica"/>
      <w:lang w:val="fr-FR"/>
    </w:rPr>
  </w:style>
  <w:style w:type="character" w:customStyle="1" w:styleId="BodyTextChar">
    <w:name w:val="Body Text Char"/>
    <w:link w:val="BodyText"/>
    <w:rsid w:val="00B143C7"/>
    <w:rPr>
      <w:rFonts w:ascii="Helvetica" w:eastAsia="MS Mincho" w:hAnsi="Helvetica" w:cs="Helvetica"/>
      <w:sz w:val="24"/>
      <w:szCs w:val="24"/>
      <w:lang w:val="fr-FR"/>
    </w:rPr>
  </w:style>
  <w:style w:type="paragraph" w:styleId="Header">
    <w:name w:val="header"/>
    <w:basedOn w:val="Normal"/>
    <w:link w:val="HeaderChar"/>
    <w:uiPriority w:val="99"/>
    <w:rsid w:val="00B143C7"/>
    <w:pPr>
      <w:tabs>
        <w:tab w:val="center" w:pos="4680"/>
        <w:tab w:val="right" w:pos="9360"/>
      </w:tabs>
    </w:pPr>
  </w:style>
  <w:style w:type="character" w:customStyle="1" w:styleId="HeaderChar">
    <w:name w:val="Header Char"/>
    <w:link w:val="Header"/>
    <w:uiPriority w:val="99"/>
    <w:rsid w:val="00B143C7"/>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B143C7"/>
    <w:pPr>
      <w:tabs>
        <w:tab w:val="center" w:pos="4513"/>
        <w:tab w:val="right" w:pos="9026"/>
      </w:tabs>
    </w:pPr>
  </w:style>
  <w:style w:type="character" w:customStyle="1" w:styleId="FooterChar">
    <w:name w:val="Footer Char"/>
    <w:link w:val="Footer"/>
    <w:uiPriority w:val="99"/>
    <w:rsid w:val="00B143C7"/>
    <w:rPr>
      <w:rFonts w:ascii="Times New Roman" w:eastAsia="Times New Roman" w:hAnsi="Times New Roman" w:cs="Times New Roman"/>
      <w:sz w:val="24"/>
      <w:szCs w:val="24"/>
      <w:lang w:val="en-US"/>
    </w:rPr>
  </w:style>
  <w:style w:type="character" w:styleId="Hyperlink">
    <w:name w:val="Hyperlink"/>
    <w:uiPriority w:val="99"/>
    <w:unhideWhenUsed/>
    <w:rsid w:val="00B143C7"/>
    <w:rPr>
      <w:color w:val="0000FF"/>
      <w:u w:val="single"/>
    </w:rPr>
  </w:style>
  <w:style w:type="paragraph" w:styleId="ListParagraph">
    <w:name w:val="List Paragraph"/>
    <w:basedOn w:val="Normal"/>
    <w:uiPriority w:val="34"/>
    <w:qFormat/>
    <w:rsid w:val="00B143C7"/>
    <w:pPr>
      <w:ind w:left="720"/>
      <w:contextualSpacing/>
    </w:pPr>
  </w:style>
  <w:style w:type="paragraph" w:styleId="Revision">
    <w:name w:val="Revision"/>
    <w:hidden/>
    <w:uiPriority w:val="99"/>
    <w:semiHidden/>
    <w:rsid w:val="00B143C7"/>
    <w:rPr>
      <w:sz w:val="22"/>
      <w:szCs w:val="22"/>
    </w:rPr>
  </w:style>
  <w:style w:type="character" w:styleId="FollowedHyperlink">
    <w:name w:val="FollowedHyperlink"/>
    <w:uiPriority w:val="99"/>
    <w:semiHidden/>
    <w:unhideWhenUsed/>
    <w:rsid w:val="00B143C7"/>
    <w:rPr>
      <w:color w:val="800080"/>
      <w:u w:val="single"/>
    </w:rPr>
  </w:style>
  <w:style w:type="table" w:styleId="TableGrid">
    <w:name w:val="Table Grid"/>
    <w:basedOn w:val="TableNormal"/>
    <w:uiPriority w:val="59"/>
    <w:rsid w:val="00B143C7"/>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
    <w:name w:val="Незакрита згадка"/>
    <w:uiPriority w:val="99"/>
    <w:semiHidden/>
    <w:unhideWhenUsed/>
    <w:rsid w:val="00B143C7"/>
    <w:rPr>
      <w:color w:val="605E5C"/>
      <w:shd w:val="clear" w:color="auto" w:fill="E1DFDD"/>
    </w:rPr>
  </w:style>
  <w:style w:type="paragraph" w:customStyle="1" w:styleId="Default">
    <w:name w:val="Default"/>
    <w:rsid w:val="009B1C0B"/>
    <w:pPr>
      <w:autoSpaceDE w:val="0"/>
      <w:autoSpaceDN w:val="0"/>
      <w:adjustRightInd w:val="0"/>
    </w:pPr>
    <w:rPr>
      <w:rFonts w:ascii="Times New Roman" w:hAnsi="Times New Roman"/>
      <w:color w:val="000000"/>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63813824">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81220061">
      <w:bodyDiv w:val="1"/>
      <w:marLeft w:val="0"/>
      <w:marRight w:val="0"/>
      <w:marTop w:val="0"/>
      <w:marBottom w:val="0"/>
      <w:divBdr>
        <w:top w:val="none" w:sz="0" w:space="0" w:color="auto"/>
        <w:left w:val="none" w:sz="0" w:space="0" w:color="auto"/>
        <w:bottom w:val="none" w:sz="0" w:space="0" w:color="auto"/>
        <w:right w:val="none" w:sz="0" w:space="0" w:color="auto"/>
      </w:divBdr>
    </w:div>
    <w:div w:id="1248610293">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708800155">
      <w:bodyDiv w:val="1"/>
      <w:marLeft w:val="0"/>
      <w:marRight w:val="0"/>
      <w:marTop w:val="0"/>
      <w:marBottom w:val="0"/>
      <w:divBdr>
        <w:top w:val="none" w:sz="0" w:space="0" w:color="auto"/>
        <w:left w:val="none" w:sz="0" w:space="0" w:color="auto"/>
        <w:bottom w:val="none" w:sz="0" w:space="0" w:color="auto"/>
        <w:right w:val="none" w:sz="0" w:space="0" w:color="auto"/>
      </w:divBdr>
    </w:div>
    <w:div w:id="1709603618">
      <w:bodyDiv w:val="1"/>
      <w:marLeft w:val="0"/>
      <w:marRight w:val="0"/>
      <w:marTop w:val="0"/>
      <w:marBottom w:val="0"/>
      <w:divBdr>
        <w:top w:val="none" w:sz="0" w:space="0" w:color="auto"/>
        <w:left w:val="none" w:sz="0" w:space="0" w:color="auto"/>
        <w:bottom w:val="none" w:sz="0" w:space="0" w:color="auto"/>
        <w:right w:val="none" w:sz="0" w:space="0" w:color="auto"/>
      </w:divBdr>
    </w:div>
    <w:div w:id="177112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acr.com/index.php/AJA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DFCBD-6A67-49B8-9046-000A0B980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583</Words>
  <Characters>3329</Characters>
  <Application>Microsoft Office Word</Application>
  <DocSecurity>0</DocSecurity>
  <Lines>27</Lines>
  <Paragraphs>7</Paragraphs>
  <ScaleCrop>false</ScaleCrop>
  <HeadingPairs>
    <vt:vector size="4" baseType="variant">
      <vt:variant>
        <vt:lpstr>Title</vt:lpstr>
      </vt:variant>
      <vt:variant>
        <vt:i4>1</vt:i4>
      </vt:variant>
      <vt:variant>
        <vt:lpstr>Назва</vt:lpstr>
      </vt:variant>
      <vt:variant>
        <vt:i4>1</vt:i4>
      </vt:variant>
    </vt:vector>
  </HeadingPairs>
  <TitlesOfParts>
    <vt:vector size="2" baseType="lpstr">
      <vt:lpstr/>
      <vt:lpstr/>
    </vt:vector>
  </TitlesOfParts>
  <Company>Grizli777</Company>
  <LinksUpToDate>false</LinksUpToDate>
  <CharactersWithSpaces>3905</CharactersWithSpaces>
  <SharedDoc>false</SharedDoc>
  <HLinks>
    <vt:vector size="6" baseType="variant">
      <vt:variant>
        <vt:i4>1441873</vt:i4>
      </vt:variant>
      <vt:variant>
        <vt:i4>0</vt:i4>
      </vt:variant>
      <vt:variant>
        <vt:i4>0</vt:i4>
      </vt:variant>
      <vt:variant>
        <vt:i4>5</vt:i4>
      </vt:variant>
      <vt:variant>
        <vt:lpwstr>https://journalajacr.com/index.php/AJACR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5</cp:revision>
  <dcterms:created xsi:type="dcterms:W3CDTF">2025-07-07T03:47:00Z</dcterms:created>
  <dcterms:modified xsi:type="dcterms:W3CDTF">2025-07-08T06:56:00Z</dcterms:modified>
</cp:coreProperties>
</file>