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D7EE2DB" w14:textId="77777777" w:rsidR="00B752F7" w:rsidRDefault="00B752F7">
      <w:pPr>
        <w:widowControl w:val="0"/>
        <w:pBdr>
          <w:top w:val="nil"/>
          <w:left w:val="nil"/>
          <w:bottom w:val="nil"/>
          <w:right w:val="nil"/>
          <w:between w:val="nil"/>
        </w:pBdr>
        <w:spacing w:line="276" w:lineRule="auto"/>
        <w:ind w:left="0" w:hanging="2"/>
        <w:rPr>
          <w:rFonts w:ascii="Arial" w:eastAsia="Arial" w:hAnsi="Arial" w:cs="Arial"/>
          <w:color w:val="000000"/>
          <w:sz w:val="22"/>
          <w:szCs w:val="22"/>
        </w:rPr>
      </w:pPr>
    </w:p>
    <w:tbl>
      <w:tblPr>
        <w:tblStyle w:val="a"/>
        <w:tblW w:w="209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167"/>
        <w:gridCol w:w="15767"/>
      </w:tblGrid>
      <w:tr w:rsidR="00B752F7" w14:paraId="7A06B840" w14:textId="77777777">
        <w:trPr>
          <w:trHeight w:val="290"/>
        </w:trPr>
        <w:tc>
          <w:tcPr>
            <w:tcW w:w="20934" w:type="dxa"/>
            <w:gridSpan w:val="2"/>
            <w:tcBorders>
              <w:top w:val="nil"/>
              <w:left w:val="nil"/>
              <w:right w:val="nil"/>
            </w:tcBorders>
          </w:tcPr>
          <w:p w14:paraId="67D1E338" w14:textId="77777777" w:rsidR="00B752F7" w:rsidRDefault="00B752F7">
            <w:pPr>
              <w:pStyle w:val="Heading2"/>
              <w:ind w:left="1" w:hanging="3"/>
              <w:jc w:val="left"/>
              <w:rPr>
                <w:rFonts w:ascii="Arial" w:eastAsia="Arial" w:hAnsi="Arial" w:cs="Arial"/>
                <w:b w:val="0"/>
                <w:sz w:val="28"/>
                <w:szCs w:val="28"/>
              </w:rPr>
            </w:pPr>
          </w:p>
        </w:tc>
      </w:tr>
      <w:tr w:rsidR="00253A54" w14:paraId="06D435C8" w14:textId="77777777" w:rsidTr="00401618">
        <w:trPr>
          <w:trHeight w:val="290"/>
        </w:trPr>
        <w:tc>
          <w:tcPr>
            <w:tcW w:w="5167" w:type="dxa"/>
          </w:tcPr>
          <w:p w14:paraId="6ED77871" w14:textId="77777777" w:rsidR="00253A54" w:rsidRDefault="00253A54" w:rsidP="00253A54">
            <w:pPr>
              <w:pBdr>
                <w:top w:val="nil"/>
                <w:left w:val="nil"/>
                <w:bottom w:val="nil"/>
                <w:right w:val="nil"/>
                <w:between w:val="nil"/>
              </w:pBdr>
              <w:spacing w:line="240" w:lineRule="auto"/>
              <w:ind w:left="0" w:hanging="2"/>
              <w:rPr>
                <w:rFonts w:ascii="Arial" w:eastAsia="Arial" w:hAnsi="Arial" w:cs="Arial"/>
                <w:color w:val="000000"/>
                <w:sz w:val="20"/>
                <w:szCs w:val="20"/>
              </w:rPr>
            </w:pPr>
            <w:r>
              <w:rPr>
                <w:rFonts w:ascii="Arial" w:eastAsia="Arial" w:hAnsi="Arial" w:cs="Arial"/>
                <w:color w:val="000000"/>
                <w:sz w:val="20"/>
                <w:szCs w:val="20"/>
              </w:rPr>
              <w:t>Journal Name:</w:t>
            </w:r>
          </w:p>
        </w:tc>
        <w:tc>
          <w:tcPr>
            <w:tcW w:w="15767" w:type="dxa"/>
            <w:tcMar>
              <w:top w:w="0" w:type="dxa"/>
              <w:left w:w="108" w:type="dxa"/>
              <w:bottom w:w="0" w:type="dxa"/>
              <w:right w:w="108" w:type="dxa"/>
            </w:tcMar>
          </w:tcPr>
          <w:p w14:paraId="5B34775E" w14:textId="2460DAF6" w:rsidR="00253A54" w:rsidRDefault="00253A54" w:rsidP="00253A54">
            <w:pPr>
              <w:ind w:left="0" w:hanging="2"/>
              <w:rPr>
                <w:rFonts w:ascii="Calibri" w:eastAsia="Calibri" w:hAnsi="Calibri" w:cs="Calibri"/>
                <w:color w:val="0000FF"/>
                <w:sz w:val="22"/>
                <w:szCs w:val="22"/>
                <w:u w:val="single"/>
              </w:rPr>
            </w:pPr>
            <w:hyperlink r:id="rId7" w:history="1">
              <w:r w:rsidRPr="00DE6A62">
                <w:rPr>
                  <w:rStyle w:val="Hyperlink"/>
                  <w:rFonts w:ascii="Calibri" w:hAnsi="Calibri" w:cs="Calibri"/>
                  <w:b/>
                  <w:bCs/>
                  <w:sz w:val="22"/>
                  <w:szCs w:val="22"/>
                </w:rPr>
                <w:t>Advances in Research</w:t>
              </w:r>
            </w:hyperlink>
          </w:p>
        </w:tc>
      </w:tr>
      <w:tr w:rsidR="00253A54" w14:paraId="5F5BD7BD" w14:textId="77777777" w:rsidTr="00401618">
        <w:trPr>
          <w:trHeight w:val="290"/>
        </w:trPr>
        <w:tc>
          <w:tcPr>
            <w:tcW w:w="5167" w:type="dxa"/>
          </w:tcPr>
          <w:p w14:paraId="161FEAF6" w14:textId="77777777" w:rsidR="00253A54" w:rsidRDefault="00253A54" w:rsidP="00253A54">
            <w:pPr>
              <w:pBdr>
                <w:top w:val="nil"/>
                <w:left w:val="nil"/>
                <w:bottom w:val="nil"/>
                <w:right w:val="nil"/>
                <w:between w:val="nil"/>
              </w:pBdr>
              <w:spacing w:line="240" w:lineRule="auto"/>
              <w:ind w:left="0" w:hanging="2"/>
              <w:rPr>
                <w:rFonts w:ascii="Arial" w:eastAsia="Arial" w:hAnsi="Arial" w:cs="Arial"/>
                <w:color w:val="000000"/>
                <w:sz w:val="20"/>
                <w:szCs w:val="20"/>
              </w:rPr>
            </w:pPr>
            <w:r>
              <w:rPr>
                <w:rFonts w:ascii="Arial" w:eastAsia="Arial" w:hAnsi="Arial" w:cs="Arial"/>
                <w:color w:val="000000"/>
                <w:sz w:val="20"/>
                <w:szCs w:val="20"/>
              </w:rPr>
              <w:t>Manuscript Number:</w:t>
            </w:r>
          </w:p>
        </w:tc>
        <w:tc>
          <w:tcPr>
            <w:tcW w:w="15767" w:type="dxa"/>
            <w:tcMar>
              <w:top w:w="0" w:type="dxa"/>
              <w:left w:w="108" w:type="dxa"/>
              <w:bottom w:w="0" w:type="dxa"/>
              <w:right w:w="108" w:type="dxa"/>
            </w:tcMar>
          </w:tcPr>
          <w:p w14:paraId="6185A6C6" w14:textId="0E8E8A04" w:rsidR="00253A54" w:rsidRDefault="00253A54" w:rsidP="00253A54">
            <w:pPr>
              <w:pBdr>
                <w:top w:val="nil"/>
                <w:left w:val="nil"/>
                <w:bottom w:val="nil"/>
                <w:right w:val="nil"/>
                <w:between w:val="nil"/>
              </w:pBdr>
              <w:spacing w:line="240" w:lineRule="auto"/>
              <w:ind w:left="0" w:hanging="2"/>
              <w:rPr>
                <w:rFonts w:ascii="Arial" w:eastAsia="Arial" w:hAnsi="Arial" w:cs="Arial"/>
                <w:color w:val="000000"/>
                <w:sz w:val="20"/>
                <w:szCs w:val="20"/>
              </w:rPr>
            </w:pPr>
            <w:r w:rsidRPr="00DE6A62">
              <w:rPr>
                <w:rFonts w:ascii="Arial" w:hAnsi="Arial" w:cs="Arial"/>
                <w:b/>
                <w:bCs/>
                <w:sz w:val="20"/>
                <w:szCs w:val="28"/>
                <w:lang w:val="en-GB"/>
              </w:rPr>
              <w:t>Ms_AIR_136419</w:t>
            </w:r>
          </w:p>
        </w:tc>
      </w:tr>
      <w:tr w:rsidR="00B752F7" w14:paraId="6695E131" w14:textId="77777777">
        <w:trPr>
          <w:trHeight w:val="650"/>
        </w:trPr>
        <w:tc>
          <w:tcPr>
            <w:tcW w:w="5167" w:type="dxa"/>
          </w:tcPr>
          <w:p w14:paraId="61705762" w14:textId="77777777" w:rsidR="00B752F7"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Pr>
                <w:rFonts w:ascii="Arial" w:eastAsia="Arial" w:hAnsi="Arial" w:cs="Arial"/>
                <w:color w:val="000000"/>
                <w:sz w:val="20"/>
                <w:szCs w:val="20"/>
              </w:rPr>
              <w:t xml:space="preserve">Title of the Manuscript: </w:t>
            </w:r>
          </w:p>
        </w:tc>
        <w:tc>
          <w:tcPr>
            <w:tcW w:w="15767" w:type="dxa"/>
            <w:tcMar>
              <w:top w:w="0" w:type="dxa"/>
              <w:left w:w="108" w:type="dxa"/>
              <w:bottom w:w="0" w:type="dxa"/>
              <w:right w:w="108" w:type="dxa"/>
            </w:tcMar>
            <w:vAlign w:val="center"/>
          </w:tcPr>
          <w:p w14:paraId="2DD52FC2" w14:textId="77777777" w:rsidR="00B752F7"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Pr>
                <w:rFonts w:ascii="Arial" w:eastAsia="Arial" w:hAnsi="Arial" w:cs="Arial"/>
                <w:b/>
                <w:color w:val="000000"/>
                <w:sz w:val="20"/>
                <w:szCs w:val="20"/>
              </w:rPr>
              <w:t>A Formal Framework for Molecular Interaction Hyper Networks and Molecular Interaction Super Hyper Networks</w:t>
            </w:r>
          </w:p>
        </w:tc>
      </w:tr>
      <w:tr w:rsidR="00B752F7" w14:paraId="147F8EAC" w14:textId="77777777">
        <w:trPr>
          <w:trHeight w:val="332"/>
        </w:trPr>
        <w:tc>
          <w:tcPr>
            <w:tcW w:w="5167" w:type="dxa"/>
          </w:tcPr>
          <w:p w14:paraId="1EED0C17" w14:textId="77777777" w:rsidR="00B752F7"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Pr>
                <w:rFonts w:ascii="Arial" w:eastAsia="Arial" w:hAnsi="Arial" w:cs="Arial"/>
                <w:color w:val="000000"/>
                <w:sz w:val="20"/>
                <w:szCs w:val="20"/>
              </w:rPr>
              <w:t>Type of the Article</w:t>
            </w:r>
          </w:p>
        </w:tc>
        <w:tc>
          <w:tcPr>
            <w:tcW w:w="15767" w:type="dxa"/>
            <w:tcMar>
              <w:top w:w="0" w:type="dxa"/>
              <w:left w:w="108" w:type="dxa"/>
              <w:bottom w:w="0" w:type="dxa"/>
              <w:right w:w="108" w:type="dxa"/>
            </w:tcMar>
            <w:vAlign w:val="center"/>
          </w:tcPr>
          <w:p w14:paraId="06F5886E" w14:textId="77777777" w:rsidR="00B752F7"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Pr>
                <w:rFonts w:ascii="Arial" w:eastAsia="Arial" w:hAnsi="Arial" w:cs="Arial"/>
                <w:b/>
                <w:color w:val="000000"/>
                <w:sz w:val="20"/>
                <w:szCs w:val="20"/>
              </w:rPr>
              <w:t>Original Research Article</w:t>
            </w:r>
          </w:p>
        </w:tc>
      </w:tr>
    </w:tbl>
    <w:p w14:paraId="7C91247D" w14:textId="77777777" w:rsidR="00B752F7" w:rsidRDefault="00B752F7">
      <w:pPr>
        <w:pBdr>
          <w:top w:val="nil"/>
          <w:left w:val="nil"/>
          <w:bottom w:val="nil"/>
          <w:right w:val="nil"/>
          <w:between w:val="nil"/>
        </w:pBdr>
        <w:spacing w:line="240" w:lineRule="auto"/>
        <w:ind w:left="0" w:hanging="2"/>
        <w:jc w:val="both"/>
        <w:rPr>
          <w:rFonts w:ascii="Arial" w:eastAsia="Arial" w:hAnsi="Arial" w:cs="Arial"/>
          <w:color w:val="000000"/>
          <w:sz w:val="20"/>
          <w:szCs w:val="20"/>
          <w:u w:val="single"/>
        </w:rPr>
      </w:pPr>
    </w:p>
    <w:p w14:paraId="6731BE9A" w14:textId="77777777" w:rsidR="00B752F7" w:rsidRDefault="00B752F7">
      <w:pPr>
        <w:pBdr>
          <w:top w:val="nil"/>
          <w:left w:val="nil"/>
          <w:bottom w:val="nil"/>
          <w:right w:val="nil"/>
          <w:between w:val="nil"/>
        </w:pBdr>
        <w:spacing w:line="240" w:lineRule="auto"/>
        <w:ind w:left="0" w:hanging="2"/>
        <w:jc w:val="both"/>
        <w:rPr>
          <w:rFonts w:ascii="Arial" w:eastAsia="Arial" w:hAnsi="Arial" w:cs="Arial"/>
          <w:color w:val="000000"/>
          <w:sz w:val="20"/>
          <w:szCs w:val="20"/>
          <w:u w:val="single"/>
        </w:rPr>
      </w:pPr>
      <w:bookmarkStart w:id="0" w:name="_heading=h.bsz98lsymwri" w:colFirst="0" w:colLast="0"/>
      <w:bookmarkEnd w:id="0"/>
    </w:p>
    <w:p w14:paraId="7A6A0910" w14:textId="77777777" w:rsidR="00B752F7" w:rsidRDefault="00000000">
      <w:pPr>
        <w:ind w:left="0" w:hanging="2"/>
        <w:rPr>
          <w:sz w:val="20"/>
          <w:szCs w:val="20"/>
        </w:rPr>
      </w:pPr>
      <w:r>
        <w:br w:type="page"/>
      </w:r>
    </w:p>
    <w:tbl>
      <w:tblPr>
        <w:tblStyle w:val="a0"/>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471"/>
        <w:gridCol w:w="880"/>
        <w:gridCol w:w="1620"/>
        <w:gridCol w:w="7737"/>
        <w:gridCol w:w="6442"/>
      </w:tblGrid>
      <w:tr w:rsidR="00B752F7" w14:paraId="040DBFDB" w14:textId="77777777">
        <w:tc>
          <w:tcPr>
            <w:tcW w:w="21150" w:type="dxa"/>
            <w:gridSpan w:val="5"/>
            <w:tcBorders>
              <w:top w:val="nil"/>
              <w:left w:val="nil"/>
              <w:right w:val="nil"/>
            </w:tcBorders>
          </w:tcPr>
          <w:p w14:paraId="50EA92F6" w14:textId="77777777" w:rsidR="00B752F7" w:rsidRDefault="00000000">
            <w:pPr>
              <w:pStyle w:val="Heading2"/>
              <w:ind w:left="0" w:hanging="2"/>
              <w:jc w:val="left"/>
              <w:rPr>
                <w:rFonts w:ascii="Times New Roman" w:eastAsia="Times New Roman" w:hAnsi="Times New Roman" w:cs="Times New Roman"/>
              </w:rPr>
            </w:pPr>
            <w:r>
              <w:rPr>
                <w:rFonts w:ascii="Times New Roman" w:eastAsia="Times New Roman" w:hAnsi="Times New Roman" w:cs="Times New Roman"/>
                <w:highlight w:val="yellow"/>
              </w:rPr>
              <w:lastRenderedPageBreak/>
              <w:t xml:space="preserve">PART  </w:t>
            </w:r>
            <w:proofErr w:type="gramStart"/>
            <w:r>
              <w:rPr>
                <w:rFonts w:ascii="Times New Roman" w:eastAsia="Times New Roman" w:hAnsi="Times New Roman" w:cs="Times New Roman"/>
                <w:highlight w:val="yellow"/>
              </w:rPr>
              <w:t>1:</w:t>
            </w:r>
            <w:proofErr w:type="gramEnd"/>
            <w:r>
              <w:rPr>
                <w:rFonts w:ascii="Times New Roman" w:eastAsia="Times New Roman" w:hAnsi="Times New Roman" w:cs="Times New Roman"/>
              </w:rPr>
              <w:t xml:space="preserve"> </w:t>
            </w:r>
            <w:proofErr w:type="spellStart"/>
            <w:r>
              <w:rPr>
                <w:rFonts w:ascii="Times New Roman" w:eastAsia="Times New Roman" w:hAnsi="Times New Roman" w:cs="Times New Roman"/>
              </w:rPr>
              <w:t>Comments</w:t>
            </w:r>
            <w:proofErr w:type="spellEnd"/>
          </w:p>
          <w:p w14:paraId="5214D3CA" w14:textId="77777777" w:rsidR="00B752F7" w:rsidRDefault="00B752F7">
            <w:pPr>
              <w:ind w:left="0" w:hanging="2"/>
              <w:rPr>
                <w:sz w:val="20"/>
                <w:szCs w:val="20"/>
              </w:rPr>
            </w:pPr>
          </w:p>
        </w:tc>
      </w:tr>
      <w:tr w:rsidR="00B752F7" w14:paraId="4088B39F" w14:textId="77777777">
        <w:tc>
          <w:tcPr>
            <w:tcW w:w="5351" w:type="dxa"/>
            <w:gridSpan w:val="2"/>
          </w:tcPr>
          <w:p w14:paraId="1E85F560" w14:textId="77777777" w:rsidR="00B752F7" w:rsidRDefault="00B752F7">
            <w:pPr>
              <w:pStyle w:val="Heading2"/>
              <w:ind w:left="0" w:hanging="2"/>
              <w:jc w:val="left"/>
              <w:rPr>
                <w:rFonts w:ascii="Times New Roman" w:eastAsia="Times New Roman" w:hAnsi="Times New Roman" w:cs="Times New Roman"/>
              </w:rPr>
            </w:pPr>
          </w:p>
        </w:tc>
        <w:tc>
          <w:tcPr>
            <w:tcW w:w="9357" w:type="dxa"/>
            <w:gridSpan w:val="2"/>
          </w:tcPr>
          <w:p w14:paraId="14231BED" w14:textId="77777777" w:rsidR="00B752F7" w:rsidRDefault="00000000">
            <w:pPr>
              <w:pStyle w:val="Heading2"/>
              <w:ind w:left="0" w:hanging="2"/>
              <w:jc w:val="left"/>
              <w:rPr>
                <w:rFonts w:ascii="Times New Roman" w:eastAsia="Times New Roman" w:hAnsi="Times New Roman" w:cs="Times New Roman"/>
              </w:rPr>
            </w:pPr>
            <w:proofErr w:type="spellStart"/>
            <w:r>
              <w:rPr>
                <w:rFonts w:ascii="Times New Roman" w:eastAsia="Times New Roman" w:hAnsi="Times New Roman" w:cs="Times New Roman"/>
              </w:rPr>
              <w:t>Reviewer’s</w:t>
            </w:r>
            <w:proofErr w:type="spellEnd"/>
            <w:r>
              <w:rPr>
                <w:rFonts w:ascii="Times New Roman" w:eastAsia="Times New Roman" w:hAnsi="Times New Roman" w:cs="Times New Roman"/>
              </w:rPr>
              <w:t xml:space="preserve"> comment</w:t>
            </w:r>
          </w:p>
          <w:p w14:paraId="21F3017B" w14:textId="77777777" w:rsidR="00B752F7" w:rsidRDefault="00000000">
            <w:pPr>
              <w:ind w:left="0" w:hanging="2"/>
              <w:rPr>
                <w:sz w:val="20"/>
                <w:szCs w:val="20"/>
              </w:rPr>
            </w:pPr>
            <w:r>
              <w:rPr>
                <w:b/>
                <w:sz w:val="20"/>
                <w:szCs w:val="20"/>
                <w:highlight w:val="yellow"/>
              </w:rPr>
              <w:t>Artificial Intelligence (AI) generated or assisted review comments are strictly prohibited during peer review.</w:t>
            </w:r>
          </w:p>
          <w:p w14:paraId="028C8FDF" w14:textId="77777777" w:rsidR="00B752F7" w:rsidRDefault="00B752F7">
            <w:pPr>
              <w:ind w:left="0" w:hanging="2"/>
            </w:pPr>
          </w:p>
        </w:tc>
        <w:tc>
          <w:tcPr>
            <w:tcW w:w="6442" w:type="dxa"/>
          </w:tcPr>
          <w:p w14:paraId="65781CBA" w14:textId="77777777" w:rsidR="00B752F7" w:rsidRDefault="00000000">
            <w:pPr>
              <w:spacing w:after="160" w:line="256" w:lineRule="auto"/>
              <w:ind w:left="0" w:hanging="2"/>
              <w:rPr>
                <w:sz w:val="20"/>
                <w:szCs w:val="20"/>
              </w:rPr>
            </w:pPr>
            <w:r>
              <w:rPr>
                <w:b/>
                <w:sz w:val="20"/>
                <w:szCs w:val="20"/>
              </w:rPr>
              <w:t>Author’s Feedback</w:t>
            </w:r>
            <w:r>
              <w:rPr>
                <w:sz w:val="20"/>
                <w:szCs w:val="20"/>
              </w:rPr>
              <w:t xml:space="preserve"> (It is mandatory that authors should write his/her feedback here)</w:t>
            </w:r>
          </w:p>
          <w:p w14:paraId="4BF2E6AF" w14:textId="77777777" w:rsidR="00B752F7" w:rsidRDefault="00B752F7">
            <w:pPr>
              <w:pStyle w:val="Heading2"/>
              <w:ind w:left="0" w:hanging="2"/>
              <w:jc w:val="left"/>
              <w:rPr>
                <w:rFonts w:ascii="Times New Roman" w:eastAsia="Times New Roman" w:hAnsi="Times New Roman" w:cs="Times New Roman"/>
                <w:b w:val="0"/>
              </w:rPr>
            </w:pPr>
          </w:p>
        </w:tc>
      </w:tr>
      <w:tr w:rsidR="00B752F7" w14:paraId="251B10E0" w14:textId="77777777">
        <w:trPr>
          <w:trHeight w:val="1264"/>
        </w:trPr>
        <w:tc>
          <w:tcPr>
            <w:tcW w:w="5351" w:type="dxa"/>
            <w:gridSpan w:val="2"/>
          </w:tcPr>
          <w:p w14:paraId="575FB1C1" w14:textId="77777777" w:rsidR="00B752F7" w:rsidRDefault="00000000">
            <w:pPr>
              <w:ind w:left="0" w:hanging="2"/>
              <w:rPr>
                <w:sz w:val="20"/>
                <w:szCs w:val="20"/>
              </w:rPr>
            </w:pPr>
            <w:r>
              <w:rPr>
                <w:b/>
                <w:sz w:val="20"/>
                <w:szCs w:val="20"/>
              </w:rPr>
              <w:t>Please write a few sentences regarding the importance of this manuscript for the scientific community. A minimum of 3-4 sentences may be required for this part.</w:t>
            </w:r>
          </w:p>
          <w:p w14:paraId="0D330E89" w14:textId="77777777" w:rsidR="00B752F7" w:rsidRDefault="00B752F7">
            <w:pPr>
              <w:ind w:left="0" w:hanging="2"/>
              <w:rPr>
                <w:sz w:val="20"/>
                <w:szCs w:val="20"/>
              </w:rPr>
            </w:pPr>
          </w:p>
        </w:tc>
        <w:tc>
          <w:tcPr>
            <w:tcW w:w="9357" w:type="dxa"/>
            <w:gridSpan w:val="2"/>
          </w:tcPr>
          <w:p w14:paraId="7AC153F0" w14:textId="77777777" w:rsidR="00B752F7" w:rsidRDefault="00000000">
            <w:pPr>
              <w:pBdr>
                <w:top w:val="nil"/>
                <w:left w:val="nil"/>
                <w:bottom w:val="nil"/>
                <w:right w:val="nil"/>
                <w:between w:val="nil"/>
              </w:pBdr>
              <w:shd w:val="clear" w:color="auto" w:fill="FFFFFF"/>
              <w:spacing w:line="240" w:lineRule="auto"/>
              <w:ind w:left="0" w:hanging="2"/>
              <w:jc w:val="both"/>
              <w:rPr>
                <w:color w:val="000000"/>
                <w:sz w:val="20"/>
                <w:szCs w:val="20"/>
              </w:rPr>
            </w:pPr>
            <w:r>
              <w:rPr>
                <w:color w:val="000000"/>
                <w:sz w:val="20"/>
                <w:szCs w:val="20"/>
              </w:rPr>
              <w:t xml:space="preserve">This manuscript introduces a novel formal framework for modeling complex molecular interactions using hypernetworks and </w:t>
            </w:r>
            <w:proofErr w:type="spellStart"/>
            <w:r>
              <w:rPr>
                <w:color w:val="000000"/>
                <w:sz w:val="20"/>
                <w:szCs w:val="20"/>
              </w:rPr>
              <w:t>superhypernetworks</w:t>
            </w:r>
            <w:proofErr w:type="spellEnd"/>
            <w:r>
              <w:rPr>
                <w:color w:val="000000"/>
                <w:sz w:val="20"/>
                <w:szCs w:val="20"/>
              </w:rPr>
              <w:t>, which significantly extends traditional graph-based approaches. By capturing higher-order and hierarchical relationships in biochemical systems, it provides a powerful tool for researchers in bioinformatics, systems biology, and network science. The proposed models enable more accurate representations of multi-scale molecular interactions, such as protein complexes and signaling pathways, which are crucial for understanding cellular processes. This work lays the foundation for future advancements in computational biology and drug discovery by addressing the limitations of pairwise interaction models.</w:t>
            </w:r>
          </w:p>
          <w:p w14:paraId="65BE2AE7" w14:textId="77777777" w:rsidR="00B752F7" w:rsidRDefault="00B752F7">
            <w:pPr>
              <w:pBdr>
                <w:top w:val="nil"/>
                <w:left w:val="nil"/>
                <w:bottom w:val="nil"/>
                <w:right w:val="nil"/>
                <w:between w:val="nil"/>
              </w:pBdr>
              <w:spacing w:line="240" w:lineRule="auto"/>
              <w:ind w:left="0" w:hanging="2"/>
              <w:rPr>
                <w:color w:val="000000"/>
                <w:sz w:val="20"/>
                <w:szCs w:val="20"/>
              </w:rPr>
            </w:pPr>
          </w:p>
        </w:tc>
        <w:tc>
          <w:tcPr>
            <w:tcW w:w="6442" w:type="dxa"/>
          </w:tcPr>
          <w:p w14:paraId="4B80BE8D" w14:textId="77777777" w:rsidR="00B752F7" w:rsidRDefault="00000000">
            <w:pPr>
              <w:pStyle w:val="Heading2"/>
              <w:ind w:left="0" w:hanging="2"/>
              <w:jc w:val="left"/>
              <w:rPr>
                <w:rFonts w:ascii="Times New Roman" w:eastAsia="Times New Roman" w:hAnsi="Times New Roman" w:cs="Times New Roman"/>
                <w:b w:val="0"/>
              </w:rPr>
            </w:pPr>
            <w:proofErr w:type="spellStart"/>
            <w:r>
              <w:rPr>
                <w:rFonts w:ascii="Times New Roman" w:eastAsia="Times New Roman" w:hAnsi="Times New Roman" w:cs="Times New Roman"/>
                <w:b w:val="0"/>
              </w:rPr>
              <w:t>Thank</w:t>
            </w:r>
            <w:proofErr w:type="spellEnd"/>
            <w:r>
              <w:rPr>
                <w:rFonts w:ascii="Times New Roman" w:eastAsia="Times New Roman" w:hAnsi="Times New Roman" w:cs="Times New Roman"/>
                <w:b w:val="0"/>
              </w:rPr>
              <w:t xml:space="preserve"> </w:t>
            </w:r>
            <w:proofErr w:type="spellStart"/>
            <w:r>
              <w:rPr>
                <w:rFonts w:ascii="Times New Roman" w:eastAsia="Times New Roman" w:hAnsi="Times New Roman" w:cs="Times New Roman"/>
                <w:b w:val="0"/>
              </w:rPr>
              <w:t>you</w:t>
            </w:r>
            <w:proofErr w:type="spellEnd"/>
            <w:r>
              <w:rPr>
                <w:rFonts w:ascii="Times New Roman" w:eastAsia="Times New Roman" w:hAnsi="Times New Roman" w:cs="Times New Roman"/>
                <w:b w:val="0"/>
              </w:rPr>
              <w:t xml:space="preserve"> for </w:t>
            </w:r>
            <w:proofErr w:type="spellStart"/>
            <w:r>
              <w:rPr>
                <w:rFonts w:ascii="Times New Roman" w:eastAsia="Times New Roman" w:hAnsi="Times New Roman" w:cs="Times New Roman"/>
                <w:b w:val="0"/>
              </w:rPr>
              <w:t>your</w:t>
            </w:r>
            <w:proofErr w:type="spellEnd"/>
            <w:r>
              <w:rPr>
                <w:rFonts w:ascii="Times New Roman" w:eastAsia="Times New Roman" w:hAnsi="Times New Roman" w:cs="Times New Roman"/>
                <w:b w:val="0"/>
              </w:rPr>
              <w:t xml:space="preserve"> </w:t>
            </w:r>
            <w:proofErr w:type="spellStart"/>
            <w:r>
              <w:rPr>
                <w:rFonts w:ascii="Times New Roman" w:eastAsia="Times New Roman" w:hAnsi="Times New Roman" w:cs="Times New Roman"/>
                <w:b w:val="0"/>
              </w:rPr>
              <w:t>valuable</w:t>
            </w:r>
            <w:proofErr w:type="spellEnd"/>
            <w:r>
              <w:rPr>
                <w:rFonts w:ascii="Times New Roman" w:eastAsia="Times New Roman" w:hAnsi="Times New Roman" w:cs="Times New Roman"/>
                <w:b w:val="0"/>
              </w:rPr>
              <w:t xml:space="preserve"> comment. </w:t>
            </w:r>
          </w:p>
        </w:tc>
      </w:tr>
      <w:tr w:rsidR="00B752F7" w14:paraId="321E86B5" w14:textId="77777777">
        <w:trPr>
          <w:trHeight w:val="1262"/>
        </w:trPr>
        <w:tc>
          <w:tcPr>
            <w:tcW w:w="5351" w:type="dxa"/>
            <w:gridSpan w:val="2"/>
          </w:tcPr>
          <w:p w14:paraId="1A631933" w14:textId="77777777" w:rsidR="00B752F7" w:rsidRDefault="00000000">
            <w:pPr>
              <w:ind w:left="0" w:hanging="2"/>
              <w:rPr>
                <w:sz w:val="20"/>
                <w:szCs w:val="20"/>
              </w:rPr>
            </w:pPr>
            <w:r>
              <w:rPr>
                <w:b/>
                <w:sz w:val="20"/>
                <w:szCs w:val="20"/>
              </w:rPr>
              <w:t>Is the title of the article suitable?</w:t>
            </w:r>
          </w:p>
          <w:p w14:paraId="66CA795D" w14:textId="77777777" w:rsidR="00B752F7" w:rsidRDefault="00000000">
            <w:pPr>
              <w:ind w:left="0" w:hanging="2"/>
              <w:rPr>
                <w:sz w:val="20"/>
                <w:szCs w:val="20"/>
              </w:rPr>
            </w:pPr>
            <w:r>
              <w:rPr>
                <w:b/>
                <w:sz w:val="20"/>
                <w:szCs w:val="20"/>
              </w:rPr>
              <w:t>(If not please suggest an alternative title)</w:t>
            </w:r>
          </w:p>
          <w:p w14:paraId="009EDBB3" w14:textId="77777777" w:rsidR="00B752F7" w:rsidRDefault="00B752F7">
            <w:pPr>
              <w:pStyle w:val="Heading2"/>
              <w:ind w:left="0" w:hanging="2"/>
              <w:jc w:val="left"/>
              <w:rPr>
                <w:rFonts w:ascii="Times New Roman" w:eastAsia="Times New Roman" w:hAnsi="Times New Roman" w:cs="Times New Roman"/>
                <w:u w:val="single"/>
              </w:rPr>
            </w:pPr>
          </w:p>
        </w:tc>
        <w:tc>
          <w:tcPr>
            <w:tcW w:w="9357" w:type="dxa"/>
            <w:gridSpan w:val="2"/>
          </w:tcPr>
          <w:p w14:paraId="695F1F9E" w14:textId="77777777" w:rsidR="00B752F7" w:rsidRDefault="00000000">
            <w:pPr>
              <w:ind w:left="0" w:hanging="2"/>
              <w:jc w:val="both"/>
              <w:rPr>
                <w:sz w:val="20"/>
                <w:szCs w:val="20"/>
              </w:rPr>
            </w:pPr>
            <w:r>
              <w:rPr>
                <w:sz w:val="20"/>
                <w:szCs w:val="20"/>
              </w:rPr>
              <w:t xml:space="preserve">The title, "A Formal Framework for Molecular Interaction </w:t>
            </w:r>
            <w:proofErr w:type="spellStart"/>
            <w:r>
              <w:rPr>
                <w:sz w:val="20"/>
                <w:szCs w:val="20"/>
              </w:rPr>
              <w:t>HyperNetworks</w:t>
            </w:r>
            <w:proofErr w:type="spellEnd"/>
            <w:r>
              <w:rPr>
                <w:sz w:val="20"/>
                <w:szCs w:val="20"/>
              </w:rPr>
              <w:t xml:space="preserve"> and Molecular Interaction </w:t>
            </w:r>
            <w:proofErr w:type="spellStart"/>
            <w:r>
              <w:rPr>
                <w:sz w:val="20"/>
                <w:szCs w:val="20"/>
              </w:rPr>
              <w:t>SuperHyperNetworks</w:t>
            </w:r>
            <w:proofErr w:type="spellEnd"/>
            <w:r>
              <w:rPr>
                <w:sz w:val="20"/>
                <w:szCs w:val="20"/>
              </w:rPr>
              <w:t xml:space="preserve">," is suitable as it clearly reflects the manuscript's focus on extending molecular interaction networks using hypergraph and </w:t>
            </w:r>
            <w:proofErr w:type="spellStart"/>
            <w:r>
              <w:rPr>
                <w:sz w:val="20"/>
                <w:szCs w:val="20"/>
              </w:rPr>
              <w:t>superhypergraph</w:t>
            </w:r>
            <w:proofErr w:type="spellEnd"/>
            <w:r>
              <w:rPr>
                <w:sz w:val="20"/>
                <w:szCs w:val="20"/>
              </w:rPr>
              <w:t xml:space="preserve"> structures. However, a more concise alternative could be: "Modeling Molecular Interactions with </w:t>
            </w:r>
            <w:proofErr w:type="spellStart"/>
            <w:r>
              <w:rPr>
                <w:sz w:val="20"/>
                <w:szCs w:val="20"/>
              </w:rPr>
              <w:t>HyperNetworks</w:t>
            </w:r>
            <w:proofErr w:type="spellEnd"/>
            <w:r>
              <w:rPr>
                <w:sz w:val="20"/>
                <w:szCs w:val="20"/>
              </w:rPr>
              <w:t xml:space="preserve"> and </w:t>
            </w:r>
            <w:proofErr w:type="spellStart"/>
            <w:r>
              <w:rPr>
                <w:sz w:val="20"/>
                <w:szCs w:val="20"/>
              </w:rPr>
              <w:t>SuperHyperNetworks</w:t>
            </w:r>
            <w:proofErr w:type="spellEnd"/>
            <w:r>
              <w:rPr>
                <w:sz w:val="20"/>
                <w:szCs w:val="20"/>
              </w:rPr>
              <w:t>."</w:t>
            </w:r>
          </w:p>
          <w:p w14:paraId="014CD615" w14:textId="77777777" w:rsidR="00B752F7" w:rsidRDefault="00B752F7">
            <w:pPr>
              <w:ind w:left="0" w:hanging="2"/>
              <w:rPr>
                <w:sz w:val="20"/>
                <w:szCs w:val="20"/>
              </w:rPr>
            </w:pPr>
          </w:p>
        </w:tc>
        <w:tc>
          <w:tcPr>
            <w:tcW w:w="6442" w:type="dxa"/>
          </w:tcPr>
          <w:p w14:paraId="7BBD8EDC" w14:textId="77777777" w:rsidR="00B752F7" w:rsidRDefault="00000000">
            <w:pPr>
              <w:pStyle w:val="Heading2"/>
              <w:ind w:left="0" w:hanging="2"/>
              <w:jc w:val="left"/>
              <w:rPr>
                <w:rFonts w:ascii="Times New Roman" w:eastAsia="Times New Roman" w:hAnsi="Times New Roman" w:cs="Times New Roman"/>
                <w:b w:val="0"/>
              </w:rPr>
            </w:pPr>
            <w:proofErr w:type="spellStart"/>
            <w:r>
              <w:rPr>
                <w:rFonts w:ascii="Times New Roman" w:eastAsia="Times New Roman" w:hAnsi="Times New Roman" w:cs="Times New Roman"/>
                <w:b w:val="0"/>
              </w:rPr>
              <w:t>Thank</w:t>
            </w:r>
            <w:proofErr w:type="spellEnd"/>
            <w:r>
              <w:rPr>
                <w:rFonts w:ascii="Times New Roman" w:eastAsia="Times New Roman" w:hAnsi="Times New Roman" w:cs="Times New Roman"/>
                <w:b w:val="0"/>
              </w:rPr>
              <w:t xml:space="preserve"> </w:t>
            </w:r>
            <w:proofErr w:type="spellStart"/>
            <w:r>
              <w:rPr>
                <w:rFonts w:ascii="Times New Roman" w:eastAsia="Times New Roman" w:hAnsi="Times New Roman" w:cs="Times New Roman"/>
                <w:b w:val="0"/>
              </w:rPr>
              <w:t>you</w:t>
            </w:r>
            <w:proofErr w:type="spellEnd"/>
            <w:r>
              <w:rPr>
                <w:rFonts w:ascii="Times New Roman" w:eastAsia="Times New Roman" w:hAnsi="Times New Roman" w:cs="Times New Roman"/>
                <w:b w:val="0"/>
              </w:rPr>
              <w:t xml:space="preserve"> for </w:t>
            </w:r>
            <w:proofErr w:type="spellStart"/>
            <w:r>
              <w:rPr>
                <w:rFonts w:ascii="Times New Roman" w:eastAsia="Times New Roman" w:hAnsi="Times New Roman" w:cs="Times New Roman"/>
                <w:b w:val="0"/>
              </w:rPr>
              <w:t>your</w:t>
            </w:r>
            <w:proofErr w:type="spellEnd"/>
            <w:r>
              <w:rPr>
                <w:rFonts w:ascii="Times New Roman" w:eastAsia="Times New Roman" w:hAnsi="Times New Roman" w:cs="Times New Roman"/>
                <w:b w:val="0"/>
              </w:rPr>
              <w:t xml:space="preserve"> </w:t>
            </w:r>
            <w:proofErr w:type="spellStart"/>
            <w:r>
              <w:rPr>
                <w:rFonts w:ascii="Times New Roman" w:eastAsia="Times New Roman" w:hAnsi="Times New Roman" w:cs="Times New Roman"/>
                <w:b w:val="0"/>
              </w:rPr>
              <w:t>valuable</w:t>
            </w:r>
            <w:proofErr w:type="spellEnd"/>
            <w:r>
              <w:rPr>
                <w:rFonts w:ascii="Times New Roman" w:eastAsia="Times New Roman" w:hAnsi="Times New Roman" w:cs="Times New Roman"/>
                <w:b w:val="0"/>
              </w:rPr>
              <w:t xml:space="preserve"> comment. I have </w:t>
            </w:r>
            <w:proofErr w:type="spellStart"/>
            <w:r>
              <w:rPr>
                <w:rFonts w:ascii="Times New Roman" w:eastAsia="Times New Roman" w:hAnsi="Times New Roman" w:cs="Times New Roman"/>
                <w:b w:val="0"/>
              </w:rPr>
              <w:t>revised</w:t>
            </w:r>
            <w:proofErr w:type="spellEnd"/>
            <w:r>
              <w:rPr>
                <w:rFonts w:ascii="Times New Roman" w:eastAsia="Times New Roman" w:hAnsi="Times New Roman" w:cs="Times New Roman"/>
                <w:b w:val="0"/>
              </w:rPr>
              <w:t xml:space="preserve"> the </w:t>
            </w:r>
            <w:proofErr w:type="spellStart"/>
            <w:r>
              <w:rPr>
                <w:rFonts w:ascii="Times New Roman" w:eastAsia="Times New Roman" w:hAnsi="Times New Roman" w:cs="Times New Roman"/>
                <w:b w:val="0"/>
              </w:rPr>
              <w:t>title</w:t>
            </w:r>
            <w:proofErr w:type="spellEnd"/>
            <w:r>
              <w:rPr>
                <w:rFonts w:ascii="Times New Roman" w:eastAsia="Times New Roman" w:hAnsi="Times New Roman" w:cs="Times New Roman"/>
                <w:b w:val="0"/>
              </w:rPr>
              <w:t xml:space="preserve"> of the </w:t>
            </w:r>
            <w:proofErr w:type="spellStart"/>
            <w:r>
              <w:rPr>
                <w:rFonts w:ascii="Times New Roman" w:eastAsia="Times New Roman" w:hAnsi="Times New Roman" w:cs="Times New Roman"/>
                <w:b w:val="0"/>
              </w:rPr>
              <w:t>paper</w:t>
            </w:r>
            <w:proofErr w:type="spellEnd"/>
            <w:r>
              <w:rPr>
                <w:rFonts w:ascii="Times New Roman" w:eastAsia="Times New Roman" w:hAnsi="Times New Roman" w:cs="Times New Roman"/>
                <w:b w:val="0"/>
              </w:rPr>
              <w:t xml:space="preserve"> </w:t>
            </w:r>
            <w:proofErr w:type="spellStart"/>
            <w:r>
              <w:rPr>
                <w:rFonts w:ascii="Times New Roman" w:eastAsia="Times New Roman" w:hAnsi="Times New Roman" w:cs="Times New Roman"/>
                <w:b w:val="0"/>
              </w:rPr>
              <w:t>accordingly</w:t>
            </w:r>
            <w:proofErr w:type="spellEnd"/>
            <w:r>
              <w:rPr>
                <w:rFonts w:ascii="Times New Roman" w:eastAsia="Times New Roman" w:hAnsi="Times New Roman" w:cs="Times New Roman"/>
                <w:b w:val="0"/>
              </w:rPr>
              <w:t>.</w:t>
            </w:r>
          </w:p>
        </w:tc>
      </w:tr>
      <w:tr w:rsidR="00B752F7" w14:paraId="2F66D9AC" w14:textId="77777777">
        <w:trPr>
          <w:trHeight w:val="1262"/>
        </w:trPr>
        <w:tc>
          <w:tcPr>
            <w:tcW w:w="5351" w:type="dxa"/>
            <w:gridSpan w:val="2"/>
          </w:tcPr>
          <w:p w14:paraId="5822ABA3" w14:textId="77777777" w:rsidR="00B752F7" w:rsidRDefault="00000000">
            <w:pPr>
              <w:pStyle w:val="Heading2"/>
              <w:ind w:left="0" w:hanging="2"/>
              <w:jc w:val="left"/>
              <w:rPr>
                <w:rFonts w:ascii="Times New Roman" w:eastAsia="Times New Roman" w:hAnsi="Times New Roman" w:cs="Times New Roman"/>
              </w:rPr>
            </w:pPr>
            <w:r>
              <w:rPr>
                <w:rFonts w:ascii="Times New Roman" w:eastAsia="Times New Roman" w:hAnsi="Times New Roman" w:cs="Times New Roman"/>
              </w:rPr>
              <w:t xml:space="preserve">Is the abstract of the article </w:t>
            </w:r>
            <w:proofErr w:type="spellStart"/>
            <w:proofErr w:type="gramStart"/>
            <w:r>
              <w:rPr>
                <w:rFonts w:ascii="Times New Roman" w:eastAsia="Times New Roman" w:hAnsi="Times New Roman" w:cs="Times New Roman"/>
              </w:rPr>
              <w:t>comprehensive</w:t>
            </w:r>
            <w:proofErr w:type="spellEnd"/>
            <w:r>
              <w:rPr>
                <w:rFonts w:ascii="Times New Roman" w:eastAsia="Times New Roman" w:hAnsi="Times New Roman" w:cs="Times New Roman"/>
              </w:rPr>
              <w:t>?</w:t>
            </w:r>
            <w:proofErr w:type="gramEnd"/>
            <w:r>
              <w:rPr>
                <w:rFonts w:ascii="Times New Roman" w:eastAsia="Times New Roman" w:hAnsi="Times New Roman" w:cs="Times New Roman"/>
              </w:rPr>
              <w:t xml:space="preserve"> Do </w:t>
            </w:r>
            <w:proofErr w:type="spellStart"/>
            <w:r>
              <w:rPr>
                <w:rFonts w:ascii="Times New Roman" w:eastAsia="Times New Roman" w:hAnsi="Times New Roman" w:cs="Times New Roman"/>
              </w:rPr>
              <w:t>you</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suggest</w:t>
            </w:r>
            <w:proofErr w:type="spellEnd"/>
            <w:r>
              <w:rPr>
                <w:rFonts w:ascii="Times New Roman" w:eastAsia="Times New Roman" w:hAnsi="Times New Roman" w:cs="Times New Roman"/>
              </w:rPr>
              <w:t xml:space="preserve"> the addition (or </w:t>
            </w:r>
            <w:proofErr w:type="spellStart"/>
            <w:r>
              <w:rPr>
                <w:rFonts w:ascii="Times New Roman" w:eastAsia="Times New Roman" w:hAnsi="Times New Roman" w:cs="Times New Roman"/>
              </w:rPr>
              <w:t>deletion</w:t>
            </w:r>
            <w:proofErr w:type="spellEnd"/>
            <w:r>
              <w:rPr>
                <w:rFonts w:ascii="Times New Roman" w:eastAsia="Times New Roman" w:hAnsi="Times New Roman" w:cs="Times New Roman"/>
              </w:rPr>
              <w:t xml:space="preserve">) of </w:t>
            </w:r>
            <w:proofErr w:type="spellStart"/>
            <w:r>
              <w:rPr>
                <w:rFonts w:ascii="Times New Roman" w:eastAsia="Times New Roman" w:hAnsi="Times New Roman" w:cs="Times New Roman"/>
              </w:rPr>
              <w:t>some</w:t>
            </w:r>
            <w:proofErr w:type="spellEnd"/>
            <w:r>
              <w:rPr>
                <w:rFonts w:ascii="Times New Roman" w:eastAsia="Times New Roman" w:hAnsi="Times New Roman" w:cs="Times New Roman"/>
              </w:rPr>
              <w:t xml:space="preserve"> points in </w:t>
            </w:r>
            <w:proofErr w:type="spellStart"/>
            <w:r>
              <w:rPr>
                <w:rFonts w:ascii="Times New Roman" w:eastAsia="Times New Roman" w:hAnsi="Times New Roman" w:cs="Times New Roman"/>
              </w:rPr>
              <w:t>this</w:t>
            </w:r>
            <w:proofErr w:type="spellEnd"/>
            <w:r>
              <w:rPr>
                <w:rFonts w:ascii="Times New Roman" w:eastAsia="Times New Roman" w:hAnsi="Times New Roman" w:cs="Times New Roman"/>
              </w:rPr>
              <w:t xml:space="preserve"> </w:t>
            </w:r>
            <w:proofErr w:type="gramStart"/>
            <w:r>
              <w:rPr>
                <w:rFonts w:ascii="Times New Roman" w:eastAsia="Times New Roman" w:hAnsi="Times New Roman" w:cs="Times New Roman"/>
              </w:rPr>
              <w:t>section?</w:t>
            </w:r>
            <w:proofErr w:type="gramEnd"/>
            <w:r>
              <w:rPr>
                <w:rFonts w:ascii="Times New Roman" w:eastAsia="Times New Roman" w:hAnsi="Times New Roman" w:cs="Times New Roman"/>
              </w:rPr>
              <w:t xml:space="preserve"> </w:t>
            </w:r>
            <w:proofErr w:type="spellStart"/>
            <w:r>
              <w:rPr>
                <w:rFonts w:ascii="Times New Roman" w:eastAsia="Times New Roman" w:hAnsi="Times New Roman" w:cs="Times New Roman"/>
              </w:rPr>
              <w:t>Please</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write</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your</w:t>
            </w:r>
            <w:proofErr w:type="spellEnd"/>
            <w:r>
              <w:rPr>
                <w:rFonts w:ascii="Times New Roman" w:eastAsia="Times New Roman" w:hAnsi="Times New Roman" w:cs="Times New Roman"/>
              </w:rPr>
              <w:t xml:space="preserve"> suggestions </w:t>
            </w:r>
            <w:proofErr w:type="spellStart"/>
            <w:r>
              <w:rPr>
                <w:rFonts w:ascii="Times New Roman" w:eastAsia="Times New Roman" w:hAnsi="Times New Roman" w:cs="Times New Roman"/>
              </w:rPr>
              <w:t>here</w:t>
            </w:r>
            <w:proofErr w:type="spellEnd"/>
            <w:r>
              <w:rPr>
                <w:rFonts w:ascii="Times New Roman" w:eastAsia="Times New Roman" w:hAnsi="Times New Roman" w:cs="Times New Roman"/>
              </w:rPr>
              <w:t>.</w:t>
            </w:r>
          </w:p>
        </w:tc>
        <w:tc>
          <w:tcPr>
            <w:tcW w:w="9357" w:type="dxa"/>
            <w:gridSpan w:val="2"/>
          </w:tcPr>
          <w:p w14:paraId="451F7CE8" w14:textId="77777777" w:rsidR="00B752F7" w:rsidRDefault="00000000">
            <w:pPr>
              <w:ind w:left="0" w:hanging="2"/>
              <w:jc w:val="both"/>
              <w:rPr>
                <w:sz w:val="20"/>
                <w:szCs w:val="20"/>
              </w:rPr>
            </w:pPr>
            <w:r>
              <w:rPr>
                <w:sz w:val="20"/>
                <w:szCs w:val="20"/>
              </w:rPr>
              <w:t>The abstract is comprehensive but could benefit from briefly mentioning potential applications or implications of the proposed frameworks, such as their utility in drug discovery or systems biology. For example, adding a sentence like "These frameworks offer new insights into multi-scale biochemical systems, with potential applications in drug target identification and pathway analysis" would enhance its impact.</w:t>
            </w:r>
          </w:p>
        </w:tc>
        <w:tc>
          <w:tcPr>
            <w:tcW w:w="6442" w:type="dxa"/>
          </w:tcPr>
          <w:p w14:paraId="6407B150" w14:textId="77777777" w:rsidR="00B752F7" w:rsidRDefault="00000000">
            <w:pPr>
              <w:ind w:left="0" w:hanging="2"/>
            </w:pPr>
            <w:r>
              <w:t>Thank you for your valuable comment.</w:t>
            </w:r>
          </w:p>
          <w:p w14:paraId="162A2C85" w14:textId="77777777" w:rsidR="00B752F7" w:rsidRDefault="00000000">
            <w:pPr>
              <w:ind w:left="0" w:hanging="2"/>
            </w:pPr>
            <w:r>
              <w:t>I have revised and expanded the abstract.</w:t>
            </w:r>
          </w:p>
          <w:p w14:paraId="6AFAB7B7" w14:textId="77777777" w:rsidR="00B752F7" w:rsidRDefault="00000000">
            <w:pPr>
              <w:ind w:left="0" w:hanging="2"/>
            </w:pPr>
            <w:r>
              <w:t>The benefit you pointed out has also been incorporated.</w:t>
            </w:r>
          </w:p>
        </w:tc>
      </w:tr>
      <w:tr w:rsidR="00B752F7" w14:paraId="57041683" w14:textId="77777777">
        <w:trPr>
          <w:trHeight w:val="704"/>
        </w:trPr>
        <w:tc>
          <w:tcPr>
            <w:tcW w:w="5351" w:type="dxa"/>
            <w:gridSpan w:val="2"/>
          </w:tcPr>
          <w:p w14:paraId="17B96E6F" w14:textId="77777777" w:rsidR="00B752F7" w:rsidRDefault="00000000">
            <w:pPr>
              <w:pStyle w:val="Heading2"/>
              <w:ind w:left="0" w:hanging="2"/>
              <w:jc w:val="left"/>
              <w:rPr>
                <w:b w:val="0"/>
                <w:u w:val="single"/>
              </w:rPr>
            </w:pPr>
            <w:r>
              <w:rPr>
                <w:rFonts w:ascii="Times New Roman" w:eastAsia="Times New Roman" w:hAnsi="Times New Roman" w:cs="Times New Roman"/>
              </w:rPr>
              <w:t xml:space="preserve">Is the </w:t>
            </w:r>
            <w:proofErr w:type="spellStart"/>
            <w:r>
              <w:rPr>
                <w:rFonts w:ascii="Times New Roman" w:eastAsia="Times New Roman" w:hAnsi="Times New Roman" w:cs="Times New Roman"/>
              </w:rPr>
              <w:t>manuscript</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scientifically</w:t>
            </w:r>
            <w:proofErr w:type="spellEnd"/>
            <w:r>
              <w:rPr>
                <w:rFonts w:ascii="Times New Roman" w:eastAsia="Times New Roman" w:hAnsi="Times New Roman" w:cs="Times New Roman"/>
              </w:rPr>
              <w:t xml:space="preserve">, </w:t>
            </w:r>
            <w:proofErr w:type="gramStart"/>
            <w:r>
              <w:rPr>
                <w:rFonts w:ascii="Times New Roman" w:eastAsia="Times New Roman" w:hAnsi="Times New Roman" w:cs="Times New Roman"/>
              </w:rPr>
              <w:t>correct?</w:t>
            </w:r>
            <w:proofErr w:type="gramEnd"/>
            <w:r>
              <w:rPr>
                <w:rFonts w:ascii="Times New Roman" w:eastAsia="Times New Roman" w:hAnsi="Times New Roman" w:cs="Times New Roman"/>
              </w:rPr>
              <w:t xml:space="preserve"> </w:t>
            </w:r>
            <w:proofErr w:type="spellStart"/>
            <w:r>
              <w:rPr>
                <w:rFonts w:ascii="Times New Roman" w:eastAsia="Times New Roman" w:hAnsi="Times New Roman" w:cs="Times New Roman"/>
              </w:rPr>
              <w:t>Please</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write</w:t>
            </w:r>
            <w:proofErr w:type="spellEnd"/>
            <w:r>
              <w:rPr>
                <w:rFonts w:ascii="Times New Roman" w:eastAsia="Times New Roman" w:hAnsi="Times New Roman" w:cs="Times New Roman"/>
              </w:rPr>
              <w:t xml:space="preserve"> </w:t>
            </w:r>
            <w:proofErr w:type="spellStart"/>
            <w:r>
              <w:rPr>
                <w:rFonts w:ascii="Times New Roman" w:eastAsia="Times New Roman" w:hAnsi="Times New Roman" w:cs="Times New Roman"/>
              </w:rPr>
              <w:t>here</w:t>
            </w:r>
            <w:proofErr w:type="spellEnd"/>
            <w:r>
              <w:rPr>
                <w:rFonts w:ascii="Times New Roman" w:eastAsia="Times New Roman" w:hAnsi="Times New Roman" w:cs="Times New Roman"/>
              </w:rPr>
              <w:t>.</w:t>
            </w:r>
          </w:p>
        </w:tc>
        <w:tc>
          <w:tcPr>
            <w:tcW w:w="9357" w:type="dxa"/>
            <w:gridSpan w:val="2"/>
          </w:tcPr>
          <w:p w14:paraId="3FCE4EB9" w14:textId="77777777" w:rsidR="00B752F7" w:rsidRDefault="00000000">
            <w:pPr>
              <w:pBdr>
                <w:top w:val="nil"/>
                <w:left w:val="nil"/>
                <w:bottom w:val="nil"/>
                <w:right w:val="nil"/>
                <w:between w:val="nil"/>
              </w:pBdr>
              <w:spacing w:line="240" w:lineRule="auto"/>
              <w:ind w:left="0" w:hanging="2"/>
              <w:jc w:val="both"/>
              <w:rPr>
                <w:color w:val="000000"/>
                <w:sz w:val="20"/>
                <w:szCs w:val="20"/>
              </w:rPr>
            </w:pPr>
            <w:r>
              <w:rPr>
                <w:color w:val="000000"/>
                <w:sz w:val="20"/>
                <w:szCs w:val="20"/>
              </w:rPr>
              <w:t xml:space="preserve">The manuscript is scientifically sound, with rigorous definitions, theorems, and illustrative examples. The mathematical foundations are well-established, and the biological examples are relevant and accurately described. The logical flow from classical structures to </w:t>
            </w:r>
            <w:proofErr w:type="spellStart"/>
            <w:r>
              <w:rPr>
                <w:color w:val="000000"/>
                <w:sz w:val="20"/>
                <w:szCs w:val="20"/>
              </w:rPr>
              <w:t>hyperstructures</w:t>
            </w:r>
            <w:proofErr w:type="spellEnd"/>
            <w:r>
              <w:rPr>
                <w:color w:val="000000"/>
                <w:sz w:val="20"/>
                <w:szCs w:val="20"/>
              </w:rPr>
              <w:t xml:space="preserve"> and </w:t>
            </w:r>
            <w:proofErr w:type="spellStart"/>
            <w:r>
              <w:rPr>
                <w:color w:val="000000"/>
                <w:sz w:val="20"/>
                <w:szCs w:val="20"/>
              </w:rPr>
              <w:t>superhyperstructures</w:t>
            </w:r>
            <w:proofErr w:type="spellEnd"/>
            <w:r>
              <w:rPr>
                <w:color w:val="000000"/>
                <w:sz w:val="20"/>
                <w:szCs w:val="20"/>
              </w:rPr>
              <w:t xml:space="preserve"> is clear and well-supported.</w:t>
            </w:r>
          </w:p>
          <w:p w14:paraId="68AEE419" w14:textId="77777777" w:rsidR="00B752F7" w:rsidRDefault="00B752F7">
            <w:pPr>
              <w:pBdr>
                <w:top w:val="nil"/>
                <w:left w:val="nil"/>
                <w:bottom w:val="nil"/>
                <w:right w:val="nil"/>
                <w:between w:val="nil"/>
              </w:pBdr>
              <w:spacing w:line="240" w:lineRule="auto"/>
              <w:ind w:left="0" w:hanging="2"/>
              <w:rPr>
                <w:color w:val="000000"/>
                <w:sz w:val="20"/>
                <w:szCs w:val="20"/>
              </w:rPr>
            </w:pPr>
          </w:p>
        </w:tc>
        <w:tc>
          <w:tcPr>
            <w:tcW w:w="6442" w:type="dxa"/>
          </w:tcPr>
          <w:p w14:paraId="18718B92" w14:textId="77777777" w:rsidR="00B752F7" w:rsidRDefault="00000000">
            <w:pPr>
              <w:pStyle w:val="Heading2"/>
              <w:ind w:left="0" w:hanging="2"/>
              <w:jc w:val="left"/>
              <w:rPr>
                <w:rFonts w:ascii="Times New Roman" w:eastAsia="Times New Roman" w:hAnsi="Times New Roman" w:cs="Times New Roman"/>
                <w:b w:val="0"/>
              </w:rPr>
            </w:pPr>
            <w:proofErr w:type="spellStart"/>
            <w:r>
              <w:rPr>
                <w:rFonts w:ascii="Times New Roman" w:eastAsia="Times New Roman" w:hAnsi="Times New Roman" w:cs="Times New Roman"/>
                <w:b w:val="0"/>
              </w:rPr>
              <w:t>Thank</w:t>
            </w:r>
            <w:proofErr w:type="spellEnd"/>
            <w:r>
              <w:rPr>
                <w:rFonts w:ascii="Times New Roman" w:eastAsia="Times New Roman" w:hAnsi="Times New Roman" w:cs="Times New Roman"/>
                <w:b w:val="0"/>
              </w:rPr>
              <w:t xml:space="preserve"> </w:t>
            </w:r>
            <w:proofErr w:type="spellStart"/>
            <w:r>
              <w:rPr>
                <w:rFonts w:ascii="Times New Roman" w:eastAsia="Times New Roman" w:hAnsi="Times New Roman" w:cs="Times New Roman"/>
                <w:b w:val="0"/>
              </w:rPr>
              <w:t>you</w:t>
            </w:r>
            <w:proofErr w:type="spellEnd"/>
            <w:r>
              <w:rPr>
                <w:rFonts w:ascii="Times New Roman" w:eastAsia="Times New Roman" w:hAnsi="Times New Roman" w:cs="Times New Roman"/>
                <w:b w:val="0"/>
              </w:rPr>
              <w:t xml:space="preserve"> for </w:t>
            </w:r>
            <w:proofErr w:type="spellStart"/>
            <w:r>
              <w:rPr>
                <w:rFonts w:ascii="Times New Roman" w:eastAsia="Times New Roman" w:hAnsi="Times New Roman" w:cs="Times New Roman"/>
                <w:b w:val="0"/>
              </w:rPr>
              <w:t>your</w:t>
            </w:r>
            <w:proofErr w:type="spellEnd"/>
            <w:r>
              <w:rPr>
                <w:rFonts w:ascii="Times New Roman" w:eastAsia="Times New Roman" w:hAnsi="Times New Roman" w:cs="Times New Roman"/>
                <w:b w:val="0"/>
              </w:rPr>
              <w:t xml:space="preserve"> </w:t>
            </w:r>
            <w:proofErr w:type="spellStart"/>
            <w:r>
              <w:rPr>
                <w:rFonts w:ascii="Times New Roman" w:eastAsia="Times New Roman" w:hAnsi="Times New Roman" w:cs="Times New Roman"/>
                <w:b w:val="0"/>
              </w:rPr>
              <w:t>valuable</w:t>
            </w:r>
            <w:proofErr w:type="spellEnd"/>
            <w:r>
              <w:rPr>
                <w:rFonts w:ascii="Times New Roman" w:eastAsia="Times New Roman" w:hAnsi="Times New Roman" w:cs="Times New Roman"/>
                <w:b w:val="0"/>
              </w:rPr>
              <w:t xml:space="preserve"> comment.</w:t>
            </w:r>
          </w:p>
        </w:tc>
      </w:tr>
      <w:tr w:rsidR="00B752F7" w14:paraId="02296A79" w14:textId="77777777">
        <w:trPr>
          <w:trHeight w:val="703"/>
        </w:trPr>
        <w:tc>
          <w:tcPr>
            <w:tcW w:w="5351" w:type="dxa"/>
            <w:gridSpan w:val="2"/>
          </w:tcPr>
          <w:p w14:paraId="52E07B73" w14:textId="77777777" w:rsidR="00B752F7" w:rsidRDefault="00000000">
            <w:pPr>
              <w:ind w:left="0" w:hanging="2"/>
              <w:rPr>
                <w:sz w:val="20"/>
                <w:szCs w:val="20"/>
              </w:rPr>
            </w:pPr>
            <w:r>
              <w:rPr>
                <w:b/>
                <w:sz w:val="20"/>
                <w:szCs w:val="20"/>
              </w:rPr>
              <w:t>Are the references sufficient and recent? If you have suggestions of additional references, please mention them in the review form.</w:t>
            </w:r>
          </w:p>
        </w:tc>
        <w:tc>
          <w:tcPr>
            <w:tcW w:w="9357" w:type="dxa"/>
            <w:gridSpan w:val="2"/>
          </w:tcPr>
          <w:p w14:paraId="08ECDF25" w14:textId="77777777" w:rsidR="00B752F7" w:rsidRDefault="00000000">
            <w:pPr>
              <w:pBdr>
                <w:top w:val="nil"/>
                <w:left w:val="nil"/>
                <w:bottom w:val="nil"/>
                <w:right w:val="nil"/>
                <w:between w:val="nil"/>
              </w:pBdr>
              <w:spacing w:line="240" w:lineRule="auto"/>
              <w:ind w:left="0" w:hanging="2"/>
              <w:jc w:val="both"/>
              <w:rPr>
                <w:color w:val="000000"/>
                <w:sz w:val="20"/>
                <w:szCs w:val="20"/>
              </w:rPr>
            </w:pPr>
            <w:r>
              <w:rPr>
                <w:color w:val="000000"/>
                <w:sz w:val="20"/>
                <w:szCs w:val="20"/>
              </w:rPr>
              <w:t>The references are sufficient and include recent works, though a few additional citations on applications of hypergraphs in bioinformatics (e.g., recent papers on hypergraph neural networks for biological data) could further strengthen the manuscript. For example, citing </w:t>
            </w:r>
            <w:r>
              <w:rPr>
                <w:i/>
                <w:color w:val="000000"/>
                <w:sz w:val="20"/>
                <w:szCs w:val="20"/>
              </w:rPr>
              <w:t>"Hypergraph Neural Networks for Molecular Property Prediction"</w:t>
            </w:r>
            <w:r>
              <w:rPr>
                <w:color w:val="000000"/>
                <w:sz w:val="20"/>
                <w:szCs w:val="20"/>
              </w:rPr>
              <w:t> (2022) would align with the manuscript's focus.</w:t>
            </w:r>
          </w:p>
        </w:tc>
        <w:tc>
          <w:tcPr>
            <w:tcW w:w="6442" w:type="dxa"/>
          </w:tcPr>
          <w:p w14:paraId="0239454B" w14:textId="77777777" w:rsidR="00B752F7" w:rsidRDefault="00000000">
            <w:pPr>
              <w:ind w:left="0" w:hanging="2"/>
              <w:rPr>
                <w:sz w:val="22"/>
                <w:szCs w:val="22"/>
              </w:rPr>
            </w:pPr>
            <w:r>
              <w:rPr>
                <w:sz w:val="22"/>
                <w:szCs w:val="22"/>
              </w:rPr>
              <w:t>Thank you for your valuable comment.</w:t>
            </w:r>
          </w:p>
          <w:p w14:paraId="6A240039" w14:textId="77777777" w:rsidR="00B752F7" w:rsidRDefault="00000000">
            <w:pPr>
              <w:ind w:left="0" w:hanging="2"/>
              <w:rPr>
                <w:sz w:val="22"/>
                <w:szCs w:val="22"/>
              </w:rPr>
            </w:pPr>
            <w:r>
              <w:rPr>
                <w:sz w:val="22"/>
                <w:szCs w:val="22"/>
              </w:rPr>
              <w:t>I have added citations to recent publications throughout the paper.</w:t>
            </w:r>
          </w:p>
        </w:tc>
      </w:tr>
      <w:tr w:rsidR="00B752F7" w14:paraId="2F258D0B" w14:textId="77777777">
        <w:trPr>
          <w:trHeight w:val="386"/>
        </w:trPr>
        <w:tc>
          <w:tcPr>
            <w:tcW w:w="5351" w:type="dxa"/>
            <w:gridSpan w:val="2"/>
          </w:tcPr>
          <w:p w14:paraId="09E64D52" w14:textId="77777777" w:rsidR="00B752F7" w:rsidRDefault="00000000">
            <w:pPr>
              <w:pStyle w:val="Heading2"/>
              <w:ind w:left="0" w:hanging="2"/>
              <w:jc w:val="left"/>
              <w:rPr>
                <w:rFonts w:ascii="Times New Roman" w:eastAsia="Times New Roman" w:hAnsi="Times New Roman" w:cs="Times New Roman"/>
              </w:rPr>
            </w:pPr>
            <w:r>
              <w:rPr>
                <w:rFonts w:ascii="Times New Roman" w:eastAsia="Times New Roman" w:hAnsi="Times New Roman" w:cs="Times New Roman"/>
              </w:rPr>
              <w:t xml:space="preserve">Is the </w:t>
            </w:r>
            <w:proofErr w:type="spellStart"/>
            <w:r>
              <w:rPr>
                <w:rFonts w:ascii="Times New Roman" w:eastAsia="Times New Roman" w:hAnsi="Times New Roman" w:cs="Times New Roman"/>
              </w:rPr>
              <w:t>language</w:t>
            </w:r>
            <w:proofErr w:type="spellEnd"/>
            <w:r>
              <w:rPr>
                <w:rFonts w:ascii="Times New Roman" w:eastAsia="Times New Roman" w:hAnsi="Times New Roman" w:cs="Times New Roman"/>
              </w:rPr>
              <w:t xml:space="preserve">/English </w:t>
            </w:r>
            <w:proofErr w:type="spellStart"/>
            <w:r>
              <w:rPr>
                <w:rFonts w:ascii="Times New Roman" w:eastAsia="Times New Roman" w:hAnsi="Times New Roman" w:cs="Times New Roman"/>
              </w:rPr>
              <w:t>quality</w:t>
            </w:r>
            <w:proofErr w:type="spellEnd"/>
            <w:r>
              <w:rPr>
                <w:rFonts w:ascii="Times New Roman" w:eastAsia="Times New Roman" w:hAnsi="Times New Roman" w:cs="Times New Roman"/>
              </w:rPr>
              <w:t xml:space="preserve"> of the article </w:t>
            </w:r>
            <w:proofErr w:type="spellStart"/>
            <w:r>
              <w:rPr>
                <w:rFonts w:ascii="Times New Roman" w:eastAsia="Times New Roman" w:hAnsi="Times New Roman" w:cs="Times New Roman"/>
              </w:rPr>
              <w:t>suitable</w:t>
            </w:r>
            <w:proofErr w:type="spellEnd"/>
            <w:r>
              <w:rPr>
                <w:rFonts w:ascii="Times New Roman" w:eastAsia="Times New Roman" w:hAnsi="Times New Roman" w:cs="Times New Roman"/>
              </w:rPr>
              <w:t xml:space="preserve"> for </w:t>
            </w:r>
            <w:proofErr w:type="spellStart"/>
            <w:r>
              <w:rPr>
                <w:rFonts w:ascii="Times New Roman" w:eastAsia="Times New Roman" w:hAnsi="Times New Roman" w:cs="Times New Roman"/>
              </w:rPr>
              <w:t>scholarly</w:t>
            </w:r>
            <w:proofErr w:type="spellEnd"/>
            <w:r>
              <w:rPr>
                <w:rFonts w:ascii="Times New Roman" w:eastAsia="Times New Roman" w:hAnsi="Times New Roman" w:cs="Times New Roman"/>
              </w:rPr>
              <w:t xml:space="preserve"> </w:t>
            </w:r>
            <w:proofErr w:type="gramStart"/>
            <w:r>
              <w:rPr>
                <w:rFonts w:ascii="Times New Roman" w:eastAsia="Times New Roman" w:hAnsi="Times New Roman" w:cs="Times New Roman"/>
              </w:rPr>
              <w:t>communications?</w:t>
            </w:r>
            <w:proofErr w:type="gramEnd"/>
          </w:p>
          <w:p w14:paraId="63310075" w14:textId="77777777" w:rsidR="00B752F7" w:rsidRDefault="00B752F7">
            <w:pPr>
              <w:ind w:left="0" w:hanging="2"/>
              <w:rPr>
                <w:sz w:val="20"/>
                <w:szCs w:val="20"/>
              </w:rPr>
            </w:pPr>
          </w:p>
        </w:tc>
        <w:tc>
          <w:tcPr>
            <w:tcW w:w="9357" w:type="dxa"/>
            <w:gridSpan w:val="2"/>
          </w:tcPr>
          <w:p w14:paraId="69EB65C7" w14:textId="77777777" w:rsidR="00B752F7" w:rsidRDefault="00000000">
            <w:pPr>
              <w:ind w:left="0" w:hanging="2"/>
              <w:jc w:val="both"/>
              <w:rPr>
                <w:sz w:val="20"/>
                <w:szCs w:val="20"/>
              </w:rPr>
            </w:pPr>
            <w:r>
              <w:rPr>
                <w:sz w:val="20"/>
                <w:szCs w:val="20"/>
              </w:rPr>
              <w:t>The language is suitable for scholarly communication, with clear and precise technical writing. Minor grammatical or typographical errors (e.g., "</w:t>
            </w:r>
            <w:proofErr w:type="gramStart"/>
            <w:r>
              <w:rPr>
                <w:sz w:val="20"/>
                <w:szCs w:val="20"/>
              </w:rPr>
              <w:t>0.ninety</w:t>
            </w:r>
            <w:proofErr w:type="gramEnd"/>
            <w:r>
              <w:rPr>
                <w:sz w:val="20"/>
                <w:szCs w:val="20"/>
              </w:rPr>
              <w:t>" instead of "0.90") are present but do not detract from the overall quality. A thorough proofreading would ensure polish.</w:t>
            </w:r>
          </w:p>
          <w:p w14:paraId="06AC79AF" w14:textId="77777777" w:rsidR="00B752F7" w:rsidRDefault="00B752F7">
            <w:pPr>
              <w:ind w:left="0" w:hanging="2"/>
              <w:rPr>
                <w:sz w:val="20"/>
                <w:szCs w:val="20"/>
              </w:rPr>
            </w:pPr>
          </w:p>
        </w:tc>
        <w:tc>
          <w:tcPr>
            <w:tcW w:w="6442" w:type="dxa"/>
          </w:tcPr>
          <w:p w14:paraId="21C4E1C1" w14:textId="77777777" w:rsidR="00B752F7" w:rsidRDefault="00000000">
            <w:pPr>
              <w:ind w:left="0" w:hanging="2"/>
              <w:rPr>
                <w:sz w:val="20"/>
                <w:szCs w:val="20"/>
              </w:rPr>
            </w:pPr>
            <w:r>
              <w:rPr>
                <w:sz w:val="20"/>
                <w:szCs w:val="20"/>
              </w:rPr>
              <w:t>Thank you for your valuable comment.</w:t>
            </w:r>
          </w:p>
          <w:p w14:paraId="19155EEA" w14:textId="77777777" w:rsidR="00B752F7" w:rsidRDefault="00000000">
            <w:pPr>
              <w:ind w:left="0" w:hanging="2"/>
              <w:rPr>
                <w:sz w:val="20"/>
                <w:szCs w:val="20"/>
              </w:rPr>
            </w:pPr>
            <w:r>
              <w:rPr>
                <w:sz w:val="20"/>
                <w:szCs w:val="20"/>
              </w:rPr>
              <w:t>The indicated issues have been thoroughly corrected.</w:t>
            </w:r>
          </w:p>
          <w:p w14:paraId="63E6FA84" w14:textId="77777777" w:rsidR="00B752F7" w:rsidRDefault="00000000">
            <w:pPr>
              <w:ind w:left="0" w:hanging="2"/>
              <w:rPr>
                <w:sz w:val="20"/>
                <w:szCs w:val="20"/>
              </w:rPr>
            </w:pPr>
            <w:r>
              <w:rPr>
                <w:sz w:val="20"/>
                <w:szCs w:val="20"/>
              </w:rPr>
              <w:t>In addition, I have fixed typographical and grammatical errors as much as possible.</w:t>
            </w:r>
          </w:p>
        </w:tc>
      </w:tr>
      <w:tr w:rsidR="00B752F7" w14:paraId="11A94F69" w14:textId="77777777">
        <w:trPr>
          <w:trHeight w:val="1178"/>
        </w:trPr>
        <w:tc>
          <w:tcPr>
            <w:tcW w:w="5351" w:type="dxa"/>
            <w:gridSpan w:val="2"/>
          </w:tcPr>
          <w:p w14:paraId="4EA0B8D6" w14:textId="77777777" w:rsidR="00B752F7" w:rsidRDefault="00000000">
            <w:pPr>
              <w:pStyle w:val="Heading2"/>
              <w:ind w:left="0" w:hanging="2"/>
              <w:jc w:val="left"/>
              <w:rPr>
                <w:rFonts w:ascii="Times New Roman" w:eastAsia="Times New Roman" w:hAnsi="Times New Roman" w:cs="Times New Roman"/>
                <w:b w:val="0"/>
              </w:rPr>
            </w:pPr>
            <w:proofErr w:type="spellStart"/>
            <w:r>
              <w:rPr>
                <w:rFonts w:ascii="Times New Roman" w:eastAsia="Times New Roman" w:hAnsi="Times New Roman" w:cs="Times New Roman"/>
                <w:u w:val="single"/>
              </w:rPr>
              <w:t>Optional</w:t>
            </w:r>
            <w:proofErr w:type="spellEnd"/>
            <w:r>
              <w:rPr>
                <w:rFonts w:ascii="Times New Roman" w:eastAsia="Times New Roman" w:hAnsi="Times New Roman" w:cs="Times New Roman"/>
                <w:u w:val="single"/>
              </w:rPr>
              <w:t>/General</w:t>
            </w:r>
            <w:r>
              <w:rPr>
                <w:rFonts w:ascii="Times New Roman" w:eastAsia="Times New Roman" w:hAnsi="Times New Roman" w:cs="Times New Roman"/>
              </w:rPr>
              <w:t xml:space="preserve"> </w:t>
            </w:r>
            <w:proofErr w:type="spellStart"/>
            <w:r>
              <w:rPr>
                <w:rFonts w:ascii="Times New Roman" w:eastAsia="Times New Roman" w:hAnsi="Times New Roman" w:cs="Times New Roman"/>
                <w:b w:val="0"/>
              </w:rPr>
              <w:t>comments</w:t>
            </w:r>
            <w:proofErr w:type="spellEnd"/>
          </w:p>
          <w:p w14:paraId="06DFBB6B" w14:textId="77777777" w:rsidR="00B752F7" w:rsidRDefault="00B752F7">
            <w:pPr>
              <w:pStyle w:val="Heading2"/>
              <w:ind w:left="0" w:hanging="2"/>
              <w:jc w:val="left"/>
              <w:rPr>
                <w:rFonts w:ascii="Times New Roman" w:eastAsia="Times New Roman" w:hAnsi="Times New Roman" w:cs="Times New Roman"/>
                <w:b w:val="0"/>
              </w:rPr>
            </w:pPr>
          </w:p>
        </w:tc>
        <w:tc>
          <w:tcPr>
            <w:tcW w:w="9357" w:type="dxa"/>
            <w:gridSpan w:val="2"/>
          </w:tcPr>
          <w:p w14:paraId="5025AAE6" w14:textId="77777777" w:rsidR="00B752F7" w:rsidRDefault="00B752F7">
            <w:pPr>
              <w:pBdr>
                <w:top w:val="nil"/>
                <w:left w:val="nil"/>
                <w:bottom w:val="nil"/>
                <w:right w:val="nil"/>
                <w:between w:val="nil"/>
              </w:pBdr>
              <w:spacing w:line="240" w:lineRule="auto"/>
              <w:ind w:left="0" w:hanging="2"/>
              <w:rPr>
                <w:color w:val="000000"/>
                <w:sz w:val="20"/>
                <w:szCs w:val="20"/>
              </w:rPr>
            </w:pPr>
          </w:p>
        </w:tc>
        <w:tc>
          <w:tcPr>
            <w:tcW w:w="6442" w:type="dxa"/>
          </w:tcPr>
          <w:p w14:paraId="501A07C7" w14:textId="77777777" w:rsidR="00B752F7" w:rsidRDefault="00000000">
            <w:pPr>
              <w:ind w:left="0" w:hanging="2"/>
              <w:rPr>
                <w:sz w:val="20"/>
                <w:szCs w:val="20"/>
              </w:rPr>
            </w:pPr>
            <w:r>
              <w:rPr>
                <w:sz w:val="20"/>
                <w:szCs w:val="20"/>
              </w:rPr>
              <w:t>Thank you for your valuable comment.</w:t>
            </w:r>
          </w:p>
        </w:tc>
      </w:tr>
      <w:tr w:rsidR="00B752F7" w14:paraId="172960F7" w14:textId="77777777">
        <w:tc>
          <w:tcPr>
            <w:tcW w:w="21150" w:type="dxa"/>
            <w:gridSpan w:val="5"/>
            <w:tcBorders>
              <w:top w:val="nil"/>
              <w:left w:val="nil"/>
              <w:bottom w:val="single" w:sz="4" w:space="0" w:color="000000"/>
              <w:right w:val="nil"/>
            </w:tcBorders>
            <w:tcMar>
              <w:top w:w="0" w:type="dxa"/>
              <w:left w:w="108" w:type="dxa"/>
              <w:bottom w:w="0" w:type="dxa"/>
              <w:right w:w="108" w:type="dxa"/>
            </w:tcMar>
            <w:vAlign w:val="center"/>
          </w:tcPr>
          <w:p w14:paraId="27583B20" w14:textId="77777777" w:rsidR="00B752F7" w:rsidRDefault="00000000">
            <w:pPr>
              <w:spacing w:line="276" w:lineRule="auto"/>
              <w:ind w:left="0" w:hanging="2"/>
              <w:rPr>
                <w:rFonts w:ascii="Arial" w:eastAsia="Arial" w:hAnsi="Arial" w:cs="Arial"/>
                <w:sz w:val="20"/>
                <w:szCs w:val="20"/>
                <w:u w:val="single"/>
              </w:rPr>
            </w:pPr>
            <w:bookmarkStart w:id="1" w:name="_heading=h.g2wa6918rxrx" w:colFirst="0" w:colLast="0"/>
            <w:bookmarkEnd w:id="1"/>
            <w:r>
              <w:rPr>
                <w:rFonts w:ascii="Arial" w:eastAsia="Arial" w:hAnsi="Arial" w:cs="Arial"/>
                <w:b/>
                <w:sz w:val="20"/>
                <w:szCs w:val="20"/>
                <w:highlight w:val="yellow"/>
                <w:u w:val="single"/>
              </w:rPr>
              <w:t>PART  2:</w:t>
            </w:r>
            <w:r>
              <w:rPr>
                <w:rFonts w:ascii="Arial" w:eastAsia="Arial" w:hAnsi="Arial" w:cs="Arial"/>
                <w:b/>
                <w:sz w:val="20"/>
                <w:szCs w:val="20"/>
                <w:u w:val="single"/>
              </w:rPr>
              <w:t xml:space="preserve"> </w:t>
            </w:r>
          </w:p>
          <w:p w14:paraId="7EE0F524" w14:textId="77777777" w:rsidR="00B752F7" w:rsidRDefault="00B752F7">
            <w:pPr>
              <w:spacing w:line="276" w:lineRule="auto"/>
              <w:ind w:left="0" w:hanging="2"/>
              <w:rPr>
                <w:rFonts w:ascii="Arial" w:eastAsia="Arial" w:hAnsi="Arial" w:cs="Arial"/>
                <w:sz w:val="20"/>
                <w:szCs w:val="20"/>
                <w:u w:val="single"/>
              </w:rPr>
            </w:pPr>
          </w:p>
        </w:tc>
      </w:tr>
      <w:tr w:rsidR="00B752F7" w14:paraId="6E5FF74D" w14:textId="77777777">
        <w:tc>
          <w:tcPr>
            <w:tcW w:w="447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9799303" w14:textId="77777777" w:rsidR="00B752F7" w:rsidRDefault="00B752F7">
            <w:pPr>
              <w:spacing w:line="276" w:lineRule="auto"/>
              <w:ind w:left="0" w:hanging="2"/>
              <w:rPr>
                <w:rFonts w:ascii="Arial" w:eastAsia="Arial" w:hAnsi="Arial" w:cs="Arial"/>
                <w:sz w:val="20"/>
                <w:szCs w:val="20"/>
              </w:rPr>
            </w:pPr>
          </w:p>
        </w:tc>
        <w:tc>
          <w:tcPr>
            <w:tcW w:w="2500"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809A52B" w14:textId="77777777" w:rsidR="00B752F7" w:rsidRDefault="00000000">
            <w:pPr>
              <w:keepNext/>
              <w:spacing w:line="276" w:lineRule="auto"/>
              <w:ind w:left="0" w:hanging="2"/>
              <w:rPr>
                <w:rFonts w:ascii="Arial" w:eastAsia="Arial" w:hAnsi="Arial" w:cs="Arial"/>
                <w:sz w:val="20"/>
                <w:szCs w:val="20"/>
              </w:rPr>
            </w:pPr>
            <w:r>
              <w:rPr>
                <w:rFonts w:ascii="Arial" w:eastAsia="Arial" w:hAnsi="Arial" w:cs="Arial"/>
                <w:b/>
                <w:sz w:val="20"/>
                <w:szCs w:val="20"/>
              </w:rPr>
              <w:t>Reviewer’s comment</w:t>
            </w:r>
          </w:p>
        </w:tc>
        <w:tc>
          <w:tcPr>
            <w:tcW w:w="14179" w:type="dxa"/>
            <w:gridSpan w:val="2"/>
            <w:tcBorders>
              <w:top w:val="single" w:sz="4" w:space="0" w:color="000000"/>
              <w:left w:val="single" w:sz="4" w:space="0" w:color="000000"/>
              <w:bottom w:val="single" w:sz="4" w:space="0" w:color="000000"/>
              <w:right w:val="single" w:sz="4" w:space="0" w:color="000000"/>
            </w:tcBorders>
          </w:tcPr>
          <w:p w14:paraId="65123C9C" w14:textId="77777777" w:rsidR="00B752F7" w:rsidRDefault="00000000">
            <w:pPr>
              <w:spacing w:after="160" w:line="252" w:lineRule="auto"/>
              <w:ind w:left="0" w:hanging="2"/>
              <w:rPr>
                <w:rFonts w:ascii="Arial" w:eastAsia="Arial" w:hAnsi="Arial" w:cs="Arial"/>
                <w:sz w:val="20"/>
                <w:szCs w:val="20"/>
              </w:rPr>
            </w:pPr>
            <w:r>
              <w:rPr>
                <w:rFonts w:ascii="Arial" w:eastAsia="Arial" w:hAnsi="Arial" w:cs="Arial"/>
                <w:b/>
                <w:sz w:val="20"/>
                <w:szCs w:val="20"/>
              </w:rPr>
              <w:t>Author’s Feedback</w:t>
            </w:r>
            <w:r>
              <w:rPr>
                <w:rFonts w:ascii="Arial" w:eastAsia="Arial" w:hAnsi="Arial" w:cs="Arial"/>
                <w:sz w:val="20"/>
                <w:szCs w:val="20"/>
              </w:rPr>
              <w:t xml:space="preserve"> (It is mandatory that authors should write his/her feedback here)</w:t>
            </w:r>
          </w:p>
          <w:p w14:paraId="07AC0C49" w14:textId="77777777" w:rsidR="00B752F7" w:rsidRDefault="00B752F7">
            <w:pPr>
              <w:keepNext/>
              <w:spacing w:line="276" w:lineRule="auto"/>
              <w:ind w:left="0" w:hanging="2"/>
              <w:rPr>
                <w:rFonts w:ascii="Arial" w:eastAsia="Arial" w:hAnsi="Arial" w:cs="Arial"/>
                <w:sz w:val="20"/>
                <w:szCs w:val="20"/>
              </w:rPr>
            </w:pPr>
          </w:p>
        </w:tc>
      </w:tr>
      <w:tr w:rsidR="00B752F7" w14:paraId="149F916F" w14:textId="77777777">
        <w:trPr>
          <w:trHeight w:val="890"/>
        </w:trPr>
        <w:tc>
          <w:tcPr>
            <w:tcW w:w="447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29F3A4F" w14:textId="77777777" w:rsidR="00B752F7" w:rsidRDefault="00000000">
            <w:pPr>
              <w:spacing w:line="276" w:lineRule="auto"/>
              <w:ind w:left="0" w:hanging="2"/>
              <w:rPr>
                <w:rFonts w:ascii="Arial" w:eastAsia="Arial" w:hAnsi="Arial" w:cs="Arial"/>
                <w:sz w:val="20"/>
                <w:szCs w:val="20"/>
              </w:rPr>
            </w:pPr>
            <w:r>
              <w:rPr>
                <w:rFonts w:ascii="Arial" w:eastAsia="Arial" w:hAnsi="Arial" w:cs="Arial"/>
                <w:b/>
                <w:sz w:val="20"/>
                <w:szCs w:val="20"/>
              </w:rPr>
              <w:t xml:space="preserve">Are there ethical issues in this manuscript? </w:t>
            </w:r>
          </w:p>
          <w:p w14:paraId="618CD3EB" w14:textId="77777777" w:rsidR="00B752F7" w:rsidRDefault="00B752F7">
            <w:pPr>
              <w:spacing w:line="276" w:lineRule="auto"/>
              <w:ind w:left="0" w:hanging="2"/>
              <w:rPr>
                <w:rFonts w:ascii="Arial" w:eastAsia="Arial" w:hAnsi="Arial" w:cs="Arial"/>
                <w:sz w:val="20"/>
                <w:szCs w:val="20"/>
              </w:rPr>
            </w:pPr>
          </w:p>
        </w:tc>
        <w:tc>
          <w:tcPr>
            <w:tcW w:w="2500"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2AADBE0" w14:textId="77777777" w:rsidR="00B752F7" w:rsidRDefault="00000000">
            <w:pPr>
              <w:spacing w:line="276" w:lineRule="auto"/>
              <w:ind w:left="0" w:hanging="2"/>
              <w:rPr>
                <w:rFonts w:ascii="Arial" w:eastAsia="Arial" w:hAnsi="Arial" w:cs="Arial"/>
                <w:sz w:val="20"/>
                <w:szCs w:val="20"/>
                <w:u w:val="single"/>
              </w:rPr>
            </w:pPr>
            <w:r>
              <w:rPr>
                <w:rFonts w:ascii="Arial" w:eastAsia="Arial" w:hAnsi="Arial" w:cs="Arial"/>
                <w:i/>
                <w:sz w:val="20"/>
                <w:szCs w:val="20"/>
                <w:u w:val="single"/>
              </w:rPr>
              <w:t xml:space="preserve">(If yes, </w:t>
            </w:r>
            <w:proofErr w:type="gramStart"/>
            <w:r>
              <w:rPr>
                <w:rFonts w:ascii="Arial" w:eastAsia="Arial" w:hAnsi="Arial" w:cs="Arial"/>
                <w:i/>
                <w:sz w:val="20"/>
                <w:szCs w:val="20"/>
                <w:u w:val="single"/>
              </w:rPr>
              <w:t>Kindly</w:t>
            </w:r>
            <w:proofErr w:type="gramEnd"/>
            <w:r>
              <w:rPr>
                <w:rFonts w:ascii="Arial" w:eastAsia="Arial" w:hAnsi="Arial" w:cs="Arial"/>
                <w:i/>
                <w:sz w:val="20"/>
                <w:szCs w:val="20"/>
                <w:u w:val="single"/>
              </w:rPr>
              <w:t xml:space="preserve"> please write down the ethical issues here in details)</w:t>
            </w:r>
          </w:p>
          <w:p w14:paraId="1FC203BB" w14:textId="77777777" w:rsidR="00B752F7" w:rsidRDefault="00B752F7">
            <w:pPr>
              <w:spacing w:line="276" w:lineRule="auto"/>
              <w:ind w:left="0" w:hanging="2"/>
              <w:rPr>
                <w:rFonts w:ascii="Arial" w:eastAsia="Arial" w:hAnsi="Arial" w:cs="Arial"/>
                <w:sz w:val="20"/>
                <w:szCs w:val="20"/>
              </w:rPr>
            </w:pPr>
          </w:p>
          <w:p w14:paraId="7115F160" w14:textId="77777777" w:rsidR="00B752F7" w:rsidRDefault="00B752F7">
            <w:pPr>
              <w:spacing w:line="276" w:lineRule="auto"/>
              <w:ind w:left="0" w:hanging="2"/>
              <w:rPr>
                <w:rFonts w:ascii="Arial" w:eastAsia="Arial" w:hAnsi="Arial" w:cs="Arial"/>
                <w:sz w:val="20"/>
                <w:szCs w:val="20"/>
              </w:rPr>
            </w:pPr>
          </w:p>
        </w:tc>
        <w:tc>
          <w:tcPr>
            <w:tcW w:w="14179" w:type="dxa"/>
            <w:gridSpan w:val="2"/>
            <w:tcBorders>
              <w:top w:val="single" w:sz="4" w:space="0" w:color="000000"/>
              <w:left w:val="single" w:sz="4" w:space="0" w:color="000000"/>
              <w:bottom w:val="single" w:sz="4" w:space="0" w:color="000000"/>
              <w:right w:val="single" w:sz="4" w:space="0" w:color="000000"/>
            </w:tcBorders>
            <w:vAlign w:val="center"/>
          </w:tcPr>
          <w:p w14:paraId="71D9E4E9" w14:textId="77777777" w:rsidR="00B752F7" w:rsidRDefault="00000000">
            <w:pPr>
              <w:spacing w:line="276" w:lineRule="auto"/>
              <w:ind w:left="0" w:hanging="2"/>
              <w:rPr>
                <w:rFonts w:ascii="Arial" w:eastAsia="Arial" w:hAnsi="Arial" w:cs="Arial"/>
                <w:sz w:val="20"/>
                <w:szCs w:val="20"/>
              </w:rPr>
            </w:pPr>
            <w:r>
              <w:rPr>
                <w:rFonts w:ascii="Arial" w:eastAsia="Arial" w:hAnsi="Arial" w:cs="Arial"/>
                <w:sz w:val="20"/>
                <w:szCs w:val="20"/>
              </w:rPr>
              <w:t>Thank you for your valuable comment.</w:t>
            </w:r>
          </w:p>
          <w:p w14:paraId="4F2FB45B" w14:textId="77777777" w:rsidR="00B752F7" w:rsidRDefault="00B752F7">
            <w:pPr>
              <w:spacing w:line="276" w:lineRule="auto"/>
              <w:ind w:left="0" w:hanging="2"/>
              <w:rPr>
                <w:rFonts w:ascii="Arial" w:eastAsia="Arial" w:hAnsi="Arial" w:cs="Arial"/>
                <w:sz w:val="20"/>
                <w:szCs w:val="20"/>
              </w:rPr>
            </w:pPr>
          </w:p>
          <w:p w14:paraId="7426EEAE" w14:textId="77777777" w:rsidR="00B752F7" w:rsidRDefault="00B752F7">
            <w:pPr>
              <w:spacing w:line="276" w:lineRule="auto"/>
              <w:ind w:left="0" w:hanging="2"/>
              <w:rPr>
                <w:rFonts w:ascii="Arial" w:eastAsia="Arial" w:hAnsi="Arial" w:cs="Arial"/>
                <w:sz w:val="20"/>
                <w:szCs w:val="20"/>
              </w:rPr>
            </w:pPr>
          </w:p>
        </w:tc>
      </w:tr>
    </w:tbl>
    <w:p w14:paraId="489B0B7E" w14:textId="77777777" w:rsidR="00B752F7" w:rsidRDefault="00B752F7">
      <w:pPr>
        <w:ind w:left="0" w:hanging="2"/>
      </w:pPr>
    </w:p>
    <w:p w14:paraId="7F14B524" w14:textId="77777777" w:rsidR="00B752F7" w:rsidRDefault="00B752F7">
      <w:pPr>
        <w:ind w:left="0" w:hanging="2"/>
      </w:pPr>
    </w:p>
    <w:p w14:paraId="58761426" w14:textId="77777777" w:rsidR="00B752F7" w:rsidRDefault="00B752F7">
      <w:pPr>
        <w:ind w:left="0" w:hanging="2"/>
        <w:rPr>
          <w:u w:val="single"/>
        </w:rPr>
      </w:pPr>
    </w:p>
    <w:p w14:paraId="44EFC933" w14:textId="77777777" w:rsidR="00B752F7" w:rsidRDefault="00B752F7">
      <w:pPr>
        <w:ind w:left="0" w:hanging="2"/>
      </w:pPr>
    </w:p>
    <w:p w14:paraId="3E0689BC" w14:textId="77777777" w:rsidR="00B752F7" w:rsidRDefault="00B752F7">
      <w:pPr>
        <w:pBdr>
          <w:top w:val="nil"/>
          <w:left w:val="nil"/>
          <w:bottom w:val="nil"/>
          <w:right w:val="nil"/>
          <w:between w:val="nil"/>
        </w:pBdr>
        <w:spacing w:line="240" w:lineRule="auto"/>
        <w:ind w:left="0" w:hanging="2"/>
        <w:jc w:val="both"/>
        <w:rPr>
          <w:color w:val="000000"/>
          <w:sz w:val="20"/>
          <w:szCs w:val="20"/>
          <w:u w:val="single"/>
        </w:rPr>
      </w:pPr>
    </w:p>
    <w:sectPr w:rsidR="00B752F7">
      <w:headerReference w:type="default" r:id="rId8"/>
      <w:footerReference w:type="default" r:id="rId9"/>
      <w:pgSz w:w="23814" w:h="16839" w:orient="landscape"/>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104D973" w14:textId="77777777" w:rsidR="009C451C" w:rsidRDefault="009C451C">
      <w:pPr>
        <w:spacing w:line="240" w:lineRule="auto"/>
        <w:ind w:left="0" w:hanging="2"/>
      </w:pPr>
      <w:r>
        <w:separator/>
      </w:r>
    </w:p>
  </w:endnote>
  <w:endnote w:type="continuationSeparator" w:id="0">
    <w:p w14:paraId="2C8B1946" w14:textId="77777777" w:rsidR="009C451C" w:rsidRDefault="009C451C">
      <w:pPr>
        <w:spacing w:line="240" w:lineRule="auto"/>
        <w:ind w:left="0" w:hanging="2"/>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embedRegular r:id="rId1" w:fontKey="{E55C67FF-D5F5-41EB-BF5C-7706EAA9A46C}"/>
    <w:embedBold r:id="rId2" w:fontKey="{EFB6CD10-CC73-478D-973C-D01418DF9682}"/>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embedBold r:id="rId3" w:fontKey="{D3B4C4F6-D6F8-4DD7-A573-0AF620AEBFFD}"/>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4002EFF" w:usb1="C000247B" w:usb2="00000009" w:usb3="00000000" w:csb0="000001FF" w:csb1="00000000"/>
    <w:embedRegular r:id="rId4" w:fontKey="{F11A679C-8EB2-4927-B216-1897C797A796}"/>
    <w:embedBold r:id="rId5" w:fontKey="{E420509E-AAFB-42CD-B260-B30C59133B78}"/>
  </w:font>
  <w:font w:name="Georgia">
    <w:panose1 w:val="02040502050405020303"/>
    <w:charset w:val="00"/>
    <w:family w:val="roman"/>
    <w:pitch w:val="variable"/>
    <w:sig w:usb0="00000287" w:usb1="00000000" w:usb2="00000000" w:usb3="00000000" w:csb0="0000009F" w:csb1="00000000"/>
    <w:embedRegular r:id="rId6" w:fontKey="{A7396BCC-B897-460A-B1DA-4BCCB533FA3A}"/>
    <w:embedItalic r:id="rId7" w:fontKey="{8121C998-BDA6-460A-A222-0DAD1A37940A}"/>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8" w:fontKey="{6A4F912C-F4CC-42DC-B803-F7BA51C08653}"/>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29E47A" w14:textId="77777777" w:rsidR="00B752F7" w:rsidRDefault="00000000">
    <w:pPr>
      <w:pBdr>
        <w:top w:val="nil"/>
        <w:left w:val="nil"/>
        <w:bottom w:val="nil"/>
        <w:right w:val="nil"/>
        <w:between w:val="nil"/>
      </w:pBdr>
      <w:spacing w:line="240" w:lineRule="auto"/>
      <w:ind w:left="0" w:hanging="2"/>
      <w:rPr>
        <w:color w:val="000000"/>
        <w:sz w:val="16"/>
        <w:szCs w:val="16"/>
      </w:rPr>
    </w:pPr>
    <w:r>
      <w:rPr>
        <w:color w:val="000000"/>
        <w:sz w:val="16"/>
        <w:szCs w:val="16"/>
      </w:rPr>
      <w:t>Created by: DR</w:t>
    </w:r>
    <w:r>
      <w:rPr>
        <w:color w:val="000000"/>
        <w:sz w:val="16"/>
        <w:szCs w:val="16"/>
      </w:rPr>
      <w:tab/>
      <w:t xml:space="preserve">              Checked by: PM                                           Approved by: MBM</w:t>
    </w:r>
    <w:r>
      <w:rPr>
        <w:color w:val="000000"/>
        <w:sz w:val="16"/>
        <w:szCs w:val="16"/>
      </w:rPr>
      <w:tab/>
      <w:t xml:space="preserve">   </w:t>
    </w:r>
    <w:r>
      <w:rPr>
        <w:color w:val="000000"/>
        <w:sz w:val="16"/>
        <w:szCs w:val="16"/>
      </w:rPr>
      <w:tab/>
      <w:t>Version: 3 (07-07-2024)</w:t>
    </w:r>
    <w:r>
      <w:rPr>
        <w:color w:val="000000"/>
        <w:sz w:val="16"/>
        <w:szCs w:val="16"/>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8759670" w14:textId="77777777" w:rsidR="009C451C" w:rsidRDefault="009C451C">
      <w:pPr>
        <w:spacing w:line="240" w:lineRule="auto"/>
        <w:ind w:left="0" w:hanging="2"/>
      </w:pPr>
      <w:r>
        <w:separator/>
      </w:r>
    </w:p>
  </w:footnote>
  <w:footnote w:type="continuationSeparator" w:id="0">
    <w:p w14:paraId="47697F14" w14:textId="77777777" w:rsidR="009C451C" w:rsidRDefault="009C451C">
      <w:pPr>
        <w:spacing w:line="240" w:lineRule="auto"/>
        <w:ind w:left="0" w:hanging="2"/>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A79E2F0" w14:textId="77777777" w:rsidR="00B752F7" w:rsidRDefault="00B752F7">
    <w:pPr>
      <w:spacing w:after="280"/>
      <w:ind w:left="0" w:hanging="2"/>
      <w:jc w:val="center"/>
      <w:rPr>
        <w:rFonts w:ascii="Arial" w:eastAsia="Arial" w:hAnsi="Arial" w:cs="Arial"/>
        <w:color w:val="003399"/>
        <w:u w:val="single"/>
      </w:rPr>
    </w:pPr>
  </w:p>
  <w:p w14:paraId="2103E15D" w14:textId="77777777" w:rsidR="00B752F7" w:rsidRDefault="00000000">
    <w:pPr>
      <w:spacing w:before="280"/>
      <w:ind w:left="0" w:hanging="2"/>
    </w:pPr>
    <w:r>
      <w:rPr>
        <w:rFonts w:ascii="Arial" w:eastAsia="Arial" w:hAnsi="Arial" w:cs="Arial"/>
        <w:b/>
        <w:color w:val="003399"/>
        <w:u w:val="single"/>
      </w:rPr>
      <w:t>Review Form 3</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752F7"/>
    <w:rsid w:val="00253A54"/>
    <w:rsid w:val="004029B8"/>
    <w:rsid w:val="009C451C"/>
    <w:rsid w:val="00B752F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D5E97BF"/>
  <w15:docId w15:val="{A063E72E-803A-4B69-BF5A-B593AA53D8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uppressAutoHyphens/>
      <w:spacing w:line="1" w:lineRule="atLeast"/>
      <w:ind w:leftChars="-1" w:left="-1" w:hangingChars="1" w:hanging="1"/>
      <w:textDirection w:val="btLr"/>
      <w:textAlignment w:val="top"/>
      <w:outlineLvl w:val="0"/>
    </w:pPr>
    <w:rPr>
      <w:position w:val="-1"/>
      <w:lang w:val="en-US"/>
    </w:rPr>
  </w:style>
  <w:style w:type="paragraph" w:styleId="Heading1">
    <w:name w:val="heading 1"/>
    <w:basedOn w:val="Normal"/>
    <w:next w:val="Normal"/>
    <w:uiPriority w:val="9"/>
    <w:qFormat/>
    <w:pPr>
      <w:keepNext/>
      <w:keepLines/>
      <w:spacing w:before="480" w:after="120"/>
    </w:pPr>
    <w:rPr>
      <w:b/>
      <w:sz w:val="48"/>
      <w:szCs w:val="48"/>
    </w:rPr>
  </w:style>
  <w:style w:type="paragraph" w:styleId="Heading2">
    <w:name w:val="heading 2"/>
    <w:basedOn w:val="Normal"/>
    <w:next w:val="Normal"/>
    <w:uiPriority w:val="9"/>
    <w:unhideWhenUsed/>
    <w:qFormat/>
    <w:pPr>
      <w:keepNext/>
      <w:jc w:val="both"/>
      <w:outlineLvl w:val="1"/>
    </w:pPr>
    <w:rPr>
      <w:rFonts w:ascii="Helvetica" w:eastAsia="MS Mincho" w:hAnsi="Helvetica" w:cs="Helvetica"/>
      <w:b/>
      <w:bCs/>
      <w:sz w:val="20"/>
      <w:szCs w:val="20"/>
      <w:lang w:val="fr-FR"/>
    </w:rPr>
  </w:style>
  <w:style w:type="paragraph" w:styleId="Heading3">
    <w:name w:val="heading 3"/>
    <w:basedOn w:val="Normal"/>
    <w:next w:val="Normal"/>
    <w:uiPriority w:val="9"/>
    <w:semiHidden/>
    <w:unhideWhenUsed/>
    <w:qFormat/>
    <w:pPr>
      <w:keepNext/>
      <w:spacing w:before="240" w:after="60"/>
      <w:outlineLvl w:val="2"/>
    </w:pPr>
    <w:rPr>
      <w:rFonts w:ascii="Calibri Light" w:hAnsi="Calibri Light"/>
      <w:b/>
      <w:bCs/>
      <w:sz w:val="26"/>
      <w:szCs w:val="26"/>
    </w:rPr>
  </w:style>
  <w:style w:type="paragraph" w:styleId="Heading4">
    <w:name w:val="heading 4"/>
    <w:basedOn w:val="Normal"/>
    <w:uiPriority w:val="9"/>
    <w:semiHidden/>
    <w:unhideWhenUsed/>
    <w:qFormat/>
    <w:pPr>
      <w:spacing w:before="100" w:beforeAutospacing="1" w:after="100" w:afterAutospacing="1"/>
      <w:outlineLvl w:val="3"/>
    </w:pPr>
    <w:rPr>
      <w:rFonts w:ascii="Arial Unicode MS" w:eastAsia="Arial Unicode MS" w:hAnsi="Arial Unicode MS" w:cs="Arial Unicode MS"/>
      <w:b/>
      <w:bCs/>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Heading2Char">
    <w:name w:val="Heading 2 Char"/>
    <w:rPr>
      <w:rFonts w:ascii="Helvetica" w:eastAsia="MS Mincho" w:hAnsi="Helvetica" w:cs="Helvetica"/>
      <w:b/>
      <w:bCs/>
      <w:w w:val="100"/>
      <w:position w:val="-1"/>
      <w:sz w:val="20"/>
      <w:szCs w:val="20"/>
      <w:effect w:val="none"/>
      <w:vertAlign w:val="baseline"/>
      <w:cs w:val="0"/>
      <w:em w:val="none"/>
      <w:lang w:val="fr-FR"/>
    </w:rPr>
  </w:style>
  <w:style w:type="character" w:customStyle="1" w:styleId="Heading4Char">
    <w:name w:val="Heading 4 Char"/>
    <w:rPr>
      <w:rFonts w:ascii="Arial Unicode MS" w:eastAsia="Arial Unicode MS" w:hAnsi="Arial Unicode MS" w:cs="Arial Unicode MS"/>
      <w:b/>
      <w:bCs/>
      <w:w w:val="100"/>
      <w:position w:val="-1"/>
      <w:sz w:val="24"/>
      <w:szCs w:val="24"/>
      <w:effect w:val="none"/>
      <w:vertAlign w:val="baseline"/>
      <w:cs w:val="0"/>
      <w:em w:val="none"/>
      <w:lang w:val="en-US"/>
    </w:rPr>
  </w:style>
  <w:style w:type="paragraph" w:styleId="NormalWeb">
    <w:name w:val="Normal (Web)"/>
    <w:basedOn w:val="Normal"/>
    <w:pPr>
      <w:spacing w:before="100" w:beforeAutospacing="1" w:after="100" w:afterAutospacing="1"/>
    </w:pPr>
    <w:rPr>
      <w:rFonts w:ascii="Arial Unicode MS" w:eastAsia="Arial Unicode MS" w:hAnsi="Arial Unicode MS" w:cs="Arial Unicode MS"/>
    </w:rPr>
  </w:style>
  <w:style w:type="paragraph" w:styleId="BodyText">
    <w:name w:val="Body Text"/>
    <w:basedOn w:val="Normal"/>
    <w:pPr>
      <w:jc w:val="both"/>
    </w:pPr>
    <w:rPr>
      <w:rFonts w:ascii="Helvetica" w:eastAsia="MS Mincho" w:hAnsi="Helvetica" w:cs="Helvetica"/>
      <w:lang w:val="fr-FR"/>
    </w:rPr>
  </w:style>
  <w:style w:type="character" w:customStyle="1" w:styleId="BodyTextChar">
    <w:name w:val="Body Text Char"/>
    <w:rPr>
      <w:rFonts w:ascii="Helvetica" w:eastAsia="MS Mincho" w:hAnsi="Helvetica" w:cs="Helvetica"/>
      <w:w w:val="100"/>
      <w:position w:val="-1"/>
      <w:sz w:val="24"/>
      <w:szCs w:val="24"/>
      <w:effect w:val="none"/>
      <w:vertAlign w:val="baseline"/>
      <w:cs w:val="0"/>
      <w:em w:val="none"/>
      <w:lang w:val="fr-FR"/>
    </w:rPr>
  </w:style>
  <w:style w:type="paragraph" w:styleId="Header">
    <w:name w:val="header"/>
    <w:basedOn w:val="Normal"/>
  </w:style>
  <w:style w:type="character" w:customStyle="1" w:styleId="HeaderChar">
    <w:name w:val="Header Char"/>
    <w:rPr>
      <w:rFonts w:ascii="Times New Roman" w:eastAsia="Times New Roman" w:hAnsi="Times New Roman" w:cs="Times New Roman"/>
      <w:w w:val="100"/>
      <w:position w:val="-1"/>
      <w:sz w:val="24"/>
      <w:szCs w:val="24"/>
      <w:effect w:val="none"/>
      <w:vertAlign w:val="baseline"/>
      <w:cs w:val="0"/>
      <w:em w:val="none"/>
      <w:lang w:val="en-US"/>
    </w:rPr>
  </w:style>
  <w:style w:type="paragraph" w:styleId="Footer">
    <w:name w:val="footer"/>
    <w:basedOn w:val="Normal"/>
    <w:qFormat/>
  </w:style>
  <w:style w:type="character" w:customStyle="1" w:styleId="FooterChar">
    <w:name w:val="Footer Char"/>
    <w:rPr>
      <w:rFonts w:ascii="Times New Roman" w:eastAsia="Times New Roman" w:hAnsi="Times New Roman" w:cs="Times New Roman"/>
      <w:w w:val="100"/>
      <w:position w:val="-1"/>
      <w:sz w:val="24"/>
      <w:szCs w:val="24"/>
      <w:effect w:val="none"/>
      <w:vertAlign w:val="baseline"/>
      <w:cs w:val="0"/>
      <w:em w:val="none"/>
      <w:lang w:val="en-US"/>
    </w:rPr>
  </w:style>
  <w:style w:type="character" w:styleId="Hyperlink">
    <w:name w:val="Hyperlink"/>
    <w:uiPriority w:val="99"/>
    <w:qFormat/>
    <w:rPr>
      <w:color w:val="0000FF"/>
      <w:w w:val="100"/>
      <w:position w:val="-1"/>
      <w:u w:val="single"/>
      <w:effect w:val="none"/>
      <w:vertAlign w:val="baseline"/>
      <w:cs w:val="0"/>
      <w:em w:val="none"/>
    </w:rPr>
  </w:style>
  <w:style w:type="paragraph" w:styleId="ListParagraph">
    <w:name w:val="List Paragraph"/>
    <w:basedOn w:val="Normal"/>
    <w:pPr>
      <w:ind w:left="720"/>
      <w:contextualSpacing/>
    </w:pPr>
  </w:style>
  <w:style w:type="paragraph" w:styleId="Revision">
    <w:name w:val="Revision"/>
    <w:pPr>
      <w:suppressAutoHyphens/>
      <w:spacing w:line="1" w:lineRule="atLeast"/>
      <w:ind w:leftChars="-1" w:left="-1" w:hangingChars="1" w:hanging="1"/>
      <w:textDirection w:val="btLr"/>
      <w:textAlignment w:val="top"/>
      <w:outlineLvl w:val="0"/>
    </w:pPr>
    <w:rPr>
      <w:position w:val="-1"/>
      <w:sz w:val="22"/>
      <w:szCs w:val="22"/>
      <w:lang w:val="en-US"/>
    </w:rPr>
  </w:style>
  <w:style w:type="character" w:styleId="FollowedHyperlink">
    <w:name w:val="FollowedHyperlink"/>
    <w:qFormat/>
    <w:rPr>
      <w:color w:val="800080"/>
      <w:w w:val="100"/>
      <w:position w:val="-1"/>
      <w:u w:val="single"/>
      <w:effect w:val="none"/>
      <w:vertAlign w:val="baseline"/>
      <w:cs w:val="0"/>
      <w:em w:val="none"/>
    </w:rPr>
  </w:style>
  <w:style w:type="table" w:styleId="TableGrid">
    <w:name w:val="Table Grid"/>
    <w:basedOn w:val="TableNormal"/>
    <w:pPr>
      <w:suppressAutoHyphens/>
      <w:spacing w:line="1" w:lineRule="atLeast"/>
      <w:ind w:leftChars="-1" w:left="-1" w:hangingChars="1" w:hanging="1"/>
      <w:textDirection w:val="btLr"/>
      <w:textAlignment w:val="top"/>
      <w:outlineLvl w:val="0"/>
    </w:pPr>
    <w:rPr>
      <w:rFonts w:ascii="Calibri" w:hAnsi="Calibri"/>
      <w:position w:val="-1"/>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UnresolvedMention">
    <w:name w:val="Unresolved Mention"/>
    <w:qFormat/>
    <w:rPr>
      <w:color w:val="605E5C"/>
      <w:w w:val="100"/>
      <w:position w:val="-1"/>
      <w:effect w:val="none"/>
      <w:shd w:val="clear" w:color="auto" w:fill="E1DFDD"/>
      <w:vertAlign w:val="baseline"/>
      <w:cs w:val="0"/>
      <w:em w:val="none"/>
    </w:rPr>
  </w:style>
  <w:style w:type="paragraph" w:customStyle="1" w:styleId="ds-markdown-paragraph">
    <w:name w:val="ds-markdown-paragraph"/>
    <w:basedOn w:val="Normal"/>
    <w:pPr>
      <w:spacing w:before="100" w:beforeAutospacing="1" w:after="100" w:afterAutospacing="1"/>
    </w:pPr>
  </w:style>
  <w:style w:type="character" w:customStyle="1" w:styleId="Heading3Char">
    <w:name w:val="Heading 3 Char"/>
    <w:rPr>
      <w:rFonts w:ascii="Calibri Light" w:eastAsia="Times New Roman" w:hAnsi="Calibri Light" w:cs="Times New Roman"/>
      <w:b/>
      <w:bCs/>
      <w:w w:val="100"/>
      <w:position w:val="-1"/>
      <w:sz w:val="26"/>
      <w:szCs w:val="26"/>
      <w:effect w:val="none"/>
      <w:vertAlign w:val="baseline"/>
      <w:cs w:val="0"/>
      <w:em w:val="none"/>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0" w:type="dxa"/>
        <w:right w:w="0" w:type="dxa"/>
      </w:tblCellMar>
    </w:tblPr>
  </w:style>
  <w:style w:type="table" w:customStyle="1" w:styleId="a0">
    <w:basedOn w:val="TableNormal"/>
    <w:tblPr>
      <w:tblStyleRowBandSize w:val="1"/>
      <w:tblStyleColBandSize w:val="1"/>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https://journalair.com/index.php/AIR/index" TargetMode="Externa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YfbAYz+AzpaPlTz7YP/ldXiSrgw==">CgMxLjAyDmguYnN6OThsc3ltd3JpMg5oLmcyd2E2OTE4cnhyeDgAciExLXdOTS16Y3NOc1BUakE0Zkd6bFZ2a1RIVWZJV0JUaUs=</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705</Words>
  <Characters>4021</Characters>
  <Application>Microsoft Office Word</Application>
  <DocSecurity>0</DocSecurity>
  <Lines>33</Lines>
  <Paragraphs>9</Paragraphs>
  <ScaleCrop>false</ScaleCrop>
  <Company/>
  <LinksUpToDate>false</LinksUpToDate>
  <CharactersWithSpaces>4717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anonymous</dc:creator>
  <cp:lastModifiedBy>Editor-28</cp:lastModifiedBy>
  <cp:revision>2</cp:revision>
  <dcterms:created xsi:type="dcterms:W3CDTF">2011-08-01T09:21:00Z</dcterms:created>
  <dcterms:modified xsi:type="dcterms:W3CDTF">2025-05-30T07:27:00Z</dcterms:modified>
</cp:coreProperties>
</file>