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4A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4A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A41E5" w:rsidRDefault="00C94A76" w:rsidP="00DA4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C94A76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My editorial decision for the paper is accepted.</w:t>
      </w:r>
    </w:p>
    <w:p w:rsidR="00C94A76" w:rsidRPr="00DA41E5" w:rsidRDefault="00C94A76" w:rsidP="00DA4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4A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6EA2" w:rsidRPr="00596EA2" w:rsidRDefault="00C94A76" w:rsidP="009344FF">
      <w:pPr>
        <w:rPr>
          <w:rFonts w:ascii="Arial" w:hAnsi="Arial" w:cs="Arial"/>
          <w:sz w:val="20"/>
          <w:szCs w:val="20"/>
        </w:rPr>
      </w:pPr>
      <w:r w:rsidRPr="00C94A76">
        <w:rPr>
          <w:rFonts w:ascii="Arial" w:hAnsi="Arial" w:cs="Arial"/>
          <w:sz w:val="20"/>
          <w:szCs w:val="20"/>
        </w:rPr>
        <w:t>Prof. Chun-</w:t>
      </w:r>
      <w:proofErr w:type="spellStart"/>
      <w:r w:rsidRPr="00C94A76">
        <w:rPr>
          <w:rFonts w:ascii="Arial" w:hAnsi="Arial" w:cs="Arial"/>
          <w:sz w:val="20"/>
          <w:szCs w:val="20"/>
        </w:rPr>
        <w:t>Chien</w:t>
      </w:r>
      <w:proofErr w:type="spellEnd"/>
      <w:r w:rsidRPr="00C94A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4A76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94A76">
        <w:t xml:space="preserve"> </w:t>
      </w:r>
      <w:r w:rsidRPr="00C94A76">
        <w:rPr>
          <w:rFonts w:ascii="Arial" w:hAnsi="Arial" w:cs="Arial"/>
          <w:sz w:val="20"/>
          <w:szCs w:val="20"/>
        </w:rPr>
        <w:t>University of Business, Taiwan</w:t>
      </w:r>
      <w:bookmarkStart w:id="0" w:name="_GoBack"/>
      <w:bookmarkEnd w:id="0"/>
    </w:p>
    <w:sectPr w:rsidR="00596EA2" w:rsidRPr="00596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4A95"/>
    <w:rsid w:val="00596EA2"/>
    <w:rsid w:val="006207CB"/>
    <w:rsid w:val="009344FF"/>
    <w:rsid w:val="009F328F"/>
    <w:rsid w:val="00A72896"/>
    <w:rsid w:val="00C94A76"/>
    <w:rsid w:val="00D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371F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7</cp:revision>
  <dcterms:created xsi:type="dcterms:W3CDTF">2025-02-19T08:37:00Z</dcterms:created>
  <dcterms:modified xsi:type="dcterms:W3CDTF">2025-07-14T06:59:00Z</dcterms:modified>
</cp:coreProperties>
</file>