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D2FDA" w:rsidP="009344FF">
      <w:r>
        <w:rPr>
          <w:rFonts w:ascii="Helvetica" w:hAnsi="Helvetica" w:cs="Helvetica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D2FDA" w:rsidRPr="000D2FDA" w:rsidRDefault="000D2FDA" w:rsidP="000D2FDA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_Hlk202172140"/>
      <w:r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>
        <w:rPr>
          <w:rFonts w:ascii="Cambria" w:hAnsi="Cambria"/>
          <w:b/>
          <w:bCs/>
          <w:sz w:val="24"/>
          <w:szCs w:val="24"/>
        </w:rPr>
        <w:t>Dief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>Taibah Uni</w:t>
      </w:r>
      <w:bookmarkStart w:id="1" w:name="_GoBack"/>
      <w:bookmarkEnd w:id="1"/>
      <w:r>
        <w:rPr>
          <w:rFonts w:ascii="Cambria" w:hAnsi="Cambria"/>
          <w:b/>
          <w:bCs/>
          <w:sz w:val="24"/>
          <w:szCs w:val="24"/>
        </w:rPr>
        <w:t>versity, Saudi Arabia</w:t>
      </w:r>
      <w:bookmarkEnd w:id="0"/>
    </w:p>
    <w:sectPr w:rsidR="000D2FDA" w:rsidRPr="000D2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2FD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B2FE"/>
  <w15:docId w15:val="{83C420F9-140D-4B69-ADEB-32815A9C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FDA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2025-06-30T05:05:00Z</dcterms:modified>
</cp:coreProperties>
</file>