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05B3A" w:rsidRPr="00805B3A" w:rsidRDefault="00805B3A" w:rsidP="00805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05B3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 accept the manuscript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05B3A" w:rsidRDefault="00805B3A" w:rsidP="00805B3A">
      <w:pPr>
        <w:rPr>
          <w:rFonts w:ascii="Cambria" w:hAnsi="Cambria"/>
          <w:sz w:val="24"/>
          <w:szCs w:val="24"/>
        </w:rPr>
      </w:pPr>
      <w:bookmarkStart w:id="0" w:name="_Hlk201932503"/>
      <w:proofErr w:type="spellStart"/>
      <w:r>
        <w:rPr>
          <w:rFonts w:ascii="Cambria" w:hAnsi="Cambria"/>
          <w:b/>
          <w:bCs/>
          <w:sz w:val="24"/>
          <w:szCs w:val="24"/>
        </w:rPr>
        <w:t>Dr.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Simone Aquino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Instituto de </w:t>
      </w:r>
      <w:proofErr w:type="spellStart"/>
      <w:r>
        <w:rPr>
          <w:rFonts w:ascii="Cambria" w:hAnsi="Cambria"/>
          <w:sz w:val="24"/>
          <w:szCs w:val="24"/>
        </w:rPr>
        <w:t>Pesquisas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Energéticas</w:t>
      </w:r>
      <w:proofErr w:type="spellEnd"/>
      <w:r>
        <w:rPr>
          <w:rFonts w:ascii="Cambria" w:hAnsi="Cambria"/>
          <w:sz w:val="24"/>
          <w:szCs w:val="24"/>
        </w:rPr>
        <w:t xml:space="preserve"> e </w:t>
      </w:r>
      <w:proofErr w:type="spellStart"/>
      <w:r>
        <w:rPr>
          <w:rFonts w:ascii="Cambria" w:hAnsi="Cambria"/>
          <w:sz w:val="24"/>
          <w:szCs w:val="24"/>
        </w:rPr>
        <w:t>Nucleares</w:t>
      </w:r>
      <w:proofErr w:type="spellEnd"/>
      <w:r>
        <w:rPr>
          <w:rFonts w:ascii="Cambria" w:hAnsi="Cambria"/>
          <w:sz w:val="24"/>
          <w:szCs w:val="24"/>
        </w:rPr>
        <w:t xml:space="preserve"> (IPEN), Brazil</w:t>
      </w:r>
    </w:p>
    <w:p w:rsidR="00805B3A" w:rsidRPr="009344FF" w:rsidRDefault="00805B3A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805B3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5B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872A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2025-06-27T10:31:00Z</dcterms:modified>
</cp:coreProperties>
</file>