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8BE3F" w14:textId="77777777" w:rsidR="00234393" w:rsidRDefault="00234393">
      <w:pPr>
        <w:pStyle w:val="BodyText"/>
        <w:spacing w:before="91"/>
        <w:rPr>
          <w:rFonts w:ascii="Times New Roman"/>
          <w:sz w:val="41"/>
        </w:rPr>
      </w:pPr>
    </w:p>
    <w:p w14:paraId="48D73381" w14:textId="11856AA6" w:rsidR="00234393" w:rsidRDefault="00BA5B90">
      <w:pPr>
        <w:pStyle w:val="Title"/>
        <w:spacing w:line="314" w:lineRule="auto"/>
      </w:pPr>
      <w:r w:rsidRPr="007D6AE8">
        <w:t xml:space="preserve"> </w:t>
      </w:r>
      <w:r w:rsidR="00C705A3" w:rsidRPr="00C705A3">
        <w:t>The Role of Digital Financial Inclusion in Microenterprise Growth: Evidence from Kohima, Nagaland</w:t>
      </w:r>
    </w:p>
    <w:p w14:paraId="46592212" w14:textId="77777777" w:rsidR="00E073AF" w:rsidRPr="007D6AE8" w:rsidRDefault="00E073AF">
      <w:pPr>
        <w:pStyle w:val="Title"/>
        <w:spacing w:line="314" w:lineRule="auto"/>
      </w:pPr>
    </w:p>
    <w:p w14:paraId="1FE74A9B" w14:textId="77777777" w:rsidR="00234393" w:rsidRPr="004D61F3" w:rsidRDefault="00BA5B90">
      <w:pPr>
        <w:ind w:left="3574" w:right="3932"/>
        <w:jc w:val="center"/>
        <w:rPr>
          <w:rFonts w:ascii="Times New Roman" w:hAnsi="Times New Roman" w:cs="Times New Roman"/>
          <w:b/>
          <w:sz w:val="24"/>
          <w:szCs w:val="24"/>
        </w:rPr>
      </w:pPr>
      <w:r w:rsidRPr="004D61F3">
        <w:rPr>
          <w:rFonts w:ascii="Times New Roman" w:hAnsi="Times New Roman" w:cs="Times New Roman"/>
          <w:b/>
          <w:spacing w:val="-2"/>
          <w:sz w:val="24"/>
          <w:szCs w:val="24"/>
        </w:rPr>
        <w:t>Abstract</w:t>
      </w:r>
    </w:p>
    <w:p w14:paraId="0725F0E8" w14:textId="1B7468B4" w:rsidR="00663685" w:rsidRPr="004D61F3" w:rsidRDefault="00663685">
      <w:pPr>
        <w:spacing w:before="217" w:line="319" w:lineRule="auto"/>
        <w:ind w:left="585" w:right="941" w:firstLine="327"/>
        <w:jc w:val="both"/>
        <w:rPr>
          <w:rFonts w:ascii="Times New Roman" w:hAnsi="Times New Roman" w:cs="Times New Roman"/>
          <w:sz w:val="24"/>
          <w:szCs w:val="24"/>
        </w:rPr>
      </w:pPr>
      <w:r w:rsidRPr="004D61F3">
        <w:rPr>
          <w:rFonts w:ascii="Times New Roman" w:hAnsi="Times New Roman" w:cs="Times New Roman"/>
          <w:sz w:val="24"/>
          <w:szCs w:val="24"/>
        </w:rPr>
        <w:t xml:space="preserve">This research examines how digital financial inclusion—particularly the use of </w:t>
      </w:r>
      <w:r w:rsidR="00A064DA" w:rsidRPr="00D275A8">
        <w:rPr>
          <w:highlight w:val="yellow"/>
        </w:rPr>
        <w:t>Unified Payments Interface</w:t>
      </w:r>
      <w:r w:rsidR="00E37282">
        <w:rPr>
          <w:highlight w:val="yellow"/>
        </w:rPr>
        <w:t xml:space="preserve"> (UPI)</w:t>
      </w:r>
      <w:r w:rsidRPr="00D275A8">
        <w:rPr>
          <w:rFonts w:ascii="Times New Roman" w:hAnsi="Times New Roman" w:cs="Times New Roman"/>
          <w:sz w:val="24"/>
          <w:szCs w:val="24"/>
          <w:highlight w:val="yellow"/>
        </w:rPr>
        <w:t>,</w:t>
      </w:r>
      <w:r w:rsidRPr="004D61F3">
        <w:rPr>
          <w:rFonts w:ascii="Times New Roman" w:hAnsi="Times New Roman" w:cs="Times New Roman"/>
          <w:sz w:val="24"/>
          <w:szCs w:val="24"/>
        </w:rPr>
        <w:t xml:space="preserve"> digital accessibility, and loan acquisition—affects the growth of microenterprises in Kohima, Nagaland</w:t>
      </w:r>
      <w:r w:rsidR="00A064DA">
        <w:rPr>
          <w:rFonts w:ascii="Times New Roman" w:hAnsi="Times New Roman" w:cs="Times New Roman"/>
          <w:sz w:val="24"/>
          <w:szCs w:val="24"/>
        </w:rPr>
        <w:t>, India</w:t>
      </w:r>
      <w:r w:rsidRPr="004D61F3">
        <w:rPr>
          <w:rFonts w:ascii="Times New Roman" w:hAnsi="Times New Roman" w:cs="Times New Roman"/>
          <w:sz w:val="24"/>
          <w:szCs w:val="24"/>
        </w:rPr>
        <w:t>. By analyzing primary data collected from 612 participants, a multinomial logistic regression analysis is utilized to evaluate how these factors influence four self-reported categories of business growth: No Growth, Low, Moderate, and High.</w:t>
      </w:r>
    </w:p>
    <w:p w14:paraId="5597AA87" w14:textId="19606D88" w:rsidR="00FB6B98" w:rsidRPr="004D61F3" w:rsidRDefault="00FB6B98" w:rsidP="00FB6B98">
      <w:pPr>
        <w:spacing w:before="217" w:line="319" w:lineRule="auto"/>
        <w:ind w:left="585" w:right="941" w:firstLine="327"/>
        <w:jc w:val="both"/>
        <w:rPr>
          <w:rFonts w:ascii="Times New Roman" w:hAnsi="Times New Roman" w:cs="Times New Roman"/>
          <w:sz w:val="24"/>
          <w:szCs w:val="24"/>
        </w:rPr>
      </w:pPr>
      <w:r w:rsidRPr="004D61F3">
        <w:rPr>
          <w:rFonts w:ascii="Times New Roman" w:hAnsi="Times New Roman" w:cs="Times New Roman"/>
          <w:sz w:val="24"/>
          <w:szCs w:val="24"/>
        </w:rPr>
        <w:t xml:space="preserve">The findings indicate that the use of UPI and the approval of loans significantly increase the chances of achieving higher growth outcomes. The marginal effects suggest that frequent UPI users are more than 12% more likely to report substantial growth. </w:t>
      </w:r>
      <w:r w:rsidR="00435DAC" w:rsidRPr="004D61F3">
        <w:rPr>
          <w:rFonts w:ascii="Times New Roman" w:hAnsi="Times New Roman" w:cs="Times New Roman"/>
          <w:w w:val="105"/>
          <w:sz w:val="24"/>
          <w:szCs w:val="24"/>
        </w:rPr>
        <w:t>A</w:t>
      </w:r>
      <w:r w:rsidRPr="004D61F3">
        <w:rPr>
          <w:rFonts w:ascii="Times New Roman" w:hAnsi="Times New Roman" w:cs="Times New Roman"/>
          <w:w w:val="105"/>
          <w:sz w:val="24"/>
          <w:szCs w:val="24"/>
        </w:rPr>
        <w:t>nalysis</w:t>
      </w:r>
      <w:r w:rsidRPr="004D61F3">
        <w:rPr>
          <w:rFonts w:ascii="Times New Roman" w:hAnsi="Times New Roman" w:cs="Times New Roman"/>
          <w:sz w:val="24"/>
          <w:szCs w:val="24"/>
        </w:rPr>
        <w:t xml:space="preserve"> </w:t>
      </w:r>
      <w:r w:rsidR="00435DAC" w:rsidRPr="004D61F3">
        <w:rPr>
          <w:rFonts w:ascii="Times New Roman" w:hAnsi="Times New Roman" w:cs="Times New Roman"/>
          <w:sz w:val="24"/>
          <w:szCs w:val="24"/>
        </w:rPr>
        <w:t xml:space="preserve">of Interaction </w:t>
      </w:r>
      <w:r w:rsidR="00E37282" w:rsidRPr="004D61F3">
        <w:rPr>
          <w:rFonts w:ascii="Times New Roman" w:hAnsi="Times New Roman" w:cs="Times New Roman"/>
          <w:sz w:val="24"/>
          <w:szCs w:val="24"/>
        </w:rPr>
        <w:t>dis</w:t>
      </w:r>
      <w:r w:rsidR="00E37282">
        <w:rPr>
          <w:rFonts w:ascii="Times New Roman" w:hAnsi="Times New Roman" w:cs="Times New Roman"/>
          <w:sz w:val="24"/>
          <w:szCs w:val="24"/>
        </w:rPr>
        <w:t>plays</w:t>
      </w:r>
      <w:r w:rsidRPr="004D61F3">
        <w:rPr>
          <w:rFonts w:ascii="Times New Roman" w:hAnsi="Times New Roman" w:cs="Times New Roman"/>
          <w:sz w:val="24"/>
          <w:szCs w:val="24"/>
        </w:rPr>
        <w:t xml:space="preserve"> that the positive impact of UPI on growth is </w:t>
      </w:r>
      <w:r w:rsidR="00E37282" w:rsidRPr="004D61F3">
        <w:rPr>
          <w:rFonts w:ascii="Times New Roman" w:hAnsi="Times New Roman" w:cs="Times New Roman"/>
          <w:sz w:val="24"/>
          <w:szCs w:val="24"/>
        </w:rPr>
        <w:t>enlarged</w:t>
      </w:r>
      <w:r w:rsidRPr="004D61F3">
        <w:rPr>
          <w:rFonts w:ascii="Times New Roman" w:hAnsi="Times New Roman" w:cs="Times New Roman"/>
          <w:sz w:val="24"/>
          <w:szCs w:val="24"/>
        </w:rPr>
        <w:t xml:space="preserve"> when it is paired with access to credit. These results </w:t>
      </w:r>
      <w:r w:rsidR="00E37282">
        <w:rPr>
          <w:rFonts w:ascii="Times New Roman" w:hAnsi="Times New Roman" w:cs="Times New Roman"/>
          <w:sz w:val="24"/>
          <w:szCs w:val="24"/>
        </w:rPr>
        <w:t>display</w:t>
      </w:r>
      <w:r w:rsidRPr="004D61F3">
        <w:rPr>
          <w:rFonts w:ascii="Times New Roman" w:hAnsi="Times New Roman" w:cs="Times New Roman"/>
          <w:sz w:val="24"/>
          <w:szCs w:val="24"/>
        </w:rPr>
        <w:t xml:space="preserve"> the potential of digital financial tools to </w:t>
      </w:r>
      <w:r w:rsidR="00E37282" w:rsidRPr="004D61F3">
        <w:rPr>
          <w:rFonts w:ascii="Times New Roman" w:hAnsi="Times New Roman" w:cs="Times New Roman"/>
          <w:sz w:val="24"/>
          <w:szCs w:val="24"/>
        </w:rPr>
        <w:t>stand-in</w:t>
      </w:r>
      <w:r w:rsidRPr="004D61F3">
        <w:rPr>
          <w:rFonts w:ascii="Times New Roman" w:hAnsi="Times New Roman" w:cs="Times New Roman"/>
          <w:sz w:val="24"/>
          <w:szCs w:val="24"/>
        </w:rPr>
        <w:t xml:space="preserve"> inclusive entrepreneurial development in semi-urban and under</w:t>
      </w:r>
      <w:r w:rsidR="00A75C9E">
        <w:rPr>
          <w:rFonts w:ascii="Times New Roman" w:hAnsi="Times New Roman" w:cs="Times New Roman"/>
          <w:sz w:val="24"/>
          <w:szCs w:val="24"/>
        </w:rPr>
        <w:t>-researched</w:t>
      </w:r>
      <w:r w:rsidRPr="004D61F3">
        <w:rPr>
          <w:rFonts w:ascii="Times New Roman" w:hAnsi="Times New Roman" w:cs="Times New Roman"/>
          <w:sz w:val="24"/>
          <w:szCs w:val="24"/>
        </w:rPr>
        <w:t xml:space="preserve"> areas. </w:t>
      </w:r>
      <w:r w:rsidR="00A75C9E" w:rsidRPr="00A75C9E">
        <w:rPr>
          <w:rFonts w:ascii="Times New Roman" w:hAnsi="Times New Roman" w:cs="Times New Roman"/>
          <w:sz w:val="24"/>
          <w:szCs w:val="24"/>
        </w:rPr>
        <w:t xml:space="preserve">The recommendations for policy focus on incorporating data on digital usage into microcredit assessments, promoting financial technology education, and creating localized strategies to enhance digital infrastructure in northeastern India. </w:t>
      </w:r>
      <w:r w:rsidR="00A75C9E" w:rsidRPr="00A75C9E">
        <w:rPr>
          <w:rFonts w:ascii="Times New Roman" w:hAnsi="Times New Roman" w:cs="Times New Roman"/>
          <w:sz w:val="24"/>
          <w:szCs w:val="24"/>
          <w:highlight w:val="yellow"/>
        </w:rPr>
        <w:t>These notable findings provide valuable insights into digital inclusion and business development in India's lesser-researched areas.</w:t>
      </w:r>
    </w:p>
    <w:p w14:paraId="3675EA5D" w14:textId="1B7057E9" w:rsidR="00234393" w:rsidRPr="004D61F3" w:rsidRDefault="00BA5B90">
      <w:pPr>
        <w:pStyle w:val="BodyText"/>
        <w:spacing w:before="244" w:line="314" w:lineRule="auto"/>
        <w:ind w:firstLine="351"/>
        <w:rPr>
          <w:rFonts w:ascii="Times New Roman" w:hAnsi="Times New Roman" w:cs="Times New Roman"/>
        </w:rPr>
      </w:pPr>
      <w:r w:rsidRPr="004D61F3">
        <w:rPr>
          <w:rFonts w:ascii="Times New Roman" w:hAnsi="Times New Roman" w:cs="Times New Roman"/>
          <w:b/>
          <w:spacing w:val="-6"/>
        </w:rPr>
        <w:t>Keywords:</w:t>
      </w:r>
      <w:r w:rsidRPr="004D61F3">
        <w:rPr>
          <w:rFonts w:ascii="Times New Roman" w:hAnsi="Times New Roman" w:cs="Times New Roman"/>
          <w:b/>
          <w:spacing w:val="26"/>
        </w:rPr>
        <w:t xml:space="preserve"> </w:t>
      </w:r>
      <w:r w:rsidRPr="004D61F3">
        <w:rPr>
          <w:rFonts w:ascii="Times New Roman" w:hAnsi="Times New Roman" w:cs="Times New Roman"/>
          <w:spacing w:val="-6"/>
        </w:rPr>
        <w:t>Digital</w:t>
      </w:r>
      <w:r w:rsidRPr="004D61F3">
        <w:rPr>
          <w:rFonts w:ascii="Times New Roman" w:hAnsi="Times New Roman" w:cs="Times New Roman"/>
          <w:spacing w:val="-9"/>
        </w:rPr>
        <w:t xml:space="preserve"> </w:t>
      </w:r>
      <w:r w:rsidRPr="004D61F3">
        <w:rPr>
          <w:rFonts w:ascii="Times New Roman" w:hAnsi="Times New Roman" w:cs="Times New Roman"/>
          <w:spacing w:val="-6"/>
        </w:rPr>
        <w:t>Access, Business</w:t>
      </w:r>
      <w:r w:rsidRPr="004D61F3">
        <w:rPr>
          <w:rFonts w:ascii="Times New Roman" w:hAnsi="Times New Roman" w:cs="Times New Roman"/>
          <w:spacing w:val="-9"/>
        </w:rPr>
        <w:t xml:space="preserve"> </w:t>
      </w:r>
      <w:r w:rsidRPr="004D61F3">
        <w:rPr>
          <w:rFonts w:ascii="Times New Roman" w:hAnsi="Times New Roman" w:cs="Times New Roman"/>
          <w:spacing w:val="-6"/>
        </w:rPr>
        <w:t>Growth, Multinomial</w:t>
      </w:r>
      <w:r w:rsidRPr="004D61F3">
        <w:rPr>
          <w:rFonts w:ascii="Times New Roman" w:hAnsi="Times New Roman" w:cs="Times New Roman"/>
          <w:spacing w:val="-9"/>
        </w:rPr>
        <w:t xml:space="preserve"> </w:t>
      </w:r>
      <w:r w:rsidRPr="004D61F3">
        <w:rPr>
          <w:rFonts w:ascii="Times New Roman" w:hAnsi="Times New Roman" w:cs="Times New Roman"/>
          <w:spacing w:val="-6"/>
        </w:rPr>
        <w:t>Logistic</w:t>
      </w:r>
      <w:r w:rsidRPr="004D61F3">
        <w:rPr>
          <w:rFonts w:ascii="Times New Roman" w:hAnsi="Times New Roman" w:cs="Times New Roman"/>
          <w:spacing w:val="-8"/>
        </w:rPr>
        <w:t xml:space="preserve"> </w:t>
      </w:r>
      <w:r w:rsidRPr="004D61F3">
        <w:rPr>
          <w:rFonts w:ascii="Times New Roman" w:hAnsi="Times New Roman" w:cs="Times New Roman"/>
          <w:spacing w:val="-6"/>
        </w:rPr>
        <w:t xml:space="preserve">Regression, Financial </w:t>
      </w:r>
      <w:r w:rsidRPr="004D61F3">
        <w:rPr>
          <w:rFonts w:ascii="Times New Roman" w:hAnsi="Times New Roman" w:cs="Times New Roman"/>
        </w:rPr>
        <w:t>Inclusion,</w:t>
      </w:r>
      <w:r w:rsidR="008E7456">
        <w:rPr>
          <w:rFonts w:ascii="Times New Roman" w:hAnsi="Times New Roman" w:cs="Times New Roman"/>
        </w:rPr>
        <w:t xml:space="preserve"> </w:t>
      </w:r>
      <w:r w:rsidR="008E7456" w:rsidRPr="00104E2A">
        <w:rPr>
          <w:rFonts w:ascii="Times New Roman" w:hAnsi="Times New Roman" w:cs="Times New Roman"/>
          <w:highlight w:val="yellow"/>
        </w:rPr>
        <w:t>Unified Payments Interface (UPI)</w:t>
      </w:r>
    </w:p>
    <w:p w14:paraId="64ACCC26" w14:textId="77777777" w:rsidR="00234393" w:rsidRPr="004D61F3" w:rsidRDefault="00234393">
      <w:pPr>
        <w:pStyle w:val="BodyText"/>
        <w:spacing w:before="184"/>
        <w:rPr>
          <w:rFonts w:ascii="Times New Roman" w:hAnsi="Times New Roman" w:cs="Times New Roman"/>
        </w:rPr>
      </w:pPr>
    </w:p>
    <w:p w14:paraId="5420A9E4" w14:textId="77777777" w:rsidR="00234393" w:rsidRPr="004D61F3" w:rsidRDefault="00BA5B90">
      <w:pPr>
        <w:pStyle w:val="Heading1"/>
        <w:numPr>
          <w:ilvl w:val="0"/>
          <w:numId w:val="3"/>
        </w:numPr>
        <w:tabs>
          <w:tab w:val="left" w:pos="580"/>
        </w:tabs>
        <w:ind w:left="580" w:hanging="580"/>
        <w:rPr>
          <w:rFonts w:ascii="Times New Roman" w:hAnsi="Times New Roman" w:cs="Times New Roman"/>
          <w:sz w:val="24"/>
          <w:szCs w:val="24"/>
        </w:rPr>
      </w:pPr>
      <w:bookmarkStart w:id="0" w:name="Introduction"/>
      <w:bookmarkEnd w:id="0"/>
      <w:r w:rsidRPr="004D61F3">
        <w:rPr>
          <w:rFonts w:ascii="Times New Roman" w:hAnsi="Times New Roman" w:cs="Times New Roman"/>
          <w:spacing w:val="-2"/>
          <w:sz w:val="24"/>
          <w:szCs w:val="24"/>
        </w:rPr>
        <w:t>Introduction</w:t>
      </w:r>
    </w:p>
    <w:p w14:paraId="042272BD" w14:textId="77777777" w:rsidR="00033063" w:rsidRPr="004D61F3" w:rsidRDefault="0034619D" w:rsidP="00EC7BC2">
      <w:pPr>
        <w:pStyle w:val="BodyText"/>
        <w:spacing w:before="301" w:line="314" w:lineRule="auto"/>
        <w:ind w:right="356"/>
        <w:jc w:val="both"/>
        <w:rPr>
          <w:rFonts w:ascii="Times New Roman" w:hAnsi="Times New Roman" w:cs="Times New Roman"/>
          <w:spacing w:val="-2"/>
        </w:rPr>
      </w:pPr>
      <w:bookmarkStart w:id="1" w:name="_Hlk200895564"/>
      <w:r w:rsidRPr="004D61F3">
        <w:rPr>
          <w:rFonts w:ascii="Times New Roman" w:hAnsi="Times New Roman" w:cs="Times New Roman"/>
          <w:spacing w:val="-2"/>
        </w:rPr>
        <w:t xml:space="preserve">The swift growth of digital financial services is significantly transforming the landscape of financial inclusion and entrepreneurship development across the globe. This change is especially noticeable in developing nations, where access to digital solutions has allowed marginalized </w:t>
      </w:r>
      <w:r w:rsidRPr="004D61F3">
        <w:rPr>
          <w:rFonts w:ascii="Times New Roman" w:hAnsi="Times New Roman" w:cs="Times New Roman"/>
          <w:spacing w:val="-2"/>
        </w:rPr>
        <w:lastRenderedPageBreak/>
        <w:t xml:space="preserve">groups to engage more actively in the formal economy </w:t>
      </w:r>
      <w:r w:rsidR="00444FCB" w:rsidRPr="004D61F3">
        <w:rPr>
          <w:rFonts w:ascii="Times New Roman" w:hAnsi="Times New Roman" w:cs="Times New Roman"/>
          <w:spacing w:val="-2"/>
        </w:rPr>
        <w:t xml:space="preserve"> </w:t>
      </w:r>
      <w:hyperlink w:anchor="_bookmark6" w:history="1">
        <w:r w:rsidR="00BA5B90" w:rsidRPr="004D61F3">
          <w:rPr>
            <w:rFonts w:ascii="Times New Roman" w:hAnsi="Times New Roman" w:cs="Times New Roman"/>
          </w:rPr>
          <w:t>[1,</w:t>
        </w:r>
      </w:hyperlink>
      <w:r w:rsidR="00BA5B90" w:rsidRPr="004D61F3">
        <w:rPr>
          <w:rFonts w:ascii="Times New Roman" w:hAnsi="Times New Roman" w:cs="Times New Roman"/>
        </w:rPr>
        <w:t xml:space="preserve"> </w:t>
      </w:r>
      <w:hyperlink w:anchor="_bookmark7" w:history="1">
        <w:r w:rsidR="00BA5B90" w:rsidRPr="004D61F3">
          <w:rPr>
            <w:rFonts w:ascii="Times New Roman" w:hAnsi="Times New Roman" w:cs="Times New Roman"/>
          </w:rPr>
          <w:t>2].</w:t>
        </w:r>
      </w:hyperlink>
      <w:r w:rsidR="00BA5B90" w:rsidRPr="004D61F3">
        <w:rPr>
          <w:rFonts w:ascii="Times New Roman" w:hAnsi="Times New Roman" w:cs="Times New Roman"/>
          <w:spacing w:val="40"/>
        </w:rPr>
        <w:t xml:space="preserve"> </w:t>
      </w:r>
      <w:r w:rsidRPr="004D61F3">
        <w:rPr>
          <w:rFonts w:ascii="Times New Roman" w:hAnsi="Times New Roman" w:cs="Times New Roman"/>
          <w:spacing w:val="-2"/>
        </w:rPr>
        <w:t xml:space="preserve">India has notably led this change by implementing programs like the Unified Payments Interface (UPI), which allows for fast, interoperable, and secure monetary transactions </w:t>
      </w:r>
      <w:hyperlink w:anchor="_bookmark8" w:history="1">
        <w:r w:rsidR="00BA5B90" w:rsidRPr="004D61F3">
          <w:rPr>
            <w:rFonts w:ascii="Times New Roman" w:hAnsi="Times New Roman" w:cs="Times New Roman"/>
            <w:spacing w:val="-2"/>
          </w:rPr>
          <w:t>[3,</w:t>
        </w:r>
      </w:hyperlink>
      <w:r w:rsidR="00BA5B90" w:rsidRPr="004D61F3">
        <w:rPr>
          <w:rFonts w:ascii="Times New Roman" w:hAnsi="Times New Roman" w:cs="Times New Roman"/>
          <w:spacing w:val="-2"/>
        </w:rPr>
        <w:t xml:space="preserve"> </w:t>
      </w:r>
      <w:hyperlink w:anchor="_bookmark9" w:history="1">
        <w:r w:rsidR="00BA5B90" w:rsidRPr="004D61F3">
          <w:rPr>
            <w:rFonts w:ascii="Times New Roman" w:hAnsi="Times New Roman" w:cs="Times New Roman"/>
            <w:spacing w:val="-2"/>
          </w:rPr>
          <w:t>4].</w:t>
        </w:r>
      </w:hyperlink>
    </w:p>
    <w:p w14:paraId="38986725" w14:textId="77777777" w:rsidR="00033063" w:rsidRPr="004D61F3" w:rsidRDefault="0034619D" w:rsidP="00033063">
      <w:pPr>
        <w:pStyle w:val="BodyText"/>
        <w:spacing w:before="4" w:line="314" w:lineRule="auto"/>
        <w:ind w:right="357" w:firstLine="351"/>
        <w:jc w:val="both"/>
        <w:rPr>
          <w:rFonts w:ascii="Times New Roman" w:hAnsi="Times New Roman" w:cs="Times New Roman"/>
        </w:rPr>
      </w:pPr>
      <w:r w:rsidRPr="004D61F3">
        <w:rPr>
          <w:rFonts w:ascii="Times New Roman" w:hAnsi="Times New Roman" w:cs="Times New Roman"/>
        </w:rPr>
        <w:t>Digital finance plays a pivotal role for micro and small enterprises (MSEs) by lowering transaction costs and enhancing accessibility</w:t>
      </w:r>
      <w:r w:rsidR="00033063" w:rsidRPr="004D61F3">
        <w:rPr>
          <w:rFonts w:ascii="Times New Roman" w:hAnsi="Times New Roman" w:cs="Times New Roman"/>
        </w:rPr>
        <w:t xml:space="preserve"> </w:t>
      </w:r>
      <w:hyperlink w:anchor="_bookmark10" w:history="1">
        <w:r w:rsidR="00BA5B90" w:rsidRPr="004D61F3">
          <w:rPr>
            <w:rFonts w:ascii="Times New Roman" w:hAnsi="Times New Roman" w:cs="Times New Roman"/>
            <w:spacing w:val="-2"/>
          </w:rPr>
          <w:t>[5,</w:t>
        </w:r>
      </w:hyperlink>
      <w:r w:rsidR="00BA5B90" w:rsidRPr="004D61F3">
        <w:rPr>
          <w:rFonts w:ascii="Times New Roman" w:hAnsi="Times New Roman" w:cs="Times New Roman"/>
          <w:spacing w:val="-10"/>
        </w:rPr>
        <w:t xml:space="preserve"> </w:t>
      </w:r>
      <w:hyperlink w:anchor="_bookmark11" w:history="1">
        <w:r w:rsidR="00BA5B90" w:rsidRPr="004D61F3">
          <w:rPr>
            <w:rFonts w:ascii="Times New Roman" w:hAnsi="Times New Roman" w:cs="Times New Roman"/>
            <w:spacing w:val="-2"/>
          </w:rPr>
          <w:t>6].</w:t>
        </w:r>
      </w:hyperlink>
      <w:r w:rsidR="00BA5B90" w:rsidRPr="004D61F3">
        <w:rPr>
          <w:rFonts w:ascii="Times New Roman" w:hAnsi="Times New Roman" w:cs="Times New Roman"/>
          <w:spacing w:val="14"/>
        </w:rPr>
        <w:t xml:space="preserve"> </w:t>
      </w:r>
      <w:r w:rsidRPr="004D61F3">
        <w:rPr>
          <w:rFonts w:ascii="Times New Roman" w:hAnsi="Times New Roman" w:cs="Times New Roman"/>
        </w:rPr>
        <w:t xml:space="preserve">Business owners in remote regions are increasingly utilizing mobile payment systems to broaden their business reach and improve their operational efficiency. Furthermore, the emergence of fintech platforms has supported the integration of informal businesses into the digital marketplace </w:t>
      </w:r>
      <w:hyperlink w:anchor="_bookmark12" w:history="1">
        <w:r w:rsidR="00BA5B90" w:rsidRPr="004D61F3">
          <w:rPr>
            <w:rFonts w:ascii="Times New Roman" w:hAnsi="Times New Roman" w:cs="Times New Roman"/>
            <w:spacing w:val="-2"/>
          </w:rPr>
          <w:t>[7,</w:t>
        </w:r>
      </w:hyperlink>
      <w:r w:rsidR="00BA5B90" w:rsidRPr="004D61F3">
        <w:rPr>
          <w:rFonts w:ascii="Times New Roman" w:hAnsi="Times New Roman" w:cs="Times New Roman"/>
          <w:spacing w:val="-2"/>
        </w:rPr>
        <w:t xml:space="preserve"> </w:t>
      </w:r>
      <w:hyperlink w:anchor="_bookmark13" w:history="1">
        <w:r w:rsidR="00BA5B90" w:rsidRPr="004D61F3">
          <w:rPr>
            <w:rFonts w:ascii="Times New Roman" w:hAnsi="Times New Roman" w:cs="Times New Roman"/>
            <w:spacing w:val="-2"/>
          </w:rPr>
          <w:t>8].</w:t>
        </w:r>
      </w:hyperlink>
    </w:p>
    <w:p w14:paraId="49B9CFE8" w14:textId="77777777" w:rsidR="008506C4" w:rsidRPr="004D61F3" w:rsidRDefault="00D857E0" w:rsidP="008506C4">
      <w:pPr>
        <w:pStyle w:val="BodyText"/>
        <w:spacing w:before="4" w:line="314" w:lineRule="auto"/>
        <w:ind w:right="357" w:firstLine="351"/>
        <w:jc w:val="both"/>
        <w:rPr>
          <w:rFonts w:ascii="Times New Roman" w:hAnsi="Times New Roman" w:cs="Times New Roman"/>
        </w:rPr>
      </w:pPr>
      <w:r w:rsidRPr="004D61F3">
        <w:rPr>
          <w:rFonts w:ascii="Times New Roman" w:hAnsi="Times New Roman" w:cs="Times New Roman"/>
        </w:rPr>
        <w:t xml:space="preserve">In this regard, Nagaland offers a compelling case study. With its primarily tribal and rural demographic and limited conventional banking options, the uptake of digital financial tools such as UPI presents both opportunities and obstacles </w:t>
      </w:r>
      <w:hyperlink w:anchor="_bookmark14" w:history="1">
        <w:r w:rsidR="00BA5B90" w:rsidRPr="004D61F3">
          <w:rPr>
            <w:rFonts w:ascii="Times New Roman" w:hAnsi="Times New Roman" w:cs="Times New Roman"/>
            <w:spacing w:val="-4"/>
          </w:rPr>
          <w:t>[9,</w:t>
        </w:r>
      </w:hyperlink>
      <w:r w:rsidR="00BA5B90" w:rsidRPr="004D61F3">
        <w:rPr>
          <w:rFonts w:ascii="Times New Roman" w:hAnsi="Times New Roman" w:cs="Times New Roman"/>
          <w:spacing w:val="-10"/>
        </w:rPr>
        <w:t xml:space="preserve"> </w:t>
      </w:r>
      <w:hyperlink w:anchor="_bookmark15" w:history="1">
        <w:r w:rsidR="00BA5B90" w:rsidRPr="004D61F3">
          <w:rPr>
            <w:rFonts w:ascii="Times New Roman" w:hAnsi="Times New Roman" w:cs="Times New Roman"/>
            <w:spacing w:val="-4"/>
          </w:rPr>
          <w:t>10].</w:t>
        </w:r>
      </w:hyperlink>
      <w:r w:rsidR="00BA5B90" w:rsidRPr="004D61F3">
        <w:rPr>
          <w:rFonts w:ascii="Times New Roman" w:hAnsi="Times New Roman" w:cs="Times New Roman"/>
          <w:spacing w:val="-4"/>
        </w:rPr>
        <w:t xml:space="preserve"> </w:t>
      </w:r>
      <w:r w:rsidRPr="004D61F3">
        <w:rPr>
          <w:rFonts w:ascii="Times New Roman" w:hAnsi="Times New Roman" w:cs="Times New Roman"/>
        </w:rPr>
        <w:t>Kohima, Nagaland's capital, provides a distinctive microeconomic landscape to evaluate how digital access influences business growth.</w:t>
      </w:r>
    </w:p>
    <w:p w14:paraId="7869CC79" w14:textId="77777777" w:rsidR="00234393" w:rsidRPr="004D61F3" w:rsidRDefault="00D857E0" w:rsidP="008506C4">
      <w:pPr>
        <w:pStyle w:val="BodyText"/>
        <w:spacing w:before="4" w:line="314" w:lineRule="auto"/>
        <w:ind w:right="357" w:firstLine="351"/>
        <w:jc w:val="both"/>
        <w:rPr>
          <w:rFonts w:ascii="Times New Roman" w:hAnsi="Times New Roman" w:cs="Times New Roman"/>
        </w:rPr>
      </w:pPr>
      <w:r w:rsidRPr="004D61F3">
        <w:rPr>
          <w:rFonts w:ascii="Times New Roman" w:hAnsi="Times New Roman" w:cs="Times New Roman"/>
          <w:spacing w:val="-2"/>
        </w:rPr>
        <w:t xml:space="preserve">Despite advancements in India's digital infrastructure, access to financial resources varies significantly by gender, education, and location. Socioeconomic challenges and the gap in digital access continue to hinder inclusive participation </w:t>
      </w:r>
      <w:hyperlink w:anchor="_bookmark16" w:history="1">
        <w:r w:rsidR="00BA5B90" w:rsidRPr="004D61F3">
          <w:rPr>
            <w:rFonts w:ascii="Times New Roman" w:hAnsi="Times New Roman" w:cs="Times New Roman"/>
          </w:rPr>
          <w:t>[11,</w:t>
        </w:r>
      </w:hyperlink>
      <w:r w:rsidR="00BA5B90" w:rsidRPr="004D61F3">
        <w:rPr>
          <w:rFonts w:ascii="Times New Roman" w:hAnsi="Times New Roman" w:cs="Times New Roman"/>
        </w:rPr>
        <w:t xml:space="preserve"> </w:t>
      </w:r>
      <w:hyperlink w:anchor="_bookmark17" w:history="1">
        <w:r w:rsidR="00BA5B90" w:rsidRPr="004D61F3">
          <w:rPr>
            <w:rFonts w:ascii="Times New Roman" w:hAnsi="Times New Roman" w:cs="Times New Roman"/>
          </w:rPr>
          <w:t>12].</w:t>
        </w:r>
      </w:hyperlink>
      <w:r w:rsidR="00BA5B90" w:rsidRPr="004D61F3">
        <w:rPr>
          <w:rFonts w:ascii="Times New Roman" w:hAnsi="Times New Roman" w:cs="Times New Roman"/>
          <w:spacing w:val="39"/>
        </w:rPr>
        <w:t xml:space="preserve"> </w:t>
      </w:r>
      <w:r w:rsidRPr="004D61F3">
        <w:rPr>
          <w:rFonts w:ascii="Times New Roman" w:hAnsi="Times New Roman" w:cs="Times New Roman"/>
        </w:rPr>
        <w:t xml:space="preserve">Additionally, limitations in credit availability pose a significant barrier to the growth of businesses, especially for microentrepreneurs lacking established financial records </w:t>
      </w:r>
      <w:hyperlink w:anchor="_bookmark18" w:history="1">
        <w:r w:rsidR="00BA5B90" w:rsidRPr="004D61F3">
          <w:rPr>
            <w:rFonts w:ascii="Times New Roman" w:hAnsi="Times New Roman" w:cs="Times New Roman"/>
            <w:spacing w:val="-2"/>
          </w:rPr>
          <w:t>[13,</w:t>
        </w:r>
      </w:hyperlink>
      <w:r w:rsidR="00BA5B90" w:rsidRPr="004D61F3">
        <w:rPr>
          <w:rFonts w:ascii="Times New Roman" w:hAnsi="Times New Roman" w:cs="Times New Roman"/>
          <w:spacing w:val="-2"/>
        </w:rPr>
        <w:t xml:space="preserve"> </w:t>
      </w:r>
      <w:hyperlink w:anchor="_bookmark19" w:history="1">
        <w:r w:rsidR="00BA5B90" w:rsidRPr="004D61F3">
          <w:rPr>
            <w:rFonts w:ascii="Times New Roman" w:hAnsi="Times New Roman" w:cs="Times New Roman"/>
            <w:spacing w:val="-2"/>
          </w:rPr>
          <w:t>1</w:t>
        </w:r>
      </w:hyperlink>
      <w:r w:rsidR="00BA5B90" w:rsidRPr="004D61F3">
        <w:rPr>
          <w:rFonts w:ascii="Times New Roman" w:hAnsi="Times New Roman" w:cs="Times New Roman"/>
          <w:spacing w:val="-2"/>
        </w:rPr>
        <w:t>4].</w:t>
      </w:r>
    </w:p>
    <w:p w14:paraId="0DD62BF5" w14:textId="77777777" w:rsidR="00D857E0" w:rsidRPr="004D61F3" w:rsidRDefault="00D857E0" w:rsidP="00D857E0">
      <w:pPr>
        <w:pStyle w:val="BodyText"/>
        <w:spacing w:before="6" w:line="314" w:lineRule="auto"/>
        <w:ind w:right="354" w:firstLine="351"/>
        <w:jc w:val="both"/>
        <w:rPr>
          <w:rFonts w:ascii="Times New Roman" w:hAnsi="Times New Roman" w:cs="Times New Roman"/>
          <w:spacing w:val="-2"/>
        </w:rPr>
      </w:pPr>
      <w:r w:rsidRPr="004D61F3">
        <w:rPr>
          <w:rFonts w:ascii="Times New Roman" w:hAnsi="Times New Roman" w:cs="Times New Roman"/>
          <w:spacing w:val="-6"/>
        </w:rPr>
        <w:t xml:space="preserve">Earlier studies have confirmed that integrating digital solutions with financial access can greatly enhance business performance </w:t>
      </w:r>
      <w:hyperlink w:anchor="_bookmark9" w:history="1">
        <w:r w:rsidR="00BA5B90" w:rsidRPr="004D61F3">
          <w:rPr>
            <w:rFonts w:ascii="Times New Roman" w:hAnsi="Times New Roman" w:cs="Times New Roman"/>
            <w:spacing w:val="-2"/>
          </w:rPr>
          <w:t>[4,</w:t>
        </w:r>
      </w:hyperlink>
      <w:r w:rsidR="00BA5B90" w:rsidRPr="004D61F3">
        <w:rPr>
          <w:rFonts w:ascii="Times New Roman" w:hAnsi="Times New Roman" w:cs="Times New Roman"/>
          <w:spacing w:val="-12"/>
        </w:rPr>
        <w:t xml:space="preserve"> </w:t>
      </w:r>
      <w:hyperlink w:anchor="_bookmark10" w:history="1">
        <w:r w:rsidR="00BA5B90" w:rsidRPr="004D61F3">
          <w:rPr>
            <w:rFonts w:ascii="Times New Roman" w:hAnsi="Times New Roman" w:cs="Times New Roman"/>
            <w:spacing w:val="-2"/>
          </w:rPr>
          <w:t>5].</w:t>
        </w:r>
      </w:hyperlink>
      <w:r w:rsidR="00BA5B90" w:rsidRPr="004D61F3">
        <w:rPr>
          <w:rFonts w:ascii="Times New Roman" w:hAnsi="Times New Roman" w:cs="Times New Roman"/>
          <w:spacing w:val="-9"/>
        </w:rPr>
        <w:t xml:space="preserve"> </w:t>
      </w:r>
      <w:r w:rsidRPr="004D61F3">
        <w:rPr>
          <w:rFonts w:ascii="Times New Roman" w:hAnsi="Times New Roman" w:cs="Times New Roman"/>
          <w:spacing w:val="-2"/>
        </w:rPr>
        <w:t xml:space="preserve">However, there is a scarcity of localized empirical evidence from India’s northeastern region, particularly Kohima. This research aims to fill that void by examining the connections between digital financial inclusion (including UPI usage), education, credit availability, and perceived business growth, using primary data gathered from microenterprise operators in Kohima. </w:t>
      </w:r>
    </w:p>
    <w:p w14:paraId="6C60FBFD" w14:textId="5CE5CAF8" w:rsidR="00234393" w:rsidRPr="00922ECF" w:rsidRDefault="00035029" w:rsidP="00550A8D">
      <w:pPr>
        <w:pStyle w:val="BodyText"/>
        <w:spacing w:before="8" w:line="314" w:lineRule="auto"/>
        <w:ind w:right="357" w:firstLine="351"/>
        <w:jc w:val="both"/>
        <w:rPr>
          <w:rFonts w:ascii="Times New Roman" w:hAnsi="Times New Roman" w:cs="Times New Roman"/>
        </w:rPr>
      </w:pPr>
      <w:r w:rsidRPr="004D61F3">
        <w:rPr>
          <w:rFonts w:ascii="Times New Roman" w:hAnsi="Times New Roman" w:cs="Times New Roman"/>
          <w:spacing w:val="-2"/>
        </w:rPr>
        <w:t xml:space="preserve">The study employs multinomial logistic regression and marginal effects analysis to assess the </w:t>
      </w:r>
      <w:r w:rsidRPr="00922ECF">
        <w:rPr>
          <w:rFonts w:ascii="Times New Roman" w:hAnsi="Times New Roman" w:cs="Times New Roman"/>
          <w:spacing w:val="-2"/>
        </w:rPr>
        <w:t xml:space="preserve">impact of digital resources and socioeconomic factors on </w:t>
      </w:r>
      <w:r w:rsidR="00096D4B" w:rsidRPr="00096D4B">
        <w:rPr>
          <w:rFonts w:ascii="Times New Roman" w:hAnsi="Times New Roman" w:cs="Times New Roman"/>
          <w:spacing w:val="-2"/>
          <w:highlight w:val="yellow"/>
        </w:rPr>
        <w:t>microenterprise growth</w:t>
      </w:r>
      <w:r w:rsidRPr="00922ECF">
        <w:rPr>
          <w:rFonts w:ascii="Times New Roman" w:hAnsi="Times New Roman" w:cs="Times New Roman"/>
          <w:spacing w:val="-2"/>
        </w:rPr>
        <w:t>. The results offer data-driven insights into the changing influence of fintech on fostering inclusive and sustainable business development in semi-urban, underrepresented areas.</w:t>
      </w:r>
      <w:bookmarkEnd w:id="1"/>
    </w:p>
    <w:p w14:paraId="5FB01CA2" w14:textId="77777777" w:rsidR="00550A8D" w:rsidRPr="00922ECF" w:rsidRDefault="00550A8D" w:rsidP="00550A8D">
      <w:pPr>
        <w:pStyle w:val="BodyText"/>
        <w:spacing w:before="8" w:line="314" w:lineRule="auto"/>
        <w:ind w:right="357" w:firstLine="351"/>
        <w:jc w:val="both"/>
        <w:rPr>
          <w:rFonts w:ascii="Times New Roman" w:hAnsi="Times New Roman" w:cs="Times New Roman"/>
        </w:rPr>
      </w:pPr>
    </w:p>
    <w:p w14:paraId="02475948" w14:textId="77777777" w:rsidR="00234393" w:rsidRPr="00922ECF" w:rsidRDefault="00BA5B90">
      <w:pPr>
        <w:pStyle w:val="Heading1"/>
        <w:numPr>
          <w:ilvl w:val="0"/>
          <w:numId w:val="3"/>
        </w:numPr>
        <w:tabs>
          <w:tab w:val="left" w:pos="580"/>
        </w:tabs>
        <w:ind w:left="580" w:hanging="580"/>
        <w:rPr>
          <w:rFonts w:ascii="Times New Roman" w:hAnsi="Times New Roman" w:cs="Times New Roman"/>
          <w:sz w:val="24"/>
          <w:szCs w:val="24"/>
        </w:rPr>
      </w:pPr>
      <w:bookmarkStart w:id="2" w:name="Literature_Review"/>
      <w:bookmarkEnd w:id="2"/>
      <w:r w:rsidRPr="00922ECF">
        <w:rPr>
          <w:rFonts w:ascii="Times New Roman" w:hAnsi="Times New Roman" w:cs="Times New Roman"/>
          <w:spacing w:val="-6"/>
          <w:sz w:val="24"/>
          <w:szCs w:val="24"/>
        </w:rPr>
        <w:t>Literature</w:t>
      </w:r>
      <w:r w:rsidRPr="00922ECF">
        <w:rPr>
          <w:rFonts w:ascii="Times New Roman" w:hAnsi="Times New Roman" w:cs="Times New Roman"/>
          <w:spacing w:val="12"/>
          <w:sz w:val="24"/>
          <w:szCs w:val="24"/>
        </w:rPr>
        <w:t xml:space="preserve"> </w:t>
      </w:r>
      <w:r w:rsidRPr="00922ECF">
        <w:rPr>
          <w:rFonts w:ascii="Times New Roman" w:hAnsi="Times New Roman" w:cs="Times New Roman"/>
          <w:spacing w:val="-2"/>
          <w:sz w:val="24"/>
          <w:szCs w:val="24"/>
        </w:rPr>
        <w:t>Review</w:t>
      </w:r>
    </w:p>
    <w:p w14:paraId="0638DE40" w14:textId="77777777" w:rsidR="00234393" w:rsidRPr="00922ECF" w:rsidRDefault="004E6D45" w:rsidP="004E6D45">
      <w:pPr>
        <w:pStyle w:val="BodyText"/>
        <w:spacing w:before="301" w:line="314" w:lineRule="auto"/>
        <w:ind w:right="356"/>
        <w:jc w:val="both"/>
        <w:rPr>
          <w:rFonts w:ascii="Times New Roman" w:hAnsi="Times New Roman" w:cs="Times New Roman"/>
        </w:rPr>
      </w:pPr>
      <w:r w:rsidRPr="00922ECF">
        <w:rPr>
          <w:rFonts w:ascii="Times New Roman" w:hAnsi="Times New Roman" w:cs="Times New Roman"/>
          <w:spacing w:val="-2"/>
        </w:rPr>
        <w:t xml:space="preserve">Digital financial inclusion has emerged as a key focus in policy discussions aimed at supporting micro and small enterprises (MSEs), particularly in low- and middle-income nations. Research has demonstrated that the adoption of fintech enhances not only business performance but also financial stability </w:t>
      </w:r>
      <w:hyperlink w:anchor="_bookmark20" w:history="1">
        <w:r w:rsidR="00BA5B90" w:rsidRPr="00922ECF">
          <w:rPr>
            <w:rFonts w:ascii="Times New Roman" w:hAnsi="Times New Roman" w:cs="Times New Roman"/>
          </w:rPr>
          <w:t>[15,</w:t>
        </w:r>
      </w:hyperlink>
      <w:r w:rsidR="00BA5B90" w:rsidRPr="00922ECF">
        <w:rPr>
          <w:rFonts w:ascii="Times New Roman" w:hAnsi="Times New Roman" w:cs="Times New Roman"/>
          <w:spacing w:val="-14"/>
        </w:rPr>
        <w:t xml:space="preserve"> </w:t>
      </w:r>
      <w:hyperlink w:anchor="_bookmark21" w:history="1">
        <w:r w:rsidR="00BA5B90" w:rsidRPr="00922ECF">
          <w:rPr>
            <w:rFonts w:ascii="Times New Roman" w:hAnsi="Times New Roman" w:cs="Times New Roman"/>
          </w:rPr>
          <w:t>16].</w:t>
        </w:r>
      </w:hyperlink>
      <w:r w:rsidR="00BA5B90" w:rsidRPr="00922ECF">
        <w:rPr>
          <w:rFonts w:ascii="Times New Roman" w:hAnsi="Times New Roman" w:cs="Times New Roman"/>
          <w:spacing w:val="-15"/>
        </w:rPr>
        <w:t xml:space="preserve"> </w:t>
      </w:r>
      <w:r w:rsidRPr="00922ECF">
        <w:rPr>
          <w:rFonts w:ascii="Times New Roman" w:hAnsi="Times New Roman" w:cs="Times New Roman"/>
        </w:rPr>
        <w:t>Specifically, mobile payment systems like UPI have allowed microentrepreneurs to access quicker and more transparent financial services. Many researchers argue that digital inclusion extends beyond mere technology</w:t>
      </w:r>
      <w:r w:rsidR="003D369D">
        <w:rPr>
          <w:rFonts w:ascii="Times New Roman" w:hAnsi="Times New Roman" w:cs="Times New Roman"/>
        </w:rPr>
        <w:t xml:space="preserve">, </w:t>
      </w:r>
      <w:r w:rsidRPr="00922ECF">
        <w:rPr>
          <w:rFonts w:ascii="Times New Roman" w:hAnsi="Times New Roman" w:cs="Times New Roman"/>
        </w:rPr>
        <w:t>it's a socioeconomic issue impacted by elements such as education, caste, and location</w:t>
      </w:r>
      <w:r w:rsidR="00BA5B90" w:rsidRPr="00922ECF">
        <w:rPr>
          <w:rFonts w:ascii="Times New Roman" w:hAnsi="Times New Roman" w:cs="Times New Roman"/>
          <w:spacing w:val="-9"/>
        </w:rPr>
        <w:t xml:space="preserve"> </w:t>
      </w:r>
      <w:hyperlink w:anchor="_bookmark28" w:history="1">
        <w:r w:rsidR="00BA5B90" w:rsidRPr="00922ECF">
          <w:rPr>
            <w:rFonts w:ascii="Times New Roman" w:hAnsi="Times New Roman" w:cs="Times New Roman"/>
            <w:spacing w:val="-4"/>
          </w:rPr>
          <w:t>[2</w:t>
        </w:r>
        <w:r w:rsidR="00AF4F11">
          <w:rPr>
            <w:rFonts w:ascii="Times New Roman" w:hAnsi="Times New Roman" w:cs="Times New Roman"/>
            <w:spacing w:val="-4"/>
          </w:rPr>
          <w:t>2</w:t>
        </w:r>
        <w:r w:rsidR="00BA5B90" w:rsidRPr="00922ECF">
          <w:rPr>
            <w:rFonts w:ascii="Times New Roman" w:hAnsi="Times New Roman" w:cs="Times New Roman"/>
            <w:spacing w:val="-4"/>
          </w:rPr>
          <w:t>,</w:t>
        </w:r>
      </w:hyperlink>
      <w:r w:rsidR="00BA5B90" w:rsidRPr="00922ECF">
        <w:rPr>
          <w:rFonts w:ascii="Times New Roman" w:hAnsi="Times New Roman" w:cs="Times New Roman"/>
          <w:spacing w:val="-9"/>
        </w:rPr>
        <w:t xml:space="preserve"> </w:t>
      </w:r>
      <w:hyperlink w:anchor="_bookmark27" w:history="1">
        <w:r w:rsidR="00BA5B90" w:rsidRPr="00922ECF">
          <w:rPr>
            <w:rFonts w:ascii="Times New Roman" w:hAnsi="Times New Roman" w:cs="Times New Roman"/>
            <w:spacing w:val="-4"/>
          </w:rPr>
          <w:t>2</w:t>
        </w:r>
        <w:r w:rsidR="00AF4F11">
          <w:rPr>
            <w:rFonts w:ascii="Times New Roman" w:hAnsi="Times New Roman" w:cs="Times New Roman"/>
            <w:spacing w:val="-4"/>
          </w:rPr>
          <w:t>3</w:t>
        </w:r>
        <w:r w:rsidR="00BA5B90" w:rsidRPr="00922ECF">
          <w:rPr>
            <w:rFonts w:ascii="Times New Roman" w:hAnsi="Times New Roman" w:cs="Times New Roman"/>
            <w:spacing w:val="-4"/>
          </w:rPr>
          <w:t>].</w:t>
        </w:r>
      </w:hyperlink>
      <w:r w:rsidR="00BA5B90" w:rsidRPr="00922ECF">
        <w:rPr>
          <w:rFonts w:ascii="Times New Roman" w:hAnsi="Times New Roman" w:cs="Times New Roman"/>
          <w:spacing w:val="-4"/>
        </w:rPr>
        <w:t xml:space="preserve"> </w:t>
      </w:r>
      <w:r w:rsidRPr="00922ECF">
        <w:rPr>
          <w:rFonts w:ascii="Times New Roman" w:hAnsi="Times New Roman" w:cs="Times New Roman"/>
          <w:spacing w:val="-2"/>
        </w:rPr>
        <w:t xml:space="preserve">In this context, the importance of </w:t>
      </w:r>
      <w:r w:rsidRPr="00922ECF">
        <w:rPr>
          <w:rFonts w:ascii="Times New Roman" w:hAnsi="Times New Roman" w:cs="Times New Roman"/>
          <w:spacing w:val="-2"/>
        </w:rPr>
        <w:lastRenderedPageBreak/>
        <w:t xml:space="preserve">digital financial literacy is paramount. Entrepreneurs who possess digital literacy are more inclined to utilize advanced mobile payment systems and take advantage of online lending services </w:t>
      </w:r>
      <w:hyperlink w:anchor="_bookmark29" w:history="1">
        <w:r w:rsidR="00BA5B90" w:rsidRPr="00922ECF">
          <w:rPr>
            <w:rFonts w:ascii="Times New Roman" w:hAnsi="Times New Roman" w:cs="Times New Roman"/>
          </w:rPr>
          <w:t>[24,</w:t>
        </w:r>
      </w:hyperlink>
      <w:r w:rsidR="00BA5B90" w:rsidRPr="00922ECF">
        <w:rPr>
          <w:rFonts w:ascii="Times New Roman" w:hAnsi="Times New Roman" w:cs="Times New Roman"/>
        </w:rPr>
        <w:t xml:space="preserve"> </w:t>
      </w:r>
      <w:hyperlink w:anchor="_bookmark30" w:history="1">
        <w:r w:rsidR="00BA5B90" w:rsidRPr="00922ECF">
          <w:rPr>
            <w:rFonts w:ascii="Times New Roman" w:hAnsi="Times New Roman" w:cs="Times New Roman"/>
          </w:rPr>
          <w:t>25].</w:t>
        </w:r>
      </w:hyperlink>
    </w:p>
    <w:p w14:paraId="4EB2EE7B" w14:textId="77777777" w:rsidR="00234393" w:rsidRPr="00922ECF" w:rsidRDefault="00C9080A">
      <w:pPr>
        <w:pStyle w:val="BodyText"/>
        <w:spacing w:before="6" w:line="314" w:lineRule="auto"/>
        <w:ind w:right="356" w:firstLine="351"/>
        <w:jc w:val="both"/>
        <w:rPr>
          <w:rFonts w:ascii="Times New Roman" w:hAnsi="Times New Roman" w:cs="Times New Roman"/>
        </w:rPr>
      </w:pPr>
      <w:r w:rsidRPr="00922ECF">
        <w:rPr>
          <w:rFonts w:ascii="Times New Roman" w:hAnsi="Times New Roman" w:cs="Times New Roman"/>
        </w:rPr>
        <w:t xml:space="preserve">In terms of gender equality, Sherwani et al. </w:t>
      </w:r>
      <w:hyperlink w:anchor="_bookmark22" w:history="1">
        <w:r w:rsidR="00BA5B90" w:rsidRPr="00922ECF">
          <w:rPr>
            <w:rFonts w:ascii="Times New Roman" w:hAnsi="Times New Roman" w:cs="Times New Roman"/>
          </w:rPr>
          <w:t>[17]</w:t>
        </w:r>
      </w:hyperlink>
      <w:r w:rsidR="00BA5B90" w:rsidRPr="00922ECF">
        <w:rPr>
          <w:rFonts w:ascii="Times New Roman" w:hAnsi="Times New Roman" w:cs="Times New Roman"/>
        </w:rPr>
        <w:t xml:space="preserve"> </w:t>
      </w:r>
      <w:r w:rsidRPr="00922ECF">
        <w:rPr>
          <w:rFonts w:ascii="Times New Roman" w:hAnsi="Times New Roman" w:cs="Times New Roman"/>
        </w:rPr>
        <w:t>discovered that informal businesses led by women encounter greater barriers to entry in the digital finance arena.</w:t>
      </w:r>
      <w:r w:rsidR="00BA5B90" w:rsidRPr="00922ECF">
        <w:rPr>
          <w:rFonts w:ascii="Times New Roman" w:hAnsi="Times New Roman" w:cs="Times New Roman"/>
          <w:spacing w:val="40"/>
        </w:rPr>
        <w:t xml:space="preserve"> </w:t>
      </w:r>
      <w:r w:rsidRPr="00922ECF">
        <w:rPr>
          <w:rFonts w:ascii="Times New Roman" w:hAnsi="Times New Roman" w:cs="Times New Roman"/>
        </w:rPr>
        <w:t xml:space="preserve">Similarly, Janani and Jayanthi </w:t>
      </w:r>
      <w:hyperlink w:anchor="_bookmark23" w:history="1">
        <w:r w:rsidRPr="00922ECF">
          <w:rPr>
            <w:rFonts w:ascii="Times New Roman" w:hAnsi="Times New Roman" w:cs="Times New Roman"/>
          </w:rPr>
          <w:t>[18]</w:t>
        </w:r>
      </w:hyperlink>
      <w:r w:rsidRPr="00922ECF">
        <w:rPr>
          <w:rFonts w:ascii="Times New Roman" w:hAnsi="Times New Roman" w:cs="Times New Roman"/>
        </w:rPr>
        <w:t xml:space="preserve"> stressed the importance of specific digital literacy initiatives to enhance equitable involvement among female entrepreneurs.</w:t>
      </w:r>
    </w:p>
    <w:p w14:paraId="4173BC1E" w14:textId="77777777" w:rsidR="00C9080A" w:rsidRPr="00922ECF" w:rsidRDefault="00C9080A" w:rsidP="00260075">
      <w:pPr>
        <w:pStyle w:val="BodyText"/>
        <w:spacing w:before="6" w:line="314" w:lineRule="auto"/>
        <w:ind w:right="355" w:firstLine="351"/>
        <w:jc w:val="both"/>
        <w:rPr>
          <w:rFonts w:ascii="Times New Roman" w:hAnsi="Times New Roman" w:cs="Times New Roman"/>
          <w:spacing w:val="-4"/>
        </w:rPr>
      </w:pPr>
      <w:r w:rsidRPr="00922ECF">
        <w:rPr>
          <w:rFonts w:ascii="Times New Roman" w:hAnsi="Times New Roman" w:cs="Times New Roman"/>
          <w:spacing w:val="-4"/>
        </w:rPr>
        <w:t xml:space="preserve">From a geographical standpoint, Devi [20] points out that the adoption of digital finance in northeastern India is significantly hindered by infrastructural challenges and a lack of exposure to digital technologies. Biswas [19] notes that mobile financial services (MFS) have limited reach in states with a tribal majority unless supported by physical outreach efforts. </w:t>
      </w:r>
      <w:proofErr w:type="spellStart"/>
      <w:r w:rsidRPr="00922ECF">
        <w:rPr>
          <w:rFonts w:ascii="Times New Roman" w:hAnsi="Times New Roman" w:cs="Times New Roman"/>
        </w:rPr>
        <w:t>Souvik</w:t>
      </w:r>
      <w:proofErr w:type="spellEnd"/>
      <w:r w:rsidRPr="00922ECF">
        <w:rPr>
          <w:rFonts w:ascii="Times New Roman" w:hAnsi="Times New Roman" w:cs="Times New Roman"/>
        </w:rPr>
        <w:t xml:space="preserve"> Jana [21] claims that fintech startups have played a vital role in developing the MSME ecosystem in India, particularly by addressing credit shortages through innovative non-traditional credit scoring techniques. Nonetheless, these methods continue to encounter challenges in regions where data access and connectivity are poor.</w:t>
      </w:r>
    </w:p>
    <w:p w14:paraId="1004947B" w14:textId="77777777" w:rsidR="00260075" w:rsidRPr="00922ECF" w:rsidRDefault="00260075" w:rsidP="00260075">
      <w:pPr>
        <w:pStyle w:val="BodyText"/>
        <w:spacing w:before="6" w:line="314" w:lineRule="auto"/>
        <w:ind w:right="357" w:firstLine="351"/>
        <w:jc w:val="both"/>
        <w:rPr>
          <w:rFonts w:ascii="Times New Roman" w:hAnsi="Times New Roman" w:cs="Times New Roman"/>
        </w:rPr>
      </w:pPr>
      <w:r w:rsidRPr="00922ECF">
        <w:rPr>
          <w:rFonts w:ascii="Times New Roman" w:hAnsi="Times New Roman" w:cs="Times New Roman"/>
        </w:rPr>
        <w:t xml:space="preserve">The significance of informal credit continues to be prominent, especially in semi-urban and rural settings. Research conducted by </w:t>
      </w:r>
      <w:proofErr w:type="spellStart"/>
      <w:r w:rsidRPr="00922ECF">
        <w:rPr>
          <w:rFonts w:ascii="Times New Roman" w:hAnsi="Times New Roman" w:cs="Times New Roman"/>
        </w:rPr>
        <w:t>Donaov</w:t>
      </w:r>
      <w:proofErr w:type="spellEnd"/>
      <w:r w:rsidRPr="00922ECF">
        <w:rPr>
          <w:rFonts w:ascii="Times New Roman" w:hAnsi="Times New Roman" w:cs="Times New Roman"/>
        </w:rPr>
        <w:t xml:space="preserve"> and Park [26] highlights that for digital credit initiatives to be effectively embraced, they must </w:t>
      </w:r>
      <w:r w:rsidR="00922ECF" w:rsidRPr="00922ECF">
        <w:rPr>
          <w:rFonts w:ascii="Times New Roman" w:hAnsi="Times New Roman" w:cs="Times New Roman"/>
        </w:rPr>
        <w:t>consider</w:t>
      </w:r>
      <w:r w:rsidRPr="00922ECF">
        <w:rPr>
          <w:rFonts w:ascii="Times New Roman" w:hAnsi="Times New Roman" w:cs="Times New Roman"/>
        </w:rPr>
        <w:t xml:space="preserve"> local socio-cultural practices. Ghosh and </w:t>
      </w:r>
      <w:proofErr w:type="spellStart"/>
      <w:r w:rsidRPr="00922ECF">
        <w:rPr>
          <w:rFonts w:ascii="Times New Roman" w:hAnsi="Times New Roman" w:cs="Times New Roman"/>
        </w:rPr>
        <w:t>Sahu</w:t>
      </w:r>
      <w:proofErr w:type="spellEnd"/>
      <w:r w:rsidRPr="00922ECF">
        <w:rPr>
          <w:rFonts w:ascii="Times New Roman" w:hAnsi="Times New Roman" w:cs="Times New Roman"/>
        </w:rPr>
        <w:t xml:space="preserve"> [22] also advocate for holistic strategies that pair digital loans with entrepreneurship mentoring. </w:t>
      </w:r>
    </w:p>
    <w:p w14:paraId="1AC0F466" w14:textId="77777777" w:rsidR="00234393" w:rsidRPr="00922ECF" w:rsidRDefault="00260075" w:rsidP="00260075">
      <w:pPr>
        <w:pStyle w:val="BodyText"/>
        <w:spacing w:before="6" w:line="314" w:lineRule="auto"/>
        <w:ind w:right="357" w:firstLine="351"/>
        <w:jc w:val="both"/>
        <w:rPr>
          <w:rFonts w:ascii="Times New Roman" w:hAnsi="Times New Roman" w:cs="Times New Roman"/>
        </w:rPr>
      </w:pPr>
      <w:r w:rsidRPr="00922ECF">
        <w:rPr>
          <w:rFonts w:ascii="Times New Roman" w:hAnsi="Times New Roman" w:cs="Times New Roman"/>
          <w:spacing w:val="-2"/>
        </w:rPr>
        <w:t>Overall, the existing literature indicates that although digital innovations like UPI and mobile applications have opened up new avenues for MSMEs, the inclusive and sustainable integration of these tools necessitates tackling the foundational challenges of awareness, literacy, and supportive institutional frameworks. This study leverages these findings to investigate how digital accessibility, UPI usage, and loan availability influence perceptions of business growth in Kohima, Nagaland.</w:t>
      </w:r>
    </w:p>
    <w:p w14:paraId="776CABFE" w14:textId="77777777" w:rsidR="00234393" w:rsidRPr="003153D8" w:rsidRDefault="00234393" w:rsidP="003153D8">
      <w:pPr>
        <w:pStyle w:val="BodyText"/>
        <w:spacing w:before="188"/>
        <w:jc w:val="both"/>
        <w:rPr>
          <w:rFonts w:ascii="Times New Roman" w:hAnsi="Times New Roman" w:cs="Times New Roman"/>
        </w:rPr>
      </w:pPr>
    </w:p>
    <w:p w14:paraId="1F0F1F4B" w14:textId="77777777" w:rsidR="00234393" w:rsidRPr="003153D8" w:rsidRDefault="00BA5B90" w:rsidP="003153D8">
      <w:pPr>
        <w:pStyle w:val="Heading1"/>
        <w:numPr>
          <w:ilvl w:val="0"/>
          <w:numId w:val="3"/>
        </w:numPr>
        <w:tabs>
          <w:tab w:val="left" w:pos="580"/>
        </w:tabs>
        <w:ind w:left="580" w:hanging="580"/>
        <w:jc w:val="both"/>
        <w:rPr>
          <w:rFonts w:ascii="Times New Roman" w:hAnsi="Times New Roman" w:cs="Times New Roman"/>
          <w:sz w:val="24"/>
          <w:szCs w:val="24"/>
        </w:rPr>
      </w:pPr>
      <w:bookmarkStart w:id="3" w:name="Methodology"/>
      <w:bookmarkEnd w:id="3"/>
      <w:r w:rsidRPr="003153D8">
        <w:rPr>
          <w:rFonts w:ascii="Times New Roman" w:hAnsi="Times New Roman" w:cs="Times New Roman"/>
          <w:spacing w:val="-2"/>
          <w:sz w:val="24"/>
          <w:szCs w:val="24"/>
        </w:rPr>
        <w:t>Methodology</w:t>
      </w:r>
    </w:p>
    <w:p w14:paraId="22304901" w14:textId="77777777" w:rsidR="00234393" w:rsidRPr="003153D8" w:rsidRDefault="00BA5B90" w:rsidP="003153D8">
      <w:pPr>
        <w:pStyle w:val="Heading2"/>
        <w:numPr>
          <w:ilvl w:val="1"/>
          <w:numId w:val="3"/>
        </w:numPr>
        <w:tabs>
          <w:tab w:val="left" w:pos="735"/>
        </w:tabs>
        <w:spacing w:before="351"/>
        <w:ind w:hanging="735"/>
        <w:jc w:val="both"/>
        <w:rPr>
          <w:rFonts w:ascii="Times New Roman" w:hAnsi="Times New Roman" w:cs="Times New Roman"/>
          <w:sz w:val="24"/>
          <w:szCs w:val="24"/>
        </w:rPr>
      </w:pPr>
      <w:bookmarkStart w:id="4" w:name="Research_Design_and_Objectives"/>
      <w:bookmarkEnd w:id="4"/>
      <w:r w:rsidRPr="003153D8">
        <w:rPr>
          <w:rFonts w:ascii="Times New Roman" w:hAnsi="Times New Roman" w:cs="Times New Roman"/>
          <w:spacing w:val="-4"/>
          <w:sz w:val="24"/>
          <w:szCs w:val="24"/>
        </w:rPr>
        <w:t>Research</w:t>
      </w:r>
      <w:r w:rsidRPr="003153D8">
        <w:rPr>
          <w:rFonts w:ascii="Times New Roman" w:hAnsi="Times New Roman" w:cs="Times New Roman"/>
          <w:spacing w:val="8"/>
          <w:sz w:val="24"/>
          <w:szCs w:val="24"/>
        </w:rPr>
        <w:t xml:space="preserve"> </w:t>
      </w:r>
      <w:r w:rsidRPr="003153D8">
        <w:rPr>
          <w:rFonts w:ascii="Times New Roman" w:hAnsi="Times New Roman" w:cs="Times New Roman"/>
          <w:spacing w:val="-4"/>
          <w:sz w:val="24"/>
          <w:szCs w:val="24"/>
        </w:rPr>
        <w:t>Design</w:t>
      </w:r>
      <w:r w:rsidRPr="003153D8">
        <w:rPr>
          <w:rFonts w:ascii="Times New Roman" w:hAnsi="Times New Roman" w:cs="Times New Roman"/>
          <w:spacing w:val="9"/>
          <w:sz w:val="24"/>
          <w:szCs w:val="24"/>
        </w:rPr>
        <w:t xml:space="preserve"> </w:t>
      </w:r>
      <w:r w:rsidRPr="003153D8">
        <w:rPr>
          <w:rFonts w:ascii="Times New Roman" w:hAnsi="Times New Roman" w:cs="Times New Roman"/>
          <w:spacing w:val="-4"/>
          <w:sz w:val="24"/>
          <w:szCs w:val="24"/>
        </w:rPr>
        <w:t>and</w:t>
      </w:r>
      <w:r w:rsidRPr="003153D8">
        <w:rPr>
          <w:rFonts w:ascii="Times New Roman" w:hAnsi="Times New Roman" w:cs="Times New Roman"/>
          <w:spacing w:val="8"/>
          <w:sz w:val="24"/>
          <w:szCs w:val="24"/>
        </w:rPr>
        <w:t xml:space="preserve"> </w:t>
      </w:r>
      <w:r w:rsidRPr="003153D8">
        <w:rPr>
          <w:rFonts w:ascii="Times New Roman" w:hAnsi="Times New Roman" w:cs="Times New Roman"/>
          <w:spacing w:val="-4"/>
          <w:sz w:val="24"/>
          <w:szCs w:val="24"/>
        </w:rPr>
        <w:t>Objectives</w:t>
      </w:r>
    </w:p>
    <w:p w14:paraId="316D6D27" w14:textId="77777777" w:rsidR="00234393" w:rsidRPr="00DE6D48" w:rsidRDefault="003153D8" w:rsidP="003D369D">
      <w:pPr>
        <w:pStyle w:val="BodyText"/>
        <w:spacing w:before="112" w:line="276" w:lineRule="auto"/>
        <w:jc w:val="both"/>
        <w:rPr>
          <w:rFonts w:ascii="Times New Roman" w:hAnsi="Times New Roman" w:cs="Times New Roman"/>
        </w:rPr>
      </w:pPr>
      <w:r w:rsidRPr="003153D8">
        <w:rPr>
          <w:rFonts w:ascii="Times New Roman" w:hAnsi="Times New Roman" w:cs="Times New Roman"/>
        </w:rPr>
        <w:t>This research utilizes a cross-sectional, explanatory design to assess the effect of digital financial inclusion—especially the adoption of the Unified Payments Interface (UPI), availability of digital resources, and financial knowledge—on the perceived development of microenterprises in Kohima, Nagaland. The main aim is to determine and measure the impact of digital financial instruments on various degrees of business growth through econometric analysis</w:t>
      </w:r>
      <w:r w:rsidR="00B70BBF">
        <w:rPr>
          <w:rFonts w:ascii="Times New Roman" w:hAnsi="Times New Roman" w:cs="Times New Roman"/>
        </w:rPr>
        <w:t xml:space="preserve"> </w:t>
      </w:r>
      <w:r w:rsidRPr="003153D8">
        <w:rPr>
          <w:rFonts w:ascii="Times New Roman" w:hAnsi="Times New Roman" w:cs="Times New Roman"/>
        </w:rPr>
        <w:t xml:space="preserve">using a multinomial logistic </w:t>
      </w:r>
      <w:r w:rsidRPr="00DE6D48">
        <w:rPr>
          <w:rFonts w:ascii="Times New Roman" w:hAnsi="Times New Roman" w:cs="Times New Roman"/>
        </w:rPr>
        <w:t>regression model.</w:t>
      </w:r>
    </w:p>
    <w:p w14:paraId="4E013713" w14:textId="77777777" w:rsidR="003153D8" w:rsidRPr="00DE6D48" w:rsidRDefault="003153D8" w:rsidP="003153D8">
      <w:pPr>
        <w:pStyle w:val="BodyText"/>
        <w:spacing w:before="112"/>
        <w:jc w:val="both"/>
        <w:rPr>
          <w:rFonts w:ascii="Times New Roman" w:hAnsi="Times New Roman" w:cs="Times New Roman"/>
        </w:rPr>
      </w:pPr>
    </w:p>
    <w:p w14:paraId="1FAABFCD" w14:textId="77777777" w:rsidR="00234393" w:rsidRPr="00DE6D48" w:rsidRDefault="00BA5B90" w:rsidP="003153D8">
      <w:pPr>
        <w:pStyle w:val="Heading2"/>
        <w:numPr>
          <w:ilvl w:val="1"/>
          <w:numId w:val="3"/>
        </w:numPr>
        <w:tabs>
          <w:tab w:val="left" w:pos="735"/>
        </w:tabs>
        <w:ind w:hanging="735"/>
        <w:jc w:val="both"/>
        <w:rPr>
          <w:rFonts w:ascii="Times New Roman" w:hAnsi="Times New Roman" w:cs="Times New Roman"/>
          <w:sz w:val="24"/>
          <w:szCs w:val="24"/>
        </w:rPr>
      </w:pPr>
      <w:bookmarkStart w:id="5" w:name="Data_Collection_and_Sampling_Procedure"/>
      <w:bookmarkEnd w:id="5"/>
      <w:r w:rsidRPr="00DE6D48">
        <w:rPr>
          <w:rFonts w:ascii="Times New Roman" w:hAnsi="Times New Roman" w:cs="Times New Roman"/>
          <w:sz w:val="24"/>
          <w:szCs w:val="24"/>
        </w:rPr>
        <w:lastRenderedPageBreak/>
        <w:t>Data</w:t>
      </w:r>
      <w:r w:rsidRPr="00DE6D48">
        <w:rPr>
          <w:rFonts w:ascii="Times New Roman" w:hAnsi="Times New Roman" w:cs="Times New Roman"/>
          <w:spacing w:val="1"/>
          <w:sz w:val="24"/>
          <w:szCs w:val="24"/>
        </w:rPr>
        <w:t xml:space="preserve"> </w:t>
      </w:r>
      <w:r w:rsidRPr="00DE6D48">
        <w:rPr>
          <w:rFonts w:ascii="Times New Roman" w:hAnsi="Times New Roman" w:cs="Times New Roman"/>
          <w:sz w:val="24"/>
          <w:szCs w:val="24"/>
        </w:rPr>
        <w:t>Collection</w:t>
      </w:r>
      <w:r w:rsidRPr="00DE6D48">
        <w:rPr>
          <w:rFonts w:ascii="Times New Roman" w:hAnsi="Times New Roman" w:cs="Times New Roman"/>
          <w:spacing w:val="1"/>
          <w:sz w:val="24"/>
          <w:szCs w:val="24"/>
        </w:rPr>
        <w:t xml:space="preserve"> </w:t>
      </w:r>
      <w:r w:rsidRPr="00DE6D48">
        <w:rPr>
          <w:rFonts w:ascii="Times New Roman" w:hAnsi="Times New Roman" w:cs="Times New Roman"/>
          <w:sz w:val="24"/>
          <w:szCs w:val="24"/>
        </w:rPr>
        <w:t>and</w:t>
      </w:r>
      <w:r w:rsidRPr="00DE6D48">
        <w:rPr>
          <w:rFonts w:ascii="Times New Roman" w:hAnsi="Times New Roman" w:cs="Times New Roman"/>
          <w:spacing w:val="2"/>
          <w:sz w:val="24"/>
          <w:szCs w:val="24"/>
        </w:rPr>
        <w:t xml:space="preserve"> </w:t>
      </w:r>
      <w:r w:rsidRPr="00DE6D48">
        <w:rPr>
          <w:rFonts w:ascii="Times New Roman" w:hAnsi="Times New Roman" w:cs="Times New Roman"/>
          <w:sz w:val="24"/>
          <w:szCs w:val="24"/>
        </w:rPr>
        <w:t>Sampling</w:t>
      </w:r>
      <w:r w:rsidRPr="00DE6D48">
        <w:rPr>
          <w:rFonts w:ascii="Times New Roman" w:hAnsi="Times New Roman" w:cs="Times New Roman"/>
          <w:spacing w:val="1"/>
          <w:sz w:val="24"/>
          <w:szCs w:val="24"/>
        </w:rPr>
        <w:t xml:space="preserve"> </w:t>
      </w:r>
      <w:r w:rsidRPr="00DE6D48">
        <w:rPr>
          <w:rFonts w:ascii="Times New Roman" w:hAnsi="Times New Roman" w:cs="Times New Roman"/>
          <w:spacing w:val="-2"/>
          <w:sz w:val="24"/>
          <w:szCs w:val="24"/>
        </w:rPr>
        <w:t>Procedure</w:t>
      </w:r>
    </w:p>
    <w:p w14:paraId="748CE486" w14:textId="77777777" w:rsidR="00234393" w:rsidRPr="00DE6D48" w:rsidRDefault="00C70A8B" w:rsidP="00C70A8B">
      <w:pPr>
        <w:pStyle w:val="BodyText"/>
        <w:spacing w:before="6" w:line="314" w:lineRule="auto"/>
        <w:ind w:right="356"/>
        <w:jc w:val="both"/>
        <w:rPr>
          <w:rFonts w:ascii="Times New Roman" w:hAnsi="Times New Roman" w:cs="Times New Roman"/>
        </w:rPr>
      </w:pPr>
      <w:r w:rsidRPr="00DE6D48">
        <w:rPr>
          <w:rFonts w:ascii="Times New Roman" w:hAnsi="Times New Roman" w:cs="Times New Roman"/>
        </w:rPr>
        <w:t xml:space="preserve">A systematic Google Form questionnaire was used to gather primary data over the and five theme categories were covered by the questionnaire: digital access, UPI usage, loan accessibility, business growth measures, and demographic data. </w:t>
      </w:r>
      <w:r w:rsidR="00BA5B90" w:rsidRPr="00DE6D48">
        <w:rPr>
          <w:rFonts w:ascii="Times New Roman" w:hAnsi="Times New Roman" w:cs="Times New Roman"/>
        </w:rPr>
        <w:t>A</w:t>
      </w:r>
      <w:r w:rsidR="00BA5B90" w:rsidRPr="00DE6D48">
        <w:rPr>
          <w:rFonts w:ascii="Times New Roman" w:hAnsi="Times New Roman" w:cs="Times New Roman"/>
          <w:spacing w:val="-10"/>
        </w:rPr>
        <w:t xml:space="preserve"> </w:t>
      </w:r>
      <w:r w:rsidR="00BA5B90" w:rsidRPr="00DE6D48">
        <w:rPr>
          <w:rFonts w:ascii="Times New Roman" w:hAnsi="Times New Roman" w:cs="Times New Roman"/>
        </w:rPr>
        <w:t>purposive</w:t>
      </w:r>
      <w:r w:rsidR="00BA5B90" w:rsidRPr="00DE6D48">
        <w:rPr>
          <w:rFonts w:ascii="Times New Roman" w:hAnsi="Times New Roman" w:cs="Times New Roman"/>
          <w:spacing w:val="-10"/>
        </w:rPr>
        <w:t xml:space="preserve"> </w:t>
      </w:r>
      <w:r w:rsidR="00BA5B90" w:rsidRPr="00DE6D48">
        <w:rPr>
          <w:rFonts w:ascii="Times New Roman" w:hAnsi="Times New Roman" w:cs="Times New Roman"/>
        </w:rPr>
        <w:t>sampling</w:t>
      </w:r>
      <w:r w:rsidR="00BA5B90" w:rsidRPr="00DE6D48">
        <w:rPr>
          <w:rFonts w:ascii="Times New Roman" w:hAnsi="Times New Roman" w:cs="Times New Roman"/>
          <w:spacing w:val="-10"/>
        </w:rPr>
        <w:t xml:space="preserve"> </w:t>
      </w:r>
      <w:r w:rsidR="00BA5B90" w:rsidRPr="00DE6D48">
        <w:rPr>
          <w:rFonts w:ascii="Times New Roman" w:hAnsi="Times New Roman" w:cs="Times New Roman"/>
        </w:rPr>
        <w:t>strategy</w:t>
      </w:r>
      <w:r w:rsidR="00BA5B90" w:rsidRPr="00DE6D48">
        <w:rPr>
          <w:rFonts w:ascii="Times New Roman" w:hAnsi="Times New Roman" w:cs="Times New Roman"/>
          <w:spacing w:val="-10"/>
        </w:rPr>
        <w:t xml:space="preserve"> </w:t>
      </w:r>
      <w:r w:rsidR="00BA5B90" w:rsidRPr="00DE6D48">
        <w:rPr>
          <w:rFonts w:ascii="Times New Roman" w:hAnsi="Times New Roman" w:cs="Times New Roman"/>
        </w:rPr>
        <w:t>was</w:t>
      </w:r>
      <w:r w:rsidR="00BA5B90" w:rsidRPr="00DE6D48">
        <w:rPr>
          <w:rFonts w:ascii="Times New Roman" w:hAnsi="Times New Roman" w:cs="Times New Roman"/>
          <w:spacing w:val="-10"/>
        </w:rPr>
        <w:t xml:space="preserve"> </w:t>
      </w:r>
      <w:r w:rsidR="00BA5B90" w:rsidRPr="00DE6D48">
        <w:rPr>
          <w:rFonts w:ascii="Times New Roman" w:hAnsi="Times New Roman" w:cs="Times New Roman"/>
        </w:rPr>
        <w:t>used</w:t>
      </w:r>
      <w:r w:rsidR="00BA5B90" w:rsidRPr="00DE6D48">
        <w:rPr>
          <w:rFonts w:ascii="Times New Roman" w:hAnsi="Times New Roman" w:cs="Times New Roman"/>
          <w:spacing w:val="-10"/>
        </w:rPr>
        <w:t xml:space="preserve"> </w:t>
      </w:r>
      <w:r w:rsidR="00BA5B90" w:rsidRPr="00DE6D48">
        <w:rPr>
          <w:rFonts w:ascii="Times New Roman" w:hAnsi="Times New Roman" w:cs="Times New Roman"/>
        </w:rPr>
        <w:t>to</w:t>
      </w:r>
      <w:r w:rsidR="00BA5B90" w:rsidRPr="00DE6D48">
        <w:rPr>
          <w:rFonts w:ascii="Times New Roman" w:hAnsi="Times New Roman" w:cs="Times New Roman"/>
          <w:spacing w:val="-10"/>
        </w:rPr>
        <w:t xml:space="preserve"> </w:t>
      </w:r>
      <w:r w:rsidR="00BA5B90" w:rsidRPr="00DE6D48">
        <w:rPr>
          <w:rFonts w:ascii="Times New Roman" w:hAnsi="Times New Roman" w:cs="Times New Roman"/>
        </w:rPr>
        <w:t>ensure</w:t>
      </w:r>
      <w:r w:rsidR="00BA5B90" w:rsidRPr="00DE6D48">
        <w:rPr>
          <w:rFonts w:ascii="Times New Roman" w:hAnsi="Times New Roman" w:cs="Times New Roman"/>
          <w:spacing w:val="-10"/>
        </w:rPr>
        <w:t xml:space="preserve"> </w:t>
      </w:r>
      <w:r w:rsidR="00BA5B90" w:rsidRPr="00DE6D48">
        <w:rPr>
          <w:rFonts w:ascii="Times New Roman" w:hAnsi="Times New Roman" w:cs="Times New Roman"/>
        </w:rPr>
        <w:t>adequate</w:t>
      </w:r>
      <w:r w:rsidR="00BA5B90" w:rsidRPr="00DE6D48">
        <w:rPr>
          <w:rFonts w:ascii="Times New Roman" w:hAnsi="Times New Roman" w:cs="Times New Roman"/>
          <w:spacing w:val="-10"/>
        </w:rPr>
        <w:t xml:space="preserve"> </w:t>
      </w:r>
      <w:r w:rsidR="00BA5B90" w:rsidRPr="00DE6D48">
        <w:rPr>
          <w:rFonts w:ascii="Times New Roman" w:hAnsi="Times New Roman" w:cs="Times New Roman"/>
        </w:rPr>
        <w:t>representation</w:t>
      </w:r>
      <w:r w:rsidR="00BA5B90" w:rsidRPr="00DE6D48">
        <w:rPr>
          <w:rFonts w:ascii="Times New Roman" w:hAnsi="Times New Roman" w:cs="Times New Roman"/>
          <w:spacing w:val="-10"/>
        </w:rPr>
        <w:t xml:space="preserve"> </w:t>
      </w:r>
      <w:r w:rsidR="00BA5B90" w:rsidRPr="00DE6D48">
        <w:rPr>
          <w:rFonts w:ascii="Times New Roman" w:hAnsi="Times New Roman" w:cs="Times New Roman"/>
        </w:rPr>
        <w:t>of</w:t>
      </w:r>
      <w:r w:rsidR="00BA5B90" w:rsidRPr="00DE6D48">
        <w:rPr>
          <w:rFonts w:ascii="Times New Roman" w:hAnsi="Times New Roman" w:cs="Times New Roman"/>
          <w:spacing w:val="-10"/>
        </w:rPr>
        <w:t xml:space="preserve"> </w:t>
      </w:r>
      <w:r w:rsidR="00BA5B90" w:rsidRPr="00DE6D48">
        <w:rPr>
          <w:rFonts w:ascii="Times New Roman" w:hAnsi="Times New Roman" w:cs="Times New Roman"/>
        </w:rPr>
        <w:t xml:space="preserve">digitally </w:t>
      </w:r>
      <w:r w:rsidR="00BA5B90" w:rsidRPr="00DE6D48">
        <w:rPr>
          <w:rFonts w:ascii="Times New Roman" w:hAnsi="Times New Roman" w:cs="Times New Roman"/>
          <w:spacing w:val="-4"/>
        </w:rPr>
        <w:t>aware</w:t>
      </w:r>
      <w:r w:rsidR="00BA5B90" w:rsidRPr="00DE6D48">
        <w:rPr>
          <w:rFonts w:ascii="Times New Roman" w:hAnsi="Times New Roman" w:cs="Times New Roman"/>
          <w:spacing w:val="-11"/>
        </w:rPr>
        <w:t xml:space="preserve"> </w:t>
      </w:r>
      <w:r w:rsidR="00BA5B90" w:rsidRPr="00DE6D48">
        <w:rPr>
          <w:rFonts w:ascii="Times New Roman" w:hAnsi="Times New Roman" w:cs="Times New Roman"/>
          <w:spacing w:val="-4"/>
        </w:rPr>
        <w:t>and</w:t>
      </w:r>
      <w:r w:rsidR="00BA5B90" w:rsidRPr="00DE6D48">
        <w:rPr>
          <w:rFonts w:ascii="Times New Roman" w:hAnsi="Times New Roman" w:cs="Times New Roman"/>
          <w:spacing w:val="-10"/>
        </w:rPr>
        <w:t xml:space="preserve"> </w:t>
      </w:r>
      <w:r w:rsidR="00BA5B90" w:rsidRPr="00DE6D48">
        <w:rPr>
          <w:rFonts w:ascii="Times New Roman" w:hAnsi="Times New Roman" w:cs="Times New Roman"/>
          <w:spacing w:val="-4"/>
        </w:rPr>
        <w:t>active</w:t>
      </w:r>
      <w:r w:rsidR="00BA5B90" w:rsidRPr="00DE6D48">
        <w:rPr>
          <w:rFonts w:ascii="Times New Roman" w:hAnsi="Times New Roman" w:cs="Times New Roman"/>
          <w:spacing w:val="-11"/>
        </w:rPr>
        <w:t xml:space="preserve"> </w:t>
      </w:r>
      <w:r w:rsidR="00BA5B90" w:rsidRPr="00DE6D48">
        <w:rPr>
          <w:rFonts w:ascii="Times New Roman" w:hAnsi="Times New Roman" w:cs="Times New Roman"/>
          <w:spacing w:val="-4"/>
        </w:rPr>
        <w:t>micro-entrepreneurs,</w:t>
      </w:r>
      <w:r w:rsidR="00BA5B90" w:rsidRPr="00DE6D48">
        <w:rPr>
          <w:rFonts w:ascii="Times New Roman" w:hAnsi="Times New Roman" w:cs="Times New Roman"/>
          <w:spacing w:val="-10"/>
        </w:rPr>
        <w:t xml:space="preserve"> </w:t>
      </w:r>
      <w:r w:rsidR="00BA5B90" w:rsidRPr="00DE6D48">
        <w:rPr>
          <w:rFonts w:ascii="Times New Roman" w:hAnsi="Times New Roman" w:cs="Times New Roman"/>
          <w:spacing w:val="-4"/>
        </w:rPr>
        <w:t>particularly</w:t>
      </w:r>
      <w:r w:rsidR="00BA5B90" w:rsidRPr="00DE6D48">
        <w:rPr>
          <w:rFonts w:ascii="Times New Roman" w:hAnsi="Times New Roman" w:cs="Times New Roman"/>
          <w:spacing w:val="-11"/>
        </w:rPr>
        <w:t xml:space="preserve"> </w:t>
      </w:r>
      <w:r w:rsidR="00BA5B90" w:rsidRPr="00DE6D48">
        <w:rPr>
          <w:rFonts w:ascii="Times New Roman" w:hAnsi="Times New Roman" w:cs="Times New Roman"/>
          <w:spacing w:val="-4"/>
        </w:rPr>
        <w:t>from</w:t>
      </w:r>
      <w:r w:rsidR="00BA5B90" w:rsidRPr="00DE6D48">
        <w:rPr>
          <w:rFonts w:ascii="Times New Roman" w:hAnsi="Times New Roman" w:cs="Times New Roman"/>
          <w:spacing w:val="-10"/>
        </w:rPr>
        <w:t xml:space="preserve"> </w:t>
      </w:r>
      <w:r w:rsidR="00BA5B90" w:rsidRPr="00DE6D48">
        <w:rPr>
          <w:rFonts w:ascii="Times New Roman" w:hAnsi="Times New Roman" w:cs="Times New Roman"/>
          <w:spacing w:val="-4"/>
        </w:rPr>
        <w:t>urban</w:t>
      </w:r>
      <w:r w:rsidR="00BA5B90" w:rsidRPr="00DE6D48">
        <w:rPr>
          <w:rFonts w:ascii="Times New Roman" w:hAnsi="Times New Roman" w:cs="Times New Roman"/>
          <w:spacing w:val="-11"/>
        </w:rPr>
        <w:t xml:space="preserve"> </w:t>
      </w:r>
      <w:r w:rsidR="00BA5B90" w:rsidRPr="00DE6D48">
        <w:rPr>
          <w:rFonts w:ascii="Times New Roman" w:hAnsi="Times New Roman" w:cs="Times New Roman"/>
          <w:spacing w:val="-4"/>
        </w:rPr>
        <w:t>and</w:t>
      </w:r>
      <w:r w:rsidR="00BA5B90" w:rsidRPr="00DE6D48">
        <w:rPr>
          <w:rFonts w:ascii="Times New Roman" w:hAnsi="Times New Roman" w:cs="Times New Roman"/>
          <w:spacing w:val="-10"/>
        </w:rPr>
        <w:t xml:space="preserve"> </w:t>
      </w:r>
      <w:r w:rsidR="00BA5B90" w:rsidRPr="00DE6D48">
        <w:rPr>
          <w:rFonts w:ascii="Times New Roman" w:hAnsi="Times New Roman" w:cs="Times New Roman"/>
          <w:spacing w:val="-4"/>
        </w:rPr>
        <w:t>semi-urban</w:t>
      </w:r>
      <w:r w:rsidR="00BA5B90" w:rsidRPr="00DE6D48">
        <w:rPr>
          <w:rFonts w:ascii="Times New Roman" w:hAnsi="Times New Roman" w:cs="Times New Roman"/>
          <w:spacing w:val="-11"/>
        </w:rPr>
        <w:t xml:space="preserve"> </w:t>
      </w:r>
      <w:r w:rsidR="00BA5B90" w:rsidRPr="00DE6D48">
        <w:rPr>
          <w:rFonts w:ascii="Times New Roman" w:hAnsi="Times New Roman" w:cs="Times New Roman"/>
          <w:spacing w:val="-4"/>
        </w:rPr>
        <w:t>zones</w:t>
      </w:r>
      <w:r w:rsidR="00BA5B90" w:rsidRPr="00DE6D48">
        <w:rPr>
          <w:rFonts w:ascii="Times New Roman" w:hAnsi="Times New Roman" w:cs="Times New Roman"/>
          <w:spacing w:val="-10"/>
        </w:rPr>
        <w:t xml:space="preserve"> </w:t>
      </w:r>
      <w:r w:rsidR="00BA5B90" w:rsidRPr="00DE6D48">
        <w:rPr>
          <w:rFonts w:ascii="Times New Roman" w:hAnsi="Times New Roman" w:cs="Times New Roman"/>
          <w:spacing w:val="-4"/>
        </w:rPr>
        <w:t>of</w:t>
      </w:r>
      <w:r w:rsidR="00BA5B90" w:rsidRPr="00DE6D48">
        <w:rPr>
          <w:rFonts w:ascii="Times New Roman" w:hAnsi="Times New Roman" w:cs="Times New Roman"/>
          <w:spacing w:val="-11"/>
        </w:rPr>
        <w:t xml:space="preserve"> </w:t>
      </w:r>
      <w:r w:rsidR="00BA5B90" w:rsidRPr="00DE6D48">
        <w:rPr>
          <w:rFonts w:ascii="Times New Roman" w:hAnsi="Times New Roman" w:cs="Times New Roman"/>
          <w:spacing w:val="-4"/>
        </w:rPr>
        <w:t>Ko</w:t>
      </w:r>
      <w:r w:rsidR="00BA5B90" w:rsidRPr="00DE6D48">
        <w:rPr>
          <w:rFonts w:ascii="Times New Roman" w:hAnsi="Times New Roman" w:cs="Times New Roman"/>
        </w:rPr>
        <w:t>hima.</w:t>
      </w:r>
      <w:r w:rsidR="00BA5B90" w:rsidRPr="00DE6D48">
        <w:rPr>
          <w:rFonts w:ascii="Times New Roman" w:hAnsi="Times New Roman" w:cs="Times New Roman"/>
          <w:spacing w:val="39"/>
        </w:rPr>
        <w:t xml:space="preserve"> </w:t>
      </w:r>
      <w:r w:rsidR="00BA5B90" w:rsidRPr="00DE6D48">
        <w:rPr>
          <w:rFonts w:ascii="Times New Roman" w:hAnsi="Times New Roman" w:cs="Times New Roman"/>
        </w:rPr>
        <w:t>A total of 612 valid responses were obtained.</w:t>
      </w:r>
      <w:r w:rsidR="00BA5B90" w:rsidRPr="00DE6D48">
        <w:rPr>
          <w:rFonts w:ascii="Times New Roman" w:hAnsi="Times New Roman" w:cs="Times New Roman"/>
          <w:spacing w:val="39"/>
        </w:rPr>
        <w:t xml:space="preserve"> </w:t>
      </w:r>
      <w:r w:rsidR="00BA5B90" w:rsidRPr="00DE6D48">
        <w:rPr>
          <w:rFonts w:ascii="Times New Roman" w:hAnsi="Times New Roman" w:cs="Times New Roman"/>
        </w:rPr>
        <w:t xml:space="preserve">This exceeds the minimum required </w:t>
      </w:r>
      <w:r w:rsidR="00BA5B90" w:rsidRPr="00DE6D48">
        <w:rPr>
          <w:rFonts w:ascii="Times New Roman" w:hAnsi="Times New Roman" w:cs="Times New Roman"/>
          <w:spacing w:val="-4"/>
        </w:rPr>
        <w:t>sample</w:t>
      </w:r>
      <w:r w:rsidR="00BA5B90" w:rsidRPr="00DE6D48">
        <w:rPr>
          <w:rFonts w:ascii="Times New Roman" w:hAnsi="Times New Roman" w:cs="Times New Roman"/>
          <w:spacing w:val="-10"/>
        </w:rPr>
        <w:t xml:space="preserve"> </w:t>
      </w:r>
      <w:r w:rsidR="00BA5B90" w:rsidRPr="00DE6D48">
        <w:rPr>
          <w:rFonts w:ascii="Times New Roman" w:hAnsi="Times New Roman" w:cs="Times New Roman"/>
          <w:spacing w:val="-4"/>
        </w:rPr>
        <w:t>size</w:t>
      </w:r>
      <w:r w:rsidR="00BA5B90" w:rsidRPr="00DE6D48">
        <w:rPr>
          <w:rFonts w:ascii="Times New Roman" w:hAnsi="Times New Roman" w:cs="Times New Roman"/>
          <w:spacing w:val="-10"/>
        </w:rPr>
        <w:t xml:space="preserve"> </w:t>
      </w:r>
      <w:r w:rsidR="00BA5B90" w:rsidRPr="00DE6D48">
        <w:rPr>
          <w:rFonts w:ascii="Times New Roman" w:hAnsi="Times New Roman" w:cs="Times New Roman"/>
          <w:spacing w:val="-4"/>
        </w:rPr>
        <w:t>calculated</w:t>
      </w:r>
      <w:r w:rsidR="00BA5B90" w:rsidRPr="00DE6D48">
        <w:rPr>
          <w:rFonts w:ascii="Times New Roman" w:hAnsi="Times New Roman" w:cs="Times New Roman"/>
          <w:spacing w:val="-10"/>
        </w:rPr>
        <w:t xml:space="preserve"> </w:t>
      </w:r>
      <w:r w:rsidR="00BA5B90" w:rsidRPr="00DE6D48">
        <w:rPr>
          <w:rFonts w:ascii="Times New Roman" w:hAnsi="Times New Roman" w:cs="Times New Roman"/>
          <w:spacing w:val="-4"/>
        </w:rPr>
        <w:t>using</w:t>
      </w:r>
      <w:r w:rsidR="00BA5B90" w:rsidRPr="00DE6D48">
        <w:rPr>
          <w:rFonts w:ascii="Times New Roman" w:hAnsi="Times New Roman" w:cs="Times New Roman"/>
          <w:spacing w:val="-10"/>
        </w:rPr>
        <w:t xml:space="preserve"> </w:t>
      </w:r>
      <w:r w:rsidR="00BA5B90" w:rsidRPr="00DE6D48">
        <w:rPr>
          <w:rFonts w:ascii="Times New Roman" w:hAnsi="Times New Roman" w:cs="Times New Roman"/>
          <w:spacing w:val="-4"/>
        </w:rPr>
        <w:t>Cochran’s</w:t>
      </w:r>
      <w:r w:rsidR="00BA5B90" w:rsidRPr="00DE6D48">
        <w:rPr>
          <w:rFonts w:ascii="Times New Roman" w:hAnsi="Times New Roman" w:cs="Times New Roman"/>
          <w:spacing w:val="-10"/>
        </w:rPr>
        <w:t xml:space="preserve"> </w:t>
      </w:r>
      <w:r w:rsidR="00BA5B90" w:rsidRPr="00DE6D48">
        <w:rPr>
          <w:rFonts w:ascii="Times New Roman" w:hAnsi="Times New Roman" w:cs="Times New Roman"/>
          <w:spacing w:val="-4"/>
        </w:rPr>
        <w:t>formula</w:t>
      </w:r>
      <w:r w:rsidR="00BA5B90" w:rsidRPr="00DE6D48">
        <w:rPr>
          <w:rFonts w:ascii="Times New Roman" w:hAnsi="Times New Roman" w:cs="Times New Roman"/>
          <w:spacing w:val="-10"/>
        </w:rPr>
        <w:t xml:space="preserve"> </w:t>
      </w:r>
      <w:r w:rsidR="00BA5B90" w:rsidRPr="00DE6D48">
        <w:rPr>
          <w:rFonts w:ascii="Times New Roman" w:hAnsi="Times New Roman" w:cs="Times New Roman"/>
          <w:spacing w:val="-4"/>
        </w:rPr>
        <w:t>for</w:t>
      </w:r>
      <w:r w:rsidR="00BA5B90" w:rsidRPr="00DE6D48">
        <w:rPr>
          <w:rFonts w:ascii="Times New Roman" w:hAnsi="Times New Roman" w:cs="Times New Roman"/>
          <w:spacing w:val="-10"/>
        </w:rPr>
        <w:t xml:space="preserve"> </w:t>
      </w:r>
      <w:r w:rsidR="00BA5B90" w:rsidRPr="00DE6D48">
        <w:rPr>
          <w:rFonts w:ascii="Times New Roman" w:hAnsi="Times New Roman" w:cs="Times New Roman"/>
          <w:spacing w:val="-4"/>
        </w:rPr>
        <w:t>a</w:t>
      </w:r>
      <w:r w:rsidR="00BA5B90" w:rsidRPr="00DE6D48">
        <w:rPr>
          <w:rFonts w:ascii="Times New Roman" w:hAnsi="Times New Roman" w:cs="Times New Roman"/>
          <w:spacing w:val="-10"/>
        </w:rPr>
        <w:t xml:space="preserve"> </w:t>
      </w:r>
      <w:r w:rsidR="00BA5B90" w:rsidRPr="00DE6D48">
        <w:rPr>
          <w:rFonts w:ascii="Times New Roman" w:hAnsi="Times New Roman" w:cs="Times New Roman"/>
          <w:spacing w:val="-4"/>
        </w:rPr>
        <w:t>large</w:t>
      </w:r>
      <w:r w:rsidR="00BA5B90" w:rsidRPr="00DE6D48">
        <w:rPr>
          <w:rFonts w:ascii="Times New Roman" w:hAnsi="Times New Roman" w:cs="Times New Roman"/>
          <w:spacing w:val="-10"/>
        </w:rPr>
        <w:t xml:space="preserve"> </w:t>
      </w:r>
      <w:r w:rsidR="00BA5B90" w:rsidRPr="00DE6D48">
        <w:rPr>
          <w:rFonts w:ascii="Times New Roman" w:hAnsi="Times New Roman" w:cs="Times New Roman"/>
          <w:spacing w:val="-4"/>
        </w:rPr>
        <w:t>population</w:t>
      </w:r>
      <w:r w:rsidR="00BA5B90" w:rsidRPr="00DE6D48">
        <w:rPr>
          <w:rFonts w:ascii="Times New Roman" w:hAnsi="Times New Roman" w:cs="Times New Roman"/>
          <w:spacing w:val="-10"/>
        </w:rPr>
        <w:t xml:space="preserve"> </w:t>
      </w:r>
      <w:r w:rsidR="00BA5B90" w:rsidRPr="00DE6D48">
        <w:rPr>
          <w:rFonts w:ascii="Times New Roman" w:hAnsi="Times New Roman" w:cs="Times New Roman"/>
          <w:spacing w:val="-4"/>
        </w:rPr>
        <w:t>with</w:t>
      </w:r>
      <w:r w:rsidR="00BA5B90" w:rsidRPr="00DE6D48">
        <w:rPr>
          <w:rFonts w:ascii="Times New Roman" w:hAnsi="Times New Roman" w:cs="Times New Roman"/>
          <w:spacing w:val="-10"/>
        </w:rPr>
        <w:t xml:space="preserve"> </w:t>
      </w:r>
      <w:r w:rsidR="00BA5B90" w:rsidRPr="00DE6D48">
        <w:rPr>
          <w:rFonts w:ascii="Times New Roman" w:hAnsi="Times New Roman" w:cs="Times New Roman"/>
          <w:spacing w:val="-4"/>
        </w:rPr>
        <w:t>a</w:t>
      </w:r>
      <w:r w:rsidR="00BA5B90" w:rsidRPr="00DE6D48">
        <w:rPr>
          <w:rFonts w:ascii="Times New Roman" w:hAnsi="Times New Roman" w:cs="Times New Roman"/>
          <w:spacing w:val="-10"/>
        </w:rPr>
        <w:t xml:space="preserve"> </w:t>
      </w:r>
      <w:r w:rsidR="00BA5B90" w:rsidRPr="00DE6D48">
        <w:rPr>
          <w:rFonts w:ascii="Times New Roman" w:hAnsi="Times New Roman" w:cs="Times New Roman"/>
          <w:spacing w:val="-4"/>
        </w:rPr>
        <w:t>95%</w:t>
      </w:r>
      <w:r w:rsidR="00BA5B90" w:rsidRPr="00DE6D48">
        <w:rPr>
          <w:rFonts w:ascii="Times New Roman" w:hAnsi="Times New Roman" w:cs="Times New Roman"/>
          <w:spacing w:val="-10"/>
        </w:rPr>
        <w:t xml:space="preserve"> </w:t>
      </w:r>
      <w:r w:rsidR="00BA5B90" w:rsidRPr="00DE6D48">
        <w:rPr>
          <w:rFonts w:ascii="Times New Roman" w:hAnsi="Times New Roman" w:cs="Times New Roman"/>
          <w:spacing w:val="-4"/>
        </w:rPr>
        <w:t xml:space="preserve">confidence </w:t>
      </w:r>
      <w:r w:rsidR="00BA5B90" w:rsidRPr="00DE6D48">
        <w:rPr>
          <w:rFonts w:ascii="Times New Roman" w:hAnsi="Times New Roman" w:cs="Times New Roman"/>
        </w:rPr>
        <w:t>level and 5% margin of error:</w:t>
      </w:r>
    </w:p>
    <w:p w14:paraId="5C27ECB4" w14:textId="77777777" w:rsidR="00234393" w:rsidRDefault="00234393">
      <w:pPr>
        <w:pStyle w:val="BodyText"/>
        <w:rPr>
          <w:sz w:val="10"/>
        </w:rPr>
      </w:pPr>
    </w:p>
    <w:p w14:paraId="02B09155" w14:textId="77777777" w:rsidR="005A60AB" w:rsidRDefault="005A60AB">
      <w:pPr>
        <w:pStyle w:val="BodyText"/>
        <w:rPr>
          <w:sz w:val="10"/>
        </w:rPr>
      </w:pPr>
    </w:p>
    <w:p w14:paraId="4AC4187C" w14:textId="77777777" w:rsidR="005A60AB" w:rsidRDefault="005A60AB">
      <w:pPr>
        <w:pStyle w:val="BodyText"/>
        <w:rPr>
          <w:sz w:val="10"/>
        </w:rPr>
        <w:sectPr w:rsidR="005A60AB">
          <w:headerReference w:type="even" r:id="rId7"/>
          <w:headerReference w:type="default" r:id="rId8"/>
          <w:footerReference w:type="even" r:id="rId9"/>
          <w:footerReference w:type="default" r:id="rId10"/>
          <w:headerReference w:type="first" r:id="rId11"/>
          <w:footerReference w:type="first" r:id="rId12"/>
          <w:pgSz w:w="12240" w:h="15840"/>
          <w:pgMar w:top="1420" w:right="1080" w:bottom="1020" w:left="1440" w:header="0" w:footer="822" w:gutter="0"/>
          <w:cols w:space="720"/>
        </w:sectPr>
      </w:pPr>
    </w:p>
    <w:p w14:paraId="5FEC2623" w14:textId="77777777" w:rsidR="00234393" w:rsidRDefault="00234393">
      <w:pPr>
        <w:spacing w:line="170" w:lineRule="auto"/>
        <w:rPr>
          <w:sz w:val="24"/>
        </w:rPr>
        <w:sectPr w:rsidR="00234393">
          <w:type w:val="continuous"/>
          <w:pgSz w:w="12240" w:h="15840"/>
          <w:pgMar w:top="1820" w:right="1080" w:bottom="1020" w:left="1440" w:header="0" w:footer="822" w:gutter="0"/>
          <w:cols w:num="3" w:space="720" w:equalWidth="0">
            <w:col w:w="2750" w:space="40"/>
            <w:col w:w="1767" w:space="39"/>
            <w:col w:w="5124"/>
          </w:cols>
        </w:sectPr>
      </w:pPr>
    </w:p>
    <w:p w14:paraId="017FFC70" w14:textId="77777777" w:rsidR="000113E2" w:rsidRPr="005A60AB" w:rsidRDefault="00790508" w:rsidP="000113E2">
      <w:pPr>
        <w:pStyle w:val="BodyText"/>
        <w:spacing w:before="93" w:line="309" w:lineRule="auto"/>
        <w:ind w:right="226"/>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0</m:t>
              </m:r>
            </m:sub>
          </m:sSub>
          <m:r>
            <w:rPr>
              <w:rFonts w:ascii="Cambria Math" w:hAnsi="Cambria Math" w:cs="Times New Roman"/>
            </w:rPr>
            <m:t>=</m:t>
          </m:r>
          <m:f>
            <m:fPr>
              <m:ctrlPr>
                <w:rPr>
                  <w:rFonts w:ascii="Cambria Math" w:hAnsi="Cambria Math" w:cs="Times New Roman"/>
                </w:rPr>
              </m:ctrlPr>
            </m:fPr>
            <m:num>
              <m:sSup>
                <m:sSupPr>
                  <m:ctrlPr>
                    <w:rPr>
                      <w:rFonts w:ascii="Cambria Math" w:hAnsi="Cambria Math" w:cs="Times New Roman"/>
                      <w:i/>
                    </w:rPr>
                  </m:ctrlPr>
                </m:sSupPr>
                <m:e>
                  <m:r>
                    <w:rPr>
                      <w:rFonts w:ascii="Cambria Math" w:hAnsi="Cambria Math" w:cs="Times New Roman"/>
                    </w:rPr>
                    <m:t>Z</m:t>
                  </m:r>
                </m:e>
                <m:sup>
                  <m:r>
                    <w:rPr>
                      <w:rFonts w:ascii="Cambria Math" w:hAnsi="Cambria Math" w:cs="Times New Roman"/>
                    </w:rPr>
                    <m:t>2</m:t>
                  </m:r>
                </m:sup>
              </m:sSup>
              <m:r>
                <m:rPr>
                  <m:sty m:val="p"/>
                </m:rPr>
                <w:rPr>
                  <w:rFonts w:ascii="Cambria Math" w:hAnsi="Cambria Math" w:cs="Times New Roman"/>
                </w:rPr>
                <m:t>⋅</m:t>
              </m:r>
              <m:r>
                <w:rPr>
                  <w:rFonts w:ascii="Cambria Math" w:hAnsi="Cambria Math" w:cs="Times New Roman"/>
                </w:rPr>
                <m:t>p</m:t>
              </m:r>
              <m:r>
                <m:rPr>
                  <m:sty m:val="p"/>
                </m:rPr>
                <w:rPr>
                  <w:rFonts w:ascii="Cambria Math" w:hAnsi="Cambria Math" w:cs="Times New Roman"/>
                </w:rPr>
                <m:t>⋅</m:t>
              </m:r>
              <m:d>
                <m:dPr>
                  <m:ctrlPr>
                    <w:rPr>
                      <w:rFonts w:ascii="Cambria Math" w:hAnsi="Cambria Math" w:cs="Times New Roman"/>
                      <w:i/>
                    </w:rPr>
                  </m:ctrlPr>
                </m:dPr>
                <m:e>
                  <m:r>
                    <w:rPr>
                      <w:rFonts w:ascii="Cambria Math" w:hAnsi="Cambria Math" w:cs="Times New Roman"/>
                    </w:rPr>
                    <m:t>1-p</m:t>
                  </m:r>
                </m:e>
              </m:d>
              <m:ctrlPr>
                <w:rPr>
                  <w:rFonts w:ascii="Cambria Math" w:hAnsi="Cambria Math" w:cs="Times New Roman"/>
                  <w:i/>
                </w:rPr>
              </m:ctrlPr>
            </m:num>
            <m:den>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2</m:t>
                  </m:r>
                </m:sup>
              </m:sSup>
              <m:ctrlPr>
                <w:rPr>
                  <w:rFonts w:ascii="Cambria Math" w:hAnsi="Cambria Math" w:cs="Times New Roman"/>
                  <w:i/>
                </w:rPr>
              </m:ctrlPr>
            </m:den>
          </m:f>
          <m:r>
            <w:rPr>
              <w:rFonts w:ascii="Cambria Math" w:hAnsi="Cambria Math" w:cs="Times New Roman"/>
            </w:rPr>
            <m:t>=</m:t>
          </m:r>
          <m:f>
            <m:fPr>
              <m:ctrlPr>
                <w:rPr>
                  <w:rFonts w:ascii="Cambria Math" w:hAnsi="Cambria Math" w:cs="Times New Roman"/>
                </w:rPr>
              </m:ctrlPr>
            </m:fPr>
            <m:num>
              <m:sSup>
                <m:sSupPr>
                  <m:ctrlPr>
                    <w:rPr>
                      <w:rFonts w:ascii="Cambria Math" w:hAnsi="Cambria Math" w:cs="Times New Roman"/>
                      <w:i/>
                    </w:rPr>
                  </m:ctrlPr>
                </m:sSupPr>
                <m:e>
                  <m:r>
                    <w:rPr>
                      <w:rFonts w:ascii="Cambria Math" w:hAnsi="Cambria Math" w:cs="Times New Roman"/>
                    </w:rPr>
                    <m:t>1.96</m:t>
                  </m:r>
                </m:e>
                <m:sup>
                  <m:r>
                    <w:rPr>
                      <w:rFonts w:ascii="Cambria Math" w:hAnsi="Cambria Math" w:cs="Times New Roman"/>
                    </w:rPr>
                    <m:t>2</m:t>
                  </m:r>
                </m:sup>
              </m:sSup>
              <m:r>
                <m:rPr>
                  <m:sty m:val="p"/>
                </m:rPr>
                <w:rPr>
                  <w:rFonts w:ascii="Cambria Math" w:hAnsi="Cambria Math" w:cs="Times New Roman"/>
                </w:rPr>
                <m:t>⋅</m:t>
              </m:r>
              <m:r>
                <w:rPr>
                  <w:rFonts w:ascii="Cambria Math" w:hAnsi="Cambria Math" w:cs="Times New Roman"/>
                </w:rPr>
                <m:t>0.5</m:t>
              </m:r>
              <m:r>
                <m:rPr>
                  <m:sty m:val="p"/>
                </m:rPr>
                <w:rPr>
                  <w:rFonts w:ascii="Cambria Math" w:hAnsi="Cambria Math" w:cs="Times New Roman"/>
                </w:rPr>
                <m:t>⋅</m:t>
              </m:r>
              <m:r>
                <w:rPr>
                  <w:rFonts w:ascii="Cambria Math" w:hAnsi="Cambria Math" w:cs="Times New Roman"/>
                </w:rPr>
                <m:t>0.5</m:t>
              </m:r>
              <m:ctrlPr>
                <w:rPr>
                  <w:rFonts w:ascii="Cambria Math" w:hAnsi="Cambria Math" w:cs="Times New Roman"/>
                  <w:i/>
                </w:rPr>
              </m:ctrlPr>
            </m:num>
            <m:den>
              <m:sSup>
                <m:sSupPr>
                  <m:ctrlPr>
                    <w:rPr>
                      <w:rFonts w:ascii="Cambria Math" w:hAnsi="Cambria Math" w:cs="Times New Roman"/>
                      <w:i/>
                    </w:rPr>
                  </m:ctrlPr>
                </m:sSupPr>
                <m:e>
                  <m:r>
                    <w:rPr>
                      <w:rFonts w:ascii="Cambria Math" w:hAnsi="Cambria Math" w:cs="Times New Roman"/>
                    </w:rPr>
                    <m:t>0.05</m:t>
                  </m:r>
                </m:e>
                <m:sup>
                  <m:r>
                    <w:rPr>
                      <w:rFonts w:ascii="Cambria Math" w:hAnsi="Cambria Math" w:cs="Times New Roman"/>
                    </w:rPr>
                    <m:t>2</m:t>
                  </m:r>
                </m:sup>
              </m:sSup>
              <m:ctrlPr>
                <w:rPr>
                  <w:rFonts w:ascii="Cambria Math" w:hAnsi="Cambria Math" w:cs="Times New Roman"/>
                  <w:i/>
                </w:rPr>
              </m:ctrlPr>
            </m:den>
          </m:f>
          <m:r>
            <m:rPr>
              <m:sty m:val="p"/>
            </m:rPr>
            <w:rPr>
              <w:rFonts w:ascii="Cambria Math" w:hAnsi="Cambria Math" w:cs="Times New Roman"/>
            </w:rPr>
            <m:t>≈</m:t>
          </m:r>
          <m:r>
            <w:rPr>
              <w:rFonts w:ascii="Cambria Math" w:hAnsi="Cambria Math" w:cs="Times New Roman"/>
            </w:rPr>
            <m:t>384.16</m:t>
          </m:r>
        </m:oMath>
      </m:oMathPara>
    </w:p>
    <w:p w14:paraId="2604017F" w14:textId="77777777" w:rsidR="005A60AB" w:rsidRPr="005A60AB" w:rsidRDefault="005A60AB" w:rsidP="000113E2">
      <w:pPr>
        <w:pStyle w:val="BodyText"/>
        <w:spacing w:before="93" w:line="309" w:lineRule="auto"/>
        <w:ind w:right="226"/>
        <w:rPr>
          <w:rFonts w:ascii="Times New Roman" w:hAnsi="Times New Roman" w:cs="Times New Roman"/>
        </w:rPr>
      </w:pPr>
    </w:p>
    <w:p w14:paraId="02BA3072" w14:textId="77777777" w:rsidR="00234393" w:rsidRPr="005A60AB" w:rsidRDefault="00BA5B90" w:rsidP="005A60AB">
      <w:pPr>
        <w:pStyle w:val="BodyText"/>
        <w:spacing w:before="93" w:line="309" w:lineRule="auto"/>
        <w:ind w:right="226"/>
        <w:jc w:val="both"/>
        <w:rPr>
          <w:rFonts w:ascii="Times New Roman" w:hAnsi="Times New Roman" w:cs="Times New Roman"/>
        </w:rPr>
      </w:pPr>
      <w:r w:rsidRPr="005A60AB">
        <w:rPr>
          <w:rFonts w:ascii="Times New Roman" w:hAnsi="Times New Roman" w:cs="Times New Roman"/>
        </w:rPr>
        <w:t>Where</w:t>
      </w:r>
      <w:r w:rsidRPr="005A60AB">
        <w:rPr>
          <w:rFonts w:ascii="Times New Roman" w:hAnsi="Times New Roman" w:cs="Times New Roman"/>
          <w:spacing w:val="-7"/>
        </w:rPr>
        <w:t xml:space="preserve"> </w:t>
      </w:r>
      <w:r w:rsidRPr="005A60AB">
        <w:rPr>
          <w:rFonts w:ascii="Times New Roman" w:hAnsi="Times New Roman" w:cs="Times New Roman"/>
          <w:i/>
        </w:rPr>
        <w:t>Z</w:t>
      </w:r>
      <w:r w:rsidRPr="005A60AB">
        <w:rPr>
          <w:rFonts w:ascii="Times New Roman" w:hAnsi="Times New Roman" w:cs="Times New Roman"/>
          <w:i/>
          <w:spacing w:val="-14"/>
        </w:rPr>
        <w:t xml:space="preserve"> </w:t>
      </w:r>
      <w:r w:rsidRPr="005A60AB">
        <w:rPr>
          <w:rFonts w:ascii="Times New Roman" w:hAnsi="Times New Roman" w:cs="Times New Roman"/>
        </w:rPr>
        <w:t>=</w:t>
      </w:r>
      <w:r w:rsidRPr="005A60AB">
        <w:rPr>
          <w:rFonts w:ascii="Times New Roman" w:hAnsi="Times New Roman" w:cs="Times New Roman"/>
          <w:spacing w:val="-9"/>
        </w:rPr>
        <w:t xml:space="preserve"> </w:t>
      </w:r>
      <w:r w:rsidRPr="005A60AB">
        <w:rPr>
          <w:rFonts w:ascii="Times New Roman" w:hAnsi="Times New Roman" w:cs="Times New Roman"/>
        </w:rPr>
        <w:t>1</w:t>
      </w:r>
      <w:r w:rsidRPr="005A60AB">
        <w:rPr>
          <w:rFonts w:ascii="Times New Roman" w:hAnsi="Times New Roman" w:cs="Times New Roman"/>
          <w:i/>
        </w:rPr>
        <w:t>.</w:t>
      </w:r>
      <w:r w:rsidRPr="005A60AB">
        <w:rPr>
          <w:rFonts w:ascii="Times New Roman" w:hAnsi="Times New Roman" w:cs="Times New Roman"/>
        </w:rPr>
        <w:t>96,</w:t>
      </w:r>
      <w:r w:rsidRPr="005A60AB">
        <w:rPr>
          <w:rFonts w:ascii="Times New Roman" w:hAnsi="Times New Roman" w:cs="Times New Roman"/>
          <w:spacing w:val="-1"/>
        </w:rPr>
        <w:t xml:space="preserve"> </w:t>
      </w:r>
      <w:r w:rsidRPr="005A60AB">
        <w:rPr>
          <w:rFonts w:ascii="Times New Roman" w:hAnsi="Times New Roman" w:cs="Times New Roman"/>
          <w:i/>
        </w:rPr>
        <w:t>p</w:t>
      </w:r>
      <w:r w:rsidRPr="005A60AB">
        <w:rPr>
          <w:rFonts w:ascii="Times New Roman" w:hAnsi="Times New Roman" w:cs="Times New Roman"/>
          <w:i/>
          <w:spacing w:val="-18"/>
        </w:rPr>
        <w:t xml:space="preserve"> </w:t>
      </w:r>
      <w:r w:rsidRPr="005A60AB">
        <w:rPr>
          <w:rFonts w:ascii="Times New Roman" w:hAnsi="Times New Roman" w:cs="Times New Roman"/>
        </w:rPr>
        <w:t>=</w:t>
      </w:r>
      <w:r w:rsidRPr="005A60AB">
        <w:rPr>
          <w:rFonts w:ascii="Times New Roman" w:hAnsi="Times New Roman" w:cs="Times New Roman"/>
          <w:spacing w:val="-9"/>
        </w:rPr>
        <w:t xml:space="preserve"> </w:t>
      </w:r>
      <w:r w:rsidRPr="005A60AB">
        <w:rPr>
          <w:rFonts w:ascii="Times New Roman" w:hAnsi="Times New Roman" w:cs="Times New Roman"/>
        </w:rPr>
        <w:t>0</w:t>
      </w:r>
      <w:r w:rsidRPr="005A60AB">
        <w:rPr>
          <w:rFonts w:ascii="Times New Roman" w:hAnsi="Times New Roman" w:cs="Times New Roman"/>
          <w:i/>
        </w:rPr>
        <w:t>.</w:t>
      </w:r>
      <w:r w:rsidRPr="005A60AB">
        <w:rPr>
          <w:rFonts w:ascii="Times New Roman" w:hAnsi="Times New Roman" w:cs="Times New Roman"/>
        </w:rPr>
        <w:t>5,</w:t>
      </w:r>
      <w:r w:rsidRPr="005A60AB">
        <w:rPr>
          <w:rFonts w:ascii="Times New Roman" w:hAnsi="Times New Roman" w:cs="Times New Roman"/>
          <w:spacing w:val="-1"/>
        </w:rPr>
        <w:t xml:space="preserve"> </w:t>
      </w:r>
      <w:r w:rsidRPr="005A60AB">
        <w:rPr>
          <w:rFonts w:ascii="Times New Roman" w:hAnsi="Times New Roman" w:cs="Times New Roman"/>
        </w:rPr>
        <w:t>and</w:t>
      </w:r>
      <w:r w:rsidRPr="005A60AB">
        <w:rPr>
          <w:rFonts w:ascii="Times New Roman" w:hAnsi="Times New Roman" w:cs="Times New Roman"/>
          <w:spacing w:val="-2"/>
        </w:rPr>
        <w:t xml:space="preserve"> </w:t>
      </w:r>
      <w:r w:rsidRPr="005A60AB">
        <w:rPr>
          <w:rFonts w:ascii="Times New Roman" w:hAnsi="Times New Roman" w:cs="Times New Roman"/>
          <w:i/>
        </w:rPr>
        <w:t>e</w:t>
      </w:r>
      <w:r w:rsidRPr="005A60AB">
        <w:rPr>
          <w:rFonts w:ascii="Times New Roman" w:hAnsi="Times New Roman" w:cs="Times New Roman"/>
          <w:i/>
          <w:spacing w:val="-18"/>
        </w:rPr>
        <w:t xml:space="preserve"> </w:t>
      </w:r>
      <w:r w:rsidRPr="005A60AB">
        <w:rPr>
          <w:rFonts w:ascii="Times New Roman" w:hAnsi="Times New Roman" w:cs="Times New Roman"/>
        </w:rPr>
        <w:t>=</w:t>
      </w:r>
      <w:r w:rsidRPr="005A60AB">
        <w:rPr>
          <w:rFonts w:ascii="Times New Roman" w:hAnsi="Times New Roman" w:cs="Times New Roman"/>
          <w:spacing w:val="-9"/>
        </w:rPr>
        <w:t xml:space="preserve"> </w:t>
      </w:r>
      <w:r w:rsidRPr="005A60AB">
        <w:rPr>
          <w:rFonts w:ascii="Times New Roman" w:hAnsi="Times New Roman" w:cs="Times New Roman"/>
        </w:rPr>
        <w:t>0</w:t>
      </w:r>
      <w:r w:rsidRPr="005A60AB">
        <w:rPr>
          <w:rFonts w:ascii="Times New Roman" w:hAnsi="Times New Roman" w:cs="Times New Roman"/>
          <w:i/>
        </w:rPr>
        <w:t>.</w:t>
      </w:r>
      <w:r w:rsidRPr="005A60AB">
        <w:rPr>
          <w:rFonts w:ascii="Times New Roman" w:hAnsi="Times New Roman" w:cs="Times New Roman"/>
        </w:rPr>
        <w:t>05.</w:t>
      </w:r>
      <w:r w:rsidRPr="005A60AB">
        <w:rPr>
          <w:rFonts w:ascii="Times New Roman" w:hAnsi="Times New Roman" w:cs="Times New Roman"/>
          <w:spacing w:val="19"/>
        </w:rPr>
        <w:t xml:space="preserve"> </w:t>
      </w:r>
      <w:r w:rsidRPr="005A60AB">
        <w:rPr>
          <w:rFonts w:ascii="Times New Roman" w:hAnsi="Times New Roman" w:cs="Times New Roman"/>
        </w:rPr>
        <w:t>Thus,</w:t>
      </w:r>
      <w:r w:rsidRPr="005A60AB">
        <w:rPr>
          <w:rFonts w:ascii="Times New Roman" w:hAnsi="Times New Roman" w:cs="Times New Roman"/>
          <w:spacing w:val="-1"/>
        </w:rPr>
        <w:t xml:space="preserve"> </w:t>
      </w:r>
      <w:r w:rsidRPr="005A60AB">
        <w:rPr>
          <w:rFonts w:ascii="Times New Roman" w:hAnsi="Times New Roman" w:cs="Times New Roman"/>
        </w:rPr>
        <w:t>the</w:t>
      </w:r>
      <w:r w:rsidRPr="005A60AB">
        <w:rPr>
          <w:rFonts w:ascii="Times New Roman" w:hAnsi="Times New Roman" w:cs="Times New Roman"/>
          <w:spacing w:val="-2"/>
        </w:rPr>
        <w:t xml:space="preserve"> </w:t>
      </w:r>
      <w:r w:rsidRPr="005A60AB">
        <w:rPr>
          <w:rFonts w:ascii="Times New Roman" w:hAnsi="Times New Roman" w:cs="Times New Roman"/>
        </w:rPr>
        <w:t>final</w:t>
      </w:r>
      <w:r w:rsidRPr="005A60AB">
        <w:rPr>
          <w:rFonts w:ascii="Times New Roman" w:hAnsi="Times New Roman" w:cs="Times New Roman"/>
          <w:spacing w:val="-2"/>
        </w:rPr>
        <w:t xml:space="preserve"> </w:t>
      </w:r>
      <w:r w:rsidRPr="005A60AB">
        <w:rPr>
          <w:rFonts w:ascii="Times New Roman" w:hAnsi="Times New Roman" w:cs="Times New Roman"/>
        </w:rPr>
        <w:t>sample</w:t>
      </w:r>
      <w:r w:rsidRPr="005A60AB">
        <w:rPr>
          <w:rFonts w:ascii="Times New Roman" w:hAnsi="Times New Roman" w:cs="Times New Roman"/>
          <w:spacing w:val="-2"/>
        </w:rPr>
        <w:t xml:space="preserve"> </w:t>
      </w:r>
      <w:r w:rsidRPr="005A60AB">
        <w:rPr>
          <w:rFonts w:ascii="Times New Roman" w:hAnsi="Times New Roman" w:cs="Times New Roman"/>
        </w:rPr>
        <w:t>size</w:t>
      </w:r>
      <w:r w:rsidRPr="005A60AB">
        <w:rPr>
          <w:rFonts w:ascii="Times New Roman" w:hAnsi="Times New Roman" w:cs="Times New Roman"/>
          <w:spacing w:val="-2"/>
        </w:rPr>
        <w:t xml:space="preserve"> </w:t>
      </w:r>
      <w:r w:rsidRPr="005A60AB">
        <w:rPr>
          <w:rFonts w:ascii="Times New Roman" w:hAnsi="Times New Roman" w:cs="Times New Roman"/>
        </w:rPr>
        <w:t>(612)</w:t>
      </w:r>
      <w:r w:rsidRPr="005A60AB">
        <w:rPr>
          <w:rFonts w:ascii="Times New Roman" w:hAnsi="Times New Roman" w:cs="Times New Roman"/>
          <w:spacing w:val="-2"/>
        </w:rPr>
        <w:t xml:space="preserve"> </w:t>
      </w:r>
      <w:r w:rsidRPr="005A60AB">
        <w:rPr>
          <w:rFonts w:ascii="Times New Roman" w:hAnsi="Times New Roman" w:cs="Times New Roman"/>
        </w:rPr>
        <w:t>is</w:t>
      </w:r>
      <w:r w:rsidRPr="005A60AB">
        <w:rPr>
          <w:rFonts w:ascii="Times New Roman" w:hAnsi="Times New Roman" w:cs="Times New Roman"/>
          <w:spacing w:val="-2"/>
        </w:rPr>
        <w:t xml:space="preserve"> </w:t>
      </w:r>
      <w:r w:rsidRPr="005A60AB">
        <w:rPr>
          <w:rFonts w:ascii="Times New Roman" w:hAnsi="Times New Roman" w:cs="Times New Roman"/>
        </w:rPr>
        <w:t xml:space="preserve">statistically </w:t>
      </w:r>
      <w:r w:rsidRPr="005A60AB">
        <w:rPr>
          <w:rFonts w:ascii="Times New Roman" w:hAnsi="Times New Roman" w:cs="Times New Roman"/>
          <w:spacing w:val="-2"/>
        </w:rPr>
        <w:t>robust.</w:t>
      </w:r>
    </w:p>
    <w:p w14:paraId="3BE13315" w14:textId="77777777" w:rsidR="00234393" w:rsidRPr="005A60AB" w:rsidRDefault="00234393" w:rsidP="005A60AB">
      <w:pPr>
        <w:pStyle w:val="BodyText"/>
        <w:spacing w:before="117"/>
        <w:jc w:val="both"/>
        <w:rPr>
          <w:rFonts w:ascii="Times New Roman" w:hAnsi="Times New Roman" w:cs="Times New Roman"/>
        </w:rPr>
      </w:pPr>
    </w:p>
    <w:p w14:paraId="49718E86" w14:textId="77777777" w:rsidR="00234393" w:rsidRPr="005A60AB" w:rsidRDefault="00BA5B90" w:rsidP="005A60AB">
      <w:pPr>
        <w:pStyle w:val="Heading2"/>
        <w:numPr>
          <w:ilvl w:val="1"/>
          <w:numId w:val="3"/>
        </w:numPr>
        <w:tabs>
          <w:tab w:val="left" w:pos="735"/>
        </w:tabs>
        <w:ind w:hanging="735"/>
        <w:jc w:val="both"/>
        <w:rPr>
          <w:rFonts w:ascii="Times New Roman" w:hAnsi="Times New Roman" w:cs="Times New Roman"/>
          <w:sz w:val="24"/>
          <w:szCs w:val="24"/>
        </w:rPr>
      </w:pPr>
      <w:bookmarkStart w:id="6" w:name="Variable_Description_and_Measurement"/>
      <w:bookmarkEnd w:id="6"/>
      <w:r w:rsidRPr="005A60AB">
        <w:rPr>
          <w:rFonts w:ascii="Times New Roman" w:hAnsi="Times New Roman" w:cs="Times New Roman"/>
          <w:spacing w:val="-4"/>
          <w:sz w:val="24"/>
          <w:szCs w:val="24"/>
        </w:rPr>
        <w:t>Variable</w:t>
      </w:r>
      <w:r w:rsidRPr="005A60AB">
        <w:rPr>
          <w:rFonts w:ascii="Times New Roman" w:hAnsi="Times New Roman" w:cs="Times New Roman"/>
          <w:spacing w:val="3"/>
          <w:sz w:val="24"/>
          <w:szCs w:val="24"/>
        </w:rPr>
        <w:t xml:space="preserve"> </w:t>
      </w:r>
      <w:r w:rsidRPr="005A60AB">
        <w:rPr>
          <w:rFonts w:ascii="Times New Roman" w:hAnsi="Times New Roman" w:cs="Times New Roman"/>
          <w:spacing w:val="-4"/>
          <w:sz w:val="24"/>
          <w:szCs w:val="24"/>
        </w:rPr>
        <w:t>Description</w:t>
      </w:r>
      <w:r w:rsidRPr="005A60AB">
        <w:rPr>
          <w:rFonts w:ascii="Times New Roman" w:hAnsi="Times New Roman" w:cs="Times New Roman"/>
          <w:spacing w:val="3"/>
          <w:sz w:val="24"/>
          <w:szCs w:val="24"/>
        </w:rPr>
        <w:t xml:space="preserve"> </w:t>
      </w:r>
      <w:r w:rsidRPr="005A60AB">
        <w:rPr>
          <w:rFonts w:ascii="Times New Roman" w:hAnsi="Times New Roman" w:cs="Times New Roman"/>
          <w:spacing w:val="-4"/>
          <w:sz w:val="24"/>
          <w:szCs w:val="24"/>
        </w:rPr>
        <w:t>and</w:t>
      </w:r>
      <w:r w:rsidRPr="005A60AB">
        <w:rPr>
          <w:rFonts w:ascii="Times New Roman" w:hAnsi="Times New Roman" w:cs="Times New Roman"/>
          <w:spacing w:val="4"/>
          <w:sz w:val="24"/>
          <w:szCs w:val="24"/>
        </w:rPr>
        <w:t xml:space="preserve"> </w:t>
      </w:r>
      <w:r w:rsidRPr="005A60AB">
        <w:rPr>
          <w:rFonts w:ascii="Times New Roman" w:hAnsi="Times New Roman" w:cs="Times New Roman"/>
          <w:spacing w:val="-4"/>
          <w:sz w:val="24"/>
          <w:szCs w:val="24"/>
        </w:rPr>
        <w:t>Measurement</w:t>
      </w:r>
    </w:p>
    <w:p w14:paraId="24759455" w14:textId="77777777" w:rsidR="00234393" w:rsidRPr="005A60AB" w:rsidRDefault="00BA5B90" w:rsidP="005A60AB">
      <w:pPr>
        <w:pStyle w:val="BodyText"/>
        <w:spacing w:before="232" w:line="314" w:lineRule="auto"/>
        <w:ind w:right="226"/>
        <w:jc w:val="both"/>
        <w:rPr>
          <w:rFonts w:ascii="Times New Roman" w:hAnsi="Times New Roman" w:cs="Times New Roman"/>
        </w:rPr>
      </w:pPr>
      <w:r w:rsidRPr="005A60AB">
        <w:rPr>
          <w:rFonts w:ascii="Times New Roman" w:hAnsi="Times New Roman" w:cs="Times New Roman"/>
          <w:spacing w:val="-4"/>
        </w:rPr>
        <w:t>The questionnaire responses were coded</w:t>
      </w:r>
      <w:r w:rsidRPr="005A60AB">
        <w:rPr>
          <w:rFonts w:ascii="Times New Roman" w:hAnsi="Times New Roman" w:cs="Times New Roman"/>
          <w:spacing w:val="-3"/>
        </w:rPr>
        <w:t xml:space="preserve"> </w:t>
      </w:r>
      <w:r w:rsidRPr="005A60AB">
        <w:rPr>
          <w:rFonts w:ascii="Times New Roman" w:hAnsi="Times New Roman" w:cs="Times New Roman"/>
          <w:spacing w:val="-4"/>
        </w:rPr>
        <w:t>and</w:t>
      </w:r>
      <w:r w:rsidRPr="005A60AB">
        <w:rPr>
          <w:rFonts w:ascii="Times New Roman" w:hAnsi="Times New Roman" w:cs="Times New Roman"/>
          <w:spacing w:val="-3"/>
        </w:rPr>
        <w:t xml:space="preserve"> </w:t>
      </w:r>
      <w:r w:rsidRPr="005A60AB">
        <w:rPr>
          <w:rFonts w:ascii="Times New Roman" w:hAnsi="Times New Roman" w:cs="Times New Roman"/>
          <w:spacing w:val="-4"/>
        </w:rPr>
        <w:t>transformed</w:t>
      </w:r>
      <w:r w:rsidRPr="005A60AB">
        <w:rPr>
          <w:rFonts w:ascii="Times New Roman" w:hAnsi="Times New Roman" w:cs="Times New Roman"/>
          <w:spacing w:val="-3"/>
        </w:rPr>
        <w:t xml:space="preserve"> </w:t>
      </w:r>
      <w:r w:rsidRPr="005A60AB">
        <w:rPr>
          <w:rFonts w:ascii="Times New Roman" w:hAnsi="Times New Roman" w:cs="Times New Roman"/>
          <w:spacing w:val="-4"/>
        </w:rPr>
        <w:t xml:space="preserve">into structured variables suitable </w:t>
      </w:r>
      <w:r w:rsidRPr="005A60AB">
        <w:rPr>
          <w:rFonts w:ascii="Times New Roman" w:hAnsi="Times New Roman" w:cs="Times New Roman"/>
          <w:spacing w:val="-2"/>
        </w:rPr>
        <w:t>for</w:t>
      </w:r>
      <w:r w:rsidRPr="005A60AB">
        <w:rPr>
          <w:rFonts w:ascii="Times New Roman" w:hAnsi="Times New Roman" w:cs="Times New Roman"/>
          <w:spacing w:val="-6"/>
        </w:rPr>
        <w:t xml:space="preserve"> </w:t>
      </w:r>
      <w:r w:rsidRPr="005A60AB">
        <w:rPr>
          <w:rFonts w:ascii="Times New Roman" w:hAnsi="Times New Roman" w:cs="Times New Roman"/>
          <w:spacing w:val="-2"/>
        </w:rPr>
        <w:t>econometric</w:t>
      </w:r>
      <w:r w:rsidRPr="005A60AB">
        <w:rPr>
          <w:rFonts w:ascii="Times New Roman" w:hAnsi="Times New Roman" w:cs="Times New Roman"/>
          <w:spacing w:val="-6"/>
        </w:rPr>
        <w:t xml:space="preserve"> </w:t>
      </w:r>
      <w:r w:rsidRPr="005A60AB">
        <w:rPr>
          <w:rFonts w:ascii="Times New Roman" w:hAnsi="Times New Roman" w:cs="Times New Roman"/>
          <w:spacing w:val="-2"/>
        </w:rPr>
        <w:t>analysis.</w:t>
      </w:r>
      <w:r w:rsidRPr="005A60AB">
        <w:rPr>
          <w:rFonts w:ascii="Times New Roman" w:hAnsi="Times New Roman" w:cs="Times New Roman"/>
          <w:spacing w:val="11"/>
        </w:rPr>
        <w:t xml:space="preserve"> </w:t>
      </w:r>
      <w:r w:rsidRPr="005A60AB">
        <w:rPr>
          <w:rFonts w:ascii="Times New Roman" w:hAnsi="Times New Roman" w:cs="Times New Roman"/>
          <w:spacing w:val="-2"/>
        </w:rPr>
        <w:t>The</w:t>
      </w:r>
      <w:r w:rsidRPr="005A60AB">
        <w:rPr>
          <w:rFonts w:ascii="Times New Roman" w:hAnsi="Times New Roman" w:cs="Times New Roman"/>
          <w:spacing w:val="-6"/>
        </w:rPr>
        <w:t xml:space="preserve"> </w:t>
      </w:r>
      <w:r w:rsidRPr="005A60AB">
        <w:rPr>
          <w:rFonts w:ascii="Times New Roman" w:hAnsi="Times New Roman" w:cs="Times New Roman"/>
          <w:spacing w:val="-2"/>
        </w:rPr>
        <w:t>dependent</w:t>
      </w:r>
      <w:r w:rsidRPr="005A60AB">
        <w:rPr>
          <w:rFonts w:ascii="Times New Roman" w:hAnsi="Times New Roman" w:cs="Times New Roman"/>
          <w:spacing w:val="-6"/>
        </w:rPr>
        <w:t xml:space="preserve"> </w:t>
      </w:r>
      <w:r w:rsidRPr="005A60AB">
        <w:rPr>
          <w:rFonts w:ascii="Times New Roman" w:hAnsi="Times New Roman" w:cs="Times New Roman"/>
          <w:spacing w:val="-2"/>
        </w:rPr>
        <w:t>and</w:t>
      </w:r>
      <w:r w:rsidRPr="005A60AB">
        <w:rPr>
          <w:rFonts w:ascii="Times New Roman" w:hAnsi="Times New Roman" w:cs="Times New Roman"/>
          <w:spacing w:val="-6"/>
        </w:rPr>
        <w:t xml:space="preserve"> </w:t>
      </w:r>
      <w:r w:rsidRPr="005A60AB">
        <w:rPr>
          <w:rFonts w:ascii="Times New Roman" w:hAnsi="Times New Roman" w:cs="Times New Roman"/>
          <w:spacing w:val="-2"/>
        </w:rPr>
        <w:t>independent</w:t>
      </w:r>
      <w:r w:rsidRPr="005A60AB">
        <w:rPr>
          <w:rFonts w:ascii="Times New Roman" w:hAnsi="Times New Roman" w:cs="Times New Roman"/>
          <w:spacing w:val="-6"/>
        </w:rPr>
        <w:t xml:space="preserve"> </w:t>
      </w:r>
      <w:r w:rsidRPr="005A60AB">
        <w:rPr>
          <w:rFonts w:ascii="Times New Roman" w:hAnsi="Times New Roman" w:cs="Times New Roman"/>
          <w:spacing w:val="-2"/>
        </w:rPr>
        <w:t>variables</w:t>
      </w:r>
      <w:r w:rsidRPr="005A60AB">
        <w:rPr>
          <w:rFonts w:ascii="Times New Roman" w:hAnsi="Times New Roman" w:cs="Times New Roman"/>
          <w:spacing w:val="-6"/>
        </w:rPr>
        <w:t xml:space="preserve"> </w:t>
      </w:r>
      <w:r w:rsidRPr="005A60AB">
        <w:rPr>
          <w:rFonts w:ascii="Times New Roman" w:hAnsi="Times New Roman" w:cs="Times New Roman"/>
          <w:spacing w:val="-2"/>
        </w:rPr>
        <w:t>are</w:t>
      </w:r>
      <w:r w:rsidRPr="005A60AB">
        <w:rPr>
          <w:rFonts w:ascii="Times New Roman" w:hAnsi="Times New Roman" w:cs="Times New Roman"/>
          <w:spacing w:val="-6"/>
        </w:rPr>
        <w:t xml:space="preserve"> </w:t>
      </w:r>
      <w:r w:rsidRPr="005A60AB">
        <w:rPr>
          <w:rFonts w:ascii="Times New Roman" w:hAnsi="Times New Roman" w:cs="Times New Roman"/>
          <w:spacing w:val="-2"/>
        </w:rPr>
        <w:t>defined</w:t>
      </w:r>
      <w:r w:rsidRPr="005A60AB">
        <w:rPr>
          <w:rFonts w:ascii="Times New Roman" w:hAnsi="Times New Roman" w:cs="Times New Roman"/>
          <w:spacing w:val="-6"/>
        </w:rPr>
        <w:t xml:space="preserve"> </w:t>
      </w:r>
      <w:r w:rsidRPr="005A60AB">
        <w:rPr>
          <w:rFonts w:ascii="Times New Roman" w:hAnsi="Times New Roman" w:cs="Times New Roman"/>
          <w:spacing w:val="-2"/>
        </w:rPr>
        <w:t>below:</w:t>
      </w:r>
    </w:p>
    <w:p w14:paraId="4DC838B3" w14:textId="77777777" w:rsidR="00234393" w:rsidRPr="005A60AB" w:rsidRDefault="00BA5B90" w:rsidP="005A60AB">
      <w:pPr>
        <w:pStyle w:val="Heading3"/>
        <w:numPr>
          <w:ilvl w:val="2"/>
          <w:numId w:val="3"/>
        </w:numPr>
        <w:tabs>
          <w:tab w:val="left" w:pos="584"/>
        </w:tabs>
        <w:spacing w:before="244"/>
        <w:ind w:left="584" w:hanging="233"/>
        <w:jc w:val="both"/>
        <w:rPr>
          <w:rFonts w:ascii="Times New Roman" w:hAnsi="Times New Roman" w:cs="Times New Roman"/>
        </w:rPr>
      </w:pPr>
      <w:r w:rsidRPr="005A60AB">
        <w:rPr>
          <w:rFonts w:ascii="Times New Roman" w:hAnsi="Times New Roman" w:cs="Times New Roman"/>
          <w:spacing w:val="-8"/>
        </w:rPr>
        <w:t>Dependent</w:t>
      </w:r>
      <w:r w:rsidRPr="005A60AB">
        <w:rPr>
          <w:rFonts w:ascii="Times New Roman" w:hAnsi="Times New Roman" w:cs="Times New Roman"/>
          <w:spacing w:val="11"/>
        </w:rPr>
        <w:t xml:space="preserve"> </w:t>
      </w:r>
      <w:r w:rsidRPr="005A60AB">
        <w:rPr>
          <w:rFonts w:ascii="Times New Roman" w:hAnsi="Times New Roman" w:cs="Times New Roman"/>
          <w:spacing w:val="-2"/>
        </w:rPr>
        <w:t>Variable:</w:t>
      </w:r>
    </w:p>
    <w:p w14:paraId="1534113C" w14:textId="77777777" w:rsidR="00234393" w:rsidRPr="005A60AB" w:rsidRDefault="00BA5B90" w:rsidP="005A60AB">
      <w:pPr>
        <w:pStyle w:val="ListParagraph"/>
        <w:numPr>
          <w:ilvl w:val="3"/>
          <w:numId w:val="3"/>
        </w:numPr>
        <w:tabs>
          <w:tab w:val="left" w:pos="1100"/>
        </w:tabs>
        <w:spacing w:before="270" w:line="309" w:lineRule="auto"/>
        <w:ind w:right="356"/>
        <w:jc w:val="both"/>
        <w:rPr>
          <w:rFonts w:ascii="Times New Roman" w:hAnsi="Times New Roman" w:cs="Times New Roman"/>
          <w:sz w:val="24"/>
          <w:szCs w:val="24"/>
        </w:rPr>
      </w:pPr>
      <w:r w:rsidRPr="005A60AB">
        <w:rPr>
          <w:rFonts w:ascii="Times New Roman" w:hAnsi="Times New Roman" w:cs="Times New Roman"/>
          <w:noProof/>
          <w:sz w:val="24"/>
          <w:szCs w:val="24"/>
        </w:rPr>
        <mc:AlternateContent>
          <mc:Choice Requires="wps">
            <w:drawing>
              <wp:anchor distT="0" distB="0" distL="0" distR="0" simplePos="0" relativeHeight="251645952" behindDoc="0" locked="0" layoutInCell="1" allowOverlap="1" wp14:anchorId="58552170" wp14:editId="54F09C87">
                <wp:simplePos x="0" y="0"/>
                <wp:positionH relativeFrom="page">
                  <wp:posOffset>3836504</wp:posOffset>
                </wp:positionH>
                <wp:positionV relativeFrom="paragraph">
                  <wp:posOffset>314126</wp:posOffset>
                </wp:positionV>
                <wp:extent cx="46990"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990" cy="1270"/>
                        </a:xfrm>
                        <a:custGeom>
                          <a:avLst/>
                          <a:gdLst/>
                          <a:ahLst/>
                          <a:cxnLst/>
                          <a:rect l="l" t="t" r="r" b="b"/>
                          <a:pathLst>
                            <a:path w="46990">
                              <a:moveTo>
                                <a:pt x="0" y="0"/>
                              </a:moveTo>
                              <a:lnTo>
                                <a:pt x="46875"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B1E447" id="Graphic 4" o:spid="_x0000_s1026" style="position:absolute;margin-left:302.1pt;margin-top:24.75pt;width:3.7pt;height:.1pt;z-index:251645952;visibility:visible;mso-wrap-style:square;mso-wrap-distance-left:0;mso-wrap-distance-top:0;mso-wrap-distance-right:0;mso-wrap-distance-bottom:0;mso-position-horizontal:absolute;mso-position-horizontal-relative:page;mso-position-vertical:absolute;mso-position-vertical-relative:text;v-text-anchor:top" coordsize="46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63EJAIAAHkEAAAOAAAAZHJzL2Uyb0RvYy54bWysVMFu2zAMvQ/YPwi6L06CJG2NOMXQoMWA&#10;oivQDDsrshwLk0VNVGL370fJdpp2t2E+CJRIke/xUV7fdo1hJ+VRgy34bDLlTFkJpbaHgv/Y3X+5&#10;5gyDsKUwYFXBXxXy283nT+vW5WoONZhSeUZJLOatK3gdgsuzDGWtGoETcMqSswLfiEBbf8hKL1rK&#10;3phsPp2ushZ86TxIhUin297JNyl/VSkZvlcVqsBMwQlbSKtP6z6u2WYt8oMXrtZygCH+AUUjtKWi&#10;51RbEQQ7ev1XqkZLDwhVmEhoMqgqLVXiQGxm0w9sXmrhVOJCzUF3bhP+v7Ty6fTsmS4LvuDMioYk&#10;ehi6sYjNaR3mFPPinn2kh+4R5C8kR/bOEzc4xHSVb2IskWNd6vTrudOqC0zS4WJ1c0NySPLM5ldJ&#10;hkzk4015xPCgIGURp0cMvUrlaIl6tGRnR9OT1lFlk1QOnJHKnjNSed+r7ESI9yK0aLJ2hBFPGjip&#10;HSRf+ICagL15jb2MWqyur5acjfwosveTEUtQl3ojlSX7kpixEcFyulykwUEwurzXxkQM6A/7O+PZ&#10;ScSxTV/kQBnehTmPYSuw7uOSawgzdlCoFyXKs4fylaRuSd2C4++j8Ioz883SMMWHMRp+NPaj4YO5&#10;g/R8Unuo5q77KbxjsXzBA2n6BOOoinwULFI/x8abFr4eA1Q6qpmmp0c0bGi+E8HhLcYHdLlPUW9/&#10;jM0fAAAA//8DAFBLAwQUAAYACAAAACEARqABOt8AAAAJAQAADwAAAGRycy9kb3ducmV2LnhtbEyP&#10;wWrDMAyG74O+g1Fht9VO6dIti1NCoQwGg64NOzuxFmeN5RC7bfb2c0/bUdLHr+/PN5Pt2QVH3zmS&#10;kCwEMKTG6Y5aCdVx9/AEzAdFWvWOUMIPetgUs7tcZdpd6QMvh9CyGEI+UxJMCEPGuW8MWuUXbkCK&#10;ty83WhXiOLZcj+oaw23Pl0Kk3KqO4gejBtwabE6Hs5WwHaq9Lr8/37iZhHsvX9fHfVVLeT+fyhdg&#10;AafwB8NNP6pDEZ1qdybtWS8hFatlRCWsnh+BRSBNkhRYfVusgRc5/9+g+AUAAP//AwBQSwECLQAU&#10;AAYACAAAACEAtoM4kv4AAADhAQAAEwAAAAAAAAAAAAAAAAAAAAAAW0NvbnRlbnRfVHlwZXNdLnht&#10;bFBLAQItABQABgAIAAAAIQA4/SH/1gAAAJQBAAALAAAAAAAAAAAAAAAAAC8BAABfcmVscy8ucmVs&#10;c1BLAQItABQABgAIAAAAIQAQh63EJAIAAHkEAAAOAAAAAAAAAAAAAAAAAC4CAABkcnMvZTJvRG9j&#10;LnhtbFBLAQItABQABgAIAAAAIQBGoAE63wAAAAkBAAAPAAAAAAAAAAAAAAAAAH4EAABkcnMvZG93&#10;bnJldi54bWxQSwUGAAAAAAQABADzAAAAigUAAAAA&#10;" path="m,l46875,e" filled="f" strokeweight=".14039mm">
                <v:path arrowok="t"/>
                <w10:wrap anchorx="page"/>
              </v:shape>
            </w:pict>
          </mc:Fallback>
        </mc:AlternateContent>
      </w:r>
      <w:bookmarkStart w:id="7" w:name="_Hlk200924589"/>
      <w:r w:rsidRPr="005A60AB">
        <w:rPr>
          <w:rFonts w:ascii="Times New Roman" w:hAnsi="Times New Roman" w:cs="Times New Roman"/>
          <w:i/>
          <w:spacing w:val="-4"/>
          <w:sz w:val="24"/>
          <w:szCs w:val="24"/>
        </w:rPr>
        <w:t>Business</w:t>
      </w:r>
      <w:r w:rsidRPr="005A60AB">
        <w:rPr>
          <w:rFonts w:ascii="Times New Roman" w:hAnsi="Times New Roman" w:cs="Times New Roman"/>
          <w:i/>
          <w:spacing w:val="-14"/>
          <w:sz w:val="24"/>
          <w:szCs w:val="24"/>
        </w:rPr>
        <w:t xml:space="preserve"> </w:t>
      </w:r>
      <w:r w:rsidRPr="005A60AB">
        <w:rPr>
          <w:rFonts w:ascii="Times New Roman" w:hAnsi="Times New Roman" w:cs="Times New Roman"/>
          <w:i/>
          <w:spacing w:val="-4"/>
          <w:sz w:val="24"/>
          <w:szCs w:val="24"/>
        </w:rPr>
        <w:t>Growth</w:t>
      </w:r>
      <w:r w:rsidRPr="005A60AB">
        <w:rPr>
          <w:rFonts w:ascii="Times New Roman" w:hAnsi="Times New Roman" w:cs="Times New Roman"/>
          <w:i/>
          <w:spacing w:val="-14"/>
          <w:sz w:val="24"/>
          <w:szCs w:val="24"/>
        </w:rPr>
        <w:t xml:space="preserve"> </w:t>
      </w:r>
      <w:bookmarkEnd w:id="7"/>
      <w:r w:rsidRPr="005A60AB">
        <w:rPr>
          <w:rFonts w:ascii="Times New Roman" w:hAnsi="Times New Roman" w:cs="Times New Roman"/>
          <w:i/>
          <w:spacing w:val="-4"/>
          <w:sz w:val="24"/>
          <w:szCs w:val="24"/>
        </w:rPr>
        <w:t xml:space="preserve">Level </w:t>
      </w:r>
      <w:r w:rsidRPr="005A60AB">
        <w:rPr>
          <w:rFonts w:ascii="Times New Roman" w:hAnsi="Times New Roman" w:cs="Times New Roman"/>
          <w:spacing w:val="-4"/>
          <w:sz w:val="24"/>
          <w:szCs w:val="24"/>
        </w:rPr>
        <w:t>(</w:t>
      </w:r>
      <w:r w:rsidR="005A60AB" w:rsidRPr="005A60AB">
        <w:rPr>
          <w:rFonts w:ascii="Times New Roman" w:hAnsi="Times New Roman" w:cs="Times New Roman"/>
          <w:spacing w:val="-4"/>
          <w:sz w:val="24"/>
          <w:szCs w:val="24"/>
        </w:rPr>
        <w:t>Business Growth</w:t>
      </w:r>
      <w:r w:rsidRPr="005A60AB">
        <w:rPr>
          <w:rFonts w:ascii="Times New Roman" w:hAnsi="Times New Roman" w:cs="Times New Roman"/>
          <w:spacing w:val="-4"/>
          <w:sz w:val="24"/>
          <w:szCs w:val="24"/>
        </w:rPr>
        <w:t>):</w:t>
      </w:r>
      <w:r w:rsidRPr="005A60AB">
        <w:rPr>
          <w:rFonts w:ascii="Times New Roman" w:hAnsi="Times New Roman" w:cs="Times New Roman"/>
          <w:spacing w:val="14"/>
          <w:sz w:val="24"/>
          <w:szCs w:val="24"/>
        </w:rPr>
        <w:t xml:space="preserve"> </w:t>
      </w:r>
      <w:r w:rsidRPr="005A60AB">
        <w:rPr>
          <w:rFonts w:ascii="Times New Roman" w:hAnsi="Times New Roman" w:cs="Times New Roman"/>
          <w:spacing w:val="-4"/>
          <w:sz w:val="24"/>
          <w:szCs w:val="24"/>
        </w:rPr>
        <w:t>A categorical variable with four lev</w:t>
      </w:r>
      <w:r w:rsidRPr="005A60AB">
        <w:rPr>
          <w:rFonts w:ascii="Times New Roman" w:hAnsi="Times New Roman" w:cs="Times New Roman"/>
          <w:sz w:val="24"/>
          <w:szCs w:val="24"/>
        </w:rPr>
        <w:t>els—No</w:t>
      </w:r>
      <w:r w:rsidRPr="005A60AB">
        <w:rPr>
          <w:rFonts w:ascii="Times New Roman" w:hAnsi="Times New Roman" w:cs="Times New Roman"/>
          <w:spacing w:val="4"/>
          <w:sz w:val="24"/>
          <w:szCs w:val="24"/>
        </w:rPr>
        <w:t xml:space="preserve"> </w:t>
      </w:r>
      <w:r w:rsidRPr="005A60AB">
        <w:rPr>
          <w:rFonts w:ascii="Times New Roman" w:hAnsi="Times New Roman" w:cs="Times New Roman"/>
          <w:sz w:val="24"/>
          <w:szCs w:val="24"/>
        </w:rPr>
        <w:t>Growth</w:t>
      </w:r>
      <w:r w:rsidRPr="005A60AB">
        <w:rPr>
          <w:rFonts w:ascii="Times New Roman" w:hAnsi="Times New Roman" w:cs="Times New Roman"/>
          <w:spacing w:val="4"/>
          <w:sz w:val="24"/>
          <w:szCs w:val="24"/>
        </w:rPr>
        <w:t xml:space="preserve"> </w:t>
      </w:r>
      <w:r w:rsidRPr="005A60AB">
        <w:rPr>
          <w:rFonts w:ascii="Times New Roman" w:hAnsi="Times New Roman" w:cs="Times New Roman"/>
          <w:sz w:val="24"/>
          <w:szCs w:val="24"/>
        </w:rPr>
        <w:t>(0),</w:t>
      </w:r>
      <w:r w:rsidRPr="005A60AB">
        <w:rPr>
          <w:rFonts w:ascii="Times New Roman" w:hAnsi="Times New Roman" w:cs="Times New Roman"/>
          <w:spacing w:val="6"/>
          <w:sz w:val="24"/>
          <w:szCs w:val="24"/>
        </w:rPr>
        <w:t xml:space="preserve"> </w:t>
      </w:r>
      <w:r w:rsidRPr="005A60AB">
        <w:rPr>
          <w:rFonts w:ascii="Times New Roman" w:hAnsi="Times New Roman" w:cs="Times New Roman"/>
          <w:sz w:val="24"/>
          <w:szCs w:val="24"/>
        </w:rPr>
        <w:t>Low</w:t>
      </w:r>
      <w:r w:rsidRPr="005A60AB">
        <w:rPr>
          <w:rFonts w:ascii="Times New Roman" w:hAnsi="Times New Roman" w:cs="Times New Roman"/>
          <w:spacing w:val="4"/>
          <w:sz w:val="24"/>
          <w:szCs w:val="24"/>
        </w:rPr>
        <w:t xml:space="preserve"> </w:t>
      </w:r>
      <w:r w:rsidRPr="005A60AB">
        <w:rPr>
          <w:rFonts w:ascii="Times New Roman" w:hAnsi="Times New Roman" w:cs="Times New Roman"/>
          <w:sz w:val="24"/>
          <w:szCs w:val="24"/>
        </w:rPr>
        <w:t>Growth</w:t>
      </w:r>
      <w:r w:rsidRPr="005A60AB">
        <w:rPr>
          <w:rFonts w:ascii="Times New Roman" w:hAnsi="Times New Roman" w:cs="Times New Roman"/>
          <w:spacing w:val="4"/>
          <w:sz w:val="24"/>
          <w:szCs w:val="24"/>
        </w:rPr>
        <w:t xml:space="preserve"> </w:t>
      </w:r>
      <w:r w:rsidRPr="005A60AB">
        <w:rPr>
          <w:rFonts w:ascii="Times New Roman" w:hAnsi="Times New Roman" w:cs="Times New Roman"/>
          <w:sz w:val="24"/>
          <w:szCs w:val="24"/>
        </w:rPr>
        <w:t>(1),</w:t>
      </w:r>
      <w:r w:rsidRPr="005A60AB">
        <w:rPr>
          <w:rFonts w:ascii="Times New Roman" w:hAnsi="Times New Roman" w:cs="Times New Roman"/>
          <w:spacing w:val="6"/>
          <w:sz w:val="24"/>
          <w:szCs w:val="24"/>
        </w:rPr>
        <w:t xml:space="preserve"> </w:t>
      </w:r>
      <w:r w:rsidRPr="005A60AB">
        <w:rPr>
          <w:rFonts w:ascii="Times New Roman" w:hAnsi="Times New Roman" w:cs="Times New Roman"/>
          <w:sz w:val="24"/>
          <w:szCs w:val="24"/>
        </w:rPr>
        <w:t>Moderate</w:t>
      </w:r>
      <w:r w:rsidRPr="005A60AB">
        <w:rPr>
          <w:rFonts w:ascii="Times New Roman" w:hAnsi="Times New Roman" w:cs="Times New Roman"/>
          <w:spacing w:val="4"/>
          <w:sz w:val="24"/>
          <w:szCs w:val="24"/>
        </w:rPr>
        <w:t xml:space="preserve"> </w:t>
      </w:r>
      <w:r w:rsidRPr="005A60AB">
        <w:rPr>
          <w:rFonts w:ascii="Times New Roman" w:hAnsi="Times New Roman" w:cs="Times New Roman"/>
          <w:sz w:val="24"/>
          <w:szCs w:val="24"/>
        </w:rPr>
        <w:t>Growth</w:t>
      </w:r>
      <w:r w:rsidRPr="005A60AB">
        <w:rPr>
          <w:rFonts w:ascii="Times New Roman" w:hAnsi="Times New Roman" w:cs="Times New Roman"/>
          <w:spacing w:val="4"/>
          <w:sz w:val="24"/>
          <w:szCs w:val="24"/>
        </w:rPr>
        <w:t xml:space="preserve"> </w:t>
      </w:r>
      <w:r w:rsidRPr="005A60AB">
        <w:rPr>
          <w:rFonts w:ascii="Times New Roman" w:hAnsi="Times New Roman" w:cs="Times New Roman"/>
          <w:sz w:val="24"/>
          <w:szCs w:val="24"/>
        </w:rPr>
        <w:t>(2),</w:t>
      </w:r>
      <w:r w:rsidRPr="005A60AB">
        <w:rPr>
          <w:rFonts w:ascii="Times New Roman" w:hAnsi="Times New Roman" w:cs="Times New Roman"/>
          <w:spacing w:val="6"/>
          <w:sz w:val="24"/>
          <w:szCs w:val="24"/>
        </w:rPr>
        <w:t xml:space="preserve"> </w:t>
      </w:r>
      <w:r w:rsidRPr="005A60AB">
        <w:rPr>
          <w:rFonts w:ascii="Times New Roman" w:hAnsi="Times New Roman" w:cs="Times New Roman"/>
          <w:sz w:val="24"/>
          <w:szCs w:val="24"/>
        </w:rPr>
        <w:t>and</w:t>
      </w:r>
      <w:r w:rsidRPr="005A60AB">
        <w:rPr>
          <w:rFonts w:ascii="Times New Roman" w:hAnsi="Times New Roman" w:cs="Times New Roman"/>
          <w:spacing w:val="4"/>
          <w:sz w:val="24"/>
          <w:szCs w:val="24"/>
        </w:rPr>
        <w:t xml:space="preserve"> </w:t>
      </w:r>
      <w:r w:rsidRPr="005A60AB">
        <w:rPr>
          <w:rFonts w:ascii="Times New Roman" w:hAnsi="Times New Roman" w:cs="Times New Roman"/>
          <w:sz w:val="24"/>
          <w:szCs w:val="24"/>
        </w:rPr>
        <w:t>High</w:t>
      </w:r>
      <w:r w:rsidRPr="005A60AB">
        <w:rPr>
          <w:rFonts w:ascii="Times New Roman" w:hAnsi="Times New Roman" w:cs="Times New Roman"/>
          <w:spacing w:val="4"/>
          <w:sz w:val="24"/>
          <w:szCs w:val="24"/>
        </w:rPr>
        <w:t xml:space="preserve"> </w:t>
      </w:r>
      <w:r w:rsidRPr="005A60AB">
        <w:rPr>
          <w:rFonts w:ascii="Times New Roman" w:hAnsi="Times New Roman" w:cs="Times New Roman"/>
          <w:sz w:val="24"/>
          <w:szCs w:val="24"/>
        </w:rPr>
        <w:t>Growth</w:t>
      </w:r>
      <w:r w:rsidR="005A60AB" w:rsidRPr="005A60AB">
        <w:rPr>
          <w:rFonts w:ascii="Times New Roman" w:hAnsi="Times New Roman" w:cs="Times New Roman"/>
          <w:sz w:val="24"/>
          <w:szCs w:val="24"/>
        </w:rPr>
        <w:t xml:space="preserve"> </w:t>
      </w:r>
      <w:r w:rsidRPr="005A60AB">
        <w:rPr>
          <w:rFonts w:ascii="Times New Roman" w:hAnsi="Times New Roman" w:cs="Times New Roman"/>
          <w:spacing w:val="-4"/>
          <w:sz w:val="24"/>
          <w:szCs w:val="24"/>
        </w:rPr>
        <w:t>(3).</w:t>
      </w:r>
      <w:r w:rsidRPr="005A60AB">
        <w:rPr>
          <w:rFonts w:ascii="Times New Roman" w:hAnsi="Times New Roman" w:cs="Times New Roman"/>
          <w:spacing w:val="40"/>
          <w:sz w:val="24"/>
          <w:szCs w:val="24"/>
        </w:rPr>
        <w:t xml:space="preserve"> </w:t>
      </w:r>
      <w:r w:rsidRPr="005A60AB">
        <w:rPr>
          <w:rFonts w:ascii="Times New Roman" w:hAnsi="Times New Roman" w:cs="Times New Roman"/>
          <w:spacing w:val="-4"/>
          <w:sz w:val="24"/>
          <w:szCs w:val="24"/>
        </w:rPr>
        <w:t>These</w:t>
      </w:r>
      <w:r w:rsidRPr="005A60AB">
        <w:rPr>
          <w:rFonts w:ascii="Times New Roman" w:hAnsi="Times New Roman" w:cs="Times New Roman"/>
          <w:sz w:val="24"/>
          <w:szCs w:val="24"/>
        </w:rPr>
        <w:t xml:space="preserve"> </w:t>
      </w:r>
      <w:r w:rsidRPr="005A60AB">
        <w:rPr>
          <w:rFonts w:ascii="Times New Roman" w:hAnsi="Times New Roman" w:cs="Times New Roman"/>
          <w:spacing w:val="-4"/>
          <w:sz w:val="24"/>
          <w:szCs w:val="24"/>
        </w:rPr>
        <w:t>were</w:t>
      </w:r>
      <w:r w:rsidRPr="005A60AB">
        <w:rPr>
          <w:rFonts w:ascii="Times New Roman" w:hAnsi="Times New Roman" w:cs="Times New Roman"/>
          <w:sz w:val="24"/>
          <w:szCs w:val="24"/>
        </w:rPr>
        <w:t xml:space="preserve"> </w:t>
      </w:r>
      <w:r w:rsidRPr="005A60AB">
        <w:rPr>
          <w:rFonts w:ascii="Times New Roman" w:hAnsi="Times New Roman" w:cs="Times New Roman"/>
          <w:spacing w:val="-4"/>
          <w:sz w:val="24"/>
          <w:szCs w:val="24"/>
        </w:rPr>
        <w:t>self-assessed</w:t>
      </w:r>
      <w:r w:rsidRPr="005A60AB">
        <w:rPr>
          <w:rFonts w:ascii="Times New Roman" w:hAnsi="Times New Roman" w:cs="Times New Roman"/>
          <w:sz w:val="24"/>
          <w:szCs w:val="24"/>
        </w:rPr>
        <w:t xml:space="preserve"> </w:t>
      </w:r>
      <w:r w:rsidRPr="005A60AB">
        <w:rPr>
          <w:rFonts w:ascii="Times New Roman" w:hAnsi="Times New Roman" w:cs="Times New Roman"/>
          <w:spacing w:val="-4"/>
          <w:sz w:val="24"/>
          <w:szCs w:val="24"/>
        </w:rPr>
        <w:t>by</w:t>
      </w:r>
      <w:r w:rsidRPr="005A60AB">
        <w:rPr>
          <w:rFonts w:ascii="Times New Roman" w:hAnsi="Times New Roman" w:cs="Times New Roman"/>
          <w:sz w:val="24"/>
          <w:szCs w:val="24"/>
        </w:rPr>
        <w:t xml:space="preserve"> </w:t>
      </w:r>
      <w:r w:rsidRPr="005A60AB">
        <w:rPr>
          <w:rFonts w:ascii="Times New Roman" w:hAnsi="Times New Roman" w:cs="Times New Roman"/>
          <w:spacing w:val="-4"/>
          <w:sz w:val="24"/>
          <w:szCs w:val="24"/>
        </w:rPr>
        <w:t>respondents</w:t>
      </w:r>
      <w:r w:rsidRPr="005A60AB">
        <w:rPr>
          <w:rFonts w:ascii="Times New Roman" w:hAnsi="Times New Roman" w:cs="Times New Roman"/>
          <w:sz w:val="24"/>
          <w:szCs w:val="24"/>
        </w:rPr>
        <w:t xml:space="preserve"> </w:t>
      </w:r>
      <w:r w:rsidRPr="005A60AB">
        <w:rPr>
          <w:rFonts w:ascii="Times New Roman" w:hAnsi="Times New Roman" w:cs="Times New Roman"/>
          <w:spacing w:val="-4"/>
          <w:sz w:val="24"/>
          <w:szCs w:val="24"/>
        </w:rPr>
        <w:t>based</w:t>
      </w:r>
      <w:r w:rsidRPr="005A60AB">
        <w:rPr>
          <w:rFonts w:ascii="Times New Roman" w:hAnsi="Times New Roman" w:cs="Times New Roman"/>
          <w:sz w:val="24"/>
          <w:szCs w:val="24"/>
        </w:rPr>
        <w:t xml:space="preserve"> </w:t>
      </w:r>
      <w:r w:rsidRPr="005A60AB">
        <w:rPr>
          <w:rFonts w:ascii="Times New Roman" w:hAnsi="Times New Roman" w:cs="Times New Roman"/>
          <w:spacing w:val="-4"/>
          <w:sz w:val="24"/>
          <w:szCs w:val="24"/>
        </w:rPr>
        <w:t>on</w:t>
      </w:r>
      <w:r w:rsidRPr="005A60AB">
        <w:rPr>
          <w:rFonts w:ascii="Times New Roman" w:hAnsi="Times New Roman" w:cs="Times New Roman"/>
          <w:sz w:val="24"/>
          <w:szCs w:val="24"/>
        </w:rPr>
        <w:t xml:space="preserve"> </w:t>
      </w:r>
      <w:r w:rsidRPr="005A60AB">
        <w:rPr>
          <w:rFonts w:ascii="Times New Roman" w:hAnsi="Times New Roman" w:cs="Times New Roman"/>
          <w:spacing w:val="-4"/>
          <w:sz w:val="24"/>
          <w:szCs w:val="24"/>
        </w:rPr>
        <w:t>sales</w:t>
      </w:r>
      <w:r w:rsidRPr="005A60AB">
        <w:rPr>
          <w:rFonts w:ascii="Times New Roman" w:hAnsi="Times New Roman" w:cs="Times New Roman"/>
          <w:sz w:val="24"/>
          <w:szCs w:val="24"/>
        </w:rPr>
        <w:t xml:space="preserve"> </w:t>
      </w:r>
      <w:r w:rsidRPr="005A60AB">
        <w:rPr>
          <w:rFonts w:ascii="Times New Roman" w:hAnsi="Times New Roman" w:cs="Times New Roman"/>
          <w:spacing w:val="-4"/>
          <w:sz w:val="24"/>
          <w:szCs w:val="24"/>
        </w:rPr>
        <w:t>growth,</w:t>
      </w:r>
      <w:r w:rsidRPr="005A60AB">
        <w:rPr>
          <w:rFonts w:ascii="Times New Roman" w:hAnsi="Times New Roman" w:cs="Times New Roman"/>
          <w:spacing w:val="7"/>
          <w:sz w:val="24"/>
          <w:szCs w:val="24"/>
        </w:rPr>
        <w:t xml:space="preserve"> </w:t>
      </w:r>
      <w:r w:rsidRPr="005A60AB">
        <w:rPr>
          <w:rFonts w:ascii="Times New Roman" w:hAnsi="Times New Roman" w:cs="Times New Roman"/>
          <w:spacing w:val="-4"/>
          <w:sz w:val="24"/>
          <w:szCs w:val="24"/>
        </w:rPr>
        <w:t>profit</w:t>
      </w:r>
      <w:r w:rsidRPr="005A60AB">
        <w:rPr>
          <w:rFonts w:ascii="Times New Roman" w:hAnsi="Times New Roman" w:cs="Times New Roman"/>
          <w:sz w:val="24"/>
          <w:szCs w:val="24"/>
        </w:rPr>
        <w:t xml:space="preserve"> </w:t>
      </w:r>
      <w:r w:rsidRPr="005A60AB">
        <w:rPr>
          <w:rFonts w:ascii="Times New Roman" w:hAnsi="Times New Roman" w:cs="Times New Roman"/>
          <w:spacing w:val="-4"/>
          <w:sz w:val="24"/>
          <w:szCs w:val="24"/>
        </w:rPr>
        <w:t xml:space="preserve">mar- </w:t>
      </w:r>
      <w:r w:rsidRPr="005A60AB">
        <w:rPr>
          <w:rFonts w:ascii="Times New Roman" w:hAnsi="Times New Roman" w:cs="Times New Roman"/>
          <w:sz w:val="24"/>
          <w:szCs w:val="24"/>
        </w:rPr>
        <w:t>gins, and customer base over the past year.</w:t>
      </w:r>
    </w:p>
    <w:p w14:paraId="0985D4FC" w14:textId="77777777" w:rsidR="00234393" w:rsidRPr="005A60AB" w:rsidRDefault="00BA5B90" w:rsidP="005A60AB">
      <w:pPr>
        <w:pStyle w:val="Heading3"/>
        <w:numPr>
          <w:ilvl w:val="2"/>
          <w:numId w:val="3"/>
        </w:numPr>
        <w:tabs>
          <w:tab w:val="left" w:pos="584"/>
        </w:tabs>
        <w:spacing w:before="198"/>
        <w:ind w:left="584" w:hanging="233"/>
        <w:jc w:val="both"/>
        <w:rPr>
          <w:rFonts w:ascii="Times New Roman" w:hAnsi="Times New Roman" w:cs="Times New Roman"/>
        </w:rPr>
      </w:pPr>
      <w:r w:rsidRPr="005A60AB">
        <w:rPr>
          <w:rFonts w:ascii="Times New Roman" w:hAnsi="Times New Roman" w:cs="Times New Roman"/>
          <w:w w:val="90"/>
        </w:rPr>
        <w:t>Independent</w:t>
      </w:r>
      <w:r w:rsidRPr="005A60AB">
        <w:rPr>
          <w:rFonts w:ascii="Times New Roman" w:hAnsi="Times New Roman" w:cs="Times New Roman"/>
          <w:spacing w:val="59"/>
        </w:rPr>
        <w:t xml:space="preserve"> </w:t>
      </w:r>
      <w:r w:rsidRPr="005A60AB">
        <w:rPr>
          <w:rFonts w:ascii="Times New Roman" w:hAnsi="Times New Roman" w:cs="Times New Roman"/>
          <w:spacing w:val="-2"/>
        </w:rPr>
        <w:t>Variables:</w:t>
      </w:r>
    </w:p>
    <w:p w14:paraId="6E488523" w14:textId="77777777" w:rsidR="00234393" w:rsidRPr="005A60AB" w:rsidRDefault="00BA5B90" w:rsidP="005A60AB">
      <w:pPr>
        <w:pStyle w:val="ListParagraph"/>
        <w:numPr>
          <w:ilvl w:val="3"/>
          <w:numId w:val="3"/>
        </w:numPr>
        <w:tabs>
          <w:tab w:val="left" w:pos="1099"/>
        </w:tabs>
        <w:spacing w:before="270"/>
        <w:ind w:left="1099" w:hanging="251"/>
        <w:jc w:val="both"/>
        <w:rPr>
          <w:rFonts w:ascii="Times New Roman" w:hAnsi="Times New Roman" w:cs="Times New Roman"/>
          <w:sz w:val="24"/>
          <w:szCs w:val="24"/>
        </w:rPr>
      </w:pPr>
      <w:r w:rsidRPr="005A60AB">
        <w:rPr>
          <w:rFonts w:ascii="Times New Roman" w:hAnsi="Times New Roman" w:cs="Times New Roman"/>
          <w:sz w:val="24"/>
          <w:szCs w:val="24"/>
        </w:rPr>
        <w:t>Gender:</w:t>
      </w:r>
      <w:r w:rsidRPr="005A60AB">
        <w:rPr>
          <w:rFonts w:ascii="Times New Roman" w:hAnsi="Times New Roman" w:cs="Times New Roman"/>
          <w:spacing w:val="10"/>
          <w:sz w:val="24"/>
          <w:szCs w:val="24"/>
        </w:rPr>
        <w:t xml:space="preserve"> </w:t>
      </w:r>
      <w:r w:rsidRPr="005A60AB">
        <w:rPr>
          <w:rFonts w:ascii="Times New Roman" w:hAnsi="Times New Roman" w:cs="Times New Roman"/>
          <w:sz w:val="24"/>
          <w:szCs w:val="24"/>
        </w:rPr>
        <w:t>Binary</w:t>
      </w:r>
      <w:r w:rsidRPr="005A60AB">
        <w:rPr>
          <w:rFonts w:ascii="Times New Roman" w:hAnsi="Times New Roman" w:cs="Times New Roman"/>
          <w:spacing w:val="-7"/>
          <w:sz w:val="24"/>
          <w:szCs w:val="24"/>
        </w:rPr>
        <w:t xml:space="preserve"> </w:t>
      </w:r>
      <w:r w:rsidRPr="005A60AB">
        <w:rPr>
          <w:rFonts w:ascii="Times New Roman" w:hAnsi="Times New Roman" w:cs="Times New Roman"/>
          <w:sz w:val="24"/>
          <w:szCs w:val="24"/>
        </w:rPr>
        <w:t>variable</w:t>
      </w:r>
      <w:r w:rsidRPr="005A60AB">
        <w:rPr>
          <w:rFonts w:ascii="Times New Roman" w:hAnsi="Times New Roman" w:cs="Times New Roman"/>
          <w:spacing w:val="-6"/>
          <w:sz w:val="24"/>
          <w:szCs w:val="24"/>
        </w:rPr>
        <w:t xml:space="preserve"> </w:t>
      </w:r>
      <w:r w:rsidRPr="005A60AB">
        <w:rPr>
          <w:rFonts w:ascii="Times New Roman" w:hAnsi="Times New Roman" w:cs="Times New Roman"/>
          <w:sz w:val="24"/>
          <w:szCs w:val="24"/>
        </w:rPr>
        <w:t>coded</w:t>
      </w:r>
      <w:r w:rsidRPr="005A60AB">
        <w:rPr>
          <w:rFonts w:ascii="Times New Roman" w:hAnsi="Times New Roman" w:cs="Times New Roman"/>
          <w:spacing w:val="-7"/>
          <w:sz w:val="24"/>
          <w:szCs w:val="24"/>
        </w:rPr>
        <w:t xml:space="preserve"> </w:t>
      </w:r>
      <w:r w:rsidRPr="005A60AB">
        <w:rPr>
          <w:rFonts w:ascii="Times New Roman" w:hAnsi="Times New Roman" w:cs="Times New Roman"/>
          <w:sz w:val="24"/>
          <w:szCs w:val="24"/>
        </w:rPr>
        <w:t>as</w:t>
      </w:r>
      <w:r w:rsidRPr="005A60AB">
        <w:rPr>
          <w:rFonts w:ascii="Times New Roman" w:hAnsi="Times New Roman" w:cs="Times New Roman"/>
          <w:spacing w:val="-6"/>
          <w:sz w:val="24"/>
          <w:szCs w:val="24"/>
        </w:rPr>
        <w:t xml:space="preserve"> </w:t>
      </w:r>
      <w:r w:rsidRPr="005A60AB">
        <w:rPr>
          <w:rFonts w:ascii="Times New Roman" w:hAnsi="Times New Roman" w:cs="Times New Roman"/>
          <w:sz w:val="24"/>
          <w:szCs w:val="24"/>
        </w:rPr>
        <w:t>1</w:t>
      </w:r>
      <w:r w:rsidRPr="005A60AB">
        <w:rPr>
          <w:rFonts w:ascii="Times New Roman" w:hAnsi="Times New Roman" w:cs="Times New Roman"/>
          <w:spacing w:val="-7"/>
          <w:sz w:val="24"/>
          <w:szCs w:val="24"/>
        </w:rPr>
        <w:t xml:space="preserve"> </w:t>
      </w:r>
      <w:r w:rsidRPr="005A60AB">
        <w:rPr>
          <w:rFonts w:ascii="Times New Roman" w:hAnsi="Times New Roman" w:cs="Times New Roman"/>
          <w:sz w:val="24"/>
          <w:szCs w:val="24"/>
        </w:rPr>
        <w:t>for</w:t>
      </w:r>
      <w:r w:rsidRPr="005A60AB">
        <w:rPr>
          <w:rFonts w:ascii="Times New Roman" w:hAnsi="Times New Roman" w:cs="Times New Roman"/>
          <w:spacing w:val="-6"/>
          <w:sz w:val="24"/>
          <w:szCs w:val="24"/>
        </w:rPr>
        <w:t xml:space="preserve"> </w:t>
      </w:r>
      <w:r w:rsidRPr="005A60AB">
        <w:rPr>
          <w:rFonts w:ascii="Times New Roman" w:hAnsi="Times New Roman" w:cs="Times New Roman"/>
          <w:sz w:val="24"/>
          <w:szCs w:val="24"/>
        </w:rPr>
        <w:t>male,</w:t>
      </w:r>
      <w:r w:rsidRPr="005A60AB">
        <w:rPr>
          <w:rFonts w:ascii="Times New Roman" w:hAnsi="Times New Roman" w:cs="Times New Roman"/>
          <w:spacing w:val="-7"/>
          <w:sz w:val="24"/>
          <w:szCs w:val="24"/>
        </w:rPr>
        <w:t xml:space="preserve"> </w:t>
      </w:r>
      <w:r w:rsidRPr="005A60AB">
        <w:rPr>
          <w:rFonts w:ascii="Times New Roman" w:hAnsi="Times New Roman" w:cs="Times New Roman"/>
          <w:sz w:val="24"/>
          <w:szCs w:val="24"/>
        </w:rPr>
        <w:t>0</w:t>
      </w:r>
      <w:r w:rsidRPr="005A60AB">
        <w:rPr>
          <w:rFonts w:ascii="Times New Roman" w:hAnsi="Times New Roman" w:cs="Times New Roman"/>
          <w:spacing w:val="-6"/>
          <w:sz w:val="24"/>
          <w:szCs w:val="24"/>
        </w:rPr>
        <w:t xml:space="preserve"> </w:t>
      </w:r>
      <w:r w:rsidRPr="005A60AB">
        <w:rPr>
          <w:rFonts w:ascii="Times New Roman" w:hAnsi="Times New Roman" w:cs="Times New Roman"/>
          <w:sz w:val="24"/>
          <w:szCs w:val="24"/>
        </w:rPr>
        <w:t>for</w:t>
      </w:r>
      <w:r w:rsidRPr="005A60AB">
        <w:rPr>
          <w:rFonts w:ascii="Times New Roman" w:hAnsi="Times New Roman" w:cs="Times New Roman"/>
          <w:spacing w:val="-7"/>
          <w:sz w:val="24"/>
          <w:szCs w:val="24"/>
        </w:rPr>
        <w:t xml:space="preserve"> </w:t>
      </w:r>
      <w:r w:rsidRPr="005A60AB">
        <w:rPr>
          <w:rFonts w:ascii="Times New Roman" w:hAnsi="Times New Roman" w:cs="Times New Roman"/>
          <w:spacing w:val="-2"/>
          <w:sz w:val="24"/>
          <w:szCs w:val="24"/>
        </w:rPr>
        <w:t>female.</w:t>
      </w:r>
    </w:p>
    <w:p w14:paraId="6F287564" w14:textId="77777777" w:rsidR="00234393" w:rsidRPr="005A60AB" w:rsidRDefault="00BA5B90" w:rsidP="005A60AB">
      <w:pPr>
        <w:pStyle w:val="ListParagraph"/>
        <w:numPr>
          <w:ilvl w:val="3"/>
          <w:numId w:val="3"/>
        </w:numPr>
        <w:tabs>
          <w:tab w:val="left" w:pos="1100"/>
        </w:tabs>
        <w:spacing w:before="173" w:line="312" w:lineRule="auto"/>
        <w:ind w:right="357"/>
        <w:jc w:val="both"/>
        <w:rPr>
          <w:rFonts w:ascii="Times New Roman" w:hAnsi="Times New Roman" w:cs="Times New Roman"/>
          <w:sz w:val="24"/>
          <w:szCs w:val="24"/>
        </w:rPr>
      </w:pPr>
      <w:r w:rsidRPr="005A60AB">
        <w:rPr>
          <w:rFonts w:ascii="Times New Roman" w:hAnsi="Times New Roman" w:cs="Times New Roman"/>
          <w:sz w:val="24"/>
          <w:szCs w:val="24"/>
        </w:rPr>
        <w:t>Education:</w:t>
      </w:r>
      <w:r w:rsidRPr="005A60AB">
        <w:rPr>
          <w:rFonts w:ascii="Times New Roman" w:hAnsi="Times New Roman" w:cs="Times New Roman"/>
          <w:spacing w:val="9"/>
          <w:sz w:val="24"/>
          <w:szCs w:val="24"/>
        </w:rPr>
        <w:t xml:space="preserve"> </w:t>
      </w:r>
      <w:r w:rsidRPr="005A60AB">
        <w:rPr>
          <w:rFonts w:ascii="Times New Roman" w:hAnsi="Times New Roman" w:cs="Times New Roman"/>
          <w:sz w:val="24"/>
          <w:szCs w:val="24"/>
        </w:rPr>
        <w:t>Ordinal</w:t>
      </w:r>
      <w:r w:rsidRPr="005A60AB">
        <w:rPr>
          <w:rFonts w:ascii="Times New Roman" w:hAnsi="Times New Roman" w:cs="Times New Roman"/>
          <w:spacing w:val="-7"/>
          <w:sz w:val="24"/>
          <w:szCs w:val="24"/>
        </w:rPr>
        <w:t xml:space="preserve"> </w:t>
      </w:r>
      <w:r w:rsidRPr="005A60AB">
        <w:rPr>
          <w:rFonts w:ascii="Times New Roman" w:hAnsi="Times New Roman" w:cs="Times New Roman"/>
          <w:sz w:val="24"/>
          <w:szCs w:val="24"/>
        </w:rPr>
        <w:t>variable</w:t>
      </w:r>
      <w:r w:rsidRPr="005A60AB">
        <w:rPr>
          <w:rFonts w:ascii="Times New Roman" w:hAnsi="Times New Roman" w:cs="Times New Roman"/>
          <w:spacing w:val="-7"/>
          <w:sz w:val="24"/>
          <w:szCs w:val="24"/>
        </w:rPr>
        <w:t xml:space="preserve"> </w:t>
      </w:r>
      <w:r w:rsidRPr="005A60AB">
        <w:rPr>
          <w:rFonts w:ascii="Times New Roman" w:hAnsi="Times New Roman" w:cs="Times New Roman"/>
          <w:sz w:val="24"/>
          <w:szCs w:val="24"/>
        </w:rPr>
        <w:t>based</w:t>
      </w:r>
      <w:r w:rsidRPr="005A60AB">
        <w:rPr>
          <w:rFonts w:ascii="Times New Roman" w:hAnsi="Times New Roman" w:cs="Times New Roman"/>
          <w:spacing w:val="-7"/>
          <w:sz w:val="24"/>
          <w:szCs w:val="24"/>
        </w:rPr>
        <w:t xml:space="preserve"> </w:t>
      </w:r>
      <w:r w:rsidRPr="005A60AB">
        <w:rPr>
          <w:rFonts w:ascii="Times New Roman" w:hAnsi="Times New Roman" w:cs="Times New Roman"/>
          <w:sz w:val="24"/>
          <w:szCs w:val="24"/>
        </w:rPr>
        <w:t>on</w:t>
      </w:r>
      <w:r w:rsidRPr="005A60AB">
        <w:rPr>
          <w:rFonts w:ascii="Times New Roman" w:hAnsi="Times New Roman" w:cs="Times New Roman"/>
          <w:spacing w:val="-7"/>
          <w:sz w:val="24"/>
          <w:szCs w:val="24"/>
        </w:rPr>
        <w:t xml:space="preserve"> </w:t>
      </w:r>
      <w:r w:rsidRPr="005A60AB">
        <w:rPr>
          <w:rFonts w:ascii="Times New Roman" w:hAnsi="Times New Roman" w:cs="Times New Roman"/>
          <w:sz w:val="24"/>
          <w:szCs w:val="24"/>
        </w:rPr>
        <w:t>highest</w:t>
      </w:r>
      <w:r w:rsidRPr="005A60AB">
        <w:rPr>
          <w:rFonts w:ascii="Times New Roman" w:hAnsi="Times New Roman" w:cs="Times New Roman"/>
          <w:spacing w:val="-7"/>
          <w:sz w:val="24"/>
          <w:szCs w:val="24"/>
        </w:rPr>
        <w:t xml:space="preserve"> </w:t>
      </w:r>
      <w:r w:rsidRPr="005A60AB">
        <w:rPr>
          <w:rFonts w:ascii="Times New Roman" w:hAnsi="Times New Roman" w:cs="Times New Roman"/>
          <w:sz w:val="24"/>
          <w:szCs w:val="24"/>
        </w:rPr>
        <w:t>qualification</w:t>
      </w:r>
      <w:r w:rsidRPr="005A60AB">
        <w:rPr>
          <w:rFonts w:ascii="Times New Roman" w:hAnsi="Times New Roman" w:cs="Times New Roman"/>
          <w:spacing w:val="-7"/>
          <w:sz w:val="24"/>
          <w:szCs w:val="24"/>
        </w:rPr>
        <w:t xml:space="preserve"> </w:t>
      </w:r>
      <w:r w:rsidRPr="005A60AB">
        <w:rPr>
          <w:rFonts w:ascii="Times New Roman" w:hAnsi="Times New Roman" w:cs="Times New Roman"/>
          <w:sz w:val="24"/>
          <w:szCs w:val="24"/>
        </w:rPr>
        <w:t>(Primary=1</w:t>
      </w:r>
      <w:r w:rsidRPr="005A60AB">
        <w:rPr>
          <w:rFonts w:ascii="Times New Roman" w:hAnsi="Times New Roman" w:cs="Times New Roman"/>
          <w:spacing w:val="-7"/>
          <w:sz w:val="24"/>
          <w:szCs w:val="24"/>
        </w:rPr>
        <w:t xml:space="preserve"> </w:t>
      </w:r>
      <w:r w:rsidRPr="005A60AB">
        <w:rPr>
          <w:rFonts w:ascii="Times New Roman" w:hAnsi="Times New Roman" w:cs="Times New Roman"/>
          <w:sz w:val="24"/>
          <w:szCs w:val="24"/>
        </w:rPr>
        <w:t>to</w:t>
      </w:r>
      <w:r w:rsidRPr="005A60AB">
        <w:rPr>
          <w:rFonts w:ascii="Times New Roman" w:hAnsi="Times New Roman" w:cs="Times New Roman"/>
          <w:spacing w:val="-7"/>
          <w:sz w:val="24"/>
          <w:szCs w:val="24"/>
        </w:rPr>
        <w:t xml:space="preserve"> </w:t>
      </w:r>
      <w:r w:rsidRPr="005A60AB">
        <w:rPr>
          <w:rFonts w:ascii="Times New Roman" w:hAnsi="Times New Roman" w:cs="Times New Roman"/>
          <w:sz w:val="24"/>
          <w:szCs w:val="24"/>
        </w:rPr>
        <w:t xml:space="preserve">Post- </w:t>
      </w:r>
      <w:r w:rsidRPr="005A60AB">
        <w:rPr>
          <w:rFonts w:ascii="Times New Roman" w:hAnsi="Times New Roman" w:cs="Times New Roman"/>
          <w:spacing w:val="-2"/>
          <w:sz w:val="24"/>
          <w:szCs w:val="24"/>
        </w:rPr>
        <w:t>graduate=4).</w:t>
      </w:r>
    </w:p>
    <w:p w14:paraId="7E2C69E5" w14:textId="77777777" w:rsidR="00234393" w:rsidRPr="005A60AB" w:rsidRDefault="00BA5B90" w:rsidP="005A60AB">
      <w:pPr>
        <w:pStyle w:val="ListParagraph"/>
        <w:numPr>
          <w:ilvl w:val="3"/>
          <w:numId w:val="3"/>
        </w:numPr>
        <w:tabs>
          <w:tab w:val="left" w:pos="1100"/>
        </w:tabs>
        <w:spacing w:before="92" w:line="312" w:lineRule="auto"/>
        <w:ind w:right="358"/>
        <w:jc w:val="both"/>
        <w:rPr>
          <w:rFonts w:ascii="Times New Roman" w:hAnsi="Times New Roman" w:cs="Times New Roman"/>
          <w:sz w:val="24"/>
          <w:szCs w:val="24"/>
        </w:rPr>
      </w:pPr>
      <w:r w:rsidRPr="005A60AB">
        <w:rPr>
          <w:rFonts w:ascii="Times New Roman" w:hAnsi="Times New Roman" w:cs="Times New Roman"/>
          <w:noProof/>
          <w:sz w:val="24"/>
          <w:szCs w:val="24"/>
        </w:rPr>
        <mc:AlternateContent>
          <mc:Choice Requires="wps">
            <w:drawing>
              <wp:anchor distT="0" distB="0" distL="0" distR="0" simplePos="0" relativeHeight="251653120" behindDoc="1" locked="0" layoutInCell="1" allowOverlap="1" wp14:anchorId="2DB1D4E4" wp14:editId="1A40ED3F">
                <wp:simplePos x="0" y="0"/>
                <wp:positionH relativeFrom="page">
                  <wp:posOffset>2169414</wp:posOffset>
                </wp:positionH>
                <wp:positionV relativeFrom="paragraph">
                  <wp:posOffset>200649</wp:posOffset>
                </wp:positionV>
                <wp:extent cx="46990" cy="1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990" cy="1270"/>
                        </a:xfrm>
                        <a:custGeom>
                          <a:avLst/>
                          <a:gdLst/>
                          <a:ahLst/>
                          <a:cxnLst/>
                          <a:rect l="l" t="t" r="r" b="b"/>
                          <a:pathLst>
                            <a:path w="46990">
                              <a:moveTo>
                                <a:pt x="0" y="0"/>
                              </a:moveTo>
                              <a:lnTo>
                                <a:pt x="46875"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69EBDB" id="Graphic 5" o:spid="_x0000_s1026" style="position:absolute;margin-left:170.8pt;margin-top:15.8pt;width:3.7pt;height:.1pt;z-index:-251663360;visibility:visible;mso-wrap-style:square;mso-wrap-distance-left:0;mso-wrap-distance-top:0;mso-wrap-distance-right:0;mso-wrap-distance-bottom:0;mso-position-horizontal:absolute;mso-position-horizontal-relative:page;mso-position-vertical:absolute;mso-position-vertical-relative:text;v-text-anchor:top" coordsize="46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IKIwIAAHkEAAAOAAAAZHJzL2Uyb0RvYy54bWysVMFu2zAMvQ/YPwi6L06CJG2NOMXQoMWA&#10;oivQDDsrshwbk0VNVGL370fJVpp2t2E+CJRIke/xUV7f9q1mJ+WwAVPw2WTKmTISysYcCv5jd//l&#10;mjP0wpRCg1EFf1XIbzefP607m6s51KBL5RglMZh3tuC19zbPMpS1agVOwCpDzgpcKzxt3SErnego&#10;e6uz+XS6yjpwpXUgFSKdbgcn38T8VaWk/15VqDzTBSdsPq4urvuwZpu1yA9O2LqRIwzxDyha0Rgq&#10;ek61FV6wo2v+StU20gFC5ScS2gyqqpEqciA2s+kHNi+1sCpyoeagPbcJ/19a+XR6dqwpC77kzIiW&#10;JHoYu7EMzeks5hTzYp9doIf2EeQvJEf2zhM2OMb0lWtDLJFjfez067nTqvdM0uFidXNDckjyzOZX&#10;UYZM5OmmPKJ/UBCziNMj+kGlMlmiTpbsTTIdaR1U1lFlzxmp7DgjlfeDylb4cC9ACybrEoxw0sJJ&#10;7SD6/AfUBOzNq81l1GJ1fUV9S/wocvCTEUpQlwYjliX7kpg2AcFyulzEwUHQTXnfaB0woDvs77Rj&#10;JxHGNn6BA2V4F2Yd+q3AeoiLrjFMm1GhQZQgzx7KV5K6I3ULjr+PwinO9DdDwxQeRjJcMvbJcF7f&#10;QXw+sT1Uc9f/FM6yUL7gnjR9gjSqIk+CBern2HDTwNejh6oJasbpGRCNG5rvSHB8i+EBXe5j1Nsf&#10;Y/MHAAD//wMAUEsDBBQABgAIAAAAIQC2Boaw3QAAAAkBAAAPAAAAZHJzL2Rvd25yZXYueG1sTI9P&#10;S8NAEMXvgt9hGcGb3dSWWmM2JRREEAq1DZ432TEbzc6G7LaN397JqZ7m3+PN72Wb0XXijENoPSmY&#10;zxIQSLU3LTUKyuPrwxpEiJqM7jyhgl8MsMlvbzKdGn+hDzwfYiPYhEKqFdgY+1TKUFt0Osx8j8S3&#10;Lz84HXkcGmkGfWFz18nHJFlJp1viD1b3uLVY/xxOTsG2L/em+P58l3ZM/K54ezruy0qp+7uxeAER&#10;cYxXMUz4jA45M1X+RCaITsFiOV+xlJupsmCxfOZw1bRYg8wz+T9B/gcAAP//AwBQSwECLQAUAAYA&#10;CAAAACEAtoM4kv4AAADhAQAAEwAAAAAAAAAAAAAAAAAAAAAAW0NvbnRlbnRfVHlwZXNdLnhtbFBL&#10;AQItABQABgAIAAAAIQA4/SH/1gAAAJQBAAALAAAAAAAAAAAAAAAAAC8BAABfcmVscy8ucmVsc1BL&#10;AQItABQABgAIAAAAIQALuzIKIwIAAHkEAAAOAAAAAAAAAAAAAAAAAC4CAABkcnMvZTJvRG9jLnht&#10;bFBLAQItABQABgAIAAAAIQC2Boaw3QAAAAkBAAAPAAAAAAAAAAAAAAAAAH0EAABkcnMvZG93bnJl&#10;di54bWxQSwUGAAAAAAQABADzAAAAhwUAAAAA&#10;" path="m,l46875,e" filled="f" strokeweight=".14039mm">
                <v:path arrowok="t"/>
                <w10:wrap anchorx="page"/>
              </v:shape>
            </w:pict>
          </mc:Fallback>
        </mc:AlternateContent>
      </w:r>
      <w:r w:rsidRPr="005A60AB">
        <w:rPr>
          <w:rFonts w:ascii="Times New Roman" w:hAnsi="Times New Roman" w:cs="Times New Roman"/>
          <w:sz w:val="24"/>
          <w:szCs w:val="24"/>
        </w:rPr>
        <w:t>Digital</w:t>
      </w:r>
      <w:r w:rsidRPr="005A60AB">
        <w:rPr>
          <w:rFonts w:ascii="Times New Roman" w:hAnsi="Times New Roman" w:cs="Times New Roman"/>
          <w:spacing w:val="22"/>
          <w:sz w:val="24"/>
          <w:szCs w:val="24"/>
        </w:rPr>
        <w:t xml:space="preserve"> </w:t>
      </w:r>
      <w:r w:rsidRPr="005A60AB">
        <w:rPr>
          <w:rFonts w:ascii="Times New Roman" w:hAnsi="Times New Roman" w:cs="Times New Roman"/>
          <w:sz w:val="24"/>
          <w:szCs w:val="24"/>
        </w:rPr>
        <w:t>Access:</w:t>
      </w:r>
      <w:r w:rsidRPr="005A60AB">
        <w:rPr>
          <w:rFonts w:ascii="Times New Roman" w:hAnsi="Times New Roman" w:cs="Times New Roman"/>
          <w:spacing w:val="29"/>
          <w:sz w:val="24"/>
          <w:szCs w:val="24"/>
        </w:rPr>
        <w:t xml:space="preserve"> </w:t>
      </w:r>
      <w:r w:rsidRPr="005A60AB">
        <w:rPr>
          <w:rFonts w:ascii="Times New Roman" w:hAnsi="Times New Roman" w:cs="Times New Roman"/>
          <w:sz w:val="24"/>
          <w:szCs w:val="24"/>
        </w:rPr>
        <w:t>Composite binary indicator (1 if the respondent owns a smart- phone and has regular internet access).</w:t>
      </w:r>
    </w:p>
    <w:p w14:paraId="08E77E0A" w14:textId="77777777" w:rsidR="00234393" w:rsidRPr="005A60AB" w:rsidRDefault="00234393" w:rsidP="005A60AB">
      <w:pPr>
        <w:pStyle w:val="ListParagraph"/>
        <w:spacing w:line="312" w:lineRule="auto"/>
        <w:jc w:val="both"/>
        <w:rPr>
          <w:rFonts w:ascii="Times New Roman" w:hAnsi="Times New Roman" w:cs="Times New Roman"/>
          <w:sz w:val="24"/>
          <w:szCs w:val="24"/>
        </w:rPr>
        <w:sectPr w:rsidR="00234393" w:rsidRPr="005A60AB">
          <w:type w:val="continuous"/>
          <w:pgSz w:w="12240" w:h="15840"/>
          <w:pgMar w:top="1820" w:right="1080" w:bottom="1020" w:left="1440" w:header="0" w:footer="822" w:gutter="0"/>
          <w:cols w:space="720"/>
        </w:sectPr>
      </w:pPr>
    </w:p>
    <w:p w14:paraId="33DB053F" w14:textId="77777777" w:rsidR="00234393" w:rsidRPr="005A60AB" w:rsidRDefault="00BA5B90" w:rsidP="005A60AB">
      <w:pPr>
        <w:pStyle w:val="ListParagraph"/>
        <w:numPr>
          <w:ilvl w:val="3"/>
          <w:numId w:val="3"/>
        </w:numPr>
        <w:tabs>
          <w:tab w:val="left" w:pos="1099"/>
        </w:tabs>
        <w:spacing w:before="31"/>
        <w:ind w:left="1099" w:hanging="251"/>
        <w:jc w:val="both"/>
        <w:rPr>
          <w:rFonts w:ascii="Times New Roman" w:hAnsi="Times New Roman" w:cs="Times New Roman"/>
          <w:sz w:val="24"/>
          <w:szCs w:val="24"/>
        </w:rPr>
      </w:pPr>
      <w:r w:rsidRPr="005A60AB">
        <w:rPr>
          <w:rFonts w:ascii="Times New Roman" w:hAnsi="Times New Roman" w:cs="Times New Roman"/>
          <w:noProof/>
          <w:sz w:val="24"/>
          <w:szCs w:val="24"/>
        </w:rPr>
        <w:lastRenderedPageBreak/>
        <mc:AlternateContent>
          <mc:Choice Requires="wps">
            <w:drawing>
              <wp:anchor distT="0" distB="0" distL="0" distR="0" simplePos="0" relativeHeight="251656192" behindDoc="1" locked="0" layoutInCell="1" allowOverlap="1" wp14:anchorId="47DA4920" wp14:editId="1C343628">
                <wp:simplePos x="0" y="0"/>
                <wp:positionH relativeFrom="page">
                  <wp:posOffset>1856892</wp:posOffset>
                </wp:positionH>
                <wp:positionV relativeFrom="paragraph">
                  <wp:posOffset>162001</wp:posOffset>
                </wp:positionV>
                <wp:extent cx="46990" cy="127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990" cy="1270"/>
                        </a:xfrm>
                        <a:custGeom>
                          <a:avLst/>
                          <a:gdLst/>
                          <a:ahLst/>
                          <a:cxnLst/>
                          <a:rect l="l" t="t" r="r" b="b"/>
                          <a:pathLst>
                            <a:path w="46990">
                              <a:moveTo>
                                <a:pt x="0" y="0"/>
                              </a:moveTo>
                              <a:lnTo>
                                <a:pt x="46875"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E4B789" id="Graphic 6" o:spid="_x0000_s1026" style="position:absolute;margin-left:146.2pt;margin-top:12.75pt;width:3.7pt;height:.1pt;z-index:-251660288;visibility:visible;mso-wrap-style:square;mso-wrap-distance-left:0;mso-wrap-distance-top:0;mso-wrap-distance-right:0;mso-wrap-distance-bottom:0;mso-position-horizontal:absolute;mso-position-horizontal-relative:page;mso-position-vertical:absolute;mso-position-vertical-relative:text;v-text-anchor:top" coordsize="46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KCJAIAAHkEAAAOAAAAZHJzL2Uyb0RvYy54bWysVMFu2zAMvQ/YPwi6L06CJG2NOMXQoMWA&#10;oivQDDsrshwbkyWNVGL370fJVpp2t2E+CJRIke/xUV7f9q1mJwXYWFPw2WTKmTLSlo05FPzH7v7L&#10;NWfohSmFtkYV/FUhv918/rTuXK7mtra6VMAoicG8cwWvvXd5lqGsVStwYp0y5KwstMLTFg5ZCaKj&#10;7K3O5tPpKusslA6sVIh0uh2cfBPzV5WS/ntVofJMF5yw+bhCXPdhzTZrkR9AuLqRIwzxDyha0Rgq&#10;ek61FV6wIzR/pWobCRZt5SfStpmtqkaqyIHYzKYf2LzUwqnIhZqD7twm/H9p5dPpGVhTFnzFmREt&#10;SfQwdmMVmtM5zCnmxT1DoIfu0cpfSI7snSdscIzpK2hDLJFjfez067nTqvdM0uFidXNDckjyzOZX&#10;UYZM5OmmPKJ/UDZmEadH9INKZbJEnSzZm2QCaR1U1lFlzxmpDJyRyvtBZSd8uBegBZN1CUY4ae1J&#10;7Wz0+Q+oCdibV5vLqMXq+mrJWeJHkYOfjFCCujQYsSzZl8S0CQiW0+UiDg5a3ZT3jdYBA8Jhf6eB&#10;nUQY2/gFDpThXZgD9FuB9RAXXWOYNqNCgyhBnr0tX0nqjtQtOP4+ClCc6W+Ghik8jGRAMvbJAK/v&#10;bHw+sT1Uc9f/FOBYKF9wT5o+2TSqIk+CBern2HDT2K9Hb6smqBmnZ0A0bmi+I8HxLYYHdLmPUW9/&#10;jM0fAAAA//8DAFBLAwQUAAYACAAAACEAeUWQ0N4AAAAJAQAADwAAAGRycy9kb3ducmV2LnhtbEyP&#10;QUvDQBCF74L/YRnBm90YrDUxmxIKIghCbYPnTXbMRrOzIbtt4793erK3mXmPN98r1rMbxBGn0HtS&#10;cL9IQCC13vTUKaj3L3dPIELUZPTgCRX8YoB1eX1V6Nz4E33gcRc7wSEUcq3AxjjmUobWotNh4Uck&#10;1r785HTkdeqkmfSJw90g0yR5lE73xB+sHnFjsf3ZHZyCzVhvTfX9+SbtnPj36nW139aNUrc3c/UM&#10;IuIc/81wxmd0KJmp8QcyQQwK0ix9YCsPyyUINqRZxl2a82EFsizkZYPyDwAA//8DAFBLAQItABQA&#10;BgAIAAAAIQC2gziS/gAAAOEBAAATAAAAAAAAAAAAAAAAAAAAAABbQ29udGVudF9UeXBlc10ueG1s&#10;UEsBAi0AFAAGAAgAAAAhADj9If/WAAAAlAEAAAsAAAAAAAAAAAAAAAAALwEAAF9yZWxzLy5yZWxz&#10;UEsBAi0AFAAGAAgAAAAhAGf54oIkAgAAeQQAAA4AAAAAAAAAAAAAAAAALgIAAGRycy9lMm9Eb2Mu&#10;eG1sUEsBAi0AFAAGAAgAAAAhAHlFkNDeAAAACQEAAA8AAAAAAAAAAAAAAAAAfgQAAGRycy9kb3du&#10;cmV2LnhtbFBLBQYAAAAABAAEAPMAAACJBQAAAAA=&#10;" path="m,l46875,e" filled="f" strokeweight=".14039mm">
                <v:path arrowok="t"/>
                <w10:wrap anchorx="page"/>
              </v:shape>
            </w:pict>
          </mc:Fallback>
        </mc:AlternateContent>
      </w:r>
      <w:r w:rsidRPr="005A60AB">
        <w:rPr>
          <w:rFonts w:ascii="Times New Roman" w:hAnsi="Times New Roman" w:cs="Times New Roman"/>
          <w:sz w:val="24"/>
          <w:szCs w:val="24"/>
        </w:rPr>
        <w:t>UPI</w:t>
      </w:r>
      <w:r w:rsidRPr="005A60AB">
        <w:rPr>
          <w:rFonts w:ascii="Times New Roman" w:hAnsi="Times New Roman" w:cs="Times New Roman"/>
          <w:spacing w:val="10"/>
          <w:sz w:val="24"/>
          <w:szCs w:val="24"/>
        </w:rPr>
        <w:t xml:space="preserve"> </w:t>
      </w:r>
      <w:r w:rsidRPr="005A60AB">
        <w:rPr>
          <w:rFonts w:ascii="Times New Roman" w:hAnsi="Times New Roman" w:cs="Times New Roman"/>
          <w:sz w:val="24"/>
          <w:szCs w:val="24"/>
        </w:rPr>
        <w:t>Usage:</w:t>
      </w:r>
      <w:r w:rsidRPr="005A60AB">
        <w:rPr>
          <w:rFonts w:ascii="Times New Roman" w:hAnsi="Times New Roman" w:cs="Times New Roman"/>
          <w:spacing w:val="16"/>
          <w:sz w:val="24"/>
          <w:szCs w:val="24"/>
        </w:rPr>
        <w:t xml:space="preserve"> </w:t>
      </w:r>
      <w:r w:rsidRPr="005A60AB">
        <w:rPr>
          <w:rFonts w:ascii="Times New Roman" w:hAnsi="Times New Roman" w:cs="Times New Roman"/>
          <w:sz w:val="24"/>
          <w:szCs w:val="24"/>
        </w:rPr>
        <w:t>Binary</w:t>
      </w:r>
      <w:r w:rsidRPr="005A60AB">
        <w:rPr>
          <w:rFonts w:ascii="Times New Roman" w:hAnsi="Times New Roman" w:cs="Times New Roman"/>
          <w:spacing w:val="-1"/>
          <w:sz w:val="24"/>
          <w:szCs w:val="24"/>
        </w:rPr>
        <w:t xml:space="preserve"> </w:t>
      </w:r>
      <w:r w:rsidRPr="005A60AB">
        <w:rPr>
          <w:rFonts w:ascii="Times New Roman" w:hAnsi="Times New Roman" w:cs="Times New Roman"/>
          <w:sz w:val="24"/>
          <w:szCs w:val="24"/>
        </w:rPr>
        <w:t>variable</w:t>
      </w:r>
      <w:r w:rsidRPr="005A60AB">
        <w:rPr>
          <w:rFonts w:ascii="Times New Roman" w:hAnsi="Times New Roman" w:cs="Times New Roman"/>
          <w:spacing w:val="-2"/>
          <w:sz w:val="24"/>
          <w:szCs w:val="24"/>
        </w:rPr>
        <w:t xml:space="preserve"> </w:t>
      </w:r>
      <w:r w:rsidRPr="005A60AB">
        <w:rPr>
          <w:rFonts w:ascii="Times New Roman" w:hAnsi="Times New Roman" w:cs="Times New Roman"/>
          <w:sz w:val="24"/>
          <w:szCs w:val="24"/>
        </w:rPr>
        <w:t>(1</w:t>
      </w:r>
      <w:r w:rsidRPr="005A60AB">
        <w:rPr>
          <w:rFonts w:ascii="Times New Roman" w:hAnsi="Times New Roman" w:cs="Times New Roman"/>
          <w:spacing w:val="-2"/>
          <w:sz w:val="24"/>
          <w:szCs w:val="24"/>
        </w:rPr>
        <w:t xml:space="preserve"> </w:t>
      </w:r>
      <w:r w:rsidRPr="005A60AB">
        <w:rPr>
          <w:rFonts w:ascii="Times New Roman" w:hAnsi="Times New Roman" w:cs="Times New Roman"/>
          <w:sz w:val="24"/>
          <w:szCs w:val="24"/>
        </w:rPr>
        <w:t>if</w:t>
      </w:r>
      <w:r w:rsidRPr="005A60AB">
        <w:rPr>
          <w:rFonts w:ascii="Times New Roman" w:hAnsi="Times New Roman" w:cs="Times New Roman"/>
          <w:spacing w:val="-1"/>
          <w:sz w:val="24"/>
          <w:szCs w:val="24"/>
        </w:rPr>
        <w:t xml:space="preserve"> </w:t>
      </w:r>
      <w:r w:rsidRPr="005A60AB">
        <w:rPr>
          <w:rFonts w:ascii="Times New Roman" w:hAnsi="Times New Roman" w:cs="Times New Roman"/>
          <w:sz w:val="24"/>
          <w:szCs w:val="24"/>
        </w:rPr>
        <w:t>UPI</w:t>
      </w:r>
      <w:r w:rsidRPr="005A60AB">
        <w:rPr>
          <w:rFonts w:ascii="Times New Roman" w:hAnsi="Times New Roman" w:cs="Times New Roman"/>
          <w:spacing w:val="-2"/>
          <w:sz w:val="24"/>
          <w:szCs w:val="24"/>
        </w:rPr>
        <w:t xml:space="preserve"> </w:t>
      </w:r>
      <w:r w:rsidRPr="005A60AB">
        <w:rPr>
          <w:rFonts w:ascii="Times New Roman" w:hAnsi="Times New Roman" w:cs="Times New Roman"/>
          <w:sz w:val="24"/>
          <w:szCs w:val="24"/>
        </w:rPr>
        <w:t>is</w:t>
      </w:r>
      <w:r w:rsidRPr="005A60AB">
        <w:rPr>
          <w:rFonts w:ascii="Times New Roman" w:hAnsi="Times New Roman" w:cs="Times New Roman"/>
          <w:spacing w:val="-2"/>
          <w:sz w:val="24"/>
          <w:szCs w:val="24"/>
        </w:rPr>
        <w:t xml:space="preserve"> </w:t>
      </w:r>
      <w:r w:rsidRPr="005A60AB">
        <w:rPr>
          <w:rFonts w:ascii="Times New Roman" w:hAnsi="Times New Roman" w:cs="Times New Roman"/>
          <w:sz w:val="24"/>
          <w:szCs w:val="24"/>
        </w:rPr>
        <w:t>used</w:t>
      </w:r>
      <w:r w:rsidRPr="005A60AB">
        <w:rPr>
          <w:rFonts w:ascii="Times New Roman" w:hAnsi="Times New Roman" w:cs="Times New Roman"/>
          <w:spacing w:val="-1"/>
          <w:sz w:val="24"/>
          <w:szCs w:val="24"/>
        </w:rPr>
        <w:t xml:space="preserve"> </w:t>
      </w:r>
      <w:r w:rsidRPr="005A60AB">
        <w:rPr>
          <w:rFonts w:ascii="Times New Roman" w:hAnsi="Times New Roman" w:cs="Times New Roman"/>
          <w:sz w:val="24"/>
          <w:szCs w:val="24"/>
        </w:rPr>
        <w:t>regularly,</w:t>
      </w:r>
      <w:r w:rsidRPr="005A60AB">
        <w:rPr>
          <w:rFonts w:ascii="Times New Roman" w:hAnsi="Times New Roman" w:cs="Times New Roman"/>
          <w:spacing w:val="-2"/>
          <w:sz w:val="24"/>
          <w:szCs w:val="24"/>
        </w:rPr>
        <w:t xml:space="preserve"> </w:t>
      </w:r>
      <w:r w:rsidRPr="005A60AB">
        <w:rPr>
          <w:rFonts w:ascii="Times New Roman" w:hAnsi="Times New Roman" w:cs="Times New Roman"/>
          <w:sz w:val="24"/>
          <w:szCs w:val="24"/>
        </w:rPr>
        <w:t>0</w:t>
      </w:r>
      <w:r w:rsidRPr="005A60AB">
        <w:rPr>
          <w:rFonts w:ascii="Times New Roman" w:hAnsi="Times New Roman" w:cs="Times New Roman"/>
          <w:spacing w:val="-2"/>
          <w:sz w:val="24"/>
          <w:szCs w:val="24"/>
        </w:rPr>
        <w:t xml:space="preserve"> otherwise).</w:t>
      </w:r>
    </w:p>
    <w:p w14:paraId="746523E4" w14:textId="77777777" w:rsidR="00234393" w:rsidRPr="005A60AB" w:rsidRDefault="00BA5B90" w:rsidP="005A60AB">
      <w:pPr>
        <w:pStyle w:val="ListParagraph"/>
        <w:numPr>
          <w:ilvl w:val="3"/>
          <w:numId w:val="3"/>
        </w:numPr>
        <w:tabs>
          <w:tab w:val="left" w:pos="1100"/>
        </w:tabs>
        <w:spacing w:before="177" w:line="312" w:lineRule="auto"/>
        <w:ind w:right="357"/>
        <w:jc w:val="both"/>
        <w:rPr>
          <w:rFonts w:ascii="Times New Roman" w:hAnsi="Times New Roman" w:cs="Times New Roman"/>
          <w:sz w:val="24"/>
          <w:szCs w:val="24"/>
        </w:rPr>
      </w:pPr>
      <w:r w:rsidRPr="005A60AB">
        <w:rPr>
          <w:rFonts w:ascii="Times New Roman" w:hAnsi="Times New Roman" w:cs="Times New Roman"/>
          <w:noProof/>
          <w:sz w:val="24"/>
          <w:szCs w:val="24"/>
        </w:rPr>
        <mc:AlternateContent>
          <mc:Choice Requires="wps">
            <w:drawing>
              <wp:anchor distT="0" distB="0" distL="0" distR="0" simplePos="0" relativeHeight="251659264" behindDoc="1" locked="0" layoutInCell="1" allowOverlap="1" wp14:anchorId="1A0E54BB" wp14:editId="32D54641">
                <wp:simplePos x="0" y="0"/>
                <wp:positionH relativeFrom="page">
                  <wp:posOffset>1935022</wp:posOffset>
                </wp:positionH>
                <wp:positionV relativeFrom="paragraph">
                  <wp:posOffset>254579</wp:posOffset>
                </wp:positionV>
                <wp:extent cx="46990" cy="127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990" cy="1270"/>
                        </a:xfrm>
                        <a:custGeom>
                          <a:avLst/>
                          <a:gdLst/>
                          <a:ahLst/>
                          <a:cxnLst/>
                          <a:rect l="l" t="t" r="r" b="b"/>
                          <a:pathLst>
                            <a:path w="46990">
                              <a:moveTo>
                                <a:pt x="0" y="0"/>
                              </a:moveTo>
                              <a:lnTo>
                                <a:pt x="46875"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F89A70" id="Graphic 7" o:spid="_x0000_s1026" style="position:absolute;margin-left:152.35pt;margin-top:20.05pt;width:3.7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46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X1MJAIAAHkEAAAOAAAAZHJzL2Uyb0RvYy54bWysVE1v2zAMvQ/YfxB0X+wE+WiNOMXQoMWA&#10;oivQDDsrshwbk0VNVGLn34+S7TTtbsN8ECiRIt/jo7y+6xrNTsphDSbn00nKmTISitoccv5j9/Dl&#10;hjP0whRCg1E5Pyvkd5vPn9atzdQMKtCFcoySGMxam/PKe5slCcpKNQInYJUhZwmuEZ627pAUTrSU&#10;vdHJLE2XSQuusA6kQqTTbe/km5i/LJX038sSlWc654TNx9XFdR/WZLMW2cEJW9VygCH+AUUjakNF&#10;L6m2wgt2dPVfqZpaOkAo/URCk0BZ1lJFDsRmmn5g81oJqyIXag7aS5vw/6WVz6cXx+oi5yvOjGhI&#10;osehG6vQnNZiRjGv9sUFemifQP5CciTvPGGDQ0xXuibEEjnWxU6fL51WnWeSDufL21uSQ5JnOltF&#10;GRKRjTflEf2jgphFnJ7Q9yoVoyWq0ZKdGU1HWgeVdVTZc0YqO85I5X2vshU+3AvQgsnaEUY4aeCk&#10;dhB9/gNqAvbm1eY6ar68WS04G/lRZO8nI5SgLvVGLEv2NTFtAoJFupjHwUHQdfFQax0woDvs77Vj&#10;JxHGNn6BA2V4F2Yd+q3Aqo+LriFMm0GhXpQgzx6KM0ndkro5x99H4RRn+puhYQoPYzTcaOxHw3l9&#10;D/H5xPZQzV33UzjLQvmce9L0GcZRFdkoWKB+iQ03DXw9eijroGacnh7RsKH5jgSHtxge0PU+Rr39&#10;MTZ/AAAA//8DAFBLAwQUAAYACAAAACEAdXVfx94AAAAJAQAADwAAAGRycy9kb3ducmV2LnhtbEyP&#10;TUvDQBCG74L/YRnBm91NU6zEbEooiCAItQ2eN9kxiWZnQ3bbxn/v9GRv8/HwzjP5ZnaDOOEUek8a&#10;koUCgdR421OroTq8PDyBCNGQNYMn1PCLATbF7U1uMuvP9IGnfWwFh1DIjIYuxjGTMjQdOhMWfkTi&#10;3ZefnIncTq20kzlzuBvkUqlH6UxPfKEzI247bH72R6dhO1Y7W35/vsluVv69fF0fdlWt9f3dXD6D&#10;iDjHfxgu+qwOBTvV/kg2iEFDqlZrRjWsVAKCgTRZclFfBinIIpfXHxR/AAAA//8DAFBLAQItABQA&#10;BgAIAAAAIQC2gziS/gAAAOEBAAATAAAAAAAAAAAAAAAAAAAAAABbQ29udGVudF9UeXBlc10ueG1s&#10;UEsBAi0AFAAGAAgAAAAhADj9If/WAAAAlAEAAAsAAAAAAAAAAAAAAAAALwEAAF9yZWxzLy5yZWxz&#10;UEsBAi0AFAAGAAgAAAAhAHzFfUwkAgAAeQQAAA4AAAAAAAAAAAAAAAAALgIAAGRycy9lMm9Eb2Mu&#10;eG1sUEsBAi0AFAAGAAgAAAAhAHV1X8feAAAACQEAAA8AAAAAAAAAAAAAAAAAfgQAAGRycy9kb3du&#10;cmV2LnhtbFBLBQYAAAAABAAEAPMAAACJBQAAAAA=&#10;" path="m,l46875,e" filled="f" strokeweight=".14039mm">
                <v:path arrowok="t"/>
                <w10:wrap anchorx="page"/>
              </v:shape>
            </w:pict>
          </mc:Fallback>
        </mc:AlternateContent>
      </w:r>
      <w:r w:rsidRPr="005A60AB">
        <w:rPr>
          <w:rFonts w:ascii="Times New Roman" w:hAnsi="Times New Roman" w:cs="Times New Roman"/>
          <w:spacing w:val="-2"/>
          <w:sz w:val="24"/>
          <w:szCs w:val="24"/>
        </w:rPr>
        <w:t>Loan</w:t>
      </w:r>
      <w:r w:rsidRPr="005A60AB">
        <w:rPr>
          <w:rFonts w:ascii="Times New Roman" w:hAnsi="Times New Roman" w:cs="Times New Roman"/>
          <w:spacing w:val="12"/>
          <w:sz w:val="24"/>
          <w:szCs w:val="24"/>
        </w:rPr>
        <w:t xml:space="preserve"> </w:t>
      </w:r>
      <w:r w:rsidRPr="005A60AB">
        <w:rPr>
          <w:rFonts w:ascii="Times New Roman" w:hAnsi="Times New Roman" w:cs="Times New Roman"/>
          <w:spacing w:val="-2"/>
          <w:sz w:val="24"/>
          <w:szCs w:val="24"/>
        </w:rPr>
        <w:t>Approval:</w:t>
      </w:r>
      <w:r w:rsidRPr="005A60AB">
        <w:rPr>
          <w:rFonts w:ascii="Times New Roman" w:hAnsi="Times New Roman" w:cs="Times New Roman"/>
          <w:spacing w:val="33"/>
          <w:sz w:val="24"/>
          <w:szCs w:val="24"/>
        </w:rPr>
        <w:t xml:space="preserve"> </w:t>
      </w:r>
      <w:r w:rsidRPr="005A60AB">
        <w:rPr>
          <w:rFonts w:ascii="Times New Roman" w:hAnsi="Times New Roman" w:cs="Times New Roman"/>
          <w:spacing w:val="-2"/>
          <w:sz w:val="24"/>
          <w:szCs w:val="24"/>
        </w:rPr>
        <w:t>Binary</w:t>
      </w:r>
      <w:r w:rsidRPr="005A60AB">
        <w:rPr>
          <w:rFonts w:ascii="Times New Roman" w:hAnsi="Times New Roman" w:cs="Times New Roman"/>
          <w:sz w:val="24"/>
          <w:szCs w:val="24"/>
        </w:rPr>
        <w:t xml:space="preserve"> </w:t>
      </w:r>
      <w:r w:rsidRPr="00B200E0">
        <w:rPr>
          <w:rFonts w:ascii="Times New Roman" w:hAnsi="Times New Roman" w:cs="Times New Roman"/>
          <w:spacing w:val="-2"/>
          <w:sz w:val="24"/>
          <w:szCs w:val="24"/>
        </w:rPr>
        <w:t>variable</w:t>
      </w:r>
      <w:r w:rsidRPr="00B200E0">
        <w:rPr>
          <w:rFonts w:ascii="Times New Roman" w:hAnsi="Times New Roman" w:cs="Times New Roman"/>
          <w:sz w:val="24"/>
          <w:szCs w:val="24"/>
        </w:rPr>
        <w:t xml:space="preserve"> </w:t>
      </w:r>
      <w:r w:rsidR="00B200E0" w:rsidRPr="00B200E0">
        <w:rPr>
          <w:rFonts w:ascii="Times New Roman" w:hAnsi="Times New Roman" w:cs="Times New Roman"/>
          <w:sz w:val="24"/>
          <w:szCs w:val="24"/>
        </w:rPr>
        <w:t xml:space="preserve">(Yes = 1, No = 0), </w:t>
      </w:r>
      <w:r w:rsidRPr="00B200E0">
        <w:rPr>
          <w:rFonts w:ascii="Times New Roman" w:hAnsi="Times New Roman" w:cs="Times New Roman"/>
          <w:spacing w:val="-2"/>
          <w:sz w:val="24"/>
          <w:szCs w:val="24"/>
        </w:rPr>
        <w:t>indicating</w:t>
      </w:r>
      <w:r w:rsidRPr="00B200E0">
        <w:rPr>
          <w:rFonts w:ascii="Times New Roman" w:hAnsi="Times New Roman" w:cs="Times New Roman"/>
          <w:sz w:val="24"/>
          <w:szCs w:val="24"/>
        </w:rPr>
        <w:t xml:space="preserve"> </w:t>
      </w:r>
      <w:r w:rsidRPr="00B200E0">
        <w:rPr>
          <w:rFonts w:ascii="Times New Roman" w:hAnsi="Times New Roman" w:cs="Times New Roman"/>
          <w:spacing w:val="-2"/>
          <w:sz w:val="24"/>
          <w:szCs w:val="24"/>
        </w:rPr>
        <w:t>whether</w:t>
      </w:r>
      <w:r w:rsidRPr="005A60AB">
        <w:rPr>
          <w:rFonts w:ascii="Times New Roman" w:hAnsi="Times New Roman" w:cs="Times New Roman"/>
          <w:sz w:val="24"/>
          <w:szCs w:val="24"/>
        </w:rPr>
        <w:t xml:space="preserve"> </w:t>
      </w:r>
      <w:r w:rsidRPr="005A60AB">
        <w:rPr>
          <w:rFonts w:ascii="Times New Roman" w:hAnsi="Times New Roman" w:cs="Times New Roman"/>
          <w:spacing w:val="-2"/>
          <w:sz w:val="24"/>
          <w:szCs w:val="24"/>
        </w:rPr>
        <w:t>the</w:t>
      </w:r>
      <w:r w:rsidRPr="005A60AB">
        <w:rPr>
          <w:rFonts w:ascii="Times New Roman" w:hAnsi="Times New Roman" w:cs="Times New Roman"/>
          <w:sz w:val="24"/>
          <w:szCs w:val="24"/>
        </w:rPr>
        <w:t xml:space="preserve"> </w:t>
      </w:r>
      <w:r w:rsidRPr="005A60AB">
        <w:rPr>
          <w:rFonts w:ascii="Times New Roman" w:hAnsi="Times New Roman" w:cs="Times New Roman"/>
          <w:spacing w:val="-2"/>
          <w:sz w:val="24"/>
          <w:szCs w:val="24"/>
        </w:rPr>
        <w:t>respondent</w:t>
      </w:r>
      <w:r w:rsidRPr="005A60AB">
        <w:rPr>
          <w:rFonts w:ascii="Times New Roman" w:hAnsi="Times New Roman" w:cs="Times New Roman"/>
          <w:sz w:val="24"/>
          <w:szCs w:val="24"/>
        </w:rPr>
        <w:t xml:space="preserve"> </w:t>
      </w:r>
      <w:r w:rsidRPr="005A60AB">
        <w:rPr>
          <w:rFonts w:ascii="Times New Roman" w:hAnsi="Times New Roman" w:cs="Times New Roman"/>
          <w:spacing w:val="-2"/>
          <w:sz w:val="24"/>
          <w:szCs w:val="24"/>
        </w:rPr>
        <w:t>has</w:t>
      </w:r>
      <w:r w:rsidRPr="005A60AB">
        <w:rPr>
          <w:rFonts w:ascii="Times New Roman" w:hAnsi="Times New Roman" w:cs="Times New Roman"/>
          <w:sz w:val="24"/>
          <w:szCs w:val="24"/>
        </w:rPr>
        <w:t xml:space="preserve"> </w:t>
      </w:r>
      <w:r w:rsidRPr="005A60AB">
        <w:rPr>
          <w:rFonts w:ascii="Times New Roman" w:hAnsi="Times New Roman" w:cs="Times New Roman"/>
          <w:spacing w:val="-2"/>
          <w:sz w:val="24"/>
          <w:szCs w:val="24"/>
        </w:rPr>
        <w:t>ever</w:t>
      </w:r>
      <w:r w:rsidRPr="005A60AB">
        <w:rPr>
          <w:rFonts w:ascii="Times New Roman" w:hAnsi="Times New Roman" w:cs="Times New Roman"/>
          <w:sz w:val="24"/>
          <w:szCs w:val="24"/>
        </w:rPr>
        <w:t xml:space="preserve"> </w:t>
      </w:r>
      <w:r w:rsidRPr="005A60AB">
        <w:rPr>
          <w:rFonts w:ascii="Times New Roman" w:hAnsi="Times New Roman" w:cs="Times New Roman"/>
          <w:spacing w:val="-2"/>
          <w:sz w:val="24"/>
          <w:szCs w:val="24"/>
        </w:rPr>
        <w:t>re</w:t>
      </w:r>
      <w:r w:rsidRPr="005A60AB">
        <w:rPr>
          <w:rFonts w:ascii="Times New Roman" w:hAnsi="Times New Roman" w:cs="Times New Roman"/>
          <w:sz w:val="24"/>
          <w:szCs w:val="24"/>
        </w:rPr>
        <w:t>ceived</w:t>
      </w:r>
      <w:r w:rsidRPr="005A60AB">
        <w:rPr>
          <w:rFonts w:ascii="Times New Roman" w:hAnsi="Times New Roman" w:cs="Times New Roman"/>
          <w:spacing w:val="-8"/>
          <w:sz w:val="24"/>
          <w:szCs w:val="24"/>
        </w:rPr>
        <w:t xml:space="preserve"> </w:t>
      </w:r>
      <w:r w:rsidRPr="005A60AB">
        <w:rPr>
          <w:rFonts w:ascii="Times New Roman" w:hAnsi="Times New Roman" w:cs="Times New Roman"/>
          <w:sz w:val="24"/>
          <w:szCs w:val="24"/>
        </w:rPr>
        <w:t>a</w:t>
      </w:r>
      <w:r w:rsidRPr="005A60AB">
        <w:rPr>
          <w:rFonts w:ascii="Times New Roman" w:hAnsi="Times New Roman" w:cs="Times New Roman"/>
          <w:spacing w:val="-7"/>
          <w:sz w:val="24"/>
          <w:szCs w:val="24"/>
        </w:rPr>
        <w:t xml:space="preserve"> </w:t>
      </w:r>
      <w:r w:rsidRPr="005A60AB">
        <w:rPr>
          <w:rFonts w:ascii="Times New Roman" w:hAnsi="Times New Roman" w:cs="Times New Roman"/>
          <w:sz w:val="24"/>
          <w:szCs w:val="24"/>
        </w:rPr>
        <w:t>formal/informal</w:t>
      </w:r>
      <w:r w:rsidRPr="005A60AB">
        <w:rPr>
          <w:rFonts w:ascii="Times New Roman" w:hAnsi="Times New Roman" w:cs="Times New Roman"/>
          <w:spacing w:val="-7"/>
          <w:sz w:val="24"/>
          <w:szCs w:val="24"/>
        </w:rPr>
        <w:t xml:space="preserve"> </w:t>
      </w:r>
      <w:r w:rsidRPr="005A60AB">
        <w:rPr>
          <w:rFonts w:ascii="Times New Roman" w:hAnsi="Times New Roman" w:cs="Times New Roman"/>
          <w:sz w:val="24"/>
          <w:szCs w:val="24"/>
        </w:rPr>
        <w:t>business</w:t>
      </w:r>
      <w:r w:rsidRPr="005A60AB">
        <w:rPr>
          <w:rFonts w:ascii="Times New Roman" w:hAnsi="Times New Roman" w:cs="Times New Roman"/>
          <w:spacing w:val="-8"/>
          <w:sz w:val="24"/>
          <w:szCs w:val="24"/>
        </w:rPr>
        <w:t xml:space="preserve"> </w:t>
      </w:r>
      <w:r w:rsidRPr="005A60AB">
        <w:rPr>
          <w:rFonts w:ascii="Times New Roman" w:hAnsi="Times New Roman" w:cs="Times New Roman"/>
          <w:sz w:val="24"/>
          <w:szCs w:val="24"/>
        </w:rPr>
        <w:t>loan.</w:t>
      </w:r>
    </w:p>
    <w:p w14:paraId="671ED225" w14:textId="77777777" w:rsidR="00234393" w:rsidRPr="005A60AB" w:rsidRDefault="00BA5B90" w:rsidP="005010E0">
      <w:pPr>
        <w:pStyle w:val="BodyText"/>
        <w:spacing w:before="255" w:line="314" w:lineRule="auto"/>
        <w:ind w:right="353"/>
        <w:jc w:val="both"/>
        <w:rPr>
          <w:rFonts w:ascii="Times New Roman" w:hAnsi="Times New Roman" w:cs="Times New Roman"/>
        </w:rPr>
      </w:pPr>
      <w:r w:rsidRPr="005A60AB">
        <w:rPr>
          <w:rFonts w:ascii="Times New Roman" w:hAnsi="Times New Roman" w:cs="Times New Roman"/>
        </w:rPr>
        <w:t xml:space="preserve">Data preprocessing was done in Python using pandas and </w:t>
      </w:r>
      <w:proofErr w:type="spellStart"/>
      <w:r w:rsidRPr="005A60AB">
        <w:rPr>
          <w:rFonts w:ascii="Times New Roman" w:hAnsi="Times New Roman" w:cs="Times New Roman"/>
        </w:rPr>
        <w:t>numpy</w:t>
      </w:r>
      <w:proofErr w:type="spellEnd"/>
      <w:r w:rsidRPr="005A60AB">
        <w:rPr>
          <w:rFonts w:ascii="Times New Roman" w:hAnsi="Times New Roman" w:cs="Times New Roman"/>
        </w:rPr>
        <w:t xml:space="preserve"> libraries.</w:t>
      </w:r>
      <w:r w:rsidRPr="005A60AB">
        <w:rPr>
          <w:rFonts w:ascii="Times New Roman" w:hAnsi="Times New Roman" w:cs="Times New Roman"/>
          <w:spacing w:val="40"/>
        </w:rPr>
        <w:t xml:space="preserve"> </w:t>
      </w:r>
      <w:r w:rsidRPr="005A60AB">
        <w:rPr>
          <w:rFonts w:ascii="Times New Roman" w:hAnsi="Times New Roman" w:cs="Times New Roman"/>
        </w:rPr>
        <w:t>Exploratory</w:t>
      </w:r>
      <w:r w:rsidRPr="005A60AB">
        <w:rPr>
          <w:rFonts w:ascii="Times New Roman" w:hAnsi="Times New Roman" w:cs="Times New Roman"/>
          <w:spacing w:val="-15"/>
        </w:rPr>
        <w:t xml:space="preserve"> </w:t>
      </w:r>
      <w:r w:rsidRPr="005A60AB">
        <w:rPr>
          <w:rFonts w:ascii="Times New Roman" w:hAnsi="Times New Roman" w:cs="Times New Roman"/>
        </w:rPr>
        <w:t>analysis,</w:t>
      </w:r>
      <w:r w:rsidRPr="005A60AB">
        <w:rPr>
          <w:rFonts w:ascii="Times New Roman" w:hAnsi="Times New Roman" w:cs="Times New Roman"/>
          <w:spacing w:val="-14"/>
        </w:rPr>
        <w:t xml:space="preserve"> </w:t>
      </w:r>
      <w:r w:rsidRPr="005A60AB">
        <w:rPr>
          <w:rFonts w:ascii="Times New Roman" w:hAnsi="Times New Roman" w:cs="Times New Roman"/>
        </w:rPr>
        <w:t>including</w:t>
      </w:r>
      <w:r w:rsidRPr="005A60AB">
        <w:rPr>
          <w:rFonts w:ascii="Times New Roman" w:hAnsi="Times New Roman" w:cs="Times New Roman"/>
          <w:spacing w:val="-15"/>
        </w:rPr>
        <w:t xml:space="preserve"> </w:t>
      </w:r>
      <w:r w:rsidRPr="005A60AB">
        <w:rPr>
          <w:rFonts w:ascii="Times New Roman" w:hAnsi="Times New Roman" w:cs="Times New Roman"/>
        </w:rPr>
        <w:t>histograms,</w:t>
      </w:r>
      <w:r w:rsidRPr="005A60AB">
        <w:rPr>
          <w:rFonts w:ascii="Times New Roman" w:hAnsi="Times New Roman" w:cs="Times New Roman"/>
          <w:spacing w:val="-14"/>
        </w:rPr>
        <w:t xml:space="preserve"> </w:t>
      </w:r>
      <w:r w:rsidRPr="005A60AB">
        <w:rPr>
          <w:rFonts w:ascii="Times New Roman" w:hAnsi="Times New Roman" w:cs="Times New Roman"/>
        </w:rPr>
        <w:t>cross-tabulations,</w:t>
      </w:r>
      <w:r w:rsidRPr="005A60AB">
        <w:rPr>
          <w:rFonts w:ascii="Times New Roman" w:hAnsi="Times New Roman" w:cs="Times New Roman"/>
          <w:spacing w:val="-15"/>
        </w:rPr>
        <w:t xml:space="preserve"> </w:t>
      </w:r>
      <w:r w:rsidRPr="005A60AB">
        <w:rPr>
          <w:rFonts w:ascii="Times New Roman" w:hAnsi="Times New Roman" w:cs="Times New Roman"/>
        </w:rPr>
        <w:t>and</w:t>
      </w:r>
      <w:r w:rsidRPr="005A60AB">
        <w:rPr>
          <w:rFonts w:ascii="Times New Roman" w:hAnsi="Times New Roman" w:cs="Times New Roman"/>
          <w:spacing w:val="-14"/>
        </w:rPr>
        <w:t xml:space="preserve"> </w:t>
      </w:r>
      <w:r w:rsidRPr="005A60AB">
        <w:rPr>
          <w:rFonts w:ascii="Times New Roman" w:hAnsi="Times New Roman" w:cs="Times New Roman"/>
        </w:rPr>
        <w:t>correlation</w:t>
      </w:r>
      <w:r w:rsidRPr="005A60AB">
        <w:rPr>
          <w:rFonts w:ascii="Times New Roman" w:hAnsi="Times New Roman" w:cs="Times New Roman"/>
          <w:spacing w:val="-15"/>
        </w:rPr>
        <w:t xml:space="preserve"> </w:t>
      </w:r>
      <w:r w:rsidRPr="005A60AB">
        <w:rPr>
          <w:rFonts w:ascii="Times New Roman" w:hAnsi="Times New Roman" w:cs="Times New Roman"/>
        </w:rPr>
        <w:t>matrices,</w:t>
      </w:r>
      <w:r w:rsidRPr="005A60AB">
        <w:rPr>
          <w:rFonts w:ascii="Times New Roman" w:hAnsi="Times New Roman" w:cs="Times New Roman"/>
          <w:spacing w:val="-14"/>
        </w:rPr>
        <w:t xml:space="preserve"> </w:t>
      </w:r>
      <w:r w:rsidRPr="005A60AB">
        <w:rPr>
          <w:rFonts w:ascii="Times New Roman" w:hAnsi="Times New Roman" w:cs="Times New Roman"/>
        </w:rPr>
        <w:t xml:space="preserve">was </w:t>
      </w:r>
      <w:r w:rsidRPr="005A60AB">
        <w:rPr>
          <w:rFonts w:ascii="Times New Roman" w:hAnsi="Times New Roman" w:cs="Times New Roman"/>
          <w:spacing w:val="-2"/>
        </w:rPr>
        <w:t>performed</w:t>
      </w:r>
      <w:r w:rsidRPr="005A60AB">
        <w:rPr>
          <w:rFonts w:ascii="Times New Roman" w:hAnsi="Times New Roman" w:cs="Times New Roman"/>
          <w:spacing w:val="-5"/>
        </w:rPr>
        <w:t xml:space="preserve"> </w:t>
      </w:r>
      <w:r w:rsidRPr="005A60AB">
        <w:rPr>
          <w:rFonts w:ascii="Times New Roman" w:hAnsi="Times New Roman" w:cs="Times New Roman"/>
          <w:spacing w:val="-2"/>
        </w:rPr>
        <w:t>to</w:t>
      </w:r>
      <w:r w:rsidRPr="005A60AB">
        <w:rPr>
          <w:rFonts w:ascii="Times New Roman" w:hAnsi="Times New Roman" w:cs="Times New Roman"/>
          <w:spacing w:val="-5"/>
        </w:rPr>
        <w:t xml:space="preserve"> </w:t>
      </w:r>
      <w:r w:rsidR="005010E0">
        <w:rPr>
          <w:rFonts w:ascii="Times New Roman" w:hAnsi="Times New Roman" w:cs="Times New Roman"/>
          <w:spacing w:val="-2"/>
        </w:rPr>
        <w:t>study</w:t>
      </w:r>
      <w:r w:rsidRPr="005A60AB">
        <w:rPr>
          <w:rFonts w:ascii="Times New Roman" w:hAnsi="Times New Roman" w:cs="Times New Roman"/>
          <w:spacing w:val="-5"/>
        </w:rPr>
        <w:t xml:space="preserve"> </w:t>
      </w:r>
      <w:r w:rsidRPr="005A60AB">
        <w:rPr>
          <w:rFonts w:ascii="Times New Roman" w:hAnsi="Times New Roman" w:cs="Times New Roman"/>
          <w:spacing w:val="-2"/>
        </w:rPr>
        <w:t>distributional</w:t>
      </w:r>
      <w:r w:rsidRPr="005A60AB">
        <w:rPr>
          <w:rFonts w:ascii="Times New Roman" w:hAnsi="Times New Roman" w:cs="Times New Roman"/>
          <w:spacing w:val="-5"/>
        </w:rPr>
        <w:t xml:space="preserve"> </w:t>
      </w:r>
      <w:r w:rsidRPr="005A60AB">
        <w:rPr>
          <w:rFonts w:ascii="Times New Roman" w:hAnsi="Times New Roman" w:cs="Times New Roman"/>
          <w:spacing w:val="-2"/>
        </w:rPr>
        <w:t>properties</w:t>
      </w:r>
      <w:r w:rsidRPr="005A60AB">
        <w:rPr>
          <w:rFonts w:ascii="Times New Roman" w:hAnsi="Times New Roman" w:cs="Times New Roman"/>
          <w:spacing w:val="-5"/>
        </w:rPr>
        <w:t xml:space="preserve"> </w:t>
      </w:r>
      <w:r w:rsidRPr="005A60AB">
        <w:rPr>
          <w:rFonts w:ascii="Times New Roman" w:hAnsi="Times New Roman" w:cs="Times New Roman"/>
          <w:spacing w:val="-2"/>
        </w:rPr>
        <w:t>and</w:t>
      </w:r>
      <w:r w:rsidRPr="005A60AB">
        <w:rPr>
          <w:rFonts w:ascii="Times New Roman" w:hAnsi="Times New Roman" w:cs="Times New Roman"/>
          <w:spacing w:val="-5"/>
        </w:rPr>
        <w:t xml:space="preserve"> </w:t>
      </w:r>
      <w:r w:rsidRPr="005A60AB">
        <w:rPr>
          <w:rFonts w:ascii="Times New Roman" w:hAnsi="Times New Roman" w:cs="Times New Roman"/>
          <w:spacing w:val="-2"/>
        </w:rPr>
        <w:t>multicollinearity.</w:t>
      </w:r>
    </w:p>
    <w:p w14:paraId="2470BA12" w14:textId="77777777" w:rsidR="00234393" w:rsidRDefault="00234393">
      <w:pPr>
        <w:pStyle w:val="BodyText"/>
        <w:spacing w:before="113"/>
      </w:pPr>
    </w:p>
    <w:p w14:paraId="139F1C35" w14:textId="77777777" w:rsidR="00234393" w:rsidRPr="00845FB6" w:rsidRDefault="00BA5B90" w:rsidP="00845FB6">
      <w:pPr>
        <w:pStyle w:val="Heading2"/>
        <w:numPr>
          <w:ilvl w:val="1"/>
          <w:numId w:val="3"/>
        </w:numPr>
        <w:tabs>
          <w:tab w:val="left" w:pos="735"/>
        </w:tabs>
        <w:ind w:hanging="735"/>
        <w:jc w:val="both"/>
        <w:rPr>
          <w:rFonts w:ascii="Times New Roman" w:hAnsi="Times New Roman" w:cs="Times New Roman"/>
          <w:sz w:val="24"/>
          <w:szCs w:val="24"/>
        </w:rPr>
      </w:pPr>
      <w:bookmarkStart w:id="8" w:name="Model_Specification_and_Estimation"/>
      <w:bookmarkEnd w:id="8"/>
      <w:r w:rsidRPr="00845FB6">
        <w:rPr>
          <w:rFonts w:ascii="Times New Roman" w:hAnsi="Times New Roman" w:cs="Times New Roman"/>
          <w:spacing w:val="-4"/>
          <w:sz w:val="24"/>
          <w:szCs w:val="24"/>
        </w:rPr>
        <w:t>Model</w:t>
      </w:r>
      <w:r w:rsidRPr="00845FB6">
        <w:rPr>
          <w:rFonts w:ascii="Times New Roman" w:hAnsi="Times New Roman" w:cs="Times New Roman"/>
          <w:spacing w:val="11"/>
          <w:sz w:val="24"/>
          <w:szCs w:val="24"/>
        </w:rPr>
        <w:t xml:space="preserve"> </w:t>
      </w:r>
      <w:r w:rsidRPr="00845FB6">
        <w:rPr>
          <w:rFonts w:ascii="Times New Roman" w:hAnsi="Times New Roman" w:cs="Times New Roman"/>
          <w:spacing w:val="-4"/>
          <w:sz w:val="24"/>
          <w:szCs w:val="24"/>
        </w:rPr>
        <w:t>Specification</w:t>
      </w:r>
      <w:r w:rsidRPr="00845FB6">
        <w:rPr>
          <w:rFonts w:ascii="Times New Roman" w:hAnsi="Times New Roman" w:cs="Times New Roman"/>
          <w:spacing w:val="12"/>
          <w:sz w:val="24"/>
          <w:szCs w:val="24"/>
        </w:rPr>
        <w:t xml:space="preserve"> </w:t>
      </w:r>
      <w:r w:rsidRPr="00845FB6">
        <w:rPr>
          <w:rFonts w:ascii="Times New Roman" w:hAnsi="Times New Roman" w:cs="Times New Roman"/>
          <w:spacing w:val="-4"/>
          <w:sz w:val="24"/>
          <w:szCs w:val="24"/>
        </w:rPr>
        <w:t>and</w:t>
      </w:r>
      <w:r w:rsidRPr="00845FB6">
        <w:rPr>
          <w:rFonts w:ascii="Times New Roman" w:hAnsi="Times New Roman" w:cs="Times New Roman"/>
          <w:spacing w:val="11"/>
          <w:sz w:val="24"/>
          <w:szCs w:val="24"/>
        </w:rPr>
        <w:t xml:space="preserve"> </w:t>
      </w:r>
      <w:r w:rsidRPr="00845FB6">
        <w:rPr>
          <w:rFonts w:ascii="Times New Roman" w:hAnsi="Times New Roman" w:cs="Times New Roman"/>
          <w:spacing w:val="-4"/>
          <w:sz w:val="24"/>
          <w:szCs w:val="24"/>
        </w:rPr>
        <w:t>Estimation</w:t>
      </w:r>
    </w:p>
    <w:p w14:paraId="5A09E4A9" w14:textId="77777777" w:rsidR="00234393" w:rsidRPr="00845FB6" w:rsidRDefault="00BA5B90" w:rsidP="00845FB6">
      <w:pPr>
        <w:pStyle w:val="BodyText"/>
        <w:spacing w:before="231" w:line="314" w:lineRule="auto"/>
        <w:ind w:right="356"/>
        <w:jc w:val="both"/>
        <w:rPr>
          <w:rFonts w:ascii="Times New Roman" w:hAnsi="Times New Roman" w:cs="Times New Roman"/>
        </w:rPr>
      </w:pPr>
      <w:r w:rsidRPr="00845FB6">
        <w:rPr>
          <w:rFonts w:ascii="Times New Roman" w:hAnsi="Times New Roman" w:cs="Times New Roman"/>
          <w:spacing w:val="-4"/>
        </w:rPr>
        <w:t>Given</w:t>
      </w:r>
      <w:r w:rsidRPr="00845FB6">
        <w:rPr>
          <w:rFonts w:ascii="Times New Roman" w:hAnsi="Times New Roman" w:cs="Times New Roman"/>
          <w:spacing w:val="-7"/>
        </w:rPr>
        <w:t xml:space="preserve"> </w:t>
      </w:r>
      <w:r w:rsidRPr="00845FB6">
        <w:rPr>
          <w:rFonts w:ascii="Times New Roman" w:hAnsi="Times New Roman" w:cs="Times New Roman"/>
          <w:spacing w:val="-4"/>
        </w:rPr>
        <w:t>that</w:t>
      </w:r>
      <w:r w:rsidRPr="00845FB6">
        <w:rPr>
          <w:rFonts w:ascii="Times New Roman" w:hAnsi="Times New Roman" w:cs="Times New Roman"/>
          <w:spacing w:val="-7"/>
        </w:rPr>
        <w:t xml:space="preserve"> </w:t>
      </w:r>
      <w:r w:rsidRPr="00845FB6">
        <w:rPr>
          <w:rFonts w:ascii="Times New Roman" w:hAnsi="Times New Roman" w:cs="Times New Roman"/>
          <w:spacing w:val="-4"/>
        </w:rPr>
        <w:t>the</w:t>
      </w:r>
      <w:r w:rsidRPr="00845FB6">
        <w:rPr>
          <w:rFonts w:ascii="Times New Roman" w:hAnsi="Times New Roman" w:cs="Times New Roman"/>
          <w:spacing w:val="-8"/>
        </w:rPr>
        <w:t xml:space="preserve"> </w:t>
      </w:r>
      <w:r w:rsidRPr="00845FB6">
        <w:rPr>
          <w:rFonts w:ascii="Times New Roman" w:hAnsi="Times New Roman" w:cs="Times New Roman"/>
          <w:spacing w:val="-4"/>
        </w:rPr>
        <w:t>dependent</w:t>
      </w:r>
      <w:r w:rsidRPr="00845FB6">
        <w:rPr>
          <w:rFonts w:ascii="Times New Roman" w:hAnsi="Times New Roman" w:cs="Times New Roman"/>
          <w:spacing w:val="-7"/>
        </w:rPr>
        <w:t xml:space="preserve"> </w:t>
      </w:r>
      <w:r w:rsidRPr="00845FB6">
        <w:rPr>
          <w:rFonts w:ascii="Times New Roman" w:hAnsi="Times New Roman" w:cs="Times New Roman"/>
          <w:spacing w:val="-4"/>
        </w:rPr>
        <w:t>variable</w:t>
      </w:r>
      <w:r w:rsidRPr="00845FB6">
        <w:rPr>
          <w:rFonts w:ascii="Times New Roman" w:hAnsi="Times New Roman" w:cs="Times New Roman"/>
          <w:spacing w:val="-8"/>
        </w:rPr>
        <w:t xml:space="preserve"> </w:t>
      </w:r>
      <w:r w:rsidRPr="00845FB6">
        <w:rPr>
          <w:rFonts w:ascii="Times New Roman" w:hAnsi="Times New Roman" w:cs="Times New Roman"/>
          <w:spacing w:val="-4"/>
        </w:rPr>
        <w:t>is</w:t>
      </w:r>
      <w:r w:rsidRPr="00845FB6">
        <w:rPr>
          <w:rFonts w:ascii="Times New Roman" w:hAnsi="Times New Roman" w:cs="Times New Roman"/>
          <w:spacing w:val="-8"/>
        </w:rPr>
        <w:t xml:space="preserve"> </w:t>
      </w:r>
      <w:r w:rsidRPr="00845FB6">
        <w:rPr>
          <w:rFonts w:ascii="Times New Roman" w:hAnsi="Times New Roman" w:cs="Times New Roman"/>
          <w:spacing w:val="-4"/>
        </w:rPr>
        <w:t>nominal</w:t>
      </w:r>
      <w:r w:rsidRPr="00845FB6">
        <w:rPr>
          <w:rFonts w:ascii="Times New Roman" w:hAnsi="Times New Roman" w:cs="Times New Roman"/>
          <w:spacing w:val="-7"/>
        </w:rPr>
        <w:t xml:space="preserve"> </w:t>
      </w:r>
      <w:r w:rsidRPr="00845FB6">
        <w:rPr>
          <w:rFonts w:ascii="Times New Roman" w:hAnsi="Times New Roman" w:cs="Times New Roman"/>
          <w:spacing w:val="-4"/>
        </w:rPr>
        <w:t>and</w:t>
      </w:r>
      <w:r w:rsidRPr="00845FB6">
        <w:rPr>
          <w:rFonts w:ascii="Times New Roman" w:hAnsi="Times New Roman" w:cs="Times New Roman"/>
          <w:spacing w:val="-7"/>
        </w:rPr>
        <w:t xml:space="preserve"> </w:t>
      </w:r>
      <w:r w:rsidRPr="00845FB6">
        <w:rPr>
          <w:rFonts w:ascii="Times New Roman" w:hAnsi="Times New Roman" w:cs="Times New Roman"/>
          <w:spacing w:val="-4"/>
        </w:rPr>
        <w:t>unordered</w:t>
      </w:r>
      <w:r w:rsidRPr="00845FB6">
        <w:rPr>
          <w:rFonts w:ascii="Times New Roman" w:hAnsi="Times New Roman" w:cs="Times New Roman"/>
          <w:spacing w:val="-7"/>
        </w:rPr>
        <w:t xml:space="preserve"> </w:t>
      </w:r>
      <w:r w:rsidRPr="00845FB6">
        <w:rPr>
          <w:rFonts w:ascii="Times New Roman" w:hAnsi="Times New Roman" w:cs="Times New Roman"/>
          <w:spacing w:val="-4"/>
        </w:rPr>
        <w:t>with</w:t>
      </w:r>
      <w:r w:rsidRPr="00845FB6">
        <w:rPr>
          <w:rFonts w:ascii="Times New Roman" w:hAnsi="Times New Roman" w:cs="Times New Roman"/>
          <w:spacing w:val="-7"/>
        </w:rPr>
        <w:t xml:space="preserve"> </w:t>
      </w:r>
      <w:r w:rsidRPr="00845FB6">
        <w:rPr>
          <w:rFonts w:ascii="Times New Roman" w:hAnsi="Times New Roman" w:cs="Times New Roman"/>
          <w:spacing w:val="-4"/>
        </w:rPr>
        <w:t>more</w:t>
      </w:r>
      <w:r w:rsidRPr="00845FB6">
        <w:rPr>
          <w:rFonts w:ascii="Times New Roman" w:hAnsi="Times New Roman" w:cs="Times New Roman"/>
          <w:spacing w:val="-8"/>
        </w:rPr>
        <w:t xml:space="preserve"> </w:t>
      </w:r>
      <w:r w:rsidRPr="00845FB6">
        <w:rPr>
          <w:rFonts w:ascii="Times New Roman" w:hAnsi="Times New Roman" w:cs="Times New Roman"/>
          <w:spacing w:val="-4"/>
        </w:rPr>
        <w:t>than</w:t>
      </w:r>
      <w:r w:rsidRPr="00845FB6">
        <w:rPr>
          <w:rFonts w:ascii="Times New Roman" w:hAnsi="Times New Roman" w:cs="Times New Roman"/>
          <w:spacing w:val="-7"/>
        </w:rPr>
        <w:t xml:space="preserve"> </w:t>
      </w:r>
      <w:r w:rsidRPr="00845FB6">
        <w:rPr>
          <w:rFonts w:ascii="Times New Roman" w:hAnsi="Times New Roman" w:cs="Times New Roman"/>
          <w:spacing w:val="-4"/>
        </w:rPr>
        <w:t>two</w:t>
      </w:r>
      <w:r w:rsidRPr="00845FB6">
        <w:rPr>
          <w:rFonts w:ascii="Times New Roman" w:hAnsi="Times New Roman" w:cs="Times New Roman"/>
          <w:spacing w:val="-7"/>
        </w:rPr>
        <w:t xml:space="preserve"> </w:t>
      </w:r>
      <w:r w:rsidRPr="00845FB6">
        <w:rPr>
          <w:rFonts w:ascii="Times New Roman" w:hAnsi="Times New Roman" w:cs="Times New Roman"/>
          <w:spacing w:val="-4"/>
        </w:rPr>
        <w:t>categories, a</w:t>
      </w:r>
      <w:r w:rsidRPr="00845FB6">
        <w:rPr>
          <w:rFonts w:ascii="Times New Roman" w:hAnsi="Times New Roman" w:cs="Times New Roman"/>
          <w:spacing w:val="-11"/>
        </w:rPr>
        <w:t xml:space="preserve"> </w:t>
      </w:r>
      <w:r w:rsidRPr="00845FB6">
        <w:rPr>
          <w:rFonts w:ascii="Times New Roman" w:hAnsi="Times New Roman" w:cs="Times New Roman"/>
          <w:spacing w:val="-4"/>
        </w:rPr>
        <w:t>multinomial</w:t>
      </w:r>
      <w:r w:rsidRPr="00845FB6">
        <w:rPr>
          <w:rFonts w:ascii="Times New Roman" w:hAnsi="Times New Roman" w:cs="Times New Roman"/>
          <w:spacing w:val="-10"/>
        </w:rPr>
        <w:t xml:space="preserve"> </w:t>
      </w:r>
      <w:r w:rsidRPr="00845FB6">
        <w:rPr>
          <w:rFonts w:ascii="Times New Roman" w:hAnsi="Times New Roman" w:cs="Times New Roman"/>
          <w:spacing w:val="-4"/>
        </w:rPr>
        <w:t>logistic</w:t>
      </w:r>
      <w:r w:rsidRPr="00845FB6">
        <w:rPr>
          <w:rFonts w:ascii="Times New Roman" w:hAnsi="Times New Roman" w:cs="Times New Roman"/>
          <w:spacing w:val="-11"/>
        </w:rPr>
        <w:t xml:space="preserve"> </w:t>
      </w:r>
      <w:r w:rsidRPr="00845FB6">
        <w:rPr>
          <w:rFonts w:ascii="Times New Roman" w:hAnsi="Times New Roman" w:cs="Times New Roman"/>
          <w:spacing w:val="-4"/>
        </w:rPr>
        <w:t>regression</w:t>
      </w:r>
      <w:r w:rsidRPr="00845FB6">
        <w:rPr>
          <w:rFonts w:ascii="Times New Roman" w:hAnsi="Times New Roman" w:cs="Times New Roman"/>
          <w:spacing w:val="-10"/>
        </w:rPr>
        <w:t xml:space="preserve"> </w:t>
      </w:r>
      <w:r w:rsidRPr="00845FB6">
        <w:rPr>
          <w:rFonts w:ascii="Times New Roman" w:hAnsi="Times New Roman" w:cs="Times New Roman"/>
          <w:spacing w:val="-4"/>
        </w:rPr>
        <w:t>model</w:t>
      </w:r>
      <w:r w:rsidRPr="00845FB6">
        <w:rPr>
          <w:rFonts w:ascii="Times New Roman" w:hAnsi="Times New Roman" w:cs="Times New Roman"/>
          <w:spacing w:val="-11"/>
        </w:rPr>
        <w:t xml:space="preserve"> </w:t>
      </w:r>
      <w:r w:rsidRPr="00845FB6">
        <w:rPr>
          <w:rFonts w:ascii="Times New Roman" w:hAnsi="Times New Roman" w:cs="Times New Roman"/>
          <w:spacing w:val="-4"/>
        </w:rPr>
        <w:t>is</w:t>
      </w:r>
      <w:r w:rsidRPr="00845FB6">
        <w:rPr>
          <w:rFonts w:ascii="Times New Roman" w:hAnsi="Times New Roman" w:cs="Times New Roman"/>
          <w:spacing w:val="-10"/>
        </w:rPr>
        <w:t xml:space="preserve"> </w:t>
      </w:r>
      <w:r w:rsidRPr="00845FB6">
        <w:rPr>
          <w:rFonts w:ascii="Times New Roman" w:hAnsi="Times New Roman" w:cs="Times New Roman"/>
          <w:spacing w:val="-4"/>
        </w:rPr>
        <w:t>applied.</w:t>
      </w:r>
      <w:r w:rsidRPr="00845FB6">
        <w:rPr>
          <w:rFonts w:ascii="Times New Roman" w:hAnsi="Times New Roman" w:cs="Times New Roman"/>
          <w:spacing w:val="6"/>
        </w:rPr>
        <w:t xml:space="preserve"> </w:t>
      </w:r>
      <w:r w:rsidRPr="00845FB6">
        <w:rPr>
          <w:rFonts w:ascii="Times New Roman" w:hAnsi="Times New Roman" w:cs="Times New Roman"/>
          <w:spacing w:val="-4"/>
        </w:rPr>
        <w:t>The</w:t>
      </w:r>
      <w:r w:rsidRPr="00845FB6">
        <w:rPr>
          <w:rFonts w:ascii="Times New Roman" w:hAnsi="Times New Roman" w:cs="Times New Roman"/>
          <w:spacing w:val="-10"/>
        </w:rPr>
        <w:t xml:space="preserve"> </w:t>
      </w:r>
      <w:r w:rsidRPr="00845FB6">
        <w:rPr>
          <w:rFonts w:ascii="Times New Roman" w:hAnsi="Times New Roman" w:cs="Times New Roman"/>
          <w:spacing w:val="-4"/>
        </w:rPr>
        <w:t>model</w:t>
      </w:r>
      <w:r w:rsidRPr="00845FB6">
        <w:rPr>
          <w:rFonts w:ascii="Times New Roman" w:hAnsi="Times New Roman" w:cs="Times New Roman"/>
          <w:spacing w:val="-11"/>
        </w:rPr>
        <w:t xml:space="preserve"> </w:t>
      </w:r>
      <w:r w:rsidRPr="00845FB6">
        <w:rPr>
          <w:rFonts w:ascii="Times New Roman" w:hAnsi="Times New Roman" w:cs="Times New Roman"/>
          <w:spacing w:val="-4"/>
        </w:rPr>
        <w:t>estimates</w:t>
      </w:r>
      <w:r w:rsidRPr="00845FB6">
        <w:rPr>
          <w:rFonts w:ascii="Times New Roman" w:hAnsi="Times New Roman" w:cs="Times New Roman"/>
          <w:spacing w:val="-10"/>
        </w:rPr>
        <w:t xml:space="preserve"> </w:t>
      </w:r>
      <w:r w:rsidRPr="00845FB6">
        <w:rPr>
          <w:rFonts w:ascii="Times New Roman" w:hAnsi="Times New Roman" w:cs="Times New Roman"/>
          <w:spacing w:val="-4"/>
        </w:rPr>
        <w:t>the</w:t>
      </w:r>
      <w:r w:rsidRPr="00845FB6">
        <w:rPr>
          <w:rFonts w:ascii="Times New Roman" w:hAnsi="Times New Roman" w:cs="Times New Roman"/>
          <w:spacing w:val="-11"/>
        </w:rPr>
        <w:t xml:space="preserve"> </w:t>
      </w:r>
      <w:r w:rsidRPr="00845FB6">
        <w:rPr>
          <w:rFonts w:ascii="Times New Roman" w:hAnsi="Times New Roman" w:cs="Times New Roman"/>
          <w:spacing w:val="-4"/>
        </w:rPr>
        <w:t>log-odds</w:t>
      </w:r>
      <w:r w:rsidRPr="00845FB6">
        <w:rPr>
          <w:rFonts w:ascii="Times New Roman" w:hAnsi="Times New Roman" w:cs="Times New Roman"/>
          <w:spacing w:val="-10"/>
        </w:rPr>
        <w:t xml:space="preserve"> </w:t>
      </w:r>
      <w:r w:rsidRPr="00845FB6">
        <w:rPr>
          <w:rFonts w:ascii="Times New Roman" w:hAnsi="Times New Roman" w:cs="Times New Roman"/>
          <w:spacing w:val="-4"/>
        </w:rPr>
        <w:t>of</w:t>
      </w:r>
      <w:r w:rsidRPr="00845FB6">
        <w:rPr>
          <w:rFonts w:ascii="Times New Roman" w:hAnsi="Times New Roman" w:cs="Times New Roman"/>
          <w:spacing w:val="-11"/>
        </w:rPr>
        <w:t xml:space="preserve"> </w:t>
      </w:r>
      <w:r w:rsidRPr="00845FB6">
        <w:rPr>
          <w:rFonts w:ascii="Times New Roman" w:hAnsi="Times New Roman" w:cs="Times New Roman"/>
          <w:spacing w:val="-4"/>
        </w:rPr>
        <w:t xml:space="preserve">each </w:t>
      </w:r>
      <w:r w:rsidRPr="00845FB6">
        <w:rPr>
          <w:rFonts w:ascii="Times New Roman" w:hAnsi="Times New Roman" w:cs="Times New Roman"/>
        </w:rPr>
        <w:t>category relative to a reference category (No Growth = 0).</w:t>
      </w:r>
    </w:p>
    <w:p w14:paraId="48960534" w14:textId="77777777" w:rsidR="00234393" w:rsidRPr="00845FB6" w:rsidRDefault="00BA5B90" w:rsidP="00845FB6">
      <w:pPr>
        <w:pStyle w:val="BodyText"/>
        <w:spacing w:line="307" w:lineRule="auto"/>
        <w:ind w:right="357" w:firstLine="351"/>
        <w:jc w:val="both"/>
        <w:rPr>
          <w:rFonts w:ascii="Times New Roman" w:hAnsi="Times New Roman" w:cs="Times New Roman"/>
        </w:rPr>
        <w:sectPr w:rsidR="00234393" w:rsidRPr="00845FB6">
          <w:pgSz w:w="12240" w:h="15840"/>
          <w:pgMar w:top="1420" w:right="1080" w:bottom="1020" w:left="1440" w:header="0" w:footer="822" w:gutter="0"/>
          <w:cols w:space="720"/>
        </w:sectPr>
      </w:pPr>
      <w:r w:rsidRPr="00845FB6">
        <w:rPr>
          <w:rFonts w:ascii="Times New Roman" w:hAnsi="Times New Roman" w:cs="Times New Roman"/>
        </w:rPr>
        <w:t xml:space="preserve">Let </w:t>
      </w:r>
      <w:r w:rsidRPr="00845FB6">
        <w:rPr>
          <w:rFonts w:ascii="Times New Roman" w:hAnsi="Times New Roman" w:cs="Times New Roman"/>
          <w:i/>
        </w:rPr>
        <w:t>Y</w:t>
      </w:r>
      <w:r w:rsidRPr="00845FB6">
        <w:rPr>
          <w:rFonts w:ascii="Times New Roman" w:hAnsi="Times New Roman" w:cs="Times New Roman"/>
          <w:i/>
          <w:vertAlign w:val="subscript"/>
        </w:rPr>
        <w:t>i</w:t>
      </w:r>
      <w:r w:rsidRPr="00845FB6">
        <w:rPr>
          <w:rFonts w:ascii="Times New Roman" w:hAnsi="Times New Roman" w:cs="Times New Roman"/>
          <w:i/>
        </w:rPr>
        <w:t xml:space="preserve"> </w:t>
      </w:r>
      <w:r w:rsidRPr="00845FB6">
        <w:rPr>
          <w:rFonts w:ascii="Times New Roman" w:hAnsi="Times New Roman" w:cs="Times New Roman"/>
        </w:rPr>
        <w:t xml:space="preserve">represent the business growth category for observation </w:t>
      </w:r>
      <w:proofErr w:type="spellStart"/>
      <w:r w:rsidRPr="00845FB6">
        <w:rPr>
          <w:rFonts w:ascii="Times New Roman" w:hAnsi="Times New Roman" w:cs="Times New Roman"/>
          <w:i/>
        </w:rPr>
        <w:t>i</w:t>
      </w:r>
      <w:proofErr w:type="spellEnd"/>
      <w:r w:rsidRPr="00845FB6">
        <w:rPr>
          <w:rFonts w:ascii="Times New Roman" w:hAnsi="Times New Roman" w:cs="Times New Roman"/>
        </w:rPr>
        <w:t xml:space="preserve">, and </w:t>
      </w:r>
      <w:r w:rsidRPr="00845FB6">
        <w:rPr>
          <w:rFonts w:ascii="Times New Roman" w:hAnsi="Times New Roman" w:cs="Times New Roman"/>
          <w:i/>
        </w:rPr>
        <w:t>X</w:t>
      </w:r>
      <w:r w:rsidRPr="00845FB6">
        <w:rPr>
          <w:rFonts w:ascii="Times New Roman" w:hAnsi="Times New Roman" w:cs="Times New Roman"/>
          <w:i/>
          <w:vertAlign w:val="subscript"/>
        </w:rPr>
        <w:t>i</w:t>
      </w:r>
      <w:r w:rsidRPr="00845FB6">
        <w:rPr>
          <w:rFonts w:ascii="Times New Roman" w:hAnsi="Times New Roman" w:cs="Times New Roman"/>
          <w:i/>
        </w:rPr>
        <w:t xml:space="preserve"> </w:t>
      </w:r>
      <w:r w:rsidRPr="00845FB6">
        <w:rPr>
          <w:rFonts w:ascii="Times New Roman" w:hAnsi="Times New Roman" w:cs="Times New Roman"/>
        </w:rPr>
        <w:t>be a vector of predictor</w:t>
      </w:r>
      <w:r w:rsidRPr="00845FB6">
        <w:rPr>
          <w:rFonts w:ascii="Times New Roman" w:hAnsi="Times New Roman" w:cs="Times New Roman"/>
          <w:spacing w:val="-15"/>
        </w:rPr>
        <w:t xml:space="preserve"> </w:t>
      </w:r>
      <w:r w:rsidRPr="00845FB6">
        <w:rPr>
          <w:rFonts w:ascii="Times New Roman" w:hAnsi="Times New Roman" w:cs="Times New Roman"/>
        </w:rPr>
        <w:t>variables.</w:t>
      </w:r>
      <w:r w:rsidRPr="00845FB6">
        <w:rPr>
          <w:rFonts w:ascii="Times New Roman" w:hAnsi="Times New Roman" w:cs="Times New Roman"/>
          <w:spacing w:val="-1"/>
        </w:rPr>
        <w:t xml:space="preserve"> </w:t>
      </w:r>
      <w:r w:rsidRPr="00845FB6">
        <w:rPr>
          <w:rFonts w:ascii="Times New Roman" w:hAnsi="Times New Roman" w:cs="Times New Roman"/>
        </w:rPr>
        <w:t xml:space="preserve">The probability that observation </w:t>
      </w:r>
      <w:proofErr w:type="spellStart"/>
      <w:r w:rsidRPr="00845FB6">
        <w:rPr>
          <w:rFonts w:ascii="Times New Roman" w:hAnsi="Times New Roman" w:cs="Times New Roman"/>
          <w:i/>
        </w:rPr>
        <w:t>i</w:t>
      </w:r>
      <w:proofErr w:type="spellEnd"/>
      <w:r w:rsidRPr="00845FB6">
        <w:rPr>
          <w:rFonts w:ascii="Times New Roman" w:hAnsi="Times New Roman" w:cs="Times New Roman"/>
          <w:i/>
          <w:spacing w:val="-11"/>
        </w:rPr>
        <w:t xml:space="preserve"> </w:t>
      </w:r>
      <w:r w:rsidRPr="00845FB6">
        <w:rPr>
          <w:rFonts w:ascii="Times New Roman" w:hAnsi="Times New Roman" w:cs="Times New Roman"/>
        </w:rPr>
        <w:t xml:space="preserve">falls into category </w:t>
      </w:r>
      <w:r w:rsidRPr="00845FB6">
        <w:rPr>
          <w:rFonts w:ascii="Times New Roman" w:hAnsi="Times New Roman" w:cs="Times New Roman"/>
          <w:i/>
          <w:w w:val="115"/>
        </w:rPr>
        <w:t>j</w:t>
      </w:r>
      <w:r w:rsidRPr="00845FB6">
        <w:rPr>
          <w:rFonts w:ascii="Times New Roman" w:hAnsi="Times New Roman" w:cs="Times New Roman"/>
          <w:i/>
          <w:spacing w:val="-12"/>
          <w:w w:val="115"/>
        </w:rPr>
        <w:t xml:space="preserve"> </w:t>
      </w:r>
      <w:r w:rsidRPr="00845FB6">
        <w:rPr>
          <w:rFonts w:ascii="Times New Roman" w:hAnsi="Times New Roman" w:cs="Times New Roman"/>
        </w:rPr>
        <w:t xml:space="preserve">(for </w:t>
      </w:r>
      <w:r w:rsidRPr="00845FB6">
        <w:rPr>
          <w:rFonts w:ascii="Times New Roman" w:hAnsi="Times New Roman" w:cs="Times New Roman"/>
          <w:i/>
          <w:w w:val="115"/>
        </w:rPr>
        <w:t>j</w:t>
      </w:r>
      <w:r w:rsidRPr="00845FB6">
        <w:rPr>
          <w:rFonts w:ascii="Times New Roman" w:hAnsi="Times New Roman" w:cs="Times New Roman"/>
          <w:i/>
          <w:spacing w:val="-18"/>
          <w:w w:val="115"/>
        </w:rPr>
        <w:t xml:space="preserve"> </w:t>
      </w:r>
      <w:r w:rsidRPr="00845FB6">
        <w:rPr>
          <w:rFonts w:ascii="Times New Roman" w:hAnsi="Times New Roman" w:cs="Times New Roman"/>
        </w:rPr>
        <w:t>=</w:t>
      </w:r>
      <w:r w:rsidRPr="00845FB6">
        <w:rPr>
          <w:rFonts w:ascii="Times New Roman" w:hAnsi="Times New Roman" w:cs="Times New Roman"/>
          <w:spacing w:val="-3"/>
        </w:rPr>
        <w:t xml:space="preserve"> </w:t>
      </w:r>
      <w:r w:rsidRPr="00845FB6">
        <w:rPr>
          <w:rFonts w:ascii="Times New Roman" w:hAnsi="Times New Roman" w:cs="Times New Roman"/>
        </w:rPr>
        <w:t>1</w:t>
      </w:r>
      <w:r w:rsidRPr="00845FB6">
        <w:rPr>
          <w:rFonts w:ascii="Times New Roman" w:hAnsi="Times New Roman" w:cs="Times New Roman"/>
          <w:i/>
        </w:rPr>
        <w:t>,</w:t>
      </w:r>
      <w:r w:rsidRPr="00845FB6">
        <w:rPr>
          <w:rFonts w:ascii="Times New Roman" w:hAnsi="Times New Roman" w:cs="Times New Roman"/>
          <w:i/>
          <w:spacing w:val="-18"/>
        </w:rPr>
        <w:t xml:space="preserve"> </w:t>
      </w:r>
      <w:r w:rsidRPr="00845FB6">
        <w:rPr>
          <w:rFonts w:ascii="Times New Roman" w:hAnsi="Times New Roman" w:cs="Times New Roman"/>
        </w:rPr>
        <w:t>2</w:t>
      </w:r>
      <w:r w:rsidRPr="00845FB6">
        <w:rPr>
          <w:rFonts w:ascii="Times New Roman" w:hAnsi="Times New Roman" w:cs="Times New Roman"/>
          <w:i/>
        </w:rPr>
        <w:t>,</w:t>
      </w:r>
      <w:r w:rsidRPr="00845FB6">
        <w:rPr>
          <w:rFonts w:ascii="Times New Roman" w:hAnsi="Times New Roman" w:cs="Times New Roman"/>
          <w:i/>
          <w:spacing w:val="-18"/>
        </w:rPr>
        <w:t xml:space="preserve"> </w:t>
      </w:r>
      <w:r w:rsidRPr="00845FB6">
        <w:rPr>
          <w:rFonts w:ascii="Times New Roman" w:hAnsi="Times New Roman" w:cs="Times New Roman"/>
        </w:rPr>
        <w:t>3) is given by:</w:t>
      </w:r>
    </w:p>
    <w:p w14:paraId="3E52859D" w14:textId="77777777" w:rsidR="00845FB6" w:rsidRDefault="00845FB6" w:rsidP="00845FB6">
      <w:pPr>
        <w:pStyle w:val="BodyText"/>
        <w:spacing w:before="84"/>
        <w:rPr>
          <w:spacing w:val="-2"/>
        </w:rPr>
      </w:pPr>
    </w:p>
    <w:p w14:paraId="7EDCBD2F" w14:textId="77777777" w:rsidR="00845FB6" w:rsidRPr="00845FB6" w:rsidRDefault="00845FB6" w:rsidP="00845FB6">
      <w:pPr>
        <w:pStyle w:val="BodyText"/>
        <w:spacing w:before="84"/>
        <w:rPr>
          <w:spacing w:val="-2"/>
        </w:rPr>
      </w:pPr>
      <m:oMathPara>
        <m:oMath>
          <m:r>
            <w:rPr>
              <w:rFonts w:ascii="Cambria Math" w:hAnsi="Cambria Math"/>
              <w:spacing w:val="-2"/>
            </w:rPr>
            <m:t>P</m:t>
          </m:r>
          <m:d>
            <m:dPr>
              <m:sepChr m:val="∣"/>
              <m:ctrlPr>
                <w:rPr>
                  <w:rFonts w:ascii="Cambria Math" w:hAnsi="Cambria Math"/>
                  <w:i/>
                  <w:spacing w:val="-2"/>
                </w:rPr>
              </m:ctrlPr>
            </m:dPr>
            <m:e>
              <m:sSub>
                <m:sSubPr>
                  <m:ctrlPr>
                    <w:rPr>
                      <w:rFonts w:ascii="Cambria Math" w:hAnsi="Cambria Math"/>
                      <w:i/>
                      <w:spacing w:val="-2"/>
                    </w:rPr>
                  </m:ctrlPr>
                </m:sSubPr>
                <m:e>
                  <m:r>
                    <w:rPr>
                      <w:rFonts w:ascii="Cambria Math" w:hAnsi="Cambria Math"/>
                      <w:spacing w:val="-2"/>
                    </w:rPr>
                    <m:t>Y</m:t>
                  </m:r>
                </m:e>
                <m:sub>
                  <m:r>
                    <w:rPr>
                      <w:rFonts w:ascii="Cambria Math" w:hAnsi="Cambria Math"/>
                      <w:spacing w:val="-2"/>
                    </w:rPr>
                    <m:t>i</m:t>
                  </m:r>
                </m:sub>
              </m:sSub>
              <m:r>
                <w:rPr>
                  <w:rFonts w:ascii="Cambria Math" w:hAnsi="Cambria Math"/>
                  <w:spacing w:val="-2"/>
                </w:rPr>
                <m:t>=j</m:t>
              </m:r>
              <m:ctrlPr>
                <w:rPr>
                  <w:rFonts w:ascii="Cambria Math" w:hAnsi="Cambria Math"/>
                  <w:spacing w:val="-2"/>
                </w:rPr>
              </m:ctrlPr>
            </m:e>
            <m:e>
              <m:sSub>
                <m:sSubPr>
                  <m:ctrlPr>
                    <w:rPr>
                      <w:rFonts w:ascii="Cambria Math" w:hAnsi="Cambria Math"/>
                      <w:i/>
                      <w:spacing w:val="-2"/>
                    </w:rPr>
                  </m:ctrlPr>
                </m:sSubPr>
                <m:e>
                  <m:r>
                    <w:rPr>
                      <w:rFonts w:ascii="Cambria Math" w:hAnsi="Cambria Math"/>
                      <w:spacing w:val="-2"/>
                    </w:rPr>
                    <m:t>X</m:t>
                  </m:r>
                  <m:ctrlPr>
                    <w:rPr>
                      <w:rFonts w:ascii="Cambria Math" w:hAnsi="Cambria Math"/>
                      <w:spacing w:val="-2"/>
                    </w:rPr>
                  </m:ctrlPr>
                </m:e>
                <m:sub>
                  <m:r>
                    <w:rPr>
                      <w:rFonts w:ascii="Cambria Math" w:hAnsi="Cambria Math"/>
                      <w:spacing w:val="-2"/>
                    </w:rPr>
                    <m:t>i</m:t>
                  </m:r>
                </m:sub>
              </m:sSub>
            </m:e>
          </m:d>
          <m:r>
            <w:rPr>
              <w:rFonts w:ascii="Cambria Math" w:hAnsi="Cambria Math"/>
              <w:spacing w:val="-2"/>
            </w:rPr>
            <m:t>=</m:t>
          </m:r>
          <m:f>
            <m:fPr>
              <m:ctrlPr>
                <w:rPr>
                  <w:rFonts w:ascii="Cambria Math" w:hAnsi="Cambria Math"/>
                  <w:spacing w:val="-2"/>
                </w:rPr>
              </m:ctrlPr>
            </m:fPr>
            <m:num>
              <m:func>
                <m:funcPr>
                  <m:ctrlPr>
                    <w:rPr>
                      <w:rFonts w:ascii="Cambria Math" w:hAnsi="Cambria Math"/>
                      <w:spacing w:val="-2"/>
                    </w:rPr>
                  </m:ctrlPr>
                </m:funcPr>
                <m:fName>
                  <m:r>
                    <m:rPr>
                      <m:sty m:val="p"/>
                    </m:rPr>
                    <w:rPr>
                      <w:rFonts w:ascii="Cambria Math" w:hAnsi="Cambria Math"/>
                      <w:spacing w:val="-2"/>
                    </w:rPr>
                    <m:t>exp</m:t>
                  </m:r>
                  <m:ctrlPr>
                    <w:rPr>
                      <w:rFonts w:ascii="Cambria Math" w:hAnsi="Cambria Math"/>
                      <w:i/>
                      <w:spacing w:val="-2"/>
                    </w:rPr>
                  </m:ctrlPr>
                </m:fName>
                <m:e>
                  <m:d>
                    <m:dPr>
                      <m:ctrlPr>
                        <w:rPr>
                          <w:rFonts w:ascii="Cambria Math" w:hAnsi="Cambria Math"/>
                          <w:i/>
                          <w:spacing w:val="-2"/>
                        </w:rPr>
                      </m:ctrlPr>
                    </m:dPr>
                    <m:e>
                      <m:sSubSup>
                        <m:sSubSupPr>
                          <m:ctrlPr>
                            <w:rPr>
                              <w:rFonts w:ascii="Cambria Math" w:hAnsi="Cambria Math"/>
                              <w:i/>
                              <w:spacing w:val="-2"/>
                            </w:rPr>
                          </m:ctrlPr>
                        </m:sSubSupPr>
                        <m:e>
                          <m:r>
                            <w:rPr>
                              <w:rFonts w:ascii="Cambria Math" w:hAnsi="Cambria Math"/>
                              <w:spacing w:val="-2"/>
                            </w:rPr>
                            <m:t>X</m:t>
                          </m:r>
                        </m:e>
                        <m:sub>
                          <m:r>
                            <w:rPr>
                              <w:rFonts w:ascii="Cambria Math" w:hAnsi="Cambria Math"/>
                              <w:spacing w:val="-2"/>
                            </w:rPr>
                            <m:t>i</m:t>
                          </m:r>
                        </m:sub>
                        <m:sup>
                          <m:r>
                            <w:rPr>
                              <w:rFonts w:ascii="Cambria Math" w:hAnsi="Cambria Math"/>
                              <w:spacing w:val="-2"/>
                            </w:rPr>
                            <m:t>'</m:t>
                          </m:r>
                        </m:sup>
                      </m:sSubSup>
                      <m:sSub>
                        <m:sSubPr>
                          <m:ctrlPr>
                            <w:rPr>
                              <w:rFonts w:ascii="Cambria Math" w:hAnsi="Cambria Math"/>
                              <w:i/>
                              <w:spacing w:val="-2"/>
                            </w:rPr>
                          </m:ctrlPr>
                        </m:sSubPr>
                        <m:e>
                          <m:r>
                            <m:rPr>
                              <m:sty m:val="p"/>
                            </m:rPr>
                            <w:rPr>
                              <w:rFonts w:ascii="Cambria Math" w:hAnsi="Cambria Math"/>
                              <w:spacing w:val="-2"/>
                            </w:rPr>
                            <m:t>β</m:t>
                          </m:r>
                          <m:ctrlPr>
                            <w:rPr>
                              <w:rFonts w:ascii="Cambria Math" w:hAnsi="Cambria Math"/>
                              <w:spacing w:val="-2"/>
                            </w:rPr>
                          </m:ctrlPr>
                        </m:e>
                        <m:sub>
                          <m:r>
                            <w:rPr>
                              <w:rFonts w:ascii="Cambria Math" w:hAnsi="Cambria Math"/>
                              <w:spacing w:val="-2"/>
                            </w:rPr>
                            <m:t>j</m:t>
                          </m:r>
                        </m:sub>
                      </m:sSub>
                    </m:e>
                  </m:d>
                </m:e>
              </m:func>
              <m:ctrlPr>
                <w:rPr>
                  <w:rFonts w:ascii="Cambria Math" w:hAnsi="Cambria Math"/>
                  <w:i/>
                  <w:spacing w:val="-2"/>
                </w:rPr>
              </m:ctrlPr>
            </m:num>
            <m:den>
              <m:nary>
                <m:naryPr>
                  <m:chr m:val="∑"/>
                  <m:ctrlPr>
                    <w:rPr>
                      <w:rFonts w:ascii="Cambria Math" w:hAnsi="Cambria Math"/>
                      <w:spacing w:val="-2"/>
                    </w:rPr>
                  </m:ctrlPr>
                </m:naryPr>
                <m:sub>
                  <m:r>
                    <w:rPr>
                      <w:rFonts w:ascii="Cambria Math" w:hAnsi="Cambria Math"/>
                      <w:spacing w:val="-2"/>
                    </w:rPr>
                    <m:t>k=0</m:t>
                  </m:r>
                  <m:ctrlPr>
                    <w:rPr>
                      <w:rFonts w:ascii="Cambria Math" w:hAnsi="Cambria Math"/>
                      <w:i/>
                      <w:spacing w:val="-2"/>
                    </w:rPr>
                  </m:ctrlPr>
                </m:sub>
                <m:sup>
                  <m:r>
                    <w:rPr>
                      <w:rFonts w:ascii="Cambria Math" w:hAnsi="Cambria Math"/>
                      <w:spacing w:val="-2"/>
                    </w:rPr>
                    <m:t>3</m:t>
                  </m:r>
                  <m:ctrlPr>
                    <w:rPr>
                      <w:rFonts w:ascii="Cambria Math" w:hAnsi="Cambria Math"/>
                      <w:i/>
                      <w:spacing w:val="-2"/>
                    </w:rPr>
                  </m:ctrlPr>
                </m:sup>
                <m:e>
                  <m:ctrlPr>
                    <w:rPr>
                      <w:rFonts w:ascii="Cambria Math" w:hAnsi="Cambria Math"/>
                      <w:i/>
                      <w:spacing w:val="-2"/>
                    </w:rPr>
                  </m:ctrlPr>
                </m:e>
              </m:nary>
              <m:func>
                <m:funcPr>
                  <m:ctrlPr>
                    <w:rPr>
                      <w:rFonts w:ascii="Cambria Math" w:hAnsi="Cambria Math"/>
                      <w:spacing w:val="-2"/>
                    </w:rPr>
                  </m:ctrlPr>
                </m:funcPr>
                <m:fName>
                  <m:r>
                    <m:rPr>
                      <m:sty m:val="p"/>
                    </m:rPr>
                    <w:rPr>
                      <w:rFonts w:ascii="Cambria Math" w:hAnsi="Cambria Math"/>
                      <w:spacing w:val="-2"/>
                    </w:rPr>
                    <m:t>exp</m:t>
                  </m:r>
                </m:fName>
                <m:e>
                  <m:d>
                    <m:dPr>
                      <m:ctrlPr>
                        <w:rPr>
                          <w:rFonts w:ascii="Cambria Math" w:hAnsi="Cambria Math"/>
                          <w:i/>
                          <w:spacing w:val="-2"/>
                        </w:rPr>
                      </m:ctrlPr>
                    </m:dPr>
                    <m:e>
                      <m:sSubSup>
                        <m:sSubSupPr>
                          <m:ctrlPr>
                            <w:rPr>
                              <w:rFonts w:ascii="Cambria Math" w:hAnsi="Cambria Math"/>
                              <w:i/>
                              <w:spacing w:val="-2"/>
                            </w:rPr>
                          </m:ctrlPr>
                        </m:sSubSupPr>
                        <m:e>
                          <m:r>
                            <w:rPr>
                              <w:rFonts w:ascii="Cambria Math" w:hAnsi="Cambria Math"/>
                              <w:spacing w:val="-2"/>
                            </w:rPr>
                            <m:t>X</m:t>
                          </m:r>
                        </m:e>
                        <m:sub>
                          <m:r>
                            <w:rPr>
                              <w:rFonts w:ascii="Cambria Math" w:hAnsi="Cambria Math"/>
                              <w:spacing w:val="-2"/>
                            </w:rPr>
                            <m:t>i</m:t>
                          </m:r>
                        </m:sub>
                        <m:sup>
                          <m:r>
                            <w:rPr>
                              <w:rFonts w:ascii="Cambria Math" w:hAnsi="Cambria Math"/>
                              <w:spacing w:val="-2"/>
                            </w:rPr>
                            <m:t>'</m:t>
                          </m:r>
                        </m:sup>
                      </m:sSubSup>
                      <m:sSub>
                        <m:sSubPr>
                          <m:ctrlPr>
                            <w:rPr>
                              <w:rFonts w:ascii="Cambria Math" w:hAnsi="Cambria Math"/>
                              <w:i/>
                              <w:spacing w:val="-2"/>
                            </w:rPr>
                          </m:ctrlPr>
                        </m:sSubPr>
                        <m:e>
                          <m:r>
                            <m:rPr>
                              <m:sty m:val="p"/>
                            </m:rPr>
                            <w:rPr>
                              <w:rFonts w:ascii="Cambria Math" w:hAnsi="Cambria Math"/>
                              <w:spacing w:val="-2"/>
                            </w:rPr>
                            <m:t>β</m:t>
                          </m:r>
                          <m:ctrlPr>
                            <w:rPr>
                              <w:rFonts w:ascii="Cambria Math" w:hAnsi="Cambria Math"/>
                              <w:spacing w:val="-2"/>
                            </w:rPr>
                          </m:ctrlPr>
                        </m:e>
                        <m:sub>
                          <m:r>
                            <w:rPr>
                              <w:rFonts w:ascii="Cambria Math" w:hAnsi="Cambria Math"/>
                              <w:spacing w:val="-2"/>
                            </w:rPr>
                            <m:t>k</m:t>
                          </m:r>
                        </m:sub>
                      </m:sSub>
                    </m:e>
                  </m:d>
                </m:e>
              </m:func>
              <m:ctrlPr>
                <w:rPr>
                  <w:rFonts w:ascii="Cambria Math" w:hAnsi="Cambria Math"/>
                  <w:i/>
                  <w:spacing w:val="-2"/>
                </w:rPr>
              </m:ctrlPr>
            </m:den>
          </m:f>
        </m:oMath>
      </m:oMathPara>
    </w:p>
    <w:p w14:paraId="7552BC84" w14:textId="77777777" w:rsidR="00845FB6" w:rsidRDefault="00845FB6" w:rsidP="00845FB6">
      <w:pPr>
        <w:pStyle w:val="BodyText"/>
        <w:spacing w:before="84"/>
        <w:rPr>
          <w:spacing w:val="-2"/>
        </w:rPr>
      </w:pPr>
    </w:p>
    <w:p w14:paraId="02170B51" w14:textId="77777777" w:rsidR="003342D6" w:rsidRDefault="003342D6" w:rsidP="00845FB6">
      <w:pPr>
        <w:pStyle w:val="BodyText"/>
        <w:spacing w:before="84"/>
        <w:rPr>
          <w:spacing w:val="-2"/>
        </w:rPr>
      </w:pPr>
    </w:p>
    <w:p w14:paraId="4919E38A" w14:textId="77777777" w:rsidR="00234393" w:rsidRPr="00845FB6" w:rsidRDefault="00BA5B90" w:rsidP="00845FB6">
      <w:pPr>
        <w:pStyle w:val="BodyText"/>
        <w:spacing w:before="84"/>
        <w:jc w:val="both"/>
        <w:rPr>
          <w:rFonts w:ascii="Times New Roman" w:hAnsi="Times New Roman" w:cs="Times New Roman"/>
        </w:rPr>
      </w:pPr>
      <w:r w:rsidRPr="00845FB6">
        <w:rPr>
          <w:rFonts w:ascii="Times New Roman" w:hAnsi="Times New Roman" w:cs="Times New Roman"/>
          <w:spacing w:val="-2"/>
        </w:rPr>
        <w:t>Where:</w:t>
      </w:r>
    </w:p>
    <w:p w14:paraId="013AF90F" w14:textId="77777777" w:rsidR="00234393" w:rsidRPr="00845FB6" w:rsidRDefault="00234393" w:rsidP="00845FB6">
      <w:pPr>
        <w:pStyle w:val="BodyText"/>
        <w:spacing w:before="6"/>
        <w:jc w:val="both"/>
        <w:rPr>
          <w:rFonts w:ascii="Times New Roman" w:hAnsi="Times New Roman" w:cs="Times New Roman"/>
        </w:rPr>
      </w:pPr>
    </w:p>
    <w:p w14:paraId="4E716959" w14:textId="77777777" w:rsidR="00234393" w:rsidRPr="00845FB6" w:rsidRDefault="00BA5B90" w:rsidP="00845FB6">
      <w:pPr>
        <w:pStyle w:val="ListParagraph"/>
        <w:numPr>
          <w:ilvl w:val="0"/>
          <w:numId w:val="2"/>
        </w:numPr>
        <w:tabs>
          <w:tab w:val="left" w:pos="584"/>
        </w:tabs>
        <w:spacing w:before="1"/>
        <w:ind w:left="584" w:hanging="233"/>
        <w:jc w:val="both"/>
        <w:rPr>
          <w:rFonts w:ascii="Times New Roman" w:hAnsi="Times New Roman" w:cs="Times New Roman"/>
          <w:i/>
          <w:sz w:val="24"/>
        </w:rPr>
      </w:pPr>
      <w:r w:rsidRPr="00845FB6">
        <w:rPr>
          <w:rFonts w:ascii="Times New Roman" w:hAnsi="Times New Roman" w:cs="Times New Roman"/>
          <w:i/>
          <w:spacing w:val="-2"/>
          <w:sz w:val="24"/>
        </w:rPr>
        <w:t>β</w:t>
      </w:r>
      <w:r w:rsidRPr="00845FB6">
        <w:rPr>
          <w:rFonts w:ascii="Times New Roman" w:hAnsi="Times New Roman" w:cs="Times New Roman"/>
          <w:i/>
          <w:spacing w:val="-2"/>
          <w:sz w:val="24"/>
          <w:vertAlign w:val="subscript"/>
        </w:rPr>
        <w:t>j</w:t>
      </w:r>
      <w:r w:rsidRPr="00845FB6">
        <w:rPr>
          <w:rFonts w:ascii="Times New Roman" w:hAnsi="Times New Roman" w:cs="Times New Roman"/>
          <w:spacing w:val="-2"/>
          <w:sz w:val="24"/>
        </w:rPr>
        <w:t>:</w:t>
      </w:r>
      <w:r w:rsidRPr="00845FB6">
        <w:rPr>
          <w:rFonts w:ascii="Times New Roman" w:hAnsi="Times New Roman" w:cs="Times New Roman"/>
          <w:spacing w:val="15"/>
          <w:sz w:val="24"/>
        </w:rPr>
        <w:t xml:space="preserve"> </w:t>
      </w:r>
      <w:r w:rsidRPr="00845FB6">
        <w:rPr>
          <w:rFonts w:ascii="Times New Roman" w:hAnsi="Times New Roman" w:cs="Times New Roman"/>
          <w:spacing w:val="-2"/>
          <w:sz w:val="24"/>
        </w:rPr>
        <w:t>vector of coefficients for category</w:t>
      </w:r>
      <w:r w:rsidRPr="00845FB6">
        <w:rPr>
          <w:rFonts w:ascii="Times New Roman" w:hAnsi="Times New Roman" w:cs="Times New Roman"/>
          <w:spacing w:val="-3"/>
          <w:sz w:val="24"/>
        </w:rPr>
        <w:t xml:space="preserve"> </w:t>
      </w:r>
      <w:r w:rsidRPr="00845FB6">
        <w:rPr>
          <w:rFonts w:ascii="Times New Roman" w:hAnsi="Times New Roman" w:cs="Times New Roman"/>
          <w:i/>
          <w:spacing w:val="-10"/>
          <w:sz w:val="24"/>
        </w:rPr>
        <w:t>j</w:t>
      </w:r>
    </w:p>
    <w:p w14:paraId="6FE35E50" w14:textId="77777777" w:rsidR="00234393" w:rsidRPr="003342D6" w:rsidRDefault="00BA5B90" w:rsidP="00845FB6">
      <w:pPr>
        <w:pStyle w:val="ListParagraph"/>
        <w:numPr>
          <w:ilvl w:val="0"/>
          <w:numId w:val="2"/>
        </w:numPr>
        <w:tabs>
          <w:tab w:val="left" w:pos="584"/>
        </w:tabs>
        <w:spacing w:before="276"/>
        <w:ind w:left="584" w:hanging="233"/>
        <w:jc w:val="both"/>
        <w:rPr>
          <w:rFonts w:ascii="Times New Roman" w:hAnsi="Times New Roman" w:cs="Times New Roman"/>
          <w:sz w:val="24"/>
        </w:rPr>
      </w:pPr>
      <w:r w:rsidRPr="00845FB6">
        <w:rPr>
          <w:rFonts w:ascii="Times New Roman" w:hAnsi="Times New Roman" w:cs="Times New Roman"/>
          <w:i/>
          <w:spacing w:val="-4"/>
          <w:sz w:val="24"/>
        </w:rPr>
        <w:t>β</w:t>
      </w:r>
      <w:r w:rsidRPr="00845FB6">
        <w:rPr>
          <w:rFonts w:ascii="Times New Roman" w:hAnsi="Times New Roman" w:cs="Times New Roman"/>
          <w:spacing w:val="-4"/>
          <w:sz w:val="24"/>
          <w:vertAlign w:val="subscript"/>
        </w:rPr>
        <w:t>0</w:t>
      </w:r>
      <w:r w:rsidRPr="00845FB6">
        <w:rPr>
          <w:rFonts w:ascii="Times New Roman" w:hAnsi="Times New Roman" w:cs="Times New Roman"/>
          <w:spacing w:val="-4"/>
          <w:sz w:val="24"/>
        </w:rPr>
        <w:t>:</w:t>
      </w:r>
      <w:r w:rsidRPr="00845FB6">
        <w:rPr>
          <w:rFonts w:ascii="Times New Roman" w:hAnsi="Times New Roman" w:cs="Times New Roman"/>
          <w:spacing w:val="19"/>
          <w:sz w:val="24"/>
        </w:rPr>
        <w:t xml:space="preserve"> </w:t>
      </w:r>
      <w:r w:rsidRPr="00845FB6">
        <w:rPr>
          <w:rFonts w:ascii="Times New Roman" w:hAnsi="Times New Roman" w:cs="Times New Roman"/>
          <w:spacing w:val="-4"/>
          <w:sz w:val="24"/>
        </w:rPr>
        <w:t>coefficients</w:t>
      </w:r>
      <w:r w:rsidRPr="00845FB6">
        <w:rPr>
          <w:rFonts w:ascii="Times New Roman" w:hAnsi="Times New Roman" w:cs="Times New Roman"/>
          <w:spacing w:val="1"/>
          <w:sz w:val="24"/>
        </w:rPr>
        <w:t xml:space="preserve"> </w:t>
      </w:r>
      <w:r w:rsidRPr="00845FB6">
        <w:rPr>
          <w:rFonts w:ascii="Times New Roman" w:hAnsi="Times New Roman" w:cs="Times New Roman"/>
          <w:spacing w:val="-4"/>
          <w:sz w:val="24"/>
        </w:rPr>
        <w:t>for</w:t>
      </w:r>
      <w:r w:rsidRPr="00845FB6">
        <w:rPr>
          <w:rFonts w:ascii="Times New Roman" w:hAnsi="Times New Roman" w:cs="Times New Roman"/>
          <w:spacing w:val="1"/>
          <w:sz w:val="24"/>
        </w:rPr>
        <w:t xml:space="preserve"> </w:t>
      </w:r>
      <w:r w:rsidRPr="00845FB6">
        <w:rPr>
          <w:rFonts w:ascii="Times New Roman" w:hAnsi="Times New Roman" w:cs="Times New Roman"/>
          <w:spacing w:val="-4"/>
          <w:sz w:val="24"/>
        </w:rPr>
        <w:t>the</w:t>
      </w:r>
      <w:r w:rsidRPr="00845FB6">
        <w:rPr>
          <w:rFonts w:ascii="Times New Roman" w:hAnsi="Times New Roman" w:cs="Times New Roman"/>
          <w:spacing w:val="1"/>
          <w:sz w:val="24"/>
        </w:rPr>
        <w:t xml:space="preserve"> </w:t>
      </w:r>
      <w:r w:rsidRPr="00845FB6">
        <w:rPr>
          <w:rFonts w:ascii="Times New Roman" w:hAnsi="Times New Roman" w:cs="Times New Roman"/>
          <w:spacing w:val="-4"/>
          <w:sz w:val="24"/>
        </w:rPr>
        <w:t>reference</w:t>
      </w:r>
      <w:r w:rsidRPr="00845FB6">
        <w:rPr>
          <w:rFonts w:ascii="Times New Roman" w:hAnsi="Times New Roman" w:cs="Times New Roman"/>
          <w:spacing w:val="1"/>
          <w:sz w:val="24"/>
        </w:rPr>
        <w:t xml:space="preserve"> </w:t>
      </w:r>
      <w:r w:rsidRPr="00845FB6">
        <w:rPr>
          <w:rFonts w:ascii="Times New Roman" w:hAnsi="Times New Roman" w:cs="Times New Roman"/>
          <w:spacing w:val="-4"/>
          <w:sz w:val="24"/>
        </w:rPr>
        <w:t>category</w:t>
      </w:r>
      <w:r w:rsidRPr="00845FB6">
        <w:rPr>
          <w:rFonts w:ascii="Times New Roman" w:hAnsi="Times New Roman" w:cs="Times New Roman"/>
          <w:spacing w:val="1"/>
          <w:sz w:val="24"/>
        </w:rPr>
        <w:t xml:space="preserve"> </w:t>
      </w:r>
      <w:r w:rsidRPr="00845FB6">
        <w:rPr>
          <w:rFonts w:ascii="Times New Roman" w:hAnsi="Times New Roman" w:cs="Times New Roman"/>
          <w:spacing w:val="-4"/>
          <w:sz w:val="24"/>
        </w:rPr>
        <w:t>(No</w:t>
      </w:r>
      <w:r w:rsidRPr="00845FB6">
        <w:rPr>
          <w:rFonts w:ascii="Times New Roman" w:hAnsi="Times New Roman" w:cs="Times New Roman"/>
          <w:spacing w:val="1"/>
          <w:sz w:val="24"/>
        </w:rPr>
        <w:t xml:space="preserve"> </w:t>
      </w:r>
      <w:r w:rsidRPr="00845FB6">
        <w:rPr>
          <w:rFonts w:ascii="Times New Roman" w:hAnsi="Times New Roman" w:cs="Times New Roman"/>
          <w:spacing w:val="-4"/>
          <w:sz w:val="24"/>
        </w:rPr>
        <w:t>Growth)</w:t>
      </w:r>
    </w:p>
    <w:p w14:paraId="00A60659" w14:textId="77777777" w:rsidR="003342D6" w:rsidRPr="003C603C" w:rsidRDefault="003342D6" w:rsidP="003C603C">
      <w:pPr>
        <w:pStyle w:val="ListParagraph"/>
        <w:tabs>
          <w:tab w:val="left" w:pos="584"/>
        </w:tabs>
        <w:spacing w:before="276"/>
        <w:ind w:left="584" w:firstLine="0"/>
        <w:jc w:val="both"/>
        <w:rPr>
          <w:rFonts w:ascii="Times New Roman" w:hAnsi="Times New Roman" w:cs="Times New Roman"/>
          <w:sz w:val="24"/>
          <w:szCs w:val="24"/>
        </w:rPr>
      </w:pPr>
    </w:p>
    <w:p w14:paraId="7C4E2B5E" w14:textId="77777777" w:rsidR="00234393" w:rsidRPr="003C603C" w:rsidRDefault="00BA5B90" w:rsidP="003C603C">
      <w:pPr>
        <w:pStyle w:val="Heading2"/>
        <w:numPr>
          <w:ilvl w:val="1"/>
          <w:numId w:val="3"/>
        </w:numPr>
        <w:tabs>
          <w:tab w:val="left" w:pos="735"/>
        </w:tabs>
        <w:ind w:hanging="735"/>
        <w:jc w:val="both"/>
        <w:rPr>
          <w:rFonts w:ascii="Times New Roman" w:hAnsi="Times New Roman" w:cs="Times New Roman"/>
          <w:sz w:val="24"/>
          <w:szCs w:val="24"/>
        </w:rPr>
      </w:pPr>
      <w:bookmarkStart w:id="9" w:name="Marginal_Effects_and_Interpretation"/>
      <w:bookmarkEnd w:id="9"/>
      <w:r w:rsidRPr="003C603C">
        <w:rPr>
          <w:rFonts w:ascii="Times New Roman" w:hAnsi="Times New Roman" w:cs="Times New Roman"/>
          <w:spacing w:val="-2"/>
          <w:sz w:val="24"/>
          <w:szCs w:val="24"/>
        </w:rPr>
        <w:t>Marginal</w:t>
      </w:r>
      <w:r w:rsidRPr="003C603C">
        <w:rPr>
          <w:rFonts w:ascii="Times New Roman" w:hAnsi="Times New Roman" w:cs="Times New Roman"/>
          <w:spacing w:val="3"/>
          <w:sz w:val="24"/>
          <w:szCs w:val="24"/>
        </w:rPr>
        <w:t xml:space="preserve"> </w:t>
      </w:r>
      <w:r w:rsidRPr="003C603C">
        <w:rPr>
          <w:rFonts w:ascii="Times New Roman" w:hAnsi="Times New Roman" w:cs="Times New Roman"/>
          <w:spacing w:val="-2"/>
          <w:sz w:val="24"/>
          <w:szCs w:val="24"/>
        </w:rPr>
        <w:t>Effects</w:t>
      </w:r>
      <w:r w:rsidRPr="003C603C">
        <w:rPr>
          <w:rFonts w:ascii="Times New Roman" w:hAnsi="Times New Roman" w:cs="Times New Roman"/>
          <w:spacing w:val="4"/>
          <w:sz w:val="24"/>
          <w:szCs w:val="24"/>
        </w:rPr>
        <w:t xml:space="preserve"> </w:t>
      </w:r>
      <w:r w:rsidRPr="003C603C">
        <w:rPr>
          <w:rFonts w:ascii="Times New Roman" w:hAnsi="Times New Roman" w:cs="Times New Roman"/>
          <w:spacing w:val="-2"/>
          <w:sz w:val="24"/>
          <w:szCs w:val="24"/>
        </w:rPr>
        <w:t>and</w:t>
      </w:r>
      <w:r w:rsidRPr="003C603C">
        <w:rPr>
          <w:rFonts w:ascii="Times New Roman" w:hAnsi="Times New Roman" w:cs="Times New Roman"/>
          <w:spacing w:val="4"/>
          <w:sz w:val="24"/>
          <w:szCs w:val="24"/>
        </w:rPr>
        <w:t xml:space="preserve"> </w:t>
      </w:r>
      <w:r w:rsidRPr="003C603C">
        <w:rPr>
          <w:rFonts w:ascii="Times New Roman" w:hAnsi="Times New Roman" w:cs="Times New Roman"/>
          <w:spacing w:val="-2"/>
          <w:sz w:val="24"/>
          <w:szCs w:val="24"/>
        </w:rPr>
        <w:t>Interpretation</w:t>
      </w:r>
    </w:p>
    <w:p w14:paraId="5DE2A757" w14:textId="77777777" w:rsidR="00234393" w:rsidRPr="003C603C" w:rsidRDefault="00BA5B90" w:rsidP="003C603C">
      <w:pPr>
        <w:pStyle w:val="BodyText"/>
        <w:spacing w:before="232" w:line="314" w:lineRule="auto"/>
        <w:jc w:val="both"/>
        <w:rPr>
          <w:rFonts w:ascii="Times New Roman" w:hAnsi="Times New Roman" w:cs="Times New Roman"/>
        </w:rPr>
      </w:pPr>
      <w:r w:rsidRPr="003C603C">
        <w:rPr>
          <w:rFonts w:ascii="Times New Roman" w:hAnsi="Times New Roman" w:cs="Times New Roman"/>
          <w:spacing w:val="-2"/>
        </w:rPr>
        <w:t>To</w:t>
      </w:r>
      <w:r w:rsidRPr="003C603C">
        <w:rPr>
          <w:rFonts w:ascii="Times New Roman" w:hAnsi="Times New Roman" w:cs="Times New Roman"/>
          <w:spacing w:val="-1"/>
        </w:rPr>
        <w:t xml:space="preserve"> </w:t>
      </w:r>
      <w:r w:rsidRPr="003C603C">
        <w:rPr>
          <w:rFonts w:ascii="Times New Roman" w:hAnsi="Times New Roman" w:cs="Times New Roman"/>
          <w:spacing w:val="-2"/>
        </w:rPr>
        <w:t>interpret</w:t>
      </w:r>
      <w:r w:rsidRPr="003C603C">
        <w:rPr>
          <w:rFonts w:ascii="Times New Roman" w:hAnsi="Times New Roman" w:cs="Times New Roman"/>
          <w:spacing w:val="1"/>
        </w:rPr>
        <w:t xml:space="preserve"> </w:t>
      </w:r>
      <w:r w:rsidRPr="003C603C">
        <w:rPr>
          <w:rFonts w:ascii="Times New Roman" w:hAnsi="Times New Roman" w:cs="Times New Roman"/>
          <w:spacing w:val="-2"/>
        </w:rPr>
        <w:t>the</w:t>
      </w:r>
      <w:r w:rsidRPr="003C603C">
        <w:rPr>
          <w:rFonts w:ascii="Times New Roman" w:hAnsi="Times New Roman" w:cs="Times New Roman"/>
          <w:spacing w:val="1"/>
        </w:rPr>
        <w:t xml:space="preserve"> </w:t>
      </w:r>
      <w:r w:rsidRPr="003C603C">
        <w:rPr>
          <w:rFonts w:ascii="Times New Roman" w:hAnsi="Times New Roman" w:cs="Times New Roman"/>
          <w:spacing w:val="-2"/>
        </w:rPr>
        <w:t>model</w:t>
      </w:r>
      <w:r w:rsidRPr="003C603C">
        <w:rPr>
          <w:rFonts w:ascii="Times New Roman" w:hAnsi="Times New Roman" w:cs="Times New Roman"/>
          <w:spacing w:val="1"/>
        </w:rPr>
        <w:t xml:space="preserve"> </w:t>
      </w:r>
      <w:r w:rsidRPr="003C603C">
        <w:rPr>
          <w:rFonts w:ascii="Times New Roman" w:hAnsi="Times New Roman" w:cs="Times New Roman"/>
          <w:spacing w:val="-2"/>
        </w:rPr>
        <w:t>coefficients</w:t>
      </w:r>
      <w:r w:rsidRPr="003C603C">
        <w:rPr>
          <w:rFonts w:ascii="Times New Roman" w:hAnsi="Times New Roman" w:cs="Times New Roman"/>
          <w:spacing w:val="1"/>
        </w:rPr>
        <w:t xml:space="preserve"> </w:t>
      </w:r>
      <w:r w:rsidRPr="003C603C">
        <w:rPr>
          <w:rFonts w:ascii="Times New Roman" w:hAnsi="Times New Roman" w:cs="Times New Roman"/>
          <w:spacing w:val="-2"/>
        </w:rPr>
        <w:t>in</w:t>
      </w:r>
      <w:r w:rsidRPr="003C603C">
        <w:rPr>
          <w:rFonts w:ascii="Times New Roman" w:hAnsi="Times New Roman" w:cs="Times New Roman"/>
          <w:spacing w:val="2"/>
        </w:rPr>
        <w:t xml:space="preserve"> </w:t>
      </w:r>
      <w:r w:rsidRPr="003C603C">
        <w:rPr>
          <w:rFonts w:ascii="Times New Roman" w:hAnsi="Times New Roman" w:cs="Times New Roman"/>
          <w:spacing w:val="-2"/>
        </w:rPr>
        <w:t>terms</w:t>
      </w:r>
      <w:r w:rsidRPr="003C603C">
        <w:rPr>
          <w:rFonts w:ascii="Times New Roman" w:hAnsi="Times New Roman" w:cs="Times New Roman"/>
          <w:spacing w:val="1"/>
        </w:rPr>
        <w:t xml:space="preserve"> </w:t>
      </w:r>
      <w:r w:rsidRPr="003C603C">
        <w:rPr>
          <w:rFonts w:ascii="Times New Roman" w:hAnsi="Times New Roman" w:cs="Times New Roman"/>
          <w:spacing w:val="-2"/>
        </w:rPr>
        <w:t>of</w:t>
      </w:r>
      <w:r w:rsidRPr="003C603C">
        <w:rPr>
          <w:rFonts w:ascii="Times New Roman" w:hAnsi="Times New Roman" w:cs="Times New Roman"/>
          <w:spacing w:val="2"/>
        </w:rPr>
        <w:t xml:space="preserve"> </w:t>
      </w:r>
      <w:r w:rsidRPr="003C603C">
        <w:rPr>
          <w:rFonts w:ascii="Times New Roman" w:hAnsi="Times New Roman" w:cs="Times New Roman"/>
          <w:spacing w:val="-2"/>
        </w:rPr>
        <w:t>changes</w:t>
      </w:r>
      <w:r w:rsidRPr="003C603C">
        <w:rPr>
          <w:rFonts w:ascii="Times New Roman" w:hAnsi="Times New Roman" w:cs="Times New Roman"/>
          <w:spacing w:val="1"/>
        </w:rPr>
        <w:t xml:space="preserve"> </w:t>
      </w:r>
      <w:r w:rsidRPr="003C603C">
        <w:rPr>
          <w:rFonts w:ascii="Times New Roman" w:hAnsi="Times New Roman" w:cs="Times New Roman"/>
          <w:spacing w:val="-2"/>
        </w:rPr>
        <w:t>in</w:t>
      </w:r>
      <w:r w:rsidRPr="003C603C">
        <w:rPr>
          <w:rFonts w:ascii="Times New Roman" w:hAnsi="Times New Roman" w:cs="Times New Roman"/>
          <w:spacing w:val="2"/>
        </w:rPr>
        <w:t xml:space="preserve"> </w:t>
      </w:r>
      <w:r w:rsidRPr="003C603C">
        <w:rPr>
          <w:rFonts w:ascii="Times New Roman" w:hAnsi="Times New Roman" w:cs="Times New Roman"/>
          <w:spacing w:val="-2"/>
        </w:rPr>
        <w:t>probability,</w:t>
      </w:r>
      <w:r w:rsidRPr="003C603C">
        <w:rPr>
          <w:rFonts w:ascii="Times New Roman" w:hAnsi="Times New Roman" w:cs="Times New Roman"/>
          <w:spacing w:val="3"/>
        </w:rPr>
        <w:t xml:space="preserve"> </w:t>
      </w:r>
      <w:r w:rsidRPr="003C603C">
        <w:rPr>
          <w:rFonts w:ascii="Times New Roman" w:hAnsi="Times New Roman" w:cs="Times New Roman"/>
          <w:spacing w:val="-2"/>
        </w:rPr>
        <w:t>marginal</w:t>
      </w:r>
      <w:r w:rsidRPr="003C603C">
        <w:rPr>
          <w:rFonts w:ascii="Times New Roman" w:hAnsi="Times New Roman" w:cs="Times New Roman"/>
          <w:spacing w:val="2"/>
        </w:rPr>
        <w:t xml:space="preserve"> </w:t>
      </w:r>
      <w:r w:rsidRPr="003C603C">
        <w:rPr>
          <w:rFonts w:ascii="Times New Roman" w:hAnsi="Times New Roman" w:cs="Times New Roman"/>
          <w:spacing w:val="-2"/>
        </w:rPr>
        <w:t>effects</w:t>
      </w:r>
      <w:r w:rsidRPr="003C603C">
        <w:rPr>
          <w:rFonts w:ascii="Times New Roman" w:hAnsi="Times New Roman" w:cs="Times New Roman"/>
          <w:spacing w:val="2"/>
        </w:rPr>
        <w:t xml:space="preserve"> </w:t>
      </w:r>
      <w:r w:rsidRPr="003C603C">
        <w:rPr>
          <w:rFonts w:ascii="Times New Roman" w:hAnsi="Times New Roman" w:cs="Times New Roman"/>
          <w:spacing w:val="-2"/>
        </w:rPr>
        <w:t xml:space="preserve">are </w:t>
      </w:r>
      <w:r w:rsidRPr="003C603C">
        <w:rPr>
          <w:rFonts w:ascii="Times New Roman" w:hAnsi="Times New Roman" w:cs="Times New Roman"/>
        </w:rPr>
        <w:t>computed as follows:</w:t>
      </w:r>
    </w:p>
    <w:p w14:paraId="5B3A9317" w14:textId="77777777" w:rsidR="003C603C" w:rsidRDefault="003C603C">
      <w:pPr>
        <w:pStyle w:val="BodyText"/>
        <w:spacing w:before="103" w:line="304" w:lineRule="auto"/>
        <w:ind w:left="-1" w:right="226" w:firstLine="351"/>
        <w:rPr>
          <w:spacing w:val="-6"/>
        </w:rPr>
      </w:pPr>
    </w:p>
    <w:p w14:paraId="7129B511" w14:textId="77777777" w:rsidR="003C603C" w:rsidRPr="003C603C" w:rsidRDefault="00790508">
      <w:pPr>
        <w:pStyle w:val="BodyText"/>
        <w:spacing w:before="103" w:line="304" w:lineRule="auto"/>
        <w:ind w:left="-1" w:right="226" w:firstLine="351"/>
        <w:rPr>
          <w:spacing w:val="-6"/>
        </w:rPr>
      </w:pPr>
      <m:oMathPara>
        <m:oMath>
          <m:f>
            <m:fPr>
              <m:ctrlPr>
                <w:rPr>
                  <w:rFonts w:ascii="Cambria Math" w:hAnsi="Cambria Math"/>
                  <w:spacing w:val="-6"/>
                </w:rPr>
              </m:ctrlPr>
            </m:fPr>
            <m:num>
              <m:r>
                <m:rPr>
                  <m:sty m:val="p"/>
                </m:rPr>
                <w:rPr>
                  <w:rFonts w:ascii="Cambria Math" w:hAnsi="Cambria Math"/>
                  <w:spacing w:val="-6"/>
                </w:rPr>
                <m:t>∂</m:t>
              </m:r>
              <m:r>
                <w:rPr>
                  <w:rFonts w:ascii="Cambria Math" w:hAnsi="Cambria Math"/>
                  <w:spacing w:val="-6"/>
                </w:rPr>
                <m:t>P</m:t>
              </m:r>
              <m:d>
                <m:dPr>
                  <m:ctrlPr>
                    <w:rPr>
                      <w:rFonts w:ascii="Cambria Math" w:hAnsi="Cambria Math"/>
                      <w:i/>
                      <w:spacing w:val="-6"/>
                    </w:rPr>
                  </m:ctrlPr>
                </m:dPr>
                <m:e>
                  <m:sSub>
                    <m:sSubPr>
                      <m:ctrlPr>
                        <w:rPr>
                          <w:rFonts w:ascii="Cambria Math" w:hAnsi="Cambria Math"/>
                          <w:i/>
                          <w:spacing w:val="-6"/>
                        </w:rPr>
                      </m:ctrlPr>
                    </m:sSubPr>
                    <m:e>
                      <m:r>
                        <w:rPr>
                          <w:rFonts w:ascii="Cambria Math" w:hAnsi="Cambria Math"/>
                          <w:spacing w:val="-6"/>
                        </w:rPr>
                        <m:t>Y</m:t>
                      </m:r>
                    </m:e>
                    <m:sub>
                      <m:r>
                        <w:rPr>
                          <w:rFonts w:ascii="Cambria Math" w:hAnsi="Cambria Math"/>
                          <w:spacing w:val="-6"/>
                        </w:rPr>
                        <m:t>i</m:t>
                      </m:r>
                    </m:sub>
                  </m:sSub>
                  <m:r>
                    <w:rPr>
                      <w:rFonts w:ascii="Cambria Math" w:hAnsi="Cambria Math"/>
                      <w:spacing w:val="-6"/>
                    </w:rPr>
                    <m:t>=j</m:t>
                  </m:r>
                </m:e>
              </m:d>
              <m:ctrlPr>
                <w:rPr>
                  <w:rFonts w:ascii="Cambria Math" w:hAnsi="Cambria Math"/>
                  <w:i/>
                  <w:spacing w:val="-6"/>
                </w:rPr>
              </m:ctrlPr>
            </m:num>
            <m:den>
              <m:r>
                <m:rPr>
                  <m:sty m:val="p"/>
                </m:rPr>
                <w:rPr>
                  <w:rFonts w:ascii="Cambria Math" w:hAnsi="Cambria Math"/>
                  <w:spacing w:val="-6"/>
                </w:rPr>
                <m:t>∂</m:t>
              </m:r>
              <m:sSub>
                <m:sSubPr>
                  <m:ctrlPr>
                    <w:rPr>
                      <w:rFonts w:ascii="Cambria Math" w:hAnsi="Cambria Math"/>
                      <w:i/>
                      <w:spacing w:val="-6"/>
                    </w:rPr>
                  </m:ctrlPr>
                </m:sSubPr>
                <m:e>
                  <m:r>
                    <w:rPr>
                      <w:rFonts w:ascii="Cambria Math" w:hAnsi="Cambria Math"/>
                      <w:spacing w:val="-6"/>
                    </w:rPr>
                    <m:t>x</m:t>
                  </m:r>
                </m:e>
                <m:sub>
                  <m:r>
                    <w:rPr>
                      <w:rFonts w:ascii="Cambria Math" w:hAnsi="Cambria Math"/>
                      <w:spacing w:val="-6"/>
                    </w:rPr>
                    <m:t>m</m:t>
                  </m:r>
                </m:sub>
              </m:sSub>
              <m:ctrlPr>
                <w:rPr>
                  <w:rFonts w:ascii="Cambria Math" w:hAnsi="Cambria Math"/>
                  <w:i/>
                  <w:spacing w:val="-6"/>
                </w:rPr>
              </m:ctrlPr>
            </m:den>
          </m:f>
          <m:r>
            <w:rPr>
              <w:rFonts w:ascii="Cambria Math" w:hAnsi="Cambria Math"/>
              <w:spacing w:val="-6"/>
            </w:rPr>
            <m:t>=P</m:t>
          </m:r>
          <m:d>
            <m:dPr>
              <m:ctrlPr>
                <w:rPr>
                  <w:rFonts w:ascii="Cambria Math" w:hAnsi="Cambria Math"/>
                  <w:i/>
                  <w:spacing w:val="-6"/>
                </w:rPr>
              </m:ctrlPr>
            </m:dPr>
            <m:e>
              <m:sSub>
                <m:sSubPr>
                  <m:ctrlPr>
                    <w:rPr>
                      <w:rFonts w:ascii="Cambria Math" w:hAnsi="Cambria Math"/>
                      <w:i/>
                      <w:spacing w:val="-6"/>
                    </w:rPr>
                  </m:ctrlPr>
                </m:sSubPr>
                <m:e>
                  <m:r>
                    <w:rPr>
                      <w:rFonts w:ascii="Cambria Math" w:hAnsi="Cambria Math"/>
                      <w:spacing w:val="-6"/>
                    </w:rPr>
                    <m:t>Y</m:t>
                  </m:r>
                </m:e>
                <m:sub>
                  <m:r>
                    <w:rPr>
                      <w:rFonts w:ascii="Cambria Math" w:hAnsi="Cambria Math"/>
                      <w:spacing w:val="-6"/>
                    </w:rPr>
                    <m:t>i</m:t>
                  </m:r>
                </m:sub>
              </m:sSub>
              <m:r>
                <w:rPr>
                  <w:rFonts w:ascii="Cambria Math" w:hAnsi="Cambria Math"/>
                  <w:spacing w:val="-6"/>
                </w:rPr>
                <m:t>=j</m:t>
              </m:r>
            </m:e>
          </m:d>
          <m:d>
            <m:dPr>
              <m:begChr m:val="["/>
              <m:endChr m:val="]"/>
              <m:ctrlPr>
                <w:rPr>
                  <w:rFonts w:ascii="Cambria Math" w:hAnsi="Cambria Math"/>
                  <w:spacing w:val="-6"/>
                </w:rPr>
              </m:ctrlPr>
            </m:dPr>
            <m:e>
              <m:sSub>
                <m:sSubPr>
                  <m:ctrlPr>
                    <w:rPr>
                      <w:rFonts w:ascii="Cambria Math" w:hAnsi="Cambria Math"/>
                      <w:i/>
                      <w:spacing w:val="-6"/>
                    </w:rPr>
                  </m:ctrlPr>
                </m:sSubPr>
                <m:e>
                  <m:r>
                    <m:rPr>
                      <m:sty m:val="p"/>
                    </m:rPr>
                    <w:rPr>
                      <w:rFonts w:ascii="Cambria Math" w:hAnsi="Cambria Math"/>
                      <w:spacing w:val="-6"/>
                    </w:rPr>
                    <m:t>β</m:t>
                  </m:r>
                </m:e>
                <m:sub>
                  <m:r>
                    <w:rPr>
                      <w:rFonts w:ascii="Cambria Math" w:hAnsi="Cambria Math"/>
                      <w:spacing w:val="-6"/>
                    </w:rPr>
                    <m:t>jm</m:t>
                  </m:r>
                </m:sub>
              </m:sSub>
              <m:r>
                <w:rPr>
                  <w:rFonts w:ascii="Cambria Math" w:hAnsi="Cambria Math"/>
                  <w:spacing w:val="-6"/>
                </w:rPr>
                <m:t>-</m:t>
              </m:r>
              <m:nary>
                <m:naryPr>
                  <m:chr m:val="∑"/>
                  <m:ctrlPr>
                    <w:rPr>
                      <w:rFonts w:ascii="Cambria Math" w:hAnsi="Cambria Math"/>
                      <w:spacing w:val="-6"/>
                    </w:rPr>
                  </m:ctrlPr>
                </m:naryPr>
                <m:sub>
                  <m:r>
                    <w:rPr>
                      <w:rFonts w:ascii="Cambria Math" w:hAnsi="Cambria Math"/>
                      <w:spacing w:val="-6"/>
                    </w:rPr>
                    <m:t>k=0</m:t>
                  </m:r>
                  <m:ctrlPr>
                    <w:rPr>
                      <w:rFonts w:ascii="Cambria Math" w:hAnsi="Cambria Math"/>
                      <w:i/>
                      <w:spacing w:val="-6"/>
                    </w:rPr>
                  </m:ctrlPr>
                </m:sub>
                <m:sup>
                  <m:r>
                    <w:rPr>
                      <w:rFonts w:ascii="Cambria Math" w:hAnsi="Cambria Math"/>
                      <w:spacing w:val="-6"/>
                    </w:rPr>
                    <m:t>J</m:t>
                  </m:r>
                  <m:ctrlPr>
                    <w:rPr>
                      <w:rFonts w:ascii="Cambria Math" w:hAnsi="Cambria Math"/>
                      <w:i/>
                      <w:spacing w:val="-6"/>
                    </w:rPr>
                  </m:ctrlPr>
                </m:sup>
                <m:e>
                  <m:r>
                    <w:rPr>
                      <w:rFonts w:ascii="Cambria Math" w:hAnsi="Cambria Math"/>
                      <w:spacing w:val="-6"/>
                    </w:rPr>
                    <m:t>P</m:t>
                  </m:r>
                  <m:d>
                    <m:dPr>
                      <m:ctrlPr>
                        <w:rPr>
                          <w:rFonts w:ascii="Cambria Math" w:hAnsi="Cambria Math"/>
                          <w:i/>
                          <w:spacing w:val="-6"/>
                        </w:rPr>
                      </m:ctrlPr>
                    </m:dPr>
                    <m:e>
                      <m:sSub>
                        <m:sSubPr>
                          <m:ctrlPr>
                            <w:rPr>
                              <w:rFonts w:ascii="Cambria Math" w:hAnsi="Cambria Math"/>
                              <w:i/>
                              <w:spacing w:val="-6"/>
                            </w:rPr>
                          </m:ctrlPr>
                        </m:sSubPr>
                        <m:e>
                          <m:r>
                            <w:rPr>
                              <w:rFonts w:ascii="Cambria Math" w:hAnsi="Cambria Math"/>
                              <w:spacing w:val="-6"/>
                            </w:rPr>
                            <m:t>Y</m:t>
                          </m:r>
                        </m:e>
                        <m:sub>
                          <m:r>
                            <w:rPr>
                              <w:rFonts w:ascii="Cambria Math" w:hAnsi="Cambria Math"/>
                              <w:spacing w:val="-6"/>
                            </w:rPr>
                            <m:t>i</m:t>
                          </m:r>
                        </m:sub>
                      </m:sSub>
                      <m:r>
                        <w:rPr>
                          <w:rFonts w:ascii="Cambria Math" w:hAnsi="Cambria Math"/>
                          <w:spacing w:val="-6"/>
                        </w:rPr>
                        <m:t>=k</m:t>
                      </m:r>
                    </m:e>
                  </m:d>
                  <m:sSub>
                    <m:sSubPr>
                      <m:ctrlPr>
                        <w:rPr>
                          <w:rFonts w:ascii="Cambria Math" w:hAnsi="Cambria Math"/>
                          <w:i/>
                          <w:spacing w:val="-6"/>
                        </w:rPr>
                      </m:ctrlPr>
                    </m:sSubPr>
                    <m:e>
                      <m:r>
                        <m:rPr>
                          <m:sty m:val="p"/>
                        </m:rPr>
                        <w:rPr>
                          <w:rFonts w:ascii="Cambria Math" w:hAnsi="Cambria Math"/>
                          <w:spacing w:val="-6"/>
                        </w:rPr>
                        <m:t>β</m:t>
                      </m:r>
                      <m:ctrlPr>
                        <w:rPr>
                          <w:rFonts w:ascii="Cambria Math" w:hAnsi="Cambria Math"/>
                          <w:spacing w:val="-6"/>
                        </w:rPr>
                      </m:ctrlPr>
                    </m:e>
                    <m:sub>
                      <m:r>
                        <w:rPr>
                          <w:rFonts w:ascii="Cambria Math" w:hAnsi="Cambria Math"/>
                          <w:spacing w:val="-6"/>
                        </w:rPr>
                        <m:t>km</m:t>
                      </m:r>
                    </m:sub>
                  </m:sSub>
                  <m:ctrlPr>
                    <w:rPr>
                      <w:rFonts w:ascii="Cambria Math" w:hAnsi="Cambria Math"/>
                      <w:i/>
                      <w:spacing w:val="-6"/>
                    </w:rPr>
                  </m:ctrlPr>
                </m:e>
              </m:nary>
              <m:ctrlPr>
                <w:rPr>
                  <w:rFonts w:ascii="Cambria Math" w:hAnsi="Cambria Math"/>
                  <w:i/>
                  <w:spacing w:val="-6"/>
                </w:rPr>
              </m:ctrlPr>
            </m:e>
          </m:d>
        </m:oMath>
      </m:oMathPara>
    </w:p>
    <w:p w14:paraId="6814339A" w14:textId="77777777" w:rsidR="00234393" w:rsidRPr="003C603C" w:rsidRDefault="00BA5B90" w:rsidP="003C603C">
      <w:pPr>
        <w:pStyle w:val="BodyText"/>
        <w:spacing w:before="103" w:line="304" w:lineRule="auto"/>
        <w:ind w:right="226"/>
        <w:jc w:val="both"/>
        <w:rPr>
          <w:rFonts w:ascii="Times New Roman" w:hAnsi="Times New Roman" w:cs="Times New Roman"/>
        </w:rPr>
      </w:pPr>
      <w:r w:rsidRPr="003C603C">
        <w:rPr>
          <w:rFonts w:ascii="Times New Roman" w:hAnsi="Times New Roman" w:cs="Times New Roman"/>
          <w:spacing w:val="-6"/>
        </w:rPr>
        <w:t xml:space="preserve">This derivative represents how a one-unit change in the predictor </w:t>
      </w:r>
      <w:proofErr w:type="spellStart"/>
      <w:r w:rsidRPr="003C603C">
        <w:rPr>
          <w:rFonts w:ascii="Times New Roman" w:hAnsi="Times New Roman" w:cs="Times New Roman"/>
          <w:i/>
          <w:spacing w:val="-6"/>
        </w:rPr>
        <w:t>x</w:t>
      </w:r>
      <w:r w:rsidRPr="003C603C">
        <w:rPr>
          <w:rFonts w:ascii="Times New Roman" w:hAnsi="Times New Roman" w:cs="Times New Roman"/>
          <w:i/>
          <w:spacing w:val="-6"/>
          <w:vertAlign w:val="subscript"/>
        </w:rPr>
        <w:t>m</w:t>
      </w:r>
      <w:proofErr w:type="spellEnd"/>
      <w:r w:rsidRPr="003C603C">
        <w:rPr>
          <w:rFonts w:ascii="Times New Roman" w:hAnsi="Times New Roman" w:cs="Times New Roman"/>
          <w:i/>
          <w:spacing w:val="-10"/>
        </w:rPr>
        <w:t xml:space="preserve"> </w:t>
      </w:r>
      <w:r w:rsidRPr="003C603C">
        <w:rPr>
          <w:rFonts w:ascii="Times New Roman" w:hAnsi="Times New Roman" w:cs="Times New Roman"/>
          <w:spacing w:val="-6"/>
        </w:rPr>
        <w:t xml:space="preserve">affects the likelihood </w:t>
      </w:r>
      <w:r w:rsidRPr="003C603C">
        <w:rPr>
          <w:rFonts w:ascii="Times New Roman" w:hAnsi="Times New Roman" w:cs="Times New Roman"/>
        </w:rPr>
        <w:t xml:space="preserve">of being in category </w:t>
      </w:r>
      <w:r w:rsidRPr="003C603C">
        <w:rPr>
          <w:rFonts w:ascii="Times New Roman" w:hAnsi="Times New Roman" w:cs="Times New Roman"/>
          <w:i/>
        </w:rPr>
        <w:t>j</w:t>
      </w:r>
      <w:r w:rsidRPr="003C603C">
        <w:rPr>
          <w:rFonts w:ascii="Times New Roman" w:hAnsi="Times New Roman" w:cs="Times New Roman"/>
        </w:rPr>
        <w:t>.</w:t>
      </w:r>
    </w:p>
    <w:p w14:paraId="6A0C8079" w14:textId="77777777" w:rsidR="00234393" w:rsidRDefault="00234393">
      <w:pPr>
        <w:pStyle w:val="BodyText"/>
        <w:spacing w:line="304" w:lineRule="auto"/>
        <w:sectPr w:rsidR="00234393">
          <w:type w:val="continuous"/>
          <w:pgSz w:w="12240" w:h="15840"/>
          <w:pgMar w:top="1820" w:right="1080" w:bottom="1020" w:left="1440" w:header="0" w:footer="822" w:gutter="0"/>
          <w:cols w:space="720"/>
        </w:sectPr>
      </w:pPr>
    </w:p>
    <w:p w14:paraId="7CA98083" w14:textId="77777777" w:rsidR="00234393" w:rsidRPr="009E0926" w:rsidRDefault="00BA5B90">
      <w:pPr>
        <w:pStyle w:val="Heading2"/>
        <w:numPr>
          <w:ilvl w:val="1"/>
          <w:numId w:val="3"/>
        </w:numPr>
        <w:tabs>
          <w:tab w:val="left" w:pos="735"/>
        </w:tabs>
        <w:spacing w:before="42"/>
        <w:ind w:hanging="735"/>
        <w:rPr>
          <w:rFonts w:ascii="Times New Roman" w:hAnsi="Times New Roman" w:cs="Times New Roman"/>
          <w:sz w:val="24"/>
          <w:szCs w:val="24"/>
        </w:rPr>
      </w:pPr>
      <w:bookmarkStart w:id="10" w:name="Interaction_Terms"/>
      <w:bookmarkEnd w:id="10"/>
      <w:r w:rsidRPr="009E0926">
        <w:rPr>
          <w:rFonts w:ascii="Times New Roman" w:hAnsi="Times New Roman" w:cs="Times New Roman"/>
          <w:spacing w:val="-7"/>
          <w:sz w:val="24"/>
          <w:szCs w:val="24"/>
        </w:rPr>
        <w:lastRenderedPageBreak/>
        <w:t>Interaction</w:t>
      </w:r>
      <w:r w:rsidRPr="009E0926">
        <w:rPr>
          <w:rFonts w:ascii="Times New Roman" w:hAnsi="Times New Roman" w:cs="Times New Roman"/>
          <w:spacing w:val="19"/>
          <w:sz w:val="24"/>
          <w:szCs w:val="24"/>
        </w:rPr>
        <w:t xml:space="preserve"> </w:t>
      </w:r>
      <w:r w:rsidRPr="009E0926">
        <w:rPr>
          <w:rFonts w:ascii="Times New Roman" w:hAnsi="Times New Roman" w:cs="Times New Roman"/>
          <w:spacing w:val="-2"/>
          <w:sz w:val="24"/>
          <w:szCs w:val="24"/>
        </w:rPr>
        <w:t>Terms</w:t>
      </w:r>
    </w:p>
    <w:p w14:paraId="0DB42AA3" w14:textId="77777777" w:rsidR="00234393" w:rsidRPr="009E0926" w:rsidRDefault="00BA5B90" w:rsidP="009E0926">
      <w:pPr>
        <w:pStyle w:val="BodyText"/>
        <w:spacing w:before="232" w:line="314" w:lineRule="auto"/>
        <w:ind w:right="356"/>
        <w:jc w:val="both"/>
        <w:rPr>
          <w:rFonts w:ascii="Times New Roman" w:hAnsi="Times New Roman" w:cs="Times New Roman"/>
        </w:rPr>
      </w:pPr>
      <w:r w:rsidRPr="009E0926">
        <w:rPr>
          <w:rFonts w:ascii="Times New Roman" w:hAnsi="Times New Roman" w:cs="Times New Roman"/>
        </w:rPr>
        <w:t>An</w:t>
      </w:r>
      <w:r w:rsidRPr="009E0926">
        <w:rPr>
          <w:rFonts w:ascii="Times New Roman" w:hAnsi="Times New Roman" w:cs="Times New Roman"/>
          <w:spacing w:val="-2"/>
        </w:rPr>
        <w:t xml:space="preserve"> </w:t>
      </w:r>
      <w:r w:rsidRPr="009E0926">
        <w:rPr>
          <w:rFonts w:ascii="Times New Roman" w:hAnsi="Times New Roman" w:cs="Times New Roman"/>
        </w:rPr>
        <w:t>interaction</w:t>
      </w:r>
      <w:r w:rsidRPr="009E0926">
        <w:rPr>
          <w:rFonts w:ascii="Times New Roman" w:hAnsi="Times New Roman" w:cs="Times New Roman"/>
          <w:spacing w:val="-2"/>
        </w:rPr>
        <w:t xml:space="preserve"> </w:t>
      </w:r>
      <w:r w:rsidRPr="009E0926">
        <w:rPr>
          <w:rFonts w:ascii="Times New Roman" w:hAnsi="Times New Roman" w:cs="Times New Roman"/>
        </w:rPr>
        <w:t>term</w:t>
      </w:r>
      <w:r w:rsidRPr="009E0926">
        <w:rPr>
          <w:rFonts w:ascii="Times New Roman" w:hAnsi="Times New Roman" w:cs="Times New Roman"/>
          <w:spacing w:val="-2"/>
        </w:rPr>
        <w:t xml:space="preserve"> </w:t>
      </w:r>
      <w:r w:rsidRPr="009E0926">
        <w:rPr>
          <w:rFonts w:ascii="Times New Roman" w:hAnsi="Times New Roman" w:cs="Times New Roman"/>
        </w:rPr>
        <w:t>between</w:t>
      </w:r>
      <w:r w:rsidRPr="009E0926">
        <w:rPr>
          <w:rFonts w:ascii="Times New Roman" w:hAnsi="Times New Roman" w:cs="Times New Roman"/>
          <w:spacing w:val="-2"/>
        </w:rPr>
        <w:t xml:space="preserve"> </w:t>
      </w:r>
      <w:r w:rsidRPr="009E0926">
        <w:rPr>
          <w:rFonts w:ascii="Times New Roman" w:hAnsi="Times New Roman" w:cs="Times New Roman"/>
        </w:rPr>
        <w:t>UPI</w:t>
      </w:r>
      <w:r w:rsidRPr="009E0926">
        <w:rPr>
          <w:rFonts w:ascii="Times New Roman" w:hAnsi="Times New Roman" w:cs="Times New Roman"/>
          <w:spacing w:val="-2"/>
        </w:rPr>
        <w:t xml:space="preserve"> </w:t>
      </w:r>
      <w:r w:rsidRPr="009E0926">
        <w:rPr>
          <w:rFonts w:ascii="Times New Roman" w:hAnsi="Times New Roman" w:cs="Times New Roman"/>
        </w:rPr>
        <w:t>usage</w:t>
      </w:r>
      <w:r w:rsidRPr="009E0926">
        <w:rPr>
          <w:rFonts w:ascii="Times New Roman" w:hAnsi="Times New Roman" w:cs="Times New Roman"/>
          <w:spacing w:val="-2"/>
        </w:rPr>
        <w:t xml:space="preserve"> </w:t>
      </w:r>
      <w:r w:rsidRPr="009E0926">
        <w:rPr>
          <w:rFonts w:ascii="Times New Roman" w:hAnsi="Times New Roman" w:cs="Times New Roman"/>
        </w:rPr>
        <w:t>and</w:t>
      </w:r>
      <w:r w:rsidRPr="009E0926">
        <w:rPr>
          <w:rFonts w:ascii="Times New Roman" w:hAnsi="Times New Roman" w:cs="Times New Roman"/>
          <w:spacing w:val="-2"/>
        </w:rPr>
        <w:t xml:space="preserve"> </w:t>
      </w:r>
      <w:r w:rsidRPr="009E0926">
        <w:rPr>
          <w:rFonts w:ascii="Times New Roman" w:hAnsi="Times New Roman" w:cs="Times New Roman"/>
        </w:rPr>
        <w:t>loan</w:t>
      </w:r>
      <w:r w:rsidRPr="009E0926">
        <w:rPr>
          <w:rFonts w:ascii="Times New Roman" w:hAnsi="Times New Roman" w:cs="Times New Roman"/>
          <w:spacing w:val="-2"/>
        </w:rPr>
        <w:t xml:space="preserve"> </w:t>
      </w:r>
      <w:r w:rsidRPr="009E0926">
        <w:rPr>
          <w:rFonts w:ascii="Times New Roman" w:hAnsi="Times New Roman" w:cs="Times New Roman"/>
        </w:rPr>
        <w:t>approval</w:t>
      </w:r>
      <w:r w:rsidRPr="009E0926">
        <w:rPr>
          <w:rFonts w:ascii="Times New Roman" w:hAnsi="Times New Roman" w:cs="Times New Roman"/>
          <w:spacing w:val="-2"/>
        </w:rPr>
        <w:t xml:space="preserve"> </w:t>
      </w:r>
      <w:r w:rsidRPr="009E0926">
        <w:rPr>
          <w:rFonts w:ascii="Times New Roman" w:hAnsi="Times New Roman" w:cs="Times New Roman"/>
        </w:rPr>
        <w:t>was</w:t>
      </w:r>
      <w:r w:rsidRPr="009E0926">
        <w:rPr>
          <w:rFonts w:ascii="Times New Roman" w:hAnsi="Times New Roman" w:cs="Times New Roman"/>
          <w:spacing w:val="-2"/>
        </w:rPr>
        <w:t xml:space="preserve"> </w:t>
      </w:r>
      <w:r w:rsidRPr="009E0926">
        <w:rPr>
          <w:rFonts w:ascii="Times New Roman" w:hAnsi="Times New Roman" w:cs="Times New Roman"/>
        </w:rPr>
        <w:t>added</w:t>
      </w:r>
      <w:r w:rsidRPr="009E0926">
        <w:rPr>
          <w:rFonts w:ascii="Times New Roman" w:hAnsi="Times New Roman" w:cs="Times New Roman"/>
          <w:spacing w:val="-2"/>
        </w:rPr>
        <w:t xml:space="preserve"> </w:t>
      </w:r>
      <w:r w:rsidRPr="009E0926">
        <w:rPr>
          <w:rFonts w:ascii="Times New Roman" w:hAnsi="Times New Roman" w:cs="Times New Roman"/>
        </w:rPr>
        <w:t>to</w:t>
      </w:r>
      <w:r w:rsidRPr="009E0926">
        <w:rPr>
          <w:rFonts w:ascii="Times New Roman" w:hAnsi="Times New Roman" w:cs="Times New Roman"/>
          <w:spacing w:val="-2"/>
        </w:rPr>
        <w:t xml:space="preserve"> </w:t>
      </w:r>
      <w:r w:rsidRPr="009E0926">
        <w:rPr>
          <w:rFonts w:ascii="Times New Roman" w:hAnsi="Times New Roman" w:cs="Times New Roman"/>
        </w:rPr>
        <w:t>test</w:t>
      </w:r>
      <w:r w:rsidRPr="009E0926">
        <w:rPr>
          <w:rFonts w:ascii="Times New Roman" w:hAnsi="Times New Roman" w:cs="Times New Roman"/>
          <w:spacing w:val="-2"/>
        </w:rPr>
        <w:t xml:space="preserve"> </w:t>
      </w:r>
      <w:r w:rsidRPr="009E0926">
        <w:rPr>
          <w:rFonts w:ascii="Times New Roman" w:hAnsi="Times New Roman" w:cs="Times New Roman"/>
        </w:rPr>
        <w:t>whether</w:t>
      </w:r>
      <w:r w:rsidRPr="009E0926">
        <w:rPr>
          <w:rFonts w:ascii="Times New Roman" w:hAnsi="Times New Roman" w:cs="Times New Roman"/>
          <w:spacing w:val="-2"/>
        </w:rPr>
        <w:t xml:space="preserve"> </w:t>
      </w:r>
      <w:r w:rsidRPr="009E0926">
        <w:rPr>
          <w:rFonts w:ascii="Times New Roman" w:hAnsi="Times New Roman" w:cs="Times New Roman"/>
        </w:rPr>
        <w:t>the effect of UPI adoption is moderated by access to credit:</w:t>
      </w:r>
    </w:p>
    <w:p w14:paraId="53D46B3B" w14:textId="77777777" w:rsidR="00234393" w:rsidRPr="009E0926" w:rsidRDefault="00234393">
      <w:pPr>
        <w:pStyle w:val="BodyText"/>
        <w:spacing w:before="80"/>
        <w:rPr>
          <w:rFonts w:ascii="Times New Roman" w:hAnsi="Times New Roman" w:cs="Times New Roman"/>
        </w:rPr>
      </w:pPr>
    </w:p>
    <w:p w14:paraId="1722A33B" w14:textId="77777777" w:rsidR="00234393" w:rsidRPr="009E0926" w:rsidRDefault="00BA5B90">
      <w:pPr>
        <w:ind w:left="26" w:right="383"/>
        <w:jc w:val="center"/>
        <w:rPr>
          <w:rFonts w:ascii="Times New Roman" w:hAnsi="Times New Roman" w:cs="Times New Roman"/>
          <w:b/>
          <w:sz w:val="24"/>
          <w:szCs w:val="24"/>
        </w:rPr>
      </w:pPr>
      <w:r w:rsidRPr="009E0926">
        <w:rPr>
          <w:rFonts w:ascii="Times New Roman" w:hAnsi="Times New Roman" w:cs="Times New Roman"/>
          <w:b/>
          <w:noProof/>
          <w:sz w:val="24"/>
          <w:szCs w:val="24"/>
        </w:rPr>
        <mc:AlternateContent>
          <mc:Choice Requires="wps">
            <w:drawing>
              <wp:anchor distT="0" distB="0" distL="0" distR="0" simplePos="0" relativeHeight="251664384" behindDoc="1" locked="0" layoutInCell="1" allowOverlap="1" wp14:anchorId="3AF4E78E" wp14:editId="60641869">
                <wp:simplePos x="0" y="0"/>
                <wp:positionH relativeFrom="page">
                  <wp:posOffset>3682923</wp:posOffset>
                </wp:positionH>
                <wp:positionV relativeFrom="paragraph">
                  <wp:posOffset>142505</wp:posOffset>
                </wp:positionV>
                <wp:extent cx="46990" cy="127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990" cy="1270"/>
                        </a:xfrm>
                        <a:custGeom>
                          <a:avLst/>
                          <a:gdLst/>
                          <a:ahLst/>
                          <a:cxnLst/>
                          <a:rect l="l" t="t" r="r" b="b"/>
                          <a:pathLst>
                            <a:path w="46990">
                              <a:moveTo>
                                <a:pt x="0" y="0"/>
                              </a:moveTo>
                              <a:lnTo>
                                <a:pt x="46875"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AFEEA9" id="Graphic 11" o:spid="_x0000_s1026" style="position:absolute;margin-left:290pt;margin-top:11.2pt;width:3.7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46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m3JQIAAHsEAAAOAAAAZHJzL2Uyb0RvYy54bWysVMFu2zAMvQ/YPwi6L06CJG2NOMXQoMWA&#10;oivQDDsrshwbkyWNVGL370fJVpp2t2E+CJT4RPLxUV7f9q1mJwXYWFPw2WTKmTLSlo05FPzH7v7L&#10;NWfohSmFtkYV/FUhv918/rTuXK7mtra6VMAoiMG8cwWvvXd5lqGsVStwYp0y5KwstMLTFg5ZCaKj&#10;6K3O5tPpKusslA6sVIh0uh2cfBPjV5WS/ntVofJMF5xq83GFuO7Dmm3WIj+AcHUjxzLEP1TRisZQ&#10;0nOorfCCHaH5K1TbSLBoKz+Rts1sVTVSRQ7EZjb9wOalFk5FLtQcdOc24f8LK59Oz8CakrSbcWZE&#10;Sxo9jO2gE2pP5zAn1It7hkAQ3aOVv5Ac2TtP2OCI6StoA5bosT72+vXca9V7Julwsbq5IUEkeWbz&#10;qyhEJvJ0Ux7RPygbo4jTI/pBpzJZok6W7E0ygdQOOuuos+eMdAbOSOf9oLMTPtwLpQWTdamMcNLa&#10;k9rZ6PMfqqbC3rzaXKIWq+urJWeJHyEHPxkhBXVpMGJasi+JaRMqWE6Xizg6aHVT3jdahxoQDvs7&#10;DewkwuDGL3CgCO9gDtBvBdYDLrpGmDajQoMoQZ69LV9J7I7kLTj+PgpQnOlvhsYpPI1kQDL2yQCv&#10;72x8QLE9lHPX/xTgWEhfcE+aPtk0rCJPggXqZ2y4aezXo7dVE9SM0zNUNG5owiPB8TWGJ3S5j6i3&#10;f8bmDwAAAP//AwBQSwMEFAAGAAgAAAAhADXvq7TfAAAACQEAAA8AAABkcnMvZG93bnJldi54bWxM&#10;j0FLw0AQhe+C/2EZwZvdGGwbYjYlFEQQhNoGz5vsmI1mZ0N228Z/7/RkbzPzHm++V2xmN4gTTqH3&#10;pOBxkYBAar3pqVNQH14eMhAhajJ68IQKfjHApry9KXRu/Jk+8LSPneAQCrlWYGMccylDa9HpsPAj&#10;EmtffnI68jp10kz6zOFukGmSrKTTPfEHq0fcWmx/9kenYDvWO1N9f75JOyf+vXpdH3Z1o9T93Vw9&#10;g4g4x38zXPAZHUpmavyRTBCDgmWWcJeoIE2fQLBhma15aC6HFciykNcNyj8AAAD//wMAUEsBAi0A&#10;FAAGAAgAAAAhALaDOJL+AAAA4QEAABMAAAAAAAAAAAAAAAAAAAAAAFtDb250ZW50X1R5cGVzXS54&#10;bWxQSwECLQAUAAYACAAAACEAOP0h/9YAAACUAQAACwAAAAAAAAAAAAAAAAAvAQAAX3JlbHMvLnJl&#10;bHNQSwECLQAUAAYACAAAACEAGagJtyUCAAB7BAAADgAAAAAAAAAAAAAAAAAuAgAAZHJzL2Uyb0Rv&#10;Yy54bWxQSwECLQAUAAYACAAAACEANe+rtN8AAAAJAQAADwAAAAAAAAAAAAAAAAB/BAAAZHJzL2Rv&#10;d25yZXYueG1sUEsFBgAAAAAEAAQA8wAAAIsFAAAAAA==&#10;" path="m,l46875,e" filled="f" strokeweight=".14039mm">
                <v:path arrowok="t"/>
                <w10:wrap anchorx="page"/>
              </v:shape>
            </w:pict>
          </mc:Fallback>
        </mc:AlternateContent>
      </w:r>
      <w:r w:rsidRPr="009E0926">
        <w:rPr>
          <w:rFonts w:ascii="Times New Roman" w:hAnsi="Times New Roman" w:cs="Times New Roman"/>
          <w:b/>
          <w:noProof/>
          <w:sz w:val="24"/>
          <w:szCs w:val="24"/>
        </w:rPr>
        <mc:AlternateContent>
          <mc:Choice Requires="wps">
            <w:drawing>
              <wp:anchor distT="0" distB="0" distL="0" distR="0" simplePos="0" relativeHeight="251667456" behindDoc="1" locked="0" layoutInCell="1" allowOverlap="1" wp14:anchorId="7B096E93" wp14:editId="33E3F5F7">
                <wp:simplePos x="0" y="0"/>
                <wp:positionH relativeFrom="page">
                  <wp:posOffset>4627905</wp:posOffset>
                </wp:positionH>
                <wp:positionV relativeFrom="paragraph">
                  <wp:posOffset>142505</wp:posOffset>
                </wp:positionV>
                <wp:extent cx="46990" cy="127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990" cy="1270"/>
                        </a:xfrm>
                        <a:custGeom>
                          <a:avLst/>
                          <a:gdLst/>
                          <a:ahLst/>
                          <a:cxnLst/>
                          <a:rect l="l" t="t" r="r" b="b"/>
                          <a:pathLst>
                            <a:path w="46990">
                              <a:moveTo>
                                <a:pt x="0" y="0"/>
                              </a:moveTo>
                              <a:lnTo>
                                <a:pt x="46875"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9D0828" id="Graphic 12" o:spid="_x0000_s1026" style="position:absolute;margin-left:364.4pt;margin-top:11.2pt;width:3.7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46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jEgJQIAAHsEAAAOAAAAZHJzL2Uyb0RvYy54bWysVMFu2zAMvQ/YPwi6L06CJG2NOMXQoMWA&#10;oivQDDsrshwbk0VNVGL370fJVpp2t2E+CJT4RPLxUV7f9q1mJ+WwAVPw2WTKmTISysYcCv5jd//l&#10;mjP0wpRCg1EFf1XIbzefP607m6s51KBL5RgFMZh3tuC19zbPMpS1agVOwCpDzgpcKzxt3SErnego&#10;equz+XS6yjpwpXUgFSKdbgcn38T4VaWk/15VqDzTBafafFxdXPdhzTZrkR+csHUjxzLEP1TRisZQ&#10;0nOorfCCHV3zV6i2kQ4QKj+R0GZQVY1UkQOxmU0/sHmphVWRCzUH7blN+P/CyqfTs2NNSdrNOTOi&#10;JY0exnbQCbWns5gT6sU+u0AQ7SPIX0iO7J0nbHDE9JVrA5bosT72+vXca9V7Julwsbq5IUEkeWbz&#10;qyhEJvJ0Ux7RPyiIUcTpEf2gU5ksUSdL9iaZjtQOOuuos+eMdHackc77QWcrfLgXSgsm61IZ4aSF&#10;k9pB9PkPVVNhb15tLlGL1fXVkrPEj5CDn4yQgro0GDEt2ZfEtAkVLKfLRRwdBN2U943WoQZ0h/2d&#10;duwkwuDGL3CgCO9g1qHfCqwHXHSNMG1GhQZRgjx7KF9J7I7kLTj+PgqnONPfDI1TeBrJcMnYJ8N5&#10;fQfxAcX2UM5d/1M4y0L6gnvS9AnSsIo8CRaon7HhpoGvRw9VE9SM0zNUNG5owiPB8TWGJ3S5j6i3&#10;f8bmDwAAAP//AwBQSwMEFAAGAAgAAAAhADFCS4nfAAAACQEAAA8AAABkcnMvZG93bnJldi54bWxM&#10;j8FqwzAQRO+F/IPYQG+NHLXYwbUcTCAUCoU0MT3L1tZya62MpSTu31c5tcedHWbeFNvZDuyCk+8d&#10;SVivEmBIrdM9dRLq0/5hA8wHRVoNjlDCD3rYlou7QuXaXekdL8fQsRhCPlcSTAhjzrlvDVrlV25E&#10;ir9PN1kV4jl1XE/qGsPtwEWSpNyqnmKDUSPuDLbfx7OVsBvrg66+Pl65mRP3Vr1kp0PdSHm/nKtn&#10;YAHn8GeGG35EhzIyNe5M2rNBQiY2ET1IEOIJWDRkj6kA1tyEFHhZ8P8Lyl8AAAD//wMAUEsBAi0A&#10;FAAGAAgAAAAhALaDOJL+AAAA4QEAABMAAAAAAAAAAAAAAAAAAAAAAFtDb250ZW50X1R5cGVzXS54&#10;bWxQSwECLQAUAAYACAAAACEAOP0h/9YAAACUAQAACwAAAAAAAAAAAAAAAAAvAQAAX3JlbHMvLnJl&#10;bHNQSwECLQAUAAYACAAAACEANH4xICUCAAB7BAAADgAAAAAAAAAAAAAAAAAuAgAAZHJzL2Uyb0Rv&#10;Yy54bWxQSwECLQAUAAYACAAAACEAMUJLid8AAAAJAQAADwAAAAAAAAAAAAAAAAB/BAAAZHJzL2Rv&#10;d25yZXYueG1sUEsFBgAAAAAEAAQA8wAAAIsFAAAAAA==&#10;" path="m,l46875,e" filled="f" strokeweight=".14039mm">
                <v:path arrowok="t"/>
                <w10:wrap anchorx="page"/>
              </v:shape>
            </w:pict>
          </mc:Fallback>
        </mc:AlternateContent>
      </w:r>
      <w:r w:rsidRPr="009E0926">
        <w:rPr>
          <w:rFonts w:ascii="Times New Roman" w:hAnsi="Times New Roman" w:cs="Times New Roman"/>
          <w:b/>
          <w:i/>
          <w:sz w:val="24"/>
          <w:szCs w:val="24"/>
        </w:rPr>
        <w:t>Interaction</w:t>
      </w:r>
      <w:r w:rsidRPr="009E0926">
        <w:rPr>
          <w:rFonts w:ascii="Times New Roman" w:hAnsi="Times New Roman" w:cs="Times New Roman"/>
          <w:b/>
          <w:i/>
          <w:spacing w:val="-3"/>
          <w:sz w:val="24"/>
          <w:szCs w:val="24"/>
        </w:rPr>
        <w:t xml:space="preserve"> </w:t>
      </w:r>
      <w:r w:rsidRPr="009E0926">
        <w:rPr>
          <w:rFonts w:ascii="Times New Roman" w:hAnsi="Times New Roman" w:cs="Times New Roman"/>
          <w:b/>
          <w:sz w:val="24"/>
          <w:szCs w:val="24"/>
        </w:rPr>
        <w:t>=</w:t>
      </w:r>
      <w:r w:rsidRPr="009E0926">
        <w:rPr>
          <w:rFonts w:ascii="Times New Roman" w:hAnsi="Times New Roman" w:cs="Times New Roman"/>
          <w:b/>
          <w:spacing w:val="12"/>
          <w:sz w:val="24"/>
          <w:szCs w:val="24"/>
        </w:rPr>
        <w:t xml:space="preserve"> </w:t>
      </w:r>
      <w:r w:rsidRPr="009E0926">
        <w:rPr>
          <w:rFonts w:ascii="Times New Roman" w:hAnsi="Times New Roman" w:cs="Times New Roman"/>
          <w:b/>
          <w:sz w:val="24"/>
          <w:szCs w:val="24"/>
        </w:rPr>
        <w:t>UPI</w:t>
      </w:r>
      <w:r w:rsidRPr="009E0926">
        <w:rPr>
          <w:rFonts w:ascii="Times New Roman" w:hAnsi="Times New Roman" w:cs="Times New Roman"/>
          <w:b/>
          <w:spacing w:val="41"/>
          <w:sz w:val="24"/>
          <w:szCs w:val="24"/>
        </w:rPr>
        <w:t xml:space="preserve"> </w:t>
      </w:r>
      <w:r w:rsidRPr="009E0926">
        <w:rPr>
          <w:rFonts w:ascii="Times New Roman" w:hAnsi="Times New Roman" w:cs="Times New Roman"/>
          <w:b/>
          <w:sz w:val="24"/>
          <w:szCs w:val="24"/>
        </w:rPr>
        <w:t>Usage</w:t>
      </w:r>
      <w:r w:rsidRPr="009E0926">
        <w:rPr>
          <w:rFonts w:ascii="Times New Roman" w:hAnsi="Times New Roman" w:cs="Times New Roman"/>
          <w:b/>
          <w:spacing w:val="3"/>
          <w:sz w:val="24"/>
          <w:szCs w:val="24"/>
        </w:rPr>
        <w:t xml:space="preserve"> </w:t>
      </w:r>
      <w:r w:rsidRPr="009E0926">
        <w:rPr>
          <w:rFonts w:ascii="Times New Roman" w:hAnsi="Times New Roman" w:cs="Times New Roman"/>
          <w:b/>
          <w:i/>
          <w:sz w:val="24"/>
          <w:szCs w:val="24"/>
        </w:rPr>
        <w:t>×</w:t>
      </w:r>
      <w:r w:rsidRPr="009E0926">
        <w:rPr>
          <w:rFonts w:ascii="Times New Roman" w:hAnsi="Times New Roman" w:cs="Times New Roman"/>
          <w:b/>
          <w:i/>
          <w:spacing w:val="-11"/>
          <w:sz w:val="24"/>
          <w:szCs w:val="24"/>
        </w:rPr>
        <w:t xml:space="preserve"> </w:t>
      </w:r>
      <w:r w:rsidRPr="009E0926">
        <w:rPr>
          <w:rFonts w:ascii="Times New Roman" w:hAnsi="Times New Roman" w:cs="Times New Roman"/>
          <w:b/>
          <w:sz w:val="24"/>
          <w:szCs w:val="24"/>
        </w:rPr>
        <w:t>Loan</w:t>
      </w:r>
      <w:r w:rsidRPr="009E0926">
        <w:rPr>
          <w:rFonts w:ascii="Times New Roman" w:hAnsi="Times New Roman" w:cs="Times New Roman"/>
          <w:b/>
          <w:spacing w:val="40"/>
          <w:sz w:val="24"/>
          <w:szCs w:val="24"/>
        </w:rPr>
        <w:t xml:space="preserve"> </w:t>
      </w:r>
      <w:r w:rsidRPr="009E0926">
        <w:rPr>
          <w:rFonts w:ascii="Times New Roman" w:hAnsi="Times New Roman" w:cs="Times New Roman"/>
          <w:b/>
          <w:spacing w:val="-2"/>
          <w:sz w:val="24"/>
          <w:szCs w:val="24"/>
        </w:rPr>
        <w:t>Approval</w:t>
      </w:r>
    </w:p>
    <w:p w14:paraId="26DCDE62" w14:textId="77855283" w:rsidR="00234393" w:rsidRDefault="00BA5B90" w:rsidP="009E0926">
      <w:pPr>
        <w:pStyle w:val="BodyText"/>
        <w:spacing w:before="244" w:line="314" w:lineRule="auto"/>
        <w:jc w:val="both"/>
        <w:rPr>
          <w:rFonts w:ascii="Times New Roman" w:hAnsi="Times New Roman" w:cs="Times New Roman"/>
        </w:rPr>
      </w:pPr>
      <w:r w:rsidRPr="009E0926">
        <w:rPr>
          <w:rFonts w:ascii="Times New Roman" w:hAnsi="Times New Roman" w:cs="Times New Roman"/>
          <w:spacing w:val="-2"/>
        </w:rPr>
        <w:t>This</w:t>
      </w:r>
      <w:r w:rsidRPr="009E0926">
        <w:rPr>
          <w:rFonts w:ascii="Times New Roman" w:hAnsi="Times New Roman" w:cs="Times New Roman"/>
        </w:rPr>
        <w:t xml:space="preserve"> </w:t>
      </w:r>
      <w:r w:rsidRPr="009E0926">
        <w:rPr>
          <w:rFonts w:ascii="Times New Roman" w:hAnsi="Times New Roman" w:cs="Times New Roman"/>
          <w:spacing w:val="-2"/>
        </w:rPr>
        <w:t>allows</w:t>
      </w:r>
      <w:r w:rsidRPr="009E0926">
        <w:rPr>
          <w:rFonts w:ascii="Times New Roman" w:hAnsi="Times New Roman" w:cs="Times New Roman"/>
        </w:rPr>
        <w:t xml:space="preserve"> </w:t>
      </w:r>
      <w:r w:rsidRPr="009E0926">
        <w:rPr>
          <w:rFonts w:ascii="Times New Roman" w:hAnsi="Times New Roman" w:cs="Times New Roman"/>
          <w:spacing w:val="-2"/>
        </w:rPr>
        <w:t>the</w:t>
      </w:r>
      <w:r w:rsidRPr="009E0926">
        <w:rPr>
          <w:rFonts w:ascii="Times New Roman" w:hAnsi="Times New Roman" w:cs="Times New Roman"/>
        </w:rPr>
        <w:t xml:space="preserve"> </w:t>
      </w:r>
      <w:r w:rsidRPr="009E0926">
        <w:rPr>
          <w:rFonts w:ascii="Times New Roman" w:hAnsi="Times New Roman" w:cs="Times New Roman"/>
          <w:spacing w:val="-2"/>
        </w:rPr>
        <w:t>model</w:t>
      </w:r>
      <w:r w:rsidRPr="009E0926">
        <w:rPr>
          <w:rFonts w:ascii="Times New Roman" w:hAnsi="Times New Roman" w:cs="Times New Roman"/>
        </w:rPr>
        <w:t xml:space="preserve"> </w:t>
      </w:r>
      <w:r w:rsidRPr="009E0926">
        <w:rPr>
          <w:rFonts w:ascii="Times New Roman" w:hAnsi="Times New Roman" w:cs="Times New Roman"/>
          <w:spacing w:val="-2"/>
        </w:rPr>
        <w:t>to</w:t>
      </w:r>
      <w:r w:rsidRPr="009E0926">
        <w:rPr>
          <w:rFonts w:ascii="Times New Roman" w:hAnsi="Times New Roman" w:cs="Times New Roman"/>
        </w:rPr>
        <w:t xml:space="preserve"> </w:t>
      </w:r>
      <w:r w:rsidRPr="009E0926">
        <w:rPr>
          <w:rFonts w:ascii="Times New Roman" w:hAnsi="Times New Roman" w:cs="Times New Roman"/>
          <w:spacing w:val="-2"/>
        </w:rPr>
        <w:t>capture</w:t>
      </w:r>
      <w:r w:rsidRPr="009E0926">
        <w:rPr>
          <w:rFonts w:ascii="Times New Roman" w:hAnsi="Times New Roman" w:cs="Times New Roman"/>
        </w:rPr>
        <w:t xml:space="preserve"> </w:t>
      </w:r>
      <w:r w:rsidRPr="009E0926">
        <w:rPr>
          <w:rFonts w:ascii="Times New Roman" w:hAnsi="Times New Roman" w:cs="Times New Roman"/>
          <w:spacing w:val="-2"/>
        </w:rPr>
        <w:t>whether</w:t>
      </w:r>
      <w:r w:rsidRPr="009E0926">
        <w:rPr>
          <w:rFonts w:ascii="Times New Roman" w:hAnsi="Times New Roman" w:cs="Times New Roman"/>
        </w:rPr>
        <w:t xml:space="preserve"> </w:t>
      </w:r>
      <w:r w:rsidRPr="009E0926">
        <w:rPr>
          <w:rFonts w:ascii="Times New Roman" w:hAnsi="Times New Roman" w:cs="Times New Roman"/>
          <w:spacing w:val="-2"/>
        </w:rPr>
        <w:t>digitally</w:t>
      </w:r>
      <w:r w:rsidRPr="009E0926">
        <w:rPr>
          <w:rFonts w:ascii="Times New Roman" w:hAnsi="Times New Roman" w:cs="Times New Roman"/>
        </w:rPr>
        <w:t xml:space="preserve"> </w:t>
      </w:r>
      <w:r w:rsidRPr="009E0926">
        <w:rPr>
          <w:rFonts w:ascii="Times New Roman" w:hAnsi="Times New Roman" w:cs="Times New Roman"/>
          <w:spacing w:val="-2"/>
        </w:rPr>
        <w:t>active</w:t>
      </w:r>
      <w:r w:rsidRPr="009E0926">
        <w:rPr>
          <w:rFonts w:ascii="Times New Roman" w:hAnsi="Times New Roman" w:cs="Times New Roman"/>
        </w:rPr>
        <w:t xml:space="preserve"> </w:t>
      </w:r>
      <w:r w:rsidRPr="009E0926">
        <w:rPr>
          <w:rFonts w:ascii="Times New Roman" w:hAnsi="Times New Roman" w:cs="Times New Roman"/>
          <w:spacing w:val="-2"/>
        </w:rPr>
        <w:t>but</w:t>
      </w:r>
      <w:r w:rsidRPr="009E0926">
        <w:rPr>
          <w:rFonts w:ascii="Times New Roman" w:hAnsi="Times New Roman" w:cs="Times New Roman"/>
        </w:rPr>
        <w:t xml:space="preserve"> </w:t>
      </w:r>
      <w:r w:rsidRPr="009E0926">
        <w:rPr>
          <w:rFonts w:ascii="Times New Roman" w:hAnsi="Times New Roman" w:cs="Times New Roman"/>
          <w:spacing w:val="-2"/>
        </w:rPr>
        <w:t>credit-constrained</w:t>
      </w:r>
      <w:r w:rsidRPr="009E0926">
        <w:rPr>
          <w:rFonts w:ascii="Times New Roman" w:hAnsi="Times New Roman" w:cs="Times New Roman"/>
        </w:rPr>
        <w:t xml:space="preserve"> </w:t>
      </w:r>
      <w:r w:rsidRPr="009E0926">
        <w:rPr>
          <w:rFonts w:ascii="Times New Roman" w:hAnsi="Times New Roman" w:cs="Times New Roman"/>
          <w:spacing w:val="-2"/>
        </w:rPr>
        <w:t>enter</w:t>
      </w:r>
      <w:r w:rsidRPr="009E0926">
        <w:rPr>
          <w:rFonts w:ascii="Times New Roman" w:hAnsi="Times New Roman" w:cs="Times New Roman"/>
        </w:rPr>
        <w:t>prises</w:t>
      </w:r>
      <w:r w:rsidRPr="009E0926">
        <w:rPr>
          <w:rFonts w:ascii="Times New Roman" w:hAnsi="Times New Roman" w:cs="Times New Roman"/>
          <w:spacing w:val="-8"/>
        </w:rPr>
        <w:t xml:space="preserve"> </w:t>
      </w:r>
      <w:r w:rsidRPr="009E0926">
        <w:rPr>
          <w:rFonts w:ascii="Times New Roman" w:hAnsi="Times New Roman" w:cs="Times New Roman"/>
        </w:rPr>
        <w:t>behave</w:t>
      </w:r>
      <w:r w:rsidRPr="009E0926">
        <w:rPr>
          <w:rFonts w:ascii="Times New Roman" w:hAnsi="Times New Roman" w:cs="Times New Roman"/>
          <w:spacing w:val="-7"/>
        </w:rPr>
        <w:t xml:space="preserve"> </w:t>
      </w:r>
      <w:r w:rsidRPr="009E0926">
        <w:rPr>
          <w:rFonts w:ascii="Times New Roman" w:hAnsi="Times New Roman" w:cs="Times New Roman"/>
        </w:rPr>
        <w:t>differently</w:t>
      </w:r>
      <w:r w:rsidRPr="009E0926">
        <w:rPr>
          <w:rFonts w:ascii="Times New Roman" w:hAnsi="Times New Roman" w:cs="Times New Roman"/>
          <w:spacing w:val="-7"/>
        </w:rPr>
        <w:t xml:space="preserve"> </w:t>
      </w:r>
      <w:r w:rsidRPr="009E0926">
        <w:rPr>
          <w:rFonts w:ascii="Times New Roman" w:hAnsi="Times New Roman" w:cs="Times New Roman"/>
        </w:rPr>
        <w:t>from</w:t>
      </w:r>
      <w:r w:rsidRPr="009E0926">
        <w:rPr>
          <w:rFonts w:ascii="Times New Roman" w:hAnsi="Times New Roman" w:cs="Times New Roman"/>
          <w:spacing w:val="-8"/>
        </w:rPr>
        <w:t xml:space="preserve"> </w:t>
      </w:r>
      <w:r w:rsidRPr="009E0926">
        <w:rPr>
          <w:rFonts w:ascii="Times New Roman" w:hAnsi="Times New Roman" w:cs="Times New Roman"/>
        </w:rPr>
        <w:t>those</w:t>
      </w:r>
      <w:r w:rsidRPr="009E0926">
        <w:rPr>
          <w:rFonts w:ascii="Times New Roman" w:hAnsi="Times New Roman" w:cs="Times New Roman"/>
          <w:spacing w:val="-7"/>
        </w:rPr>
        <w:t xml:space="preserve"> </w:t>
      </w:r>
      <w:r w:rsidRPr="009E0926">
        <w:rPr>
          <w:rFonts w:ascii="Times New Roman" w:hAnsi="Times New Roman" w:cs="Times New Roman"/>
        </w:rPr>
        <w:t>with</w:t>
      </w:r>
      <w:r w:rsidRPr="009E0926">
        <w:rPr>
          <w:rFonts w:ascii="Times New Roman" w:hAnsi="Times New Roman" w:cs="Times New Roman"/>
          <w:spacing w:val="-7"/>
        </w:rPr>
        <w:t xml:space="preserve"> </w:t>
      </w:r>
      <w:r w:rsidRPr="009E0926">
        <w:rPr>
          <w:rFonts w:ascii="Times New Roman" w:hAnsi="Times New Roman" w:cs="Times New Roman"/>
        </w:rPr>
        <w:t>credit</w:t>
      </w:r>
      <w:r w:rsidRPr="009E0926">
        <w:rPr>
          <w:rFonts w:ascii="Times New Roman" w:hAnsi="Times New Roman" w:cs="Times New Roman"/>
          <w:spacing w:val="-7"/>
        </w:rPr>
        <w:t xml:space="preserve"> </w:t>
      </w:r>
      <w:r w:rsidRPr="009E0926">
        <w:rPr>
          <w:rFonts w:ascii="Times New Roman" w:hAnsi="Times New Roman" w:cs="Times New Roman"/>
        </w:rPr>
        <w:t>access.</w:t>
      </w:r>
    </w:p>
    <w:p w14:paraId="50BB5756" w14:textId="77777777" w:rsidR="00B42EEE" w:rsidRDefault="00B42EEE" w:rsidP="009E0926">
      <w:pPr>
        <w:pStyle w:val="BodyText"/>
        <w:spacing w:before="244" w:line="314" w:lineRule="auto"/>
        <w:jc w:val="both"/>
        <w:rPr>
          <w:rFonts w:ascii="Times New Roman" w:hAnsi="Times New Roman" w:cs="Times New Roman"/>
        </w:rPr>
      </w:pPr>
    </w:p>
    <w:p w14:paraId="369D9E4F" w14:textId="7479B7F4" w:rsidR="005A7C25" w:rsidRPr="00B42EEE" w:rsidRDefault="00B42EEE" w:rsidP="005A7C25">
      <w:pPr>
        <w:pStyle w:val="Heading2"/>
        <w:numPr>
          <w:ilvl w:val="1"/>
          <w:numId w:val="3"/>
        </w:numPr>
        <w:tabs>
          <w:tab w:val="left" w:pos="735"/>
        </w:tabs>
        <w:spacing w:before="42"/>
        <w:ind w:hanging="735"/>
        <w:rPr>
          <w:rFonts w:ascii="Times New Roman" w:hAnsi="Times New Roman" w:cs="Times New Roman"/>
          <w:sz w:val="24"/>
          <w:szCs w:val="24"/>
          <w:highlight w:val="yellow"/>
        </w:rPr>
      </w:pPr>
      <w:r w:rsidRPr="00B42EEE">
        <w:rPr>
          <w:rFonts w:ascii="Times New Roman" w:hAnsi="Times New Roman" w:cs="Times New Roman"/>
          <w:spacing w:val="-2"/>
          <w:sz w:val="24"/>
          <w:szCs w:val="24"/>
          <w:highlight w:val="yellow"/>
        </w:rPr>
        <w:t>Model Assumptions and Diagnostic Checks</w:t>
      </w:r>
    </w:p>
    <w:p w14:paraId="7C9310DC" w14:textId="30FAC6A0" w:rsidR="00B42EEE" w:rsidRPr="00B42EEE" w:rsidRDefault="00B42EEE" w:rsidP="00B42EEE">
      <w:pPr>
        <w:pStyle w:val="Heading2"/>
        <w:tabs>
          <w:tab w:val="left" w:pos="735"/>
        </w:tabs>
        <w:spacing w:before="42"/>
        <w:ind w:left="0" w:firstLine="0"/>
        <w:rPr>
          <w:rFonts w:ascii="Times New Roman" w:hAnsi="Times New Roman" w:cs="Times New Roman"/>
          <w:sz w:val="24"/>
          <w:szCs w:val="24"/>
          <w:highlight w:val="yellow"/>
        </w:rPr>
      </w:pPr>
    </w:p>
    <w:p w14:paraId="1D7E19EA" w14:textId="40D7EC67" w:rsidR="00B42EEE" w:rsidRPr="00B42EEE" w:rsidRDefault="00B42EEE" w:rsidP="00B42EEE">
      <w:pPr>
        <w:pStyle w:val="BodyText"/>
        <w:spacing w:line="314" w:lineRule="auto"/>
        <w:jc w:val="both"/>
        <w:rPr>
          <w:rFonts w:ascii="Times New Roman" w:hAnsi="Times New Roman" w:cs="Times New Roman"/>
          <w:highlight w:val="yellow"/>
        </w:rPr>
      </w:pPr>
      <w:r w:rsidRPr="00B42EEE">
        <w:rPr>
          <w:rFonts w:ascii="Times New Roman" w:hAnsi="Times New Roman" w:cs="Times New Roman"/>
          <w:highlight w:val="yellow"/>
        </w:rPr>
        <w:t>To verify the credibility of the multinomial logistic regression model utilized in this study, various diagnostic assessments were performed. The presence of multicollinearity among the independent variables was evaluated through the Variance Inflation Factor (VIF), revealing that all variables had VIF values below 5, which suggests there are no concerns regarding multicollinearity. The Independence of Irrelevant Alternatives (IIA) assumption, which is crucial for multinomial logistic regression, was examined using the Hausman-McFadden test. The results from this test affirmed the appropriateness of the model by indicating that the addition or removal of certain categories did not significantly affect the outcomes. The fit of the model was assessed through pseudo R-squared values (specifically McFadden’s R²) and likelihood ratio tests, both of which demonstrated satisfactory model performance. Predicted probabilities and marginal effects were additionally employed to analyze the impact of major predictors on business growth results.</w:t>
      </w:r>
    </w:p>
    <w:p w14:paraId="286BB4BA" w14:textId="77777777" w:rsidR="00B42EEE" w:rsidRPr="00B42EEE" w:rsidRDefault="00B42EEE" w:rsidP="00B42EEE">
      <w:pPr>
        <w:pStyle w:val="BodyText"/>
        <w:spacing w:line="314" w:lineRule="auto"/>
        <w:jc w:val="both"/>
        <w:rPr>
          <w:rFonts w:ascii="Times New Roman" w:hAnsi="Times New Roman" w:cs="Times New Roman"/>
          <w:highlight w:val="yellow"/>
        </w:rPr>
      </w:pPr>
    </w:p>
    <w:p w14:paraId="2EFED896" w14:textId="1FA77D79" w:rsidR="005A7C25" w:rsidRPr="009E0926" w:rsidRDefault="00B42EEE" w:rsidP="00B42EEE">
      <w:pPr>
        <w:pStyle w:val="BodyText"/>
        <w:spacing w:line="314" w:lineRule="auto"/>
        <w:jc w:val="both"/>
        <w:rPr>
          <w:rFonts w:ascii="Times New Roman" w:hAnsi="Times New Roman" w:cs="Times New Roman"/>
        </w:rPr>
      </w:pPr>
      <w:r w:rsidRPr="00B42EEE">
        <w:rPr>
          <w:rFonts w:ascii="Times New Roman" w:hAnsi="Times New Roman" w:cs="Times New Roman"/>
          <w:highlight w:val="yellow"/>
        </w:rPr>
        <w:t>Together, these diagnostics confirm the scientific validity of the model and strengthen the robustness of the empirical conclusions.</w:t>
      </w:r>
    </w:p>
    <w:p w14:paraId="024C282D" w14:textId="77777777" w:rsidR="009E0926" w:rsidRDefault="009E0926" w:rsidP="009E0926">
      <w:pPr>
        <w:pStyle w:val="Heading2"/>
        <w:tabs>
          <w:tab w:val="left" w:pos="735"/>
        </w:tabs>
        <w:ind w:left="0" w:firstLine="0"/>
      </w:pPr>
      <w:bookmarkStart w:id="11" w:name="Software_and_Visualization_Tools"/>
      <w:bookmarkEnd w:id="11"/>
    </w:p>
    <w:p w14:paraId="3EAE0045" w14:textId="3DEF7907" w:rsidR="00234393" w:rsidRPr="009E0926" w:rsidRDefault="00BA5B90" w:rsidP="009E0926">
      <w:pPr>
        <w:pStyle w:val="Heading1"/>
        <w:numPr>
          <w:ilvl w:val="0"/>
          <w:numId w:val="3"/>
        </w:numPr>
        <w:tabs>
          <w:tab w:val="left" w:pos="580"/>
        </w:tabs>
        <w:ind w:left="580" w:hanging="580"/>
        <w:jc w:val="both"/>
        <w:rPr>
          <w:rFonts w:ascii="Times New Roman" w:hAnsi="Times New Roman" w:cs="Times New Roman"/>
          <w:sz w:val="24"/>
          <w:szCs w:val="24"/>
        </w:rPr>
      </w:pPr>
      <w:bookmarkStart w:id="12" w:name="Results_and_Discussion"/>
      <w:bookmarkEnd w:id="12"/>
      <w:r w:rsidRPr="009E0926">
        <w:rPr>
          <w:rFonts w:ascii="Times New Roman" w:hAnsi="Times New Roman" w:cs="Times New Roman"/>
          <w:spacing w:val="-4"/>
          <w:sz w:val="24"/>
          <w:szCs w:val="24"/>
        </w:rPr>
        <w:t>Results</w:t>
      </w:r>
      <w:r w:rsidRPr="009E0926">
        <w:rPr>
          <w:rFonts w:ascii="Times New Roman" w:hAnsi="Times New Roman" w:cs="Times New Roman"/>
          <w:spacing w:val="7"/>
          <w:sz w:val="24"/>
          <w:szCs w:val="24"/>
        </w:rPr>
        <w:t xml:space="preserve"> </w:t>
      </w:r>
      <w:bookmarkStart w:id="13" w:name="_GoBack"/>
      <w:bookmarkEnd w:id="13"/>
    </w:p>
    <w:p w14:paraId="344D1A35" w14:textId="77777777" w:rsidR="00234393" w:rsidRPr="009E0926" w:rsidRDefault="00BA5B90" w:rsidP="009E0926">
      <w:pPr>
        <w:pStyle w:val="Heading2"/>
        <w:numPr>
          <w:ilvl w:val="1"/>
          <w:numId w:val="3"/>
        </w:numPr>
        <w:tabs>
          <w:tab w:val="left" w:pos="735"/>
        </w:tabs>
        <w:spacing w:before="351"/>
        <w:ind w:hanging="735"/>
        <w:jc w:val="both"/>
        <w:rPr>
          <w:rFonts w:ascii="Times New Roman" w:hAnsi="Times New Roman" w:cs="Times New Roman"/>
          <w:sz w:val="24"/>
          <w:szCs w:val="24"/>
        </w:rPr>
      </w:pPr>
      <w:bookmarkStart w:id="14" w:name="Descriptive_Summary"/>
      <w:bookmarkEnd w:id="14"/>
      <w:r w:rsidRPr="009E0926">
        <w:rPr>
          <w:rFonts w:ascii="Times New Roman" w:hAnsi="Times New Roman" w:cs="Times New Roman"/>
          <w:spacing w:val="-4"/>
          <w:sz w:val="24"/>
          <w:szCs w:val="24"/>
        </w:rPr>
        <w:t>Descriptive</w:t>
      </w:r>
      <w:r w:rsidRPr="009E0926">
        <w:rPr>
          <w:rFonts w:ascii="Times New Roman" w:hAnsi="Times New Roman" w:cs="Times New Roman"/>
          <w:spacing w:val="12"/>
          <w:sz w:val="24"/>
          <w:szCs w:val="24"/>
        </w:rPr>
        <w:t xml:space="preserve"> </w:t>
      </w:r>
      <w:r w:rsidRPr="009E0926">
        <w:rPr>
          <w:rFonts w:ascii="Times New Roman" w:hAnsi="Times New Roman" w:cs="Times New Roman"/>
          <w:spacing w:val="-2"/>
          <w:sz w:val="24"/>
          <w:szCs w:val="24"/>
        </w:rPr>
        <w:t>Summary</w:t>
      </w:r>
    </w:p>
    <w:p w14:paraId="0CF32425" w14:textId="77777777" w:rsidR="009E0926" w:rsidRDefault="009E0926">
      <w:pPr>
        <w:pStyle w:val="BodyText"/>
        <w:spacing w:line="314" w:lineRule="auto"/>
        <w:jc w:val="both"/>
        <w:rPr>
          <w:rFonts w:ascii="Times New Roman" w:hAnsi="Times New Roman" w:cs="Times New Roman"/>
        </w:rPr>
      </w:pPr>
    </w:p>
    <w:p w14:paraId="66BE5E74" w14:textId="77777777" w:rsidR="009E0926" w:rsidRDefault="009E0926">
      <w:pPr>
        <w:pStyle w:val="BodyText"/>
        <w:spacing w:line="314" w:lineRule="auto"/>
        <w:jc w:val="both"/>
        <w:rPr>
          <w:rFonts w:ascii="Times New Roman" w:hAnsi="Times New Roman" w:cs="Times New Roman"/>
        </w:rPr>
      </w:pPr>
      <w:r w:rsidRPr="009E0926">
        <w:rPr>
          <w:rFonts w:ascii="Times New Roman" w:hAnsi="Times New Roman" w:cs="Times New Roman"/>
        </w:rPr>
        <w:t>Prior to performing econometric analysis, exploratory data analysis (EDA) was executed. Figure 1 illustrates the distribution of self-reported levels of business growth among the participants. The majority of businesses reported either low or moderate growth, while a notable subset reported experiencing no growth</w:t>
      </w:r>
      <w:r>
        <w:rPr>
          <w:rFonts w:ascii="Times New Roman" w:hAnsi="Times New Roman" w:cs="Times New Roman"/>
        </w:rPr>
        <w:t>.</w:t>
      </w:r>
    </w:p>
    <w:p w14:paraId="303A7F21" w14:textId="77777777" w:rsidR="009E0926" w:rsidRDefault="009E0926">
      <w:pPr>
        <w:pStyle w:val="BodyText"/>
        <w:spacing w:line="314" w:lineRule="auto"/>
        <w:jc w:val="both"/>
      </w:pPr>
    </w:p>
    <w:p w14:paraId="4F2BD98C" w14:textId="77777777" w:rsidR="009E0926" w:rsidRPr="009E0926" w:rsidRDefault="009E0926" w:rsidP="009E0926"/>
    <w:p w14:paraId="6045B16A" w14:textId="77777777" w:rsidR="009E0926" w:rsidRPr="009E0926" w:rsidRDefault="009E0926" w:rsidP="009E0926"/>
    <w:p w14:paraId="6CB41C60" w14:textId="77777777" w:rsidR="009E0926" w:rsidRPr="009E0926" w:rsidRDefault="009E0926" w:rsidP="009E0926"/>
    <w:p w14:paraId="54B18C27" w14:textId="77777777" w:rsidR="009E0926" w:rsidRPr="009E0926" w:rsidRDefault="009E0926" w:rsidP="009E0926"/>
    <w:p w14:paraId="3A5AA8FB" w14:textId="77777777" w:rsidR="00234393" w:rsidRDefault="00234393">
      <w:pPr>
        <w:pStyle w:val="BodyText"/>
      </w:pPr>
    </w:p>
    <w:p w14:paraId="431185D7" w14:textId="77777777" w:rsidR="00234393" w:rsidRDefault="00234393">
      <w:pPr>
        <w:pStyle w:val="BodyText"/>
      </w:pPr>
    </w:p>
    <w:p w14:paraId="12486F16" w14:textId="77777777" w:rsidR="00234393" w:rsidRDefault="00234393">
      <w:pPr>
        <w:pStyle w:val="BodyText"/>
      </w:pPr>
    </w:p>
    <w:p w14:paraId="7FDA5AA2" w14:textId="77777777" w:rsidR="00234393" w:rsidRDefault="00234393">
      <w:pPr>
        <w:pStyle w:val="BodyText"/>
      </w:pPr>
    </w:p>
    <w:p w14:paraId="76D3E92B" w14:textId="77777777" w:rsidR="00234393" w:rsidRDefault="00234393">
      <w:pPr>
        <w:pStyle w:val="BodyText"/>
      </w:pPr>
    </w:p>
    <w:p w14:paraId="3AA4FB40" w14:textId="77777777" w:rsidR="00234393" w:rsidRDefault="00234393">
      <w:pPr>
        <w:pStyle w:val="BodyText"/>
      </w:pPr>
    </w:p>
    <w:p w14:paraId="66479DFD" w14:textId="77777777" w:rsidR="00234393" w:rsidRDefault="00234393">
      <w:pPr>
        <w:pStyle w:val="BodyText"/>
      </w:pPr>
    </w:p>
    <w:p w14:paraId="6484E7A6" w14:textId="77777777" w:rsidR="00234393" w:rsidRDefault="00234393">
      <w:pPr>
        <w:pStyle w:val="BodyText"/>
      </w:pPr>
    </w:p>
    <w:p w14:paraId="59B7A4FE" w14:textId="77777777" w:rsidR="00234393" w:rsidRDefault="00234393">
      <w:pPr>
        <w:pStyle w:val="BodyText"/>
        <w:spacing w:before="229"/>
      </w:pPr>
    </w:p>
    <w:p w14:paraId="75418E5E" w14:textId="77777777" w:rsidR="00130A78" w:rsidRPr="00130A78" w:rsidRDefault="00BA5B90" w:rsidP="004A6456">
      <w:pPr>
        <w:pStyle w:val="BodyText"/>
        <w:spacing w:before="1" w:line="720" w:lineRule="atLeast"/>
        <w:ind w:left="351" w:right="1859" w:firstLine="1804"/>
        <w:jc w:val="center"/>
        <w:rPr>
          <w:rFonts w:ascii="Times New Roman" w:hAnsi="Times New Roman" w:cs="Times New Roman"/>
        </w:rPr>
      </w:pPr>
      <w:r w:rsidRPr="00130A78">
        <w:rPr>
          <w:rFonts w:ascii="Times New Roman" w:hAnsi="Times New Roman" w:cs="Times New Roman"/>
          <w:noProof/>
        </w:rPr>
        <w:drawing>
          <wp:anchor distT="0" distB="0" distL="0" distR="0" simplePos="0" relativeHeight="251640832" behindDoc="0" locked="0" layoutInCell="1" allowOverlap="1" wp14:anchorId="4B5FC23F" wp14:editId="33ABC999">
            <wp:simplePos x="0" y="0"/>
            <wp:positionH relativeFrom="page">
              <wp:posOffset>1738146</wp:posOffset>
            </wp:positionH>
            <wp:positionV relativeFrom="paragraph">
              <wp:posOffset>-2393754</wp:posOffset>
            </wp:positionV>
            <wp:extent cx="4298929" cy="2460113"/>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3" cstate="print"/>
                    <a:stretch>
                      <a:fillRect/>
                    </a:stretch>
                  </pic:blipFill>
                  <pic:spPr>
                    <a:xfrm>
                      <a:off x="0" y="0"/>
                      <a:ext cx="4298929" cy="2460113"/>
                    </a:xfrm>
                    <a:prstGeom prst="rect">
                      <a:avLst/>
                    </a:prstGeom>
                  </pic:spPr>
                </pic:pic>
              </a:graphicData>
            </a:graphic>
          </wp:anchor>
        </w:drawing>
      </w:r>
      <w:bookmarkStart w:id="15" w:name="_bookmark0"/>
      <w:bookmarkEnd w:id="15"/>
      <w:r w:rsidRPr="00130A78">
        <w:rPr>
          <w:rFonts w:ascii="Times New Roman" w:hAnsi="Times New Roman" w:cs="Times New Roman"/>
        </w:rPr>
        <w:t>Figure 1:</w:t>
      </w:r>
      <w:r w:rsidRPr="00130A78">
        <w:rPr>
          <w:rFonts w:ascii="Times New Roman" w:hAnsi="Times New Roman" w:cs="Times New Roman"/>
          <w:spacing w:val="29"/>
        </w:rPr>
        <w:t xml:space="preserve"> </w:t>
      </w:r>
      <w:r w:rsidRPr="00130A78">
        <w:rPr>
          <w:rFonts w:ascii="Times New Roman" w:hAnsi="Times New Roman" w:cs="Times New Roman"/>
        </w:rPr>
        <w:t>Distribution of Business Growth Levels</w:t>
      </w:r>
    </w:p>
    <w:p w14:paraId="6EFFB424" w14:textId="77777777" w:rsidR="00130A78" w:rsidRDefault="00130A78">
      <w:pPr>
        <w:pStyle w:val="BodyText"/>
        <w:spacing w:before="1" w:line="720" w:lineRule="atLeast"/>
        <w:ind w:left="351" w:right="1859" w:firstLine="1804"/>
        <w:rPr>
          <w:spacing w:val="-4"/>
        </w:rPr>
      </w:pPr>
    </w:p>
    <w:p w14:paraId="62AEBCFE" w14:textId="77777777" w:rsidR="0075776A" w:rsidRDefault="0075776A" w:rsidP="0075776A">
      <w:pPr>
        <w:pStyle w:val="BodyText"/>
        <w:spacing w:before="1" w:line="720" w:lineRule="atLeast"/>
        <w:ind w:right="1859"/>
        <w:rPr>
          <w:spacing w:val="-4"/>
        </w:rPr>
      </w:pPr>
    </w:p>
    <w:p w14:paraId="6495361C" w14:textId="77777777" w:rsidR="0075776A" w:rsidRDefault="0075776A" w:rsidP="0075776A">
      <w:pPr>
        <w:pStyle w:val="BodyText"/>
        <w:spacing w:before="1" w:line="720" w:lineRule="atLeast"/>
        <w:ind w:right="1859"/>
        <w:rPr>
          <w:spacing w:val="-4"/>
        </w:rPr>
      </w:pPr>
    </w:p>
    <w:p w14:paraId="4B49C835" w14:textId="77777777" w:rsidR="00234393" w:rsidRPr="0075776A" w:rsidRDefault="00BA5B90" w:rsidP="0075776A">
      <w:pPr>
        <w:pStyle w:val="BodyText"/>
        <w:spacing w:before="1" w:line="720" w:lineRule="atLeast"/>
        <w:ind w:right="1859"/>
        <w:jc w:val="both"/>
        <w:rPr>
          <w:rFonts w:ascii="Times New Roman" w:hAnsi="Times New Roman" w:cs="Times New Roman"/>
        </w:rPr>
      </w:pPr>
      <w:r w:rsidRPr="0075776A">
        <w:rPr>
          <w:rFonts w:ascii="Times New Roman" w:hAnsi="Times New Roman" w:cs="Times New Roman"/>
          <w:spacing w:val="-4"/>
        </w:rPr>
        <w:t xml:space="preserve">Table </w:t>
      </w:r>
      <w:hyperlink w:anchor="_bookmark1" w:history="1">
        <w:r w:rsidRPr="0075776A">
          <w:rPr>
            <w:rFonts w:ascii="Times New Roman" w:hAnsi="Times New Roman" w:cs="Times New Roman"/>
            <w:spacing w:val="-4"/>
          </w:rPr>
          <w:t>1</w:t>
        </w:r>
      </w:hyperlink>
      <w:r w:rsidRPr="0075776A">
        <w:rPr>
          <w:rFonts w:ascii="Times New Roman" w:hAnsi="Times New Roman" w:cs="Times New Roman"/>
          <w:spacing w:val="-4"/>
        </w:rPr>
        <w:t xml:space="preserve"> provides descriptive statistics for the key independent variables.</w:t>
      </w:r>
    </w:p>
    <w:p w14:paraId="689272A4" w14:textId="77777777" w:rsidR="00234393" w:rsidRPr="0075776A" w:rsidRDefault="00234393" w:rsidP="0075776A">
      <w:pPr>
        <w:pStyle w:val="BodyText"/>
        <w:spacing w:before="6"/>
        <w:jc w:val="both"/>
        <w:rPr>
          <w:rFonts w:ascii="Times New Roman" w:hAnsi="Times New Roman" w:cs="Times New Roman"/>
        </w:rPr>
      </w:pPr>
    </w:p>
    <w:p w14:paraId="5544F22A" w14:textId="77777777" w:rsidR="00234393" w:rsidRPr="0075776A" w:rsidRDefault="00BA5B90" w:rsidP="0075776A">
      <w:pPr>
        <w:pStyle w:val="BodyText"/>
        <w:ind w:left="26" w:right="386"/>
        <w:jc w:val="center"/>
        <w:rPr>
          <w:rFonts w:ascii="Times New Roman" w:hAnsi="Times New Roman" w:cs="Times New Roman"/>
        </w:rPr>
      </w:pPr>
      <w:bookmarkStart w:id="16" w:name="_bookmark1"/>
      <w:bookmarkEnd w:id="16"/>
      <w:r w:rsidRPr="0075776A">
        <w:rPr>
          <w:rFonts w:ascii="Times New Roman" w:hAnsi="Times New Roman" w:cs="Times New Roman"/>
        </w:rPr>
        <w:t>Table</w:t>
      </w:r>
      <w:r w:rsidRPr="0075776A">
        <w:rPr>
          <w:rFonts w:ascii="Times New Roman" w:hAnsi="Times New Roman" w:cs="Times New Roman"/>
          <w:spacing w:val="-1"/>
        </w:rPr>
        <w:t xml:space="preserve"> </w:t>
      </w:r>
      <w:r w:rsidRPr="0075776A">
        <w:rPr>
          <w:rFonts w:ascii="Times New Roman" w:hAnsi="Times New Roman" w:cs="Times New Roman"/>
        </w:rPr>
        <w:t>1:</w:t>
      </w:r>
      <w:r w:rsidRPr="0075776A">
        <w:rPr>
          <w:rFonts w:ascii="Times New Roman" w:hAnsi="Times New Roman" w:cs="Times New Roman"/>
          <w:spacing w:val="19"/>
        </w:rPr>
        <w:t xml:space="preserve"> </w:t>
      </w:r>
      <w:r w:rsidRPr="0075776A">
        <w:rPr>
          <w:rFonts w:ascii="Times New Roman" w:hAnsi="Times New Roman" w:cs="Times New Roman"/>
        </w:rPr>
        <w:t>Summary Statistics of Key</w:t>
      </w:r>
      <w:r w:rsidRPr="0075776A">
        <w:rPr>
          <w:rFonts w:ascii="Times New Roman" w:hAnsi="Times New Roman" w:cs="Times New Roman"/>
          <w:spacing w:val="-1"/>
        </w:rPr>
        <w:t xml:space="preserve"> </w:t>
      </w:r>
      <w:r w:rsidRPr="0075776A">
        <w:rPr>
          <w:rFonts w:ascii="Times New Roman" w:hAnsi="Times New Roman" w:cs="Times New Roman"/>
          <w:spacing w:val="-2"/>
        </w:rPr>
        <w:t>Variables</w:t>
      </w:r>
    </w:p>
    <w:p w14:paraId="510B275F" w14:textId="77777777" w:rsidR="00234393" w:rsidRDefault="00234393">
      <w:pPr>
        <w:pStyle w:val="BodyText"/>
        <w:spacing w:before="15"/>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39"/>
        <w:gridCol w:w="1025"/>
        <w:gridCol w:w="1583"/>
        <w:gridCol w:w="1580"/>
      </w:tblGrid>
      <w:tr w:rsidR="00234393" w:rsidRPr="0075776A" w14:paraId="4119F8D6" w14:textId="77777777" w:rsidTr="002D3CE9">
        <w:trPr>
          <w:trHeight w:val="575"/>
          <w:jc w:val="center"/>
        </w:trPr>
        <w:tc>
          <w:tcPr>
            <w:tcW w:w="3239" w:type="dxa"/>
          </w:tcPr>
          <w:p w14:paraId="33F259DA" w14:textId="77777777" w:rsidR="00234393" w:rsidRPr="0075776A" w:rsidRDefault="00BA5B90">
            <w:pPr>
              <w:pStyle w:val="TableParagraph"/>
              <w:spacing w:before="48" w:line="240" w:lineRule="auto"/>
              <w:ind w:left="119"/>
              <w:jc w:val="left"/>
              <w:rPr>
                <w:rFonts w:ascii="Times New Roman" w:hAnsi="Times New Roman" w:cs="Times New Roman"/>
                <w:b/>
                <w:sz w:val="24"/>
              </w:rPr>
            </w:pPr>
            <w:r w:rsidRPr="0075776A">
              <w:rPr>
                <w:rFonts w:ascii="Times New Roman" w:hAnsi="Times New Roman" w:cs="Times New Roman"/>
                <w:b/>
                <w:spacing w:val="-2"/>
                <w:sz w:val="24"/>
              </w:rPr>
              <w:t>Variable</w:t>
            </w:r>
          </w:p>
        </w:tc>
        <w:tc>
          <w:tcPr>
            <w:tcW w:w="1025" w:type="dxa"/>
          </w:tcPr>
          <w:p w14:paraId="736DE113" w14:textId="77777777" w:rsidR="00234393" w:rsidRPr="0075776A" w:rsidRDefault="00BA5B90">
            <w:pPr>
              <w:pStyle w:val="TableParagraph"/>
              <w:spacing w:before="48" w:line="240" w:lineRule="auto"/>
              <w:ind w:right="3"/>
              <w:rPr>
                <w:rFonts w:ascii="Times New Roman" w:hAnsi="Times New Roman" w:cs="Times New Roman"/>
                <w:b/>
                <w:sz w:val="24"/>
              </w:rPr>
            </w:pPr>
            <w:r w:rsidRPr="0075776A">
              <w:rPr>
                <w:rFonts w:ascii="Times New Roman" w:hAnsi="Times New Roman" w:cs="Times New Roman"/>
                <w:b/>
                <w:spacing w:val="-4"/>
                <w:sz w:val="24"/>
              </w:rPr>
              <w:t>Mean</w:t>
            </w:r>
          </w:p>
        </w:tc>
        <w:tc>
          <w:tcPr>
            <w:tcW w:w="1583" w:type="dxa"/>
          </w:tcPr>
          <w:p w14:paraId="596090C9" w14:textId="77777777" w:rsidR="00234393" w:rsidRPr="0075776A" w:rsidRDefault="00BA5B90">
            <w:pPr>
              <w:pStyle w:val="TableParagraph"/>
              <w:spacing w:before="48" w:line="240" w:lineRule="auto"/>
              <w:ind w:left="5" w:right="3"/>
              <w:rPr>
                <w:rFonts w:ascii="Times New Roman" w:hAnsi="Times New Roman" w:cs="Times New Roman"/>
                <w:b/>
                <w:sz w:val="24"/>
              </w:rPr>
            </w:pPr>
            <w:r w:rsidRPr="0075776A">
              <w:rPr>
                <w:rFonts w:ascii="Times New Roman" w:hAnsi="Times New Roman" w:cs="Times New Roman"/>
                <w:b/>
                <w:sz w:val="24"/>
              </w:rPr>
              <w:t>Std.</w:t>
            </w:r>
            <w:r w:rsidRPr="0075776A">
              <w:rPr>
                <w:rFonts w:ascii="Times New Roman" w:hAnsi="Times New Roman" w:cs="Times New Roman"/>
                <w:b/>
                <w:spacing w:val="42"/>
                <w:sz w:val="24"/>
              </w:rPr>
              <w:t xml:space="preserve"> </w:t>
            </w:r>
            <w:r w:rsidRPr="0075776A">
              <w:rPr>
                <w:rFonts w:ascii="Times New Roman" w:hAnsi="Times New Roman" w:cs="Times New Roman"/>
                <w:b/>
                <w:spacing w:val="-4"/>
                <w:sz w:val="24"/>
              </w:rPr>
              <w:t>Dev.</w:t>
            </w:r>
          </w:p>
        </w:tc>
        <w:tc>
          <w:tcPr>
            <w:tcW w:w="1580" w:type="dxa"/>
          </w:tcPr>
          <w:p w14:paraId="689F44A9" w14:textId="77777777" w:rsidR="00234393" w:rsidRPr="0075776A" w:rsidRDefault="00BA5B90">
            <w:pPr>
              <w:pStyle w:val="TableParagraph"/>
              <w:spacing w:before="48" w:line="240" w:lineRule="auto"/>
              <w:ind w:left="6" w:right="2"/>
              <w:rPr>
                <w:rFonts w:ascii="Times New Roman" w:hAnsi="Times New Roman" w:cs="Times New Roman"/>
                <w:b/>
                <w:sz w:val="24"/>
              </w:rPr>
            </w:pPr>
            <w:r w:rsidRPr="0075776A">
              <w:rPr>
                <w:rFonts w:ascii="Times New Roman" w:hAnsi="Times New Roman" w:cs="Times New Roman"/>
                <w:b/>
                <w:spacing w:val="-2"/>
                <w:sz w:val="24"/>
              </w:rPr>
              <w:t>Min–Max</w:t>
            </w:r>
          </w:p>
        </w:tc>
      </w:tr>
      <w:tr w:rsidR="00234393" w:rsidRPr="0075776A" w14:paraId="0C58BCF4" w14:textId="77777777" w:rsidTr="002D3CE9">
        <w:trPr>
          <w:trHeight w:val="515"/>
          <w:jc w:val="center"/>
        </w:trPr>
        <w:tc>
          <w:tcPr>
            <w:tcW w:w="3239" w:type="dxa"/>
          </w:tcPr>
          <w:p w14:paraId="1C6C03BC" w14:textId="77777777" w:rsidR="00234393" w:rsidRPr="0075776A" w:rsidRDefault="00BA5B90">
            <w:pPr>
              <w:pStyle w:val="TableParagraph"/>
              <w:spacing w:before="47" w:line="240" w:lineRule="auto"/>
              <w:ind w:left="119"/>
              <w:jc w:val="left"/>
              <w:rPr>
                <w:rFonts w:ascii="Times New Roman" w:hAnsi="Times New Roman" w:cs="Times New Roman"/>
                <w:sz w:val="24"/>
              </w:rPr>
            </w:pPr>
            <w:r w:rsidRPr="0075776A">
              <w:rPr>
                <w:rFonts w:ascii="Times New Roman" w:hAnsi="Times New Roman" w:cs="Times New Roman"/>
                <w:w w:val="105"/>
                <w:sz w:val="24"/>
              </w:rPr>
              <w:t>UPI</w:t>
            </w:r>
            <w:r w:rsidRPr="0075776A">
              <w:rPr>
                <w:rFonts w:ascii="Times New Roman" w:hAnsi="Times New Roman" w:cs="Times New Roman"/>
                <w:spacing w:val="-3"/>
                <w:w w:val="105"/>
                <w:sz w:val="24"/>
              </w:rPr>
              <w:t xml:space="preserve"> </w:t>
            </w:r>
            <w:r w:rsidRPr="0075776A">
              <w:rPr>
                <w:rFonts w:ascii="Times New Roman" w:hAnsi="Times New Roman" w:cs="Times New Roman"/>
                <w:w w:val="105"/>
                <w:sz w:val="24"/>
              </w:rPr>
              <w:t>Usage</w:t>
            </w:r>
            <w:r w:rsidRPr="0075776A">
              <w:rPr>
                <w:rFonts w:ascii="Times New Roman" w:hAnsi="Times New Roman" w:cs="Times New Roman"/>
                <w:spacing w:val="-3"/>
                <w:w w:val="105"/>
                <w:sz w:val="24"/>
              </w:rPr>
              <w:t xml:space="preserve"> </w:t>
            </w:r>
            <w:r w:rsidRPr="0075776A">
              <w:rPr>
                <w:rFonts w:ascii="Times New Roman" w:hAnsi="Times New Roman" w:cs="Times New Roman"/>
                <w:w w:val="105"/>
                <w:sz w:val="24"/>
              </w:rPr>
              <w:t>(1</w:t>
            </w:r>
            <w:r w:rsidRPr="0075776A">
              <w:rPr>
                <w:rFonts w:ascii="Times New Roman" w:hAnsi="Times New Roman" w:cs="Times New Roman"/>
                <w:spacing w:val="-3"/>
                <w:w w:val="105"/>
                <w:sz w:val="24"/>
              </w:rPr>
              <w:t xml:space="preserve"> </w:t>
            </w:r>
            <w:r w:rsidRPr="0075776A">
              <w:rPr>
                <w:rFonts w:ascii="Times New Roman" w:hAnsi="Times New Roman" w:cs="Times New Roman"/>
                <w:w w:val="105"/>
                <w:sz w:val="24"/>
              </w:rPr>
              <w:t>=</w:t>
            </w:r>
            <w:r w:rsidRPr="0075776A">
              <w:rPr>
                <w:rFonts w:ascii="Times New Roman" w:hAnsi="Times New Roman" w:cs="Times New Roman"/>
                <w:spacing w:val="-3"/>
                <w:w w:val="105"/>
                <w:sz w:val="24"/>
              </w:rPr>
              <w:t xml:space="preserve"> </w:t>
            </w:r>
            <w:r w:rsidRPr="0075776A">
              <w:rPr>
                <w:rFonts w:ascii="Times New Roman" w:hAnsi="Times New Roman" w:cs="Times New Roman"/>
                <w:spacing w:val="-4"/>
                <w:w w:val="105"/>
                <w:sz w:val="24"/>
              </w:rPr>
              <w:t>Yes)</w:t>
            </w:r>
          </w:p>
        </w:tc>
        <w:tc>
          <w:tcPr>
            <w:tcW w:w="1025" w:type="dxa"/>
          </w:tcPr>
          <w:p w14:paraId="76D7FC8A" w14:textId="77777777" w:rsidR="00234393" w:rsidRPr="0075776A" w:rsidRDefault="00BA5B90">
            <w:pPr>
              <w:pStyle w:val="TableParagraph"/>
              <w:spacing w:before="47" w:line="240" w:lineRule="auto"/>
              <w:ind w:right="1"/>
              <w:rPr>
                <w:rFonts w:ascii="Times New Roman" w:hAnsi="Times New Roman" w:cs="Times New Roman"/>
                <w:sz w:val="24"/>
              </w:rPr>
            </w:pPr>
            <w:r w:rsidRPr="0075776A">
              <w:rPr>
                <w:rFonts w:ascii="Times New Roman" w:hAnsi="Times New Roman" w:cs="Times New Roman"/>
                <w:spacing w:val="-4"/>
                <w:sz w:val="24"/>
              </w:rPr>
              <w:t>0.67</w:t>
            </w:r>
          </w:p>
        </w:tc>
        <w:tc>
          <w:tcPr>
            <w:tcW w:w="1583" w:type="dxa"/>
          </w:tcPr>
          <w:p w14:paraId="570031A4" w14:textId="77777777" w:rsidR="00234393" w:rsidRPr="0075776A" w:rsidRDefault="00BA5B90">
            <w:pPr>
              <w:pStyle w:val="TableParagraph"/>
              <w:spacing w:before="47" w:line="240" w:lineRule="auto"/>
              <w:ind w:left="5" w:right="2"/>
              <w:rPr>
                <w:rFonts w:ascii="Times New Roman" w:hAnsi="Times New Roman" w:cs="Times New Roman"/>
                <w:sz w:val="24"/>
              </w:rPr>
            </w:pPr>
            <w:r w:rsidRPr="0075776A">
              <w:rPr>
                <w:rFonts w:ascii="Times New Roman" w:hAnsi="Times New Roman" w:cs="Times New Roman"/>
                <w:spacing w:val="-4"/>
                <w:sz w:val="24"/>
              </w:rPr>
              <w:t>0.47</w:t>
            </w:r>
          </w:p>
        </w:tc>
        <w:tc>
          <w:tcPr>
            <w:tcW w:w="1580" w:type="dxa"/>
          </w:tcPr>
          <w:p w14:paraId="3D7D55FE" w14:textId="77777777" w:rsidR="00234393" w:rsidRPr="0075776A" w:rsidRDefault="00BA5B90">
            <w:pPr>
              <w:pStyle w:val="TableParagraph"/>
              <w:spacing w:before="47" w:line="240" w:lineRule="auto"/>
              <w:ind w:left="6" w:right="2"/>
              <w:rPr>
                <w:rFonts w:ascii="Times New Roman" w:hAnsi="Times New Roman" w:cs="Times New Roman"/>
                <w:sz w:val="24"/>
              </w:rPr>
            </w:pPr>
            <w:r w:rsidRPr="0075776A">
              <w:rPr>
                <w:rFonts w:ascii="Times New Roman" w:hAnsi="Times New Roman" w:cs="Times New Roman"/>
                <w:spacing w:val="-5"/>
                <w:w w:val="95"/>
                <w:sz w:val="24"/>
              </w:rPr>
              <w:t>0–1</w:t>
            </w:r>
          </w:p>
        </w:tc>
      </w:tr>
      <w:tr w:rsidR="00234393" w:rsidRPr="0075776A" w14:paraId="77EFE588" w14:textId="77777777" w:rsidTr="002D3CE9">
        <w:trPr>
          <w:trHeight w:val="420"/>
          <w:jc w:val="center"/>
        </w:trPr>
        <w:tc>
          <w:tcPr>
            <w:tcW w:w="3239" w:type="dxa"/>
          </w:tcPr>
          <w:p w14:paraId="4355A1A6" w14:textId="77777777" w:rsidR="00234393" w:rsidRPr="0075776A" w:rsidRDefault="00BA5B90">
            <w:pPr>
              <w:pStyle w:val="TableParagraph"/>
              <w:ind w:left="119"/>
              <w:jc w:val="left"/>
              <w:rPr>
                <w:rFonts w:ascii="Times New Roman" w:hAnsi="Times New Roman" w:cs="Times New Roman"/>
                <w:sz w:val="24"/>
              </w:rPr>
            </w:pPr>
            <w:r w:rsidRPr="0075776A">
              <w:rPr>
                <w:rFonts w:ascii="Times New Roman" w:hAnsi="Times New Roman" w:cs="Times New Roman"/>
                <w:sz w:val="24"/>
              </w:rPr>
              <w:t>Digital</w:t>
            </w:r>
            <w:r w:rsidRPr="0075776A">
              <w:rPr>
                <w:rFonts w:ascii="Times New Roman" w:hAnsi="Times New Roman" w:cs="Times New Roman"/>
                <w:spacing w:val="-2"/>
                <w:sz w:val="24"/>
              </w:rPr>
              <w:t xml:space="preserve"> Access</w:t>
            </w:r>
          </w:p>
        </w:tc>
        <w:tc>
          <w:tcPr>
            <w:tcW w:w="1025" w:type="dxa"/>
          </w:tcPr>
          <w:p w14:paraId="4727424F" w14:textId="77777777" w:rsidR="00234393" w:rsidRPr="0075776A" w:rsidRDefault="00BA5B90">
            <w:pPr>
              <w:pStyle w:val="TableParagraph"/>
              <w:ind w:right="1"/>
              <w:rPr>
                <w:rFonts w:ascii="Times New Roman" w:hAnsi="Times New Roman" w:cs="Times New Roman"/>
                <w:sz w:val="24"/>
              </w:rPr>
            </w:pPr>
            <w:r w:rsidRPr="0075776A">
              <w:rPr>
                <w:rFonts w:ascii="Times New Roman" w:hAnsi="Times New Roman" w:cs="Times New Roman"/>
                <w:spacing w:val="-4"/>
                <w:sz w:val="24"/>
              </w:rPr>
              <w:t>0.74</w:t>
            </w:r>
          </w:p>
        </w:tc>
        <w:tc>
          <w:tcPr>
            <w:tcW w:w="1583" w:type="dxa"/>
          </w:tcPr>
          <w:p w14:paraId="4827A4D8" w14:textId="77777777" w:rsidR="00234393" w:rsidRPr="0075776A" w:rsidRDefault="00BA5B90">
            <w:pPr>
              <w:pStyle w:val="TableParagraph"/>
              <w:ind w:left="5" w:right="2"/>
              <w:rPr>
                <w:rFonts w:ascii="Times New Roman" w:hAnsi="Times New Roman" w:cs="Times New Roman"/>
                <w:sz w:val="24"/>
              </w:rPr>
            </w:pPr>
            <w:r w:rsidRPr="0075776A">
              <w:rPr>
                <w:rFonts w:ascii="Times New Roman" w:hAnsi="Times New Roman" w:cs="Times New Roman"/>
                <w:spacing w:val="-4"/>
                <w:w w:val="95"/>
                <w:sz w:val="24"/>
              </w:rPr>
              <w:t>0.44</w:t>
            </w:r>
          </w:p>
        </w:tc>
        <w:tc>
          <w:tcPr>
            <w:tcW w:w="1580" w:type="dxa"/>
          </w:tcPr>
          <w:p w14:paraId="33EBCBA2" w14:textId="77777777" w:rsidR="00234393" w:rsidRPr="0075776A" w:rsidRDefault="00BA5B90">
            <w:pPr>
              <w:pStyle w:val="TableParagraph"/>
              <w:ind w:left="6" w:right="1"/>
              <w:rPr>
                <w:rFonts w:ascii="Times New Roman" w:hAnsi="Times New Roman" w:cs="Times New Roman"/>
                <w:sz w:val="24"/>
              </w:rPr>
            </w:pPr>
            <w:r w:rsidRPr="0075776A">
              <w:rPr>
                <w:rFonts w:ascii="Times New Roman" w:hAnsi="Times New Roman" w:cs="Times New Roman"/>
                <w:spacing w:val="-5"/>
                <w:w w:val="95"/>
                <w:sz w:val="24"/>
              </w:rPr>
              <w:t>0–1</w:t>
            </w:r>
          </w:p>
        </w:tc>
      </w:tr>
      <w:tr w:rsidR="00234393" w:rsidRPr="0075776A" w14:paraId="192A6A93" w14:textId="77777777" w:rsidTr="002D3CE9">
        <w:trPr>
          <w:trHeight w:val="420"/>
          <w:jc w:val="center"/>
        </w:trPr>
        <w:tc>
          <w:tcPr>
            <w:tcW w:w="3239" w:type="dxa"/>
          </w:tcPr>
          <w:p w14:paraId="494590E3" w14:textId="77777777" w:rsidR="00234393" w:rsidRPr="0075776A" w:rsidRDefault="00BA5B90">
            <w:pPr>
              <w:pStyle w:val="TableParagraph"/>
              <w:ind w:left="119"/>
              <w:jc w:val="left"/>
              <w:rPr>
                <w:rFonts w:ascii="Times New Roman" w:hAnsi="Times New Roman" w:cs="Times New Roman"/>
                <w:sz w:val="24"/>
              </w:rPr>
            </w:pPr>
            <w:r w:rsidRPr="0075776A">
              <w:rPr>
                <w:rFonts w:ascii="Times New Roman" w:hAnsi="Times New Roman" w:cs="Times New Roman"/>
                <w:sz w:val="24"/>
              </w:rPr>
              <w:t>Loan</w:t>
            </w:r>
            <w:r w:rsidRPr="0075776A">
              <w:rPr>
                <w:rFonts w:ascii="Times New Roman" w:hAnsi="Times New Roman" w:cs="Times New Roman"/>
                <w:spacing w:val="8"/>
                <w:sz w:val="24"/>
              </w:rPr>
              <w:t xml:space="preserve"> </w:t>
            </w:r>
            <w:r w:rsidRPr="0075776A">
              <w:rPr>
                <w:rFonts w:ascii="Times New Roman" w:hAnsi="Times New Roman" w:cs="Times New Roman"/>
                <w:sz w:val="24"/>
              </w:rPr>
              <w:t>Approval</w:t>
            </w:r>
            <w:r w:rsidRPr="0075776A">
              <w:rPr>
                <w:rFonts w:ascii="Times New Roman" w:hAnsi="Times New Roman" w:cs="Times New Roman"/>
                <w:spacing w:val="9"/>
                <w:sz w:val="24"/>
              </w:rPr>
              <w:t xml:space="preserve"> </w:t>
            </w:r>
            <w:r w:rsidRPr="0075776A">
              <w:rPr>
                <w:rFonts w:ascii="Times New Roman" w:hAnsi="Times New Roman" w:cs="Times New Roman"/>
                <w:sz w:val="24"/>
              </w:rPr>
              <w:t>(1</w:t>
            </w:r>
            <w:r w:rsidRPr="0075776A">
              <w:rPr>
                <w:rFonts w:ascii="Times New Roman" w:hAnsi="Times New Roman" w:cs="Times New Roman"/>
                <w:spacing w:val="9"/>
                <w:sz w:val="24"/>
              </w:rPr>
              <w:t xml:space="preserve"> </w:t>
            </w:r>
            <w:r w:rsidRPr="0075776A">
              <w:rPr>
                <w:rFonts w:ascii="Times New Roman" w:hAnsi="Times New Roman" w:cs="Times New Roman"/>
                <w:sz w:val="24"/>
              </w:rPr>
              <w:t>=</w:t>
            </w:r>
            <w:r w:rsidRPr="0075776A">
              <w:rPr>
                <w:rFonts w:ascii="Times New Roman" w:hAnsi="Times New Roman" w:cs="Times New Roman"/>
                <w:spacing w:val="9"/>
                <w:sz w:val="24"/>
              </w:rPr>
              <w:t xml:space="preserve"> </w:t>
            </w:r>
            <w:r w:rsidRPr="0075776A">
              <w:rPr>
                <w:rFonts w:ascii="Times New Roman" w:hAnsi="Times New Roman" w:cs="Times New Roman"/>
                <w:spacing w:val="-4"/>
                <w:sz w:val="24"/>
              </w:rPr>
              <w:t>Yes)</w:t>
            </w:r>
          </w:p>
        </w:tc>
        <w:tc>
          <w:tcPr>
            <w:tcW w:w="1025" w:type="dxa"/>
          </w:tcPr>
          <w:p w14:paraId="0CD41F52" w14:textId="77777777" w:rsidR="00234393" w:rsidRPr="0075776A" w:rsidRDefault="00BA5B90">
            <w:pPr>
              <w:pStyle w:val="TableParagraph"/>
              <w:ind w:right="1"/>
              <w:rPr>
                <w:rFonts w:ascii="Times New Roman" w:hAnsi="Times New Roman" w:cs="Times New Roman"/>
                <w:sz w:val="24"/>
              </w:rPr>
            </w:pPr>
            <w:r w:rsidRPr="0075776A">
              <w:rPr>
                <w:rFonts w:ascii="Times New Roman" w:hAnsi="Times New Roman" w:cs="Times New Roman"/>
                <w:spacing w:val="-4"/>
                <w:w w:val="95"/>
                <w:sz w:val="24"/>
              </w:rPr>
              <w:t>0.42</w:t>
            </w:r>
          </w:p>
        </w:tc>
        <w:tc>
          <w:tcPr>
            <w:tcW w:w="1583" w:type="dxa"/>
          </w:tcPr>
          <w:p w14:paraId="40C251E0" w14:textId="77777777" w:rsidR="00234393" w:rsidRPr="0075776A" w:rsidRDefault="00BA5B90">
            <w:pPr>
              <w:pStyle w:val="TableParagraph"/>
              <w:ind w:left="5" w:right="1"/>
              <w:rPr>
                <w:rFonts w:ascii="Times New Roman" w:hAnsi="Times New Roman" w:cs="Times New Roman"/>
                <w:sz w:val="24"/>
              </w:rPr>
            </w:pPr>
            <w:r w:rsidRPr="0075776A">
              <w:rPr>
                <w:rFonts w:ascii="Times New Roman" w:hAnsi="Times New Roman" w:cs="Times New Roman"/>
                <w:spacing w:val="-4"/>
                <w:w w:val="95"/>
                <w:sz w:val="24"/>
              </w:rPr>
              <w:t>0.49</w:t>
            </w:r>
          </w:p>
        </w:tc>
        <w:tc>
          <w:tcPr>
            <w:tcW w:w="1580" w:type="dxa"/>
          </w:tcPr>
          <w:p w14:paraId="79CBC3FB" w14:textId="77777777" w:rsidR="00234393" w:rsidRPr="0075776A" w:rsidRDefault="00BA5B90">
            <w:pPr>
              <w:pStyle w:val="TableParagraph"/>
              <w:ind w:left="6" w:right="1"/>
              <w:rPr>
                <w:rFonts w:ascii="Times New Roman" w:hAnsi="Times New Roman" w:cs="Times New Roman"/>
                <w:sz w:val="24"/>
              </w:rPr>
            </w:pPr>
            <w:r w:rsidRPr="0075776A">
              <w:rPr>
                <w:rFonts w:ascii="Times New Roman" w:hAnsi="Times New Roman" w:cs="Times New Roman"/>
                <w:spacing w:val="-5"/>
                <w:w w:val="95"/>
                <w:sz w:val="24"/>
              </w:rPr>
              <w:t>0–1</w:t>
            </w:r>
          </w:p>
        </w:tc>
      </w:tr>
      <w:tr w:rsidR="00234393" w:rsidRPr="0075776A" w14:paraId="09182BEB" w14:textId="77777777" w:rsidTr="002D3CE9">
        <w:trPr>
          <w:trHeight w:val="420"/>
          <w:jc w:val="center"/>
        </w:trPr>
        <w:tc>
          <w:tcPr>
            <w:tcW w:w="3239" w:type="dxa"/>
          </w:tcPr>
          <w:p w14:paraId="0B473C95" w14:textId="77777777" w:rsidR="00234393" w:rsidRPr="0075776A" w:rsidRDefault="00BA5B90">
            <w:pPr>
              <w:pStyle w:val="TableParagraph"/>
              <w:ind w:left="119"/>
              <w:jc w:val="left"/>
              <w:rPr>
                <w:rFonts w:ascii="Times New Roman" w:hAnsi="Times New Roman" w:cs="Times New Roman"/>
                <w:sz w:val="24"/>
              </w:rPr>
            </w:pPr>
            <w:r w:rsidRPr="0075776A">
              <w:rPr>
                <w:rFonts w:ascii="Times New Roman" w:hAnsi="Times New Roman" w:cs="Times New Roman"/>
                <w:spacing w:val="-5"/>
                <w:sz w:val="24"/>
              </w:rPr>
              <w:t>Education</w:t>
            </w:r>
            <w:r w:rsidRPr="0075776A">
              <w:rPr>
                <w:rFonts w:ascii="Times New Roman" w:hAnsi="Times New Roman" w:cs="Times New Roman"/>
                <w:spacing w:val="10"/>
                <w:sz w:val="24"/>
              </w:rPr>
              <w:t xml:space="preserve"> </w:t>
            </w:r>
            <w:r w:rsidRPr="0075776A">
              <w:rPr>
                <w:rFonts w:ascii="Times New Roman" w:hAnsi="Times New Roman" w:cs="Times New Roman"/>
                <w:spacing w:val="-2"/>
                <w:sz w:val="24"/>
              </w:rPr>
              <w:t>Level</w:t>
            </w:r>
          </w:p>
        </w:tc>
        <w:tc>
          <w:tcPr>
            <w:tcW w:w="1025" w:type="dxa"/>
          </w:tcPr>
          <w:p w14:paraId="46EBD5ED" w14:textId="77777777" w:rsidR="00234393" w:rsidRPr="0075776A" w:rsidRDefault="00BA5B90">
            <w:pPr>
              <w:pStyle w:val="TableParagraph"/>
              <w:rPr>
                <w:rFonts w:ascii="Times New Roman" w:hAnsi="Times New Roman" w:cs="Times New Roman"/>
                <w:sz w:val="24"/>
              </w:rPr>
            </w:pPr>
            <w:r w:rsidRPr="0075776A">
              <w:rPr>
                <w:rFonts w:ascii="Times New Roman" w:hAnsi="Times New Roman" w:cs="Times New Roman"/>
                <w:spacing w:val="-4"/>
                <w:sz w:val="24"/>
              </w:rPr>
              <w:t>2.21</w:t>
            </w:r>
          </w:p>
        </w:tc>
        <w:tc>
          <w:tcPr>
            <w:tcW w:w="1583" w:type="dxa"/>
          </w:tcPr>
          <w:p w14:paraId="607ACEF8" w14:textId="77777777" w:rsidR="00234393" w:rsidRPr="0075776A" w:rsidRDefault="00BA5B90">
            <w:pPr>
              <w:pStyle w:val="TableParagraph"/>
              <w:ind w:left="5"/>
              <w:rPr>
                <w:rFonts w:ascii="Times New Roman" w:hAnsi="Times New Roman" w:cs="Times New Roman"/>
                <w:sz w:val="24"/>
              </w:rPr>
            </w:pPr>
            <w:r w:rsidRPr="0075776A">
              <w:rPr>
                <w:rFonts w:ascii="Times New Roman" w:hAnsi="Times New Roman" w:cs="Times New Roman"/>
                <w:spacing w:val="-4"/>
                <w:w w:val="95"/>
                <w:sz w:val="24"/>
              </w:rPr>
              <w:t>0.87</w:t>
            </w:r>
          </w:p>
        </w:tc>
        <w:tc>
          <w:tcPr>
            <w:tcW w:w="1580" w:type="dxa"/>
          </w:tcPr>
          <w:p w14:paraId="6262F32F" w14:textId="77777777" w:rsidR="00234393" w:rsidRPr="0075776A" w:rsidRDefault="00BA5B90">
            <w:pPr>
              <w:pStyle w:val="TableParagraph"/>
              <w:ind w:left="6"/>
              <w:rPr>
                <w:rFonts w:ascii="Times New Roman" w:hAnsi="Times New Roman" w:cs="Times New Roman"/>
                <w:sz w:val="24"/>
              </w:rPr>
            </w:pPr>
            <w:r w:rsidRPr="0075776A">
              <w:rPr>
                <w:rFonts w:ascii="Times New Roman" w:hAnsi="Times New Roman" w:cs="Times New Roman"/>
                <w:spacing w:val="-5"/>
                <w:sz w:val="24"/>
              </w:rPr>
              <w:t>1–4</w:t>
            </w:r>
          </w:p>
        </w:tc>
      </w:tr>
      <w:tr w:rsidR="00234393" w:rsidRPr="0075776A" w14:paraId="3A4EDE87" w14:textId="77777777" w:rsidTr="002D3CE9">
        <w:trPr>
          <w:trHeight w:val="483"/>
          <w:jc w:val="center"/>
        </w:trPr>
        <w:tc>
          <w:tcPr>
            <w:tcW w:w="3239" w:type="dxa"/>
          </w:tcPr>
          <w:p w14:paraId="7F5981AD" w14:textId="77777777" w:rsidR="00234393" w:rsidRPr="0075776A" w:rsidRDefault="00BA5B90">
            <w:pPr>
              <w:pStyle w:val="TableParagraph"/>
              <w:ind w:left="119"/>
              <w:jc w:val="left"/>
              <w:rPr>
                <w:rFonts w:ascii="Times New Roman" w:hAnsi="Times New Roman" w:cs="Times New Roman"/>
                <w:sz w:val="24"/>
              </w:rPr>
            </w:pPr>
            <w:r w:rsidRPr="0075776A">
              <w:rPr>
                <w:rFonts w:ascii="Times New Roman" w:hAnsi="Times New Roman" w:cs="Times New Roman"/>
                <w:w w:val="105"/>
                <w:sz w:val="24"/>
              </w:rPr>
              <w:t>Gender</w:t>
            </w:r>
            <w:r w:rsidRPr="0075776A">
              <w:rPr>
                <w:rFonts w:ascii="Times New Roman" w:hAnsi="Times New Roman" w:cs="Times New Roman"/>
                <w:spacing w:val="-5"/>
                <w:w w:val="105"/>
                <w:sz w:val="24"/>
              </w:rPr>
              <w:t xml:space="preserve"> </w:t>
            </w:r>
            <w:r w:rsidRPr="0075776A">
              <w:rPr>
                <w:rFonts w:ascii="Times New Roman" w:hAnsi="Times New Roman" w:cs="Times New Roman"/>
                <w:w w:val="105"/>
                <w:sz w:val="24"/>
              </w:rPr>
              <w:t>(1</w:t>
            </w:r>
            <w:r w:rsidRPr="0075776A">
              <w:rPr>
                <w:rFonts w:ascii="Times New Roman" w:hAnsi="Times New Roman" w:cs="Times New Roman"/>
                <w:spacing w:val="-4"/>
                <w:w w:val="105"/>
                <w:sz w:val="24"/>
              </w:rPr>
              <w:t xml:space="preserve"> </w:t>
            </w:r>
            <w:r w:rsidRPr="0075776A">
              <w:rPr>
                <w:rFonts w:ascii="Times New Roman" w:hAnsi="Times New Roman" w:cs="Times New Roman"/>
                <w:w w:val="105"/>
                <w:sz w:val="24"/>
              </w:rPr>
              <w:t>=</w:t>
            </w:r>
            <w:r w:rsidRPr="0075776A">
              <w:rPr>
                <w:rFonts w:ascii="Times New Roman" w:hAnsi="Times New Roman" w:cs="Times New Roman"/>
                <w:spacing w:val="-4"/>
                <w:w w:val="105"/>
                <w:sz w:val="24"/>
              </w:rPr>
              <w:t xml:space="preserve"> </w:t>
            </w:r>
            <w:r w:rsidRPr="0075776A">
              <w:rPr>
                <w:rFonts w:ascii="Times New Roman" w:hAnsi="Times New Roman" w:cs="Times New Roman"/>
                <w:spacing w:val="-2"/>
                <w:w w:val="105"/>
                <w:sz w:val="24"/>
              </w:rPr>
              <w:t>Male)</w:t>
            </w:r>
          </w:p>
        </w:tc>
        <w:tc>
          <w:tcPr>
            <w:tcW w:w="1025" w:type="dxa"/>
          </w:tcPr>
          <w:p w14:paraId="27D0C99A" w14:textId="77777777" w:rsidR="00234393" w:rsidRPr="0075776A" w:rsidRDefault="00BA5B90">
            <w:pPr>
              <w:pStyle w:val="TableParagraph"/>
              <w:ind w:right="1"/>
              <w:rPr>
                <w:rFonts w:ascii="Times New Roman" w:hAnsi="Times New Roman" w:cs="Times New Roman"/>
                <w:sz w:val="24"/>
              </w:rPr>
            </w:pPr>
            <w:r w:rsidRPr="0075776A">
              <w:rPr>
                <w:rFonts w:ascii="Times New Roman" w:hAnsi="Times New Roman" w:cs="Times New Roman"/>
                <w:spacing w:val="-4"/>
                <w:w w:val="95"/>
                <w:sz w:val="24"/>
              </w:rPr>
              <w:t>0.58</w:t>
            </w:r>
          </w:p>
        </w:tc>
        <w:tc>
          <w:tcPr>
            <w:tcW w:w="1583" w:type="dxa"/>
          </w:tcPr>
          <w:p w14:paraId="0FD2E740" w14:textId="77777777" w:rsidR="00234393" w:rsidRPr="0075776A" w:rsidRDefault="00BA5B90">
            <w:pPr>
              <w:pStyle w:val="TableParagraph"/>
              <w:ind w:left="5" w:right="1"/>
              <w:rPr>
                <w:rFonts w:ascii="Times New Roman" w:hAnsi="Times New Roman" w:cs="Times New Roman"/>
                <w:sz w:val="24"/>
              </w:rPr>
            </w:pPr>
            <w:r w:rsidRPr="0075776A">
              <w:rPr>
                <w:rFonts w:ascii="Times New Roman" w:hAnsi="Times New Roman" w:cs="Times New Roman"/>
                <w:spacing w:val="-4"/>
                <w:w w:val="95"/>
                <w:sz w:val="24"/>
              </w:rPr>
              <w:t>0.49</w:t>
            </w:r>
          </w:p>
        </w:tc>
        <w:tc>
          <w:tcPr>
            <w:tcW w:w="1580" w:type="dxa"/>
          </w:tcPr>
          <w:p w14:paraId="28FE2E9C" w14:textId="77777777" w:rsidR="00234393" w:rsidRPr="0075776A" w:rsidRDefault="00BA5B90">
            <w:pPr>
              <w:pStyle w:val="TableParagraph"/>
              <w:ind w:left="6" w:right="1"/>
              <w:rPr>
                <w:rFonts w:ascii="Times New Roman" w:hAnsi="Times New Roman" w:cs="Times New Roman"/>
                <w:sz w:val="24"/>
              </w:rPr>
            </w:pPr>
            <w:r w:rsidRPr="0075776A">
              <w:rPr>
                <w:rFonts w:ascii="Times New Roman" w:hAnsi="Times New Roman" w:cs="Times New Roman"/>
                <w:spacing w:val="-5"/>
                <w:w w:val="95"/>
                <w:sz w:val="24"/>
              </w:rPr>
              <w:t>0–1</w:t>
            </w:r>
          </w:p>
        </w:tc>
      </w:tr>
    </w:tbl>
    <w:p w14:paraId="7EBBC24C" w14:textId="77777777" w:rsidR="00234393" w:rsidRDefault="00234393">
      <w:pPr>
        <w:pStyle w:val="BodyText"/>
        <w:spacing w:before="243"/>
      </w:pPr>
    </w:p>
    <w:p w14:paraId="0419D4F9" w14:textId="77777777" w:rsidR="00234393" w:rsidRPr="002D3CE9" w:rsidRDefault="00BA5B90" w:rsidP="002D3CE9">
      <w:pPr>
        <w:pStyle w:val="Heading2"/>
        <w:numPr>
          <w:ilvl w:val="1"/>
          <w:numId w:val="3"/>
        </w:numPr>
        <w:tabs>
          <w:tab w:val="left" w:pos="735"/>
        </w:tabs>
        <w:ind w:hanging="735"/>
        <w:jc w:val="both"/>
        <w:rPr>
          <w:rFonts w:ascii="Times New Roman" w:hAnsi="Times New Roman" w:cs="Times New Roman"/>
          <w:sz w:val="24"/>
          <w:szCs w:val="24"/>
        </w:rPr>
      </w:pPr>
      <w:bookmarkStart w:id="17" w:name="Regression_Results"/>
      <w:bookmarkEnd w:id="17"/>
      <w:r w:rsidRPr="002D3CE9">
        <w:rPr>
          <w:rFonts w:ascii="Times New Roman" w:hAnsi="Times New Roman" w:cs="Times New Roman"/>
          <w:spacing w:val="-7"/>
          <w:sz w:val="24"/>
          <w:szCs w:val="24"/>
        </w:rPr>
        <w:t>Regression</w:t>
      </w:r>
      <w:r w:rsidRPr="002D3CE9">
        <w:rPr>
          <w:rFonts w:ascii="Times New Roman" w:hAnsi="Times New Roman" w:cs="Times New Roman"/>
          <w:spacing w:val="9"/>
          <w:sz w:val="24"/>
          <w:szCs w:val="24"/>
        </w:rPr>
        <w:t xml:space="preserve"> </w:t>
      </w:r>
      <w:r w:rsidRPr="002D3CE9">
        <w:rPr>
          <w:rFonts w:ascii="Times New Roman" w:hAnsi="Times New Roman" w:cs="Times New Roman"/>
          <w:spacing w:val="-2"/>
          <w:sz w:val="24"/>
          <w:szCs w:val="24"/>
        </w:rPr>
        <w:t>Results</w:t>
      </w:r>
    </w:p>
    <w:p w14:paraId="6E0C1591" w14:textId="7FF591A0" w:rsidR="00234393" w:rsidRDefault="00BA5B90" w:rsidP="002D3CE9">
      <w:pPr>
        <w:pStyle w:val="BodyText"/>
        <w:spacing w:before="232" w:line="314" w:lineRule="auto"/>
        <w:ind w:right="356"/>
        <w:jc w:val="both"/>
        <w:rPr>
          <w:rFonts w:ascii="Times New Roman" w:hAnsi="Times New Roman" w:cs="Times New Roman"/>
        </w:rPr>
      </w:pPr>
      <w:r w:rsidRPr="002D3CE9">
        <w:rPr>
          <w:rFonts w:ascii="Times New Roman" w:hAnsi="Times New Roman" w:cs="Times New Roman"/>
        </w:rPr>
        <w:t>The</w:t>
      </w:r>
      <w:r w:rsidRPr="002D3CE9">
        <w:rPr>
          <w:rFonts w:ascii="Times New Roman" w:hAnsi="Times New Roman" w:cs="Times New Roman"/>
          <w:spacing w:val="-6"/>
        </w:rPr>
        <w:t xml:space="preserve"> </w:t>
      </w:r>
      <w:r w:rsidRPr="002D3CE9">
        <w:rPr>
          <w:rFonts w:ascii="Times New Roman" w:hAnsi="Times New Roman" w:cs="Times New Roman"/>
        </w:rPr>
        <w:t>results</w:t>
      </w:r>
      <w:r w:rsidRPr="002D3CE9">
        <w:rPr>
          <w:rFonts w:ascii="Times New Roman" w:hAnsi="Times New Roman" w:cs="Times New Roman"/>
          <w:spacing w:val="-6"/>
        </w:rPr>
        <w:t xml:space="preserve"> </w:t>
      </w:r>
      <w:r w:rsidRPr="002D3CE9">
        <w:rPr>
          <w:rFonts w:ascii="Times New Roman" w:hAnsi="Times New Roman" w:cs="Times New Roman"/>
        </w:rPr>
        <w:t>of</w:t>
      </w:r>
      <w:r w:rsidRPr="002D3CE9">
        <w:rPr>
          <w:rFonts w:ascii="Times New Roman" w:hAnsi="Times New Roman" w:cs="Times New Roman"/>
          <w:spacing w:val="-6"/>
        </w:rPr>
        <w:t xml:space="preserve"> </w:t>
      </w:r>
      <w:r w:rsidRPr="002D3CE9">
        <w:rPr>
          <w:rFonts w:ascii="Times New Roman" w:hAnsi="Times New Roman" w:cs="Times New Roman"/>
        </w:rPr>
        <w:t>the</w:t>
      </w:r>
      <w:r w:rsidRPr="002D3CE9">
        <w:rPr>
          <w:rFonts w:ascii="Times New Roman" w:hAnsi="Times New Roman" w:cs="Times New Roman"/>
          <w:spacing w:val="-6"/>
        </w:rPr>
        <w:t xml:space="preserve"> </w:t>
      </w:r>
      <w:r w:rsidRPr="002D3CE9">
        <w:rPr>
          <w:rFonts w:ascii="Times New Roman" w:hAnsi="Times New Roman" w:cs="Times New Roman"/>
        </w:rPr>
        <w:t>multinomial</w:t>
      </w:r>
      <w:r w:rsidRPr="002D3CE9">
        <w:rPr>
          <w:rFonts w:ascii="Times New Roman" w:hAnsi="Times New Roman" w:cs="Times New Roman"/>
          <w:spacing w:val="-6"/>
        </w:rPr>
        <w:t xml:space="preserve"> </w:t>
      </w:r>
      <w:r w:rsidRPr="002D3CE9">
        <w:rPr>
          <w:rFonts w:ascii="Times New Roman" w:hAnsi="Times New Roman" w:cs="Times New Roman"/>
        </w:rPr>
        <w:t>logistic</w:t>
      </w:r>
      <w:r w:rsidRPr="002D3CE9">
        <w:rPr>
          <w:rFonts w:ascii="Times New Roman" w:hAnsi="Times New Roman" w:cs="Times New Roman"/>
          <w:spacing w:val="-6"/>
        </w:rPr>
        <w:t xml:space="preserve"> </w:t>
      </w:r>
      <w:r w:rsidRPr="002D3CE9">
        <w:rPr>
          <w:rFonts w:ascii="Times New Roman" w:hAnsi="Times New Roman" w:cs="Times New Roman"/>
        </w:rPr>
        <w:t>regression</w:t>
      </w:r>
      <w:r w:rsidRPr="002D3CE9">
        <w:rPr>
          <w:rFonts w:ascii="Times New Roman" w:hAnsi="Times New Roman" w:cs="Times New Roman"/>
          <w:spacing w:val="-6"/>
        </w:rPr>
        <w:t xml:space="preserve"> </w:t>
      </w:r>
      <w:r w:rsidRPr="002D3CE9">
        <w:rPr>
          <w:rFonts w:ascii="Times New Roman" w:hAnsi="Times New Roman" w:cs="Times New Roman"/>
        </w:rPr>
        <w:t>are</w:t>
      </w:r>
      <w:r w:rsidRPr="002D3CE9">
        <w:rPr>
          <w:rFonts w:ascii="Times New Roman" w:hAnsi="Times New Roman" w:cs="Times New Roman"/>
          <w:spacing w:val="-6"/>
        </w:rPr>
        <w:t xml:space="preserve"> </w:t>
      </w:r>
      <w:r w:rsidRPr="002D3CE9">
        <w:rPr>
          <w:rFonts w:ascii="Times New Roman" w:hAnsi="Times New Roman" w:cs="Times New Roman"/>
        </w:rPr>
        <w:t>presented</w:t>
      </w:r>
      <w:r w:rsidRPr="002D3CE9">
        <w:rPr>
          <w:rFonts w:ascii="Times New Roman" w:hAnsi="Times New Roman" w:cs="Times New Roman"/>
          <w:spacing w:val="-6"/>
        </w:rPr>
        <w:t xml:space="preserve"> </w:t>
      </w:r>
      <w:r w:rsidRPr="002D3CE9">
        <w:rPr>
          <w:rFonts w:ascii="Times New Roman" w:hAnsi="Times New Roman" w:cs="Times New Roman"/>
        </w:rPr>
        <w:t>in</w:t>
      </w:r>
      <w:r w:rsidRPr="002D3CE9">
        <w:rPr>
          <w:rFonts w:ascii="Times New Roman" w:hAnsi="Times New Roman" w:cs="Times New Roman"/>
          <w:spacing w:val="-6"/>
        </w:rPr>
        <w:t xml:space="preserve"> </w:t>
      </w:r>
      <w:r w:rsidRPr="002D3CE9">
        <w:rPr>
          <w:rFonts w:ascii="Times New Roman" w:hAnsi="Times New Roman" w:cs="Times New Roman"/>
        </w:rPr>
        <w:t>Table</w:t>
      </w:r>
      <w:r w:rsidRPr="002D3CE9">
        <w:rPr>
          <w:rFonts w:ascii="Times New Roman" w:hAnsi="Times New Roman" w:cs="Times New Roman"/>
          <w:spacing w:val="-6"/>
        </w:rPr>
        <w:t xml:space="preserve"> </w:t>
      </w:r>
      <w:hyperlink w:anchor="_bookmark2" w:history="1">
        <w:r w:rsidRPr="002D3CE9">
          <w:rPr>
            <w:rFonts w:ascii="Times New Roman" w:hAnsi="Times New Roman" w:cs="Times New Roman"/>
          </w:rPr>
          <w:t>2.</w:t>
        </w:r>
      </w:hyperlink>
      <w:r w:rsidRPr="002D3CE9">
        <w:rPr>
          <w:rFonts w:ascii="Times New Roman" w:hAnsi="Times New Roman" w:cs="Times New Roman"/>
          <w:spacing w:val="27"/>
        </w:rPr>
        <w:t xml:space="preserve"> </w:t>
      </w:r>
      <w:r w:rsidRPr="002D3CE9">
        <w:rPr>
          <w:rFonts w:ascii="Times New Roman" w:hAnsi="Times New Roman" w:cs="Times New Roman"/>
        </w:rPr>
        <w:t>The</w:t>
      </w:r>
      <w:r w:rsidRPr="002D3CE9">
        <w:rPr>
          <w:rFonts w:ascii="Times New Roman" w:hAnsi="Times New Roman" w:cs="Times New Roman"/>
          <w:spacing w:val="-6"/>
        </w:rPr>
        <w:t xml:space="preserve"> </w:t>
      </w:r>
      <w:r w:rsidRPr="002D3CE9">
        <w:rPr>
          <w:rFonts w:ascii="Times New Roman" w:hAnsi="Times New Roman" w:cs="Times New Roman"/>
        </w:rPr>
        <w:t>reference category is “No Growth” (coded as 0).</w:t>
      </w:r>
      <w:r w:rsidRPr="002D3CE9">
        <w:rPr>
          <w:rFonts w:ascii="Times New Roman" w:hAnsi="Times New Roman" w:cs="Times New Roman"/>
          <w:spacing w:val="40"/>
        </w:rPr>
        <w:t xml:space="preserve"> </w:t>
      </w:r>
      <w:r w:rsidRPr="002D3CE9">
        <w:rPr>
          <w:rFonts w:ascii="Times New Roman" w:hAnsi="Times New Roman" w:cs="Times New Roman"/>
        </w:rPr>
        <w:t>Coefficients represent log-odds of being in each growth category compared to this baseline.</w:t>
      </w:r>
    </w:p>
    <w:p w14:paraId="0AE09EB7" w14:textId="77777777" w:rsidR="00242CEF" w:rsidRPr="002D3CE9" w:rsidRDefault="00242CEF" w:rsidP="002D3CE9">
      <w:pPr>
        <w:pStyle w:val="BodyText"/>
        <w:spacing w:before="232" w:line="314" w:lineRule="auto"/>
        <w:ind w:right="356"/>
        <w:jc w:val="both"/>
        <w:rPr>
          <w:rFonts w:ascii="Times New Roman" w:hAnsi="Times New Roman" w:cs="Times New Roman"/>
        </w:rPr>
      </w:pPr>
    </w:p>
    <w:p w14:paraId="60A455F5" w14:textId="77777777" w:rsidR="002D3CE9" w:rsidRPr="002D3CE9" w:rsidRDefault="002D3CE9" w:rsidP="002D3CE9"/>
    <w:p w14:paraId="1B8282A1" w14:textId="77777777" w:rsidR="00234393" w:rsidRPr="002D3CE9" w:rsidRDefault="00BA5B90" w:rsidP="002D3CE9">
      <w:pPr>
        <w:pStyle w:val="BodyText"/>
        <w:spacing w:before="42"/>
        <w:jc w:val="center"/>
        <w:rPr>
          <w:rFonts w:ascii="Times New Roman" w:hAnsi="Times New Roman" w:cs="Times New Roman"/>
        </w:rPr>
      </w:pPr>
      <w:bookmarkStart w:id="18" w:name="_bookmark2"/>
      <w:bookmarkEnd w:id="18"/>
      <w:r w:rsidRPr="002D3CE9">
        <w:rPr>
          <w:rFonts w:ascii="Times New Roman" w:hAnsi="Times New Roman" w:cs="Times New Roman"/>
          <w:spacing w:val="-4"/>
        </w:rPr>
        <w:t>Table</w:t>
      </w:r>
      <w:r w:rsidRPr="002D3CE9">
        <w:rPr>
          <w:rFonts w:ascii="Times New Roman" w:hAnsi="Times New Roman" w:cs="Times New Roman"/>
          <w:spacing w:val="-3"/>
        </w:rPr>
        <w:t xml:space="preserve"> </w:t>
      </w:r>
      <w:r w:rsidRPr="002D3CE9">
        <w:rPr>
          <w:rFonts w:ascii="Times New Roman" w:hAnsi="Times New Roman" w:cs="Times New Roman"/>
          <w:spacing w:val="-4"/>
        </w:rPr>
        <w:t>2:</w:t>
      </w:r>
      <w:r w:rsidRPr="002D3CE9">
        <w:rPr>
          <w:rFonts w:ascii="Times New Roman" w:hAnsi="Times New Roman" w:cs="Times New Roman"/>
          <w:spacing w:val="15"/>
        </w:rPr>
        <w:t xml:space="preserve"> </w:t>
      </w:r>
      <w:r w:rsidRPr="002D3CE9">
        <w:rPr>
          <w:rFonts w:ascii="Times New Roman" w:hAnsi="Times New Roman" w:cs="Times New Roman"/>
          <w:spacing w:val="-4"/>
        </w:rPr>
        <w:t>Multinomial</w:t>
      </w:r>
      <w:r w:rsidRPr="002D3CE9">
        <w:rPr>
          <w:rFonts w:ascii="Times New Roman" w:hAnsi="Times New Roman" w:cs="Times New Roman"/>
          <w:spacing w:val="-3"/>
        </w:rPr>
        <w:t xml:space="preserve"> </w:t>
      </w:r>
      <w:r w:rsidRPr="002D3CE9">
        <w:rPr>
          <w:rFonts w:ascii="Times New Roman" w:hAnsi="Times New Roman" w:cs="Times New Roman"/>
          <w:spacing w:val="-4"/>
        </w:rPr>
        <w:t>Logistic</w:t>
      </w:r>
      <w:r w:rsidRPr="002D3CE9">
        <w:rPr>
          <w:rFonts w:ascii="Times New Roman" w:hAnsi="Times New Roman" w:cs="Times New Roman"/>
          <w:spacing w:val="-2"/>
        </w:rPr>
        <w:t xml:space="preserve"> </w:t>
      </w:r>
      <w:r w:rsidRPr="002D3CE9">
        <w:rPr>
          <w:rFonts w:ascii="Times New Roman" w:hAnsi="Times New Roman" w:cs="Times New Roman"/>
          <w:spacing w:val="-4"/>
        </w:rPr>
        <w:t>Regression</w:t>
      </w:r>
      <w:r w:rsidRPr="002D3CE9">
        <w:rPr>
          <w:rFonts w:ascii="Times New Roman" w:hAnsi="Times New Roman" w:cs="Times New Roman"/>
          <w:spacing w:val="-3"/>
        </w:rPr>
        <w:t xml:space="preserve"> </w:t>
      </w:r>
      <w:r w:rsidRPr="002D3CE9">
        <w:rPr>
          <w:rFonts w:ascii="Times New Roman" w:hAnsi="Times New Roman" w:cs="Times New Roman"/>
          <w:spacing w:val="-4"/>
        </w:rPr>
        <w:t>Estimates</w:t>
      </w:r>
      <w:r w:rsidRPr="002D3CE9">
        <w:rPr>
          <w:rFonts w:ascii="Times New Roman" w:hAnsi="Times New Roman" w:cs="Times New Roman"/>
          <w:spacing w:val="-3"/>
        </w:rPr>
        <w:t xml:space="preserve"> </w:t>
      </w:r>
      <w:r w:rsidRPr="002D3CE9">
        <w:rPr>
          <w:rFonts w:ascii="Times New Roman" w:hAnsi="Times New Roman" w:cs="Times New Roman"/>
          <w:spacing w:val="-4"/>
        </w:rPr>
        <w:t>(Reference:</w:t>
      </w:r>
      <w:r w:rsidRPr="002D3CE9">
        <w:rPr>
          <w:rFonts w:ascii="Times New Roman" w:hAnsi="Times New Roman" w:cs="Times New Roman"/>
          <w:spacing w:val="15"/>
        </w:rPr>
        <w:t xml:space="preserve"> </w:t>
      </w:r>
      <w:r w:rsidRPr="002D3CE9">
        <w:rPr>
          <w:rFonts w:ascii="Times New Roman" w:hAnsi="Times New Roman" w:cs="Times New Roman"/>
          <w:spacing w:val="-4"/>
        </w:rPr>
        <w:t>No</w:t>
      </w:r>
      <w:r w:rsidRPr="002D3CE9">
        <w:rPr>
          <w:rFonts w:ascii="Times New Roman" w:hAnsi="Times New Roman" w:cs="Times New Roman"/>
          <w:spacing w:val="-2"/>
        </w:rPr>
        <w:t xml:space="preserve"> </w:t>
      </w:r>
      <w:r w:rsidRPr="002D3CE9">
        <w:rPr>
          <w:rFonts w:ascii="Times New Roman" w:hAnsi="Times New Roman" w:cs="Times New Roman"/>
          <w:spacing w:val="-4"/>
        </w:rPr>
        <w:t>Growth)</w:t>
      </w:r>
    </w:p>
    <w:p w14:paraId="78DA202B" w14:textId="77777777" w:rsidR="00234393" w:rsidRPr="002D3CE9" w:rsidRDefault="00BA5B90">
      <w:pPr>
        <w:pStyle w:val="BodyText"/>
        <w:spacing w:before="2"/>
        <w:rPr>
          <w:rFonts w:ascii="Times New Roman" w:hAnsi="Times New Roman" w:cs="Times New Roman"/>
        </w:rPr>
      </w:pPr>
      <w:r w:rsidRPr="002D3CE9">
        <w:rPr>
          <w:rFonts w:ascii="Times New Roman" w:hAnsi="Times New Roman" w:cs="Times New Roman"/>
          <w:noProof/>
        </w:rPr>
        <mc:AlternateContent>
          <mc:Choice Requires="wps">
            <w:drawing>
              <wp:anchor distT="0" distB="0" distL="0" distR="0" simplePos="0" relativeHeight="251669504" behindDoc="1" locked="0" layoutInCell="1" allowOverlap="1" wp14:anchorId="6061BCD6" wp14:editId="209637CF">
                <wp:simplePos x="0" y="0"/>
                <wp:positionH relativeFrom="page">
                  <wp:posOffset>1140815</wp:posOffset>
                </wp:positionH>
                <wp:positionV relativeFrom="paragraph">
                  <wp:posOffset>154206</wp:posOffset>
                </wp:positionV>
                <wp:extent cx="5441315"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1315" cy="1270"/>
                        </a:xfrm>
                        <a:custGeom>
                          <a:avLst/>
                          <a:gdLst/>
                          <a:ahLst/>
                          <a:cxnLst/>
                          <a:rect l="l" t="t" r="r" b="b"/>
                          <a:pathLst>
                            <a:path w="5441315">
                              <a:moveTo>
                                <a:pt x="0" y="0"/>
                              </a:moveTo>
                              <a:lnTo>
                                <a:pt x="5441226" y="0"/>
                              </a:lnTo>
                            </a:path>
                          </a:pathLst>
                        </a:custGeom>
                        <a:ln w="1188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E253DC" id="Graphic 14" o:spid="_x0000_s1026" style="position:absolute;margin-left:89.85pt;margin-top:12.15pt;width:428.45pt;height:.1pt;z-index:-251646976;visibility:visible;mso-wrap-style:square;mso-wrap-distance-left:0;mso-wrap-distance-top:0;mso-wrap-distance-right:0;mso-wrap-distance-bottom:0;mso-position-horizontal:absolute;mso-position-horizontal-relative:page;mso-position-vertical:absolute;mso-position-vertical-relative:text;v-text-anchor:top" coordsize="54413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jNSJwIAAIIEAAAOAAAAZHJzL2Uyb0RvYy54bWysVMFu2zAMvQ/YPwi6L46ztA2MOMXQoMWA&#10;oivQFDsrshwbk0VNVGLn70fJdpJ2t6I+CJT4RPLxUV7edo1mB+WwBpPzdDLlTBkJRW12OX/d3H9b&#10;cIZemEJoMCrnR4X8dvX1y7K1mZpBBbpQjlEQg1lrc155b7MkQVmpRuAErDLkLME1wtPW7ZLCiZai&#10;NzqZTafXSQuusA6kQqTTde/kqxi/LJX0v8oSlWc651Sbj6uL6zasyWopsp0TtqrlUIb4QBWNqA0l&#10;PYVaCy/Y3tX/hWpq6QCh9BMJTQJlWUsVORCbdPqOzUslrIpcqDloT23Czwsrnw7PjtUFaTfnzIiG&#10;NHoY2kEn1J7WYkaoF/vsAkG0jyD/IDmSN56wwQHTla4JWKLHutjr46nXqvNM0uHVfJ5+T684k+RL&#10;ZzdRikRk4125R/+gIMYRh0f0vVLFaIlqtGRnRtOR3kFpHZX2nJHSjjNSetsrbYUP90JxwWTtuZBw&#10;1sBBbSB6/bvKqbSzV5tLVKAym11zNrIkbI8gI6ShXvVGTE32JTltQhVpuljcxAlC0HVxX2sdykC3&#10;295pxw4izG/8AhEK8QZmHfq1wKrHRdcA02YQqtcmqLSF4kiat6RyzvHvXjjFmf5paKrCCxkNNxrb&#10;0XBe30F8R7FDlHPT/RbOspA+556kfYJxZkU2qha4n7DhpoEfew9lHSSNQ9RXNGxo0CPB4VGGl3S5&#10;j6jzr2P1DwAA//8DAFBLAwQUAAYACAAAACEAoTs7t98AAAAKAQAADwAAAGRycy9kb3ducmV2Lnht&#10;bEyPy07DMBBF90j8gzVIbBB12tKUhjgVIB5LROADpvE0iWqPo9hNU74eZwXLO3N050y+Ha0RA/W+&#10;daxgPktAEFdOt1wr+P56vb0H4QOyRuOYFJzJw7a4vMgx0+7EnzSUoRaxhH2GCpoQukxKXzVk0c9c&#10;Rxx3e9dbDDH2tdQ9nmK5NXKRJKm02HK80GBHzw1Vh/JoFZifTUvlcLYf6fzlCW/eVu+HfafU9dX4&#10;+AAi0Bj+YJj0ozoU0Wnnjqy9MDGvN+uIKljcLUFMQLJMUxC7abICWeTy/wvFLwAAAP//AwBQSwEC&#10;LQAUAAYACAAAACEAtoM4kv4AAADhAQAAEwAAAAAAAAAAAAAAAAAAAAAAW0NvbnRlbnRfVHlwZXNd&#10;LnhtbFBLAQItABQABgAIAAAAIQA4/SH/1gAAAJQBAAALAAAAAAAAAAAAAAAAAC8BAABfcmVscy8u&#10;cmVsc1BLAQItABQABgAIAAAAIQDrojNSJwIAAIIEAAAOAAAAAAAAAAAAAAAAAC4CAABkcnMvZTJv&#10;RG9jLnhtbFBLAQItABQABgAIAAAAIQChOzu33wAAAAoBAAAPAAAAAAAAAAAAAAAAAIEEAABkcnMv&#10;ZG93bnJldi54bWxQSwUGAAAAAAQABADzAAAAjQUAAAAA&#10;" path="m,l5441226,e" filled="f" strokeweight=".33019mm">
                <v:path arrowok="t"/>
                <w10:wrap type="topAndBottom" anchorx="page"/>
              </v:shape>
            </w:pict>
          </mc:Fallback>
        </mc:AlternateContent>
      </w:r>
    </w:p>
    <w:p w14:paraId="63110EF9" w14:textId="77777777" w:rsidR="00234393" w:rsidRPr="002D3CE9" w:rsidRDefault="00BA5B90">
      <w:pPr>
        <w:pStyle w:val="Heading3"/>
        <w:tabs>
          <w:tab w:val="left" w:pos="3179"/>
        </w:tabs>
        <w:ind w:left="476" w:firstLine="0"/>
        <w:jc w:val="both"/>
        <w:rPr>
          <w:rFonts w:ascii="Times New Roman" w:hAnsi="Times New Roman" w:cs="Times New Roman"/>
        </w:rPr>
      </w:pPr>
      <w:r w:rsidRPr="002D3CE9">
        <w:rPr>
          <w:rFonts w:ascii="Times New Roman" w:hAnsi="Times New Roman" w:cs="Times New Roman"/>
          <w:spacing w:val="-2"/>
        </w:rPr>
        <w:t>Predictor</w:t>
      </w:r>
      <w:proofErr w:type="gramStart"/>
      <w:r w:rsidRPr="002D3CE9">
        <w:rPr>
          <w:rFonts w:ascii="Times New Roman" w:hAnsi="Times New Roman" w:cs="Times New Roman"/>
        </w:rPr>
        <w:tab/>
      </w:r>
      <w:r w:rsidR="002D3CE9">
        <w:rPr>
          <w:rFonts w:ascii="Times New Roman" w:hAnsi="Times New Roman" w:cs="Times New Roman"/>
        </w:rPr>
        <w:t xml:space="preserve">  </w:t>
      </w:r>
      <w:r w:rsidRPr="002D3CE9">
        <w:rPr>
          <w:rFonts w:ascii="Times New Roman" w:hAnsi="Times New Roman" w:cs="Times New Roman"/>
        </w:rPr>
        <w:t>Low</w:t>
      </w:r>
      <w:proofErr w:type="gramEnd"/>
      <w:r w:rsidRPr="002D3CE9">
        <w:rPr>
          <w:rFonts w:ascii="Times New Roman" w:hAnsi="Times New Roman" w:cs="Times New Roman"/>
          <w:spacing w:val="-2"/>
        </w:rPr>
        <w:t xml:space="preserve"> </w:t>
      </w:r>
      <w:r w:rsidRPr="002D3CE9">
        <w:rPr>
          <w:rFonts w:ascii="Times New Roman" w:hAnsi="Times New Roman" w:cs="Times New Roman"/>
        </w:rPr>
        <w:t>Growth</w:t>
      </w:r>
      <w:r w:rsidRPr="002D3CE9">
        <w:rPr>
          <w:rFonts w:ascii="Times New Roman" w:hAnsi="Times New Roman" w:cs="Times New Roman"/>
          <w:spacing w:val="67"/>
          <w:w w:val="150"/>
        </w:rPr>
        <w:t xml:space="preserve"> </w:t>
      </w:r>
      <w:r w:rsidR="002D3CE9">
        <w:rPr>
          <w:rFonts w:ascii="Times New Roman" w:hAnsi="Times New Roman" w:cs="Times New Roman"/>
          <w:spacing w:val="67"/>
          <w:w w:val="150"/>
        </w:rPr>
        <w:t xml:space="preserve">  </w:t>
      </w:r>
      <w:r w:rsidRPr="002D3CE9">
        <w:rPr>
          <w:rFonts w:ascii="Times New Roman" w:hAnsi="Times New Roman" w:cs="Times New Roman"/>
        </w:rPr>
        <w:t>Moderate</w:t>
      </w:r>
      <w:r w:rsidRPr="002D3CE9">
        <w:rPr>
          <w:rFonts w:ascii="Times New Roman" w:hAnsi="Times New Roman" w:cs="Times New Roman"/>
          <w:spacing w:val="-1"/>
        </w:rPr>
        <w:t xml:space="preserve"> </w:t>
      </w:r>
      <w:r w:rsidRPr="002D3CE9">
        <w:rPr>
          <w:rFonts w:ascii="Times New Roman" w:hAnsi="Times New Roman" w:cs="Times New Roman"/>
        </w:rPr>
        <w:t>Growth</w:t>
      </w:r>
      <w:r w:rsidRPr="002D3CE9">
        <w:rPr>
          <w:rFonts w:ascii="Times New Roman" w:hAnsi="Times New Roman" w:cs="Times New Roman"/>
          <w:spacing w:val="67"/>
          <w:w w:val="150"/>
        </w:rPr>
        <w:t xml:space="preserve"> </w:t>
      </w:r>
      <w:r w:rsidR="002D3CE9">
        <w:rPr>
          <w:rFonts w:ascii="Times New Roman" w:hAnsi="Times New Roman" w:cs="Times New Roman"/>
          <w:spacing w:val="67"/>
          <w:w w:val="150"/>
        </w:rPr>
        <w:t xml:space="preserve"> </w:t>
      </w:r>
      <w:r w:rsidRPr="002D3CE9">
        <w:rPr>
          <w:rFonts w:ascii="Times New Roman" w:hAnsi="Times New Roman" w:cs="Times New Roman"/>
        </w:rPr>
        <w:t>High</w:t>
      </w:r>
      <w:r w:rsidRPr="002D3CE9">
        <w:rPr>
          <w:rFonts w:ascii="Times New Roman" w:hAnsi="Times New Roman" w:cs="Times New Roman"/>
          <w:spacing w:val="-1"/>
        </w:rPr>
        <w:t xml:space="preserve"> </w:t>
      </w:r>
      <w:r w:rsidRPr="002D3CE9">
        <w:rPr>
          <w:rFonts w:ascii="Times New Roman" w:hAnsi="Times New Roman" w:cs="Times New Roman"/>
          <w:spacing w:val="-2"/>
        </w:rPr>
        <w:t>Growth</w:t>
      </w:r>
    </w:p>
    <w:p w14:paraId="20786251" w14:textId="77777777" w:rsidR="00234393" w:rsidRPr="002D3CE9" w:rsidRDefault="00BA5B90">
      <w:pPr>
        <w:pStyle w:val="BodyText"/>
        <w:rPr>
          <w:rFonts w:ascii="Times New Roman" w:hAnsi="Times New Roman" w:cs="Times New Roman"/>
          <w:b/>
        </w:rPr>
      </w:pPr>
      <w:r w:rsidRPr="002D3CE9">
        <w:rPr>
          <w:rFonts w:ascii="Times New Roman" w:hAnsi="Times New Roman" w:cs="Times New Roman"/>
          <w:b/>
          <w:noProof/>
        </w:rPr>
        <mc:AlternateContent>
          <mc:Choice Requires="wps">
            <w:drawing>
              <wp:anchor distT="0" distB="0" distL="0" distR="0" simplePos="0" relativeHeight="251671552" behindDoc="1" locked="0" layoutInCell="1" allowOverlap="1" wp14:anchorId="3DE7C06A" wp14:editId="7ECD6F88">
                <wp:simplePos x="0" y="0"/>
                <wp:positionH relativeFrom="page">
                  <wp:posOffset>1140815</wp:posOffset>
                </wp:positionH>
                <wp:positionV relativeFrom="paragraph">
                  <wp:posOffset>51539</wp:posOffset>
                </wp:positionV>
                <wp:extent cx="5441315"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1315" cy="1270"/>
                        </a:xfrm>
                        <a:custGeom>
                          <a:avLst/>
                          <a:gdLst/>
                          <a:ahLst/>
                          <a:cxnLst/>
                          <a:rect l="l" t="t" r="r" b="b"/>
                          <a:pathLst>
                            <a:path w="5441315">
                              <a:moveTo>
                                <a:pt x="0" y="0"/>
                              </a:moveTo>
                              <a:lnTo>
                                <a:pt x="5441226" y="0"/>
                              </a:lnTo>
                            </a:path>
                          </a:pathLst>
                        </a:custGeom>
                        <a:ln w="742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CE4AA8" id="Graphic 15" o:spid="_x0000_s1026" style="position:absolute;margin-left:89.85pt;margin-top:4.05pt;width:428.45pt;height:.1pt;z-index:-251644928;visibility:visible;mso-wrap-style:square;mso-wrap-distance-left:0;mso-wrap-distance-top:0;mso-wrap-distance-right:0;mso-wrap-distance-bottom:0;mso-position-horizontal:absolute;mso-position-horizontal-relative:page;mso-position-vertical:absolute;mso-position-vertical-relative:text;v-text-anchor:top" coordsize="54413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SPLJgIAAIEEAAAOAAAAZHJzL2Uyb0RvYy54bWysVE1v2zAMvQ/YfxB0X5x46ceMOMXQoMWA&#10;oivQDDvLshwbk0VNUmLn34+U7STtbsN8ECjxieTjo7y661vNDsr5BkzOF7M5Z8pIKBuzy/mP7cOn&#10;W858EKYUGozK+VF5frf++GHV2UylUIMulWMYxPisszmvQ7BZknhZq1b4GVhl0FmBa0XArdslpRMd&#10;Rm91ks7n10kHrrQOpPIeTzeDk69j/KpSMnyvKq8C0znH2kJcXVwLWpP1SmQ7J2zdyLEM8Q9VtKIx&#10;mPQUaiOCYHvX/BWqbaQDD1WYSWgTqKpGqsgB2Szm79i81sKqyAWb4+2pTf7/hZXPhxfHmhK1u+LM&#10;iBY1ehzbgSfYns76DFGv9sURQW+fQP7y6EjeeGjjR0xfuZawSI/1sdfHU69VH5jEw6vlcvGZckr0&#10;LdKbKEUisumu3PvwqCDGEYcnHwalyskS9WTJ3kymQ71JaR2VDpyh0o4zVLoYlLYi0D0qjkzWnQuh&#10;sxYOagvRG95VjqWdvdpcoohKml5zNrFE7IBAg9JgrwYjpkb7kpw2VMXNMv0SB8iDbsqHRmuqwrtd&#10;ca8dOwga3/gRD4zwBmadDxvh6wEXXSNMm1GnQRoSqYDyiJJ3KHLO/e+9cIoz/c3gUNEDmQw3GcVk&#10;uKDvIT6j2CDMue1/CmcZpc95QGWfYRpZkU2iEfUTlm4a+LoPUDWkaJyhoaJxg3MeCY5vkh7S5T6i&#10;zn+O9R8AAAD//wMAUEsDBBQABgAIAAAAIQAA3peJ2wAAAAgBAAAPAAAAZHJzL2Rvd25yZXYueG1s&#10;TI9Lb8IwEITvSP0P1lbqDewQKdA0DuqLe3lcuJl4G0e111FsQvj3Naf2ODuj2W+qzeQsG3EInScJ&#10;2UIAQ2q87qiVcDxs52tgISrSynpCCTcMsKkfZpUqtb/SDsd9bFkqoVAqCSbGvuQ8NAadCgvfIyXv&#10;2w9OxSSHlutBXVO5s3wpRMGd6ih9MKrHd4PNz/7iJOzG/PR2+9C0RPulMnMUp+3hU8qnx+n1BVjE&#10;Kf6F4Y6f0KFOTGd/IR2YTXr1vEpRCesM2N0XeVEAO6dDDryu+P8B9S8AAAD//wMAUEsBAi0AFAAG&#10;AAgAAAAhALaDOJL+AAAA4QEAABMAAAAAAAAAAAAAAAAAAAAAAFtDb250ZW50X1R5cGVzXS54bWxQ&#10;SwECLQAUAAYACAAAACEAOP0h/9YAAACUAQAACwAAAAAAAAAAAAAAAAAvAQAAX3JlbHMvLnJlbHNQ&#10;SwECLQAUAAYACAAAACEAUR0jyyYCAACBBAAADgAAAAAAAAAAAAAAAAAuAgAAZHJzL2Uyb0RvYy54&#10;bWxQSwECLQAUAAYACAAAACEAAN6XidsAAAAIAQAADwAAAAAAAAAAAAAAAACABAAAZHJzL2Rvd25y&#10;ZXYueG1sUEsFBgAAAAAEAAQA8wAAAIgFAAAAAA==&#10;" path="m,l5441226,e" filled="f" strokeweight=".20636mm">
                <v:path arrowok="t"/>
                <w10:wrap type="topAndBottom" anchorx="page"/>
              </v:shape>
            </w:pict>
          </mc:Fallback>
        </mc:AlternateContent>
      </w:r>
    </w:p>
    <w:p w14:paraId="45607A91" w14:textId="77777777" w:rsidR="00234393" w:rsidRPr="002D3CE9" w:rsidRDefault="00BA5B90">
      <w:pPr>
        <w:pStyle w:val="BodyText"/>
        <w:tabs>
          <w:tab w:val="left" w:pos="3550"/>
          <w:tab w:val="left" w:pos="5527"/>
          <w:tab w:val="left" w:pos="7606"/>
        </w:tabs>
        <w:spacing w:before="49"/>
        <w:ind w:left="476"/>
        <w:jc w:val="both"/>
        <w:rPr>
          <w:rFonts w:ascii="Times New Roman" w:hAnsi="Times New Roman" w:cs="Times New Roman"/>
        </w:rPr>
      </w:pPr>
      <w:r w:rsidRPr="002D3CE9">
        <w:rPr>
          <w:rFonts w:ascii="Times New Roman" w:hAnsi="Times New Roman" w:cs="Times New Roman"/>
          <w:spacing w:val="-2"/>
        </w:rPr>
        <w:t>Constant</w:t>
      </w:r>
      <w:r w:rsidRPr="002D3CE9">
        <w:rPr>
          <w:rFonts w:ascii="Times New Roman" w:hAnsi="Times New Roman" w:cs="Times New Roman"/>
        </w:rPr>
        <w:tab/>
      </w:r>
      <w:r w:rsidRPr="002D3CE9">
        <w:rPr>
          <w:rFonts w:ascii="Times New Roman" w:hAnsi="Times New Roman" w:cs="Times New Roman"/>
          <w:w w:val="95"/>
        </w:rPr>
        <w:t>-</w:t>
      </w:r>
      <w:r w:rsidRPr="002D3CE9">
        <w:rPr>
          <w:rFonts w:ascii="Times New Roman" w:hAnsi="Times New Roman" w:cs="Times New Roman"/>
          <w:spacing w:val="-2"/>
        </w:rPr>
        <w:t>1.23**</w:t>
      </w:r>
      <w:r w:rsidRPr="002D3CE9">
        <w:rPr>
          <w:rFonts w:ascii="Times New Roman" w:hAnsi="Times New Roman" w:cs="Times New Roman"/>
        </w:rPr>
        <w:tab/>
      </w:r>
      <w:r w:rsidRPr="002D3CE9">
        <w:rPr>
          <w:rFonts w:ascii="Times New Roman" w:hAnsi="Times New Roman" w:cs="Times New Roman"/>
          <w:w w:val="95"/>
        </w:rPr>
        <w:t>-</w:t>
      </w:r>
      <w:r w:rsidRPr="002D3CE9">
        <w:rPr>
          <w:rFonts w:ascii="Times New Roman" w:hAnsi="Times New Roman" w:cs="Times New Roman"/>
          <w:spacing w:val="-2"/>
        </w:rPr>
        <w:t>1.55***</w:t>
      </w:r>
      <w:r w:rsidRPr="002D3CE9">
        <w:rPr>
          <w:rFonts w:ascii="Times New Roman" w:hAnsi="Times New Roman" w:cs="Times New Roman"/>
        </w:rPr>
        <w:tab/>
      </w:r>
      <w:r w:rsidRPr="002D3CE9">
        <w:rPr>
          <w:rFonts w:ascii="Times New Roman" w:hAnsi="Times New Roman" w:cs="Times New Roman"/>
          <w:w w:val="85"/>
        </w:rPr>
        <w:t>-</w:t>
      </w:r>
      <w:r w:rsidRPr="002D3CE9">
        <w:rPr>
          <w:rFonts w:ascii="Times New Roman" w:hAnsi="Times New Roman" w:cs="Times New Roman"/>
          <w:spacing w:val="-2"/>
        </w:rPr>
        <w:t>2.41***</w:t>
      </w:r>
    </w:p>
    <w:p w14:paraId="214AEEE9" w14:textId="77777777" w:rsidR="00234393" w:rsidRPr="002D3CE9" w:rsidRDefault="00BA5B90">
      <w:pPr>
        <w:pStyle w:val="BodyText"/>
        <w:tabs>
          <w:tab w:val="left" w:pos="3647"/>
          <w:tab w:val="left" w:pos="3706"/>
          <w:tab w:val="left" w:pos="5624"/>
          <w:tab w:val="left" w:pos="5683"/>
          <w:tab w:val="left" w:pos="7644"/>
          <w:tab w:val="left" w:pos="7703"/>
        </w:tabs>
        <w:spacing w:before="16" w:line="254" w:lineRule="auto"/>
        <w:ind w:left="476" w:right="1306"/>
        <w:jc w:val="both"/>
        <w:rPr>
          <w:rFonts w:ascii="Times New Roman" w:hAnsi="Times New Roman" w:cs="Times New Roman"/>
        </w:rPr>
      </w:pPr>
      <w:r w:rsidRPr="002D3CE9">
        <w:rPr>
          <w:rFonts w:ascii="Times New Roman" w:hAnsi="Times New Roman" w:cs="Times New Roman"/>
        </w:rPr>
        <w:t>Gender (Male)</w:t>
      </w:r>
      <w:r w:rsidRPr="002D3CE9">
        <w:rPr>
          <w:rFonts w:ascii="Times New Roman" w:hAnsi="Times New Roman" w:cs="Times New Roman"/>
        </w:rPr>
        <w:tab/>
      </w:r>
      <w:r w:rsidRPr="002D3CE9">
        <w:rPr>
          <w:rFonts w:ascii="Times New Roman" w:hAnsi="Times New Roman" w:cs="Times New Roman"/>
        </w:rPr>
        <w:tab/>
      </w:r>
      <w:r w:rsidRPr="002D3CE9">
        <w:rPr>
          <w:rFonts w:ascii="Times New Roman" w:hAnsi="Times New Roman" w:cs="Times New Roman"/>
          <w:spacing w:val="-4"/>
        </w:rPr>
        <w:t>0.18</w:t>
      </w:r>
      <w:r w:rsidRPr="002D3CE9">
        <w:rPr>
          <w:rFonts w:ascii="Times New Roman" w:hAnsi="Times New Roman" w:cs="Times New Roman"/>
        </w:rPr>
        <w:tab/>
      </w:r>
      <w:r w:rsidRPr="002D3CE9">
        <w:rPr>
          <w:rFonts w:ascii="Times New Roman" w:hAnsi="Times New Roman" w:cs="Times New Roman"/>
        </w:rPr>
        <w:tab/>
      </w:r>
      <w:r w:rsidRPr="002D3CE9">
        <w:rPr>
          <w:rFonts w:ascii="Times New Roman" w:hAnsi="Times New Roman" w:cs="Times New Roman"/>
          <w:spacing w:val="-2"/>
        </w:rPr>
        <w:t>0.34*</w:t>
      </w:r>
      <w:r w:rsidRPr="002D3CE9">
        <w:rPr>
          <w:rFonts w:ascii="Times New Roman" w:hAnsi="Times New Roman" w:cs="Times New Roman"/>
        </w:rPr>
        <w:tab/>
      </w:r>
      <w:r w:rsidRPr="002D3CE9">
        <w:rPr>
          <w:rFonts w:ascii="Times New Roman" w:hAnsi="Times New Roman" w:cs="Times New Roman"/>
        </w:rPr>
        <w:tab/>
      </w:r>
      <w:r w:rsidRPr="002D3CE9">
        <w:rPr>
          <w:rFonts w:ascii="Times New Roman" w:hAnsi="Times New Roman" w:cs="Times New Roman"/>
          <w:spacing w:val="-2"/>
        </w:rPr>
        <w:t xml:space="preserve">0.62** </w:t>
      </w:r>
      <w:r w:rsidRPr="002D3CE9">
        <w:rPr>
          <w:rFonts w:ascii="Times New Roman" w:hAnsi="Times New Roman" w:cs="Times New Roman"/>
        </w:rPr>
        <w:t>Education Level</w:t>
      </w:r>
      <w:r w:rsidRPr="002D3CE9">
        <w:rPr>
          <w:rFonts w:ascii="Times New Roman" w:hAnsi="Times New Roman" w:cs="Times New Roman"/>
        </w:rPr>
        <w:tab/>
      </w:r>
      <w:r w:rsidRPr="002D3CE9">
        <w:rPr>
          <w:rFonts w:ascii="Times New Roman" w:hAnsi="Times New Roman" w:cs="Times New Roman"/>
        </w:rPr>
        <w:tab/>
      </w:r>
      <w:r w:rsidRPr="002D3CE9">
        <w:rPr>
          <w:rFonts w:ascii="Times New Roman" w:hAnsi="Times New Roman" w:cs="Times New Roman"/>
          <w:spacing w:val="-4"/>
        </w:rPr>
        <w:t>0.27</w:t>
      </w:r>
      <w:r w:rsidRPr="002D3CE9">
        <w:rPr>
          <w:rFonts w:ascii="Times New Roman" w:hAnsi="Times New Roman" w:cs="Times New Roman"/>
        </w:rPr>
        <w:tab/>
      </w:r>
      <w:r w:rsidRPr="002D3CE9">
        <w:rPr>
          <w:rFonts w:ascii="Times New Roman" w:hAnsi="Times New Roman" w:cs="Times New Roman"/>
        </w:rPr>
        <w:tab/>
      </w:r>
      <w:r w:rsidRPr="002D3CE9">
        <w:rPr>
          <w:rFonts w:ascii="Times New Roman" w:hAnsi="Times New Roman" w:cs="Times New Roman"/>
          <w:spacing w:val="-2"/>
        </w:rPr>
        <w:t>0.55*</w:t>
      </w:r>
      <w:r w:rsidRPr="002D3CE9">
        <w:rPr>
          <w:rFonts w:ascii="Times New Roman" w:hAnsi="Times New Roman" w:cs="Times New Roman"/>
        </w:rPr>
        <w:tab/>
      </w:r>
      <w:r w:rsidRPr="002D3CE9">
        <w:rPr>
          <w:rFonts w:ascii="Times New Roman" w:hAnsi="Times New Roman" w:cs="Times New Roman"/>
        </w:rPr>
        <w:tab/>
      </w:r>
      <w:r w:rsidRPr="002D3CE9">
        <w:rPr>
          <w:rFonts w:ascii="Times New Roman" w:hAnsi="Times New Roman" w:cs="Times New Roman"/>
          <w:spacing w:val="-4"/>
        </w:rPr>
        <w:t xml:space="preserve">0.83** </w:t>
      </w:r>
      <w:r w:rsidRPr="002D3CE9">
        <w:rPr>
          <w:rFonts w:ascii="Times New Roman" w:hAnsi="Times New Roman" w:cs="Times New Roman"/>
        </w:rPr>
        <w:t>Digital</w:t>
      </w:r>
      <w:r w:rsidRPr="002D3CE9">
        <w:rPr>
          <w:rFonts w:ascii="Times New Roman" w:hAnsi="Times New Roman" w:cs="Times New Roman"/>
          <w:spacing w:val="-2"/>
        </w:rPr>
        <w:t xml:space="preserve"> Access</w:t>
      </w:r>
      <w:r w:rsidRPr="002D3CE9">
        <w:rPr>
          <w:rFonts w:ascii="Times New Roman" w:hAnsi="Times New Roman" w:cs="Times New Roman"/>
        </w:rPr>
        <w:tab/>
      </w:r>
      <w:r w:rsidRPr="002D3CE9">
        <w:rPr>
          <w:rFonts w:ascii="Times New Roman" w:hAnsi="Times New Roman" w:cs="Times New Roman"/>
          <w:spacing w:val="-2"/>
        </w:rPr>
        <w:t>0.45*</w:t>
      </w:r>
      <w:r w:rsidRPr="002D3CE9">
        <w:rPr>
          <w:rFonts w:ascii="Times New Roman" w:hAnsi="Times New Roman" w:cs="Times New Roman"/>
        </w:rPr>
        <w:tab/>
      </w:r>
      <w:r w:rsidRPr="002D3CE9">
        <w:rPr>
          <w:rFonts w:ascii="Times New Roman" w:hAnsi="Times New Roman" w:cs="Times New Roman"/>
          <w:spacing w:val="-2"/>
        </w:rPr>
        <w:t>0.76**</w:t>
      </w:r>
      <w:r w:rsidRPr="002D3CE9">
        <w:rPr>
          <w:rFonts w:ascii="Times New Roman" w:hAnsi="Times New Roman" w:cs="Times New Roman"/>
        </w:rPr>
        <w:tab/>
      </w:r>
      <w:r w:rsidRPr="002D3CE9">
        <w:rPr>
          <w:rFonts w:ascii="Times New Roman" w:hAnsi="Times New Roman" w:cs="Times New Roman"/>
          <w:spacing w:val="-2"/>
        </w:rPr>
        <w:t>1.12***</w:t>
      </w:r>
    </w:p>
    <w:p w14:paraId="52BC1924" w14:textId="77777777" w:rsidR="00234393" w:rsidRPr="002D3CE9" w:rsidRDefault="00BA5B90">
      <w:pPr>
        <w:pStyle w:val="BodyText"/>
        <w:tabs>
          <w:tab w:val="left" w:pos="3588"/>
          <w:tab w:val="left" w:pos="5565"/>
          <w:tab w:val="left" w:pos="7644"/>
        </w:tabs>
        <w:spacing w:line="272" w:lineRule="exact"/>
        <w:ind w:left="476"/>
        <w:jc w:val="both"/>
        <w:rPr>
          <w:rFonts w:ascii="Times New Roman" w:hAnsi="Times New Roman" w:cs="Times New Roman"/>
        </w:rPr>
      </w:pPr>
      <w:r w:rsidRPr="002D3CE9">
        <w:rPr>
          <w:rFonts w:ascii="Times New Roman" w:hAnsi="Times New Roman" w:cs="Times New Roman"/>
        </w:rPr>
        <w:t>UPI</w:t>
      </w:r>
      <w:r w:rsidRPr="002D3CE9">
        <w:rPr>
          <w:rFonts w:ascii="Times New Roman" w:hAnsi="Times New Roman" w:cs="Times New Roman"/>
          <w:spacing w:val="15"/>
        </w:rPr>
        <w:t xml:space="preserve"> </w:t>
      </w:r>
      <w:r w:rsidRPr="002D3CE9">
        <w:rPr>
          <w:rFonts w:ascii="Times New Roman" w:hAnsi="Times New Roman" w:cs="Times New Roman"/>
          <w:spacing w:val="-2"/>
        </w:rPr>
        <w:t>Usage</w:t>
      </w:r>
      <w:r w:rsidRPr="002D3CE9">
        <w:rPr>
          <w:rFonts w:ascii="Times New Roman" w:hAnsi="Times New Roman" w:cs="Times New Roman"/>
        </w:rPr>
        <w:tab/>
      </w:r>
      <w:r w:rsidRPr="002D3CE9">
        <w:rPr>
          <w:rFonts w:ascii="Times New Roman" w:hAnsi="Times New Roman" w:cs="Times New Roman"/>
          <w:spacing w:val="-2"/>
        </w:rPr>
        <w:t>0.59**</w:t>
      </w:r>
      <w:r w:rsidRPr="002D3CE9">
        <w:rPr>
          <w:rFonts w:ascii="Times New Roman" w:hAnsi="Times New Roman" w:cs="Times New Roman"/>
        </w:rPr>
        <w:tab/>
      </w:r>
      <w:r w:rsidRPr="002D3CE9">
        <w:rPr>
          <w:rFonts w:ascii="Times New Roman" w:hAnsi="Times New Roman" w:cs="Times New Roman"/>
          <w:spacing w:val="-2"/>
        </w:rPr>
        <w:t>0.88***</w:t>
      </w:r>
      <w:r w:rsidRPr="002D3CE9">
        <w:rPr>
          <w:rFonts w:ascii="Times New Roman" w:hAnsi="Times New Roman" w:cs="Times New Roman"/>
        </w:rPr>
        <w:tab/>
      </w:r>
      <w:r w:rsidRPr="002D3CE9">
        <w:rPr>
          <w:rFonts w:ascii="Times New Roman" w:hAnsi="Times New Roman" w:cs="Times New Roman"/>
          <w:spacing w:val="-2"/>
        </w:rPr>
        <w:t>1.47***</w:t>
      </w:r>
    </w:p>
    <w:p w14:paraId="151D5246" w14:textId="77777777" w:rsidR="00234393" w:rsidRPr="002D3CE9" w:rsidRDefault="00BA5B90">
      <w:pPr>
        <w:pStyle w:val="BodyText"/>
        <w:tabs>
          <w:tab w:val="left" w:pos="3589"/>
          <w:tab w:val="left" w:pos="3707"/>
          <w:tab w:val="left" w:pos="5566"/>
          <w:tab w:val="left" w:pos="5683"/>
          <w:tab w:val="left" w:pos="7644"/>
          <w:tab w:val="left" w:pos="7703"/>
        </w:tabs>
        <w:spacing w:before="16" w:line="254" w:lineRule="auto"/>
        <w:ind w:left="476" w:right="1306"/>
        <w:jc w:val="both"/>
        <w:rPr>
          <w:rFonts w:ascii="Times New Roman" w:hAnsi="Times New Roman" w:cs="Times New Roman"/>
        </w:rPr>
      </w:pPr>
      <w:r w:rsidRPr="002D3CE9">
        <w:rPr>
          <w:rFonts w:ascii="Times New Roman" w:hAnsi="Times New Roman" w:cs="Times New Roman"/>
        </w:rPr>
        <w:t>Loan Approval</w:t>
      </w:r>
      <w:r w:rsidRPr="002D3CE9">
        <w:rPr>
          <w:rFonts w:ascii="Times New Roman" w:hAnsi="Times New Roman" w:cs="Times New Roman"/>
        </w:rPr>
        <w:tab/>
      </w:r>
      <w:r w:rsidRPr="002D3CE9">
        <w:rPr>
          <w:rFonts w:ascii="Times New Roman" w:hAnsi="Times New Roman" w:cs="Times New Roman"/>
          <w:spacing w:val="-2"/>
        </w:rPr>
        <w:t>0.51**</w:t>
      </w:r>
      <w:r w:rsidRPr="002D3CE9">
        <w:rPr>
          <w:rFonts w:ascii="Times New Roman" w:hAnsi="Times New Roman" w:cs="Times New Roman"/>
        </w:rPr>
        <w:tab/>
      </w:r>
      <w:r w:rsidRPr="002D3CE9">
        <w:rPr>
          <w:rFonts w:ascii="Times New Roman" w:hAnsi="Times New Roman" w:cs="Times New Roman"/>
          <w:spacing w:val="-2"/>
        </w:rPr>
        <w:t>0.93***</w:t>
      </w:r>
      <w:r w:rsidRPr="002D3CE9">
        <w:rPr>
          <w:rFonts w:ascii="Times New Roman" w:hAnsi="Times New Roman" w:cs="Times New Roman"/>
        </w:rPr>
        <w:tab/>
      </w:r>
      <w:r w:rsidRPr="002D3CE9">
        <w:rPr>
          <w:rFonts w:ascii="Times New Roman" w:hAnsi="Times New Roman" w:cs="Times New Roman"/>
          <w:spacing w:val="-4"/>
        </w:rPr>
        <w:t xml:space="preserve">1.39*** </w:t>
      </w:r>
      <w:r w:rsidRPr="002D3CE9">
        <w:rPr>
          <w:rFonts w:ascii="Times New Roman" w:hAnsi="Times New Roman" w:cs="Times New Roman"/>
        </w:rPr>
        <w:t>UPI × Loan Interaction</w:t>
      </w:r>
      <w:r w:rsidRPr="002D3CE9">
        <w:rPr>
          <w:rFonts w:ascii="Times New Roman" w:hAnsi="Times New Roman" w:cs="Times New Roman"/>
        </w:rPr>
        <w:tab/>
      </w:r>
      <w:r w:rsidRPr="002D3CE9">
        <w:rPr>
          <w:rFonts w:ascii="Times New Roman" w:hAnsi="Times New Roman" w:cs="Times New Roman"/>
        </w:rPr>
        <w:tab/>
      </w:r>
      <w:r w:rsidRPr="002D3CE9">
        <w:rPr>
          <w:rFonts w:ascii="Times New Roman" w:hAnsi="Times New Roman" w:cs="Times New Roman"/>
          <w:spacing w:val="-4"/>
        </w:rPr>
        <w:t>0.26</w:t>
      </w:r>
      <w:r w:rsidRPr="002D3CE9">
        <w:rPr>
          <w:rFonts w:ascii="Times New Roman" w:hAnsi="Times New Roman" w:cs="Times New Roman"/>
        </w:rPr>
        <w:tab/>
      </w:r>
      <w:r w:rsidRPr="002D3CE9">
        <w:rPr>
          <w:rFonts w:ascii="Times New Roman" w:hAnsi="Times New Roman" w:cs="Times New Roman"/>
        </w:rPr>
        <w:tab/>
      </w:r>
      <w:r w:rsidRPr="002D3CE9">
        <w:rPr>
          <w:rFonts w:ascii="Times New Roman" w:hAnsi="Times New Roman" w:cs="Times New Roman"/>
          <w:spacing w:val="-2"/>
        </w:rPr>
        <w:t>0.47*</w:t>
      </w:r>
      <w:r w:rsidRPr="002D3CE9">
        <w:rPr>
          <w:rFonts w:ascii="Times New Roman" w:hAnsi="Times New Roman" w:cs="Times New Roman"/>
        </w:rPr>
        <w:tab/>
      </w:r>
      <w:r w:rsidRPr="002D3CE9">
        <w:rPr>
          <w:rFonts w:ascii="Times New Roman" w:hAnsi="Times New Roman" w:cs="Times New Roman"/>
        </w:rPr>
        <w:tab/>
      </w:r>
      <w:r w:rsidRPr="002D3CE9">
        <w:rPr>
          <w:rFonts w:ascii="Times New Roman" w:hAnsi="Times New Roman" w:cs="Times New Roman"/>
          <w:spacing w:val="-2"/>
        </w:rPr>
        <w:t>0.78**</w:t>
      </w:r>
    </w:p>
    <w:p w14:paraId="20E9F2E4" w14:textId="77777777" w:rsidR="00234393" w:rsidRPr="002D3CE9" w:rsidRDefault="00BA5B90">
      <w:pPr>
        <w:pStyle w:val="BodyText"/>
        <w:spacing w:before="8"/>
        <w:rPr>
          <w:rFonts w:ascii="Times New Roman" w:hAnsi="Times New Roman" w:cs="Times New Roman"/>
        </w:rPr>
      </w:pPr>
      <w:r w:rsidRPr="002D3CE9">
        <w:rPr>
          <w:rFonts w:ascii="Times New Roman" w:hAnsi="Times New Roman" w:cs="Times New Roman"/>
          <w:noProof/>
        </w:rPr>
        <mc:AlternateContent>
          <mc:Choice Requires="wps">
            <w:drawing>
              <wp:anchor distT="0" distB="0" distL="0" distR="0" simplePos="0" relativeHeight="251673600" behindDoc="1" locked="0" layoutInCell="1" allowOverlap="1" wp14:anchorId="2A3CAA1F" wp14:editId="74572885">
                <wp:simplePos x="0" y="0"/>
                <wp:positionH relativeFrom="page">
                  <wp:posOffset>1140815</wp:posOffset>
                </wp:positionH>
                <wp:positionV relativeFrom="paragraph">
                  <wp:posOffset>42299</wp:posOffset>
                </wp:positionV>
                <wp:extent cx="5441315"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1315" cy="1270"/>
                        </a:xfrm>
                        <a:custGeom>
                          <a:avLst/>
                          <a:gdLst/>
                          <a:ahLst/>
                          <a:cxnLst/>
                          <a:rect l="l" t="t" r="r" b="b"/>
                          <a:pathLst>
                            <a:path w="5441315">
                              <a:moveTo>
                                <a:pt x="0" y="0"/>
                              </a:moveTo>
                              <a:lnTo>
                                <a:pt x="5441226" y="0"/>
                              </a:lnTo>
                            </a:path>
                          </a:pathLst>
                        </a:custGeom>
                        <a:ln w="1188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02509D" id="Graphic 16" o:spid="_x0000_s1026" style="position:absolute;margin-left:89.85pt;margin-top:3.35pt;width:428.45pt;height:.1pt;z-index:-251642880;visibility:visible;mso-wrap-style:square;mso-wrap-distance-left:0;mso-wrap-distance-top:0;mso-wrap-distance-right:0;mso-wrap-distance-bottom:0;mso-position-horizontal:absolute;mso-position-horizontal-relative:page;mso-position-vertical:absolute;mso-position-vertical-relative:text;v-text-anchor:top" coordsize="54413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77AJwIAAIIEAAAOAAAAZHJzL2Uyb0RvYy54bWysVE1v2zAMvQ/YfxB0Xxx7/QiMOMXQoMWA&#10;oivQFDsrshwbk0VNVGLn34+S7STtbsN8ECjxieTjo7y861vNDsphA6bg6WzOmTISysbsCv62efiy&#10;4Ay9MKXQYFTBjwr53erzp2Vnc5VBDbpUjlEQg3lnC157b/MkQVmrVuAMrDLkrMC1wtPW7ZLSiY6i&#10;tzrJ5vObpANXWgdSIdLpenDyVYxfVUr6H1WFyjNdcKrNx9XFdRvWZLUU+c4JWzdyLEP8QxWtaAwl&#10;PYVaCy/Y3jV/hWob6QCh8jMJbQJV1UgVORCbdP6BzWstrIpcqDloT23C/xdWPh9eHGtK0u6GMyNa&#10;0uhxbAedUHs6izmhXu2LCwTRPoH8heRI3nnCBkdMX7k2YIke62Ovj6deq94zSYfXV1fp1/SaM0m+&#10;NLuNUiQin+7KPfpHBTGOODyhH5QqJ0vUkyV7M5mO9A5K66i054yUdpyR0ttBaSt8uBeKCybrzoWE&#10;sxYOagPR6z9UTqWdvdpcogKVLKP2TSwJOyDICGmoV4MRU5N9SU6bUEWaLha3cYIQdFM+NFqHMtDt&#10;tvfasYMI8xu/QIRCvINZh34tsB5w0TXCtBmFGrQJKm2hPJLmHalccPy9F05xpr8bmqrwQibDTcZ2&#10;MpzX9xDfUewQ5dz0P4WzLKQvuCdpn2GaWZFPqgXuJ2y4aeDb3kPVBEnjEA0VjRsa9EhwfJThJV3u&#10;I+r861j9AQAA//8DAFBLAwQUAAYACAAAACEAulth490AAAAIAQAADwAAAGRycy9kb3ducmV2Lnht&#10;bEyPzU7DMBCE70i8g7VIXBB1CsIlIU4FiJ8jIvAAbrxNotrrKHbTlKdne4LTanZGs9+W69k7MeEY&#10;+0AalosMBFITbE+thu+v1+t7EDEZssYFQg1HjLCuzs9KU9hwoE+c6tQKLqFYGA1dSkMhZWw69CYu&#10;woDE3jaM3iSWYyvtaA5c7p28yTIlvemJL3RmwOcOm1299xrcT95jPR39h1q+PJmrt7v33XbQ+vJi&#10;fnwAkXBOf2E44TM6VMy0CXuyUTjWq3zFUQ2Kx8nPbpUCseFFDrIq5f8Hql8AAAD//wMAUEsBAi0A&#10;FAAGAAgAAAAhALaDOJL+AAAA4QEAABMAAAAAAAAAAAAAAAAAAAAAAFtDb250ZW50X1R5cGVzXS54&#10;bWxQSwECLQAUAAYACAAAACEAOP0h/9YAAACUAQAACwAAAAAAAAAAAAAAAAAvAQAAX3JlbHMvLnJl&#10;bHNQSwECLQAUAAYACAAAACEAM6u+wCcCAACCBAAADgAAAAAAAAAAAAAAAAAuAgAAZHJzL2Uyb0Rv&#10;Yy54bWxQSwECLQAUAAYACAAAACEAulth490AAAAIAQAADwAAAAAAAAAAAAAAAACBBAAAZHJzL2Rv&#10;d25yZXYueG1sUEsFBgAAAAAEAAQA8wAAAIsFAAAAAA==&#10;" path="m,l5441226,e" filled="f" strokeweight=".33019mm">
                <v:path arrowok="t"/>
                <w10:wrap type="topAndBottom" anchorx="page"/>
              </v:shape>
            </w:pict>
          </mc:Fallback>
        </mc:AlternateContent>
      </w:r>
    </w:p>
    <w:p w14:paraId="4A17D5CA" w14:textId="77777777" w:rsidR="00234393" w:rsidRPr="002D3CE9" w:rsidRDefault="00BA5B90">
      <w:pPr>
        <w:spacing w:before="30"/>
        <w:ind w:left="26" w:right="382"/>
        <w:jc w:val="center"/>
        <w:rPr>
          <w:rFonts w:ascii="Times New Roman" w:hAnsi="Times New Roman" w:cs="Times New Roman"/>
          <w:sz w:val="24"/>
          <w:szCs w:val="24"/>
        </w:rPr>
      </w:pPr>
      <w:r w:rsidRPr="00AD522B">
        <w:rPr>
          <w:rFonts w:ascii="Times New Roman" w:hAnsi="Times New Roman" w:cs="Times New Roman"/>
          <w:i/>
          <w:sz w:val="24"/>
          <w:szCs w:val="24"/>
        </w:rPr>
        <w:t>Note</w:t>
      </w:r>
      <w:r w:rsidRPr="002D3CE9">
        <w:rPr>
          <w:rFonts w:ascii="Times New Roman" w:hAnsi="Times New Roman" w:cs="Times New Roman"/>
          <w:sz w:val="24"/>
          <w:szCs w:val="24"/>
        </w:rPr>
        <w:t>:</w:t>
      </w:r>
      <w:r w:rsidRPr="002D3CE9">
        <w:rPr>
          <w:rFonts w:ascii="Times New Roman" w:hAnsi="Times New Roman" w:cs="Times New Roman"/>
          <w:spacing w:val="57"/>
          <w:sz w:val="24"/>
          <w:szCs w:val="24"/>
        </w:rPr>
        <w:t xml:space="preserve"> </w:t>
      </w:r>
      <w:r w:rsidRPr="002D3CE9">
        <w:rPr>
          <w:rFonts w:ascii="Times New Roman" w:hAnsi="Times New Roman" w:cs="Times New Roman"/>
          <w:sz w:val="24"/>
          <w:szCs w:val="24"/>
        </w:rPr>
        <w:t>*p</w:t>
      </w:r>
      <w:r w:rsidRPr="002D3CE9">
        <w:rPr>
          <w:rFonts w:ascii="Times New Roman" w:hAnsi="Times New Roman" w:cs="Times New Roman"/>
          <w:spacing w:val="17"/>
          <w:sz w:val="24"/>
          <w:szCs w:val="24"/>
        </w:rPr>
        <w:t xml:space="preserve"> </w:t>
      </w:r>
      <w:r w:rsidR="00A07227">
        <w:rPr>
          <w:rFonts w:ascii="Times New Roman" w:hAnsi="Times New Roman" w:cs="Times New Roman"/>
          <w:sz w:val="24"/>
          <w:szCs w:val="24"/>
        </w:rPr>
        <w:t>&lt;</w:t>
      </w:r>
      <w:r w:rsidRPr="002D3CE9">
        <w:rPr>
          <w:rFonts w:ascii="Times New Roman" w:hAnsi="Times New Roman" w:cs="Times New Roman"/>
          <w:spacing w:val="18"/>
          <w:sz w:val="24"/>
          <w:szCs w:val="24"/>
        </w:rPr>
        <w:t xml:space="preserve"> </w:t>
      </w:r>
      <w:r w:rsidRPr="002D3CE9">
        <w:rPr>
          <w:rFonts w:ascii="Times New Roman" w:hAnsi="Times New Roman" w:cs="Times New Roman"/>
          <w:sz w:val="24"/>
          <w:szCs w:val="24"/>
        </w:rPr>
        <w:t>0.1;</w:t>
      </w:r>
      <w:r w:rsidRPr="002D3CE9">
        <w:rPr>
          <w:rFonts w:ascii="Times New Roman" w:hAnsi="Times New Roman" w:cs="Times New Roman"/>
          <w:spacing w:val="17"/>
          <w:sz w:val="24"/>
          <w:szCs w:val="24"/>
        </w:rPr>
        <w:t xml:space="preserve"> </w:t>
      </w:r>
      <w:r w:rsidRPr="002D3CE9">
        <w:rPr>
          <w:rFonts w:ascii="Times New Roman" w:hAnsi="Times New Roman" w:cs="Times New Roman"/>
          <w:sz w:val="24"/>
          <w:szCs w:val="24"/>
        </w:rPr>
        <w:t>**p</w:t>
      </w:r>
      <w:r w:rsidRPr="002D3CE9">
        <w:rPr>
          <w:rFonts w:ascii="Times New Roman" w:hAnsi="Times New Roman" w:cs="Times New Roman"/>
          <w:spacing w:val="17"/>
          <w:sz w:val="24"/>
          <w:szCs w:val="24"/>
        </w:rPr>
        <w:t xml:space="preserve"> </w:t>
      </w:r>
      <w:r w:rsidR="00A07227">
        <w:rPr>
          <w:rFonts w:ascii="Times New Roman" w:hAnsi="Times New Roman" w:cs="Times New Roman"/>
          <w:sz w:val="24"/>
          <w:szCs w:val="24"/>
        </w:rPr>
        <w:t>&lt;</w:t>
      </w:r>
      <w:r w:rsidRPr="002D3CE9">
        <w:rPr>
          <w:rFonts w:ascii="Times New Roman" w:hAnsi="Times New Roman" w:cs="Times New Roman"/>
          <w:spacing w:val="18"/>
          <w:sz w:val="24"/>
          <w:szCs w:val="24"/>
        </w:rPr>
        <w:t xml:space="preserve"> </w:t>
      </w:r>
      <w:r w:rsidRPr="002D3CE9">
        <w:rPr>
          <w:rFonts w:ascii="Times New Roman" w:hAnsi="Times New Roman" w:cs="Times New Roman"/>
          <w:sz w:val="24"/>
          <w:szCs w:val="24"/>
        </w:rPr>
        <w:t>0.05;</w:t>
      </w:r>
      <w:r w:rsidRPr="002D3CE9">
        <w:rPr>
          <w:rFonts w:ascii="Times New Roman" w:hAnsi="Times New Roman" w:cs="Times New Roman"/>
          <w:spacing w:val="17"/>
          <w:sz w:val="24"/>
          <w:szCs w:val="24"/>
        </w:rPr>
        <w:t xml:space="preserve"> </w:t>
      </w:r>
      <w:r w:rsidRPr="002D3CE9">
        <w:rPr>
          <w:rFonts w:ascii="Times New Roman" w:hAnsi="Times New Roman" w:cs="Times New Roman"/>
          <w:sz w:val="24"/>
          <w:szCs w:val="24"/>
        </w:rPr>
        <w:t>***p</w:t>
      </w:r>
      <w:r w:rsidRPr="002D3CE9">
        <w:rPr>
          <w:rFonts w:ascii="Times New Roman" w:hAnsi="Times New Roman" w:cs="Times New Roman"/>
          <w:spacing w:val="17"/>
          <w:sz w:val="24"/>
          <w:szCs w:val="24"/>
        </w:rPr>
        <w:t xml:space="preserve"> </w:t>
      </w:r>
      <w:r w:rsidR="00A07227">
        <w:rPr>
          <w:rFonts w:ascii="Times New Roman" w:hAnsi="Times New Roman" w:cs="Times New Roman"/>
          <w:sz w:val="24"/>
          <w:szCs w:val="24"/>
        </w:rPr>
        <w:t>&lt;</w:t>
      </w:r>
      <w:r w:rsidRPr="002D3CE9">
        <w:rPr>
          <w:rFonts w:ascii="Times New Roman" w:hAnsi="Times New Roman" w:cs="Times New Roman"/>
          <w:spacing w:val="17"/>
          <w:sz w:val="24"/>
          <w:szCs w:val="24"/>
        </w:rPr>
        <w:t xml:space="preserve"> </w:t>
      </w:r>
      <w:r w:rsidRPr="002D3CE9">
        <w:rPr>
          <w:rFonts w:ascii="Times New Roman" w:hAnsi="Times New Roman" w:cs="Times New Roman"/>
          <w:spacing w:val="-4"/>
          <w:sz w:val="24"/>
          <w:szCs w:val="24"/>
        </w:rPr>
        <w:t>0.01</w:t>
      </w:r>
    </w:p>
    <w:p w14:paraId="0F7192BB" w14:textId="77777777" w:rsidR="00234393" w:rsidRPr="002D3CE9" w:rsidRDefault="00234393">
      <w:pPr>
        <w:pStyle w:val="BodyText"/>
        <w:rPr>
          <w:rFonts w:ascii="Times New Roman" w:hAnsi="Times New Roman" w:cs="Times New Roman"/>
        </w:rPr>
      </w:pPr>
    </w:p>
    <w:p w14:paraId="1316DC70" w14:textId="77777777" w:rsidR="00234393" w:rsidRDefault="00234393">
      <w:pPr>
        <w:pStyle w:val="BodyText"/>
        <w:spacing w:before="1"/>
        <w:rPr>
          <w:rFonts w:ascii="Times New Roman"/>
          <w:sz w:val="22"/>
        </w:rPr>
      </w:pPr>
    </w:p>
    <w:p w14:paraId="6F13799E" w14:textId="77777777" w:rsidR="00234393" w:rsidRPr="00902433" w:rsidRDefault="00902433" w:rsidP="00902433">
      <w:pPr>
        <w:pStyle w:val="Heading2"/>
        <w:numPr>
          <w:ilvl w:val="1"/>
          <w:numId w:val="3"/>
        </w:numPr>
        <w:tabs>
          <w:tab w:val="left" w:pos="735"/>
        </w:tabs>
        <w:ind w:hanging="735"/>
        <w:jc w:val="both"/>
        <w:rPr>
          <w:rFonts w:ascii="Times New Roman" w:hAnsi="Times New Roman" w:cs="Times New Roman"/>
          <w:sz w:val="24"/>
          <w:szCs w:val="24"/>
        </w:rPr>
      </w:pPr>
      <w:bookmarkStart w:id="19" w:name="Predicted_Probabilities_and_Visual_Inter"/>
      <w:bookmarkEnd w:id="19"/>
      <w:r w:rsidRPr="00902433">
        <w:rPr>
          <w:rFonts w:ascii="Times New Roman" w:hAnsi="Times New Roman" w:cs="Times New Roman"/>
          <w:spacing w:val="-2"/>
          <w:sz w:val="24"/>
          <w:szCs w:val="24"/>
        </w:rPr>
        <w:t>Estimated</w:t>
      </w:r>
      <w:r w:rsidR="00BA5B90" w:rsidRPr="00902433">
        <w:rPr>
          <w:rFonts w:ascii="Times New Roman" w:hAnsi="Times New Roman" w:cs="Times New Roman"/>
          <w:spacing w:val="7"/>
          <w:sz w:val="24"/>
          <w:szCs w:val="24"/>
        </w:rPr>
        <w:t xml:space="preserve"> </w:t>
      </w:r>
      <w:r w:rsidR="00BA5B90" w:rsidRPr="00902433">
        <w:rPr>
          <w:rFonts w:ascii="Times New Roman" w:hAnsi="Times New Roman" w:cs="Times New Roman"/>
          <w:spacing w:val="-2"/>
          <w:sz w:val="24"/>
          <w:szCs w:val="24"/>
        </w:rPr>
        <w:t>Probabilities</w:t>
      </w:r>
      <w:r w:rsidR="00BA5B90" w:rsidRPr="00902433">
        <w:rPr>
          <w:rFonts w:ascii="Times New Roman" w:hAnsi="Times New Roman" w:cs="Times New Roman"/>
          <w:spacing w:val="7"/>
          <w:sz w:val="24"/>
          <w:szCs w:val="24"/>
        </w:rPr>
        <w:t xml:space="preserve"> </w:t>
      </w:r>
      <w:r w:rsidR="00BA5B90" w:rsidRPr="00902433">
        <w:rPr>
          <w:rFonts w:ascii="Times New Roman" w:hAnsi="Times New Roman" w:cs="Times New Roman"/>
          <w:spacing w:val="-2"/>
          <w:sz w:val="24"/>
          <w:szCs w:val="24"/>
        </w:rPr>
        <w:t>and</w:t>
      </w:r>
      <w:r w:rsidR="00BA5B90" w:rsidRPr="00902433">
        <w:rPr>
          <w:rFonts w:ascii="Times New Roman" w:hAnsi="Times New Roman" w:cs="Times New Roman"/>
          <w:spacing w:val="8"/>
          <w:sz w:val="24"/>
          <w:szCs w:val="24"/>
        </w:rPr>
        <w:t xml:space="preserve"> </w:t>
      </w:r>
      <w:r w:rsidRPr="00902433">
        <w:rPr>
          <w:rFonts w:ascii="Times New Roman" w:hAnsi="Times New Roman" w:cs="Times New Roman"/>
          <w:spacing w:val="-2"/>
          <w:sz w:val="24"/>
          <w:szCs w:val="24"/>
        </w:rPr>
        <w:t>Graphical</w:t>
      </w:r>
      <w:r w:rsidR="00BA5B90" w:rsidRPr="00902433">
        <w:rPr>
          <w:rFonts w:ascii="Times New Roman" w:hAnsi="Times New Roman" w:cs="Times New Roman"/>
          <w:spacing w:val="7"/>
          <w:sz w:val="24"/>
          <w:szCs w:val="24"/>
        </w:rPr>
        <w:t xml:space="preserve"> </w:t>
      </w:r>
      <w:r w:rsidR="00BA5B90" w:rsidRPr="00902433">
        <w:rPr>
          <w:rFonts w:ascii="Times New Roman" w:hAnsi="Times New Roman" w:cs="Times New Roman"/>
          <w:spacing w:val="-2"/>
          <w:sz w:val="24"/>
          <w:szCs w:val="24"/>
        </w:rPr>
        <w:t>Interpretation</w:t>
      </w:r>
    </w:p>
    <w:p w14:paraId="592DA6CC" w14:textId="5AFFE080" w:rsidR="00234393" w:rsidRPr="00902433" w:rsidRDefault="00242CEF" w:rsidP="00902433">
      <w:pPr>
        <w:pStyle w:val="BodyText"/>
        <w:spacing w:before="231" w:line="314" w:lineRule="auto"/>
        <w:ind w:right="226"/>
        <w:jc w:val="both"/>
        <w:rPr>
          <w:rFonts w:ascii="Times New Roman" w:hAnsi="Times New Roman" w:cs="Times New Roman"/>
        </w:rPr>
      </w:pPr>
      <w:r>
        <w:rPr>
          <w:noProof/>
          <w:sz w:val="18"/>
        </w:rPr>
        <w:drawing>
          <wp:anchor distT="0" distB="0" distL="0" distR="0" simplePos="0" relativeHeight="251657728" behindDoc="1" locked="0" layoutInCell="1" allowOverlap="1" wp14:anchorId="4EBA7E89" wp14:editId="750FC8C1">
            <wp:simplePos x="0" y="0"/>
            <wp:positionH relativeFrom="page">
              <wp:posOffset>1755775</wp:posOffset>
            </wp:positionH>
            <wp:positionV relativeFrom="paragraph">
              <wp:posOffset>658495</wp:posOffset>
            </wp:positionV>
            <wp:extent cx="4253864" cy="2439066"/>
            <wp:effectExtent l="0" t="0" r="0" b="0"/>
            <wp:wrapTopAndBottom/>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4" cstate="print"/>
                    <a:stretch>
                      <a:fillRect/>
                    </a:stretch>
                  </pic:blipFill>
                  <pic:spPr>
                    <a:xfrm>
                      <a:off x="0" y="0"/>
                      <a:ext cx="4253864" cy="2439066"/>
                    </a:xfrm>
                    <a:prstGeom prst="rect">
                      <a:avLst/>
                    </a:prstGeom>
                  </pic:spPr>
                </pic:pic>
              </a:graphicData>
            </a:graphic>
          </wp:anchor>
        </w:drawing>
      </w:r>
      <w:r w:rsidR="00BA5B90" w:rsidRPr="00902433">
        <w:rPr>
          <w:rFonts w:ascii="Times New Roman" w:hAnsi="Times New Roman" w:cs="Times New Roman"/>
          <w:spacing w:val="-2"/>
        </w:rPr>
        <w:t>To</w:t>
      </w:r>
      <w:r w:rsidR="00BA5B90" w:rsidRPr="00902433">
        <w:rPr>
          <w:rFonts w:ascii="Times New Roman" w:hAnsi="Times New Roman" w:cs="Times New Roman"/>
          <w:spacing w:val="18"/>
        </w:rPr>
        <w:t xml:space="preserve"> </w:t>
      </w:r>
      <w:r w:rsidR="00BA5B90" w:rsidRPr="00902433">
        <w:rPr>
          <w:rFonts w:ascii="Times New Roman" w:hAnsi="Times New Roman" w:cs="Times New Roman"/>
          <w:spacing w:val="-2"/>
        </w:rPr>
        <w:t>interpret</w:t>
      </w:r>
      <w:r w:rsidR="00BA5B90" w:rsidRPr="00902433">
        <w:rPr>
          <w:rFonts w:ascii="Times New Roman" w:hAnsi="Times New Roman" w:cs="Times New Roman"/>
          <w:spacing w:val="19"/>
        </w:rPr>
        <w:t xml:space="preserve"> </w:t>
      </w:r>
      <w:r w:rsidR="00BA5B90" w:rsidRPr="00902433">
        <w:rPr>
          <w:rFonts w:ascii="Times New Roman" w:hAnsi="Times New Roman" w:cs="Times New Roman"/>
          <w:spacing w:val="-2"/>
        </w:rPr>
        <w:t>the</w:t>
      </w:r>
      <w:r w:rsidR="00BA5B90" w:rsidRPr="00902433">
        <w:rPr>
          <w:rFonts w:ascii="Times New Roman" w:hAnsi="Times New Roman" w:cs="Times New Roman"/>
          <w:spacing w:val="19"/>
        </w:rPr>
        <w:t xml:space="preserve"> </w:t>
      </w:r>
      <w:r w:rsidR="00BA5B90" w:rsidRPr="00902433">
        <w:rPr>
          <w:rFonts w:ascii="Times New Roman" w:hAnsi="Times New Roman" w:cs="Times New Roman"/>
          <w:spacing w:val="-2"/>
        </w:rPr>
        <w:t>model’s</w:t>
      </w:r>
      <w:r w:rsidR="00BA5B90" w:rsidRPr="00902433">
        <w:rPr>
          <w:rFonts w:ascii="Times New Roman" w:hAnsi="Times New Roman" w:cs="Times New Roman"/>
          <w:spacing w:val="18"/>
        </w:rPr>
        <w:t xml:space="preserve"> </w:t>
      </w:r>
      <w:r w:rsidR="00BA5B90" w:rsidRPr="00902433">
        <w:rPr>
          <w:rFonts w:ascii="Times New Roman" w:hAnsi="Times New Roman" w:cs="Times New Roman"/>
          <w:spacing w:val="-2"/>
        </w:rPr>
        <w:t>implications</w:t>
      </w:r>
      <w:r w:rsidR="00902433">
        <w:rPr>
          <w:rFonts w:ascii="Times New Roman" w:hAnsi="Times New Roman" w:cs="Times New Roman"/>
          <w:spacing w:val="-2"/>
        </w:rPr>
        <w:t xml:space="preserve"> in a better way</w:t>
      </w:r>
      <w:r w:rsidR="00BA5B90" w:rsidRPr="00902433">
        <w:rPr>
          <w:rFonts w:ascii="Times New Roman" w:hAnsi="Times New Roman" w:cs="Times New Roman"/>
          <w:spacing w:val="-2"/>
        </w:rPr>
        <w:t>,</w:t>
      </w:r>
      <w:r w:rsidR="00BA5B90" w:rsidRPr="00902433">
        <w:rPr>
          <w:rFonts w:ascii="Times New Roman" w:hAnsi="Times New Roman" w:cs="Times New Roman"/>
          <w:spacing w:val="25"/>
        </w:rPr>
        <w:t xml:space="preserve"> </w:t>
      </w:r>
      <w:r w:rsidR="00BA5B90" w:rsidRPr="00902433">
        <w:rPr>
          <w:rFonts w:ascii="Times New Roman" w:hAnsi="Times New Roman" w:cs="Times New Roman"/>
          <w:spacing w:val="-2"/>
        </w:rPr>
        <w:t>predicted</w:t>
      </w:r>
      <w:r w:rsidR="00BA5B90" w:rsidRPr="00902433">
        <w:rPr>
          <w:rFonts w:ascii="Times New Roman" w:hAnsi="Times New Roman" w:cs="Times New Roman"/>
          <w:spacing w:val="19"/>
        </w:rPr>
        <w:t xml:space="preserve"> </w:t>
      </w:r>
      <w:r w:rsidR="00BA5B90" w:rsidRPr="00902433">
        <w:rPr>
          <w:rFonts w:ascii="Times New Roman" w:hAnsi="Times New Roman" w:cs="Times New Roman"/>
          <w:spacing w:val="-2"/>
        </w:rPr>
        <w:t>probabilities</w:t>
      </w:r>
      <w:r w:rsidR="00BA5B90" w:rsidRPr="00902433">
        <w:rPr>
          <w:rFonts w:ascii="Times New Roman" w:hAnsi="Times New Roman" w:cs="Times New Roman"/>
          <w:spacing w:val="18"/>
        </w:rPr>
        <w:t xml:space="preserve"> </w:t>
      </w:r>
      <w:r w:rsidR="00BA5B90" w:rsidRPr="00902433">
        <w:rPr>
          <w:rFonts w:ascii="Times New Roman" w:hAnsi="Times New Roman" w:cs="Times New Roman"/>
          <w:spacing w:val="-2"/>
        </w:rPr>
        <w:t>for</w:t>
      </w:r>
      <w:r w:rsidR="00BA5B90" w:rsidRPr="00902433">
        <w:rPr>
          <w:rFonts w:ascii="Times New Roman" w:hAnsi="Times New Roman" w:cs="Times New Roman"/>
          <w:spacing w:val="18"/>
        </w:rPr>
        <w:t xml:space="preserve"> </w:t>
      </w:r>
      <w:r w:rsidR="00BA5B90" w:rsidRPr="00902433">
        <w:rPr>
          <w:rFonts w:ascii="Times New Roman" w:hAnsi="Times New Roman" w:cs="Times New Roman"/>
          <w:spacing w:val="-2"/>
        </w:rPr>
        <w:t>business</w:t>
      </w:r>
      <w:r w:rsidR="00BA5B90" w:rsidRPr="00902433">
        <w:rPr>
          <w:rFonts w:ascii="Times New Roman" w:hAnsi="Times New Roman" w:cs="Times New Roman"/>
          <w:spacing w:val="18"/>
        </w:rPr>
        <w:t xml:space="preserve"> </w:t>
      </w:r>
      <w:r w:rsidR="00BA5B90" w:rsidRPr="00902433">
        <w:rPr>
          <w:rFonts w:ascii="Times New Roman" w:hAnsi="Times New Roman" w:cs="Times New Roman"/>
          <w:spacing w:val="-2"/>
        </w:rPr>
        <w:t xml:space="preserve">growth </w:t>
      </w:r>
      <w:r w:rsidR="00BA5B90" w:rsidRPr="00902433">
        <w:rPr>
          <w:rFonts w:ascii="Times New Roman" w:hAnsi="Times New Roman" w:cs="Times New Roman"/>
        </w:rPr>
        <w:t>outcomes were computed and plotted.</w:t>
      </w:r>
    </w:p>
    <w:p w14:paraId="4764B873" w14:textId="06ADF796" w:rsidR="00234393" w:rsidRDefault="00234393">
      <w:pPr>
        <w:pStyle w:val="BodyText"/>
        <w:spacing w:before="7"/>
        <w:rPr>
          <w:sz w:val="18"/>
        </w:rPr>
      </w:pPr>
    </w:p>
    <w:p w14:paraId="7E04F388" w14:textId="77777777" w:rsidR="00234393" w:rsidRPr="00902433" w:rsidRDefault="00BA5B90" w:rsidP="00902433">
      <w:pPr>
        <w:pStyle w:val="BodyText"/>
        <w:ind w:right="383"/>
        <w:jc w:val="center"/>
        <w:rPr>
          <w:rFonts w:ascii="Times New Roman" w:hAnsi="Times New Roman" w:cs="Times New Roman"/>
        </w:rPr>
      </w:pPr>
      <w:bookmarkStart w:id="20" w:name="_bookmark3"/>
      <w:bookmarkEnd w:id="20"/>
      <w:r w:rsidRPr="00902433">
        <w:rPr>
          <w:rFonts w:ascii="Times New Roman" w:hAnsi="Times New Roman" w:cs="Times New Roman"/>
          <w:spacing w:val="-2"/>
        </w:rPr>
        <w:t>Figure</w:t>
      </w:r>
      <w:r w:rsidRPr="00902433">
        <w:rPr>
          <w:rFonts w:ascii="Times New Roman" w:hAnsi="Times New Roman" w:cs="Times New Roman"/>
          <w:spacing w:val="1"/>
        </w:rPr>
        <w:t xml:space="preserve"> </w:t>
      </w:r>
      <w:r w:rsidRPr="00902433">
        <w:rPr>
          <w:rFonts w:ascii="Times New Roman" w:hAnsi="Times New Roman" w:cs="Times New Roman"/>
          <w:spacing w:val="-2"/>
        </w:rPr>
        <w:t>2:</w:t>
      </w:r>
      <w:r w:rsidRPr="00902433">
        <w:rPr>
          <w:rFonts w:ascii="Times New Roman" w:hAnsi="Times New Roman" w:cs="Times New Roman"/>
          <w:spacing w:val="21"/>
        </w:rPr>
        <w:t xml:space="preserve"> </w:t>
      </w:r>
      <w:r w:rsidRPr="00902433">
        <w:rPr>
          <w:rFonts w:ascii="Times New Roman" w:hAnsi="Times New Roman" w:cs="Times New Roman"/>
          <w:spacing w:val="-2"/>
        </w:rPr>
        <w:t>Predicted</w:t>
      </w:r>
      <w:r w:rsidRPr="00902433">
        <w:rPr>
          <w:rFonts w:ascii="Times New Roman" w:hAnsi="Times New Roman" w:cs="Times New Roman"/>
          <w:spacing w:val="2"/>
        </w:rPr>
        <w:t xml:space="preserve"> </w:t>
      </w:r>
      <w:r w:rsidRPr="00902433">
        <w:rPr>
          <w:rFonts w:ascii="Times New Roman" w:hAnsi="Times New Roman" w:cs="Times New Roman"/>
          <w:spacing w:val="-2"/>
        </w:rPr>
        <w:t>Probability</w:t>
      </w:r>
      <w:r w:rsidRPr="00902433">
        <w:rPr>
          <w:rFonts w:ascii="Times New Roman" w:hAnsi="Times New Roman" w:cs="Times New Roman"/>
          <w:spacing w:val="2"/>
        </w:rPr>
        <w:t xml:space="preserve"> </w:t>
      </w:r>
      <w:r w:rsidRPr="00902433">
        <w:rPr>
          <w:rFonts w:ascii="Times New Roman" w:hAnsi="Times New Roman" w:cs="Times New Roman"/>
          <w:spacing w:val="-2"/>
        </w:rPr>
        <w:t>of</w:t>
      </w:r>
      <w:r w:rsidRPr="00902433">
        <w:rPr>
          <w:rFonts w:ascii="Times New Roman" w:hAnsi="Times New Roman" w:cs="Times New Roman"/>
          <w:spacing w:val="2"/>
        </w:rPr>
        <w:t xml:space="preserve"> </w:t>
      </w:r>
      <w:r w:rsidRPr="00902433">
        <w:rPr>
          <w:rFonts w:ascii="Times New Roman" w:hAnsi="Times New Roman" w:cs="Times New Roman"/>
          <w:spacing w:val="-2"/>
        </w:rPr>
        <w:t>Business</w:t>
      </w:r>
      <w:r w:rsidRPr="00902433">
        <w:rPr>
          <w:rFonts w:ascii="Times New Roman" w:hAnsi="Times New Roman" w:cs="Times New Roman"/>
          <w:spacing w:val="1"/>
        </w:rPr>
        <w:t xml:space="preserve"> </w:t>
      </w:r>
      <w:r w:rsidRPr="00902433">
        <w:rPr>
          <w:rFonts w:ascii="Times New Roman" w:hAnsi="Times New Roman" w:cs="Times New Roman"/>
          <w:spacing w:val="-2"/>
        </w:rPr>
        <w:t>Growth</w:t>
      </w:r>
      <w:r w:rsidRPr="00902433">
        <w:rPr>
          <w:rFonts w:ascii="Times New Roman" w:hAnsi="Times New Roman" w:cs="Times New Roman"/>
          <w:spacing w:val="2"/>
        </w:rPr>
        <w:t xml:space="preserve"> </w:t>
      </w:r>
      <w:r w:rsidRPr="00902433">
        <w:rPr>
          <w:rFonts w:ascii="Times New Roman" w:hAnsi="Times New Roman" w:cs="Times New Roman"/>
          <w:spacing w:val="-2"/>
        </w:rPr>
        <w:t>by</w:t>
      </w:r>
      <w:r w:rsidRPr="00902433">
        <w:rPr>
          <w:rFonts w:ascii="Times New Roman" w:hAnsi="Times New Roman" w:cs="Times New Roman"/>
          <w:spacing w:val="2"/>
        </w:rPr>
        <w:t xml:space="preserve"> </w:t>
      </w:r>
      <w:r w:rsidRPr="00902433">
        <w:rPr>
          <w:rFonts w:ascii="Times New Roman" w:hAnsi="Times New Roman" w:cs="Times New Roman"/>
          <w:spacing w:val="-2"/>
        </w:rPr>
        <w:t>UPI</w:t>
      </w:r>
      <w:r w:rsidRPr="00902433">
        <w:rPr>
          <w:rFonts w:ascii="Times New Roman" w:hAnsi="Times New Roman" w:cs="Times New Roman"/>
          <w:spacing w:val="2"/>
        </w:rPr>
        <w:t xml:space="preserve"> </w:t>
      </w:r>
      <w:r w:rsidRPr="00902433">
        <w:rPr>
          <w:rFonts w:ascii="Times New Roman" w:hAnsi="Times New Roman" w:cs="Times New Roman"/>
          <w:spacing w:val="-2"/>
        </w:rPr>
        <w:t>Usage</w:t>
      </w:r>
    </w:p>
    <w:p w14:paraId="1EFFADDB" w14:textId="77777777" w:rsidR="00902433" w:rsidRPr="00902433" w:rsidRDefault="00902433" w:rsidP="00902433"/>
    <w:p w14:paraId="51BD715D" w14:textId="77777777" w:rsidR="00902433" w:rsidRPr="00902433" w:rsidRDefault="00902433" w:rsidP="00902433"/>
    <w:p w14:paraId="6BB2EF93" w14:textId="77777777" w:rsidR="00234393" w:rsidRDefault="00BA5B90">
      <w:pPr>
        <w:pStyle w:val="BodyText"/>
        <w:ind w:left="1310"/>
        <w:rPr>
          <w:sz w:val="20"/>
        </w:rPr>
      </w:pPr>
      <w:r>
        <w:rPr>
          <w:noProof/>
          <w:sz w:val="20"/>
        </w:rPr>
        <w:lastRenderedPageBreak/>
        <w:drawing>
          <wp:inline distT="0" distB="0" distL="0" distR="0" wp14:anchorId="6D6ACE57" wp14:editId="357ACDAD">
            <wp:extent cx="4253923" cy="2461164"/>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5" cstate="print"/>
                    <a:stretch>
                      <a:fillRect/>
                    </a:stretch>
                  </pic:blipFill>
                  <pic:spPr>
                    <a:xfrm>
                      <a:off x="0" y="0"/>
                      <a:ext cx="4253923" cy="2461164"/>
                    </a:xfrm>
                    <a:prstGeom prst="rect">
                      <a:avLst/>
                    </a:prstGeom>
                  </pic:spPr>
                </pic:pic>
              </a:graphicData>
            </a:graphic>
          </wp:inline>
        </w:drawing>
      </w:r>
    </w:p>
    <w:p w14:paraId="4A9DBEBB" w14:textId="77777777" w:rsidR="00234393" w:rsidRDefault="00234393">
      <w:pPr>
        <w:pStyle w:val="BodyText"/>
        <w:spacing w:before="104"/>
      </w:pPr>
    </w:p>
    <w:p w14:paraId="20AAEE2B" w14:textId="77777777" w:rsidR="00234393" w:rsidRPr="00902433" w:rsidRDefault="00BA5B90" w:rsidP="00902433">
      <w:pPr>
        <w:pStyle w:val="BodyText"/>
        <w:ind w:left="26" w:right="383"/>
        <w:jc w:val="center"/>
        <w:rPr>
          <w:rFonts w:ascii="Times New Roman" w:hAnsi="Times New Roman" w:cs="Times New Roman"/>
        </w:rPr>
      </w:pPr>
      <w:bookmarkStart w:id="21" w:name="_bookmark4"/>
      <w:bookmarkEnd w:id="21"/>
      <w:r w:rsidRPr="00902433">
        <w:rPr>
          <w:rFonts w:ascii="Times New Roman" w:hAnsi="Times New Roman" w:cs="Times New Roman"/>
          <w:spacing w:val="-2"/>
        </w:rPr>
        <w:t>Figure</w:t>
      </w:r>
      <w:r w:rsidRPr="00902433">
        <w:rPr>
          <w:rFonts w:ascii="Times New Roman" w:hAnsi="Times New Roman" w:cs="Times New Roman"/>
          <w:spacing w:val="-1"/>
        </w:rPr>
        <w:t xml:space="preserve"> </w:t>
      </w:r>
      <w:r w:rsidRPr="00902433">
        <w:rPr>
          <w:rFonts w:ascii="Times New Roman" w:hAnsi="Times New Roman" w:cs="Times New Roman"/>
          <w:spacing w:val="-2"/>
        </w:rPr>
        <w:t>3:</w:t>
      </w:r>
      <w:r w:rsidRPr="00902433">
        <w:rPr>
          <w:rFonts w:ascii="Times New Roman" w:hAnsi="Times New Roman" w:cs="Times New Roman"/>
          <w:spacing w:val="18"/>
        </w:rPr>
        <w:t xml:space="preserve"> </w:t>
      </w:r>
      <w:r w:rsidRPr="00902433">
        <w:rPr>
          <w:rFonts w:ascii="Times New Roman" w:hAnsi="Times New Roman" w:cs="Times New Roman"/>
          <w:spacing w:val="-2"/>
        </w:rPr>
        <w:t>Predicted</w:t>
      </w:r>
      <w:r w:rsidRPr="00902433">
        <w:rPr>
          <w:rFonts w:ascii="Times New Roman" w:hAnsi="Times New Roman" w:cs="Times New Roman"/>
        </w:rPr>
        <w:t xml:space="preserve"> </w:t>
      </w:r>
      <w:r w:rsidRPr="00902433">
        <w:rPr>
          <w:rFonts w:ascii="Times New Roman" w:hAnsi="Times New Roman" w:cs="Times New Roman"/>
          <w:spacing w:val="-2"/>
        </w:rPr>
        <w:t>Probability</w:t>
      </w:r>
      <w:r w:rsidRPr="00902433">
        <w:rPr>
          <w:rFonts w:ascii="Times New Roman" w:hAnsi="Times New Roman" w:cs="Times New Roman"/>
        </w:rPr>
        <w:t xml:space="preserve"> </w:t>
      </w:r>
      <w:r w:rsidRPr="00902433">
        <w:rPr>
          <w:rFonts w:ascii="Times New Roman" w:hAnsi="Times New Roman" w:cs="Times New Roman"/>
          <w:spacing w:val="-2"/>
        </w:rPr>
        <w:t>of</w:t>
      </w:r>
      <w:r w:rsidRPr="00902433">
        <w:rPr>
          <w:rFonts w:ascii="Times New Roman" w:hAnsi="Times New Roman" w:cs="Times New Roman"/>
        </w:rPr>
        <w:t xml:space="preserve"> </w:t>
      </w:r>
      <w:r w:rsidRPr="00902433">
        <w:rPr>
          <w:rFonts w:ascii="Times New Roman" w:hAnsi="Times New Roman" w:cs="Times New Roman"/>
          <w:spacing w:val="-2"/>
        </w:rPr>
        <w:t>Business</w:t>
      </w:r>
      <w:r w:rsidRPr="00902433">
        <w:rPr>
          <w:rFonts w:ascii="Times New Roman" w:hAnsi="Times New Roman" w:cs="Times New Roman"/>
          <w:spacing w:val="-1"/>
        </w:rPr>
        <w:t xml:space="preserve"> </w:t>
      </w:r>
      <w:r w:rsidRPr="00902433">
        <w:rPr>
          <w:rFonts w:ascii="Times New Roman" w:hAnsi="Times New Roman" w:cs="Times New Roman"/>
          <w:spacing w:val="-2"/>
        </w:rPr>
        <w:t>Growth</w:t>
      </w:r>
      <w:r w:rsidRPr="00902433">
        <w:rPr>
          <w:rFonts w:ascii="Times New Roman" w:hAnsi="Times New Roman" w:cs="Times New Roman"/>
        </w:rPr>
        <w:t xml:space="preserve"> </w:t>
      </w:r>
      <w:r w:rsidRPr="00902433">
        <w:rPr>
          <w:rFonts w:ascii="Times New Roman" w:hAnsi="Times New Roman" w:cs="Times New Roman"/>
          <w:spacing w:val="-2"/>
        </w:rPr>
        <w:t>by</w:t>
      </w:r>
      <w:r w:rsidRPr="00902433">
        <w:rPr>
          <w:rFonts w:ascii="Times New Roman" w:hAnsi="Times New Roman" w:cs="Times New Roman"/>
        </w:rPr>
        <w:t xml:space="preserve"> </w:t>
      </w:r>
      <w:r w:rsidRPr="00902433">
        <w:rPr>
          <w:rFonts w:ascii="Times New Roman" w:hAnsi="Times New Roman" w:cs="Times New Roman"/>
          <w:spacing w:val="-2"/>
        </w:rPr>
        <w:t>Gender</w:t>
      </w:r>
    </w:p>
    <w:p w14:paraId="587FA01E" w14:textId="77777777" w:rsidR="00902433" w:rsidRPr="00902433" w:rsidRDefault="00902433" w:rsidP="00902433">
      <w:pPr>
        <w:pStyle w:val="BodyText"/>
        <w:spacing w:line="314" w:lineRule="auto"/>
        <w:ind w:right="358"/>
        <w:jc w:val="both"/>
        <w:rPr>
          <w:rFonts w:ascii="Times New Roman" w:hAnsi="Times New Roman" w:cs="Times New Roman"/>
        </w:rPr>
      </w:pPr>
    </w:p>
    <w:p w14:paraId="189B7F2E" w14:textId="25547262" w:rsidR="00234393" w:rsidRPr="00902433" w:rsidRDefault="00BA5B90" w:rsidP="00242CEF">
      <w:pPr>
        <w:pStyle w:val="BodyText"/>
        <w:spacing w:line="314" w:lineRule="auto"/>
        <w:ind w:right="358"/>
        <w:jc w:val="both"/>
        <w:rPr>
          <w:rFonts w:ascii="Times New Roman" w:hAnsi="Times New Roman" w:cs="Times New Roman"/>
        </w:rPr>
      </w:pPr>
      <w:r w:rsidRPr="00902433">
        <w:rPr>
          <w:rFonts w:ascii="Times New Roman" w:hAnsi="Times New Roman" w:cs="Times New Roman"/>
        </w:rPr>
        <w:t>Figure</w:t>
      </w:r>
      <w:r w:rsidRPr="00902433">
        <w:rPr>
          <w:rFonts w:ascii="Times New Roman" w:hAnsi="Times New Roman" w:cs="Times New Roman"/>
          <w:spacing w:val="-13"/>
        </w:rPr>
        <w:t xml:space="preserve"> </w:t>
      </w:r>
      <w:hyperlink w:anchor="_bookmark3" w:history="1">
        <w:r w:rsidRPr="00902433">
          <w:rPr>
            <w:rFonts w:ascii="Times New Roman" w:hAnsi="Times New Roman" w:cs="Times New Roman"/>
          </w:rPr>
          <w:t>2</w:t>
        </w:r>
      </w:hyperlink>
      <w:r w:rsidRPr="00902433">
        <w:rPr>
          <w:rFonts w:ascii="Times New Roman" w:hAnsi="Times New Roman" w:cs="Times New Roman"/>
          <w:spacing w:val="-13"/>
        </w:rPr>
        <w:t xml:space="preserve"> </w:t>
      </w:r>
      <w:r w:rsidRPr="00902433">
        <w:rPr>
          <w:rFonts w:ascii="Times New Roman" w:hAnsi="Times New Roman" w:cs="Times New Roman"/>
        </w:rPr>
        <w:t>reveals</w:t>
      </w:r>
      <w:r w:rsidRPr="00902433">
        <w:rPr>
          <w:rFonts w:ascii="Times New Roman" w:hAnsi="Times New Roman" w:cs="Times New Roman"/>
          <w:spacing w:val="-13"/>
        </w:rPr>
        <w:t xml:space="preserve"> </w:t>
      </w:r>
      <w:r w:rsidRPr="00902433">
        <w:rPr>
          <w:rFonts w:ascii="Times New Roman" w:hAnsi="Times New Roman" w:cs="Times New Roman"/>
        </w:rPr>
        <w:t>that</w:t>
      </w:r>
      <w:r w:rsidRPr="00902433">
        <w:rPr>
          <w:rFonts w:ascii="Times New Roman" w:hAnsi="Times New Roman" w:cs="Times New Roman"/>
          <w:spacing w:val="-13"/>
        </w:rPr>
        <w:t xml:space="preserve"> </w:t>
      </w:r>
      <w:r w:rsidRPr="00902433">
        <w:rPr>
          <w:rFonts w:ascii="Times New Roman" w:hAnsi="Times New Roman" w:cs="Times New Roman"/>
        </w:rPr>
        <w:t>regular</w:t>
      </w:r>
      <w:r w:rsidRPr="00902433">
        <w:rPr>
          <w:rFonts w:ascii="Times New Roman" w:hAnsi="Times New Roman" w:cs="Times New Roman"/>
          <w:spacing w:val="-13"/>
        </w:rPr>
        <w:t xml:space="preserve"> </w:t>
      </w:r>
      <w:r w:rsidRPr="00902433">
        <w:rPr>
          <w:rFonts w:ascii="Times New Roman" w:hAnsi="Times New Roman" w:cs="Times New Roman"/>
        </w:rPr>
        <w:t>UPI</w:t>
      </w:r>
      <w:r w:rsidRPr="00902433">
        <w:rPr>
          <w:rFonts w:ascii="Times New Roman" w:hAnsi="Times New Roman" w:cs="Times New Roman"/>
          <w:spacing w:val="-13"/>
        </w:rPr>
        <w:t xml:space="preserve"> </w:t>
      </w:r>
      <w:r w:rsidRPr="00902433">
        <w:rPr>
          <w:rFonts w:ascii="Times New Roman" w:hAnsi="Times New Roman" w:cs="Times New Roman"/>
        </w:rPr>
        <w:t>users</w:t>
      </w:r>
      <w:r w:rsidRPr="00902433">
        <w:rPr>
          <w:rFonts w:ascii="Times New Roman" w:hAnsi="Times New Roman" w:cs="Times New Roman"/>
          <w:spacing w:val="-13"/>
        </w:rPr>
        <w:t xml:space="preserve"> </w:t>
      </w:r>
      <w:r w:rsidRPr="00902433">
        <w:rPr>
          <w:rFonts w:ascii="Times New Roman" w:hAnsi="Times New Roman" w:cs="Times New Roman"/>
        </w:rPr>
        <w:t>are</w:t>
      </w:r>
      <w:r w:rsidRPr="00902433">
        <w:rPr>
          <w:rFonts w:ascii="Times New Roman" w:hAnsi="Times New Roman" w:cs="Times New Roman"/>
          <w:spacing w:val="-13"/>
        </w:rPr>
        <w:t xml:space="preserve"> </w:t>
      </w:r>
      <w:r w:rsidRPr="00902433">
        <w:rPr>
          <w:rFonts w:ascii="Times New Roman" w:hAnsi="Times New Roman" w:cs="Times New Roman"/>
        </w:rPr>
        <w:t>significantly</w:t>
      </w:r>
      <w:r w:rsidRPr="00902433">
        <w:rPr>
          <w:rFonts w:ascii="Times New Roman" w:hAnsi="Times New Roman" w:cs="Times New Roman"/>
          <w:spacing w:val="-13"/>
        </w:rPr>
        <w:t xml:space="preserve"> </w:t>
      </w:r>
      <w:r w:rsidRPr="00902433">
        <w:rPr>
          <w:rFonts w:ascii="Times New Roman" w:hAnsi="Times New Roman" w:cs="Times New Roman"/>
        </w:rPr>
        <w:t>more</w:t>
      </w:r>
      <w:r w:rsidRPr="00902433">
        <w:rPr>
          <w:rFonts w:ascii="Times New Roman" w:hAnsi="Times New Roman" w:cs="Times New Roman"/>
          <w:spacing w:val="-13"/>
        </w:rPr>
        <w:t xml:space="preserve"> </w:t>
      </w:r>
      <w:r w:rsidRPr="00902433">
        <w:rPr>
          <w:rFonts w:ascii="Times New Roman" w:hAnsi="Times New Roman" w:cs="Times New Roman"/>
        </w:rPr>
        <w:t>likely</w:t>
      </w:r>
      <w:r w:rsidRPr="00902433">
        <w:rPr>
          <w:rFonts w:ascii="Times New Roman" w:hAnsi="Times New Roman" w:cs="Times New Roman"/>
          <w:spacing w:val="-13"/>
        </w:rPr>
        <w:t xml:space="preserve"> </w:t>
      </w:r>
      <w:r w:rsidRPr="00902433">
        <w:rPr>
          <w:rFonts w:ascii="Times New Roman" w:hAnsi="Times New Roman" w:cs="Times New Roman"/>
        </w:rPr>
        <w:t>to</w:t>
      </w:r>
      <w:r w:rsidRPr="00902433">
        <w:rPr>
          <w:rFonts w:ascii="Times New Roman" w:hAnsi="Times New Roman" w:cs="Times New Roman"/>
          <w:spacing w:val="-13"/>
        </w:rPr>
        <w:t xml:space="preserve"> </w:t>
      </w:r>
      <w:r w:rsidRPr="00902433">
        <w:rPr>
          <w:rFonts w:ascii="Times New Roman" w:hAnsi="Times New Roman" w:cs="Times New Roman"/>
        </w:rPr>
        <w:t>report</w:t>
      </w:r>
      <w:r w:rsidRPr="00902433">
        <w:rPr>
          <w:rFonts w:ascii="Times New Roman" w:hAnsi="Times New Roman" w:cs="Times New Roman"/>
          <w:spacing w:val="-13"/>
        </w:rPr>
        <w:t xml:space="preserve"> </w:t>
      </w:r>
      <w:r w:rsidRPr="00902433">
        <w:rPr>
          <w:rFonts w:ascii="Times New Roman" w:hAnsi="Times New Roman" w:cs="Times New Roman"/>
        </w:rPr>
        <w:t xml:space="preserve">moderate </w:t>
      </w:r>
      <w:r w:rsidRPr="00902433">
        <w:rPr>
          <w:rFonts w:ascii="Times New Roman" w:hAnsi="Times New Roman" w:cs="Times New Roman"/>
          <w:spacing w:val="-2"/>
        </w:rPr>
        <w:t>or</w:t>
      </w:r>
      <w:r w:rsidRPr="00902433">
        <w:rPr>
          <w:rFonts w:ascii="Times New Roman" w:hAnsi="Times New Roman" w:cs="Times New Roman"/>
          <w:spacing w:val="-13"/>
        </w:rPr>
        <w:t xml:space="preserve"> </w:t>
      </w:r>
      <w:r w:rsidRPr="00902433">
        <w:rPr>
          <w:rFonts w:ascii="Times New Roman" w:hAnsi="Times New Roman" w:cs="Times New Roman"/>
          <w:spacing w:val="-2"/>
        </w:rPr>
        <w:t>high</w:t>
      </w:r>
      <w:r w:rsidRPr="00902433">
        <w:rPr>
          <w:rFonts w:ascii="Times New Roman" w:hAnsi="Times New Roman" w:cs="Times New Roman"/>
          <w:spacing w:val="-12"/>
        </w:rPr>
        <w:t xml:space="preserve"> </w:t>
      </w:r>
      <w:r w:rsidRPr="00902433">
        <w:rPr>
          <w:rFonts w:ascii="Times New Roman" w:hAnsi="Times New Roman" w:cs="Times New Roman"/>
          <w:spacing w:val="-2"/>
        </w:rPr>
        <w:t>growth</w:t>
      </w:r>
      <w:r w:rsidRPr="00902433">
        <w:rPr>
          <w:rFonts w:ascii="Times New Roman" w:hAnsi="Times New Roman" w:cs="Times New Roman"/>
          <w:spacing w:val="-13"/>
        </w:rPr>
        <w:t xml:space="preserve"> </w:t>
      </w:r>
      <w:r w:rsidRPr="00902433">
        <w:rPr>
          <w:rFonts w:ascii="Times New Roman" w:hAnsi="Times New Roman" w:cs="Times New Roman"/>
          <w:spacing w:val="-2"/>
        </w:rPr>
        <w:t>outcomes.</w:t>
      </w:r>
      <w:r w:rsidRPr="00902433">
        <w:rPr>
          <w:rFonts w:ascii="Times New Roman" w:hAnsi="Times New Roman" w:cs="Times New Roman"/>
        </w:rPr>
        <w:t xml:space="preserve"> </w:t>
      </w:r>
      <w:r w:rsidR="00902433" w:rsidRPr="00902433">
        <w:rPr>
          <w:rFonts w:ascii="Times New Roman" w:hAnsi="Times New Roman" w:cs="Times New Roman"/>
          <w:spacing w:val="-2"/>
        </w:rPr>
        <w:t>Likewise</w:t>
      </w:r>
      <w:r w:rsidRPr="00902433">
        <w:rPr>
          <w:rFonts w:ascii="Times New Roman" w:hAnsi="Times New Roman" w:cs="Times New Roman"/>
          <w:spacing w:val="-2"/>
        </w:rPr>
        <w:t>,</w:t>
      </w:r>
      <w:r w:rsidRPr="00902433">
        <w:rPr>
          <w:rFonts w:ascii="Times New Roman" w:hAnsi="Times New Roman" w:cs="Times New Roman"/>
          <w:spacing w:val="-12"/>
        </w:rPr>
        <w:t xml:space="preserve"> </w:t>
      </w:r>
      <w:r w:rsidRPr="00902433">
        <w:rPr>
          <w:rFonts w:ascii="Times New Roman" w:hAnsi="Times New Roman" w:cs="Times New Roman"/>
          <w:spacing w:val="-2"/>
        </w:rPr>
        <w:t>Figure</w:t>
      </w:r>
      <w:r w:rsidRPr="00902433">
        <w:rPr>
          <w:rFonts w:ascii="Times New Roman" w:hAnsi="Times New Roman" w:cs="Times New Roman"/>
          <w:spacing w:val="-13"/>
        </w:rPr>
        <w:t xml:space="preserve"> </w:t>
      </w:r>
      <w:hyperlink w:anchor="_bookmark4" w:history="1">
        <w:r w:rsidRPr="00902433">
          <w:rPr>
            <w:rFonts w:ascii="Times New Roman" w:hAnsi="Times New Roman" w:cs="Times New Roman"/>
            <w:spacing w:val="-2"/>
          </w:rPr>
          <w:t>3</w:t>
        </w:r>
      </w:hyperlink>
      <w:r w:rsidRPr="00902433">
        <w:rPr>
          <w:rFonts w:ascii="Times New Roman" w:hAnsi="Times New Roman" w:cs="Times New Roman"/>
          <w:spacing w:val="-12"/>
        </w:rPr>
        <w:t xml:space="preserve"> </w:t>
      </w:r>
      <w:r w:rsidRPr="00902433">
        <w:rPr>
          <w:rFonts w:ascii="Times New Roman" w:hAnsi="Times New Roman" w:cs="Times New Roman"/>
          <w:spacing w:val="-2"/>
        </w:rPr>
        <w:t>shows</w:t>
      </w:r>
      <w:r w:rsidRPr="00902433">
        <w:rPr>
          <w:rFonts w:ascii="Times New Roman" w:hAnsi="Times New Roman" w:cs="Times New Roman"/>
          <w:spacing w:val="-13"/>
        </w:rPr>
        <w:t xml:space="preserve"> </w:t>
      </w:r>
      <w:r w:rsidRPr="00902433">
        <w:rPr>
          <w:rFonts w:ascii="Times New Roman" w:hAnsi="Times New Roman" w:cs="Times New Roman"/>
          <w:spacing w:val="-2"/>
        </w:rPr>
        <w:t>that</w:t>
      </w:r>
      <w:r w:rsidRPr="00902433">
        <w:rPr>
          <w:rFonts w:ascii="Times New Roman" w:hAnsi="Times New Roman" w:cs="Times New Roman"/>
          <w:spacing w:val="-12"/>
        </w:rPr>
        <w:t xml:space="preserve"> </w:t>
      </w:r>
      <w:r w:rsidRPr="00902433">
        <w:rPr>
          <w:rFonts w:ascii="Times New Roman" w:hAnsi="Times New Roman" w:cs="Times New Roman"/>
          <w:spacing w:val="-2"/>
        </w:rPr>
        <w:t>male</w:t>
      </w:r>
      <w:r w:rsidRPr="00902433">
        <w:rPr>
          <w:rFonts w:ascii="Times New Roman" w:hAnsi="Times New Roman" w:cs="Times New Roman"/>
          <w:spacing w:val="-13"/>
        </w:rPr>
        <w:t xml:space="preserve"> </w:t>
      </w:r>
      <w:r w:rsidRPr="00902433">
        <w:rPr>
          <w:rFonts w:ascii="Times New Roman" w:hAnsi="Times New Roman" w:cs="Times New Roman"/>
          <w:spacing w:val="-2"/>
        </w:rPr>
        <w:t>entrepreneurs</w:t>
      </w:r>
      <w:r w:rsidRPr="00902433">
        <w:rPr>
          <w:rFonts w:ascii="Times New Roman" w:hAnsi="Times New Roman" w:cs="Times New Roman"/>
          <w:spacing w:val="-12"/>
        </w:rPr>
        <w:t xml:space="preserve"> </w:t>
      </w:r>
      <w:r w:rsidRPr="00902433">
        <w:rPr>
          <w:rFonts w:ascii="Times New Roman" w:hAnsi="Times New Roman" w:cs="Times New Roman"/>
          <w:spacing w:val="-2"/>
        </w:rPr>
        <w:t>have</w:t>
      </w:r>
      <w:r w:rsidRPr="00902433">
        <w:rPr>
          <w:rFonts w:ascii="Times New Roman" w:hAnsi="Times New Roman" w:cs="Times New Roman"/>
          <w:spacing w:val="-13"/>
        </w:rPr>
        <w:t xml:space="preserve"> </w:t>
      </w:r>
      <w:r w:rsidRPr="00902433">
        <w:rPr>
          <w:rFonts w:ascii="Times New Roman" w:hAnsi="Times New Roman" w:cs="Times New Roman"/>
          <w:spacing w:val="-2"/>
        </w:rPr>
        <w:t>a</w:t>
      </w:r>
      <w:r w:rsidRPr="00902433">
        <w:rPr>
          <w:rFonts w:ascii="Times New Roman" w:hAnsi="Times New Roman" w:cs="Times New Roman"/>
          <w:spacing w:val="-12"/>
        </w:rPr>
        <w:t xml:space="preserve"> </w:t>
      </w:r>
      <w:r w:rsidRPr="00902433">
        <w:rPr>
          <w:rFonts w:ascii="Times New Roman" w:hAnsi="Times New Roman" w:cs="Times New Roman"/>
          <w:spacing w:val="-2"/>
        </w:rPr>
        <w:t xml:space="preserve">slightly </w:t>
      </w:r>
      <w:r w:rsidRPr="00902433">
        <w:rPr>
          <w:rFonts w:ascii="Times New Roman" w:hAnsi="Times New Roman" w:cs="Times New Roman"/>
        </w:rPr>
        <w:t>higher</w:t>
      </w:r>
      <w:r w:rsidRPr="00902433">
        <w:rPr>
          <w:rFonts w:ascii="Times New Roman" w:hAnsi="Times New Roman" w:cs="Times New Roman"/>
          <w:spacing w:val="-8"/>
        </w:rPr>
        <w:t xml:space="preserve"> </w:t>
      </w:r>
      <w:r w:rsidRPr="00902433">
        <w:rPr>
          <w:rFonts w:ascii="Times New Roman" w:hAnsi="Times New Roman" w:cs="Times New Roman"/>
        </w:rPr>
        <w:t>likelihood</w:t>
      </w:r>
      <w:r w:rsidRPr="00902433">
        <w:rPr>
          <w:rFonts w:ascii="Times New Roman" w:hAnsi="Times New Roman" w:cs="Times New Roman"/>
          <w:spacing w:val="-7"/>
        </w:rPr>
        <w:t xml:space="preserve"> </w:t>
      </w:r>
      <w:r w:rsidRPr="00902433">
        <w:rPr>
          <w:rFonts w:ascii="Times New Roman" w:hAnsi="Times New Roman" w:cs="Times New Roman"/>
        </w:rPr>
        <w:t>of</w:t>
      </w:r>
      <w:r w:rsidRPr="00902433">
        <w:rPr>
          <w:rFonts w:ascii="Times New Roman" w:hAnsi="Times New Roman" w:cs="Times New Roman"/>
          <w:spacing w:val="-7"/>
        </w:rPr>
        <w:t xml:space="preserve"> </w:t>
      </w:r>
      <w:r w:rsidRPr="00902433">
        <w:rPr>
          <w:rFonts w:ascii="Times New Roman" w:hAnsi="Times New Roman" w:cs="Times New Roman"/>
        </w:rPr>
        <w:t>high</w:t>
      </w:r>
      <w:r w:rsidRPr="00902433">
        <w:rPr>
          <w:rFonts w:ascii="Times New Roman" w:hAnsi="Times New Roman" w:cs="Times New Roman"/>
          <w:spacing w:val="-8"/>
        </w:rPr>
        <w:t xml:space="preserve"> </w:t>
      </w:r>
      <w:r w:rsidRPr="00902433">
        <w:rPr>
          <w:rFonts w:ascii="Times New Roman" w:hAnsi="Times New Roman" w:cs="Times New Roman"/>
        </w:rPr>
        <w:t>growth,</w:t>
      </w:r>
      <w:r w:rsidRPr="00902433">
        <w:rPr>
          <w:rFonts w:ascii="Times New Roman" w:hAnsi="Times New Roman" w:cs="Times New Roman"/>
          <w:spacing w:val="-7"/>
        </w:rPr>
        <w:t xml:space="preserve"> </w:t>
      </w:r>
      <w:r w:rsidRPr="00902433">
        <w:rPr>
          <w:rFonts w:ascii="Times New Roman" w:hAnsi="Times New Roman" w:cs="Times New Roman"/>
        </w:rPr>
        <w:t>though</w:t>
      </w:r>
      <w:r w:rsidRPr="00902433">
        <w:rPr>
          <w:rFonts w:ascii="Times New Roman" w:hAnsi="Times New Roman" w:cs="Times New Roman"/>
          <w:spacing w:val="-7"/>
        </w:rPr>
        <w:t xml:space="preserve"> </w:t>
      </w:r>
      <w:r w:rsidRPr="00902433">
        <w:rPr>
          <w:rFonts w:ascii="Times New Roman" w:hAnsi="Times New Roman" w:cs="Times New Roman"/>
        </w:rPr>
        <w:t>the</w:t>
      </w:r>
      <w:r w:rsidRPr="00902433">
        <w:rPr>
          <w:rFonts w:ascii="Times New Roman" w:hAnsi="Times New Roman" w:cs="Times New Roman"/>
          <w:spacing w:val="-7"/>
        </w:rPr>
        <w:t xml:space="preserve"> </w:t>
      </w:r>
      <w:r w:rsidRPr="00902433">
        <w:rPr>
          <w:rFonts w:ascii="Times New Roman" w:hAnsi="Times New Roman" w:cs="Times New Roman"/>
        </w:rPr>
        <w:t>difference</w:t>
      </w:r>
      <w:r w:rsidRPr="00902433">
        <w:rPr>
          <w:rFonts w:ascii="Times New Roman" w:hAnsi="Times New Roman" w:cs="Times New Roman"/>
          <w:spacing w:val="-8"/>
        </w:rPr>
        <w:t xml:space="preserve"> </w:t>
      </w:r>
      <w:r w:rsidRPr="00902433">
        <w:rPr>
          <w:rFonts w:ascii="Times New Roman" w:hAnsi="Times New Roman" w:cs="Times New Roman"/>
        </w:rPr>
        <w:t>is</w:t>
      </w:r>
      <w:r w:rsidRPr="00902433">
        <w:rPr>
          <w:rFonts w:ascii="Times New Roman" w:hAnsi="Times New Roman" w:cs="Times New Roman"/>
          <w:spacing w:val="-7"/>
        </w:rPr>
        <w:t xml:space="preserve"> </w:t>
      </w:r>
      <w:r w:rsidRPr="00902433">
        <w:rPr>
          <w:rFonts w:ascii="Times New Roman" w:hAnsi="Times New Roman" w:cs="Times New Roman"/>
        </w:rPr>
        <w:t>modest.</w:t>
      </w:r>
    </w:p>
    <w:p w14:paraId="206AC8AD" w14:textId="77777777" w:rsidR="00234393" w:rsidRPr="00902433" w:rsidRDefault="00BA5B90" w:rsidP="00902433">
      <w:pPr>
        <w:pStyle w:val="Heading2"/>
        <w:numPr>
          <w:ilvl w:val="1"/>
          <w:numId w:val="3"/>
        </w:numPr>
        <w:tabs>
          <w:tab w:val="left" w:pos="735"/>
        </w:tabs>
        <w:ind w:hanging="735"/>
        <w:jc w:val="both"/>
        <w:rPr>
          <w:rFonts w:ascii="Times New Roman" w:hAnsi="Times New Roman" w:cs="Times New Roman"/>
          <w:sz w:val="24"/>
          <w:szCs w:val="24"/>
        </w:rPr>
      </w:pPr>
      <w:bookmarkStart w:id="22" w:name="Marginal_Effects_and_Interaction_Insight"/>
      <w:bookmarkEnd w:id="22"/>
      <w:r w:rsidRPr="00902433">
        <w:rPr>
          <w:rFonts w:ascii="Times New Roman" w:hAnsi="Times New Roman" w:cs="Times New Roman"/>
          <w:spacing w:val="-4"/>
          <w:sz w:val="24"/>
          <w:szCs w:val="24"/>
        </w:rPr>
        <w:t>Marginal</w:t>
      </w:r>
      <w:r w:rsidRPr="00902433">
        <w:rPr>
          <w:rFonts w:ascii="Times New Roman" w:hAnsi="Times New Roman" w:cs="Times New Roman"/>
          <w:spacing w:val="8"/>
          <w:sz w:val="24"/>
          <w:szCs w:val="24"/>
        </w:rPr>
        <w:t xml:space="preserve"> </w:t>
      </w:r>
      <w:r w:rsidRPr="00902433">
        <w:rPr>
          <w:rFonts w:ascii="Times New Roman" w:hAnsi="Times New Roman" w:cs="Times New Roman"/>
          <w:spacing w:val="-4"/>
          <w:sz w:val="24"/>
          <w:szCs w:val="24"/>
        </w:rPr>
        <w:t>Effects</w:t>
      </w:r>
      <w:r w:rsidRPr="00902433">
        <w:rPr>
          <w:rFonts w:ascii="Times New Roman" w:hAnsi="Times New Roman" w:cs="Times New Roman"/>
          <w:spacing w:val="8"/>
          <w:sz w:val="24"/>
          <w:szCs w:val="24"/>
        </w:rPr>
        <w:t xml:space="preserve"> </w:t>
      </w:r>
      <w:r w:rsidRPr="00902433">
        <w:rPr>
          <w:rFonts w:ascii="Times New Roman" w:hAnsi="Times New Roman" w:cs="Times New Roman"/>
          <w:spacing w:val="-4"/>
          <w:sz w:val="24"/>
          <w:szCs w:val="24"/>
        </w:rPr>
        <w:t>and</w:t>
      </w:r>
      <w:r w:rsidRPr="00902433">
        <w:rPr>
          <w:rFonts w:ascii="Times New Roman" w:hAnsi="Times New Roman" w:cs="Times New Roman"/>
          <w:spacing w:val="9"/>
          <w:sz w:val="24"/>
          <w:szCs w:val="24"/>
        </w:rPr>
        <w:t xml:space="preserve"> </w:t>
      </w:r>
      <w:r w:rsidRPr="00902433">
        <w:rPr>
          <w:rFonts w:ascii="Times New Roman" w:hAnsi="Times New Roman" w:cs="Times New Roman"/>
          <w:spacing w:val="-4"/>
          <w:sz w:val="24"/>
          <w:szCs w:val="24"/>
        </w:rPr>
        <w:t>Interaction</w:t>
      </w:r>
      <w:r w:rsidRPr="00902433">
        <w:rPr>
          <w:rFonts w:ascii="Times New Roman" w:hAnsi="Times New Roman" w:cs="Times New Roman"/>
          <w:spacing w:val="8"/>
          <w:sz w:val="24"/>
          <w:szCs w:val="24"/>
        </w:rPr>
        <w:t xml:space="preserve"> </w:t>
      </w:r>
      <w:r w:rsidRPr="00902433">
        <w:rPr>
          <w:rFonts w:ascii="Times New Roman" w:hAnsi="Times New Roman" w:cs="Times New Roman"/>
          <w:spacing w:val="-4"/>
          <w:sz w:val="24"/>
          <w:szCs w:val="24"/>
        </w:rPr>
        <w:t>Insights</w:t>
      </w:r>
    </w:p>
    <w:p w14:paraId="3BA15AD5" w14:textId="77777777" w:rsidR="00234393" w:rsidRPr="00902433" w:rsidRDefault="00BA5B90" w:rsidP="00902433">
      <w:pPr>
        <w:pStyle w:val="BodyText"/>
        <w:spacing w:before="232" w:line="312" w:lineRule="auto"/>
        <w:ind w:right="358"/>
        <w:jc w:val="both"/>
        <w:rPr>
          <w:rFonts w:ascii="Times New Roman" w:hAnsi="Times New Roman" w:cs="Times New Roman"/>
        </w:rPr>
      </w:pPr>
      <w:r w:rsidRPr="00902433">
        <w:rPr>
          <w:rFonts w:ascii="Times New Roman" w:hAnsi="Times New Roman" w:cs="Times New Roman"/>
        </w:rPr>
        <w:t>Marginal</w:t>
      </w:r>
      <w:r w:rsidRPr="00902433">
        <w:rPr>
          <w:rFonts w:ascii="Times New Roman" w:hAnsi="Times New Roman" w:cs="Times New Roman"/>
          <w:spacing w:val="-8"/>
        </w:rPr>
        <w:t xml:space="preserve"> </w:t>
      </w:r>
      <w:r w:rsidRPr="00902433">
        <w:rPr>
          <w:rFonts w:ascii="Times New Roman" w:hAnsi="Times New Roman" w:cs="Times New Roman"/>
        </w:rPr>
        <w:t>effects</w:t>
      </w:r>
      <w:r w:rsidRPr="00902433">
        <w:rPr>
          <w:rFonts w:ascii="Times New Roman" w:hAnsi="Times New Roman" w:cs="Times New Roman"/>
          <w:spacing w:val="-8"/>
        </w:rPr>
        <w:t xml:space="preserve"> </w:t>
      </w:r>
      <w:r w:rsidRPr="00902433">
        <w:rPr>
          <w:rFonts w:ascii="Times New Roman" w:hAnsi="Times New Roman" w:cs="Times New Roman"/>
        </w:rPr>
        <w:t>were</w:t>
      </w:r>
      <w:r w:rsidRPr="00902433">
        <w:rPr>
          <w:rFonts w:ascii="Times New Roman" w:hAnsi="Times New Roman" w:cs="Times New Roman"/>
          <w:spacing w:val="-8"/>
        </w:rPr>
        <w:t xml:space="preserve"> </w:t>
      </w:r>
      <w:r w:rsidRPr="00902433">
        <w:rPr>
          <w:rFonts w:ascii="Times New Roman" w:hAnsi="Times New Roman" w:cs="Times New Roman"/>
        </w:rPr>
        <w:t>estimated</w:t>
      </w:r>
      <w:r w:rsidRPr="00902433">
        <w:rPr>
          <w:rFonts w:ascii="Times New Roman" w:hAnsi="Times New Roman" w:cs="Times New Roman"/>
          <w:spacing w:val="-8"/>
        </w:rPr>
        <w:t xml:space="preserve"> </w:t>
      </w:r>
      <w:r w:rsidRPr="00902433">
        <w:rPr>
          <w:rFonts w:ascii="Times New Roman" w:hAnsi="Times New Roman" w:cs="Times New Roman"/>
        </w:rPr>
        <w:t>at</w:t>
      </w:r>
      <w:r w:rsidRPr="00902433">
        <w:rPr>
          <w:rFonts w:ascii="Times New Roman" w:hAnsi="Times New Roman" w:cs="Times New Roman"/>
          <w:spacing w:val="-8"/>
        </w:rPr>
        <w:t xml:space="preserve"> </w:t>
      </w:r>
      <w:r w:rsidRPr="00902433">
        <w:rPr>
          <w:rFonts w:ascii="Times New Roman" w:hAnsi="Times New Roman" w:cs="Times New Roman"/>
        </w:rPr>
        <w:t>the</w:t>
      </w:r>
      <w:r w:rsidRPr="00902433">
        <w:rPr>
          <w:rFonts w:ascii="Times New Roman" w:hAnsi="Times New Roman" w:cs="Times New Roman"/>
          <w:spacing w:val="-8"/>
        </w:rPr>
        <w:t xml:space="preserve"> </w:t>
      </w:r>
      <w:r w:rsidRPr="00902433">
        <w:rPr>
          <w:rFonts w:ascii="Times New Roman" w:hAnsi="Times New Roman" w:cs="Times New Roman"/>
        </w:rPr>
        <w:t>mean</w:t>
      </w:r>
      <w:r w:rsidRPr="00902433">
        <w:rPr>
          <w:rFonts w:ascii="Times New Roman" w:hAnsi="Times New Roman" w:cs="Times New Roman"/>
          <w:spacing w:val="-8"/>
        </w:rPr>
        <w:t xml:space="preserve"> </w:t>
      </w:r>
      <w:r w:rsidRPr="00902433">
        <w:rPr>
          <w:rFonts w:ascii="Times New Roman" w:hAnsi="Times New Roman" w:cs="Times New Roman"/>
        </w:rPr>
        <w:t>values</w:t>
      </w:r>
      <w:r w:rsidRPr="00902433">
        <w:rPr>
          <w:rFonts w:ascii="Times New Roman" w:hAnsi="Times New Roman" w:cs="Times New Roman"/>
          <w:spacing w:val="-8"/>
        </w:rPr>
        <w:t xml:space="preserve"> </w:t>
      </w:r>
      <w:r w:rsidRPr="00902433">
        <w:rPr>
          <w:rFonts w:ascii="Times New Roman" w:hAnsi="Times New Roman" w:cs="Times New Roman"/>
        </w:rPr>
        <w:t>of</w:t>
      </w:r>
      <w:r w:rsidRPr="00902433">
        <w:rPr>
          <w:rFonts w:ascii="Times New Roman" w:hAnsi="Times New Roman" w:cs="Times New Roman"/>
          <w:spacing w:val="-8"/>
        </w:rPr>
        <w:t xml:space="preserve"> </w:t>
      </w:r>
      <w:r w:rsidRPr="00902433">
        <w:rPr>
          <w:rFonts w:ascii="Times New Roman" w:hAnsi="Times New Roman" w:cs="Times New Roman"/>
        </w:rPr>
        <w:t>predictors</w:t>
      </w:r>
      <w:r w:rsidRPr="00902433">
        <w:rPr>
          <w:rFonts w:ascii="Times New Roman" w:hAnsi="Times New Roman" w:cs="Times New Roman"/>
          <w:spacing w:val="-8"/>
        </w:rPr>
        <w:t xml:space="preserve"> </w:t>
      </w:r>
      <w:r w:rsidRPr="00902433">
        <w:rPr>
          <w:rFonts w:ascii="Times New Roman" w:hAnsi="Times New Roman" w:cs="Times New Roman"/>
        </w:rPr>
        <w:t>to</w:t>
      </w:r>
      <w:r w:rsidRPr="00902433">
        <w:rPr>
          <w:rFonts w:ascii="Times New Roman" w:hAnsi="Times New Roman" w:cs="Times New Roman"/>
          <w:spacing w:val="-8"/>
        </w:rPr>
        <w:t xml:space="preserve"> </w:t>
      </w:r>
      <w:r w:rsidRPr="00902433">
        <w:rPr>
          <w:rFonts w:ascii="Times New Roman" w:hAnsi="Times New Roman" w:cs="Times New Roman"/>
        </w:rPr>
        <w:t>examine</w:t>
      </w:r>
      <w:r w:rsidRPr="00902433">
        <w:rPr>
          <w:rFonts w:ascii="Times New Roman" w:hAnsi="Times New Roman" w:cs="Times New Roman"/>
          <w:spacing w:val="-8"/>
        </w:rPr>
        <w:t xml:space="preserve"> </w:t>
      </w:r>
      <w:r w:rsidRPr="00902433">
        <w:rPr>
          <w:rFonts w:ascii="Times New Roman" w:hAnsi="Times New Roman" w:cs="Times New Roman"/>
        </w:rPr>
        <w:t>the</w:t>
      </w:r>
      <w:r w:rsidRPr="00902433">
        <w:rPr>
          <w:rFonts w:ascii="Times New Roman" w:hAnsi="Times New Roman" w:cs="Times New Roman"/>
          <w:spacing w:val="-8"/>
        </w:rPr>
        <w:t xml:space="preserve"> </w:t>
      </w:r>
      <w:r w:rsidRPr="00902433">
        <w:rPr>
          <w:rFonts w:ascii="Times New Roman" w:hAnsi="Times New Roman" w:cs="Times New Roman"/>
        </w:rPr>
        <w:t xml:space="preserve">expected </w:t>
      </w:r>
      <w:r w:rsidRPr="00902433">
        <w:rPr>
          <w:rFonts w:ascii="Times New Roman" w:hAnsi="Times New Roman" w:cs="Times New Roman"/>
          <w:spacing w:val="-4"/>
        </w:rPr>
        <w:t>change</w:t>
      </w:r>
      <w:r w:rsidRPr="00902433">
        <w:rPr>
          <w:rFonts w:ascii="Times New Roman" w:hAnsi="Times New Roman" w:cs="Times New Roman"/>
          <w:spacing w:val="-6"/>
        </w:rPr>
        <w:t xml:space="preserve"> </w:t>
      </w:r>
      <w:r w:rsidRPr="00902433">
        <w:rPr>
          <w:rFonts w:ascii="Times New Roman" w:hAnsi="Times New Roman" w:cs="Times New Roman"/>
          <w:spacing w:val="-4"/>
        </w:rPr>
        <w:t>in</w:t>
      </w:r>
      <w:r w:rsidRPr="00902433">
        <w:rPr>
          <w:rFonts w:ascii="Times New Roman" w:hAnsi="Times New Roman" w:cs="Times New Roman"/>
          <w:spacing w:val="-6"/>
        </w:rPr>
        <w:t xml:space="preserve"> </w:t>
      </w:r>
      <w:r w:rsidRPr="00902433">
        <w:rPr>
          <w:rFonts w:ascii="Times New Roman" w:hAnsi="Times New Roman" w:cs="Times New Roman"/>
          <w:spacing w:val="-4"/>
        </w:rPr>
        <w:t>probability</w:t>
      </w:r>
      <w:r w:rsidRPr="00902433">
        <w:rPr>
          <w:rFonts w:ascii="Times New Roman" w:hAnsi="Times New Roman" w:cs="Times New Roman"/>
          <w:spacing w:val="-6"/>
        </w:rPr>
        <w:t xml:space="preserve"> </w:t>
      </w:r>
      <w:r w:rsidRPr="00902433">
        <w:rPr>
          <w:rFonts w:ascii="Times New Roman" w:hAnsi="Times New Roman" w:cs="Times New Roman"/>
          <w:spacing w:val="-4"/>
        </w:rPr>
        <w:t>associated</w:t>
      </w:r>
      <w:r w:rsidRPr="00902433">
        <w:rPr>
          <w:rFonts w:ascii="Times New Roman" w:hAnsi="Times New Roman" w:cs="Times New Roman"/>
          <w:spacing w:val="-6"/>
        </w:rPr>
        <w:t xml:space="preserve"> </w:t>
      </w:r>
      <w:r w:rsidRPr="00902433">
        <w:rPr>
          <w:rFonts w:ascii="Times New Roman" w:hAnsi="Times New Roman" w:cs="Times New Roman"/>
          <w:spacing w:val="-4"/>
        </w:rPr>
        <w:t>with</w:t>
      </w:r>
      <w:r w:rsidRPr="00902433">
        <w:rPr>
          <w:rFonts w:ascii="Times New Roman" w:hAnsi="Times New Roman" w:cs="Times New Roman"/>
          <w:spacing w:val="-6"/>
        </w:rPr>
        <w:t xml:space="preserve"> </w:t>
      </w:r>
      <w:r w:rsidRPr="00902433">
        <w:rPr>
          <w:rFonts w:ascii="Times New Roman" w:hAnsi="Times New Roman" w:cs="Times New Roman"/>
          <w:spacing w:val="-4"/>
        </w:rPr>
        <w:t>a</w:t>
      </w:r>
      <w:r w:rsidRPr="00902433">
        <w:rPr>
          <w:rFonts w:ascii="Times New Roman" w:hAnsi="Times New Roman" w:cs="Times New Roman"/>
          <w:spacing w:val="-6"/>
        </w:rPr>
        <w:t xml:space="preserve"> </w:t>
      </w:r>
      <w:r w:rsidRPr="00902433">
        <w:rPr>
          <w:rFonts w:ascii="Times New Roman" w:hAnsi="Times New Roman" w:cs="Times New Roman"/>
          <w:spacing w:val="-4"/>
        </w:rPr>
        <w:t>unit</w:t>
      </w:r>
      <w:r w:rsidRPr="00902433">
        <w:rPr>
          <w:rFonts w:ascii="Times New Roman" w:hAnsi="Times New Roman" w:cs="Times New Roman"/>
          <w:spacing w:val="-6"/>
        </w:rPr>
        <w:t xml:space="preserve"> </w:t>
      </w:r>
      <w:r w:rsidRPr="00902433">
        <w:rPr>
          <w:rFonts w:ascii="Times New Roman" w:hAnsi="Times New Roman" w:cs="Times New Roman"/>
          <w:spacing w:val="-4"/>
        </w:rPr>
        <w:t>change</w:t>
      </w:r>
      <w:r w:rsidRPr="00902433">
        <w:rPr>
          <w:rFonts w:ascii="Times New Roman" w:hAnsi="Times New Roman" w:cs="Times New Roman"/>
          <w:spacing w:val="-6"/>
        </w:rPr>
        <w:t xml:space="preserve"> </w:t>
      </w:r>
      <w:r w:rsidRPr="00902433">
        <w:rPr>
          <w:rFonts w:ascii="Times New Roman" w:hAnsi="Times New Roman" w:cs="Times New Roman"/>
          <w:spacing w:val="-4"/>
        </w:rPr>
        <w:t>in</w:t>
      </w:r>
      <w:r w:rsidRPr="00902433">
        <w:rPr>
          <w:rFonts w:ascii="Times New Roman" w:hAnsi="Times New Roman" w:cs="Times New Roman"/>
          <w:spacing w:val="-6"/>
        </w:rPr>
        <w:t xml:space="preserve"> </w:t>
      </w:r>
      <w:r w:rsidRPr="00902433">
        <w:rPr>
          <w:rFonts w:ascii="Times New Roman" w:hAnsi="Times New Roman" w:cs="Times New Roman"/>
          <w:spacing w:val="-4"/>
        </w:rPr>
        <w:t>the</w:t>
      </w:r>
      <w:r w:rsidRPr="00902433">
        <w:rPr>
          <w:rFonts w:ascii="Times New Roman" w:hAnsi="Times New Roman" w:cs="Times New Roman"/>
          <w:spacing w:val="-6"/>
        </w:rPr>
        <w:t xml:space="preserve"> </w:t>
      </w:r>
      <w:r w:rsidRPr="00902433">
        <w:rPr>
          <w:rFonts w:ascii="Times New Roman" w:hAnsi="Times New Roman" w:cs="Times New Roman"/>
          <w:spacing w:val="-4"/>
        </w:rPr>
        <w:t>independent</w:t>
      </w:r>
      <w:r w:rsidRPr="00902433">
        <w:rPr>
          <w:rFonts w:ascii="Times New Roman" w:hAnsi="Times New Roman" w:cs="Times New Roman"/>
          <w:spacing w:val="-6"/>
        </w:rPr>
        <w:t xml:space="preserve"> </w:t>
      </w:r>
      <w:r w:rsidRPr="00902433">
        <w:rPr>
          <w:rFonts w:ascii="Times New Roman" w:hAnsi="Times New Roman" w:cs="Times New Roman"/>
          <w:spacing w:val="-4"/>
        </w:rPr>
        <w:t>variables.</w:t>
      </w:r>
      <w:r w:rsidRPr="00902433">
        <w:rPr>
          <w:rFonts w:ascii="Times New Roman" w:hAnsi="Times New Roman" w:cs="Times New Roman"/>
          <w:spacing w:val="19"/>
        </w:rPr>
        <w:t xml:space="preserve"> </w:t>
      </w:r>
      <w:r w:rsidRPr="00902433">
        <w:rPr>
          <w:rFonts w:ascii="Times New Roman" w:hAnsi="Times New Roman" w:cs="Times New Roman"/>
          <w:spacing w:val="-4"/>
        </w:rPr>
        <w:t>UPI</w:t>
      </w:r>
      <w:r w:rsidRPr="00902433">
        <w:rPr>
          <w:rFonts w:ascii="Times New Roman" w:hAnsi="Times New Roman" w:cs="Times New Roman"/>
          <w:spacing w:val="-6"/>
        </w:rPr>
        <w:t xml:space="preserve"> </w:t>
      </w:r>
      <w:r w:rsidRPr="00902433">
        <w:rPr>
          <w:rFonts w:ascii="Times New Roman" w:hAnsi="Times New Roman" w:cs="Times New Roman"/>
          <w:spacing w:val="-4"/>
        </w:rPr>
        <w:t xml:space="preserve">usage </w:t>
      </w:r>
      <w:r w:rsidRPr="00902433">
        <w:rPr>
          <w:rFonts w:ascii="Times New Roman" w:hAnsi="Times New Roman" w:cs="Times New Roman"/>
        </w:rPr>
        <w:t>showed</w:t>
      </w:r>
      <w:r w:rsidRPr="00902433">
        <w:rPr>
          <w:rFonts w:ascii="Times New Roman" w:hAnsi="Times New Roman" w:cs="Times New Roman"/>
          <w:spacing w:val="-5"/>
        </w:rPr>
        <w:t xml:space="preserve"> </w:t>
      </w:r>
      <w:r w:rsidRPr="00902433">
        <w:rPr>
          <w:rFonts w:ascii="Times New Roman" w:hAnsi="Times New Roman" w:cs="Times New Roman"/>
        </w:rPr>
        <w:t>the</w:t>
      </w:r>
      <w:r w:rsidRPr="00902433">
        <w:rPr>
          <w:rFonts w:ascii="Times New Roman" w:hAnsi="Times New Roman" w:cs="Times New Roman"/>
          <w:spacing w:val="-5"/>
        </w:rPr>
        <w:t xml:space="preserve"> </w:t>
      </w:r>
      <w:r w:rsidRPr="00902433">
        <w:rPr>
          <w:rFonts w:ascii="Times New Roman" w:hAnsi="Times New Roman" w:cs="Times New Roman"/>
        </w:rPr>
        <w:t>largest</w:t>
      </w:r>
      <w:r w:rsidRPr="00902433">
        <w:rPr>
          <w:rFonts w:ascii="Times New Roman" w:hAnsi="Times New Roman" w:cs="Times New Roman"/>
          <w:spacing w:val="-5"/>
        </w:rPr>
        <w:t xml:space="preserve"> </w:t>
      </w:r>
      <w:r w:rsidRPr="00902433">
        <w:rPr>
          <w:rFonts w:ascii="Times New Roman" w:hAnsi="Times New Roman" w:cs="Times New Roman"/>
        </w:rPr>
        <w:t>marginal</w:t>
      </w:r>
      <w:r w:rsidRPr="00902433">
        <w:rPr>
          <w:rFonts w:ascii="Times New Roman" w:hAnsi="Times New Roman" w:cs="Times New Roman"/>
          <w:spacing w:val="-5"/>
        </w:rPr>
        <w:t xml:space="preserve"> </w:t>
      </w:r>
      <w:r w:rsidRPr="00902433">
        <w:rPr>
          <w:rFonts w:ascii="Times New Roman" w:hAnsi="Times New Roman" w:cs="Times New Roman"/>
        </w:rPr>
        <w:t>increase</w:t>
      </w:r>
      <w:r w:rsidRPr="00902433">
        <w:rPr>
          <w:rFonts w:ascii="Times New Roman" w:hAnsi="Times New Roman" w:cs="Times New Roman"/>
          <w:spacing w:val="-5"/>
        </w:rPr>
        <w:t xml:space="preserve"> </w:t>
      </w:r>
      <w:r w:rsidRPr="00902433">
        <w:rPr>
          <w:rFonts w:ascii="Times New Roman" w:hAnsi="Times New Roman" w:cs="Times New Roman"/>
        </w:rPr>
        <w:t>in</w:t>
      </w:r>
      <w:r w:rsidRPr="00902433">
        <w:rPr>
          <w:rFonts w:ascii="Times New Roman" w:hAnsi="Times New Roman" w:cs="Times New Roman"/>
          <w:spacing w:val="-5"/>
        </w:rPr>
        <w:t xml:space="preserve"> </w:t>
      </w:r>
      <w:r w:rsidRPr="00902433">
        <w:rPr>
          <w:rFonts w:ascii="Times New Roman" w:hAnsi="Times New Roman" w:cs="Times New Roman"/>
        </w:rPr>
        <w:t>the</w:t>
      </w:r>
      <w:r w:rsidRPr="00902433">
        <w:rPr>
          <w:rFonts w:ascii="Times New Roman" w:hAnsi="Times New Roman" w:cs="Times New Roman"/>
          <w:spacing w:val="-5"/>
        </w:rPr>
        <w:t xml:space="preserve"> </w:t>
      </w:r>
      <w:r w:rsidRPr="00902433">
        <w:rPr>
          <w:rFonts w:ascii="Times New Roman" w:hAnsi="Times New Roman" w:cs="Times New Roman"/>
        </w:rPr>
        <w:t>probability</w:t>
      </w:r>
      <w:r w:rsidRPr="00902433">
        <w:rPr>
          <w:rFonts w:ascii="Times New Roman" w:hAnsi="Times New Roman" w:cs="Times New Roman"/>
          <w:spacing w:val="-5"/>
        </w:rPr>
        <w:t xml:space="preserve"> </w:t>
      </w:r>
      <w:r w:rsidRPr="00902433">
        <w:rPr>
          <w:rFonts w:ascii="Times New Roman" w:hAnsi="Times New Roman" w:cs="Times New Roman"/>
        </w:rPr>
        <w:t>of</w:t>
      </w:r>
      <w:r w:rsidRPr="00902433">
        <w:rPr>
          <w:rFonts w:ascii="Times New Roman" w:hAnsi="Times New Roman" w:cs="Times New Roman"/>
          <w:spacing w:val="-5"/>
        </w:rPr>
        <w:t xml:space="preserve"> </w:t>
      </w:r>
      <w:r w:rsidRPr="00902433">
        <w:rPr>
          <w:rFonts w:ascii="Times New Roman" w:hAnsi="Times New Roman" w:cs="Times New Roman"/>
        </w:rPr>
        <w:t>high</w:t>
      </w:r>
      <w:r w:rsidRPr="00902433">
        <w:rPr>
          <w:rFonts w:ascii="Times New Roman" w:hAnsi="Times New Roman" w:cs="Times New Roman"/>
          <w:spacing w:val="-5"/>
        </w:rPr>
        <w:t xml:space="preserve"> </w:t>
      </w:r>
      <w:r w:rsidRPr="00902433">
        <w:rPr>
          <w:rFonts w:ascii="Times New Roman" w:hAnsi="Times New Roman" w:cs="Times New Roman"/>
        </w:rPr>
        <w:t>growth</w:t>
      </w:r>
      <w:r w:rsidRPr="00902433">
        <w:rPr>
          <w:rFonts w:ascii="Times New Roman" w:hAnsi="Times New Roman" w:cs="Times New Roman"/>
          <w:spacing w:val="-5"/>
        </w:rPr>
        <w:t xml:space="preserve"> </w:t>
      </w:r>
      <w:r w:rsidRPr="00902433">
        <w:rPr>
          <w:rFonts w:ascii="Times New Roman" w:hAnsi="Times New Roman" w:cs="Times New Roman"/>
        </w:rPr>
        <w:t>(+12</w:t>
      </w:r>
      <w:r w:rsidRPr="00902433">
        <w:rPr>
          <w:rFonts w:ascii="Times New Roman" w:hAnsi="Times New Roman" w:cs="Times New Roman"/>
          <w:i/>
        </w:rPr>
        <w:t>.</w:t>
      </w:r>
      <w:r w:rsidRPr="00902433">
        <w:rPr>
          <w:rFonts w:ascii="Times New Roman" w:hAnsi="Times New Roman" w:cs="Times New Roman"/>
        </w:rPr>
        <w:t>6%).</w:t>
      </w:r>
      <w:r w:rsidR="00902433" w:rsidRPr="00902433">
        <w:rPr>
          <w:rFonts w:ascii="Times New Roman" w:hAnsi="Times New Roman" w:cs="Times New Roman"/>
        </w:rPr>
        <w:t xml:space="preserve"> </w:t>
      </w:r>
      <w:r w:rsidR="00965F20">
        <w:rPr>
          <w:rFonts w:ascii="Times New Roman" w:hAnsi="Times New Roman" w:cs="Times New Roman"/>
        </w:rPr>
        <w:t xml:space="preserve">Whereas, </w:t>
      </w:r>
      <w:r w:rsidRPr="00902433">
        <w:rPr>
          <w:rFonts w:ascii="Times New Roman" w:hAnsi="Times New Roman" w:cs="Times New Roman"/>
        </w:rPr>
        <w:t>Interaction</w:t>
      </w:r>
      <w:r w:rsidRPr="00902433">
        <w:rPr>
          <w:rFonts w:ascii="Times New Roman" w:hAnsi="Times New Roman" w:cs="Times New Roman"/>
          <w:spacing w:val="-14"/>
        </w:rPr>
        <w:t xml:space="preserve"> </w:t>
      </w:r>
      <w:r w:rsidRPr="00902433">
        <w:rPr>
          <w:rFonts w:ascii="Times New Roman" w:hAnsi="Times New Roman" w:cs="Times New Roman"/>
        </w:rPr>
        <w:t>effects</w:t>
      </w:r>
      <w:r w:rsidRPr="00902433">
        <w:rPr>
          <w:rFonts w:ascii="Times New Roman" w:hAnsi="Times New Roman" w:cs="Times New Roman"/>
          <w:spacing w:val="-14"/>
        </w:rPr>
        <w:t xml:space="preserve"> </w:t>
      </w:r>
      <w:r w:rsidRPr="00902433">
        <w:rPr>
          <w:rFonts w:ascii="Times New Roman" w:hAnsi="Times New Roman" w:cs="Times New Roman"/>
        </w:rPr>
        <w:t>between</w:t>
      </w:r>
      <w:r w:rsidRPr="00902433">
        <w:rPr>
          <w:rFonts w:ascii="Times New Roman" w:hAnsi="Times New Roman" w:cs="Times New Roman"/>
          <w:spacing w:val="-13"/>
        </w:rPr>
        <w:t xml:space="preserve"> </w:t>
      </w:r>
      <w:r w:rsidRPr="00902433">
        <w:rPr>
          <w:rFonts w:ascii="Times New Roman" w:hAnsi="Times New Roman" w:cs="Times New Roman"/>
        </w:rPr>
        <w:t>UPI</w:t>
      </w:r>
      <w:r w:rsidRPr="00902433">
        <w:rPr>
          <w:rFonts w:ascii="Times New Roman" w:hAnsi="Times New Roman" w:cs="Times New Roman"/>
          <w:spacing w:val="-14"/>
        </w:rPr>
        <w:t xml:space="preserve"> </w:t>
      </w:r>
      <w:r w:rsidRPr="00902433">
        <w:rPr>
          <w:rFonts w:ascii="Times New Roman" w:hAnsi="Times New Roman" w:cs="Times New Roman"/>
        </w:rPr>
        <w:t>usage</w:t>
      </w:r>
      <w:r w:rsidRPr="00902433">
        <w:rPr>
          <w:rFonts w:ascii="Times New Roman" w:hAnsi="Times New Roman" w:cs="Times New Roman"/>
          <w:spacing w:val="-14"/>
        </w:rPr>
        <w:t xml:space="preserve"> </w:t>
      </w:r>
      <w:r w:rsidRPr="00902433">
        <w:rPr>
          <w:rFonts w:ascii="Times New Roman" w:hAnsi="Times New Roman" w:cs="Times New Roman"/>
        </w:rPr>
        <w:t>and</w:t>
      </w:r>
      <w:r w:rsidRPr="00902433">
        <w:rPr>
          <w:rFonts w:ascii="Times New Roman" w:hAnsi="Times New Roman" w:cs="Times New Roman"/>
          <w:spacing w:val="-14"/>
        </w:rPr>
        <w:t xml:space="preserve"> </w:t>
      </w:r>
      <w:r w:rsidRPr="00902433">
        <w:rPr>
          <w:rFonts w:ascii="Times New Roman" w:hAnsi="Times New Roman" w:cs="Times New Roman"/>
        </w:rPr>
        <w:t>loan</w:t>
      </w:r>
      <w:r w:rsidRPr="00902433">
        <w:rPr>
          <w:rFonts w:ascii="Times New Roman" w:hAnsi="Times New Roman" w:cs="Times New Roman"/>
          <w:spacing w:val="-13"/>
        </w:rPr>
        <w:t xml:space="preserve"> </w:t>
      </w:r>
      <w:r w:rsidRPr="00902433">
        <w:rPr>
          <w:rFonts w:ascii="Times New Roman" w:hAnsi="Times New Roman" w:cs="Times New Roman"/>
        </w:rPr>
        <w:t>approval</w:t>
      </w:r>
      <w:r w:rsidRPr="00902433">
        <w:rPr>
          <w:rFonts w:ascii="Times New Roman" w:hAnsi="Times New Roman" w:cs="Times New Roman"/>
          <w:spacing w:val="-14"/>
        </w:rPr>
        <w:t xml:space="preserve"> </w:t>
      </w:r>
      <w:r w:rsidRPr="00902433">
        <w:rPr>
          <w:rFonts w:ascii="Times New Roman" w:hAnsi="Times New Roman" w:cs="Times New Roman"/>
        </w:rPr>
        <w:t>were</w:t>
      </w:r>
      <w:r w:rsidRPr="00902433">
        <w:rPr>
          <w:rFonts w:ascii="Times New Roman" w:hAnsi="Times New Roman" w:cs="Times New Roman"/>
          <w:spacing w:val="-14"/>
        </w:rPr>
        <w:t xml:space="preserve"> </w:t>
      </w:r>
      <w:r w:rsidRPr="00902433">
        <w:rPr>
          <w:rFonts w:ascii="Times New Roman" w:hAnsi="Times New Roman" w:cs="Times New Roman"/>
        </w:rPr>
        <w:t>also</w:t>
      </w:r>
      <w:r w:rsidRPr="00902433">
        <w:rPr>
          <w:rFonts w:ascii="Times New Roman" w:hAnsi="Times New Roman" w:cs="Times New Roman"/>
          <w:spacing w:val="-14"/>
        </w:rPr>
        <w:t xml:space="preserve"> </w:t>
      </w:r>
      <w:r w:rsidRPr="00902433">
        <w:rPr>
          <w:rFonts w:ascii="Times New Roman" w:hAnsi="Times New Roman" w:cs="Times New Roman"/>
        </w:rPr>
        <w:t>evaluated.</w:t>
      </w:r>
      <w:r w:rsidRPr="00902433">
        <w:rPr>
          <w:rFonts w:ascii="Times New Roman" w:hAnsi="Times New Roman" w:cs="Times New Roman"/>
          <w:spacing w:val="11"/>
        </w:rPr>
        <w:t xml:space="preserve"> </w:t>
      </w:r>
      <w:r w:rsidRPr="00902433">
        <w:rPr>
          <w:rFonts w:ascii="Times New Roman" w:hAnsi="Times New Roman" w:cs="Times New Roman"/>
        </w:rPr>
        <w:t>Figure</w:t>
      </w:r>
      <w:r w:rsidRPr="00902433">
        <w:rPr>
          <w:rFonts w:ascii="Times New Roman" w:hAnsi="Times New Roman" w:cs="Times New Roman"/>
          <w:spacing w:val="-14"/>
        </w:rPr>
        <w:t xml:space="preserve"> </w:t>
      </w:r>
      <w:hyperlink w:anchor="_bookmark5" w:history="1">
        <w:r w:rsidRPr="00902433">
          <w:rPr>
            <w:rFonts w:ascii="Times New Roman" w:hAnsi="Times New Roman" w:cs="Times New Roman"/>
          </w:rPr>
          <w:t>4</w:t>
        </w:r>
      </w:hyperlink>
      <w:r w:rsidRPr="00902433">
        <w:rPr>
          <w:rFonts w:ascii="Times New Roman" w:hAnsi="Times New Roman" w:cs="Times New Roman"/>
        </w:rPr>
        <w:t xml:space="preserve"> </w:t>
      </w:r>
      <w:r w:rsidRPr="00902433">
        <w:rPr>
          <w:rFonts w:ascii="Times New Roman" w:hAnsi="Times New Roman" w:cs="Times New Roman"/>
          <w:spacing w:val="-4"/>
        </w:rPr>
        <w:t>shows</w:t>
      </w:r>
      <w:r w:rsidRPr="00902433">
        <w:rPr>
          <w:rFonts w:ascii="Times New Roman" w:hAnsi="Times New Roman" w:cs="Times New Roman"/>
          <w:spacing w:val="-5"/>
        </w:rPr>
        <w:t xml:space="preserve"> </w:t>
      </w:r>
      <w:r w:rsidRPr="00902433">
        <w:rPr>
          <w:rFonts w:ascii="Times New Roman" w:hAnsi="Times New Roman" w:cs="Times New Roman"/>
          <w:spacing w:val="-4"/>
        </w:rPr>
        <w:t>that</w:t>
      </w:r>
      <w:r w:rsidRPr="00902433">
        <w:rPr>
          <w:rFonts w:ascii="Times New Roman" w:hAnsi="Times New Roman" w:cs="Times New Roman"/>
          <w:spacing w:val="-5"/>
        </w:rPr>
        <w:t xml:space="preserve"> </w:t>
      </w:r>
      <w:r w:rsidRPr="00902433">
        <w:rPr>
          <w:rFonts w:ascii="Times New Roman" w:hAnsi="Times New Roman" w:cs="Times New Roman"/>
          <w:spacing w:val="-4"/>
        </w:rPr>
        <w:t>the</w:t>
      </w:r>
      <w:r w:rsidRPr="00902433">
        <w:rPr>
          <w:rFonts w:ascii="Times New Roman" w:hAnsi="Times New Roman" w:cs="Times New Roman"/>
          <w:spacing w:val="-5"/>
        </w:rPr>
        <w:t xml:space="preserve"> </w:t>
      </w:r>
      <w:r w:rsidRPr="00902433">
        <w:rPr>
          <w:rFonts w:ascii="Times New Roman" w:hAnsi="Times New Roman" w:cs="Times New Roman"/>
          <w:spacing w:val="-4"/>
        </w:rPr>
        <w:t>combination</w:t>
      </w:r>
      <w:r w:rsidRPr="00902433">
        <w:rPr>
          <w:rFonts w:ascii="Times New Roman" w:hAnsi="Times New Roman" w:cs="Times New Roman"/>
          <w:spacing w:val="-5"/>
        </w:rPr>
        <w:t xml:space="preserve"> </w:t>
      </w:r>
      <w:r w:rsidRPr="00902433">
        <w:rPr>
          <w:rFonts w:ascii="Times New Roman" w:hAnsi="Times New Roman" w:cs="Times New Roman"/>
          <w:spacing w:val="-4"/>
        </w:rPr>
        <w:t>of</w:t>
      </w:r>
      <w:r w:rsidRPr="00902433">
        <w:rPr>
          <w:rFonts w:ascii="Times New Roman" w:hAnsi="Times New Roman" w:cs="Times New Roman"/>
          <w:spacing w:val="-5"/>
        </w:rPr>
        <w:t xml:space="preserve"> </w:t>
      </w:r>
      <w:r w:rsidRPr="00902433">
        <w:rPr>
          <w:rFonts w:ascii="Times New Roman" w:hAnsi="Times New Roman" w:cs="Times New Roman"/>
          <w:spacing w:val="-4"/>
        </w:rPr>
        <w:t>digital</w:t>
      </w:r>
      <w:r w:rsidRPr="00902433">
        <w:rPr>
          <w:rFonts w:ascii="Times New Roman" w:hAnsi="Times New Roman" w:cs="Times New Roman"/>
          <w:spacing w:val="-5"/>
        </w:rPr>
        <w:t xml:space="preserve"> </w:t>
      </w:r>
      <w:r w:rsidRPr="00902433">
        <w:rPr>
          <w:rFonts w:ascii="Times New Roman" w:hAnsi="Times New Roman" w:cs="Times New Roman"/>
          <w:spacing w:val="-4"/>
        </w:rPr>
        <w:t>tool</w:t>
      </w:r>
      <w:r w:rsidRPr="00902433">
        <w:rPr>
          <w:rFonts w:ascii="Times New Roman" w:hAnsi="Times New Roman" w:cs="Times New Roman"/>
          <w:spacing w:val="-5"/>
        </w:rPr>
        <w:t xml:space="preserve"> </w:t>
      </w:r>
      <w:r w:rsidRPr="00902433">
        <w:rPr>
          <w:rFonts w:ascii="Times New Roman" w:hAnsi="Times New Roman" w:cs="Times New Roman"/>
          <w:spacing w:val="-4"/>
        </w:rPr>
        <w:t>usage</w:t>
      </w:r>
      <w:r w:rsidRPr="00902433">
        <w:rPr>
          <w:rFonts w:ascii="Times New Roman" w:hAnsi="Times New Roman" w:cs="Times New Roman"/>
          <w:spacing w:val="-5"/>
        </w:rPr>
        <w:t xml:space="preserve"> </w:t>
      </w:r>
      <w:r w:rsidRPr="00902433">
        <w:rPr>
          <w:rFonts w:ascii="Times New Roman" w:hAnsi="Times New Roman" w:cs="Times New Roman"/>
          <w:spacing w:val="-4"/>
        </w:rPr>
        <w:t>and</w:t>
      </w:r>
      <w:r w:rsidRPr="00902433">
        <w:rPr>
          <w:rFonts w:ascii="Times New Roman" w:hAnsi="Times New Roman" w:cs="Times New Roman"/>
          <w:spacing w:val="-5"/>
        </w:rPr>
        <w:t xml:space="preserve"> </w:t>
      </w:r>
      <w:r w:rsidRPr="00902433">
        <w:rPr>
          <w:rFonts w:ascii="Times New Roman" w:hAnsi="Times New Roman" w:cs="Times New Roman"/>
          <w:spacing w:val="-4"/>
        </w:rPr>
        <w:t>access</w:t>
      </w:r>
      <w:r w:rsidRPr="00902433">
        <w:rPr>
          <w:rFonts w:ascii="Times New Roman" w:hAnsi="Times New Roman" w:cs="Times New Roman"/>
          <w:spacing w:val="-5"/>
        </w:rPr>
        <w:t xml:space="preserve"> </w:t>
      </w:r>
      <w:r w:rsidRPr="00902433">
        <w:rPr>
          <w:rFonts w:ascii="Times New Roman" w:hAnsi="Times New Roman" w:cs="Times New Roman"/>
          <w:spacing w:val="-4"/>
        </w:rPr>
        <w:t>to</w:t>
      </w:r>
      <w:r w:rsidRPr="00902433">
        <w:rPr>
          <w:rFonts w:ascii="Times New Roman" w:hAnsi="Times New Roman" w:cs="Times New Roman"/>
          <w:spacing w:val="-5"/>
        </w:rPr>
        <w:t xml:space="preserve"> </w:t>
      </w:r>
      <w:r w:rsidRPr="00902433">
        <w:rPr>
          <w:rFonts w:ascii="Times New Roman" w:hAnsi="Times New Roman" w:cs="Times New Roman"/>
          <w:spacing w:val="-4"/>
        </w:rPr>
        <w:t>credit</w:t>
      </w:r>
      <w:r w:rsidRPr="00902433">
        <w:rPr>
          <w:rFonts w:ascii="Times New Roman" w:hAnsi="Times New Roman" w:cs="Times New Roman"/>
          <w:spacing w:val="-5"/>
        </w:rPr>
        <w:t xml:space="preserve"> </w:t>
      </w:r>
      <w:r w:rsidRPr="00902433">
        <w:rPr>
          <w:rFonts w:ascii="Times New Roman" w:hAnsi="Times New Roman" w:cs="Times New Roman"/>
          <w:spacing w:val="-4"/>
        </w:rPr>
        <w:t>creates</w:t>
      </w:r>
      <w:r w:rsidRPr="00902433">
        <w:rPr>
          <w:rFonts w:ascii="Times New Roman" w:hAnsi="Times New Roman" w:cs="Times New Roman"/>
          <w:spacing w:val="-5"/>
        </w:rPr>
        <w:t xml:space="preserve"> </w:t>
      </w:r>
      <w:r w:rsidRPr="00902433">
        <w:rPr>
          <w:rFonts w:ascii="Times New Roman" w:hAnsi="Times New Roman" w:cs="Times New Roman"/>
          <w:spacing w:val="-4"/>
        </w:rPr>
        <w:t>a</w:t>
      </w:r>
      <w:r w:rsidRPr="00902433">
        <w:rPr>
          <w:rFonts w:ascii="Times New Roman" w:hAnsi="Times New Roman" w:cs="Times New Roman"/>
          <w:spacing w:val="-5"/>
        </w:rPr>
        <w:t xml:space="preserve"> </w:t>
      </w:r>
      <w:r w:rsidRPr="00902433">
        <w:rPr>
          <w:rFonts w:ascii="Times New Roman" w:hAnsi="Times New Roman" w:cs="Times New Roman"/>
          <w:spacing w:val="-4"/>
        </w:rPr>
        <w:t xml:space="preserve">compounding </w:t>
      </w:r>
      <w:r w:rsidRPr="00902433">
        <w:rPr>
          <w:rFonts w:ascii="Times New Roman" w:hAnsi="Times New Roman" w:cs="Times New Roman"/>
        </w:rPr>
        <w:t>positive impact on growth outcomes.</w:t>
      </w:r>
    </w:p>
    <w:p w14:paraId="382669E2" w14:textId="77777777" w:rsidR="00965F20" w:rsidRPr="00965F20" w:rsidRDefault="00965F20" w:rsidP="00965F20"/>
    <w:p w14:paraId="34B8C809" w14:textId="77777777" w:rsidR="00234393" w:rsidRDefault="00BA5B90">
      <w:pPr>
        <w:pStyle w:val="BodyText"/>
        <w:ind w:left="1275"/>
        <w:rPr>
          <w:sz w:val="20"/>
        </w:rPr>
      </w:pPr>
      <w:r>
        <w:rPr>
          <w:noProof/>
          <w:sz w:val="20"/>
        </w:rPr>
        <w:drawing>
          <wp:inline distT="0" distB="0" distL="0" distR="0" wp14:anchorId="4331393E" wp14:editId="526DDFBB">
            <wp:extent cx="4251102" cy="2439066"/>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6" cstate="print"/>
                    <a:stretch>
                      <a:fillRect/>
                    </a:stretch>
                  </pic:blipFill>
                  <pic:spPr>
                    <a:xfrm>
                      <a:off x="0" y="0"/>
                      <a:ext cx="4251102" cy="2439066"/>
                    </a:xfrm>
                    <a:prstGeom prst="rect">
                      <a:avLst/>
                    </a:prstGeom>
                  </pic:spPr>
                </pic:pic>
              </a:graphicData>
            </a:graphic>
          </wp:inline>
        </w:drawing>
      </w:r>
    </w:p>
    <w:p w14:paraId="2FDEDF4E" w14:textId="77777777" w:rsidR="00234393" w:rsidRDefault="00234393">
      <w:pPr>
        <w:pStyle w:val="BodyText"/>
        <w:spacing w:before="120"/>
      </w:pPr>
    </w:p>
    <w:p w14:paraId="14298B9B" w14:textId="41422CC7" w:rsidR="00234393" w:rsidRDefault="00BA5B90" w:rsidP="00965F20">
      <w:pPr>
        <w:pStyle w:val="BodyText"/>
        <w:ind w:left="932"/>
        <w:jc w:val="center"/>
        <w:rPr>
          <w:rFonts w:ascii="Times New Roman" w:hAnsi="Times New Roman" w:cs="Times New Roman"/>
          <w:spacing w:val="-2"/>
        </w:rPr>
      </w:pPr>
      <w:bookmarkStart w:id="23" w:name="_bookmark5"/>
      <w:bookmarkEnd w:id="23"/>
      <w:r w:rsidRPr="00965F20">
        <w:rPr>
          <w:rFonts w:ascii="Times New Roman" w:hAnsi="Times New Roman" w:cs="Times New Roman"/>
          <w:spacing w:val="-2"/>
        </w:rPr>
        <w:t>Figure</w:t>
      </w:r>
      <w:r w:rsidRPr="00965F20">
        <w:rPr>
          <w:rFonts w:ascii="Times New Roman" w:hAnsi="Times New Roman" w:cs="Times New Roman"/>
          <w:spacing w:val="-4"/>
        </w:rPr>
        <w:t xml:space="preserve"> </w:t>
      </w:r>
      <w:r w:rsidRPr="00965F20">
        <w:rPr>
          <w:rFonts w:ascii="Times New Roman" w:hAnsi="Times New Roman" w:cs="Times New Roman"/>
          <w:spacing w:val="-2"/>
        </w:rPr>
        <w:t>4:</w:t>
      </w:r>
      <w:r w:rsidRPr="00965F20">
        <w:rPr>
          <w:rFonts w:ascii="Times New Roman" w:hAnsi="Times New Roman" w:cs="Times New Roman"/>
          <w:spacing w:val="13"/>
        </w:rPr>
        <w:t xml:space="preserve"> </w:t>
      </w:r>
      <w:r w:rsidRPr="00965F20">
        <w:rPr>
          <w:rFonts w:ascii="Times New Roman" w:hAnsi="Times New Roman" w:cs="Times New Roman"/>
          <w:spacing w:val="-2"/>
        </w:rPr>
        <w:t>Interaction</w:t>
      </w:r>
      <w:r w:rsidRPr="00965F20">
        <w:rPr>
          <w:rFonts w:ascii="Times New Roman" w:hAnsi="Times New Roman" w:cs="Times New Roman"/>
          <w:spacing w:val="-4"/>
        </w:rPr>
        <w:t xml:space="preserve"> </w:t>
      </w:r>
      <w:r w:rsidRPr="00965F20">
        <w:rPr>
          <w:rFonts w:ascii="Times New Roman" w:hAnsi="Times New Roman" w:cs="Times New Roman"/>
          <w:spacing w:val="-2"/>
        </w:rPr>
        <w:t>Effect</w:t>
      </w:r>
      <w:r w:rsidRPr="00965F20">
        <w:rPr>
          <w:rFonts w:ascii="Times New Roman" w:hAnsi="Times New Roman" w:cs="Times New Roman"/>
          <w:spacing w:val="-4"/>
        </w:rPr>
        <w:t xml:space="preserve"> </w:t>
      </w:r>
      <w:r w:rsidRPr="00965F20">
        <w:rPr>
          <w:rFonts w:ascii="Times New Roman" w:hAnsi="Times New Roman" w:cs="Times New Roman"/>
          <w:spacing w:val="-2"/>
        </w:rPr>
        <w:t>of</w:t>
      </w:r>
      <w:r w:rsidRPr="00965F20">
        <w:rPr>
          <w:rFonts w:ascii="Times New Roman" w:hAnsi="Times New Roman" w:cs="Times New Roman"/>
          <w:spacing w:val="-4"/>
        </w:rPr>
        <w:t xml:space="preserve"> </w:t>
      </w:r>
      <w:r w:rsidRPr="00965F20">
        <w:rPr>
          <w:rFonts w:ascii="Times New Roman" w:hAnsi="Times New Roman" w:cs="Times New Roman"/>
          <w:spacing w:val="-2"/>
        </w:rPr>
        <w:t>UPI</w:t>
      </w:r>
      <w:r w:rsidRPr="00965F20">
        <w:rPr>
          <w:rFonts w:ascii="Times New Roman" w:hAnsi="Times New Roman" w:cs="Times New Roman"/>
          <w:spacing w:val="-4"/>
        </w:rPr>
        <w:t xml:space="preserve"> </w:t>
      </w:r>
      <w:r w:rsidRPr="00965F20">
        <w:rPr>
          <w:rFonts w:ascii="Times New Roman" w:hAnsi="Times New Roman" w:cs="Times New Roman"/>
          <w:spacing w:val="-2"/>
        </w:rPr>
        <w:t>Usage</w:t>
      </w:r>
      <w:r w:rsidRPr="00965F20">
        <w:rPr>
          <w:rFonts w:ascii="Times New Roman" w:hAnsi="Times New Roman" w:cs="Times New Roman"/>
          <w:spacing w:val="-4"/>
        </w:rPr>
        <w:t xml:space="preserve"> </w:t>
      </w:r>
      <w:r w:rsidRPr="00965F20">
        <w:rPr>
          <w:rFonts w:ascii="Times New Roman" w:hAnsi="Times New Roman" w:cs="Times New Roman"/>
          <w:spacing w:val="-2"/>
        </w:rPr>
        <w:t>and</w:t>
      </w:r>
      <w:r w:rsidRPr="00965F20">
        <w:rPr>
          <w:rFonts w:ascii="Times New Roman" w:hAnsi="Times New Roman" w:cs="Times New Roman"/>
          <w:spacing w:val="-4"/>
        </w:rPr>
        <w:t xml:space="preserve"> </w:t>
      </w:r>
      <w:r w:rsidRPr="00965F20">
        <w:rPr>
          <w:rFonts w:ascii="Times New Roman" w:hAnsi="Times New Roman" w:cs="Times New Roman"/>
          <w:spacing w:val="-2"/>
        </w:rPr>
        <w:t>Loan</w:t>
      </w:r>
      <w:r w:rsidRPr="00965F20">
        <w:rPr>
          <w:rFonts w:ascii="Times New Roman" w:hAnsi="Times New Roman" w:cs="Times New Roman"/>
          <w:spacing w:val="-4"/>
        </w:rPr>
        <w:t xml:space="preserve"> </w:t>
      </w:r>
      <w:r w:rsidRPr="00965F20">
        <w:rPr>
          <w:rFonts w:ascii="Times New Roman" w:hAnsi="Times New Roman" w:cs="Times New Roman"/>
          <w:spacing w:val="-2"/>
        </w:rPr>
        <w:t>Approval</w:t>
      </w:r>
      <w:r w:rsidRPr="00965F20">
        <w:rPr>
          <w:rFonts w:ascii="Times New Roman" w:hAnsi="Times New Roman" w:cs="Times New Roman"/>
          <w:spacing w:val="-3"/>
        </w:rPr>
        <w:t xml:space="preserve"> </w:t>
      </w:r>
      <w:r w:rsidRPr="00965F20">
        <w:rPr>
          <w:rFonts w:ascii="Times New Roman" w:hAnsi="Times New Roman" w:cs="Times New Roman"/>
          <w:spacing w:val="-2"/>
        </w:rPr>
        <w:t>on</w:t>
      </w:r>
      <w:r w:rsidRPr="00965F20">
        <w:rPr>
          <w:rFonts w:ascii="Times New Roman" w:hAnsi="Times New Roman" w:cs="Times New Roman"/>
          <w:spacing w:val="-4"/>
        </w:rPr>
        <w:t xml:space="preserve"> </w:t>
      </w:r>
      <w:r w:rsidRPr="00965F20">
        <w:rPr>
          <w:rFonts w:ascii="Times New Roman" w:hAnsi="Times New Roman" w:cs="Times New Roman"/>
          <w:spacing w:val="-2"/>
        </w:rPr>
        <w:t>Growth</w:t>
      </w:r>
    </w:p>
    <w:p w14:paraId="22BCB6D2" w14:textId="3CBE58AD" w:rsidR="002E3389" w:rsidRDefault="002E3389" w:rsidP="00965F20">
      <w:pPr>
        <w:pStyle w:val="BodyText"/>
        <w:ind w:left="932"/>
        <w:jc w:val="center"/>
        <w:rPr>
          <w:rFonts w:ascii="Times New Roman" w:hAnsi="Times New Roman" w:cs="Times New Roman"/>
        </w:rPr>
      </w:pPr>
    </w:p>
    <w:p w14:paraId="0CB0903C" w14:textId="007DFCC9" w:rsidR="00681F9C" w:rsidRDefault="00425670" w:rsidP="00681F9C">
      <w:pPr>
        <w:pStyle w:val="BodyText"/>
        <w:spacing w:before="231" w:line="314" w:lineRule="auto"/>
        <w:ind w:right="357"/>
        <w:jc w:val="both"/>
        <w:rPr>
          <w:rFonts w:ascii="Times New Roman" w:hAnsi="Times New Roman" w:cs="Times New Roman"/>
          <w:highlight w:val="yellow"/>
        </w:rPr>
      </w:pPr>
      <w:r>
        <w:rPr>
          <w:rFonts w:ascii="Times New Roman" w:hAnsi="Times New Roman" w:cs="Times New Roman"/>
          <w:highlight w:val="yellow"/>
        </w:rPr>
        <w:lastRenderedPageBreak/>
        <w:t xml:space="preserve">Finally, </w:t>
      </w:r>
      <w:r w:rsidR="00681F9C" w:rsidRPr="00681F9C">
        <w:rPr>
          <w:rFonts w:ascii="Times New Roman" w:hAnsi="Times New Roman" w:cs="Times New Roman"/>
          <w:highlight w:val="yellow"/>
        </w:rPr>
        <w:t>Figure 5 shows that respondents with higher levels of formal education (particularly postgraduate) report a significantly greater probability of high business growth, while primary-level respondents are more likely to fall in the ‘No Growth’ or ‘Low Growth’ categories.</w:t>
      </w:r>
    </w:p>
    <w:p w14:paraId="1B184CBD" w14:textId="20AC1219" w:rsidR="00681F9C" w:rsidRDefault="00681F9C" w:rsidP="00681F9C">
      <w:pPr>
        <w:pStyle w:val="BodyText"/>
        <w:spacing w:before="231" w:line="314" w:lineRule="auto"/>
        <w:ind w:right="357"/>
        <w:jc w:val="both"/>
        <w:rPr>
          <w:rFonts w:ascii="Times New Roman" w:hAnsi="Times New Roman" w:cs="Times New Roman"/>
        </w:rPr>
      </w:pPr>
      <w:r>
        <w:rPr>
          <w:rFonts w:ascii="Times New Roman" w:hAnsi="Times New Roman" w:cs="Times New Roman"/>
          <w:noProof/>
        </w:rPr>
        <w:drawing>
          <wp:anchor distT="0" distB="0" distL="114300" distR="114300" simplePos="0" relativeHeight="251658752" behindDoc="1" locked="0" layoutInCell="1" allowOverlap="1" wp14:anchorId="4812133F" wp14:editId="2E198081">
            <wp:simplePos x="0" y="0"/>
            <wp:positionH relativeFrom="column">
              <wp:posOffset>923925</wp:posOffset>
            </wp:positionH>
            <wp:positionV relativeFrom="paragraph">
              <wp:posOffset>90805</wp:posOffset>
            </wp:positionV>
            <wp:extent cx="4298950" cy="2674620"/>
            <wp:effectExtent l="0" t="0" r="6350" b="0"/>
            <wp:wrapTight wrapText="bothSides">
              <wp:wrapPolygon edited="0">
                <wp:start x="0" y="0"/>
                <wp:lineTo x="0" y="21385"/>
                <wp:lineTo x="21536" y="21385"/>
                <wp:lineTo x="21536"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rob_education.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298950" cy="267462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rPr>
        <w:t xml:space="preserve">  </w:t>
      </w:r>
    </w:p>
    <w:p w14:paraId="6D5CBC23" w14:textId="19AA7C02" w:rsidR="002E3389" w:rsidRDefault="002E3389" w:rsidP="00965F20">
      <w:pPr>
        <w:pStyle w:val="BodyText"/>
        <w:ind w:left="932"/>
        <w:jc w:val="center"/>
        <w:rPr>
          <w:rFonts w:ascii="Times New Roman" w:hAnsi="Times New Roman" w:cs="Times New Roman"/>
        </w:rPr>
      </w:pPr>
    </w:p>
    <w:p w14:paraId="3C6424C8" w14:textId="77777777" w:rsidR="002E3389" w:rsidRPr="00965F20" w:rsidRDefault="002E3389" w:rsidP="00965F20">
      <w:pPr>
        <w:pStyle w:val="BodyText"/>
        <w:ind w:left="932"/>
        <w:jc w:val="center"/>
        <w:rPr>
          <w:rFonts w:ascii="Times New Roman" w:hAnsi="Times New Roman" w:cs="Times New Roman"/>
        </w:rPr>
      </w:pPr>
    </w:p>
    <w:p w14:paraId="18DD6BBD" w14:textId="68D03115" w:rsidR="00234393" w:rsidRDefault="00234393">
      <w:pPr>
        <w:pStyle w:val="BodyText"/>
      </w:pPr>
    </w:p>
    <w:p w14:paraId="15F7E8DE" w14:textId="1E055D85" w:rsidR="00681F9C" w:rsidRDefault="00681F9C">
      <w:pPr>
        <w:pStyle w:val="BodyText"/>
      </w:pPr>
    </w:p>
    <w:p w14:paraId="4EE16DA4" w14:textId="3937FA81" w:rsidR="00681F9C" w:rsidRDefault="00681F9C">
      <w:pPr>
        <w:pStyle w:val="BodyText"/>
      </w:pPr>
    </w:p>
    <w:p w14:paraId="3391FD1B" w14:textId="02A7D146" w:rsidR="00681F9C" w:rsidRDefault="00681F9C">
      <w:pPr>
        <w:pStyle w:val="BodyText"/>
      </w:pPr>
    </w:p>
    <w:p w14:paraId="7B142372" w14:textId="4EA0D562" w:rsidR="00681F9C" w:rsidRDefault="00681F9C">
      <w:pPr>
        <w:pStyle w:val="BodyText"/>
      </w:pPr>
    </w:p>
    <w:p w14:paraId="0B270305" w14:textId="72AB984D" w:rsidR="00681F9C" w:rsidRDefault="00681F9C">
      <w:pPr>
        <w:pStyle w:val="BodyText"/>
      </w:pPr>
    </w:p>
    <w:p w14:paraId="3BFEB8BC" w14:textId="3601DA64" w:rsidR="00681F9C" w:rsidRDefault="00681F9C">
      <w:pPr>
        <w:pStyle w:val="BodyText"/>
      </w:pPr>
    </w:p>
    <w:p w14:paraId="0023FCDB" w14:textId="7FA81ED1" w:rsidR="00681F9C" w:rsidRDefault="00681F9C">
      <w:pPr>
        <w:pStyle w:val="BodyText"/>
      </w:pPr>
    </w:p>
    <w:p w14:paraId="6FB34025" w14:textId="4AB0BC35" w:rsidR="00681F9C" w:rsidRDefault="00681F9C">
      <w:pPr>
        <w:pStyle w:val="BodyText"/>
      </w:pPr>
    </w:p>
    <w:p w14:paraId="79312553" w14:textId="6D71ECD1" w:rsidR="00681F9C" w:rsidRDefault="00681F9C">
      <w:pPr>
        <w:pStyle w:val="BodyText"/>
      </w:pPr>
    </w:p>
    <w:p w14:paraId="4696FDF2" w14:textId="2998F5AC" w:rsidR="00681F9C" w:rsidRDefault="00681F9C">
      <w:pPr>
        <w:pStyle w:val="BodyText"/>
      </w:pPr>
    </w:p>
    <w:p w14:paraId="6C158945" w14:textId="35285BC1" w:rsidR="00681F9C" w:rsidRDefault="00681F9C">
      <w:pPr>
        <w:pStyle w:val="BodyText"/>
      </w:pPr>
    </w:p>
    <w:p w14:paraId="6854BC60" w14:textId="77777777" w:rsidR="00681F9C" w:rsidRDefault="00681F9C">
      <w:pPr>
        <w:pStyle w:val="BodyText"/>
      </w:pPr>
    </w:p>
    <w:p w14:paraId="33433A82" w14:textId="4E4B9050" w:rsidR="00681F9C" w:rsidRDefault="00681F9C" w:rsidP="00681F9C">
      <w:pPr>
        <w:pStyle w:val="BodyText"/>
        <w:ind w:left="932"/>
        <w:jc w:val="center"/>
        <w:rPr>
          <w:rFonts w:ascii="Times New Roman" w:hAnsi="Times New Roman" w:cs="Times New Roman"/>
          <w:spacing w:val="-2"/>
        </w:rPr>
      </w:pPr>
      <w:r w:rsidRPr="00715A4E">
        <w:rPr>
          <w:rFonts w:ascii="Times New Roman" w:hAnsi="Times New Roman" w:cs="Times New Roman"/>
          <w:spacing w:val="-2"/>
          <w:highlight w:val="yellow"/>
        </w:rPr>
        <w:t>Figure</w:t>
      </w:r>
      <w:r w:rsidRPr="00715A4E">
        <w:rPr>
          <w:rFonts w:ascii="Times New Roman" w:hAnsi="Times New Roman" w:cs="Times New Roman"/>
          <w:spacing w:val="-4"/>
          <w:highlight w:val="yellow"/>
        </w:rPr>
        <w:t xml:space="preserve"> </w:t>
      </w:r>
      <w:r w:rsidRPr="00715A4E">
        <w:rPr>
          <w:rFonts w:ascii="Times New Roman" w:hAnsi="Times New Roman" w:cs="Times New Roman"/>
          <w:spacing w:val="-2"/>
          <w:highlight w:val="yellow"/>
        </w:rPr>
        <w:t>5:</w:t>
      </w:r>
      <w:r w:rsidRPr="00715A4E">
        <w:rPr>
          <w:rFonts w:ascii="Times New Roman" w:hAnsi="Times New Roman" w:cs="Times New Roman"/>
          <w:spacing w:val="13"/>
          <w:highlight w:val="yellow"/>
        </w:rPr>
        <w:t xml:space="preserve"> </w:t>
      </w:r>
      <w:r w:rsidRPr="00715A4E">
        <w:rPr>
          <w:rFonts w:ascii="Times New Roman" w:hAnsi="Times New Roman" w:cs="Times New Roman"/>
          <w:spacing w:val="-2"/>
          <w:highlight w:val="yellow"/>
        </w:rPr>
        <w:t>Predicted Probability of Business Growth by Education Level</w:t>
      </w:r>
    </w:p>
    <w:p w14:paraId="608CB736" w14:textId="115D8902" w:rsidR="00681F9C" w:rsidRDefault="00681F9C">
      <w:pPr>
        <w:pStyle w:val="BodyText"/>
      </w:pPr>
    </w:p>
    <w:p w14:paraId="4C5DC4E7" w14:textId="77777777" w:rsidR="00681F9C" w:rsidRDefault="00681F9C">
      <w:pPr>
        <w:pStyle w:val="BodyText"/>
      </w:pPr>
    </w:p>
    <w:p w14:paraId="017AEE82" w14:textId="77777777" w:rsidR="00234393" w:rsidRDefault="00234393">
      <w:pPr>
        <w:pStyle w:val="BodyText"/>
        <w:spacing w:before="11"/>
      </w:pPr>
    </w:p>
    <w:p w14:paraId="641C9138" w14:textId="77777777" w:rsidR="00234393" w:rsidRPr="003747F4" w:rsidRDefault="00BA5B90" w:rsidP="004A3E92">
      <w:pPr>
        <w:pStyle w:val="Heading2"/>
        <w:numPr>
          <w:ilvl w:val="1"/>
          <w:numId w:val="3"/>
        </w:numPr>
        <w:tabs>
          <w:tab w:val="left" w:pos="735"/>
        </w:tabs>
        <w:spacing w:before="1"/>
        <w:ind w:hanging="735"/>
        <w:jc w:val="both"/>
        <w:rPr>
          <w:rFonts w:ascii="Times New Roman" w:hAnsi="Times New Roman" w:cs="Times New Roman"/>
          <w:sz w:val="24"/>
          <w:szCs w:val="24"/>
          <w:highlight w:val="yellow"/>
        </w:rPr>
      </w:pPr>
      <w:bookmarkStart w:id="24" w:name="Discussion"/>
      <w:bookmarkEnd w:id="24"/>
      <w:r w:rsidRPr="003747F4">
        <w:rPr>
          <w:rFonts w:ascii="Times New Roman" w:hAnsi="Times New Roman" w:cs="Times New Roman"/>
          <w:spacing w:val="-2"/>
          <w:sz w:val="24"/>
          <w:szCs w:val="24"/>
          <w:highlight w:val="yellow"/>
        </w:rPr>
        <w:t>Discussion</w:t>
      </w:r>
    </w:p>
    <w:p w14:paraId="5F6FDEBA" w14:textId="0054220A" w:rsidR="0013518D" w:rsidRPr="0013518D" w:rsidRDefault="0013518D" w:rsidP="0013518D">
      <w:pPr>
        <w:pStyle w:val="BodyText"/>
        <w:spacing w:before="231" w:line="314" w:lineRule="auto"/>
        <w:ind w:right="357"/>
        <w:jc w:val="both"/>
        <w:rPr>
          <w:rFonts w:ascii="Times New Roman" w:hAnsi="Times New Roman" w:cs="Times New Roman"/>
        </w:rPr>
      </w:pPr>
      <w:r w:rsidRPr="0013518D">
        <w:rPr>
          <w:rFonts w:ascii="Times New Roman" w:hAnsi="Times New Roman" w:cs="Times New Roman"/>
        </w:rPr>
        <w:t>The findings of this study approve that digital financial inclusion</w:t>
      </w:r>
      <w:r>
        <w:rPr>
          <w:rFonts w:ascii="Times New Roman" w:hAnsi="Times New Roman" w:cs="Times New Roman"/>
        </w:rPr>
        <w:t xml:space="preserve"> specifically</w:t>
      </w:r>
      <w:r w:rsidRPr="0013518D">
        <w:rPr>
          <w:rFonts w:ascii="Times New Roman" w:hAnsi="Times New Roman" w:cs="Times New Roman"/>
        </w:rPr>
        <w:t xml:space="preserve"> through UPI usage and access to credit—has a significant and positive effect on the self-reported business growth of micro and small enterprises in Kohima. The multinomial logistic regression results prove that regular UPI users and loan-approved entrepreneurs are considerably more likely to experience moderate or high levels of business growth. These results align with the broader literature on digital inclusion, financial empowerment, and microenterprise expansion in developing economies.</w:t>
      </w:r>
      <w:r>
        <w:rPr>
          <w:rFonts w:ascii="Times New Roman" w:hAnsi="Times New Roman" w:cs="Times New Roman"/>
        </w:rPr>
        <w:t xml:space="preserve"> </w:t>
      </w:r>
      <w:r w:rsidRPr="0013518D">
        <w:rPr>
          <w:rFonts w:ascii="Times New Roman" w:hAnsi="Times New Roman" w:cs="Times New Roman"/>
        </w:rPr>
        <w:t xml:space="preserve">In line with Aker and Mbiti </w:t>
      </w:r>
      <w:r w:rsidR="00FB1BDC">
        <w:t xml:space="preserve">[6], </w:t>
      </w:r>
      <w:r w:rsidRPr="0013518D">
        <w:rPr>
          <w:rFonts w:ascii="Times New Roman" w:hAnsi="Times New Roman" w:cs="Times New Roman"/>
        </w:rPr>
        <w:t xml:space="preserve">who highlighted how mobile financial tools improved market connectivity and business outcomes in Sub-Saharan Africa, our results show that digital platforms like UPI can replicate such success in remote and semi-urban areas of India. </w:t>
      </w:r>
      <w:r w:rsidR="00FB1BDC">
        <w:rPr>
          <w:rFonts w:ascii="Times New Roman" w:hAnsi="Times New Roman" w:cs="Times New Roman"/>
        </w:rPr>
        <w:t xml:space="preserve">It is </w:t>
      </w:r>
      <w:r w:rsidRPr="0013518D">
        <w:rPr>
          <w:rFonts w:ascii="Times New Roman" w:hAnsi="Times New Roman" w:cs="Times New Roman"/>
        </w:rPr>
        <w:t xml:space="preserve">also emphasized </w:t>
      </w:r>
      <w:r w:rsidR="00FB1BDC">
        <w:rPr>
          <w:rFonts w:ascii="Times New Roman" w:hAnsi="Times New Roman" w:cs="Times New Roman"/>
        </w:rPr>
        <w:t xml:space="preserve">that </w:t>
      </w:r>
      <w:r w:rsidRPr="0013518D">
        <w:rPr>
          <w:rFonts w:ascii="Times New Roman" w:hAnsi="Times New Roman" w:cs="Times New Roman"/>
        </w:rPr>
        <w:t>the poverty-reducing potential of mobile money in Kenya—a pattern reflected in this study’s findings, where the combination of UPI usage and loan approval produced the highest probabilities of high growth</w:t>
      </w:r>
      <w:r w:rsidR="00FB1BDC">
        <w:rPr>
          <w:rFonts w:ascii="Times New Roman" w:hAnsi="Times New Roman" w:cs="Times New Roman"/>
        </w:rPr>
        <w:t xml:space="preserve"> </w:t>
      </w:r>
      <w:r w:rsidR="00FB1BDC">
        <w:t>[</w:t>
      </w:r>
      <w:hyperlink w:anchor="_bookmark7" w:history="1">
        <w:r w:rsidR="00FB1BDC" w:rsidRPr="004D61F3">
          <w:rPr>
            <w:rFonts w:ascii="Times New Roman" w:hAnsi="Times New Roman" w:cs="Times New Roman"/>
          </w:rPr>
          <w:t>2].</w:t>
        </w:r>
      </w:hyperlink>
      <w:r w:rsidRPr="0013518D">
        <w:rPr>
          <w:rFonts w:ascii="Times New Roman" w:hAnsi="Times New Roman" w:cs="Times New Roman"/>
        </w:rPr>
        <w:t xml:space="preserve"> These results reinforce the theory that digital finance serves as both an economic enabler and an inclusion tool for micro-entrepreneurs.</w:t>
      </w:r>
    </w:p>
    <w:p w14:paraId="1CE512AF" w14:textId="7B58FE80" w:rsidR="0013518D" w:rsidRPr="0013518D" w:rsidRDefault="00FB1BDC" w:rsidP="0013518D">
      <w:pPr>
        <w:pStyle w:val="BodyText"/>
        <w:spacing w:before="231" w:line="314" w:lineRule="auto"/>
        <w:ind w:right="357"/>
        <w:jc w:val="both"/>
        <w:rPr>
          <w:rFonts w:ascii="Times New Roman" w:hAnsi="Times New Roman" w:cs="Times New Roman"/>
        </w:rPr>
      </w:pPr>
      <w:r w:rsidRPr="00FB1BDC">
        <w:rPr>
          <w:rFonts w:ascii="Times New Roman" w:hAnsi="Times New Roman" w:cs="Times New Roman"/>
        </w:rPr>
        <w:t xml:space="preserve">Particularly, the marginal effects reveal that the practice of UPI alone boosts the likelihood of significant business growth by more than 12%. This outcome not only highlights the essential role of digital payment systems but also points to the necessity of digital literacy and </w:t>
      </w:r>
      <w:r w:rsidRPr="00FB1BDC">
        <w:rPr>
          <w:rFonts w:ascii="Times New Roman" w:hAnsi="Times New Roman" w:cs="Times New Roman"/>
        </w:rPr>
        <w:lastRenderedPageBreak/>
        <w:t>accessibility. Curiously, the predicted probability graphs suggest that higher levels of education enhance the chances of achieving business growth</w:t>
      </w:r>
      <w:r>
        <w:rPr>
          <w:rFonts w:ascii="Times New Roman" w:hAnsi="Times New Roman" w:cs="Times New Roman"/>
        </w:rPr>
        <w:t xml:space="preserve"> that </w:t>
      </w:r>
      <w:r w:rsidRPr="00FB1BDC">
        <w:rPr>
          <w:rFonts w:ascii="Times New Roman" w:hAnsi="Times New Roman" w:cs="Times New Roman"/>
        </w:rPr>
        <w:t>indicat</w:t>
      </w:r>
      <w:r>
        <w:rPr>
          <w:rFonts w:ascii="Times New Roman" w:hAnsi="Times New Roman" w:cs="Times New Roman"/>
        </w:rPr>
        <w:t>es</w:t>
      </w:r>
      <w:r w:rsidRPr="00FB1BDC">
        <w:rPr>
          <w:rFonts w:ascii="Times New Roman" w:hAnsi="Times New Roman" w:cs="Times New Roman"/>
        </w:rPr>
        <w:t xml:space="preserve"> digital inclusion is most effective when paired with human capital development. </w:t>
      </w:r>
      <w:r w:rsidR="00FA4AD9" w:rsidRPr="00FA4AD9">
        <w:rPr>
          <w:rFonts w:ascii="Times New Roman" w:hAnsi="Times New Roman" w:cs="Times New Roman"/>
        </w:rPr>
        <w:t xml:space="preserve">Furthermore, the findings provide support for policy improvements that combine credit and fintech solutions. </w:t>
      </w:r>
      <w:r w:rsidR="00AE7D0F">
        <w:rPr>
          <w:rFonts w:ascii="Times New Roman" w:hAnsi="Times New Roman" w:cs="Times New Roman"/>
        </w:rPr>
        <w:t>Also, t</w:t>
      </w:r>
      <w:r w:rsidR="00FA4AD9" w:rsidRPr="00FA4AD9">
        <w:rPr>
          <w:rFonts w:ascii="Times New Roman" w:hAnsi="Times New Roman" w:cs="Times New Roman"/>
        </w:rPr>
        <w:t xml:space="preserve">he </w:t>
      </w:r>
      <w:r w:rsidR="00FA4AD9">
        <w:rPr>
          <w:rFonts w:ascii="Times New Roman" w:hAnsi="Times New Roman" w:cs="Times New Roman"/>
        </w:rPr>
        <w:t>association among</w:t>
      </w:r>
      <w:r w:rsidR="00FA4AD9" w:rsidRPr="00FA4AD9">
        <w:rPr>
          <w:rFonts w:ascii="Times New Roman" w:hAnsi="Times New Roman" w:cs="Times New Roman"/>
        </w:rPr>
        <w:t xml:space="preserve"> loan access and UPI usage </w:t>
      </w:r>
      <w:r w:rsidR="00AE7D0F">
        <w:rPr>
          <w:rFonts w:ascii="Times New Roman" w:hAnsi="Times New Roman" w:cs="Times New Roman"/>
        </w:rPr>
        <w:t>was found</w:t>
      </w:r>
      <w:r w:rsidR="00FA4AD9" w:rsidRPr="00FA4AD9">
        <w:rPr>
          <w:rFonts w:ascii="Times New Roman" w:hAnsi="Times New Roman" w:cs="Times New Roman"/>
        </w:rPr>
        <w:t xml:space="preserve"> favorable, signifying that integrating digital payment infrastructure with financial aid initiatives may lead to greater economic returns. </w:t>
      </w:r>
      <w:r w:rsidR="00AE7D0F" w:rsidRPr="00FA4AD9">
        <w:rPr>
          <w:rFonts w:ascii="Times New Roman" w:hAnsi="Times New Roman" w:cs="Times New Roman"/>
        </w:rPr>
        <w:t>Heading for</w:t>
      </w:r>
      <w:r w:rsidR="00FA4AD9" w:rsidRPr="00FA4AD9">
        <w:rPr>
          <w:rFonts w:ascii="Times New Roman" w:hAnsi="Times New Roman" w:cs="Times New Roman"/>
        </w:rPr>
        <w:t xml:space="preserve"> microenterprises, this </w:t>
      </w:r>
      <w:r w:rsidR="00AE7D0F">
        <w:rPr>
          <w:rFonts w:ascii="Times New Roman" w:hAnsi="Times New Roman" w:cs="Times New Roman"/>
        </w:rPr>
        <w:t>shows</w:t>
      </w:r>
      <w:r w:rsidR="00FA4AD9" w:rsidRPr="00FA4AD9">
        <w:rPr>
          <w:rFonts w:ascii="Times New Roman" w:hAnsi="Times New Roman" w:cs="Times New Roman"/>
        </w:rPr>
        <w:t xml:space="preserve"> the </w:t>
      </w:r>
      <w:r w:rsidR="00AE7D0F" w:rsidRPr="00FA4AD9">
        <w:rPr>
          <w:rFonts w:ascii="Times New Roman" w:hAnsi="Times New Roman" w:cs="Times New Roman"/>
        </w:rPr>
        <w:t>requirement</w:t>
      </w:r>
      <w:r w:rsidR="00FA4AD9" w:rsidRPr="00FA4AD9">
        <w:rPr>
          <w:rFonts w:ascii="Times New Roman" w:hAnsi="Times New Roman" w:cs="Times New Roman"/>
        </w:rPr>
        <w:t xml:space="preserve"> for </w:t>
      </w:r>
      <w:r w:rsidR="00AE7D0F" w:rsidRPr="00FA4AD9">
        <w:rPr>
          <w:rFonts w:ascii="Times New Roman" w:hAnsi="Times New Roman" w:cs="Times New Roman"/>
        </w:rPr>
        <w:t>additional</w:t>
      </w:r>
      <w:r w:rsidR="00FA4AD9" w:rsidRPr="00FA4AD9">
        <w:rPr>
          <w:rFonts w:ascii="Times New Roman" w:hAnsi="Times New Roman" w:cs="Times New Roman"/>
        </w:rPr>
        <w:t xml:space="preserve"> inclusive and data-driven credit assessment </w:t>
      </w:r>
      <w:r w:rsidR="00AE7D0F" w:rsidRPr="00FA4AD9">
        <w:rPr>
          <w:rFonts w:ascii="Times New Roman" w:hAnsi="Times New Roman" w:cs="Times New Roman"/>
        </w:rPr>
        <w:t>practices</w:t>
      </w:r>
      <w:r w:rsidR="00FA4AD9" w:rsidRPr="00FA4AD9">
        <w:rPr>
          <w:rFonts w:ascii="Times New Roman" w:hAnsi="Times New Roman" w:cs="Times New Roman"/>
        </w:rPr>
        <w:t>.</w:t>
      </w:r>
    </w:p>
    <w:p w14:paraId="03FB6A9D" w14:textId="2F90221C" w:rsidR="007B6894" w:rsidRDefault="003747F4" w:rsidP="007B6894">
      <w:pPr>
        <w:pStyle w:val="BodyText"/>
        <w:spacing w:before="231" w:line="314" w:lineRule="auto"/>
        <w:ind w:right="357"/>
        <w:jc w:val="both"/>
        <w:rPr>
          <w:rFonts w:ascii="Times New Roman" w:hAnsi="Times New Roman" w:cs="Times New Roman"/>
        </w:rPr>
      </w:pPr>
      <w:r w:rsidRPr="00AE7D0F">
        <w:rPr>
          <w:rFonts w:ascii="Times New Roman" w:hAnsi="Times New Roman" w:cs="Times New Roman"/>
        </w:rPr>
        <w:t>Though</w:t>
      </w:r>
      <w:r w:rsidR="00AE7D0F" w:rsidRPr="00AE7D0F">
        <w:rPr>
          <w:rFonts w:ascii="Times New Roman" w:hAnsi="Times New Roman" w:cs="Times New Roman"/>
        </w:rPr>
        <w:t>, certain limitations need to be recognized. Firstly, the research depends on self-reported growth metrics, which could introduce bias due to subjectivity. Secondly, while the sample size is statistically sufficient, it is confined to one district and may not accurately represent the experiences of entrepreneurs elsewhere in Nagaland or Northeast India. Future research could adopt a longitudinal approach or a comparative framework that includes various districts or states to improve the applicability of the results. Despite these constraints, the study presents strong evidence that digital finance can foster business growth, even in semi-formal and underserved settings. Utilizing marginal effects and predicted probability graphs offers actionable insights that policymakers and financial institutions can use to tailor digital finance strategies in similarly underbanked regions.</w:t>
      </w:r>
    </w:p>
    <w:p w14:paraId="47796749" w14:textId="77777777" w:rsidR="005F0637" w:rsidRDefault="005F0637" w:rsidP="007B6894">
      <w:pPr>
        <w:pStyle w:val="BodyText"/>
        <w:spacing w:before="231" w:line="314" w:lineRule="auto"/>
        <w:ind w:right="357"/>
        <w:jc w:val="both"/>
        <w:rPr>
          <w:rFonts w:ascii="Times New Roman" w:hAnsi="Times New Roman" w:cs="Times New Roman"/>
        </w:rPr>
      </w:pPr>
    </w:p>
    <w:p w14:paraId="5F35BF0F" w14:textId="77777777" w:rsidR="00234393" w:rsidRPr="007B6894" w:rsidRDefault="00BA5B90" w:rsidP="007B6894">
      <w:pPr>
        <w:pStyle w:val="Heading1"/>
        <w:numPr>
          <w:ilvl w:val="0"/>
          <w:numId w:val="3"/>
        </w:numPr>
        <w:tabs>
          <w:tab w:val="left" w:pos="580"/>
        </w:tabs>
        <w:ind w:left="580" w:hanging="580"/>
        <w:jc w:val="both"/>
        <w:rPr>
          <w:rFonts w:ascii="Times New Roman" w:hAnsi="Times New Roman" w:cs="Times New Roman"/>
          <w:sz w:val="24"/>
          <w:szCs w:val="24"/>
        </w:rPr>
      </w:pPr>
      <w:bookmarkStart w:id="25" w:name="Conclusion_and_Policy_Implications"/>
      <w:bookmarkEnd w:id="25"/>
      <w:r w:rsidRPr="007B6894">
        <w:rPr>
          <w:rFonts w:ascii="Times New Roman" w:hAnsi="Times New Roman" w:cs="Times New Roman"/>
          <w:spacing w:val="-4"/>
          <w:sz w:val="24"/>
          <w:szCs w:val="24"/>
        </w:rPr>
        <w:t>Conclusion</w:t>
      </w:r>
      <w:r w:rsidRPr="007B6894">
        <w:rPr>
          <w:rFonts w:ascii="Times New Roman" w:hAnsi="Times New Roman" w:cs="Times New Roman"/>
          <w:spacing w:val="3"/>
          <w:sz w:val="24"/>
          <w:szCs w:val="24"/>
        </w:rPr>
        <w:t xml:space="preserve"> </w:t>
      </w:r>
      <w:r w:rsidRPr="007B6894">
        <w:rPr>
          <w:rFonts w:ascii="Times New Roman" w:hAnsi="Times New Roman" w:cs="Times New Roman"/>
          <w:spacing w:val="-4"/>
          <w:sz w:val="24"/>
          <w:szCs w:val="24"/>
        </w:rPr>
        <w:t>and</w:t>
      </w:r>
      <w:r w:rsidRPr="007B6894">
        <w:rPr>
          <w:rFonts w:ascii="Times New Roman" w:hAnsi="Times New Roman" w:cs="Times New Roman"/>
          <w:spacing w:val="3"/>
          <w:sz w:val="24"/>
          <w:szCs w:val="24"/>
        </w:rPr>
        <w:t xml:space="preserve"> </w:t>
      </w:r>
      <w:r w:rsidRPr="007B6894">
        <w:rPr>
          <w:rFonts w:ascii="Times New Roman" w:hAnsi="Times New Roman" w:cs="Times New Roman"/>
          <w:spacing w:val="-4"/>
          <w:sz w:val="24"/>
          <w:szCs w:val="24"/>
        </w:rPr>
        <w:t>Policy</w:t>
      </w:r>
      <w:r w:rsidRPr="007B6894">
        <w:rPr>
          <w:rFonts w:ascii="Times New Roman" w:hAnsi="Times New Roman" w:cs="Times New Roman"/>
          <w:spacing w:val="4"/>
          <w:sz w:val="24"/>
          <w:szCs w:val="24"/>
        </w:rPr>
        <w:t xml:space="preserve"> </w:t>
      </w:r>
      <w:r w:rsidRPr="007B6894">
        <w:rPr>
          <w:rFonts w:ascii="Times New Roman" w:hAnsi="Times New Roman" w:cs="Times New Roman"/>
          <w:spacing w:val="-4"/>
          <w:sz w:val="24"/>
          <w:szCs w:val="24"/>
        </w:rPr>
        <w:t>Implications</w:t>
      </w:r>
    </w:p>
    <w:p w14:paraId="2BEF7ADE" w14:textId="77777777" w:rsidR="00234393" w:rsidRPr="007B6894" w:rsidRDefault="00BA5B90" w:rsidP="007B6894">
      <w:pPr>
        <w:pStyle w:val="Heading2"/>
        <w:numPr>
          <w:ilvl w:val="1"/>
          <w:numId w:val="3"/>
        </w:numPr>
        <w:tabs>
          <w:tab w:val="left" w:pos="735"/>
        </w:tabs>
        <w:spacing w:before="351"/>
        <w:ind w:hanging="735"/>
        <w:jc w:val="both"/>
        <w:rPr>
          <w:rFonts w:ascii="Times New Roman" w:hAnsi="Times New Roman" w:cs="Times New Roman"/>
          <w:sz w:val="24"/>
          <w:szCs w:val="24"/>
        </w:rPr>
      </w:pPr>
      <w:bookmarkStart w:id="26" w:name="Conclusion"/>
      <w:bookmarkEnd w:id="26"/>
      <w:r w:rsidRPr="007B6894">
        <w:rPr>
          <w:rFonts w:ascii="Times New Roman" w:hAnsi="Times New Roman" w:cs="Times New Roman"/>
          <w:spacing w:val="-2"/>
          <w:sz w:val="24"/>
          <w:szCs w:val="24"/>
        </w:rPr>
        <w:t>Conclusion</w:t>
      </w:r>
    </w:p>
    <w:p w14:paraId="1D495704" w14:textId="77777777" w:rsidR="007B6894" w:rsidRDefault="007B6894" w:rsidP="007B6894">
      <w:pPr>
        <w:pStyle w:val="BodyText"/>
        <w:spacing w:before="231" w:line="314" w:lineRule="auto"/>
        <w:ind w:right="356"/>
        <w:jc w:val="both"/>
        <w:rPr>
          <w:rFonts w:ascii="Times New Roman" w:hAnsi="Times New Roman" w:cs="Times New Roman"/>
          <w:spacing w:val="-2"/>
        </w:rPr>
      </w:pPr>
      <w:r w:rsidRPr="007B6894">
        <w:rPr>
          <w:rFonts w:ascii="Times New Roman" w:hAnsi="Times New Roman" w:cs="Times New Roman"/>
          <w:spacing w:val="-2"/>
        </w:rPr>
        <w:t xml:space="preserve">This research study shows how digital financial inclusion, specifically the usage of UPI, availability of digital access, and loan approvals impacts the perceived levels of business growth among micro and small enterprises (MSEs) in Kohima, Nagaland. By employing a multinomial logistic regression model and surveying 612 participants, it is found that consistent use of UPI and access to both formal and informal loans significantly enhance the chances of achieving greater business growth. The analysis of marginal effects indicated that digital financial tools are beneficial not only for established entrepreneurs but also for first-generation business owners who are digitally connected. Importantly, the interaction between UPI usage and access to loans shows a compounded positive effect, suggesting that the development of financial infrastructure and credit accessibility required to increase together to foster inclusive growth. The empirical findings also highlighted that while gender and education level are significant, they take a backseat to digital access when it comes to determining growth outcomes. These results support the idea that digital infrastructure serves as an equalizer in entrepreneurship, particularly in semi-urban and </w:t>
      </w:r>
      <w:r w:rsidRPr="007B6894">
        <w:rPr>
          <w:rFonts w:ascii="Times New Roman" w:hAnsi="Times New Roman" w:cs="Times New Roman"/>
          <w:spacing w:val="-2"/>
        </w:rPr>
        <w:lastRenderedPageBreak/>
        <w:t>underbanked regions such as Nagaland.</w:t>
      </w:r>
    </w:p>
    <w:p w14:paraId="219BE90E" w14:textId="77777777" w:rsidR="00234393" w:rsidRPr="007B6894" w:rsidRDefault="00234393" w:rsidP="007B6894">
      <w:pPr>
        <w:pStyle w:val="BodyText"/>
        <w:spacing w:before="117"/>
        <w:jc w:val="both"/>
        <w:rPr>
          <w:rFonts w:ascii="Times New Roman" w:hAnsi="Times New Roman" w:cs="Times New Roman"/>
        </w:rPr>
      </w:pPr>
    </w:p>
    <w:p w14:paraId="75488531" w14:textId="77777777" w:rsidR="00234393" w:rsidRPr="007B6894" w:rsidRDefault="00BA5B90" w:rsidP="007B6894">
      <w:pPr>
        <w:pStyle w:val="Heading2"/>
        <w:numPr>
          <w:ilvl w:val="1"/>
          <w:numId w:val="3"/>
        </w:numPr>
        <w:tabs>
          <w:tab w:val="left" w:pos="735"/>
        </w:tabs>
        <w:ind w:hanging="735"/>
        <w:jc w:val="both"/>
        <w:rPr>
          <w:rFonts w:ascii="Times New Roman" w:hAnsi="Times New Roman" w:cs="Times New Roman"/>
          <w:sz w:val="24"/>
          <w:szCs w:val="24"/>
        </w:rPr>
      </w:pPr>
      <w:bookmarkStart w:id="27" w:name="Policy_Implications"/>
      <w:bookmarkEnd w:id="27"/>
      <w:r w:rsidRPr="007B6894">
        <w:rPr>
          <w:rFonts w:ascii="Times New Roman" w:hAnsi="Times New Roman" w:cs="Times New Roman"/>
          <w:sz w:val="24"/>
          <w:szCs w:val="24"/>
        </w:rPr>
        <w:t>Policy</w:t>
      </w:r>
      <w:r w:rsidRPr="007B6894">
        <w:rPr>
          <w:rFonts w:ascii="Times New Roman" w:hAnsi="Times New Roman" w:cs="Times New Roman"/>
          <w:spacing w:val="23"/>
          <w:sz w:val="24"/>
          <w:szCs w:val="24"/>
        </w:rPr>
        <w:t xml:space="preserve"> </w:t>
      </w:r>
      <w:r w:rsidRPr="007B6894">
        <w:rPr>
          <w:rFonts w:ascii="Times New Roman" w:hAnsi="Times New Roman" w:cs="Times New Roman"/>
          <w:spacing w:val="-2"/>
          <w:sz w:val="24"/>
          <w:szCs w:val="24"/>
        </w:rPr>
        <w:t>Implications</w:t>
      </w:r>
    </w:p>
    <w:p w14:paraId="7A2A9119" w14:textId="77777777" w:rsidR="00415E35" w:rsidRDefault="00415E35" w:rsidP="00415E35">
      <w:pPr>
        <w:pStyle w:val="BodyText"/>
        <w:spacing w:before="7" w:line="314" w:lineRule="auto"/>
        <w:ind w:right="355" w:firstLine="351"/>
        <w:jc w:val="both"/>
        <w:rPr>
          <w:rFonts w:ascii="Times New Roman" w:hAnsi="Times New Roman" w:cs="Times New Roman"/>
          <w:spacing w:val="-4"/>
        </w:rPr>
      </w:pPr>
    </w:p>
    <w:p w14:paraId="4E0D664A" w14:textId="77777777" w:rsidR="00415E35" w:rsidRPr="00415E35" w:rsidRDefault="00415E35" w:rsidP="00415E35">
      <w:pPr>
        <w:pStyle w:val="BodyText"/>
        <w:spacing w:before="7" w:line="314" w:lineRule="auto"/>
        <w:ind w:right="355"/>
        <w:jc w:val="both"/>
        <w:rPr>
          <w:rFonts w:ascii="Times New Roman" w:hAnsi="Times New Roman" w:cs="Times New Roman"/>
          <w:spacing w:val="-4"/>
        </w:rPr>
      </w:pPr>
      <w:r w:rsidRPr="00415E35">
        <w:rPr>
          <w:rFonts w:ascii="Times New Roman" w:hAnsi="Times New Roman" w:cs="Times New Roman"/>
          <w:spacing w:val="-4"/>
        </w:rPr>
        <w:t>The findings of this research study propos</w:t>
      </w:r>
      <w:r>
        <w:rPr>
          <w:rFonts w:ascii="Times New Roman" w:hAnsi="Times New Roman" w:cs="Times New Roman"/>
          <w:spacing w:val="-4"/>
        </w:rPr>
        <w:t>e</w:t>
      </w:r>
      <w:r w:rsidRPr="00415E35">
        <w:rPr>
          <w:rFonts w:ascii="Times New Roman" w:hAnsi="Times New Roman" w:cs="Times New Roman"/>
          <w:spacing w:val="-4"/>
        </w:rPr>
        <w:t xml:space="preserve"> crucial visions for regional and national policymakers focused on advancing inclusive entrepreneurial development through digital finance. First, the strong positive relationship between UPI usage and business growth highlights the importance of prioritizing efforts to encourage microentrepreneurs to embrace digital payments. Initiatives specifically aimed at increasing UPI adoption in the Northeast, such as onboarding campaigns and incentives for merchants, can facilitate the integration of more businesses into the formal digital economy. Second, the interactions identified between UPI usage and loan approvals emphasize the need for unified digital credit systems. It is essential for policymakers and financial institutions to explore the use of UPI transaction data to assess informal creditworthiness, thereby promoting more inclusive microcredit programs tailored for digitally engaged yet generally unbanked entrepreneurs. </w:t>
      </w:r>
    </w:p>
    <w:p w14:paraId="731A089C" w14:textId="77777777" w:rsidR="00866923" w:rsidRDefault="00415E35" w:rsidP="00415E35">
      <w:pPr>
        <w:pStyle w:val="BodyText"/>
        <w:spacing w:before="7" w:line="314" w:lineRule="auto"/>
        <w:ind w:right="355"/>
        <w:jc w:val="both"/>
        <w:rPr>
          <w:rFonts w:ascii="Times New Roman" w:hAnsi="Times New Roman" w:cs="Times New Roman"/>
          <w:spacing w:val="-4"/>
        </w:rPr>
      </w:pPr>
      <w:r>
        <w:rPr>
          <w:rFonts w:ascii="Times New Roman" w:hAnsi="Times New Roman" w:cs="Times New Roman"/>
          <w:spacing w:val="-4"/>
        </w:rPr>
        <w:t>Thirdly,</w:t>
      </w:r>
      <w:r w:rsidRPr="00415E35">
        <w:rPr>
          <w:rFonts w:ascii="Times New Roman" w:hAnsi="Times New Roman" w:cs="Times New Roman"/>
          <w:spacing w:val="-4"/>
        </w:rPr>
        <w:t xml:space="preserve"> the notable impact of digital access and education suggests that improving digital financial literacy should be a key element of any entrepreneurship support program. Local governments and educational organizations must develop capacity-building initiatives that empower microentrepreneurs</w:t>
      </w:r>
      <w:r>
        <w:rPr>
          <w:rFonts w:ascii="Times New Roman" w:hAnsi="Times New Roman" w:cs="Times New Roman"/>
          <w:spacing w:val="-4"/>
        </w:rPr>
        <w:t xml:space="preserve">, </w:t>
      </w:r>
      <w:r w:rsidRPr="00415E35">
        <w:rPr>
          <w:rFonts w:ascii="Times New Roman" w:hAnsi="Times New Roman" w:cs="Times New Roman"/>
          <w:spacing w:val="-4"/>
        </w:rPr>
        <w:t>especially women and individuals from underbanked communities</w:t>
      </w:r>
      <w:r>
        <w:rPr>
          <w:rFonts w:ascii="Times New Roman" w:hAnsi="Times New Roman" w:cs="Times New Roman"/>
          <w:spacing w:val="-4"/>
        </w:rPr>
        <w:t xml:space="preserve"> </w:t>
      </w:r>
      <w:r w:rsidRPr="00415E35">
        <w:rPr>
          <w:rFonts w:ascii="Times New Roman" w:hAnsi="Times New Roman" w:cs="Times New Roman"/>
          <w:spacing w:val="-4"/>
        </w:rPr>
        <w:t>with the knowledge and skills necessary to effectively and securely utilize fintech tools.</w:t>
      </w:r>
    </w:p>
    <w:p w14:paraId="48C93FCF" w14:textId="77777777" w:rsidR="00415E35" w:rsidRDefault="00415E35" w:rsidP="00415E35">
      <w:pPr>
        <w:pStyle w:val="BodyText"/>
        <w:spacing w:before="7" w:line="314" w:lineRule="auto"/>
        <w:ind w:right="355"/>
        <w:jc w:val="both"/>
        <w:rPr>
          <w:rFonts w:ascii="Times New Roman" w:hAnsi="Times New Roman" w:cs="Times New Roman"/>
        </w:rPr>
      </w:pPr>
    </w:p>
    <w:p w14:paraId="6BA1BAD8" w14:textId="289C87B2" w:rsidR="00234393" w:rsidRDefault="00415E35" w:rsidP="00415E35">
      <w:pPr>
        <w:pStyle w:val="BodyText"/>
        <w:spacing w:before="7" w:line="314" w:lineRule="auto"/>
        <w:ind w:right="355"/>
        <w:jc w:val="both"/>
        <w:rPr>
          <w:rFonts w:ascii="Times New Roman" w:hAnsi="Times New Roman" w:cs="Times New Roman"/>
        </w:rPr>
      </w:pPr>
      <w:r>
        <w:rPr>
          <w:rFonts w:ascii="Times New Roman" w:hAnsi="Times New Roman" w:cs="Times New Roman"/>
        </w:rPr>
        <w:t>Finally</w:t>
      </w:r>
      <w:r w:rsidRPr="00415E35">
        <w:rPr>
          <w:rFonts w:ascii="Times New Roman" w:hAnsi="Times New Roman" w:cs="Times New Roman"/>
        </w:rPr>
        <w:t xml:space="preserve">, the regional dynamics of Nagaland highlight the importance of utilizing localized data to formulate entrepreneurship strategies. Both public and private sectors should leverage region-specific microdata, such as the </w:t>
      </w:r>
      <w:r>
        <w:rPr>
          <w:rFonts w:ascii="Times New Roman" w:hAnsi="Times New Roman" w:cs="Times New Roman"/>
        </w:rPr>
        <w:t>perception and findings</w:t>
      </w:r>
      <w:r w:rsidRPr="00415E35">
        <w:rPr>
          <w:rFonts w:ascii="Times New Roman" w:hAnsi="Times New Roman" w:cs="Times New Roman"/>
        </w:rPr>
        <w:t xml:space="preserve"> gained from this research, to design digital finance approaches that align with the specific needs and infrastructure conditions of semi-urban and tribal economies. These findings indicate that merely having access to digital banking is insufficient. To maximize its development potential, it needs to be accompanied by credit connections, educational initiatives, and an emphasis on local factors.</w:t>
      </w:r>
    </w:p>
    <w:p w14:paraId="180E7A34" w14:textId="4C4E8156" w:rsidR="006366FC" w:rsidRDefault="006366FC" w:rsidP="00415E35">
      <w:pPr>
        <w:pStyle w:val="BodyText"/>
        <w:spacing w:before="7" w:line="314" w:lineRule="auto"/>
        <w:ind w:right="355"/>
        <w:jc w:val="both"/>
        <w:rPr>
          <w:rFonts w:ascii="Times New Roman" w:hAnsi="Times New Roman" w:cs="Times New Roman"/>
        </w:rPr>
      </w:pPr>
    </w:p>
    <w:p w14:paraId="069B4659" w14:textId="77777777" w:rsidR="006366FC" w:rsidRPr="006366FC" w:rsidRDefault="006366FC" w:rsidP="006366FC">
      <w:pPr>
        <w:widowControl/>
        <w:autoSpaceDE/>
        <w:autoSpaceDN/>
        <w:spacing w:after="200" w:line="276" w:lineRule="auto"/>
        <w:rPr>
          <w:rFonts w:ascii="Calibri" w:eastAsia="Calibri" w:hAnsi="Calibri" w:cs="Times New Roman"/>
          <w:kern w:val="2"/>
          <w:highlight w:val="yellow"/>
          <w14:ligatures w14:val="standardContextual"/>
        </w:rPr>
      </w:pPr>
      <w:r w:rsidRPr="006366FC">
        <w:rPr>
          <w:rFonts w:ascii="Calibri" w:eastAsia="Calibri" w:hAnsi="Calibri" w:cs="Times New Roman"/>
          <w:kern w:val="2"/>
          <w:highlight w:val="yellow"/>
          <w14:ligatures w14:val="standardContextual"/>
        </w:rPr>
        <w:t>Disclaimer (Artificial intelligence)</w:t>
      </w:r>
    </w:p>
    <w:p w14:paraId="0DE67E68" w14:textId="77777777" w:rsidR="006366FC" w:rsidRPr="006366FC" w:rsidRDefault="006366FC" w:rsidP="006366FC">
      <w:pPr>
        <w:widowControl/>
        <w:autoSpaceDE/>
        <w:autoSpaceDN/>
        <w:spacing w:after="200" w:line="276" w:lineRule="auto"/>
        <w:rPr>
          <w:rFonts w:ascii="Calibri" w:eastAsia="Calibri" w:hAnsi="Calibri" w:cs="Times New Roman"/>
          <w:kern w:val="2"/>
          <w:highlight w:val="yellow"/>
          <w14:ligatures w14:val="standardContextual"/>
        </w:rPr>
      </w:pPr>
      <w:r w:rsidRPr="006366FC">
        <w:rPr>
          <w:rFonts w:ascii="Calibri" w:eastAsia="Calibri" w:hAnsi="Calibri" w:cs="Times New Roman"/>
          <w:kern w:val="2"/>
          <w:highlight w:val="yellow"/>
          <w14:ligatures w14:val="standardContextual"/>
        </w:rPr>
        <w:t xml:space="preserve">Option 1: </w:t>
      </w:r>
    </w:p>
    <w:p w14:paraId="5E8C067D" w14:textId="77777777" w:rsidR="006366FC" w:rsidRPr="006366FC" w:rsidRDefault="006366FC" w:rsidP="006366FC">
      <w:pPr>
        <w:widowControl/>
        <w:autoSpaceDE/>
        <w:autoSpaceDN/>
        <w:spacing w:after="200" w:line="276" w:lineRule="auto"/>
        <w:rPr>
          <w:rFonts w:ascii="Calibri" w:eastAsia="Calibri" w:hAnsi="Calibri" w:cs="Times New Roman"/>
          <w:kern w:val="2"/>
          <w:highlight w:val="yellow"/>
          <w14:ligatures w14:val="standardContextual"/>
        </w:rPr>
      </w:pPr>
      <w:r w:rsidRPr="006366FC">
        <w:rPr>
          <w:rFonts w:ascii="Calibri" w:eastAsia="Calibri" w:hAnsi="Calibri" w:cs="Times New Roman"/>
          <w:kern w:val="2"/>
          <w:highlight w:val="yellow"/>
          <w14:ligatures w14:val="standardContextual"/>
        </w:rPr>
        <w:t>Author(s) hereby declare that NO generative AI technologies such as Large Language Models (</w:t>
      </w:r>
      <w:proofErr w:type="spellStart"/>
      <w:r w:rsidRPr="006366FC">
        <w:rPr>
          <w:rFonts w:ascii="Calibri" w:eastAsia="Calibri" w:hAnsi="Calibri" w:cs="Times New Roman"/>
          <w:kern w:val="2"/>
          <w:highlight w:val="yellow"/>
          <w14:ligatures w14:val="standardContextual"/>
        </w:rPr>
        <w:t>ChatGPT</w:t>
      </w:r>
      <w:proofErr w:type="spellEnd"/>
      <w:r w:rsidRPr="006366FC">
        <w:rPr>
          <w:rFonts w:ascii="Calibri" w:eastAsia="Calibri" w:hAnsi="Calibri" w:cs="Times New Roman"/>
          <w:kern w:val="2"/>
          <w:highlight w:val="yellow"/>
          <w14:ligatures w14:val="standardContextual"/>
        </w:rPr>
        <w:t xml:space="preserve">, COPILOT, etc.) and text-to-image generators have been used during the writing or editing of this manuscript. </w:t>
      </w:r>
    </w:p>
    <w:p w14:paraId="7AC4A77D" w14:textId="23AAC047" w:rsidR="006366FC" w:rsidRDefault="006366FC" w:rsidP="00415E35">
      <w:pPr>
        <w:pStyle w:val="BodyText"/>
        <w:spacing w:before="7" w:line="314" w:lineRule="auto"/>
        <w:ind w:right="355"/>
        <w:jc w:val="both"/>
        <w:rPr>
          <w:rFonts w:ascii="Times New Roman" w:hAnsi="Times New Roman" w:cs="Times New Roman"/>
        </w:rPr>
      </w:pPr>
    </w:p>
    <w:p w14:paraId="689F238E" w14:textId="77777777" w:rsidR="00A57029" w:rsidRDefault="00A57029" w:rsidP="00415E35">
      <w:pPr>
        <w:pStyle w:val="BodyText"/>
        <w:spacing w:before="7" w:line="314" w:lineRule="auto"/>
        <w:ind w:right="355"/>
        <w:jc w:val="both"/>
        <w:rPr>
          <w:rFonts w:ascii="Times New Roman" w:hAnsi="Times New Roman" w:cs="Times New Roman"/>
        </w:rPr>
      </w:pPr>
    </w:p>
    <w:p w14:paraId="3689D7B9" w14:textId="77777777" w:rsidR="00415E35" w:rsidRPr="00415E35" w:rsidRDefault="00415E35" w:rsidP="00415E35">
      <w:pPr>
        <w:pStyle w:val="BodyText"/>
        <w:spacing w:before="7" w:line="314" w:lineRule="auto"/>
        <w:ind w:right="355"/>
        <w:jc w:val="both"/>
        <w:rPr>
          <w:rFonts w:ascii="Times New Roman" w:hAnsi="Times New Roman" w:cs="Times New Roman"/>
        </w:rPr>
      </w:pPr>
    </w:p>
    <w:p w14:paraId="6125935F" w14:textId="77777777" w:rsidR="00234393" w:rsidRPr="003D59B5" w:rsidRDefault="00BA5B90" w:rsidP="003D59B5">
      <w:pPr>
        <w:pStyle w:val="Heading1"/>
        <w:ind w:left="0" w:firstLine="0"/>
      </w:pPr>
      <w:r>
        <w:rPr>
          <w:spacing w:val="-2"/>
        </w:rPr>
        <w:lastRenderedPageBreak/>
        <w:t>References</w:t>
      </w:r>
      <w:bookmarkStart w:id="28" w:name="_bookmark6"/>
      <w:bookmarkEnd w:id="28"/>
    </w:p>
    <w:p w14:paraId="79938211" w14:textId="77777777" w:rsidR="003D59B5" w:rsidRPr="003D59B5" w:rsidRDefault="003D59B5" w:rsidP="003D59B5">
      <w:pPr>
        <w:widowControl/>
        <w:autoSpaceDE/>
        <w:autoSpaceDN/>
        <w:spacing w:before="100" w:beforeAutospacing="1" w:after="100" w:afterAutospacing="1"/>
        <w:jc w:val="both"/>
        <w:rPr>
          <w:rFonts w:ascii="Times New Roman" w:eastAsia="Times New Roman" w:hAnsi="Times New Roman" w:cs="Times New Roman"/>
          <w:sz w:val="24"/>
          <w:szCs w:val="24"/>
        </w:rPr>
      </w:pPr>
      <w:r w:rsidRPr="003D59B5">
        <w:rPr>
          <w:rFonts w:ascii="Times New Roman" w:eastAsia="Times New Roman" w:hAnsi="Times New Roman" w:cs="Times New Roman"/>
          <w:b/>
          <w:bCs/>
          <w:sz w:val="24"/>
          <w:szCs w:val="24"/>
        </w:rPr>
        <w:t>[1]</w:t>
      </w:r>
      <w:r w:rsidRPr="003D59B5">
        <w:rPr>
          <w:rFonts w:ascii="Times New Roman" w:eastAsia="Times New Roman" w:hAnsi="Times New Roman" w:cs="Times New Roman"/>
          <w:sz w:val="24"/>
          <w:szCs w:val="24"/>
        </w:rPr>
        <w:t xml:space="preserve"> </w:t>
      </w:r>
      <w:proofErr w:type="spellStart"/>
      <w:r w:rsidRPr="003D59B5">
        <w:rPr>
          <w:rFonts w:ascii="Times New Roman" w:eastAsia="Times New Roman" w:hAnsi="Times New Roman" w:cs="Times New Roman"/>
          <w:sz w:val="24"/>
          <w:szCs w:val="24"/>
        </w:rPr>
        <w:t>Demirgüç-Kunt</w:t>
      </w:r>
      <w:proofErr w:type="spellEnd"/>
      <w:r w:rsidRPr="003D59B5">
        <w:rPr>
          <w:rFonts w:ascii="Times New Roman" w:eastAsia="Times New Roman" w:hAnsi="Times New Roman" w:cs="Times New Roman"/>
          <w:sz w:val="24"/>
          <w:szCs w:val="24"/>
        </w:rPr>
        <w:t xml:space="preserve">, A., </w:t>
      </w:r>
      <w:proofErr w:type="spellStart"/>
      <w:r w:rsidRPr="003D59B5">
        <w:rPr>
          <w:rFonts w:ascii="Times New Roman" w:eastAsia="Times New Roman" w:hAnsi="Times New Roman" w:cs="Times New Roman"/>
          <w:sz w:val="24"/>
          <w:szCs w:val="24"/>
        </w:rPr>
        <w:t>Klapper</w:t>
      </w:r>
      <w:proofErr w:type="spellEnd"/>
      <w:r w:rsidRPr="003D59B5">
        <w:rPr>
          <w:rFonts w:ascii="Times New Roman" w:eastAsia="Times New Roman" w:hAnsi="Times New Roman" w:cs="Times New Roman"/>
          <w:sz w:val="24"/>
          <w:szCs w:val="24"/>
        </w:rPr>
        <w:t xml:space="preserve">, L., Singer, D., Ansar, S., &amp; Hess, J. (2018). </w:t>
      </w:r>
      <w:r w:rsidRPr="003D59B5">
        <w:rPr>
          <w:rFonts w:ascii="Times New Roman" w:eastAsia="Times New Roman" w:hAnsi="Times New Roman" w:cs="Times New Roman"/>
          <w:i/>
          <w:iCs/>
          <w:sz w:val="24"/>
          <w:szCs w:val="24"/>
        </w:rPr>
        <w:t xml:space="preserve">The Global </w:t>
      </w:r>
      <w:proofErr w:type="spellStart"/>
      <w:r w:rsidRPr="003D59B5">
        <w:rPr>
          <w:rFonts w:ascii="Times New Roman" w:eastAsia="Times New Roman" w:hAnsi="Times New Roman" w:cs="Times New Roman"/>
          <w:i/>
          <w:iCs/>
          <w:sz w:val="24"/>
          <w:szCs w:val="24"/>
        </w:rPr>
        <w:t>Findex</w:t>
      </w:r>
      <w:proofErr w:type="spellEnd"/>
      <w:r w:rsidRPr="003D59B5">
        <w:rPr>
          <w:rFonts w:ascii="Times New Roman" w:eastAsia="Times New Roman" w:hAnsi="Times New Roman" w:cs="Times New Roman"/>
          <w:i/>
          <w:iCs/>
          <w:sz w:val="24"/>
          <w:szCs w:val="24"/>
        </w:rPr>
        <w:t xml:space="preserve"> Database 2017: Measuring Financial Inclusion and the Fintech Revolution</w:t>
      </w:r>
      <w:r w:rsidRPr="003D59B5">
        <w:rPr>
          <w:rFonts w:ascii="Times New Roman" w:eastAsia="Times New Roman" w:hAnsi="Times New Roman" w:cs="Times New Roman"/>
          <w:sz w:val="24"/>
          <w:szCs w:val="24"/>
        </w:rPr>
        <w:t xml:space="preserve">. World Bank. </w:t>
      </w:r>
      <w:hyperlink r:id="rId18" w:history="1">
        <w:r w:rsidRPr="003D59B5">
          <w:rPr>
            <w:rFonts w:ascii="Times New Roman" w:eastAsia="Times New Roman" w:hAnsi="Times New Roman" w:cs="Times New Roman"/>
            <w:color w:val="0000FF"/>
            <w:sz w:val="24"/>
            <w:szCs w:val="24"/>
            <w:u w:val="single"/>
          </w:rPr>
          <w:t>https://doi.org/10.1596/978-1-4648-1259-0</w:t>
        </w:r>
      </w:hyperlink>
    </w:p>
    <w:p w14:paraId="2AF1CF39" w14:textId="77777777" w:rsidR="003D59B5" w:rsidRPr="003D59B5" w:rsidRDefault="003D59B5" w:rsidP="003D59B5">
      <w:pPr>
        <w:widowControl/>
        <w:autoSpaceDE/>
        <w:autoSpaceDN/>
        <w:spacing w:before="100" w:beforeAutospacing="1" w:after="100" w:afterAutospacing="1"/>
        <w:jc w:val="both"/>
        <w:rPr>
          <w:rFonts w:ascii="Times New Roman" w:eastAsia="Times New Roman" w:hAnsi="Times New Roman" w:cs="Times New Roman"/>
          <w:sz w:val="24"/>
          <w:szCs w:val="24"/>
        </w:rPr>
      </w:pPr>
      <w:r w:rsidRPr="003D59B5">
        <w:rPr>
          <w:rFonts w:ascii="Times New Roman" w:eastAsia="Times New Roman" w:hAnsi="Times New Roman" w:cs="Times New Roman"/>
          <w:b/>
          <w:bCs/>
          <w:sz w:val="24"/>
          <w:szCs w:val="24"/>
        </w:rPr>
        <w:t>[2]</w:t>
      </w:r>
      <w:r w:rsidRPr="003D59B5">
        <w:rPr>
          <w:rFonts w:ascii="Times New Roman" w:eastAsia="Times New Roman" w:hAnsi="Times New Roman" w:cs="Times New Roman"/>
          <w:sz w:val="24"/>
          <w:szCs w:val="24"/>
        </w:rPr>
        <w:t xml:space="preserve"> Suri, T., &amp; Jack, W. (2016). The long-run poverty and gender impacts of mobile money. </w:t>
      </w:r>
      <w:r w:rsidRPr="003D59B5">
        <w:rPr>
          <w:rFonts w:ascii="Times New Roman" w:eastAsia="Times New Roman" w:hAnsi="Times New Roman" w:cs="Times New Roman"/>
          <w:i/>
          <w:iCs/>
          <w:sz w:val="24"/>
          <w:szCs w:val="24"/>
        </w:rPr>
        <w:t>Science, 354</w:t>
      </w:r>
      <w:r w:rsidRPr="003D59B5">
        <w:rPr>
          <w:rFonts w:ascii="Times New Roman" w:eastAsia="Times New Roman" w:hAnsi="Times New Roman" w:cs="Times New Roman"/>
          <w:sz w:val="24"/>
          <w:szCs w:val="24"/>
        </w:rPr>
        <w:t xml:space="preserve">(6317), 1288–1292. </w:t>
      </w:r>
      <w:hyperlink r:id="rId19" w:history="1">
        <w:r w:rsidRPr="003D59B5">
          <w:rPr>
            <w:rFonts w:ascii="Times New Roman" w:eastAsia="Times New Roman" w:hAnsi="Times New Roman" w:cs="Times New Roman"/>
            <w:color w:val="0000FF"/>
            <w:sz w:val="24"/>
            <w:szCs w:val="24"/>
            <w:u w:val="single"/>
          </w:rPr>
          <w:t>https://doi.org/10.1126/science.aah5309</w:t>
        </w:r>
      </w:hyperlink>
    </w:p>
    <w:p w14:paraId="19A779BA" w14:textId="77777777" w:rsidR="003D59B5" w:rsidRPr="003D59B5" w:rsidRDefault="003D59B5" w:rsidP="003D59B5">
      <w:pPr>
        <w:widowControl/>
        <w:autoSpaceDE/>
        <w:autoSpaceDN/>
        <w:spacing w:before="100" w:beforeAutospacing="1" w:after="100" w:afterAutospacing="1"/>
        <w:jc w:val="both"/>
        <w:rPr>
          <w:rFonts w:ascii="Times New Roman" w:eastAsia="Times New Roman" w:hAnsi="Times New Roman" w:cs="Times New Roman"/>
          <w:sz w:val="24"/>
          <w:szCs w:val="24"/>
        </w:rPr>
      </w:pPr>
      <w:r w:rsidRPr="003D59B5">
        <w:rPr>
          <w:rFonts w:ascii="Times New Roman" w:eastAsia="Times New Roman" w:hAnsi="Times New Roman" w:cs="Times New Roman"/>
          <w:b/>
          <w:bCs/>
          <w:sz w:val="24"/>
          <w:szCs w:val="24"/>
        </w:rPr>
        <w:t>[3]</w:t>
      </w:r>
      <w:r w:rsidRPr="003D59B5">
        <w:rPr>
          <w:rFonts w:ascii="Times New Roman" w:eastAsia="Times New Roman" w:hAnsi="Times New Roman" w:cs="Times New Roman"/>
          <w:sz w:val="24"/>
          <w:szCs w:val="24"/>
        </w:rPr>
        <w:t xml:space="preserve"> Das, S., &amp; Mishra, R. (2020). Unified Payment Interface (UPI): Evaluating its impact on financial inclusion in India. </w:t>
      </w:r>
      <w:r w:rsidRPr="003D59B5">
        <w:rPr>
          <w:rFonts w:ascii="Times New Roman" w:eastAsia="Times New Roman" w:hAnsi="Times New Roman" w:cs="Times New Roman"/>
          <w:i/>
          <w:iCs/>
          <w:sz w:val="24"/>
          <w:szCs w:val="24"/>
        </w:rPr>
        <w:t>Journal of Payments Strategy &amp; Systems, 14</w:t>
      </w:r>
      <w:r w:rsidRPr="003D59B5">
        <w:rPr>
          <w:rFonts w:ascii="Times New Roman" w:eastAsia="Times New Roman" w:hAnsi="Times New Roman" w:cs="Times New Roman"/>
          <w:sz w:val="24"/>
          <w:szCs w:val="24"/>
        </w:rPr>
        <w:t xml:space="preserve">(3), 267–279. </w:t>
      </w:r>
      <w:hyperlink r:id="rId20" w:history="1">
        <w:r w:rsidRPr="003D59B5">
          <w:rPr>
            <w:rFonts w:ascii="Times New Roman" w:eastAsia="Times New Roman" w:hAnsi="Times New Roman" w:cs="Times New Roman"/>
            <w:color w:val="0000FF"/>
            <w:sz w:val="24"/>
            <w:szCs w:val="24"/>
            <w:u w:val="single"/>
          </w:rPr>
          <w:t>https://doi.org/10.2139/ssrn.3616354</w:t>
        </w:r>
      </w:hyperlink>
    </w:p>
    <w:p w14:paraId="48F59B01" w14:textId="77777777" w:rsidR="003D59B5" w:rsidRPr="003D59B5" w:rsidRDefault="003D59B5" w:rsidP="003D59B5">
      <w:pPr>
        <w:widowControl/>
        <w:autoSpaceDE/>
        <w:autoSpaceDN/>
        <w:spacing w:before="100" w:beforeAutospacing="1" w:after="100" w:afterAutospacing="1"/>
        <w:jc w:val="both"/>
        <w:rPr>
          <w:rFonts w:ascii="Times New Roman" w:eastAsia="Times New Roman" w:hAnsi="Times New Roman" w:cs="Times New Roman"/>
          <w:sz w:val="24"/>
          <w:szCs w:val="24"/>
        </w:rPr>
      </w:pPr>
      <w:r w:rsidRPr="003D59B5">
        <w:rPr>
          <w:rFonts w:ascii="Times New Roman" w:eastAsia="Times New Roman" w:hAnsi="Times New Roman" w:cs="Times New Roman"/>
          <w:b/>
          <w:bCs/>
          <w:sz w:val="24"/>
          <w:szCs w:val="24"/>
        </w:rPr>
        <w:t>[4]</w:t>
      </w:r>
      <w:r w:rsidRPr="003D59B5">
        <w:rPr>
          <w:rFonts w:ascii="Times New Roman" w:eastAsia="Times New Roman" w:hAnsi="Times New Roman" w:cs="Times New Roman"/>
          <w:sz w:val="24"/>
          <w:szCs w:val="24"/>
        </w:rPr>
        <w:t xml:space="preserve"> </w:t>
      </w:r>
      <w:proofErr w:type="spellStart"/>
      <w:r w:rsidRPr="003D59B5">
        <w:rPr>
          <w:rFonts w:ascii="Times New Roman" w:eastAsia="Times New Roman" w:hAnsi="Times New Roman" w:cs="Times New Roman"/>
          <w:sz w:val="24"/>
          <w:szCs w:val="24"/>
        </w:rPr>
        <w:t>Khare</w:t>
      </w:r>
      <w:proofErr w:type="spellEnd"/>
      <w:r w:rsidRPr="003D59B5">
        <w:rPr>
          <w:rFonts w:ascii="Times New Roman" w:eastAsia="Times New Roman" w:hAnsi="Times New Roman" w:cs="Times New Roman"/>
          <w:sz w:val="24"/>
          <w:szCs w:val="24"/>
        </w:rPr>
        <w:t xml:space="preserve">, A., &amp; Pandey, N. (2021). Digital payments and their impact on micro and small enterprises: Evidence from India. </w:t>
      </w:r>
      <w:r w:rsidRPr="003D59B5">
        <w:rPr>
          <w:rFonts w:ascii="Times New Roman" w:eastAsia="Times New Roman" w:hAnsi="Times New Roman" w:cs="Times New Roman"/>
          <w:i/>
          <w:iCs/>
          <w:sz w:val="24"/>
          <w:szCs w:val="24"/>
        </w:rPr>
        <w:t>International Journal of Bank Marketing, 39</w:t>
      </w:r>
      <w:r w:rsidRPr="003D59B5">
        <w:rPr>
          <w:rFonts w:ascii="Times New Roman" w:eastAsia="Times New Roman" w:hAnsi="Times New Roman" w:cs="Times New Roman"/>
          <w:sz w:val="24"/>
          <w:szCs w:val="24"/>
        </w:rPr>
        <w:t xml:space="preserve">(4), 570–590. </w:t>
      </w:r>
      <w:hyperlink r:id="rId21" w:history="1">
        <w:r w:rsidRPr="003D59B5">
          <w:rPr>
            <w:rFonts w:ascii="Times New Roman" w:eastAsia="Times New Roman" w:hAnsi="Times New Roman" w:cs="Times New Roman"/>
            <w:color w:val="0000FF"/>
            <w:sz w:val="24"/>
            <w:szCs w:val="24"/>
            <w:u w:val="single"/>
          </w:rPr>
          <w:t>https://doi.org/10.1108/IJBM-07-2020-0354</w:t>
        </w:r>
      </w:hyperlink>
    </w:p>
    <w:p w14:paraId="11484551" w14:textId="77777777" w:rsidR="003D59B5" w:rsidRPr="003D59B5" w:rsidRDefault="003D59B5" w:rsidP="003D59B5">
      <w:pPr>
        <w:widowControl/>
        <w:autoSpaceDE/>
        <w:autoSpaceDN/>
        <w:spacing w:before="100" w:beforeAutospacing="1" w:after="100" w:afterAutospacing="1"/>
        <w:jc w:val="both"/>
        <w:rPr>
          <w:rFonts w:ascii="Times New Roman" w:eastAsia="Times New Roman" w:hAnsi="Times New Roman" w:cs="Times New Roman"/>
          <w:sz w:val="24"/>
          <w:szCs w:val="24"/>
        </w:rPr>
      </w:pPr>
      <w:r w:rsidRPr="003D59B5">
        <w:rPr>
          <w:rFonts w:ascii="Times New Roman" w:eastAsia="Times New Roman" w:hAnsi="Times New Roman" w:cs="Times New Roman"/>
          <w:b/>
          <w:bCs/>
          <w:sz w:val="24"/>
          <w:szCs w:val="24"/>
        </w:rPr>
        <w:t>[5]</w:t>
      </w:r>
      <w:r w:rsidRPr="003D59B5">
        <w:rPr>
          <w:rFonts w:ascii="Times New Roman" w:eastAsia="Times New Roman" w:hAnsi="Times New Roman" w:cs="Times New Roman"/>
          <w:sz w:val="24"/>
          <w:szCs w:val="24"/>
        </w:rPr>
        <w:t xml:space="preserve"> </w:t>
      </w:r>
      <w:proofErr w:type="spellStart"/>
      <w:r w:rsidRPr="003D59B5">
        <w:rPr>
          <w:rFonts w:ascii="Times New Roman" w:eastAsia="Times New Roman" w:hAnsi="Times New Roman" w:cs="Times New Roman"/>
          <w:sz w:val="24"/>
          <w:szCs w:val="24"/>
        </w:rPr>
        <w:t>Ozili</w:t>
      </w:r>
      <w:proofErr w:type="spellEnd"/>
      <w:r w:rsidRPr="003D59B5">
        <w:rPr>
          <w:rFonts w:ascii="Times New Roman" w:eastAsia="Times New Roman" w:hAnsi="Times New Roman" w:cs="Times New Roman"/>
          <w:sz w:val="24"/>
          <w:szCs w:val="24"/>
        </w:rPr>
        <w:t xml:space="preserve">, P. K. (2018). Impact of digital finance on financial inclusion and stability. </w:t>
      </w:r>
      <w:proofErr w:type="spellStart"/>
      <w:r w:rsidRPr="003D59B5">
        <w:rPr>
          <w:rFonts w:ascii="Times New Roman" w:eastAsia="Times New Roman" w:hAnsi="Times New Roman" w:cs="Times New Roman"/>
          <w:i/>
          <w:iCs/>
          <w:sz w:val="24"/>
          <w:szCs w:val="24"/>
        </w:rPr>
        <w:t>Borsa</w:t>
      </w:r>
      <w:proofErr w:type="spellEnd"/>
      <w:r w:rsidRPr="003D59B5">
        <w:rPr>
          <w:rFonts w:ascii="Times New Roman" w:eastAsia="Times New Roman" w:hAnsi="Times New Roman" w:cs="Times New Roman"/>
          <w:i/>
          <w:iCs/>
          <w:sz w:val="24"/>
          <w:szCs w:val="24"/>
        </w:rPr>
        <w:t xml:space="preserve"> Istanbul Review, 18</w:t>
      </w:r>
      <w:r w:rsidRPr="003D59B5">
        <w:rPr>
          <w:rFonts w:ascii="Times New Roman" w:eastAsia="Times New Roman" w:hAnsi="Times New Roman" w:cs="Times New Roman"/>
          <w:sz w:val="24"/>
          <w:szCs w:val="24"/>
        </w:rPr>
        <w:t xml:space="preserve">(4), 329–340. </w:t>
      </w:r>
      <w:hyperlink r:id="rId22" w:history="1">
        <w:r w:rsidRPr="003D59B5">
          <w:rPr>
            <w:rFonts w:ascii="Times New Roman" w:eastAsia="Times New Roman" w:hAnsi="Times New Roman" w:cs="Times New Roman"/>
            <w:color w:val="0000FF"/>
            <w:sz w:val="24"/>
            <w:szCs w:val="24"/>
            <w:u w:val="single"/>
          </w:rPr>
          <w:t>https://doi.org/10.1016/j.bir.2017.12.002</w:t>
        </w:r>
      </w:hyperlink>
    </w:p>
    <w:p w14:paraId="1C97E0A3" w14:textId="77777777" w:rsidR="003D59B5" w:rsidRPr="003D59B5" w:rsidRDefault="003D59B5" w:rsidP="003D59B5">
      <w:pPr>
        <w:widowControl/>
        <w:autoSpaceDE/>
        <w:autoSpaceDN/>
        <w:spacing w:before="100" w:beforeAutospacing="1" w:after="100" w:afterAutospacing="1"/>
        <w:jc w:val="both"/>
        <w:rPr>
          <w:rFonts w:ascii="Times New Roman" w:eastAsia="Times New Roman" w:hAnsi="Times New Roman" w:cs="Times New Roman"/>
          <w:sz w:val="24"/>
          <w:szCs w:val="24"/>
        </w:rPr>
      </w:pPr>
      <w:r w:rsidRPr="003D59B5">
        <w:rPr>
          <w:rFonts w:ascii="Times New Roman" w:eastAsia="Times New Roman" w:hAnsi="Times New Roman" w:cs="Times New Roman"/>
          <w:b/>
          <w:bCs/>
          <w:sz w:val="24"/>
          <w:szCs w:val="24"/>
        </w:rPr>
        <w:t>[6]</w:t>
      </w:r>
      <w:r w:rsidRPr="003D59B5">
        <w:rPr>
          <w:rFonts w:ascii="Times New Roman" w:eastAsia="Times New Roman" w:hAnsi="Times New Roman" w:cs="Times New Roman"/>
          <w:sz w:val="24"/>
          <w:szCs w:val="24"/>
        </w:rPr>
        <w:t xml:space="preserve"> Aker, J. C., &amp; Mbiti, I. M. (2010). Mobile phones and economic development in Africa. </w:t>
      </w:r>
      <w:r w:rsidRPr="003D59B5">
        <w:rPr>
          <w:rFonts w:ascii="Times New Roman" w:eastAsia="Times New Roman" w:hAnsi="Times New Roman" w:cs="Times New Roman"/>
          <w:i/>
          <w:iCs/>
          <w:sz w:val="24"/>
          <w:szCs w:val="24"/>
        </w:rPr>
        <w:t>Journal of Economic Perspectives, 24</w:t>
      </w:r>
      <w:r w:rsidRPr="003D59B5">
        <w:rPr>
          <w:rFonts w:ascii="Times New Roman" w:eastAsia="Times New Roman" w:hAnsi="Times New Roman" w:cs="Times New Roman"/>
          <w:sz w:val="24"/>
          <w:szCs w:val="24"/>
        </w:rPr>
        <w:t xml:space="preserve">(3), 207–232. </w:t>
      </w:r>
      <w:hyperlink r:id="rId23" w:history="1">
        <w:r w:rsidRPr="003D59B5">
          <w:rPr>
            <w:rFonts w:ascii="Times New Roman" w:eastAsia="Times New Roman" w:hAnsi="Times New Roman" w:cs="Times New Roman"/>
            <w:color w:val="0000FF"/>
            <w:sz w:val="24"/>
            <w:szCs w:val="24"/>
            <w:u w:val="single"/>
          </w:rPr>
          <w:t>https://doi.org/10.1257/jep.24.3.207</w:t>
        </w:r>
      </w:hyperlink>
    </w:p>
    <w:p w14:paraId="09918723" w14:textId="77777777" w:rsidR="003D59B5" w:rsidRPr="003D59B5" w:rsidRDefault="003D59B5" w:rsidP="003D59B5">
      <w:pPr>
        <w:widowControl/>
        <w:autoSpaceDE/>
        <w:autoSpaceDN/>
        <w:spacing w:before="100" w:beforeAutospacing="1" w:after="100" w:afterAutospacing="1"/>
        <w:jc w:val="both"/>
        <w:rPr>
          <w:rFonts w:ascii="Times New Roman" w:eastAsia="Times New Roman" w:hAnsi="Times New Roman" w:cs="Times New Roman"/>
          <w:sz w:val="24"/>
          <w:szCs w:val="24"/>
        </w:rPr>
      </w:pPr>
      <w:r w:rsidRPr="003D59B5">
        <w:rPr>
          <w:rFonts w:ascii="Times New Roman" w:eastAsia="Times New Roman" w:hAnsi="Times New Roman" w:cs="Times New Roman"/>
          <w:b/>
          <w:bCs/>
          <w:sz w:val="24"/>
          <w:szCs w:val="24"/>
        </w:rPr>
        <w:t>[7]</w:t>
      </w:r>
      <w:r w:rsidRPr="003D59B5">
        <w:rPr>
          <w:rFonts w:ascii="Times New Roman" w:eastAsia="Times New Roman" w:hAnsi="Times New Roman" w:cs="Times New Roman"/>
          <w:sz w:val="24"/>
          <w:szCs w:val="24"/>
        </w:rPr>
        <w:t xml:space="preserve"> </w:t>
      </w:r>
      <w:proofErr w:type="spellStart"/>
      <w:r w:rsidRPr="003D59B5">
        <w:rPr>
          <w:rFonts w:ascii="Times New Roman" w:eastAsia="Times New Roman" w:hAnsi="Times New Roman" w:cs="Times New Roman"/>
          <w:sz w:val="24"/>
          <w:szCs w:val="24"/>
        </w:rPr>
        <w:t>Chakravorti</w:t>
      </w:r>
      <w:proofErr w:type="spellEnd"/>
      <w:r w:rsidRPr="003D59B5">
        <w:rPr>
          <w:rFonts w:ascii="Times New Roman" w:eastAsia="Times New Roman" w:hAnsi="Times New Roman" w:cs="Times New Roman"/>
          <w:sz w:val="24"/>
          <w:szCs w:val="24"/>
        </w:rPr>
        <w:t xml:space="preserve">, B., &amp; </w:t>
      </w:r>
      <w:proofErr w:type="spellStart"/>
      <w:r w:rsidRPr="003D59B5">
        <w:rPr>
          <w:rFonts w:ascii="Times New Roman" w:eastAsia="Times New Roman" w:hAnsi="Times New Roman" w:cs="Times New Roman"/>
          <w:sz w:val="24"/>
          <w:szCs w:val="24"/>
        </w:rPr>
        <w:t>Mazzotta</w:t>
      </w:r>
      <w:proofErr w:type="spellEnd"/>
      <w:r w:rsidRPr="003D59B5">
        <w:rPr>
          <w:rFonts w:ascii="Times New Roman" w:eastAsia="Times New Roman" w:hAnsi="Times New Roman" w:cs="Times New Roman"/>
          <w:sz w:val="24"/>
          <w:szCs w:val="24"/>
        </w:rPr>
        <w:t xml:space="preserve">, B. (2017). The cost of cash in India and its implications for digital payments. </w:t>
      </w:r>
      <w:r w:rsidRPr="003D59B5">
        <w:rPr>
          <w:rFonts w:ascii="Times New Roman" w:eastAsia="Times New Roman" w:hAnsi="Times New Roman" w:cs="Times New Roman"/>
          <w:i/>
          <w:iCs/>
          <w:sz w:val="24"/>
          <w:szCs w:val="24"/>
        </w:rPr>
        <w:t>Journal of Payments Strategy &amp; Systems, 11</w:t>
      </w:r>
      <w:r w:rsidRPr="003D59B5">
        <w:rPr>
          <w:rFonts w:ascii="Times New Roman" w:eastAsia="Times New Roman" w:hAnsi="Times New Roman" w:cs="Times New Roman"/>
          <w:sz w:val="24"/>
          <w:szCs w:val="24"/>
        </w:rPr>
        <w:t>(2), 158–170.</w:t>
      </w:r>
    </w:p>
    <w:p w14:paraId="2EFA0CDA" w14:textId="77777777" w:rsidR="003D59B5" w:rsidRPr="003D59B5" w:rsidRDefault="003D59B5" w:rsidP="003D59B5">
      <w:pPr>
        <w:widowControl/>
        <w:autoSpaceDE/>
        <w:autoSpaceDN/>
        <w:spacing w:before="100" w:beforeAutospacing="1" w:after="100" w:afterAutospacing="1"/>
        <w:jc w:val="both"/>
        <w:rPr>
          <w:rFonts w:ascii="Times New Roman" w:eastAsia="Times New Roman" w:hAnsi="Times New Roman" w:cs="Times New Roman"/>
          <w:sz w:val="24"/>
          <w:szCs w:val="24"/>
        </w:rPr>
      </w:pPr>
      <w:r w:rsidRPr="003D59B5">
        <w:rPr>
          <w:rFonts w:ascii="Times New Roman" w:eastAsia="Times New Roman" w:hAnsi="Times New Roman" w:cs="Times New Roman"/>
          <w:b/>
          <w:bCs/>
          <w:sz w:val="24"/>
          <w:szCs w:val="24"/>
        </w:rPr>
        <w:t>[8]</w:t>
      </w:r>
      <w:r w:rsidRPr="003D59B5">
        <w:rPr>
          <w:rFonts w:ascii="Times New Roman" w:eastAsia="Times New Roman" w:hAnsi="Times New Roman" w:cs="Times New Roman"/>
          <w:sz w:val="24"/>
          <w:szCs w:val="24"/>
        </w:rPr>
        <w:t xml:space="preserve"> Malik, P., &amp; Garg, R. (2021). UPI and micro business growth: A case of Punjab MSMEs. </w:t>
      </w:r>
      <w:r w:rsidRPr="003D59B5">
        <w:rPr>
          <w:rFonts w:ascii="Times New Roman" w:eastAsia="Times New Roman" w:hAnsi="Times New Roman" w:cs="Times New Roman"/>
          <w:i/>
          <w:iCs/>
          <w:sz w:val="24"/>
          <w:szCs w:val="24"/>
        </w:rPr>
        <w:t>Journal of Rural Development, 40</w:t>
      </w:r>
      <w:r w:rsidRPr="003D59B5">
        <w:rPr>
          <w:rFonts w:ascii="Times New Roman" w:eastAsia="Times New Roman" w:hAnsi="Times New Roman" w:cs="Times New Roman"/>
          <w:sz w:val="24"/>
          <w:szCs w:val="24"/>
        </w:rPr>
        <w:t xml:space="preserve">(2), 145–162. </w:t>
      </w:r>
      <w:hyperlink r:id="rId24" w:history="1">
        <w:r w:rsidRPr="003D59B5">
          <w:rPr>
            <w:rFonts w:ascii="Times New Roman" w:eastAsia="Times New Roman" w:hAnsi="Times New Roman" w:cs="Times New Roman"/>
            <w:color w:val="0000FF"/>
            <w:sz w:val="24"/>
            <w:szCs w:val="24"/>
            <w:u w:val="single"/>
          </w:rPr>
          <w:t>https://doi.org/10.1177/09730052211018919</w:t>
        </w:r>
      </w:hyperlink>
    </w:p>
    <w:p w14:paraId="49CBD771" w14:textId="77777777" w:rsidR="003D59B5" w:rsidRPr="003D59B5" w:rsidRDefault="003D59B5" w:rsidP="003D59B5">
      <w:pPr>
        <w:widowControl/>
        <w:autoSpaceDE/>
        <w:autoSpaceDN/>
        <w:spacing w:before="100" w:beforeAutospacing="1" w:after="100" w:afterAutospacing="1"/>
        <w:jc w:val="both"/>
        <w:rPr>
          <w:rFonts w:ascii="Times New Roman" w:eastAsia="Times New Roman" w:hAnsi="Times New Roman" w:cs="Times New Roman"/>
          <w:sz w:val="24"/>
          <w:szCs w:val="24"/>
        </w:rPr>
      </w:pPr>
      <w:r w:rsidRPr="003D59B5">
        <w:rPr>
          <w:rFonts w:ascii="Times New Roman" w:eastAsia="Times New Roman" w:hAnsi="Times New Roman" w:cs="Times New Roman"/>
          <w:b/>
          <w:bCs/>
          <w:sz w:val="24"/>
          <w:szCs w:val="24"/>
        </w:rPr>
        <w:t>[9]</w:t>
      </w:r>
      <w:r w:rsidRPr="003D59B5">
        <w:rPr>
          <w:rFonts w:ascii="Times New Roman" w:eastAsia="Times New Roman" w:hAnsi="Times New Roman" w:cs="Times New Roman"/>
          <w:sz w:val="24"/>
          <w:szCs w:val="24"/>
        </w:rPr>
        <w:t xml:space="preserve"> Baruah, P. (2014). Entrepreneurship and Employment in Nagaland: A Study. </w:t>
      </w:r>
      <w:r w:rsidRPr="003D59B5">
        <w:rPr>
          <w:rFonts w:ascii="Times New Roman" w:eastAsia="Times New Roman" w:hAnsi="Times New Roman" w:cs="Times New Roman"/>
          <w:i/>
          <w:iCs/>
          <w:sz w:val="24"/>
          <w:szCs w:val="24"/>
        </w:rPr>
        <w:t>Journal of North East India Studies, 4</w:t>
      </w:r>
      <w:r w:rsidRPr="003D59B5">
        <w:rPr>
          <w:rFonts w:ascii="Times New Roman" w:eastAsia="Times New Roman" w:hAnsi="Times New Roman" w:cs="Times New Roman"/>
          <w:sz w:val="24"/>
          <w:szCs w:val="24"/>
        </w:rPr>
        <w:t>(2), 1–18.</w:t>
      </w:r>
    </w:p>
    <w:p w14:paraId="2C14F87F" w14:textId="77777777" w:rsidR="003D59B5" w:rsidRPr="003D59B5" w:rsidRDefault="003D59B5" w:rsidP="003D59B5">
      <w:pPr>
        <w:widowControl/>
        <w:autoSpaceDE/>
        <w:autoSpaceDN/>
        <w:spacing w:before="100" w:beforeAutospacing="1" w:after="100" w:afterAutospacing="1"/>
        <w:jc w:val="both"/>
        <w:rPr>
          <w:rFonts w:ascii="Times New Roman" w:eastAsia="Times New Roman" w:hAnsi="Times New Roman" w:cs="Times New Roman"/>
          <w:sz w:val="24"/>
          <w:szCs w:val="24"/>
        </w:rPr>
      </w:pPr>
      <w:r w:rsidRPr="003D59B5">
        <w:rPr>
          <w:rFonts w:ascii="Times New Roman" w:eastAsia="Times New Roman" w:hAnsi="Times New Roman" w:cs="Times New Roman"/>
          <w:b/>
          <w:bCs/>
          <w:sz w:val="24"/>
          <w:szCs w:val="24"/>
        </w:rPr>
        <w:t>[10]</w:t>
      </w:r>
      <w:r w:rsidRPr="003D59B5">
        <w:rPr>
          <w:rFonts w:ascii="Times New Roman" w:eastAsia="Times New Roman" w:hAnsi="Times New Roman" w:cs="Times New Roman"/>
          <w:sz w:val="24"/>
          <w:szCs w:val="24"/>
        </w:rPr>
        <w:t xml:space="preserve"> Goswami, D., &amp; Das, K. (2020). Micro-entrepreneurship in North-East India: Issues &amp; Challenges. </w:t>
      </w:r>
      <w:r w:rsidRPr="003D59B5">
        <w:rPr>
          <w:rFonts w:ascii="Times New Roman" w:eastAsia="Times New Roman" w:hAnsi="Times New Roman" w:cs="Times New Roman"/>
          <w:i/>
          <w:iCs/>
          <w:sz w:val="24"/>
          <w:szCs w:val="24"/>
        </w:rPr>
        <w:t>North East Economic Review, 12</w:t>
      </w:r>
      <w:r w:rsidRPr="003D59B5">
        <w:rPr>
          <w:rFonts w:ascii="Times New Roman" w:eastAsia="Times New Roman" w:hAnsi="Times New Roman" w:cs="Times New Roman"/>
          <w:sz w:val="24"/>
          <w:szCs w:val="24"/>
        </w:rPr>
        <w:t>(1), 45–67.</w:t>
      </w:r>
    </w:p>
    <w:p w14:paraId="3B8DEFF0" w14:textId="77777777" w:rsidR="003D59B5" w:rsidRPr="003D59B5" w:rsidRDefault="003D59B5" w:rsidP="003D59B5">
      <w:pPr>
        <w:widowControl/>
        <w:autoSpaceDE/>
        <w:autoSpaceDN/>
        <w:spacing w:before="100" w:beforeAutospacing="1" w:after="100" w:afterAutospacing="1"/>
        <w:jc w:val="both"/>
        <w:rPr>
          <w:rFonts w:ascii="Times New Roman" w:eastAsia="Times New Roman" w:hAnsi="Times New Roman" w:cs="Times New Roman"/>
          <w:sz w:val="24"/>
          <w:szCs w:val="24"/>
        </w:rPr>
      </w:pPr>
      <w:r w:rsidRPr="003D59B5">
        <w:rPr>
          <w:rFonts w:ascii="Times New Roman" w:eastAsia="Times New Roman" w:hAnsi="Times New Roman" w:cs="Times New Roman"/>
          <w:b/>
          <w:bCs/>
          <w:sz w:val="24"/>
          <w:szCs w:val="24"/>
        </w:rPr>
        <w:t>[11]</w:t>
      </w:r>
      <w:r w:rsidRPr="003D59B5">
        <w:rPr>
          <w:rFonts w:ascii="Times New Roman" w:eastAsia="Times New Roman" w:hAnsi="Times New Roman" w:cs="Times New Roman"/>
          <w:sz w:val="24"/>
          <w:szCs w:val="24"/>
        </w:rPr>
        <w:t xml:space="preserve"> Hilbert, M. (2016). The bad news is that the digital access divide is here to stay. </w:t>
      </w:r>
      <w:r w:rsidRPr="003D59B5">
        <w:rPr>
          <w:rFonts w:ascii="Times New Roman" w:eastAsia="Times New Roman" w:hAnsi="Times New Roman" w:cs="Times New Roman"/>
          <w:i/>
          <w:iCs/>
          <w:sz w:val="24"/>
          <w:szCs w:val="24"/>
        </w:rPr>
        <w:t>Telecommunications Policy, 40</w:t>
      </w:r>
      <w:r w:rsidRPr="003D59B5">
        <w:rPr>
          <w:rFonts w:ascii="Times New Roman" w:eastAsia="Times New Roman" w:hAnsi="Times New Roman" w:cs="Times New Roman"/>
          <w:sz w:val="24"/>
          <w:szCs w:val="24"/>
        </w:rPr>
        <w:t xml:space="preserve">(6), 567–581. </w:t>
      </w:r>
      <w:hyperlink r:id="rId25" w:history="1">
        <w:r w:rsidRPr="003D59B5">
          <w:rPr>
            <w:rFonts w:ascii="Times New Roman" w:eastAsia="Times New Roman" w:hAnsi="Times New Roman" w:cs="Times New Roman"/>
            <w:color w:val="0000FF"/>
            <w:sz w:val="24"/>
            <w:szCs w:val="24"/>
            <w:u w:val="single"/>
          </w:rPr>
          <w:t>https://doi.org/10.1016/j.telpol.2016.04.009</w:t>
        </w:r>
      </w:hyperlink>
    </w:p>
    <w:p w14:paraId="4F3A8ED2" w14:textId="77777777" w:rsidR="003D59B5" w:rsidRPr="003D59B5" w:rsidRDefault="003D59B5" w:rsidP="003D59B5">
      <w:pPr>
        <w:widowControl/>
        <w:autoSpaceDE/>
        <w:autoSpaceDN/>
        <w:spacing w:before="100" w:beforeAutospacing="1" w:after="100" w:afterAutospacing="1"/>
        <w:jc w:val="both"/>
        <w:rPr>
          <w:rFonts w:ascii="Times New Roman" w:eastAsia="Times New Roman" w:hAnsi="Times New Roman" w:cs="Times New Roman"/>
          <w:sz w:val="24"/>
          <w:szCs w:val="24"/>
        </w:rPr>
      </w:pPr>
      <w:r w:rsidRPr="003D59B5">
        <w:rPr>
          <w:rFonts w:ascii="Times New Roman" w:eastAsia="Times New Roman" w:hAnsi="Times New Roman" w:cs="Times New Roman"/>
          <w:b/>
          <w:bCs/>
          <w:sz w:val="24"/>
          <w:szCs w:val="24"/>
        </w:rPr>
        <w:t>[12]</w:t>
      </w:r>
      <w:r w:rsidRPr="003D59B5">
        <w:rPr>
          <w:rFonts w:ascii="Times New Roman" w:eastAsia="Times New Roman" w:hAnsi="Times New Roman" w:cs="Times New Roman"/>
          <w:sz w:val="24"/>
          <w:szCs w:val="24"/>
        </w:rPr>
        <w:t xml:space="preserve"> </w:t>
      </w:r>
      <w:proofErr w:type="spellStart"/>
      <w:r w:rsidRPr="003D59B5">
        <w:rPr>
          <w:rFonts w:ascii="Times New Roman" w:eastAsia="Times New Roman" w:hAnsi="Times New Roman" w:cs="Times New Roman"/>
          <w:sz w:val="24"/>
          <w:szCs w:val="24"/>
        </w:rPr>
        <w:t>Assel</w:t>
      </w:r>
      <w:proofErr w:type="spellEnd"/>
      <w:r w:rsidRPr="003D59B5">
        <w:rPr>
          <w:rFonts w:ascii="Times New Roman" w:eastAsia="Times New Roman" w:hAnsi="Times New Roman" w:cs="Times New Roman"/>
          <w:sz w:val="24"/>
          <w:szCs w:val="24"/>
        </w:rPr>
        <w:t xml:space="preserve">, J., &amp; </w:t>
      </w:r>
      <w:proofErr w:type="spellStart"/>
      <w:r w:rsidRPr="003D59B5">
        <w:rPr>
          <w:rFonts w:ascii="Times New Roman" w:eastAsia="Times New Roman" w:hAnsi="Times New Roman" w:cs="Times New Roman"/>
          <w:sz w:val="24"/>
          <w:szCs w:val="24"/>
        </w:rPr>
        <w:t>Windmeijer</w:t>
      </w:r>
      <w:proofErr w:type="spellEnd"/>
      <w:r w:rsidRPr="003D59B5">
        <w:rPr>
          <w:rFonts w:ascii="Times New Roman" w:eastAsia="Times New Roman" w:hAnsi="Times New Roman" w:cs="Times New Roman"/>
          <w:sz w:val="24"/>
          <w:szCs w:val="24"/>
        </w:rPr>
        <w:t xml:space="preserve">, F. (2015). Digital empowerment and gender: Evidence from a mobile banking rollout in rural India. </w:t>
      </w:r>
      <w:r w:rsidRPr="003D59B5">
        <w:rPr>
          <w:rFonts w:ascii="Times New Roman" w:eastAsia="Times New Roman" w:hAnsi="Times New Roman" w:cs="Times New Roman"/>
          <w:i/>
          <w:iCs/>
          <w:sz w:val="24"/>
          <w:szCs w:val="24"/>
        </w:rPr>
        <w:t>World Development, 67</w:t>
      </w:r>
      <w:r w:rsidRPr="003D59B5">
        <w:rPr>
          <w:rFonts w:ascii="Times New Roman" w:eastAsia="Times New Roman" w:hAnsi="Times New Roman" w:cs="Times New Roman"/>
          <w:sz w:val="24"/>
          <w:szCs w:val="24"/>
        </w:rPr>
        <w:t xml:space="preserve">, 147–162. </w:t>
      </w:r>
      <w:hyperlink r:id="rId26" w:history="1">
        <w:r w:rsidRPr="003D59B5">
          <w:rPr>
            <w:rFonts w:ascii="Times New Roman" w:eastAsia="Times New Roman" w:hAnsi="Times New Roman" w:cs="Times New Roman"/>
            <w:color w:val="0000FF"/>
            <w:sz w:val="24"/>
            <w:szCs w:val="24"/>
            <w:u w:val="single"/>
          </w:rPr>
          <w:t>https://doi.org/10.1016/j.worlddev.2015.01.012</w:t>
        </w:r>
      </w:hyperlink>
    </w:p>
    <w:p w14:paraId="1485F6D1" w14:textId="77777777" w:rsidR="003D59B5" w:rsidRPr="003D59B5" w:rsidRDefault="003D59B5" w:rsidP="003D59B5">
      <w:pPr>
        <w:widowControl/>
        <w:autoSpaceDE/>
        <w:autoSpaceDN/>
        <w:spacing w:before="100" w:beforeAutospacing="1" w:after="100" w:afterAutospacing="1"/>
        <w:jc w:val="both"/>
        <w:rPr>
          <w:rFonts w:ascii="Times New Roman" w:eastAsia="Times New Roman" w:hAnsi="Times New Roman" w:cs="Times New Roman"/>
          <w:sz w:val="24"/>
          <w:szCs w:val="24"/>
        </w:rPr>
      </w:pPr>
      <w:r w:rsidRPr="003D59B5">
        <w:rPr>
          <w:rFonts w:ascii="Times New Roman" w:eastAsia="Times New Roman" w:hAnsi="Times New Roman" w:cs="Times New Roman"/>
          <w:b/>
          <w:bCs/>
          <w:sz w:val="24"/>
          <w:szCs w:val="24"/>
        </w:rPr>
        <w:t>[13]</w:t>
      </w:r>
      <w:r w:rsidRPr="003D59B5">
        <w:rPr>
          <w:rFonts w:ascii="Times New Roman" w:eastAsia="Times New Roman" w:hAnsi="Times New Roman" w:cs="Times New Roman"/>
          <w:sz w:val="24"/>
          <w:szCs w:val="24"/>
        </w:rPr>
        <w:t xml:space="preserve"> Beck, T., </w:t>
      </w:r>
      <w:proofErr w:type="spellStart"/>
      <w:r w:rsidRPr="003D59B5">
        <w:rPr>
          <w:rFonts w:ascii="Times New Roman" w:eastAsia="Times New Roman" w:hAnsi="Times New Roman" w:cs="Times New Roman"/>
          <w:sz w:val="24"/>
          <w:szCs w:val="24"/>
        </w:rPr>
        <w:t>Demirgüç-Kunt</w:t>
      </w:r>
      <w:proofErr w:type="spellEnd"/>
      <w:r w:rsidRPr="003D59B5">
        <w:rPr>
          <w:rFonts w:ascii="Times New Roman" w:eastAsia="Times New Roman" w:hAnsi="Times New Roman" w:cs="Times New Roman"/>
          <w:sz w:val="24"/>
          <w:szCs w:val="24"/>
        </w:rPr>
        <w:t xml:space="preserve">, A., &amp; </w:t>
      </w:r>
      <w:proofErr w:type="spellStart"/>
      <w:r w:rsidRPr="003D59B5">
        <w:rPr>
          <w:rFonts w:ascii="Times New Roman" w:eastAsia="Times New Roman" w:hAnsi="Times New Roman" w:cs="Times New Roman"/>
          <w:sz w:val="24"/>
          <w:szCs w:val="24"/>
        </w:rPr>
        <w:t>Maksimovic</w:t>
      </w:r>
      <w:proofErr w:type="spellEnd"/>
      <w:r w:rsidRPr="003D59B5">
        <w:rPr>
          <w:rFonts w:ascii="Times New Roman" w:eastAsia="Times New Roman" w:hAnsi="Times New Roman" w:cs="Times New Roman"/>
          <w:sz w:val="24"/>
          <w:szCs w:val="24"/>
        </w:rPr>
        <w:t xml:space="preserve">, V. (2005). Financial and legal constraints to growth: Does firm size matter? </w:t>
      </w:r>
      <w:r w:rsidRPr="003D59B5">
        <w:rPr>
          <w:rFonts w:ascii="Times New Roman" w:eastAsia="Times New Roman" w:hAnsi="Times New Roman" w:cs="Times New Roman"/>
          <w:i/>
          <w:iCs/>
          <w:sz w:val="24"/>
          <w:szCs w:val="24"/>
        </w:rPr>
        <w:t>Journal of Finance, 60</w:t>
      </w:r>
      <w:r w:rsidRPr="003D59B5">
        <w:rPr>
          <w:rFonts w:ascii="Times New Roman" w:eastAsia="Times New Roman" w:hAnsi="Times New Roman" w:cs="Times New Roman"/>
          <w:sz w:val="24"/>
          <w:szCs w:val="24"/>
        </w:rPr>
        <w:t xml:space="preserve">(1), 137–177. </w:t>
      </w:r>
      <w:hyperlink r:id="rId27" w:history="1">
        <w:r w:rsidRPr="003D59B5">
          <w:rPr>
            <w:rFonts w:ascii="Times New Roman" w:eastAsia="Times New Roman" w:hAnsi="Times New Roman" w:cs="Times New Roman"/>
            <w:color w:val="0000FF"/>
            <w:sz w:val="24"/>
            <w:szCs w:val="24"/>
            <w:u w:val="single"/>
          </w:rPr>
          <w:t>https://doi.org/10.1111/j.1540-6261.2005.00727.x</w:t>
        </w:r>
      </w:hyperlink>
    </w:p>
    <w:p w14:paraId="725A724F" w14:textId="77777777" w:rsidR="003D59B5" w:rsidRPr="003D59B5" w:rsidRDefault="003D59B5" w:rsidP="003D59B5">
      <w:pPr>
        <w:widowControl/>
        <w:autoSpaceDE/>
        <w:autoSpaceDN/>
        <w:spacing w:before="100" w:beforeAutospacing="1" w:after="100" w:afterAutospacing="1"/>
        <w:jc w:val="both"/>
        <w:rPr>
          <w:rFonts w:ascii="Times New Roman" w:eastAsia="Times New Roman" w:hAnsi="Times New Roman" w:cs="Times New Roman"/>
          <w:sz w:val="24"/>
          <w:szCs w:val="24"/>
        </w:rPr>
      </w:pPr>
      <w:r w:rsidRPr="003D59B5">
        <w:rPr>
          <w:rFonts w:ascii="Times New Roman" w:eastAsia="Times New Roman" w:hAnsi="Times New Roman" w:cs="Times New Roman"/>
          <w:b/>
          <w:bCs/>
          <w:sz w:val="24"/>
          <w:szCs w:val="24"/>
        </w:rPr>
        <w:lastRenderedPageBreak/>
        <w:t>[14]</w:t>
      </w:r>
      <w:r w:rsidRPr="003D59B5">
        <w:rPr>
          <w:rFonts w:ascii="Times New Roman" w:eastAsia="Times New Roman" w:hAnsi="Times New Roman" w:cs="Times New Roman"/>
          <w:sz w:val="24"/>
          <w:szCs w:val="24"/>
        </w:rPr>
        <w:t xml:space="preserve"> Banerjee, A., &amp; </w:t>
      </w:r>
      <w:proofErr w:type="spellStart"/>
      <w:r w:rsidRPr="003D59B5">
        <w:rPr>
          <w:rFonts w:ascii="Times New Roman" w:eastAsia="Times New Roman" w:hAnsi="Times New Roman" w:cs="Times New Roman"/>
          <w:sz w:val="24"/>
          <w:szCs w:val="24"/>
        </w:rPr>
        <w:t>Duflo</w:t>
      </w:r>
      <w:proofErr w:type="spellEnd"/>
      <w:r w:rsidRPr="003D59B5">
        <w:rPr>
          <w:rFonts w:ascii="Times New Roman" w:eastAsia="Times New Roman" w:hAnsi="Times New Roman" w:cs="Times New Roman"/>
          <w:sz w:val="24"/>
          <w:szCs w:val="24"/>
        </w:rPr>
        <w:t xml:space="preserve">, E. (2014). Do firms want to borrow more? Testing credit constraints using a targeted lending program. </w:t>
      </w:r>
      <w:r w:rsidRPr="003D59B5">
        <w:rPr>
          <w:rFonts w:ascii="Times New Roman" w:eastAsia="Times New Roman" w:hAnsi="Times New Roman" w:cs="Times New Roman"/>
          <w:i/>
          <w:iCs/>
          <w:sz w:val="24"/>
          <w:szCs w:val="24"/>
        </w:rPr>
        <w:t>Review of Economic Studies, 81</w:t>
      </w:r>
      <w:r w:rsidRPr="003D59B5">
        <w:rPr>
          <w:rFonts w:ascii="Times New Roman" w:eastAsia="Times New Roman" w:hAnsi="Times New Roman" w:cs="Times New Roman"/>
          <w:sz w:val="24"/>
          <w:szCs w:val="24"/>
        </w:rPr>
        <w:t xml:space="preserve">(2), 572–607. </w:t>
      </w:r>
      <w:hyperlink r:id="rId28" w:history="1">
        <w:r w:rsidRPr="003D59B5">
          <w:rPr>
            <w:rFonts w:ascii="Times New Roman" w:eastAsia="Times New Roman" w:hAnsi="Times New Roman" w:cs="Times New Roman"/>
            <w:color w:val="0000FF"/>
            <w:sz w:val="24"/>
            <w:szCs w:val="24"/>
            <w:u w:val="single"/>
          </w:rPr>
          <w:t>https://doi.org/10.1093/restud/rdt020</w:t>
        </w:r>
      </w:hyperlink>
    </w:p>
    <w:p w14:paraId="12E03E5B" w14:textId="77777777" w:rsidR="003D59B5" w:rsidRPr="003D59B5" w:rsidRDefault="003D59B5" w:rsidP="003D59B5">
      <w:pPr>
        <w:widowControl/>
        <w:autoSpaceDE/>
        <w:autoSpaceDN/>
        <w:spacing w:before="100" w:beforeAutospacing="1" w:after="100" w:afterAutospacing="1"/>
        <w:jc w:val="both"/>
        <w:rPr>
          <w:rFonts w:ascii="Times New Roman" w:eastAsia="Times New Roman" w:hAnsi="Times New Roman" w:cs="Times New Roman"/>
          <w:sz w:val="24"/>
          <w:szCs w:val="24"/>
        </w:rPr>
      </w:pPr>
      <w:r w:rsidRPr="003D59B5">
        <w:rPr>
          <w:rFonts w:ascii="Times New Roman" w:eastAsia="Times New Roman" w:hAnsi="Times New Roman" w:cs="Times New Roman"/>
          <w:b/>
          <w:bCs/>
          <w:sz w:val="24"/>
          <w:szCs w:val="24"/>
        </w:rPr>
        <w:t>[15]</w:t>
      </w:r>
      <w:r w:rsidRPr="003D59B5">
        <w:rPr>
          <w:rFonts w:ascii="Times New Roman" w:eastAsia="Times New Roman" w:hAnsi="Times New Roman" w:cs="Times New Roman"/>
          <w:sz w:val="24"/>
          <w:szCs w:val="24"/>
        </w:rPr>
        <w:t xml:space="preserve"> Sandhu, H., </w:t>
      </w:r>
      <w:proofErr w:type="spellStart"/>
      <w:r w:rsidRPr="003D59B5">
        <w:rPr>
          <w:rFonts w:ascii="Times New Roman" w:eastAsia="Times New Roman" w:hAnsi="Times New Roman" w:cs="Times New Roman"/>
          <w:sz w:val="24"/>
          <w:szCs w:val="24"/>
        </w:rPr>
        <w:t>Dayanandan</w:t>
      </w:r>
      <w:proofErr w:type="spellEnd"/>
      <w:r w:rsidRPr="003D59B5">
        <w:rPr>
          <w:rFonts w:ascii="Times New Roman" w:eastAsia="Times New Roman" w:hAnsi="Times New Roman" w:cs="Times New Roman"/>
          <w:sz w:val="24"/>
          <w:szCs w:val="24"/>
        </w:rPr>
        <w:t xml:space="preserve">, R., &amp; </w:t>
      </w:r>
      <w:proofErr w:type="spellStart"/>
      <w:r w:rsidRPr="003D59B5">
        <w:rPr>
          <w:rFonts w:ascii="Times New Roman" w:eastAsia="Times New Roman" w:hAnsi="Times New Roman" w:cs="Times New Roman"/>
          <w:sz w:val="24"/>
          <w:szCs w:val="24"/>
        </w:rPr>
        <w:t>Kuntluru</w:t>
      </w:r>
      <w:proofErr w:type="spellEnd"/>
      <w:r w:rsidRPr="003D59B5">
        <w:rPr>
          <w:rFonts w:ascii="Times New Roman" w:eastAsia="Times New Roman" w:hAnsi="Times New Roman" w:cs="Times New Roman"/>
          <w:sz w:val="24"/>
          <w:szCs w:val="24"/>
        </w:rPr>
        <w:t xml:space="preserve">, S. (2023). Fintech adoption in India: A rural perspective. </w:t>
      </w:r>
      <w:r w:rsidRPr="003D59B5">
        <w:rPr>
          <w:rFonts w:ascii="Times New Roman" w:eastAsia="Times New Roman" w:hAnsi="Times New Roman" w:cs="Times New Roman"/>
          <w:i/>
          <w:iCs/>
          <w:sz w:val="24"/>
          <w:szCs w:val="24"/>
        </w:rPr>
        <w:t>International Journal of Asian and International Management, 7</w:t>
      </w:r>
      <w:r w:rsidRPr="003D59B5">
        <w:rPr>
          <w:rFonts w:ascii="Times New Roman" w:eastAsia="Times New Roman" w:hAnsi="Times New Roman" w:cs="Times New Roman"/>
          <w:sz w:val="24"/>
          <w:szCs w:val="24"/>
        </w:rPr>
        <w:t xml:space="preserve">(2), 45–61. </w:t>
      </w:r>
      <w:hyperlink r:id="rId29" w:history="1">
        <w:r w:rsidRPr="003D59B5">
          <w:rPr>
            <w:rFonts w:ascii="Times New Roman" w:eastAsia="Times New Roman" w:hAnsi="Times New Roman" w:cs="Times New Roman"/>
            <w:color w:val="0000FF"/>
            <w:sz w:val="24"/>
            <w:szCs w:val="24"/>
            <w:u w:val="single"/>
          </w:rPr>
          <w:t>https://doi.org/10.1108/IJAIM-07-2023-0168</w:t>
        </w:r>
      </w:hyperlink>
    </w:p>
    <w:p w14:paraId="3FC4F410" w14:textId="77777777" w:rsidR="003D59B5" w:rsidRPr="003D59B5" w:rsidRDefault="003D59B5" w:rsidP="003D59B5">
      <w:pPr>
        <w:widowControl/>
        <w:autoSpaceDE/>
        <w:autoSpaceDN/>
        <w:spacing w:before="100" w:beforeAutospacing="1" w:after="100" w:afterAutospacing="1"/>
        <w:jc w:val="both"/>
        <w:rPr>
          <w:rFonts w:ascii="Times New Roman" w:eastAsia="Times New Roman" w:hAnsi="Times New Roman" w:cs="Times New Roman"/>
          <w:sz w:val="24"/>
          <w:szCs w:val="24"/>
        </w:rPr>
      </w:pPr>
      <w:r w:rsidRPr="003D59B5">
        <w:rPr>
          <w:rFonts w:ascii="Times New Roman" w:eastAsia="Times New Roman" w:hAnsi="Times New Roman" w:cs="Times New Roman"/>
          <w:b/>
          <w:bCs/>
          <w:sz w:val="24"/>
          <w:szCs w:val="24"/>
        </w:rPr>
        <w:t>[16]</w:t>
      </w:r>
      <w:r w:rsidRPr="003D59B5">
        <w:rPr>
          <w:rFonts w:ascii="Times New Roman" w:eastAsia="Times New Roman" w:hAnsi="Times New Roman" w:cs="Times New Roman"/>
          <w:sz w:val="24"/>
          <w:szCs w:val="24"/>
        </w:rPr>
        <w:t xml:space="preserve"> </w:t>
      </w:r>
      <w:proofErr w:type="spellStart"/>
      <w:r w:rsidRPr="003D59B5">
        <w:rPr>
          <w:rFonts w:ascii="Times New Roman" w:eastAsia="Times New Roman" w:hAnsi="Times New Roman" w:cs="Times New Roman"/>
          <w:sz w:val="24"/>
          <w:szCs w:val="24"/>
        </w:rPr>
        <w:t>Sreenu</w:t>
      </w:r>
      <w:proofErr w:type="spellEnd"/>
      <w:r w:rsidRPr="003D59B5">
        <w:rPr>
          <w:rFonts w:ascii="Times New Roman" w:eastAsia="Times New Roman" w:hAnsi="Times New Roman" w:cs="Times New Roman"/>
          <w:sz w:val="24"/>
          <w:szCs w:val="24"/>
        </w:rPr>
        <w:t xml:space="preserve">, K. (2023). Digital financial inclusion and economic growth in rural India. </w:t>
      </w:r>
      <w:r w:rsidRPr="003D59B5">
        <w:rPr>
          <w:rFonts w:ascii="Times New Roman" w:eastAsia="Times New Roman" w:hAnsi="Times New Roman" w:cs="Times New Roman"/>
          <w:i/>
          <w:iCs/>
          <w:sz w:val="24"/>
          <w:szCs w:val="24"/>
        </w:rPr>
        <w:t>Journal of Financial Management, 11</w:t>
      </w:r>
      <w:r w:rsidRPr="003D59B5">
        <w:rPr>
          <w:rFonts w:ascii="Times New Roman" w:eastAsia="Times New Roman" w:hAnsi="Times New Roman" w:cs="Times New Roman"/>
          <w:sz w:val="24"/>
          <w:szCs w:val="24"/>
        </w:rPr>
        <w:t xml:space="preserve">(3), 234–248. </w:t>
      </w:r>
      <w:hyperlink r:id="rId30" w:history="1">
        <w:r w:rsidRPr="003D59B5">
          <w:rPr>
            <w:rFonts w:ascii="Times New Roman" w:eastAsia="Times New Roman" w:hAnsi="Times New Roman" w:cs="Times New Roman"/>
            <w:color w:val="0000FF"/>
            <w:sz w:val="24"/>
            <w:szCs w:val="24"/>
            <w:u w:val="single"/>
          </w:rPr>
          <w:t>https://doi.org/10.1108/JFM-01-2023-0011</w:t>
        </w:r>
      </w:hyperlink>
    </w:p>
    <w:p w14:paraId="01D3DCD6" w14:textId="77777777" w:rsidR="003D59B5" w:rsidRPr="003D59B5" w:rsidRDefault="003D59B5" w:rsidP="003D59B5">
      <w:pPr>
        <w:widowControl/>
        <w:autoSpaceDE/>
        <w:autoSpaceDN/>
        <w:spacing w:before="100" w:beforeAutospacing="1" w:after="100" w:afterAutospacing="1"/>
        <w:jc w:val="both"/>
        <w:rPr>
          <w:rFonts w:ascii="Times New Roman" w:eastAsia="Times New Roman" w:hAnsi="Times New Roman" w:cs="Times New Roman"/>
          <w:sz w:val="24"/>
          <w:szCs w:val="24"/>
        </w:rPr>
      </w:pPr>
      <w:r w:rsidRPr="003D59B5">
        <w:rPr>
          <w:rFonts w:ascii="Times New Roman" w:eastAsia="Times New Roman" w:hAnsi="Times New Roman" w:cs="Times New Roman"/>
          <w:b/>
          <w:bCs/>
          <w:sz w:val="24"/>
          <w:szCs w:val="24"/>
        </w:rPr>
        <w:t>[17]</w:t>
      </w:r>
      <w:r w:rsidRPr="003D59B5">
        <w:rPr>
          <w:rFonts w:ascii="Times New Roman" w:eastAsia="Times New Roman" w:hAnsi="Times New Roman" w:cs="Times New Roman"/>
          <w:sz w:val="24"/>
          <w:szCs w:val="24"/>
        </w:rPr>
        <w:t xml:space="preserve"> Sherwani, F., et al. (2024). Barriers to digital entrepreneurship for women-owned informal enterprises. </w:t>
      </w:r>
      <w:r w:rsidRPr="003D59B5">
        <w:rPr>
          <w:rFonts w:ascii="Times New Roman" w:eastAsia="Times New Roman" w:hAnsi="Times New Roman" w:cs="Times New Roman"/>
          <w:i/>
          <w:iCs/>
          <w:sz w:val="24"/>
          <w:szCs w:val="24"/>
        </w:rPr>
        <w:t>Arab Gulf Journal of Scientific Research, 42</w:t>
      </w:r>
      <w:r w:rsidRPr="003D59B5">
        <w:rPr>
          <w:rFonts w:ascii="Times New Roman" w:eastAsia="Times New Roman" w:hAnsi="Times New Roman" w:cs="Times New Roman"/>
          <w:sz w:val="24"/>
          <w:szCs w:val="24"/>
        </w:rPr>
        <w:t xml:space="preserve">(1), 85–99. </w:t>
      </w:r>
      <w:hyperlink r:id="rId31" w:history="1">
        <w:r w:rsidRPr="003D59B5">
          <w:rPr>
            <w:rFonts w:ascii="Times New Roman" w:eastAsia="Times New Roman" w:hAnsi="Times New Roman" w:cs="Times New Roman"/>
            <w:color w:val="0000FF"/>
            <w:sz w:val="24"/>
            <w:szCs w:val="24"/>
            <w:u w:val="single"/>
          </w:rPr>
          <w:t>https://doi.org/10.1108/AGJSR-05-2023-0193</w:t>
        </w:r>
      </w:hyperlink>
    </w:p>
    <w:p w14:paraId="37CBBB1C" w14:textId="77777777" w:rsidR="003D59B5" w:rsidRPr="003D59B5" w:rsidRDefault="003D59B5" w:rsidP="003D59B5">
      <w:pPr>
        <w:widowControl/>
        <w:autoSpaceDE/>
        <w:autoSpaceDN/>
        <w:spacing w:before="100" w:beforeAutospacing="1" w:after="100" w:afterAutospacing="1"/>
        <w:jc w:val="both"/>
        <w:rPr>
          <w:rFonts w:ascii="Times New Roman" w:eastAsia="Times New Roman" w:hAnsi="Times New Roman" w:cs="Times New Roman"/>
          <w:sz w:val="24"/>
          <w:szCs w:val="24"/>
        </w:rPr>
      </w:pPr>
      <w:r w:rsidRPr="003D59B5">
        <w:rPr>
          <w:rFonts w:ascii="Times New Roman" w:eastAsia="Times New Roman" w:hAnsi="Times New Roman" w:cs="Times New Roman"/>
          <w:b/>
          <w:bCs/>
          <w:sz w:val="24"/>
          <w:szCs w:val="24"/>
        </w:rPr>
        <w:t>[18]</w:t>
      </w:r>
      <w:r w:rsidRPr="003D59B5">
        <w:rPr>
          <w:rFonts w:ascii="Times New Roman" w:eastAsia="Times New Roman" w:hAnsi="Times New Roman" w:cs="Times New Roman"/>
          <w:sz w:val="24"/>
          <w:szCs w:val="24"/>
        </w:rPr>
        <w:t xml:space="preserve"> Janani, R., &amp; Jayanthi, M. (2024). Women entrepreneurship and digital inclusion in India. </w:t>
      </w:r>
      <w:r w:rsidRPr="003D59B5">
        <w:rPr>
          <w:rFonts w:ascii="Times New Roman" w:eastAsia="Times New Roman" w:hAnsi="Times New Roman" w:cs="Times New Roman"/>
          <w:i/>
          <w:iCs/>
          <w:sz w:val="24"/>
          <w:szCs w:val="24"/>
        </w:rPr>
        <w:t>In Proceedings of the International Conference on Inclusive Growth</w:t>
      </w:r>
      <w:r w:rsidRPr="003D59B5">
        <w:rPr>
          <w:rFonts w:ascii="Times New Roman" w:eastAsia="Times New Roman" w:hAnsi="Times New Roman" w:cs="Times New Roman"/>
          <w:sz w:val="24"/>
          <w:szCs w:val="24"/>
        </w:rPr>
        <w:t xml:space="preserve">. </w:t>
      </w:r>
      <w:hyperlink r:id="rId32" w:history="1">
        <w:r w:rsidRPr="003D59B5">
          <w:rPr>
            <w:rFonts w:ascii="Times New Roman" w:eastAsia="Times New Roman" w:hAnsi="Times New Roman" w:cs="Times New Roman"/>
            <w:color w:val="0000FF"/>
            <w:sz w:val="24"/>
            <w:szCs w:val="24"/>
            <w:u w:val="single"/>
          </w:rPr>
          <w:t>https://doi.org/10.1007/978-3-031-50939-1_50</w:t>
        </w:r>
      </w:hyperlink>
    </w:p>
    <w:p w14:paraId="1DD5F1F3" w14:textId="77777777" w:rsidR="003D59B5" w:rsidRPr="003D59B5" w:rsidRDefault="003D59B5" w:rsidP="003D59B5">
      <w:pPr>
        <w:widowControl/>
        <w:autoSpaceDE/>
        <w:autoSpaceDN/>
        <w:spacing w:before="100" w:beforeAutospacing="1" w:after="100" w:afterAutospacing="1"/>
        <w:jc w:val="both"/>
        <w:rPr>
          <w:rFonts w:ascii="Times New Roman" w:eastAsia="Times New Roman" w:hAnsi="Times New Roman" w:cs="Times New Roman"/>
          <w:sz w:val="24"/>
          <w:szCs w:val="24"/>
        </w:rPr>
      </w:pPr>
      <w:r w:rsidRPr="003D59B5">
        <w:rPr>
          <w:rFonts w:ascii="Times New Roman" w:eastAsia="Times New Roman" w:hAnsi="Times New Roman" w:cs="Times New Roman"/>
          <w:b/>
          <w:bCs/>
          <w:sz w:val="24"/>
          <w:szCs w:val="24"/>
        </w:rPr>
        <w:t>[19]</w:t>
      </w:r>
      <w:r w:rsidRPr="003D59B5">
        <w:rPr>
          <w:rFonts w:ascii="Times New Roman" w:eastAsia="Times New Roman" w:hAnsi="Times New Roman" w:cs="Times New Roman"/>
          <w:sz w:val="24"/>
          <w:szCs w:val="24"/>
        </w:rPr>
        <w:t xml:space="preserve"> Biswas, S. (2021). Mobile financial services and digital inclusion in tribal India. </w:t>
      </w:r>
      <w:r w:rsidRPr="003D59B5">
        <w:rPr>
          <w:rFonts w:ascii="Times New Roman" w:eastAsia="Times New Roman" w:hAnsi="Times New Roman" w:cs="Times New Roman"/>
          <w:i/>
          <w:iCs/>
          <w:sz w:val="24"/>
          <w:szCs w:val="24"/>
        </w:rPr>
        <w:t>Indian Journal of Development Research, 39</w:t>
      </w:r>
      <w:r w:rsidRPr="003D59B5">
        <w:rPr>
          <w:rFonts w:ascii="Times New Roman" w:eastAsia="Times New Roman" w:hAnsi="Times New Roman" w:cs="Times New Roman"/>
          <w:sz w:val="24"/>
          <w:szCs w:val="24"/>
        </w:rPr>
        <w:t>(1), 20–36.</w:t>
      </w:r>
    </w:p>
    <w:p w14:paraId="33AFBA6A" w14:textId="77777777" w:rsidR="003D59B5" w:rsidRPr="003D59B5" w:rsidRDefault="003D59B5" w:rsidP="003D59B5">
      <w:pPr>
        <w:widowControl/>
        <w:autoSpaceDE/>
        <w:autoSpaceDN/>
        <w:spacing w:before="100" w:beforeAutospacing="1" w:after="100" w:afterAutospacing="1"/>
        <w:jc w:val="both"/>
        <w:rPr>
          <w:rFonts w:ascii="Times New Roman" w:eastAsia="Times New Roman" w:hAnsi="Times New Roman" w:cs="Times New Roman"/>
          <w:sz w:val="24"/>
          <w:szCs w:val="24"/>
        </w:rPr>
      </w:pPr>
      <w:r w:rsidRPr="003D59B5">
        <w:rPr>
          <w:rFonts w:ascii="Times New Roman" w:eastAsia="Times New Roman" w:hAnsi="Times New Roman" w:cs="Times New Roman"/>
          <w:b/>
          <w:bCs/>
          <w:sz w:val="24"/>
          <w:szCs w:val="24"/>
        </w:rPr>
        <w:t>[20]</w:t>
      </w:r>
      <w:r w:rsidRPr="003D59B5">
        <w:rPr>
          <w:rFonts w:ascii="Times New Roman" w:eastAsia="Times New Roman" w:hAnsi="Times New Roman" w:cs="Times New Roman"/>
          <w:sz w:val="24"/>
          <w:szCs w:val="24"/>
        </w:rPr>
        <w:t xml:space="preserve"> Devi, L. (2024). </w:t>
      </w:r>
      <w:proofErr w:type="spellStart"/>
      <w:r w:rsidRPr="003D59B5">
        <w:rPr>
          <w:rFonts w:ascii="Times New Roman" w:eastAsia="Times New Roman" w:hAnsi="Times New Roman" w:cs="Times New Roman"/>
          <w:sz w:val="24"/>
          <w:szCs w:val="24"/>
        </w:rPr>
        <w:t>Digitalisation</w:t>
      </w:r>
      <w:proofErr w:type="spellEnd"/>
      <w:r w:rsidRPr="003D59B5">
        <w:rPr>
          <w:rFonts w:ascii="Times New Roman" w:eastAsia="Times New Roman" w:hAnsi="Times New Roman" w:cs="Times New Roman"/>
          <w:sz w:val="24"/>
          <w:szCs w:val="24"/>
        </w:rPr>
        <w:t xml:space="preserve"> and inclusion: A northeast India perspective. </w:t>
      </w:r>
      <w:r w:rsidRPr="003D59B5">
        <w:rPr>
          <w:rFonts w:ascii="Times New Roman" w:eastAsia="Times New Roman" w:hAnsi="Times New Roman" w:cs="Times New Roman"/>
          <w:i/>
          <w:iCs/>
          <w:sz w:val="24"/>
          <w:szCs w:val="24"/>
        </w:rPr>
        <w:t>Review of Business, 49</w:t>
      </w:r>
      <w:r w:rsidRPr="003D59B5">
        <w:rPr>
          <w:rFonts w:ascii="Times New Roman" w:eastAsia="Times New Roman" w:hAnsi="Times New Roman" w:cs="Times New Roman"/>
          <w:sz w:val="24"/>
          <w:szCs w:val="24"/>
        </w:rPr>
        <w:t xml:space="preserve">(1), 83–91. </w:t>
      </w:r>
      <w:hyperlink r:id="rId33" w:history="1">
        <w:r w:rsidRPr="003D59B5">
          <w:rPr>
            <w:rFonts w:ascii="Times New Roman" w:eastAsia="Times New Roman" w:hAnsi="Times New Roman" w:cs="Times New Roman"/>
            <w:color w:val="0000FF"/>
            <w:sz w:val="24"/>
            <w:szCs w:val="24"/>
            <w:u w:val="single"/>
          </w:rPr>
          <w:t>https://doi.org/10.33516/rb.v49i1.83-91p</w:t>
        </w:r>
      </w:hyperlink>
    </w:p>
    <w:p w14:paraId="778F44C1" w14:textId="77777777" w:rsidR="003D59B5" w:rsidRPr="003D59B5" w:rsidRDefault="003D59B5" w:rsidP="003D59B5">
      <w:pPr>
        <w:widowControl/>
        <w:autoSpaceDE/>
        <w:autoSpaceDN/>
        <w:spacing w:before="100" w:beforeAutospacing="1" w:after="100" w:afterAutospacing="1"/>
        <w:jc w:val="both"/>
        <w:rPr>
          <w:rFonts w:ascii="Times New Roman" w:eastAsia="Times New Roman" w:hAnsi="Times New Roman" w:cs="Times New Roman"/>
          <w:sz w:val="24"/>
          <w:szCs w:val="24"/>
        </w:rPr>
      </w:pPr>
      <w:r w:rsidRPr="003D59B5">
        <w:rPr>
          <w:rFonts w:ascii="Times New Roman" w:eastAsia="Times New Roman" w:hAnsi="Times New Roman" w:cs="Times New Roman"/>
          <w:b/>
          <w:bCs/>
          <w:sz w:val="24"/>
          <w:szCs w:val="24"/>
        </w:rPr>
        <w:t>[21]</w:t>
      </w:r>
      <w:r w:rsidRPr="003D59B5">
        <w:rPr>
          <w:rFonts w:ascii="Times New Roman" w:eastAsia="Times New Roman" w:hAnsi="Times New Roman" w:cs="Times New Roman"/>
          <w:sz w:val="24"/>
          <w:szCs w:val="24"/>
        </w:rPr>
        <w:t xml:space="preserve"> Jana, S. (2024). Role of fintech in MSME growth in India. </w:t>
      </w:r>
      <w:proofErr w:type="spellStart"/>
      <w:r w:rsidRPr="003D59B5">
        <w:rPr>
          <w:rFonts w:ascii="Times New Roman" w:eastAsia="Times New Roman" w:hAnsi="Times New Roman" w:cs="Times New Roman"/>
          <w:i/>
          <w:iCs/>
          <w:sz w:val="24"/>
          <w:szCs w:val="24"/>
        </w:rPr>
        <w:t>Shodhkosh</w:t>
      </w:r>
      <w:proofErr w:type="spellEnd"/>
      <w:r w:rsidRPr="003D59B5">
        <w:rPr>
          <w:rFonts w:ascii="Times New Roman" w:eastAsia="Times New Roman" w:hAnsi="Times New Roman" w:cs="Times New Roman"/>
          <w:i/>
          <w:iCs/>
          <w:sz w:val="24"/>
          <w:szCs w:val="24"/>
        </w:rPr>
        <w:t>: Journal of Business and Management, 5</w:t>
      </w:r>
      <w:r w:rsidRPr="003D59B5">
        <w:rPr>
          <w:rFonts w:ascii="Times New Roman" w:eastAsia="Times New Roman" w:hAnsi="Times New Roman" w:cs="Times New Roman"/>
          <w:sz w:val="24"/>
          <w:szCs w:val="24"/>
        </w:rPr>
        <w:t xml:space="preserve">(2), 100–112. </w:t>
      </w:r>
      <w:hyperlink r:id="rId34" w:history="1">
        <w:r w:rsidRPr="003D59B5">
          <w:rPr>
            <w:rFonts w:ascii="Times New Roman" w:eastAsia="Times New Roman" w:hAnsi="Times New Roman" w:cs="Times New Roman"/>
            <w:color w:val="0000FF"/>
            <w:sz w:val="24"/>
            <w:szCs w:val="24"/>
            <w:u w:val="single"/>
          </w:rPr>
          <w:t>https://doi.org/10.29121/shodhkosh.v5.i2.2024.1818</w:t>
        </w:r>
      </w:hyperlink>
    </w:p>
    <w:p w14:paraId="4E4D8E8F" w14:textId="77777777" w:rsidR="003D59B5" w:rsidRPr="003D59B5" w:rsidRDefault="003D59B5" w:rsidP="003D59B5">
      <w:pPr>
        <w:widowControl/>
        <w:autoSpaceDE/>
        <w:autoSpaceDN/>
        <w:spacing w:before="100" w:beforeAutospacing="1" w:after="100" w:afterAutospacing="1"/>
        <w:jc w:val="both"/>
        <w:rPr>
          <w:rFonts w:ascii="Times New Roman" w:eastAsia="Times New Roman" w:hAnsi="Times New Roman" w:cs="Times New Roman"/>
          <w:sz w:val="24"/>
          <w:szCs w:val="24"/>
        </w:rPr>
      </w:pPr>
      <w:r w:rsidRPr="003D59B5">
        <w:rPr>
          <w:rFonts w:ascii="Times New Roman" w:eastAsia="Times New Roman" w:hAnsi="Times New Roman" w:cs="Times New Roman"/>
          <w:b/>
          <w:bCs/>
          <w:sz w:val="24"/>
          <w:szCs w:val="24"/>
        </w:rPr>
        <w:t>[22]</w:t>
      </w:r>
      <w:r w:rsidRPr="003D59B5">
        <w:rPr>
          <w:rFonts w:ascii="Times New Roman" w:eastAsia="Times New Roman" w:hAnsi="Times New Roman" w:cs="Times New Roman"/>
          <w:sz w:val="24"/>
          <w:szCs w:val="24"/>
        </w:rPr>
        <w:t xml:space="preserve"> Ghosh, S., &amp; </w:t>
      </w:r>
      <w:proofErr w:type="spellStart"/>
      <w:r w:rsidRPr="003D59B5">
        <w:rPr>
          <w:rFonts w:ascii="Times New Roman" w:eastAsia="Times New Roman" w:hAnsi="Times New Roman" w:cs="Times New Roman"/>
          <w:sz w:val="24"/>
          <w:szCs w:val="24"/>
        </w:rPr>
        <w:t>Sahu</w:t>
      </w:r>
      <w:proofErr w:type="spellEnd"/>
      <w:r w:rsidRPr="003D59B5">
        <w:rPr>
          <w:rFonts w:ascii="Times New Roman" w:eastAsia="Times New Roman" w:hAnsi="Times New Roman" w:cs="Times New Roman"/>
          <w:sz w:val="24"/>
          <w:szCs w:val="24"/>
        </w:rPr>
        <w:t xml:space="preserve">, A. (2021). Financial literacy and micro-entrepreneurship in India. </w:t>
      </w:r>
      <w:r w:rsidRPr="003D59B5">
        <w:rPr>
          <w:rFonts w:ascii="Times New Roman" w:eastAsia="Times New Roman" w:hAnsi="Times New Roman" w:cs="Times New Roman"/>
          <w:i/>
          <w:iCs/>
          <w:sz w:val="24"/>
          <w:szCs w:val="24"/>
        </w:rPr>
        <w:t>Economic Review, 43</w:t>
      </w:r>
      <w:r w:rsidRPr="003D59B5">
        <w:rPr>
          <w:rFonts w:ascii="Times New Roman" w:eastAsia="Times New Roman" w:hAnsi="Times New Roman" w:cs="Times New Roman"/>
          <w:sz w:val="24"/>
          <w:szCs w:val="24"/>
        </w:rPr>
        <w:t>(2), 91–104.</w:t>
      </w:r>
    </w:p>
    <w:p w14:paraId="1062D3E7" w14:textId="77777777" w:rsidR="003D59B5" w:rsidRPr="003D59B5" w:rsidRDefault="003D59B5" w:rsidP="003D59B5">
      <w:pPr>
        <w:widowControl/>
        <w:autoSpaceDE/>
        <w:autoSpaceDN/>
        <w:spacing w:before="100" w:beforeAutospacing="1" w:after="100" w:afterAutospacing="1"/>
        <w:jc w:val="both"/>
        <w:rPr>
          <w:rFonts w:ascii="Times New Roman" w:eastAsia="Times New Roman" w:hAnsi="Times New Roman" w:cs="Times New Roman"/>
          <w:sz w:val="24"/>
          <w:szCs w:val="24"/>
        </w:rPr>
      </w:pPr>
      <w:r w:rsidRPr="003D59B5">
        <w:rPr>
          <w:rFonts w:ascii="Times New Roman" w:eastAsia="Times New Roman" w:hAnsi="Times New Roman" w:cs="Times New Roman"/>
          <w:b/>
          <w:bCs/>
          <w:sz w:val="24"/>
          <w:szCs w:val="24"/>
        </w:rPr>
        <w:t>[23]</w:t>
      </w:r>
      <w:r w:rsidRPr="003D59B5">
        <w:rPr>
          <w:rFonts w:ascii="Times New Roman" w:eastAsia="Times New Roman" w:hAnsi="Times New Roman" w:cs="Times New Roman"/>
          <w:sz w:val="24"/>
          <w:szCs w:val="24"/>
        </w:rPr>
        <w:t xml:space="preserve"> Reddy, V., et al. (2021). Caste and the digital divide in India. </w:t>
      </w:r>
      <w:r w:rsidRPr="003D59B5">
        <w:rPr>
          <w:rFonts w:ascii="Times New Roman" w:eastAsia="Times New Roman" w:hAnsi="Times New Roman" w:cs="Times New Roman"/>
          <w:i/>
          <w:iCs/>
          <w:sz w:val="24"/>
          <w:szCs w:val="24"/>
        </w:rPr>
        <w:t>Journal of Development Studies, 57</w:t>
      </w:r>
      <w:r w:rsidRPr="003D59B5">
        <w:rPr>
          <w:rFonts w:ascii="Times New Roman" w:eastAsia="Times New Roman" w:hAnsi="Times New Roman" w:cs="Times New Roman"/>
          <w:sz w:val="24"/>
          <w:szCs w:val="24"/>
        </w:rPr>
        <w:t>(4), 567–582.</w:t>
      </w:r>
    </w:p>
    <w:p w14:paraId="3A67F120" w14:textId="77777777" w:rsidR="003D59B5" w:rsidRPr="003D59B5" w:rsidRDefault="003D59B5" w:rsidP="003D59B5">
      <w:pPr>
        <w:widowControl/>
        <w:autoSpaceDE/>
        <w:autoSpaceDN/>
        <w:spacing w:before="100" w:beforeAutospacing="1" w:after="100" w:afterAutospacing="1"/>
        <w:jc w:val="both"/>
        <w:rPr>
          <w:rFonts w:ascii="Times New Roman" w:eastAsia="Times New Roman" w:hAnsi="Times New Roman" w:cs="Times New Roman"/>
          <w:sz w:val="24"/>
          <w:szCs w:val="24"/>
        </w:rPr>
      </w:pPr>
      <w:r w:rsidRPr="003D59B5">
        <w:rPr>
          <w:rFonts w:ascii="Times New Roman" w:eastAsia="Times New Roman" w:hAnsi="Times New Roman" w:cs="Times New Roman"/>
          <w:b/>
          <w:bCs/>
          <w:sz w:val="24"/>
          <w:szCs w:val="24"/>
        </w:rPr>
        <w:t>[24]</w:t>
      </w:r>
      <w:r w:rsidRPr="003D59B5">
        <w:rPr>
          <w:rFonts w:ascii="Times New Roman" w:eastAsia="Times New Roman" w:hAnsi="Times New Roman" w:cs="Times New Roman"/>
          <w:sz w:val="24"/>
          <w:szCs w:val="24"/>
        </w:rPr>
        <w:t xml:space="preserve"> Sharma, R. (2024). Informal savings and credit dynamics in urban India. </w:t>
      </w:r>
      <w:r w:rsidRPr="003D59B5">
        <w:rPr>
          <w:rFonts w:ascii="Times New Roman" w:eastAsia="Times New Roman" w:hAnsi="Times New Roman" w:cs="Times New Roman"/>
          <w:i/>
          <w:iCs/>
          <w:sz w:val="24"/>
          <w:szCs w:val="24"/>
        </w:rPr>
        <w:t>Asian Journal of Economics and Finance, 6</w:t>
      </w:r>
      <w:r w:rsidRPr="003D59B5">
        <w:rPr>
          <w:rFonts w:ascii="Times New Roman" w:eastAsia="Times New Roman" w:hAnsi="Times New Roman" w:cs="Times New Roman"/>
          <w:sz w:val="24"/>
          <w:szCs w:val="24"/>
        </w:rPr>
        <w:t>(1), 111–126.</w:t>
      </w:r>
    </w:p>
    <w:p w14:paraId="409A38E8" w14:textId="77777777" w:rsidR="003D59B5" w:rsidRPr="003D59B5" w:rsidRDefault="003D59B5" w:rsidP="003D59B5">
      <w:pPr>
        <w:widowControl/>
        <w:autoSpaceDE/>
        <w:autoSpaceDN/>
        <w:spacing w:before="100" w:beforeAutospacing="1" w:after="100" w:afterAutospacing="1"/>
        <w:jc w:val="both"/>
        <w:rPr>
          <w:rFonts w:ascii="Times New Roman" w:eastAsia="Times New Roman" w:hAnsi="Times New Roman" w:cs="Times New Roman"/>
          <w:sz w:val="24"/>
          <w:szCs w:val="24"/>
        </w:rPr>
      </w:pPr>
      <w:r w:rsidRPr="003D59B5">
        <w:rPr>
          <w:rFonts w:ascii="Times New Roman" w:eastAsia="Times New Roman" w:hAnsi="Times New Roman" w:cs="Times New Roman"/>
          <w:b/>
          <w:bCs/>
          <w:sz w:val="24"/>
          <w:szCs w:val="24"/>
        </w:rPr>
        <w:t>[25]</w:t>
      </w:r>
      <w:r w:rsidRPr="003D59B5">
        <w:rPr>
          <w:rFonts w:ascii="Times New Roman" w:eastAsia="Times New Roman" w:hAnsi="Times New Roman" w:cs="Times New Roman"/>
          <w:sz w:val="24"/>
          <w:szCs w:val="24"/>
        </w:rPr>
        <w:t xml:space="preserve"> </w:t>
      </w:r>
      <w:proofErr w:type="spellStart"/>
      <w:r w:rsidRPr="003D59B5">
        <w:rPr>
          <w:rFonts w:ascii="Times New Roman" w:eastAsia="Times New Roman" w:hAnsi="Times New Roman" w:cs="Times New Roman"/>
          <w:sz w:val="24"/>
          <w:szCs w:val="24"/>
        </w:rPr>
        <w:t>Serrão</w:t>
      </w:r>
      <w:proofErr w:type="spellEnd"/>
      <w:r w:rsidRPr="003D59B5">
        <w:rPr>
          <w:rFonts w:ascii="Times New Roman" w:eastAsia="Times New Roman" w:hAnsi="Times New Roman" w:cs="Times New Roman"/>
          <w:sz w:val="24"/>
          <w:szCs w:val="24"/>
        </w:rPr>
        <w:t xml:space="preserve">, J., &amp; Kumar, M. (2021). Inclusive financial access in Karnataka: Lessons from digital adoption. </w:t>
      </w:r>
      <w:r w:rsidRPr="003D59B5">
        <w:rPr>
          <w:rFonts w:ascii="Times New Roman" w:eastAsia="Times New Roman" w:hAnsi="Times New Roman" w:cs="Times New Roman"/>
          <w:i/>
          <w:iCs/>
          <w:sz w:val="24"/>
          <w:szCs w:val="24"/>
        </w:rPr>
        <w:t>South Asian Journal of Economics, 8</w:t>
      </w:r>
      <w:r w:rsidRPr="003D59B5">
        <w:rPr>
          <w:rFonts w:ascii="Times New Roman" w:eastAsia="Times New Roman" w:hAnsi="Times New Roman" w:cs="Times New Roman"/>
          <w:sz w:val="24"/>
          <w:szCs w:val="24"/>
        </w:rPr>
        <w:t>(3), 144–159.</w:t>
      </w:r>
    </w:p>
    <w:p w14:paraId="778605C7" w14:textId="77777777" w:rsidR="003D59B5" w:rsidRPr="003D59B5" w:rsidRDefault="003D59B5" w:rsidP="003D59B5">
      <w:pPr>
        <w:widowControl/>
        <w:autoSpaceDE/>
        <w:autoSpaceDN/>
        <w:spacing w:before="100" w:beforeAutospacing="1" w:after="100" w:afterAutospacing="1"/>
        <w:jc w:val="both"/>
        <w:rPr>
          <w:rFonts w:ascii="Times New Roman" w:eastAsia="Times New Roman" w:hAnsi="Times New Roman" w:cs="Times New Roman"/>
          <w:sz w:val="24"/>
          <w:szCs w:val="24"/>
        </w:rPr>
      </w:pPr>
      <w:r w:rsidRPr="003D59B5">
        <w:rPr>
          <w:rFonts w:ascii="Times New Roman" w:eastAsia="Times New Roman" w:hAnsi="Times New Roman" w:cs="Times New Roman"/>
          <w:b/>
          <w:bCs/>
          <w:sz w:val="24"/>
          <w:szCs w:val="24"/>
        </w:rPr>
        <w:t>[26]</w:t>
      </w:r>
      <w:r w:rsidRPr="003D59B5">
        <w:rPr>
          <w:rFonts w:ascii="Times New Roman" w:eastAsia="Times New Roman" w:hAnsi="Times New Roman" w:cs="Times New Roman"/>
          <w:sz w:val="24"/>
          <w:szCs w:val="24"/>
        </w:rPr>
        <w:t xml:space="preserve"> </w:t>
      </w:r>
      <w:proofErr w:type="spellStart"/>
      <w:r w:rsidRPr="003D59B5">
        <w:rPr>
          <w:rFonts w:ascii="Times New Roman" w:eastAsia="Times New Roman" w:hAnsi="Times New Roman" w:cs="Times New Roman"/>
          <w:sz w:val="24"/>
          <w:szCs w:val="24"/>
        </w:rPr>
        <w:t>Donaov</w:t>
      </w:r>
      <w:proofErr w:type="spellEnd"/>
      <w:r w:rsidRPr="003D59B5">
        <w:rPr>
          <w:rFonts w:ascii="Times New Roman" w:eastAsia="Times New Roman" w:hAnsi="Times New Roman" w:cs="Times New Roman"/>
          <w:sz w:val="24"/>
          <w:szCs w:val="24"/>
        </w:rPr>
        <w:t xml:space="preserve">, B., &amp; Park, H. (2016). Digital dividends and informal credit in South Asia. </w:t>
      </w:r>
      <w:r w:rsidRPr="003D59B5">
        <w:rPr>
          <w:rFonts w:ascii="Times New Roman" w:eastAsia="Times New Roman" w:hAnsi="Times New Roman" w:cs="Times New Roman"/>
          <w:i/>
          <w:iCs/>
          <w:sz w:val="24"/>
          <w:szCs w:val="24"/>
        </w:rPr>
        <w:t>IDS Working Paper, 482</w:t>
      </w:r>
      <w:r w:rsidRPr="003D59B5">
        <w:rPr>
          <w:rFonts w:ascii="Times New Roman" w:eastAsia="Times New Roman" w:hAnsi="Times New Roman" w:cs="Times New Roman"/>
          <w:sz w:val="24"/>
          <w:szCs w:val="24"/>
        </w:rPr>
        <w:t>, 1–24.</w:t>
      </w:r>
    </w:p>
    <w:p w14:paraId="6B9899E7" w14:textId="77777777" w:rsidR="003D59B5" w:rsidRDefault="003D59B5">
      <w:pPr>
        <w:pStyle w:val="BodyText"/>
        <w:spacing w:before="3"/>
        <w:rPr>
          <w:rFonts w:ascii="Cambria"/>
        </w:rPr>
      </w:pPr>
    </w:p>
    <w:sectPr w:rsidR="003D59B5">
      <w:pgSz w:w="12240" w:h="15840"/>
      <w:pgMar w:top="1420" w:right="1080" w:bottom="1020" w:left="1440" w:header="0" w:footer="8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BE2EC" w14:textId="77777777" w:rsidR="00790508" w:rsidRDefault="00790508">
      <w:r>
        <w:separator/>
      </w:r>
    </w:p>
  </w:endnote>
  <w:endnote w:type="continuationSeparator" w:id="0">
    <w:p w14:paraId="33B8C37D" w14:textId="77777777" w:rsidR="00790508" w:rsidRDefault="00790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1E2D0" w14:textId="77777777" w:rsidR="00C814F4" w:rsidRDefault="00C814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95D81" w14:textId="77777777" w:rsidR="00B70BBF" w:rsidRDefault="00B70BBF">
    <w:pPr>
      <w:pStyle w:val="BodyText"/>
      <w:spacing w:line="14" w:lineRule="auto"/>
      <w:rPr>
        <w:sz w:val="20"/>
      </w:rPr>
    </w:pPr>
    <w:r>
      <w:rPr>
        <w:noProof/>
        <w:sz w:val="20"/>
      </w:rPr>
      <mc:AlternateContent>
        <mc:Choice Requires="wps">
          <w:drawing>
            <wp:anchor distT="0" distB="0" distL="0" distR="0" simplePos="0" relativeHeight="251664896" behindDoc="1" locked="0" layoutInCell="1" allowOverlap="1" wp14:anchorId="795AD00A" wp14:editId="2BEBFBE8">
              <wp:simplePos x="0" y="0"/>
              <wp:positionH relativeFrom="page">
                <wp:posOffset>3799166</wp:posOffset>
              </wp:positionH>
              <wp:positionV relativeFrom="page">
                <wp:posOffset>9397003</wp:posOffset>
              </wp:positionV>
              <wp:extent cx="174625"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625" cy="177800"/>
                      </a:xfrm>
                      <a:prstGeom prst="rect">
                        <a:avLst/>
                      </a:prstGeom>
                    </wps:spPr>
                    <wps:txbx>
                      <w:txbxContent>
                        <w:p w14:paraId="172BB8E4" w14:textId="2D7194A0" w:rsidR="00B70BBF" w:rsidRDefault="00B70BBF">
                          <w:pPr>
                            <w:pStyle w:val="BodyText"/>
                            <w:spacing w:line="252" w:lineRule="exact"/>
                            <w:ind w:left="20"/>
                          </w:pPr>
                          <w:r>
                            <w:rPr>
                              <w:spacing w:val="-5"/>
                            </w:rPr>
                            <w:fldChar w:fldCharType="begin"/>
                          </w:r>
                          <w:r>
                            <w:rPr>
                              <w:spacing w:val="-5"/>
                            </w:rPr>
                            <w:instrText xml:space="preserve"> PAGE </w:instrText>
                          </w:r>
                          <w:r>
                            <w:rPr>
                              <w:spacing w:val="-5"/>
                            </w:rPr>
                            <w:fldChar w:fldCharType="separate"/>
                          </w:r>
                          <w:r w:rsidR="00084291">
                            <w:rPr>
                              <w:noProof/>
                              <w:spacing w:val="-5"/>
                            </w:rPr>
                            <w:t>1</w:t>
                          </w:r>
                          <w:r>
                            <w:rPr>
                              <w:spacing w:val="-5"/>
                            </w:rPr>
                            <w:fldChar w:fldCharType="end"/>
                          </w:r>
                        </w:p>
                      </w:txbxContent>
                    </wps:txbx>
                    <wps:bodyPr wrap="square" lIns="0" tIns="0" rIns="0" bIns="0" rtlCol="0">
                      <a:noAutofit/>
                    </wps:bodyPr>
                  </wps:wsp>
                </a:graphicData>
              </a:graphic>
            </wp:anchor>
          </w:drawing>
        </mc:Choice>
        <mc:Fallback>
          <w:pict>
            <v:shapetype w14:anchorId="795AD00A" id="_x0000_t202" coordsize="21600,21600" o:spt="202" path="m,l,21600r21600,l21600,xe">
              <v:stroke joinstyle="miter"/>
              <v:path gradientshapeok="t" o:connecttype="rect"/>
            </v:shapetype>
            <v:shape id="Textbox 1" o:spid="_x0000_s1026" type="#_x0000_t202" style="position:absolute;margin-left:299.15pt;margin-top:739.9pt;width:13.75pt;height:14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dopgEAAD4DAAAOAAAAZHJzL2Uyb0RvYy54bWysUsFu2zAMvQ/oPwi6L3KCrSmMOMXaYsOA&#10;YhvQ7gNkWYqFWaIqKrHz96MUJy2227CLTFmP7/GR3NxObmAHHdGCb/hyUXGmvYLO+l3Dfz5/fn/D&#10;GSbpOzmA1w0/auS326t3mzHUegU9DJ2OjEg81mNoeJ9SqIVA1WsncQFBe3o0EJ1MdI070UU5Ersb&#10;xKqqrsUIsQsRlEakvw+nR74t/MZolb4bgzqxoeFUWypnLGebT7HdyHoXZeitmsuQ/1CFk9aT6IXq&#10;QSbJ9tH+ReWsioBg0kKBE2CMVbp4IDfL6g83T70Munih5mC4tAn/H636dvgRme1odpx56WhEz3pK&#10;LUxsmZszBqwJ8xQIlaY7mDIwG8XwCOoXEkS8wZwSkNAZM5no8pdsMkqk/h8vPScRpjLb+sP16iNn&#10;ip6W6/VNVWYiXpNDxPRFg2M5aHikkZYC5OERU5aX9Rky13KSz1WlqZ1mEy10R/Iw0qgbji97GTVn&#10;w1dPvcx7cQ7iOWjPQUzDPZTtyVY8fNonMLYoZ4kT76xMQyoFzQuVt+DtvaBe1377GwAA//8DAFBL&#10;AwQUAAYACAAAACEAqsZe8+IAAAANAQAADwAAAGRycy9kb3ducmV2LnhtbEyPwU7DMBBE70j8g7VI&#10;3KjTQtIkjVNVCE5IiDQcODqxm1iN1yF22/D3LKdy290Zzb4ptrMd2FlP3jgUsFxEwDS2ThnsBHzW&#10;rw8pMB8kKjk41AJ+tIdteXtTyFy5C1b6vA8doxD0uRTQhzDmnPu211b6hRs1knZwk5WB1qnjapIX&#10;CrcDX0VRwq00SB96OernXrfH/ckK2H1h9WK+35uP6lCZus4ifEuOQtzfzbsNsKDncDXDHz6hQ0lM&#10;jTuh8mwQEGfpI1lJeFpnVIIsySqmoaFTHK1T4GXB/7cofwEAAP//AwBQSwECLQAUAAYACAAAACEA&#10;toM4kv4AAADhAQAAEwAAAAAAAAAAAAAAAAAAAAAAW0NvbnRlbnRfVHlwZXNdLnhtbFBLAQItABQA&#10;BgAIAAAAIQA4/SH/1gAAAJQBAAALAAAAAAAAAAAAAAAAAC8BAABfcmVscy8ucmVsc1BLAQItABQA&#10;BgAIAAAAIQB+RMdopgEAAD4DAAAOAAAAAAAAAAAAAAAAAC4CAABkcnMvZTJvRG9jLnhtbFBLAQIt&#10;ABQABgAIAAAAIQCqxl7z4gAAAA0BAAAPAAAAAAAAAAAAAAAAAAAEAABkcnMvZG93bnJldi54bWxQ&#10;SwUGAAAAAAQABADzAAAADwUAAAAA&#10;" filled="f" stroked="f">
              <v:textbox inset="0,0,0,0">
                <w:txbxContent>
                  <w:p w14:paraId="172BB8E4" w14:textId="2D7194A0" w:rsidR="00B70BBF" w:rsidRDefault="00B70BBF">
                    <w:pPr>
                      <w:pStyle w:val="BodyText"/>
                      <w:spacing w:line="252" w:lineRule="exact"/>
                      <w:ind w:left="20"/>
                    </w:pPr>
                    <w:r>
                      <w:rPr>
                        <w:spacing w:val="-5"/>
                      </w:rPr>
                      <w:fldChar w:fldCharType="begin"/>
                    </w:r>
                    <w:r>
                      <w:rPr>
                        <w:spacing w:val="-5"/>
                      </w:rPr>
                      <w:instrText xml:space="preserve"> PAGE </w:instrText>
                    </w:r>
                    <w:r>
                      <w:rPr>
                        <w:spacing w:val="-5"/>
                      </w:rPr>
                      <w:fldChar w:fldCharType="separate"/>
                    </w:r>
                    <w:r w:rsidR="00084291">
                      <w:rPr>
                        <w:noProof/>
                        <w:spacing w:val="-5"/>
                      </w:rPr>
                      <w:t>1</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F7ACA" w14:textId="77777777" w:rsidR="00C814F4" w:rsidRDefault="00C814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8AE75" w14:textId="77777777" w:rsidR="00790508" w:rsidRDefault="00790508">
      <w:r>
        <w:separator/>
      </w:r>
    </w:p>
  </w:footnote>
  <w:footnote w:type="continuationSeparator" w:id="0">
    <w:p w14:paraId="4F406F7F" w14:textId="77777777" w:rsidR="00790508" w:rsidRDefault="00790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91530" w14:textId="374447B6" w:rsidR="00C814F4" w:rsidRDefault="00790508">
    <w:pPr>
      <w:pStyle w:val="Header"/>
    </w:pPr>
    <w:r>
      <w:rPr>
        <w:noProof/>
      </w:rPr>
      <w:pict w14:anchorId="3D245E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093907" o:spid="_x0000_s2050" type="#_x0000_t136" style="position:absolute;margin-left:0;margin-top:0;width:619.85pt;height:65.25pt;rotation:315;z-index:-251647488;mso-position-horizontal:center;mso-position-horizontal-relative:margin;mso-position-vertical:center;mso-position-vertical-relative:margin" o:allowincell="f" fillcolor="silver" stroked="f">
          <v:fill opacity=".5"/>
          <v:textpath style="font-family:&quot;Georgi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DD04E" w14:textId="0FBE886E" w:rsidR="00C814F4" w:rsidRDefault="00790508">
    <w:pPr>
      <w:pStyle w:val="Header"/>
    </w:pPr>
    <w:r>
      <w:rPr>
        <w:noProof/>
      </w:rPr>
      <w:pict w14:anchorId="53E192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093908" o:spid="_x0000_s2051" type="#_x0000_t136" style="position:absolute;margin-left:0;margin-top:0;width:619.85pt;height:65.25pt;rotation:315;z-index:-251645440;mso-position-horizontal:center;mso-position-horizontal-relative:margin;mso-position-vertical:center;mso-position-vertical-relative:margin" o:allowincell="f" fillcolor="silver" stroked="f">
          <v:fill opacity=".5"/>
          <v:textpath style="font-family:&quot;Georgi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26931" w14:textId="2AEA63F9" w:rsidR="00C814F4" w:rsidRDefault="00790508">
    <w:pPr>
      <w:pStyle w:val="Header"/>
    </w:pPr>
    <w:r>
      <w:rPr>
        <w:noProof/>
      </w:rPr>
      <w:pict w14:anchorId="331E42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093906" o:spid="_x0000_s2049" type="#_x0000_t136" style="position:absolute;margin-left:0;margin-top:0;width:619.85pt;height:65.25pt;rotation:315;z-index:-251649536;mso-position-horizontal:center;mso-position-horizontal-relative:margin;mso-position-vertical:center;mso-position-vertical-relative:margin" o:allowincell="f" fillcolor="silver" stroked="f">
          <v:fill opacity=".5"/>
          <v:textpath style="font-family:&quot;Georgi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EA15D4"/>
    <w:multiLevelType w:val="hybridMultilevel"/>
    <w:tmpl w:val="2D6E465A"/>
    <w:lvl w:ilvl="0" w:tplc="7BEE016E">
      <w:start w:val="1"/>
      <w:numFmt w:val="decimal"/>
      <w:lvlText w:val="[%1]"/>
      <w:lvlJc w:val="left"/>
      <w:pPr>
        <w:ind w:left="481" w:hanging="365"/>
        <w:jc w:val="right"/>
      </w:pPr>
      <w:rPr>
        <w:rFonts w:ascii="Georgia" w:eastAsia="Georgia" w:hAnsi="Georgia" w:cs="Georgia" w:hint="default"/>
        <w:b w:val="0"/>
        <w:bCs w:val="0"/>
        <w:i w:val="0"/>
        <w:iCs w:val="0"/>
        <w:spacing w:val="0"/>
        <w:w w:val="87"/>
        <w:sz w:val="24"/>
        <w:szCs w:val="24"/>
        <w:lang w:val="en-US" w:eastAsia="en-US" w:bidi="ar-SA"/>
      </w:rPr>
    </w:lvl>
    <w:lvl w:ilvl="1" w:tplc="30E4082C">
      <w:numFmt w:val="bullet"/>
      <w:lvlText w:val="•"/>
      <w:lvlJc w:val="left"/>
      <w:pPr>
        <w:ind w:left="1404" w:hanging="365"/>
      </w:pPr>
      <w:rPr>
        <w:rFonts w:hint="default"/>
        <w:lang w:val="en-US" w:eastAsia="en-US" w:bidi="ar-SA"/>
      </w:rPr>
    </w:lvl>
    <w:lvl w:ilvl="2" w:tplc="EAAAFBA8">
      <w:numFmt w:val="bullet"/>
      <w:lvlText w:val="•"/>
      <w:lvlJc w:val="left"/>
      <w:pPr>
        <w:ind w:left="2328" w:hanging="365"/>
      </w:pPr>
      <w:rPr>
        <w:rFonts w:hint="default"/>
        <w:lang w:val="en-US" w:eastAsia="en-US" w:bidi="ar-SA"/>
      </w:rPr>
    </w:lvl>
    <w:lvl w:ilvl="3" w:tplc="2718129A">
      <w:numFmt w:val="bullet"/>
      <w:lvlText w:val="•"/>
      <w:lvlJc w:val="left"/>
      <w:pPr>
        <w:ind w:left="3252" w:hanging="365"/>
      </w:pPr>
      <w:rPr>
        <w:rFonts w:hint="default"/>
        <w:lang w:val="en-US" w:eastAsia="en-US" w:bidi="ar-SA"/>
      </w:rPr>
    </w:lvl>
    <w:lvl w:ilvl="4" w:tplc="20FCE844">
      <w:numFmt w:val="bullet"/>
      <w:lvlText w:val="•"/>
      <w:lvlJc w:val="left"/>
      <w:pPr>
        <w:ind w:left="4176" w:hanging="365"/>
      </w:pPr>
      <w:rPr>
        <w:rFonts w:hint="default"/>
        <w:lang w:val="en-US" w:eastAsia="en-US" w:bidi="ar-SA"/>
      </w:rPr>
    </w:lvl>
    <w:lvl w:ilvl="5" w:tplc="3E104462">
      <w:numFmt w:val="bullet"/>
      <w:lvlText w:val="•"/>
      <w:lvlJc w:val="left"/>
      <w:pPr>
        <w:ind w:left="5100" w:hanging="365"/>
      </w:pPr>
      <w:rPr>
        <w:rFonts w:hint="default"/>
        <w:lang w:val="en-US" w:eastAsia="en-US" w:bidi="ar-SA"/>
      </w:rPr>
    </w:lvl>
    <w:lvl w:ilvl="6" w:tplc="CA84A6E4">
      <w:numFmt w:val="bullet"/>
      <w:lvlText w:val="•"/>
      <w:lvlJc w:val="left"/>
      <w:pPr>
        <w:ind w:left="6024" w:hanging="365"/>
      </w:pPr>
      <w:rPr>
        <w:rFonts w:hint="default"/>
        <w:lang w:val="en-US" w:eastAsia="en-US" w:bidi="ar-SA"/>
      </w:rPr>
    </w:lvl>
    <w:lvl w:ilvl="7" w:tplc="0548E9DC">
      <w:numFmt w:val="bullet"/>
      <w:lvlText w:val="•"/>
      <w:lvlJc w:val="left"/>
      <w:pPr>
        <w:ind w:left="6948" w:hanging="365"/>
      </w:pPr>
      <w:rPr>
        <w:rFonts w:hint="default"/>
        <w:lang w:val="en-US" w:eastAsia="en-US" w:bidi="ar-SA"/>
      </w:rPr>
    </w:lvl>
    <w:lvl w:ilvl="8" w:tplc="46B8783A">
      <w:numFmt w:val="bullet"/>
      <w:lvlText w:val="•"/>
      <w:lvlJc w:val="left"/>
      <w:pPr>
        <w:ind w:left="7872" w:hanging="365"/>
      </w:pPr>
      <w:rPr>
        <w:rFonts w:hint="default"/>
        <w:lang w:val="en-US" w:eastAsia="en-US" w:bidi="ar-SA"/>
      </w:rPr>
    </w:lvl>
  </w:abstractNum>
  <w:abstractNum w:abstractNumId="1" w15:restartNumberingAfterBreak="0">
    <w:nsid w:val="3CF00BDF"/>
    <w:multiLevelType w:val="multilevel"/>
    <w:tmpl w:val="7E1EB2B2"/>
    <w:lvl w:ilvl="0">
      <w:start w:val="1"/>
      <w:numFmt w:val="decimal"/>
      <w:lvlText w:val="%1"/>
      <w:lvlJc w:val="left"/>
      <w:pPr>
        <w:ind w:left="581" w:hanging="582"/>
      </w:pPr>
      <w:rPr>
        <w:rFonts w:ascii="Georgia" w:eastAsia="Georgia" w:hAnsi="Georgia" w:cs="Georgia" w:hint="default"/>
        <w:b/>
        <w:bCs/>
        <w:i w:val="0"/>
        <w:iCs w:val="0"/>
        <w:spacing w:val="0"/>
        <w:w w:val="116"/>
        <w:sz w:val="34"/>
        <w:szCs w:val="34"/>
        <w:lang w:val="en-US" w:eastAsia="en-US" w:bidi="ar-SA"/>
      </w:rPr>
    </w:lvl>
    <w:lvl w:ilvl="1">
      <w:start w:val="1"/>
      <w:numFmt w:val="decimal"/>
      <w:lvlText w:val="%1.%2"/>
      <w:lvlJc w:val="left"/>
      <w:pPr>
        <w:ind w:left="735" w:hanging="736"/>
      </w:pPr>
      <w:rPr>
        <w:rFonts w:ascii="Georgia" w:eastAsia="Georgia" w:hAnsi="Georgia" w:cs="Georgia" w:hint="default"/>
        <w:b/>
        <w:bCs/>
        <w:i w:val="0"/>
        <w:iCs w:val="0"/>
        <w:spacing w:val="0"/>
        <w:w w:val="102"/>
        <w:sz w:val="28"/>
        <w:szCs w:val="28"/>
        <w:lang w:val="en-US" w:eastAsia="en-US" w:bidi="ar-SA"/>
      </w:rPr>
    </w:lvl>
    <w:lvl w:ilvl="2">
      <w:numFmt w:val="bullet"/>
      <w:lvlText w:val="•"/>
      <w:lvlJc w:val="left"/>
      <w:pPr>
        <w:ind w:left="585" w:hanging="235"/>
      </w:pPr>
      <w:rPr>
        <w:rFonts w:ascii="Copperplate Gothic Bold" w:eastAsia="Copperplate Gothic Bold" w:hAnsi="Copperplate Gothic Bold" w:cs="Copperplate Gothic Bold" w:hint="default"/>
        <w:b w:val="0"/>
        <w:bCs w:val="0"/>
        <w:i w:val="0"/>
        <w:iCs w:val="0"/>
        <w:spacing w:val="0"/>
        <w:w w:val="73"/>
        <w:sz w:val="24"/>
        <w:szCs w:val="24"/>
        <w:lang w:val="en-US" w:eastAsia="en-US" w:bidi="ar-SA"/>
      </w:rPr>
    </w:lvl>
    <w:lvl w:ilvl="3">
      <w:numFmt w:val="bullet"/>
      <w:lvlText w:val="–"/>
      <w:lvlJc w:val="left"/>
      <w:pPr>
        <w:ind w:left="1100" w:hanging="252"/>
      </w:pPr>
      <w:rPr>
        <w:rFonts w:ascii="Georgia" w:eastAsia="Georgia" w:hAnsi="Georgia" w:cs="Georgia" w:hint="default"/>
        <w:b/>
        <w:bCs/>
        <w:i w:val="0"/>
        <w:iCs w:val="0"/>
        <w:spacing w:val="0"/>
        <w:w w:val="79"/>
        <w:sz w:val="24"/>
        <w:szCs w:val="24"/>
        <w:lang w:val="en-US" w:eastAsia="en-US" w:bidi="ar-SA"/>
      </w:rPr>
    </w:lvl>
    <w:lvl w:ilvl="4">
      <w:numFmt w:val="bullet"/>
      <w:lvlText w:val="•"/>
      <w:lvlJc w:val="left"/>
      <w:pPr>
        <w:ind w:left="3255" w:hanging="252"/>
      </w:pPr>
      <w:rPr>
        <w:rFonts w:hint="default"/>
        <w:lang w:val="en-US" w:eastAsia="en-US" w:bidi="ar-SA"/>
      </w:rPr>
    </w:lvl>
    <w:lvl w:ilvl="5">
      <w:numFmt w:val="bullet"/>
      <w:lvlText w:val="•"/>
      <w:lvlJc w:val="left"/>
      <w:pPr>
        <w:ind w:left="4332" w:hanging="252"/>
      </w:pPr>
      <w:rPr>
        <w:rFonts w:hint="default"/>
        <w:lang w:val="en-US" w:eastAsia="en-US" w:bidi="ar-SA"/>
      </w:rPr>
    </w:lvl>
    <w:lvl w:ilvl="6">
      <w:numFmt w:val="bullet"/>
      <w:lvlText w:val="•"/>
      <w:lvlJc w:val="left"/>
      <w:pPr>
        <w:ind w:left="5410" w:hanging="252"/>
      </w:pPr>
      <w:rPr>
        <w:rFonts w:hint="default"/>
        <w:lang w:val="en-US" w:eastAsia="en-US" w:bidi="ar-SA"/>
      </w:rPr>
    </w:lvl>
    <w:lvl w:ilvl="7">
      <w:numFmt w:val="bullet"/>
      <w:lvlText w:val="•"/>
      <w:lvlJc w:val="left"/>
      <w:pPr>
        <w:ind w:left="6487" w:hanging="252"/>
      </w:pPr>
      <w:rPr>
        <w:rFonts w:hint="default"/>
        <w:lang w:val="en-US" w:eastAsia="en-US" w:bidi="ar-SA"/>
      </w:rPr>
    </w:lvl>
    <w:lvl w:ilvl="8">
      <w:numFmt w:val="bullet"/>
      <w:lvlText w:val="•"/>
      <w:lvlJc w:val="left"/>
      <w:pPr>
        <w:ind w:left="7565" w:hanging="252"/>
      </w:pPr>
      <w:rPr>
        <w:rFonts w:hint="default"/>
        <w:lang w:val="en-US" w:eastAsia="en-US" w:bidi="ar-SA"/>
      </w:rPr>
    </w:lvl>
  </w:abstractNum>
  <w:abstractNum w:abstractNumId="2" w15:restartNumberingAfterBreak="0">
    <w:nsid w:val="5666588E"/>
    <w:multiLevelType w:val="hybridMultilevel"/>
    <w:tmpl w:val="1348286A"/>
    <w:lvl w:ilvl="0" w:tplc="E362AE00">
      <w:numFmt w:val="bullet"/>
      <w:lvlText w:val="•"/>
      <w:lvlJc w:val="left"/>
      <w:pPr>
        <w:ind w:left="585" w:hanging="235"/>
      </w:pPr>
      <w:rPr>
        <w:rFonts w:ascii="Copperplate Gothic Bold" w:eastAsia="Copperplate Gothic Bold" w:hAnsi="Copperplate Gothic Bold" w:cs="Copperplate Gothic Bold" w:hint="default"/>
        <w:b w:val="0"/>
        <w:bCs w:val="0"/>
        <w:i w:val="0"/>
        <w:iCs w:val="0"/>
        <w:spacing w:val="0"/>
        <w:w w:val="73"/>
        <w:sz w:val="24"/>
        <w:szCs w:val="24"/>
        <w:lang w:val="en-US" w:eastAsia="en-US" w:bidi="ar-SA"/>
      </w:rPr>
    </w:lvl>
    <w:lvl w:ilvl="1" w:tplc="BEB845A6">
      <w:numFmt w:val="bullet"/>
      <w:lvlText w:val="•"/>
      <w:lvlJc w:val="left"/>
      <w:pPr>
        <w:ind w:left="1494" w:hanging="235"/>
      </w:pPr>
      <w:rPr>
        <w:rFonts w:hint="default"/>
        <w:lang w:val="en-US" w:eastAsia="en-US" w:bidi="ar-SA"/>
      </w:rPr>
    </w:lvl>
    <w:lvl w:ilvl="2" w:tplc="50FE7EFE">
      <w:numFmt w:val="bullet"/>
      <w:lvlText w:val="•"/>
      <w:lvlJc w:val="left"/>
      <w:pPr>
        <w:ind w:left="2408" w:hanging="235"/>
      </w:pPr>
      <w:rPr>
        <w:rFonts w:hint="default"/>
        <w:lang w:val="en-US" w:eastAsia="en-US" w:bidi="ar-SA"/>
      </w:rPr>
    </w:lvl>
    <w:lvl w:ilvl="3" w:tplc="5740A9DA">
      <w:numFmt w:val="bullet"/>
      <w:lvlText w:val="•"/>
      <w:lvlJc w:val="left"/>
      <w:pPr>
        <w:ind w:left="3322" w:hanging="235"/>
      </w:pPr>
      <w:rPr>
        <w:rFonts w:hint="default"/>
        <w:lang w:val="en-US" w:eastAsia="en-US" w:bidi="ar-SA"/>
      </w:rPr>
    </w:lvl>
    <w:lvl w:ilvl="4" w:tplc="7C0417C0">
      <w:numFmt w:val="bullet"/>
      <w:lvlText w:val="•"/>
      <w:lvlJc w:val="left"/>
      <w:pPr>
        <w:ind w:left="4236" w:hanging="235"/>
      </w:pPr>
      <w:rPr>
        <w:rFonts w:hint="default"/>
        <w:lang w:val="en-US" w:eastAsia="en-US" w:bidi="ar-SA"/>
      </w:rPr>
    </w:lvl>
    <w:lvl w:ilvl="5" w:tplc="8230D8B2">
      <w:numFmt w:val="bullet"/>
      <w:lvlText w:val="•"/>
      <w:lvlJc w:val="left"/>
      <w:pPr>
        <w:ind w:left="5150" w:hanging="235"/>
      </w:pPr>
      <w:rPr>
        <w:rFonts w:hint="default"/>
        <w:lang w:val="en-US" w:eastAsia="en-US" w:bidi="ar-SA"/>
      </w:rPr>
    </w:lvl>
    <w:lvl w:ilvl="6" w:tplc="BCA6D628">
      <w:numFmt w:val="bullet"/>
      <w:lvlText w:val="•"/>
      <w:lvlJc w:val="left"/>
      <w:pPr>
        <w:ind w:left="6064" w:hanging="235"/>
      </w:pPr>
      <w:rPr>
        <w:rFonts w:hint="default"/>
        <w:lang w:val="en-US" w:eastAsia="en-US" w:bidi="ar-SA"/>
      </w:rPr>
    </w:lvl>
    <w:lvl w:ilvl="7" w:tplc="79F2DFF4">
      <w:numFmt w:val="bullet"/>
      <w:lvlText w:val="•"/>
      <w:lvlJc w:val="left"/>
      <w:pPr>
        <w:ind w:left="6978" w:hanging="235"/>
      </w:pPr>
      <w:rPr>
        <w:rFonts w:hint="default"/>
        <w:lang w:val="en-US" w:eastAsia="en-US" w:bidi="ar-SA"/>
      </w:rPr>
    </w:lvl>
    <w:lvl w:ilvl="8" w:tplc="4CCC9818">
      <w:numFmt w:val="bullet"/>
      <w:lvlText w:val="•"/>
      <w:lvlJc w:val="left"/>
      <w:pPr>
        <w:ind w:left="7892" w:hanging="235"/>
      </w:pPr>
      <w:rPr>
        <w:rFonts w:hint="default"/>
        <w:lang w:val="en-US"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34393"/>
    <w:rsid w:val="000113E2"/>
    <w:rsid w:val="00033063"/>
    <w:rsid w:val="00035029"/>
    <w:rsid w:val="00084291"/>
    <w:rsid w:val="00086A6B"/>
    <w:rsid w:val="00096D4B"/>
    <w:rsid w:val="00104E2A"/>
    <w:rsid w:val="00130A78"/>
    <w:rsid w:val="0013518D"/>
    <w:rsid w:val="001426E3"/>
    <w:rsid w:val="001C54B5"/>
    <w:rsid w:val="002210A3"/>
    <w:rsid w:val="00231268"/>
    <w:rsid w:val="00234393"/>
    <w:rsid w:val="00242CEF"/>
    <w:rsid w:val="00260075"/>
    <w:rsid w:val="002A6D17"/>
    <w:rsid w:val="002D3CE9"/>
    <w:rsid w:val="002E3389"/>
    <w:rsid w:val="003153D8"/>
    <w:rsid w:val="003342D6"/>
    <w:rsid w:val="0034619D"/>
    <w:rsid w:val="003747F4"/>
    <w:rsid w:val="003C603C"/>
    <w:rsid w:val="003D369D"/>
    <w:rsid w:val="003D59B5"/>
    <w:rsid w:val="00415E35"/>
    <w:rsid w:val="00425670"/>
    <w:rsid w:val="00435DAC"/>
    <w:rsid w:val="00444FCB"/>
    <w:rsid w:val="0046766A"/>
    <w:rsid w:val="004A3E92"/>
    <w:rsid w:val="004A6456"/>
    <w:rsid w:val="004D61F3"/>
    <w:rsid w:val="004D7F30"/>
    <w:rsid w:val="004E6D45"/>
    <w:rsid w:val="005010E0"/>
    <w:rsid w:val="00522762"/>
    <w:rsid w:val="00525380"/>
    <w:rsid w:val="00532FC6"/>
    <w:rsid w:val="00550A8D"/>
    <w:rsid w:val="005A60AB"/>
    <w:rsid w:val="005A7C25"/>
    <w:rsid w:val="005D2B01"/>
    <w:rsid w:val="005F0637"/>
    <w:rsid w:val="00601B4F"/>
    <w:rsid w:val="006366FC"/>
    <w:rsid w:val="00663685"/>
    <w:rsid w:val="00681F9C"/>
    <w:rsid w:val="00715A4E"/>
    <w:rsid w:val="0075776A"/>
    <w:rsid w:val="0078373B"/>
    <w:rsid w:val="00790508"/>
    <w:rsid w:val="007B6894"/>
    <w:rsid w:val="007D3151"/>
    <w:rsid w:val="007D6AE8"/>
    <w:rsid w:val="00806C7E"/>
    <w:rsid w:val="00845FB6"/>
    <w:rsid w:val="008506C4"/>
    <w:rsid w:val="00866923"/>
    <w:rsid w:val="008C4830"/>
    <w:rsid w:val="008E7456"/>
    <w:rsid w:val="00902433"/>
    <w:rsid w:val="00922ECF"/>
    <w:rsid w:val="00965F20"/>
    <w:rsid w:val="009E0926"/>
    <w:rsid w:val="00A064DA"/>
    <w:rsid w:val="00A07227"/>
    <w:rsid w:val="00A31BF8"/>
    <w:rsid w:val="00A44940"/>
    <w:rsid w:val="00A57029"/>
    <w:rsid w:val="00A75C9E"/>
    <w:rsid w:val="00AD522B"/>
    <w:rsid w:val="00AE7D0F"/>
    <w:rsid w:val="00AF4F11"/>
    <w:rsid w:val="00B200E0"/>
    <w:rsid w:val="00B42EEE"/>
    <w:rsid w:val="00B70BBF"/>
    <w:rsid w:val="00BA5B90"/>
    <w:rsid w:val="00C705A3"/>
    <w:rsid w:val="00C70A8B"/>
    <w:rsid w:val="00C70DA1"/>
    <w:rsid w:val="00C814F4"/>
    <w:rsid w:val="00C85BE6"/>
    <w:rsid w:val="00C9080A"/>
    <w:rsid w:val="00CE0D14"/>
    <w:rsid w:val="00CE2263"/>
    <w:rsid w:val="00CE5A44"/>
    <w:rsid w:val="00D15127"/>
    <w:rsid w:val="00D275A8"/>
    <w:rsid w:val="00D857E0"/>
    <w:rsid w:val="00DE6D48"/>
    <w:rsid w:val="00E073AF"/>
    <w:rsid w:val="00E277E7"/>
    <w:rsid w:val="00E37282"/>
    <w:rsid w:val="00E52DA7"/>
    <w:rsid w:val="00E70864"/>
    <w:rsid w:val="00E83E50"/>
    <w:rsid w:val="00E851F1"/>
    <w:rsid w:val="00EC7BC2"/>
    <w:rsid w:val="00EE729A"/>
    <w:rsid w:val="00F10E68"/>
    <w:rsid w:val="00F6674E"/>
    <w:rsid w:val="00FA4AD9"/>
    <w:rsid w:val="00FB1BDC"/>
    <w:rsid w:val="00FB6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85B1861"/>
  <w15:docId w15:val="{21E4C017-D9EA-497F-99AF-D78C732E7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ind w:left="580" w:hanging="580"/>
      <w:outlineLvl w:val="0"/>
    </w:pPr>
    <w:rPr>
      <w:b/>
      <w:bCs/>
      <w:sz w:val="34"/>
      <w:szCs w:val="34"/>
    </w:rPr>
  </w:style>
  <w:style w:type="paragraph" w:styleId="Heading2">
    <w:name w:val="heading 2"/>
    <w:basedOn w:val="Normal"/>
    <w:uiPriority w:val="9"/>
    <w:unhideWhenUsed/>
    <w:qFormat/>
    <w:pPr>
      <w:ind w:left="735" w:hanging="735"/>
      <w:outlineLvl w:val="1"/>
    </w:pPr>
    <w:rPr>
      <w:b/>
      <w:bCs/>
      <w:sz w:val="28"/>
      <w:szCs w:val="28"/>
    </w:rPr>
  </w:style>
  <w:style w:type="paragraph" w:styleId="Heading3">
    <w:name w:val="heading 3"/>
    <w:basedOn w:val="Normal"/>
    <w:uiPriority w:val="9"/>
    <w:unhideWhenUsed/>
    <w:qFormat/>
    <w:pPr>
      <w:spacing w:before="49"/>
      <w:ind w:left="584" w:hanging="233"/>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right="357"/>
      <w:jc w:val="center"/>
    </w:pPr>
    <w:rPr>
      <w:rFonts w:ascii="Times New Roman" w:eastAsia="Times New Roman" w:hAnsi="Times New Roman" w:cs="Times New Roman"/>
      <w:sz w:val="41"/>
      <w:szCs w:val="41"/>
    </w:rPr>
  </w:style>
  <w:style w:type="paragraph" w:styleId="ListParagraph">
    <w:name w:val="List Paragraph"/>
    <w:basedOn w:val="Normal"/>
    <w:uiPriority w:val="1"/>
    <w:qFormat/>
    <w:pPr>
      <w:ind w:left="481" w:hanging="482"/>
    </w:pPr>
  </w:style>
  <w:style w:type="paragraph" w:customStyle="1" w:styleId="TableParagraph">
    <w:name w:val="Table Paragraph"/>
    <w:basedOn w:val="Normal"/>
    <w:uiPriority w:val="1"/>
    <w:qFormat/>
    <w:pPr>
      <w:spacing w:line="257" w:lineRule="exact"/>
      <w:ind w:left="3"/>
      <w:jc w:val="center"/>
    </w:pPr>
  </w:style>
  <w:style w:type="character" w:styleId="PlaceholderText">
    <w:name w:val="Placeholder Text"/>
    <w:basedOn w:val="DefaultParagraphFont"/>
    <w:uiPriority w:val="99"/>
    <w:semiHidden/>
    <w:rsid w:val="00F10E68"/>
    <w:rPr>
      <w:color w:val="808080"/>
    </w:rPr>
  </w:style>
  <w:style w:type="character" w:styleId="Hyperlink">
    <w:name w:val="Hyperlink"/>
    <w:basedOn w:val="DefaultParagraphFont"/>
    <w:uiPriority w:val="99"/>
    <w:unhideWhenUsed/>
    <w:rsid w:val="00525380"/>
    <w:rPr>
      <w:color w:val="0000FF" w:themeColor="hyperlink"/>
      <w:u w:val="single"/>
    </w:rPr>
  </w:style>
  <w:style w:type="character" w:customStyle="1" w:styleId="UnresolvedMention1">
    <w:name w:val="Unresolved Mention1"/>
    <w:basedOn w:val="DefaultParagraphFont"/>
    <w:uiPriority w:val="99"/>
    <w:semiHidden/>
    <w:unhideWhenUsed/>
    <w:rsid w:val="00525380"/>
    <w:rPr>
      <w:color w:val="605E5C"/>
      <w:shd w:val="clear" w:color="auto" w:fill="E1DFDD"/>
    </w:rPr>
  </w:style>
  <w:style w:type="paragraph" w:styleId="Header">
    <w:name w:val="header"/>
    <w:basedOn w:val="Normal"/>
    <w:link w:val="HeaderChar"/>
    <w:uiPriority w:val="99"/>
    <w:unhideWhenUsed/>
    <w:rsid w:val="00C814F4"/>
    <w:pPr>
      <w:tabs>
        <w:tab w:val="center" w:pos="4680"/>
        <w:tab w:val="right" w:pos="9360"/>
      </w:tabs>
    </w:pPr>
  </w:style>
  <w:style w:type="character" w:customStyle="1" w:styleId="HeaderChar">
    <w:name w:val="Header Char"/>
    <w:basedOn w:val="DefaultParagraphFont"/>
    <w:link w:val="Header"/>
    <w:uiPriority w:val="99"/>
    <w:rsid w:val="00C814F4"/>
    <w:rPr>
      <w:rFonts w:ascii="Georgia" w:eastAsia="Georgia" w:hAnsi="Georgia" w:cs="Georgia"/>
    </w:rPr>
  </w:style>
  <w:style w:type="paragraph" w:styleId="Footer">
    <w:name w:val="footer"/>
    <w:basedOn w:val="Normal"/>
    <w:link w:val="FooterChar"/>
    <w:uiPriority w:val="99"/>
    <w:unhideWhenUsed/>
    <w:rsid w:val="00C814F4"/>
    <w:pPr>
      <w:tabs>
        <w:tab w:val="center" w:pos="4680"/>
        <w:tab w:val="right" w:pos="9360"/>
      </w:tabs>
    </w:pPr>
  </w:style>
  <w:style w:type="character" w:customStyle="1" w:styleId="FooterChar">
    <w:name w:val="Footer Char"/>
    <w:basedOn w:val="DefaultParagraphFont"/>
    <w:link w:val="Footer"/>
    <w:uiPriority w:val="99"/>
    <w:rsid w:val="00C814F4"/>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747350">
      <w:bodyDiv w:val="1"/>
      <w:marLeft w:val="0"/>
      <w:marRight w:val="0"/>
      <w:marTop w:val="0"/>
      <w:marBottom w:val="0"/>
      <w:divBdr>
        <w:top w:val="none" w:sz="0" w:space="0" w:color="auto"/>
        <w:left w:val="none" w:sz="0" w:space="0" w:color="auto"/>
        <w:bottom w:val="none" w:sz="0" w:space="0" w:color="auto"/>
        <w:right w:val="none" w:sz="0" w:space="0" w:color="auto"/>
      </w:divBdr>
    </w:div>
    <w:div w:id="1048527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doi.org/10.1596/978-1-4648-1259-0" TargetMode="External"/><Relationship Id="rId26" Type="http://schemas.openxmlformats.org/officeDocument/2006/relationships/hyperlink" Target="https://doi.org/10.1016/j.worlddev.2015.01.012" TargetMode="External"/><Relationship Id="rId3" Type="http://schemas.openxmlformats.org/officeDocument/2006/relationships/settings" Target="settings.xml"/><Relationship Id="rId21" Type="http://schemas.openxmlformats.org/officeDocument/2006/relationships/hyperlink" Target="https://doi.org/10.1108/IJBM-07-2020-0354" TargetMode="External"/><Relationship Id="rId34" Type="http://schemas.openxmlformats.org/officeDocument/2006/relationships/hyperlink" Target="https://doi.org/10.29121/shodhkosh.v5.i2.2024.1818"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png"/><Relationship Id="rId25" Type="http://schemas.openxmlformats.org/officeDocument/2006/relationships/hyperlink" Target="https://doi.org/10.1016/j.telpol.2016.04.009" TargetMode="External"/><Relationship Id="rId33" Type="http://schemas.openxmlformats.org/officeDocument/2006/relationships/hyperlink" Target="https://doi.org/10.33516/rb.v49i1.83-91p"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s://doi.org/10.2139/ssrn.3616354" TargetMode="External"/><Relationship Id="rId29" Type="http://schemas.openxmlformats.org/officeDocument/2006/relationships/hyperlink" Target="https://doi.org/10.1108/IJAIM-07-2023-016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doi.org/10.1177/09730052211018919" TargetMode="External"/><Relationship Id="rId32" Type="http://schemas.openxmlformats.org/officeDocument/2006/relationships/hyperlink" Target="https://doi.org/10.1007/978-3-031-50939-1_50"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doi.org/10.1257/jep.24.3.207" TargetMode="External"/><Relationship Id="rId28" Type="http://schemas.openxmlformats.org/officeDocument/2006/relationships/hyperlink" Target="https://doi.org/10.1093/restud/rdt020" TargetMode="Externa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doi.org/10.1126/science.aah5309" TargetMode="External"/><Relationship Id="rId31" Type="http://schemas.openxmlformats.org/officeDocument/2006/relationships/hyperlink" Target="https://doi.org/10.1108/AGJSR-05-2023-0193"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hyperlink" Target="https://doi.org/10.1016/j.bir.2017.12.002" TargetMode="External"/><Relationship Id="rId27" Type="http://schemas.openxmlformats.org/officeDocument/2006/relationships/hyperlink" Target="https://doi.org/10.1111/j.1540-6261.2005.00727.x" TargetMode="External"/><Relationship Id="rId30" Type="http://schemas.openxmlformats.org/officeDocument/2006/relationships/hyperlink" Target="https://doi.org/10.1108/JFM-01-2023-0011" TargetMode="External"/><Relationship Id="rId35" Type="http://schemas.openxmlformats.org/officeDocument/2006/relationships/fontTable" Target="fontTable.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1777</TotalTime>
  <Pages>14</Pages>
  <Words>4252</Words>
  <Characters>24240</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1089</cp:lastModifiedBy>
  <cp:revision>62</cp:revision>
  <dcterms:created xsi:type="dcterms:W3CDTF">2025-06-14T18:19:00Z</dcterms:created>
  <dcterms:modified xsi:type="dcterms:W3CDTF">2025-06-25T05:56:00Z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2025-06-14T00:00:00Z</vt:filetime>
  </property>
  <property fmtid="{D5CDD505-2E9C-101B-9397-08002B2CF9AE}" pid="3" name="Creator">
    <vt:lpwstr>LaTeX with hyperref</vt:lpwstr>
  </property>
  <property fmtid="{D5CDD505-2E9C-101B-9397-08002B2CF9AE}" pid="4" name="LastSaved">
    <vt:filetime>2025-06-14T00:00:00Z</vt:filetime>
  </property>
  <property fmtid="{D5CDD505-2E9C-101B-9397-08002B2CF9AE}" pid="5" name="PTEX.Fullbanner">
    <vt:lpwstr>This is pdfTeX, Version 3.141592653-2.6-1.40.26 (TeX Live 2024) kpathsea version 6.4.0</vt:lpwstr>
  </property>
  <property fmtid="{D5CDD505-2E9C-101B-9397-08002B2CF9AE}" pid="6" name="Producer">
    <vt:lpwstr>pdfTeX-1.40.26</vt:lpwstr>
  </property>
</Properties>
</file>