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9B9DC" w14:textId="2911C754" w:rsidR="001C7F79" w:rsidRDefault="001C7F79" w:rsidP="00A40EB2">
      <w:pPr>
        <w:tabs>
          <w:tab w:val="left" w:pos="6165"/>
        </w:tabs>
        <w:spacing w:after="0" w:line="360" w:lineRule="auto"/>
        <w:jc w:val="both"/>
        <w:rPr>
          <w:rFonts w:ascii="Arial" w:hAnsi="Arial" w:cs="Arial"/>
          <w:b/>
          <w:sz w:val="28"/>
          <w:szCs w:val="28"/>
          <w:lang w:val="en-US" w:eastAsia="fr-FR"/>
        </w:rPr>
      </w:pPr>
      <w:r w:rsidRPr="00744D7A">
        <w:rPr>
          <w:rFonts w:ascii="Arial" w:hAnsi="Arial" w:cs="Arial"/>
          <w:b/>
          <w:sz w:val="28"/>
          <w:szCs w:val="28"/>
          <w:highlight w:val="yellow"/>
          <w:lang w:val="en-US" w:eastAsia="fr-FR"/>
        </w:rPr>
        <w:t>Impact of pressure on air plasma contaminated with AgSnO</w:t>
      </w:r>
      <w:r w:rsidRPr="00744D7A">
        <w:rPr>
          <w:rFonts w:ascii="Arial" w:hAnsi="Arial" w:cs="Arial"/>
          <w:b/>
          <w:sz w:val="28"/>
          <w:szCs w:val="28"/>
          <w:highlight w:val="yellow"/>
          <w:vertAlign w:val="subscript"/>
          <w:lang w:val="en-US" w:eastAsia="fr-FR"/>
        </w:rPr>
        <w:t>2</w:t>
      </w:r>
      <w:r w:rsidRPr="00744D7A">
        <w:rPr>
          <w:rFonts w:ascii="Arial" w:hAnsi="Arial" w:cs="Arial"/>
          <w:b/>
          <w:sz w:val="28"/>
          <w:szCs w:val="28"/>
          <w:highlight w:val="yellow"/>
          <w:lang w:val="en-US" w:eastAsia="fr-FR"/>
        </w:rPr>
        <w:t xml:space="preserve"> Thermodynamic and Transport Analysis</w:t>
      </w:r>
    </w:p>
    <w:p w14:paraId="5B856F75" w14:textId="77777777" w:rsidR="001C7F79" w:rsidRDefault="001C7F79" w:rsidP="00A40EB2">
      <w:pPr>
        <w:tabs>
          <w:tab w:val="left" w:pos="6165"/>
        </w:tabs>
        <w:spacing w:after="0" w:line="360" w:lineRule="auto"/>
        <w:jc w:val="both"/>
        <w:rPr>
          <w:rFonts w:ascii="Arial" w:hAnsi="Arial" w:cs="Arial"/>
          <w:b/>
          <w:sz w:val="28"/>
          <w:szCs w:val="28"/>
          <w:lang w:val="en-US" w:eastAsia="fr-FR"/>
        </w:rPr>
      </w:pPr>
    </w:p>
    <w:p w14:paraId="620D4333" w14:textId="77777777" w:rsidR="007B532A" w:rsidRPr="005449A5" w:rsidRDefault="007B532A" w:rsidP="00A40EB2">
      <w:pPr>
        <w:tabs>
          <w:tab w:val="left" w:pos="6165"/>
        </w:tabs>
        <w:spacing w:after="0" w:line="360" w:lineRule="auto"/>
        <w:jc w:val="both"/>
        <w:rPr>
          <w:rFonts w:ascii="Arial" w:hAnsi="Arial" w:cs="Arial"/>
          <w:b/>
          <w:sz w:val="28"/>
          <w:szCs w:val="28"/>
          <w:lang w:val="en-US" w:eastAsia="fr-FR"/>
        </w:rPr>
      </w:pPr>
    </w:p>
    <w:p w14:paraId="31D7D871" w14:textId="77777777" w:rsidR="007F1852" w:rsidRPr="005449A5" w:rsidRDefault="007F707B" w:rsidP="007F1852">
      <w:pPr>
        <w:tabs>
          <w:tab w:val="left" w:pos="6165"/>
        </w:tabs>
        <w:spacing w:after="0" w:line="360" w:lineRule="auto"/>
        <w:ind w:firstLine="708"/>
        <w:jc w:val="both"/>
        <w:rPr>
          <w:rFonts w:ascii="Arial" w:hAnsi="Arial" w:cs="Arial"/>
          <w:b/>
          <w:sz w:val="24"/>
          <w:szCs w:val="24"/>
          <w:lang w:val="en-US" w:eastAsia="fr-FR"/>
        </w:rPr>
      </w:pPr>
      <w:r w:rsidRPr="005449A5">
        <w:rPr>
          <w:rFonts w:ascii="Arial" w:hAnsi="Arial" w:cs="Arial"/>
          <w:b/>
          <w:sz w:val="24"/>
          <w:szCs w:val="24"/>
          <w:lang w:val="en-US" w:eastAsia="fr-FR"/>
        </w:rPr>
        <w:t>Abstract</w:t>
      </w:r>
      <w:r w:rsidR="007F1852" w:rsidRPr="005449A5">
        <w:rPr>
          <w:rFonts w:ascii="Arial" w:hAnsi="Arial" w:cs="Arial"/>
          <w:b/>
          <w:sz w:val="24"/>
          <w:szCs w:val="24"/>
          <w:lang w:val="en-US" w:eastAsia="fr-FR"/>
        </w:rPr>
        <w:tab/>
      </w:r>
    </w:p>
    <w:p w14:paraId="013A6F33" w14:textId="2E00924C" w:rsidR="000975BF" w:rsidRPr="005449A5" w:rsidRDefault="00D165C3" w:rsidP="001C7F79">
      <w:pPr>
        <w:spacing w:after="0" w:line="360" w:lineRule="auto"/>
        <w:ind w:firstLine="708"/>
        <w:jc w:val="both"/>
        <w:rPr>
          <w:rFonts w:ascii="Arial" w:hAnsi="Arial" w:cs="Arial"/>
          <w:sz w:val="24"/>
          <w:szCs w:val="24"/>
          <w:lang w:val="en-US"/>
        </w:rPr>
      </w:pPr>
      <w:r w:rsidRPr="005449A5">
        <w:rPr>
          <w:rStyle w:val="y2iqfc"/>
          <w:rFonts w:ascii="Arial" w:hAnsi="Arial" w:cs="Arial"/>
          <w:sz w:val="24"/>
          <w:szCs w:val="24"/>
          <w:lang w:val="en-US"/>
        </w:rPr>
        <w:t xml:space="preserve">The </w:t>
      </w:r>
      <w:proofErr w:type="spellStart"/>
      <w:r w:rsidRPr="005449A5">
        <w:rPr>
          <w:rStyle w:val="y2iqfc"/>
          <w:rFonts w:ascii="Arial" w:hAnsi="Arial" w:cs="Arial"/>
          <w:sz w:val="24"/>
          <w:szCs w:val="24"/>
          <w:lang w:val="en-US"/>
        </w:rPr>
        <w:t>physico</w:t>
      </w:r>
      <w:proofErr w:type="spellEnd"/>
      <w:r w:rsidRPr="005449A5">
        <w:rPr>
          <w:rStyle w:val="y2iqfc"/>
          <w:rFonts w:ascii="Arial" w:hAnsi="Arial" w:cs="Arial"/>
          <w:sz w:val="24"/>
          <w:szCs w:val="24"/>
          <w:lang w:val="en-US"/>
        </w:rPr>
        <w:t>-chemical properties of the electric arc are decisive for the success or failure of the circuit breaker to cut the electric current</w:t>
      </w:r>
      <w:r w:rsidR="00457C68" w:rsidRPr="00457C68">
        <w:rPr>
          <w:rStyle w:val="y2iqfc"/>
          <w:rFonts w:ascii="Arial" w:hAnsi="Arial" w:cs="Arial"/>
          <w:sz w:val="24"/>
          <w:szCs w:val="24"/>
          <w:lang w:val="en-US"/>
        </w:rPr>
        <w:t xml:space="preserve">. </w:t>
      </w:r>
      <w:r w:rsidR="00457C68" w:rsidRPr="00744D7A">
        <w:rPr>
          <w:rStyle w:val="y2iqfc"/>
          <w:rFonts w:ascii="Arial" w:hAnsi="Arial" w:cs="Arial"/>
          <w:sz w:val="24"/>
          <w:szCs w:val="24"/>
          <w:highlight w:val="yellow"/>
          <w:lang w:val="en-US"/>
        </w:rPr>
        <w:t>The effectiveness of the circuit breaker in cutting off the electric current is highly dependent on the thermal and electrical characteristics of the extinguishing medium.</w:t>
      </w:r>
      <w:r w:rsidR="00457C68">
        <w:rPr>
          <w:rStyle w:val="y2iqfc"/>
          <w:rFonts w:ascii="Arial" w:hAnsi="Arial" w:cs="Arial"/>
          <w:sz w:val="24"/>
          <w:szCs w:val="24"/>
          <w:lang w:val="en-US"/>
        </w:rPr>
        <w:t xml:space="preserve"> </w:t>
      </w:r>
      <w:proofErr w:type="gramStart"/>
      <w:r w:rsidRPr="008576FB">
        <w:rPr>
          <w:rStyle w:val="y2iqfc"/>
          <w:rFonts w:ascii="Arial" w:hAnsi="Arial" w:cs="Arial"/>
          <w:sz w:val="24"/>
          <w:szCs w:val="24"/>
          <w:lang w:val="en-US"/>
        </w:rPr>
        <w:t xml:space="preserve">The </w:t>
      </w:r>
      <w:r w:rsidR="001C7F79" w:rsidRPr="00744D7A">
        <w:rPr>
          <w:rStyle w:val="y2iqfc"/>
          <w:rFonts w:ascii="Arial" w:hAnsi="Arial" w:cs="Arial"/>
          <w:sz w:val="24"/>
          <w:szCs w:val="24"/>
          <w:highlight w:val="yellow"/>
          <w:lang w:val="en-US"/>
        </w:rPr>
        <w:t xml:space="preserve"> present</w:t>
      </w:r>
      <w:proofErr w:type="gramEnd"/>
      <w:r w:rsidR="001C7F79" w:rsidRPr="00744D7A">
        <w:rPr>
          <w:rStyle w:val="y2iqfc"/>
          <w:rFonts w:ascii="Arial" w:hAnsi="Arial" w:cs="Arial"/>
          <w:sz w:val="24"/>
          <w:szCs w:val="24"/>
          <w:highlight w:val="yellow"/>
          <w:lang w:val="en-US"/>
        </w:rPr>
        <w:t xml:space="preserve"> study</w:t>
      </w:r>
      <w:r w:rsidRPr="00744D7A">
        <w:rPr>
          <w:rStyle w:val="y2iqfc"/>
          <w:rFonts w:ascii="Arial" w:hAnsi="Arial" w:cs="Arial"/>
          <w:sz w:val="24"/>
          <w:szCs w:val="24"/>
          <w:highlight w:val="yellow"/>
          <w:lang w:val="en-US"/>
        </w:rPr>
        <w:t xml:space="preserve"> theoretically evaluate</w:t>
      </w:r>
      <w:r w:rsidR="00744D7A" w:rsidRPr="00744D7A">
        <w:rPr>
          <w:rStyle w:val="y2iqfc"/>
          <w:rFonts w:ascii="Arial" w:hAnsi="Arial" w:cs="Arial"/>
          <w:sz w:val="24"/>
          <w:szCs w:val="24"/>
          <w:highlight w:val="yellow"/>
          <w:lang w:val="en-US"/>
        </w:rPr>
        <w:t>s</w:t>
      </w:r>
      <w:r w:rsidRPr="00744D7A">
        <w:rPr>
          <w:rStyle w:val="y2iqfc"/>
          <w:rFonts w:ascii="Arial" w:hAnsi="Arial" w:cs="Arial"/>
          <w:sz w:val="24"/>
          <w:szCs w:val="24"/>
          <w:highlight w:val="yellow"/>
          <w:lang w:val="en-US"/>
        </w:rPr>
        <w:t xml:space="preserve"> the influence of pressure on the electrical </w:t>
      </w:r>
      <w:r w:rsidR="00744D7A" w:rsidRPr="00744D7A">
        <w:rPr>
          <w:rStyle w:val="y2iqfc"/>
          <w:rFonts w:ascii="Arial" w:hAnsi="Arial" w:cs="Arial"/>
          <w:sz w:val="24"/>
          <w:szCs w:val="24"/>
          <w:highlight w:val="yellow"/>
          <w:lang w:val="en-US"/>
        </w:rPr>
        <w:t>current-</w:t>
      </w:r>
      <w:r w:rsidRPr="00744D7A">
        <w:rPr>
          <w:rStyle w:val="y2iqfc"/>
          <w:rFonts w:ascii="Arial" w:hAnsi="Arial" w:cs="Arial"/>
          <w:sz w:val="24"/>
          <w:szCs w:val="24"/>
          <w:highlight w:val="yellow"/>
          <w:lang w:val="en-US"/>
        </w:rPr>
        <w:t>breaking capacity of low-voltage air circuit breaker, through the thermodynamic</w:t>
      </w:r>
      <w:r w:rsidRPr="008576FB">
        <w:rPr>
          <w:rStyle w:val="y2iqfc"/>
          <w:rFonts w:ascii="Arial" w:hAnsi="Arial" w:cs="Arial"/>
          <w:sz w:val="24"/>
          <w:szCs w:val="24"/>
          <w:lang w:val="en-US"/>
        </w:rPr>
        <w:t xml:space="preserve"> properties and transport coefficients of air plasma contaminated with silver alloy and tin dioxide vapor. These physical quantities are determined at </w:t>
      </w:r>
      <w:r w:rsidRPr="001C7F79">
        <w:rPr>
          <w:rStyle w:val="y2iqfc"/>
          <w:rFonts w:ascii="Arial" w:hAnsi="Arial" w:cs="Arial"/>
          <w:sz w:val="24"/>
          <w:szCs w:val="24"/>
          <w:lang w:val="en-US"/>
        </w:rPr>
        <w:t>local thermodynamic equilibrium in a temperature range from 500 K to 30,000 K. We use the Gibbs free energy minimization method to determine the equilibrium composition and thermodynamic properties of the air-AgSnO</w:t>
      </w:r>
      <w:r w:rsidRPr="001C7F79">
        <w:rPr>
          <w:rStyle w:val="y2iqfc"/>
          <w:rFonts w:ascii="Arial" w:hAnsi="Arial" w:cs="Arial"/>
          <w:sz w:val="24"/>
          <w:szCs w:val="24"/>
          <w:vertAlign w:val="subscript"/>
          <w:lang w:val="en-US"/>
        </w:rPr>
        <w:t>2</w:t>
      </w:r>
      <w:r w:rsidRPr="001C7F79">
        <w:rPr>
          <w:rStyle w:val="y2iqfc"/>
          <w:rFonts w:ascii="Arial" w:hAnsi="Arial" w:cs="Arial"/>
          <w:sz w:val="24"/>
          <w:szCs w:val="24"/>
          <w:lang w:val="en-US"/>
        </w:rPr>
        <w:t xml:space="preserve"> mixture plasma. The analytical expressions required to determine the transport coefficients of the air-AgSnO</w:t>
      </w:r>
      <w:r w:rsidRPr="001C7F79">
        <w:rPr>
          <w:rStyle w:val="y2iqfc"/>
          <w:rFonts w:ascii="Arial" w:hAnsi="Arial" w:cs="Arial"/>
          <w:sz w:val="24"/>
          <w:szCs w:val="24"/>
          <w:vertAlign w:val="subscript"/>
          <w:lang w:val="en-US"/>
        </w:rPr>
        <w:t>2</w:t>
      </w:r>
      <w:r w:rsidRPr="001C7F79">
        <w:rPr>
          <w:rStyle w:val="y2iqfc"/>
          <w:rFonts w:ascii="Arial" w:hAnsi="Arial" w:cs="Arial"/>
          <w:sz w:val="24"/>
          <w:szCs w:val="24"/>
          <w:lang w:val="en-US"/>
        </w:rPr>
        <w:t xml:space="preserve"> mixture plasma are deduced from the Boltzmann equation using the approximate Chapman-</w:t>
      </w:r>
      <w:proofErr w:type="spellStart"/>
      <w:r w:rsidRPr="001C7F79">
        <w:rPr>
          <w:rStyle w:val="y2iqfc"/>
          <w:rFonts w:ascii="Arial" w:hAnsi="Arial" w:cs="Arial"/>
          <w:sz w:val="24"/>
          <w:szCs w:val="24"/>
          <w:lang w:val="en-US"/>
        </w:rPr>
        <w:t>Enskog</w:t>
      </w:r>
      <w:proofErr w:type="spellEnd"/>
      <w:r w:rsidRPr="001C7F79">
        <w:rPr>
          <w:rStyle w:val="y2iqfc"/>
          <w:rFonts w:ascii="Arial" w:hAnsi="Arial" w:cs="Arial"/>
          <w:sz w:val="24"/>
          <w:szCs w:val="24"/>
          <w:lang w:val="en-US"/>
        </w:rPr>
        <w:t xml:space="preserve"> method.</w:t>
      </w:r>
      <w:r w:rsidR="001C7F79" w:rsidRPr="001C7F79">
        <w:rPr>
          <w:rStyle w:val="y2iqfc"/>
          <w:rFonts w:ascii="Arial" w:hAnsi="Arial" w:cs="Arial"/>
          <w:sz w:val="24"/>
          <w:szCs w:val="24"/>
          <w:lang w:val="en-US"/>
        </w:rPr>
        <w:t xml:space="preserve"> </w:t>
      </w:r>
      <w:r w:rsidRPr="001C7F79">
        <w:rPr>
          <w:rFonts w:ascii="Arial" w:hAnsi="Arial" w:cs="Arial"/>
          <w:sz w:val="24"/>
          <w:szCs w:val="24"/>
          <w:lang w:val="en-US"/>
        </w:rPr>
        <w:t>Analysis of the results obtained shows that, for a given temperature, the numerical</w:t>
      </w:r>
      <w:r w:rsidR="003A2FAF" w:rsidRPr="001C7F79">
        <w:rPr>
          <w:rFonts w:ascii="Arial" w:hAnsi="Arial" w:cs="Arial"/>
          <w:sz w:val="24"/>
          <w:szCs w:val="24"/>
          <w:lang w:val="en-US"/>
        </w:rPr>
        <w:t xml:space="preserve"> particle densities</w:t>
      </w:r>
      <w:r w:rsidRPr="001C7F79">
        <w:rPr>
          <w:rFonts w:ascii="Arial" w:hAnsi="Arial" w:cs="Arial"/>
          <w:sz w:val="24"/>
          <w:szCs w:val="24"/>
          <w:lang w:val="en-US"/>
        </w:rPr>
        <w:t xml:space="preserve"> an</w:t>
      </w:r>
      <w:r w:rsidR="00576A74" w:rsidRPr="001C7F79">
        <w:rPr>
          <w:rFonts w:ascii="Arial" w:hAnsi="Arial" w:cs="Arial"/>
          <w:sz w:val="24"/>
          <w:szCs w:val="24"/>
          <w:lang w:val="en-US"/>
        </w:rPr>
        <w:t>d mass density of the air-AgSnO</w:t>
      </w:r>
      <w:r w:rsidR="00576A74" w:rsidRPr="001C7F79">
        <w:rPr>
          <w:rFonts w:ascii="Arial" w:hAnsi="Arial" w:cs="Arial"/>
          <w:sz w:val="24"/>
          <w:szCs w:val="24"/>
          <w:vertAlign w:val="subscript"/>
          <w:lang w:val="en-US"/>
        </w:rPr>
        <w:t>2</w:t>
      </w:r>
      <w:r w:rsidRPr="001C7F79">
        <w:rPr>
          <w:rFonts w:ascii="Arial" w:hAnsi="Arial" w:cs="Arial"/>
          <w:sz w:val="24"/>
          <w:szCs w:val="24"/>
          <w:lang w:val="en-US"/>
        </w:rPr>
        <w:t xml:space="preserve"> mixture plasma increase</w:t>
      </w:r>
      <w:r w:rsidRPr="005449A5">
        <w:rPr>
          <w:rFonts w:ascii="Arial" w:hAnsi="Arial" w:cs="Arial"/>
          <w:sz w:val="24"/>
          <w:szCs w:val="24"/>
          <w:lang w:val="en-US"/>
        </w:rPr>
        <w:t xml:space="preserve"> as the pressure of the medium rises. The mass enthalpy, soun</w:t>
      </w:r>
      <w:r w:rsidR="004F7AAB" w:rsidRPr="005449A5">
        <w:rPr>
          <w:rFonts w:ascii="Arial" w:hAnsi="Arial" w:cs="Arial"/>
          <w:sz w:val="24"/>
          <w:szCs w:val="24"/>
          <w:lang w:val="en-US"/>
        </w:rPr>
        <w:t>d velocity, energy density, thermal</w:t>
      </w:r>
      <w:r w:rsidRPr="005449A5">
        <w:rPr>
          <w:rFonts w:ascii="Arial" w:hAnsi="Arial" w:cs="Arial"/>
          <w:sz w:val="24"/>
          <w:szCs w:val="24"/>
          <w:lang w:val="en-US"/>
        </w:rPr>
        <w:t xml:space="preserve"> flux density and electric</w:t>
      </w:r>
      <w:r w:rsidR="00576A74" w:rsidRPr="005449A5">
        <w:rPr>
          <w:rFonts w:ascii="Arial" w:hAnsi="Arial" w:cs="Arial"/>
          <w:sz w:val="24"/>
          <w:szCs w:val="24"/>
          <w:lang w:val="en-US"/>
        </w:rPr>
        <w:t>al conductivity of the air-AgSnO</w:t>
      </w:r>
      <w:r w:rsidR="00576A74" w:rsidRPr="005449A5">
        <w:rPr>
          <w:rFonts w:ascii="Arial" w:hAnsi="Arial" w:cs="Arial"/>
          <w:sz w:val="24"/>
          <w:szCs w:val="24"/>
          <w:vertAlign w:val="subscript"/>
          <w:lang w:val="en-US"/>
        </w:rPr>
        <w:t>2</w:t>
      </w:r>
      <w:r w:rsidRPr="005449A5">
        <w:rPr>
          <w:rFonts w:ascii="Arial" w:hAnsi="Arial" w:cs="Arial"/>
          <w:sz w:val="24"/>
          <w:szCs w:val="24"/>
          <w:lang w:val="en-US"/>
        </w:rPr>
        <w:t xml:space="preserve"> mixture plasma decrease with increasing</w:t>
      </w:r>
      <w:r w:rsidR="00486223" w:rsidRPr="005449A5">
        <w:rPr>
          <w:rFonts w:ascii="Arial" w:hAnsi="Arial" w:cs="Arial"/>
          <w:sz w:val="24"/>
          <w:szCs w:val="24"/>
          <w:lang w:val="en-US"/>
        </w:rPr>
        <w:t xml:space="preserve"> pressure. The peaks in the specific</w:t>
      </w:r>
      <w:r w:rsidRPr="005449A5">
        <w:rPr>
          <w:rFonts w:ascii="Arial" w:hAnsi="Arial" w:cs="Arial"/>
          <w:sz w:val="24"/>
          <w:szCs w:val="24"/>
          <w:lang w:val="en-US"/>
        </w:rPr>
        <w:t xml:space="preserve"> heat and therma</w:t>
      </w:r>
      <w:r w:rsidR="00576A74" w:rsidRPr="005449A5">
        <w:rPr>
          <w:rFonts w:ascii="Arial" w:hAnsi="Arial" w:cs="Arial"/>
          <w:sz w:val="24"/>
          <w:szCs w:val="24"/>
          <w:lang w:val="en-US"/>
        </w:rPr>
        <w:t>l conductivity of the air-AgSnO</w:t>
      </w:r>
      <w:r w:rsidR="00576A74" w:rsidRPr="005449A5">
        <w:rPr>
          <w:rFonts w:ascii="Arial" w:hAnsi="Arial" w:cs="Arial"/>
          <w:sz w:val="24"/>
          <w:szCs w:val="24"/>
          <w:vertAlign w:val="subscript"/>
          <w:lang w:val="en-US"/>
        </w:rPr>
        <w:t>2</w:t>
      </w:r>
      <w:r w:rsidRPr="005449A5">
        <w:rPr>
          <w:rFonts w:ascii="Arial" w:hAnsi="Arial" w:cs="Arial"/>
          <w:sz w:val="24"/>
          <w:szCs w:val="24"/>
          <w:lang w:val="en-US"/>
        </w:rPr>
        <w:t xml:space="preserve"> mixture plasma are shifted towards higher temperatures as the medium pressure increases. For temperatures above 9,000 K, the dynamic viscosity of the </w:t>
      </w:r>
      <w:r w:rsidR="00576A74" w:rsidRPr="005449A5">
        <w:rPr>
          <w:rFonts w:ascii="Arial" w:hAnsi="Arial" w:cs="Arial"/>
          <w:sz w:val="24"/>
          <w:szCs w:val="24"/>
          <w:lang w:val="en-US"/>
        </w:rPr>
        <w:t>air-AgSnO</w:t>
      </w:r>
      <w:r w:rsidR="00576A74" w:rsidRPr="005449A5">
        <w:rPr>
          <w:rFonts w:ascii="Arial" w:hAnsi="Arial" w:cs="Arial"/>
          <w:sz w:val="24"/>
          <w:szCs w:val="24"/>
          <w:vertAlign w:val="subscript"/>
          <w:lang w:val="en-US"/>
        </w:rPr>
        <w:t>2</w:t>
      </w:r>
      <w:r w:rsidR="00576A74" w:rsidRPr="005449A5">
        <w:rPr>
          <w:rFonts w:ascii="Arial" w:hAnsi="Arial" w:cs="Arial"/>
          <w:sz w:val="24"/>
          <w:szCs w:val="24"/>
          <w:lang w:val="en-US"/>
        </w:rPr>
        <w:t xml:space="preserve"> </w:t>
      </w:r>
      <w:r w:rsidRPr="005449A5">
        <w:rPr>
          <w:rFonts w:ascii="Arial" w:hAnsi="Arial" w:cs="Arial"/>
          <w:sz w:val="24"/>
          <w:szCs w:val="24"/>
          <w:lang w:val="en-US"/>
        </w:rPr>
        <w:t>mixture plasma increases with increasing media pressure. As a result, the increased pressure in the medium can help extinguish the arc created when the electric c</w:t>
      </w:r>
      <w:r w:rsidR="00576A74" w:rsidRPr="005449A5">
        <w:rPr>
          <w:rFonts w:ascii="Arial" w:hAnsi="Arial" w:cs="Arial"/>
          <w:sz w:val="24"/>
          <w:szCs w:val="24"/>
          <w:lang w:val="en-US"/>
        </w:rPr>
        <w:t>urrent is cut off by the AgSnO</w:t>
      </w:r>
      <w:r w:rsidR="00576A74" w:rsidRPr="005449A5">
        <w:rPr>
          <w:rFonts w:ascii="Arial" w:hAnsi="Arial" w:cs="Arial"/>
          <w:sz w:val="24"/>
          <w:szCs w:val="24"/>
          <w:vertAlign w:val="subscript"/>
          <w:lang w:val="en-US"/>
        </w:rPr>
        <w:t>2</w:t>
      </w:r>
      <w:r w:rsidRPr="005449A5">
        <w:rPr>
          <w:rFonts w:ascii="Arial" w:hAnsi="Arial" w:cs="Arial"/>
          <w:sz w:val="24"/>
          <w:szCs w:val="24"/>
          <w:lang w:val="en-US"/>
        </w:rPr>
        <w:t xml:space="preserve"> air circuit breaker with electrical contact.</w:t>
      </w:r>
    </w:p>
    <w:p w14:paraId="56D929B3" w14:textId="77777777" w:rsidR="001C7F79" w:rsidRDefault="001C7F79" w:rsidP="001C7F79">
      <w:pPr>
        <w:spacing w:after="0" w:line="360" w:lineRule="auto"/>
        <w:jc w:val="both"/>
        <w:rPr>
          <w:rStyle w:val="y2iqfc"/>
          <w:rFonts w:ascii="Arial" w:hAnsi="Arial" w:cs="Arial"/>
          <w:b/>
          <w:sz w:val="24"/>
          <w:szCs w:val="24"/>
        </w:rPr>
      </w:pPr>
    </w:p>
    <w:p w14:paraId="39C8AEC0" w14:textId="66F92F78" w:rsidR="009C3833" w:rsidRPr="005449A5" w:rsidRDefault="009C3833" w:rsidP="001C7F79">
      <w:pPr>
        <w:spacing w:after="0" w:line="360" w:lineRule="auto"/>
        <w:jc w:val="both"/>
        <w:rPr>
          <w:rStyle w:val="y2iqfc"/>
          <w:rFonts w:ascii="Arial" w:hAnsi="Arial" w:cs="Arial"/>
          <w:sz w:val="24"/>
          <w:szCs w:val="24"/>
        </w:rPr>
      </w:pPr>
      <w:proofErr w:type="gramStart"/>
      <w:r w:rsidRPr="005449A5">
        <w:rPr>
          <w:rStyle w:val="y2iqfc"/>
          <w:rFonts w:ascii="Arial" w:hAnsi="Arial" w:cs="Arial"/>
          <w:b/>
          <w:sz w:val="24"/>
          <w:szCs w:val="24"/>
        </w:rPr>
        <w:t>Keywords</w:t>
      </w:r>
      <w:r w:rsidRPr="005449A5">
        <w:rPr>
          <w:rStyle w:val="y2iqfc"/>
          <w:rFonts w:ascii="Arial" w:hAnsi="Arial" w:cs="Arial"/>
          <w:sz w:val="24"/>
          <w:szCs w:val="24"/>
        </w:rPr>
        <w:t>:</w:t>
      </w:r>
      <w:proofErr w:type="gramEnd"/>
      <w:r w:rsidRPr="005449A5">
        <w:rPr>
          <w:rStyle w:val="y2iqfc"/>
          <w:rFonts w:ascii="Arial" w:hAnsi="Arial" w:cs="Arial"/>
          <w:sz w:val="24"/>
          <w:szCs w:val="24"/>
        </w:rPr>
        <w:t xml:space="preserve"> circuit breaker, plasma, electric arc, thermodynamic properties, transport coefficients, pressure, AgSnO</w:t>
      </w:r>
      <w:r w:rsidRPr="005449A5">
        <w:rPr>
          <w:rStyle w:val="y2iqfc"/>
          <w:rFonts w:ascii="Arial" w:hAnsi="Arial" w:cs="Arial"/>
          <w:sz w:val="24"/>
          <w:szCs w:val="24"/>
          <w:vertAlign w:val="subscript"/>
        </w:rPr>
        <w:t xml:space="preserve">2 </w:t>
      </w:r>
      <w:r w:rsidRPr="005449A5">
        <w:rPr>
          <w:rStyle w:val="y2iqfc"/>
          <w:rFonts w:ascii="Arial" w:hAnsi="Arial" w:cs="Arial"/>
          <w:sz w:val="24"/>
          <w:szCs w:val="24"/>
        </w:rPr>
        <w:t>electrical contact.</w:t>
      </w:r>
    </w:p>
    <w:p w14:paraId="62E4D091" w14:textId="77777777" w:rsidR="009C3833" w:rsidRPr="005449A5" w:rsidRDefault="009C3833" w:rsidP="009C3833">
      <w:pPr>
        <w:spacing w:after="0" w:line="360" w:lineRule="auto"/>
        <w:ind w:firstLine="708"/>
        <w:jc w:val="both"/>
        <w:rPr>
          <w:rFonts w:ascii="Arial" w:hAnsi="Arial" w:cs="Arial"/>
          <w:sz w:val="24"/>
          <w:szCs w:val="24"/>
          <w:lang w:val="en-US"/>
        </w:rPr>
      </w:pPr>
    </w:p>
    <w:p w14:paraId="7F2247A7" w14:textId="77777777" w:rsidR="001D5169" w:rsidRPr="005449A5" w:rsidRDefault="001D5169" w:rsidP="001D5169">
      <w:pPr>
        <w:spacing w:after="0" w:line="360" w:lineRule="auto"/>
        <w:ind w:firstLine="708"/>
        <w:jc w:val="both"/>
        <w:rPr>
          <w:rFonts w:ascii="Arial" w:hAnsi="Arial" w:cs="Arial"/>
          <w:b/>
          <w:sz w:val="24"/>
          <w:szCs w:val="24"/>
          <w:lang w:val="en-US"/>
        </w:rPr>
      </w:pPr>
      <w:r w:rsidRPr="005449A5">
        <w:rPr>
          <w:rFonts w:ascii="Arial" w:hAnsi="Arial" w:cs="Arial"/>
          <w:b/>
          <w:sz w:val="24"/>
          <w:szCs w:val="24"/>
          <w:lang w:val="en-US"/>
        </w:rPr>
        <w:t>1. Introduction</w:t>
      </w:r>
    </w:p>
    <w:p w14:paraId="6123D0F8" w14:textId="23BFEA6E" w:rsidR="00F42ABD" w:rsidRPr="005449A5" w:rsidRDefault="00303ED7" w:rsidP="00F42ABD">
      <w:pPr>
        <w:spacing w:after="0" w:line="360" w:lineRule="auto"/>
        <w:ind w:firstLine="708"/>
        <w:jc w:val="both"/>
        <w:rPr>
          <w:rFonts w:ascii="Arial" w:hAnsi="Arial" w:cs="Arial"/>
          <w:sz w:val="24"/>
          <w:szCs w:val="24"/>
          <w:lang w:val="en-US"/>
        </w:rPr>
      </w:pPr>
      <w:r w:rsidRPr="00744D7A">
        <w:rPr>
          <w:rFonts w:ascii="Arial" w:hAnsi="Arial" w:cs="Arial"/>
          <w:sz w:val="24"/>
          <w:szCs w:val="24"/>
          <w:highlight w:val="yellow"/>
          <w:lang w:val="en-US"/>
        </w:rPr>
        <w:t>Switching devices such as circuit breakers play a very important role in the transport and distribution networks of electrical energy from the various production plants to the users. Indeed, the circuit breaker is the protection element by excellence which has the possibility of de-energizing an electrical circuit by instantly cutting off the current in the event of anomalies. The circuit breaker can prevent fires usually caused by these anomalies</w:t>
      </w:r>
      <w:r>
        <w:rPr>
          <w:rFonts w:ascii="Arial" w:hAnsi="Arial" w:cs="Arial"/>
          <w:sz w:val="24"/>
          <w:szCs w:val="24"/>
          <w:highlight w:val="yellow"/>
          <w:lang w:val="en-US"/>
        </w:rPr>
        <w:t xml:space="preserve"> (</w:t>
      </w:r>
      <w:proofErr w:type="spellStart"/>
      <w:r w:rsidRPr="00744D7A">
        <w:rPr>
          <w:rFonts w:ascii="Arial" w:hAnsi="Arial" w:cs="Arial"/>
          <w:sz w:val="24"/>
          <w:szCs w:val="24"/>
          <w:highlight w:val="yellow"/>
          <w:lang w:val="en-US"/>
        </w:rPr>
        <w:t>Adjigkiga</w:t>
      </w:r>
      <w:proofErr w:type="spellEnd"/>
      <w:r w:rsidRPr="00744D7A">
        <w:rPr>
          <w:rFonts w:ascii="Arial" w:hAnsi="Arial" w:cs="Arial"/>
          <w:sz w:val="24"/>
          <w:szCs w:val="24"/>
          <w:highlight w:val="yellow"/>
          <w:lang w:val="en-US"/>
        </w:rPr>
        <w:t xml:space="preserve"> et al., 2022</w:t>
      </w:r>
      <w:r>
        <w:rPr>
          <w:rFonts w:ascii="Arial" w:hAnsi="Arial" w:cs="Arial"/>
          <w:sz w:val="24"/>
          <w:szCs w:val="24"/>
          <w:highlight w:val="yellow"/>
          <w:lang w:val="en-US"/>
        </w:rPr>
        <w:t>)</w:t>
      </w:r>
      <w:r w:rsidRPr="00744D7A">
        <w:rPr>
          <w:rFonts w:ascii="Arial" w:hAnsi="Arial" w:cs="Arial"/>
          <w:sz w:val="24"/>
          <w:szCs w:val="24"/>
          <w:highlight w:val="yellow"/>
          <w:lang w:val="en-US"/>
        </w:rPr>
        <w:t>.</w:t>
      </w:r>
      <w:r w:rsidRPr="00303ED7">
        <w:rPr>
          <w:rFonts w:ascii="Arial" w:hAnsi="Arial" w:cs="Arial"/>
          <w:sz w:val="24"/>
          <w:szCs w:val="24"/>
          <w:lang w:val="en-US"/>
        </w:rPr>
        <w:t xml:space="preserve"> </w:t>
      </w:r>
      <w:r w:rsidR="00F42ABD" w:rsidRPr="005449A5">
        <w:rPr>
          <w:rFonts w:ascii="Arial" w:hAnsi="Arial" w:cs="Arial"/>
          <w:sz w:val="24"/>
          <w:szCs w:val="24"/>
          <w:lang w:val="en-US"/>
        </w:rPr>
        <w:t xml:space="preserve">The success or failure of the circuit breaker to cut off the electric current depends to a large extent on the </w:t>
      </w:r>
      <w:proofErr w:type="spellStart"/>
      <w:r w:rsidR="00F42ABD" w:rsidRPr="005449A5">
        <w:rPr>
          <w:rFonts w:ascii="Arial" w:hAnsi="Arial" w:cs="Arial"/>
          <w:sz w:val="24"/>
          <w:szCs w:val="24"/>
          <w:lang w:val="en-US"/>
        </w:rPr>
        <w:t>physico</w:t>
      </w:r>
      <w:proofErr w:type="spellEnd"/>
      <w:r w:rsidR="00F42ABD" w:rsidRPr="005449A5">
        <w:rPr>
          <w:rFonts w:ascii="Arial" w:hAnsi="Arial" w:cs="Arial"/>
          <w:sz w:val="24"/>
          <w:szCs w:val="24"/>
          <w:lang w:val="en-US"/>
        </w:rPr>
        <w:t xml:space="preserve">-chemical properties of the arc created inside it. Improving the performance and optimizing the efficiency of air circuit breakers requires a good understanding of the </w:t>
      </w:r>
      <w:proofErr w:type="spellStart"/>
      <w:r w:rsidR="00F42ABD" w:rsidRPr="005449A5">
        <w:rPr>
          <w:rFonts w:ascii="Arial" w:hAnsi="Arial" w:cs="Arial"/>
          <w:sz w:val="24"/>
          <w:szCs w:val="24"/>
          <w:lang w:val="en-US"/>
        </w:rPr>
        <w:t>physico</w:t>
      </w:r>
      <w:proofErr w:type="spellEnd"/>
      <w:r w:rsidR="00F42ABD" w:rsidRPr="005449A5">
        <w:rPr>
          <w:rFonts w:ascii="Arial" w:hAnsi="Arial" w:cs="Arial"/>
          <w:sz w:val="24"/>
          <w:szCs w:val="24"/>
          <w:lang w:val="en-US"/>
        </w:rPr>
        <w:t xml:space="preserve">-chemical phenomena involved in cutting off the electric current. These are influenced by electrode vapors and environmental pressure. </w:t>
      </w:r>
    </w:p>
    <w:p w14:paraId="3614AB50" w14:textId="74585E05" w:rsidR="00ED04AB" w:rsidRPr="005449A5" w:rsidRDefault="00F42ABD" w:rsidP="00F42ABD">
      <w:pPr>
        <w:spacing w:after="0" w:line="360" w:lineRule="auto"/>
        <w:ind w:firstLine="360"/>
        <w:jc w:val="both"/>
        <w:rPr>
          <w:rFonts w:ascii="Arial" w:hAnsi="Arial" w:cs="Arial"/>
          <w:sz w:val="24"/>
          <w:szCs w:val="24"/>
          <w:lang w:val="en-US"/>
        </w:rPr>
      </w:pPr>
      <w:r w:rsidRPr="005449A5">
        <w:rPr>
          <w:rFonts w:ascii="Arial" w:hAnsi="Arial" w:cs="Arial"/>
          <w:sz w:val="24"/>
          <w:szCs w:val="24"/>
          <w:lang w:val="en-US"/>
        </w:rPr>
        <w:t xml:space="preserve">Studies carried out on electrical contacts such as those made of Cu, Ag, </w:t>
      </w:r>
      <w:proofErr w:type="spellStart"/>
      <w:r w:rsidRPr="005449A5">
        <w:rPr>
          <w:rFonts w:ascii="Arial" w:hAnsi="Arial" w:cs="Arial"/>
          <w:sz w:val="24"/>
          <w:szCs w:val="24"/>
          <w:lang w:val="en-US"/>
        </w:rPr>
        <w:t>AgWC</w:t>
      </w:r>
      <w:proofErr w:type="spellEnd"/>
      <w:r w:rsidRPr="005449A5">
        <w:rPr>
          <w:rFonts w:ascii="Arial" w:hAnsi="Arial" w:cs="Arial"/>
          <w:sz w:val="24"/>
          <w:szCs w:val="24"/>
          <w:lang w:val="en-US"/>
        </w:rPr>
        <w:t xml:space="preserve">, have shown that the behavior of the electric arc changes according to the nature </w:t>
      </w:r>
      <w:r w:rsidRPr="00744D7A">
        <w:rPr>
          <w:rFonts w:ascii="Arial" w:hAnsi="Arial" w:cs="Arial"/>
          <w:sz w:val="24"/>
          <w:szCs w:val="24"/>
          <w:highlight w:val="yellow"/>
          <w:lang w:val="en-US"/>
        </w:rPr>
        <w:t xml:space="preserve">of </w:t>
      </w:r>
      <w:r w:rsidR="00744D7A" w:rsidRPr="00744D7A">
        <w:rPr>
          <w:rFonts w:ascii="Arial" w:hAnsi="Arial" w:cs="Arial"/>
          <w:sz w:val="24"/>
          <w:szCs w:val="24"/>
          <w:highlight w:val="yellow"/>
          <w:lang w:val="en-US"/>
        </w:rPr>
        <w:t>the</w:t>
      </w:r>
      <w:r w:rsidR="00744D7A">
        <w:rPr>
          <w:rFonts w:ascii="Arial" w:hAnsi="Arial" w:cs="Arial"/>
          <w:sz w:val="24"/>
          <w:szCs w:val="24"/>
          <w:lang w:val="en-US"/>
        </w:rPr>
        <w:t xml:space="preserve"> </w:t>
      </w:r>
      <w:r w:rsidR="00F1601E" w:rsidRPr="005449A5">
        <w:rPr>
          <w:rFonts w:ascii="Arial" w:hAnsi="Arial" w:cs="Arial"/>
          <w:sz w:val="24"/>
          <w:szCs w:val="24"/>
          <w:lang w:val="en-US"/>
        </w:rPr>
        <w:t xml:space="preserve">electrodes of </w:t>
      </w:r>
      <w:r w:rsidRPr="005449A5">
        <w:rPr>
          <w:rFonts w:ascii="Arial" w:hAnsi="Arial" w:cs="Arial"/>
          <w:sz w:val="24"/>
          <w:szCs w:val="24"/>
          <w:lang w:val="en-US"/>
        </w:rPr>
        <w:t>th</w:t>
      </w:r>
      <w:r w:rsidR="00F1601E" w:rsidRPr="005449A5">
        <w:rPr>
          <w:rFonts w:ascii="Arial" w:hAnsi="Arial" w:cs="Arial"/>
          <w:sz w:val="24"/>
          <w:szCs w:val="24"/>
          <w:lang w:val="en-US"/>
        </w:rPr>
        <w:t xml:space="preserve">e circuit breaker </w:t>
      </w:r>
      <w:r w:rsidR="00D347C7" w:rsidRPr="005449A5">
        <w:rPr>
          <w:rFonts w:ascii="Arial" w:hAnsi="Arial" w:cs="Arial"/>
          <w:sz w:val="24"/>
          <w:szCs w:val="24"/>
        </w:rPr>
        <w:fldChar w:fldCharType="begin"/>
      </w:r>
      <w:r w:rsidR="00A15DF5" w:rsidRPr="005449A5">
        <w:rPr>
          <w:rFonts w:ascii="Arial" w:hAnsi="Arial" w:cs="Arial"/>
          <w:sz w:val="24"/>
          <w:szCs w:val="24"/>
          <w:lang w:val="en-US"/>
        </w:rPr>
        <w:instrText xml:space="preserve"> ADDIN ZOTERO_ITEM CSL_CITATION {"citationID":"PxP2ZomI","properties":{"formattedCitation":"[1\\uc0\\u8211{}6]","plainCitation":"[1–6]","noteIndex":0},"citationItems":[{"id":41,"uris":["http://zotero.org/users/11429790/items/L94QRISP"],"itemData":{"id":41,"type":"article-journal","container-title":". Journal of Physics Applied","page":"159-165","title":"Influence de la nature du métal sur la conductivité d’un plasma argon-métal","volume":"18","author":[{"family":"Abbaoui","given":"M"},{"family":"Cheminat","given":"B"},{"family":"Andanson","given":"P"}],"issued":{"date-parts":[["1985"]]}}},{"id":101,"uris":["http://zotero.org/users/11429790/items/MD8W89MT"],"itemData":{"id":101,"type":"article-journal","container-title":"Journal of Physics D: Applied Physics","DOI":"https://doi.org/10.1088/0022-3727/18/11/008","page":"2183-2192","title":"La conduction dans la colonne d’un arc électrique contaminée par des vapeurs de cuivre","volume":"18","author":[{"family":"Cheminat","given":"B"},{"family":"Andanson","given":"P"}],"issued":{"date-parts":[["1985"]]}}},{"id":102,"uris":["http://zotero.org/users/11429790/items/B4CMZAYJ"],"itemData":{"id":102,"type":"article-journal","collection-title":"Printed in Great Britain","container-title":"J. Phys. Appl.","page":"2377-2386","title":"Calcul de l’érosion par vaporisation au niveau de la tache cathodique : calculations of electrode erosion by vaporisation of the cathode spot","volume":"17","author":[{"family":"Andanson","given":"P"},{"family":"Lefort","given":"A"}],"issued":{"date-parts":[["1984"]]}}},{"id":103,"uris":["http://zotero.org/users/11429790/items/M73CFAPF"],"itemData":{"id":103,"type":"thesis","event-place":"France","genre":"Thèse de doctorat","publisher":"Université Paul Sabatier","publisher-place":"France","title":"Modélisation de l’interaction entre un arc et une surface : application au foudroiement d’un aéronef","author":[{"family":"Lago","given":"F"}],"issued":{"date-parts":[["2004"]]}}},{"id":104,"uris":["http://zotero.org/users/11429790/items/UDVAQFEA"],"itemData":{"id":104,"type":"thesis","event-place":"France","genre":"Thèse de doctorat","publisher":"Université Paul Sabatier, Toulouse III","publisher-place":"France","title":"Modélisation et étude expérimentale d’un plasma métallique crée par ablation laser","author":[{"family":"Aubreton","given":"A"}],"issued":{"date-parts":[["2002"]]}}},{"id":245,"uris":["http://zotero.org/users/11429790/items/ZR6LM2HF"],"itemData":{"id":245,"type":"thesis","event-place":"Paris","publisher":"Ecole Nationale Supérieure des Mines","publisher-place":"Paris","title":"Comportement à l'usure de pastilles de contacts électriques à matrice argent","author":[{"family":"Bonhomme","given":"Alexandre"}],"issued":{"date-parts":[["2005",5,31]]}}}],"schema":"https://github.com/citation-style-language/schema/raw/master/csl-citation.json"} </w:instrText>
      </w:r>
      <w:r w:rsidR="00D347C7" w:rsidRPr="005449A5">
        <w:rPr>
          <w:rFonts w:ascii="Arial" w:hAnsi="Arial" w:cs="Arial"/>
          <w:sz w:val="24"/>
          <w:szCs w:val="24"/>
        </w:rPr>
        <w:fldChar w:fldCharType="separate"/>
      </w:r>
      <w:r w:rsidR="009B5A1E" w:rsidRPr="005449A5">
        <w:rPr>
          <w:rFonts w:ascii="Arial" w:hAnsi="Arial" w:cs="Arial"/>
          <w:sz w:val="24"/>
          <w:szCs w:val="24"/>
          <w:lang w:val="en-US"/>
        </w:rPr>
        <w:t>[1–6]</w:t>
      </w:r>
      <w:r w:rsidR="00D347C7" w:rsidRPr="005449A5">
        <w:rPr>
          <w:rFonts w:ascii="Arial" w:hAnsi="Arial" w:cs="Arial"/>
          <w:sz w:val="24"/>
          <w:szCs w:val="24"/>
        </w:rPr>
        <w:fldChar w:fldCharType="end"/>
      </w:r>
      <w:r w:rsidR="001D5169" w:rsidRPr="005449A5">
        <w:rPr>
          <w:rFonts w:ascii="Arial" w:hAnsi="Arial" w:cs="Arial"/>
          <w:sz w:val="24"/>
          <w:szCs w:val="24"/>
          <w:lang w:val="en-US"/>
        </w:rPr>
        <w:t>.</w:t>
      </w:r>
    </w:p>
    <w:p w14:paraId="51FCE125" w14:textId="77777777" w:rsidR="001D5169" w:rsidRPr="005449A5" w:rsidRDefault="00F42ABD" w:rsidP="004361F7">
      <w:pPr>
        <w:spacing w:after="0" w:line="360" w:lineRule="auto"/>
        <w:ind w:firstLine="360"/>
        <w:jc w:val="both"/>
        <w:rPr>
          <w:rFonts w:ascii="Arial" w:hAnsi="Arial" w:cs="Arial"/>
          <w:sz w:val="24"/>
          <w:szCs w:val="24"/>
          <w:lang w:val="en-US"/>
        </w:rPr>
      </w:pPr>
      <w:r w:rsidRPr="005449A5">
        <w:rPr>
          <w:rFonts w:ascii="Arial" w:hAnsi="Arial" w:cs="Arial"/>
          <w:sz w:val="24"/>
          <w:szCs w:val="24"/>
          <w:lang w:val="en-US"/>
        </w:rPr>
        <w:t xml:space="preserve">We have chosen to focus on </w:t>
      </w:r>
      <w:r w:rsidR="006A4529" w:rsidRPr="005449A5">
        <w:rPr>
          <w:rFonts w:ascii="Arial" w:hAnsi="Arial" w:cs="Arial"/>
          <w:sz w:val="24"/>
          <w:szCs w:val="24"/>
          <w:lang w:val="en-US"/>
        </w:rPr>
        <w:t>silver-tin dioxide alloy (AgSnO</w:t>
      </w:r>
      <w:r w:rsidR="006A4529" w:rsidRPr="005449A5">
        <w:rPr>
          <w:rFonts w:ascii="Arial" w:hAnsi="Arial" w:cs="Arial"/>
          <w:sz w:val="24"/>
          <w:szCs w:val="24"/>
          <w:vertAlign w:val="subscript"/>
          <w:lang w:val="en-US"/>
        </w:rPr>
        <w:t>2</w:t>
      </w:r>
      <w:r w:rsidRPr="005449A5">
        <w:rPr>
          <w:rFonts w:ascii="Arial" w:hAnsi="Arial" w:cs="Arial"/>
          <w:sz w:val="24"/>
          <w:szCs w:val="24"/>
          <w:lang w:val="en-US"/>
        </w:rPr>
        <w:t xml:space="preserve">) </w:t>
      </w:r>
      <w:r w:rsidR="006A4529" w:rsidRPr="005449A5">
        <w:rPr>
          <w:rFonts w:ascii="Arial" w:hAnsi="Arial" w:cs="Arial"/>
          <w:sz w:val="24"/>
          <w:szCs w:val="24"/>
          <w:lang w:val="en-US"/>
        </w:rPr>
        <w:t>because it is</w:t>
      </w:r>
      <w:r w:rsidRPr="005449A5">
        <w:rPr>
          <w:rFonts w:ascii="Arial" w:hAnsi="Arial" w:cs="Arial"/>
          <w:sz w:val="24"/>
          <w:szCs w:val="24"/>
          <w:lang w:val="en-US"/>
        </w:rPr>
        <w:t xml:space="preserve"> becoming increasingly popular for circuit-breaker electrical testing. In addition, it is highly resistant to arc erosion and h</w:t>
      </w:r>
      <w:r w:rsidR="00F1601E" w:rsidRPr="005449A5">
        <w:rPr>
          <w:rFonts w:ascii="Arial" w:hAnsi="Arial" w:cs="Arial"/>
          <w:sz w:val="24"/>
          <w:szCs w:val="24"/>
          <w:lang w:val="en-US"/>
        </w:rPr>
        <w:t xml:space="preserve">as good anti-welding properties </w:t>
      </w:r>
      <w:r w:rsidR="00D347C7" w:rsidRPr="005449A5">
        <w:rPr>
          <w:rFonts w:ascii="Arial" w:hAnsi="Arial" w:cs="Arial"/>
          <w:sz w:val="24"/>
          <w:szCs w:val="24"/>
        </w:rPr>
        <w:fldChar w:fldCharType="begin"/>
      </w:r>
      <w:r w:rsidR="007475A7" w:rsidRPr="005449A5">
        <w:rPr>
          <w:rFonts w:ascii="Arial" w:hAnsi="Arial" w:cs="Arial"/>
          <w:sz w:val="24"/>
          <w:szCs w:val="24"/>
          <w:lang w:val="en-US"/>
        </w:rPr>
        <w:instrText xml:space="preserve"> ADDIN ZOTERO_ITEM CSL_CITATION {"citationID":"0pz74qHp","properties":{"formattedCitation":"[7\\uc0\\u8211{}10]","plainCitation":"[7–10]","noteIndex":0},"citationItems":[{"id":87,"uris":["http://zotero.org/users/11429790/items/BRKRGF8E"],"itemData":{"id":87,"type":"thesis","event-place":"Rennes","genre":"Thèse de doctorat","publisher":"Université de Rennes 1","publisher-place":"Rennes","title":"Étude des arcs et de leurs conséquences sur les matériaux de contacts électriques de puissance pour des applications DC","author":[{"family":"YEE KIN CHOI","given":"Elsa"}],"issued":{"date-parts":[["2015"]]}}},{"id":125,"uris":["http://zotero.org/users/11429790/items/K4NRSAWC"],"itemData":{"id":125,"type":"article-journal","container-title":"IEEE Transactions on Components and Packaging Technologies Part A","DOI":"https://doi.org/10.1109/95.296363","page":"17-23","title":"Physical and Chemical Properties of Metal Oxide Additions to AgSnO2 Contact Materials and Predictions of Electrical Performance","volume":"17","author":[{"family":"Jeannot","given":"D"},{"family":"Pinard","given":"J"},{"family":"Ramoni","given":"P"},{"family":"Jost","given":"E. M"}],"issued":{"date-parts":[["1994"]]}}},{"id":126,"uris":["http://zotero.org/users/11429790/items/UN2FA2YQ"],"itemData":{"id":126,"type":"article-journal","container-title":"Journal International de Technologie, de l’innovation de la physique, de l’énergie et de l’environnement","DOI":"http://dx.doi.org/10.18145/jitipee.v4i1.138","page":"1-16","title":"Modèle enthalpique de Stephan pour l’étude du pied d’arc cathodique","volume":"4","author":[{"family":"Abbaoui","given":"M"},{"family":"André","given":"P"},{"family":"Augeard","given":"A"}],"issued":{"date-parts":[["2018"]]}}},{"id":260,"uris":["http://zotero.org/users/11429790/items/RZ3CTZQT"],"itemData":{"id":260,"type":"article-journal","container-title":"MDPI","DOI":"https://doi.org/10.3390/ma15144793","title":"Properties of AgSnO2 Contact Materials Doped with Different Concentrations of Cr","volume":"15","author":[{"family":"Jingqin","given":"Wang"},{"family":"Jingting","given":"Xu"},{"family":"Yancai","given":"Zhu"},{"family":"Delin","given":"Hu"},{"family":"Ningyi","given":"Lu"},{"family":"Defeng","given":"Cui"},{"family":"Peijian","given":"Guo"}],"issued":{"date-parts":[["2022"]]}}}],"schema":"https://github.com/citation-style-language/schema/raw/master/csl-citation.json"} </w:instrText>
      </w:r>
      <w:r w:rsidR="00D347C7" w:rsidRPr="005449A5">
        <w:rPr>
          <w:rFonts w:ascii="Arial" w:hAnsi="Arial" w:cs="Arial"/>
          <w:sz w:val="24"/>
          <w:szCs w:val="24"/>
        </w:rPr>
        <w:fldChar w:fldCharType="separate"/>
      </w:r>
      <w:r w:rsidR="007475A7" w:rsidRPr="005449A5">
        <w:rPr>
          <w:rFonts w:ascii="Arial" w:hAnsi="Arial" w:cs="Arial"/>
          <w:sz w:val="24"/>
          <w:szCs w:val="24"/>
          <w:lang w:val="en-US"/>
        </w:rPr>
        <w:t>[7–10]</w:t>
      </w:r>
      <w:r w:rsidR="00D347C7" w:rsidRPr="005449A5">
        <w:rPr>
          <w:rFonts w:ascii="Arial" w:hAnsi="Arial" w:cs="Arial"/>
          <w:sz w:val="24"/>
          <w:szCs w:val="24"/>
        </w:rPr>
        <w:fldChar w:fldCharType="end"/>
      </w:r>
      <w:r w:rsidR="001D5169" w:rsidRPr="005449A5">
        <w:rPr>
          <w:rFonts w:ascii="Arial" w:hAnsi="Arial" w:cs="Arial"/>
          <w:sz w:val="24"/>
          <w:szCs w:val="24"/>
          <w:lang w:val="en-US"/>
        </w:rPr>
        <w:t>.</w:t>
      </w:r>
    </w:p>
    <w:p w14:paraId="6D563469" w14:textId="2CFAFF5B" w:rsidR="006F10CF" w:rsidRPr="005449A5" w:rsidRDefault="00546463" w:rsidP="004361F7">
      <w:pPr>
        <w:spacing w:after="0" w:line="360" w:lineRule="auto"/>
        <w:ind w:firstLine="360"/>
        <w:rPr>
          <w:rFonts w:ascii="Arial" w:hAnsi="Arial" w:cs="Arial"/>
          <w:sz w:val="24"/>
          <w:szCs w:val="24"/>
          <w:lang w:val="en-US"/>
        </w:rPr>
      </w:pPr>
      <w:r w:rsidRPr="005449A5">
        <w:rPr>
          <w:rFonts w:ascii="Arial" w:hAnsi="Arial" w:cs="Arial"/>
          <w:sz w:val="24"/>
          <w:szCs w:val="24"/>
          <w:lang w:val="en-US"/>
        </w:rPr>
        <w:t>Studies have been carried out on tin dioxide (SnO</w:t>
      </w:r>
      <w:r w:rsidRPr="005449A5">
        <w:rPr>
          <w:rFonts w:ascii="Arial" w:hAnsi="Arial" w:cs="Arial"/>
          <w:sz w:val="24"/>
          <w:szCs w:val="24"/>
          <w:vertAlign w:val="subscript"/>
          <w:lang w:val="en-US"/>
        </w:rPr>
        <w:t>2</w:t>
      </w:r>
      <w:r w:rsidRPr="005449A5">
        <w:rPr>
          <w:rFonts w:ascii="Arial" w:hAnsi="Arial" w:cs="Arial"/>
          <w:sz w:val="24"/>
          <w:szCs w:val="24"/>
          <w:lang w:val="en-US"/>
        </w:rPr>
        <w:t>) sensors doped with noble metals such as Pd and Ni for the detection of a wide variety of toxic, c</w:t>
      </w:r>
      <w:r w:rsidR="00654FAA" w:rsidRPr="005449A5">
        <w:rPr>
          <w:rFonts w:ascii="Arial" w:hAnsi="Arial" w:cs="Arial"/>
          <w:sz w:val="24"/>
          <w:szCs w:val="24"/>
          <w:lang w:val="en-US"/>
        </w:rPr>
        <w:t>ombustible and industrial gases</w:t>
      </w:r>
      <w:r w:rsidR="004361F7" w:rsidRPr="005449A5">
        <w:rPr>
          <w:rFonts w:ascii="Arial" w:hAnsi="Arial" w:cs="Arial"/>
          <w:sz w:val="24"/>
          <w:szCs w:val="24"/>
          <w:lang w:val="en-US"/>
        </w:rPr>
        <w:t xml:space="preserve"> </w:t>
      </w:r>
      <w:r w:rsidR="00D347C7" w:rsidRPr="005449A5">
        <w:rPr>
          <w:rFonts w:ascii="Arial" w:hAnsi="Arial" w:cs="Arial"/>
          <w:sz w:val="24"/>
          <w:szCs w:val="24"/>
          <w:lang w:val="en-US"/>
        </w:rPr>
        <w:fldChar w:fldCharType="begin"/>
      </w:r>
      <w:r w:rsidR="007475A7" w:rsidRPr="005449A5">
        <w:rPr>
          <w:rFonts w:ascii="Arial" w:hAnsi="Arial" w:cs="Arial"/>
          <w:sz w:val="24"/>
          <w:szCs w:val="24"/>
          <w:lang w:val="en-US"/>
        </w:rPr>
        <w:instrText xml:space="preserve"> ADDIN ZOTERO_ITEM CSL_CITATION {"citationID":"BJR0nCUz","properties":{"formattedCitation":"[11\\uc0\\u8211{}13]","plainCitation":"[11–13]","noteIndex":0},"citationItems":[{"id":262,"uris":["http://zotero.org/users/11429790/items/PDQ8H99T"],"itemData":{"id":262,"type":"article-journal","container-title":"IOPscience","DOI":"http://iopscience.iop.org/0957-4484/28/26/265702","title":"Study of structural properties and defects of Ni-doped SnO2 nanorods as ethanol gas sensors","volume":"28","author":[{"family":"Vicinisvarri","given":"Inderan"},{"family":"Arafat","given":"M M"},{"family":"Sudesh","given":"Kumar"},{"family":"Haseeb","given":"A. S. M. A"},{"family":"Zhong-Tao","given":"Jiang"},{"family":"Mohammednoor","given":"Altarawneh"},{"family":"Hooi","given":"Ling Lee"}],"issued":{"date-parts":[["2017"]]}}},{"id":263,"uris":["http://zotero.org/users/11429790/items/M3I7FR5J"],"itemData":{"id":263,"type":"article-journal","container-title":"Nanoscale Research Letters","DOI":"10.1186/s11671-017-2152-3","title":"Influence of Conditions of Pd/SnO2 Nanomaterial Formation on Properties of Hydrogen Sensors","author":[{"family":"Sokovykh","given":"E. V."},{"family":"Oleksenko","given":"L. P"},{"family":"Maksymovych","given":"N. P"},{"family":"Matushko","given":"I. P"}],"issued":{"date-parts":[["2017"]]}}},{"id":261,"uris":["http://zotero.org/users/11429790/items/BNQLW87T"],"itemData":{"id":261,"type":"article-journal","container-title":"Journal of Physical Science","DOI":"https://doi.org/10.21315/jps2019.30.1.10","issue":"1","page":"127–143","title":"A Comparative Study of Structural and Ethanol Gas Sensing Properties of Pure, Nickel and Palladium Doped SnO2 Nanorods Synthesised by the Hydrothermal Method","volume":"30","author":[{"family":"Vicinisvarri","given":"Inderan"},{"family":"Arafat","given":"M. M."},{"family":"Haseeb","given":"A. S. M. A"},{"family":"Kumar","given":"Sudesh"},{"family":"Hooi","given":"Ling Lee"}],"issued":{"date-parts":[["2019"]]}}}],"schema":"https://github.com/citation-style-language/schema/raw/master/csl-citation.json"} </w:instrText>
      </w:r>
      <w:r w:rsidR="00D347C7" w:rsidRPr="005449A5">
        <w:rPr>
          <w:rFonts w:ascii="Arial" w:hAnsi="Arial" w:cs="Arial"/>
          <w:sz w:val="24"/>
          <w:szCs w:val="24"/>
          <w:lang w:val="en-US"/>
        </w:rPr>
        <w:fldChar w:fldCharType="separate"/>
      </w:r>
      <w:r w:rsidR="007475A7" w:rsidRPr="005449A5">
        <w:rPr>
          <w:rFonts w:ascii="Arial" w:hAnsi="Arial" w:cs="Arial"/>
          <w:sz w:val="24"/>
          <w:szCs w:val="24"/>
          <w:lang w:val="en-US"/>
        </w:rPr>
        <w:t>[11–13]</w:t>
      </w:r>
      <w:r w:rsidR="00D347C7" w:rsidRPr="005449A5">
        <w:rPr>
          <w:rFonts w:ascii="Arial" w:hAnsi="Arial" w:cs="Arial"/>
          <w:sz w:val="24"/>
          <w:szCs w:val="24"/>
          <w:lang w:val="en-US"/>
        </w:rPr>
        <w:fldChar w:fldCharType="end"/>
      </w:r>
      <w:r w:rsidR="006F10CF" w:rsidRPr="005449A5">
        <w:rPr>
          <w:rFonts w:ascii="Arial" w:hAnsi="Arial" w:cs="Arial"/>
          <w:sz w:val="24"/>
          <w:szCs w:val="24"/>
          <w:lang w:val="en-US"/>
        </w:rPr>
        <w:t>.</w:t>
      </w:r>
      <w:r w:rsidR="004B31A9">
        <w:rPr>
          <w:rFonts w:ascii="Arial" w:hAnsi="Arial" w:cs="Arial"/>
          <w:sz w:val="24"/>
          <w:szCs w:val="24"/>
          <w:lang w:val="en-US"/>
        </w:rPr>
        <w:t xml:space="preserve"> </w:t>
      </w:r>
      <w:r w:rsidR="004B31A9" w:rsidRPr="00744D7A">
        <w:rPr>
          <w:rFonts w:ascii="Arial" w:hAnsi="Arial" w:cs="Arial"/>
          <w:sz w:val="24"/>
          <w:szCs w:val="24"/>
          <w:highlight w:val="yellow"/>
          <w:lang w:val="en-US"/>
        </w:rPr>
        <w:t>When the electric current is cut in a circuit breaker, an electric arc is created between its electrodes. This electric arc will generate a plasma which can be de-fined as a medium made up of a set of particles (atoms, molecules, electrons, radical ions) totally or partially ionized and electrically neutral</w:t>
      </w:r>
      <w:r w:rsidR="008E72EC" w:rsidRPr="008E72EC">
        <w:rPr>
          <w:rFonts w:ascii="Arial" w:hAnsi="Arial" w:cs="Arial"/>
          <w:sz w:val="24"/>
          <w:szCs w:val="24"/>
          <w:highlight w:val="yellow"/>
          <w:lang w:val="en-US"/>
        </w:rPr>
        <w:t xml:space="preserve"> (</w:t>
      </w:r>
      <w:proofErr w:type="spellStart"/>
      <w:r w:rsidR="008E72EC" w:rsidRPr="00744D7A">
        <w:rPr>
          <w:rFonts w:ascii="Arial" w:hAnsi="Arial" w:cs="Arial"/>
          <w:sz w:val="24"/>
          <w:szCs w:val="24"/>
          <w:highlight w:val="yellow"/>
          <w:lang w:val="en-US"/>
        </w:rPr>
        <w:t>Kohio</w:t>
      </w:r>
      <w:proofErr w:type="spellEnd"/>
      <w:r w:rsidR="008E72EC" w:rsidRPr="00744D7A">
        <w:rPr>
          <w:rFonts w:ascii="Arial" w:hAnsi="Arial" w:cs="Arial"/>
          <w:sz w:val="24"/>
          <w:szCs w:val="24"/>
          <w:highlight w:val="yellow"/>
          <w:lang w:val="en-US"/>
        </w:rPr>
        <w:t xml:space="preserve"> et al., 2020</w:t>
      </w:r>
      <w:r w:rsidR="008E72EC">
        <w:rPr>
          <w:rFonts w:ascii="Arial" w:hAnsi="Arial" w:cs="Arial"/>
          <w:sz w:val="24"/>
          <w:szCs w:val="24"/>
          <w:highlight w:val="yellow"/>
          <w:lang w:val="en-US"/>
        </w:rPr>
        <w:t>)</w:t>
      </w:r>
      <w:r w:rsidR="004B31A9" w:rsidRPr="00744D7A">
        <w:rPr>
          <w:rFonts w:ascii="Arial" w:hAnsi="Arial" w:cs="Arial"/>
          <w:sz w:val="24"/>
          <w:szCs w:val="24"/>
          <w:highlight w:val="yellow"/>
          <w:lang w:val="en-US"/>
        </w:rPr>
        <w:t>.</w:t>
      </w:r>
    </w:p>
    <w:p w14:paraId="1F259689" w14:textId="77777777" w:rsidR="001D5169" w:rsidRPr="005449A5" w:rsidRDefault="00654FAA" w:rsidP="00654FAA">
      <w:pPr>
        <w:spacing w:after="0" w:line="360" w:lineRule="auto"/>
        <w:ind w:firstLine="360"/>
        <w:jc w:val="both"/>
        <w:rPr>
          <w:rFonts w:ascii="Arial" w:hAnsi="Arial" w:cs="Arial"/>
          <w:sz w:val="24"/>
          <w:szCs w:val="24"/>
          <w:lang w:val="en-US"/>
        </w:rPr>
      </w:pPr>
      <w:r w:rsidRPr="008576FB">
        <w:rPr>
          <w:rFonts w:ascii="Arial" w:hAnsi="Arial" w:cs="Arial"/>
          <w:sz w:val="24"/>
          <w:szCs w:val="24"/>
          <w:lang w:val="en-US"/>
        </w:rPr>
        <w:t>In this work, we are interested in the influence of pressure on the electrical current interrupting capacity of the low-voltage air circuit breaker through the thermodynamic properties and transport coefficients of the air-AgSnO</w:t>
      </w:r>
      <w:r w:rsidRPr="008576FB">
        <w:rPr>
          <w:rFonts w:ascii="Arial" w:hAnsi="Arial" w:cs="Arial"/>
          <w:sz w:val="24"/>
          <w:szCs w:val="24"/>
          <w:vertAlign w:val="subscript"/>
          <w:lang w:val="en-US"/>
        </w:rPr>
        <w:t>2</w:t>
      </w:r>
      <w:r w:rsidRPr="008576FB">
        <w:rPr>
          <w:rFonts w:ascii="Arial" w:hAnsi="Arial" w:cs="Arial"/>
          <w:sz w:val="24"/>
          <w:szCs w:val="24"/>
          <w:lang w:val="en-US"/>
        </w:rPr>
        <w:t xml:space="preserve"> mixture plasma. The pressure of the medium can also be used to assess arc extinguishing performance </w:t>
      </w:r>
      <w:r w:rsidR="00D347C7" w:rsidRPr="008576FB">
        <w:rPr>
          <w:rFonts w:ascii="Arial" w:hAnsi="Arial" w:cs="Arial"/>
          <w:sz w:val="24"/>
          <w:szCs w:val="24"/>
        </w:rPr>
        <w:fldChar w:fldCharType="begin"/>
      </w:r>
      <w:r w:rsidRPr="008576FB">
        <w:rPr>
          <w:rFonts w:ascii="Arial" w:hAnsi="Arial" w:cs="Arial"/>
          <w:sz w:val="24"/>
          <w:szCs w:val="24"/>
          <w:lang w:val="en-US"/>
        </w:rPr>
        <w:instrText xml:space="preserve"> ADDIN ZOTERO_ITEM CSL_CITATION {"citationID":"htbmqrQn","properties":{"formattedCitation":"[14]","plainCitation":"[14]","noteIndex":0},"citationItems":[{"id":77,"uris":["http://zotero.org/users/11429790/items/SQQXR7PQ"],"itemData":{"id":77,"type":"thesis","event-place":"Clermont-Ferrand II","genre":"Thèse de doctorat","publisher":"Université Blaise Pascal","publisher-place":"Clermont-Ferrand II","title":"Contribution à l'étude expérimentale et théorique des plasmas d'arcs électriques laminés","author":[{"family":"Koalaga","given":"Zacharie"}],"issued":{"date-parts":[["1991"]]}}}],"schema":"https://github.com/citation-style-language/schema/raw/master/csl-citation.json"} </w:instrText>
      </w:r>
      <w:r w:rsidR="00D347C7" w:rsidRPr="008576FB">
        <w:rPr>
          <w:rFonts w:ascii="Arial" w:hAnsi="Arial" w:cs="Arial"/>
          <w:sz w:val="24"/>
          <w:szCs w:val="24"/>
        </w:rPr>
        <w:fldChar w:fldCharType="separate"/>
      </w:r>
      <w:r w:rsidRPr="008576FB">
        <w:rPr>
          <w:rFonts w:ascii="Arial" w:hAnsi="Arial" w:cs="Arial"/>
          <w:sz w:val="24"/>
          <w:lang w:val="en-US"/>
        </w:rPr>
        <w:t>[14]</w:t>
      </w:r>
      <w:r w:rsidR="00D347C7" w:rsidRPr="008576FB">
        <w:rPr>
          <w:rFonts w:ascii="Arial" w:hAnsi="Arial" w:cs="Arial"/>
          <w:sz w:val="24"/>
          <w:szCs w:val="24"/>
        </w:rPr>
        <w:fldChar w:fldCharType="end"/>
      </w:r>
      <w:r w:rsidRPr="008576FB">
        <w:rPr>
          <w:rFonts w:ascii="Arial" w:hAnsi="Arial" w:cs="Arial"/>
          <w:sz w:val="24"/>
          <w:szCs w:val="24"/>
          <w:lang w:val="en-US"/>
        </w:rPr>
        <w:t>. The effectiveness of the circuit breaker in cutting off the electric current is highly dependent on the thermal and electrical</w:t>
      </w:r>
      <w:r w:rsidRPr="005449A5">
        <w:rPr>
          <w:rFonts w:ascii="Arial" w:hAnsi="Arial" w:cs="Arial"/>
          <w:sz w:val="24"/>
          <w:szCs w:val="24"/>
          <w:lang w:val="en-US"/>
        </w:rPr>
        <w:t xml:space="preserve"> characteristics of the extinguishing medium. It is therefore </w:t>
      </w:r>
      <w:r w:rsidRPr="005449A5">
        <w:rPr>
          <w:rFonts w:ascii="Arial" w:hAnsi="Arial" w:cs="Arial"/>
          <w:sz w:val="24"/>
          <w:szCs w:val="24"/>
          <w:lang w:val="en-US"/>
        </w:rPr>
        <w:lastRenderedPageBreak/>
        <w:t xml:space="preserve">advisable to select an extinguishing medium that simultaneously offers at least the following characteristics </w:t>
      </w:r>
      <w:r w:rsidR="00D347C7" w:rsidRPr="005449A5">
        <w:rPr>
          <w:rFonts w:ascii="Arial" w:hAnsi="Arial" w:cs="Arial"/>
          <w:sz w:val="24"/>
          <w:szCs w:val="24"/>
        </w:rPr>
        <w:fldChar w:fldCharType="begin"/>
      </w:r>
      <w:r w:rsidR="006F10CF" w:rsidRPr="005449A5">
        <w:rPr>
          <w:rFonts w:ascii="Arial" w:hAnsi="Arial" w:cs="Arial"/>
          <w:sz w:val="24"/>
          <w:szCs w:val="24"/>
          <w:lang w:val="en-US"/>
        </w:rPr>
        <w:instrText xml:space="preserve"> ADDIN ZOTERO_ITEM CSL_CITATION {"citationID":"M9xJh7TG","properties":{"formattedCitation":"[15]","plainCitation":"[15]","noteIndex":0},"citationItems":[{"id":79,"uris":["http://zotero.org/users/11429790/items/7JDDAGBA"],"itemData":{"id":79,"type":"thesis","event-place":"Burkina Faso","genre":"Thèse de doctorat","publisher":"Université Joseph KI ZERBO, Ouagadougou","publisher-place":"Burkina Faso","title":"Caractérisation théorique de plasmas thermiques d'arc électrique de mélanges d'air et de vapeur d'eau : Application au disjoncteur basse et moyenne tension","author":[{"family":"Kagoné","given":"Abdoul Karim"}],"accessed":{"date-parts":[["2023",3,29]]},"issued":{"date-parts":[["2012"]]}}}],"schema":"https://github.com/citation-style-language/schema/raw/master/csl-citation.json"} </w:instrText>
      </w:r>
      <w:r w:rsidR="00D347C7" w:rsidRPr="005449A5">
        <w:rPr>
          <w:rFonts w:ascii="Arial" w:hAnsi="Arial" w:cs="Arial"/>
          <w:sz w:val="24"/>
          <w:szCs w:val="24"/>
        </w:rPr>
        <w:fldChar w:fldCharType="separate"/>
      </w:r>
      <w:r w:rsidR="006F10CF" w:rsidRPr="005449A5">
        <w:rPr>
          <w:rFonts w:ascii="Arial" w:hAnsi="Arial" w:cs="Arial"/>
          <w:sz w:val="24"/>
          <w:lang w:val="en-US"/>
        </w:rPr>
        <w:t>[15]</w:t>
      </w:r>
      <w:r w:rsidR="00D347C7" w:rsidRPr="005449A5">
        <w:rPr>
          <w:rFonts w:ascii="Arial" w:hAnsi="Arial" w:cs="Arial"/>
          <w:sz w:val="24"/>
          <w:szCs w:val="24"/>
        </w:rPr>
        <w:fldChar w:fldCharType="end"/>
      </w:r>
      <w:r w:rsidR="001D5169" w:rsidRPr="005449A5">
        <w:rPr>
          <w:rFonts w:ascii="Arial" w:hAnsi="Arial" w:cs="Arial"/>
          <w:sz w:val="24"/>
          <w:szCs w:val="24"/>
          <w:lang w:val="en-US"/>
        </w:rPr>
        <w:t>:</w:t>
      </w:r>
    </w:p>
    <w:p w14:paraId="000CB8F3" w14:textId="77777777" w:rsidR="00654FAA" w:rsidRPr="005449A5" w:rsidRDefault="00486223" w:rsidP="00654FAA">
      <w:pPr>
        <w:pStyle w:val="ListParagraph"/>
        <w:numPr>
          <w:ilvl w:val="0"/>
          <w:numId w:val="1"/>
        </w:numPr>
        <w:spacing w:after="0" w:line="360" w:lineRule="auto"/>
        <w:jc w:val="both"/>
        <w:rPr>
          <w:rFonts w:ascii="Arial" w:hAnsi="Arial" w:cs="Arial"/>
          <w:sz w:val="24"/>
          <w:szCs w:val="24"/>
        </w:rPr>
      </w:pPr>
      <w:r w:rsidRPr="005449A5">
        <w:rPr>
          <w:rFonts w:ascii="Arial" w:hAnsi="Arial" w:cs="Arial"/>
          <w:sz w:val="24"/>
          <w:szCs w:val="24"/>
        </w:rPr>
        <w:t>high thermal</w:t>
      </w:r>
      <w:r w:rsidR="00654FAA" w:rsidRPr="005449A5">
        <w:rPr>
          <w:rFonts w:ascii="Arial" w:hAnsi="Arial" w:cs="Arial"/>
          <w:sz w:val="24"/>
          <w:szCs w:val="24"/>
        </w:rPr>
        <w:t xml:space="preserve"> flux </w:t>
      </w:r>
      <w:proofErr w:type="spellStart"/>
      <w:r w:rsidR="00654FAA" w:rsidRPr="005449A5">
        <w:rPr>
          <w:rFonts w:ascii="Arial" w:hAnsi="Arial" w:cs="Arial"/>
          <w:sz w:val="24"/>
          <w:szCs w:val="24"/>
        </w:rPr>
        <w:t>density</w:t>
      </w:r>
      <w:proofErr w:type="spellEnd"/>
      <w:r w:rsidR="00654FAA" w:rsidRPr="005449A5">
        <w:rPr>
          <w:rFonts w:ascii="Arial" w:hAnsi="Arial" w:cs="Arial"/>
          <w:sz w:val="24"/>
          <w:szCs w:val="24"/>
        </w:rPr>
        <w:t>;</w:t>
      </w:r>
    </w:p>
    <w:p w14:paraId="031FF814" w14:textId="77777777" w:rsidR="00654FAA" w:rsidRPr="005449A5" w:rsidRDefault="00654FAA" w:rsidP="00654FAA">
      <w:pPr>
        <w:pStyle w:val="ListParagraph"/>
        <w:numPr>
          <w:ilvl w:val="0"/>
          <w:numId w:val="1"/>
        </w:numPr>
        <w:spacing w:after="0" w:line="360" w:lineRule="auto"/>
        <w:jc w:val="both"/>
        <w:rPr>
          <w:rFonts w:ascii="Arial" w:hAnsi="Arial" w:cs="Arial"/>
          <w:sz w:val="24"/>
          <w:szCs w:val="24"/>
        </w:rPr>
      </w:pPr>
      <w:proofErr w:type="spellStart"/>
      <w:r w:rsidRPr="005449A5">
        <w:rPr>
          <w:rFonts w:ascii="Arial" w:hAnsi="Arial" w:cs="Arial"/>
          <w:sz w:val="24"/>
          <w:szCs w:val="24"/>
        </w:rPr>
        <w:t>low</w:t>
      </w:r>
      <w:proofErr w:type="spellEnd"/>
      <w:r w:rsidRPr="005449A5">
        <w:rPr>
          <w:rFonts w:ascii="Arial" w:hAnsi="Arial" w:cs="Arial"/>
          <w:sz w:val="24"/>
          <w:szCs w:val="24"/>
        </w:rPr>
        <w:t xml:space="preserve"> </w:t>
      </w:r>
      <w:proofErr w:type="spellStart"/>
      <w:r w:rsidRPr="005449A5">
        <w:rPr>
          <w:rFonts w:ascii="Arial" w:hAnsi="Arial" w:cs="Arial"/>
          <w:sz w:val="24"/>
          <w:szCs w:val="24"/>
        </w:rPr>
        <w:t>energy</w:t>
      </w:r>
      <w:proofErr w:type="spellEnd"/>
      <w:r w:rsidRPr="005449A5">
        <w:rPr>
          <w:rFonts w:ascii="Arial" w:hAnsi="Arial" w:cs="Arial"/>
          <w:sz w:val="24"/>
          <w:szCs w:val="24"/>
        </w:rPr>
        <w:t xml:space="preserve"> </w:t>
      </w:r>
      <w:proofErr w:type="spellStart"/>
      <w:r w:rsidRPr="005449A5">
        <w:rPr>
          <w:rFonts w:ascii="Arial" w:hAnsi="Arial" w:cs="Arial"/>
          <w:sz w:val="24"/>
          <w:szCs w:val="24"/>
        </w:rPr>
        <w:t>density</w:t>
      </w:r>
      <w:proofErr w:type="spellEnd"/>
      <w:r w:rsidRPr="005449A5">
        <w:rPr>
          <w:rFonts w:ascii="Arial" w:hAnsi="Arial" w:cs="Arial"/>
          <w:sz w:val="24"/>
          <w:szCs w:val="24"/>
        </w:rPr>
        <w:t>;</w:t>
      </w:r>
    </w:p>
    <w:p w14:paraId="7C7CDAC6" w14:textId="77777777" w:rsidR="00654FAA" w:rsidRPr="005449A5" w:rsidRDefault="00654FAA" w:rsidP="00654FAA">
      <w:pPr>
        <w:pStyle w:val="ListParagraph"/>
        <w:numPr>
          <w:ilvl w:val="0"/>
          <w:numId w:val="1"/>
        </w:numPr>
        <w:spacing w:after="0" w:line="360" w:lineRule="auto"/>
        <w:jc w:val="both"/>
        <w:rPr>
          <w:rFonts w:ascii="Arial" w:hAnsi="Arial" w:cs="Arial"/>
          <w:sz w:val="24"/>
          <w:szCs w:val="24"/>
        </w:rPr>
      </w:pPr>
      <w:r w:rsidRPr="005449A5">
        <w:rPr>
          <w:rFonts w:ascii="Arial" w:hAnsi="Arial" w:cs="Arial"/>
          <w:sz w:val="24"/>
          <w:szCs w:val="24"/>
        </w:rPr>
        <w:t xml:space="preserve">high thermal </w:t>
      </w:r>
      <w:proofErr w:type="spellStart"/>
      <w:r w:rsidRPr="005449A5">
        <w:rPr>
          <w:rFonts w:ascii="Arial" w:hAnsi="Arial" w:cs="Arial"/>
          <w:sz w:val="24"/>
          <w:szCs w:val="24"/>
        </w:rPr>
        <w:t>conductivity</w:t>
      </w:r>
      <w:proofErr w:type="spellEnd"/>
      <w:r w:rsidRPr="005449A5">
        <w:rPr>
          <w:rFonts w:ascii="Arial" w:hAnsi="Arial" w:cs="Arial"/>
          <w:sz w:val="24"/>
          <w:szCs w:val="24"/>
        </w:rPr>
        <w:t>;</w:t>
      </w:r>
    </w:p>
    <w:p w14:paraId="5CE1DEAC" w14:textId="77777777" w:rsidR="00654FAA" w:rsidRPr="005449A5" w:rsidRDefault="00654FAA" w:rsidP="00654FAA">
      <w:pPr>
        <w:pStyle w:val="ListParagraph"/>
        <w:numPr>
          <w:ilvl w:val="0"/>
          <w:numId w:val="1"/>
        </w:numPr>
        <w:spacing w:after="0" w:line="360" w:lineRule="auto"/>
        <w:jc w:val="both"/>
        <w:rPr>
          <w:rFonts w:ascii="Arial" w:hAnsi="Arial" w:cs="Arial"/>
          <w:sz w:val="24"/>
          <w:szCs w:val="24"/>
          <w:lang w:val="en-US"/>
        </w:rPr>
      </w:pPr>
      <w:r w:rsidRPr="005449A5">
        <w:rPr>
          <w:rFonts w:ascii="Arial" w:hAnsi="Arial" w:cs="Arial"/>
          <w:sz w:val="24"/>
          <w:szCs w:val="24"/>
          <w:lang w:val="en-US"/>
        </w:rPr>
        <w:t>low electrical conductivity decreasing with temperature.</w:t>
      </w:r>
    </w:p>
    <w:p w14:paraId="60286724" w14:textId="41969E11" w:rsidR="003F5375" w:rsidRDefault="00654FAA" w:rsidP="00654FAA">
      <w:pPr>
        <w:spacing w:after="0" w:line="360" w:lineRule="auto"/>
        <w:ind w:firstLine="360"/>
        <w:jc w:val="both"/>
        <w:rPr>
          <w:rFonts w:ascii="Arial" w:hAnsi="Arial" w:cs="Arial"/>
          <w:sz w:val="24"/>
          <w:szCs w:val="24"/>
          <w:lang w:val="en-US"/>
        </w:rPr>
      </w:pPr>
      <w:r w:rsidRPr="005449A5">
        <w:rPr>
          <w:rFonts w:ascii="Arial" w:hAnsi="Arial" w:cs="Arial"/>
          <w:sz w:val="24"/>
          <w:szCs w:val="24"/>
          <w:lang w:val="en-US"/>
        </w:rPr>
        <w:t>The paper is divided into an introduction, an analytical expressions section, a results section and a conclusion, with references.</w:t>
      </w:r>
    </w:p>
    <w:p w14:paraId="4A3ACFE9" w14:textId="2326A78C" w:rsidR="00093EDE" w:rsidRPr="00093EDE" w:rsidRDefault="00093EDE" w:rsidP="00093EDE">
      <w:pPr>
        <w:spacing w:after="0" w:line="360" w:lineRule="auto"/>
        <w:jc w:val="both"/>
        <w:rPr>
          <w:rFonts w:ascii="Arial" w:hAnsi="Arial" w:cs="Arial"/>
          <w:b/>
          <w:sz w:val="24"/>
          <w:szCs w:val="24"/>
          <w:lang w:val="en-US"/>
        </w:rPr>
      </w:pPr>
      <w:r w:rsidRPr="00093EDE">
        <w:rPr>
          <w:rFonts w:ascii="Arial" w:hAnsi="Arial" w:cs="Arial"/>
          <w:b/>
          <w:sz w:val="24"/>
          <w:szCs w:val="24"/>
          <w:lang w:val="en-US"/>
        </w:rPr>
        <w:t>Methodology:</w:t>
      </w:r>
    </w:p>
    <w:p w14:paraId="0909B72F" w14:textId="2F08EA6E" w:rsidR="00A207BB" w:rsidRPr="005449A5" w:rsidRDefault="00736FFE" w:rsidP="00093EDE">
      <w:pPr>
        <w:spacing w:after="0" w:line="360" w:lineRule="auto"/>
        <w:jc w:val="both"/>
        <w:rPr>
          <w:rFonts w:ascii="Arial" w:hAnsi="Arial" w:cs="Arial"/>
          <w:b/>
          <w:sz w:val="24"/>
          <w:szCs w:val="24"/>
          <w:lang w:val="en-US"/>
        </w:rPr>
      </w:pPr>
      <w:r w:rsidRPr="005449A5">
        <w:rPr>
          <w:rStyle w:val="y2iqfc"/>
          <w:rFonts w:ascii="Arial" w:hAnsi="Arial" w:cs="Arial"/>
          <w:b/>
          <w:sz w:val="24"/>
          <w:szCs w:val="24"/>
          <w:lang w:val="en-US"/>
        </w:rPr>
        <w:t>Analytical expressions</w:t>
      </w:r>
    </w:p>
    <w:p w14:paraId="54C53727" w14:textId="77777777" w:rsidR="00741495" w:rsidRPr="005449A5" w:rsidRDefault="00741495" w:rsidP="00741495">
      <w:pPr>
        <w:spacing w:after="0" w:line="360" w:lineRule="auto"/>
        <w:ind w:firstLine="720"/>
        <w:jc w:val="both"/>
        <w:rPr>
          <w:rFonts w:ascii="Arial" w:hAnsi="Arial" w:cs="Arial"/>
          <w:sz w:val="24"/>
          <w:szCs w:val="24"/>
          <w:lang w:val="en-US"/>
        </w:rPr>
      </w:pPr>
      <w:r w:rsidRPr="005449A5">
        <w:rPr>
          <w:rFonts w:ascii="Arial" w:hAnsi="Arial" w:cs="Arial"/>
          <w:sz w:val="24"/>
          <w:szCs w:val="24"/>
          <w:lang w:val="en-US"/>
        </w:rPr>
        <w:t xml:space="preserve">We use the </w:t>
      </w:r>
      <w:r w:rsidRPr="005449A5">
        <w:rPr>
          <w:rFonts w:ascii="Arial" w:hAnsi="Arial" w:cs="Arial"/>
          <w:b/>
          <w:sz w:val="24"/>
          <w:szCs w:val="24"/>
          <w:lang w:val="en-US"/>
        </w:rPr>
        <w:t>Gibbs</w:t>
      </w:r>
      <w:r w:rsidRPr="005449A5">
        <w:rPr>
          <w:rFonts w:ascii="Arial" w:hAnsi="Arial" w:cs="Arial"/>
          <w:sz w:val="24"/>
          <w:szCs w:val="24"/>
          <w:lang w:val="en-US"/>
        </w:rPr>
        <w:t xml:space="preserve"> free energy minimization method to determine the equilibrium composition and thermodynamic properties of the air-AgSnO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mixture plasma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{"citationID":"9pjaKegK","properties":{"formattedCitation":"[16, 17]","plainCitation":"[16, 17]","noteIndex":0},"citationItems":[{"id":234,"uris":["http://zotero.org/users/11429790/items/BAQ7YBBI"],"itemData":{"id":234,"type":"article-journal","container-title":"Advances in Materials Physics and Chemistry","DOI":"https://doi.org/10.4236/ampc.2022.125006","page":"69-81","title":"Equilibrium Composition of a Plasma in the Low Voltage Air Circuit Breaker  Contaminated by the Vapor of AgSnO2 Alloy Electrical Contacts","volume":"12","author":[{"family":"Banouga","given":"Adjigkiga"},{"family":"Kagoné","given":"Abdoul Karim"},{"family":"Yaguibou","given":"Wêpari Charles"},{"family":"Kohio","given":"Niéssan"},{"family":"Koalaga","given":"Zacharie"},{"family":"Zougmoré","given":"François"}],"issued":{"date-parts":[["2022"]]}}},{"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lang w:val="en-US"/>
        </w:rPr>
        <w:t>[16, 17]</w:t>
      </w:r>
      <w:r w:rsidR="00D347C7" w:rsidRPr="005449A5">
        <w:rPr>
          <w:rFonts w:ascii="Arial" w:hAnsi="Arial" w:cs="Arial"/>
          <w:sz w:val="24"/>
          <w:szCs w:val="24"/>
        </w:rPr>
        <w:fldChar w:fldCharType="end"/>
      </w:r>
      <w:r w:rsidRPr="005449A5">
        <w:rPr>
          <w:rFonts w:ascii="Arial" w:hAnsi="Arial" w:cs="Arial"/>
          <w:sz w:val="24"/>
          <w:szCs w:val="24"/>
          <w:lang w:val="en-US"/>
        </w:rPr>
        <w:t>. The analytical expressions required to determine the transport coefficients of the air-AgSnO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mixture plasma are deduced from the </w:t>
      </w:r>
      <w:r w:rsidRPr="005449A5">
        <w:rPr>
          <w:rFonts w:ascii="Arial" w:hAnsi="Arial" w:cs="Arial"/>
          <w:b/>
          <w:sz w:val="24"/>
          <w:szCs w:val="24"/>
          <w:lang w:val="en-US"/>
        </w:rPr>
        <w:t>Boltzmann</w:t>
      </w:r>
      <w:r w:rsidRPr="005449A5">
        <w:rPr>
          <w:rFonts w:ascii="Arial" w:hAnsi="Arial" w:cs="Arial"/>
          <w:sz w:val="24"/>
          <w:szCs w:val="24"/>
          <w:lang w:val="en-US"/>
        </w:rPr>
        <w:t xml:space="preserve"> equation using the approximate </w:t>
      </w:r>
      <w:r w:rsidRPr="005449A5">
        <w:rPr>
          <w:rFonts w:ascii="Arial" w:hAnsi="Arial" w:cs="Arial"/>
          <w:b/>
          <w:sz w:val="24"/>
          <w:szCs w:val="24"/>
          <w:lang w:val="en-US"/>
        </w:rPr>
        <w:t>Chapman-</w:t>
      </w:r>
      <w:proofErr w:type="spellStart"/>
      <w:r w:rsidRPr="005449A5">
        <w:rPr>
          <w:rFonts w:ascii="Arial" w:hAnsi="Arial" w:cs="Arial"/>
          <w:b/>
          <w:sz w:val="24"/>
          <w:szCs w:val="24"/>
          <w:lang w:val="en-US"/>
        </w:rPr>
        <w:t>Enskog</w:t>
      </w:r>
      <w:proofErr w:type="spellEnd"/>
      <w:r w:rsidRPr="005449A5">
        <w:rPr>
          <w:rFonts w:ascii="Arial" w:hAnsi="Arial" w:cs="Arial"/>
          <w:sz w:val="24"/>
          <w:szCs w:val="24"/>
          <w:lang w:val="en-US"/>
        </w:rPr>
        <w:t xml:space="preserve"> method. In their work, </w:t>
      </w:r>
      <w:r w:rsidRPr="005449A5">
        <w:rPr>
          <w:rFonts w:ascii="Arial" w:hAnsi="Arial" w:cs="Arial"/>
          <w:b/>
          <w:sz w:val="24"/>
          <w:szCs w:val="24"/>
          <w:lang w:val="en-US"/>
        </w:rPr>
        <w:t>Colombo</w:t>
      </w:r>
      <w:r w:rsidRPr="005449A5">
        <w:rPr>
          <w:rFonts w:ascii="Arial" w:hAnsi="Arial" w:cs="Arial"/>
          <w:sz w:val="24"/>
          <w:szCs w:val="24"/>
          <w:lang w:val="en-US"/>
        </w:rPr>
        <w:t xml:space="preserve"> et </w:t>
      </w:r>
      <w:r w:rsidRPr="005449A5">
        <w:rPr>
          <w:rFonts w:ascii="Arial" w:hAnsi="Arial" w:cs="Arial"/>
          <w:b/>
          <w:sz w:val="24"/>
          <w:szCs w:val="24"/>
          <w:lang w:val="en-US"/>
        </w:rPr>
        <w:t>al</w:t>
      </w:r>
      <w:r w:rsidRPr="005449A5">
        <w:rPr>
          <w:rFonts w:ascii="Arial" w:hAnsi="Arial" w:cs="Arial"/>
          <w:sz w:val="24"/>
          <w:szCs w:val="24"/>
          <w:lang w:val="en-US"/>
        </w:rPr>
        <w:t xml:space="preserve">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jmfPxgwa","properties":{"formattedCitation":"[18\\uc0\\u8211{}20]","plainCitation":"[18–20]","noteIndex":0},"citationItems":[{"id":199,"uris":["http://zotero.org/users/11429790/items/56RYZCHM"],"itemData":{"id":199,"type":"article-journal","container-title":"Progress in Nuclear Energy 50","DOI":"10.1016/j.pnucene.2008.06.002","page":"921-933","title":"Thermodynamic and transport properties in non-equilibrium argon, oxygen and nitrogen thermal plasmas","author":[{"family":"Colombo","given":"V"},{"family":"Ghedini","given":"E"},{"family":"Sanibondi","given":"P"}],"issued":{"date-parts":[["2008"]]}}},{"id":200,"uris":["http://zotero.org/users/11429790/items/9R3HT5SV"],"itemData":{"id":200,"type":"article-journal","container-title":"J. Phys. D : Appl. Phys. 42","DOI":"doi : 10.1088/0022-3727/42/5/055213","title":"Two-temperature thermodynamic and transport properties of argon–hydrogen and nitrogen–hydrogen plasmas","author":[{"family":"Colombo","given":"V"},{"family":"Ghedini","given":"E"},{"family":"Sanibondi","given":"P"}],"issued":{"date-parts":[["2009"]]}}},{"id":201,"uris":["http://zotero.org/users/11429790/items/77LG9HLJ"],"itemData":{"id":201,"type":"article-journal","container-title":"Plasma Sources Sci. Technol. 20","DOI":"doi :10.1088/0963-0252/20/3/035003","title":"Two-temperature thermodynamic and transport properties of carbon-oxygen plasmas","author":[{"family":"Colombo","given":"V"},{"family":"Ghedini","given":"E"},{"family":"Sanibondi","given":"P"}],"issued":{"date-parts":[["2011"]]}}}],"schema":"https://github.com/citation-style-language/schema/raw/master/csl-citation.json"}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szCs w:val="24"/>
          <w:lang w:val="en-US"/>
        </w:rPr>
        <w:t>[18–20]</w:t>
      </w:r>
      <w:r w:rsidR="00D347C7" w:rsidRPr="005449A5">
        <w:rPr>
          <w:rFonts w:ascii="Arial" w:hAnsi="Arial" w:cs="Arial"/>
          <w:sz w:val="24"/>
          <w:szCs w:val="24"/>
        </w:rPr>
        <w:fldChar w:fldCharType="end"/>
      </w:r>
      <w:r w:rsidRPr="005449A5">
        <w:rPr>
          <w:rFonts w:ascii="Arial" w:hAnsi="Arial" w:cs="Arial"/>
          <w:sz w:val="24"/>
          <w:szCs w:val="24"/>
          <w:lang w:val="en-US"/>
        </w:rPr>
        <w:t xml:space="preserve"> have shown that the simplified expressions of </w:t>
      </w:r>
      <w:r w:rsidRPr="005449A5">
        <w:rPr>
          <w:rFonts w:ascii="Arial" w:hAnsi="Arial" w:cs="Arial"/>
          <w:b/>
          <w:sz w:val="24"/>
          <w:szCs w:val="24"/>
          <w:lang w:val="en-US"/>
        </w:rPr>
        <w:t>Devoto</w:t>
      </w:r>
      <w:r w:rsidRPr="005449A5">
        <w:rPr>
          <w:rFonts w:ascii="Arial" w:hAnsi="Arial" w:cs="Arial"/>
          <w:sz w:val="24"/>
          <w:szCs w:val="24"/>
          <w:lang w:val="en-US"/>
        </w:rPr>
        <w:t xml:space="preserve">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{"citationID":"ev6Ut9Ks","properties":{"formattedCitation":"[21]","plainCitation":"[21]","noteIndex":0},"citationItems":[{"id":196,"uris":["http://zotero.org/users/11429790/items/3T6LDVZR"],"itemData":{"id":196,"type":"article-journal","title":"The Phys. of Fluids, 9, 6","author":[{"family":"Devoto","given":"R. S"}],"issued":{"date-parts":[["1966"]]}}}],"schema":"https://github.com/citation-style-language/schema/raw/master/csl-citation.json"}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lang w:val="en-US"/>
        </w:rPr>
        <w:t>[21]</w:t>
      </w:r>
      <w:r w:rsidR="00D347C7" w:rsidRPr="005449A5">
        <w:rPr>
          <w:rFonts w:ascii="Arial" w:hAnsi="Arial" w:cs="Arial"/>
          <w:sz w:val="24"/>
          <w:szCs w:val="24"/>
        </w:rPr>
        <w:fldChar w:fldCharType="end"/>
      </w:r>
      <w:r w:rsidRPr="005449A5">
        <w:rPr>
          <w:rFonts w:ascii="Arial" w:hAnsi="Arial" w:cs="Arial"/>
          <w:sz w:val="24"/>
          <w:szCs w:val="24"/>
          <w:lang w:val="en-US"/>
        </w:rPr>
        <w:t xml:space="preserve"> can be used to calculate plasma transport coefficients.</w:t>
      </w:r>
    </w:p>
    <w:p w14:paraId="2CE1AC09" w14:textId="77777777" w:rsidR="00741495" w:rsidRPr="005449A5" w:rsidRDefault="00741495" w:rsidP="00741495">
      <w:pPr>
        <w:spacing w:after="0" w:line="360" w:lineRule="auto"/>
        <w:ind w:firstLine="720"/>
        <w:jc w:val="both"/>
        <w:rPr>
          <w:rFonts w:ascii="Arial" w:hAnsi="Arial" w:cs="Arial"/>
          <w:sz w:val="24"/>
          <w:szCs w:val="24"/>
          <w:lang w:val="en-US"/>
        </w:rPr>
      </w:pPr>
      <w:r w:rsidRPr="005449A5">
        <w:rPr>
          <w:rFonts w:ascii="Arial" w:hAnsi="Arial" w:cs="Arial"/>
          <w:sz w:val="24"/>
          <w:szCs w:val="24"/>
          <w:lang w:val="en-US"/>
        </w:rPr>
        <w:t xml:space="preserve">The equilibrium composition of the plasmas studied, required to calculate the various quantities, is given by </w:t>
      </w:r>
      <w:proofErr w:type="spellStart"/>
      <w:r w:rsidRPr="005449A5">
        <w:rPr>
          <w:rFonts w:ascii="Arial" w:hAnsi="Arial" w:cs="Arial"/>
          <w:b/>
          <w:sz w:val="24"/>
          <w:szCs w:val="24"/>
          <w:lang w:val="en-US"/>
        </w:rPr>
        <w:t>Banouga</w:t>
      </w:r>
      <w:proofErr w:type="spellEnd"/>
      <w:r w:rsidRPr="005449A5">
        <w:rPr>
          <w:rFonts w:ascii="Arial" w:hAnsi="Arial" w:cs="Arial"/>
          <w:sz w:val="24"/>
          <w:szCs w:val="24"/>
          <w:lang w:val="en-US"/>
        </w:rPr>
        <w:t xml:space="preserve"> et </w:t>
      </w:r>
      <w:r w:rsidRPr="005449A5">
        <w:rPr>
          <w:rFonts w:ascii="Arial" w:hAnsi="Arial" w:cs="Arial"/>
          <w:b/>
          <w:sz w:val="24"/>
          <w:szCs w:val="24"/>
          <w:lang w:val="en-US"/>
        </w:rPr>
        <w:t>al</w:t>
      </w:r>
      <w:r w:rsidRPr="005449A5">
        <w:rPr>
          <w:rFonts w:ascii="Arial" w:hAnsi="Arial" w:cs="Arial"/>
          <w:sz w:val="24"/>
          <w:szCs w:val="24"/>
          <w:lang w:val="en-US"/>
        </w:rPr>
        <w:t xml:space="preserve">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{"citationID":"4dLfLUCr","properties":{"formattedCitation":"[16]","plainCitation":"[16]","noteIndex":0},"citationItems":[{"id":234,"uris":["http://zotero.org/users/11429790/items/BAQ7YBBI"],"itemData":{"id":234,"type":"article-journal","container-title":"Advances in Materials Physics and Chemistry","DOI":"https://doi.org/10.4236/ampc.2022.125006","page":"69-81","title":"Equilibrium Composition of a Plasma in the Low Voltage Air Circuit Breaker  Contaminated by the Vapor of AgSnO2 Alloy Electrical Contacts","volume":"12","author":[{"family":"Banouga","given":"Adjigkiga"},{"family":"Kagoné","given":"Abdoul Karim"},{"family":"Yaguibou","given":"Wêpari Charles"},{"family":"Kohio","given":"Niéssan"},{"family":"Koalaga","given":"Zacharie"},{"family":"Zougmoré","given":"François"}],"issued":{"date-parts":[["2022"]]}}}],"schema":"https://github.com/citation-style-language/schema/raw/master/csl-citation.json"}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lang w:val="en-US"/>
        </w:rPr>
        <w:t>[16]</w:t>
      </w:r>
      <w:r w:rsidR="00D347C7" w:rsidRPr="005449A5">
        <w:rPr>
          <w:rFonts w:ascii="Arial" w:hAnsi="Arial" w:cs="Arial"/>
          <w:sz w:val="24"/>
          <w:szCs w:val="24"/>
        </w:rPr>
        <w:fldChar w:fldCharType="end"/>
      </w:r>
      <w:r w:rsidRPr="005449A5">
        <w:rPr>
          <w:rFonts w:ascii="Arial" w:hAnsi="Arial" w:cs="Arial"/>
          <w:sz w:val="24"/>
          <w:szCs w:val="24"/>
          <w:lang w:val="en-US"/>
        </w:rPr>
        <w:t>. In the plasma mixtures of air, silver and tin dioxide studied, we took into account forty (40) chemical particles:</w:t>
      </w:r>
    </w:p>
    <w:p w14:paraId="68919914" w14:textId="009F01D6" w:rsidR="00741495" w:rsidRPr="005449A5" w:rsidRDefault="00744D7A" w:rsidP="00741495">
      <w:pPr>
        <w:pStyle w:val="ListParagraph"/>
        <w:numPr>
          <w:ilvl w:val="0"/>
          <w:numId w:val="3"/>
        </w:numPr>
        <w:spacing w:after="0" w:line="360" w:lineRule="auto"/>
        <w:jc w:val="both"/>
        <w:rPr>
          <w:rFonts w:ascii="Arial" w:hAnsi="Arial" w:cs="Arial"/>
          <w:sz w:val="24"/>
          <w:szCs w:val="24"/>
          <w:lang w:val="en-US"/>
        </w:rPr>
      </w:pPr>
      <w:r w:rsidRPr="00744D7A">
        <w:rPr>
          <w:rFonts w:ascii="Arial" w:hAnsi="Arial" w:cs="Arial"/>
          <w:sz w:val="24"/>
          <w:szCs w:val="24"/>
          <w:highlight w:val="yellow"/>
          <w:lang w:val="en-US"/>
        </w:rPr>
        <w:t xml:space="preserve">The </w:t>
      </w:r>
      <w:proofErr w:type="spellStart"/>
      <w:r w:rsidR="00741495" w:rsidRPr="00744D7A">
        <w:rPr>
          <w:rFonts w:ascii="Arial" w:hAnsi="Arial" w:cs="Arial"/>
          <w:sz w:val="24"/>
          <w:szCs w:val="24"/>
          <w:highlight w:val="yellow"/>
        </w:rPr>
        <w:t>electron</w:t>
      </w:r>
      <w:proofErr w:type="spellEnd"/>
      <w:r w:rsidR="00741495" w:rsidRPr="005449A5">
        <w:rPr>
          <w:rFonts w:ascii="Arial" w:hAnsi="Arial" w:cs="Arial"/>
          <w:sz w:val="24"/>
          <w:szCs w:val="24"/>
        </w:rPr>
        <w:t xml:space="preserve"> and the </w:t>
      </w:r>
      <w:proofErr w:type="spellStart"/>
      <w:r w:rsidR="00741495" w:rsidRPr="005449A5">
        <w:rPr>
          <w:rFonts w:ascii="Arial" w:hAnsi="Arial" w:cs="Arial"/>
          <w:sz w:val="24"/>
          <w:szCs w:val="24"/>
        </w:rPr>
        <w:t>monatomic</w:t>
      </w:r>
      <w:proofErr w:type="spellEnd"/>
      <w:r w:rsidR="00741495" w:rsidRPr="005449A5">
        <w:rPr>
          <w:rFonts w:ascii="Arial" w:hAnsi="Arial" w:cs="Arial"/>
          <w:sz w:val="24"/>
          <w:szCs w:val="24"/>
        </w:rPr>
        <w:t xml:space="preserve"> </w:t>
      </w:r>
      <w:proofErr w:type="spellStart"/>
      <w:r w:rsidR="00741495" w:rsidRPr="005449A5">
        <w:rPr>
          <w:rFonts w:ascii="Arial" w:hAnsi="Arial" w:cs="Arial"/>
          <w:sz w:val="24"/>
          <w:szCs w:val="24"/>
        </w:rPr>
        <w:t>particles</w:t>
      </w:r>
      <w:proofErr w:type="spellEnd"/>
      <w:r w:rsidR="00741495" w:rsidRPr="005449A5">
        <w:rPr>
          <w:rFonts w:ascii="Arial" w:hAnsi="Arial" w:cs="Arial"/>
          <w:sz w:val="24"/>
          <w:szCs w:val="24"/>
        </w:rPr>
        <w:t xml:space="preserve"> are in total </w:t>
      </w:r>
      <w:proofErr w:type="spellStart"/>
      <w:r w:rsidR="00741495" w:rsidRPr="005449A5">
        <w:rPr>
          <w:rFonts w:ascii="Arial" w:hAnsi="Arial" w:cs="Arial"/>
          <w:sz w:val="24"/>
          <w:szCs w:val="24"/>
        </w:rPr>
        <w:t>seventeen</w:t>
      </w:r>
      <w:proofErr w:type="spellEnd"/>
      <w:r w:rsidR="00741495" w:rsidRPr="005449A5">
        <w:rPr>
          <w:rFonts w:ascii="Arial" w:hAnsi="Arial" w:cs="Arial"/>
          <w:sz w:val="24"/>
          <w:szCs w:val="24"/>
          <w:lang w:val="en-US"/>
        </w:rPr>
        <w:t xml:space="preserve"> (17):</w:t>
      </w:r>
    </w:p>
    <w:p w14:paraId="34AA7CDE" w14:textId="77777777" w:rsidR="0024642D" w:rsidRPr="005449A5" w:rsidRDefault="0024642D" w:rsidP="0024642D">
      <w:pPr>
        <w:spacing w:after="0" w:line="360" w:lineRule="auto"/>
        <w:jc w:val="both"/>
        <w:rPr>
          <w:rFonts w:ascii="Arial" w:hAnsi="Arial" w:cs="Arial"/>
          <w:sz w:val="24"/>
          <w:szCs w:val="24"/>
          <w:lang w:val="pt-BR"/>
        </w:rPr>
      </w:pPr>
      <w:r w:rsidRPr="005449A5">
        <w:rPr>
          <w:rFonts w:ascii="Arial" w:hAnsi="Arial" w:cs="Arial"/>
          <w:sz w:val="24"/>
          <w:szCs w:val="24"/>
          <w:lang w:val="pt-BR"/>
        </w:rPr>
        <w:t>e</w:t>
      </w:r>
      <w:r w:rsidRPr="005449A5">
        <w:rPr>
          <w:rFonts w:ascii="Arial" w:hAnsi="Arial" w:cs="Arial"/>
          <w:sz w:val="24"/>
          <w:szCs w:val="24"/>
          <w:vertAlign w:val="superscript"/>
          <w:lang w:val="pt-BR"/>
        </w:rPr>
        <w:t>-</w:t>
      </w:r>
      <w:r w:rsidRPr="005449A5">
        <w:rPr>
          <w:rFonts w:ascii="Arial" w:hAnsi="Arial" w:cs="Arial"/>
          <w:sz w:val="24"/>
          <w:szCs w:val="24"/>
          <w:lang w:val="pt-BR"/>
        </w:rPr>
        <w:t>,</w:t>
      </w:r>
      <w:r w:rsidR="00741495" w:rsidRPr="005449A5">
        <w:rPr>
          <w:rFonts w:ascii="Arial" w:hAnsi="Arial" w:cs="Arial"/>
          <w:sz w:val="24"/>
          <w:szCs w:val="24"/>
          <w:lang w:val="pt-BR"/>
        </w:rPr>
        <w:t xml:space="preserve"> Ag, N, O, Sn,</w:t>
      </w:r>
      <w:r w:rsidRPr="005449A5">
        <w:rPr>
          <w:rFonts w:ascii="Arial" w:hAnsi="Arial" w:cs="Arial"/>
          <w:sz w:val="24"/>
          <w:szCs w:val="24"/>
          <w:lang w:val="pt-BR"/>
        </w:rPr>
        <w:t xml:space="preserve"> Ag</w:t>
      </w:r>
      <w:r w:rsidRPr="005449A5">
        <w:rPr>
          <w:rFonts w:ascii="Arial" w:hAnsi="Arial" w:cs="Arial"/>
          <w:sz w:val="24"/>
          <w:szCs w:val="24"/>
          <w:vertAlign w:val="superscript"/>
          <w:lang w:val="pt-BR"/>
        </w:rPr>
        <w:t>-</w:t>
      </w:r>
      <w:r w:rsidRPr="005449A5">
        <w:rPr>
          <w:rFonts w:ascii="Arial" w:hAnsi="Arial" w:cs="Arial"/>
          <w:sz w:val="24"/>
          <w:szCs w:val="24"/>
          <w:lang w:val="pt-BR"/>
        </w:rPr>
        <w:t>, N</w:t>
      </w:r>
      <w:r w:rsidRPr="005449A5">
        <w:rPr>
          <w:rFonts w:ascii="Arial" w:hAnsi="Arial" w:cs="Arial"/>
          <w:sz w:val="24"/>
          <w:szCs w:val="24"/>
          <w:vertAlign w:val="superscript"/>
          <w:lang w:val="pt-BR"/>
        </w:rPr>
        <w:t>-</w:t>
      </w:r>
      <w:r w:rsidRPr="005449A5">
        <w:rPr>
          <w:rFonts w:ascii="Arial" w:hAnsi="Arial" w:cs="Arial"/>
          <w:sz w:val="24"/>
          <w:szCs w:val="24"/>
          <w:lang w:val="pt-BR"/>
        </w:rPr>
        <w:t>, O</w:t>
      </w:r>
      <w:r w:rsidRPr="005449A5">
        <w:rPr>
          <w:rFonts w:ascii="Arial" w:hAnsi="Arial" w:cs="Arial"/>
          <w:sz w:val="24"/>
          <w:szCs w:val="24"/>
          <w:vertAlign w:val="superscript"/>
          <w:lang w:val="pt-BR"/>
        </w:rPr>
        <w:t>-</w:t>
      </w:r>
      <w:r w:rsidRPr="005449A5">
        <w:rPr>
          <w:rFonts w:ascii="Arial" w:hAnsi="Arial" w:cs="Arial"/>
          <w:sz w:val="24"/>
          <w:szCs w:val="24"/>
          <w:lang w:val="pt-BR"/>
        </w:rPr>
        <w:t>, Sn</w:t>
      </w:r>
      <w:r w:rsidRPr="005449A5">
        <w:rPr>
          <w:rFonts w:ascii="Arial" w:hAnsi="Arial" w:cs="Arial"/>
          <w:sz w:val="24"/>
          <w:szCs w:val="24"/>
          <w:vertAlign w:val="superscript"/>
          <w:lang w:val="pt-BR"/>
        </w:rPr>
        <w:t>-</w:t>
      </w:r>
      <w:r w:rsidRPr="005449A5">
        <w:rPr>
          <w:rFonts w:ascii="Arial" w:hAnsi="Arial" w:cs="Arial"/>
          <w:sz w:val="24"/>
          <w:szCs w:val="24"/>
          <w:lang w:val="pt-BR"/>
        </w:rPr>
        <w:t>, Ag</w:t>
      </w:r>
      <w:r w:rsidRPr="005449A5">
        <w:rPr>
          <w:rFonts w:ascii="Arial" w:hAnsi="Arial" w:cs="Arial"/>
          <w:sz w:val="24"/>
          <w:szCs w:val="24"/>
          <w:vertAlign w:val="superscript"/>
          <w:lang w:val="pt-BR"/>
        </w:rPr>
        <w:t>+</w:t>
      </w:r>
      <w:r w:rsidRPr="005449A5">
        <w:rPr>
          <w:rFonts w:ascii="Arial" w:hAnsi="Arial" w:cs="Arial"/>
          <w:sz w:val="24"/>
          <w:szCs w:val="24"/>
          <w:lang w:val="pt-BR"/>
        </w:rPr>
        <w:t>, N</w:t>
      </w:r>
      <w:r w:rsidRPr="005449A5">
        <w:rPr>
          <w:rFonts w:ascii="Arial" w:hAnsi="Arial" w:cs="Arial"/>
          <w:sz w:val="24"/>
          <w:szCs w:val="24"/>
          <w:vertAlign w:val="superscript"/>
          <w:lang w:val="pt-BR"/>
        </w:rPr>
        <w:t>+</w:t>
      </w:r>
      <w:r w:rsidRPr="005449A5">
        <w:rPr>
          <w:rFonts w:ascii="Arial" w:hAnsi="Arial" w:cs="Arial"/>
          <w:sz w:val="24"/>
          <w:szCs w:val="24"/>
          <w:lang w:val="pt-BR"/>
        </w:rPr>
        <w:t>, O</w:t>
      </w:r>
      <w:r w:rsidRPr="005449A5">
        <w:rPr>
          <w:rFonts w:ascii="Arial" w:hAnsi="Arial" w:cs="Arial"/>
          <w:sz w:val="24"/>
          <w:szCs w:val="24"/>
          <w:vertAlign w:val="superscript"/>
          <w:lang w:val="pt-BR"/>
        </w:rPr>
        <w:t>+</w:t>
      </w:r>
      <w:r w:rsidRPr="005449A5">
        <w:rPr>
          <w:rFonts w:ascii="Arial" w:hAnsi="Arial" w:cs="Arial"/>
          <w:sz w:val="24"/>
          <w:szCs w:val="24"/>
          <w:lang w:val="pt-BR"/>
        </w:rPr>
        <w:t>, Sn</w:t>
      </w:r>
      <w:r w:rsidRPr="005449A5">
        <w:rPr>
          <w:rFonts w:ascii="Arial" w:hAnsi="Arial" w:cs="Arial"/>
          <w:sz w:val="24"/>
          <w:szCs w:val="24"/>
          <w:vertAlign w:val="superscript"/>
          <w:lang w:val="pt-BR"/>
        </w:rPr>
        <w:t>+</w:t>
      </w:r>
      <w:r w:rsidRPr="005449A5">
        <w:rPr>
          <w:rFonts w:ascii="Arial" w:hAnsi="Arial" w:cs="Arial"/>
          <w:sz w:val="24"/>
          <w:szCs w:val="24"/>
          <w:lang w:val="pt-BR"/>
        </w:rPr>
        <w:t>, Ag</w:t>
      </w:r>
      <w:r w:rsidRPr="005449A5">
        <w:rPr>
          <w:rFonts w:ascii="Arial" w:hAnsi="Arial" w:cs="Arial"/>
          <w:sz w:val="24"/>
          <w:szCs w:val="24"/>
          <w:vertAlign w:val="superscript"/>
          <w:lang w:val="pt-BR"/>
        </w:rPr>
        <w:t>2+</w:t>
      </w:r>
      <w:r w:rsidRPr="005449A5">
        <w:rPr>
          <w:rFonts w:ascii="Arial" w:hAnsi="Arial" w:cs="Arial"/>
          <w:sz w:val="24"/>
          <w:szCs w:val="24"/>
          <w:lang w:val="pt-BR"/>
        </w:rPr>
        <w:t>, N</w:t>
      </w:r>
      <w:r w:rsidRPr="005449A5">
        <w:rPr>
          <w:rFonts w:ascii="Arial" w:hAnsi="Arial" w:cs="Arial"/>
          <w:sz w:val="24"/>
          <w:szCs w:val="24"/>
          <w:vertAlign w:val="superscript"/>
          <w:lang w:val="pt-BR"/>
        </w:rPr>
        <w:t>2+</w:t>
      </w:r>
      <w:r w:rsidRPr="005449A5">
        <w:rPr>
          <w:rFonts w:ascii="Arial" w:hAnsi="Arial" w:cs="Arial"/>
          <w:sz w:val="24"/>
          <w:szCs w:val="24"/>
          <w:lang w:val="pt-BR"/>
        </w:rPr>
        <w:t>, O</w:t>
      </w:r>
      <w:r w:rsidRPr="005449A5">
        <w:rPr>
          <w:rFonts w:ascii="Arial" w:hAnsi="Arial" w:cs="Arial"/>
          <w:sz w:val="24"/>
          <w:szCs w:val="24"/>
          <w:vertAlign w:val="superscript"/>
          <w:lang w:val="pt-BR"/>
        </w:rPr>
        <w:t>2+</w:t>
      </w:r>
      <w:r w:rsidRPr="005449A5">
        <w:rPr>
          <w:rFonts w:ascii="Arial" w:hAnsi="Arial" w:cs="Arial"/>
          <w:sz w:val="24"/>
          <w:szCs w:val="24"/>
          <w:lang w:val="pt-BR"/>
        </w:rPr>
        <w:t>, Sn</w:t>
      </w:r>
      <w:r w:rsidRPr="005449A5">
        <w:rPr>
          <w:rFonts w:ascii="Arial" w:hAnsi="Arial" w:cs="Arial"/>
          <w:sz w:val="24"/>
          <w:szCs w:val="24"/>
          <w:vertAlign w:val="superscript"/>
          <w:lang w:val="pt-BR"/>
        </w:rPr>
        <w:t>2+</w:t>
      </w:r>
      <w:r w:rsidRPr="005449A5">
        <w:rPr>
          <w:rFonts w:ascii="Arial" w:hAnsi="Arial" w:cs="Arial"/>
          <w:sz w:val="24"/>
          <w:szCs w:val="24"/>
          <w:lang w:val="pt-BR"/>
        </w:rPr>
        <w:t> ;</w:t>
      </w:r>
    </w:p>
    <w:p w14:paraId="0B851A02" w14:textId="414237F6" w:rsidR="00132A99" w:rsidRPr="005449A5" w:rsidRDefault="00744D7A" w:rsidP="00132A99">
      <w:pPr>
        <w:pStyle w:val="ListParagraph"/>
        <w:numPr>
          <w:ilvl w:val="0"/>
          <w:numId w:val="3"/>
        </w:numPr>
        <w:spacing w:after="0" w:line="360" w:lineRule="auto"/>
        <w:jc w:val="both"/>
        <w:rPr>
          <w:rFonts w:ascii="Arial" w:hAnsi="Arial" w:cs="Arial"/>
          <w:sz w:val="24"/>
          <w:szCs w:val="24"/>
          <w:lang w:val="pt-BR"/>
        </w:rPr>
      </w:pPr>
      <w:r w:rsidRPr="00744D7A">
        <w:rPr>
          <w:rFonts w:ascii="Arial" w:hAnsi="Arial" w:cs="Arial"/>
          <w:sz w:val="24"/>
          <w:szCs w:val="24"/>
          <w:highlight w:val="yellow"/>
          <w:lang w:val="pt-BR"/>
        </w:rPr>
        <w:t>The</w:t>
      </w:r>
      <w:r w:rsidRPr="00744D7A">
        <w:rPr>
          <w:rStyle w:val="y2iqfc"/>
          <w:rFonts w:ascii="Arial" w:hAnsi="Arial" w:cs="Arial"/>
          <w:sz w:val="24"/>
          <w:szCs w:val="24"/>
          <w:highlight w:val="yellow"/>
          <w:lang w:val="pt-BR"/>
        </w:rPr>
        <w:t xml:space="preserve"> </w:t>
      </w:r>
      <w:r w:rsidR="00132A99" w:rsidRPr="00744D7A">
        <w:rPr>
          <w:rStyle w:val="y2iqfc"/>
          <w:rFonts w:ascii="Arial" w:hAnsi="Arial" w:cs="Arial"/>
          <w:sz w:val="24"/>
          <w:szCs w:val="24"/>
          <w:highlight w:val="yellow"/>
          <w:lang w:val="pt-BR"/>
        </w:rPr>
        <w:t>diatomic</w:t>
      </w:r>
      <w:r w:rsidR="00132A99" w:rsidRPr="005449A5">
        <w:rPr>
          <w:rStyle w:val="y2iqfc"/>
          <w:rFonts w:ascii="Arial" w:hAnsi="Arial" w:cs="Arial"/>
          <w:sz w:val="24"/>
          <w:szCs w:val="24"/>
          <w:lang w:val="pt-BR"/>
        </w:rPr>
        <w:t xml:space="preserve"> particles are a total of eleven (11):</w:t>
      </w:r>
    </w:p>
    <w:p w14:paraId="0C436B8A" w14:textId="77777777" w:rsidR="0024642D" w:rsidRPr="005449A5" w:rsidRDefault="00741495" w:rsidP="0024642D">
      <w:pPr>
        <w:spacing w:after="0" w:line="360" w:lineRule="auto"/>
        <w:jc w:val="both"/>
        <w:rPr>
          <w:rFonts w:ascii="Arial" w:hAnsi="Arial" w:cs="Arial"/>
          <w:sz w:val="24"/>
          <w:szCs w:val="24"/>
          <w:lang w:val="pt-BR"/>
        </w:rPr>
      </w:pPr>
      <w:r w:rsidRPr="005449A5">
        <w:rPr>
          <w:rFonts w:ascii="Arial" w:hAnsi="Arial" w:cs="Arial"/>
          <w:sz w:val="24"/>
          <w:szCs w:val="24"/>
          <w:lang w:val="pt-BR"/>
        </w:rPr>
        <w:t>NO, N</w:t>
      </w:r>
      <w:r w:rsidRPr="005449A5">
        <w:rPr>
          <w:rFonts w:ascii="Arial" w:hAnsi="Arial" w:cs="Arial"/>
          <w:sz w:val="24"/>
          <w:szCs w:val="24"/>
          <w:vertAlign w:val="subscript"/>
          <w:lang w:val="pt-BR"/>
        </w:rPr>
        <w:t>2</w:t>
      </w:r>
      <w:r w:rsidRPr="005449A5">
        <w:rPr>
          <w:rFonts w:ascii="Arial" w:hAnsi="Arial" w:cs="Arial"/>
          <w:sz w:val="24"/>
          <w:szCs w:val="24"/>
          <w:lang w:val="pt-BR"/>
        </w:rPr>
        <w:t>, O</w:t>
      </w:r>
      <w:r w:rsidRPr="005449A5">
        <w:rPr>
          <w:rFonts w:ascii="Arial" w:hAnsi="Arial" w:cs="Arial"/>
          <w:sz w:val="24"/>
          <w:szCs w:val="24"/>
          <w:vertAlign w:val="subscript"/>
          <w:lang w:val="pt-BR"/>
        </w:rPr>
        <w:t>2</w:t>
      </w:r>
      <w:r w:rsidRPr="005449A5">
        <w:rPr>
          <w:rFonts w:ascii="Arial" w:hAnsi="Arial" w:cs="Arial"/>
          <w:sz w:val="24"/>
          <w:szCs w:val="24"/>
          <w:lang w:val="pt-BR"/>
        </w:rPr>
        <w:t>, SnO, Sn</w:t>
      </w:r>
      <w:r w:rsidRPr="005449A5">
        <w:rPr>
          <w:rFonts w:ascii="Arial" w:hAnsi="Arial" w:cs="Arial"/>
          <w:sz w:val="24"/>
          <w:szCs w:val="24"/>
          <w:vertAlign w:val="subscript"/>
          <w:lang w:val="pt-BR"/>
        </w:rPr>
        <w:t>2</w:t>
      </w:r>
      <w:r w:rsidRPr="005449A5">
        <w:rPr>
          <w:rFonts w:ascii="Arial" w:hAnsi="Arial" w:cs="Arial"/>
          <w:sz w:val="24"/>
          <w:szCs w:val="24"/>
          <w:lang w:val="pt-BR"/>
        </w:rPr>
        <w:t xml:space="preserve">, </w:t>
      </w:r>
      <w:r w:rsidR="0024642D" w:rsidRPr="005449A5">
        <w:rPr>
          <w:rFonts w:ascii="Arial" w:hAnsi="Arial" w:cs="Arial"/>
          <w:sz w:val="24"/>
          <w:szCs w:val="24"/>
          <w:lang w:val="pt-BR"/>
        </w:rPr>
        <w:t>N</w:t>
      </w:r>
      <w:r w:rsidR="0024642D" w:rsidRPr="005449A5">
        <w:rPr>
          <w:rFonts w:ascii="Arial" w:hAnsi="Arial" w:cs="Arial"/>
          <w:sz w:val="24"/>
          <w:szCs w:val="24"/>
          <w:vertAlign w:val="subscript"/>
          <w:lang w:val="pt-BR"/>
        </w:rPr>
        <w:t>2</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O</w:t>
      </w:r>
      <w:r w:rsidR="0024642D" w:rsidRPr="005449A5">
        <w:rPr>
          <w:rFonts w:ascii="Arial" w:hAnsi="Arial" w:cs="Arial"/>
          <w:sz w:val="24"/>
          <w:szCs w:val="24"/>
          <w:vertAlign w:val="subscript"/>
          <w:lang w:val="pt-BR"/>
        </w:rPr>
        <w:t>2</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NO</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NO</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N</w:t>
      </w:r>
      <w:r w:rsidR="0024642D" w:rsidRPr="005449A5">
        <w:rPr>
          <w:rFonts w:ascii="Arial" w:hAnsi="Arial" w:cs="Arial"/>
          <w:sz w:val="24"/>
          <w:szCs w:val="24"/>
          <w:vertAlign w:val="subscript"/>
          <w:lang w:val="pt-BR"/>
        </w:rPr>
        <w:t>2</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O</w:t>
      </w:r>
      <w:r w:rsidR="0024642D" w:rsidRPr="005449A5">
        <w:rPr>
          <w:rFonts w:ascii="Arial" w:hAnsi="Arial" w:cs="Arial"/>
          <w:sz w:val="24"/>
          <w:szCs w:val="24"/>
          <w:vertAlign w:val="subscript"/>
          <w:lang w:val="pt-BR"/>
        </w:rPr>
        <w:t>2</w:t>
      </w:r>
      <w:r w:rsidR="0024642D" w:rsidRPr="005449A5">
        <w:rPr>
          <w:rFonts w:ascii="Arial" w:hAnsi="Arial" w:cs="Arial"/>
          <w:sz w:val="24"/>
          <w:szCs w:val="24"/>
          <w:vertAlign w:val="superscript"/>
          <w:lang w:val="pt-BR"/>
        </w:rPr>
        <w:t>+</w:t>
      </w:r>
      <w:r w:rsidR="0024642D" w:rsidRPr="005449A5">
        <w:rPr>
          <w:rFonts w:ascii="Arial" w:hAnsi="Arial" w:cs="Arial"/>
          <w:sz w:val="24"/>
          <w:szCs w:val="24"/>
          <w:lang w:val="pt-BR"/>
        </w:rPr>
        <w:t xml:space="preserve"> ;</w:t>
      </w:r>
    </w:p>
    <w:p w14:paraId="11813213" w14:textId="77777777" w:rsidR="0024642D" w:rsidRPr="005449A5" w:rsidRDefault="0024642D" w:rsidP="00132A99">
      <w:pPr>
        <w:pStyle w:val="ListParagraph"/>
        <w:numPr>
          <w:ilvl w:val="0"/>
          <w:numId w:val="2"/>
        </w:numPr>
        <w:spacing w:after="0" w:line="360" w:lineRule="auto"/>
        <w:jc w:val="both"/>
        <w:rPr>
          <w:rFonts w:ascii="Arial" w:hAnsi="Arial" w:cs="Arial"/>
          <w:sz w:val="24"/>
          <w:szCs w:val="24"/>
          <w:lang w:val="en-US"/>
        </w:rPr>
      </w:pPr>
      <w:r w:rsidRPr="005449A5">
        <w:rPr>
          <w:rFonts w:ascii="Arial" w:hAnsi="Arial" w:cs="Arial"/>
          <w:sz w:val="24"/>
          <w:szCs w:val="24"/>
          <w:lang w:val="en-US"/>
        </w:rPr>
        <w:t>l</w:t>
      </w:r>
      <w:r w:rsidR="00132A99" w:rsidRPr="005449A5">
        <w:rPr>
          <w:rStyle w:val="y2iqfc"/>
          <w:rFonts w:ascii="Arial" w:hAnsi="Arial" w:cs="Arial"/>
          <w:sz w:val="24"/>
          <w:szCs w:val="24"/>
        </w:rPr>
        <w:t xml:space="preserve"> the triatomic particles and more are in total twelve (12):</w:t>
      </w:r>
    </w:p>
    <w:p w14:paraId="246ACB6F" w14:textId="77777777" w:rsidR="0024642D" w:rsidRPr="005449A5" w:rsidRDefault="0024642D" w:rsidP="0024642D">
      <w:pPr>
        <w:spacing w:after="0" w:line="360" w:lineRule="auto"/>
        <w:jc w:val="both"/>
        <w:rPr>
          <w:rFonts w:ascii="Calibri" w:hAnsi="Calibri" w:cs="Times New Roman"/>
          <w:lang w:val="en-US"/>
        </w:rPr>
      </w:pPr>
      <w:r w:rsidRPr="005449A5">
        <w:rPr>
          <w:rFonts w:ascii="Arial" w:hAnsi="Arial" w:cs="Arial"/>
          <w:sz w:val="24"/>
          <w:szCs w:val="24"/>
          <w:lang w:val="pt-BR"/>
        </w:rPr>
        <w:t>N</w:t>
      </w:r>
      <w:r w:rsidRPr="005449A5">
        <w:rPr>
          <w:rFonts w:ascii="Arial" w:hAnsi="Arial" w:cs="Arial"/>
          <w:sz w:val="24"/>
          <w:szCs w:val="24"/>
          <w:vertAlign w:val="subscript"/>
          <w:lang w:val="pt-BR"/>
        </w:rPr>
        <w:t>2</w:t>
      </w:r>
      <w:r w:rsidRPr="005449A5">
        <w:rPr>
          <w:rFonts w:ascii="Arial" w:hAnsi="Arial" w:cs="Arial"/>
          <w:sz w:val="24"/>
          <w:szCs w:val="24"/>
          <w:lang w:val="pt-BR"/>
        </w:rPr>
        <w:t>O</w:t>
      </w:r>
      <w:r w:rsidRPr="005449A5">
        <w:rPr>
          <w:rFonts w:ascii="Arial" w:hAnsi="Arial" w:cs="Arial"/>
          <w:sz w:val="24"/>
          <w:szCs w:val="24"/>
          <w:vertAlign w:val="subscript"/>
          <w:lang w:val="pt-BR"/>
        </w:rPr>
        <w:t>5</w:t>
      </w:r>
      <w:r w:rsidRPr="005449A5">
        <w:rPr>
          <w:rFonts w:ascii="Arial" w:hAnsi="Arial" w:cs="Arial"/>
          <w:sz w:val="24"/>
          <w:szCs w:val="24"/>
          <w:lang w:val="pt-BR"/>
        </w:rPr>
        <w:t>, N</w:t>
      </w:r>
      <w:r w:rsidRPr="005449A5">
        <w:rPr>
          <w:rFonts w:ascii="Arial" w:hAnsi="Arial" w:cs="Arial"/>
          <w:sz w:val="24"/>
          <w:szCs w:val="24"/>
          <w:vertAlign w:val="subscript"/>
          <w:lang w:val="pt-BR"/>
        </w:rPr>
        <w:t>2</w:t>
      </w:r>
      <w:r w:rsidRPr="005449A5">
        <w:rPr>
          <w:rFonts w:ascii="Arial" w:hAnsi="Arial" w:cs="Arial"/>
          <w:sz w:val="24"/>
          <w:szCs w:val="24"/>
          <w:lang w:val="pt-BR"/>
        </w:rPr>
        <w:t>O</w:t>
      </w:r>
      <w:r w:rsidRPr="005449A5">
        <w:rPr>
          <w:rFonts w:ascii="Arial" w:hAnsi="Arial" w:cs="Arial"/>
          <w:sz w:val="24"/>
          <w:szCs w:val="24"/>
          <w:vertAlign w:val="subscript"/>
          <w:lang w:val="pt-BR"/>
        </w:rPr>
        <w:t>4</w:t>
      </w:r>
      <w:r w:rsidRPr="005449A5">
        <w:rPr>
          <w:rFonts w:ascii="Arial" w:hAnsi="Arial" w:cs="Arial"/>
          <w:sz w:val="24"/>
          <w:szCs w:val="24"/>
          <w:lang w:val="pt-BR"/>
        </w:rPr>
        <w:t>, N</w:t>
      </w:r>
      <w:r w:rsidRPr="005449A5">
        <w:rPr>
          <w:rFonts w:ascii="Arial" w:hAnsi="Arial" w:cs="Arial"/>
          <w:sz w:val="24"/>
          <w:szCs w:val="24"/>
          <w:vertAlign w:val="subscript"/>
          <w:lang w:val="pt-BR"/>
        </w:rPr>
        <w:t>2</w:t>
      </w:r>
      <w:r w:rsidRPr="005449A5">
        <w:rPr>
          <w:rFonts w:ascii="Arial" w:hAnsi="Arial" w:cs="Arial"/>
          <w:sz w:val="24"/>
          <w:szCs w:val="24"/>
          <w:lang w:val="pt-BR"/>
        </w:rPr>
        <w:t>O</w:t>
      </w:r>
      <w:r w:rsidRPr="005449A5">
        <w:rPr>
          <w:rFonts w:ascii="Arial" w:hAnsi="Arial" w:cs="Arial"/>
          <w:sz w:val="24"/>
          <w:szCs w:val="24"/>
          <w:vertAlign w:val="subscript"/>
          <w:lang w:val="pt-BR"/>
        </w:rPr>
        <w:t>3</w:t>
      </w:r>
      <w:r w:rsidRPr="005449A5">
        <w:rPr>
          <w:rFonts w:ascii="Arial" w:hAnsi="Arial" w:cs="Arial"/>
          <w:sz w:val="24"/>
          <w:szCs w:val="24"/>
          <w:lang w:val="pt-BR"/>
        </w:rPr>
        <w:t>, NO</w:t>
      </w:r>
      <w:r w:rsidRPr="005449A5">
        <w:rPr>
          <w:rFonts w:ascii="Arial" w:hAnsi="Arial" w:cs="Arial"/>
          <w:sz w:val="24"/>
          <w:szCs w:val="24"/>
          <w:vertAlign w:val="subscript"/>
          <w:lang w:val="pt-BR"/>
        </w:rPr>
        <w:t>3</w:t>
      </w:r>
      <w:r w:rsidRPr="005449A5">
        <w:rPr>
          <w:rFonts w:ascii="Arial" w:hAnsi="Arial" w:cs="Arial"/>
          <w:sz w:val="24"/>
          <w:szCs w:val="24"/>
          <w:lang w:val="pt-BR"/>
        </w:rPr>
        <w:t>, NO</w:t>
      </w:r>
      <w:r w:rsidRPr="005449A5">
        <w:rPr>
          <w:rFonts w:ascii="Arial" w:hAnsi="Arial" w:cs="Arial"/>
          <w:sz w:val="24"/>
          <w:szCs w:val="24"/>
          <w:vertAlign w:val="subscript"/>
          <w:lang w:val="pt-BR"/>
        </w:rPr>
        <w:t>2</w:t>
      </w:r>
      <w:r w:rsidRPr="005449A5">
        <w:rPr>
          <w:rFonts w:ascii="Arial" w:hAnsi="Arial" w:cs="Arial"/>
          <w:sz w:val="24"/>
          <w:szCs w:val="24"/>
          <w:lang w:val="pt-BR"/>
        </w:rPr>
        <w:t>, N</w:t>
      </w:r>
      <w:r w:rsidRPr="005449A5">
        <w:rPr>
          <w:rFonts w:ascii="Arial" w:hAnsi="Arial" w:cs="Arial"/>
          <w:sz w:val="24"/>
          <w:szCs w:val="24"/>
          <w:vertAlign w:val="subscript"/>
          <w:lang w:val="pt-BR"/>
        </w:rPr>
        <w:t>2</w:t>
      </w:r>
      <w:r w:rsidRPr="005449A5">
        <w:rPr>
          <w:rFonts w:ascii="Arial" w:hAnsi="Arial" w:cs="Arial"/>
          <w:sz w:val="24"/>
          <w:szCs w:val="24"/>
          <w:lang w:val="pt-BR"/>
        </w:rPr>
        <w:t>O, N</w:t>
      </w:r>
      <w:r w:rsidRPr="005449A5">
        <w:rPr>
          <w:rFonts w:ascii="Arial" w:hAnsi="Arial" w:cs="Arial"/>
          <w:sz w:val="24"/>
          <w:szCs w:val="24"/>
          <w:vertAlign w:val="subscript"/>
          <w:lang w:val="pt-BR"/>
        </w:rPr>
        <w:t>3</w:t>
      </w:r>
      <w:r w:rsidRPr="005449A5">
        <w:rPr>
          <w:rFonts w:ascii="Arial" w:hAnsi="Arial" w:cs="Arial"/>
          <w:sz w:val="24"/>
          <w:szCs w:val="24"/>
          <w:lang w:val="pt-BR"/>
        </w:rPr>
        <w:t>, O</w:t>
      </w:r>
      <w:r w:rsidRPr="005449A5">
        <w:rPr>
          <w:rFonts w:ascii="Arial" w:hAnsi="Arial" w:cs="Arial"/>
          <w:sz w:val="24"/>
          <w:szCs w:val="24"/>
          <w:vertAlign w:val="subscript"/>
          <w:lang w:val="pt-BR"/>
        </w:rPr>
        <w:t>3</w:t>
      </w:r>
      <w:r w:rsidRPr="005449A5">
        <w:rPr>
          <w:rFonts w:ascii="Arial" w:hAnsi="Arial" w:cs="Arial"/>
          <w:sz w:val="24"/>
          <w:szCs w:val="24"/>
          <w:lang w:val="pt-BR"/>
        </w:rPr>
        <w:t>, SnO</w:t>
      </w:r>
      <w:r w:rsidRPr="005449A5">
        <w:rPr>
          <w:rFonts w:ascii="Arial" w:hAnsi="Arial" w:cs="Arial"/>
          <w:sz w:val="24"/>
          <w:szCs w:val="24"/>
          <w:vertAlign w:val="subscript"/>
          <w:lang w:val="pt-BR"/>
        </w:rPr>
        <w:t>2</w:t>
      </w:r>
      <w:r w:rsidRPr="005449A5">
        <w:rPr>
          <w:rFonts w:ascii="Arial" w:hAnsi="Arial" w:cs="Arial"/>
          <w:sz w:val="24"/>
          <w:szCs w:val="24"/>
          <w:lang w:val="pt-BR"/>
        </w:rPr>
        <w:t>, N</w:t>
      </w:r>
      <w:r w:rsidRPr="005449A5">
        <w:rPr>
          <w:rFonts w:ascii="Arial" w:hAnsi="Arial" w:cs="Arial"/>
          <w:sz w:val="24"/>
          <w:szCs w:val="24"/>
          <w:vertAlign w:val="subscript"/>
          <w:lang w:val="pt-BR"/>
        </w:rPr>
        <w:t>2</w:t>
      </w:r>
      <w:r w:rsidRPr="005449A5">
        <w:rPr>
          <w:rFonts w:ascii="Arial" w:hAnsi="Arial" w:cs="Arial"/>
          <w:sz w:val="24"/>
          <w:szCs w:val="24"/>
          <w:lang w:val="pt-BR"/>
        </w:rPr>
        <w:t>O</w:t>
      </w:r>
      <w:r w:rsidRPr="005449A5">
        <w:rPr>
          <w:vertAlign w:val="superscript"/>
          <w:lang w:val="pt-BR"/>
        </w:rPr>
        <w:t>+</w:t>
      </w:r>
      <w:r w:rsidR="00741495" w:rsidRPr="005449A5">
        <w:rPr>
          <w:lang w:val="pt-BR"/>
        </w:rPr>
        <w:t xml:space="preserve">, </w:t>
      </w:r>
      <w:r w:rsidR="00741495" w:rsidRPr="005449A5">
        <w:rPr>
          <w:rFonts w:ascii="Arial" w:hAnsi="Arial" w:cs="Arial"/>
          <w:sz w:val="24"/>
          <w:szCs w:val="24"/>
          <w:lang w:val="pt-BR"/>
        </w:rPr>
        <w:t>NO</w:t>
      </w:r>
      <w:r w:rsidR="00741495" w:rsidRPr="005449A5">
        <w:rPr>
          <w:rFonts w:ascii="Arial" w:hAnsi="Arial" w:cs="Arial"/>
          <w:sz w:val="24"/>
          <w:szCs w:val="24"/>
          <w:vertAlign w:val="subscript"/>
          <w:lang w:val="pt-BR"/>
        </w:rPr>
        <w:t>3</w:t>
      </w:r>
      <w:r w:rsidR="00741495" w:rsidRPr="005449A5">
        <w:rPr>
          <w:rFonts w:ascii="Arial" w:hAnsi="Arial" w:cs="Arial"/>
          <w:sz w:val="24"/>
          <w:szCs w:val="24"/>
          <w:vertAlign w:val="superscript"/>
          <w:lang w:val="pt-BR"/>
        </w:rPr>
        <w:t>-</w:t>
      </w:r>
      <w:r w:rsidR="00741495" w:rsidRPr="005449A5">
        <w:rPr>
          <w:rFonts w:ascii="Arial" w:hAnsi="Arial" w:cs="Arial"/>
          <w:sz w:val="24"/>
          <w:szCs w:val="24"/>
          <w:lang w:val="pt-BR"/>
        </w:rPr>
        <w:t>, NO</w:t>
      </w:r>
      <w:r w:rsidR="00741495" w:rsidRPr="005449A5">
        <w:rPr>
          <w:rFonts w:ascii="Arial" w:hAnsi="Arial" w:cs="Arial"/>
          <w:sz w:val="24"/>
          <w:szCs w:val="24"/>
          <w:vertAlign w:val="subscript"/>
          <w:lang w:val="pt-BR"/>
        </w:rPr>
        <w:t>2</w:t>
      </w:r>
      <w:r w:rsidR="00741495" w:rsidRPr="005449A5">
        <w:rPr>
          <w:rFonts w:ascii="Arial" w:hAnsi="Arial" w:cs="Arial"/>
          <w:sz w:val="24"/>
          <w:szCs w:val="24"/>
          <w:vertAlign w:val="superscript"/>
          <w:lang w:val="pt-BR"/>
        </w:rPr>
        <w:t>-</w:t>
      </w:r>
      <w:r w:rsidRPr="005449A5">
        <w:rPr>
          <w:lang w:val="pt-BR"/>
        </w:rPr>
        <w:t>.</w:t>
      </w:r>
      <w:r w:rsidRPr="005449A5">
        <w:rPr>
          <w:rFonts w:ascii="Arial" w:hAnsi="Arial" w:cs="Arial"/>
          <w:sz w:val="24"/>
          <w:szCs w:val="24"/>
          <w:lang w:val="en-US"/>
        </w:rPr>
        <w:t xml:space="preserve"> </w:t>
      </w:r>
    </w:p>
    <w:p w14:paraId="300B3492" w14:textId="77777777" w:rsidR="00084133" w:rsidRPr="005449A5" w:rsidRDefault="00084133" w:rsidP="00084133">
      <w:pPr>
        <w:spacing w:after="0" w:line="360" w:lineRule="auto"/>
        <w:ind w:firstLine="708"/>
        <w:jc w:val="both"/>
        <w:rPr>
          <w:rFonts w:ascii="Arial" w:hAnsi="Arial" w:cs="Arial"/>
          <w:b/>
          <w:sz w:val="24"/>
          <w:szCs w:val="24"/>
          <w:lang w:val="en-US"/>
        </w:rPr>
      </w:pPr>
      <w:r w:rsidRPr="005449A5">
        <w:rPr>
          <w:rFonts w:ascii="Arial" w:hAnsi="Arial" w:cs="Arial"/>
          <w:b/>
          <w:sz w:val="24"/>
          <w:szCs w:val="24"/>
          <w:lang w:val="en-US"/>
        </w:rPr>
        <w:t>2.1</w:t>
      </w:r>
      <w:r w:rsidR="00F9322F" w:rsidRPr="005449A5">
        <w:rPr>
          <w:rFonts w:ascii="Arial" w:hAnsi="Arial" w:cs="Arial"/>
          <w:b/>
          <w:sz w:val="24"/>
          <w:szCs w:val="24"/>
          <w:lang w:val="en-US"/>
        </w:rPr>
        <w:t>.</w:t>
      </w:r>
      <w:r w:rsidR="00100088" w:rsidRPr="005449A5">
        <w:rPr>
          <w:rFonts w:ascii="Arial" w:hAnsi="Arial" w:cs="Arial"/>
          <w:b/>
          <w:sz w:val="24"/>
          <w:szCs w:val="24"/>
          <w:lang w:val="en-US"/>
        </w:rPr>
        <w:t xml:space="preserve"> Thermodynamic properties</w:t>
      </w:r>
    </w:p>
    <w:p w14:paraId="38EC9750" w14:textId="77777777" w:rsidR="00084133" w:rsidRPr="005449A5" w:rsidRDefault="00084133" w:rsidP="00084133">
      <w:pPr>
        <w:spacing w:after="0" w:line="360" w:lineRule="auto"/>
        <w:ind w:firstLine="708"/>
        <w:jc w:val="both"/>
        <w:rPr>
          <w:rFonts w:ascii="Arial" w:hAnsi="Arial" w:cs="Arial"/>
          <w:b/>
          <w:sz w:val="24"/>
          <w:szCs w:val="24"/>
          <w:lang w:val="en-US"/>
        </w:rPr>
      </w:pPr>
      <w:r w:rsidRPr="005449A5">
        <w:rPr>
          <w:rFonts w:ascii="Arial" w:hAnsi="Arial" w:cs="Arial"/>
          <w:b/>
          <w:sz w:val="24"/>
          <w:szCs w:val="24"/>
          <w:lang w:val="en-US"/>
        </w:rPr>
        <w:t>2.1.1</w:t>
      </w:r>
      <w:r w:rsidR="00F9322F" w:rsidRPr="005449A5">
        <w:rPr>
          <w:rFonts w:ascii="Arial" w:hAnsi="Arial" w:cs="Arial"/>
          <w:b/>
          <w:sz w:val="24"/>
          <w:szCs w:val="24"/>
          <w:lang w:val="en-US"/>
        </w:rPr>
        <w:t>.</w:t>
      </w:r>
      <w:r w:rsidRPr="005449A5">
        <w:rPr>
          <w:rFonts w:ascii="Arial" w:hAnsi="Arial" w:cs="Arial"/>
          <w:b/>
          <w:sz w:val="24"/>
          <w:szCs w:val="24"/>
          <w:lang w:val="en-US"/>
        </w:rPr>
        <w:t xml:space="preserve"> </w:t>
      </w:r>
      <w:r w:rsidR="0034407F" w:rsidRPr="005449A5">
        <w:rPr>
          <w:rFonts w:ascii="Arial" w:hAnsi="Arial" w:cs="Arial"/>
          <w:b/>
          <w:sz w:val="24"/>
          <w:szCs w:val="24"/>
          <w:lang w:val="en-US"/>
        </w:rPr>
        <w:t>M</w:t>
      </w:r>
      <w:r w:rsidR="00CB6B80" w:rsidRPr="005449A5">
        <w:rPr>
          <w:rFonts w:ascii="Arial" w:hAnsi="Arial" w:cs="Arial"/>
          <w:b/>
          <w:sz w:val="24"/>
          <w:szCs w:val="24"/>
          <w:lang w:val="en-US"/>
        </w:rPr>
        <w:t>ass density</w:t>
      </w:r>
      <w:r w:rsidRPr="005449A5">
        <w:rPr>
          <w:rFonts w:ascii="Arial" w:hAnsi="Arial" w:cs="Arial"/>
          <w:b/>
          <w:sz w:val="24"/>
          <w:szCs w:val="24"/>
          <w:lang w:val="en-US"/>
        </w:rPr>
        <w:t xml:space="preserve"> (kg.m</w:t>
      </w:r>
      <w:r w:rsidRPr="005449A5">
        <w:rPr>
          <w:rFonts w:ascii="Arial" w:hAnsi="Arial" w:cs="Arial"/>
          <w:b/>
          <w:sz w:val="24"/>
          <w:szCs w:val="24"/>
          <w:vertAlign w:val="superscript"/>
          <w:lang w:val="en-US"/>
        </w:rPr>
        <w:t>-3</w:t>
      </w:r>
      <w:r w:rsidRPr="005449A5">
        <w:rPr>
          <w:rFonts w:ascii="Arial" w:hAnsi="Arial" w:cs="Arial"/>
          <w:b/>
          <w:sz w:val="24"/>
          <w:szCs w:val="24"/>
          <w:lang w:val="en-US"/>
        </w:rPr>
        <w:t>)</w:t>
      </w:r>
    </w:p>
    <w:p w14:paraId="67759C78" w14:textId="77777777" w:rsidR="00084133" w:rsidRPr="005449A5" w:rsidRDefault="00CB6B80" w:rsidP="00084133">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mass density measures the amount of matter contained in a given volume of plasma. The mass density is given by the following relationship </w:t>
      </w:r>
      <w:r w:rsidR="00D347C7" w:rsidRPr="005449A5">
        <w:rPr>
          <w:rFonts w:ascii="Arial" w:hAnsi="Arial" w:cs="Arial"/>
          <w:sz w:val="24"/>
          <w:szCs w:val="24"/>
        </w:rPr>
        <w:fldChar w:fldCharType="begin"/>
      </w:r>
      <w:r w:rsidR="0065014C" w:rsidRPr="005449A5">
        <w:rPr>
          <w:rFonts w:ascii="Arial" w:hAnsi="Arial" w:cs="Arial"/>
          <w:sz w:val="24"/>
          <w:szCs w:val="24"/>
          <w:lang w:val="en-US"/>
        </w:rPr>
        <w:instrText xml:space="preserve"> ADDIN ZOTERO_ITEM CSL_CITATION {"citationID":"jpKqXKGM","properties":{"formattedCitation":"[22\\uc0\\u8211{}24]","plainCitation":"[22–24]","noteIndex":0},"citationItems":[{"id":148,"uris":["http://zotero.org/users/11429790/items/AVESQI9X"],"itemData":{"id":148,"type":"article-journal","container-title":"Journal international de technologie, de l’innovation, de la physique, de l’énergie et de l’environnement","DOI":"http://dx.doi.org/10.18145/jitipee.v5i2.221","title":"Compositions chimiques et propriétés thermodynamiques à l’ETL d’un mélange air-CH4","volume":"5","author":[{"family":"Solo","given":"Solo A. H"},{"family":"Freton","given":"P"},{"family":"Gonzalez","given":"J. J"}],"issued":{"date-parts":[["2019"]]}}},{"id":149,"uris":["http://zotero.org/users/11429790/items/874YNLRE"],"itemData":{"id":149,"type":"article-journal","container-title":"International Journal of Physics","DOI":"http://pubs.sciepub.com/ijp/7/3/1","title":"Water Vapor Influence on Thermodynamic Properties of Air-water Vapor Mixtures Plasmas at Low Temperatures","volume":"7","author":[{"family":"Kohio","given":"N"},{"family":"Kagoné","given":"A. K"},{"family":"Yaguibou","given":"W. C."},{"family":"Koalaga","given":"Z"},{"family":"Zougmoré","given":"F"}],"issued":{"date-parts":[["2019"]]}}},{"id":150,"uris":["http://zotero.org/users/11429790/items/FN6EABXY"],"itemData":{"id":150,"type":"article-journal","container-title":"American Institute of Physics","DOI":"http://dx.doi.org/10.1063/1.4934657","title":"Thermodynamic properties and transport coefficients of air thermal plasmas mixed with ablated vapors of Cu and polytetrafluoroethylene","volume":"22","author":[{"family":"JunMin","given":"Z"},{"family":"ChunRong","given":"L"},{"family":"YongGang","given":"G"},{"family":"WeiDong","given":"L"}],"issued":{"date-parts":[["2015"]]}}}],"schema":"https://github.com/citation-style-language/schema/raw/master/csl-citation.json"} </w:instrText>
      </w:r>
      <w:r w:rsidR="00D347C7" w:rsidRPr="005449A5">
        <w:rPr>
          <w:rFonts w:ascii="Arial" w:hAnsi="Arial" w:cs="Arial"/>
          <w:sz w:val="24"/>
          <w:szCs w:val="24"/>
        </w:rPr>
        <w:fldChar w:fldCharType="separate"/>
      </w:r>
      <w:r w:rsidR="0065014C" w:rsidRPr="005449A5">
        <w:rPr>
          <w:rFonts w:ascii="Arial" w:hAnsi="Arial" w:cs="Arial"/>
          <w:sz w:val="24"/>
          <w:szCs w:val="24"/>
          <w:lang w:val="en-US"/>
        </w:rPr>
        <w:t>[22–24]</w:t>
      </w:r>
      <w:r w:rsidR="00D347C7" w:rsidRPr="005449A5">
        <w:rPr>
          <w:rFonts w:ascii="Arial" w:hAnsi="Arial" w:cs="Arial"/>
          <w:sz w:val="24"/>
          <w:szCs w:val="24"/>
        </w:rPr>
        <w:fldChar w:fldCharType="end"/>
      </w:r>
      <w:r w:rsidR="00084133" w:rsidRPr="005449A5">
        <w:rPr>
          <w:rFonts w:ascii="Arial" w:hAnsi="Arial" w:cs="Arial"/>
          <w:sz w:val="24"/>
          <w:szCs w:val="24"/>
          <w:lang w:val="en-US"/>
        </w:rPr>
        <w:t>:</w:t>
      </w:r>
    </w:p>
    <w:p w14:paraId="2600A194" w14:textId="77777777" w:rsidR="00084133" w:rsidRPr="005449A5" w:rsidRDefault="0034407F" w:rsidP="00E85A86">
      <w:pPr>
        <w:spacing w:after="0" w:line="360" w:lineRule="auto"/>
        <w:ind w:left="1440"/>
        <w:rPr>
          <w:rFonts w:ascii="Arial" w:hAnsi="Arial" w:cs="Arial"/>
          <w:sz w:val="24"/>
          <w:szCs w:val="24"/>
          <w:lang w:val="en-US"/>
        </w:rPr>
      </w:pPr>
      <w:r w:rsidRPr="005449A5">
        <w:rPr>
          <w:rFonts w:ascii="Arial" w:eastAsiaTheme="minorEastAsia" w:hAnsi="Arial" w:cs="Arial"/>
          <w:position w:val="-28"/>
          <w:sz w:val="24"/>
          <w:szCs w:val="24"/>
        </w:rPr>
        <w:object w:dxaOrig="1280" w:dyaOrig="680" w14:anchorId="79224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6pt" o:ole="">
            <v:imagedata r:id="rId7" o:title=""/>
          </v:shape>
          <o:OLEObject Type="Embed" ProgID="Equation.DSMT4" ShapeID="_x0000_i1025" DrawAspect="Content" ObjectID="_1807616696" r:id="rId8"/>
        </w:object>
      </w:r>
      <w:r w:rsidRPr="005449A5">
        <w:rPr>
          <w:rFonts w:ascii="Arial" w:eastAsiaTheme="minorEastAsia" w:hAnsi="Arial" w:cs="Arial"/>
          <w:sz w:val="24"/>
          <w:szCs w:val="24"/>
          <w:lang w:val="en-US"/>
        </w:rPr>
        <w:t xml:space="preserve">                                                       </w:t>
      </w:r>
      <w:r w:rsidR="000F709D" w:rsidRPr="005449A5">
        <w:rPr>
          <w:rFonts w:ascii="Arial" w:eastAsiaTheme="minorEastAsia" w:hAnsi="Arial" w:cs="Arial"/>
          <w:sz w:val="24"/>
          <w:szCs w:val="24"/>
          <w:lang w:val="en-US"/>
        </w:rPr>
        <w:t xml:space="preserve">  </w:t>
      </w:r>
      <w:r w:rsidRPr="005449A5">
        <w:rPr>
          <w:rFonts w:ascii="Arial" w:eastAsiaTheme="minorEastAsia" w:hAnsi="Arial" w:cs="Arial"/>
          <w:sz w:val="24"/>
          <w:szCs w:val="24"/>
          <w:lang w:val="en-US"/>
        </w:rPr>
        <w:t xml:space="preserve"> (1)</w:t>
      </w:r>
    </w:p>
    <w:p w14:paraId="01437985" w14:textId="77777777" w:rsidR="00950E86" w:rsidRPr="005449A5" w:rsidRDefault="00950E86" w:rsidP="00950E86">
      <w:p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Where </w:t>
      </w:r>
      <w:r w:rsidRPr="005449A5">
        <w:rPr>
          <w:rFonts w:ascii="Arial" w:eastAsiaTheme="minorEastAsia" w:hAnsi="Arial" w:cs="Arial"/>
          <w:position w:val="-6"/>
          <w:sz w:val="24"/>
          <w:szCs w:val="24"/>
        </w:rPr>
        <w:object w:dxaOrig="279" w:dyaOrig="279" w14:anchorId="33F8B243">
          <v:shape id="_x0000_i1026" type="#_x0000_t75" style="width:14.25pt;height:14.25pt" o:ole="">
            <v:imagedata r:id="rId9" o:title=""/>
          </v:shape>
          <o:OLEObject Type="Embed" ProgID="Equation.DSMT4" ShapeID="_x0000_i1026" DrawAspect="Content" ObjectID="_1807616697" r:id="rId10"/>
        </w:object>
      </w:r>
      <w:r w:rsidRPr="005449A5">
        <w:rPr>
          <w:rFonts w:ascii="Arial" w:hAnsi="Arial" w:cs="Arial"/>
          <w:sz w:val="24"/>
          <w:szCs w:val="24"/>
          <w:lang w:val="en-US"/>
        </w:rPr>
        <w:t xml:space="preserve"> is the total number of chemical particles, </w:t>
      </w:r>
      <w:r w:rsidRPr="005449A5">
        <w:rPr>
          <w:rFonts w:ascii="Arial" w:eastAsiaTheme="minorEastAsia" w:hAnsi="Arial" w:cs="Arial"/>
          <w:position w:val="-12"/>
          <w:sz w:val="24"/>
          <w:szCs w:val="24"/>
        </w:rPr>
        <w:object w:dxaOrig="279" w:dyaOrig="360" w14:anchorId="66DB7D3E">
          <v:shape id="_x0000_i1027" type="#_x0000_t75" style="width:14.25pt;height:21.75pt" o:ole="">
            <v:imagedata r:id="rId11" o:title=""/>
          </v:shape>
          <o:OLEObject Type="Embed" ProgID="Equation.DSMT4" ShapeID="_x0000_i1027" DrawAspect="Content" ObjectID="_1807616698" r:id="rId12"/>
        </w:object>
      </w:r>
      <w:r w:rsidRPr="005449A5">
        <w:rPr>
          <w:rFonts w:ascii="Arial" w:hAnsi="Arial" w:cs="Arial"/>
          <w:sz w:val="24"/>
          <w:szCs w:val="24"/>
          <w:lang w:val="en-US"/>
        </w:rPr>
        <w:t xml:space="preserve"> (</w:t>
      </w:r>
      <w:r w:rsidRPr="005449A5">
        <w:rPr>
          <w:rFonts w:ascii="Arial" w:eastAsiaTheme="minorEastAsia" w:hAnsi="Arial" w:cs="Arial"/>
          <w:sz w:val="24"/>
          <w:szCs w:val="24"/>
          <w:lang w:val="en-US"/>
        </w:rPr>
        <w:t>kg</w:t>
      </w:r>
      <w:r w:rsidRPr="005449A5">
        <w:rPr>
          <w:rFonts w:ascii="Arial" w:hAnsi="Arial" w:cs="Arial"/>
          <w:sz w:val="24"/>
          <w:szCs w:val="24"/>
          <w:lang w:val="en-US"/>
        </w:rPr>
        <w:t xml:space="preserve">) the mass and </w:t>
      </w:r>
      <w:r w:rsidRPr="005449A5">
        <w:rPr>
          <w:rFonts w:ascii="Arial" w:eastAsiaTheme="minorEastAsia" w:hAnsi="Arial" w:cs="Arial"/>
          <w:position w:val="-12"/>
          <w:sz w:val="24"/>
          <w:szCs w:val="24"/>
        </w:rPr>
        <w:object w:dxaOrig="240" w:dyaOrig="360" w14:anchorId="0D60A99D">
          <v:shape id="_x0000_i1028" type="#_x0000_t75" style="width:14.25pt;height:21.75pt" o:ole="">
            <v:imagedata r:id="rId13" o:title=""/>
          </v:shape>
          <o:OLEObject Type="Embed" ProgID="Equation.DSMT4" ShapeID="_x0000_i1028" DrawAspect="Content" ObjectID="_1807616699" r:id="rId14"/>
        </w:object>
      </w:r>
      <w:r w:rsidRPr="005449A5">
        <w:rPr>
          <w:rFonts w:ascii="Arial" w:hAnsi="Arial" w:cs="Arial"/>
          <w:sz w:val="24"/>
          <w:szCs w:val="24"/>
          <w:lang w:val="en-US"/>
        </w:rPr>
        <w:t xml:space="preserve"> (m</w:t>
      </w:r>
      <w:r w:rsidRPr="005449A5">
        <w:rPr>
          <w:rFonts w:ascii="Arial" w:hAnsi="Arial" w:cs="Arial"/>
          <w:sz w:val="24"/>
          <w:szCs w:val="24"/>
          <w:vertAlign w:val="superscript"/>
          <w:lang w:val="en-US"/>
        </w:rPr>
        <w:t>-3</w:t>
      </w:r>
      <w:r w:rsidRPr="005449A5">
        <w:rPr>
          <w:rFonts w:ascii="Arial" w:hAnsi="Arial" w:cs="Arial"/>
          <w:sz w:val="24"/>
          <w:szCs w:val="24"/>
          <w:lang w:val="en-US"/>
        </w:rPr>
        <w:t xml:space="preserve">) the numerical density of the particle </w:t>
      </w:r>
      <w:r w:rsidRPr="005449A5">
        <w:rPr>
          <w:rFonts w:ascii="Arial" w:hAnsi="Arial" w:cs="Arial"/>
          <w:position w:val="-6"/>
          <w:sz w:val="24"/>
          <w:szCs w:val="24"/>
        </w:rPr>
        <w:object w:dxaOrig="139" w:dyaOrig="260" w14:anchorId="5057A9B3">
          <v:shape id="_x0000_i1029" type="#_x0000_t75" style="width:7.5pt;height:14.25pt" o:ole="">
            <v:imagedata r:id="rId15" o:title=""/>
          </v:shape>
          <o:OLEObject Type="Embed" ProgID="Equation.DSMT4" ShapeID="_x0000_i1029" DrawAspect="Content" ObjectID="_1807616700" r:id="rId16"/>
        </w:object>
      </w:r>
      <w:r w:rsidRPr="005449A5">
        <w:rPr>
          <w:rFonts w:ascii="Arial" w:hAnsi="Arial" w:cs="Arial"/>
          <w:sz w:val="24"/>
          <w:szCs w:val="24"/>
          <w:lang w:val="en-US"/>
        </w:rPr>
        <w:t>.</w:t>
      </w:r>
    </w:p>
    <w:p w14:paraId="14999320" w14:textId="77777777" w:rsidR="00BC1DA1" w:rsidRPr="005449A5" w:rsidRDefault="00285822" w:rsidP="00BC1DA1">
      <w:pPr>
        <w:spacing w:after="0" w:line="360" w:lineRule="auto"/>
        <w:ind w:firstLine="708"/>
        <w:jc w:val="both"/>
        <w:rPr>
          <w:rFonts w:ascii="Arial" w:hAnsi="Arial" w:cs="Arial"/>
          <w:sz w:val="24"/>
          <w:szCs w:val="24"/>
          <w:lang w:val="en-US"/>
        </w:rPr>
      </w:pPr>
      <w:r w:rsidRPr="005449A5">
        <w:rPr>
          <w:rFonts w:ascii="Arial" w:hAnsi="Arial" w:cs="Arial"/>
          <w:b/>
          <w:sz w:val="24"/>
          <w:szCs w:val="24"/>
          <w:lang w:val="en-US"/>
        </w:rPr>
        <w:t>2.1</w:t>
      </w:r>
      <w:r w:rsidR="00BC1DA1" w:rsidRPr="005449A5">
        <w:rPr>
          <w:rFonts w:ascii="Arial" w:hAnsi="Arial" w:cs="Arial"/>
          <w:b/>
          <w:sz w:val="24"/>
          <w:szCs w:val="24"/>
          <w:lang w:val="en-US"/>
        </w:rPr>
        <w:t>.2</w:t>
      </w:r>
      <w:r w:rsidR="00F9322F" w:rsidRPr="005449A5">
        <w:rPr>
          <w:rFonts w:ascii="Arial" w:hAnsi="Arial" w:cs="Arial"/>
          <w:b/>
          <w:sz w:val="24"/>
          <w:szCs w:val="24"/>
          <w:lang w:val="en-US"/>
        </w:rPr>
        <w:t>.</w:t>
      </w:r>
      <w:r w:rsidR="00ED7CAD" w:rsidRPr="005449A5">
        <w:rPr>
          <w:rFonts w:ascii="Arial" w:hAnsi="Arial" w:cs="Arial"/>
          <w:b/>
          <w:sz w:val="24"/>
          <w:szCs w:val="24"/>
          <w:lang w:val="en-US"/>
        </w:rPr>
        <w:t xml:space="preserve"> Mass enthalpy</w:t>
      </w:r>
      <w:r w:rsidR="00BC1DA1" w:rsidRPr="005449A5">
        <w:rPr>
          <w:rFonts w:ascii="Arial" w:hAnsi="Arial" w:cs="Arial"/>
          <w:b/>
          <w:sz w:val="24"/>
          <w:szCs w:val="24"/>
          <w:lang w:val="en-US"/>
        </w:rPr>
        <w:t xml:space="preserve"> (J.kg</w:t>
      </w:r>
      <w:r w:rsidR="00BC1DA1" w:rsidRPr="005449A5">
        <w:rPr>
          <w:rFonts w:ascii="Arial" w:hAnsi="Arial" w:cs="Arial"/>
          <w:b/>
          <w:sz w:val="24"/>
          <w:szCs w:val="24"/>
          <w:vertAlign w:val="superscript"/>
          <w:lang w:val="en-US"/>
        </w:rPr>
        <w:t>-1</w:t>
      </w:r>
      <w:r w:rsidR="00BC1DA1" w:rsidRPr="005449A5">
        <w:rPr>
          <w:rFonts w:ascii="Arial" w:hAnsi="Arial" w:cs="Arial"/>
          <w:b/>
          <w:sz w:val="24"/>
          <w:szCs w:val="24"/>
          <w:lang w:val="en-US"/>
        </w:rPr>
        <w:t>)</w:t>
      </w:r>
    </w:p>
    <w:p w14:paraId="62ADE1C1" w14:textId="77777777" w:rsidR="00BC1DA1" w:rsidRPr="005449A5" w:rsidRDefault="00210214" w:rsidP="00210214">
      <w:pPr>
        <w:autoSpaceDE w:val="0"/>
        <w:autoSpaceDN w:val="0"/>
        <w:adjustRightInd w:val="0"/>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change in enthalpy </w:t>
      </w:r>
      <w:r w:rsidRPr="005449A5">
        <w:rPr>
          <w:rFonts w:ascii="Arial" w:hAnsi="Arial" w:cs="Arial"/>
          <w:b/>
          <w:position w:val="-4"/>
          <w:sz w:val="24"/>
          <w:szCs w:val="24"/>
        </w:rPr>
        <w:object w:dxaOrig="420" w:dyaOrig="260" w14:anchorId="4E1624AC">
          <v:shape id="_x0000_i1030" type="#_x0000_t75" style="width:21.75pt;height:14.25pt" o:ole="">
            <v:imagedata r:id="rId17" o:title=""/>
          </v:shape>
          <o:OLEObject Type="Embed" ProgID="Equation.DSMT4" ShapeID="_x0000_i1030" DrawAspect="Content" ObjectID="_1807616701" r:id="rId18"/>
        </w:object>
      </w:r>
      <w:r w:rsidRPr="005449A5">
        <w:rPr>
          <w:rFonts w:ascii="Arial" w:hAnsi="Arial" w:cs="Arial"/>
          <w:sz w:val="24"/>
          <w:szCs w:val="24"/>
          <w:lang w:val="en-US"/>
        </w:rPr>
        <w:t xml:space="preserve"> of a system at constant pressure is the amount of heat transferred from the outside to the system, or from the system to the outside. The mass enthalpy can be expressed by the following relationship </w:t>
      </w:r>
      <w:r w:rsidR="00D347C7" w:rsidRPr="005449A5">
        <w:rPr>
          <w:rFonts w:ascii="Arial" w:hAnsi="Arial" w:cs="Arial"/>
          <w:sz w:val="24"/>
          <w:szCs w:val="24"/>
        </w:rPr>
        <w:fldChar w:fldCharType="begin"/>
      </w:r>
      <w:r w:rsidR="0065014C" w:rsidRPr="005449A5">
        <w:rPr>
          <w:rFonts w:ascii="Arial" w:hAnsi="Arial" w:cs="Arial"/>
          <w:sz w:val="24"/>
          <w:szCs w:val="24"/>
          <w:lang w:val="en-US"/>
        </w:rPr>
        <w:instrText xml:space="preserve"> ADDIN ZOTERO_ITEM CSL_CITATION {"citationID":"8kTIJzze","properties":{"formattedCitation":"[17, 25]","plainCitation":"[17, 25]","noteIndex":0},"citationItems":[{"id":76,"uris":["http://zotero.org/users/11429790/items/DKGRZ3KC"],"itemData":{"id":76,"type":"thesis","event-place":"Burkina Faso","genre":"Thèse de doctorat","publisher":"Université Joseph KI-ZERBO","publisher-place":"Burkina Faso","title":"Influence des Aérosols sur les Performances des Disjoncteurs à Air Basse et Moyenne Tension","author":[{"family":"Yaguibou","given":"Wêpari Charles"}],"issued":{"date-parts":[["2018"]]}}},{"id":258,"uris":["http://zotero.org/users/11429790/items/HX6WN8JX"],"itemData":{"id":258,"type":"article-journal","container-title":"Can.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Charles"},{"family":"Kohio","given":"Niéssan"},{"family":"Koalaga","given":"Zacharie"},{"family":"Zougmoré","given":"François"}],"issued":{"date-parts":[["2024"]]}}}],"schema":"https://github.com/citation-style-language/schema/raw/master/csl-citation.json"} </w:instrText>
      </w:r>
      <w:r w:rsidR="00D347C7" w:rsidRPr="005449A5">
        <w:rPr>
          <w:rFonts w:ascii="Arial" w:hAnsi="Arial" w:cs="Arial"/>
          <w:sz w:val="24"/>
          <w:szCs w:val="24"/>
        </w:rPr>
        <w:fldChar w:fldCharType="separate"/>
      </w:r>
      <w:r w:rsidR="0065014C" w:rsidRPr="005449A5">
        <w:rPr>
          <w:rFonts w:ascii="Arial" w:hAnsi="Arial" w:cs="Arial"/>
          <w:sz w:val="24"/>
          <w:lang w:val="en-US"/>
        </w:rPr>
        <w:t>[17, 25]</w:t>
      </w:r>
      <w:r w:rsidR="00D347C7" w:rsidRPr="005449A5">
        <w:rPr>
          <w:rFonts w:ascii="Arial" w:hAnsi="Arial" w:cs="Arial"/>
          <w:sz w:val="24"/>
          <w:szCs w:val="24"/>
        </w:rPr>
        <w:fldChar w:fldCharType="end"/>
      </w:r>
      <w:r w:rsidR="00BC1DA1" w:rsidRPr="005449A5">
        <w:rPr>
          <w:rFonts w:ascii="Arial" w:hAnsi="Arial" w:cs="Arial"/>
          <w:sz w:val="24"/>
          <w:szCs w:val="24"/>
          <w:lang w:val="en-US"/>
        </w:rPr>
        <w:t>:</w:t>
      </w:r>
    </w:p>
    <w:p w14:paraId="43BA981F" w14:textId="77777777" w:rsidR="00BC1DA1" w:rsidRPr="005449A5" w:rsidRDefault="00BC1DA1" w:rsidP="00B54033">
      <w:p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                               </w:t>
      </w:r>
      <w:r w:rsidRPr="005449A5">
        <w:rPr>
          <w:rFonts w:ascii="Arial" w:hAnsi="Arial" w:cs="Arial"/>
          <w:position w:val="-34"/>
          <w:sz w:val="24"/>
          <w:szCs w:val="24"/>
        </w:rPr>
        <w:object w:dxaOrig="2659" w:dyaOrig="820" w14:anchorId="4289C2DC">
          <v:shape id="_x0000_i1031" type="#_x0000_t75" style="width:133.5pt;height:41.25pt" o:ole="">
            <v:imagedata r:id="rId19" o:title=""/>
          </v:shape>
          <o:OLEObject Type="Embed" ProgID="Equation.DSMT4" ShapeID="_x0000_i1031" DrawAspect="Content" ObjectID="_1807616702" r:id="rId20"/>
        </w:object>
      </w:r>
      <w:r w:rsidRPr="005449A5">
        <w:rPr>
          <w:rFonts w:ascii="Arial" w:hAnsi="Arial" w:cs="Arial"/>
          <w:sz w:val="24"/>
          <w:szCs w:val="24"/>
          <w:lang w:val="en-US"/>
        </w:rPr>
        <w:t xml:space="preserve">                                               </w:t>
      </w:r>
      <w:r w:rsidR="00B54033" w:rsidRPr="005449A5">
        <w:rPr>
          <w:rFonts w:ascii="Arial" w:hAnsi="Arial" w:cs="Arial"/>
          <w:sz w:val="24"/>
          <w:szCs w:val="24"/>
          <w:lang w:val="en-US"/>
        </w:rPr>
        <w:t>(2)</w:t>
      </w:r>
    </w:p>
    <w:p w14:paraId="686AA7BD" w14:textId="77777777" w:rsidR="00C209EB" w:rsidRPr="005449A5" w:rsidRDefault="00C209EB" w:rsidP="00BC1DA1">
      <w:pPr>
        <w:autoSpaceDE w:val="0"/>
        <w:autoSpaceDN w:val="0"/>
        <w:adjustRightInd w:val="0"/>
        <w:spacing w:after="0" w:line="360" w:lineRule="auto"/>
        <w:jc w:val="both"/>
        <w:rPr>
          <w:rFonts w:ascii="Arial" w:hAnsi="Arial" w:cs="Arial"/>
          <w:sz w:val="24"/>
          <w:szCs w:val="24"/>
          <w:lang w:val="en-US"/>
        </w:rPr>
      </w:pPr>
      <w:r w:rsidRPr="005449A5">
        <w:rPr>
          <w:rFonts w:ascii="Arial" w:hAnsi="Arial" w:cs="Arial"/>
          <w:sz w:val="24"/>
          <w:szCs w:val="24"/>
          <w:lang w:val="en-US"/>
        </w:rPr>
        <w:t xml:space="preserve">where </w:t>
      </w:r>
      <w:r w:rsidRPr="005449A5">
        <w:rPr>
          <w:rFonts w:ascii="Arial" w:hAnsi="Arial" w:cs="Arial"/>
          <w:position w:val="-12"/>
          <w:sz w:val="24"/>
          <w:szCs w:val="24"/>
        </w:rPr>
        <w:object w:dxaOrig="260" w:dyaOrig="380" w14:anchorId="3A054CBC">
          <v:shape id="_x0000_i1032" type="#_x0000_t75" style="width:18.75pt;height:18.75pt" o:ole="">
            <v:imagedata r:id="rId21" o:title=""/>
          </v:shape>
          <o:OLEObject Type="Embed" ProgID="Equation.DSMT4" ShapeID="_x0000_i1032" DrawAspect="Content" ObjectID="_1807616703" r:id="rId22"/>
        </w:object>
      </w:r>
      <w:r w:rsidRPr="005449A5">
        <w:rPr>
          <w:rFonts w:ascii="Arial" w:hAnsi="Arial" w:cs="Arial"/>
          <w:sz w:val="24"/>
          <w:szCs w:val="24"/>
          <w:lang w:val="en-US"/>
        </w:rPr>
        <w:t xml:space="preserve"> (J.mol</w:t>
      </w:r>
      <w:r w:rsidRPr="005449A5">
        <w:rPr>
          <w:rFonts w:ascii="Arial" w:hAnsi="Arial" w:cs="Arial"/>
          <w:sz w:val="24"/>
          <w:szCs w:val="24"/>
          <w:vertAlign w:val="superscript"/>
          <w:lang w:val="en-US"/>
        </w:rPr>
        <w:t>-1</w:t>
      </w:r>
      <w:r w:rsidRPr="005449A5">
        <w:rPr>
          <w:rFonts w:ascii="Arial" w:hAnsi="Arial" w:cs="Arial"/>
          <w:sz w:val="24"/>
          <w:szCs w:val="24"/>
          <w:lang w:val="en-US"/>
        </w:rPr>
        <w:t>) is the standard enthalpy of formation at reference pressure P</w:t>
      </w:r>
      <w:r w:rsidRPr="005449A5">
        <w:rPr>
          <w:rFonts w:ascii="Arial" w:hAnsi="Arial" w:cs="Arial"/>
          <w:sz w:val="24"/>
          <w:szCs w:val="24"/>
          <w:vertAlign w:val="superscript"/>
          <w:lang w:val="en-US"/>
        </w:rPr>
        <w:t>0</w:t>
      </w:r>
      <w:r w:rsidRPr="005449A5">
        <w:rPr>
          <w:rFonts w:ascii="Arial" w:hAnsi="Arial" w:cs="Arial"/>
          <w:sz w:val="24"/>
          <w:szCs w:val="24"/>
          <w:lang w:val="en-US"/>
        </w:rPr>
        <w:t xml:space="preserve"> </w:t>
      </w:r>
      <w:r w:rsidRPr="005449A5">
        <w:rPr>
          <w:rFonts w:ascii="Arial" w:eastAsia="Times New Roman" w:hAnsi="Arial" w:cs="Arial"/>
          <w:sz w:val="24"/>
          <w:szCs w:val="24"/>
          <w:lang w:val="en-US"/>
        </w:rPr>
        <w:t>(P</w:t>
      </w:r>
      <w:r w:rsidRPr="005449A5">
        <w:rPr>
          <w:rFonts w:ascii="Arial" w:eastAsia="Times New Roman" w:hAnsi="Arial" w:cs="Arial"/>
          <w:sz w:val="24"/>
          <w:szCs w:val="24"/>
          <w:vertAlign w:val="superscript"/>
          <w:lang w:val="en-US"/>
        </w:rPr>
        <w:t>0</w:t>
      </w:r>
      <w:r w:rsidRPr="005449A5">
        <w:rPr>
          <w:rFonts w:ascii="Arial" w:eastAsia="Times New Roman" w:hAnsi="Arial" w:cs="Arial"/>
          <w:sz w:val="24"/>
          <w:szCs w:val="24"/>
          <w:lang w:val="en-US"/>
        </w:rPr>
        <w:t xml:space="preserve"> = 10</w:t>
      </w:r>
      <w:r w:rsidRPr="005449A5">
        <w:rPr>
          <w:rFonts w:ascii="Arial" w:eastAsia="Times New Roman" w:hAnsi="Arial" w:cs="Arial"/>
          <w:sz w:val="24"/>
          <w:szCs w:val="24"/>
          <w:vertAlign w:val="superscript"/>
          <w:lang w:val="en-US"/>
        </w:rPr>
        <w:t>5</w:t>
      </w:r>
      <w:r w:rsidRPr="005449A5">
        <w:rPr>
          <w:rFonts w:ascii="Arial" w:eastAsia="Times New Roman" w:hAnsi="Arial" w:cs="Arial"/>
          <w:sz w:val="24"/>
          <w:szCs w:val="24"/>
          <w:lang w:val="en-US"/>
        </w:rPr>
        <w:t xml:space="preserve"> P</w:t>
      </w:r>
      <w:r w:rsidRPr="005449A5">
        <w:rPr>
          <w:rFonts w:ascii="Arial" w:eastAsia="Times New Roman" w:hAnsi="Arial" w:cs="Arial"/>
          <w:sz w:val="24"/>
          <w:szCs w:val="24"/>
          <w:vertAlign w:val="subscript"/>
          <w:lang w:val="en-US"/>
        </w:rPr>
        <w:t>a</w:t>
      </w:r>
      <w:r w:rsidRPr="005449A5">
        <w:rPr>
          <w:rFonts w:ascii="Arial" w:eastAsia="Times New Roman" w:hAnsi="Arial" w:cs="Arial"/>
          <w:sz w:val="24"/>
          <w:szCs w:val="24"/>
          <w:lang w:val="en-US"/>
        </w:rPr>
        <w:t>)</w:t>
      </w:r>
      <w:r w:rsidRPr="005449A5">
        <w:rPr>
          <w:rFonts w:ascii="Arial" w:hAnsi="Arial" w:cs="Arial"/>
          <w:sz w:val="24"/>
          <w:szCs w:val="24"/>
          <w:lang w:val="en-US"/>
        </w:rPr>
        <w:t xml:space="preserve"> and temperature 300 K. </w:t>
      </w:r>
      <w:r w:rsidRPr="005449A5">
        <w:rPr>
          <w:rFonts w:ascii="Arial" w:hAnsi="Arial" w:cs="Arial"/>
          <w:position w:val="-12"/>
          <w:sz w:val="24"/>
          <w:szCs w:val="24"/>
        </w:rPr>
        <w:object w:dxaOrig="360" w:dyaOrig="380" w14:anchorId="785DA7D4">
          <v:shape id="_x0000_i1033" type="#_x0000_t75" style="width:18pt;height:18.75pt" o:ole="">
            <v:imagedata r:id="rId23" o:title=""/>
          </v:shape>
          <o:OLEObject Type="Embed" ProgID="Equation.DSMT4" ShapeID="_x0000_i1033" DrawAspect="Content" ObjectID="_1807616704" r:id="rId24"/>
        </w:object>
      </w:r>
      <w:r w:rsidRPr="005449A5">
        <w:rPr>
          <w:rFonts w:ascii="Arial" w:hAnsi="Arial" w:cs="Arial"/>
          <w:sz w:val="24"/>
          <w:szCs w:val="24"/>
          <w:lang w:val="en-US"/>
        </w:rPr>
        <w:t xml:space="preserve"> (J.mol</w:t>
      </w:r>
      <w:r w:rsidRPr="005449A5">
        <w:rPr>
          <w:rFonts w:ascii="Arial" w:hAnsi="Arial" w:cs="Arial"/>
          <w:sz w:val="24"/>
          <w:szCs w:val="24"/>
          <w:vertAlign w:val="superscript"/>
          <w:lang w:val="en-US"/>
        </w:rPr>
        <w:t>-1</w:t>
      </w:r>
      <w:r w:rsidRPr="005449A5">
        <w:rPr>
          <w:rFonts w:ascii="Arial" w:hAnsi="Arial" w:cs="Arial"/>
          <w:sz w:val="24"/>
          <w:szCs w:val="24"/>
          <w:lang w:val="en-US"/>
        </w:rPr>
        <w:t>) is the specific molar enthalpy at reference pressure P</w:t>
      </w:r>
      <w:r w:rsidRPr="005449A5">
        <w:rPr>
          <w:rFonts w:ascii="Arial" w:hAnsi="Arial" w:cs="Arial"/>
          <w:sz w:val="24"/>
          <w:szCs w:val="24"/>
          <w:vertAlign w:val="superscript"/>
          <w:lang w:val="en-US"/>
        </w:rPr>
        <w:t>0</w:t>
      </w:r>
      <w:r w:rsidRPr="005449A5">
        <w:rPr>
          <w:rFonts w:ascii="Arial" w:hAnsi="Arial" w:cs="Arial"/>
          <w:sz w:val="24"/>
          <w:szCs w:val="24"/>
          <w:lang w:val="en-US"/>
        </w:rPr>
        <w:t xml:space="preserve"> of the particle </w:t>
      </w:r>
      <w:r w:rsidRPr="005449A5">
        <w:rPr>
          <w:rFonts w:ascii="Arial" w:hAnsi="Arial" w:cs="Arial"/>
          <w:position w:val="-6"/>
          <w:sz w:val="24"/>
          <w:szCs w:val="24"/>
        </w:rPr>
        <w:object w:dxaOrig="139" w:dyaOrig="260" w14:anchorId="3BFC608F">
          <v:shape id="_x0000_i1034" type="#_x0000_t75" style="width:6.75pt;height:12.75pt" o:ole="">
            <v:imagedata r:id="rId15" o:title=""/>
          </v:shape>
          <o:OLEObject Type="Embed" ProgID="Equation.DSMT4" ShapeID="_x0000_i1034" DrawAspect="Content" ObjectID="_1807616705" r:id="rId25"/>
        </w:object>
      </w:r>
      <w:r w:rsidRPr="005449A5">
        <w:rPr>
          <w:rFonts w:ascii="Arial" w:hAnsi="Arial" w:cs="Arial"/>
          <w:sz w:val="24"/>
          <w:szCs w:val="24"/>
          <w:lang w:val="en-US"/>
        </w:rPr>
        <w:t xml:space="preserve">. </w:t>
      </w:r>
      <w:r w:rsidRPr="005449A5">
        <w:rPr>
          <w:rFonts w:ascii="Arial" w:hAnsi="Arial" w:cs="Arial"/>
          <w:iCs/>
          <w:position w:val="-4"/>
          <w:sz w:val="24"/>
          <w:szCs w:val="24"/>
        </w:rPr>
        <w:object w:dxaOrig="320" w:dyaOrig="260" w14:anchorId="5C112131">
          <v:shape id="_x0000_i1035" type="#_x0000_t75" style="width:14.25pt;height:14.25pt" o:ole="">
            <v:imagedata r:id="rId26" o:title=""/>
          </v:shape>
          <o:OLEObject Type="Embed" ProgID="Equation.DSMT4" ShapeID="_x0000_i1035" DrawAspect="Content" ObjectID="_1807616706" r:id="rId27"/>
        </w:object>
      </w:r>
      <w:r w:rsidRPr="005449A5">
        <w:rPr>
          <w:rFonts w:ascii="Arial" w:hAnsi="Arial" w:cs="Arial"/>
          <w:iCs/>
          <w:sz w:val="24"/>
          <w:szCs w:val="24"/>
          <w:lang w:val="en-US"/>
        </w:rPr>
        <w:t xml:space="preserve"> </w:t>
      </w:r>
      <w:r w:rsidRPr="005449A5">
        <w:rPr>
          <w:rFonts w:ascii="Arial" w:hAnsi="Arial" w:cs="Arial"/>
          <w:sz w:val="24"/>
          <w:szCs w:val="24"/>
          <w:lang w:val="en-US"/>
        </w:rPr>
        <w:t xml:space="preserve">and Xi are respectively the average molar mass and molar fraction of the particle </w:t>
      </w:r>
      <w:r w:rsidRPr="005449A5">
        <w:rPr>
          <w:rFonts w:ascii="Arial" w:hAnsi="Arial" w:cs="Arial"/>
          <w:position w:val="-6"/>
          <w:sz w:val="24"/>
          <w:szCs w:val="24"/>
        </w:rPr>
        <w:object w:dxaOrig="139" w:dyaOrig="260" w14:anchorId="18334D70">
          <v:shape id="_x0000_i1036" type="#_x0000_t75" style="width:7.5pt;height:14.25pt" o:ole="">
            <v:imagedata r:id="rId28" o:title=""/>
          </v:shape>
          <o:OLEObject Type="Embed" ProgID="Equation.DSMT4" ShapeID="_x0000_i1036" DrawAspect="Content" ObjectID="_1807616707" r:id="rId29"/>
        </w:object>
      </w:r>
      <w:r w:rsidRPr="005449A5">
        <w:rPr>
          <w:rFonts w:ascii="Arial" w:hAnsi="Arial" w:cs="Arial"/>
          <w:sz w:val="24"/>
          <w:szCs w:val="24"/>
          <w:lang w:val="en-US"/>
        </w:rPr>
        <w:t>.</w:t>
      </w:r>
    </w:p>
    <w:p w14:paraId="5EB1ECA1" w14:textId="77777777" w:rsidR="00B54033" w:rsidRPr="005449A5" w:rsidRDefault="00285822" w:rsidP="00B54033">
      <w:pPr>
        <w:spacing w:after="0" w:line="360" w:lineRule="auto"/>
        <w:ind w:firstLine="708"/>
        <w:jc w:val="both"/>
        <w:rPr>
          <w:rFonts w:ascii="Arial" w:hAnsi="Arial" w:cs="Arial"/>
          <w:b/>
          <w:sz w:val="24"/>
          <w:szCs w:val="24"/>
          <w:lang w:val="en-US"/>
        </w:rPr>
      </w:pPr>
      <w:r w:rsidRPr="005449A5">
        <w:rPr>
          <w:rFonts w:ascii="Arial" w:hAnsi="Arial" w:cs="Arial"/>
          <w:b/>
          <w:sz w:val="24"/>
          <w:szCs w:val="24"/>
          <w:lang w:val="en-US"/>
        </w:rPr>
        <w:t>2.1</w:t>
      </w:r>
      <w:r w:rsidR="00B54033" w:rsidRPr="005449A5">
        <w:rPr>
          <w:rFonts w:ascii="Arial" w:hAnsi="Arial" w:cs="Arial"/>
          <w:b/>
          <w:sz w:val="24"/>
          <w:szCs w:val="24"/>
          <w:lang w:val="en-US"/>
        </w:rPr>
        <w:t>.3</w:t>
      </w:r>
      <w:r w:rsidR="00F9322F" w:rsidRPr="005449A5">
        <w:rPr>
          <w:rFonts w:ascii="Arial" w:hAnsi="Arial" w:cs="Arial"/>
          <w:b/>
          <w:sz w:val="24"/>
          <w:szCs w:val="24"/>
          <w:lang w:val="en-US"/>
        </w:rPr>
        <w:t>.</w:t>
      </w:r>
      <w:r w:rsidR="00B54033" w:rsidRPr="005449A5">
        <w:rPr>
          <w:rFonts w:ascii="Arial" w:hAnsi="Arial" w:cs="Arial"/>
          <w:b/>
          <w:sz w:val="24"/>
          <w:szCs w:val="24"/>
          <w:lang w:val="en-US"/>
        </w:rPr>
        <w:t xml:space="preserve"> </w:t>
      </w:r>
      <w:r w:rsidR="00876C83" w:rsidRPr="005449A5">
        <w:rPr>
          <w:rFonts w:ascii="Arial" w:hAnsi="Arial" w:cs="Arial"/>
          <w:b/>
          <w:sz w:val="24"/>
          <w:szCs w:val="24"/>
          <w:lang w:val="en-US"/>
        </w:rPr>
        <w:t>Specific</w:t>
      </w:r>
      <w:r w:rsidR="00ED7CAD" w:rsidRPr="005449A5">
        <w:rPr>
          <w:rFonts w:ascii="Arial" w:hAnsi="Arial" w:cs="Arial"/>
          <w:b/>
          <w:sz w:val="24"/>
          <w:szCs w:val="24"/>
          <w:lang w:val="en-US"/>
        </w:rPr>
        <w:t xml:space="preserve"> heat at constant pressure </w:t>
      </w:r>
      <w:r w:rsidR="00B54033" w:rsidRPr="005449A5">
        <w:rPr>
          <w:rFonts w:ascii="Arial" w:hAnsi="Arial" w:cs="Arial"/>
          <w:b/>
          <w:sz w:val="24"/>
          <w:szCs w:val="24"/>
          <w:lang w:val="en-US"/>
        </w:rPr>
        <w:t>(J.kg</w:t>
      </w:r>
      <w:r w:rsidR="00B54033" w:rsidRPr="005449A5">
        <w:rPr>
          <w:rFonts w:ascii="Arial" w:hAnsi="Arial" w:cs="Arial"/>
          <w:b/>
          <w:sz w:val="24"/>
          <w:szCs w:val="24"/>
          <w:vertAlign w:val="superscript"/>
          <w:lang w:val="en-US"/>
        </w:rPr>
        <w:t>-1</w:t>
      </w:r>
      <w:r w:rsidR="00B54033" w:rsidRPr="005449A5">
        <w:rPr>
          <w:rFonts w:ascii="Arial" w:hAnsi="Arial" w:cs="Arial"/>
          <w:b/>
          <w:sz w:val="24"/>
          <w:szCs w:val="24"/>
          <w:lang w:val="en-US"/>
        </w:rPr>
        <w:t>.K</w:t>
      </w:r>
      <w:r w:rsidR="00B54033" w:rsidRPr="005449A5">
        <w:rPr>
          <w:rFonts w:ascii="Arial" w:hAnsi="Arial" w:cs="Arial"/>
          <w:b/>
          <w:sz w:val="24"/>
          <w:szCs w:val="24"/>
          <w:vertAlign w:val="superscript"/>
          <w:lang w:val="en-US"/>
        </w:rPr>
        <w:t>-1</w:t>
      </w:r>
      <w:r w:rsidR="00B54033" w:rsidRPr="005449A5">
        <w:rPr>
          <w:rFonts w:ascii="Arial" w:hAnsi="Arial" w:cs="Arial"/>
          <w:b/>
          <w:sz w:val="24"/>
          <w:szCs w:val="24"/>
          <w:lang w:val="en-US"/>
        </w:rPr>
        <w:t>)</w:t>
      </w:r>
    </w:p>
    <w:p w14:paraId="6ACFB6B3" w14:textId="77777777" w:rsidR="0090436B" w:rsidRPr="005449A5" w:rsidRDefault="002D084F" w:rsidP="0090436B">
      <w:pPr>
        <w:autoSpaceDE w:val="0"/>
        <w:autoSpaceDN w:val="0"/>
        <w:adjustRightInd w:val="0"/>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w:t>
      </w:r>
      <w:r w:rsidR="00975904" w:rsidRPr="005449A5">
        <w:rPr>
          <w:rFonts w:ascii="Arial" w:hAnsi="Arial" w:cs="Arial"/>
          <w:sz w:val="24"/>
          <w:szCs w:val="24"/>
          <w:lang w:val="en-US"/>
        </w:rPr>
        <w:t xml:space="preserve">specific heat or </w:t>
      </w:r>
      <w:r w:rsidRPr="005449A5">
        <w:rPr>
          <w:rFonts w:ascii="Arial" w:hAnsi="Arial" w:cs="Arial"/>
          <w:sz w:val="24"/>
          <w:szCs w:val="24"/>
          <w:lang w:val="en-US"/>
        </w:rPr>
        <w:t>m</w:t>
      </w:r>
      <w:r w:rsidR="00975904" w:rsidRPr="005449A5">
        <w:rPr>
          <w:rFonts w:ascii="Arial" w:hAnsi="Arial" w:cs="Arial"/>
          <w:sz w:val="24"/>
          <w:szCs w:val="24"/>
          <w:lang w:val="en-US"/>
        </w:rPr>
        <w:t>ass heat</w:t>
      </w:r>
      <w:r w:rsidRPr="005449A5">
        <w:rPr>
          <w:rFonts w:ascii="Arial" w:hAnsi="Arial" w:cs="Arial"/>
          <w:sz w:val="24"/>
          <w:szCs w:val="24"/>
          <w:lang w:val="en-US"/>
        </w:rPr>
        <w:t xml:space="preserve"> is the amount of energy required by heat exchange to raise the temperature of a medium by one degree. It represents a system's capacity to store heat. The mass heat can be defined from the enthalpy variation </w:t>
      </w:r>
      <w:r w:rsidR="00D347C7" w:rsidRPr="005449A5">
        <w:rPr>
          <w:rFonts w:ascii="Arial" w:hAnsi="Arial" w:cs="Arial"/>
          <w:sz w:val="24"/>
          <w:szCs w:val="24"/>
        </w:rPr>
        <w:fldChar w:fldCharType="begin"/>
      </w:r>
      <w:r w:rsidR="006F10CF" w:rsidRPr="005449A5">
        <w:rPr>
          <w:rFonts w:ascii="Arial" w:hAnsi="Arial" w:cs="Arial"/>
          <w:sz w:val="24"/>
          <w:szCs w:val="24"/>
          <w:lang w:val="en-US"/>
        </w:rPr>
        <w:instrText xml:space="preserve"> ADDIN ZOTERO_ITEM CSL_CITATION {"citationID":"tiSP32Gz","properties":{"formattedCitation":"[14, 26]","plainCitation":"[14, 26]","noteIndex":0},"citationItems":[{"id":77,"uris":["http://zotero.org/users/11429790/items/SQQXR7PQ"],"itemData":{"id":77,"type":"thesis","event-place":"Clermont-Ferrand II","genre":"Thèse de doctorat","publisher":"Université Blaise Pascal","publisher-place":"Clermont-Ferrand II","title":"Contribution à l'étude expérimentale et théorique des plasmas d'arcs électriques laminés","author":[{"family":"Koalaga","given":"Zacharie"}],"issued":{"date-parts":[["1991"]]}}},{"id":81,"uris":["http://zotero.org/users/11429790/items/QCBCS4S4"],"itemData":{"id":81,"type":"thesis","event-place":"Paul Sabatier","genre":"Thèse de doctorat","publisher":"Université Toulouse III","publisher-place":"Paul Sabatier","title":"Contribution à l’étude des propriétés des plasmas à deux températures - application à l’argon et à l’air","author":[{"family":"Hingana","given":"Hugues"}],"issued":{"date-parts":[["2010"]]}}}],"schema":"https://github.com/citation-style-language/schema/raw/master/csl-citation.json"} </w:instrText>
      </w:r>
      <w:r w:rsidR="00D347C7" w:rsidRPr="005449A5">
        <w:rPr>
          <w:rFonts w:ascii="Arial" w:hAnsi="Arial" w:cs="Arial"/>
          <w:sz w:val="24"/>
          <w:szCs w:val="24"/>
        </w:rPr>
        <w:fldChar w:fldCharType="separate"/>
      </w:r>
      <w:r w:rsidR="006F10CF" w:rsidRPr="005449A5">
        <w:rPr>
          <w:rFonts w:ascii="Arial" w:hAnsi="Arial" w:cs="Arial"/>
          <w:sz w:val="24"/>
          <w:lang w:val="en-US"/>
        </w:rPr>
        <w:t>[14, 26]</w:t>
      </w:r>
      <w:r w:rsidR="00D347C7" w:rsidRPr="005449A5">
        <w:rPr>
          <w:rFonts w:ascii="Arial" w:hAnsi="Arial" w:cs="Arial"/>
          <w:sz w:val="24"/>
          <w:szCs w:val="24"/>
        </w:rPr>
        <w:fldChar w:fldCharType="end"/>
      </w:r>
      <w:r w:rsidR="0090436B" w:rsidRPr="005449A5">
        <w:rPr>
          <w:rFonts w:ascii="Arial" w:hAnsi="Arial" w:cs="Arial"/>
          <w:sz w:val="24"/>
          <w:szCs w:val="24"/>
          <w:lang w:val="en-US"/>
        </w:rPr>
        <w:t>:</w:t>
      </w:r>
    </w:p>
    <w:p w14:paraId="3DA0E58B" w14:textId="77777777" w:rsidR="0090436B" w:rsidRPr="005449A5" w:rsidRDefault="0090436B" w:rsidP="0090436B">
      <w:pPr>
        <w:autoSpaceDE w:val="0"/>
        <w:autoSpaceDN w:val="0"/>
        <w:adjustRightInd w:val="0"/>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ab/>
      </w:r>
      <w:r w:rsidRPr="005449A5">
        <w:rPr>
          <w:rFonts w:ascii="Arial" w:hAnsi="Arial" w:cs="Arial"/>
          <w:position w:val="-4"/>
          <w:sz w:val="24"/>
          <w:szCs w:val="24"/>
        </w:rPr>
        <w:object w:dxaOrig="180" w:dyaOrig="279" w14:anchorId="032E861A">
          <v:shape id="_x0000_i1037" type="#_x0000_t75" style="width:7.5pt;height:14.25pt" o:ole="">
            <v:imagedata r:id="rId30" o:title=""/>
          </v:shape>
          <o:OLEObject Type="Embed" ProgID="Equation.DSMT4" ShapeID="_x0000_i1037" DrawAspect="Content" ObjectID="_1807616708" r:id="rId31"/>
        </w:object>
      </w:r>
      <w:r w:rsidRPr="005449A5">
        <w:rPr>
          <w:rFonts w:ascii="Arial" w:hAnsi="Arial" w:cs="Arial"/>
          <w:sz w:val="24"/>
          <w:szCs w:val="24"/>
          <w:lang w:val="en-US"/>
        </w:rPr>
        <w:t xml:space="preserve">                    </w:t>
      </w:r>
      <w:r w:rsidRPr="005449A5">
        <w:rPr>
          <w:rFonts w:ascii="Arial" w:hAnsi="Arial" w:cs="Arial"/>
          <w:position w:val="-24"/>
          <w:sz w:val="24"/>
          <w:szCs w:val="24"/>
        </w:rPr>
        <w:object w:dxaOrig="1780" w:dyaOrig="700" w14:anchorId="2ADB40B4">
          <v:shape id="_x0000_i1038" type="#_x0000_t75" style="width:108pt;height:45pt" o:ole="">
            <v:imagedata r:id="rId32" o:title=""/>
          </v:shape>
          <o:OLEObject Type="Embed" ProgID="Equation.DSMT4" ShapeID="_x0000_i1038" DrawAspect="Content" ObjectID="_1807616709" r:id="rId33"/>
        </w:object>
      </w:r>
      <w:r w:rsidRPr="005449A5">
        <w:rPr>
          <w:rFonts w:ascii="Arial" w:hAnsi="Arial" w:cs="Arial"/>
          <w:sz w:val="24"/>
          <w:szCs w:val="24"/>
          <w:lang w:val="en-US"/>
        </w:rPr>
        <w:t xml:space="preserve">                                              (3)</w:t>
      </w:r>
    </w:p>
    <w:p w14:paraId="6092CA5B" w14:textId="77777777" w:rsidR="0090436B" w:rsidRPr="005449A5" w:rsidRDefault="00FD7258" w:rsidP="0090436B">
      <w:pPr>
        <w:autoSpaceDE w:val="0"/>
        <w:autoSpaceDN w:val="0"/>
        <w:adjustRightInd w:val="0"/>
        <w:spacing w:after="0" w:line="360" w:lineRule="auto"/>
        <w:jc w:val="both"/>
        <w:rPr>
          <w:rFonts w:ascii="Arial" w:hAnsi="Arial" w:cs="Arial"/>
          <w:sz w:val="24"/>
          <w:szCs w:val="24"/>
          <w:lang w:val="en-US"/>
        </w:rPr>
      </w:pPr>
      <w:r w:rsidRPr="005449A5">
        <w:rPr>
          <w:rFonts w:ascii="Arial" w:hAnsi="Arial" w:cs="Arial"/>
          <w:sz w:val="24"/>
          <w:szCs w:val="24"/>
          <w:lang w:val="en-US"/>
        </w:rPr>
        <w:t xml:space="preserve">where </w:t>
      </w:r>
      <w:r w:rsidRPr="005449A5">
        <w:rPr>
          <w:rFonts w:ascii="Arial" w:hAnsi="Arial" w:cs="Arial"/>
          <w:position w:val="-4"/>
          <w:sz w:val="24"/>
          <w:szCs w:val="24"/>
        </w:rPr>
        <w:object w:dxaOrig="380" w:dyaOrig="260" w14:anchorId="384E0825">
          <v:shape id="_x0000_i1039" type="#_x0000_t75" style="width:21.75pt;height:14.25pt" o:ole="">
            <v:imagedata r:id="rId34" o:title=""/>
          </v:shape>
          <o:OLEObject Type="Embed" ProgID="Equation.DSMT4" ShapeID="_x0000_i1039" DrawAspect="Content" ObjectID="_1807616710" r:id="rId35"/>
        </w:object>
      </w:r>
      <w:r w:rsidRPr="005449A5">
        <w:rPr>
          <w:rFonts w:ascii="Arial" w:hAnsi="Arial" w:cs="Arial"/>
          <w:sz w:val="24"/>
          <w:szCs w:val="24"/>
          <w:lang w:val="en-US"/>
        </w:rPr>
        <w:t xml:space="preserve"> is the temperature </w:t>
      </w:r>
      <w:proofErr w:type="gramStart"/>
      <w:r w:rsidRPr="005449A5">
        <w:rPr>
          <w:rFonts w:ascii="Arial" w:hAnsi="Arial" w:cs="Arial"/>
          <w:sz w:val="24"/>
          <w:szCs w:val="24"/>
          <w:lang w:val="en-US"/>
        </w:rPr>
        <w:t>step.</w:t>
      </w:r>
      <w:proofErr w:type="gramEnd"/>
      <w:r w:rsidRPr="005449A5">
        <w:rPr>
          <w:rFonts w:ascii="Arial" w:hAnsi="Arial" w:cs="Arial"/>
          <w:sz w:val="24"/>
          <w:szCs w:val="24"/>
          <w:lang w:val="en-US"/>
        </w:rPr>
        <w:t xml:space="preserve"> For this approximation to give good results, the temperature step must be sufficiently small </w:t>
      </w:r>
      <w:r w:rsidRPr="005449A5">
        <w:rPr>
          <w:rFonts w:ascii="Arial" w:hAnsi="Arial" w:cs="Arial"/>
          <w:position w:val="-14"/>
          <w:sz w:val="24"/>
          <w:szCs w:val="24"/>
        </w:rPr>
        <w:object w:dxaOrig="1500" w:dyaOrig="400" w14:anchorId="249B3A40">
          <v:shape id="_x0000_i1040" type="#_x0000_t75" style="width:75.75pt;height:20.25pt" o:ole="">
            <v:imagedata r:id="rId36" o:title=""/>
          </v:shape>
          <o:OLEObject Type="Embed" ProgID="Equation.DSMT4" ShapeID="_x0000_i1040" DrawAspect="Content" ObjectID="_1807616711" r:id="rId37"/>
        </w:object>
      </w:r>
      <w:r w:rsidRPr="005449A5">
        <w:rPr>
          <w:rFonts w:ascii="Arial" w:hAnsi="Arial" w:cs="Arial"/>
          <w:sz w:val="24"/>
          <w:szCs w:val="24"/>
          <w:lang w:val="en-US"/>
        </w:rPr>
        <w:t xml:space="preserve">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{"citationID":"Phz3aJj1","properties":{"formattedCitation":"[27]","plainCitation":"[27]","noteIndex":0},"citationItems":[{"id":138,"uris":["http://zotero.org/users/11429790/items/N8BX4ART"],"itemData":{"id":138,"type":"article-journal","container-title":"Glenn Research Center, Cleveland","title":"NASA Glenn Coefficients for Calculating Thermodynamic Properties of Individual Species","author":[{"family":"McBride","given":"B. J"},{"family":"Zeche","given":"M. J"},{"family":"Gordon","given":"S"}],"issued":{"date-parts":[["2002"]]}}}],"schema":"https://github.com/citation-style-language/schema/raw/master/csl-citation.json"}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lang w:val="en-US"/>
        </w:rPr>
        <w:t>[27]</w:t>
      </w:r>
      <w:r w:rsidR="00D347C7" w:rsidRPr="005449A5">
        <w:rPr>
          <w:rFonts w:ascii="Arial" w:hAnsi="Arial" w:cs="Arial"/>
          <w:sz w:val="24"/>
          <w:szCs w:val="24"/>
        </w:rPr>
        <w:fldChar w:fldCharType="end"/>
      </w:r>
      <w:r w:rsidRPr="005449A5">
        <w:rPr>
          <w:rFonts w:ascii="Arial" w:hAnsi="Arial" w:cs="Arial"/>
          <w:sz w:val="24"/>
          <w:szCs w:val="24"/>
          <w:lang w:val="en-US"/>
        </w:rPr>
        <w:t>. In this work, we have taken 100 K as the temperature step.</w:t>
      </w:r>
    </w:p>
    <w:p w14:paraId="7A69DC1F" w14:textId="77777777" w:rsidR="00097EB3" w:rsidRPr="005449A5" w:rsidRDefault="00097EB3" w:rsidP="00097EB3">
      <w:pPr>
        <w:spacing w:after="0" w:line="360" w:lineRule="auto"/>
        <w:ind w:firstLine="708"/>
        <w:jc w:val="both"/>
        <w:rPr>
          <w:rFonts w:ascii="Arial" w:hAnsi="Arial" w:cs="Arial"/>
          <w:sz w:val="24"/>
          <w:szCs w:val="24"/>
          <w:lang w:val="en-US"/>
        </w:rPr>
      </w:pPr>
      <w:r w:rsidRPr="005449A5">
        <w:rPr>
          <w:rFonts w:ascii="Arial" w:hAnsi="Arial" w:cs="Arial"/>
          <w:b/>
          <w:sz w:val="24"/>
          <w:szCs w:val="24"/>
          <w:lang w:val="en-US"/>
        </w:rPr>
        <w:t>2.</w:t>
      </w:r>
      <w:r w:rsidR="00285822" w:rsidRPr="005449A5">
        <w:rPr>
          <w:rFonts w:ascii="Arial" w:hAnsi="Arial" w:cs="Arial"/>
          <w:b/>
          <w:sz w:val="24"/>
          <w:szCs w:val="24"/>
          <w:lang w:val="en-US"/>
        </w:rPr>
        <w:t>1</w:t>
      </w:r>
      <w:r w:rsidRPr="005449A5">
        <w:rPr>
          <w:rFonts w:ascii="Arial" w:hAnsi="Arial" w:cs="Arial"/>
          <w:b/>
          <w:sz w:val="24"/>
          <w:szCs w:val="24"/>
          <w:lang w:val="en-US"/>
        </w:rPr>
        <w:t xml:space="preserve">.4. </w:t>
      </w:r>
      <w:r w:rsidR="00B16CA5" w:rsidRPr="005449A5">
        <w:rPr>
          <w:rFonts w:ascii="Arial" w:hAnsi="Arial" w:cs="Arial"/>
          <w:b/>
          <w:sz w:val="24"/>
          <w:szCs w:val="24"/>
          <w:lang w:val="en-US"/>
        </w:rPr>
        <w:t xml:space="preserve">Sound velocity in plasma </w:t>
      </w:r>
      <w:r w:rsidRPr="005449A5">
        <w:rPr>
          <w:rFonts w:ascii="Arial" w:hAnsi="Arial" w:cs="Arial"/>
          <w:b/>
          <w:sz w:val="24"/>
          <w:szCs w:val="24"/>
          <w:lang w:val="en-US"/>
        </w:rPr>
        <w:t>(m.s</w:t>
      </w:r>
      <w:r w:rsidRPr="005449A5">
        <w:rPr>
          <w:rFonts w:ascii="Arial" w:hAnsi="Arial" w:cs="Arial"/>
          <w:b/>
          <w:sz w:val="24"/>
          <w:szCs w:val="24"/>
          <w:vertAlign w:val="superscript"/>
          <w:lang w:val="en-US"/>
        </w:rPr>
        <w:t>-1</w:t>
      </w:r>
      <w:r w:rsidRPr="005449A5">
        <w:rPr>
          <w:rFonts w:ascii="Arial" w:hAnsi="Arial" w:cs="Arial"/>
          <w:b/>
          <w:sz w:val="24"/>
          <w:szCs w:val="24"/>
          <w:lang w:val="en-US"/>
        </w:rPr>
        <w:t>)</w:t>
      </w:r>
    </w:p>
    <w:p w14:paraId="4A2E9403" w14:textId="77777777" w:rsidR="00B54033" w:rsidRPr="005449A5" w:rsidRDefault="00B16CA5" w:rsidP="00097EB3">
      <w:pPr>
        <w:autoSpaceDE w:val="0"/>
        <w:autoSpaceDN w:val="0"/>
        <w:adjustRightInd w:val="0"/>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The speed of sound is the speed at which small dis</w:t>
      </w:r>
      <w:r w:rsidR="00486223" w:rsidRPr="005449A5">
        <w:rPr>
          <w:rFonts w:ascii="Arial" w:hAnsi="Arial" w:cs="Arial"/>
          <w:sz w:val="24"/>
          <w:szCs w:val="24"/>
          <w:lang w:val="en-US"/>
        </w:rPr>
        <w:t xml:space="preserve">turbances propagate in a fluid. It is defined </w:t>
      </w:r>
      <w:r w:rsidRPr="005449A5">
        <w:rPr>
          <w:rFonts w:ascii="Arial" w:hAnsi="Arial" w:cs="Arial"/>
          <w:sz w:val="24"/>
          <w:szCs w:val="24"/>
          <w:lang w:val="en-US"/>
        </w:rPr>
        <w:t xml:space="preserve">by </w:t>
      </w:r>
      <w:r w:rsidR="00D347C7" w:rsidRPr="005449A5">
        <w:rPr>
          <w:rFonts w:ascii="Arial" w:hAnsi="Arial" w:cs="Arial"/>
          <w:sz w:val="24"/>
          <w:szCs w:val="24"/>
        </w:rPr>
        <w:fldChar w:fldCharType="begin"/>
      </w:r>
      <w:r w:rsidR="0065014C" w:rsidRPr="005449A5">
        <w:rPr>
          <w:rFonts w:ascii="Arial" w:hAnsi="Arial" w:cs="Arial"/>
          <w:sz w:val="24"/>
          <w:szCs w:val="24"/>
          <w:lang w:val="en-US"/>
        </w:rPr>
        <w:instrText xml:space="preserve"> ADDIN ZOTERO_ITEM CSL_CITATION {"citationID":"zNybZwvT","properties":{"formattedCitation":"[17, 28]","plainCitation":"[17, 28]","noteIndex":0},"citationItems":[{"id":258,"uris":["http://zotero.org/users/11429790/items/HX6WN8JX"],"itemData":{"id":258,"type":"article-journal","container-title":"Can.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id":107,"uris":["http://zotero.org/users/11429790/items/CLGADEPD"],"itemData":{"id":107,"type":"article-journal","container-title":"Journal of Physics D: Applied Physics","DOI":"https://doi.org/10.1088/0022-3727/26/3/008","page":"393-403","title":"Calcul des propriétés thermodynamiques des plasmas d’isolants CxHyOzNt","volume":"26","author":[{"family":"Koalaga","given":"Z"},{"family":"Abbaoui","given":"M"},{"family":"Lefort","given":"A"}],"issued":{"date-parts":[["1993"]]}}}],"schema":"https://github.com/citation-style-language/schema/raw/master/csl-citation.json"} </w:instrText>
      </w:r>
      <w:r w:rsidR="00D347C7" w:rsidRPr="005449A5">
        <w:rPr>
          <w:rFonts w:ascii="Arial" w:hAnsi="Arial" w:cs="Arial"/>
          <w:sz w:val="24"/>
          <w:szCs w:val="24"/>
        </w:rPr>
        <w:fldChar w:fldCharType="separate"/>
      </w:r>
      <w:r w:rsidR="0065014C" w:rsidRPr="005449A5">
        <w:rPr>
          <w:rFonts w:ascii="Arial" w:hAnsi="Arial" w:cs="Arial"/>
          <w:sz w:val="24"/>
          <w:lang w:val="en-US"/>
        </w:rPr>
        <w:t>[17, 28]</w:t>
      </w:r>
      <w:r w:rsidR="00D347C7" w:rsidRPr="005449A5">
        <w:rPr>
          <w:rFonts w:ascii="Arial" w:hAnsi="Arial" w:cs="Arial"/>
          <w:sz w:val="24"/>
          <w:szCs w:val="24"/>
        </w:rPr>
        <w:fldChar w:fldCharType="end"/>
      </w:r>
      <w:r w:rsidR="00F36EAE" w:rsidRPr="005449A5">
        <w:rPr>
          <w:rFonts w:ascii="Arial" w:hAnsi="Arial" w:cs="Arial"/>
          <w:sz w:val="24"/>
          <w:szCs w:val="24"/>
          <w:lang w:val="en-US"/>
        </w:rPr>
        <w:t>:</w:t>
      </w:r>
      <w:r w:rsidR="00586836" w:rsidRPr="005449A5">
        <w:rPr>
          <w:rFonts w:ascii="Arial" w:hAnsi="Arial" w:cs="Arial"/>
          <w:sz w:val="24"/>
          <w:szCs w:val="24"/>
          <w:lang w:val="en-US"/>
        </w:rPr>
        <w:t xml:space="preserve"> </w:t>
      </w:r>
    </w:p>
    <w:p w14:paraId="77F10F94" w14:textId="77777777" w:rsidR="00586836" w:rsidRPr="005449A5" w:rsidRDefault="00097EB3" w:rsidP="00E85A86">
      <w:pPr>
        <w:spacing w:after="0" w:line="360" w:lineRule="auto"/>
        <w:ind w:firstLine="708"/>
        <w:jc w:val="center"/>
        <w:rPr>
          <w:rFonts w:ascii="Arial" w:hAnsi="Arial" w:cs="Arial"/>
          <w:sz w:val="24"/>
          <w:szCs w:val="24"/>
          <w:lang w:val="en-US"/>
        </w:rPr>
      </w:pPr>
      <w:r w:rsidRPr="005449A5">
        <w:rPr>
          <w:rFonts w:ascii="Arial" w:hAnsi="Arial" w:cs="Arial"/>
          <w:position w:val="-30"/>
          <w:sz w:val="24"/>
          <w:szCs w:val="24"/>
        </w:rPr>
        <w:object w:dxaOrig="1380" w:dyaOrig="859" w14:anchorId="721675AD">
          <v:shape id="_x0000_i1041" type="#_x0000_t75" style="width:69pt;height:43.5pt" o:ole="">
            <v:imagedata r:id="rId38" o:title=""/>
          </v:shape>
          <o:OLEObject Type="Embed" ProgID="Equation.DSMT4" ShapeID="_x0000_i1041" DrawAspect="Content" ObjectID="_1807616712" r:id="rId39"/>
        </w:object>
      </w:r>
      <w:r w:rsidRPr="005449A5">
        <w:rPr>
          <w:rFonts w:ascii="Arial" w:hAnsi="Arial" w:cs="Arial"/>
          <w:sz w:val="24"/>
          <w:szCs w:val="24"/>
          <w:lang w:val="en-US"/>
        </w:rPr>
        <w:t xml:space="preserve">                                         </w:t>
      </w:r>
      <w:r w:rsidR="00586836" w:rsidRPr="005449A5">
        <w:rPr>
          <w:rFonts w:ascii="Arial" w:hAnsi="Arial" w:cs="Arial"/>
          <w:sz w:val="24"/>
          <w:szCs w:val="24"/>
          <w:lang w:val="en-US"/>
        </w:rPr>
        <w:t xml:space="preserve">               </w:t>
      </w:r>
      <w:r w:rsidR="00F36EAE" w:rsidRPr="005449A5">
        <w:rPr>
          <w:rFonts w:ascii="Arial" w:hAnsi="Arial" w:cs="Arial"/>
          <w:sz w:val="24"/>
          <w:szCs w:val="24"/>
          <w:lang w:val="en-US"/>
        </w:rPr>
        <w:t xml:space="preserve">            </w:t>
      </w:r>
      <w:r w:rsidR="00586836" w:rsidRPr="005449A5">
        <w:rPr>
          <w:rFonts w:ascii="Arial" w:hAnsi="Arial" w:cs="Arial"/>
          <w:sz w:val="24"/>
          <w:szCs w:val="24"/>
          <w:lang w:val="en-US"/>
        </w:rPr>
        <w:t xml:space="preserve"> (4)</w:t>
      </w:r>
    </w:p>
    <w:p w14:paraId="75EF8E75" w14:textId="77777777" w:rsidR="005F5E33" w:rsidRPr="005449A5" w:rsidRDefault="005F5E33" w:rsidP="00802F1C">
      <w:pPr>
        <w:autoSpaceDE w:val="0"/>
        <w:autoSpaceDN w:val="0"/>
        <w:adjustRightInd w:val="0"/>
        <w:spacing w:after="0" w:line="360" w:lineRule="auto"/>
        <w:jc w:val="both"/>
        <w:rPr>
          <w:rFonts w:ascii="Arial" w:hAnsi="Arial" w:cs="Arial"/>
          <w:sz w:val="24"/>
          <w:szCs w:val="24"/>
          <w:lang w:val="en-US"/>
        </w:rPr>
      </w:pPr>
      <w:r w:rsidRPr="005449A5">
        <w:rPr>
          <w:rFonts w:ascii="Arial" w:hAnsi="Arial" w:cs="Arial"/>
          <w:sz w:val="24"/>
          <w:szCs w:val="24"/>
          <w:lang w:val="en-US"/>
        </w:rPr>
        <w:lastRenderedPageBreak/>
        <w:t xml:space="preserve">where </w:t>
      </w:r>
      <w:r w:rsidRPr="005449A5">
        <w:rPr>
          <w:rFonts w:ascii="Arial" w:eastAsia="Times New Roman" w:hAnsi="Arial" w:cs="Arial"/>
          <w:sz w:val="24"/>
          <w:szCs w:val="24"/>
          <w:lang w:val="en-US"/>
        </w:rPr>
        <w:t xml:space="preserve">R </w:t>
      </w:r>
      <w:r w:rsidRPr="005449A5">
        <w:rPr>
          <w:rFonts w:ascii="Arial" w:hAnsi="Arial" w:cs="Arial"/>
          <w:sz w:val="24"/>
          <w:szCs w:val="24"/>
          <w:lang w:val="en-US"/>
        </w:rPr>
        <w:t>(J.mol</w:t>
      </w:r>
      <w:r w:rsidRPr="005449A5">
        <w:rPr>
          <w:rFonts w:ascii="Arial" w:hAnsi="Arial" w:cs="Arial"/>
          <w:sz w:val="24"/>
          <w:szCs w:val="24"/>
          <w:vertAlign w:val="superscript"/>
          <w:lang w:val="en-US"/>
        </w:rPr>
        <w:t>-</w:t>
      </w:r>
      <w:proofErr w:type="gramStart"/>
      <w:r w:rsidRPr="005449A5">
        <w:rPr>
          <w:rFonts w:ascii="Arial" w:hAnsi="Arial" w:cs="Arial"/>
          <w:sz w:val="24"/>
          <w:szCs w:val="24"/>
          <w:vertAlign w:val="superscript"/>
          <w:lang w:val="en-US"/>
        </w:rPr>
        <w:t>1</w:t>
      </w:r>
      <w:r w:rsidRPr="005449A5">
        <w:rPr>
          <w:rFonts w:ascii="Arial" w:hAnsi="Arial" w:cs="Arial"/>
          <w:sz w:val="24"/>
          <w:szCs w:val="24"/>
          <w:lang w:val="en-US"/>
        </w:rPr>
        <w:t>.K</w:t>
      </w:r>
      <w:proofErr w:type="gramEnd"/>
      <w:r w:rsidRPr="005449A5">
        <w:rPr>
          <w:rFonts w:ascii="Arial" w:hAnsi="Arial" w:cs="Arial"/>
          <w:sz w:val="24"/>
          <w:szCs w:val="24"/>
          <w:vertAlign w:val="superscript"/>
          <w:lang w:val="en-US"/>
        </w:rPr>
        <w:t>-1</w:t>
      </w:r>
      <w:r w:rsidRPr="005449A5">
        <w:rPr>
          <w:rFonts w:ascii="Arial" w:hAnsi="Arial" w:cs="Arial"/>
          <w:sz w:val="24"/>
          <w:szCs w:val="24"/>
          <w:lang w:val="en-US"/>
        </w:rPr>
        <w:t xml:space="preserve">) is the perfect gas constant, </w:t>
      </w:r>
      <w:r w:rsidRPr="005449A5">
        <w:rPr>
          <w:rFonts w:ascii="Arial" w:hAnsi="Arial" w:cs="Arial"/>
          <w:iCs/>
          <w:position w:val="-4"/>
          <w:sz w:val="24"/>
          <w:szCs w:val="24"/>
        </w:rPr>
        <w:object w:dxaOrig="320" w:dyaOrig="260" w14:anchorId="62AD522D">
          <v:shape id="_x0000_i1042" type="#_x0000_t75" style="width:15.75pt;height:12.75pt" o:ole="">
            <v:imagedata r:id="rId40" o:title=""/>
          </v:shape>
          <o:OLEObject Type="Embed" ProgID="Equation.DSMT4" ShapeID="_x0000_i1042" DrawAspect="Content" ObjectID="_1807616713" r:id="rId41"/>
        </w:object>
      </w:r>
      <w:r w:rsidRPr="005449A5">
        <w:rPr>
          <w:rFonts w:ascii="Arial" w:hAnsi="Arial" w:cs="Arial"/>
          <w:iCs/>
          <w:sz w:val="24"/>
          <w:szCs w:val="24"/>
          <w:lang w:val="en-US"/>
        </w:rPr>
        <w:t xml:space="preserve"> (kg.mol</w:t>
      </w:r>
      <w:r w:rsidRPr="005449A5">
        <w:rPr>
          <w:rFonts w:ascii="Arial" w:hAnsi="Arial" w:cs="Arial"/>
          <w:iCs/>
          <w:sz w:val="24"/>
          <w:szCs w:val="24"/>
          <w:vertAlign w:val="superscript"/>
          <w:lang w:val="en-US"/>
        </w:rPr>
        <w:t>-1</w:t>
      </w:r>
      <w:r w:rsidRPr="005449A5">
        <w:rPr>
          <w:rFonts w:ascii="Arial" w:hAnsi="Arial" w:cs="Arial"/>
          <w:iCs/>
          <w:sz w:val="24"/>
          <w:szCs w:val="24"/>
          <w:lang w:val="en-US"/>
        </w:rPr>
        <w:t xml:space="preserve">) </w:t>
      </w:r>
      <w:r w:rsidRPr="005449A5">
        <w:rPr>
          <w:rFonts w:ascii="Arial" w:hAnsi="Arial" w:cs="Arial"/>
          <w:sz w:val="24"/>
          <w:szCs w:val="24"/>
          <w:lang w:val="en-US"/>
        </w:rPr>
        <w:t xml:space="preserve">the average molar mass, T (K) the temperature and </w:t>
      </w:r>
      <w:r w:rsidRPr="005449A5">
        <w:rPr>
          <w:rFonts w:ascii="Arial" w:hAnsi="Arial" w:cs="Arial"/>
          <w:position w:val="-10"/>
          <w:sz w:val="24"/>
          <w:szCs w:val="24"/>
        </w:rPr>
        <w:object w:dxaOrig="200" w:dyaOrig="260" w14:anchorId="2E366A94">
          <v:shape id="_x0000_i1043" type="#_x0000_t75" style="width:9.75pt;height:12.75pt" o:ole="">
            <v:imagedata r:id="rId42" o:title=""/>
          </v:shape>
          <o:OLEObject Type="Embed" ProgID="Equation.DSMT4" ShapeID="_x0000_i1043" DrawAspect="Content" ObjectID="_1807616714" r:id="rId43"/>
        </w:object>
      </w:r>
      <w:r w:rsidRPr="005449A5">
        <w:rPr>
          <w:rFonts w:ascii="Arial" w:hAnsi="Arial" w:cs="Arial"/>
          <w:sz w:val="24"/>
          <w:szCs w:val="24"/>
          <w:lang w:val="en-US"/>
        </w:rPr>
        <w:t xml:space="preserve">  the ratio of heats of mass at constant pressure and constant volume.</w:t>
      </w:r>
    </w:p>
    <w:p w14:paraId="02391BB7" w14:textId="77777777" w:rsidR="00985725" w:rsidRPr="005449A5" w:rsidRDefault="00985725" w:rsidP="00985725">
      <w:pPr>
        <w:spacing w:after="0" w:line="360" w:lineRule="auto"/>
        <w:ind w:firstLine="708"/>
        <w:jc w:val="both"/>
        <w:rPr>
          <w:rFonts w:ascii="Arial" w:hAnsi="Arial" w:cs="Arial"/>
          <w:sz w:val="24"/>
          <w:szCs w:val="24"/>
          <w:lang w:val="en-US"/>
        </w:rPr>
      </w:pPr>
      <w:r w:rsidRPr="005449A5">
        <w:rPr>
          <w:rFonts w:ascii="Arial" w:hAnsi="Arial" w:cs="Arial"/>
          <w:b/>
          <w:sz w:val="24"/>
          <w:szCs w:val="24"/>
          <w:lang w:val="en-US"/>
        </w:rPr>
        <w:t>2.</w:t>
      </w:r>
      <w:r w:rsidR="00285822" w:rsidRPr="005449A5">
        <w:rPr>
          <w:rFonts w:ascii="Arial" w:hAnsi="Arial" w:cs="Arial"/>
          <w:b/>
          <w:sz w:val="24"/>
          <w:szCs w:val="24"/>
          <w:lang w:val="en-US"/>
        </w:rPr>
        <w:t>1</w:t>
      </w:r>
      <w:r w:rsidRPr="005449A5">
        <w:rPr>
          <w:rFonts w:ascii="Arial" w:hAnsi="Arial" w:cs="Arial"/>
          <w:b/>
          <w:sz w:val="24"/>
          <w:szCs w:val="24"/>
          <w:lang w:val="en-US"/>
        </w:rPr>
        <w:t>.</w:t>
      </w:r>
      <w:r w:rsidR="005F5E33" w:rsidRPr="005449A5">
        <w:rPr>
          <w:rFonts w:ascii="Arial" w:hAnsi="Arial" w:cs="Arial"/>
          <w:b/>
          <w:sz w:val="24"/>
          <w:szCs w:val="24"/>
          <w:lang w:val="en-US"/>
        </w:rPr>
        <w:t>5. Energy density</w:t>
      </w:r>
      <w:r w:rsidRPr="005449A5">
        <w:rPr>
          <w:rFonts w:ascii="Arial" w:hAnsi="Arial" w:cs="Arial"/>
          <w:b/>
          <w:sz w:val="24"/>
          <w:szCs w:val="24"/>
          <w:lang w:val="en-US"/>
        </w:rPr>
        <w:t xml:space="preserve"> (J.m</w:t>
      </w:r>
      <w:r w:rsidRPr="005449A5">
        <w:rPr>
          <w:rFonts w:ascii="Arial" w:hAnsi="Arial" w:cs="Arial"/>
          <w:b/>
          <w:sz w:val="24"/>
          <w:szCs w:val="24"/>
          <w:vertAlign w:val="superscript"/>
          <w:lang w:val="en-US"/>
        </w:rPr>
        <w:t>-3</w:t>
      </w:r>
      <w:r w:rsidRPr="005449A5">
        <w:rPr>
          <w:rFonts w:ascii="Arial" w:hAnsi="Arial" w:cs="Arial"/>
          <w:b/>
          <w:sz w:val="24"/>
          <w:szCs w:val="24"/>
          <w:lang w:val="en-US"/>
        </w:rPr>
        <w:t>)</w:t>
      </w:r>
    </w:p>
    <w:p w14:paraId="63E8DCAC" w14:textId="77777777" w:rsidR="00985725" w:rsidRPr="005449A5" w:rsidRDefault="00985725" w:rsidP="00985725">
      <w:p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           </w:t>
      </w:r>
      <w:r w:rsidR="006C79D9" w:rsidRPr="005449A5">
        <w:rPr>
          <w:rFonts w:ascii="Arial" w:hAnsi="Arial" w:cs="Arial"/>
          <w:sz w:val="24"/>
          <w:szCs w:val="24"/>
          <w:lang w:val="en-US"/>
        </w:rPr>
        <w:t xml:space="preserve">The energy density characterizes the distribution of energy in the medium. It is expressed as a function of mass density and mass enthalpy </w:t>
      </w:r>
      <w:r w:rsidR="00D347C7" w:rsidRPr="005449A5">
        <w:rPr>
          <w:rFonts w:ascii="Arial" w:hAnsi="Arial" w:cs="Arial"/>
          <w:sz w:val="24"/>
          <w:szCs w:val="24"/>
        </w:rPr>
        <w:fldChar w:fldCharType="begin"/>
      </w:r>
      <w:r w:rsidR="0065014C" w:rsidRPr="005449A5">
        <w:rPr>
          <w:rFonts w:ascii="Arial" w:hAnsi="Arial" w:cs="Arial"/>
          <w:sz w:val="24"/>
          <w:szCs w:val="24"/>
          <w:lang w:val="en-US"/>
        </w:rPr>
        <w:instrText xml:space="preserve"> ADDIN ZOTERO_ITEM CSL_CITATION {"citationID":"hFUhGiNi","properties":{"formattedCitation":"[14, 17, 23, 28]","plainCitation":"[14, 17, 23, 28]","noteIndex":0},"citationItems":[{"id":77,"uris":["http://zotero.org/users/11429790/items/SQQXR7PQ"],"itemData":{"id":77,"type":"thesis","event-place":"Clermont-Ferrand II","genre":"Thèse de doctorat","publisher":"Université Blaise Pascal","publisher-place":"Clermont-Ferrand II","title":"Contribution à l'étude expérimentale et théorique des plasmas d'arcs électriques laminés","author":[{"family":"Koalaga","given":"Zacharie"}],"issued":{"date-parts":[["1991"]]}}},{"id":149,"uris":["http://zotero.org/users/11429790/items/874YNLRE"],"itemData":{"id":149,"type":"article-journal","container-title":"International Journal of Physics","DOI":"http://pubs.sciepub.com/ijp/7/3/1","title":"Water Vapor Influence on Thermodynamic Properties of Air-water Vapor Mixtures Plasmas at Low Temperatures","volume":"7","author":[{"family":"Kohio","given":"N"},{"family":"Kagoné","given":"A. K"},{"family":"Yaguibou","given":"W. C."},{"family":"Koalaga","given":"Z"},{"family":"Zougmoré","given":"F"}],"issued":{"date-parts":[["2019"]]}}},{"id":258,"uris":["http://zotero.org/users/11429790/items/HX6WN8JX"],"itemData":{"id":258,"type":"article-journal","container-title":"Can.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id":107,"uris":["http://zotero.org/users/11429790/items/CLGADEPD"],"itemData":{"id":107,"type":"article-journal","container-title":"Journal of Physics D: Applied Physics","DOI":"https://doi.org/10.1088/0022-3727/26/3/008","page":"393-403","title":"Calcul des propriétés thermodynamiques des plasmas d’isolants CxHyOzNt","volume":"26","author":[{"family":"Koalaga","given":"Z"},{"family":"Abbaoui","given":"M"},{"family":"Lefort","given":"A"}],"issued":{"date-parts":[["1993"]]}}}],"schema":"https://github.com/citation-style-language/schema/raw/master/csl-citation.json"} </w:instrText>
      </w:r>
      <w:r w:rsidR="00D347C7" w:rsidRPr="005449A5">
        <w:rPr>
          <w:rFonts w:ascii="Arial" w:hAnsi="Arial" w:cs="Arial"/>
          <w:sz w:val="24"/>
          <w:szCs w:val="24"/>
        </w:rPr>
        <w:fldChar w:fldCharType="separate"/>
      </w:r>
      <w:r w:rsidR="0065014C" w:rsidRPr="005449A5">
        <w:rPr>
          <w:rFonts w:ascii="Arial" w:hAnsi="Arial" w:cs="Arial"/>
          <w:sz w:val="24"/>
          <w:lang w:val="en-US"/>
        </w:rPr>
        <w:t>[14, 17, 23, 28]</w:t>
      </w:r>
      <w:r w:rsidR="00D347C7" w:rsidRPr="005449A5">
        <w:rPr>
          <w:rFonts w:ascii="Arial" w:hAnsi="Arial" w:cs="Arial"/>
          <w:sz w:val="24"/>
          <w:szCs w:val="24"/>
        </w:rPr>
        <w:fldChar w:fldCharType="end"/>
      </w:r>
      <w:r w:rsidRPr="005449A5">
        <w:rPr>
          <w:rFonts w:ascii="Arial" w:hAnsi="Arial" w:cs="Arial"/>
          <w:sz w:val="24"/>
          <w:szCs w:val="24"/>
          <w:lang w:val="en-US"/>
        </w:rPr>
        <w:t>:</w:t>
      </w:r>
    </w:p>
    <w:p w14:paraId="77669E3B" w14:textId="77777777" w:rsidR="00985725" w:rsidRPr="005449A5" w:rsidRDefault="00985725" w:rsidP="00E85A86">
      <w:pPr>
        <w:spacing w:after="0" w:line="360" w:lineRule="auto"/>
        <w:ind w:left="720" w:firstLine="720"/>
        <w:rPr>
          <w:rFonts w:ascii="Arial" w:hAnsi="Arial" w:cs="Arial"/>
          <w:sz w:val="24"/>
          <w:szCs w:val="24"/>
          <w:lang w:val="en-US"/>
        </w:rPr>
      </w:pPr>
      <w:r w:rsidRPr="005449A5">
        <w:rPr>
          <w:rFonts w:ascii="Arial" w:hAnsi="Arial" w:cs="Arial"/>
          <w:position w:val="-12"/>
          <w:sz w:val="24"/>
          <w:szCs w:val="24"/>
        </w:rPr>
        <w:object w:dxaOrig="1140" w:dyaOrig="400" w14:anchorId="78A38E9F">
          <v:shape id="_x0000_i1044" type="#_x0000_t75" style="width:57pt;height:19.5pt" o:ole="">
            <v:imagedata r:id="rId44" o:title=""/>
          </v:shape>
          <o:OLEObject Type="Embed" ProgID="Equation.DSMT4" ShapeID="_x0000_i1044" DrawAspect="Content" ObjectID="_1807616715" r:id="rId45"/>
        </w:object>
      </w:r>
      <w:r w:rsidRPr="005449A5">
        <w:rPr>
          <w:rFonts w:ascii="Arial" w:hAnsi="Arial" w:cs="Arial"/>
          <w:sz w:val="24"/>
          <w:szCs w:val="24"/>
          <w:lang w:val="en-US"/>
        </w:rPr>
        <w:t xml:space="preserve">                           </w:t>
      </w:r>
      <w:r w:rsidR="00526908" w:rsidRPr="005449A5">
        <w:rPr>
          <w:rFonts w:ascii="Arial" w:hAnsi="Arial" w:cs="Arial"/>
          <w:sz w:val="24"/>
          <w:szCs w:val="24"/>
          <w:lang w:val="en-US"/>
        </w:rPr>
        <w:t xml:space="preserve">                  </w:t>
      </w:r>
      <w:r w:rsidR="00E85A86" w:rsidRPr="005449A5">
        <w:rPr>
          <w:rFonts w:ascii="Arial" w:hAnsi="Arial" w:cs="Arial"/>
          <w:sz w:val="24"/>
          <w:szCs w:val="24"/>
          <w:lang w:val="en-US"/>
        </w:rPr>
        <w:t xml:space="preserve">                         </w:t>
      </w:r>
      <w:r w:rsidR="00526908" w:rsidRPr="005449A5">
        <w:rPr>
          <w:rFonts w:ascii="Arial" w:hAnsi="Arial" w:cs="Arial"/>
          <w:sz w:val="24"/>
          <w:szCs w:val="24"/>
          <w:lang w:val="en-US"/>
        </w:rPr>
        <w:t xml:space="preserve">  </w:t>
      </w:r>
      <w:r w:rsidRPr="005449A5">
        <w:rPr>
          <w:rFonts w:ascii="Arial" w:hAnsi="Arial" w:cs="Arial"/>
          <w:sz w:val="24"/>
          <w:szCs w:val="24"/>
          <w:lang w:val="en-US"/>
        </w:rPr>
        <w:t>(</w:t>
      </w:r>
      <w:r w:rsidR="00526908" w:rsidRPr="005449A5">
        <w:rPr>
          <w:rFonts w:ascii="Arial" w:hAnsi="Arial" w:cs="Arial"/>
          <w:sz w:val="24"/>
          <w:szCs w:val="24"/>
          <w:lang w:val="en-US"/>
        </w:rPr>
        <w:t>5</w:t>
      </w:r>
      <w:r w:rsidRPr="005449A5">
        <w:rPr>
          <w:rFonts w:ascii="Arial" w:hAnsi="Arial" w:cs="Arial"/>
          <w:sz w:val="24"/>
          <w:szCs w:val="24"/>
          <w:lang w:val="en-US"/>
        </w:rPr>
        <w:t>)</w:t>
      </w:r>
    </w:p>
    <w:p w14:paraId="36D135EB" w14:textId="77777777" w:rsidR="00526908" w:rsidRPr="005449A5" w:rsidRDefault="00526908" w:rsidP="00526908">
      <w:pPr>
        <w:spacing w:after="0" w:line="360" w:lineRule="auto"/>
        <w:ind w:firstLine="708"/>
        <w:jc w:val="both"/>
        <w:rPr>
          <w:rFonts w:ascii="Arial" w:hAnsi="Arial" w:cs="Arial"/>
          <w:sz w:val="24"/>
          <w:szCs w:val="24"/>
          <w:lang w:val="en-US"/>
        </w:rPr>
      </w:pPr>
      <w:r w:rsidRPr="005449A5">
        <w:rPr>
          <w:rFonts w:ascii="Arial" w:hAnsi="Arial" w:cs="Arial"/>
          <w:b/>
          <w:sz w:val="24"/>
          <w:szCs w:val="24"/>
          <w:lang w:val="en-US"/>
        </w:rPr>
        <w:t>2.</w:t>
      </w:r>
      <w:r w:rsidR="00285822" w:rsidRPr="005449A5">
        <w:rPr>
          <w:rFonts w:ascii="Arial" w:hAnsi="Arial" w:cs="Arial"/>
          <w:b/>
          <w:sz w:val="24"/>
          <w:szCs w:val="24"/>
          <w:lang w:val="en-US"/>
        </w:rPr>
        <w:t>1</w:t>
      </w:r>
      <w:r w:rsidRPr="005449A5">
        <w:rPr>
          <w:rFonts w:ascii="Arial" w:hAnsi="Arial" w:cs="Arial"/>
          <w:b/>
          <w:sz w:val="24"/>
          <w:szCs w:val="24"/>
          <w:lang w:val="en-US"/>
        </w:rPr>
        <w:t xml:space="preserve">.6. </w:t>
      </w:r>
      <w:r w:rsidR="00A84E40" w:rsidRPr="005449A5">
        <w:rPr>
          <w:rFonts w:ascii="Arial" w:hAnsi="Arial" w:cs="Arial"/>
          <w:b/>
          <w:sz w:val="24"/>
          <w:szCs w:val="24"/>
          <w:lang w:val="en-US"/>
        </w:rPr>
        <w:t xml:space="preserve">Thermal flux density </w:t>
      </w:r>
      <w:r w:rsidRPr="005449A5">
        <w:rPr>
          <w:rFonts w:ascii="Arial" w:hAnsi="Arial" w:cs="Arial"/>
          <w:b/>
          <w:sz w:val="24"/>
          <w:szCs w:val="24"/>
          <w:lang w:val="en-US"/>
        </w:rPr>
        <w:t>(W.m</w:t>
      </w:r>
      <w:r w:rsidRPr="005449A5">
        <w:rPr>
          <w:rFonts w:ascii="Arial" w:hAnsi="Arial" w:cs="Arial"/>
          <w:b/>
          <w:sz w:val="24"/>
          <w:szCs w:val="24"/>
          <w:vertAlign w:val="superscript"/>
          <w:lang w:val="en-US"/>
        </w:rPr>
        <w:t>-2</w:t>
      </w:r>
      <w:r w:rsidRPr="005449A5">
        <w:rPr>
          <w:rFonts w:ascii="Arial" w:hAnsi="Arial" w:cs="Arial"/>
          <w:b/>
          <w:sz w:val="24"/>
          <w:szCs w:val="24"/>
          <w:lang w:val="en-US"/>
        </w:rPr>
        <w:t>)</w:t>
      </w:r>
    </w:p>
    <w:p w14:paraId="130E5536" w14:textId="77777777" w:rsidR="00526908" w:rsidRPr="005449A5" w:rsidRDefault="006D07C5" w:rsidP="00526908">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The thermal flux density determines the plasma's ability to evacuate energy to the outside environment through the cut-off chamber's exhaust surfaces. It is linked to the energy density and speed of sound in the plasma</w:t>
      </w:r>
      <w:r w:rsidR="00526908" w:rsidRPr="005449A5">
        <w:rPr>
          <w:rFonts w:ascii="Arial" w:hAnsi="Arial" w:cs="Arial"/>
          <w:sz w:val="24"/>
          <w:szCs w:val="24"/>
          <w:lang w:val="en-US"/>
        </w:rPr>
        <w:t xml:space="preserve"> </w:t>
      </w:r>
      <w:r w:rsidR="00D347C7" w:rsidRPr="005449A5">
        <w:rPr>
          <w:rFonts w:ascii="Arial" w:hAnsi="Arial" w:cs="Arial"/>
          <w:sz w:val="24"/>
          <w:szCs w:val="24"/>
        </w:rPr>
        <w:fldChar w:fldCharType="begin"/>
      </w:r>
      <w:r w:rsidR="0065014C" w:rsidRPr="005449A5">
        <w:rPr>
          <w:rFonts w:ascii="Arial" w:hAnsi="Arial" w:cs="Arial"/>
          <w:sz w:val="24"/>
          <w:szCs w:val="24"/>
          <w:lang w:val="en-US"/>
        </w:rPr>
        <w:instrText xml:space="preserve"> ADDIN ZOTERO_ITEM CSL_CITATION {"citationID":"tgtjuuTJ","properties":{"formattedCitation":"[14, 17, 23, 28]","plainCitation":"[14, 17, 23, 28]","noteIndex":0},"citationItems":[{"id":77,"uris":["http://zotero.org/users/11429790/items/SQQXR7PQ"],"itemData":{"id":77,"type":"thesis","event-place":"Clermont-Ferrand II","genre":"Thèse de doctorat","publisher":"Université Blaise Pascal","publisher-place":"Clermont-Ferrand II","title":"Contribution à l'étude expérimentale et théorique des plasmas d'arcs électriques laminés","author":[{"family":"Koalaga","given":"Zacharie"}],"issued":{"date-parts":[["1991"]]}}},{"id":149,"uris":["http://zotero.org/users/11429790/items/874YNLRE"],"itemData":{"id":149,"type":"article-journal","container-title":"International Journal of Physics","DOI":"http://pubs.sciepub.com/ijp/7/3/1","title":"Water Vapor Influence on Thermodynamic Properties of Air-water Vapor Mixtures Plasmas at Low Temperatures","volume":"7","author":[{"family":"Kohio","given":"N"},{"family":"Kagoné","given":"A. K"},{"family":"Yaguibou","given":"W. C."},{"family":"Koalaga","given":"Z"},{"family":"Zougmoré","given":"F"}],"issued":{"date-parts":[["2019"]]}}},{"id":258,"uris":["http://zotero.org/users/11429790/items/HX6WN8JX"],"itemData":{"id":258,"type":"article-journal","container-title":"Can.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id":107,"uris":["http://zotero.org/users/11429790/items/CLGADEPD"],"itemData":{"id":107,"type":"article-journal","container-title":"Journal of Physics D: Applied Physics","DOI":"https://doi.org/10.1088/0022-3727/26/3/008","page":"393-403","title":"Calcul des propriétés thermodynamiques des plasmas d’isolants CxHyOzNt","volume":"26","author":[{"family":"Koalaga","given":"Z"},{"family":"Abbaoui","given":"M"},{"family":"Lefort","given":"A"}],"issued":{"date-parts":[["1993"]]}}}],"schema":"https://github.com/citation-style-language/schema/raw/master/csl-citation.json"} </w:instrText>
      </w:r>
      <w:r w:rsidR="00D347C7" w:rsidRPr="005449A5">
        <w:rPr>
          <w:rFonts w:ascii="Arial" w:hAnsi="Arial" w:cs="Arial"/>
          <w:sz w:val="24"/>
          <w:szCs w:val="24"/>
        </w:rPr>
        <w:fldChar w:fldCharType="separate"/>
      </w:r>
      <w:r w:rsidR="0065014C" w:rsidRPr="005449A5">
        <w:rPr>
          <w:rFonts w:ascii="Arial" w:hAnsi="Arial" w:cs="Arial"/>
          <w:sz w:val="24"/>
          <w:lang w:val="en-US"/>
        </w:rPr>
        <w:t>[14, 17, 23, 28]</w:t>
      </w:r>
      <w:r w:rsidR="00D347C7" w:rsidRPr="005449A5">
        <w:rPr>
          <w:rFonts w:ascii="Arial" w:hAnsi="Arial" w:cs="Arial"/>
          <w:sz w:val="24"/>
          <w:szCs w:val="24"/>
        </w:rPr>
        <w:fldChar w:fldCharType="end"/>
      </w:r>
      <w:r w:rsidR="00413193" w:rsidRPr="005449A5">
        <w:rPr>
          <w:rFonts w:ascii="Arial" w:hAnsi="Arial" w:cs="Arial"/>
          <w:sz w:val="24"/>
          <w:szCs w:val="24"/>
          <w:lang w:val="en-US"/>
        </w:rPr>
        <w:t>:</w:t>
      </w:r>
      <w:r w:rsidR="00526908" w:rsidRPr="005449A5">
        <w:rPr>
          <w:rFonts w:ascii="Arial" w:hAnsi="Arial" w:cs="Arial"/>
          <w:sz w:val="24"/>
          <w:szCs w:val="24"/>
          <w:lang w:val="en-US"/>
        </w:rPr>
        <w:t xml:space="preserve">                                  </w:t>
      </w:r>
      <w:r w:rsidR="00413193" w:rsidRPr="005449A5">
        <w:rPr>
          <w:rFonts w:ascii="Arial" w:hAnsi="Arial" w:cs="Arial"/>
          <w:sz w:val="24"/>
          <w:szCs w:val="24"/>
          <w:lang w:val="en-US"/>
        </w:rPr>
        <w:t xml:space="preserve"> </w:t>
      </w:r>
      <w:r w:rsidR="00526908" w:rsidRPr="005449A5">
        <w:rPr>
          <w:rFonts w:ascii="Arial" w:hAnsi="Arial" w:cs="Arial"/>
          <w:sz w:val="24"/>
          <w:szCs w:val="24"/>
          <w:lang w:val="en-US"/>
        </w:rPr>
        <w:t xml:space="preserve">           </w:t>
      </w:r>
      <w:r w:rsidR="00413193" w:rsidRPr="005449A5">
        <w:rPr>
          <w:rFonts w:ascii="Arial" w:hAnsi="Arial" w:cs="Arial"/>
          <w:sz w:val="24"/>
          <w:szCs w:val="24"/>
          <w:lang w:val="en-US"/>
        </w:rPr>
        <w:t xml:space="preserve">                      </w:t>
      </w:r>
    </w:p>
    <w:p w14:paraId="27E7AE1E" w14:textId="77777777" w:rsidR="00084133" w:rsidRPr="005449A5" w:rsidRDefault="00413193" w:rsidP="00E85A86">
      <w:pPr>
        <w:autoSpaceDE w:val="0"/>
        <w:autoSpaceDN w:val="0"/>
        <w:adjustRightInd w:val="0"/>
        <w:spacing w:after="0" w:line="360" w:lineRule="auto"/>
        <w:jc w:val="center"/>
        <w:rPr>
          <w:lang w:val="en-US"/>
        </w:rPr>
      </w:pPr>
      <w:r w:rsidRPr="005449A5">
        <w:rPr>
          <w:rFonts w:ascii="Arial" w:hAnsi="Arial" w:cs="Arial"/>
          <w:position w:val="-12"/>
          <w:sz w:val="24"/>
          <w:szCs w:val="24"/>
        </w:rPr>
        <w:object w:dxaOrig="1900" w:dyaOrig="380" w14:anchorId="35A36851">
          <v:shape id="_x0000_i1045" type="#_x0000_t75" style="width:95.25pt;height:18.75pt" o:ole="">
            <v:imagedata r:id="rId46" o:title=""/>
          </v:shape>
          <o:OLEObject Type="Embed" ProgID="Equation.DSMT4" ShapeID="_x0000_i1045" DrawAspect="Content" ObjectID="_1807616716" r:id="rId47"/>
        </w:object>
      </w:r>
      <w:r w:rsidRPr="005449A5">
        <w:rPr>
          <w:rFonts w:ascii="Arial" w:hAnsi="Arial" w:cs="Arial"/>
          <w:sz w:val="24"/>
          <w:szCs w:val="24"/>
          <w:lang w:val="en-US"/>
        </w:rPr>
        <w:t xml:space="preserve">                                                              (6)</w:t>
      </w:r>
    </w:p>
    <w:p w14:paraId="7E0F82E5" w14:textId="77777777" w:rsidR="00F05FD8" w:rsidRPr="005449A5" w:rsidRDefault="00F05FD8" w:rsidP="00F05FD8">
      <w:pPr>
        <w:spacing w:after="0" w:line="360" w:lineRule="auto"/>
        <w:ind w:firstLine="720"/>
        <w:jc w:val="both"/>
        <w:rPr>
          <w:rFonts w:ascii="Arial" w:hAnsi="Arial" w:cs="Arial"/>
          <w:b/>
          <w:sz w:val="24"/>
          <w:szCs w:val="24"/>
          <w:lang w:val="en-US"/>
        </w:rPr>
      </w:pPr>
      <w:r w:rsidRPr="005449A5">
        <w:rPr>
          <w:rFonts w:ascii="Arial" w:hAnsi="Arial" w:cs="Arial"/>
          <w:b/>
          <w:sz w:val="24"/>
          <w:szCs w:val="24"/>
          <w:lang w:val="en-US"/>
        </w:rPr>
        <w:t>2.</w:t>
      </w:r>
      <w:r w:rsidR="00F9322F" w:rsidRPr="005449A5">
        <w:rPr>
          <w:rFonts w:ascii="Arial" w:hAnsi="Arial" w:cs="Arial"/>
          <w:b/>
          <w:sz w:val="24"/>
          <w:szCs w:val="24"/>
          <w:lang w:val="en-US"/>
        </w:rPr>
        <w:t>2.</w:t>
      </w:r>
      <w:r w:rsidR="006D07C5" w:rsidRPr="005449A5">
        <w:rPr>
          <w:rFonts w:ascii="Arial" w:hAnsi="Arial" w:cs="Arial"/>
          <w:b/>
          <w:sz w:val="24"/>
          <w:szCs w:val="24"/>
          <w:lang w:val="en-US"/>
        </w:rPr>
        <w:t xml:space="preserve"> T</w:t>
      </w:r>
      <w:r w:rsidRPr="005449A5">
        <w:rPr>
          <w:rFonts w:ascii="Arial" w:hAnsi="Arial" w:cs="Arial"/>
          <w:b/>
          <w:sz w:val="24"/>
          <w:szCs w:val="24"/>
          <w:lang w:val="en-US"/>
        </w:rPr>
        <w:t>ransport</w:t>
      </w:r>
      <w:r w:rsidR="006D07C5" w:rsidRPr="005449A5">
        <w:rPr>
          <w:rFonts w:ascii="Arial" w:hAnsi="Arial" w:cs="Arial"/>
          <w:b/>
          <w:sz w:val="24"/>
          <w:szCs w:val="24"/>
          <w:lang w:val="en-US"/>
        </w:rPr>
        <w:t xml:space="preserve"> coefficients</w:t>
      </w:r>
      <w:r w:rsidRPr="005449A5">
        <w:rPr>
          <w:rFonts w:ascii="Arial" w:hAnsi="Arial" w:cs="Arial"/>
          <w:b/>
          <w:sz w:val="24"/>
          <w:szCs w:val="24"/>
          <w:lang w:val="en-US"/>
        </w:rPr>
        <w:t xml:space="preserve"> </w:t>
      </w:r>
    </w:p>
    <w:p w14:paraId="341D8EC4" w14:textId="77777777" w:rsidR="00F05FD8" w:rsidRPr="005449A5" w:rsidRDefault="00F05FD8" w:rsidP="00F05FD8">
      <w:pPr>
        <w:spacing w:after="0" w:line="360" w:lineRule="auto"/>
        <w:ind w:firstLine="720"/>
        <w:jc w:val="both"/>
        <w:rPr>
          <w:rFonts w:ascii="Arial" w:hAnsi="Arial" w:cs="Arial"/>
          <w:sz w:val="24"/>
          <w:szCs w:val="24"/>
          <w:lang w:val="en-US"/>
        </w:rPr>
      </w:pPr>
      <w:r w:rsidRPr="005449A5">
        <w:rPr>
          <w:rFonts w:ascii="Arial" w:hAnsi="Arial" w:cs="Arial"/>
          <w:b/>
          <w:sz w:val="24"/>
          <w:szCs w:val="24"/>
          <w:lang w:val="en-US"/>
        </w:rPr>
        <w:t>2.</w:t>
      </w:r>
      <w:r w:rsidR="00285822" w:rsidRPr="005449A5">
        <w:rPr>
          <w:rFonts w:ascii="Arial" w:hAnsi="Arial" w:cs="Arial"/>
          <w:b/>
          <w:sz w:val="24"/>
          <w:szCs w:val="24"/>
          <w:lang w:val="en-US"/>
        </w:rPr>
        <w:t>2</w:t>
      </w:r>
      <w:r w:rsidRPr="005449A5">
        <w:rPr>
          <w:rFonts w:ascii="Arial" w:hAnsi="Arial" w:cs="Arial"/>
          <w:b/>
          <w:sz w:val="24"/>
          <w:szCs w:val="24"/>
          <w:lang w:val="en-US"/>
        </w:rPr>
        <w:t xml:space="preserve">.1. </w:t>
      </w:r>
      <w:r w:rsidR="00F77297" w:rsidRPr="005449A5">
        <w:rPr>
          <w:rFonts w:ascii="Arial" w:hAnsi="Arial" w:cs="Arial"/>
          <w:b/>
          <w:sz w:val="24"/>
          <w:szCs w:val="24"/>
          <w:lang w:val="en-US"/>
        </w:rPr>
        <w:t>Electrical conductivity</w:t>
      </w:r>
      <w:r w:rsidRPr="005449A5">
        <w:rPr>
          <w:rFonts w:ascii="Arial" w:hAnsi="Arial" w:cs="Arial"/>
          <w:b/>
          <w:sz w:val="24"/>
          <w:szCs w:val="24"/>
          <w:lang w:val="en-US"/>
        </w:rPr>
        <w:t xml:space="preserve"> </w:t>
      </w:r>
      <w:r w:rsidR="00F26E79" w:rsidRPr="005449A5">
        <w:rPr>
          <w:rFonts w:ascii="Arial" w:eastAsia="Times New Roman" w:hAnsi="Arial" w:cs="Arial"/>
          <w:b/>
          <w:sz w:val="24"/>
          <w:szCs w:val="24"/>
          <w:lang w:val="en-US"/>
        </w:rPr>
        <w:t>(</w:t>
      </w:r>
      <w:r w:rsidR="00F26E79" w:rsidRPr="005449A5">
        <w:rPr>
          <w:rFonts w:ascii="Arial" w:hAnsi="Arial" w:cs="Arial"/>
          <w:b/>
          <w:lang w:val="en-US"/>
        </w:rPr>
        <w:t>Ω</w:t>
      </w:r>
      <w:r w:rsidR="00F26E79" w:rsidRPr="005449A5">
        <w:rPr>
          <w:rFonts w:ascii="Arial" w:hAnsi="Arial" w:cs="Arial"/>
          <w:b/>
          <w:vertAlign w:val="superscript"/>
          <w:lang w:val="en-US"/>
        </w:rPr>
        <w:t>-1</w:t>
      </w:r>
      <w:r w:rsidR="00F26E79" w:rsidRPr="005449A5">
        <w:rPr>
          <w:rFonts w:ascii="Arial" w:hAnsi="Arial" w:cs="Arial"/>
          <w:b/>
          <w:lang w:val="en-US"/>
        </w:rPr>
        <w:t>.m</w:t>
      </w:r>
      <w:r w:rsidR="00F26E79" w:rsidRPr="005449A5">
        <w:rPr>
          <w:rFonts w:ascii="Arial" w:hAnsi="Arial" w:cs="Arial"/>
          <w:b/>
          <w:vertAlign w:val="superscript"/>
          <w:lang w:val="en-US"/>
        </w:rPr>
        <w:t>-1</w:t>
      </w:r>
      <w:r w:rsidR="00F26E79" w:rsidRPr="005449A5">
        <w:rPr>
          <w:rFonts w:ascii="Arial" w:eastAsia="Times New Roman" w:hAnsi="Arial" w:cs="Arial"/>
          <w:b/>
          <w:sz w:val="24"/>
          <w:szCs w:val="24"/>
          <w:lang w:val="en-US"/>
        </w:rPr>
        <w:t>)</w:t>
      </w:r>
    </w:p>
    <w:p w14:paraId="6CFACD8B" w14:textId="77777777" w:rsidR="00F05FD8" w:rsidRPr="005449A5" w:rsidRDefault="00F77297" w:rsidP="00F77297">
      <w:pPr>
        <w:spacing w:after="0" w:line="360" w:lineRule="auto"/>
        <w:ind w:firstLine="720"/>
        <w:jc w:val="both"/>
        <w:rPr>
          <w:rFonts w:ascii="Arial" w:hAnsi="Arial" w:cs="Arial"/>
          <w:sz w:val="24"/>
          <w:szCs w:val="24"/>
          <w:lang w:val="en-US"/>
        </w:rPr>
      </w:pPr>
      <w:r w:rsidRPr="005449A5">
        <w:rPr>
          <w:rFonts w:ascii="Arial" w:hAnsi="Arial" w:cs="Arial"/>
          <w:sz w:val="24"/>
          <w:szCs w:val="24"/>
          <w:lang w:val="en-US"/>
        </w:rPr>
        <w:t>The electrical conductivity of a plasma is a measure of its ability to conduct electric current. As the mobility of ions is lower than that of electrons, the electrical conductivity of a plasma is essentially provided by electrons. From the 3</w:t>
      </w:r>
      <w:r w:rsidRPr="005449A5">
        <w:rPr>
          <w:rFonts w:ascii="Arial" w:hAnsi="Arial" w:cs="Arial"/>
          <w:sz w:val="24"/>
          <w:szCs w:val="24"/>
          <w:vertAlign w:val="superscript"/>
          <w:lang w:val="en-US"/>
        </w:rPr>
        <w:t>rd</w:t>
      </w:r>
      <w:r w:rsidRPr="005449A5">
        <w:rPr>
          <w:rFonts w:ascii="Arial" w:hAnsi="Arial" w:cs="Arial"/>
          <w:sz w:val="24"/>
          <w:szCs w:val="24"/>
          <w:lang w:val="en-US"/>
        </w:rPr>
        <w:t xml:space="preserve"> order approximation of the </w:t>
      </w:r>
      <w:r w:rsidRPr="005449A5">
        <w:rPr>
          <w:rFonts w:ascii="Arial" w:hAnsi="Arial" w:cs="Arial"/>
          <w:b/>
          <w:sz w:val="24"/>
          <w:szCs w:val="24"/>
          <w:lang w:val="en-US"/>
        </w:rPr>
        <w:t>Chapman-</w:t>
      </w:r>
      <w:proofErr w:type="spellStart"/>
      <w:r w:rsidRPr="005449A5">
        <w:rPr>
          <w:rFonts w:ascii="Arial" w:hAnsi="Arial" w:cs="Arial"/>
          <w:b/>
          <w:sz w:val="24"/>
          <w:szCs w:val="24"/>
          <w:lang w:val="en-US"/>
        </w:rPr>
        <w:t>Enskog</w:t>
      </w:r>
      <w:proofErr w:type="spellEnd"/>
      <w:r w:rsidRPr="005449A5">
        <w:rPr>
          <w:rFonts w:ascii="Arial" w:hAnsi="Arial" w:cs="Arial"/>
          <w:sz w:val="24"/>
          <w:szCs w:val="24"/>
          <w:lang w:val="en-US"/>
        </w:rPr>
        <w:t xml:space="preserve"> method, it can be expressed by the following relationship </w:t>
      </w:r>
      <w:r w:rsidR="00D347C7" w:rsidRPr="005449A5">
        <w:rPr>
          <w:rFonts w:ascii="Arial" w:hAnsi="Arial" w:cs="Arial"/>
          <w:sz w:val="24"/>
          <w:szCs w:val="24"/>
        </w:rPr>
        <w:fldChar w:fldCharType="begin"/>
      </w:r>
      <w:r w:rsidR="008E4C67">
        <w:rPr>
          <w:rFonts w:ascii="Arial" w:hAnsi="Arial" w:cs="Arial"/>
          <w:sz w:val="24"/>
          <w:szCs w:val="24"/>
          <w:lang w:val="en-US"/>
        </w:rPr>
        <w:instrText xml:space="preserve"> ADDIN ZOTERO_ITEM CSL_CITATION {"citationID":"3gO5WYhI","properties":{"formattedCitation":"[29\\uc0\\u8211{}32]","plainCitation":"[29–32]","noteIndex":0},"citationItems":[{"id":227,"uris":["http://zotero.org/users/11429790/items/73NNUFW4"],"itemData":{"id":227,"type":"thesis","genre":"Thèse de doctorat","publisher":"Université Paul Sabatier,Toulouse III","title":"Propriétés des plasmas thermiques dans des mélanges argon-hydrogène-cuivre","author":[{"family":"Cressault","given":"Y"}],"issued":{"date-parts":[["2001"]]}}},{"id":179,"uris":["http://zotero.org/users/11429790/items/FLF9WVFD"],"itemData":{"id":179,"type":"article-journal","container-title":"Springer New York Heidelberg Dordrecht London","DOI":"10.1007/978-1-4419-8182-0","title":"Fundamental Aspects of Plasma Chemical Physics Transport","author":[{"family":"Capitelli","given":"M"},{"family":"Bruno","given":"D"},{"family":"Laricchiuta","given":"A"}],"issued":{"date-parts":[["2012"]]}}},{"id":207,"uris":["http://zotero.org/users/11429790/items/NVPRF7KL"],"itemData":{"id":207,"type":"article-journal","container-title":"Phys. Fluids 10, 2105","DOI":"doi : 10.1063/1.1762005","title":"Simplified Expressions for the Transport Properties of Ionized Monatomic Gases","author":[{"family":"Devoto","given":"R. S"}],"issued":{"date-parts":[["1967"]]}}},{"id":209,"uris":["http://zotero.org/users/11429790/items/2CQ2CLPZ"],"itemData":{"id":209,"type":"article-journal","container-title":"Journal de Physique Colloques","DOI":"&lt;10.1051/jphyscol:1977325&gt;.&lt;jpa-00217113&gt;","title":"Transport properties of partially ionized gases","author":[{"family":"Capitelli","given":"M"}],"issued":{"date-parts":[["1977"]]}}}],"schema":"https://github.com/citation-style-language/schema/raw/master/csl-citation.json"} </w:instrText>
      </w:r>
      <w:r w:rsidR="00D347C7" w:rsidRPr="005449A5">
        <w:rPr>
          <w:rFonts w:ascii="Arial" w:hAnsi="Arial" w:cs="Arial"/>
          <w:sz w:val="24"/>
          <w:szCs w:val="24"/>
        </w:rPr>
        <w:fldChar w:fldCharType="separate"/>
      </w:r>
      <w:r w:rsidR="008E4C67" w:rsidRPr="008E4C67">
        <w:rPr>
          <w:rFonts w:ascii="Arial" w:hAnsi="Arial" w:cs="Arial"/>
          <w:sz w:val="24"/>
          <w:szCs w:val="24"/>
          <w:lang w:val="en-US"/>
        </w:rPr>
        <w:t>[29–32]</w:t>
      </w:r>
      <w:r w:rsidR="00D347C7" w:rsidRPr="005449A5">
        <w:rPr>
          <w:rFonts w:ascii="Arial" w:hAnsi="Arial" w:cs="Arial"/>
          <w:sz w:val="24"/>
          <w:szCs w:val="24"/>
        </w:rPr>
        <w:fldChar w:fldCharType="end"/>
      </w:r>
      <w:r w:rsidR="00F05FD8" w:rsidRPr="005449A5">
        <w:rPr>
          <w:rFonts w:ascii="Arial" w:hAnsi="Arial" w:cs="Arial"/>
          <w:sz w:val="24"/>
          <w:szCs w:val="24"/>
          <w:lang w:val="en-US"/>
        </w:rPr>
        <w:t>:</w:t>
      </w:r>
    </w:p>
    <w:p w14:paraId="6CAC2D41" w14:textId="77777777" w:rsidR="00F05FD8" w:rsidRPr="005449A5" w:rsidRDefault="00BE56EB" w:rsidP="00F05FD8">
      <w:pPr>
        <w:spacing w:after="0" w:line="360" w:lineRule="auto"/>
        <w:ind w:firstLine="720"/>
        <w:jc w:val="both"/>
        <w:rPr>
          <w:rFonts w:ascii="Arial" w:hAnsi="Arial" w:cs="Arial"/>
          <w:sz w:val="24"/>
          <w:szCs w:val="24"/>
          <w:lang w:val="en-US"/>
        </w:rPr>
      </w:pPr>
      <w:r w:rsidRPr="005449A5">
        <w:rPr>
          <w:rFonts w:ascii="Arial" w:hAnsi="Arial" w:cs="Arial"/>
          <w:position w:val="-160"/>
          <w:sz w:val="24"/>
          <w:szCs w:val="24"/>
        </w:rPr>
        <w:object w:dxaOrig="4740" w:dyaOrig="2740" w14:anchorId="58E5BD52">
          <v:shape id="_x0000_i1046" type="#_x0000_t75" style="width:241.5pt;height:135.75pt" o:ole="">
            <v:imagedata r:id="rId48" o:title=""/>
          </v:shape>
          <o:OLEObject Type="Embed" ProgID="Equation.DSMT4" ShapeID="_x0000_i1046" DrawAspect="Content" ObjectID="_1807616717" r:id="rId49"/>
        </w:object>
      </w:r>
      <w:r w:rsidR="00F05FD8" w:rsidRPr="005449A5">
        <w:rPr>
          <w:rFonts w:ascii="Arial" w:hAnsi="Arial" w:cs="Arial"/>
          <w:sz w:val="24"/>
          <w:szCs w:val="24"/>
          <w:lang w:val="en-US"/>
        </w:rPr>
        <w:t xml:space="preserve">                                  </w:t>
      </w:r>
      <w:r w:rsidR="00285822" w:rsidRPr="005449A5">
        <w:rPr>
          <w:rFonts w:ascii="Arial" w:hAnsi="Arial" w:cs="Arial"/>
          <w:sz w:val="24"/>
          <w:szCs w:val="24"/>
          <w:lang w:val="en-US"/>
        </w:rPr>
        <w:t xml:space="preserve">          (7</w:t>
      </w:r>
      <w:r w:rsidR="00F05FD8" w:rsidRPr="005449A5">
        <w:rPr>
          <w:rFonts w:ascii="Arial" w:hAnsi="Arial" w:cs="Arial"/>
          <w:sz w:val="24"/>
          <w:szCs w:val="24"/>
          <w:lang w:val="en-US"/>
        </w:rPr>
        <w:t>)</w:t>
      </w:r>
    </w:p>
    <w:p w14:paraId="2450F5D9" w14:textId="77777777" w:rsidR="00C705C5" w:rsidRPr="005449A5" w:rsidRDefault="00165252" w:rsidP="00F05FD8">
      <w:p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where k is </w:t>
      </w:r>
      <w:r w:rsidRPr="005449A5">
        <w:rPr>
          <w:rFonts w:ascii="Arial" w:hAnsi="Arial" w:cs="Arial"/>
          <w:b/>
          <w:sz w:val="24"/>
          <w:szCs w:val="24"/>
          <w:lang w:val="en-US"/>
        </w:rPr>
        <w:t>Boltzmann</w:t>
      </w:r>
      <w:r w:rsidRPr="005449A5">
        <w:rPr>
          <w:rFonts w:ascii="Arial" w:hAnsi="Arial" w:cs="Arial"/>
          <w:sz w:val="24"/>
          <w:szCs w:val="24"/>
          <w:lang w:val="en-US"/>
        </w:rPr>
        <w:t xml:space="preserve">'s constant, e (C) the elementary charge, </w:t>
      </w:r>
      <w:r w:rsidR="00C705C5" w:rsidRPr="005449A5">
        <w:rPr>
          <w:rFonts w:ascii="Arial" w:hAnsi="Arial" w:cs="Arial"/>
          <w:position w:val="-12"/>
          <w:sz w:val="24"/>
          <w:szCs w:val="24"/>
        </w:rPr>
        <w:object w:dxaOrig="340" w:dyaOrig="360" w14:anchorId="009CE116">
          <v:shape id="_x0000_i1047" type="#_x0000_t75" style="width:15pt;height:21.75pt" o:ole="">
            <v:imagedata r:id="rId50" o:title=""/>
          </v:shape>
          <o:OLEObject Type="Embed" ProgID="Equation.DSMT4" ShapeID="_x0000_i1047" DrawAspect="Content" ObjectID="_1807616718" r:id="rId51"/>
        </w:object>
      </w:r>
      <w:r w:rsidR="00C705C5" w:rsidRPr="005449A5">
        <w:rPr>
          <w:rFonts w:ascii="Arial" w:hAnsi="Arial" w:cs="Arial"/>
          <w:sz w:val="24"/>
          <w:szCs w:val="24"/>
          <w:lang w:val="en-US"/>
        </w:rPr>
        <w:t xml:space="preserve"> (kg)</w:t>
      </w:r>
      <w:r w:rsidRPr="005449A5">
        <w:rPr>
          <w:rFonts w:ascii="Arial" w:hAnsi="Arial" w:cs="Arial"/>
          <w:sz w:val="24"/>
          <w:szCs w:val="24"/>
          <w:lang w:val="en-US"/>
        </w:rPr>
        <w:t xml:space="preserve"> the electron mass and </w:t>
      </w:r>
      <w:r w:rsidR="00C705C5" w:rsidRPr="005449A5">
        <w:rPr>
          <w:rFonts w:ascii="Arial" w:hAnsi="Arial" w:cs="Arial"/>
          <w:position w:val="-12"/>
          <w:sz w:val="24"/>
          <w:szCs w:val="24"/>
        </w:rPr>
        <w:object w:dxaOrig="279" w:dyaOrig="360" w14:anchorId="1D73CADB">
          <v:shape id="_x0000_i1048" type="#_x0000_t75" style="width:15pt;height:21.75pt" o:ole="">
            <v:imagedata r:id="rId52" o:title=""/>
          </v:shape>
          <o:OLEObject Type="Embed" ProgID="Equation.DSMT4" ShapeID="_x0000_i1048" DrawAspect="Content" ObjectID="_1807616719" r:id="rId53"/>
        </w:object>
      </w:r>
      <w:r w:rsidR="00C705C5" w:rsidRPr="005449A5">
        <w:rPr>
          <w:rFonts w:ascii="Arial" w:hAnsi="Arial" w:cs="Arial"/>
          <w:sz w:val="24"/>
          <w:szCs w:val="24"/>
          <w:lang w:val="en-US"/>
        </w:rPr>
        <w:t xml:space="preserve"> (m</w:t>
      </w:r>
      <w:r w:rsidR="00C705C5" w:rsidRPr="005449A5">
        <w:rPr>
          <w:rFonts w:ascii="Arial" w:hAnsi="Arial" w:cs="Arial"/>
          <w:sz w:val="24"/>
          <w:szCs w:val="24"/>
          <w:vertAlign w:val="superscript"/>
          <w:lang w:val="en-US"/>
        </w:rPr>
        <w:t>-3</w:t>
      </w:r>
      <w:r w:rsidR="00C705C5" w:rsidRPr="005449A5">
        <w:rPr>
          <w:rFonts w:ascii="Arial" w:hAnsi="Arial" w:cs="Arial"/>
          <w:sz w:val="24"/>
          <w:szCs w:val="24"/>
          <w:lang w:val="en-US"/>
        </w:rPr>
        <w:t>) the electron numerical</w:t>
      </w:r>
      <w:r w:rsidRPr="005449A5">
        <w:rPr>
          <w:rFonts w:ascii="Arial" w:hAnsi="Arial" w:cs="Arial"/>
          <w:sz w:val="24"/>
          <w:szCs w:val="24"/>
          <w:lang w:val="en-US"/>
        </w:rPr>
        <w:t xml:space="preserve"> density. The terms</w:t>
      </w:r>
      <w:r w:rsidR="00C705C5" w:rsidRPr="005449A5">
        <w:rPr>
          <w:rFonts w:ascii="Arial" w:hAnsi="Arial" w:cs="Arial"/>
          <w:sz w:val="24"/>
          <w:szCs w:val="24"/>
          <w:lang w:val="en-US"/>
        </w:rPr>
        <w:t xml:space="preserve"> </w:t>
      </w:r>
      <w:r w:rsidR="00C705C5" w:rsidRPr="005449A5">
        <w:rPr>
          <w:rFonts w:ascii="Arial" w:hAnsi="Arial" w:cs="Arial"/>
          <w:position w:val="-10"/>
          <w:sz w:val="24"/>
          <w:szCs w:val="24"/>
        </w:rPr>
        <w:object w:dxaOrig="300" w:dyaOrig="360" w14:anchorId="7E3A006F">
          <v:shape id="_x0000_i1049" type="#_x0000_t75" style="width:14.25pt;height:21.75pt" o:ole="">
            <v:imagedata r:id="rId54" o:title=""/>
          </v:shape>
          <o:OLEObject Type="Embed" ProgID="Equation.DSMT4" ShapeID="_x0000_i1049" DrawAspect="Content" ObjectID="_1807616720" r:id="rId55"/>
        </w:object>
      </w:r>
      <w:r w:rsidR="00C705C5" w:rsidRPr="005449A5">
        <w:rPr>
          <w:rFonts w:ascii="Arial" w:hAnsi="Arial" w:cs="Arial"/>
          <w:sz w:val="24"/>
          <w:szCs w:val="24"/>
          <w:lang w:val="en-US"/>
        </w:rPr>
        <w:t xml:space="preserve"> </w:t>
      </w:r>
      <w:r w:rsidRPr="005449A5">
        <w:rPr>
          <w:rFonts w:ascii="Arial" w:hAnsi="Arial" w:cs="Arial"/>
          <w:sz w:val="24"/>
          <w:szCs w:val="24"/>
          <w:lang w:val="en-US"/>
        </w:rPr>
        <w:t>are expressed in terms of the numerical densities and mean effective cross-sections of particle collisions</w:t>
      </w:r>
      <w:r w:rsidR="00C705C5" w:rsidRPr="005449A5">
        <w:rPr>
          <w:rFonts w:ascii="Arial" w:hAnsi="Arial" w:cs="Arial"/>
          <w:sz w:val="24"/>
          <w:szCs w:val="24"/>
          <w:lang w:val="en-US"/>
        </w:rPr>
        <w:t>.</w:t>
      </w:r>
    </w:p>
    <w:p w14:paraId="50F45A93" w14:textId="77777777" w:rsidR="00F05FD8" w:rsidRPr="005449A5" w:rsidRDefault="00F05FD8" w:rsidP="00F05FD8">
      <w:pPr>
        <w:spacing w:after="0" w:line="360" w:lineRule="auto"/>
        <w:ind w:firstLine="720"/>
        <w:jc w:val="both"/>
        <w:rPr>
          <w:rFonts w:ascii="Arial" w:hAnsi="Arial" w:cs="Arial"/>
          <w:sz w:val="24"/>
          <w:szCs w:val="24"/>
          <w:lang w:val="en-US"/>
        </w:rPr>
      </w:pPr>
      <w:r w:rsidRPr="005449A5">
        <w:rPr>
          <w:rFonts w:ascii="Arial" w:hAnsi="Arial" w:cs="Arial"/>
          <w:b/>
          <w:sz w:val="24"/>
          <w:szCs w:val="24"/>
          <w:lang w:val="en-US"/>
        </w:rPr>
        <w:t>2.</w:t>
      </w:r>
      <w:r w:rsidR="00E3321D" w:rsidRPr="005449A5">
        <w:rPr>
          <w:rFonts w:ascii="Arial" w:hAnsi="Arial" w:cs="Arial"/>
          <w:b/>
          <w:sz w:val="24"/>
          <w:szCs w:val="24"/>
          <w:lang w:val="en-US"/>
        </w:rPr>
        <w:t>2</w:t>
      </w:r>
      <w:r w:rsidR="00D6312F" w:rsidRPr="005449A5">
        <w:rPr>
          <w:rFonts w:ascii="Arial" w:hAnsi="Arial" w:cs="Arial"/>
          <w:b/>
          <w:sz w:val="24"/>
          <w:szCs w:val="24"/>
          <w:lang w:val="en-US"/>
        </w:rPr>
        <w:t>.2. Therm</w:t>
      </w:r>
      <w:r w:rsidR="00C705C5" w:rsidRPr="005449A5">
        <w:rPr>
          <w:rFonts w:ascii="Arial" w:hAnsi="Arial" w:cs="Arial"/>
          <w:b/>
          <w:sz w:val="24"/>
          <w:szCs w:val="24"/>
          <w:lang w:val="en-US"/>
        </w:rPr>
        <w:t>al conductivity</w:t>
      </w:r>
      <w:r w:rsidRPr="005449A5">
        <w:rPr>
          <w:rFonts w:ascii="Arial" w:hAnsi="Arial" w:cs="Arial"/>
          <w:b/>
          <w:sz w:val="24"/>
          <w:szCs w:val="24"/>
          <w:lang w:val="en-US"/>
        </w:rPr>
        <w:t xml:space="preserve"> (W.m</w:t>
      </w:r>
      <w:r w:rsidRPr="005449A5">
        <w:rPr>
          <w:rFonts w:ascii="Arial" w:hAnsi="Arial" w:cs="Arial"/>
          <w:b/>
          <w:sz w:val="24"/>
          <w:szCs w:val="24"/>
          <w:vertAlign w:val="superscript"/>
          <w:lang w:val="en-US"/>
        </w:rPr>
        <w:t>-1</w:t>
      </w:r>
      <w:r w:rsidRPr="005449A5">
        <w:rPr>
          <w:rFonts w:ascii="Arial" w:hAnsi="Arial" w:cs="Arial"/>
          <w:b/>
          <w:sz w:val="24"/>
          <w:szCs w:val="24"/>
          <w:lang w:val="en-US"/>
        </w:rPr>
        <w:t>.K</w:t>
      </w:r>
      <w:r w:rsidRPr="005449A5">
        <w:rPr>
          <w:rFonts w:ascii="Arial" w:hAnsi="Arial" w:cs="Arial"/>
          <w:b/>
          <w:sz w:val="24"/>
          <w:szCs w:val="24"/>
          <w:vertAlign w:val="superscript"/>
          <w:lang w:val="en-US"/>
        </w:rPr>
        <w:t>-1</w:t>
      </w:r>
      <w:r w:rsidRPr="005449A5">
        <w:rPr>
          <w:rFonts w:ascii="Arial" w:hAnsi="Arial" w:cs="Arial"/>
          <w:b/>
          <w:sz w:val="24"/>
          <w:szCs w:val="24"/>
          <w:lang w:val="en-US"/>
        </w:rPr>
        <w:t>)</w:t>
      </w:r>
    </w:p>
    <w:p w14:paraId="4943A3F3" w14:textId="77777777" w:rsidR="000B59F2" w:rsidRPr="005449A5" w:rsidRDefault="000B59F2" w:rsidP="00D6312F">
      <w:pPr>
        <w:spacing w:after="0" w:line="360" w:lineRule="auto"/>
        <w:ind w:firstLine="360"/>
        <w:jc w:val="both"/>
        <w:rPr>
          <w:rFonts w:ascii="Arial" w:hAnsi="Arial" w:cs="Arial"/>
          <w:sz w:val="24"/>
          <w:szCs w:val="24"/>
          <w:lang w:val="en-US"/>
        </w:rPr>
      </w:pPr>
      <w:r w:rsidRPr="005449A5">
        <w:rPr>
          <w:rFonts w:ascii="Arial" w:hAnsi="Arial" w:cs="Arial"/>
          <w:sz w:val="24"/>
          <w:szCs w:val="24"/>
          <w:lang w:val="en-US"/>
        </w:rPr>
        <w:lastRenderedPageBreak/>
        <w:t xml:space="preserve">The thermal conductivity represents the ability of materials or gas mixtures to conduct heat. The total thermal conductivity can be written as the sum of </w:t>
      </w:r>
      <w:r w:rsidR="00D347C7" w:rsidRPr="005449A5">
        <w:rPr>
          <w:rFonts w:ascii="Arial" w:hAnsi="Arial" w:cs="Arial"/>
          <w:sz w:val="24"/>
          <w:szCs w:val="24"/>
        </w:rPr>
        <w:fldChar w:fldCharType="begin"/>
      </w:r>
      <w:r w:rsidR="00A1550E">
        <w:rPr>
          <w:rFonts w:ascii="Arial" w:hAnsi="Arial" w:cs="Arial"/>
          <w:sz w:val="24"/>
          <w:szCs w:val="24"/>
          <w:lang w:val="en-US"/>
        </w:rPr>
        <w:instrText xml:space="preserve"> ADDIN ZOTERO_ITEM CSL_CITATION {"citationID":"rTCTbSH1","properties":{"formattedCitation":"[33\\uc0\\u8211{}36]","plainCitation":"[33–36]","noteIndex":0},"citationItems":[{"id":252,"uris":["http://zotero.org/users/11429790/items/XJMLJPXW"],"itemData":{"id":252,"type":"article-journal","container-title":"Materials Science and Engineering","DOI":"10.1088/1757-899X/29/1/012004","title":"Calculation of air-water vapor mixtures thermal plasmas transport coefficients","volume":"29","author":[{"family":"Kagoné","given":"Abdoul Karim"},{"family":"Koalaga","given":"Zacharie"},{"family":"Zougmoré","given":"François"}],"issued":{"date-parts":[["2012"]]}}},{"id":213,"uris":["http://zotero.org/users/11429790/items/3PZ5EQVT"],"itemData":{"id":213,"type":"article-journal","container-title":"American Journal of Materials Science and Engineering","DOI":"DOI:10.12691/ajmse-8-1-4","page":"22-28","title":"Transport Coefficients of Air-PMMA Mixtures Thermal Plasmas","volume":"8","author":[{"family":"Kagoné","given":"Abdoul Karim"},{"family":"Kohio","given":"Nièssan"},{"family":"Yaguibou","given":"Wêpari Charles"},{"family":"Koalaga","given":"Zacharie"},{"family":"Zougmoré","given":"François"}],"issued":{"date-parts":[["2020"]]}}},{"id":256,"uris":["http://zotero.org/users/11429790/items/8HIXVGTD"],"itemData":{"id":256,"type":"article-journal","container-title":"International Journal of Physics","DOI":"http://pubs.sciepub.com/ijp/11/5/4, 10.12691/ijp-11-5-4","issue":"5","page":"253-260","title":"Calculation of Fluoroalkylamines Transport Coefficients Used in Agriculture and Medicine in the Context of Plasma Incineration","volume":"11","author":[{"family":"Pafadnam","given":"Ibrahim"},{"family":"Yaguibou","given":"Wêpari Charles"},{"family":"Kohio","given":"Nièssan"},{"family":"Banouga","given":"Adjigkiga"},{"family":"Kagoné","given":"Abdoul Karim"},{"family":"Koalaga","given":"Zacharie"},{"family":"André","given":"Pascal"}],"issued":{"date-parts":[["2023"]]}}},{"id":162,"uris":["http://zotero.org/users/11429790/items/Q845VTML"],"itemData":{"id":162,"type":"article-journal","container-title":"Eur. Phys. J. Appl. Phys","page":"169-182","title":"Transport coefficients of plasmas consisting of insulator vapours Application to PE, POM, PMMA PA66 and PC","author":[{"family":"André","given":"P"},{"family":"Brunet","given":"L"},{"family":"Bussière","given":"W"},{"family":"Caillard","given":"J"},{"family":"Lombard","given":"J. M"},{"family":"Picard","given":"J. P"}],"issued":{"date-parts":[["2004"]]}}}],"schema":"https://github.com/citation-style-language/schema/raw/master/csl-citation.json"} </w:instrText>
      </w:r>
      <w:r w:rsidR="00D347C7" w:rsidRPr="005449A5">
        <w:rPr>
          <w:rFonts w:ascii="Arial" w:hAnsi="Arial" w:cs="Arial"/>
          <w:sz w:val="24"/>
          <w:szCs w:val="24"/>
        </w:rPr>
        <w:fldChar w:fldCharType="separate"/>
      </w:r>
      <w:r w:rsidR="00A1550E" w:rsidRPr="00A1550E">
        <w:rPr>
          <w:rFonts w:ascii="Arial" w:hAnsi="Arial" w:cs="Arial"/>
          <w:sz w:val="24"/>
          <w:szCs w:val="24"/>
          <w:lang w:val="en-US"/>
        </w:rPr>
        <w:t>[33–36]</w:t>
      </w:r>
      <w:r w:rsidR="00D347C7" w:rsidRPr="005449A5">
        <w:rPr>
          <w:rFonts w:ascii="Arial" w:hAnsi="Arial" w:cs="Arial"/>
          <w:sz w:val="24"/>
          <w:szCs w:val="24"/>
        </w:rPr>
        <w:fldChar w:fldCharType="end"/>
      </w:r>
      <w:r w:rsidR="007F7CFB" w:rsidRPr="005449A5">
        <w:rPr>
          <w:rFonts w:ascii="Arial" w:hAnsi="Arial" w:cs="Arial"/>
          <w:sz w:val="24"/>
          <w:szCs w:val="24"/>
          <w:lang w:val="en-US"/>
        </w:rPr>
        <w:t xml:space="preserve">: </w:t>
      </w:r>
    </w:p>
    <w:p w14:paraId="42F5865B" w14:textId="77777777" w:rsidR="00D6312F" w:rsidRPr="005449A5" w:rsidRDefault="00D6312F" w:rsidP="00D6312F">
      <w:pPr>
        <w:pStyle w:val="ListParagraph"/>
        <w:numPr>
          <w:ilvl w:val="0"/>
          <w:numId w:val="3"/>
        </w:numPr>
        <w:spacing w:after="0" w:line="360" w:lineRule="auto"/>
        <w:jc w:val="both"/>
        <w:rPr>
          <w:rFonts w:ascii="Arial" w:hAnsi="Arial" w:cs="Arial"/>
          <w:sz w:val="24"/>
          <w:szCs w:val="24"/>
          <w:lang w:val="en-US"/>
        </w:rPr>
      </w:pPr>
      <w:proofErr w:type="gramStart"/>
      <w:r w:rsidRPr="005449A5">
        <w:rPr>
          <w:rFonts w:ascii="Arial" w:hAnsi="Arial" w:cs="Arial"/>
          <w:sz w:val="24"/>
          <w:szCs w:val="24"/>
        </w:rPr>
        <w:t>the</w:t>
      </w:r>
      <w:proofErr w:type="gramEnd"/>
      <w:r w:rsidRPr="005449A5">
        <w:rPr>
          <w:rFonts w:ascii="Arial" w:hAnsi="Arial" w:cs="Arial"/>
          <w:sz w:val="24"/>
          <w:szCs w:val="24"/>
        </w:rPr>
        <w:t xml:space="preserve"> thermal conductivity of translation, due to the translation of </w:t>
      </w:r>
      <w:proofErr w:type="spellStart"/>
      <w:r w:rsidRPr="005449A5">
        <w:rPr>
          <w:rFonts w:ascii="Arial" w:hAnsi="Arial" w:cs="Arial"/>
          <w:sz w:val="24"/>
          <w:szCs w:val="24"/>
        </w:rPr>
        <w:t>heavy</w:t>
      </w:r>
      <w:proofErr w:type="spellEnd"/>
      <w:r w:rsidRPr="005449A5">
        <w:rPr>
          <w:rFonts w:ascii="Arial" w:hAnsi="Arial" w:cs="Arial"/>
          <w:sz w:val="24"/>
          <w:szCs w:val="24"/>
        </w:rPr>
        <w:t xml:space="preserve"> </w:t>
      </w:r>
      <w:proofErr w:type="spellStart"/>
      <w:r w:rsidRPr="005449A5">
        <w:rPr>
          <w:rFonts w:ascii="Arial" w:hAnsi="Arial" w:cs="Arial"/>
          <w:sz w:val="24"/>
          <w:szCs w:val="24"/>
        </w:rPr>
        <w:t>particles</w:t>
      </w:r>
      <w:proofErr w:type="spellEnd"/>
      <w:r w:rsidRPr="005449A5">
        <w:rPr>
          <w:rFonts w:ascii="Arial" w:hAnsi="Arial" w:cs="Arial"/>
          <w:sz w:val="24"/>
          <w:szCs w:val="24"/>
        </w:rPr>
        <w:t xml:space="preserve"> </w:t>
      </w:r>
      <w:r w:rsidRPr="005449A5">
        <w:rPr>
          <w:rFonts w:ascii="Arial" w:hAnsi="Arial" w:cs="Arial"/>
          <w:position w:val="-12"/>
        </w:rPr>
        <w:object w:dxaOrig="405" w:dyaOrig="450" w14:anchorId="122F959B">
          <v:shape id="_x0000_i1050" type="#_x0000_t75" style="width:20.25pt;height:22.5pt" o:ole="">
            <v:imagedata r:id="rId56" o:title=""/>
          </v:shape>
          <o:OLEObject Type="Embed" ProgID="Equation.DSMT4" ShapeID="_x0000_i1050" DrawAspect="Content" ObjectID="_1807616721" r:id="rId57"/>
        </w:object>
      </w:r>
      <w:r w:rsidRPr="005449A5">
        <w:rPr>
          <w:rFonts w:ascii="Arial" w:hAnsi="Arial" w:cs="Arial"/>
          <w:lang w:val="en-US"/>
        </w:rPr>
        <w:t xml:space="preserve"> </w:t>
      </w:r>
      <w:r w:rsidRPr="005449A5">
        <w:rPr>
          <w:rFonts w:ascii="Arial" w:hAnsi="Arial" w:cs="Arial"/>
          <w:sz w:val="24"/>
          <w:szCs w:val="24"/>
          <w:lang w:val="en-US"/>
        </w:rPr>
        <w:t xml:space="preserve">and electrons </w:t>
      </w:r>
      <w:r w:rsidRPr="005449A5">
        <w:rPr>
          <w:rFonts w:ascii="Arial" w:hAnsi="Arial" w:cs="Arial"/>
          <w:position w:val="-12"/>
        </w:rPr>
        <w:object w:dxaOrig="405" w:dyaOrig="450" w14:anchorId="468B0D23">
          <v:shape id="_x0000_i1051" type="#_x0000_t75" style="width:20.25pt;height:22.5pt" o:ole="">
            <v:imagedata r:id="rId58" o:title=""/>
          </v:shape>
          <o:OLEObject Type="Embed" ProgID="Equation.DSMT4" ShapeID="_x0000_i1051" DrawAspect="Content" ObjectID="_1807616722" r:id="rId59"/>
        </w:object>
      </w:r>
      <w:r w:rsidRPr="005449A5">
        <w:rPr>
          <w:rFonts w:ascii="Arial" w:hAnsi="Arial" w:cs="Arial"/>
          <w:sz w:val="24"/>
          <w:szCs w:val="24"/>
          <w:lang w:val="en-US"/>
        </w:rPr>
        <w:t>;</w:t>
      </w:r>
    </w:p>
    <w:p w14:paraId="60302C2B" w14:textId="77777777" w:rsidR="00F05FD8" w:rsidRPr="005449A5" w:rsidRDefault="00D86D62" w:rsidP="00D86D62">
      <w:pPr>
        <w:pStyle w:val="ListParagraph"/>
        <w:numPr>
          <w:ilvl w:val="0"/>
          <w:numId w:val="3"/>
        </w:num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reaction thermal conductivity </w:t>
      </w:r>
      <w:r w:rsidRPr="005449A5">
        <w:rPr>
          <w:rFonts w:ascii="Arial" w:hAnsi="Arial" w:cs="Arial"/>
          <w:position w:val="-14"/>
        </w:rPr>
        <w:object w:dxaOrig="560" w:dyaOrig="380" w14:anchorId="5F83C989">
          <v:shape id="_x0000_i1052" type="#_x0000_t75" style="width:24.75pt;height:22.5pt" o:ole="">
            <v:imagedata r:id="rId60" o:title=""/>
          </v:shape>
          <o:OLEObject Type="Embed" ProgID="Equation.DSMT4" ShapeID="_x0000_i1052" DrawAspect="Content" ObjectID="_1807616723" r:id="rId61"/>
        </w:object>
      </w:r>
      <w:r w:rsidRPr="005449A5">
        <w:rPr>
          <w:rFonts w:ascii="Arial" w:hAnsi="Arial" w:cs="Arial"/>
          <w:sz w:val="24"/>
          <w:szCs w:val="24"/>
          <w:lang w:val="en-US"/>
        </w:rPr>
        <w:t>, due to various chemical reactions</w:t>
      </w:r>
      <w:r w:rsidR="00F05FD8" w:rsidRPr="005449A5">
        <w:rPr>
          <w:rFonts w:ascii="Arial" w:hAnsi="Arial" w:cs="Arial"/>
          <w:sz w:val="24"/>
          <w:szCs w:val="24"/>
          <w:lang w:val="en-US"/>
        </w:rPr>
        <w:t>;</w:t>
      </w:r>
    </w:p>
    <w:p w14:paraId="331B6907" w14:textId="77777777" w:rsidR="00F05FD8" w:rsidRPr="005449A5" w:rsidRDefault="00D86D62" w:rsidP="00D86D62">
      <w:pPr>
        <w:pStyle w:val="ListParagraph"/>
        <w:numPr>
          <w:ilvl w:val="0"/>
          <w:numId w:val="3"/>
        </w:numPr>
        <w:spacing w:after="0" w:line="360" w:lineRule="auto"/>
        <w:jc w:val="both"/>
        <w:rPr>
          <w:rFonts w:ascii="Arial" w:hAnsi="Arial" w:cs="Arial"/>
          <w:sz w:val="24"/>
          <w:szCs w:val="24"/>
          <w:lang w:val="en-US"/>
        </w:rPr>
      </w:pPr>
      <w:r w:rsidRPr="005449A5">
        <w:rPr>
          <w:rFonts w:ascii="Arial" w:hAnsi="Arial" w:cs="Arial"/>
          <w:sz w:val="24"/>
          <w:szCs w:val="24"/>
          <w:lang w:val="en-US"/>
        </w:rPr>
        <w:t xml:space="preserve">internal thermal conductivity </w:t>
      </w:r>
      <w:r w:rsidRPr="005449A5">
        <w:rPr>
          <w:rFonts w:ascii="Arial" w:hAnsi="Arial" w:cs="Arial"/>
          <w:position w:val="-14"/>
        </w:rPr>
        <w:object w:dxaOrig="420" w:dyaOrig="380" w14:anchorId="5DD77418">
          <v:shape id="_x0000_i1053" type="#_x0000_t75" style="width:24pt;height:22.5pt" o:ole="">
            <v:imagedata r:id="rId62" o:title=""/>
          </v:shape>
          <o:OLEObject Type="Embed" ProgID="Equation.DSMT4" ShapeID="_x0000_i1053" DrawAspect="Content" ObjectID="_1807616724" r:id="rId63"/>
        </w:object>
      </w:r>
      <w:r w:rsidRPr="005449A5">
        <w:rPr>
          <w:rFonts w:ascii="Arial" w:hAnsi="Arial" w:cs="Arial"/>
          <w:sz w:val="24"/>
          <w:szCs w:val="24"/>
          <w:lang w:val="en-US"/>
        </w:rPr>
        <w:t>, due to internal molecular energies</w:t>
      </w:r>
      <w:r w:rsidR="00F05FD8" w:rsidRPr="005449A5">
        <w:rPr>
          <w:rFonts w:ascii="Arial" w:hAnsi="Arial" w:cs="Arial"/>
          <w:sz w:val="24"/>
          <w:szCs w:val="24"/>
          <w:lang w:val="en-US"/>
        </w:rPr>
        <w:t>.</w:t>
      </w:r>
    </w:p>
    <w:p w14:paraId="3D99119A" w14:textId="77777777" w:rsidR="00F05FD8" w:rsidRPr="005449A5" w:rsidRDefault="00D86D62" w:rsidP="00F05FD8">
      <w:pPr>
        <w:spacing w:after="0" w:line="360" w:lineRule="auto"/>
        <w:ind w:firstLine="360"/>
        <w:jc w:val="both"/>
        <w:rPr>
          <w:rFonts w:ascii="Arial" w:hAnsi="Arial" w:cs="Arial"/>
          <w:sz w:val="24"/>
          <w:szCs w:val="24"/>
          <w:lang w:val="en-US"/>
        </w:rPr>
      </w:pPr>
      <w:r w:rsidRPr="005449A5">
        <w:rPr>
          <w:rFonts w:ascii="Arial" w:hAnsi="Arial" w:cs="Arial"/>
          <w:sz w:val="24"/>
          <w:szCs w:val="24"/>
          <w:lang w:val="en-US"/>
        </w:rPr>
        <w:t>Thus, we have:</w:t>
      </w:r>
    </w:p>
    <w:p w14:paraId="3445158A" w14:textId="77777777" w:rsidR="00F05FD8" w:rsidRPr="005449A5" w:rsidRDefault="00F05FD8" w:rsidP="00F05FD8">
      <w:pPr>
        <w:ind w:firstLine="720"/>
        <w:rPr>
          <w:rFonts w:ascii="Arial" w:hAnsi="Arial" w:cs="Arial"/>
          <w:sz w:val="24"/>
          <w:szCs w:val="24"/>
          <w:lang w:val="en-US"/>
        </w:rPr>
      </w:pPr>
      <w:r w:rsidRPr="005449A5">
        <w:rPr>
          <w:rFonts w:ascii="Arial" w:hAnsi="Arial" w:cs="Arial"/>
          <w:sz w:val="24"/>
          <w:szCs w:val="24"/>
          <w:lang w:val="en-US"/>
        </w:rPr>
        <w:t xml:space="preserve">         </w:t>
      </w:r>
      <w:r w:rsidR="004F0196" w:rsidRPr="005449A5">
        <w:rPr>
          <w:rFonts w:ascii="Arial" w:hAnsi="Arial" w:cs="Arial"/>
          <w:position w:val="-18"/>
          <w:sz w:val="24"/>
          <w:szCs w:val="24"/>
        </w:rPr>
        <w:object w:dxaOrig="3340" w:dyaOrig="460" w14:anchorId="2D8DA911">
          <v:shape id="_x0000_i1054" type="#_x0000_t75" style="width:169.5pt;height:26.25pt" o:ole="">
            <v:imagedata r:id="rId64" o:title=""/>
          </v:shape>
          <o:OLEObject Type="Embed" ProgID="Equation.DSMT4" ShapeID="_x0000_i1054" DrawAspect="Content" ObjectID="_1807616725" r:id="rId65"/>
        </w:object>
      </w:r>
      <w:r w:rsidRPr="005449A5">
        <w:rPr>
          <w:rFonts w:ascii="Arial" w:hAnsi="Arial" w:cs="Arial"/>
          <w:sz w:val="24"/>
          <w:szCs w:val="24"/>
          <w:lang w:val="en-US"/>
        </w:rPr>
        <w:t xml:space="preserve">                          </w:t>
      </w:r>
      <w:r w:rsidR="00E3321D" w:rsidRPr="005449A5">
        <w:rPr>
          <w:rFonts w:ascii="Arial" w:hAnsi="Arial" w:cs="Arial"/>
          <w:sz w:val="24"/>
          <w:szCs w:val="24"/>
          <w:lang w:val="en-US"/>
        </w:rPr>
        <w:t xml:space="preserve">           (8</w:t>
      </w:r>
      <w:r w:rsidRPr="005449A5">
        <w:rPr>
          <w:rFonts w:ascii="Arial" w:hAnsi="Arial" w:cs="Arial"/>
          <w:sz w:val="24"/>
          <w:szCs w:val="24"/>
          <w:lang w:val="en-US"/>
        </w:rPr>
        <w:t xml:space="preserve">)                            </w:t>
      </w:r>
    </w:p>
    <w:p w14:paraId="59582BBE" w14:textId="77777777" w:rsidR="00F05FD8" w:rsidRPr="005449A5" w:rsidRDefault="00F05FD8" w:rsidP="00386F0F">
      <w:pPr>
        <w:spacing w:after="0" w:line="360" w:lineRule="auto"/>
        <w:ind w:firstLine="720"/>
        <w:jc w:val="both"/>
        <w:rPr>
          <w:sz w:val="24"/>
          <w:szCs w:val="24"/>
          <w:lang w:val="en-US"/>
        </w:rPr>
      </w:pPr>
      <w:r w:rsidRPr="005449A5">
        <w:rPr>
          <w:rFonts w:ascii="Arial" w:hAnsi="Arial" w:cs="Arial"/>
          <w:b/>
          <w:sz w:val="24"/>
          <w:szCs w:val="24"/>
          <w:lang w:val="en-US"/>
        </w:rPr>
        <w:t>2.</w:t>
      </w:r>
      <w:r w:rsidR="00E3321D" w:rsidRPr="005449A5">
        <w:rPr>
          <w:rFonts w:ascii="Arial" w:hAnsi="Arial" w:cs="Arial"/>
          <w:b/>
          <w:sz w:val="24"/>
          <w:szCs w:val="24"/>
          <w:lang w:val="en-US"/>
        </w:rPr>
        <w:t>2</w:t>
      </w:r>
      <w:r w:rsidRPr="005449A5">
        <w:rPr>
          <w:rFonts w:ascii="Arial" w:hAnsi="Arial" w:cs="Arial"/>
          <w:b/>
          <w:sz w:val="24"/>
          <w:szCs w:val="24"/>
          <w:lang w:val="en-US"/>
        </w:rPr>
        <w:t xml:space="preserve">.3. </w:t>
      </w:r>
      <w:r w:rsidR="00141475" w:rsidRPr="005449A5">
        <w:rPr>
          <w:rFonts w:ascii="Arial" w:hAnsi="Arial" w:cs="Arial"/>
          <w:b/>
          <w:sz w:val="24"/>
          <w:szCs w:val="24"/>
          <w:lang w:val="en-US"/>
        </w:rPr>
        <w:t>Dynamic viscosity</w:t>
      </w:r>
      <w:r w:rsidRPr="005449A5">
        <w:rPr>
          <w:rFonts w:ascii="Arial" w:hAnsi="Arial" w:cs="Arial"/>
          <w:b/>
          <w:sz w:val="24"/>
          <w:szCs w:val="24"/>
          <w:lang w:val="en-US"/>
        </w:rPr>
        <w:t xml:space="preserve"> (kg.m</w:t>
      </w:r>
      <w:r w:rsidRPr="005449A5">
        <w:rPr>
          <w:rFonts w:ascii="Arial" w:hAnsi="Arial" w:cs="Arial"/>
          <w:b/>
          <w:sz w:val="24"/>
          <w:szCs w:val="24"/>
          <w:vertAlign w:val="superscript"/>
          <w:lang w:val="en-US"/>
        </w:rPr>
        <w:t>-1</w:t>
      </w:r>
      <w:r w:rsidRPr="005449A5">
        <w:rPr>
          <w:rFonts w:ascii="Arial" w:hAnsi="Arial" w:cs="Arial"/>
          <w:b/>
          <w:sz w:val="24"/>
          <w:szCs w:val="24"/>
          <w:lang w:val="en-US"/>
        </w:rPr>
        <w:t>.s</w:t>
      </w:r>
      <w:r w:rsidRPr="005449A5">
        <w:rPr>
          <w:rFonts w:ascii="Arial" w:hAnsi="Arial" w:cs="Arial"/>
          <w:b/>
          <w:sz w:val="24"/>
          <w:szCs w:val="24"/>
          <w:vertAlign w:val="superscript"/>
          <w:lang w:val="en-US"/>
        </w:rPr>
        <w:t>-1</w:t>
      </w:r>
      <w:r w:rsidRPr="005449A5">
        <w:rPr>
          <w:rFonts w:ascii="Arial" w:hAnsi="Arial" w:cs="Arial"/>
          <w:b/>
          <w:sz w:val="24"/>
          <w:szCs w:val="24"/>
          <w:lang w:val="en-US"/>
        </w:rPr>
        <w:t>)</w:t>
      </w:r>
    </w:p>
    <w:p w14:paraId="26930558" w14:textId="77777777" w:rsidR="00F05FD8" w:rsidRPr="005449A5" w:rsidRDefault="009F5B13" w:rsidP="00386F0F">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The dynamic viscosity of a plasma characterizes its resistance to flow. It is highly dependent on heavy particles. The dynamic viscosity can be expressed by the following relationship </w:t>
      </w:r>
      <w:r w:rsidR="00D347C7" w:rsidRPr="005449A5">
        <w:rPr>
          <w:rFonts w:ascii="Arial" w:hAnsi="Arial" w:cs="Arial"/>
          <w:sz w:val="24"/>
          <w:szCs w:val="24"/>
        </w:rPr>
        <w:fldChar w:fldCharType="begin"/>
      </w:r>
      <w:r w:rsidR="00A1550E">
        <w:rPr>
          <w:rFonts w:ascii="Arial" w:hAnsi="Arial" w:cs="Arial"/>
          <w:sz w:val="24"/>
          <w:szCs w:val="24"/>
          <w:lang w:val="en-US"/>
        </w:rPr>
        <w:instrText xml:space="preserve"> ADDIN ZOTERO_ITEM CSL_CITATION {"citationID":"mNoCGzwN","properties":{"formattedCitation":"[37\\uc0\\u8211{}39]","plainCitation":"[37–39]","noteIndex":0},"citationItems":[{"id":78,"uris":["http://zotero.org/users/11429790/items/XE4IJYGD"],"itemData":{"id":78,"type":"thesis","event-place":"Burkina Faso","genre":"Thèse de doctorat","publisher":"Université Joseph KI-ZERBO","publisher-place":"Burkina Faso","title":"Étude des propriétés thermodynamiques et des coefficients de transport des plasmas de mélanges d’air et de vapeur d’eau dans la gamme de température 500K à 12000K : applications aux disjoncteurs basse et moyenne tensions","author":[{"family":"Kohio","given":"Nièssan"}],"issued":{"date-parts":[["2016"]]}},"label":"page"},{"id":220,"uris":["http://zotero.org/users/11429790/items/M9YXBW9L"],"itemData":{"id":220,"type":"article-journal","container-title":"Journal de physique de la SOAPHYS","DOI":"http://www.soaphys.org/journal/","title":"Coefficients de transport des plasmas air dans un disjoncteur électrique","volume":"1","author":[{"family":"Yaguibou","given":"W. C"},{"family":"Korsaga","given":"E"},{"family":"Kagoné","given":"A. K"},{"family":"Kohio","given":"N"},{"family":"Koalaga","given":"Z"},{"family":"Zougmoré","given":"F"}],"issued":{"date-parts":[["2019"]]}}},{"id":264,"uris":["http://zotero.org/users/11429790/items/8QM2MSGE"],"itemData":{"id":264,"type":"article-newspaper","title":"Determination of the transport coefficients of an air plasma contaminated by AgSnO2 alloy vapor","author":[{"family":"Banouga","given":"Adjigkiga"},{"family":"Yaguibou","given":"Wêpari Charles"},{"family":"Kagoné","given":"Abdoul Karim"},{"family":"Pafadnam","given":"Ibrahim"},{"family":"Kohio","given":"Niéssan"},{"family":"Koalaga","given":"Zacharie"},{"family":"Zougmoré","given":"François"}],"issued":{"date-parts":[["2025"]]}}}],"schema":"https://github.com/citation-style-language/schema/raw/master/csl-citation.json"} </w:instrText>
      </w:r>
      <w:r w:rsidR="00D347C7" w:rsidRPr="005449A5">
        <w:rPr>
          <w:rFonts w:ascii="Arial" w:hAnsi="Arial" w:cs="Arial"/>
          <w:sz w:val="24"/>
          <w:szCs w:val="24"/>
        </w:rPr>
        <w:fldChar w:fldCharType="separate"/>
      </w:r>
      <w:r w:rsidR="00A1550E" w:rsidRPr="00A1550E">
        <w:rPr>
          <w:rFonts w:ascii="Arial" w:hAnsi="Arial" w:cs="Arial"/>
          <w:sz w:val="24"/>
          <w:szCs w:val="24"/>
          <w:lang w:val="en-US"/>
        </w:rPr>
        <w:t>[37–39]</w:t>
      </w:r>
      <w:r w:rsidR="00D347C7" w:rsidRPr="005449A5">
        <w:rPr>
          <w:rFonts w:ascii="Arial" w:hAnsi="Arial" w:cs="Arial"/>
          <w:sz w:val="24"/>
          <w:szCs w:val="24"/>
        </w:rPr>
        <w:fldChar w:fldCharType="end"/>
      </w:r>
      <w:r w:rsidR="00F05FD8" w:rsidRPr="005449A5">
        <w:rPr>
          <w:rFonts w:ascii="Arial" w:hAnsi="Arial" w:cs="Arial"/>
          <w:sz w:val="24"/>
          <w:szCs w:val="24"/>
          <w:lang w:val="en-US"/>
        </w:rPr>
        <w:t>:</w:t>
      </w:r>
    </w:p>
    <w:p w14:paraId="7140DB54" w14:textId="77777777" w:rsidR="00F05FD8" w:rsidRPr="005449A5" w:rsidRDefault="00F05FD8" w:rsidP="000F709D">
      <w:pPr>
        <w:spacing w:after="0" w:line="360" w:lineRule="auto"/>
        <w:ind w:left="720" w:firstLine="720"/>
        <w:jc w:val="both"/>
        <w:rPr>
          <w:rFonts w:ascii="Arial" w:hAnsi="Arial" w:cs="Arial"/>
          <w:sz w:val="24"/>
          <w:szCs w:val="24"/>
          <w:lang w:val="en-US"/>
        </w:rPr>
      </w:pPr>
      <w:r w:rsidRPr="005449A5">
        <w:rPr>
          <w:rFonts w:ascii="Arial" w:hAnsi="Arial" w:cs="Arial"/>
          <w:position w:val="-120"/>
          <w:sz w:val="24"/>
          <w:szCs w:val="24"/>
        </w:rPr>
        <w:object w:dxaOrig="2940" w:dyaOrig="2900" w14:anchorId="2E9BBDAE">
          <v:shape id="_x0000_i1055" type="#_x0000_t75" style="width:145.5pt;height:147.75pt" o:ole="">
            <v:imagedata r:id="rId66" o:title=""/>
          </v:shape>
          <o:OLEObject Type="Embed" ProgID="Equation.DSMT4" ShapeID="_x0000_i1055" DrawAspect="Content" ObjectID="_1807616726" r:id="rId67"/>
        </w:object>
      </w:r>
      <w:r w:rsidRPr="005449A5">
        <w:rPr>
          <w:rFonts w:ascii="Arial" w:hAnsi="Arial" w:cs="Arial"/>
          <w:sz w:val="24"/>
          <w:szCs w:val="24"/>
          <w:lang w:val="en-US"/>
        </w:rPr>
        <w:t xml:space="preserve">                                  </w:t>
      </w:r>
      <w:r w:rsidR="001A2227" w:rsidRPr="005449A5">
        <w:rPr>
          <w:rFonts w:ascii="Arial" w:hAnsi="Arial" w:cs="Arial"/>
          <w:sz w:val="24"/>
          <w:szCs w:val="24"/>
          <w:lang w:val="en-US"/>
        </w:rPr>
        <w:t xml:space="preserve">                     (9</w:t>
      </w:r>
      <w:r w:rsidRPr="005449A5">
        <w:rPr>
          <w:rFonts w:ascii="Arial" w:hAnsi="Arial" w:cs="Arial"/>
          <w:sz w:val="24"/>
          <w:szCs w:val="24"/>
          <w:lang w:val="en-US"/>
        </w:rPr>
        <w:t>)</w:t>
      </w:r>
    </w:p>
    <w:p w14:paraId="602B27F7" w14:textId="77777777" w:rsidR="00F05FD8" w:rsidRPr="005449A5" w:rsidRDefault="00E05044" w:rsidP="00F05FD8">
      <w:pPr>
        <w:spacing w:after="0" w:line="360" w:lineRule="auto"/>
        <w:jc w:val="both"/>
        <w:rPr>
          <w:rFonts w:ascii="Arial" w:hAnsi="Arial" w:cs="Arial"/>
          <w:sz w:val="24"/>
          <w:szCs w:val="24"/>
          <w:lang w:val="en-US"/>
        </w:rPr>
      </w:pPr>
      <w:r w:rsidRPr="005449A5">
        <w:rPr>
          <w:rFonts w:ascii="Arial" w:hAnsi="Arial" w:cs="Arial"/>
          <w:sz w:val="24"/>
          <w:szCs w:val="24"/>
          <w:lang w:val="en-US"/>
        </w:rPr>
        <w:t>The matrix elements H</w:t>
      </w:r>
      <w:r w:rsidRPr="005449A5">
        <w:rPr>
          <w:rFonts w:ascii="Arial" w:hAnsi="Arial" w:cs="Arial"/>
          <w:sz w:val="24"/>
          <w:szCs w:val="24"/>
          <w:vertAlign w:val="subscript"/>
          <w:lang w:val="en-US"/>
        </w:rPr>
        <w:t>ii</w:t>
      </w:r>
      <w:r w:rsidRPr="005449A5">
        <w:rPr>
          <w:rFonts w:ascii="Arial" w:hAnsi="Arial" w:cs="Arial"/>
          <w:sz w:val="24"/>
          <w:szCs w:val="24"/>
          <w:lang w:val="en-US"/>
        </w:rPr>
        <w:t xml:space="preserve"> and H</w:t>
      </w:r>
      <w:r w:rsidRPr="005449A5">
        <w:rPr>
          <w:rFonts w:ascii="Arial" w:hAnsi="Arial" w:cs="Arial"/>
          <w:sz w:val="24"/>
          <w:szCs w:val="24"/>
          <w:vertAlign w:val="subscript"/>
          <w:lang w:val="en-US"/>
        </w:rPr>
        <w:t>ij</w:t>
      </w:r>
      <w:r w:rsidRPr="005449A5">
        <w:rPr>
          <w:rFonts w:ascii="Arial" w:hAnsi="Arial" w:cs="Arial"/>
          <w:sz w:val="24"/>
          <w:szCs w:val="24"/>
          <w:lang w:val="en-US"/>
        </w:rPr>
        <w:t xml:space="preserve"> are expressed in terms of molar masses M</w:t>
      </w:r>
      <w:r w:rsidRPr="005449A5">
        <w:rPr>
          <w:rFonts w:ascii="Arial" w:hAnsi="Arial" w:cs="Arial"/>
          <w:sz w:val="24"/>
          <w:szCs w:val="24"/>
          <w:vertAlign w:val="subscript"/>
          <w:lang w:val="en-US"/>
        </w:rPr>
        <w:t>i</w:t>
      </w:r>
      <w:r w:rsidRPr="005449A5">
        <w:rPr>
          <w:rFonts w:ascii="Arial" w:hAnsi="Arial" w:cs="Arial"/>
          <w:sz w:val="24"/>
          <w:szCs w:val="24"/>
          <w:lang w:val="en-US"/>
        </w:rPr>
        <w:t xml:space="preserve"> (kg.mol</w:t>
      </w:r>
      <w:r w:rsidRPr="005449A5">
        <w:rPr>
          <w:rFonts w:ascii="Arial" w:hAnsi="Arial" w:cs="Arial"/>
          <w:sz w:val="24"/>
          <w:szCs w:val="24"/>
          <w:vertAlign w:val="superscript"/>
          <w:lang w:val="en-US"/>
        </w:rPr>
        <w:t>-1</w:t>
      </w:r>
      <w:r w:rsidRPr="005449A5">
        <w:rPr>
          <w:rFonts w:ascii="Arial" w:hAnsi="Arial" w:cs="Arial"/>
          <w:sz w:val="24"/>
          <w:szCs w:val="24"/>
          <w:lang w:val="en-US"/>
        </w:rPr>
        <w:t xml:space="preserve">), collision integrals </w:t>
      </w:r>
      <w:r w:rsidRPr="005449A5">
        <w:rPr>
          <w:rFonts w:ascii="Arial" w:eastAsia="Times New Roman" w:hAnsi="Arial" w:cs="Arial"/>
          <w:position w:val="-16"/>
          <w:sz w:val="24"/>
          <w:szCs w:val="24"/>
        </w:rPr>
        <w:object w:dxaOrig="560" w:dyaOrig="540" w14:anchorId="27C88126">
          <v:shape id="_x0000_i1056" type="#_x0000_t75" style="width:29.25pt;height:24pt" o:ole="">
            <v:imagedata r:id="rId68" o:title=""/>
          </v:shape>
          <o:OLEObject Type="Embed" ProgID="Equation.DSMT4" ShapeID="_x0000_i1056" DrawAspect="Content" ObjectID="_1807616727" r:id="rId69"/>
        </w:object>
      </w:r>
      <w:r w:rsidRPr="005449A5">
        <w:rPr>
          <w:rFonts w:ascii="Arial" w:hAnsi="Arial" w:cs="Arial"/>
          <w:sz w:val="24"/>
          <w:szCs w:val="24"/>
          <w:lang w:val="en-US"/>
        </w:rPr>
        <w:t xml:space="preserve"> (m</w:t>
      </w:r>
      <w:r w:rsidRPr="005449A5">
        <w:rPr>
          <w:rFonts w:ascii="Arial" w:hAnsi="Arial" w:cs="Arial"/>
          <w:sz w:val="24"/>
          <w:szCs w:val="24"/>
          <w:vertAlign w:val="superscript"/>
          <w:lang w:val="en-US"/>
        </w:rPr>
        <w:t>2</w:t>
      </w:r>
      <w:proofErr w:type="gramStart"/>
      <w:r w:rsidRPr="005449A5">
        <w:rPr>
          <w:rFonts w:ascii="Arial" w:hAnsi="Arial" w:cs="Arial"/>
          <w:sz w:val="24"/>
          <w:szCs w:val="24"/>
          <w:lang w:val="en-US"/>
        </w:rPr>
        <w:t>)  and</w:t>
      </w:r>
      <w:proofErr w:type="gramEnd"/>
      <w:r w:rsidRPr="005449A5">
        <w:rPr>
          <w:rFonts w:ascii="Arial" w:hAnsi="Arial" w:cs="Arial"/>
          <w:sz w:val="24"/>
          <w:szCs w:val="24"/>
          <w:lang w:val="en-US"/>
        </w:rPr>
        <w:t xml:space="preserve"> mole fractions X</w:t>
      </w:r>
      <w:r w:rsidRPr="005449A5">
        <w:rPr>
          <w:rFonts w:ascii="Arial" w:hAnsi="Arial" w:cs="Arial"/>
          <w:sz w:val="24"/>
          <w:szCs w:val="24"/>
          <w:vertAlign w:val="subscript"/>
          <w:lang w:val="en-US"/>
        </w:rPr>
        <w:t>i</w:t>
      </w:r>
      <w:r w:rsidRPr="005449A5">
        <w:rPr>
          <w:rFonts w:ascii="Arial" w:hAnsi="Arial" w:cs="Arial"/>
          <w:sz w:val="24"/>
          <w:szCs w:val="24"/>
          <w:lang w:val="en-US"/>
        </w:rPr>
        <w:t>.</w:t>
      </w:r>
    </w:p>
    <w:p w14:paraId="72A911B5" w14:textId="0B47C313" w:rsidR="003030CC" w:rsidRPr="005449A5" w:rsidRDefault="003030CC" w:rsidP="003030CC">
      <w:pPr>
        <w:spacing w:after="0" w:line="360" w:lineRule="auto"/>
        <w:ind w:firstLine="720"/>
        <w:jc w:val="both"/>
        <w:rPr>
          <w:rFonts w:ascii="Arial" w:hAnsi="Arial" w:cs="Arial"/>
          <w:b/>
          <w:sz w:val="24"/>
          <w:szCs w:val="24"/>
          <w:lang w:val="en-US"/>
        </w:rPr>
      </w:pPr>
      <w:r w:rsidRPr="005449A5">
        <w:rPr>
          <w:rFonts w:ascii="Arial" w:hAnsi="Arial" w:cs="Arial"/>
          <w:b/>
          <w:sz w:val="24"/>
          <w:szCs w:val="24"/>
          <w:lang w:val="en-US"/>
        </w:rPr>
        <w:t xml:space="preserve">3. </w:t>
      </w:r>
      <w:r w:rsidR="00D6697A" w:rsidRPr="005449A5">
        <w:rPr>
          <w:rFonts w:ascii="Arial" w:hAnsi="Arial" w:cs="Arial"/>
          <w:b/>
          <w:sz w:val="24"/>
          <w:szCs w:val="24"/>
          <w:lang w:val="en-US"/>
        </w:rPr>
        <w:t>Results and discussions</w:t>
      </w:r>
    </w:p>
    <w:p w14:paraId="5B194AEF" w14:textId="77777777" w:rsidR="00117133" w:rsidRPr="005449A5" w:rsidRDefault="00E44ADB" w:rsidP="003A407B">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In this section, we present the results of the thermodynamic properties and transport coefficients of the air-AgSnO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mixture plasma for different pressure values. They are determined at local thermodynamic equilibrium (LTE) over a temperature range from 500 K to 30,000 K. We have selected five pressure values for this purpose, namely P = 1 atm, P = 5 atm, P = 10 atm, P = 15 atm and P = 20 atm. We have chosen to present only the results for plasmas of 9</w:t>
      </w:r>
      <w:r w:rsidR="00D73B47" w:rsidRPr="005449A5">
        <w:rPr>
          <w:rFonts w:ascii="Arial" w:hAnsi="Arial" w:cs="Arial"/>
          <w:sz w:val="24"/>
          <w:szCs w:val="24"/>
          <w:lang w:val="en-US"/>
        </w:rPr>
        <w:t>9% air a</w:t>
      </w:r>
      <w:bookmarkStart w:id="0" w:name="_GoBack"/>
      <w:bookmarkEnd w:id="0"/>
      <w:r w:rsidR="00D73B47" w:rsidRPr="005449A5">
        <w:rPr>
          <w:rFonts w:ascii="Arial" w:hAnsi="Arial" w:cs="Arial"/>
          <w:sz w:val="24"/>
          <w:szCs w:val="24"/>
          <w:lang w:val="en-US"/>
        </w:rPr>
        <w:t>nd 1% AgSnO</w:t>
      </w:r>
      <w:r w:rsidR="00D73B47"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in order </w:t>
      </w:r>
      <w:r w:rsidRPr="005449A5">
        <w:rPr>
          <w:rFonts w:ascii="Arial" w:hAnsi="Arial" w:cs="Arial"/>
          <w:sz w:val="24"/>
          <w:szCs w:val="24"/>
          <w:lang w:val="en-US"/>
        </w:rPr>
        <w:lastRenderedPageBreak/>
        <w:t>to reduce the volume of results presented, especially as the thermodynamic properties and transport coefficients of the air-AgSnO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plasma mixtures we have studied show similar behavior with respect to the pressure value </w:t>
      </w:r>
      <w:r w:rsidR="00D347C7" w:rsidRPr="005449A5">
        <w:rPr>
          <w:rFonts w:ascii="Arial" w:hAnsi="Arial" w:cs="Arial"/>
          <w:sz w:val="24"/>
          <w:szCs w:val="24"/>
        </w:rPr>
        <w:fldChar w:fldCharType="begin"/>
      </w:r>
      <w:r w:rsidRPr="005449A5">
        <w:rPr>
          <w:rFonts w:ascii="Arial" w:hAnsi="Arial" w:cs="Arial"/>
          <w:sz w:val="24"/>
          <w:szCs w:val="24"/>
          <w:lang w:val="en-US"/>
        </w:rPr>
        <w:instrText xml:space="preserve"> ADDIN ZOTERO_ITEM CSL_CITATION {"citationID":"QXG9ofvT","properties":{"formattedCitation":"[16, 17]","plainCitation":"[16, 17]","noteIndex":0},"citationItems":[{"id":234,"uris":["http://zotero.org/users/11429790/items/BAQ7YBBI"],"itemData":{"id":234,"type":"article-journal","container-title":"Advances in Materials Physics and Chemistry","DOI":"https://doi.org/10.4236/ampc.2022.125006","page":"69-81","title":"Equilibrium Composition of a Plasma in the Low Voltage Air Circuit Breaker  Contaminated by the Vapor of AgSnO2 Alloy Electrical Contacts","volume":"12","author":[{"family":"Banouga","given":"Adjigkiga"},{"family":"Kagoné","given":"Abdoul Karim"},{"family":"Yaguibou","given":"Wêpari Charles"},{"family":"Kohio","given":"Niéssan"},{"family":"Koalaga","given":"Zacharie"},{"family":"Zougmoré","given":"François"}],"issued":{"date-parts":[["2022"]]}}},{"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Charles"},{"family":"Kohio","given":"Niéssan"},{"family":"Koalaga","given":"Zacharie"},{"family":"Zougmoré","given":"François"}],"issued":{"date-parts":[["2024"]]}}}],"schema":"https://github.com/citation-style-language/schema/raw/master/csl-citation.json"} </w:instrText>
      </w:r>
      <w:r w:rsidR="00D347C7" w:rsidRPr="005449A5">
        <w:rPr>
          <w:rFonts w:ascii="Arial" w:hAnsi="Arial" w:cs="Arial"/>
          <w:sz w:val="24"/>
          <w:szCs w:val="24"/>
        </w:rPr>
        <w:fldChar w:fldCharType="separate"/>
      </w:r>
      <w:r w:rsidRPr="005449A5">
        <w:rPr>
          <w:rFonts w:ascii="Arial" w:hAnsi="Arial" w:cs="Arial"/>
          <w:sz w:val="24"/>
          <w:lang w:val="en-US"/>
        </w:rPr>
        <w:t>[16, 17]</w:t>
      </w:r>
      <w:r w:rsidR="00D347C7" w:rsidRPr="005449A5">
        <w:rPr>
          <w:rFonts w:ascii="Arial" w:hAnsi="Arial" w:cs="Arial"/>
          <w:sz w:val="24"/>
          <w:szCs w:val="24"/>
        </w:rPr>
        <w:fldChar w:fldCharType="end"/>
      </w:r>
      <w:r w:rsidRPr="005449A5">
        <w:rPr>
          <w:rFonts w:ascii="Arial" w:hAnsi="Arial" w:cs="Arial"/>
          <w:sz w:val="24"/>
          <w:szCs w:val="24"/>
          <w:lang w:val="en-US"/>
        </w:rPr>
        <w:t>. The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electrical contact material used i</w:t>
      </w:r>
      <w:r w:rsidR="00A86F91" w:rsidRPr="005449A5">
        <w:rPr>
          <w:rFonts w:ascii="Arial" w:hAnsi="Arial" w:cs="Arial"/>
          <w:sz w:val="24"/>
          <w:szCs w:val="24"/>
          <w:lang w:val="en-US"/>
        </w:rPr>
        <w:t>n this study consists of 4% SnO</w:t>
      </w:r>
      <w:r w:rsidR="00A86F91" w:rsidRPr="005449A5">
        <w:rPr>
          <w:rFonts w:ascii="Arial" w:hAnsi="Arial" w:cs="Arial"/>
          <w:sz w:val="24"/>
          <w:szCs w:val="24"/>
          <w:vertAlign w:val="subscript"/>
          <w:lang w:val="en-US"/>
        </w:rPr>
        <w:t>2</w:t>
      </w:r>
      <w:r w:rsidRPr="005449A5">
        <w:rPr>
          <w:rFonts w:ascii="Arial" w:hAnsi="Arial" w:cs="Arial"/>
          <w:sz w:val="24"/>
          <w:szCs w:val="24"/>
          <w:lang w:val="en-US"/>
        </w:rPr>
        <w:t xml:space="preserve"> and 96% Ag.</w:t>
      </w:r>
      <w:r w:rsidR="003A407B" w:rsidRPr="005449A5">
        <w:rPr>
          <w:rFonts w:ascii="Arial" w:hAnsi="Arial" w:cs="Arial"/>
          <w:sz w:val="24"/>
          <w:szCs w:val="24"/>
          <w:lang w:val="en-US"/>
        </w:rPr>
        <w:t xml:space="preserve"> </w:t>
      </w:r>
      <w:r w:rsidR="00A86F91" w:rsidRPr="005449A5">
        <w:rPr>
          <w:rFonts w:ascii="Arial" w:hAnsi="Arial" w:cs="Arial"/>
          <w:sz w:val="24"/>
          <w:szCs w:val="24"/>
          <w:lang w:val="en-US"/>
        </w:rPr>
        <w:t>In fact, metal oxides of the SnO</w:t>
      </w:r>
      <w:r w:rsidR="00A86F91" w:rsidRPr="005449A5">
        <w:rPr>
          <w:rFonts w:ascii="Arial" w:hAnsi="Arial" w:cs="Arial"/>
          <w:sz w:val="24"/>
          <w:szCs w:val="24"/>
          <w:vertAlign w:val="subscript"/>
          <w:lang w:val="en-US"/>
        </w:rPr>
        <w:t>2</w:t>
      </w:r>
      <w:r w:rsidR="00A86F91" w:rsidRPr="005449A5">
        <w:rPr>
          <w:rFonts w:ascii="Arial" w:hAnsi="Arial" w:cs="Arial"/>
          <w:sz w:val="24"/>
          <w:szCs w:val="24"/>
          <w:lang w:val="en-US"/>
        </w:rPr>
        <w:t xml:space="preserve"> type (3.3 to 14% maximum) are intended to reduce the risk of welding in </w:t>
      </w:r>
      <w:r w:rsidR="008F36B6" w:rsidRPr="005449A5">
        <w:rPr>
          <w:rStyle w:val="y2iqfc"/>
          <w:rFonts w:ascii="Arial" w:hAnsi="Arial" w:cs="Arial"/>
          <w:sz w:val="24"/>
          <w:szCs w:val="24"/>
        </w:rPr>
        <w:t>the cutting device</w:t>
      </w:r>
      <w:r w:rsidR="00A86F91" w:rsidRPr="005449A5">
        <w:rPr>
          <w:rFonts w:ascii="Arial" w:hAnsi="Arial" w:cs="Arial"/>
          <w:sz w:val="24"/>
          <w:szCs w:val="24"/>
          <w:lang w:val="en-US"/>
        </w:rPr>
        <w:t xml:space="preserve">. However, their addition in large quantities increases the duration of the electric arc, thus aggravating the erosion of electrical contacts </w:t>
      </w:r>
      <w:r w:rsidR="00D347C7" w:rsidRPr="005449A5">
        <w:rPr>
          <w:rFonts w:ascii="Arial" w:hAnsi="Arial" w:cs="Arial"/>
          <w:sz w:val="24"/>
          <w:szCs w:val="24"/>
        </w:rPr>
        <w:fldChar w:fldCharType="begin"/>
      </w:r>
      <w:r w:rsidR="00A86F91" w:rsidRPr="005449A5">
        <w:rPr>
          <w:rFonts w:ascii="Arial" w:hAnsi="Arial" w:cs="Arial"/>
          <w:sz w:val="24"/>
          <w:szCs w:val="24"/>
          <w:lang w:val="en-US"/>
        </w:rPr>
        <w:instrText xml:space="preserve"> ADDIN ZOTERO_ITEM CSL_CITATION {"citationID":"C1oM0vW1","properties":{"formattedCitation":"[6, 7, 17]","plainCitation":"[6, 7, 17]","noteIndex":0},"citationItems":[{"id":87,"uris":["http://zotero.org/users/11429790/items/BRKRGF8E"],"itemData":{"id":87,"type":"thesis","event-place":"Rennes","genre":"Thèse de doctorat","publisher":"Université de Rennes 1","publisher-place":"Rennes","title":"Étude des arcs et de leurs conséquences sur les matériaux de contacts électriques de puissance pour des applications DC","author":[{"family":"YEE KIN CHOI","given":"Elsa"}],"issued":{"date-parts":[["2015"]]}}},{"id":245,"uris":["http://zotero.org/users/11429790/items/ZR6LM2HF"],"itemData":{"id":245,"type":"thesis","event-place":"Paris","publisher":"Ecole Nationale Supérieure des Mines","publisher-place":"Paris","title":"Comportement à l'usure de pastilles de contacts électriques à matrice argent","author":[{"family":"Bonhomme","given":"Alexandre"}],"issued":{"date-parts":[["2005",5,31]]}}},{"id":258,"uris":["http://zotero.org/users/11429790/items/HX6WN8JX"],"itemData":{"id":258,"type":"article-journal","container-title":"Can. J. Phys.","DOI":"10.1139/cjp-2023-0052","page":"1-10","title":"Détermination des propriétés thermodynamiques d’un plasma d’air contaminé par de la vapeur d’alliage AgSnO2","author":[{"family":"Banouga","given":"Adjigkiga"},{"family":"Kagoné","given":"Abdoul Karim"},{"family":"Yaguibou","given":"Wêpari Charles"},{"family":"Kohio","given":"Niéssan"},{"family":"Koalaga","given":"Zacharie"},{"family":"Zougmoré","given":"François"}],"issued":{"date-parts":[["2024"]]}}}],"schema":"https://github.com/citation-style-language/schema/raw/master/csl-citation.json"} </w:instrText>
      </w:r>
      <w:r w:rsidR="00D347C7" w:rsidRPr="005449A5">
        <w:rPr>
          <w:rFonts w:ascii="Arial" w:hAnsi="Arial" w:cs="Arial"/>
          <w:sz w:val="24"/>
          <w:szCs w:val="24"/>
        </w:rPr>
        <w:fldChar w:fldCharType="separate"/>
      </w:r>
      <w:r w:rsidR="00A86F91" w:rsidRPr="005449A5">
        <w:rPr>
          <w:rFonts w:ascii="Arial" w:hAnsi="Arial" w:cs="Arial"/>
          <w:sz w:val="24"/>
          <w:lang w:val="en-US"/>
        </w:rPr>
        <w:t>[6, 7, 17]</w:t>
      </w:r>
      <w:r w:rsidR="00D347C7" w:rsidRPr="005449A5">
        <w:rPr>
          <w:rFonts w:ascii="Arial" w:hAnsi="Arial" w:cs="Arial"/>
          <w:sz w:val="24"/>
          <w:szCs w:val="24"/>
        </w:rPr>
        <w:fldChar w:fldCharType="end"/>
      </w:r>
      <w:r w:rsidR="001947F3" w:rsidRPr="005449A5">
        <w:rPr>
          <w:rFonts w:ascii="Arial" w:hAnsi="Arial" w:cs="Arial"/>
          <w:sz w:val="24"/>
          <w:szCs w:val="24"/>
          <w:lang w:val="en-US"/>
        </w:rPr>
        <w:t xml:space="preserve">. </w:t>
      </w:r>
      <w:r w:rsidR="001947F3" w:rsidRPr="005449A5">
        <w:rPr>
          <w:rStyle w:val="y2iqfc"/>
          <w:rFonts w:ascii="Arial" w:hAnsi="Arial" w:cs="Arial"/>
          <w:sz w:val="24"/>
          <w:szCs w:val="24"/>
          <w:lang w:val="en-US"/>
        </w:rPr>
        <w:t xml:space="preserve">We considered mass </w:t>
      </w:r>
      <w:r w:rsidR="00DE753B" w:rsidRPr="005449A5">
        <w:rPr>
          <w:rStyle w:val="y2iqfc"/>
          <w:rFonts w:ascii="Arial" w:hAnsi="Arial" w:cs="Arial"/>
          <w:sz w:val="24"/>
          <w:szCs w:val="24"/>
          <w:lang w:val="en-US"/>
        </w:rPr>
        <w:t>percentages</w:t>
      </w:r>
      <w:r w:rsidR="00DE753B" w:rsidRPr="005449A5">
        <w:rPr>
          <w:rFonts w:ascii="Arial" w:hAnsi="Arial" w:cs="Arial"/>
          <w:sz w:val="24"/>
          <w:szCs w:val="24"/>
          <w:lang w:val="en-US"/>
        </w:rPr>
        <w:t>.</w:t>
      </w:r>
      <w:r w:rsidR="00A86F91" w:rsidRPr="005449A5">
        <w:rPr>
          <w:rFonts w:ascii="Arial" w:hAnsi="Arial" w:cs="Arial"/>
          <w:sz w:val="24"/>
          <w:szCs w:val="24"/>
          <w:lang w:val="en-US"/>
        </w:rPr>
        <w:t xml:space="preserve"> </w:t>
      </w:r>
    </w:p>
    <w:p w14:paraId="745C882A" w14:textId="07AC987F" w:rsidR="00740A46" w:rsidRPr="005449A5" w:rsidRDefault="00744D7A" w:rsidP="00117133">
      <w:pPr>
        <w:spacing w:after="0" w:line="360" w:lineRule="auto"/>
        <w:ind w:firstLine="708"/>
        <w:jc w:val="both"/>
        <w:rPr>
          <w:rFonts w:ascii="Arial" w:hAnsi="Arial" w:cs="Arial"/>
          <w:sz w:val="24"/>
          <w:szCs w:val="24"/>
          <w:lang w:val="en-US"/>
        </w:rPr>
      </w:pPr>
      <w:r w:rsidRPr="00744D7A">
        <w:rPr>
          <w:rFonts w:ascii="Arial" w:hAnsi="Arial" w:cs="Arial"/>
          <w:sz w:val="24"/>
          <w:szCs w:val="24"/>
          <w:highlight w:val="yellow"/>
          <w:lang w:val="en-US"/>
        </w:rPr>
        <w:t>F</w:t>
      </w:r>
      <w:r w:rsidR="00C5618C" w:rsidRPr="00744D7A">
        <w:rPr>
          <w:rFonts w:ascii="Arial" w:hAnsi="Arial" w:cs="Arial"/>
          <w:b/>
          <w:sz w:val="24"/>
          <w:szCs w:val="24"/>
          <w:highlight w:val="yellow"/>
          <w:lang w:val="en-US"/>
        </w:rPr>
        <w:t>igures</w:t>
      </w:r>
      <w:r w:rsidR="00C5618C" w:rsidRPr="005449A5">
        <w:rPr>
          <w:rFonts w:ascii="Arial" w:hAnsi="Arial" w:cs="Arial"/>
          <w:sz w:val="24"/>
          <w:szCs w:val="24"/>
          <w:lang w:val="en-US"/>
        </w:rPr>
        <w:t xml:space="preserve"> </w:t>
      </w:r>
      <w:r w:rsidR="00C5618C" w:rsidRPr="005449A5">
        <w:rPr>
          <w:rFonts w:ascii="Arial" w:hAnsi="Arial" w:cs="Arial"/>
          <w:b/>
          <w:sz w:val="24"/>
          <w:szCs w:val="24"/>
          <w:lang w:val="en-US"/>
        </w:rPr>
        <w:t>1</w:t>
      </w:r>
      <w:r w:rsidR="00C5618C" w:rsidRPr="005449A5">
        <w:rPr>
          <w:rFonts w:ascii="Arial" w:hAnsi="Arial" w:cs="Arial"/>
          <w:sz w:val="24"/>
          <w:szCs w:val="24"/>
          <w:lang w:val="en-US"/>
        </w:rPr>
        <w:t xml:space="preserve"> and </w:t>
      </w:r>
      <w:r w:rsidR="00C5618C" w:rsidRPr="005449A5">
        <w:rPr>
          <w:rFonts w:ascii="Arial" w:hAnsi="Arial" w:cs="Arial"/>
          <w:b/>
          <w:sz w:val="24"/>
          <w:szCs w:val="24"/>
          <w:lang w:val="en-US"/>
        </w:rPr>
        <w:t>2</w:t>
      </w:r>
      <w:r w:rsidR="00C5618C" w:rsidRPr="005449A5">
        <w:rPr>
          <w:rFonts w:ascii="Arial" w:hAnsi="Arial" w:cs="Arial"/>
          <w:sz w:val="24"/>
          <w:szCs w:val="24"/>
          <w:lang w:val="en-US"/>
        </w:rPr>
        <w:t xml:space="preserve"> respectively show the evolution of the </w:t>
      </w:r>
      <w:r w:rsidR="00903342" w:rsidRPr="005449A5">
        <w:rPr>
          <w:rFonts w:ascii="Arial" w:hAnsi="Arial" w:cs="Arial"/>
          <w:sz w:val="24"/>
          <w:szCs w:val="24"/>
          <w:lang w:val="en-US"/>
        </w:rPr>
        <w:t>numerical</w:t>
      </w:r>
      <w:r w:rsidR="00C5618C" w:rsidRPr="005449A5">
        <w:rPr>
          <w:rFonts w:ascii="Arial" w:hAnsi="Arial" w:cs="Arial"/>
          <w:sz w:val="24"/>
          <w:szCs w:val="24"/>
          <w:lang w:val="en-US"/>
        </w:rPr>
        <w:t xml:space="preserve"> particle densities, as a function of temperature and at local thermodynamic equilibrium, fo</w:t>
      </w:r>
      <w:r w:rsidR="00CA08A7" w:rsidRPr="005449A5">
        <w:rPr>
          <w:rFonts w:ascii="Arial" w:hAnsi="Arial" w:cs="Arial"/>
          <w:sz w:val="24"/>
          <w:szCs w:val="24"/>
          <w:lang w:val="en-US"/>
        </w:rPr>
        <w:t>r plasmas of 99% air - 1% AgSnO</w:t>
      </w:r>
      <w:r w:rsidR="00CA08A7" w:rsidRPr="005449A5">
        <w:rPr>
          <w:rFonts w:ascii="Arial" w:hAnsi="Arial" w:cs="Arial"/>
          <w:sz w:val="24"/>
          <w:szCs w:val="24"/>
          <w:vertAlign w:val="subscript"/>
          <w:lang w:val="en-US"/>
        </w:rPr>
        <w:t>2</w:t>
      </w:r>
      <w:r w:rsidR="00C5618C" w:rsidRPr="005449A5">
        <w:rPr>
          <w:rFonts w:ascii="Arial" w:hAnsi="Arial" w:cs="Arial"/>
          <w:sz w:val="24"/>
          <w:szCs w:val="24"/>
          <w:lang w:val="en-US"/>
        </w:rPr>
        <w:t xml:space="preserve"> alloy vapor at pressures of 1 atm and 15 </w:t>
      </w:r>
      <w:r w:rsidR="00903342" w:rsidRPr="005449A5">
        <w:rPr>
          <w:rFonts w:ascii="Arial" w:hAnsi="Arial" w:cs="Arial"/>
          <w:sz w:val="24"/>
          <w:szCs w:val="24"/>
          <w:lang w:val="en-US"/>
        </w:rPr>
        <w:t>atm.</w:t>
      </w:r>
    </w:p>
    <w:p w14:paraId="1CE0AF31" w14:textId="77777777" w:rsidR="00EB4036" w:rsidRPr="005449A5" w:rsidRDefault="00CA08A7" w:rsidP="00264995">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 xml:space="preserve">Looking at the various results in </w:t>
      </w:r>
      <w:r w:rsidR="00D01053" w:rsidRPr="005449A5">
        <w:rPr>
          <w:rFonts w:ascii="Arial" w:hAnsi="Arial" w:cs="Arial"/>
          <w:b/>
          <w:sz w:val="24"/>
          <w:szCs w:val="24"/>
          <w:lang w:val="en-US"/>
        </w:rPr>
        <w:t>f</w:t>
      </w:r>
      <w:r w:rsidRPr="005449A5">
        <w:rPr>
          <w:rFonts w:ascii="Arial" w:hAnsi="Arial" w:cs="Arial"/>
          <w:b/>
          <w:sz w:val="24"/>
          <w:szCs w:val="24"/>
          <w:lang w:val="en-US"/>
        </w:rPr>
        <w:t>igures</w:t>
      </w:r>
      <w:r w:rsidRPr="005449A5">
        <w:rPr>
          <w:rFonts w:ascii="Arial" w:hAnsi="Arial" w:cs="Arial"/>
          <w:sz w:val="24"/>
          <w:szCs w:val="24"/>
          <w:lang w:val="en-US"/>
        </w:rPr>
        <w:t xml:space="preserve"> </w:t>
      </w:r>
      <w:r w:rsidRPr="005449A5">
        <w:rPr>
          <w:rFonts w:ascii="Arial" w:hAnsi="Arial" w:cs="Arial"/>
          <w:b/>
          <w:sz w:val="24"/>
          <w:szCs w:val="24"/>
          <w:lang w:val="en-US"/>
        </w:rPr>
        <w:t>1</w:t>
      </w:r>
      <w:r w:rsidRPr="005449A5">
        <w:rPr>
          <w:rFonts w:ascii="Arial" w:hAnsi="Arial" w:cs="Arial"/>
          <w:sz w:val="24"/>
          <w:szCs w:val="24"/>
          <w:lang w:val="en-US"/>
        </w:rPr>
        <w:t xml:space="preserve"> and </w:t>
      </w:r>
      <w:r w:rsidRPr="005449A5">
        <w:rPr>
          <w:rFonts w:ascii="Arial" w:hAnsi="Arial" w:cs="Arial"/>
          <w:b/>
          <w:sz w:val="24"/>
          <w:szCs w:val="24"/>
          <w:lang w:val="en-US"/>
        </w:rPr>
        <w:t>2</w:t>
      </w:r>
      <w:r w:rsidRPr="005449A5">
        <w:rPr>
          <w:rFonts w:ascii="Arial" w:hAnsi="Arial" w:cs="Arial"/>
          <w:sz w:val="24"/>
          <w:szCs w:val="24"/>
          <w:lang w:val="en-US"/>
        </w:rPr>
        <w:t>, we see that the numerical</w:t>
      </w:r>
      <w:r w:rsidR="003A2FAF" w:rsidRPr="005449A5">
        <w:rPr>
          <w:rFonts w:ascii="Arial" w:hAnsi="Arial" w:cs="Arial"/>
          <w:sz w:val="24"/>
          <w:szCs w:val="24"/>
          <w:lang w:val="en-US"/>
        </w:rPr>
        <w:t xml:space="preserve"> particle</w:t>
      </w:r>
      <w:r w:rsidRPr="005449A5">
        <w:rPr>
          <w:rFonts w:ascii="Arial" w:hAnsi="Arial" w:cs="Arial"/>
          <w:sz w:val="24"/>
          <w:szCs w:val="24"/>
          <w:lang w:val="en-US"/>
        </w:rPr>
        <w:t xml:space="preserve"> densities of the various plasma particles increase as the pressure of the medium increases for the same given temperature. For example, at 15,000 K, under a pressure of 1 atm</w:t>
      </w:r>
      <w:r w:rsidR="00044162" w:rsidRPr="005449A5">
        <w:rPr>
          <w:rFonts w:ascii="Arial" w:hAnsi="Arial" w:cs="Arial"/>
          <w:sz w:val="24"/>
          <w:szCs w:val="24"/>
          <w:lang w:val="en-US"/>
        </w:rPr>
        <w:t>, the numerical densities of Ag; Sn;</w:t>
      </w:r>
      <w:r w:rsidRPr="005449A5">
        <w:rPr>
          <w:rFonts w:ascii="Arial" w:hAnsi="Arial" w:cs="Arial"/>
          <w:sz w:val="24"/>
          <w:szCs w:val="24"/>
          <w:lang w:val="en-US"/>
        </w:rPr>
        <w:t xml:space="preserve"> O and N part</w:t>
      </w:r>
      <w:r w:rsidR="00264995" w:rsidRPr="005449A5">
        <w:rPr>
          <w:rFonts w:ascii="Arial" w:hAnsi="Arial" w:cs="Arial"/>
          <w:sz w:val="24"/>
          <w:szCs w:val="24"/>
          <w:lang w:val="en-US"/>
        </w:rPr>
        <w:t>icles in the 99% air - 1% AgSnO</w:t>
      </w:r>
      <w:r w:rsidR="00264995"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plasma are </w:t>
      </w:r>
      <w:r w:rsidR="00264995" w:rsidRPr="005449A5">
        <w:rPr>
          <w:rFonts w:ascii="Arial" w:hAnsi="Arial" w:cs="Arial"/>
          <w:sz w:val="24"/>
          <w:szCs w:val="24"/>
          <w:lang w:val="en-US"/>
        </w:rPr>
        <w:t>respectively 9.9761x10</w:t>
      </w:r>
      <w:r w:rsidR="00264995" w:rsidRPr="005449A5">
        <w:rPr>
          <w:rFonts w:ascii="Arial" w:hAnsi="Arial" w:cs="Arial"/>
          <w:sz w:val="24"/>
          <w:szCs w:val="24"/>
          <w:vertAlign w:val="superscript"/>
          <w:lang w:val="en-US"/>
        </w:rPr>
        <w:t>17</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w:t>
      </w:r>
      <w:proofErr w:type="gramStart"/>
      <w:r w:rsidR="00264995" w:rsidRPr="005449A5">
        <w:rPr>
          <w:rFonts w:ascii="Arial" w:hAnsi="Arial" w:cs="Arial"/>
          <w:sz w:val="24"/>
          <w:szCs w:val="24"/>
          <w:vertAlign w:val="superscript"/>
          <w:lang w:val="en-US"/>
        </w:rPr>
        <w:t>3 </w:t>
      </w:r>
      <w:r w:rsidR="00264995" w:rsidRPr="005449A5">
        <w:rPr>
          <w:rFonts w:ascii="Arial" w:hAnsi="Arial" w:cs="Arial"/>
          <w:sz w:val="24"/>
          <w:szCs w:val="24"/>
          <w:lang w:val="en-US"/>
        </w:rPr>
        <w:t>;</w:t>
      </w:r>
      <w:proofErr w:type="gramEnd"/>
      <w:r w:rsidR="00264995" w:rsidRPr="005449A5">
        <w:rPr>
          <w:rFonts w:ascii="Arial" w:hAnsi="Arial" w:cs="Arial"/>
          <w:sz w:val="24"/>
          <w:szCs w:val="24"/>
          <w:lang w:val="en-US"/>
        </w:rPr>
        <w:t xml:space="preserve"> 1.6290x10</w:t>
      </w:r>
      <w:r w:rsidR="00264995" w:rsidRPr="005449A5">
        <w:rPr>
          <w:rFonts w:ascii="Arial" w:hAnsi="Arial" w:cs="Arial"/>
          <w:sz w:val="24"/>
          <w:szCs w:val="24"/>
          <w:vertAlign w:val="superscript"/>
          <w:lang w:val="en-US"/>
        </w:rPr>
        <w:t>18</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-3 </w:t>
      </w:r>
      <w:r w:rsidR="00264995" w:rsidRPr="005449A5">
        <w:rPr>
          <w:rFonts w:ascii="Arial" w:hAnsi="Arial" w:cs="Arial"/>
          <w:sz w:val="24"/>
          <w:szCs w:val="24"/>
          <w:lang w:val="en-US"/>
        </w:rPr>
        <w:t>; 5.4367x10</w:t>
      </w:r>
      <w:r w:rsidR="00264995" w:rsidRPr="005449A5">
        <w:rPr>
          <w:rFonts w:ascii="Arial" w:hAnsi="Arial" w:cs="Arial"/>
          <w:sz w:val="24"/>
          <w:szCs w:val="24"/>
          <w:vertAlign w:val="superscript"/>
          <w:lang w:val="en-US"/>
        </w:rPr>
        <w:t>22</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-3</w:t>
      </w:r>
      <w:r w:rsidR="00264995" w:rsidRPr="005449A5">
        <w:rPr>
          <w:rFonts w:ascii="Arial" w:hAnsi="Arial" w:cs="Arial"/>
          <w:sz w:val="24"/>
          <w:szCs w:val="24"/>
          <w:lang w:val="en-US"/>
        </w:rPr>
        <w:t xml:space="preserve"> and 1.4953x10</w:t>
      </w:r>
      <w:r w:rsidR="00264995" w:rsidRPr="005449A5">
        <w:rPr>
          <w:rFonts w:ascii="Arial" w:hAnsi="Arial" w:cs="Arial"/>
          <w:sz w:val="24"/>
          <w:szCs w:val="24"/>
          <w:vertAlign w:val="superscript"/>
          <w:lang w:val="en-US"/>
        </w:rPr>
        <w:t>23</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-3</w:t>
      </w:r>
      <w:r w:rsidRPr="005449A5">
        <w:rPr>
          <w:rFonts w:ascii="Arial" w:hAnsi="Arial" w:cs="Arial"/>
          <w:sz w:val="24"/>
          <w:szCs w:val="24"/>
          <w:lang w:val="en-US"/>
        </w:rPr>
        <w:t>.</w:t>
      </w:r>
      <w:r w:rsidR="00264995" w:rsidRPr="005449A5">
        <w:rPr>
          <w:lang w:val="en-US"/>
        </w:rPr>
        <w:t xml:space="preserve"> </w:t>
      </w:r>
      <w:r w:rsidR="00264995" w:rsidRPr="005449A5">
        <w:rPr>
          <w:rFonts w:ascii="Arial" w:hAnsi="Arial" w:cs="Arial"/>
          <w:sz w:val="24"/>
          <w:szCs w:val="24"/>
          <w:lang w:val="en-US"/>
        </w:rPr>
        <w:t>And at 15,000 K, under a pressure of 15 atm</w:t>
      </w:r>
      <w:r w:rsidR="00044162" w:rsidRPr="005449A5">
        <w:rPr>
          <w:rFonts w:ascii="Arial" w:hAnsi="Arial" w:cs="Arial"/>
          <w:sz w:val="24"/>
          <w:szCs w:val="24"/>
          <w:lang w:val="en-US"/>
        </w:rPr>
        <w:t>, the numerical densities of Ag; Sn;</w:t>
      </w:r>
      <w:r w:rsidR="00264995" w:rsidRPr="005449A5">
        <w:rPr>
          <w:rFonts w:ascii="Arial" w:hAnsi="Arial" w:cs="Arial"/>
          <w:sz w:val="24"/>
          <w:szCs w:val="24"/>
          <w:lang w:val="en-US"/>
        </w:rPr>
        <w:t xml:space="preserve"> O and N particles in the 99% air - 1% AgSnO</w:t>
      </w:r>
      <w:r w:rsidR="00264995" w:rsidRPr="005449A5">
        <w:rPr>
          <w:rFonts w:ascii="Arial" w:hAnsi="Arial" w:cs="Arial"/>
          <w:sz w:val="24"/>
          <w:szCs w:val="24"/>
          <w:vertAlign w:val="subscript"/>
          <w:lang w:val="en-US"/>
        </w:rPr>
        <w:t>2</w:t>
      </w:r>
      <w:r w:rsidR="00264995" w:rsidRPr="005449A5">
        <w:rPr>
          <w:rFonts w:ascii="Arial" w:hAnsi="Arial" w:cs="Arial"/>
          <w:sz w:val="24"/>
          <w:szCs w:val="24"/>
          <w:lang w:val="en-US"/>
        </w:rPr>
        <w:t xml:space="preserve"> alloy vapor plasma are respectively 8.2952x10</w:t>
      </w:r>
      <w:r w:rsidR="00264995" w:rsidRPr="005449A5">
        <w:rPr>
          <w:rFonts w:ascii="Arial" w:hAnsi="Arial" w:cs="Arial"/>
          <w:sz w:val="24"/>
          <w:szCs w:val="24"/>
          <w:vertAlign w:val="superscript"/>
          <w:lang w:val="en-US"/>
        </w:rPr>
        <w:t>19</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w:t>
      </w:r>
      <w:proofErr w:type="gramStart"/>
      <w:r w:rsidR="00264995" w:rsidRPr="005449A5">
        <w:rPr>
          <w:rFonts w:ascii="Arial" w:hAnsi="Arial" w:cs="Arial"/>
          <w:sz w:val="24"/>
          <w:szCs w:val="24"/>
          <w:vertAlign w:val="superscript"/>
          <w:lang w:val="en-US"/>
        </w:rPr>
        <w:t>3 </w:t>
      </w:r>
      <w:r w:rsidR="00264995" w:rsidRPr="005449A5">
        <w:rPr>
          <w:rFonts w:ascii="Arial" w:hAnsi="Arial" w:cs="Arial"/>
          <w:sz w:val="24"/>
          <w:szCs w:val="24"/>
          <w:lang w:val="en-US"/>
        </w:rPr>
        <w:t>;</w:t>
      </w:r>
      <w:proofErr w:type="gramEnd"/>
      <w:r w:rsidR="00264995" w:rsidRPr="005449A5">
        <w:rPr>
          <w:rFonts w:ascii="Arial" w:hAnsi="Arial" w:cs="Arial"/>
          <w:sz w:val="24"/>
          <w:szCs w:val="24"/>
          <w:lang w:val="en-US"/>
        </w:rPr>
        <w:t xml:space="preserve"> 1.3988x10</w:t>
      </w:r>
      <w:r w:rsidR="00264995" w:rsidRPr="005449A5">
        <w:rPr>
          <w:rFonts w:ascii="Arial" w:hAnsi="Arial" w:cs="Arial"/>
          <w:sz w:val="24"/>
          <w:szCs w:val="24"/>
          <w:vertAlign w:val="superscript"/>
          <w:lang w:val="en-US"/>
        </w:rPr>
        <w:t>20</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-3 </w:t>
      </w:r>
      <w:r w:rsidR="00264995" w:rsidRPr="005449A5">
        <w:rPr>
          <w:rFonts w:ascii="Arial" w:hAnsi="Arial" w:cs="Arial"/>
          <w:sz w:val="24"/>
          <w:szCs w:val="24"/>
          <w:lang w:val="en-US"/>
        </w:rPr>
        <w:t>; 1.2362x10</w:t>
      </w:r>
      <w:r w:rsidR="00264995" w:rsidRPr="005449A5">
        <w:rPr>
          <w:rFonts w:ascii="Arial" w:hAnsi="Arial" w:cs="Arial"/>
          <w:sz w:val="24"/>
          <w:szCs w:val="24"/>
          <w:vertAlign w:val="superscript"/>
          <w:lang w:val="en-US"/>
        </w:rPr>
        <w:t>24</w:t>
      </w:r>
      <w:r w:rsidR="00264995" w:rsidRPr="005449A5">
        <w:rPr>
          <w:rFonts w:ascii="Arial" w:hAnsi="Arial" w:cs="Arial"/>
          <w:sz w:val="24"/>
          <w:szCs w:val="24"/>
          <w:lang w:val="en-US"/>
        </w:rPr>
        <w:t xml:space="preserve"> m</w:t>
      </w:r>
      <w:r w:rsidR="00264995" w:rsidRPr="005449A5">
        <w:rPr>
          <w:rFonts w:ascii="Arial" w:hAnsi="Arial" w:cs="Arial"/>
          <w:sz w:val="24"/>
          <w:szCs w:val="24"/>
          <w:vertAlign w:val="superscript"/>
          <w:lang w:val="en-US"/>
        </w:rPr>
        <w:t>-3</w:t>
      </w:r>
      <w:r w:rsidR="00264995" w:rsidRPr="005449A5">
        <w:rPr>
          <w:rFonts w:ascii="Arial" w:hAnsi="Arial" w:cs="Arial"/>
          <w:sz w:val="24"/>
          <w:szCs w:val="24"/>
          <w:lang w:val="en-US"/>
        </w:rPr>
        <w:t xml:space="preserve"> and 4.0260x10</w:t>
      </w:r>
      <w:r w:rsidR="00264995" w:rsidRPr="005449A5">
        <w:rPr>
          <w:rFonts w:ascii="Arial" w:hAnsi="Arial" w:cs="Arial"/>
          <w:sz w:val="24"/>
          <w:szCs w:val="24"/>
          <w:vertAlign w:val="superscript"/>
          <w:lang w:val="en-US"/>
        </w:rPr>
        <w:t xml:space="preserve">24 </w:t>
      </w:r>
      <w:r w:rsidR="00264995" w:rsidRPr="005449A5">
        <w:rPr>
          <w:rFonts w:ascii="Arial" w:hAnsi="Arial" w:cs="Arial"/>
          <w:sz w:val="24"/>
          <w:szCs w:val="24"/>
          <w:lang w:val="en-US"/>
        </w:rPr>
        <w:t>m</w:t>
      </w:r>
      <w:r w:rsidR="00264995" w:rsidRPr="005449A5">
        <w:rPr>
          <w:rFonts w:ascii="Arial" w:hAnsi="Arial" w:cs="Arial"/>
          <w:sz w:val="24"/>
          <w:szCs w:val="24"/>
          <w:vertAlign w:val="superscript"/>
          <w:lang w:val="en-US"/>
        </w:rPr>
        <w:t>-3</w:t>
      </w:r>
      <w:r w:rsidR="00264995" w:rsidRPr="005449A5">
        <w:rPr>
          <w:rFonts w:ascii="Arial" w:hAnsi="Arial" w:cs="Arial"/>
          <w:sz w:val="24"/>
          <w:szCs w:val="24"/>
          <w:lang w:val="en-US"/>
        </w:rPr>
        <w:t>. Indeed, as the pressure of the mixture increases, the collision rate is higher and, consequently, the speed of dissociation and ionization reactions increases.  This may explain the increase in particle number density as the pressure of the medium increases.</w:t>
      </w:r>
    </w:p>
    <w:p w14:paraId="72ADAF0F" w14:textId="77777777" w:rsidR="009F1D62" w:rsidRPr="005449A5" w:rsidRDefault="009F1D62" w:rsidP="009F1D62">
      <w:pPr>
        <w:spacing w:after="0" w:line="360" w:lineRule="auto"/>
        <w:jc w:val="both"/>
        <w:rPr>
          <w:rFonts w:ascii="Arial" w:hAnsi="Arial" w:cs="Arial"/>
          <w:sz w:val="24"/>
          <w:szCs w:val="24"/>
          <w:lang w:val="en-US"/>
        </w:rPr>
      </w:pPr>
    </w:p>
    <w:p w14:paraId="0C21BE80" w14:textId="77777777" w:rsidR="009F1D62" w:rsidRPr="005449A5" w:rsidRDefault="003F0793" w:rsidP="009F1D62">
      <w:pPr>
        <w:spacing w:after="0" w:line="360" w:lineRule="auto"/>
        <w:jc w:val="both"/>
        <w:rPr>
          <w:rFonts w:ascii="Arial" w:hAnsi="Arial" w:cs="Arial"/>
          <w:sz w:val="24"/>
          <w:szCs w:val="24"/>
        </w:rPr>
      </w:pPr>
      <w:r w:rsidRPr="005449A5">
        <w:rPr>
          <w:rFonts w:ascii="Arial" w:hAnsi="Arial" w:cs="Arial"/>
          <w:noProof/>
          <w:sz w:val="24"/>
          <w:szCs w:val="24"/>
          <w:lang w:val="en-US"/>
        </w:rPr>
        <w:lastRenderedPageBreak/>
        <w:drawing>
          <wp:inline distT="0" distB="0" distL="0" distR="0" wp14:anchorId="520F467A" wp14:editId="2F0F8E96">
            <wp:extent cx="5857875" cy="3724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58193" cy="3724477"/>
                    </a:xfrm>
                    <a:prstGeom prst="rect">
                      <a:avLst/>
                    </a:prstGeom>
                    <a:noFill/>
                    <a:ln>
                      <a:noFill/>
                    </a:ln>
                  </pic:spPr>
                </pic:pic>
              </a:graphicData>
            </a:graphic>
          </wp:inline>
        </w:drawing>
      </w:r>
    </w:p>
    <w:p w14:paraId="0595E548" w14:textId="77777777" w:rsidR="009F1D62" w:rsidRPr="005449A5" w:rsidRDefault="009F1D62" w:rsidP="00C70FEF">
      <w:pPr>
        <w:pStyle w:val="Caption"/>
        <w:spacing w:after="0" w:line="276" w:lineRule="auto"/>
        <w:jc w:val="center"/>
        <w:rPr>
          <w:rFonts w:ascii="Arial" w:hAnsi="Arial" w:cs="Arial"/>
          <w:i w:val="0"/>
          <w:color w:val="auto"/>
          <w:sz w:val="22"/>
          <w:szCs w:val="22"/>
          <w:lang w:val="en-US"/>
        </w:rPr>
      </w:pPr>
      <w:r w:rsidRPr="005449A5">
        <w:rPr>
          <w:rFonts w:ascii="Arial" w:hAnsi="Arial" w:cs="Arial"/>
          <w:b/>
          <w:i w:val="0"/>
          <w:color w:val="auto"/>
          <w:sz w:val="22"/>
          <w:szCs w:val="22"/>
          <w:lang w:val="en-US"/>
        </w:rPr>
        <w:t>Figure 1</w:t>
      </w:r>
      <w:r w:rsidR="003F0793" w:rsidRPr="005449A5">
        <w:rPr>
          <w:rFonts w:ascii="Arial" w:hAnsi="Arial" w:cs="Arial"/>
          <w:i w:val="0"/>
          <w:color w:val="auto"/>
          <w:sz w:val="22"/>
          <w:szCs w:val="22"/>
          <w:lang w:val="en-US"/>
        </w:rPr>
        <w:t xml:space="preserve">. </w:t>
      </w:r>
      <w:r w:rsidR="00C5618C" w:rsidRPr="005449A5">
        <w:rPr>
          <w:i w:val="0"/>
          <w:color w:val="auto"/>
          <w:sz w:val="22"/>
          <w:szCs w:val="22"/>
          <w:lang w:val="en-US"/>
        </w:rPr>
        <w:t xml:space="preserve"> </w:t>
      </w:r>
      <w:r w:rsidR="00C5618C" w:rsidRPr="005449A5">
        <w:rPr>
          <w:rFonts w:ascii="Arial" w:hAnsi="Arial" w:cs="Arial"/>
          <w:i w:val="0"/>
          <w:color w:val="auto"/>
          <w:sz w:val="22"/>
          <w:szCs w:val="22"/>
          <w:lang w:val="en-US"/>
        </w:rPr>
        <w:t>Evolution of the numerical particle densities of 99% air - 1% AgSnO</w:t>
      </w:r>
      <w:r w:rsidR="00C5618C" w:rsidRPr="005449A5">
        <w:rPr>
          <w:rFonts w:ascii="Arial" w:hAnsi="Arial" w:cs="Arial"/>
          <w:i w:val="0"/>
          <w:color w:val="auto"/>
          <w:sz w:val="22"/>
          <w:szCs w:val="22"/>
          <w:vertAlign w:val="subscript"/>
          <w:lang w:val="en-US"/>
        </w:rPr>
        <w:t>2</w:t>
      </w:r>
      <w:r w:rsidR="00C5618C" w:rsidRPr="005449A5">
        <w:rPr>
          <w:rFonts w:ascii="Arial" w:hAnsi="Arial" w:cs="Arial"/>
          <w:i w:val="0"/>
          <w:color w:val="auto"/>
          <w:sz w:val="22"/>
          <w:szCs w:val="22"/>
          <w:lang w:val="en-US"/>
        </w:rPr>
        <w:t xml:space="preserve"> plasma at 1 atm pressure, as a function of temperature and at ETL </w:t>
      </w:r>
    </w:p>
    <w:p w14:paraId="6289B825" w14:textId="77777777" w:rsidR="00CD20D3" w:rsidRPr="005449A5" w:rsidRDefault="00CD20D3" w:rsidP="00CD20D3">
      <w:pPr>
        <w:rPr>
          <w:rFonts w:ascii="Arial" w:hAnsi="Arial" w:cs="Arial"/>
          <w:sz w:val="24"/>
          <w:szCs w:val="24"/>
          <w:lang w:val="en-US"/>
        </w:rPr>
      </w:pPr>
    </w:p>
    <w:p w14:paraId="586A5E19" w14:textId="77777777" w:rsidR="00CD20D3" w:rsidRPr="005449A5" w:rsidRDefault="003F0793" w:rsidP="00CD20D3">
      <w:pPr>
        <w:rPr>
          <w:rFonts w:ascii="Arial" w:hAnsi="Arial" w:cs="Arial"/>
          <w:sz w:val="24"/>
          <w:szCs w:val="24"/>
        </w:rPr>
      </w:pPr>
      <w:r w:rsidRPr="005449A5">
        <w:rPr>
          <w:rFonts w:ascii="Arial" w:hAnsi="Arial" w:cs="Arial"/>
          <w:noProof/>
          <w:sz w:val="24"/>
          <w:szCs w:val="24"/>
          <w:lang w:val="en-US"/>
        </w:rPr>
        <w:lastRenderedPageBreak/>
        <w:drawing>
          <wp:inline distT="0" distB="0" distL="0" distR="0" wp14:anchorId="02DDE949" wp14:editId="164B525D">
            <wp:extent cx="5798820" cy="39528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00704" cy="3954159"/>
                    </a:xfrm>
                    <a:prstGeom prst="rect">
                      <a:avLst/>
                    </a:prstGeom>
                    <a:noFill/>
                    <a:ln>
                      <a:noFill/>
                    </a:ln>
                  </pic:spPr>
                </pic:pic>
              </a:graphicData>
            </a:graphic>
          </wp:inline>
        </w:drawing>
      </w:r>
    </w:p>
    <w:p w14:paraId="03A8CC30" w14:textId="77777777" w:rsidR="00264995" w:rsidRPr="005449A5" w:rsidRDefault="003F0793" w:rsidP="00264995">
      <w:pPr>
        <w:pStyle w:val="Caption"/>
        <w:spacing w:after="0" w:line="276" w:lineRule="auto"/>
        <w:jc w:val="center"/>
        <w:rPr>
          <w:rFonts w:ascii="Arial" w:hAnsi="Arial" w:cs="Arial"/>
          <w:i w:val="0"/>
          <w:color w:val="auto"/>
          <w:sz w:val="22"/>
          <w:szCs w:val="22"/>
          <w:lang w:val="en-US"/>
        </w:rPr>
      </w:pPr>
      <w:r w:rsidRPr="005449A5">
        <w:rPr>
          <w:rFonts w:ascii="Arial" w:hAnsi="Arial" w:cs="Arial"/>
          <w:b/>
          <w:i w:val="0"/>
          <w:color w:val="auto"/>
          <w:sz w:val="22"/>
          <w:szCs w:val="22"/>
          <w:lang w:val="en-US"/>
        </w:rPr>
        <w:t>Figure 2</w:t>
      </w:r>
      <w:r w:rsidR="00264995" w:rsidRPr="005449A5">
        <w:rPr>
          <w:rFonts w:ascii="Arial" w:hAnsi="Arial" w:cs="Arial"/>
          <w:color w:val="auto"/>
          <w:sz w:val="22"/>
          <w:szCs w:val="22"/>
          <w:lang w:val="en-US"/>
        </w:rPr>
        <w:t xml:space="preserve">. </w:t>
      </w:r>
      <w:r w:rsidR="00264995" w:rsidRPr="005449A5">
        <w:rPr>
          <w:color w:val="auto"/>
          <w:sz w:val="22"/>
          <w:szCs w:val="22"/>
          <w:lang w:val="en-US"/>
        </w:rPr>
        <w:t xml:space="preserve"> </w:t>
      </w:r>
      <w:r w:rsidR="00264995" w:rsidRPr="005449A5">
        <w:rPr>
          <w:rFonts w:ascii="Arial" w:hAnsi="Arial" w:cs="Arial"/>
          <w:i w:val="0"/>
          <w:color w:val="auto"/>
          <w:sz w:val="22"/>
          <w:szCs w:val="22"/>
          <w:lang w:val="en-US"/>
        </w:rPr>
        <w:t>Evolution of the numerical particle densities of 99% air - 1% AgSnO</w:t>
      </w:r>
      <w:r w:rsidR="00264995" w:rsidRPr="005449A5">
        <w:rPr>
          <w:rFonts w:ascii="Arial" w:hAnsi="Arial" w:cs="Arial"/>
          <w:i w:val="0"/>
          <w:color w:val="auto"/>
          <w:sz w:val="22"/>
          <w:szCs w:val="22"/>
          <w:vertAlign w:val="subscript"/>
          <w:lang w:val="en-US"/>
        </w:rPr>
        <w:t>2</w:t>
      </w:r>
      <w:r w:rsidR="00264995" w:rsidRPr="005449A5">
        <w:rPr>
          <w:rFonts w:ascii="Arial" w:hAnsi="Arial" w:cs="Arial"/>
          <w:i w:val="0"/>
          <w:color w:val="auto"/>
          <w:sz w:val="22"/>
          <w:szCs w:val="22"/>
          <w:lang w:val="en-US"/>
        </w:rPr>
        <w:t xml:space="preserve"> plasma at 1</w:t>
      </w:r>
      <w:r w:rsidR="00A95589" w:rsidRPr="005449A5">
        <w:rPr>
          <w:rFonts w:ascii="Arial" w:hAnsi="Arial" w:cs="Arial"/>
          <w:i w:val="0"/>
          <w:color w:val="auto"/>
          <w:sz w:val="22"/>
          <w:szCs w:val="22"/>
          <w:lang w:val="en-US"/>
        </w:rPr>
        <w:t>5</w:t>
      </w:r>
      <w:r w:rsidR="00264995" w:rsidRPr="005449A5">
        <w:rPr>
          <w:rFonts w:ascii="Arial" w:hAnsi="Arial" w:cs="Arial"/>
          <w:i w:val="0"/>
          <w:color w:val="auto"/>
          <w:sz w:val="22"/>
          <w:szCs w:val="22"/>
          <w:lang w:val="en-US"/>
        </w:rPr>
        <w:t xml:space="preserve"> atm pressure, as a function of temperature and at ETL </w:t>
      </w:r>
    </w:p>
    <w:p w14:paraId="7DADFE83" w14:textId="77777777" w:rsidR="00CD20D3" w:rsidRPr="005449A5" w:rsidRDefault="00CD20D3" w:rsidP="0030659C">
      <w:pPr>
        <w:spacing w:after="0" w:line="360" w:lineRule="auto"/>
        <w:jc w:val="center"/>
        <w:rPr>
          <w:rFonts w:ascii="Arial" w:hAnsi="Arial" w:cs="Arial"/>
          <w:sz w:val="24"/>
          <w:szCs w:val="24"/>
          <w:lang w:val="en-US"/>
        </w:rPr>
      </w:pPr>
    </w:p>
    <w:p w14:paraId="1709E6D2" w14:textId="76382749" w:rsidR="00D01053" w:rsidRPr="005449A5" w:rsidRDefault="00744D7A" w:rsidP="00A716DF">
      <w:pPr>
        <w:spacing w:after="0" w:line="360" w:lineRule="auto"/>
        <w:ind w:firstLine="360"/>
        <w:jc w:val="both"/>
        <w:rPr>
          <w:rFonts w:ascii="Arial" w:hAnsi="Arial" w:cs="Arial"/>
          <w:sz w:val="24"/>
          <w:szCs w:val="24"/>
          <w:lang w:val="en-US"/>
        </w:rPr>
      </w:pPr>
      <w:r>
        <w:rPr>
          <w:rFonts w:ascii="Arial" w:hAnsi="Arial" w:cs="Arial"/>
          <w:sz w:val="24"/>
          <w:szCs w:val="24"/>
          <w:lang w:val="en-US"/>
        </w:rPr>
        <w:t>F</w:t>
      </w:r>
      <w:r w:rsidR="00D01053" w:rsidRPr="005449A5">
        <w:rPr>
          <w:rFonts w:ascii="Arial" w:hAnsi="Arial" w:cs="Arial"/>
          <w:b/>
          <w:sz w:val="24"/>
          <w:szCs w:val="24"/>
          <w:lang w:val="en-US"/>
        </w:rPr>
        <w:t>igure 3</w:t>
      </w:r>
      <w:r w:rsidR="00D01053" w:rsidRPr="005449A5">
        <w:rPr>
          <w:rFonts w:ascii="Arial" w:hAnsi="Arial" w:cs="Arial"/>
          <w:sz w:val="24"/>
          <w:szCs w:val="24"/>
          <w:lang w:val="en-US"/>
        </w:rPr>
        <w:t xml:space="preserve"> shows the evolution of the mass density of the plasma mixture of 99% air - 1% AgSnO</w:t>
      </w:r>
      <w:r w:rsidR="00D01053" w:rsidRPr="005449A5">
        <w:rPr>
          <w:rFonts w:ascii="Arial" w:hAnsi="Arial" w:cs="Arial"/>
          <w:sz w:val="24"/>
          <w:szCs w:val="24"/>
          <w:vertAlign w:val="subscript"/>
          <w:lang w:val="en-US"/>
        </w:rPr>
        <w:t>2</w:t>
      </w:r>
      <w:r w:rsidR="00D01053" w:rsidRPr="005449A5">
        <w:rPr>
          <w:rFonts w:ascii="Arial" w:hAnsi="Arial" w:cs="Arial"/>
          <w:sz w:val="24"/>
          <w:szCs w:val="24"/>
          <w:lang w:val="en-US"/>
        </w:rPr>
        <w:t xml:space="preserve"> alloy vapor, as a function of temperature and at local thermodynamic equilibrium, for different pressure values. We find that, for a given temperature, the mass density increases slightly with increasing mixture pressure. For example, at 5</w:t>
      </w:r>
      <w:r w:rsidR="0072603A" w:rsidRPr="005449A5">
        <w:rPr>
          <w:rFonts w:ascii="Arial" w:hAnsi="Arial" w:cs="Arial"/>
          <w:sz w:val="24"/>
          <w:szCs w:val="24"/>
          <w:lang w:val="en-US"/>
        </w:rPr>
        <w:t>,</w:t>
      </w:r>
      <w:r w:rsidR="00D01053" w:rsidRPr="005449A5">
        <w:rPr>
          <w:rFonts w:ascii="Arial" w:hAnsi="Arial" w:cs="Arial"/>
          <w:sz w:val="24"/>
          <w:szCs w:val="24"/>
          <w:lang w:val="en-US"/>
        </w:rPr>
        <w:t>000 K, under a pressure of 1 atm, the 99% air - 1% vapor plasma of the AgSnO</w:t>
      </w:r>
      <w:r w:rsidR="00D01053" w:rsidRPr="005449A5">
        <w:rPr>
          <w:rFonts w:ascii="Arial" w:hAnsi="Arial" w:cs="Arial"/>
          <w:sz w:val="24"/>
          <w:szCs w:val="24"/>
          <w:vertAlign w:val="subscript"/>
          <w:lang w:val="en-US"/>
        </w:rPr>
        <w:t>2</w:t>
      </w:r>
      <w:r w:rsidR="00D01053" w:rsidRPr="005449A5">
        <w:rPr>
          <w:rFonts w:ascii="Arial" w:hAnsi="Arial" w:cs="Arial"/>
          <w:sz w:val="24"/>
          <w:szCs w:val="24"/>
          <w:lang w:val="en-US"/>
        </w:rPr>
        <w:t xml:space="preserve"> alloy has a </w:t>
      </w:r>
      <w:r w:rsidR="00561788" w:rsidRPr="005449A5">
        <w:rPr>
          <w:rFonts w:ascii="Arial" w:hAnsi="Arial" w:cs="Arial"/>
          <w:sz w:val="24"/>
          <w:szCs w:val="24"/>
          <w:lang w:val="en-US"/>
        </w:rPr>
        <w:t xml:space="preserve">mass </w:t>
      </w:r>
      <w:r w:rsidR="00D01053" w:rsidRPr="005449A5">
        <w:rPr>
          <w:rFonts w:ascii="Arial" w:hAnsi="Arial" w:cs="Arial"/>
          <w:sz w:val="24"/>
          <w:szCs w:val="24"/>
          <w:lang w:val="en-US"/>
        </w:rPr>
        <w:t xml:space="preserve">density of </w:t>
      </w:r>
      <w:r w:rsidR="00B25409" w:rsidRPr="005449A5">
        <w:rPr>
          <w:rFonts w:ascii="Arial" w:hAnsi="Arial" w:cs="Arial"/>
          <w:sz w:val="24"/>
          <w:szCs w:val="24"/>
          <w:lang w:val="en-US"/>
        </w:rPr>
        <w:t>0.</w:t>
      </w:r>
      <w:r w:rsidR="00561788" w:rsidRPr="005449A5">
        <w:rPr>
          <w:rFonts w:ascii="Arial" w:hAnsi="Arial" w:cs="Arial"/>
          <w:sz w:val="24"/>
          <w:szCs w:val="24"/>
          <w:lang w:val="en-US"/>
        </w:rPr>
        <w:t>0607 kg.m</w:t>
      </w:r>
      <w:r w:rsidR="00561788" w:rsidRPr="005449A5">
        <w:rPr>
          <w:rFonts w:ascii="Arial" w:hAnsi="Arial" w:cs="Arial"/>
          <w:sz w:val="24"/>
          <w:szCs w:val="24"/>
          <w:vertAlign w:val="superscript"/>
          <w:lang w:val="en-US"/>
        </w:rPr>
        <w:t>-3</w:t>
      </w:r>
      <w:r w:rsidR="00D01053" w:rsidRPr="005449A5">
        <w:rPr>
          <w:rFonts w:ascii="Arial" w:hAnsi="Arial" w:cs="Arial"/>
          <w:sz w:val="24"/>
          <w:szCs w:val="24"/>
          <w:lang w:val="en-US"/>
        </w:rPr>
        <w:t xml:space="preserve">, and under a pressure of 20 atm, it has </w:t>
      </w:r>
      <w:r w:rsidR="00561788" w:rsidRPr="005449A5">
        <w:rPr>
          <w:rFonts w:ascii="Arial" w:hAnsi="Arial" w:cs="Arial"/>
          <w:sz w:val="24"/>
          <w:szCs w:val="24"/>
          <w:lang w:val="en-US"/>
        </w:rPr>
        <w:t>0</w:t>
      </w:r>
      <w:r w:rsidR="00B25409" w:rsidRPr="005449A5">
        <w:rPr>
          <w:rFonts w:ascii="Arial" w:hAnsi="Arial" w:cs="Arial"/>
          <w:sz w:val="24"/>
          <w:szCs w:val="24"/>
          <w:lang w:val="en-US"/>
        </w:rPr>
        <w:t>.</w:t>
      </w:r>
      <w:r w:rsidR="00561788" w:rsidRPr="005449A5">
        <w:rPr>
          <w:rFonts w:ascii="Arial" w:hAnsi="Arial" w:cs="Arial"/>
          <w:sz w:val="24"/>
          <w:szCs w:val="24"/>
          <w:lang w:val="en-US"/>
        </w:rPr>
        <w:t>0641 kg.m</w:t>
      </w:r>
      <w:r w:rsidR="00561788" w:rsidRPr="005449A5">
        <w:rPr>
          <w:rFonts w:ascii="Arial" w:hAnsi="Arial" w:cs="Arial"/>
          <w:sz w:val="24"/>
          <w:szCs w:val="24"/>
          <w:vertAlign w:val="superscript"/>
          <w:lang w:val="en-US"/>
        </w:rPr>
        <w:t>-3</w:t>
      </w:r>
      <w:r w:rsidR="00561788" w:rsidRPr="005449A5">
        <w:rPr>
          <w:rFonts w:ascii="Arial" w:hAnsi="Arial" w:cs="Arial"/>
          <w:sz w:val="24"/>
          <w:szCs w:val="24"/>
          <w:lang w:val="en-US"/>
        </w:rPr>
        <w:t xml:space="preserve">, </w:t>
      </w:r>
      <w:r w:rsidR="00D01053" w:rsidRPr="005449A5">
        <w:rPr>
          <w:rFonts w:ascii="Arial" w:hAnsi="Arial" w:cs="Arial"/>
          <w:sz w:val="24"/>
          <w:szCs w:val="24"/>
          <w:lang w:val="en-US"/>
        </w:rPr>
        <w:t>an increase of 5%. The increase in</w:t>
      </w:r>
      <w:r w:rsidR="00127E9B" w:rsidRPr="005449A5">
        <w:rPr>
          <w:rFonts w:ascii="Arial" w:hAnsi="Arial" w:cs="Arial"/>
          <w:sz w:val="24"/>
          <w:szCs w:val="24"/>
          <w:lang w:val="en-US"/>
        </w:rPr>
        <w:t xml:space="preserve"> mass</w:t>
      </w:r>
      <w:r w:rsidR="00D01053" w:rsidRPr="005449A5">
        <w:rPr>
          <w:rFonts w:ascii="Arial" w:hAnsi="Arial" w:cs="Arial"/>
          <w:sz w:val="24"/>
          <w:szCs w:val="24"/>
          <w:lang w:val="en-US"/>
        </w:rPr>
        <w:t xml:space="preserve"> density as pressure rises can be explained, on the one hand, by the fact that the gas becomes denser. </w:t>
      </w:r>
      <w:r w:rsidRPr="00744D7A">
        <w:rPr>
          <w:rFonts w:ascii="Arial" w:hAnsi="Arial" w:cs="Arial"/>
          <w:sz w:val="24"/>
          <w:szCs w:val="24"/>
          <w:highlight w:val="yellow"/>
          <w:lang w:val="en-US"/>
        </w:rPr>
        <w:t>W</w:t>
      </w:r>
      <w:r w:rsidR="00D01053" w:rsidRPr="00744D7A">
        <w:rPr>
          <w:rFonts w:ascii="Arial" w:hAnsi="Arial" w:cs="Arial"/>
          <w:sz w:val="24"/>
          <w:szCs w:val="24"/>
          <w:highlight w:val="yellow"/>
          <w:lang w:val="en-US"/>
        </w:rPr>
        <w:t>hen a gas is</w:t>
      </w:r>
      <w:r w:rsidR="00D01053" w:rsidRPr="005449A5">
        <w:rPr>
          <w:rFonts w:ascii="Arial" w:hAnsi="Arial" w:cs="Arial"/>
          <w:sz w:val="24"/>
          <w:szCs w:val="24"/>
          <w:lang w:val="en-US"/>
        </w:rPr>
        <w:t xml:space="preserve"> at high pressure, it becomes denser and the gas particles move closer together. On the other hand, the increase in </w:t>
      </w:r>
      <w:r w:rsidR="007F1374" w:rsidRPr="005449A5">
        <w:rPr>
          <w:rFonts w:ascii="Arial" w:hAnsi="Arial" w:cs="Arial"/>
          <w:sz w:val="24"/>
          <w:szCs w:val="24"/>
          <w:lang w:val="en-US"/>
        </w:rPr>
        <w:t xml:space="preserve">mass </w:t>
      </w:r>
      <w:r w:rsidR="00D01053" w:rsidRPr="005449A5">
        <w:rPr>
          <w:rFonts w:ascii="Arial" w:hAnsi="Arial" w:cs="Arial"/>
          <w:sz w:val="24"/>
          <w:szCs w:val="24"/>
          <w:lang w:val="en-US"/>
        </w:rPr>
        <w:t>density as pressure rises can be explained by the shifting of the equilibria of the various dissociation and ionization reactions to higher temperatures.</w:t>
      </w:r>
    </w:p>
    <w:p w14:paraId="71E8CA3F" w14:textId="77777777" w:rsidR="00561788" w:rsidRPr="005449A5" w:rsidRDefault="00561788" w:rsidP="00A716DF">
      <w:pPr>
        <w:spacing w:after="0" w:line="360" w:lineRule="auto"/>
        <w:ind w:firstLine="360"/>
        <w:jc w:val="both"/>
        <w:rPr>
          <w:rFonts w:ascii="Arial" w:hAnsi="Arial" w:cs="Arial"/>
          <w:sz w:val="24"/>
          <w:szCs w:val="24"/>
          <w:lang w:val="en-US"/>
        </w:rPr>
      </w:pPr>
    </w:p>
    <w:p w14:paraId="0AA3C96D" w14:textId="77777777" w:rsidR="005B3472" w:rsidRPr="005449A5" w:rsidRDefault="000B6F44" w:rsidP="000B6F44">
      <w:pPr>
        <w:spacing w:after="0" w:line="360" w:lineRule="auto"/>
        <w:jc w:val="both"/>
        <w:rPr>
          <w:rFonts w:ascii="Arial" w:hAnsi="Arial" w:cs="Arial"/>
          <w:sz w:val="24"/>
          <w:szCs w:val="24"/>
        </w:rPr>
      </w:pPr>
      <w:r w:rsidRPr="005449A5">
        <w:rPr>
          <w:rFonts w:ascii="Arial" w:hAnsi="Arial" w:cs="Arial"/>
          <w:noProof/>
          <w:sz w:val="24"/>
          <w:szCs w:val="24"/>
          <w:lang w:val="en-US"/>
        </w:rPr>
        <w:lastRenderedPageBreak/>
        <w:drawing>
          <wp:inline distT="0" distB="0" distL="0" distR="0" wp14:anchorId="62A38025" wp14:editId="3577EB6D">
            <wp:extent cx="5972810" cy="415171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72810" cy="4151716"/>
                    </a:xfrm>
                    <a:prstGeom prst="rect">
                      <a:avLst/>
                    </a:prstGeom>
                    <a:noFill/>
                    <a:ln>
                      <a:noFill/>
                    </a:ln>
                  </pic:spPr>
                </pic:pic>
              </a:graphicData>
            </a:graphic>
          </wp:inline>
        </w:drawing>
      </w:r>
    </w:p>
    <w:p w14:paraId="48731BDC" w14:textId="77777777" w:rsidR="005B3472" w:rsidRPr="005449A5" w:rsidRDefault="004564CD" w:rsidP="00F628FE">
      <w:pPr>
        <w:pStyle w:val="Caption"/>
        <w:spacing w:after="0" w:line="276" w:lineRule="auto"/>
        <w:jc w:val="center"/>
        <w:rPr>
          <w:rFonts w:ascii="Arial" w:hAnsi="Arial" w:cs="Arial"/>
          <w:i w:val="0"/>
          <w:color w:val="auto"/>
          <w:sz w:val="22"/>
          <w:szCs w:val="22"/>
          <w:lang w:val="en-US"/>
        </w:rPr>
      </w:pPr>
      <w:r w:rsidRPr="005449A5">
        <w:rPr>
          <w:rFonts w:ascii="Arial" w:hAnsi="Arial" w:cs="Arial"/>
          <w:b/>
          <w:i w:val="0"/>
          <w:color w:val="auto"/>
          <w:sz w:val="22"/>
          <w:szCs w:val="22"/>
          <w:lang w:val="en-US"/>
        </w:rPr>
        <w:t>Figure 3</w:t>
      </w:r>
      <w:r w:rsidR="005B3472" w:rsidRPr="005449A5">
        <w:rPr>
          <w:rFonts w:ascii="Arial" w:hAnsi="Arial" w:cs="Arial"/>
          <w:color w:val="auto"/>
          <w:sz w:val="22"/>
          <w:szCs w:val="22"/>
          <w:lang w:val="en-US"/>
        </w:rPr>
        <w:t>.</w:t>
      </w:r>
      <w:r w:rsidR="005B3472" w:rsidRPr="005449A5">
        <w:rPr>
          <w:rFonts w:ascii="Arial" w:hAnsi="Arial" w:cs="Arial"/>
          <w:color w:val="auto"/>
          <w:sz w:val="24"/>
          <w:szCs w:val="24"/>
          <w:lang w:val="en-US"/>
        </w:rPr>
        <w:t xml:space="preserve"> </w:t>
      </w:r>
      <w:r w:rsidR="005B3472" w:rsidRPr="005449A5">
        <w:rPr>
          <w:rFonts w:ascii="Arial" w:hAnsi="Arial" w:cs="Arial"/>
          <w:i w:val="0"/>
          <w:color w:val="auto"/>
          <w:sz w:val="22"/>
          <w:szCs w:val="22"/>
          <w:lang w:val="en-US"/>
        </w:rPr>
        <w:t xml:space="preserve">Influence </w:t>
      </w:r>
      <w:r w:rsidR="00823A75" w:rsidRPr="005449A5">
        <w:rPr>
          <w:rFonts w:ascii="Arial" w:hAnsi="Arial" w:cs="Arial"/>
          <w:i w:val="0"/>
          <w:color w:val="auto"/>
          <w:sz w:val="22"/>
          <w:szCs w:val="22"/>
          <w:lang w:val="en-US"/>
        </w:rPr>
        <w:t>of pressure on the mass density of</w:t>
      </w:r>
      <w:r w:rsidR="00282CE8" w:rsidRPr="005449A5">
        <w:rPr>
          <w:rFonts w:ascii="Arial" w:hAnsi="Arial" w:cs="Arial"/>
          <w:i w:val="0"/>
          <w:color w:val="auto"/>
          <w:sz w:val="22"/>
          <w:szCs w:val="22"/>
          <w:lang w:val="en-US"/>
        </w:rPr>
        <w:t xml:space="preserve"> 99% air -</w:t>
      </w:r>
      <w:r w:rsidR="00BC4C0D" w:rsidRPr="005449A5">
        <w:rPr>
          <w:rFonts w:ascii="Arial" w:hAnsi="Arial" w:cs="Arial"/>
          <w:i w:val="0"/>
          <w:color w:val="auto"/>
          <w:sz w:val="22"/>
          <w:szCs w:val="22"/>
          <w:lang w:val="en-US"/>
        </w:rPr>
        <w:t xml:space="preserve"> 1% AgSnO</w:t>
      </w:r>
      <w:r w:rsidR="00BC4C0D" w:rsidRPr="005449A5">
        <w:rPr>
          <w:rFonts w:ascii="Arial" w:hAnsi="Arial" w:cs="Arial"/>
          <w:i w:val="0"/>
          <w:color w:val="auto"/>
          <w:sz w:val="22"/>
          <w:szCs w:val="22"/>
          <w:vertAlign w:val="subscript"/>
          <w:lang w:val="en-US"/>
        </w:rPr>
        <w:t>2</w:t>
      </w:r>
      <w:r w:rsidR="00823A75" w:rsidRPr="005449A5">
        <w:rPr>
          <w:rFonts w:ascii="Arial" w:hAnsi="Arial" w:cs="Arial"/>
          <w:i w:val="0"/>
          <w:color w:val="auto"/>
          <w:sz w:val="22"/>
          <w:szCs w:val="22"/>
          <w:lang w:val="en-US"/>
        </w:rPr>
        <w:t xml:space="preserve"> plasma</w:t>
      </w:r>
      <w:r w:rsidRPr="005449A5">
        <w:rPr>
          <w:rFonts w:ascii="Arial" w:hAnsi="Arial" w:cs="Arial"/>
          <w:i w:val="0"/>
          <w:color w:val="auto"/>
          <w:sz w:val="22"/>
          <w:szCs w:val="22"/>
          <w:lang w:val="en-US"/>
        </w:rPr>
        <w:t xml:space="preserve">, </w:t>
      </w:r>
      <w:r w:rsidR="00823A75" w:rsidRPr="005449A5">
        <w:rPr>
          <w:rFonts w:ascii="Arial" w:hAnsi="Arial" w:cs="Arial"/>
          <w:i w:val="0"/>
          <w:color w:val="auto"/>
          <w:sz w:val="22"/>
          <w:szCs w:val="22"/>
          <w:lang w:val="en-US"/>
        </w:rPr>
        <w:t xml:space="preserve">at </w:t>
      </w:r>
      <w:r w:rsidR="0030659C" w:rsidRPr="005449A5">
        <w:rPr>
          <w:rFonts w:ascii="Arial" w:hAnsi="Arial" w:cs="Arial"/>
          <w:i w:val="0"/>
          <w:color w:val="auto"/>
          <w:sz w:val="22"/>
          <w:szCs w:val="22"/>
          <w:lang w:val="en-US"/>
        </w:rPr>
        <w:t>ETL</w:t>
      </w:r>
      <w:r w:rsidR="00F06CBC" w:rsidRPr="005449A5">
        <w:rPr>
          <w:rFonts w:ascii="Arial" w:hAnsi="Arial" w:cs="Arial"/>
          <w:i w:val="0"/>
          <w:color w:val="auto"/>
          <w:sz w:val="22"/>
          <w:szCs w:val="22"/>
          <w:lang w:val="en-US"/>
        </w:rPr>
        <w:t>.</w:t>
      </w:r>
    </w:p>
    <w:p w14:paraId="0300A8C8" w14:textId="77777777" w:rsidR="005B3472" w:rsidRPr="005449A5" w:rsidRDefault="005B3472" w:rsidP="00F628FE">
      <w:pPr>
        <w:spacing w:after="0" w:line="360" w:lineRule="auto"/>
        <w:jc w:val="both"/>
        <w:rPr>
          <w:rFonts w:ascii="Arial" w:hAnsi="Arial" w:cs="Arial"/>
          <w:sz w:val="24"/>
          <w:szCs w:val="24"/>
          <w:lang w:val="en-US"/>
        </w:rPr>
      </w:pPr>
    </w:p>
    <w:p w14:paraId="4B57BCAC" w14:textId="5FC6E0AD" w:rsidR="00823A75" w:rsidRPr="005449A5" w:rsidRDefault="00744D7A" w:rsidP="00F54B5B">
      <w:pPr>
        <w:spacing w:after="0" w:line="360" w:lineRule="auto"/>
        <w:ind w:firstLine="708"/>
        <w:jc w:val="both"/>
        <w:rPr>
          <w:rFonts w:ascii="Arial" w:hAnsi="Arial" w:cs="Arial"/>
          <w:sz w:val="24"/>
          <w:szCs w:val="24"/>
          <w:lang w:val="en-US"/>
        </w:rPr>
      </w:pPr>
      <w:r>
        <w:rPr>
          <w:rFonts w:ascii="Arial" w:hAnsi="Arial" w:cs="Arial"/>
          <w:sz w:val="24"/>
          <w:szCs w:val="24"/>
          <w:lang w:val="en-US"/>
        </w:rPr>
        <w:t>F</w:t>
      </w:r>
      <w:r w:rsidR="00823A75" w:rsidRPr="005449A5">
        <w:rPr>
          <w:rFonts w:ascii="Arial" w:hAnsi="Arial" w:cs="Arial"/>
          <w:b/>
          <w:sz w:val="24"/>
          <w:szCs w:val="24"/>
          <w:lang w:val="en-US"/>
        </w:rPr>
        <w:t>igure 4</w:t>
      </w:r>
      <w:r w:rsidR="00823A75" w:rsidRPr="005449A5">
        <w:rPr>
          <w:rFonts w:ascii="Arial" w:hAnsi="Arial" w:cs="Arial"/>
          <w:sz w:val="24"/>
          <w:szCs w:val="24"/>
          <w:lang w:val="en-US"/>
        </w:rPr>
        <w:t xml:space="preserve"> shows the evolution of the plasma mass enthalpy of the 99% air - 1% AgSnO</w:t>
      </w:r>
      <w:r w:rsidR="00823A75" w:rsidRPr="005449A5">
        <w:rPr>
          <w:rFonts w:ascii="Arial" w:hAnsi="Arial" w:cs="Arial"/>
          <w:sz w:val="24"/>
          <w:szCs w:val="24"/>
          <w:vertAlign w:val="subscript"/>
          <w:lang w:val="en-US"/>
        </w:rPr>
        <w:t>2</w:t>
      </w:r>
      <w:r w:rsidR="00823A75" w:rsidRPr="005449A5">
        <w:rPr>
          <w:rFonts w:ascii="Arial" w:hAnsi="Arial" w:cs="Arial"/>
          <w:sz w:val="24"/>
          <w:szCs w:val="24"/>
          <w:lang w:val="en-US"/>
        </w:rPr>
        <w:t xml:space="preserve"> </w:t>
      </w:r>
      <w:r w:rsidR="00823A75" w:rsidRPr="00744D7A">
        <w:rPr>
          <w:rFonts w:ascii="Arial" w:hAnsi="Arial" w:cs="Arial"/>
          <w:sz w:val="24"/>
          <w:szCs w:val="24"/>
          <w:highlight w:val="yellow"/>
          <w:lang w:val="en-US"/>
        </w:rPr>
        <w:t xml:space="preserve">alloy </w:t>
      </w:r>
      <w:proofErr w:type="spellStart"/>
      <w:r w:rsidR="00823A75" w:rsidRPr="00744D7A">
        <w:rPr>
          <w:rFonts w:ascii="Arial" w:hAnsi="Arial" w:cs="Arial"/>
          <w:sz w:val="24"/>
          <w:szCs w:val="24"/>
          <w:highlight w:val="yellow"/>
          <w:lang w:val="en-US"/>
        </w:rPr>
        <w:t>vapo</w:t>
      </w:r>
      <w:r w:rsidRPr="00744D7A">
        <w:rPr>
          <w:rFonts w:ascii="Arial" w:hAnsi="Arial" w:cs="Arial"/>
          <w:sz w:val="24"/>
          <w:szCs w:val="24"/>
          <w:highlight w:val="yellow"/>
          <w:lang w:val="en-US"/>
        </w:rPr>
        <w:t>u</w:t>
      </w:r>
      <w:r w:rsidR="00823A75" w:rsidRPr="00744D7A">
        <w:rPr>
          <w:rFonts w:ascii="Arial" w:hAnsi="Arial" w:cs="Arial"/>
          <w:sz w:val="24"/>
          <w:szCs w:val="24"/>
          <w:highlight w:val="yellow"/>
          <w:lang w:val="en-US"/>
        </w:rPr>
        <w:t>r</w:t>
      </w:r>
      <w:proofErr w:type="spellEnd"/>
      <w:r w:rsidR="00823A75" w:rsidRPr="00744D7A">
        <w:rPr>
          <w:rFonts w:ascii="Arial" w:hAnsi="Arial" w:cs="Arial"/>
          <w:sz w:val="24"/>
          <w:szCs w:val="24"/>
          <w:highlight w:val="yellow"/>
          <w:lang w:val="en-US"/>
        </w:rPr>
        <w:t xml:space="preserve"> mixture</w:t>
      </w:r>
      <w:r w:rsidR="00823A75" w:rsidRPr="005449A5">
        <w:rPr>
          <w:rFonts w:ascii="Arial" w:hAnsi="Arial" w:cs="Arial"/>
          <w:sz w:val="24"/>
          <w:szCs w:val="24"/>
          <w:lang w:val="en-US"/>
        </w:rPr>
        <w:t>, as a function of temperature and at local thermodynamic equilibrium, for different pressure values. We note that plasma enthalpy of mass decreases with increasing pressure. For example, at 8,000 K, under a pressure of 1 atm, the plasma of 99% air - 1% AgSnO</w:t>
      </w:r>
      <w:r w:rsidR="00823A75" w:rsidRPr="005449A5">
        <w:rPr>
          <w:rFonts w:ascii="Arial" w:hAnsi="Arial" w:cs="Arial"/>
          <w:sz w:val="24"/>
          <w:szCs w:val="24"/>
          <w:vertAlign w:val="subscript"/>
          <w:lang w:val="en-US"/>
        </w:rPr>
        <w:t>2</w:t>
      </w:r>
      <w:r w:rsidR="00B25409" w:rsidRPr="005449A5">
        <w:rPr>
          <w:rFonts w:ascii="Arial" w:hAnsi="Arial" w:cs="Arial"/>
          <w:sz w:val="24"/>
          <w:szCs w:val="24"/>
          <w:lang w:val="en-US"/>
        </w:rPr>
        <w:t xml:space="preserve"> alloy vapor has a mass </w:t>
      </w:r>
      <w:r w:rsidR="00823A75" w:rsidRPr="005449A5">
        <w:rPr>
          <w:rFonts w:ascii="Arial" w:hAnsi="Arial" w:cs="Arial"/>
          <w:sz w:val="24"/>
          <w:szCs w:val="24"/>
          <w:lang w:val="en-US"/>
        </w:rPr>
        <w:t xml:space="preserve">enthalpy </w:t>
      </w:r>
      <w:r w:rsidR="00B25409" w:rsidRPr="005449A5">
        <w:rPr>
          <w:rFonts w:ascii="Arial" w:hAnsi="Arial" w:cs="Arial"/>
          <w:sz w:val="24"/>
          <w:szCs w:val="24"/>
          <w:lang w:val="en-US"/>
        </w:rPr>
        <w:t>3.</w:t>
      </w:r>
      <w:r w:rsidR="00823A75" w:rsidRPr="005449A5">
        <w:rPr>
          <w:rFonts w:ascii="Arial" w:hAnsi="Arial" w:cs="Arial"/>
          <w:sz w:val="24"/>
          <w:szCs w:val="24"/>
          <w:lang w:val="en-US"/>
        </w:rPr>
        <w:t>6214x10</w:t>
      </w:r>
      <w:r w:rsidR="00823A75" w:rsidRPr="005449A5">
        <w:rPr>
          <w:rFonts w:ascii="Arial" w:hAnsi="Arial" w:cs="Arial"/>
          <w:sz w:val="24"/>
          <w:szCs w:val="24"/>
          <w:vertAlign w:val="superscript"/>
          <w:lang w:val="en-US"/>
        </w:rPr>
        <w:t>7</w:t>
      </w:r>
      <w:r w:rsidR="00823A75" w:rsidRPr="005449A5">
        <w:rPr>
          <w:rFonts w:ascii="Arial" w:hAnsi="Arial" w:cs="Arial"/>
          <w:sz w:val="24"/>
          <w:szCs w:val="24"/>
          <w:lang w:val="en-US"/>
        </w:rPr>
        <w:t xml:space="preserve"> J.kg</w:t>
      </w:r>
      <w:r w:rsidR="00823A75" w:rsidRPr="005449A5">
        <w:rPr>
          <w:rFonts w:ascii="Arial" w:hAnsi="Arial" w:cs="Arial"/>
          <w:sz w:val="24"/>
          <w:szCs w:val="24"/>
          <w:vertAlign w:val="superscript"/>
          <w:lang w:val="en-US"/>
        </w:rPr>
        <w:t>-1</w:t>
      </w:r>
      <w:r w:rsidR="00823A75" w:rsidRPr="005449A5">
        <w:rPr>
          <w:rFonts w:ascii="Arial" w:hAnsi="Arial" w:cs="Arial"/>
          <w:sz w:val="24"/>
          <w:szCs w:val="24"/>
          <w:lang w:val="en-US"/>
        </w:rPr>
        <w:t xml:space="preserve">, and at a pressure of 20 atm, it has </w:t>
      </w:r>
      <w:r w:rsidR="00127E9B" w:rsidRPr="005449A5">
        <w:rPr>
          <w:rFonts w:ascii="Arial" w:hAnsi="Arial" w:cs="Arial"/>
          <w:sz w:val="24"/>
          <w:szCs w:val="24"/>
          <w:lang w:val="en-US"/>
        </w:rPr>
        <w:t>2.</w:t>
      </w:r>
      <w:r w:rsidR="00B25409" w:rsidRPr="005449A5">
        <w:rPr>
          <w:rFonts w:ascii="Arial" w:hAnsi="Arial" w:cs="Arial"/>
          <w:sz w:val="24"/>
          <w:szCs w:val="24"/>
          <w:lang w:val="en-US"/>
        </w:rPr>
        <w:t>2868x10</w:t>
      </w:r>
      <w:r w:rsidR="00B25409" w:rsidRPr="005449A5">
        <w:rPr>
          <w:rFonts w:ascii="Arial" w:hAnsi="Arial" w:cs="Arial"/>
          <w:sz w:val="24"/>
          <w:szCs w:val="24"/>
          <w:vertAlign w:val="superscript"/>
          <w:lang w:val="en-US"/>
        </w:rPr>
        <w:t>7</w:t>
      </w:r>
      <w:r w:rsidR="00B25409" w:rsidRPr="005449A5">
        <w:rPr>
          <w:rFonts w:ascii="Arial" w:hAnsi="Arial" w:cs="Arial"/>
          <w:sz w:val="24"/>
          <w:szCs w:val="24"/>
          <w:lang w:val="en-US"/>
        </w:rPr>
        <w:t xml:space="preserve"> J.kg</w:t>
      </w:r>
      <w:r w:rsidR="00B25409" w:rsidRPr="005449A5">
        <w:rPr>
          <w:rFonts w:ascii="Arial" w:hAnsi="Arial" w:cs="Arial"/>
          <w:sz w:val="24"/>
          <w:szCs w:val="24"/>
          <w:vertAlign w:val="superscript"/>
          <w:lang w:val="en-US"/>
        </w:rPr>
        <w:t>-1</w:t>
      </w:r>
      <w:r w:rsidR="00823A75" w:rsidRPr="005449A5">
        <w:rPr>
          <w:rFonts w:ascii="Arial" w:hAnsi="Arial" w:cs="Arial"/>
          <w:sz w:val="24"/>
          <w:szCs w:val="24"/>
          <w:lang w:val="en-US"/>
        </w:rPr>
        <w:t xml:space="preserve">, a decrease of 36%. This decrease in enthalpy of mass can be explained by the increase in mass density in the mixture, as the pressure of the medium increases. </w:t>
      </w:r>
    </w:p>
    <w:p w14:paraId="7FEDFF47" w14:textId="77777777" w:rsidR="00193DAD" w:rsidRPr="005449A5" w:rsidRDefault="00193DAD" w:rsidP="00B25409">
      <w:pPr>
        <w:spacing w:after="0" w:line="360" w:lineRule="auto"/>
        <w:jc w:val="both"/>
        <w:rPr>
          <w:rFonts w:ascii="Arial" w:hAnsi="Arial" w:cs="Arial"/>
          <w:sz w:val="24"/>
          <w:szCs w:val="24"/>
          <w:lang w:val="en-US"/>
        </w:rPr>
      </w:pPr>
    </w:p>
    <w:p w14:paraId="6867541B" w14:textId="77777777" w:rsidR="00193DAD" w:rsidRPr="005449A5" w:rsidRDefault="000B6F44" w:rsidP="00193DAD">
      <w:pPr>
        <w:keepNext/>
        <w:jc w:val="both"/>
      </w:pPr>
      <w:r w:rsidRPr="005449A5">
        <w:rPr>
          <w:noProof/>
          <w:lang w:val="en-US"/>
        </w:rPr>
        <w:lastRenderedPageBreak/>
        <w:drawing>
          <wp:inline distT="0" distB="0" distL="0" distR="0" wp14:anchorId="548F8239" wp14:editId="2083A571">
            <wp:extent cx="5972810" cy="393439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72810" cy="3934399"/>
                    </a:xfrm>
                    <a:prstGeom prst="rect">
                      <a:avLst/>
                    </a:prstGeom>
                    <a:noFill/>
                    <a:ln>
                      <a:noFill/>
                    </a:ln>
                  </pic:spPr>
                </pic:pic>
              </a:graphicData>
            </a:graphic>
          </wp:inline>
        </w:drawing>
      </w:r>
    </w:p>
    <w:p w14:paraId="5F127FD3" w14:textId="77777777" w:rsidR="00193DAD" w:rsidRPr="005449A5" w:rsidRDefault="00EA0663" w:rsidP="00193DAD">
      <w:pPr>
        <w:pStyle w:val="Caption"/>
        <w:spacing w:after="0" w:line="276" w:lineRule="auto"/>
        <w:jc w:val="center"/>
        <w:rPr>
          <w:rFonts w:ascii="Arial" w:hAnsi="Arial" w:cs="Arial"/>
          <w:i w:val="0"/>
          <w:color w:val="auto"/>
          <w:sz w:val="22"/>
          <w:szCs w:val="22"/>
          <w:lang w:val="en-US"/>
        </w:rPr>
      </w:pPr>
      <w:bookmarkStart w:id="1" w:name="_Toc185174350"/>
      <w:r w:rsidRPr="005449A5">
        <w:rPr>
          <w:rFonts w:ascii="Arial" w:hAnsi="Arial" w:cs="Arial"/>
          <w:b/>
          <w:i w:val="0"/>
          <w:color w:val="auto"/>
          <w:sz w:val="22"/>
          <w:szCs w:val="22"/>
          <w:lang w:val="en-US"/>
        </w:rPr>
        <w:t>Fig</w:t>
      </w:r>
      <w:r w:rsidR="004564CD" w:rsidRPr="005449A5">
        <w:rPr>
          <w:rFonts w:ascii="Arial" w:hAnsi="Arial" w:cs="Arial"/>
          <w:b/>
          <w:i w:val="0"/>
          <w:color w:val="auto"/>
          <w:sz w:val="22"/>
          <w:szCs w:val="22"/>
          <w:lang w:val="en-US"/>
        </w:rPr>
        <w:t>ure 4</w:t>
      </w:r>
      <w:r w:rsidR="00B25409" w:rsidRPr="005449A5">
        <w:rPr>
          <w:rFonts w:ascii="Arial" w:hAnsi="Arial" w:cs="Arial"/>
          <w:i w:val="0"/>
          <w:color w:val="auto"/>
          <w:sz w:val="22"/>
          <w:szCs w:val="22"/>
          <w:lang w:val="en-US"/>
        </w:rPr>
        <w:t xml:space="preserve">. Influence of pressure on </w:t>
      </w:r>
      <w:r w:rsidR="0072603A" w:rsidRPr="005449A5">
        <w:rPr>
          <w:rFonts w:ascii="Arial" w:hAnsi="Arial" w:cs="Arial"/>
          <w:i w:val="0"/>
          <w:color w:val="auto"/>
          <w:sz w:val="22"/>
          <w:szCs w:val="22"/>
          <w:lang w:val="en-US"/>
        </w:rPr>
        <w:t xml:space="preserve">the </w:t>
      </w:r>
      <w:r w:rsidR="00B25409" w:rsidRPr="005449A5">
        <w:rPr>
          <w:rFonts w:ascii="Arial" w:hAnsi="Arial" w:cs="Arial"/>
          <w:i w:val="0"/>
          <w:color w:val="auto"/>
          <w:sz w:val="22"/>
          <w:szCs w:val="22"/>
          <w:lang w:val="en-US"/>
        </w:rPr>
        <w:t>mass enthalpy of</w:t>
      </w:r>
      <w:r w:rsidR="00282CE8" w:rsidRPr="005449A5">
        <w:rPr>
          <w:rFonts w:ascii="Arial" w:hAnsi="Arial" w:cs="Arial"/>
          <w:i w:val="0"/>
          <w:color w:val="auto"/>
          <w:sz w:val="22"/>
          <w:szCs w:val="22"/>
          <w:lang w:val="en-US"/>
        </w:rPr>
        <w:t xml:space="preserve"> 99% air -</w:t>
      </w:r>
      <w:r w:rsidR="00193DAD" w:rsidRPr="005449A5">
        <w:rPr>
          <w:rFonts w:ascii="Arial" w:hAnsi="Arial" w:cs="Arial"/>
          <w:i w:val="0"/>
          <w:color w:val="auto"/>
          <w:sz w:val="22"/>
          <w:szCs w:val="22"/>
          <w:lang w:val="en-US"/>
        </w:rPr>
        <w:t xml:space="preserve"> 1% AgSnO</w:t>
      </w:r>
      <w:r w:rsidR="00193DAD" w:rsidRPr="005449A5">
        <w:rPr>
          <w:rFonts w:ascii="Arial" w:hAnsi="Arial" w:cs="Arial"/>
          <w:i w:val="0"/>
          <w:color w:val="auto"/>
          <w:sz w:val="22"/>
          <w:szCs w:val="22"/>
          <w:vertAlign w:val="subscript"/>
          <w:lang w:val="en-US"/>
        </w:rPr>
        <w:t>2</w:t>
      </w:r>
      <w:bookmarkEnd w:id="1"/>
      <w:r w:rsidR="00B25409" w:rsidRPr="005449A5">
        <w:rPr>
          <w:rFonts w:ascii="Arial" w:hAnsi="Arial" w:cs="Arial"/>
          <w:i w:val="0"/>
          <w:color w:val="auto"/>
          <w:sz w:val="22"/>
          <w:szCs w:val="22"/>
          <w:lang w:val="en-US"/>
        </w:rPr>
        <w:t xml:space="preserve"> plasma</w:t>
      </w:r>
      <w:r w:rsidR="004564CD" w:rsidRPr="005449A5">
        <w:rPr>
          <w:rFonts w:ascii="Arial" w:hAnsi="Arial" w:cs="Arial"/>
          <w:i w:val="0"/>
          <w:color w:val="auto"/>
          <w:sz w:val="22"/>
          <w:szCs w:val="22"/>
          <w:lang w:val="en-US"/>
        </w:rPr>
        <w:t xml:space="preserve"> </w:t>
      </w:r>
      <w:r w:rsidR="00B25409" w:rsidRPr="005449A5">
        <w:rPr>
          <w:rFonts w:ascii="Arial" w:hAnsi="Arial" w:cs="Arial"/>
          <w:i w:val="0"/>
          <w:color w:val="auto"/>
          <w:sz w:val="22"/>
          <w:szCs w:val="22"/>
          <w:lang w:val="en-US"/>
        </w:rPr>
        <w:t xml:space="preserve">at </w:t>
      </w:r>
      <w:r w:rsidR="0030659C" w:rsidRPr="005449A5">
        <w:rPr>
          <w:rFonts w:ascii="Arial" w:hAnsi="Arial" w:cs="Arial"/>
          <w:i w:val="0"/>
          <w:color w:val="auto"/>
          <w:sz w:val="22"/>
          <w:szCs w:val="22"/>
          <w:lang w:val="en-US"/>
        </w:rPr>
        <w:t>ETL.</w:t>
      </w:r>
    </w:p>
    <w:p w14:paraId="63BEB0B2" w14:textId="77777777" w:rsidR="001762BF" w:rsidRPr="005449A5" w:rsidRDefault="001762BF" w:rsidP="00EA0663">
      <w:pPr>
        <w:pStyle w:val="Caption"/>
        <w:spacing w:after="0" w:line="276" w:lineRule="auto"/>
        <w:jc w:val="both"/>
        <w:rPr>
          <w:rFonts w:ascii="Arial" w:hAnsi="Arial" w:cs="Arial"/>
          <w:i w:val="0"/>
          <w:color w:val="auto"/>
          <w:sz w:val="22"/>
          <w:szCs w:val="22"/>
          <w:lang w:val="en-US"/>
        </w:rPr>
      </w:pPr>
    </w:p>
    <w:p w14:paraId="258D7DD9" w14:textId="5E159B61" w:rsidR="00EA0663" w:rsidRPr="005449A5" w:rsidRDefault="00744D7A" w:rsidP="002E2B25">
      <w:pPr>
        <w:spacing w:after="0" w:line="360" w:lineRule="auto"/>
        <w:ind w:firstLine="708"/>
        <w:jc w:val="both"/>
        <w:rPr>
          <w:rFonts w:ascii="Arial" w:hAnsi="Arial" w:cs="Arial"/>
          <w:sz w:val="24"/>
          <w:szCs w:val="24"/>
          <w:lang w:val="en-US"/>
        </w:rPr>
      </w:pPr>
      <w:r w:rsidRPr="00744D7A">
        <w:rPr>
          <w:rFonts w:ascii="Arial" w:hAnsi="Arial" w:cs="Arial"/>
          <w:sz w:val="24"/>
          <w:szCs w:val="24"/>
          <w:highlight w:val="yellow"/>
          <w:lang w:val="en-US"/>
        </w:rPr>
        <w:t>F</w:t>
      </w:r>
      <w:r w:rsidR="00366CF2" w:rsidRPr="00744D7A">
        <w:rPr>
          <w:rFonts w:ascii="Arial" w:hAnsi="Arial" w:cs="Arial"/>
          <w:b/>
          <w:sz w:val="24"/>
          <w:szCs w:val="24"/>
          <w:highlight w:val="yellow"/>
          <w:lang w:val="en-US"/>
        </w:rPr>
        <w:t>igure 5</w:t>
      </w:r>
      <w:r w:rsidR="00366CF2" w:rsidRPr="00744D7A">
        <w:rPr>
          <w:rFonts w:ascii="Arial" w:hAnsi="Arial" w:cs="Arial"/>
          <w:sz w:val="24"/>
          <w:szCs w:val="24"/>
          <w:highlight w:val="yellow"/>
          <w:lang w:val="en-US"/>
        </w:rPr>
        <w:t xml:space="preserve"> shows the evolution of the </w:t>
      </w:r>
      <w:r w:rsidRPr="00744D7A">
        <w:rPr>
          <w:rFonts w:ascii="Arial" w:hAnsi="Arial" w:cs="Arial"/>
          <w:sz w:val="24"/>
          <w:szCs w:val="24"/>
          <w:highlight w:val="yellow"/>
          <w:lang w:val="en-US"/>
        </w:rPr>
        <w:t>plasma-</w:t>
      </w:r>
      <w:r w:rsidR="00366CF2" w:rsidRPr="00744D7A">
        <w:rPr>
          <w:rFonts w:ascii="Arial" w:hAnsi="Arial" w:cs="Arial"/>
          <w:sz w:val="24"/>
          <w:szCs w:val="24"/>
          <w:highlight w:val="yellow"/>
          <w:lang w:val="en-US"/>
        </w:rPr>
        <w:t>specific heat of</w:t>
      </w:r>
      <w:r w:rsidR="00366CF2" w:rsidRPr="005449A5">
        <w:rPr>
          <w:rFonts w:ascii="Arial" w:hAnsi="Arial" w:cs="Arial"/>
          <w:sz w:val="24"/>
          <w:szCs w:val="24"/>
          <w:lang w:val="en-US"/>
        </w:rPr>
        <w:t xml:space="preserve"> a 99% air - 1% AgSnO</w:t>
      </w:r>
      <w:r w:rsidR="00366CF2" w:rsidRPr="005449A5">
        <w:rPr>
          <w:rFonts w:ascii="Arial" w:hAnsi="Arial" w:cs="Arial"/>
          <w:sz w:val="24"/>
          <w:szCs w:val="24"/>
          <w:vertAlign w:val="subscript"/>
          <w:lang w:val="en-US"/>
        </w:rPr>
        <w:t>2</w:t>
      </w:r>
      <w:r w:rsidR="00366CF2" w:rsidRPr="005449A5">
        <w:rPr>
          <w:rFonts w:ascii="Arial" w:hAnsi="Arial" w:cs="Arial"/>
          <w:sz w:val="24"/>
          <w:szCs w:val="24"/>
          <w:lang w:val="en-US"/>
        </w:rPr>
        <w:t xml:space="preserve"> alloy vapor mixture, as a function of temperature and at local </w:t>
      </w:r>
      <w:r w:rsidR="00366CF2" w:rsidRPr="00744D7A">
        <w:rPr>
          <w:rFonts w:ascii="Arial" w:hAnsi="Arial" w:cs="Arial"/>
          <w:sz w:val="24"/>
          <w:szCs w:val="24"/>
          <w:highlight w:val="yellow"/>
          <w:lang w:val="en-US"/>
        </w:rPr>
        <w:t xml:space="preserve">thermodynamic equilibrium, for different pressure values. We note a shift in the </w:t>
      </w:r>
      <w:r w:rsidRPr="00744D7A">
        <w:rPr>
          <w:rFonts w:ascii="Arial" w:hAnsi="Arial" w:cs="Arial"/>
          <w:sz w:val="24"/>
          <w:szCs w:val="24"/>
          <w:highlight w:val="yellow"/>
          <w:lang w:val="en-US"/>
        </w:rPr>
        <w:t>plasma-</w:t>
      </w:r>
      <w:r w:rsidR="00366CF2" w:rsidRPr="00744D7A">
        <w:rPr>
          <w:rFonts w:ascii="Arial" w:hAnsi="Arial" w:cs="Arial"/>
          <w:sz w:val="24"/>
          <w:szCs w:val="24"/>
          <w:highlight w:val="yellow"/>
          <w:lang w:val="en-US"/>
        </w:rPr>
        <w:t>specific heat peaks</w:t>
      </w:r>
      <w:r w:rsidR="00366CF2" w:rsidRPr="005449A5">
        <w:rPr>
          <w:rFonts w:ascii="Arial" w:hAnsi="Arial" w:cs="Arial"/>
          <w:sz w:val="24"/>
          <w:szCs w:val="24"/>
          <w:lang w:val="en-US"/>
        </w:rPr>
        <w:t xml:space="preserve"> towards higher temperatures and a slight decrease in their values with increasing pressure. The various dissociation and ionization reactions are responsi</w:t>
      </w:r>
      <w:r w:rsidR="002E2B25" w:rsidRPr="005449A5">
        <w:rPr>
          <w:rFonts w:ascii="Arial" w:hAnsi="Arial" w:cs="Arial"/>
          <w:sz w:val="24"/>
          <w:szCs w:val="24"/>
          <w:lang w:val="en-US"/>
        </w:rPr>
        <w:t>ble for these variations in specific</w:t>
      </w:r>
      <w:r w:rsidR="007F1374" w:rsidRPr="005449A5">
        <w:rPr>
          <w:rFonts w:ascii="Arial" w:hAnsi="Arial" w:cs="Arial"/>
          <w:sz w:val="24"/>
          <w:szCs w:val="24"/>
          <w:lang w:val="en-US"/>
        </w:rPr>
        <w:t xml:space="preserve"> heat. </w:t>
      </w:r>
      <w:r w:rsidR="00366CF2" w:rsidRPr="005449A5">
        <w:rPr>
          <w:rFonts w:ascii="Arial" w:hAnsi="Arial" w:cs="Arial"/>
          <w:sz w:val="24"/>
          <w:szCs w:val="24"/>
          <w:lang w:val="en-US"/>
        </w:rPr>
        <w:t>Indeed, as pressure increases, the various dissociation and ionization reactions take place at higher temperatures.</w:t>
      </w:r>
    </w:p>
    <w:p w14:paraId="4021B7DD" w14:textId="77777777" w:rsidR="002E2B25" w:rsidRPr="005449A5" w:rsidRDefault="002E2B25" w:rsidP="002E2B25">
      <w:pPr>
        <w:spacing w:after="0" w:line="360" w:lineRule="auto"/>
        <w:jc w:val="both"/>
        <w:rPr>
          <w:rFonts w:ascii="Arial" w:hAnsi="Arial" w:cs="Arial"/>
          <w:sz w:val="24"/>
          <w:szCs w:val="24"/>
          <w:lang w:val="en-US"/>
        </w:rPr>
      </w:pPr>
    </w:p>
    <w:p w14:paraId="68975E71" w14:textId="77777777" w:rsidR="00EA0663" w:rsidRPr="005449A5" w:rsidRDefault="00113A82" w:rsidP="00EA0663">
      <w:pPr>
        <w:keepNext/>
        <w:spacing w:after="0" w:line="360" w:lineRule="auto"/>
        <w:jc w:val="both"/>
      </w:pPr>
      <w:r w:rsidRPr="005449A5">
        <w:rPr>
          <w:noProof/>
          <w:lang w:val="en-US"/>
        </w:rPr>
        <w:lastRenderedPageBreak/>
        <w:drawing>
          <wp:inline distT="0" distB="0" distL="0" distR="0" wp14:anchorId="756EA6A1" wp14:editId="30FB72BD">
            <wp:extent cx="5972810" cy="395138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72810" cy="3951384"/>
                    </a:xfrm>
                    <a:prstGeom prst="rect">
                      <a:avLst/>
                    </a:prstGeom>
                    <a:noFill/>
                    <a:ln>
                      <a:noFill/>
                    </a:ln>
                  </pic:spPr>
                </pic:pic>
              </a:graphicData>
            </a:graphic>
          </wp:inline>
        </w:drawing>
      </w:r>
    </w:p>
    <w:p w14:paraId="120F07FE" w14:textId="77777777" w:rsidR="00193DAD" w:rsidRPr="005449A5" w:rsidRDefault="00EA0663" w:rsidP="0030659C">
      <w:pPr>
        <w:pStyle w:val="Caption"/>
        <w:spacing w:after="0" w:line="276" w:lineRule="auto"/>
        <w:jc w:val="center"/>
        <w:rPr>
          <w:rFonts w:ascii="Arial" w:hAnsi="Arial" w:cs="Arial"/>
          <w:i w:val="0"/>
          <w:color w:val="auto"/>
          <w:sz w:val="22"/>
          <w:szCs w:val="22"/>
          <w:lang w:val="en-US"/>
        </w:rPr>
      </w:pPr>
      <w:bookmarkStart w:id="2" w:name="_Toc185174351"/>
      <w:r w:rsidRPr="005449A5">
        <w:rPr>
          <w:rFonts w:ascii="Arial" w:hAnsi="Arial" w:cs="Arial"/>
          <w:b/>
          <w:i w:val="0"/>
          <w:color w:val="auto"/>
          <w:sz w:val="22"/>
          <w:szCs w:val="22"/>
          <w:lang w:val="en-US"/>
        </w:rPr>
        <w:t>Fig</w:t>
      </w:r>
      <w:r w:rsidR="004564CD" w:rsidRPr="005449A5">
        <w:rPr>
          <w:rFonts w:ascii="Arial" w:hAnsi="Arial" w:cs="Arial"/>
          <w:b/>
          <w:i w:val="0"/>
          <w:color w:val="auto"/>
          <w:sz w:val="22"/>
          <w:szCs w:val="22"/>
          <w:lang w:val="en-US"/>
        </w:rPr>
        <w:t>ure 5</w:t>
      </w:r>
      <w:r w:rsidR="000D56C4" w:rsidRPr="005449A5">
        <w:rPr>
          <w:rFonts w:ascii="Arial" w:hAnsi="Arial" w:cs="Arial"/>
          <w:i w:val="0"/>
          <w:color w:val="auto"/>
          <w:sz w:val="22"/>
          <w:szCs w:val="22"/>
          <w:lang w:val="en-US"/>
        </w:rPr>
        <w:t>. Influence of pressure on the specific heat</w:t>
      </w:r>
      <w:r w:rsidR="00282CE8" w:rsidRPr="005449A5">
        <w:rPr>
          <w:rFonts w:ascii="Arial" w:hAnsi="Arial" w:cs="Arial"/>
          <w:i w:val="0"/>
          <w:color w:val="auto"/>
          <w:sz w:val="22"/>
          <w:szCs w:val="22"/>
          <w:lang w:val="en-US"/>
        </w:rPr>
        <w:t xml:space="preserve"> </w:t>
      </w:r>
      <w:r w:rsidR="001A05AC" w:rsidRPr="005449A5">
        <w:rPr>
          <w:rFonts w:ascii="Arial" w:hAnsi="Arial" w:cs="Arial"/>
          <w:i w:val="0"/>
          <w:color w:val="auto"/>
          <w:sz w:val="22"/>
          <w:szCs w:val="22"/>
          <w:lang w:val="en-US"/>
        </w:rPr>
        <w:t xml:space="preserve">of </w:t>
      </w:r>
      <w:r w:rsidR="00282CE8" w:rsidRPr="005449A5">
        <w:rPr>
          <w:rFonts w:ascii="Arial" w:hAnsi="Arial" w:cs="Arial"/>
          <w:i w:val="0"/>
          <w:color w:val="auto"/>
          <w:sz w:val="22"/>
          <w:szCs w:val="22"/>
          <w:lang w:val="en-US"/>
        </w:rPr>
        <w:t>99% air -</w:t>
      </w:r>
      <w:r w:rsidRPr="005449A5">
        <w:rPr>
          <w:rFonts w:ascii="Arial" w:hAnsi="Arial" w:cs="Arial"/>
          <w:i w:val="0"/>
          <w:color w:val="auto"/>
          <w:sz w:val="22"/>
          <w:szCs w:val="22"/>
          <w:lang w:val="en-US"/>
        </w:rPr>
        <w:t xml:space="preserve"> 1% AgSnO</w:t>
      </w:r>
      <w:r w:rsidRPr="005449A5">
        <w:rPr>
          <w:rFonts w:ascii="Arial" w:hAnsi="Arial" w:cs="Arial"/>
          <w:i w:val="0"/>
          <w:color w:val="auto"/>
          <w:sz w:val="22"/>
          <w:szCs w:val="22"/>
          <w:vertAlign w:val="subscript"/>
          <w:lang w:val="en-US"/>
        </w:rPr>
        <w:t>2</w:t>
      </w:r>
      <w:bookmarkEnd w:id="2"/>
      <w:r w:rsidR="00F06CBC" w:rsidRPr="005449A5">
        <w:rPr>
          <w:rFonts w:ascii="Arial" w:hAnsi="Arial" w:cs="Arial"/>
          <w:i w:val="0"/>
          <w:color w:val="auto"/>
          <w:sz w:val="22"/>
          <w:szCs w:val="22"/>
          <w:lang w:val="en-US"/>
        </w:rPr>
        <w:t xml:space="preserve"> </w:t>
      </w:r>
      <w:r w:rsidR="000D56C4" w:rsidRPr="005449A5">
        <w:rPr>
          <w:rFonts w:ascii="Arial" w:hAnsi="Arial" w:cs="Arial"/>
          <w:i w:val="0"/>
          <w:color w:val="auto"/>
          <w:sz w:val="22"/>
          <w:szCs w:val="22"/>
          <w:lang w:val="en-US"/>
        </w:rPr>
        <w:t xml:space="preserve">plasma at </w:t>
      </w:r>
      <w:r w:rsidR="0030659C" w:rsidRPr="005449A5">
        <w:rPr>
          <w:rFonts w:ascii="Arial" w:hAnsi="Arial" w:cs="Arial"/>
          <w:i w:val="0"/>
          <w:color w:val="auto"/>
          <w:sz w:val="22"/>
          <w:szCs w:val="22"/>
          <w:lang w:val="en-US"/>
        </w:rPr>
        <w:t>ETL.</w:t>
      </w:r>
    </w:p>
    <w:p w14:paraId="65B2672C" w14:textId="77777777" w:rsidR="0030659C" w:rsidRPr="005449A5" w:rsidRDefault="0030659C" w:rsidP="0030659C">
      <w:pPr>
        <w:rPr>
          <w:lang w:val="en-US"/>
        </w:rPr>
      </w:pPr>
    </w:p>
    <w:p w14:paraId="082D0344" w14:textId="7C1A7AEF" w:rsidR="00DC7C79" w:rsidRPr="005449A5" w:rsidRDefault="00744D7A" w:rsidP="00392611">
      <w:pPr>
        <w:spacing w:after="0" w:line="360" w:lineRule="auto"/>
        <w:ind w:firstLine="720"/>
        <w:jc w:val="both"/>
        <w:rPr>
          <w:rFonts w:ascii="Arial" w:hAnsi="Arial" w:cs="Arial"/>
          <w:sz w:val="24"/>
          <w:szCs w:val="24"/>
          <w:lang w:val="en-US"/>
        </w:rPr>
      </w:pPr>
      <w:r w:rsidRPr="00744D7A">
        <w:rPr>
          <w:rFonts w:ascii="Arial" w:hAnsi="Arial" w:cs="Arial"/>
          <w:sz w:val="24"/>
          <w:szCs w:val="24"/>
          <w:highlight w:val="yellow"/>
          <w:lang w:val="en-US"/>
        </w:rPr>
        <w:t>F</w:t>
      </w:r>
      <w:r w:rsidR="00127E9B" w:rsidRPr="00744D7A">
        <w:rPr>
          <w:rFonts w:ascii="Arial" w:hAnsi="Arial" w:cs="Arial"/>
          <w:b/>
          <w:sz w:val="24"/>
          <w:szCs w:val="24"/>
          <w:highlight w:val="yellow"/>
          <w:lang w:val="en-US"/>
        </w:rPr>
        <w:t>igure 6</w:t>
      </w:r>
      <w:r w:rsidR="00127E9B" w:rsidRPr="00744D7A">
        <w:rPr>
          <w:rFonts w:ascii="Arial" w:hAnsi="Arial" w:cs="Arial"/>
          <w:sz w:val="24"/>
          <w:szCs w:val="24"/>
          <w:highlight w:val="yellow"/>
          <w:lang w:val="en-US"/>
        </w:rPr>
        <w:t xml:space="preserve"> shows</w:t>
      </w:r>
      <w:r w:rsidR="00127E9B" w:rsidRPr="005449A5">
        <w:rPr>
          <w:rFonts w:ascii="Arial" w:hAnsi="Arial" w:cs="Arial"/>
          <w:sz w:val="24"/>
          <w:szCs w:val="24"/>
          <w:lang w:val="en-US"/>
        </w:rPr>
        <w:t xml:space="preserve"> the evolution of the sound velocity in the plasma of the 99% air - 1% AgSnO</w:t>
      </w:r>
      <w:r w:rsidR="00127E9B" w:rsidRPr="005449A5">
        <w:rPr>
          <w:rFonts w:ascii="Arial" w:hAnsi="Arial" w:cs="Arial"/>
          <w:sz w:val="24"/>
          <w:szCs w:val="24"/>
          <w:vertAlign w:val="subscript"/>
          <w:lang w:val="en-US"/>
        </w:rPr>
        <w:t>2</w:t>
      </w:r>
      <w:r w:rsidR="00127E9B" w:rsidRPr="005449A5">
        <w:rPr>
          <w:rFonts w:ascii="Arial" w:hAnsi="Arial" w:cs="Arial"/>
          <w:sz w:val="24"/>
          <w:szCs w:val="24"/>
          <w:lang w:val="en-US"/>
        </w:rPr>
        <w:t xml:space="preserve"> alloy vapor mixture, as a function of temperature and at local thermodynamic equilibrium, for different pressure values. The speed of sound in the plasma decreases with increasing pressure, for a given temperature. I</w:t>
      </w:r>
      <w:r w:rsidR="007F1374" w:rsidRPr="005449A5">
        <w:rPr>
          <w:rFonts w:ascii="Arial" w:hAnsi="Arial" w:cs="Arial"/>
          <w:sz w:val="24"/>
          <w:szCs w:val="24"/>
          <w:lang w:val="en-US"/>
        </w:rPr>
        <w:t>n</w:t>
      </w:r>
      <w:r w:rsidR="00127E9B" w:rsidRPr="005449A5">
        <w:rPr>
          <w:rFonts w:ascii="Arial" w:hAnsi="Arial" w:cs="Arial"/>
          <w:sz w:val="24"/>
          <w:szCs w:val="24"/>
          <w:lang w:val="en-US"/>
        </w:rPr>
        <w:t>deed, when a gas is at high pressure, it becomes denser and the gas particles move closer together. This explains the decrease in the speed of sound in plasma.</w:t>
      </w:r>
    </w:p>
    <w:p w14:paraId="41E2F9FB" w14:textId="77777777" w:rsidR="00DC7C79" w:rsidRPr="005449A5" w:rsidRDefault="00DC7C79" w:rsidP="00DC7C79">
      <w:pPr>
        <w:spacing w:after="0" w:line="360" w:lineRule="auto"/>
        <w:jc w:val="both"/>
        <w:rPr>
          <w:rFonts w:ascii="Arial" w:hAnsi="Arial" w:cs="Arial"/>
          <w:sz w:val="24"/>
          <w:szCs w:val="24"/>
          <w:lang w:val="en-US"/>
        </w:rPr>
      </w:pPr>
    </w:p>
    <w:p w14:paraId="3B9CE774" w14:textId="77777777" w:rsidR="00DB77F7" w:rsidRPr="005449A5" w:rsidRDefault="008629D5" w:rsidP="00DB77F7">
      <w:pPr>
        <w:pStyle w:val="Caption"/>
        <w:spacing w:after="0" w:line="276" w:lineRule="auto"/>
        <w:jc w:val="both"/>
        <w:rPr>
          <w:rFonts w:ascii="Arial" w:hAnsi="Arial" w:cs="Arial"/>
          <w:i w:val="0"/>
          <w:color w:val="auto"/>
          <w:sz w:val="22"/>
          <w:szCs w:val="22"/>
          <w:vertAlign w:val="subscript"/>
        </w:rPr>
      </w:pPr>
      <w:r w:rsidRPr="005449A5">
        <w:rPr>
          <w:rFonts w:ascii="Arial" w:hAnsi="Arial" w:cs="Arial"/>
          <w:i w:val="0"/>
          <w:noProof/>
          <w:color w:val="auto"/>
          <w:sz w:val="22"/>
          <w:szCs w:val="22"/>
          <w:vertAlign w:val="subscript"/>
          <w:lang w:val="en-US"/>
        </w:rPr>
        <w:lastRenderedPageBreak/>
        <w:drawing>
          <wp:inline distT="0" distB="0" distL="0" distR="0" wp14:anchorId="396D8711" wp14:editId="39E358D0">
            <wp:extent cx="5972810" cy="400039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72810" cy="4000394"/>
                    </a:xfrm>
                    <a:prstGeom prst="rect">
                      <a:avLst/>
                    </a:prstGeom>
                    <a:noFill/>
                    <a:ln>
                      <a:noFill/>
                    </a:ln>
                  </pic:spPr>
                </pic:pic>
              </a:graphicData>
            </a:graphic>
          </wp:inline>
        </w:drawing>
      </w:r>
    </w:p>
    <w:p w14:paraId="0D681BBE" w14:textId="77777777" w:rsidR="00DB77F7" w:rsidRPr="005449A5" w:rsidRDefault="00F61475" w:rsidP="00DB77F7">
      <w:pPr>
        <w:pStyle w:val="Caption"/>
        <w:spacing w:after="0" w:line="276" w:lineRule="auto"/>
        <w:jc w:val="center"/>
        <w:rPr>
          <w:rFonts w:ascii="Arial" w:hAnsi="Arial" w:cs="Arial"/>
          <w:i w:val="0"/>
          <w:color w:val="auto"/>
          <w:sz w:val="22"/>
          <w:szCs w:val="22"/>
          <w:lang w:val="en-US"/>
        </w:rPr>
      </w:pPr>
      <w:bookmarkStart w:id="3" w:name="_Toc185174352"/>
      <w:r w:rsidRPr="005449A5">
        <w:rPr>
          <w:rFonts w:ascii="Arial" w:hAnsi="Arial" w:cs="Arial"/>
          <w:b/>
          <w:i w:val="0"/>
          <w:color w:val="auto"/>
          <w:sz w:val="22"/>
          <w:szCs w:val="22"/>
          <w:lang w:val="en-US"/>
        </w:rPr>
        <w:t>Figure 6</w:t>
      </w:r>
      <w:r w:rsidR="00DC7C79" w:rsidRPr="005449A5">
        <w:rPr>
          <w:rFonts w:ascii="Arial" w:hAnsi="Arial" w:cs="Arial"/>
          <w:i w:val="0"/>
          <w:color w:val="auto"/>
          <w:sz w:val="22"/>
          <w:szCs w:val="22"/>
          <w:lang w:val="en-US"/>
        </w:rPr>
        <w:t>. Influence of pressure on the sound velocity of</w:t>
      </w:r>
      <w:r w:rsidR="00876C1B" w:rsidRPr="005449A5">
        <w:rPr>
          <w:rFonts w:ascii="Arial" w:hAnsi="Arial" w:cs="Arial"/>
          <w:i w:val="0"/>
          <w:color w:val="auto"/>
          <w:sz w:val="22"/>
          <w:szCs w:val="22"/>
          <w:lang w:val="en-US"/>
        </w:rPr>
        <w:t xml:space="preserve"> 99% air -</w:t>
      </w:r>
      <w:r w:rsidR="00DB77F7" w:rsidRPr="005449A5">
        <w:rPr>
          <w:rFonts w:ascii="Arial" w:hAnsi="Arial" w:cs="Arial"/>
          <w:i w:val="0"/>
          <w:color w:val="auto"/>
          <w:sz w:val="22"/>
          <w:szCs w:val="22"/>
          <w:lang w:val="en-US"/>
        </w:rPr>
        <w:t xml:space="preserve"> 1% AgSnO</w:t>
      </w:r>
      <w:r w:rsidR="00DB77F7" w:rsidRPr="005449A5">
        <w:rPr>
          <w:rFonts w:ascii="Arial" w:hAnsi="Arial" w:cs="Arial"/>
          <w:i w:val="0"/>
          <w:color w:val="auto"/>
          <w:sz w:val="22"/>
          <w:szCs w:val="22"/>
          <w:vertAlign w:val="subscript"/>
          <w:lang w:val="en-US"/>
        </w:rPr>
        <w:t>2</w:t>
      </w:r>
      <w:bookmarkEnd w:id="3"/>
      <w:r w:rsidR="0030659C" w:rsidRPr="005449A5">
        <w:rPr>
          <w:rFonts w:ascii="Arial" w:hAnsi="Arial" w:cs="Arial"/>
          <w:i w:val="0"/>
          <w:color w:val="auto"/>
          <w:sz w:val="22"/>
          <w:szCs w:val="22"/>
          <w:lang w:val="en-US"/>
        </w:rPr>
        <w:t xml:space="preserve"> </w:t>
      </w:r>
      <w:r w:rsidR="00E73CA4" w:rsidRPr="005449A5">
        <w:rPr>
          <w:rFonts w:ascii="Arial" w:hAnsi="Arial" w:cs="Arial"/>
          <w:i w:val="0"/>
          <w:color w:val="auto"/>
          <w:sz w:val="22"/>
          <w:szCs w:val="22"/>
          <w:lang w:val="en-US"/>
        </w:rPr>
        <w:t xml:space="preserve">plasma at </w:t>
      </w:r>
      <w:r w:rsidR="0030659C" w:rsidRPr="005449A5">
        <w:rPr>
          <w:rFonts w:ascii="Arial" w:hAnsi="Arial" w:cs="Arial"/>
          <w:i w:val="0"/>
          <w:color w:val="auto"/>
          <w:sz w:val="22"/>
          <w:szCs w:val="22"/>
          <w:lang w:val="en-US"/>
        </w:rPr>
        <w:t>ETL.</w:t>
      </w:r>
    </w:p>
    <w:p w14:paraId="6DFD1040" w14:textId="77777777" w:rsidR="00DB77F7" w:rsidRPr="005449A5" w:rsidRDefault="00DB77F7" w:rsidP="00EA0663">
      <w:pPr>
        <w:spacing w:after="0" w:line="360" w:lineRule="auto"/>
        <w:jc w:val="both"/>
        <w:rPr>
          <w:rFonts w:ascii="Arial" w:hAnsi="Arial" w:cs="Arial"/>
          <w:sz w:val="24"/>
          <w:szCs w:val="24"/>
          <w:lang w:val="en-US"/>
        </w:rPr>
      </w:pPr>
    </w:p>
    <w:p w14:paraId="20656B5A" w14:textId="3DA015CF" w:rsidR="00566CEE" w:rsidRPr="005449A5" w:rsidRDefault="00744D7A" w:rsidP="00D5702D">
      <w:pPr>
        <w:spacing w:after="0" w:line="360" w:lineRule="auto"/>
        <w:ind w:firstLine="708"/>
        <w:jc w:val="both"/>
        <w:rPr>
          <w:rFonts w:ascii="Arial" w:hAnsi="Arial" w:cs="Arial"/>
          <w:sz w:val="24"/>
          <w:szCs w:val="24"/>
          <w:lang w:val="en-US"/>
        </w:rPr>
      </w:pPr>
      <w:r w:rsidRPr="00744D7A">
        <w:rPr>
          <w:rFonts w:ascii="Arial" w:hAnsi="Arial" w:cs="Arial"/>
          <w:sz w:val="24"/>
          <w:szCs w:val="24"/>
          <w:highlight w:val="yellow"/>
          <w:lang w:val="en-US"/>
        </w:rPr>
        <w:t>F</w:t>
      </w:r>
      <w:r w:rsidR="002E41D0" w:rsidRPr="00744D7A">
        <w:rPr>
          <w:rFonts w:ascii="Arial" w:hAnsi="Arial" w:cs="Arial"/>
          <w:b/>
          <w:sz w:val="24"/>
          <w:szCs w:val="24"/>
          <w:highlight w:val="yellow"/>
          <w:lang w:val="en-US"/>
        </w:rPr>
        <w:t>igure</w:t>
      </w:r>
      <w:r w:rsidR="002E41D0" w:rsidRPr="005449A5">
        <w:rPr>
          <w:rFonts w:ascii="Arial" w:hAnsi="Arial" w:cs="Arial"/>
          <w:b/>
          <w:sz w:val="24"/>
          <w:szCs w:val="24"/>
          <w:lang w:val="en-US"/>
        </w:rPr>
        <w:t xml:space="preserve"> 7</w:t>
      </w:r>
      <w:r w:rsidR="002E41D0" w:rsidRPr="005449A5">
        <w:rPr>
          <w:rFonts w:ascii="Arial" w:hAnsi="Arial" w:cs="Arial"/>
          <w:sz w:val="24"/>
          <w:szCs w:val="24"/>
          <w:lang w:val="en-US"/>
        </w:rPr>
        <w:t xml:space="preserve"> shows the evolution of the energy density of the 99% air - 1% AgSnO</w:t>
      </w:r>
      <w:r w:rsidR="002E41D0" w:rsidRPr="005449A5">
        <w:rPr>
          <w:rFonts w:ascii="Arial" w:hAnsi="Arial" w:cs="Arial"/>
          <w:sz w:val="24"/>
          <w:szCs w:val="24"/>
          <w:vertAlign w:val="subscript"/>
          <w:lang w:val="en-US"/>
        </w:rPr>
        <w:t>2</w:t>
      </w:r>
      <w:r w:rsidR="002E41D0" w:rsidRPr="005449A5">
        <w:rPr>
          <w:rFonts w:ascii="Arial" w:hAnsi="Arial" w:cs="Arial"/>
          <w:sz w:val="24"/>
          <w:szCs w:val="24"/>
          <w:lang w:val="en-US"/>
        </w:rPr>
        <w:t xml:space="preserve"> alloy vapor plasma, as a function of temperature and local thermodynamic equilibrium, for different pressure values. We see that the energy density decreases with increasing medium pressure.</w:t>
      </w:r>
    </w:p>
    <w:p w14:paraId="6DD41829" w14:textId="77777777" w:rsidR="00D5702D" w:rsidRPr="005449A5" w:rsidRDefault="00D5702D" w:rsidP="00D5702D">
      <w:pPr>
        <w:spacing w:after="0" w:line="360" w:lineRule="auto"/>
        <w:jc w:val="both"/>
        <w:rPr>
          <w:rFonts w:ascii="Arial" w:hAnsi="Arial" w:cs="Arial"/>
          <w:sz w:val="24"/>
          <w:szCs w:val="24"/>
          <w:lang w:val="en-US"/>
        </w:rPr>
      </w:pPr>
    </w:p>
    <w:p w14:paraId="7CAFCD22" w14:textId="77777777" w:rsidR="00566CEE" w:rsidRPr="005449A5" w:rsidRDefault="008629D5" w:rsidP="00566CEE">
      <w:pPr>
        <w:keepNext/>
        <w:spacing w:after="0" w:line="360" w:lineRule="auto"/>
        <w:jc w:val="both"/>
      </w:pPr>
      <w:r w:rsidRPr="005449A5">
        <w:rPr>
          <w:noProof/>
          <w:lang w:val="en-US"/>
        </w:rPr>
        <w:lastRenderedPageBreak/>
        <w:drawing>
          <wp:inline distT="0" distB="0" distL="0" distR="0" wp14:anchorId="61D301E5" wp14:editId="76FCA254">
            <wp:extent cx="5972810" cy="398187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72810" cy="3981873"/>
                    </a:xfrm>
                    <a:prstGeom prst="rect">
                      <a:avLst/>
                    </a:prstGeom>
                    <a:noFill/>
                    <a:ln>
                      <a:noFill/>
                    </a:ln>
                  </pic:spPr>
                </pic:pic>
              </a:graphicData>
            </a:graphic>
          </wp:inline>
        </w:drawing>
      </w:r>
    </w:p>
    <w:p w14:paraId="7F5D9572" w14:textId="77777777" w:rsidR="00566CEE" w:rsidRPr="005449A5" w:rsidRDefault="00566CEE" w:rsidP="00566CEE">
      <w:pPr>
        <w:pStyle w:val="Caption"/>
        <w:spacing w:after="0" w:line="276" w:lineRule="auto"/>
        <w:jc w:val="center"/>
        <w:rPr>
          <w:rFonts w:ascii="Arial" w:hAnsi="Arial" w:cs="Arial"/>
          <w:i w:val="0"/>
          <w:color w:val="auto"/>
          <w:sz w:val="22"/>
          <w:szCs w:val="22"/>
          <w:lang w:val="en-US"/>
        </w:rPr>
      </w:pPr>
      <w:bookmarkStart w:id="4" w:name="_Toc185174353"/>
      <w:r w:rsidRPr="005449A5">
        <w:rPr>
          <w:rFonts w:ascii="Arial" w:hAnsi="Arial" w:cs="Arial"/>
          <w:b/>
          <w:i w:val="0"/>
          <w:color w:val="auto"/>
          <w:sz w:val="22"/>
          <w:szCs w:val="22"/>
          <w:lang w:val="en-US"/>
        </w:rPr>
        <w:t>Figure</w:t>
      </w:r>
      <w:r w:rsidR="00F61475" w:rsidRPr="005449A5">
        <w:rPr>
          <w:rFonts w:ascii="Arial" w:hAnsi="Arial" w:cs="Arial"/>
          <w:b/>
          <w:i w:val="0"/>
          <w:color w:val="auto"/>
          <w:sz w:val="22"/>
          <w:szCs w:val="22"/>
          <w:lang w:val="en-US"/>
        </w:rPr>
        <w:t xml:space="preserve"> 7</w:t>
      </w:r>
      <w:r w:rsidR="00D5702D" w:rsidRPr="005449A5">
        <w:rPr>
          <w:rFonts w:ascii="Arial" w:hAnsi="Arial" w:cs="Arial"/>
          <w:i w:val="0"/>
          <w:color w:val="auto"/>
          <w:sz w:val="22"/>
          <w:szCs w:val="22"/>
          <w:lang w:val="en-US"/>
        </w:rPr>
        <w:t>. Influence of pressure on the energy density</w:t>
      </w:r>
      <w:r w:rsidRPr="005449A5">
        <w:rPr>
          <w:rFonts w:ascii="Arial" w:hAnsi="Arial" w:cs="Arial"/>
          <w:i w:val="0"/>
          <w:color w:val="auto"/>
          <w:sz w:val="22"/>
          <w:szCs w:val="22"/>
          <w:lang w:val="en-US"/>
        </w:rPr>
        <w:t xml:space="preserve"> </w:t>
      </w:r>
      <w:r w:rsidR="00D5702D" w:rsidRPr="005449A5">
        <w:rPr>
          <w:rFonts w:ascii="Arial" w:hAnsi="Arial" w:cs="Arial"/>
          <w:i w:val="0"/>
          <w:color w:val="auto"/>
          <w:sz w:val="22"/>
          <w:szCs w:val="22"/>
          <w:lang w:val="en-US"/>
        </w:rPr>
        <w:t>of</w:t>
      </w:r>
      <w:r w:rsidR="00876C1B" w:rsidRPr="005449A5">
        <w:rPr>
          <w:rFonts w:ascii="Arial" w:hAnsi="Arial" w:cs="Arial"/>
          <w:i w:val="0"/>
          <w:color w:val="auto"/>
          <w:sz w:val="22"/>
          <w:szCs w:val="22"/>
          <w:lang w:val="en-US"/>
        </w:rPr>
        <w:t xml:space="preserve"> 99% air -</w:t>
      </w:r>
      <w:r w:rsidRPr="005449A5">
        <w:rPr>
          <w:rFonts w:ascii="Arial" w:hAnsi="Arial" w:cs="Arial"/>
          <w:i w:val="0"/>
          <w:color w:val="auto"/>
          <w:sz w:val="22"/>
          <w:szCs w:val="22"/>
          <w:lang w:val="en-US"/>
        </w:rPr>
        <w:t xml:space="preserve"> 1% AgSnO</w:t>
      </w:r>
      <w:r w:rsidRPr="005449A5">
        <w:rPr>
          <w:rFonts w:ascii="Arial" w:hAnsi="Arial" w:cs="Arial"/>
          <w:i w:val="0"/>
          <w:color w:val="auto"/>
          <w:sz w:val="22"/>
          <w:szCs w:val="22"/>
          <w:vertAlign w:val="subscript"/>
          <w:lang w:val="en-US"/>
        </w:rPr>
        <w:t>2</w:t>
      </w:r>
      <w:bookmarkEnd w:id="4"/>
      <w:r w:rsidR="00D5702D" w:rsidRPr="005449A5">
        <w:rPr>
          <w:rFonts w:ascii="Arial" w:hAnsi="Arial" w:cs="Arial"/>
          <w:i w:val="0"/>
          <w:color w:val="auto"/>
          <w:sz w:val="22"/>
          <w:szCs w:val="22"/>
          <w:lang w:val="en-US"/>
        </w:rPr>
        <w:t xml:space="preserve"> plasma</w:t>
      </w:r>
      <w:r w:rsidR="00F61475" w:rsidRPr="005449A5">
        <w:rPr>
          <w:rFonts w:ascii="Arial" w:hAnsi="Arial" w:cs="Arial"/>
          <w:i w:val="0"/>
          <w:color w:val="auto"/>
          <w:sz w:val="22"/>
          <w:szCs w:val="22"/>
          <w:lang w:val="en-US"/>
        </w:rPr>
        <w:t xml:space="preserve"> </w:t>
      </w:r>
      <w:r w:rsidR="00D5702D" w:rsidRPr="005449A5">
        <w:rPr>
          <w:rFonts w:ascii="Arial" w:hAnsi="Arial" w:cs="Arial"/>
          <w:i w:val="0"/>
          <w:color w:val="auto"/>
          <w:sz w:val="22"/>
          <w:szCs w:val="22"/>
          <w:lang w:val="en-US"/>
        </w:rPr>
        <w:t xml:space="preserve">at </w:t>
      </w:r>
      <w:r w:rsidR="008D0CFF" w:rsidRPr="005449A5">
        <w:rPr>
          <w:rFonts w:ascii="Arial" w:hAnsi="Arial" w:cs="Arial"/>
          <w:i w:val="0"/>
          <w:color w:val="auto"/>
          <w:sz w:val="22"/>
          <w:szCs w:val="22"/>
          <w:lang w:val="en-US"/>
        </w:rPr>
        <w:t>ETL.</w:t>
      </w:r>
    </w:p>
    <w:p w14:paraId="443B3F9C" w14:textId="77777777" w:rsidR="00566CEE" w:rsidRPr="005449A5" w:rsidRDefault="00566CEE" w:rsidP="00C240FD">
      <w:pPr>
        <w:spacing w:after="0" w:line="360" w:lineRule="auto"/>
        <w:ind w:firstLine="708"/>
        <w:jc w:val="both"/>
        <w:rPr>
          <w:rFonts w:ascii="Arial" w:hAnsi="Arial" w:cs="Arial"/>
          <w:sz w:val="24"/>
          <w:szCs w:val="24"/>
          <w:lang w:val="en-US"/>
        </w:rPr>
      </w:pPr>
    </w:p>
    <w:p w14:paraId="30040DA1" w14:textId="37FC8BD1" w:rsidR="004B46D9" w:rsidRPr="005449A5" w:rsidRDefault="00744D7A" w:rsidP="00827FB2">
      <w:pPr>
        <w:spacing w:after="0" w:line="360" w:lineRule="auto"/>
        <w:ind w:firstLine="708"/>
        <w:jc w:val="both"/>
        <w:rPr>
          <w:rFonts w:ascii="Arial" w:hAnsi="Arial" w:cs="Arial"/>
          <w:sz w:val="24"/>
          <w:szCs w:val="24"/>
          <w:lang w:val="en-US"/>
        </w:rPr>
      </w:pPr>
      <w:r w:rsidRPr="00744D7A">
        <w:rPr>
          <w:rFonts w:ascii="Arial" w:hAnsi="Arial" w:cs="Arial"/>
          <w:sz w:val="24"/>
          <w:szCs w:val="24"/>
          <w:highlight w:val="yellow"/>
          <w:lang w:val="en-US"/>
        </w:rPr>
        <w:t>F</w:t>
      </w:r>
      <w:r w:rsidR="001D63F8" w:rsidRPr="00744D7A">
        <w:rPr>
          <w:rFonts w:ascii="Arial" w:hAnsi="Arial" w:cs="Arial"/>
          <w:b/>
          <w:sz w:val="24"/>
          <w:szCs w:val="24"/>
          <w:highlight w:val="yellow"/>
          <w:lang w:val="en-US"/>
        </w:rPr>
        <w:t>igure 8</w:t>
      </w:r>
      <w:r w:rsidR="00827FB2" w:rsidRPr="00744D7A">
        <w:rPr>
          <w:rFonts w:ascii="Arial" w:hAnsi="Arial" w:cs="Arial"/>
          <w:sz w:val="24"/>
          <w:szCs w:val="24"/>
          <w:highlight w:val="yellow"/>
          <w:lang w:val="en-US"/>
        </w:rPr>
        <w:t xml:space="preserve"> shows</w:t>
      </w:r>
      <w:r w:rsidR="00827FB2" w:rsidRPr="005449A5">
        <w:rPr>
          <w:rFonts w:ascii="Arial" w:hAnsi="Arial" w:cs="Arial"/>
          <w:sz w:val="24"/>
          <w:szCs w:val="24"/>
          <w:lang w:val="en-US"/>
        </w:rPr>
        <w:t xml:space="preserve"> the evolution of the thermal</w:t>
      </w:r>
      <w:r w:rsidR="001D63F8" w:rsidRPr="005449A5">
        <w:rPr>
          <w:rFonts w:ascii="Arial" w:hAnsi="Arial" w:cs="Arial"/>
          <w:sz w:val="24"/>
          <w:szCs w:val="24"/>
          <w:lang w:val="en-US"/>
        </w:rPr>
        <w:t xml:space="preserve"> flux de</w:t>
      </w:r>
      <w:r w:rsidR="00827FB2" w:rsidRPr="005449A5">
        <w:rPr>
          <w:rFonts w:ascii="Arial" w:hAnsi="Arial" w:cs="Arial"/>
          <w:sz w:val="24"/>
          <w:szCs w:val="24"/>
          <w:lang w:val="en-US"/>
        </w:rPr>
        <w:t>nsity of the 99% air - 1% AgSnO</w:t>
      </w:r>
      <w:r w:rsidR="00827FB2" w:rsidRPr="005449A5">
        <w:rPr>
          <w:rFonts w:ascii="Arial" w:hAnsi="Arial" w:cs="Arial"/>
          <w:sz w:val="24"/>
          <w:szCs w:val="24"/>
          <w:vertAlign w:val="subscript"/>
          <w:lang w:val="en-US"/>
        </w:rPr>
        <w:t>2</w:t>
      </w:r>
      <w:r w:rsidR="001D63F8" w:rsidRPr="005449A5">
        <w:rPr>
          <w:rFonts w:ascii="Arial" w:hAnsi="Arial" w:cs="Arial"/>
          <w:sz w:val="24"/>
          <w:szCs w:val="24"/>
          <w:lang w:val="en-US"/>
        </w:rPr>
        <w:t xml:space="preserve"> alloy vapor plasma mixture, as a function of temperature and at local thermodynamic equilibrium, for different pressure values. We note that the </w:t>
      </w:r>
      <w:r w:rsidR="00827FB2" w:rsidRPr="005449A5">
        <w:rPr>
          <w:rFonts w:ascii="Arial" w:hAnsi="Arial" w:cs="Arial"/>
          <w:sz w:val="24"/>
          <w:szCs w:val="24"/>
          <w:lang w:val="en-US"/>
        </w:rPr>
        <w:t>thermal</w:t>
      </w:r>
      <w:r w:rsidR="001D63F8" w:rsidRPr="005449A5">
        <w:rPr>
          <w:rFonts w:ascii="Arial" w:hAnsi="Arial" w:cs="Arial"/>
          <w:sz w:val="24"/>
          <w:szCs w:val="24"/>
          <w:lang w:val="en-US"/>
        </w:rPr>
        <w:t xml:space="preserve"> flux density decreases as the pressure of the medium increases.</w:t>
      </w:r>
    </w:p>
    <w:p w14:paraId="268B97AE" w14:textId="77777777" w:rsidR="00827FB2" w:rsidRPr="005449A5" w:rsidRDefault="00827FB2" w:rsidP="00827FB2">
      <w:pPr>
        <w:spacing w:after="0" w:line="360" w:lineRule="auto"/>
        <w:jc w:val="both"/>
        <w:rPr>
          <w:rFonts w:ascii="Arial" w:hAnsi="Arial" w:cs="Arial"/>
          <w:sz w:val="24"/>
          <w:szCs w:val="24"/>
          <w:lang w:val="en-US"/>
        </w:rPr>
      </w:pPr>
    </w:p>
    <w:p w14:paraId="5446BEE8" w14:textId="77777777" w:rsidR="004B46D9" w:rsidRPr="005449A5" w:rsidRDefault="008629D5" w:rsidP="004B46D9">
      <w:pPr>
        <w:keepNext/>
        <w:spacing w:after="0" w:line="360" w:lineRule="auto"/>
        <w:jc w:val="both"/>
      </w:pPr>
      <w:r w:rsidRPr="005449A5">
        <w:rPr>
          <w:noProof/>
          <w:lang w:val="en-US"/>
        </w:rPr>
        <w:lastRenderedPageBreak/>
        <w:drawing>
          <wp:inline distT="0" distB="0" distL="0" distR="0" wp14:anchorId="54EC5F2F" wp14:editId="0B0C72DB">
            <wp:extent cx="5972810" cy="398187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72810" cy="3981873"/>
                    </a:xfrm>
                    <a:prstGeom prst="rect">
                      <a:avLst/>
                    </a:prstGeom>
                    <a:noFill/>
                    <a:ln>
                      <a:noFill/>
                    </a:ln>
                  </pic:spPr>
                </pic:pic>
              </a:graphicData>
            </a:graphic>
          </wp:inline>
        </w:drawing>
      </w:r>
    </w:p>
    <w:p w14:paraId="3916BC2C" w14:textId="77777777" w:rsidR="004B46D9" w:rsidRPr="005449A5" w:rsidRDefault="00F61475" w:rsidP="008D0CFF">
      <w:pPr>
        <w:pStyle w:val="Caption"/>
        <w:spacing w:after="0" w:line="276" w:lineRule="auto"/>
        <w:jc w:val="center"/>
        <w:rPr>
          <w:rFonts w:ascii="Arial" w:hAnsi="Arial" w:cs="Arial"/>
          <w:i w:val="0"/>
          <w:color w:val="auto"/>
          <w:sz w:val="22"/>
          <w:szCs w:val="22"/>
          <w:lang w:val="en-US"/>
        </w:rPr>
      </w:pPr>
      <w:bookmarkStart w:id="5" w:name="_Toc185174354"/>
      <w:r w:rsidRPr="005449A5">
        <w:rPr>
          <w:rFonts w:ascii="Arial" w:hAnsi="Arial" w:cs="Arial"/>
          <w:b/>
          <w:i w:val="0"/>
          <w:color w:val="auto"/>
          <w:sz w:val="22"/>
          <w:szCs w:val="22"/>
          <w:lang w:val="en-US"/>
        </w:rPr>
        <w:t>Figure 8</w:t>
      </w:r>
      <w:r w:rsidR="001364D0" w:rsidRPr="005449A5">
        <w:rPr>
          <w:rFonts w:ascii="Arial" w:hAnsi="Arial" w:cs="Arial"/>
          <w:i w:val="0"/>
          <w:color w:val="auto"/>
          <w:sz w:val="22"/>
          <w:szCs w:val="22"/>
          <w:lang w:val="en-US"/>
        </w:rPr>
        <w:t>.</w:t>
      </w:r>
      <w:r w:rsidR="00827FB2" w:rsidRPr="005449A5">
        <w:rPr>
          <w:rFonts w:ascii="Arial" w:hAnsi="Arial" w:cs="Arial"/>
          <w:i w:val="0"/>
          <w:color w:val="auto"/>
          <w:sz w:val="22"/>
          <w:szCs w:val="22"/>
          <w:lang w:val="en-US"/>
        </w:rPr>
        <w:t xml:space="preserve"> Influence of pressure on </w:t>
      </w:r>
      <w:r w:rsidR="001364D0" w:rsidRPr="005449A5">
        <w:rPr>
          <w:rFonts w:ascii="Arial" w:hAnsi="Arial" w:cs="Arial"/>
          <w:i w:val="0"/>
          <w:color w:val="auto"/>
          <w:sz w:val="22"/>
          <w:szCs w:val="22"/>
          <w:lang w:val="en-US"/>
        </w:rPr>
        <w:t>the thermal flux density</w:t>
      </w:r>
      <w:r w:rsidR="004B46D9" w:rsidRPr="005449A5">
        <w:rPr>
          <w:rFonts w:ascii="Arial" w:hAnsi="Arial" w:cs="Arial"/>
          <w:i w:val="0"/>
          <w:color w:val="auto"/>
          <w:sz w:val="22"/>
          <w:szCs w:val="22"/>
          <w:lang w:val="en-US"/>
        </w:rPr>
        <w:t xml:space="preserve"> </w:t>
      </w:r>
      <w:r w:rsidR="001364D0" w:rsidRPr="005449A5">
        <w:rPr>
          <w:rFonts w:ascii="Arial" w:hAnsi="Arial" w:cs="Arial"/>
          <w:i w:val="0"/>
          <w:color w:val="auto"/>
          <w:sz w:val="22"/>
          <w:szCs w:val="22"/>
          <w:lang w:val="en-US"/>
        </w:rPr>
        <w:t>of</w:t>
      </w:r>
      <w:r w:rsidR="00EE5D45" w:rsidRPr="005449A5">
        <w:rPr>
          <w:rFonts w:ascii="Arial" w:hAnsi="Arial" w:cs="Arial"/>
          <w:i w:val="0"/>
          <w:color w:val="auto"/>
          <w:sz w:val="22"/>
          <w:szCs w:val="22"/>
          <w:lang w:val="en-US"/>
        </w:rPr>
        <w:t xml:space="preserve"> 99% air -</w:t>
      </w:r>
      <w:r w:rsidR="004B46D9" w:rsidRPr="005449A5">
        <w:rPr>
          <w:rFonts w:ascii="Arial" w:hAnsi="Arial" w:cs="Arial"/>
          <w:i w:val="0"/>
          <w:color w:val="auto"/>
          <w:sz w:val="22"/>
          <w:szCs w:val="22"/>
          <w:lang w:val="en-US"/>
        </w:rPr>
        <w:t xml:space="preserve"> 1% AgSnO</w:t>
      </w:r>
      <w:r w:rsidR="004B46D9" w:rsidRPr="005449A5">
        <w:rPr>
          <w:rFonts w:ascii="Arial" w:hAnsi="Arial" w:cs="Arial"/>
          <w:i w:val="0"/>
          <w:color w:val="auto"/>
          <w:sz w:val="22"/>
          <w:szCs w:val="22"/>
          <w:vertAlign w:val="subscript"/>
          <w:lang w:val="en-US"/>
        </w:rPr>
        <w:t>2</w:t>
      </w:r>
      <w:bookmarkEnd w:id="5"/>
      <w:r w:rsidR="00F06CBC" w:rsidRPr="005449A5">
        <w:rPr>
          <w:rFonts w:ascii="Arial" w:hAnsi="Arial" w:cs="Arial"/>
          <w:i w:val="0"/>
          <w:color w:val="auto"/>
          <w:sz w:val="22"/>
          <w:szCs w:val="22"/>
          <w:lang w:val="en-US"/>
        </w:rPr>
        <w:t xml:space="preserve"> </w:t>
      </w:r>
      <w:r w:rsidR="001364D0" w:rsidRPr="005449A5">
        <w:rPr>
          <w:rFonts w:ascii="Arial" w:hAnsi="Arial" w:cs="Arial"/>
          <w:i w:val="0"/>
          <w:color w:val="auto"/>
          <w:sz w:val="22"/>
          <w:szCs w:val="22"/>
          <w:lang w:val="en-US"/>
        </w:rPr>
        <w:t xml:space="preserve">plasma at </w:t>
      </w:r>
      <w:r w:rsidR="008D0CFF" w:rsidRPr="005449A5">
        <w:rPr>
          <w:rFonts w:ascii="Arial" w:hAnsi="Arial" w:cs="Arial"/>
          <w:i w:val="0"/>
          <w:color w:val="auto"/>
          <w:sz w:val="22"/>
          <w:szCs w:val="22"/>
          <w:lang w:val="en-US"/>
        </w:rPr>
        <w:t>ETL.</w:t>
      </w:r>
    </w:p>
    <w:p w14:paraId="383DC16C" w14:textId="77777777" w:rsidR="008D0CFF" w:rsidRPr="005449A5" w:rsidRDefault="008D0CFF" w:rsidP="008D0CFF">
      <w:pPr>
        <w:rPr>
          <w:lang w:val="en-US"/>
        </w:rPr>
      </w:pPr>
    </w:p>
    <w:p w14:paraId="3432131E" w14:textId="258E523B" w:rsidR="00C35C2E" w:rsidRPr="005449A5" w:rsidRDefault="00744D7A" w:rsidP="00C35C2E">
      <w:pPr>
        <w:spacing w:after="0" w:line="360" w:lineRule="auto"/>
        <w:ind w:firstLine="708"/>
        <w:jc w:val="both"/>
        <w:rPr>
          <w:rFonts w:ascii="Arial" w:hAnsi="Arial" w:cs="Arial"/>
          <w:sz w:val="24"/>
          <w:szCs w:val="24"/>
          <w:lang w:val="en-US"/>
        </w:rPr>
      </w:pPr>
      <w:r w:rsidRPr="00744D7A">
        <w:rPr>
          <w:rFonts w:ascii="Arial" w:hAnsi="Arial" w:cs="Arial"/>
          <w:sz w:val="24"/>
          <w:szCs w:val="24"/>
          <w:highlight w:val="yellow"/>
          <w:lang w:val="en-US"/>
        </w:rPr>
        <w:t>F</w:t>
      </w:r>
      <w:r w:rsidR="00C35C2E" w:rsidRPr="00744D7A">
        <w:rPr>
          <w:rFonts w:ascii="Arial" w:hAnsi="Arial" w:cs="Arial"/>
          <w:b/>
          <w:sz w:val="24"/>
          <w:szCs w:val="24"/>
          <w:highlight w:val="yellow"/>
          <w:lang w:val="en-US"/>
        </w:rPr>
        <w:t>igure 9</w:t>
      </w:r>
      <w:r w:rsidR="00C35C2E" w:rsidRPr="00744D7A">
        <w:rPr>
          <w:rFonts w:ascii="Arial" w:hAnsi="Arial" w:cs="Arial"/>
          <w:sz w:val="24"/>
          <w:szCs w:val="24"/>
          <w:highlight w:val="yellow"/>
          <w:lang w:val="en-US"/>
        </w:rPr>
        <w:t xml:space="preserve"> shows the evolution</w:t>
      </w:r>
      <w:r w:rsidR="00C35C2E" w:rsidRPr="005449A5">
        <w:rPr>
          <w:rFonts w:ascii="Arial" w:hAnsi="Arial" w:cs="Arial"/>
          <w:sz w:val="24"/>
          <w:szCs w:val="24"/>
          <w:lang w:val="en-US"/>
        </w:rPr>
        <w:t xml:space="preserve"> of the electrical conductivity of the 99% air - 1% AgSnO</w:t>
      </w:r>
      <w:r w:rsidR="00C35C2E" w:rsidRPr="005449A5">
        <w:rPr>
          <w:rFonts w:ascii="Arial" w:hAnsi="Arial" w:cs="Arial"/>
          <w:sz w:val="24"/>
          <w:szCs w:val="24"/>
          <w:vertAlign w:val="subscript"/>
          <w:lang w:val="en-US"/>
        </w:rPr>
        <w:t>2</w:t>
      </w:r>
      <w:r w:rsidR="00C35C2E" w:rsidRPr="005449A5">
        <w:rPr>
          <w:rFonts w:ascii="Arial" w:hAnsi="Arial" w:cs="Arial"/>
          <w:sz w:val="24"/>
          <w:szCs w:val="24"/>
          <w:lang w:val="en-US"/>
        </w:rPr>
        <w:t xml:space="preserve"> alloy vapor plasma, as a function of temperature and at local thermodynamic equilibrium, for different pressure values. We observe that electrical conductivity decreases slightly with increasing pressure, for temperatures below 14</w:t>
      </w:r>
      <w:r w:rsidR="0072603A" w:rsidRPr="005449A5">
        <w:rPr>
          <w:rFonts w:ascii="Arial" w:hAnsi="Arial" w:cs="Arial"/>
          <w:sz w:val="24"/>
          <w:szCs w:val="24"/>
          <w:lang w:val="en-US"/>
        </w:rPr>
        <w:t>,000 K. For example,</w:t>
      </w:r>
      <w:r w:rsidR="00C35C2E" w:rsidRPr="005449A5">
        <w:rPr>
          <w:rFonts w:ascii="Arial" w:hAnsi="Arial" w:cs="Arial"/>
          <w:sz w:val="24"/>
          <w:szCs w:val="24"/>
          <w:lang w:val="en-US"/>
        </w:rPr>
        <w:t xml:space="preserve"> at 11</w:t>
      </w:r>
      <w:r w:rsidR="0072603A" w:rsidRPr="005449A5">
        <w:rPr>
          <w:rFonts w:ascii="Arial" w:hAnsi="Arial" w:cs="Arial"/>
          <w:sz w:val="24"/>
          <w:szCs w:val="24"/>
          <w:lang w:val="en-US"/>
        </w:rPr>
        <w:t>,000 K</w:t>
      </w:r>
      <w:r w:rsidR="00C35C2E" w:rsidRPr="005449A5">
        <w:rPr>
          <w:rFonts w:ascii="Arial" w:hAnsi="Arial" w:cs="Arial"/>
          <w:sz w:val="24"/>
          <w:szCs w:val="24"/>
          <w:lang w:val="en-US"/>
        </w:rPr>
        <w:t xml:space="preserve"> under a pressure of 1 atm, the 99% air - 1% vapor plasma of AgSnO</w:t>
      </w:r>
      <w:r w:rsidR="00C35C2E" w:rsidRPr="005449A5">
        <w:rPr>
          <w:rFonts w:ascii="Arial" w:hAnsi="Arial" w:cs="Arial"/>
          <w:sz w:val="24"/>
          <w:szCs w:val="24"/>
          <w:vertAlign w:val="subscript"/>
          <w:lang w:val="en-US"/>
        </w:rPr>
        <w:t>2</w:t>
      </w:r>
      <w:r w:rsidR="00C35C2E" w:rsidRPr="005449A5">
        <w:rPr>
          <w:rFonts w:ascii="Arial" w:hAnsi="Arial" w:cs="Arial"/>
          <w:sz w:val="24"/>
          <w:szCs w:val="24"/>
          <w:lang w:val="en-US"/>
        </w:rPr>
        <w:t xml:space="preserve"> alloy has an electrical conductivity of 4996</w:t>
      </w:r>
      <w:r w:rsidR="00C35C2E" w:rsidRPr="005449A5">
        <w:rPr>
          <w:rFonts w:ascii="Arial" w:hAnsi="Arial" w:cs="Arial"/>
          <w:lang w:val="en-US"/>
        </w:rPr>
        <w:t xml:space="preserve"> Ω</w:t>
      </w:r>
      <w:r w:rsidR="00C35C2E" w:rsidRPr="005449A5">
        <w:rPr>
          <w:rFonts w:ascii="Arial" w:hAnsi="Arial" w:cs="Arial"/>
          <w:vertAlign w:val="superscript"/>
          <w:lang w:val="en-US"/>
        </w:rPr>
        <w:t>-1</w:t>
      </w:r>
      <w:r w:rsidR="00C35C2E" w:rsidRPr="005449A5">
        <w:rPr>
          <w:rFonts w:ascii="Arial" w:hAnsi="Arial" w:cs="Arial"/>
          <w:lang w:val="en-US"/>
        </w:rPr>
        <w:t>.m</w:t>
      </w:r>
      <w:r w:rsidR="00C35C2E" w:rsidRPr="005449A5">
        <w:rPr>
          <w:rFonts w:ascii="Arial" w:hAnsi="Arial" w:cs="Arial"/>
          <w:vertAlign w:val="superscript"/>
          <w:lang w:val="en-US"/>
        </w:rPr>
        <w:t>-1</w:t>
      </w:r>
      <w:r w:rsidR="00C35C2E" w:rsidRPr="005449A5">
        <w:rPr>
          <w:rFonts w:ascii="Arial" w:hAnsi="Arial" w:cs="Arial"/>
          <w:sz w:val="24"/>
          <w:szCs w:val="24"/>
          <w:lang w:val="en-US"/>
        </w:rPr>
        <w:t>, and it has a value of 3406</w:t>
      </w:r>
      <w:r w:rsidR="00C35C2E" w:rsidRPr="005449A5">
        <w:rPr>
          <w:rFonts w:ascii="Arial" w:hAnsi="Arial" w:cs="Arial"/>
          <w:lang w:val="en-US"/>
        </w:rPr>
        <w:t xml:space="preserve"> Ω</w:t>
      </w:r>
      <w:r w:rsidR="00C35C2E" w:rsidRPr="005449A5">
        <w:rPr>
          <w:rFonts w:ascii="Arial" w:hAnsi="Arial" w:cs="Arial"/>
          <w:vertAlign w:val="superscript"/>
          <w:lang w:val="en-US"/>
        </w:rPr>
        <w:t>-1</w:t>
      </w:r>
      <w:r w:rsidR="00C35C2E" w:rsidRPr="005449A5">
        <w:rPr>
          <w:rFonts w:ascii="Arial" w:hAnsi="Arial" w:cs="Arial"/>
          <w:lang w:val="en-US"/>
        </w:rPr>
        <w:t>.m</w:t>
      </w:r>
      <w:r w:rsidR="00C35C2E" w:rsidRPr="005449A5">
        <w:rPr>
          <w:rFonts w:ascii="Arial" w:hAnsi="Arial" w:cs="Arial"/>
          <w:vertAlign w:val="superscript"/>
          <w:lang w:val="en-US"/>
        </w:rPr>
        <w:t>-1</w:t>
      </w:r>
      <w:r w:rsidR="00C35C2E" w:rsidRPr="005449A5">
        <w:rPr>
          <w:rFonts w:ascii="Arial" w:hAnsi="Arial" w:cs="Arial"/>
          <w:sz w:val="24"/>
          <w:szCs w:val="24"/>
          <w:lang w:val="en-US"/>
        </w:rPr>
        <w:t>, under a pressure of 20 atm, a decrease of 31%. This decrease in electrical conductivity can be explained by shifting chemical equilibria. In fact, the increase in pressure in the mixture causes dissociation and ionization phenomena to shift to higher temperatures.</w:t>
      </w:r>
    </w:p>
    <w:p w14:paraId="0014394C" w14:textId="77777777" w:rsidR="00B27E31" w:rsidRPr="005449A5" w:rsidRDefault="00B27E31" w:rsidP="00B27E31">
      <w:pPr>
        <w:spacing w:after="0" w:line="360" w:lineRule="auto"/>
        <w:jc w:val="both"/>
        <w:rPr>
          <w:rFonts w:ascii="Arial" w:hAnsi="Arial" w:cs="Arial"/>
          <w:sz w:val="24"/>
          <w:szCs w:val="24"/>
          <w:lang w:val="en-US"/>
        </w:rPr>
      </w:pPr>
    </w:p>
    <w:p w14:paraId="22E6D275" w14:textId="77777777" w:rsidR="00B27E31" w:rsidRPr="005449A5" w:rsidRDefault="008629D5" w:rsidP="00B27E31">
      <w:pPr>
        <w:keepNext/>
        <w:spacing w:after="0" w:line="360" w:lineRule="auto"/>
        <w:jc w:val="both"/>
      </w:pPr>
      <w:r w:rsidRPr="005449A5">
        <w:rPr>
          <w:noProof/>
          <w:lang w:val="en-US"/>
        </w:rPr>
        <w:lastRenderedPageBreak/>
        <w:drawing>
          <wp:inline distT="0" distB="0" distL="0" distR="0" wp14:anchorId="779EFACC" wp14:editId="290849A4">
            <wp:extent cx="5972810" cy="395138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72810" cy="3951384"/>
                    </a:xfrm>
                    <a:prstGeom prst="rect">
                      <a:avLst/>
                    </a:prstGeom>
                    <a:noFill/>
                    <a:ln>
                      <a:noFill/>
                    </a:ln>
                  </pic:spPr>
                </pic:pic>
              </a:graphicData>
            </a:graphic>
          </wp:inline>
        </w:drawing>
      </w:r>
    </w:p>
    <w:p w14:paraId="0C248EAD" w14:textId="77777777" w:rsidR="00B27E31" w:rsidRPr="005449A5" w:rsidRDefault="00F06CBC" w:rsidP="008D0CFF">
      <w:pPr>
        <w:pStyle w:val="Caption"/>
        <w:spacing w:after="0" w:line="276" w:lineRule="auto"/>
        <w:jc w:val="center"/>
        <w:rPr>
          <w:rFonts w:ascii="Arial" w:hAnsi="Arial" w:cs="Arial"/>
          <w:i w:val="0"/>
          <w:color w:val="auto"/>
          <w:sz w:val="22"/>
          <w:szCs w:val="22"/>
          <w:lang w:val="en-US"/>
        </w:rPr>
      </w:pPr>
      <w:bookmarkStart w:id="6" w:name="_Toc171428358"/>
      <w:r w:rsidRPr="005449A5">
        <w:rPr>
          <w:rFonts w:ascii="Arial" w:hAnsi="Arial" w:cs="Arial"/>
          <w:b/>
          <w:i w:val="0"/>
          <w:color w:val="auto"/>
          <w:sz w:val="22"/>
          <w:szCs w:val="22"/>
          <w:lang w:val="en-US"/>
        </w:rPr>
        <w:t>Figure 9</w:t>
      </w:r>
      <w:r w:rsidR="0070406C" w:rsidRPr="005449A5">
        <w:rPr>
          <w:rFonts w:ascii="Arial" w:hAnsi="Arial" w:cs="Arial"/>
          <w:i w:val="0"/>
          <w:color w:val="auto"/>
          <w:sz w:val="22"/>
          <w:szCs w:val="22"/>
          <w:lang w:val="en-US"/>
        </w:rPr>
        <w:t>.</w:t>
      </w:r>
      <w:r w:rsidR="00314A52" w:rsidRPr="005449A5">
        <w:rPr>
          <w:rFonts w:ascii="Arial" w:hAnsi="Arial" w:cs="Arial"/>
          <w:i w:val="0"/>
          <w:color w:val="auto"/>
          <w:sz w:val="22"/>
          <w:szCs w:val="22"/>
          <w:lang w:val="en-US"/>
        </w:rPr>
        <w:t xml:space="preserve"> Influence of pressure on the electrical </w:t>
      </w:r>
      <w:r w:rsidR="0070406C" w:rsidRPr="005449A5">
        <w:rPr>
          <w:rFonts w:ascii="Arial" w:hAnsi="Arial" w:cs="Arial"/>
          <w:i w:val="0"/>
          <w:color w:val="auto"/>
          <w:sz w:val="22"/>
          <w:szCs w:val="22"/>
          <w:lang w:val="en-US"/>
        </w:rPr>
        <w:t>conductivity</w:t>
      </w:r>
      <w:r w:rsidR="00B27E31" w:rsidRPr="005449A5">
        <w:rPr>
          <w:rFonts w:ascii="Arial" w:hAnsi="Arial" w:cs="Arial"/>
          <w:i w:val="0"/>
          <w:color w:val="auto"/>
          <w:sz w:val="22"/>
          <w:szCs w:val="22"/>
          <w:lang w:val="en-US"/>
        </w:rPr>
        <w:t xml:space="preserve"> </w:t>
      </w:r>
      <w:r w:rsidR="0070406C" w:rsidRPr="005449A5">
        <w:rPr>
          <w:rFonts w:ascii="Arial" w:hAnsi="Arial" w:cs="Arial"/>
          <w:i w:val="0"/>
          <w:color w:val="auto"/>
          <w:sz w:val="22"/>
          <w:szCs w:val="22"/>
          <w:lang w:val="en-US"/>
        </w:rPr>
        <w:t xml:space="preserve">of </w:t>
      </w:r>
      <w:r w:rsidR="00B27E31" w:rsidRPr="005449A5">
        <w:rPr>
          <w:rFonts w:ascii="Arial" w:hAnsi="Arial" w:cs="Arial"/>
          <w:i w:val="0"/>
          <w:color w:val="auto"/>
          <w:sz w:val="22"/>
          <w:szCs w:val="22"/>
          <w:lang w:val="en-US"/>
        </w:rPr>
        <w:t>9</w:t>
      </w:r>
      <w:r w:rsidR="00EE5D45" w:rsidRPr="005449A5">
        <w:rPr>
          <w:rFonts w:ascii="Arial" w:hAnsi="Arial" w:cs="Arial"/>
          <w:i w:val="0"/>
          <w:color w:val="auto"/>
          <w:sz w:val="22"/>
          <w:szCs w:val="22"/>
          <w:lang w:val="en-US"/>
        </w:rPr>
        <w:t>9% air -</w:t>
      </w:r>
      <w:r w:rsidR="00B27E31" w:rsidRPr="005449A5">
        <w:rPr>
          <w:rFonts w:ascii="Arial" w:hAnsi="Arial" w:cs="Arial"/>
          <w:i w:val="0"/>
          <w:color w:val="auto"/>
          <w:sz w:val="22"/>
          <w:szCs w:val="22"/>
          <w:lang w:val="en-US"/>
        </w:rPr>
        <w:t xml:space="preserve"> 1% AgSnO</w:t>
      </w:r>
      <w:r w:rsidR="00B27E31" w:rsidRPr="005449A5">
        <w:rPr>
          <w:rFonts w:ascii="Arial" w:hAnsi="Arial" w:cs="Arial"/>
          <w:i w:val="0"/>
          <w:color w:val="auto"/>
          <w:sz w:val="22"/>
          <w:szCs w:val="22"/>
          <w:vertAlign w:val="subscript"/>
          <w:lang w:val="en-US"/>
        </w:rPr>
        <w:t>2</w:t>
      </w:r>
      <w:bookmarkEnd w:id="6"/>
      <w:r w:rsidR="0070406C" w:rsidRPr="005449A5">
        <w:rPr>
          <w:rFonts w:ascii="Arial" w:hAnsi="Arial" w:cs="Arial"/>
          <w:i w:val="0"/>
          <w:color w:val="auto"/>
          <w:sz w:val="22"/>
          <w:szCs w:val="22"/>
          <w:lang w:val="en-US"/>
        </w:rPr>
        <w:t xml:space="preserve"> plasma</w:t>
      </w:r>
      <w:r w:rsidRPr="005449A5">
        <w:rPr>
          <w:rFonts w:ascii="Arial" w:hAnsi="Arial" w:cs="Arial"/>
          <w:i w:val="0"/>
          <w:color w:val="auto"/>
          <w:sz w:val="22"/>
          <w:szCs w:val="22"/>
          <w:lang w:val="en-US"/>
        </w:rPr>
        <w:t xml:space="preserve"> </w:t>
      </w:r>
      <w:r w:rsidR="0070406C" w:rsidRPr="005449A5">
        <w:rPr>
          <w:rFonts w:ascii="Arial" w:hAnsi="Arial" w:cs="Arial"/>
          <w:i w:val="0"/>
          <w:color w:val="auto"/>
          <w:sz w:val="22"/>
          <w:szCs w:val="22"/>
          <w:lang w:val="en-US"/>
        </w:rPr>
        <w:t xml:space="preserve">at </w:t>
      </w:r>
      <w:r w:rsidR="008D0CFF" w:rsidRPr="005449A5">
        <w:rPr>
          <w:rFonts w:ascii="Arial" w:hAnsi="Arial" w:cs="Arial"/>
          <w:i w:val="0"/>
          <w:color w:val="auto"/>
          <w:sz w:val="22"/>
          <w:szCs w:val="22"/>
          <w:lang w:val="en-US"/>
        </w:rPr>
        <w:t>ETL.</w:t>
      </w:r>
    </w:p>
    <w:p w14:paraId="71823E7D" w14:textId="77777777" w:rsidR="008D0CFF" w:rsidRPr="005449A5" w:rsidRDefault="008D0CFF" w:rsidP="008D0CFF">
      <w:pPr>
        <w:rPr>
          <w:lang w:val="en-US"/>
        </w:rPr>
      </w:pPr>
    </w:p>
    <w:p w14:paraId="2CA431BB" w14:textId="64622250" w:rsidR="000B133A" w:rsidRPr="005449A5" w:rsidRDefault="00744D7A" w:rsidP="00F53B2A">
      <w:pPr>
        <w:spacing w:after="0" w:line="360" w:lineRule="auto"/>
        <w:ind w:firstLine="708"/>
        <w:jc w:val="both"/>
        <w:rPr>
          <w:rFonts w:ascii="Arial" w:hAnsi="Arial" w:cs="Arial"/>
          <w:sz w:val="24"/>
          <w:szCs w:val="24"/>
          <w:lang w:val="en-US"/>
        </w:rPr>
      </w:pPr>
      <w:r w:rsidRPr="00744D7A">
        <w:rPr>
          <w:rFonts w:ascii="Arial" w:hAnsi="Arial" w:cs="Arial"/>
          <w:sz w:val="24"/>
          <w:szCs w:val="24"/>
          <w:highlight w:val="yellow"/>
          <w:lang w:val="en-US"/>
        </w:rPr>
        <w:t>F</w:t>
      </w:r>
      <w:r w:rsidR="000B133A" w:rsidRPr="00744D7A">
        <w:rPr>
          <w:rFonts w:ascii="Arial" w:hAnsi="Arial" w:cs="Arial"/>
          <w:b/>
          <w:sz w:val="24"/>
          <w:szCs w:val="24"/>
          <w:highlight w:val="yellow"/>
          <w:lang w:val="en-US"/>
        </w:rPr>
        <w:t>igure 10</w:t>
      </w:r>
      <w:r w:rsidR="000B133A" w:rsidRPr="00744D7A">
        <w:rPr>
          <w:rFonts w:ascii="Arial" w:hAnsi="Arial" w:cs="Arial"/>
          <w:sz w:val="24"/>
          <w:szCs w:val="24"/>
          <w:highlight w:val="yellow"/>
          <w:lang w:val="en-US"/>
        </w:rPr>
        <w:t xml:space="preserve"> shows</w:t>
      </w:r>
      <w:r w:rsidR="000B133A" w:rsidRPr="005449A5">
        <w:rPr>
          <w:rFonts w:ascii="Arial" w:hAnsi="Arial" w:cs="Arial"/>
          <w:sz w:val="24"/>
          <w:szCs w:val="24"/>
          <w:lang w:val="en-US"/>
        </w:rPr>
        <w:t xml:space="preserve"> the evolution of the thermal conductivity of the 99% air - 1% AgSnO</w:t>
      </w:r>
      <w:r w:rsidR="000B133A" w:rsidRPr="005449A5">
        <w:rPr>
          <w:rFonts w:ascii="Arial" w:hAnsi="Arial" w:cs="Arial"/>
          <w:sz w:val="24"/>
          <w:szCs w:val="24"/>
          <w:vertAlign w:val="subscript"/>
          <w:lang w:val="en-US"/>
        </w:rPr>
        <w:t>2</w:t>
      </w:r>
      <w:r w:rsidR="000B133A" w:rsidRPr="005449A5">
        <w:rPr>
          <w:rFonts w:ascii="Arial" w:hAnsi="Arial" w:cs="Arial"/>
          <w:sz w:val="24"/>
          <w:szCs w:val="24"/>
          <w:lang w:val="en-US"/>
        </w:rPr>
        <w:t xml:space="preserve"> alloy vapor plasma, as a function of temperature and at local thermodynamic equilibrium, for different pressure values. We find that increasing pressure leads to a shift in thermal conductivity peaks towards higher temperatures. In fact, increasing pressure causes dissociation and ionization phenomena to shift to higher temperatures. As thermal conductivity is strongly linked to the various chemical reactions, the shift in its peaks under the action of the medium's pressure can be explained by the displacement of chemical equilibria. </w:t>
      </w:r>
    </w:p>
    <w:p w14:paraId="32149133" w14:textId="77777777" w:rsidR="001266F1" w:rsidRPr="005449A5" w:rsidRDefault="001266F1" w:rsidP="001266F1">
      <w:pPr>
        <w:spacing w:after="0" w:line="360" w:lineRule="auto"/>
        <w:jc w:val="both"/>
        <w:rPr>
          <w:rFonts w:ascii="Arial" w:hAnsi="Arial" w:cs="Arial"/>
          <w:sz w:val="24"/>
          <w:szCs w:val="24"/>
          <w:lang w:val="en-US"/>
        </w:rPr>
      </w:pPr>
    </w:p>
    <w:p w14:paraId="5A132931" w14:textId="77777777" w:rsidR="001266F1" w:rsidRPr="005449A5" w:rsidRDefault="00344D20" w:rsidP="001266F1">
      <w:pPr>
        <w:spacing w:after="0" w:line="360" w:lineRule="auto"/>
        <w:jc w:val="both"/>
        <w:rPr>
          <w:rFonts w:ascii="Arial" w:hAnsi="Arial" w:cs="Arial"/>
          <w:sz w:val="24"/>
          <w:szCs w:val="24"/>
        </w:rPr>
      </w:pPr>
      <w:r w:rsidRPr="005449A5">
        <w:rPr>
          <w:rFonts w:ascii="Arial" w:hAnsi="Arial" w:cs="Arial"/>
          <w:noProof/>
          <w:sz w:val="24"/>
          <w:szCs w:val="24"/>
          <w:lang w:val="en-US"/>
        </w:rPr>
        <w:lastRenderedPageBreak/>
        <w:drawing>
          <wp:inline distT="0" distB="0" distL="0" distR="0" wp14:anchorId="3DFDD0DA" wp14:editId="4D41FE7B">
            <wp:extent cx="5915025" cy="4191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15025" cy="4191000"/>
                    </a:xfrm>
                    <a:prstGeom prst="rect">
                      <a:avLst/>
                    </a:prstGeom>
                    <a:noFill/>
                    <a:ln>
                      <a:noFill/>
                    </a:ln>
                  </pic:spPr>
                </pic:pic>
              </a:graphicData>
            </a:graphic>
          </wp:inline>
        </w:drawing>
      </w:r>
    </w:p>
    <w:p w14:paraId="2C202A92" w14:textId="77777777" w:rsidR="001266F1" w:rsidRPr="005449A5" w:rsidRDefault="00F06CBC" w:rsidP="001266F1">
      <w:pPr>
        <w:pStyle w:val="Caption"/>
        <w:spacing w:after="0" w:line="276" w:lineRule="auto"/>
        <w:jc w:val="center"/>
        <w:rPr>
          <w:rFonts w:ascii="Arial" w:hAnsi="Arial" w:cs="Arial"/>
          <w:b/>
          <w:i w:val="0"/>
          <w:color w:val="auto"/>
          <w:sz w:val="22"/>
          <w:szCs w:val="22"/>
          <w:lang w:val="en-US"/>
        </w:rPr>
      </w:pPr>
      <w:bookmarkStart w:id="7" w:name="_Toc171428359"/>
      <w:r w:rsidRPr="005449A5">
        <w:rPr>
          <w:rFonts w:ascii="Arial" w:hAnsi="Arial" w:cs="Arial"/>
          <w:b/>
          <w:i w:val="0"/>
          <w:color w:val="auto"/>
          <w:sz w:val="22"/>
          <w:szCs w:val="22"/>
          <w:lang w:val="en-US"/>
        </w:rPr>
        <w:t>Figure 10</w:t>
      </w:r>
      <w:r w:rsidR="00F6165E" w:rsidRPr="005449A5">
        <w:rPr>
          <w:rFonts w:ascii="Arial" w:hAnsi="Arial" w:cs="Arial"/>
          <w:i w:val="0"/>
          <w:color w:val="auto"/>
          <w:sz w:val="22"/>
          <w:szCs w:val="22"/>
          <w:lang w:val="en-US"/>
        </w:rPr>
        <w:t>. Influence of pressure on the thermal conductivity</w:t>
      </w:r>
      <w:r w:rsidR="001266F1" w:rsidRPr="005449A5">
        <w:rPr>
          <w:rFonts w:ascii="Arial" w:hAnsi="Arial" w:cs="Arial"/>
          <w:i w:val="0"/>
          <w:color w:val="auto"/>
          <w:sz w:val="22"/>
          <w:szCs w:val="22"/>
          <w:lang w:val="en-US"/>
        </w:rPr>
        <w:t xml:space="preserve"> </w:t>
      </w:r>
      <w:r w:rsidR="00F6165E" w:rsidRPr="005449A5">
        <w:rPr>
          <w:rFonts w:ascii="Arial" w:hAnsi="Arial" w:cs="Arial"/>
          <w:i w:val="0"/>
          <w:color w:val="auto"/>
          <w:sz w:val="22"/>
          <w:szCs w:val="22"/>
          <w:lang w:val="en-US"/>
        </w:rPr>
        <w:t xml:space="preserve">of </w:t>
      </w:r>
      <w:r w:rsidR="001669EF" w:rsidRPr="005449A5">
        <w:rPr>
          <w:rFonts w:ascii="Arial" w:hAnsi="Arial" w:cs="Arial"/>
          <w:i w:val="0"/>
          <w:color w:val="auto"/>
          <w:sz w:val="22"/>
          <w:szCs w:val="22"/>
          <w:lang w:val="en-US"/>
        </w:rPr>
        <w:t>99% air -</w:t>
      </w:r>
      <w:r w:rsidR="001266F1" w:rsidRPr="005449A5">
        <w:rPr>
          <w:rFonts w:ascii="Arial" w:hAnsi="Arial" w:cs="Arial"/>
          <w:i w:val="0"/>
          <w:color w:val="auto"/>
          <w:sz w:val="22"/>
          <w:szCs w:val="22"/>
          <w:lang w:val="en-US"/>
        </w:rPr>
        <w:t xml:space="preserve"> 1% AgSnO</w:t>
      </w:r>
      <w:r w:rsidR="001266F1" w:rsidRPr="005449A5">
        <w:rPr>
          <w:rFonts w:ascii="Arial" w:hAnsi="Arial" w:cs="Arial"/>
          <w:i w:val="0"/>
          <w:color w:val="auto"/>
          <w:sz w:val="22"/>
          <w:szCs w:val="22"/>
          <w:vertAlign w:val="subscript"/>
          <w:lang w:val="en-US"/>
        </w:rPr>
        <w:t>2</w:t>
      </w:r>
      <w:bookmarkEnd w:id="7"/>
      <w:r w:rsidRPr="005449A5">
        <w:rPr>
          <w:rFonts w:ascii="Arial" w:hAnsi="Arial" w:cs="Arial"/>
          <w:i w:val="0"/>
          <w:color w:val="auto"/>
          <w:sz w:val="22"/>
          <w:szCs w:val="22"/>
          <w:lang w:val="en-US"/>
        </w:rPr>
        <w:t xml:space="preserve"> </w:t>
      </w:r>
      <w:r w:rsidR="00F6165E" w:rsidRPr="005449A5">
        <w:rPr>
          <w:rFonts w:ascii="Arial" w:hAnsi="Arial" w:cs="Arial"/>
          <w:i w:val="0"/>
          <w:color w:val="auto"/>
          <w:sz w:val="22"/>
          <w:szCs w:val="22"/>
          <w:lang w:val="en-US"/>
        </w:rPr>
        <w:t xml:space="preserve">plasma at </w:t>
      </w:r>
      <w:r w:rsidR="008D0CFF" w:rsidRPr="005449A5">
        <w:rPr>
          <w:rFonts w:ascii="Arial" w:hAnsi="Arial" w:cs="Arial"/>
          <w:i w:val="0"/>
          <w:color w:val="auto"/>
          <w:sz w:val="22"/>
          <w:szCs w:val="22"/>
          <w:lang w:val="en-US"/>
        </w:rPr>
        <w:t>ETL.</w:t>
      </w:r>
    </w:p>
    <w:p w14:paraId="690E00D9" w14:textId="77777777" w:rsidR="001266F1" w:rsidRPr="005449A5" w:rsidRDefault="001266F1" w:rsidP="00F53B2A">
      <w:pPr>
        <w:spacing w:after="0" w:line="360" w:lineRule="auto"/>
        <w:ind w:firstLine="708"/>
        <w:jc w:val="both"/>
        <w:rPr>
          <w:rFonts w:ascii="Arial" w:hAnsi="Arial" w:cs="Arial"/>
          <w:sz w:val="24"/>
          <w:szCs w:val="24"/>
          <w:lang w:val="en-US"/>
        </w:rPr>
      </w:pPr>
    </w:p>
    <w:p w14:paraId="59436E8E" w14:textId="77777777" w:rsidR="0072603A" w:rsidRPr="005449A5" w:rsidRDefault="0072603A" w:rsidP="00F83FB7">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Figure 11 shows the evolution of the dynamic viscosity of the 99% air - 1%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vapor plasma mixture, as a function of temperature and at local thermodynamic equilibrium, for different pressure values. For temperatures below 9,000 K, we observe that the dynamic viscosity hardly varies as the pressure of the medium increases. And for temperatures above 9,000 K, the dynamic viscosity increases with increasing pressure in the mixture. For example, at 15,000 K, under a pressure of 1 atm, the plasma of a mixture of 99% air - 1% AgSnO2 alloy vapor has a dynamic viscosity of 1.4885x10</w:t>
      </w:r>
      <w:r w:rsidRPr="005449A5">
        <w:rPr>
          <w:rFonts w:ascii="Arial" w:hAnsi="Arial" w:cs="Arial"/>
          <w:sz w:val="24"/>
          <w:szCs w:val="24"/>
          <w:vertAlign w:val="superscript"/>
          <w:lang w:val="en-US"/>
        </w:rPr>
        <w:t>-4</w:t>
      </w:r>
      <w:r w:rsidRPr="005449A5">
        <w:rPr>
          <w:rFonts w:ascii="Arial" w:hAnsi="Arial" w:cs="Arial"/>
          <w:sz w:val="24"/>
          <w:szCs w:val="24"/>
          <w:lang w:val="en-US"/>
        </w:rPr>
        <w:t xml:space="preserve"> kg.m</w:t>
      </w:r>
      <w:r w:rsidRPr="005449A5">
        <w:rPr>
          <w:rFonts w:ascii="Arial" w:hAnsi="Arial" w:cs="Arial"/>
          <w:sz w:val="24"/>
          <w:szCs w:val="24"/>
          <w:vertAlign w:val="superscript"/>
          <w:lang w:val="en-US"/>
        </w:rPr>
        <w:t>-1</w:t>
      </w:r>
      <w:r w:rsidRPr="005449A5">
        <w:rPr>
          <w:rFonts w:ascii="Arial" w:hAnsi="Arial" w:cs="Arial"/>
          <w:sz w:val="24"/>
          <w:szCs w:val="24"/>
          <w:lang w:val="en-US"/>
        </w:rPr>
        <w:t>.s</w:t>
      </w:r>
      <w:r w:rsidRPr="005449A5">
        <w:rPr>
          <w:rFonts w:ascii="Arial" w:hAnsi="Arial" w:cs="Arial"/>
          <w:sz w:val="24"/>
          <w:szCs w:val="24"/>
          <w:vertAlign w:val="superscript"/>
          <w:lang w:val="en-US"/>
        </w:rPr>
        <w:t>-1</w:t>
      </w:r>
      <w:r w:rsidRPr="005449A5">
        <w:rPr>
          <w:rFonts w:ascii="Arial" w:hAnsi="Arial" w:cs="Arial"/>
          <w:sz w:val="24"/>
          <w:szCs w:val="24"/>
          <w:lang w:val="en-US"/>
        </w:rPr>
        <w:t>, and a value of 2.6641x10</w:t>
      </w:r>
      <w:r w:rsidRPr="005449A5">
        <w:rPr>
          <w:rFonts w:ascii="Arial" w:hAnsi="Arial" w:cs="Arial"/>
          <w:sz w:val="24"/>
          <w:szCs w:val="24"/>
          <w:vertAlign w:val="superscript"/>
          <w:lang w:val="en-US"/>
        </w:rPr>
        <w:t>-4</w:t>
      </w:r>
      <w:r w:rsidRPr="005449A5">
        <w:rPr>
          <w:rFonts w:ascii="Arial" w:hAnsi="Arial" w:cs="Arial"/>
          <w:sz w:val="24"/>
          <w:szCs w:val="24"/>
          <w:lang w:val="en-US"/>
        </w:rPr>
        <w:t xml:space="preserve"> kg.m</w:t>
      </w:r>
      <w:r w:rsidRPr="005449A5">
        <w:rPr>
          <w:rFonts w:ascii="Arial" w:hAnsi="Arial" w:cs="Arial"/>
          <w:sz w:val="24"/>
          <w:szCs w:val="24"/>
          <w:vertAlign w:val="superscript"/>
          <w:lang w:val="en-US"/>
        </w:rPr>
        <w:t>-1</w:t>
      </w:r>
      <w:r w:rsidRPr="005449A5">
        <w:rPr>
          <w:rFonts w:ascii="Arial" w:hAnsi="Arial" w:cs="Arial"/>
          <w:sz w:val="24"/>
          <w:szCs w:val="24"/>
          <w:lang w:val="en-US"/>
        </w:rPr>
        <w:t>.s</w:t>
      </w:r>
      <w:r w:rsidRPr="005449A5">
        <w:rPr>
          <w:rFonts w:ascii="Arial" w:hAnsi="Arial" w:cs="Arial"/>
          <w:sz w:val="24"/>
          <w:szCs w:val="24"/>
          <w:vertAlign w:val="superscript"/>
          <w:lang w:val="en-US"/>
        </w:rPr>
        <w:t>-1</w:t>
      </w:r>
      <w:r w:rsidRPr="005449A5">
        <w:rPr>
          <w:rFonts w:ascii="Arial" w:hAnsi="Arial" w:cs="Arial"/>
          <w:sz w:val="24"/>
          <w:szCs w:val="24"/>
          <w:lang w:val="en-US"/>
        </w:rPr>
        <w:t>, under a pressure of 20 atm, an increase of 78%. This increase of the dynamic viscosity can be explained by the displacement of chemical equilibria under the action of pressure.</w:t>
      </w:r>
    </w:p>
    <w:p w14:paraId="0AF522BE" w14:textId="77777777" w:rsidR="00F83FB7" w:rsidRPr="005449A5" w:rsidRDefault="00F83FB7" w:rsidP="00F83FB7">
      <w:pPr>
        <w:spacing w:after="0" w:line="360" w:lineRule="auto"/>
        <w:jc w:val="both"/>
        <w:rPr>
          <w:rFonts w:ascii="Arial" w:hAnsi="Arial" w:cs="Arial"/>
          <w:sz w:val="24"/>
          <w:szCs w:val="24"/>
          <w:lang w:val="en-US"/>
        </w:rPr>
      </w:pPr>
    </w:p>
    <w:p w14:paraId="79428EBD" w14:textId="77777777" w:rsidR="00F83FB7" w:rsidRPr="005449A5" w:rsidRDefault="00B22C7B" w:rsidP="00F83FB7">
      <w:pPr>
        <w:keepNext/>
        <w:jc w:val="both"/>
      </w:pPr>
      <w:r w:rsidRPr="005449A5">
        <w:rPr>
          <w:noProof/>
          <w:lang w:val="en-US"/>
        </w:rPr>
        <w:lastRenderedPageBreak/>
        <w:drawing>
          <wp:inline distT="0" distB="0" distL="0" distR="0" wp14:anchorId="77CC92DE" wp14:editId="7E2B34D9">
            <wp:extent cx="5972810" cy="40000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72810" cy="4000055"/>
                    </a:xfrm>
                    <a:prstGeom prst="rect">
                      <a:avLst/>
                    </a:prstGeom>
                    <a:noFill/>
                    <a:ln>
                      <a:noFill/>
                    </a:ln>
                  </pic:spPr>
                </pic:pic>
              </a:graphicData>
            </a:graphic>
          </wp:inline>
        </w:drawing>
      </w:r>
    </w:p>
    <w:p w14:paraId="096ADFF3" w14:textId="77777777" w:rsidR="00F83FB7" w:rsidRPr="005449A5" w:rsidRDefault="00F06CBC" w:rsidP="00F83FB7">
      <w:pPr>
        <w:pStyle w:val="Caption"/>
        <w:spacing w:after="0" w:line="276" w:lineRule="auto"/>
        <w:jc w:val="center"/>
        <w:rPr>
          <w:rFonts w:ascii="Arial" w:hAnsi="Arial" w:cs="Arial"/>
          <w:i w:val="0"/>
          <w:color w:val="auto"/>
          <w:sz w:val="22"/>
          <w:szCs w:val="22"/>
          <w:lang w:val="en-US"/>
        </w:rPr>
      </w:pPr>
      <w:bookmarkStart w:id="8" w:name="_Toc171428360"/>
      <w:r w:rsidRPr="005449A5">
        <w:rPr>
          <w:rFonts w:ascii="Arial" w:hAnsi="Arial" w:cs="Arial"/>
          <w:b/>
          <w:i w:val="0"/>
          <w:color w:val="auto"/>
          <w:sz w:val="22"/>
          <w:szCs w:val="22"/>
          <w:lang w:val="en-US"/>
        </w:rPr>
        <w:t>Figure 11</w:t>
      </w:r>
      <w:r w:rsidR="003F30FC" w:rsidRPr="005449A5">
        <w:rPr>
          <w:rFonts w:ascii="Arial" w:hAnsi="Arial" w:cs="Arial"/>
          <w:i w:val="0"/>
          <w:color w:val="auto"/>
          <w:sz w:val="22"/>
          <w:szCs w:val="22"/>
          <w:lang w:val="en-US"/>
        </w:rPr>
        <w:t>. Influence of pressure on</w:t>
      </w:r>
      <w:r w:rsidR="0072603A" w:rsidRPr="005449A5">
        <w:rPr>
          <w:rFonts w:ascii="Arial" w:hAnsi="Arial" w:cs="Arial"/>
          <w:i w:val="0"/>
          <w:color w:val="auto"/>
          <w:sz w:val="22"/>
          <w:szCs w:val="22"/>
          <w:lang w:val="en-US"/>
        </w:rPr>
        <w:t xml:space="preserve"> the</w:t>
      </w:r>
      <w:r w:rsidR="003F30FC" w:rsidRPr="005449A5">
        <w:rPr>
          <w:rFonts w:ascii="Arial" w:hAnsi="Arial" w:cs="Arial"/>
          <w:i w:val="0"/>
          <w:color w:val="auto"/>
          <w:sz w:val="22"/>
          <w:szCs w:val="22"/>
          <w:lang w:val="en-US"/>
        </w:rPr>
        <w:t xml:space="preserve"> dynamic viscosity</w:t>
      </w:r>
      <w:r w:rsidR="00F83FB7" w:rsidRPr="005449A5">
        <w:rPr>
          <w:rFonts w:ascii="Arial" w:hAnsi="Arial" w:cs="Arial"/>
          <w:i w:val="0"/>
          <w:color w:val="auto"/>
          <w:sz w:val="22"/>
          <w:szCs w:val="22"/>
          <w:lang w:val="en-US"/>
        </w:rPr>
        <w:t xml:space="preserve"> </w:t>
      </w:r>
      <w:r w:rsidR="003F30FC" w:rsidRPr="005449A5">
        <w:rPr>
          <w:rFonts w:ascii="Arial" w:hAnsi="Arial" w:cs="Arial"/>
          <w:i w:val="0"/>
          <w:color w:val="auto"/>
          <w:sz w:val="22"/>
          <w:szCs w:val="22"/>
          <w:lang w:val="en-US"/>
        </w:rPr>
        <w:t xml:space="preserve">of </w:t>
      </w:r>
      <w:r w:rsidR="00057ACD" w:rsidRPr="005449A5">
        <w:rPr>
          <w:rFonts w:ascii="Arial" w:hAnsi="Arial" w:cs="Arial"/>
          <w:i w:val="0"/>
          <w:color w:val="auto"/>
          <w:sz w:val="22"/>
          <w:szCs w:val="22"/>
          <w:lang w:val="en-US"/>
        </w:rPr>
        <w:t>99% air -</w:t>
      </w:r>
      <w:r w:rsidR="00F83FB7" w:rsidRPr="005449A5">
        <w:rPr>
          <w:rFonts w:ascii="Arial" w:hAnsi="Arial" w:cs="Arial"/>
          <w:i w:val="0"/>
          <w:color w:val="auto"/>
          <w:sz w:val="22"/>
          <w:szCs w:val="22"/>
          <w:lang w:val="en-US"/>
        </w:rPr>
        <w:t xml:space="preserve"> 1% AgSnO</w:t>
      </w:r>
      <w:r w:rsidR="00F83FB7" w:rsidRPr="005449A5">
        <w:rPr>
          <w:rFonts w:ascii="Arial" w:hAnsi="Arial" w:cs="Arial"/>
          <w:i w:val="0"/>
          <w:color w:val="auto"/>
          <w:sz w:val="22"/>
          <w:szCs w:val="22"/>
          <w:vertAlign w:val="subscript"/>
          <w:lang w:val="en-US"/>
        </w:rPr>
        <w:t>2</w:t>
      </w:r>
      <w:bookmarkEnd w:id="8"/>
      <w:r w:rsidR="003F30FC" w:rsidRPr="005449A5">
        <w:rPr>
          <w:rFonts w:ascii="Arial" w:hAnsi="Arial" w:cs="Arial"/>
          <w:i w:val="0"/>
          <w:color w:val="auto"/>
          <w:sz w:val="22"/>
          <w:szCs w:val="22"/>
          <w:lang w:val="en-US"/>
        </w:rPr>
        <w:t xml:space="preserve"> plasma at </w:t>
      </w:r>
      <w:r w:rsidR="008D0CFF" w:rsidRPr="005449A5">
        <w:rPr>
          <w:rFonts w:ascii="Arial" w:hAnsi="Arial" w:cs="Arial"/>
          <w:i w:val="0"/>
          <w:color w:val="auto"/>
          <w:sz w:val="22"/>
          <w:szCs w:val="22"/>
          <w:lang w:val="en-US"/>
        </w:rPr>
        <w:t>ETL.</w:t>
      </w:r>
    </w:p>
    <w:p w14:paraId="641E2758" w14:textId="77777777" w:rsidR="00F83FB7" w:rsidRPr="005449A5" w:rsidRDefault="00F83FB7" w:rsidP="00F83FB7">
      <w:pPr>
        <w:spacing w:after="0" w:line="360" w:lineRule="auto"/>
        <w:ind w:firstLine="708"/>
        <w:jc w:val="both"/>
        <w:rPr>
          <w:rFonts w:ascii="Arial" w:hAnsi="Arial" w:cs="Arial"/>
          <w:sz w:val="24"/>
          <w:szCs w:val="24"/>
          <w:lang w:val="en-US"/>
        </w:rPr>
      </w:pPr>
    </w:p>
    <w:p w14:paraId="73D85267" w14:textId="77777777" w:rsidR="008F377A" w:rsidRPr="005449A5" w:rsidRDefault="00A762AC" w:rsidP="008F377A">
      <w:pPr>
        <w:spacing w:after="0" w:line="360" w:lineRule="auto"/>
        <w:jc w:val="both"/>
        <w:rPr>
          <w:rFonts w:ascii="Arial" w:hAnsi="Arial" w:cs="Arial"/>
          <w:b/>
          <w:sz w:val="24"/>
          <w:szCs w:val="24"/>
          <w:lang w:val="en-US"/>
        </w:rPr>
      </w:pPr>
      <w:r w:rsidRPr="005449A5">
        <w:rPr>
          <w:rFonts w:ascii="Arial" w:hAnsi="Arial" w:cs="Arial"/>
          <w:b/>
          <w:sz w:val="24"/>
          <w:szCs w:val="24"/>
          <w:lang w:val="en-US"/>
        </w:rPr>
        <w:tab/>
        <w:t>4. Conclusion</w:t>
      </w:r>
    </w:p>
    <w:p w14:paraId="4CDE27C9" w14:textId="77777777" w:rsidR="00A72043" w:rsidRPr="005449A5" w:rsidRDefault="00A72043" w:rsidP="00903E80">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We have theoretically evaluated the influence of pressure on the thermodynamic properties and transport coefficients of air plasma contaminated with silver-tin dioxide alloy (AgSnO</w:t>
      </w:r>
      <w:r w:rsidRPr="005449A5">
        <w:rPr>
          <w:rFonts w:ascii="Arial" w:hAnsi="Arial" w:cs="Arial"/>
          <w:sz w:val="24"/>
          <w:szCs w:val="24"/>
          <w:vertAlign w:val="subscript"/>
          <w:lang w:val="en-US"/>
        </w:rPr>
        <w:t>2</w:t>
      </w:r>
      <w:r w:rsidRPr="005449A5">
        <w:rPr>
          <w:rFonts w:ascii="Arial" w:hAnsi="Arial" w:cs="Arial"/>
          <w:sz w:val="24"/>
          <w:szCs w:val="24"/>
          <w:lang w:val="en-US"/>
        </w:rPr>
        <w:t>) vapor, over a temperature range from 500 K to 30,000 K, at local thermodynamic equilibrium.</w:t>
      </w:r>
    </w:p>
    <w:p w14:paraId="01A9394B" w14:textId="77777777" w:rsidR="00F05382" w:rsidRPr="005449A5" w:rsidRDefault="00A72043" w:rsidP="00F05382">
      <w:pPr>
        <w:spacing w:after="0" w:line="360" w:lineRule="auto"/>
        <w:ind w:firstLine="708"/>
        <w:jc w:val="both"/>
        <w:rPr>
          <w:rFonts w:ascii="Arial" w:hAnsi="Arial" w:cs="Arial"/>
          <w:sz w:val="24"/>
          <w:szCs w:val="24"/>
          <w:lang w:val="en-US"/>
        </w:rPr>
      </w:pPr>
      <w:r w:rsidRPr="005449A5">
        <w:rPr>
          <w:rFonts w:ascii="Arial" w:eastAsia="Calibri" w:hAnsi="Arial" w:cs="Arial"/>
          <w:sz w:val="24"/>
          <w:szCs w:val="24"/>
          <w:lang w:val="en-US"/>
        </w:rPr>
        <w:t xml:space="preserve">The results obtained show that, for a given temperature, the </w:t>
      </w:r>
      <w:r w:rsidR="007F6522" w:rsidRPr="005449A5">
        <w:rPr>
          <w:rFonts w:ascii="Arial" w:hAnsi="Arial" w:cs="Arial"/>
          <w:sz w:val="24"/>
          <w:szCs w:val="24"/>
          <w:lang w:val="en-US"/>
        </w:rPr>
        <w:t>numerical particle densities</w:t>
      </w:r>
      <w:r w:rsidR="007F6522" w:rsidRPr="005449A5">
        <w:rPr>
          <w:rFonts w:ascii="Arial" w:eastAsia="Calibri" w:hAnsi="Arial" w:cs="Arial"/>
          <w:sz w:val="24"/>
          <w:szCs w:val="24"/>
          <w:lang w:val="en-US"/>
        </w:rPr>
        <w:t xml:space="preserve"> </w:t>
      </w:r>
      <w:r w:rsidRPr="005449A5">
        <w:rPr>
          <w:rFonts w:ascii="Arial" w:eastAsia="Calibri" w:hAnsi="Arial" w:cs="Arial"/>
          <w:sz w:val="24"/>
          <w:szCs w:val="24"/>
          <w:lang w:val="en-US"/>
        </w:rPr>
        <w:t xml:space="preserve">and </w:t>
      </w:r>
      <w:r w:rsidR="007F6522" w:rsidRPr="005449A5">
        <w:rPr>
          <w:rFonts w:ascii="Arial" w:eastAsia="Calibri" w:hAnsi="Arial" w:cs="Arial"/>
          <w:sz w:val="24"/>
          <w:szCs w:val="24"/>
          <w:lang w:val="en-US"/>
        </w:rPr>
        <w:t xml:space="preserve">mass </w:t>
      </w:r>
      <w:r w:rsidRPr="005449A5">
        <w:rPr>
          <w:rFonts w:ascii="Arial" w:eastAsia="Calibri" w:hAnsi="Arial" w:cs="Arial"/>
          <w:sz w:val="24"/>
          <w:szCs w:val="24"/>
          <w:lang w:val="en-US"/>
        </w:rPr>
        <w:t>density of the air-AgSnO</w:t>
      </w:r>
      <w:r w:rsidRPr="005449A5">
        <w:rPr>
          <w:rFonts w:ascii="Arial" w:eastAsia="Calibri" w:hAnsi="Arial" w:cs="Arial"/>
          <w:sz w:val="24"/>
          <w:szCs w:val="24"/>
          <w:vertAlign w:val="subscript"/>
          <w:lang w:val="en-US"/>
        </w:rPr>
        <w:t>2</w:t>
      </w:r>
      <w:r w:rsidRPr="005449A5">
        <w:rPr>
          <w:rFonts w:ascii="Arial" w:eastAsia="Calibri" w:hAnsi="Arial" w:cs="Arial"/>
          <w:sz w:val="24"/>
          <w:szCs w:val="24"/>
          <w:lang w:val="en-US"/>
        </w:rPr>
        <w:t xml:space="preserve"> mixture plasma increase as the medium pressure rises. The mass enthalpy, soun</w:t>
      </w:r>
      <w:r w:rsidR="000A337A" w:rsidRPr="005449A5">
        <w:rPr>
          <w:rFonts w:ascii="Arial" w:eastAsia="Calibri" w:hAnsi="Arial" w:cs="Arial"/>
          <w:sz w:val="24"/>
          <w:szCs w:val="24"/>
          <w:lang w:val="en-US"/>
        </w:rPr>
        <w:t>d velocity, energy density, thermal</w:t>
      </w:r>
      <w:r w:rsidRPr="005449A5">
        <w:rPr>
          <w:rFonts w:ascii="Arial" w:eastAsia="Calibri" w:hAnsi="Arial" w:cs="Arial"/>
          <w:sz w:val="24"/>
          <w:szCs w:val="24"/>
          <w:lang w:val="en-US"/>
        </w:rPr>
        <w:t xml:space="preserve"> flux density and electrical conductivity of the air-AgSnO</w:t>
      </w:r>
      <w:r w:rsidRPr="005449A5">
        <w:rPr>
          <w:rFonts w:ascii="Arial" w:eastAsia="Calibri" w:hAnsi="Arial" w:cs="Arial"/>
          <w:sz w:val="24"/>
          <w:szCs w:val="24"/>
          <w:vertAlign w:val="subscript"/>
          <w:lang w:val="en-US"/>
        </w:rPr>
        <w:t>2</w:t>
      </w:r>
      <w:r w:rsidRPr="005449A5">
        <w:rPr>
          <w:rFonts w:ascii="Arial" w:eastAsia="Calibri" w:hAnsi="Arial" w:cs="Arial"/>
          <w:sz w:val="24"/>
          <w:szCs w:val="24"/>
          <w:lang w:val="en-US"/>
        </w:rPr>
        <w:t xml:space="preserve"> mixture plasma decrease with increasing pr</w:t>
      </w:r>
      <w:r w:rsidR="000A337A" w:rsidRPr="005449A5">
        <w:rPr>
          <w:rFonts w:ascii="Arial" w:eastAsia="Calibri" w:hAnsi="Arial" w:cs="Arial"/>
          <w:sz w:val="24"/>
          <w:szCs w:val="24"/>
          <w:lang w:val="en-US"/>
        </w:rPr>
        <w:t>essure. The specific</w:t>
      </w:r>
      <w:r w:rsidRPr="005449A5">
        <w:rPr>
          <w:rFonts w:ascii="Arial" w:eastAsia="Calibri" w:hAnsi="Arial" w:cs="Arial"/>
          <w:sz w:val="24"/>
          <w:szCs w:val="24"/>
          <w:lang w:val="en-US"/>
        </w:rPr>
        <w:t xml:space="preserve"> heat and thermal conductivity peaks of the air-AgSnO</w:t>
      </w:r>
      <w:r w:rsidRPr="005449A5">
        <w:rPr>
          <w:rFonts w:ascii="Arial" w:eastAsia="Calibri" w:hAnsi="Arial" w:cs="Arial"/>
          <w:sz w:val="24"/>
          <w:szCs w:val="24"/>
          <w:vertAlign w:val="subscript"/>
          <w:lang w:val="en-US"/>
        </w:rPr>
        <w:t>2</w:t>
      </w:r>
      <w:r w:rsidRPr="005449A5">
        <w:rPr>
          <w:rFonts w:ascii="Arial" w:eastAsia="Calibri" w:hAnsi="Arial" w:cs="Arial"/>
          <w:sz w:val="24"/>
          <w:szCs w:val="24"/>
          <w:lang w:val="en-US"/>
        </w:rPr>
        <w:t xml:space="preserve"> mixture plasma are shifted to higher temperatures a</w:t>
      </w:r>
      <w:r w:rsidR="000A337A" w:rsidRPr="005449A5">
        <w:rPr>
          <w:rFonts w:ascii="Arial" w:eastAsia="Calibri" w:hAnsi="Arial" w:cs="Arial"/>
          <w:sz w:val="24"/>
          <w:szCs w:val="24"/>
          <w:lang w:val="en-US"/>
        </w:rPr>
        <w:t>s the medium pressure increases</w:t>
      </w:r>
      <w:r w:rsidR="003B34FA" w:rsidRPr="005449A5">
        <w:rPr>
          <w:rFonts w:ascii="Arial" w:hAnsi="Arial" w:cs="Arial"/>
          <w:sz w:val="24"/>
          <w:szCs w:val="24"/>
          <w:lang w:val="en-US"/>
        </w:rPr>
        <w:t>.</w:t>
      </w:r>
      <w:r w:rsidR="00F05382" w:rsidRPr="005449A5">
        <w:rPr>
          <w:rFonts w:ascii="Arial" w:hAnsi="Arial" w:cs="Arial"/>
          <w:sz w:val="24"/>
          <w:szCs w:val="24"/>
          <w:lang w:val="en-US"/>
        </w:rPr>
        <w:t xml:space="preserve"> At temperatures above 9,000 K, the dy</w:t>
      </w:r>
      <w:r w:rsidR="00CF4870" w:rsidRPr="005449A5">
        <w:rPr>
          <w:rFonts w:ascii="Arial" w:hAnsi="Arial" w:cs="Arial"/>
          <w:sz w:val="24"/>
          <w:szCs w:val="24"/>
          <w:lang w:val="en-US"/>
        </w:rPr>
        <w:t>namic viscosity of the air-AgSnO</w:t>
      </w:r>
      <w:r w:rsidR="00CF4870" w:rsidRPr="005449A5">
        <w:rPr>
          <w:rFonts w:ascii="Arial" w:hAnsi="Arial" w:cs="Arial"/>
          <w:sz w:val="24"/>
          <w:szCs w:val="24"/>
          <w:vertAlign w:val="subscript"/>
          <w:lang w:val="en-US"/>
        </w:rPr>
        <w:t>2</w:t>
      </w:r>
      <w:r w:rsidR="00F05382" w:rsidRPr="005449A5">
        <w:rPr>
          <w:rFonts w:ascii="Arial" w:hAnsi="Arial" w:cs="Arial"/>
          <w:sz w:val="24"/>
          <w:szCs w:val="24"/>
          <w:lang w:val="en-US"/>
        </w:rPr>
        <w:t xml:space="preserve"> plasma increases as the pressure rises.</w:t>
      </w:r>
    </w:p>
    <w:p w14:paraId="54079B9B" w14:textId="77777777" w:rsidR="00F05382" w:rsidRPr="005449A5" w:rsidRDefault="00F05382" w:rsidP="00011D96">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lastRenderedPageBreak/>
        <w:t>By comparing the characteristics of a good extinguishing medium with those of the air plasma contaminated by electrical contact vapors in the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alloy, under the influence of pressure, we note that increasing the pressure of the medium can be favorable to extinguishing the electric arc created when the electric current is cut off by the 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electrical contact air circuit breaker.</w:t>
      </w:r>
    </w:p>
    <w:p w14:paraId="42E96D57" w14:textId="77777777" w:rsidR="00CF4870" w:rsidRDefault="00CF4870" w:rsidP="00011D96">
      <w:pPr>
        <w:spacing w:after="0" w:line="360" w:lineRule="auto"/>
        <w:ind w:firstLine="708"/>
        <w:jc w:val="both"/>
        <w:rPr>
          <w:rFonts w:ascii="Arial" w:hAnsi="Arial" w:cs="Arial"/>
          <w:sz w:val="24"/>
          <w:szCs w:val="24"/>
          <w:lang w:val="en-US"/>
        </w:rPr>
      </w:pPr>
      <w:r w:rsidRPr="005449A5">
        <w:rPr>
          <w:rFonts w:ascii="Arial" w:hAnsi="Arial" w:cs="Arial"/>
          <w:sz w:val="24"/>
          <w:szCs w:val="24"/>
          <w:lang w:val="en-US"/>
        </w:rPr>
        <w:t>However, a study of the radiation of the air-AgSnO</w:t>
      </w:r>
      <w:r w:rsidRPr="005449A5">
        <w:rPr>
          <w:rFonts w:ascii="Arial" w:hAnsi="Arial" w:cs="Arial"/>
          <w:sz w:val="24"/>
          <w:szCs w:val="24"/>
          <w:vertAlign w:val="subscript"/>
          <w:lang w:val="en-US"/>
        </w:rPr>
        <w:t>2</w:t>
      </w:r>
      <w:r w:rsidRPr="005449A5">
        <w:rPr>
          <w:rFonts w:ascii="Arial" w:hAnsi="Arial" w:cs="Arial"/>
          <w:sz w:val="24"/>
          <w:szCs w:val="24"/>
          <w:lang w:val="en-US"/>
        </w:rPr>
        <w:t xml:space="preserve"> mixture plasma at different pressure values might be necessary to better appreciate the influence of pressure on the extinction of the electric arc created</w:t>
      </w:r>
      <w:r w:rsidR="005449A5" w:rsidRPr="005449A5">
        <w:rPr>
          <w:rFonts w:ascii="Arial" w:hAnsi="Arial" w:cs="Arial"/>
          <w:sz w:val="24"/>
          <w:szCs w:val="24"/>
          <w:lang w:val="en-US"/>
        </w:rPr>
        <w:t>.</w:t>
      </w:r>
    </w:p>
    <w:p w14:paraId="73DCBB46" w14:textId="76095075" w:rsidR="00C663CF" w:rsidRDefault="00C663CF" w:rsidP="003D1D9A">
      <w:pPr>
        <w:spacing w:after="0" w:line="360" w:lineRule="auto"/>
        <w:jc w:val="both"/>
        <w:rPr>
          <w:rFonts w:ascii="Arial" w:hAnsi="Arial" w:cs="Arial"/>
          <w:sz w:val="24"/>
          <w:szCs w:val="24"/>
          <w:lang w:val="en-US"/>
        </w:rPr>
      </w:pPr>
    </w:p>
    <w:p w14:paraId="5E608539" w14:textId="37E3CB20" w:rsidR="00C663CF" w:rsidRDefault="00C663CF" w:rsidP="003D1D9A">
      <w:pPr>
        <w:spacing w:after="0" w:line="360" w:lineRule="auto"/>
        <w:jc w:val="both"/>
        <w:rPr>
          <w:rFonts w:ascii="Arial" w:hAnsi="Arial" w:cs="Arial"/>
          <w:sz w:val="24"/>
          <w:szCs w:val="24"/>
          <w:lang w:val="en-US"/>
        </w:rPr>
      </w:pPr>
    </w:p>
    <w:p w14:paraId="1351944F" w14:textId="77777777" w:rsidR="00C663CF" w:rsidRPr="00F74E57" w:rsidRDefault="00C663CF" w:rsidP="00C663CF">
      <w:pPr>
        <w:rPr>
          <w:rFonts w:ascii="Calibri" w:eastAsia="Calibri" w:hAnsi="Calibri" w:cs="Times New Roman"/>
          <w:b/>
          <w:kern w:val="2"/>
          <w:highlight w:val="yellow"/>
          <w:lang w:val="en-US"/>
        </w:rPr>
      </w:pPr>
      <w:bookmarkStart w:id="9" w:name="_Hlk193540946"/>
      <w:bookmarkStart w:id="10" w:name="_Hlk180402183"/>
      <w:bookmarkStart w:id="11" w:name="_Hlk183680988"/>
      <w:bookmarkStart w:id="12" w:name="_Hlk192511329"/>
      <w:r w:rsidRPr="00F74E57">
        <w:rPr>
          <w:rFonts w:ascii="Calibri" w:eastAsia="Calibri" w:hAnsi="Calibri" w:cs="Times New Roman"/>
          <w:b/>
          <w:kern w:val="2"/>
          <w:highlight w:val="yellow"/>
          <w:lang w:val="en-US"/>
        </w:rPr>
        <w:t>Disclaimer (Artificial intelligence)</w:t>
      </w:r>
    </w:p>
    <w:p w14:paraId="3BB361BB" w14:textId="77777777" w:rsidR="00C663CF" w:rsidRPr="009C5487" w:rsidRDefault="00C663CF" w:rsidP="00C663CF">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6BB92443" w14:textId="77777777" w:rsidR="00C663CF" w:rsidRPr="009C5487" w:rsidRDefault="00C663CF" w:rsidP="00C663CF">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38B11CAB" w14:textId="77777777" w:rsidR="00C663CF" w:rsidRPr="009C5487" w:rsidRDefault="00C663CF" w:rsidP="00C663CF">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7DA5AF8C" w14:textId="77777777" w:rsidR="00C663CF" w:rsidRPr="009C5487" w:rsidRDefault="00C663CF" w:rsidP="00C663CF">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84C8F7C" w14:textId="77777777" w:rsidR="00C663CF" w:rsidRPr="009C5487" w:rsidRDefault="00C663CF" w:rsidP="00C663CF">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0C296B2E" w14:textId="77777777" w:rsidR="00C663CF" w:rsidRPr="009C5487" w:rsidRDefault="00C663CF" w:rsidP="00C663CF">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2C01831A" w14:textId="77777777" w:rsidR="00C663CF" w:rsidRPr="009C5487" w:rsidRDefault="00C663CF" w:rsidP="00C663CF">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510F498C" w14:textId="77777777" w:rsidR="00C663CF" w:rsidRPr="009C5487" w:rsidRDefault="00C663CF" w:rsidP="00C663CF">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9"/>
    </w:p>
    <w:bookmarkEnd w:id="10"/>
    <w:bookmarkEnd w:id="11"/>
    <w:p w14:paraId="5285562D" w14:textId="77777777" w:rsidR="00C663CF" w:rsidRDefault="00C663CF" w:rsidP="00C663CF">
      <w:pPr>
        <w:rPr>
          <w:rFonts w:ascii="Calibri" w:eastAsia="Calibri" w:hAnsi="Calibri" w:cs="Times New Roman"/>
          <w:kern w:val="2"/>
          <w:lang w:val="en-US"/>
        </w:rPr>
      </w:pPr>
      <w:r>
        <w:rPr>
          <w:rFonts w:ascii="Calibri" w:eastAsia="Calibri" w:hAnsi="Calibri" w:cs="Times New Roman"/>
          <w:kern w:val="2"/>
          <w:lang w:val="en-US"/>
        </w:rPr>
        <w:tab/>
      </w:r>
    </w:p>
    <w:bookmarkEnd w:id="12"/>
    <w:p w14:paraId="38F46849" w14:textId="77777777" w:rsidR="00C663CF" w:rsidRPr="005449A5" w:rsidRDefault="00C663CF" w:rsidP="003D1D9A">
      <w:pPr>
        <w:spacing w:after="0" w:line="360" w:lineRule="auto"/>
        <w:jc w:val="both"/>
        <w:rPr>
          <w:rFonts w:ascii="Arial" w:hAnsi="Arial" w:cs="Arial"/>
          <w:sz w:val="24"/>
          <w:szCs w:val="24"/>
          <w:lang w:val="en-US"/>
        </w:rPr>
      </w:pPr>
    </w:p>
    <w:p w14:paraId="2323C031" w14:textId="77777777" w:rsidR="001E1015" w:rsidRPr="000D56C4" w:rsidRDefault="001E1015" w:rsidP="008F377A">
      <w:pPr>
        <w:spacing w:after="0" w:line="360" w:lineRule="auto"/>
        <w:jc w:val="both"/>
        <w:rPr>
          <w:rFonts w:ascii="Arial" w:hAnsi="Arial" w:cs="Arial"/>
          <w:b/>
          <w:sz w:val="24"/>
          <w:szCs w:val="24"/>
        </w:rPr>
      </w:pPr>
      <w:r w:rsidRPr="00CF4870">
        <w:rPr>
          <w:rFonts w:ascii="Arial" w:hAnsi="Arial" w:cs="Arial"/>
          <w:b/>
          <w:sz w:val="24"/>
          <w:szCs w:val="24"/>
          <w:lang w:val="en-US"/>
        </w:rPr>
        <w:tab/>
      </w:r>
      <w:proofErr w:type="spellStart"/>
      <w:r w:rsidR="00DF7DE6">
        <w:rPr>
          <w:rFonts w:ascii="Arial" w:hAnsi="Arial" w:cs="Arial"/>
          <w:b/>
          <w:sz w:val="24"/>
          <w:szCs w:val="24"/>
        </w:rPr>
        <w:t>Refe</w:t>
      </w:r>
      <w:r w:rsidRPr="000D56C4">
        <w:rPr>
          <w:rFonts w:ascii="Arial" w:hAnsi="Arial" w:cs="Arial"/>
          <w:b/>
          <w:sz w:val="24"/>
          <w:szCs w:val="24"/>
        </w:rPr>
        <w:t>rences</w:t>
      </w:r>
      <w:proofErr w:type="spellEnd"/>
      <w:r w:rsidRPr="000D56C4">
        <w:rPr>
          <w:rFonts w:ascii="Arial" w:hAnsi="Arial" w:cs="Arial"/>
          <w:b/>
          <w:sz w:val="24"/>
          <w:szCs w:val="24"/>
        </w:rPr>
        <w:t xml:space="preserve"> </w:t>
      </w:r>
    </w:p>
    <w:p w14:paraId="2D90E401"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 </w:t>
      </w:r>
      <w:proofErr w:type="spellStart"/>
      <w:r w:rsidRPr="00DA6A57">
        <w:rPr>
          <w:rFonts w:ascii="Arial" w:hAnsi="Arial" w:cs="Arial"/>
          <w:sz w:val="24"/>
          <w:szCs w:val="24"/>
        </w:rPr>
        <w:t>Abbaoui</w:t>
      </w:r>
      <w:proofErr w:type="spellEnd"/>
      <w:r w:rsidRPr="00DA6A57">
        <w:rPr>
          <w:rFonts w:ascii="Arial" w:hAnsi="Arial" w:cs="Arial"/>
          <w:sz w:val="24"/>
          <w:szCs w:val="24"/>
        </w:rPr>
        <w:t xml:space="preserve">, M., </w:t>
      </w:r>
      <w:proofErr w:type="spellStart"/>
      <w:r w:rsidRPr="00DA6A57">
        <w:rPr>
          <w:rFonts w:ascii="Arial" w:hAnsi="Arial" w:cs="Arial"/>
          <w:sz w:val="24"/>
          <w:szCs w:val="24"/>
        </w:rPr>
        <w:t>Cheminat</w:t>
      </w:r>
      <w:proofErr w:type="spellEnd"/>
      <w:r w:rsidRPr="00DA6A57">
        <w:rPr>
          <w:rFonts w:ascii="Arial" w:hAnsi="Arial" w:cs="Arial"/>
          <w:sz w:val="24"/>
          <w:szCs w:val="24"/>
        </w:rPr>
        <w:t xml:space="preserve">, B., and </w:t>
      </w:r>
      <w:proofErr w:type="spellStart"/>
      <w:r w:rsidRPr="00DA6A57">
        <w:rPr>
          <w:rFonts w:ascii="Arial" w:hAnsi="Arial" w:cs="Arial"/>
          <w:sz w:val="24"/>
          <w:szCs w:val="24"/>
        </w:rPr>
        <w:t>Andanson</w:t>
      </w:r>
      <w:proofErr w:type="spellEnd"/>
      <w:r w:rsidRPr="00DA6A57">
        <w:rPr>
          <w:rFonts w:ascii="Arial" w:hAnsi="Arial" w:cs="Arial"/>
          <w:sz w:val="24"/>
          <w:szCs w:val="24"/>
        </w:rPr>
        <w:t xml:space="preserve">, P. (1985). Influence of the nature of the </w:t>
      </w:r>
      <w:proofErr w:type="spellStart"/>
      <w:r w:rsidRPr="00DA6A57">
        <w:rPr>
          <w:rFonts w:ascii="Arial" w:hAnsi="Arial" w:cs="Arial"/>
          <w:sz w:val="24"/>
          <w:szCs w:val="24"/>
        </w:rPr>
        <w:t>metal</w:t>
      </w:r>
      <w:proofErr w:type="spellEnd"/>
      <w:r w:rsidRPr="00DA6A57">
        <w:rPr>
          <w:rFonts w:ascii="Arial" w:hAnsi="Arial" w:cs="Arial"/>
          <w:sz w:val="24"/>
          <w:szCs w:val="24"/>
        </w:rPr>
        <w:t xml:space="preserve"> on the </w:t>
      </w:r>
      <w:proofErr w:type="spellStart"/>
      <w:r w:rsidRPr="00DA6A57">
        <w:rPr>
          <w:rFonts w:ascii="Arial" w:hAnsi="Arial" w:cs="Arial"/>
          <w:sz w:val="24"/>
          <w:szCs w:val="24"/>
        </w:rPr>
        <w:t>conductivity</w:t>
      </w:r>
      <w:proofErr w:type="spellEnd"/>
      <w:r w:rsidRPr="00DA6A57">
        <w:rPr>
          <w:rFonts w:ascii="Arial" w:hAnsi="Arial" w:cs="Arial"/>
          <w:sz w:val="24"/>
          <w:szCs w:val="24"/>
        </w:rPr>
        <w:t xml:space="preserve"> of an argon-</w:t>
      </w:r>
      <w:proofErr w:type="spellStart"/>
      <w:r w:rsidRPr="00DA6A57">
        <w:rPr>
          <w:rFonts w:ascii="Arial" w:hAnsi="Arial" w:cs="Arial"/>
          <w:sz w:val="24"/>
          <w:szCs w:val="24"/>
        </w:rPr>
        <w:t>metal</w:t>
      </w:r>
      <w:proofErr w:type="spellEnd"/>
      <w:r w:rsidRPr="00DA6A57">
        <w:rPr>
          <w:rFonts w:ascii="Arial" w:hAnsi="Arial" w:cs="Arial"/>
          <w:sz w:val="24"/>
          <w:szCs w:val="24"/>
        </w:rPr>
        <w:t xml:space="preserve"> plasma. Journal of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D: </w:t>
      </w:r>
      <w:proofErr w:type="spellStart"/>
      <w:r w:rsidRPr="00DA6A57">
        <w:rPr>
          <w:rFonts w:ascii="Arial" w:hAnsi="Arial" w:cs="Arial"/>
          <w:sz w:val="24"/>
          <w:szCs w:val="24"/>
        </w:rPr>
        <w:t>Appl</w:t>
      </w:r>
      <w:proofErr w:type="spellEnd"/>
      <w:r w:rsidRPr="00DA6A57">
        <w:rPr>
          <w:rFonts w:ascii="Arial" w:hAnsi="Arial" w:cs="Arial"/>
          <w:sz w:val="24"/>
          <w:szCs w:val="24"/>
        </w:rPr>
        <w:t>. Phys., vol. 18, pp. 159-165.</w:t>
      </w:r>
    </w:p>
    <w:p w14:paraId="2A87C9CA"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lastRenderedPageBreak/>
        <w:t xml:space="preserve">2. </w:t>
      </w:r>
      <w:proofErr w:type="spellStart"/>
      <w:r w:rsidRPr="00DA6A57">
        <w:rPr>
          <w:rFonts w:ascii="Arial" w:hAnsi="Arial" w:cs="Arial"/>
          <w:sz w:val="24"/>
          <w:szCs w:val="24"/>
        </w:rPr>
        <w:t>Cheminat</w:t>
      </w:r>
      <w:proofErr w:type="spellEnd"/>
      <w:r w:rsidRPr="00DA6A57">
        <w:rPr>
          <w:rFonts w:ascii="Arial" w:hAnsi="Arial" w:cs="Arial"/>
          <w:sz w:val="24"/>
          <w:szCs w:val="24"/>
        </w:rPr>
        <w:t xml:space="preserve">, B., and </w:t>
      </w:r>
      <w:proofErr w:type="spellStart"/>
      <w:r w:rsidRPr="00DA6A57">
        <w:rPr>
          <w:rFonts w:ascii="Arial" w:hAnsi="Arial" w:cs="Arial"/>
          <w:sz w:val="24"/>
          <w:szCs w:val="24"/>
        </w:rPr>
        <w:t>Andanson</w:t>
      </w:r>
      <w:proofErr w:type="spellEnd"/>
      <w:r w:rsidRPr="00DA6A57">
        <w:rPr>
          <w:rFonts w:ascii="Arial" w:hAnsi="Arial" w:cs="Arial"/>
          <w:sz w:val="24"/>
          <w:szCs w:val="24"/>
        </w:rPr>
        <w:t xml:space="preserve">, P. (1985). Conduction in the </w:t>
      </w:r>
      <w:proofErr w:type="spellStart"/>
      <w:r w:rsidRPr="00DA6A57">
        <w:rPr>
          <w:rFonts w:ascii="Arial" w:hAnsi="Arial" w:cs="Arial"/>
          <w:sz w:val="24"/>
          <w:szCs w:val="24"/>
        </w:rPr>
        <w:t>column</w:t>
      </w:r>
      <w:proofErr w:type="spellEnd"/>
      <w:r w:rsidRPr="00DA6A57">
        <w:rPr>
          <w:rFonts w:ascii="Arial" w:hAnsi="Arial" w:cs="Arial"/>
          <w:sz w:val="24"/>
          <w:szCs w:val="24"/>
        </w:rPr>
        <w:t xml:space="preserve"> of an </w:t>
      </w:r>
      <w:proofErr w:type="spellStart"/>
      <w:r w:rsidRPr="00DA6A57">
        <w:rPr>
          <w:rFonts w:ascii="Arial" w:hAnsi="Arial" w:cs="Arial"/>
          <w:sz w:val="24"/>
          <w:szCs w:val="24"/>
        </w:rPr>
        <w:t>electric</w:t>
      </w:r>
      <w:proofErr w:type="spellEnd"/>
      <w:r w:rsidRPr="00DA6A57">
        <w:rPr>
          <w:rFonts w:ascii="Arial" w:hAnsi="Arial" w:cs="Arial"/>
          <w:sz w:val="24"/>
          <w:szCs w:val="24"/>
        </w:rPr>
        <w:t xml:space="preserve"> arc </w:t>
      </w:r>
      <w:proofErr w:type="spellStart"/>
      <w:r w:rsidRPr="00DA6A57">
        <w:rPr>
          <w:rFonts w:ascii="Arial" w:hAnsi="Arial" w:cs="Arial"/>
          <w:sz w:val="24"/>
          <w:szCs w:val="24"/>
        </w:rPr>
        <w:t>contaminated</w:t>
      </w:r>
      <w:proofErr w:type="spellEnd"/>
      <w:r w:rsidRPr="00DA6A57">
        <w:rPr>
          <w:rFonts w:ascii="Arial" w:hAnsi="Arial" w:cs="Arial"/>
          <w:sz w:val="24"/>
          <w:szCs w:val="24"/>
        </w:rPr>
        <w:t xml:space="preserve"> by </w:t>
      </w:r>
      <w:proofErr w:type="spellStart"/>
      <w:r w:rsidRPr="00DA6A57">
        <w:rPr>
          <w:rFonts w:ascii="Arial" w:hAnsi="Arial" w:cs="Arial"/>
          <w:sz w:val="24"/>
          <w:szCs w:val="24"/>
        </w:rPr>
        <w:t>copper</w:t>
      </w:r>
      <w:proofErr w:type="spellEnd"/>
      <w:r w:rsidRPr="00DA6A57">
        <w:rPr>
          <w:rFonts w:ascii="Arial" w:hAnsi="Arial" w:cs="Arial"/>
          <w:sz w:val="24"/>
          <w:szCs w:val="24"/>
        </w:rPr>
        <w:t xml:space="preserve"> </w:t>
      </w:r>
      <w:proofErr w:type="spellStart"/>
      <w:r w:rsidRPr="00DA6A57">
        <w:rPr>
          <w:rFonts w:ascii="Arial" w:hAnsi="Arial" w:cs="Arial"/>
          <w:sz w:val="24"/>
          <w:szCs w:val="24"/>
        </w:rPr>
        <w:t>vapors</w:t>
      </w:r>
      <w:proofErr w:type="spellEnd"/>
      <w:r w:rsidRPr="00DA6A57">
        <w:rPr>
          <w:rFonts w:ascii="Arial" w:hAnsi="Arial" w:cs="Arial"/>
          <w:sz w:val="24"/>
          <w:szCs w:val="24"/>
        </w:rPr>
        <w:t xml:space="preserve">. Journal of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D: </w:t>
      </w:r>
      <w:proofErr w:type="spellStart"/>
      <w:r w:rsidRPr="00DA6A57">
        <w:rPr>
          <w:rFonts w:ascii="Arial" w:hAnsi="Arial" w:cs="Arial"/>
          <w:sz w:val="24"/>
          <w:szCs w:val="24"/>
        </w:rPr>
        <w:t>Appl</w:t>
      </w:r>
      <w:proofErr w:type="spellEnd"/>
      <w:r w:rsidRPr="00DA6A57">
        <w:rPr>
          <w:rFonts w:ascii="Arial" w:hAnsi="Arial" w:cs="Arial"/>
          <w:sz w:val="24"/>
          <w:szCs w:val="24"/>
        </w:rPr>
        <w:t xml:space="preserve">. Phys., vol. 18, pp. 2183-2192, </w:t>
      </w:r>
      <w:proofErr w:type="spellStart"/>
      <w:r w:rsidRPr="00DA6A57">
        <w:rPr>
          <w:rFonts w:ascii="Arial" w:hAnsi="Arial" w:cs="Arial"/>
          <w:sz w:val="24"/>
          <w:szCs w:val="24"/>
        </w:rPr>
        <w:t>doi</w:t>
      </w:r>
      <w:proofErr w:type="spellEnd"/>
      <w:r w:rsidRPr="00DA6A57">
        <w:rPr>
          <w:rFonts w:ascii="Arial" w:hAnsi="Arial" w:cs="Arial"/>
          <w:sz w:val="24"/>
          <w:szCs w:val="24"/>
        </w:rPr>
        <w:t>: https://doi.org/10.1088/0022-3727/18/11/008</w:t>
      </w:r>
    </w:p>
    <w:p w14:paraId="3655128A"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 </w:t>
      </w:r>
      <w:proofErr w:type="spellStart"/>
      <w:r w:rsidRPr="00DA6A57">
        <w:rPr>
          <w:rFonts w:ascii="Arial" w:hAnsi="Arial" w:cs="Arial"/>
          <w:sz w:val="24"/>
          <w:szCs w:val="24"/>
        </w:rPr>
        <w:t>Andanson</w:t>
      </w:r>
      <w:proofErr w:type="spellEnd"/>
      <w:r w:rsidRPr="00DA6A57">
        <w:rPr>
          <w:rFonts w:ascii="Arial" w:hAnsi="Arial" w:cs="Arial"/>
          <w:sz w:val="24"/>
          <w:szCs w:val="24"/>
        </w:rPr>
        <w:t xml:space="preserve">, P., and Lefort, A. (1984). Calculation of </w:t>
      </w:r>
      <w:proofErr w:type="spellStart"/>
      <w:r w:rsidRPr="00DA6A57">
        <w:rPr>
          <w:rFonts w:ascii="Arial" w:hAnsi="Arial" w:cs="Arial"/>
          <w:sz w:val="24"/>
          <w:szCs w:val="24"/>
        </w:rPr>
        <w:t>electrode</w:t>
      </w:r>
      <w:proofErr w:type="spellEnd"/>
      <w:r w:rsidRPr="00DA6A57">
        <w:rPr>
          <w:rFonts w:ascii="Arial" w:hAnsi="Arial" w:cs="Arial"/>
          <w:sz w:val="24"/>
          <w:szCs w:val="24"/>
        </w:rPr>
        <w:t xml:space="preserve"> </w:t>
      </w:r>
      <w:proofErr w:type="spellStart"/>
      <w:r w:rsidRPr="00DA6A57">
        <w:rPr>
          <w:rFonts w:ascii="Arial" w:hAnsi="Arial" w:cs="Arial"/>
          <w:sz w:val="24"/>
          <w:szCs w:val="24"/>
        </w:rPr>
        <w:t>erosion</w:t>
      </w:r>
      <w:proofErr w:type="spellEnd"/>
      <w:r w:rsidRPr="00DA6A57">
        <w:rPr>
          <w:rFonts w:ascii="Arial" w:hAnsi="Arial" w:cs="Arial"/>
          <w:sz w:val="24"/>
          <w:szCs w:val="24"/>
        </w:rPr>
        <w:t xml:space="preserve"> by </w:t>
      </w:r>
      <w:proofErr w:type="spellStart"/>
      <w:r w:rsidRPr="00DA6A57">
        <w:rPr>
          <w:rFonts w:ascii="Arial" w:hAnsi="Arial" w:cs="Arial"/>
          <w:sz w:val="24"/>
          <w:szCs w:val="24"/>
        </w:rPr>
        <w:t>vaporization</w:t>
      </w:r>
      <w:proofErr w:type="spellEnd"/>
      <w:r w:rsidRPr="00DA6A57">
        <w:rPr>
          <w:rFonts w:ascii="Arial" w:hAnsi="Arial" w:cs="Arial"/>
          <w:sz w:val="24"/>
          <w:szCs w:val="24"/>
        </w:rPr>
        <w:t xml:space="preserve"> of the cathode spot. J. Phys. D: </w:t>
      </w:r>
      <w:proofErr w:type="spellStart"/>
      <w:r w:rsidRPr="00DA6A57">
        <w:rPr>
          <w:rFonts w:ascii="Arial" w:hAnsi="Arial" w:cs="Arial"/>
          <w:sz w:val="24"/>
          <w:szCs w:val="24"/>
        </w:rPr>
        <w:t>Appl</w:t>
      </w:r>
      <w:proofErr w:type="spellEnd"/>
      <w:r w:rsidRPr="00DA6A57">
        <w:rPr>
          <w:rFonts w:ascii="Arial" w:hAnsi="Arial" w:cs="Arial"/>
          <w:sz w:val="24"/>
          <w:szCs w:val="24"/>
        </w:rPr>
        <w:t>. Phys., vol. 17, pp. 2377-2386.</w:t>
      </w:r>
    </w:p>
    <w:p w14:paraId="78B50EE6"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4. Lago, F. (2004). Modeling the interaction </w:t>
      </w:r>
      <w:proofErr w:type="spellStart"/>
      <w:r w:rsidRPr="00DA6A57">
        <w:rPr>
          <w:rFonts w:ascii="Arial" w:hAnsi="Arial" w:cs="Arial"/>
          <w:sz w:val="24"/>
          <w:szCs w:val="24"/>
        </w:rPr>
        <w:t>between</w:t>
      </w:r>
      <w:proofErr w:type="spellEnd"/>
      <w:r w:rsidRPr="00DA6A57">
        <w:rPr>
          <w:rFonts w:ascii="Arial" w:hAnsi="Arial" w:cs="Arial"/>
          <w:sz w:val="24"/>
          <w:szCs w:val="24"/>
        </w:rPr>
        <w:t xml:space="preserve"> an arc and a surface: application to </w:t>
      </w:r>
      <w:proofErr w:type="spellStart"/>
      <w:r w:rsidRPr="00DA6A57">
        <w:rPr>
          <w:rFonts w:ascii="Arial" w:hAnsi="Arial" w:cs="Arial"/>
          <w:sz w:val="24"/>
          <w:szCs w:val="24"/>
        </w:rPr>
        <w:t>aircraft</w:t>
      </w:r>
      <w:proofErr w:type="spellEnd"/>
      <w:r w:rsidRPr="00DA6A57">
        <w:rPr>
          <w:rFonts w:ascii="Arial" w:hAnsi="Arial" w:cs="Arial"/>
          <w:sz w:val="24"/>
          <w:szCs w:val="24"/>
        </w:rPr>
        <w:t xml:space="preserve"> </w:t>
      </w:r>
      <w:proofErr w:type="spellStart"/>
      <w:r w:rsidRPr="00DA6A57">
        <w:rPr>
          <w:rFonts w:ascii="Arial" w:hAnsi="Arial" w:cs="Arial"/>
          <w:sz w:val="24"/>
          <w:szCs w:val="24"/>
        </w:rPr>
        <w:t>lightning</w:t>
      </w:r>
      <w:proofErr w:type="spellEnd"/>
      <w:r w:rsidRPr="00DA6A57">
        <w:rPr>
          <w:rFonts w:ascii="Arial" w:hAnsi="Arial" w:cs="Arial"/>
          <w:sz w:val="24"/>
          <w:szCs w:val="24"/>
        </w:rPr>
        <w:t xml:space="preserve"> strikes.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Paul Sabatier </w:t>
      </w:r>
      <w:proofErr w:type="spellStart"/>
      <w:r w:rsidRPr="00DA6A57">
        <w:rPr>
          <w:rFonts w:ascii="Arial" w:hAnsi="Arial" w:cs="Arial"/>
          <w:sz w:val="24"/>
          <w:szCs w:val="24"/>
        </w:rPr>
        <w:t>University</w:t>
      </w:r>
      <w:proofErr w:type="spellEnd"/>
      <w:r w:rsidRPr="00DA6A57">
        <w:rPr>
          <w:rFonts w:ascii="Arial" w:hAnsi="Arial" w:cs="Arial"/>
          <w:sz w:val="24"/>
          <w:szCs w:val="24"/>
        </w:rPr>
        <w:t>, France.</w:t>
      </w:r>
    </w:p>
    <w:p w14:paraId="5509746E"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5. </w:t>
      </w:r>
      <w:proofErr w:type="spellStart"/>
      <w:r w:rsidRPr="00DA6A57">
        <w:rPr>
          <w:rFonts w:ascii="Arial" w:hAnsi="Arial" w:cs="Arial"/>
          <w:sz w:val="24"/>
          <w:szCs w:val="24"/>
        </w:rPr>
        <w:t>Aubreton</w:t>
      </w:r>
      <w:proofErr w:type="spellEnd"/>
      <w:r w:rsidRPr="00DA6A57">
        <w:rPr>
          <w:rFonts w:ascii="Arial" w:hAnsi="Arial" w:cs="Arial"/>
          <w:sz w:val="24"/>
          <w:szCs w:val="24"/>
        </w:rPr>
        <w:t xml:space="preserve">, A. (2002). Modeling and </w:t>
      </w:r>
      <w:proofErr w:type="spellStart"/>
      <w:r w:rsidRPr="00DA6A57">
        <w:rPr>
          <w:rFonts w:ascii="Arial" w:hAnsi="Arial" w:cs="Arial"/>
          <w:sz w:val="24"/>
          <w:szCs w:val="24"/>
        </w:rPr>
        <w:t>experimental</w:t>
      </w:r>
      <w:proofErr w:type="spellEnd"/>
      <w:r w:rsidRPr="00DA6A57">
        <w:rPr>
          <w:rFonts w:ascii="Arial" w:hAnsi="Arial" w:cs="Arial"/>
          <w:sz w:val="24"/>
          <w:szCs w:val="24"/>
        </w:rPr>
        <w:t xml:space="preserve">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a </w:t>
      </w:r>
      <w:proofErr w:type="spellStart"/>
      <w:r w:rsidRPr="00DA6A57">
        <w:rPr>
          <w:rFonts w:ascii="Arial" w:hAnsi="Arial" w:cs="Arial"/>
          <w:sz w:val="24"/>
          <w:szCs w:val="24"/>
        </w:rPr>
        <w:t>metallic</w:t>
      </w:r>
      <w:proofErr w:type="spellEnd"/>
      <w:r w:rsidRPr="00DA6A57">
        <w:rPr>
          <w:rFonts w:ascii="Arial" w:hAnsi="Arial" w:cs="Arial"/>
          <w:sz w:val="24"/>
          <w:szCs w:val="24"/>
        </w:rPr>
        <w:t xml:space="preserve"> plasma </w:t>
      </w:r>
      <w:proofErr w:type="spellStart"/>
      <w:r w:rsidRPr="00DA6A57">
        <w:rPr>
          <w:rFonts w:ascii="Arial" w:hAnsi="Arial" w:cs="Arial"/>
          <w:sz w:val="24"/>
          <w:szCs w:val="24"/>
        </w:rPr>
        <w:t>created</w:t>
      </w:r>
      <w:proofErr w:type="spellEnd"/>
      <w:r w:rsidRPr="00DA6A57">
        <w:rPr>
          <w:rFonts w:ascii="Arial" w:hAnsi="Arial" w:cs="Arial"/>
          <w:sz w:val="24"/>
          <w:szCs w:val="24"/>
        </w:rPr>
        <w:t xml:space="preserve"> by laser ablation.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Paul Sabatier </w:t>
      </w:r>
      <w:proofErr w:type="spellStart"/>
      <w:r w:rsidRPr="00DA6A57">
        <w:rPr>
          <w:rFonts w:ascii="Arial" w:hAnsi="Arial" w:cs="Arial"/>
          <w:sz w:val="24"/>
          <w:szCs w:val="24"/>
        </w:rPr>
        <w:t>University</w:t>
      </w:r>
      <w:proofErr w:type="spellEnd"/>
      <w:r w:rsidRPr="00DA6A57">
        <w:rPr>
          <w:rFonts w:ascii="Arial" w:hAnsi="Arial" w:cs="Arial"/>
          <w:sz w:val="24"/>
          <w:szCs w:val="24"/>
        </w:rPr>
        <w:t>, Toulouse III, France.</w:t>
      </w:r>
    </w:p>
    <w:p w14:paraId="66C488EF"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6. Bonhomme, A. (2005). Wear </w:t>
      </w:r>
      <w:proofErr w:type="spellStart"/>
      <w:r w:rsidRPr="00DA6A57">
        <w:rPr>
          <w:rFonts w:ascii="Arial" w:hAnsi="Arial" w:cs="Arial"/>
          <w:sz w:val="24"/>
          <w:szCs w:val="24"/>
        </w:rPr>
        <w:t>behavior</w:t>
      </w:r>
      <w:proofErr w:type="spellEnd"/>
      <w:r w:rsidRPr="00DA6A57">
        <w:rPr>
          <w:rFonts w:ascii="Arial" w:hAnsi="Arial" w:cs="Arial"/>
          <w:sz w:val="24"/>
          <w:szCs w:val="24"/>
        </w:rPr>
        <w:t xml:space="preserve"> of </w:t>
      </w:r>
      <w:proofErr w:type="spellStart"/>
      <w:r w:rsidRPr="00DA6A57">
        <w:rPr>
          <w:rFonts w:ascii="Arial" w:hAnsi="Arial" w:cs="Arial"/>
          <w:sz w:val="24"/>
          <w:szCs w:val="24"/>
        </w:rPr>
        <w:t>silver</w:t>
      </w:r>
      <w:proofErr w:type="spellEnd"/>
      <w:r w:rsidRPr="00DA6A57">
        <w:rPr>
          <w:rFonts w:ascii="Arial" w:hAnsi="Arial" w:cs="Arial"/>
          <w:sz w:val="24"/>
          <w:szCs w:val="24"/>
        </w:rPr>
        <w:t xml:space="preserve"> matrix </w:t>
      </w:r>
      <w:proofErr w:type="spellStart"/>
      <w:r w:rsidRPr="00DA6A57">
        <w:rPr>
          <w:rFonts w:ascii="Arial" w:hAnsi="Arial" w:cs="Arial"/>
          <w:sz w:val="24"/>
          <w:szCs w:val="24"/>
        </w:rPr>
        <w:t>electrical</w:t>
      </w:r>
      <w:proofErr w:type="spellEnd"/>
      <w:r w:rsidRPr="00DA6A57">
        <w:rPr>
          <w:rFonts w:ascii="Arial" w:hAnsi="Arial" w:cs="Arial"/>
          <w:sz w:val="24"/>
          <w:szCs w:val="24"/>
        </w:rPr>
        <w:t xml:space="preserve"> contact pads. Ecole Nationale Supérieure des Mines, Paris.</w:t>
      </w:r>
    </w:p>
    <w:p w14:paraId="1CC62506"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7. Yee </w:t>
      </w:r>
      <w:proofErr w:type="spellStart"/>
      <w:r w:rsidRPr="00DA6A57">
        <w:rPr>
          <w:rFonts w:ascii="Arial" w:hAnsi="Arial" w:cs="Arial"/>
          <w:sz w:val="24"/>
          <w:szCs w:val="24"/>
        </w:rPr>
        <w:t>Kin</w:t>
      </w:r>
      <w:proofErr w:type="spellEnd"/>
      <w:r w:rsidRPr="00DA6A57">
        <w:rPr>
          <w:rFonts w:ascii="Arial" w:hAnsi="Arial" w:cs="Arial"/>
          <w:sz w:val="24"/>
          <w:szCs w:val="24"/>
        </w:rPr>
        <w:t xml:space="preserve">, C. E. (2015).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arcs and </w:t>
      </w:r>
      <w:proofErr w:type="spellStart"/>
      <w:r w:rsidRPr="00DA6A57">
        <w:rPr>
          <w:rFonts w:ascii="Arial" w:hAnsi="Arial" w:cs="Arial"/>
          <w:sz w:val="24"/>
          <w:szCs w:val="24"/>
        </w:rPr>
        <w:t>their</w:t>
      </w:r>
      <w:proofErr w:type="spellEnd"/>
      <w:r w:rsidRPr="00DA6A57">
        <w:rPr>
          <w:rFonts w:ascii="Arial" w:hAnsi="Arial" w:cs="Arial"/>
          <w:sz w:val="24"/>
          <w:szCs w:val="24"/>
        </w:rPr>
        <w:t xml:space="preserve"> </w:t>
      </w:r>
      <w:proofErr w:type="spellStart"/>
      <w:r w:rsidRPr="00DA6A57">
        <w:rPr>
          <w:rFonts w:ascii="Arial" w:hAnsi="Arial" w:cs="Arial"/>
          <w:sz w:val="24"/>
          <w:szCs w:val="24"/>
        </w:rPr>
        <w:t>consequences</w:t>
      </w:r>
      <w:proofErr w:type="spellEnd"/>
      <w:r w:rsidRPr="00DA6A57">
        <w:rPr>
          <w:rFonts w:ascii="Arial" w:hAnsi="Arial" w:cs="Arial"/>
          <w:sz w:val="24"/>
          <w:szCs w:val="24"/>
        </w:rPr>
        <w:t xml:space="preserve"> on power </w:t>
      </w:r>
      <w:proofErr w:type="spellStart"/>
      <w:r w:rsidRPr="00DA6A57">
        <w:rPr>
          <w:rFonts w:ascii="Arial" w:hAnsi="Arial" w:cs="Arial"/>
          <w:sz w:val="24"/>
          <w:szCs w:val="24"/>
        </w:rPr>
        <w:t>electrical</w:t>
      </w:r>
      <w:proofErr w:type="spellEnd"/>
      <w:r w:rsidRPr="00DA6A57">
        <w:rPr>
          <w:rFonts w:ascii="Arial" w:hAnsi="Arial" w:cs="Arial"/>
          <w:sz w:val="24"/>
          <w:szCs w:val="24"/>
        </w:rPr>
        <w:t xml:space="preserve"> contact </w:t>
      </w:r>
      <w:proofErr w:type="spellStart"/>
      <w:r w:rsidRPr="00DA6A57">
        <w:rPr>
          <w:rFonts w:ascii="Arial" w:hAnsi="Arial" w:cs="Arial"/>
          <w:sz w:val="24"/>
          <w:szCs w:val="24"/>
        </w:rPr>
        <w:t>materials</w:t>
      </w:r>
      <w:proofErr w:type="spellEnd"/>
      <w:r w:rsidRPr="00DA6A57">
        <w:rPr>
          <w:rFonts w:ascii="Arial" w:hAnsi="Arial" w:cs="Arial"/>
          <w:sz w:val="24"/>
          <w:szCs w:val="24"/>
        </w:rPr>
        <w:t xml:space="preserve"> for DC applications.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w:t>
      </w:r>
      <w:proofErr w:type="spellStart"/>
      <w:r w:rsidRPr="00DA6A57">
        <w:rPr>
          <w:rFonts w:ascii="Arial" w:hAnsi="Arial" w:cs="Arial"/>
          <w:sz w:val="24"/>
          <w:szCs w:val="24"/>
        </w:rPr>
        <w:t>University</w:t>
      </w:r>
      <w:proofErr w:type="spellEnd"/>
      <w:r w:rsidRPr="00DA6A57">
        <w:rPr>
          <w:rFonts w:ascii="Arial" w:hAnsi="Arial" w:cs="Arial"/>
          <w:sz w:val="24"/>
          <w:szCs w:val="24"/>
        </w:rPr>
        <w:t xml:space="preserve"> of Rennes 1, Rennes.</w:t>
      </w:r>
    </w:p>
    <w:p w14:paraId="788715BE"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8. Pinard, D. J., </w:t>
      </w:r>
      <w:proofErr w:type="spellStart"/>
      <w:r w:rsidRPr="00DA6A57">
        <w:rPr>
          <w:rFonts w:ascii="Arial" w:hAnsi="Arial" w:cs="Arial"/>
          <w:sz w:val="24"/>
          <w:szCs w:val="24"/>
        </w:rPr>
        <w:t>Ramoni</w:t>
      </w:r>
      <w:proofErr w:type="spellEnd"/>
      <w:r w:rsidRPr="00DA6A57">
        <w:rPr>
          <w:rFonts w:ascii="Arial" w:hAnsi="Arial" w:cs="Arial"/>
          <w:sz w:val="24"/>
          <w:szCs w:val="24"/>
        </w:rPr>
        <w:t xml:space="preserve">, P., and Jost, E. M. (1994). Physical and </w:t>
      </w:r>
      <w:proofErr w:type="spellStart"/>
      <w:r w:rsidRPr="00DA6A57">
        <w:rPr>
          <w:rFonts w:ascii="Arial" w:hAnsi="Arial" w:cs="Arial"/>
          <w:sz w:val="24"/>
          <w:szCs w:val="24"/>
        </w:rPr>
        <w:t>chemical</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metal</w:t>
      </w:r>
      <w:proofErr w:type="spellEnd"/>
      <w:r w:rsidRPr="00DA6A57">
        <w:rPr>
          <w:rFonts w:ascii="Arial" w:hAnsi="Arial" w:cs="Arial"/>
          <w:sz w:val="24"/>
          <w:szCs w:val="24"/>
        </w:rPr>
        <w:t xml:space="preserve"> oxide additions to AgSnO2 contact </w:t>
      </w:r>
      <w:proofErr w:type="spellStart"/>
      <w:r w:rsidRPr="00DA6A57">
        <w:rPr>
          <w:rFonts w:ascii="Arial" w:hAnsi="Arial" w:cs="Arial"/>
          <w:sz w:val="24"/>
          <w:szCs w:val="24"/>
        </w:rPr>
        <w:t>materials</w:t>
      </w:r>
      <w:proofErr w:type="spellEnd"/>
      <w:r w:rsidRPr="00DA6A57">
        <w:rPr>
          <w:rFonts w:ascii="Arial" w:hAnsi="Arial" w:cs="Arial"/>
          <w:sz w:val="24"/>
          <w:szCs w:val="24"/>
        </w:rPr>
        <w:t xml:space="preserve"> and </w:t>
      </w:r>
      <w:proofErr w:type="spellStart"/>
      <w:r w:rsidRPr="00DA6A57">
        <w:rPr>
          <w:rFonts w:ascii="Arial" w:hAnsi="Arial" w:cs="Arial"/>
          <w:sz w:val="24"/>
          <w:szCs w:val="24"/>
        </w:rPr>
        <w:t>predictions</w:t>
      </w:r>
      <w:proofErr w:type="spellEnd"/>
      <w:r w:rsidRPr="00DA6A57">
        <w:rPr>
          <w:rFonts w:ascii="Arial" w:hAnsi="Arial" w:cs="Arial"/>
          <w:sz w:val="24"/>
          <w:szCs w:val="24"/>
        </w:rPr>
        <w:t xml:space="preserve"> of </w:t>
      </w:r>
      <w:proofErr w:type="spellStart"/>
      <w:r w:rsidRPr="00DA6A57">
        <w:rPr>
          <w:rFonts w:ascii="Arial" w:hAnsi="Arial" w:cs="Arial"/>
          <w:sz w:val="24"/>
          <w:szCs w:val="24"/>
        </w:rPr>
        <w:t>electrical</w:t>
      </w:r>
      <w:proofErr w:type="spellEnd"/>
      <w:r w:rsidRPr="00DA6A57">
        <w:rPr>
          <w:rFonts w:ascii="Arial" w:hAnsi="Arial" w:cs="Arial"/>
          <w:sz w:val="24"/>
          <w:szCs w:val="24"/>
        </w:rPr>
        <w:t xml:space="preserve"> performance. IEEE Transactions on Components and Packaging Technologies Part A, vol. 17, pp. 17-23, </w:t>
      </w:r>
      <w:proofErr w:type="spellStart"/>
      <w:r w:rsidRPr="00DA6A57">
        <w:rPr>
          <w:rFonts w:ascii="Arial" w:hAnsi="Arial" w:cs="Arial"/>
          <w:sz w:val="24"/>
          <w:szCs w:val="24"/>
        </w:rPr>
        <w:t>doi</w:t>
      </w:r>
      <w:proofErr w:type="spellEnd"/>
      <w:r w:rsidRPr="00DA6A57">
        <w:rPr>
          <w:rFonts w:ascii="Arial" w:hAnsi="Arial" w:cs="Arial"/>
          <w:sz w:val="24"/>
          <w:szCs w:val="24"/>
        </w:rPr>
        <w:t>: https://doi.org/10.1109/95.296363</w:t>
      </w:r>
    </w:p>
    <w:p w14:paraId="715A0D8F"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9. </w:t>
      </w:r>
      <w:proofErr w:type="spellStart"/>
      <w:r w:rsidRPr="00DA6A57">
        <w:rPr>
          <w:rFonts w:ascii="Arial" w:hAnsi="Arial" w:cs="Arial"/>
          <w:sz w:val="24"/>
          <w:szCs w:val="24"/>
        </w:rPr>
        <w:t>Abbaoui</w:t>
      </w:r>
      <w:proofErr w:type="spellEnd"/>
      <w:r w:rsidRPr="00DA6A57">
        <w:rPr>
          <w:rFonts w:ascii="Arial" w:hAnsi="Arial" w:cs="Arial"/>
          <w:sz w:val="24"/>
          <w:szCs w:val="24"/>
        </w:rPr>
        <w:t xml:space="preserve">, M., André, P., and </w:t>
      </w:r>
      <w:proofErr w:type="spellStart"/>
      <w:r w:rsidRPr="00DA6A57">
        <w:rPr>
          <w:rFonts w:ascii="Arial" w:hAnsi="Arial" w:cs="Arial"/>
          <w:sz w:val="24"/>
          <w:szCs w:val="24"/>
        </w:rPr>
        <w:t>Augeard</w:t>
      </w:r>
      <w:proofErr w:type="spellEnd"/>
      <w:r w:rsidRPr="00DA6A57">
        <w:rPr>
          <w:rFonts w:ascii="Arial" w:hAnsi="Arial" w:cs="Arial"/>
          <w:sz w:val="24"/>
          <w:szCs w:val="24"/>
        </w:rPr>
        <w:t xml:space="preserve">, A. (2018). Stephan </w:t>
      </w:r>
      <w:proofErr w:type="spellStart"/>
      <w:r w:rsidRPr="00DA6A57">
        <w:rPr>
          <w:rFonts w:ascii="Arial" w:hAnsi="Arial" w:cs="Arial"/>
          <w:sz w:val="24"/>
          <w:szCs w:val="24"/>
        </w:rPr>
        <w:t>enthalpy</w:t>
      </w:r>
      <w:proofErr w:type="spellEnd"/>
      <w:r w:rsidRPr="00DA6A57">
        <w:rPr>
          <w:rFonts w:ascii="Arial" w:hAnsi="Arial" w:cs="Arial"/>
          <w:sz w:val="24"/>
          <w:szCs w:val="24"/>
        </w:rPr>
        <w:t xml:space="preserve"> model for the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the cathode arc root. International Journal of </w:t>
      </w:r>
      <w:proofErr w:type="spellStart"/>
      <w:r w:rsidRPr="00DA6A57">
        <w:rPr>
          <w:rFonts w:ascii="Arial" w:hAnsi="Arial" w:cs="Arial"/>
          <w:sz w:val="24"/>
          <w:szCs w:val="24"/>
        </w:rPr>
        <w:t>Technology</w:t>
      </w:r>
      <w:proofErr w:type="spellEnd"/>
      <w:r w:rsidRPr="00DA6A57">
        <w:rPr>
          <w:rFonts w:ascii="Arial" w:hAnsi="Arial" w:cs="Arial"/>
          <w:sz w:val="24"/>
          <w:szCs w:val="24"/>
        </w:rPr>
        <w:t xml:space="preserve">, Innovation,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Energy and the </w:t>
      </w:r>
      <w:proofErr w:type="spellStart"/>
      <w:r w:rsidRPr="00DA6A57">
        <w:rPr>
          <w:rFonts w:ascii="Arial" w:hAnsi="Arial" w:cs="Arial"/>
          <w:sz w:val="24"/>
          <w:szCs w:val="24"/>
        </w:rPr>
        <w:t>Environment</w:t>
      </w:r>
      <w:proofErr w:type="spellEnd"/>
      <w:r w:rsidRPr="00DA6A57">
        <w:rPr>
          <w:rFonts w:ascii="Arial" w:hAnsi="Arial" w:cs="Arial"/>
          <w:sz w:val="24"/>
          <w:szCs w:val="24"/>
        </w:rPr>
        <w:t>, vol. 4, pp. 1-16,</w:t>
      </w:r>
    </w:p>
    <w:p w14:paraId="26C72AC0" w14:textId="77777777" w:rsidR="00DA6A57" w:rsidRPr="00DA6A57" w:rsidRDefault="00DA6A57" w:rsidP="00DA6A57">
      <w:pPr>
        <w:spacing w:after="0" w:line="360" w:lineRule="auto"/>
        <w:jc w:val="both"/>
        <w:rPr>
          <w:rFonts w:ascii="Arial" w:hAnsi="Arial" w:cs="Arial"/>
          <w:sz w:val="24"/>
          <w:szCs w:val="24"/>
        </w:rPr>
      </w:pPr>
      <w:proofErr w:type="spellStart"/>
      <w:proofErr w:type="gramStart"/>
      <w:r w:rsidRPr="00DA6A57">
        <w:rPr>
          <w:rFonts w:ascii="Arial" w:hAnsi="Arial" w:cs="Arial"/>
          <w:sz w:val="24"/>
          <w:szCs w:val="24"/>
        </w:rPr>
        <w:t>doi</w:t>
      </w:r>
      <w:proofErr w:type="spellEnd"/>
      <w:r w:rsidRPr="00DA6A57">
        <w:rPr>
          <w:rFonts w:ascii="Arial" w:hAnsi="Arial" w:cs="Arial"/>
          <w:sz w:val="24"/>
          <w:szCs w:val="24"/>
        </w:rPr>
        <w:t>:</w:t>
      </w:r>
      <w:proofErr w:type="gramEnd"/>
      <w:r w:rsidRPr="00DA6A57">
        <w:rPr>
          <w:rFonts w:ascii="Arial" w:hAnsi="Arial" w:cs="Arial"/>
          <w:sz w:val="24"/>
          <w:szCs w:val="24"/>
        </w:rPr>
        <w:t xml:space="preserve"> http://dx.doi.org/10.18145/jitipee.v4i1.138</w:t>
      </w:r>
    </w:p>
    <w:p w14:paraId="41BFCEB5"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10. </w:t>
      </w:r>
      <w:proofErr w:type="spellStart"/>
      <w:r w:rsidRPr="00DA6A57">
        <w:rPr>
          <w:rFonts w:ascii="Arial" w:hAnsi="Arial" w:cs="Arial"/>
          <w:sz w:val="24"/>
          <w:szCs w:val="24"/>
        </w:rPr>
        <w:t>Jingqin</w:t>
      </w:r>
      <w:proofErr w:type="spellEnd"/>
      <w:r w:rsidRPr="00DA6A57">
        <w:rPr>
          <w:rFonts w:ascii="Arial" w:hAnsi="Arial" w:cs="Arial"/>
          <w:sz w:val="24"/>
          <w:szCs w:val="24"/>
        </w:rPr>
        <w:t xml:space="preserve">, W., </w:t>
      </w:r>
      <w:proofErr w:type="spellStart"/>
      <w:r w:rsidRPr="00DA6A57">
        <w:rPr>
          <w:rFonts w:ascii="Arial" w:hAnsi="Arial" w:cs="Arial"/>
          <w:sz w:val="24"/>
          <w:szCs w:val="24"/>
        </w:rPr>
        <w:t>Jingting</w:t>
      </w:r>
      <w:proofErr w:type="spellEnd"/>
      <w:r w:rsidRPr="00DA6A57">
        <w:rPr>
          <w:rFonts w:ascii="Arial" w:hAnsi="Arial" w:cs="Arial"/>
          <w:sz w:val="24"/>
          <w:szCs w:val="24"/>
        </w:rPr>
        <w:t xml:space="preserve">, X., </w:t>
      </w:r>
      <w:proofErr w:type="spellStart"/>
      <w:r w:rsidRPr="00DA6A57">
        <w:rPr>
          <w:rFonts w:ascii="Arial" w:hAnsi="Arial" w:cs="Arial"/>
          <w:sz w:val="24"/>
          <w:szCs w:val="24"/>
        </w:rPr>
        <w:t>Yancai</w:t>
      </w:r>
      <w:proofErr w:type="spellEnd"/>
      <w:r w:rsidRPr="00DA6A57">
        <w:rPr>
          <w:rFonts w:ascii="Arial" w:hAnsi="Arial" w:cs="Arial"/>
          <w:sz w:val="24"/>
          <w:szCs w:val="24"/>
        </w:rPr>
        <w:t xml:space="preserve">, Z., </w:t>
      </w:r>
      <w:proofErr w:type="spellStart"/>
      <w:r w:rsidRPr="00DA6A57">
        <w:rPr>
          <w:rFonts w:ascii="Arial" w:hAnsi="Arial" w:cs="Arial"/>
          <w:sz w:val="24"/>
          <w:szCs w:val="24"/>
        </w:rPr>
        <w:t>Delin</w:t>
      </w:r>
      <w:proofErr w:type="spellEnd"/>
      <w:r w:rsidRPr="00DA6A57">
        <w:rPr>
          <w:rFonts w:ascii="Arial" w:hAnsi="Arial" w:cs="Arial"/>
          <w:sz w:val="24"/>
          <w:szCs w:val="24"/>
        </w:rPr>
        <w:t xml:space="preserve">, H., </w:t>
      </w:r>
      <w:proofErr w:type="spellStart"/>
      <w:r w:rsidRPr="00DA6A57">
        <w:rPr>
          <w:rFonts w:ascii="Arial" w:hAnsi="Arial" w:cs="Arial"/>
          <w:sz w:val="24"/>
          <w:szCs w:val="24"/>
        </w:rPr>
        <w:t>Ningyi</w:t>
      </w:r>
      <w:proofErr w:type="spellEnd"/>
      <w:r w:rsidRPr="00DA6A57">
        <w:rPr>
          <w:rFonts w:ascii="Arial" w:hAnsi="Arial" w:cs="Arial"/>
          <w:sz w:val="24"/>
          <w:szCs w:val="24"/>
        </w:rPr>
        <w:t xml:space="preserve">, L., </w:t>
      </w:r>
      <w:proofErr w:type="spellStart"/>
      <w:r w:rsidRPr="00DA6A57">
        <w:rPr>
          <w:rFonts w:ascii="Arial" w:hAnsi="Arial" w:cs="Arial"/>
          <w:sz w:val="24"/>
          <w:szCs w:val="24"/>
        </w:rPr>
        <w:t>Defeng</w:t>
      </w:r>
      <w:proofErr w:type="spellEnd"/>
      <w:r w:rsidRPr="00DA6A57">
        <w:rPr>
          <w:rFonts w:ascii="Arial" w:hAnsi="Arial" w:cs="Arial"/>
          <w:sz w:val="24"/>
          <w:szCs w:val="24"/>
        </w:rPr>
        <w:t xml:space="preserve">, C., and </w:t>
      </w:r>
      <w:proofErr w:type="spellStart"/>
      <w:r w:rsidRPr="00DA6A57">
        <w:rPr>
          <w:rFonts w:ascii="Arial" w:hAnsi="Arial" w:cs="Arial"/>
          <w:sz w:val="24"/>
          <w:szCs w:val="24"/>
        </w:rPr>
        <w:t>Peijian</w:t>
      </w:r>
      <w:proofErr w:type="spellEnd"/>
      <w:r w:rsidRPr="00DA6A57">
        <w:rPr>
          <w:rFonts w:ascii="Arial" w:hAnsi="Arial" w:cs="Arial"/>
          <w:sz w:val="24"/>
          <w:szCs w:val="24"/>
        </w:rPr>
        <w:t xml:space="preserve">, G. (2022). </w:t>
      </w:r>
      <w:proofErr w:type="spellStart"/>
      <w:r w:rsidRPr="00045DC1">
        <w:rPr>
          <w:rFonts w:ascii="Arial" w:hAnsi="Arial" w:cs="Arial"/>
          <w:sz w:val="24"/>
          <w:szCs w:val="24"/>
        </w:rPr>
        <w:t>Properties</w:t>
      </w:r>
      <w:proofErr w:type="spellEnd"/>
      <w:r w:rsidRPr="00045DC1">
        <w:rPr>
          <w:rFonts w:ascii="Arial" w:hAnsi="Arial" w:cs="Arial"/>
          <w:sz w:val="24"/>
          <w:szCs w:val="24"/>
        </w:rPr>
        <w:t xml:space="preserve"> of AgSnO2 contact </w:t>
      </w:r>
      <w:proofErr w:type="spellStart"/>
      <w:r w:rsidRPr="00045DC1">
        <w:rPr>
          <w:rFonts w:ascii="Arial" w:hAnsi="Arial" w:cs="Arial"/>
          <w:sz w:val="24"/>
          <w:szCs w:val="24"/>
        </w:rPr>
        <w:t>materials</w:t>
      </w:r>
      <w:proofErr w:type="spellEnd"/>
      <w:r w:rsidRPr="00045DC1">
        <w:rPr>
          <w:rFonts w:ascii="Arial" w:hAnsi="Arial" w:cs="Arial"/>
          <w:sz w:val="24"/>
          <w:szCs w:val="24"/>
        </w:rPr>
        <w:t xml:space="preserve"> </w:t>
      </w:r>
      <w:proofErr w:type="spellStart"/>
      <w:r w:rsidRPr="00045DC1">
        <w:rPr>
          <w:rFonts w:ascii="Arial" w:hAnsi="Arial" w:cs="Arial"/>
          <w:sz w:val="24"/>
          <w:szCs w:val="24"/>
        </w:rPr>
        <w:t>doped</w:t>
      </w:r>
      <w:proofErr w:type="spellEnd"/>
      <w:r w:rsidRPr="00045DC1">
        <w:rPr>
          <w:rFonts w:ascii="Arial" w:hAnsi="Arial" w:cs="Arial"/>
          <w:sz w:val="24"/>
          <w:szCs w:val="24"/>
        </w:rPr>
        <w:t xml:space="preserve"> </w:t>
      </w:r>
      <w:proofErr w:type="spellStart"/>
      <w:r w:rsidRPr="00045DC1">
        <w:rPr>
          <w:rFonts w:ascii="Arial" w:hAnsi="Arial" w:cs="Arial"/>
          <w:sz w:val="24"/>
          <w:szCs w:val="24"/>
        </w:rPr>
        <w:t>with</w:t>
      </w:r>
      <w:proofErr w:type="spellEnd"/>
      <w:r w:rsidRPr="00045DC1">
        <w:rPr>
          <w:rFonts w:ascii="Arial" w:hAnsi="Arial" w:cs="Arial"/>
          <w:sz w:val="24"/>
          <w:szCs w:val="24"/>
        </w:rPr>
        <w:t xml:space="preserve"> </w:t>
      </w:r>
      <w:proofErr w:type="spellStart"/>
      <w:r w:rsidRPr="00045DC1">
        <w:rPr>
          <w:rFonts w:ascii="Arial" w:hAnsi="Arial" w:cs="Arial"/>
          <w:sz w:val="24"/>
          <w:szCs w:val="24"/>
        </w:rPr>
        <w:t>different</w:t>
      </w:r>
      <w:proofErr w:type="spellEnd"/>
      <w:r w:rsidRPr="00045DC1">
        <w:rPr>
          <w:rFonts w:ascii="Arial" w:hAnsi="Arial" w:cs="Arial"/>
          <w:sz w:val="24"/>
          <w:szCs w:val="24"/>
        </w:rPr>
        <w:t xml:space="preserve"> concentrations of Cr.</w:t>
      </w:r>
      <w:r w:rsidRPr="00DA6A57">
        <w:rPr>
          <w:rFonts w:ascii="Arial" w:hAnsi="Arial" w:cs="Arial"/>
          <w:sz w:val="24"/>
          <w:szCs w:val="24"/>
        </w:rPr>
        <w:t xml:space="preserve"> MDPI, vol. 15, https://doi.org/10.3390/ma15144793</w:t>
      </w:r>
    </w:p>
    <w:p w14:paraId="7669D01D"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11. </w:t>
      </w:r>
      <w:proofErr w:type="spellStart"/>
      <w:r w:rsidRPr="00DA6A57">
        <w:rPr>
          <w:rFonts w:ascii="Arial" w:hAnsi="Arial" w:cs="Arial"/>
          <w:sz w:val="24"/>
          <w:szCs w:val="24"/>
        </w:rPr>
        <w:t>Vicinisvarri</w:t>
      </w:r>
      <w:proofErr w:type="spellEnd"/>
      <w:r w:rsidRPr="00DA6A57">
        <w:rPr>
          <w:rFonts w:ascii="Arial" w:hAnsi="Arial" w:cs="Arial"/>
          <w:sz w:val="24"/>
          <w:szCs w:val="24"/>
        </w:rPr>
        <w:t xml:space="preserve">, I., Arafat, M. M., </w:t>
      </w:r>
      <w:proofErr w:type="spellStart"/>
      <w:r w:rsidRPr="00DA6A57">
        <w:rPr>
          <w:rFonts w:ascii="Arial" w:hAnsi="Arial" w:cs="Arial"/>
          <w:sz w:val="24"/>
          <w:szCs w:val="24"/>
        </w:rPr>
        <w:t>Sudesh</w:t>
      </w:r>
      <w:proofErr w:type="spellEnd"/>
      <w:r w:rsidRPr="00DA6A57">
        <w:rPr>
          <w:rFonts w:ascii="Arial" w:hAnsi="Arial" w:cs="Arial"/>
          <w:sz w:val="24"/>
          <w:szCs w:val="24"/>
        </w:rPr>
        <w:t xml:space="preserve">, K., Haseeb, A. S. M. A., Zhong-Tao, J., </w:t>
      </w:r>
      <w:proofErr w:type="spellStart"/>
      <w:r w:rsidRPr="00DA6A57">
        <w:rPr>
          <w:rFonts w:ascii="Arial" w:hAnsi="Arial" w:cs="Arial"/>
          <w:sz w:val="24"/>
          <w:szCs w:val="24"/>
        </w:rPr>
        <w:t>Mohammednoor</w:t>
      </w:r>
      <w:proofErr w:type="spellEnd"/>
      <w:r w:rsidRPr="00DA6A57">
        <w:rPr>
          <w:rFonts w:ascii="Arial" w:hAnsi="Arial" w:cs="Arial"/>
          <w:sz w:val="24"/>
          <w:szCs w:val="24"/>
        </w:rPr>
        <w:t xml:space="preserve"> A., ​​and </w:t>
      </w:r>
      <w:proofErr w:type="spellStart"/>
      <w:r w:rsidRPr="00DA6A57">
        <w:rPr>
          <w:rFonts w:ascii="Arial" w:hAnsi="Arial" w:cs="Arial"/>
          <w:sz w:val="24"/>
          <w:szCs w:val="24"/>
        </w:rPr>
        <w:t>Hooi</w:t>
      </w:r>
      <w:proofErr w:type="spellEnd"/>
      <w:r w:rsidRPr="00DA6A57">
        <w:rPr>
          <w:rFonts w:ascii="Arial" w:hAnsi="Arial" w:cs="Arial"/>
          <w:sz w:val="24"/>
          <w:szCs w:val="24"/>
        </w:rPr>
        <w:t xml:space="preserve">, L. L. (2017).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structural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and </w:t>
      </w:r>
      <w:proofErr w:type="spellStart"/>
      <w:r w:rsidRPr="00DA6A57">
        <w:rPr>
          <w:rFonts w:ascii="Arial" w:hAnsi="Arial" w:cs="Arial"/>
          <w:sz w:val="24"/>
          <w:szCs w:val="24"/>
        </w:rPr>
        <w:t>defects</w:t>
      </w:r>
      <w:proofErr w:type="spellEnd"/>
      <w:r w:rsidRPr="00DA6A57">
        <w:rPr>
          <w:rFonts w:ascii="Arial" w:hAnsi="Arial" w:cs="Arial"/>
          <w:sz w:val="24"/>
          <w:szCs w:val="24"/>
        </w:rPr>
        <w:t xml:space="preserve"> of Ni-</w:t>
      </w:r>
      <w:proofErr w:type="spellStart"/>
      <w:r w:rsidRPr="00DA6A57">
        <w:rPr>
          <w:rFonts w:ascii="Arial" w:hAnsi="Arial" w:cs="Arial"/>
          <w:sz w:val="24"/>
          <w:szCs w:val="24"/>
        </w:rPr>
        <w:t>doped</w:t>
      </w:r>
      <w:proofErr w:type="spellEnd"/>
      <w:r w:rsidRPr="00DA6A57">
        <w:rPr>
          <w:rFonts w:ascii="Arial" w:hAnsi="Arial" w:cs="Arial"/>
          <w:sz w:val="24"/>
          <w:szCs w:val="24"/>
        </w:rPr>
        <w:t xml:space="preserve"> SnO2 </w:t>
      </w:r>
      <w:proofErr w:type="spellStart"/>
      <w:r w:rsidRPr="00DA6A57">
        <w:rPr>
          <w:rFonts w:ascii="Arial" w:hAnsi="Arial" w:cs="Arial"/>
          <w:sz w:val="24"/>
          <w:szCs w:val="24"/>
        </w:rPr>
        <w:t>nanorods</w:t>
      </w:r>
      <w:proofErr w:type="spellEnd"/>
      <w:r w:rsidRPr="00DA6A57">
        <w:rPr>
          <w:rFonts w:ascii="Arial" w:hAnsi="Arial" w:cs="Arial"/>
          <w:sz w:val="24"/>
          <w:szCs w:val="24"/>
        </w:rPr>
        <w:t xml:space="preserve"> as </w:t>
      </w:r>
      <w:proofErr w:type="spellStart"/>
      <w:r w:rsidRPr="00DA6A57">
        <w:rPr>
          <w:rFonts w:ascii="Arial" w:hAnsi="Arial" w:cs="Arial"/>
          <w:sz w:val="24"/>
          <w:szCs w:val="24"/>
        </w:rPr>
        <w:t>ethanol</w:t>
      </w:r>
      <w:proofErr w:type="spellEnd"/>
      <w:r w:rsidRPr="00DA6A57">
        <w:rPr>
          <w:rFonts w:ascii="Arial" w:hAnsi="Arial" w:cs="Arial"/>
          <w:sz w:val="24"/>
          <w:szCs w:val="24"/>
        </w:rPr>
        <w:t xml:space="preserve"> </w:t>
      </w:r>
      <w:proofErr w:type="spellStart"/>
      <w:r w:rsidRPr="00DA6A57">
        <w:rPr>
          <w:rFonts w:ascii="Arial" w:hAnsi="Arial" w:cs="Arial"/>
          <w:sz w:val="24"/>
          <w:szCs w:val="24"/>
        </w:rPr>
        <w:t>gas</w:t>
      </w:r>
      <w:proofErr w:type="spellEnd"/>
      <w:r w:rsidRPr="00DA6A57">
        <w:rPr>
          <w:rFonts w:ascii="Arial" w:hAnsi="Arial" w:cs="Arial"/>
          <w:sz w:val="24"/>
          <w:szCs w:val="24"/>
        </w:rPr>
        <w:t xml:space="preserve"> </w:t>
      </w:r>
      <w:proofErr w:type="spellStart"/>
      <w:r w:rsidRPr="00DA6A57">
        <w:rPr>
          <w:rFonts w:ascii="Arial" w:hAnsi="Arial" w:cs="Arial"/>
          <w:sz w:val="24"/>
          <w:szCs w:val="24"/>
        </w:rPr>
        <w:t>sensors</w:t>
      </w:r>
      <w:proofErr w:type="spellEnd"/>
      <w:r w:rsidRPr="00DA6A57">
        <w:rPr>
          <w:rFonts w:ascii="Arial" w:hAnsi="Arial" w:cs="Arial"/>
          <w:sz w:val="24"/>
          <w:szCs w:val="24"/>
        </w:rPr>
        <w:t xml:space="preserve">. </w:t>
      </w:r>
      <w:proofErr w:type="spellStart"/>
      <w:r w:rsidRPr="00DA6A57">
        <w:rPr>
          <w:rFonts w:ascii="Arial" w:hAnsi="Arial" w:cs="Arial"/>
          <w:sz w:val="24"/>
          <w:szCs w:val="24"/>
        </w:rPr>
        <w:t>IOPscience</w:t>
      </w:r>
      <w:proofErr w:type="spellEnd"/>
      <w:r w:rsidRPr="00DA6A57">
        <w:rPr>
          <w:rFonts w:ascii="Arial" w:hAnsi="Arial" w:cs="Arial"/>
          <w:sz w:val="24"/>
          <w:szCs w:val="24"/>
        </w:rPr>
        <w:t>, vol. 28.</w:t>
      </w:r>
    </w:p>
    <w:p w14:paraId="5461EAFC"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http://iopscience.iop.org/0957-4484/28/26/265702</w:t>
      </w:r>
    </w:p>
    <w:p w14:paraId="4B80A887"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12. </w:t>
      </w:r>
      <w:proofErr w:type="spellStart"/>
      <w:r w:rsidRPr="00DA6A57">
        <w:rPr>
          <w:rFonts w:ascii="Arial" w:hAnsi="Arial" w:cs="Arial"/>
          <w:sz w:val="24"/>
          <w:szCs w:val="24"/>
        </w:rPr>
        <w:t>Sokovykh</w:t>
      </w:r>
      <w:proofErr w:type="spellEnd"/>
      <w:r w:rsidRPr="00DA6A57">
        <w:rPr>
          <w:rFonts w:ascii="Arial" w:hAnsi="Arial" w:cs="Arial"/>
          <w:sz w:val="24"/>
          <w:szCs w:val="24"/>
        </w:rPr>
        <w:t xml:space="preserve">, E. V., </w:t>
      </w:r>
      <w:proofErr w:type="spellStart"/>
      <w:r w:rsidRPr="00DA6A57">
        <w:rPr>
          <w:rFonts w:ascii="Arial" w:hAnsi="Arial" w:cs="Arial"/>
          <w:sz w:val="24"/>
          <w:szCs w:val="24"/>
        </w:rPr>
        <w:t>Oleksenko</w:t>
      </w:r>
      <w:proofErr w:type="spellEnd"/>
      <w:r w:rsidRPr="00DA6A57">
        <w:rPr>
          <w:rFonts w:ascii="Arial" w:hAnsi="Arial" w:cs="Arial"/>
          <w:sz w:val="24"/>
          <w:szCs w:val="24"/>
        </w:rPr>
        <w:t xml:space="preserve">, L. P., </w:t>
      </w:r>
      <w:proofErr w:type="spellStart"/>
      <w:r w:rsidRPr="00DA6A57">
        <w:rPr>
          <w:rFonts w:ascii="Arial" w:hAnsi="Arial" w:cs="Arial"/>
          <w:sz w:val="24"/>
          <w:szCs w:val="24"/>
        </w:rPr>
        <w:t>Maksymovych</w:t>
      </w:r>
      <w:proofErr w:type="spellEnd"/>
      <w:r w:rsidRPr="00DA6A57">
        <w:rPr>
          <w:rFonts w:ascii="Arial" w:hAnsi="Arial" w:cs="Arial"/>
          <w:sz w:val="24"/>
          <w:szCs w:val="24"/>
        </w:rPr>
        <w:t xml:space="preserve">, N. P., </w:t>
      </w:r>
      <w:proofErr w:type="spellStart"/>
      <w:r w:rsidRPr="00DA6A57">
        <w:rPr>
          <w:rFonts w:ascii="Arial" w:hAnsi="Arial" w:cs="Arial"/>
          <w:sz w:val="24"/>
          <w:szCs w:val="24"/>
        </w:rPr>
        <w:t>Matushko</w:t>
      </w:r>
      <w:proofErr w:type="spellEnd"/>
      <w:r w:rsidRPr="00DA6A57">
        <w:rPr>
          <w:rFonts w:ascii="Arial" w:hAnsi="Arial" w:cs="Arial"/>
          <w:sz w:val="24"/>
          <w:szCs w:val="24"/>
        </w:rPr>
        <w:t xml:space="preserve">, I. P. (2017). Influence of conditions of Pd/SnO2 </w:t>
      </w:r>
      <w:proofErr w:type="spellStart"/>
      <w:r w:rsidRPr="00DA6A57">
        <w:rPr>
          <w:rFonts w:ascii="Arial" w:hAnsi="Arial" w:cs="Arial"/>
          <w:sz w:val="24"/>
          <w:szCs w:val="24"/>
        </w:rPr>
        <w:t>nanomaterial</w:t>
      </w:r>
      <w:proofErr w:type="spellEnd"/>
      <w:r w:rsidRPr="00DA6A57">
        <w:rPr>
          <w:rFonts w:ascii="Arial" w:hAnsi="Arial" w:cs="Arial"/>
          <w:sz w:val="24"/>
          <w:szCs w:val="24"/>
        </w:rPr>
        <w:t xml:space="preserve"> formation on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hydrogen</w:t>
      </w:r>
      <w:proofErr w:type="spellEnd"/>
      <w:r w:rsidRPr="00DA6A57">
        <w:rPr>
          <w:rFonts w:ascii="Arial" w:hAnsi="Arial" w:cs="Arial"/>
          <w:sz w:val="24"/>
          <w:szCs w:val="24"/>
        </w:rPr>
        <w:t xml:space="preserve"> </w:t>
      </w:r>
      <w:proofErr w:type="spellStart"/>
      <w:r w:rsidRPr="00DA6A57">
        <w:rPr>
          <w:rFonts w:ascii="Arial" w:hAnsi="Arial" w:cs="Arial"/>
          <w:sz w:val="24"/>
          <w:szCs w:val="24"/>
        </w:rPr>
        <w:t>sensors</w:t>
      </w:r>
      <w:proofErr w:type="spellEnd"/>
      <w:r w:rsidRPr="00DA6A57">
        <w:rPr>
          <w:rFonts w:ascii="Arial" w:hAnsi="Arial" w:cs="Arial"/>
          <w:sz w:val="24"/>
          <w:szCs w:val="24"/>
        </w:rPr>
        <w:t xml:space="preserve">. </w:t>
      </w:r>
      <w:proofErr w:type="spellStart"/>
      <w:r w:rsidRPr="00DA6A57">
        <w:rPr>
          <w:rFonts w:ascii="Arial" w:hAnsi="Arial" w:cs="Arial"/>
          <w:sz w:val="24"/>
          <w:szCs w:val="24"/>
        </w:rPr>
        <w:t>Nanoscale</w:t>
      </w:r>
      <w:proofErr w:type="spellEnd"/>
      <w:r w:rsidRPr="00DA6A57">
        <w:rPr>
          <w:rFonts w:ascii="Arial" w:hAnsi="Arial" w:cs="Arial"/>
          <w:sz w:val="24"/>
          <w:szCs w:val="24"/>
        </w:rPr>
        <w:t xml:space="preserve"> </w:t>
      </w:r>
      <w:proofErr w:type="spellStart"/>
      <w:r w:rsidRPr="00DA6A57">
        <w:rPr>
          <w:rFonts w:ascii="Arial" w:hAnsi="Arial" w:cs="Arial"/>
          <w:sz w:val="24"/>
          <w:szCs w:val="24"/>
        </w:rPr>
        <w:t>Research</w:t>
      </w:r>
      <w:proofErr w:type="spellEnd"/>
      <w:r w:rsidRPr="00DA6A57">
        <w:rPr>
          <w:rFonts w:ascii="Arial" w:hAnsi="Arial" w:cs="Arial"/>
          <w:sz w:val="24"/>
          <w:szCs w:val="24"/>
        </w:rPr>
        <w:t xml:space="preserve"> </w:t>
      </w:r>
      <w:proofErr w:type="spellStart"/>
      <w:r w:rsidRPr="00DA6A57">
        <w:rPr>
          <w:rFonts w:ascii="Arial" w:hAnsi="Arial" w:cs="Arial"/>
          <w:sz w:val="24"/>
          <w:szCs w:val="24"/>
        </w:rPr>
        <w:t>Letters</w:t>
      </w:r>
      <w:proofErr w:type="spellEnd"/>
      <w:r w:rsidRPr="00DA6A57">
        <w:rPr>
          <w:rFonts w:ascii="Arial" w:hAnsi="Arial" w:cs="Arial"/>
          <w:sz w:val="24"/>
          <w:szCs w:val="24"/>
        </w:rPr>
        <w:t>, https://doi.org/10.1186/s11671-017-2152-3</w:t>
      </w:r>
    </w:p>
    <w:p w14:paraId="21CE1ADC"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lastRenderedPageBreak/>
        <w:t xml:space="preserve">13. </w:t>
      </w:r>
      <w:proofErr w:type="spellStart"/>
      <w:r w:rsidRPr="00DA6A57">
        <w:rPr>
          <w:rFonts w:ascii="Arial" w:hAnsi="Arial" w:cs="Arial"/>
          <w:sz w:val="24"/>
          <w:szCs w:val="24"/>
        </w:rPr>
        <w:t>Vicinisvarri</w:t>
      </w:r>
      <w:proofErr w:type="spellEnd"/>
      <w:r w:rsidRPr="00DA6A57">
        <w:rPr>
          <w:rFonts w:ascii="Arial" w:hAnsi="Arial" w:cs="Arial"/>
          <w:sz w:val="24"/>
          <w:szCs w:val="24"/>
        </w:rPr>
        <w:t xml:space="preserve">, I., Arafat, M. M., Haseeb, A. S. M. A., Kumar, S., and </w:t>
      </w:r>
      <w:proofErr w:type="spellStart"/>
      <w:r w:rsidRPr="00DA6A57">
        <w:rPr>
          <w:rFonts w:ascii="Arial" w:hAnsi="Arial" w:cs="Arial"/>
          <w:sz w:val="24"/>
          <w:szCs w:val="24"/>
        </w:rPr>
        <w:t>Hooi</w:t>
      </w:r>
      <w:proofErr w:type="spellEnd"/>
      <w:r w:rsidRPr="00DA6A57">
        <w:rPr>
          <w:rFonts w:ascii="Arial" w:hAnsi="Arial" w:cs="Arial"/>
          <w:sz w:val="24"/>
          <w:szCs w:val="24"/>
        </w:rPr>
        <w:t xml:space="preserve">, L. L. (2019). A comparative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structural and </w:t>
      </w:r>
      <w:proofErr w:type="spellStart"/>
      <w:r w:rsidRPr="00DA6A57">
        <w:rPr>
          <w:rFonts w:ascii="Arial" w:hAnsi="Arial" w:cs="Arial"/>
          <w:sz w:val="24"/>
          <w:szCs w:val="24"/>
        </w:rPr>
        <w:t>ethanol</w:t>
      </w:r>
      <w:proofErr w:type="spellEnd"/>
      <w:r w:rsidRPr="00DA6A57">
        <w:rPr>
          <w:rFonts w:ascii="Arial" w:hAnsi="Arial" w:cs="Arial"/>
          <w:sz w:val="24"/>
          <w:szCs w:val="24"/>
        </w:rPr>
        <w:t xml:space="preserve"> </w:t>
      </w:r>
      <w:proofErr w:type="spellStart"/>
      <w:r w:rsidRPr="00DA6A57">
        <w:rPr>
          <w:rFonts w:ascii="Arial" w:hAnsi="Arial" w:cs="Arial"/>
          <w:sz w:val="24"/>
          <w:szCs w:val="24"/>
        </w:rPr>
        <w:t>gas</w:t>
      </w:r>
      <w:proofErr w:type="spellEnd"/>
      <w:r w:rsidRPr="00DA6A57">
        <w:rPr>
          <w:rFonts w:ascii="Arial" w:hAnsi="Arial" w:cs="Arial"/>
          <w:sz w:val="24"/>
          <w:szCs w:val="24"/>
        </w:rPr>
        <w:t xml:space="preserve"> </w:t>
      </w:r>
      <w:proofErr w:type="spellStart"/>
      <w:r w:rsidRPr="00DA6A57">
        <w:rPr>
          <w:rFonts w:ascii="Arial" w:hAnsi="Arial" w:cs="Arial"/>
          <w:sz w:val="24"/>
          <w:szCs w:val="24"/>
        </w:rPr>
        <w:t>sensing</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pure, nickel and palladium </w:t>
      </w:r>
      <w:proofErr w:type="spellStart"/>
      <w:r w:rsidRPr="00DA6A57">
        <w:rPr>
          <w:rFonts w:ascii="Arial" w:hAnsi="Arial" w:cs="Arial"/>
          <w:sz w:val="24"/>
          <w:szCs w:val="24"/>
        </w:rPr>
        <w:t>doped</w:t>
      </w:r>
      <w:proofErr w:type="spellEnd"/>
      <w:r w:rsidRPr="00DA6A57">
        <w:rPr>
          <w:rFonts w:ascii="Arial" w:hAnsi="Arial" w:cs="Arial"/>
          <w:sz w:val="24"/>
          <w:szCs w:val="24"/>
        </w:rPr>
        <w:t xml:space="preserve"> SnO2 </w:t>
      </w:r>
      <w:proofErr w:type="spellStart"/>
      <w:r w:rsidRPr="00DA6A57">
        <w:rPr>
          <w:rFonts w:ascii="Arial" w:hAnsi="Arial" w:cs="Arial"/>
          <w:sz w:val="24"/>
          <w:szCs w:val="24"/>
        </w:rPr>
        <w:t>nanorods</w:t>
      </w:r>
      <w:proofErr w:type="spellEnd"/>
      <w:r w:rsidRPr="00DA6A57">
        <w:rPr>
          <w:rFonts w:ascii="Arial" w:hAnsi="Arial" w:cs="Arial"/>
          <w:sz w:val="24"/>
          <w:szCs w:val="24"/>
        </w:rPr>
        <w:t xml:space="preserve"> </w:t>
      </w:r>
      <w:proofErr w:type="spellStart"/>
      <w:r w:rsidRPr="00DA6A57">
        <w:rPr>
          <w:rFonts w:ascii="Arial" w:hAnsi="Arial" w:cs="Arial"/>
          <w:sz w:val="24"/>
          <w:szCs w:val="24"/>
        </w:rPr>
        <w:t>synthesized</w:t>
      </w:r>
      <w:proofErr w:type="spellEnd"/>
      <w:r w:rsidRPr="00DA6A57">
        <w:rPr>
          <w:rFonts w:ascii="Arial" w:hAnsi="Arial" w:cs="Arial"/>
          <w:sz w:val="24"/>
          <w:szCs w:val="24"/>
        </w:rPr>
        <w:t xml:space="preserve"> by the hydrothermal </w:t>
      </w:r>
      <w:proofErr w:type="spellStart"/>
      <w:r w:rsidRPr="00DA6A57">
        <w:rPr>
          <w:rFonts w:ascii="Arial" w:hAnsi="Arial" w:cs="Arial"/>
          <w:sz w:val="24"/>
          <w:szCs w:val="24"/>
        </w:rPr>
        <w:t>method</w:t>
      </w:r>
      <w:proofErr w:type="spellEnd"/>
      <w:r w:rsidRPr="00DA6A57">
        <w:rPr>
          <w:rFonts w:ascii="Arial" w:hAnsi="Arial" w:cs="Arial"/>
          <w:sz w:val="24"/>
          <w:szCs w:val="24"/>
        </w:rPr>
        <w:t xml:space="preserve">. Journal of Physical Science, vol. 30, pp. 127-143, </w:t>
      </w:r>
      <w:proofErr w:type="spellStart"/>
      <w:r w:rsidRPr="00DA6A57">
        <w:rPr>
          <w:rFonts w:ascii="Arial" w:hAnsi="Arial" w:cs="Arial"/>
          <w:sz w:val="24"/>
          <w:szCs w:val="24"/>
        </w:rPr>
        <w:t>doi</w:t>
      </w:r>
      <w:proofErr w:type="spellEnd"/>
      <w:r w:rsidRPr="00DA6A57">
        <w:rPr>
          <w:rFonts w:ascii="Arial" w:hAnsi="Arial" w:cs="Arial"/>
          <w:sz w:val="24"/>
          <w:szCs w:val="24"/>
        </w:rPr>
        <w:t>: https://doi.org/10.21315/jps2019.30.1.10</w:t>
      </w:r>
    </w:p>
    <w:p w14:paraId="7AE93F43"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14.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(1991). Contribution to the </w:t>
      </w:r>
      <w:proofErr w:type="spellStart"/>
      <w:r w:rsidRPr="00DA6A57">
        <w:rPr>
          <w:rFonts w:ascii="Arial" w:hAnsi="Arial" w:cs="Arial"/>
          <w:sz w:val="24"/>
          <w:szCs w:val="24"/>
        </w:rPr>
        <w:t>experimental</w:t>
      </w:r>
      <w:proofErr w:type="spellEnd"/>
      <w:r w:rsidRPr="00DA6A57">
        <w:rPr>
          <w:rFonts w:ascii="Arial" w:hAnsi="Arial" w:cs="Arial"/>
          <w:sz w:val="24"/>
          <w:szCs w:val="24"/>
        </w:rPr>
        <w:t xml:space="preserve"> and </w:t>
      </w:r>
      <w:proofErr w:type="spellStart"/>
      <w:r w:rsidRPr="00DA6A57">
        <w:rPr>
          <w:rFonts w:ascii="Arial" w:hAnsi="Arial" w:cs="Arial"/>
          <w:sz w:val="24"/>
          <w:szCs w:val="24"/>
        </w:rPr>
        <w:t>theoretical</w:t>
      </w:r>
      <w:proofErr w:type="spellEnd"/>
      <w:r w:rsidRPr="00DA6A57">
        <w:rPr>
          <w:rFonts w:ascii="Arial" w:hAnsi="Arial" w:cs="Arial"/>
          <w:sz w:val="24"/>
          <w:szCs w:val="24"/>
        </w:rPr>
        <w:t xml:space="preserve">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w:t>
      </w:r>
      <w:proofErr w:type="spellStart"/>
      <w:r w:rsidRPr="00DA6A57">
        <w:rPr>
          <w:rFonts w:ascii="Arial" w:hAnsi="Arial" w:cs="Arial"/>
          <w:sz w:val="24"/>
          <w:szCs w:val="24"/>
        </w:rPr>
        <w:t>laminated</w:t>
      </w:r>
      <w:proofErr w:type="spellEnd"/>
      <w:r w:rsidRPr="00DA6A57">
        <w:rPr>
          <w:rFonts w:ascii="Arial" w:hAnsi="Arial" w:cs="Arial"/>
          <w:sz w:val="24"/>
          <w:szCs w:val="24"/>
        </w:rPr>
        <w:t xml:space="preserve"> </w:t>
      </w:r>
      <w:proofErr w:type="spellStart"/>
      <w:r w:rsidRPr="00DA6A57">
        <w:rPr>
          <w:rFonts w:ascii="Arial" w:hAnsi="Arial" w:cs="Arial"/>
          <w:sz w:val="24"/>
          <w:szCs w:val="24"/>
        </w:rPr>
        <w:t>electric</w:t>
      </w:r>
      <w:proofErr w:type="spellEnd"/>
      <w:r w:rsidRPr="00DA6A57">
        <w:rPr>
          <w:rFonts w:ascii="Arial" w:hAnsi="Arial" w:cs="Arial"/>
          <w:sz w:val="24"/>
          <w:szCs w:val="24"/>
        </w:rPr>
        <w:t xml:space="preserve"> arc plasmas.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Blaise Pascal </w:t>
      </w:r>
      <w:proofErr w:type="spellStart"/>
      <w:r w:rsidRPr="00DA6A57">
        <w:rPr>
          <w:rFonts w:ascii="Arial" w:hAnsi="Arial" w:cs="Arial"/>
          <w:sz w:val="24"/>
          <w:szCs w:val="24"/>
        </w:rPr>
        <w:t>University</w:t>
      </w:r>
      <w:proofErr w:type="spellEnd"/>
      <w:r w:rsidRPr="00DA6A57">
        <w:rPr>
          <w:rFonts w:ascii="Arial" w:hAnsi="Arial" w:cs="Arial"/>
          <w:sz w:val="24"/>
          <w:szCs w:val="24"/>
        </w:rPr>
        <w:t>, Clermont-Ferrand.</w:t>
      </w:r>
    </w:p>
    <w:p w14:paraId="612CE945"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15.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(2012). </w:t>
      </w:r>
      <w:proofErr w:type="spellStart"/>
      <w:r w:rsidRPr="00DA6A57">
        <w:rPr>
          <w:rFonts w:ascii="Arial" w:hAnsi="Arial" w:cs="Arial"/>
          <w:sz w:val="24"/>
          <w:szCs w:val="24"/>
        </w:rPr>
        <w:t>Theoretical</w:t>
      </w:r>
      <w:proofErr w:type="spellEnd"/>
      <w:r w:rsidRPr="00DA6A57">
        <w:rPr>
          <w:rFonts w:ascii="Arial" w:hAnsi="Arial" w:cs="Arial"/>
          <w:sz w:val="24"/>
          <w:szCs w:val="24"/>
        </w:rPr>
        <w:t xml:space="preserve"> </w:t>
      </w:r>
      <w:proofErr w:type="spellStart"/>
      <w:r w:rsidRPr="00DA6A57">
        <w:rPr>
          <w:rFonts w:ascii="Arial" w:hAnsi="Arial" w:cs="Arial"/>
          <w:sz w:val="24"/>
          <w:szCs w:val="24"/>
        </w:rPr>
        <w:t>characterization</w:t>
      </w:r>
      <w:proofErr w:type="spellEnd"/>
      <w:r w:rsidRPr="00DA6A57">
        <w:rPr>
          <w:rFonts w:ascii="Arial" w:hAnsi="Arial" w:cs="Arial"/>
          <w:sz w:val="24"/>
          <w:szCs w:val="24"/>
        </w:rPr>
        <w:t xml:space="preserve"> of </w:t>
      </w:r>
      <w:proofErr w:type="spellStart"/>
      <w:r w:rsidRPr="00DA6A57">
        <w:rPr>
          <w:rFonts w:ascii="Arial" w:hAnsi="Arial" w:cs="Arial"/>
          <w:sz w:val="24"/>
          <w:szCs w:val="24"/>
        </w:rPr>
        <w:t>electric</w:t>
      </w:r>
      <w:proofErr w:type="spellEnd"/>
      <w:r w:rsidRPr="00DA6A57">
        <w:rPr>
          <w:rFonts w:ascii="Arial" w:hAnsi="Arial" w:cs="Arial"/>
          <w:sz w:val="24"/>
          <w:szCs w:val="24"/>
        </w:rPr>
        <w:t xml:space="preserve"> arc thermal plasmas of air and water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mixtures: Application to </w:t>
      </w:r>
      <w:proofErr w:type="spellStart"/>
      <w:r w:rsidRPr="00DA6A57">
        <w:rPr>
          <w:rFonts w:ascii="Arial" w:hAnsi="Arial" w:cs="Arial"/>
          <w:sz w:val="24"/>
          <w:szCs w:val="24"/>
        </w:rPr>
        <w:t>low</w:t>
      </w:r>
      <w:proofErr w:type="spellEnd"/>
      <w:r w:rsidRPr="00DA6A57">
        <w:rPr>
          <w:rFonts w:ascii="Arial" w:hAnsi="Arial" w:cs="Arial"/>
          <w:sz w:val="24"/>
          <w:szCs w:val="24"/>
        </w:rPr>
        <w:t xml:space="preserve"> and medium voltage circuit </w:t>
      </w:r>
      <w:proofErr w:type="spellStart"/>
      <w:r w:rsidRPr="00DA6A57">
        <w:rPr>
          <w:rFonts w:ascii="Arial" w:hAnsi="Arial" w:cs="Arial"/>
          <w:sz w:val="24"/>
          <w:szCs w:val="24"/>
        </w:rPr>
        <w:t>breakers</w:t>
      </w:r>
      <w:proofErr w:type="spellEnd"/>
      <w:r w:rsidRPr="00DA6A57">
        <w:rPr>
          <w:rFonts w:ascii="Arial" w:hAnsi="Arial" w:cs="Arial"/>
          <w:sz w:val="24"/>
          <w:szCs w:val="24"/>
        </w:rPr>
        <w:t xml:space="preserve">.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Joseph KI-ZERBO </w:t>
      </w:r>
      <w:proofErr w:type="spellStart"/>
      <w:r w:rsidRPr="00DA6A57">
        <w:rPr>
          <w:rFonts w:ascii="Arial" w:hAnsi="Arial" w:cs="Arial"/>
          <w:sz w:val="24"/>
          <w:szCs w:val="24"/>
        </w:rPr>
        <w:t>University</w:t>
      </w:r>
      <w:proofErr w:type="spellEnd"/>
      <w:r w:rsidRPr="00DA6A57">
        <w:rPr>
          <w:rFonts w:ascii="Arial" w:hAnsi="Arial" w:cs="Arial"/>
          <w:sz w:val="24"/>
          <w:szCs w:val="24"/>
        </w:rPr>
        <w:t>, Ouagadougou, Burkina Faso.</w:t>
      </w:r>
    </w:p>
    <w:p w14:paraId="12FDE6B1"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16. </w:t>
      </w:r>
      <w:proofErr w:type="spellStart"/>
      <w:r w:rsidRPr="00DA6A57">
        <w:rPr>
          <w:rFonts w:ascii="Arial" w:hAnsi="Arial" w:cs="Arial"/>
          <w:sz w:val="24"/>
          <w:szCs w:val="24"/>
        </w:rPr>
        <w:t>Banouga</w:t>
      </w:r>
      <w:proofErr w:type="spellEnd"/>
      <w:r w:rsidRPr="00DA6A57">
        <w:rPr>
          <w:rFonts w:ascii="Arial" w:hAnsi="Arial" w:cs="Arial"/>
          <w:sz w:val="24"/>
          <w:szCs w:val="24"/>
        </w:rPr>
        <w:t xml:space="preserve">, A.,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(2022). </w:t>
      </w:r>
      <w:proofErr w:type="spellStart"/>
      <w:r w:rsidRPr="00DA6A57">
        <w:rPr>
          <w:rFonts w:ascii="Arial" w:hAnsi="Arial" w:cs="Arial"/>
          <w:sz w:val="24"/>
          <w:szCs w:val="24"/>
        </w:rPr>
        <w:t>Equilibrium</w:t>
      </w:r>
      <w:proofErr w:type="spellEnd"/>
      <w:r w:rsidRPr="00DA6A57">
        <w:rPr>
          <w:rFonts w:ascii="Arial" w:hAnsi="Arial" w:cs="Arial"/>
          <w:sz w:val="24"/>
          <w:szCs w:val="24"/>
        </w:rPr>
        <w:t xml:space="preserve"> Composition of a Plasma in the Low Voltage Air Circuit Breaker </w:t>
      </w:r>
      <w:proofErr w:type="spellStart"/>
      <w:r w:rsidRPr="00DA6A57">
        <w:rPr>
          <w:rFonts w:ascii="Arial" w:hAnsi="Arial" w:cs="Arial"/>
          <w:sz w:val="24"/>
          <w:szCs w:val="24"/>
        </w:rPr>
        <w:t>Contaminated</w:t>
      </w:r>
      <w:proofErr w:type="spellEnd"/>
      <w:r w:rsidRPr="00DA6A57">
        <w:rPr>
          <w:rFonts w:ascii="Arial" w:hAnsi="Arial" w:cs="Arial"/>
          <w:sz w:val="24"/>
          <w:szCs w:val="24"/>
        </w:rPr>
        <w:t xml:space="preserve"> by the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of AgSnO2 </w:t>
      </w:r>
      <w:proofErr w:type="spellStart"/>
      <w:r w:rsidRPr="00DA6A57">
        <w:rPr>
          <w:rFonts w:ascii="Arial" w:hAnsi="Arial" w:cs="Arial"/>
          <w:sz w:val="24"/>
          <w:szCs w:val="24"/>
        </w:rPr>
        <w:t>Alloy</w:t>
      </w:r>
      <w:proofErr w:type="spellEnd"/>
      <w:r w:rsidRPr="00DA6A57">
        <w:rPr>
          <w:rFonts w:ascii="Arial" w:hAnsi="Arial" w:cs="Arial"/>
          <w:sz w:val="24"/>
          <w:szCs w:val="24"/>
        </w:rPr>
        <w:t xml:space="preserve"> </w:t>
      </w:r>
      <w:proofErr w:type="spellStart"/>
      <w:r w:rsidRPr="00DA6A57">
        <w:rPr>
          <w:rFonts w:ascii="Arial" w:hAnsi="Arial" w:cs="Arial"/>
          <w:sz w:val="24"/>
          <w:szCs w:val="24"/>
        </w:rPr>
        <w:t>Electrical</w:t>
      </w:r>
      <w:proofErr w:type="spellEnd"/>
      <w:r w:rsidRPr="00DA6A57">
        <w:rPr>
          <w:rFonts w:ascii="Arial" w:hAnsi="Arial" w:cs="Arial"/>
          <w:sz w:val="24"/>
          <w:szCs w:val="24"/>
        </w:rPr>
        <w:t xml:space="preserve"> Contacts. </w:t>
      </w:r>
      <w:proofErr w:type="spellStart"/>
      <w:r w:rsidRPr="00DA6A57">
        <w:rPr>
          <w:rFonts w:ascii="Arial" w:hAnsi="Arial" w:cs="Arial"/>
          <w:sz w:val="24"/>
          <w:szCs w:val="24"/>
        </w:rPr>
        <w:t>Advances</w:t>
      </w:r>
      <w:proofErr w:type="spellEnd"/>
      <w:r w:rsidRPr="00DA6A57">
        <w:rPr>
          <w:rFonts w:ascii="Arial" w:hAnsi="Arial" w:cs="Arial"/>
          <w:sz w:val="24"/>
          <w:szCs w:val="24"/>
        </w:rPr>
        <w:t xml:space="preserve"> in Materials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and Chemistry, vol. 12, pp. 69-81,</w:t>
      </w:r>
    </w:p>
    <w:p w14:paraId="3187D9FC" w14:textId="77777777" w:rsidR="00DA6A57" w:rsidRPr="00DA6A57" w:rsidRDefault="00DA6A57" w:rsidP="00DA6A57">
      <w:pPr>
        <w:spacing w:after="0" w:line="360" w:lineRule="auto"/>
        <w:jc w:val="both"/>
        <w:rPr>
          <w:rFonts w:ascii="Arial" w:hAnsi="Arial" w:cs="Arial"/>
          <w:sz w:val="24"/>
          <w:szCs w:val="24"/>
        </w:rPr>
      </w:pPr>
      <w:proofErr w:type="spellStart"/>
      <w:proofErr w:type="gramStart"/>
      <w:r w:rsidRPr="00DA6A57">
        <w:rPr>
          <w:rFonts w:ascii="Arial" w:hAnsi="Arial" w:cs="Arial"/>
          <w:sz w:val="24"/>
          <w:szCs w:val="24"/>
        </w:rPr>
        <w:t>doi</w:t>
      </w:r>
      <w:proofErr w:type="spellEnd"/>
      <w:r w:rsidRPr="00DA6A57">
        <w:rPr>
          <w:rFonts w:ascii="Arial" w:hAnsi="Arial" w:cs="Arial"/>
          <w:sz w:val="24"/>
          <w:szCs w:val="24"/>
        </w:rPr>
        <w:t>:</w:t>
      </w:r>
      <w:proofErr w:type="gramEnd"/>
      <w:r w:rsidRPr="00DA6A57">
        <w:rPr>
          <w:rFonts w:ascii="Arial" w:hAnsi="Arial" w:cs="Arial"/>
          <w:sz w:val="24"/>
          <w:szCs w:val="24"/>
        </w:rPr>
        <w:t xml:space="preserve"> https://doi.org/10.4236/ampc.2022.125006</w:t>
      </w:r>
    </w:p>
    <w:p w14:paraId="43C26F8A"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17. </w:t>
      </w:r>
      <w:proofErr w:type="spellStart"/>
      <w:r w:rsidRPr="00DA6A57">
        <w:rPr>
          <w:rFonts w:ascii="Arial" w:hAnsi="Arial" w:cs="Arial"/>
          <w:sz w:val="24"/>
          <w:szCs w:val="24"/>
        </w:rPr>
        <w:t>Banouga</w:t>
      </w:r>
      <w:proofErr w:type="spellEnd"/>
      <w:r w:rsidRPr="00DA6A57">
        <w:rPr>
          <w:rFonts w:ascii="Arial" w:hAnsi="Arial" w:cs="Arial"/>
          <w:sz w:val="24"/>
          <w:szCs w:val="24"/>
        </w:rPr>
        <w:t xml:space="preserve">, A.,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(2024). </w:t>
      </w:r>
      <w:proofErr w:type="spellStart"/>
      <w:r w:rsidRPr="00DA6A57">
        <w:rPr>
          <w:rFonts w:ascii="Arial" w:hAnsi="Arial" w:cs="Arial"/>
          <w:sz w:val="24"/>
          <w:szCs w:val="24"/>
        </w:rPr>
        <w:t>Determination</w:t>
      </w:r>
      <w:proofErr w:type="spellEnd"/>
      <w:r w:rsidRPr="00DA6A57">
        <w:rPr>
          <w:rFonts w:ascii="Arial" w:hAnsi="Arial" w:cs="Arial"/>
          <w:sz w:val="24"/>
          <w:szCs w:val="24"/>
        </w:rPr>
        <w:t xml:space="preserve"> of the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an Air Plasma </w:t>
      </w:r>
      <w:proofErr w:type="spellStart"/>
      <w:r w:rsidRPr="00DA6A57">
        <w:rPr>
          <w:rFonts w:ascii="Arial" w:hAnsi="Arial" w:cs="Arial"/>
          <w:sz w:val="24"/>
          <w:szCs w:val="24"/>
        </w:rPr>
        <w:t>Contaminated</w:t>
      </w:r>
      <w:proofErr w:type="spellEnd"/>
      <w:r w:rsidRPr="00DA6A57">
        <w:rPr>
          <w:rFonts w:ascii="Arial" w:hAnsi="Arial" w:cs="Arial"/>
          <w:sz w:val="24"/>
          <w:szCs w:val="24"/>
        </w:rPr>
        <w:t xml:space="preserve"> by AgSnO2 </w:t>
      </w:r>
      <w:proofErr w:type="spellStart"/>
      <w:r w:rsidRPr="00DA6A57">
        <w:rPr>
          <w:rFonts w:ascii="Arial" w:hAnsi="Arial" w:cs="Arial"/>
          <w:sz w:val="24"/>
          <w:szCs w:val="24"/>
        </w:rPr>
        <w:t>Alloy</w:t>
      </w:r>
      <w:proofErr w:type="spellEnd"/>
      <w:r w:rsidRPr="00DA6A57">
        <w:rPr>
          <w:rFonts w:ascii="Arial" w:hAnsi="Arial" w:cs="Arial"/>
          <w:sz w:val="24"/>
          <w:szCs w:val="24"/>
        </w:rPr>
        <w:t xml:space="preserve"> </w:t>
      </w:r>
      <w:proofErr w:type="spellStart"/>
      <w:r w:rsidRPr="00DA6A57">
        <w:rPr>
          <w:rFonts w:ascii="Arial" w:hAnsi="Arial" w:cs="Arial"/>
          <w:sz w:val="24"/>
          <w:szCs w:val="24"/>
        </w:rPr>
        <w:t>Vapor</w:t>
      </w:r>
      <w:proofErr w:type="spellEnd"/>
      <w:r w:rsidRPr="00DA6A57">
        <w:rPr>
          <w:rFonts w:ascii="Arial" w:hAnsi="Arial" w:cs="Arial"/>
          <w:sz w:val="24"/>
          <w:szCs w:val="24"/>
        </w:rPr>
        <w:t>. Can. J. Phys., vol. 00, pp. 1-10,</w:t>
      </w:r>
    </w:p>
    <w:p w14:paraId="153DD68E" w14:textId="77777777" w:rsidR="00DA6A57" w:rsidRPr="00DA6A57" w:rsidRDefault="00DA6A57" w:rsidP="00DA6A57">
      <w:pPr>
        <w:spacing w:after="0" w:line="360" w:lineRule="auto"/>
        <w:jc w:val="both"/>
        <w:rPr>
          <w:rFonts w:ascii="Arial" w:hAnsi="Arial" w:cs="Arial"/>
          <w:sz w:val="24"/>
          <w:szCs w:val="24"/>
        </w:rPr>
      </w:pPr>
      <w:proofErr w:type="spellStart"/>
      <w:proofErr w:type="gramStart"/>
      <w:r w:rsidRPr="00DA6A57">
        <w:rPr>
          <w:rFonts w:ascii="Arial" w:hAnsi="Arial" w:cs="Arial"/>
          <w:sz w:val="24"/>
          <w:szCs w:val="24"/>
        </w:rPr>
        <w:t>doi</w:t>
      </w:r>
      <w:proofErr w:type="spellEnd"/>
      <w:r w:rsidRPr="00DA6A57">
        <w:rPr>
          <w:rFonts w:ascii="Arial" w:hAnsi="Arial" w:cs="Arial"/>
          <w:sz w:val="24"/>
          <w:szCs w:val="24"/>
        </w:rPr>
        <w:t>:</w:t>
      </w:r>
      <w:proofErr w:type="gramEnd"/>
      <w:r w:rsidRPr="00DA6A57">
        <w:rPr>
          <w:rFonts w:ascii="Arial" w:hAnsi="Arial" w:cs="Arial"/>
          <w:sz w:val="24"/>
          <w:szCs w:val="24"/>
        </w:rPr>
        <w:t xml:space="preserve"> https://doi.org/10.1139/cjp-2023-0052</w:t>
      </w:r>
    </w:p>
    <w:p w14:paraId="005CBBC3"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18. Colombo, V., </w:t>
      </w:r>
      <w:proofErr w:type="spellStart"/>
      <w:r w:rsidRPr="00DA6A57">
        <w:rPr>
          <w:rFonts w:ascii="Arial" w:hAnsi="Arial" w:cs="Arial"/>
          <w:sz w:val="24"/>
          <w:szCs w:val="24"/>
        </w:rPr>
        <w:t>Ghedini</w:t>
      </w:r>
      <w:proofErr w:type="spellEnd"/>
      <w:r w:rsidRPr="00DA6A57">
        <w:rPr>
          <w:rFonts w:ascii="Arial" w:hAnsi="Arial" w:cs="Arial"/>
          <w:sz w:val="24"/>
          <w:szCs w:val="24"/>
        </w:rPr>
        <w:t xml:space="preserve">, E., and </w:t>
      </w:r>
      <w:proofErr w:type="spellStart"/>
      <w:r w:rsidRPr="00DA6A57">
        <w:rPr>
          <w:rFonts w:ascii="Arial" w:hAnsi="Arial" w:cs="Arial"/>
          <w:sz w:val="24"/>
          <w:szCs w:val="24"/>
        </w:rPr>
        <w:t>Sanibondi</w:t>
      </w:r>
      <w:proofErr w:type="spellEnd"/>
      <w:r w:rsidRPr="00DA6A57">
        <w:rPr>
          <w:rFonts w:ascii="Arial" w:hAnsi="Arial" w:cs="Arial"/>
          <w:sz w:val="24"/>
          <w:szCs w:val="24"/>
        </w:rPr>
        <w:t xml:space="preserve">, P. (2008).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and transport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in non-</w:t>
      </w:r>
      <w:proofErr w:type="spellStart"/>
      <w:r w:rsidRPr="00DA6A57">
        <w:rPr>
          <w:rFonts w:ascii="Arial" w:hAnsi="Arial" w:cs="Arial"/>
          <w:sz w:val="24"/>
          <w:szCs w:val="24"/>
        </w:rPr>
        <w:t>equilibrium</w:t>
      </w:r>
      <w:proofErr w:type="spellEnd"/>
      <w:r w:rsidRPr="00DA6A57">
        <w:rPr>
          <w:rFonts w:ascii="Arial" w:hAnsi="Arial" w:cs="Arial"/>
          <w:sz w:val="24"/>
          <w:szCs w:val="24"/>
        </w:rPr>
        <w:t xml:space="preserve"> argon, </w:t>
      </w:r>
      <w:proofErr w:type="spellStart"/>
      <w:r w:rsidRPr="00DA6A57">
        <w:rPr>
          <w:rFonts w:ascii="Arial" w:hAnsi="Arial" w:cs="Arial"/>
          <w:sz w:val="24"/>
          <w:szCs w:val="24"/>
        </w:rPr>
        <w:t>oxygen</w:t>
      </w:r>
      <w:proofErr w:type="spellEnd"/>
      <w:r w:rsidRPr="00DA6A57">
        <w:rPr>
          <w:rFonts w:ascii="Arial" w:hAnsi="Arial" w:cs="Arial"/>
          <w:sz w:val="24"/>
          <w:szCs w:val="24"/>
        </w:rPr>
        <w:t xml:space="preserve"> and </w:t>
      </w:r>
      <w:proofErr w:type="spellStart"/>
      <w:r w:rsidRPr="00DA6A57">
        <w:rPr>
          <w:rFonts w:ascii="Arial" w:hAnsi="Arial" w:cs="Arial"/>
          <w:sz w:val="24"/>
          <w:szCs w:val="24"/>
        </w:rPr>
        <w:t>nitrogen</w:t>
      </w:r>
      <w:proofErr w:type="spellEnd"/>
      <w:r w:rsidRPr="00DA6A57">
        <w:rPr>
          <w:rFonts w:ascii="Arial" w:hAnsi="Arial" w:cs="Arial"/>
          <w:sz w:val="24"/>
          <w:szCs w:val="24"/>
        </w:rPr>
        <w:t xml:space="preserve"> thermal plasmas. Progress in </w:t>
      </w:r>
      <w:proofErr w:type="spellStart"/>
      <w:r w:rsidRPr="00DA6A57">
        <w:rPr>
          <w:rFonts w:ascii="Arial" w:hAnsi="Arial" w:cs="Arial"/>
          <w:sz w:val="24"/>
          <w:szCs w:val="24"/>
        </w:rPr>
        <w:t>Nuclear</w:t>
      </w:r>
      <w:proofErr w:type="spellEnd"/>
      <w:r w:rsidRPr="00DA6A57">
        <w:rPr>
          <w:rFonts w:ascii="Arial" w:hAnsi="Arial" w:cs="Arial"/>
          <w:sz w:val="24"/>
          <w:szCs w:val="24"/>
        </w:rPr>
        <w:t xml:space="preserve"> Energy 50, p. 921</w:t>
      </w:r>
      <w:r w:rsidRPr="00DA6A57">
        <w:rPr>
          <w:rFonts w:ascii="Cambria Math" w:hAnsi="Cambria Math" w:cs="Cambria Math"/>
          <w:sz w:val="24"/>
          <w:szCs w:val="24"/>
        </w:rPr>
        <w:t>‑</w:t>
      </w:r>
      <w:r w:rsidRPr="00DA6A57">
        <w:rPr>
          <w:rFonts w:ascii="Arial" w:hAnsi="Arial" w:cs="Arial"/>
          <w:sz w:val="24"/>
          <w:szCs w:val="24"/>
        </w:rPr>
        <w:t xml:space="preserve">933, </w:t>
      </w:r>
      <w:proofErr w:type="spellStart"/>
      <w:r w:rsidRPr="00DA6A57">
        <w:rPr>
          <w:rFonts w:ascii="Arial" w:hAnsi="Arial" w:cs="Arial"/>
          <w:sz w:val="24"/>
          <w:szCs w:val="24"/>
        </w:rPr>
        <w:t>doi</w:t>
      </w:r>
      <w:proofErr w:type="spellEnd"/>
      <w:r w:rsidRPr="00DA6A57">
        <w:rPr>
          <w:rFonts w:ascii="Arial" w:hAnsi="Arial" w:cs="Arial"/>
          <w:sz w:val="24"/>
          <w:szCs w:val="24"/>
        </w:rPr>
        <w:t>: 10.1016/j.pnucene.2008.06.002</w:t>
      </w:r>
    </w:p>
    <w:p w14:paraId="009BE7D5"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19. Colombo, V., </w:t>
      </w:r>
      <w:proofErr w:type="spellStart"/>
      <w:r w:rsidRPr="00DA6A57">
        <w:rPr>
          <w:rFonts w:ascii="Arial" w:hAnsi="Arial" w:cs="Arial"/>
          <w:sz w:val="24"/>
          <w:szCs w:val="24"/>
        </w:rPr>
        <w:t>Ghedini</w:t>
      </w:r>
      <w:proofErr w:type="spellEnd"/>
      <w:r w:rsidRPr="00DA6A57">
        <w:rPr>
          <w:rFonts w:ascii="Arial" w:hAnsi="Arial" w:cs="Arial"/>
          <w:sz w:val="24"/>
          <w:szCs w:val="24"/>
        </w:rPr>
        <w:t xml:space="preserve">, E., and </w:t>
      </w:r>
      <w:proofErr w:type="spellStart"/>
      <w:r w:rsidRPr="00DA6A57">
        <w:rPr>
          <w:rFonts w:ascii="Arial" w:hAnsi="Arial" w:cs="Arial"/>
          <w:sz w:val="24"/>
          <w:szCs w:val="24"/>
        </w:rPr>
        <w:t>Sanibondi</w:t>
      </w:r>
      <w:proofErr w:type="spellEnd"/>
      <w:r w:rsidRPr="00DA6A57">
        <w:rPr>
          <w:rFonts w:ascii="Arial" w:hAnsi="Arial" w:cs="Arial"/>
          <w:sz w:val="24"/>
          <w:szCs w:val="24"/>
        </w:rPr>
        <w:t xml:space="preserve">, P. (2009). </w:t>
      </w:r>
      <w:proofErr w:type="spellStart"/>
      <w:r w:rsidRPr="00DA6A57">
        <w:rPr>
          <w:rFonts w:ascii="Arial" w:hAnsi="Arial" w:cs="Arial"/>
          <w:sz w:val="24"/>
          <w:szCs w:val="24"/>
        </w:rPr>
        <w:t>Two-temperature</w:t>
      </w:r>
      <w:proofErr w:type="spellEnd"/>
      <w:r w:rsidRPr="00DA6A57">
        <w:rPr>
          <w:rFonts w:ascii="Arial" w:hAnsi="Arial" w:cs="Arial"/>
          <w:sz w:val="24"/>
          <w:szCs w:val="24"/>
        </w:rPr>
        <w:t xml:space="preserv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and transport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argon–</w:t>
      </w:r>
      <w:proofErr w:type="spellStart"/>
      <w:r w:rsidRPr="00DA6A57">
        <w:rPr>
          <w:rFonts w:ascii="Arial" w:hAnsi="Arial" w:cs="Arial"/>
          <w:sz w:val="24"/>
          <w:szCs w:val="24"/>
        </w:rPr>
        <w:t>hydrogen</w:t>
      </w:r>
      <w:proofErr w:type="spellEnd"/>
      <w:r w:rsidRPr="00DA6A57">
        <w:rPr>
          <w:rFonts w:ascii="Arial" w:hAnsi="Arial" w:cs="Arial"/>
          <w:sz w:val="24"/>
          <w:szCs w:val="24"/>
        </w:rPr>
        <w:t xml:space="preserve"> and </w:t>
      </w:r>
      <w:proofErr w:type="spellStart"/>
      <w:r w:rsidRPr="00DA6A57">
        <w:rPr>
          <w:rFonts w:ascii="Arial" w:hAnsi="Arial" w:cs="Arial"/>
          <w:sz w:val="24"/>
          <w:szCs w:val="24"/>
        </w:rPr>
        <w:t>nitrogen</w:t>
      </w:r>
      <w:proofErr w:type="spellEnd"/>
      <w:r w:rsidRPr="00DA6A57">
        <w:rPr>
          <w:rFonts w:ascii="Arial" w:hAnsi="Arial" w:cs="Arial"/>
          <w:sz w:val="24"/>
          <w:szCs w:val="24"/>
        </w:rPr>
        <w:t>–</w:t>
      </w:r>
      <w:proofErr w:type="spellStart"/>
      <w:r w:rsidRPr="00DA6A57">
        <w:rPr>
          <w:rFonts w:ascii="Arial" w:hAnsi="Arial" w:cs="Arial"/>
          <w:sz w:val="24"/>
          <w:szCs w:val="24"/>
        </w:rPr>
        <w:t>hydrogen</w:t>
      </w:r>
      <w:proofErr w:type="spellEnd"/>
      <w:r w:rsidRPr="00DA6A57">
        <w:rPr>
          <w:rFonts w:ascii="Arial" w:hAnsi="Arial" w:cs="Arial"/>
          <w:sz w:val="24"/>
          <w:szCs w:val="24"/>
        </w:rPr>
        <w:t xml:space="preserve"> plasmas. </w:t>
      </w:r>
      <w:proofErr w:type="spellStart"/>
      <w:r w:rsidRPr="00DA6A57">
        <w:rPr>
          <w:rFonts w:ascii="Arial" w:hAnsi="Arial" w:cs="Arial"/>
          <w:sz w:val="24"/>
          <w:szCs w:val="24"/>
        </w:rPr>
        <w:t>J.Phys</w:t>
      </w:r>
      <w:proofErr w:type="spellEnd"/>
      <w:r w:rsidRPr="00DA6A57">
        <w:rPr>
          <w:rFonts w:ascii="Arial" w:hAnsi="Arial" w:cs="Arial"/>
          <w:sz w:val="24"/>
          <w:szCs w:val="24"/>
        </w:rPr>
        <w:t xml:space="preserve">. D: </w:t>
      </w:r>
      <w:proofErr w:type="spellStart"/>
      <w:r w:rsidRPr="00DA6A57">
        <w:rPr>
          <w:rFonts w:ascii="Arial" w:hAnsi="Arial" w:cs="Arial"/>
          <w:sz w:val="24"/>
          <w:szCs w:val="24"/>
        </w:rPr>
        <w:t>Appl</w:t>
      </w:r>
      <w:proofErr w:type="spellEnd"/>
      <w:r w:rsidRPr="00DA6A57">
        <w:rPr>
          <w:rFonts w:ascii="Arial" w:hAnsi="Arial" w:cs="Arial"/>
          <w:sz w:val="24"/>
          <w:szCs w:val="24"/>
        </w:rPr>
        <w:t xml:space="preserve">. Phys., 42, </w:t>
      </w:r>
      <w:proofErr w:type="spellStart"/>
      <w:r w:rsidRPr="00DA6A57">
        <w:rPr>
          <w:rFonts w:ascii="Arial" w:hAnsi="Arial" w:cs="Arial"/>
          <w:sz w:val="24"/>
          <w:szCs w:val="24"/>
        </w:rPr>
        <w:t>doi</w:t>
      </w:r>
      <w:proofErr w:type="spellEnd"/>
      <w:r w:rsidRPr="00DA6A57">
        <w:rPr>
          <w:rFonts w:ascii="Arial" w:hAnsi="Arial" w:cs="Arial"/>
          <w:sz w:val="24"/>
          <w:szCs w:val="24"/>
        </w:rPr>
        <w:t>: 10.1088/0022-3727/42/5/055213</w:t>
      </w:r>
    </w:p>
    <w:p w14:paraId="78198E80"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20. Colombo, V., </w:t>
      </w:r>
      <w:proofErr w:type="spellStart"/>
      <w:r w:rsidRPr="00DA6A57">
        <w:rPr>
          <w:rFonts w:ascii="Arial" w:hAnsi="Arial" w:cs="Arial"/>
          <w:sz w:val="24"/>
          <w:szCs w:val="24"/>
        </w:rPr>
        <w:t>Ghedini</w:t>
      </w:r>
      <w:proofErr w:type="spellEnd"/>
      <w:r w:rsidRPr="00DA6A57">
        <w:rPr>
          <w:rFonts w:ascii="Arial" w:hAnsi="Arial" w:cs="Arial"/>
          <w:sz w:val="24"/>
          <w:szCs w:val="24"/>
        </w:rPr>
        <w:t xml:space="preserve">, E., and </w:t>
      </w:r>
      <w:proofErr w:type="spellStart"/>
      <w:r w:rsidRPr="00DA6A57">
        <w:rPr>
          <w:rFonts w:ascii="Arial" w:hAnsi="Arial" w:cs="Arial"/>
          <w:sz w:val="24"/>
          <w:szCs w:val="24"/>
        </w:rPr>
        <w:t>Sanibondi</w:t>
      </w:r>
      <w:proofErr w:type="spellEnd"/>
      <w:r w:rsidRPr="00DA6A57">
        <w:rPr>
          <w:rFonts w:ascii="Arial" w:hAnsi="Arial" w:cs="Arial"/>
          <w:sz w:val="24"/>
          <w:szCs w:val="24"/>
        </w:rPr>
        <w:t xml:space="preserve">, P. (2011). </w:t>
      </w:r>
      <w:proofErr w:type="spellStart"/>
      <w:r w:rsidRPr="00DA6A57">
        <w:rPr>
          <w:rFonts w:ascii="Arial" w:hAnsi="Arial" w:cs="Arial"/>
          <w:sz w:val="24"/>
          <w:szCs w:val="24"/>
        </w:rPr>
        <w:t>Two-temperature</w:t>
      </w:r>
      <w:proofErr w:type="spellEnd"/>
      <w:r w:rsidRPr="00DA6A57">
        <w:rPr>
          <w:rFonts w:ascii="Arial" w:hAnsi="Arial" w:cs="Arial"/>
          <w:sz w:val="24"/>
          <w:szCs w:val="24"/>
        </w:rPr>
        <w:t xml:space="preserv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and transport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carbon-oxygen</w:t>
      </w:r>
      <w:proofErr w:type="spellEnd"/>
      <w:r w:rsidRPr="00DA6A57">
        <w:rPr>
          <w:rFonts w:ascii="Arial" w:hAnsi="Arial" w:cs="Arial"/>
          <w:sz w:val="24"/>
          <w:szCs w:val="24"/>
        </w:rPr>
        <w:t xml:space="preserve"> plasmas. Plasma Sources </w:t>
      </w:r>
      <w:proofErr w:type="spellStart"/>
      <w:r w:rsidRPr="00DA6A57">
        <w:rPr>
          <w:rFonts w:ascii="Arial" w:hAnsi="Arial" w:cs="Arial"/>
          <w:sz w:val="24"/>
          <w:szCs w:val="24"/>
        </w:rPr>
        <w:t>Sci</w:t>
      </w:r>
      <w:proofErr w:type="spellEnd"/>
      <w:r w:rsidRPr="00DA6A57">
        <w:rPr>
          <w:rFonts w:ascii="Arial" w:hAnsi="Arial" w:cs="Arial"/>
          <w:sz w:val="24"/>
          <w:szCs w:val="24"/>
        </w:rPr>
        <w:t xml:space="preserve">. </w:t>
      </w:r>
      <w:proofErr w:type="spellStart"/>
      <w:r w:rsidRPr="00DA6A57">
        <w:rPr>
          <w:rFonts w:ascii="Arial" w:hAnsi="Arial" w:cs="Arial"/>
          <w:sz w:val="24"/>
          <w:szCs w:val="24"/>
        </w:rPr>
        <w:t>Technol</w:t>
      </w:r>
      <w:proofErr w:type="spellEnd"/>
      <w:r w:rsidRPr="00DA6A57">
        <w:rPr>
          <w:rFonts w:ascii="Arial" w:hAnsi="Arial" w:cs="Arial"/>
          <w:sz w:val="24"/>
          <w:szCs w:val="24"/>
        </w:rPr>
        <w:t xml:space="preserve">. 20, </w:t>
      </w:r>
      <w:proofErr w:type="spellStart"/>
      <w:r w:rsidRPr="00DA6A57">
        <w:rPr>
          <w:rFonts w:ascii="Arial" w:hAnsi="Arial" w:cs="Arial"/>
          <w:sz w:val="24"/>
          <w:szCs w:val="24"/>
        </w:rPr>
        <w:t>doi</w:t>
      </w:r>
      <w:proofErr w:type="spellEnd"/>
      <w:r w:rsidRPr="00DA6A57">
        <w:rPr>
          <w:rFonts w:ascii="Arial" w:hAnsi="Arial" w:cs="Arial"/>
          <w:sz w:val="24"/>
          <w:szCs w:val="24"/>
        </w:rPr>
        <w:t>: 10.1088/0963-0252/20/3/035003</w:t>
      </w:r>
    </w:p>
    <w:p w14:paraId="139C88C2" w14:textId="77372C27" w:rsidR="00935F35"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21. </w:t>
      </w:r>
      <w:proofErr w:type="spellStart"/>
      <w:r w:rsidR="00935F35" w:rsidRPr="00744D7A">
        <w:rPr>
          <w:rFonts w:ascii="Arial" w:hAnsi="Arial" w:cs="Arial"/>
          <w:sz w:val="24"/>
          <w:szCs w:val="24"/>
          <w:highlight w:val="yellow"/>
        </w:rPr>
        <w:t>Devoto</w:t>
      </w:r>
      <w:proofErr w:type="spellEnd"/>
      <w:r w:rsidR="00935F35" w:rsidRPr="00744D7A">
        <w:rPr>
          <w:rFonts w:ascii="Arial" w:hAnsi="Arial" w:cs="Arial"/>
          <w:sz w:val="24"/>
          <w:szCs w:val="24"/>
          <w:highlight w:val="yellow"/>
        </w:rPr>
        <w:t xml:space="preserve">, R. S. (1966). Transport </w:t>
      </w:r>
      <w:proofErr w:type="spellStart"/>
      <w:r w:rsidR="00935F35" w:rsidRPr="00744D7A">
        <w:rPr>
          <w:rFonts w:ascii="Arial" w:hAnsi="Arial" w:cs="Arial"/>
          <w:sz w:val="24"/>
          <w:szCs w:val="24"/>
          <w:highlight w:val="yellow"/>
        </w:rPr>
        <w:t>properties</w:t>
      </w:r>
      <w:proofErr w:type="spellEnd"/>
      <w:r w:rsidR="00935F35" w:rsidRPr="00744D7A">
        <w:rPr>
          <w:rFonts w:ascii="Arial" w:hAnsi="Arial" w:cs="Arial"/>
          <w:sz w:val="24"/>
          <w:szCs w:val="24"/>
          <w:highlight w:val="yellow"/>
        </w:rPr>
        <w:t xml:space="preserve"> of </w:t>
      </w:r>
      <w:proofErr w:type="spellStart"/>
      <w:r w:rsidR="00935F35" w:rsidRPr="00744D7A">
        <w:rPr>
          <w:rFonts w:ascii="Arial" w:hAnsi="Arial" w:cs="Arial"/>
          <w:sz w:val="24"/>
          <w:szCs w:val="24"/>
          <w:highlight w:val="yellow"/>
        </w:rPr>
        <w:t>ionized</w:t>
      </w:r>
      <w:proofErr w:type="spellEnd"/>
      <w:r w:rsidR="00935F35" w:rsidRPr="00744D7A">
        <w:rPr>
          <w:rFonts w:ascii="Arial" w:hAnsi="Arial" w:cs="Arial"/>
          <w:sz w:val="24"/>
          <w:szCs w:val="24"/>
          <w:highlight w:val="yellow"/>
        </w:rPr>
        <w:t xml:space="preserve"> </w:t>
      </w:r>
      <w:proofErr w:type="spellStart"/>
      <w:r w:rsidR="00935F35" w:rsidRPr="00744D7A">
        <w:rPr>
          <w:rFonts w:ascii="Arial" w:hAnsi="Arial" w:cs="Arial"/>
          <w:sz w:val="24"/>
          <w:szCs w:val="24"/>
          <w:highlight w:val="yellow"/>
        </w:rPr>
        <w:t>monatomic</w:t>
      </w:r>
      <w:proofErr w:type="spellEnd"/>
      <w:r w:rsidR="00935F35" w:rsidRPr="00744D7A">
        <w:rPr>
          <w:rFonts w:ascii="Arial" w:hAnsi="Arial" w:cs="Arial"/>
          <w:sz w:val="24"/>
          <w:szCs w:val="24"/>
          <w:highlight w:val="yellow"/>
        </w:rPr>
        <w:t xml:space="preserve"> </w:t>
      </w:r>
      <w:proofErr w:type="spellStart"/>
      <w:r w:rsidR="00935F35" w:rsidRPr="00744D7A">
        <w:rPr>
          <w:rFonts w:ascii="Arial" w:hAnsi="Arial" w:cs="Arial"/>
          <w:sz w:val="24"/>
          <w:szCs w:val="24"/>
          <w:highlight w:val="yellow"/>
        </w:rPr>
        <w:t>gases</w:t>
      </w:r>
      <w:proofErr w:type="spellEnd"/>
      <w:r w:rsidR="00935F35" w:rsidRPr="00744D7A">
        <w:rPr>
          <w:rFonts w:ascii="Arial" w:hAnsi="Arial" w:cs="Arial"/>
          <w:sz w:val="24"/>
          <w:szCs w:val="24"/>
          <w:highlight w:val="yellow"/>
        </w:rPr>
        <w:t xml:space="preserve">. The </w:t>
      </w:r>
      <w:proofErr w:type="spellStart"/>
      <w:r w:rsidR="00935F35" w:rsidRPr="00744D7A">
        <w:rPr>
          <w:rFonts w:ascii="Arial" w:hAnsi="Arial" w:cs="Arial"/>
          <w:sz w:val="24"/>
          <w:szCs w:val="24"/>
          <w:highlight w:val="yellow"/>
        </w:rPr>
        <w:t>physics</w:t>
      </w:r>
      <w:proofErr w:type="spellEnd"/>
      <w:r w:rsidR="00935F35" w:rsidRPr="00744D7A">
        <w:rPr>
          <w:rFonts w:ascii="Arial" w:hAnsi="Arial" w:cs="Arial"/>
          <w:sz w:val="24"/>
          <w:szCs w:val="24"/>
          <w:highlight w:val="yellow"/>
        </w:rPr>
        <w:t xml:space="preserve"> of </w:t>
      </w:r>
      <w:proofErr w:type="spellStart"/>
      <w:r w:rsidR="00935F35" w:rsidRPr="00744D7A">
        <w:rPr>
          <w:rFonts w:ascii="Arial" w:hAnsi="Arial" w:cs="Arial"/>
          <w:sz w:val="24"/>
          <w:szCs w:val="24"/>
          <w:highlight w:val="yellow"/>
        </w:rPr>
        <w:t>fluids</w:t>
      </w:r>
      <w:proofErr w:type="spellEnd"/>
      <w:r w:rsidR="00935F35" w:rsidRPr="00744D7A">
        <w:rPr>
          <w:rFonts w:ascii="Arial" w:hAnsi="Arial" w:cs="Arial"/>
          <w:sz w:val="24"/>
          <w:szCs w:val="24"/>
          <w:highlight w:val="yellow"/>
        </w:rPr>
        <w:t>, 9(6), 1230-1240.</w:t>
      </w:r>
    </w:p>
    <w:p w14:paraId="077CAE97" w14:textId="23CB3373" w:rsidR="00DA6A57" w:rsidRPr="00DA6A57" w:rsidRDefault="00DA6A57" w:rsidP="00DA6A57">
      <w:pPr>
        <w:spacing w:after="0" w:line="360" w:lineRule="auto"/>
        <w:jc w:val="both"/>
        <w:rPr>
          <w:rFonts w:ascii="Arial" w:hAnsi="Arial" w:cs="Arial"/>
          <w:sz w:val="24"/>
          <w:szCs w:val="24"/>
        </w:rPr>
      </w:pPr>
    </w:p>
    <w:p w14:paraId="554286E2"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lastRenderedPageBreak/>
        <w:t xml:space="preserve">22. Solo A. H., </w:t>
      </w:r>
      <w:proofErr w:type="spellStart"/>
      <w:r w:rsidRPr="00DA6A57">
        <w:rPr>
          <w:rFonts w:ascii="Arial" w:hAnsi="Arial" w:cs="Arial"/>
          <w:sz w:val="24"/>
          <w:szCs w:val="24"/>
        </w:rPr>
        <w:t>Freton</w:t>
      </w:r>
      <w:proofErr w:type="spellEnd"/>
      <w:r w:rsidRPr="00DA6A57">
        <w:rPr>
          <w:rFonts w:ascii="Arial" w:hAnsi="Arial" w:cs="Arial"/>
          <w:sz w:val="24"/>
          <w:szCs w:val="24"/>
        </w:rPr>
        <w:t xml:space="preserve"> P., Gonzalez J.J. (2019). Chemical compositions and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at the ETL of an air-CH4 mixture. International </w:t>
      </w:r>
      <w:proofErr w:type="spellStart"/>
      <w:r w:rsidRPr="00DA6A57">
        <w:rPr>
          <w:rFonts w:ascii="Arial" w:hAnsi="Arial" w:cs="Arial"/>
          <w:sz w:val="24"/>
          <w:szCs w:val="24"/>
        </w:rPr>
        <w:t>Journalional</w:t>
      </w:r>
      <w:proofErr w:type="spellEnd"/>
      <w:r w:rsidRPr="00DA6A57">
        <w:rPr>
          <w:rFonts w:ascii="Arial" w:hAnsi="Arial" w:cs="Arial"/>
          <w:sz w:val="24"/>
          <w:szCs w:val="24"/>
        </w:rPr>
        <w:t xml:space="preserve"> of </w:t>
      </w:r>
      <w:proofErr w:type="spellStart"/>
      <w:r w:rsidRPr="00DA6A57">
        <w:rPr>
          <w:rFonts w:ascii="Arial" w:hAnsi="Arial" w:cs="Arial"/>
          <w:sz w:val="24"/>
          <w:szCs w:val="24"/>
        </w:rPr>
        <w:t>technology</w:t>
      </w:r>
      <w:proofErr w:type="spellEnd"/>
      <w:r w:rsidRPr="00DA6A57">
        <w:rPr>
          <w:rFonts w:ascii="Arial" w:hAnsi="Arial" w:cs="Arial"/>
          <w:sz w:val="24"/>
          <w:szCs w:val="24"/>
        </w:rPr>
        <w:t xml:space="preserve">, innovation,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w:t>
      </w:r>
      <w:proofErr w:type="spellStart"/>
      <w:r w:rsidRPr="00DA6A57">
        <w:rPr>
          <w:rFonts w:ascii="Arial" w:hAnsi="Arial" w:cs="Arial"/>
          <w:sz w:val="24"/>
          <w:szCs w:val="24"/>
        </w:rPr>
        <w:t>energy</w:t>
      </w:r>
      <w:proofErr w:type="spellEnd"/>
      <w:r w:rsidRPr="00DA6A57">
        <w:rPr>
          <w:rFonts w:ascii="Arial" w:hAnsi="Arial" w:cs="Arial"/>
          <w:sz w:val="24"/>
          <w:szCs w:val="24"/>
        </w:rPr>
        <w:t xml:space="preserve"> and </w:t>
      </w:r>
      <w:proofErr w:type="spellStart"/>
      <w:r w:rsidRPr="00DA6A57">
        <w:rPr>
          <w:rFonts w:ascii="Arial" w:hAnsi="Arial" w:cs="Arial"/>
          <w:sz w:val="24"/>
          <w:szCs w:val="24"/>
        </w:rPr>
        <w:t>environment</w:t>
      </w:r>
      <w:proofErr w:type="spellEnd"/>
      <w:r w:rsidRPr="00DA6A57">
        <w:rPr>
          <w:rFonts w:ascii="Arial" w:hAnsi="Arial" w:cs="Arial"/>
          <w:sz w:val="24"/>
          <w:szCs w:val="24"/>
        </w:rPr>
        <w:t>, 5.</w:t>
      </w:r>
    </w:p>
    <w:p w14:paraId="743D767F"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http://dx.doi.org/10.18145/jitipee.v5i2.221</w:t>
      </w:r>
    </w:p>
    <w:p w14:paraId="74F7E3A4"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23.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(2019). Water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Influence on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Air-water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Mixtures Plasmas at Low </w:t>
      </w:r>
      <w:proofErr w:type="spellStart"/>
      <w:r w:rsidRPr="00DA6A57">
        <w:rPr>
          <w:rFonts w:ascii="Arial" w:hAnsi="Arial" w:cs="Arial"/>
          <w:sz w:val="24"/>
          <w:szCs w:val="24"/>
        </w:rPr>
        <w:t>Temperatures</w:t>
      </w:r>
      <w:proofErr w:type="spellEnd"/>
      <w:r w:rsidRPr="00DA6A57">
        <w:rPr>
          <w:rFonts w:ascii="Arial" w:hAnsi="Arial" w:cs="Arial"/>
          <w:sz w:val="24"/>
          <w:szCs w:val="24"/>
        </w:rPr>
        <w:t xml:space="preserve">, 7, International Journal of </w:t>
      </w:r>
      <w:proofErr w:type="spellStart"/>
      <w:r w:rsidRPr="00DA6A57">
        <w:rPr>
          <w:rFonts w:ascii="Arial" w:hAnsi="Arial" w:cs="Arial"/>
          <w:sz w:val="24"/>
          <w:szCs w:val="24"/>
        </w:rPr>
        <w:t>Physics</w:t>
      </w:r>
      <w:proofErr w:type="spellEnd"/>
      <w:r w:rsidRPr="00DA6A57">
        <w:rPr>
          <w:rFonts w:ascii="Arial" w:hAnsi="Arial" w:cs="Arial"/>
          <w:sz w:val="24"/>
          <w:szCs w:val="24"/>
        </w:rPr>
        <w:t>, http://pubs.sciepub.com/ijp/7/3/1</w:t>
      </w:r>
    </w:p>
    <w:p w14:paraId="64E4EE02"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24. </w:t>
      </w:r>
      <w:proofErr w:type="spellStart"/>
      <w:r w:rsidRPr="00DA6A57">
        <w:rPr>
          <w:rFonts w:ascii="Arial" w:hAnsi="Arial" w:cs="Arial"/>
          <w:sz w:val="24"/>
          <w:szCs w:val="24"/>
        </w:rPr>
        <w:t>JunMin</w:t>
      </w:r>
      <w:proofErr w:type="spellEnd"/>
      <w:r w:rsidRPr="00DA6A57">
        <w:rPr>
          <w:rFonts w:ascii="Arial" w:hAnsi="Arial" w:cs="Arial"/>
          <w:sz w:val="24"/>
          <w:szCs w:val="24"/>
        </w:rPr>
        <w:t xml:space="preserve"> Z., </w:t>
      </w:r>
      <w:proofErr w:type="spellStart"/>
      <w:r w:rsidRPr="00DA6A57">
        <w:rPr>
          <w:rFonts w:ascii="Arial" w:hAnsi="Arial" w:cs="Arial"/>
          <w:sz w:val="24"/>
          <w:szCs w:val="24"/>
        </w:rPr>
        <w:t>ChunRong</w:t>
      </w:r>
      <w:proofErr w:type="spellEnd"/>
      <w:r w:rsidRPr="00DA6A57">
        <w:rPr>
          <w:rFonts w:ascii="Arial" w:hAnsi="Arial" w:cs="Arial"/>
          <w:sz w:val="24"/>
          <w:szCs w:val="24"/>
        </w:rPr>
        <w:t xml:space="preserve"> L., </w:t>
      </w:r>
      <w:proofErr w:type="spellStart"/>
      <w:r w:rsidRPr="00DA6A57">
        <w:rPr>
          <w:rFonts w:ascii="Arial" w:hAnsi="Arial" w:cs="Arial"/>
          <w:sz w:val="24"/>
          <w:szCs w:val="24"/>
        </w:rPr>
        <w:t>YongGang</w:t>
      </w:r>
      <w:proofErr w:type="spellEnd"/>
      <w:r w:rsidRPr="00DA6A57">
        <w:rPr>
          <w:rFonts w:ascii="Arial" w:hAnsi="Arial" w:cs="Arial"/>
          <w:sz w:val="24"/>
          <w:szCs w:val="24"/>
        </w:rPr>
        <w:t xml:space="preserve"> G., </w:t>
      </w:r>
      <w:proofErr w:type="spellStart"/>
      <w:r w:rsidRPr="00DA6A57">
        <w:rPr>
          <w:rFonts w:ascii="Arial" w:hAnsi="Arial" w:cs="Arial"/>
          <w:sz w:val="24"/>
          <w:szCs w:val="24"/>
        </w:rPr>
        <w:t>WeiDong</w:t>
      </w:r>
      <w:proofErr w:type="spellEnd"/>
      <w:r w:rsidRPr="00DA6A57">
        <w:rPr>
          <w:rFonts w:ascii="Arial" w:hAnsi="Arial" w:cs="Arial"/>
          <w:sz w:val="24"/>
          <w:szCs w:val="24"/>
        </w:rPr>
        <w:t xml:space="preserve"> L. (2015).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and transport coefficients of air thermal plasmas mixed </w:t>
      </w:r>
      <w:proofErr w:type="spellStart"/>
      <w:r w:rsidRPr="00DA6A57">
        <w:rPr>
          <w:rFonts w:ascii="Arial" w:hAnsi="Arial" w:cs="Arial"/>
          <w:sz w:val="24"/>
          <w:szCs w:val="24"/>
        </w:rPr>
        <w:t>with</w:t>
      </w:r>
      <w:proofErr w:type="spellEnd"/>
      <w:r w:rsidRPr="00DA6A57">
        <w:rPr>
          <w:rFonts w:ascii="Arial" w:hAnsi="Arial" w:cs="Arial"/>
          <w:sz w:val="24"/>
          <w:szCs w:val="24"/>
        </w:rPr>
        <w:t xml:space="preserve"> </w:t>
      </w:r>
      <w:proofErr w:type="spellStart"/>
      <w:r w:rsidRPr="00DA6A57">
        <w:rPr>
          <w:rFonts w:ascii="Arial" w:hAnsi="Arial" w:cs="Arial"/>
          <w:sz w:val="24"/>
          <w:szCs w:val="24"/>
        </w:rPr>
        <w:t>ablated</w:t>
      </w:r>
      <w:proofErr w:type="spellEnd"/>
      <w:r w:rsidRPr="00DA6A57">
        <w:rPr>
          <w:rFonts w:ascii="Arial" w:hAnsi="Arial" w:cs="Arial"/>
          <w:sz w:val="24"/>
          <w:szCs w:val="24"/>
        </w:rPr>
        <w:t xml:space="preserve"> </w:t>
      </w:r>
      <w:proofErr w:type="spellStart"/>
      <w:r w:rsidRPr="00DA6A57">
        <w:rPr>
          <w:rFonts w:ascii="Arial" w:hAnsi="Arial" w:cs="Arial"/>
          <w:sz w:val="24"/>
          <w:szCs w:val="24"/>
        </w:rPr>
        <w:t>vapors</w:t>
      </w:r>
      <w:proofErr w:type="spellEnd"/>
      <w:r w:rsidRPr="00DA6A57">
        <w:rPr>
          <w:rFonts w:ascii="Arial" w:hAnsi="Arial" w:cs="Arial"/>
          <w:sz w:val="24"/>
          <w:szCs w:val="24"/>
        </w:rPr>
        <w:t xml:space="preserve"> of Cu and </w:t>
      </w:r>
      <w:proofErr w:type="spellStart"/>
      <w:r w:rsidRPr="00DA6A57">
        <w:rPr>
          <w:rFonts w:ascii="Arial" w:hAnsi="Arial" w:cs="Arial"/>
          <w:sz w:val="24"/>
          <w:szCs w:val="24"/>
        </w:rPr>
        <w:t>polytetrafluoroethylene</w:t>
      </w:r>
      <w:proofErr w:type="spellEnd"/>
      <w:r w:rsidRPr="00DA6A57">
        <w:rPr>
          <w:rFonts w:ascii="Arial" w:hAnsi="Arial" w:cs="Arial"/>
          <w:sz w:val="24"/>
          <w:szCs w:val="24"/>
        </w:rPr>
        <w:t xml:space="preserve">, American Institute of </w:t>
      </w:r>
      <w:proofErr w:type="spellStart"/>
      <w:r w:rsidRPr="00DA6A57">
        <w:rPr>
          <w:rFonts w:ascii="Arial" w:hAnsi="Arial" w:cs="Arial"/>
          <w:sz w:val="24"/>
          <w:szCs w:val="24"/>
        </w:rPr>
        <w:t>Physics</w:t>
      </w:r>
      <w:proofErr w:type="spellEnd"/>
      <w:r w:rsidRPr="00DA6A57">
        <w:rPr>
          <w:rFonts w:ascii="Arial" w:hAnsi="Arial" w:cs="Arial"/>
          <w:sz w:val="24"/>
          <w:szCs w:val="24"/>
        </w:rPr>
        <w:t>, 22.</w:t>
      </w:r>
    </w:p>
    <w:p w14:paraId="3D8B9E11"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http://dx.doi.org/10.1063/1.4934657</w:t>
      </w:r>
    </w:p>
    <w:p w14:paraId="303BB5C3"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25.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(2018). Influence of </w:t>
      </w:r>
      <w:proofErr w:type="spellStart"/>
      <w:r w:rsidRPr="00DA6A57">
        <w:rPr>
          <w:rFonts w:ascii="Arial" w:hAnsi="Arial" w:cs="Arial"/>
          <w:sz w:val="24"/>
          <w:szCs w:val="24"/>
        </w:rPr>
        <w:t>aerosols</w:t>
      </w:r>
      <w:proofErr w:type="spellEnd"/>
      <w:r w:rsidRPr="00DA6A57">
        <w:rPr>
          <w:rFonts w:ascii="Arial" w:hAnsi="Arial" w:cs="Arial"/>
          <w:sz w:val="24"/>
          <w:szCs w:val="24"/>
        </w:rPr>
        <w:t xml:space="preserve"> on the performance of </w:t>
      </w:r>
      <w:proofErr w:type="spellStart"/>
      <w:r w:rsidRPr="00DA6A57">
        <w:rPr>
          <w:rFonts w:ascii="Arial" w:hAnsi="Arial" w:cs="Arial"/>
          <w:sz w:val="24"/>
          <w:szCs w:val="24"/>
        </w:rPr>
        <w:t>low</w:t>
      </w:r>
      <w:proofErr w:type="spellEnd"/>
      <w:r w:rsidRPr="00DA6A57">
        <w:rPr>
          <w:rFonts w:ascii="Arial" w:hAnsi="Arial" w:cs="Arial"/>
          <w:sz w:val="24"/>
          <w:szCs w:val="24"/>
        </w:rPr>
        <w:t xml:space="preserve">- and medium-voltage air circuit </w:t>
      </w:r>
      <w:proofErr w:type="spellStart"/>
      <w:r w:rsidRPr="00DA6A57">
        <w:rPr>
          <w:rFonts w:ascii="Arial" w:hAnsi="Arial" w:cs="Arial"/>
          <w:sz w:val="24"/>
          <w:szCs w:val="24"/>
        </w:rPr>
        <w:t>breakers</w:t>
      </w:r>
      <w:proofErr w:type="spellEnd"/>
      <w:r w:rsidRPr="00DA6A57">
        <w:rPr>
          <w:rFonts w:ascii="Arial" w:hAnsi="Arial" w:cs="Arial"/>
          <w:sz w:val="24"/>
          <w:szCs w:val="24"/>
        </w:rPr>
        <w:t xml:space="preserve">.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Joseph KI-ZERBO </w:t>
      </w:r>
      <w:proofErr w:type="spellStart"/>
      <w:r w:rsidRPr="00DA6A57">
        <w:rPr>
          <w:rFonts w:ascii="Arial" w:hAnsi="Arial" w:cs="Arial"/>
          <w:sz w:val="24"/>
          <w:szCs w:val="24"/>
        </w:rPr>
        <w:t>University</w:t>
      </w:r>
      <w:proofErr w:type="spellEnd"/>
      <w:r w:rsidRPr="00DA6A57">
        <w:rPr>
          <w:rFonts w:ascii="Arial" w:hAnsi="Arial" w:cs="Arial"/>
          <w:sz w:val="24"/>
          <w:szCs w:val="24"/>
        </w:rPr>
        <w:t>, Burkina Faso.</w:t>
      </w:r>
    </w:p>
    <w:p w14:paraId="7DB8CD88"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26. </w:t>
      </w:r>
      <w:proofErr w:type="spellStart"/>
      <w:r w:rsidRPr="00DA6A57">
        <w:rPr>
          <w:rFonts w:ascii="Arial" w:hAnsi="Arial" w:cs="Arial"/>
          <w:sz w:val="24"/>
          <w:szCs w:val="24"/>
        </w:rPr>
        <w:t>Hingana</w:t>
      </w:r>
      <w:proofErr w:type="spellEnd"/>
      <w:r w:rsidRPr="00DA6A57">
        <w:rPr>
          <w:rFonts w:ascii="Arial" w:hAnsi="Arial" w:cs="Arial"/>
          <w:sz w:val="24"/>
          <w:szCs w:val="24"/>
        </w:rPr>
        <w:t xml:space="preserve"> H. (2010). Contribution to the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the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two-temperature</w:t>
      </w:r>
      <w:proofErr w:type="spellEnd"/>
      <w:r w:rsidRPr="00DA6A57">
        <w:rPr>
          <w:rFonts w:ascii="Arial" w:hAnsi="Arial" w:cs="Arial"/>
          <w:sz w:val="24"/>
          <w:szCs w:val="24"/>
        </w:rPr>
        <w:t xml:space="preserve"> plasmas: application to argon and air.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Paul Sabatier </w:t>
      </w:r>
      <w:proofErr w:type="spellStart"/>
      <w:r w:rsidRPr="00DA6A57">
        <w:rPr>
          <w:rFonts w:ascii="Arial" w:hAnsi="Arial" w:cs="Arial"/>
          <w:sz w:val="24"/>
          <w:szCs w:val="24"/>
        </w:rPr>
        <w:t>University</w:t>
      </w:r>
      <w:proofErr w:type="spellEnd"/>
      <w:r w:rsidRPr="00DA6A57">
        <w:rPr>
          <w:rFonts w:ascii="Arial" w:hAnsi="Arial" w:cs="Arial"/>
          <w:sz w:val="24"/>
          <w:szCs w:val="24"/>
        </w:rPr>
        <w:t>, Toulouse III, France</w:t>
      </w:r>
    </w:p>
    <w:p w14:paraId="35B1D67D"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27. McBride, B. J., </w:t>
      </w:r>
      <w:proofErr w:type="spellStart"/>
      <w:r w:rsidRPr="00DA6A57">
        <w:rPr>
          <w:rFonts w:ascii="Arial" w:hAnsi="Arial" w:cs="Arial"/>
          <w:sz w:val="24"/>
          <w:szCs w:val="24"/>
        </w:rPr>
        <w:t>Zeche</w:t>
      </w:r>
      <w:proofErr w:type="spellEnd"/>
      <w:r w:rsidRPr="00DA6A57">
        <w:rPr>
          <w:rFonts w:ascii="Arial" w:hAnsi="Arial" w:cs="Arial"/>
          <w:sz w:val="24"/>
          <w:szCs w:val="24"/>
        </w:rPr>
        <w:t xml:space="preserve">, M. J., and Gordon, S. (2002). NASA Glenn Coefficients for </w:t>
      </w:r>
      <w:proofErr w:type="spellStart"/>
      <w:r w:rsidRPr="00DA6A57">
        <w:rPr>
          <w:rFonts w:ascii="Arial" w:hAnsi="Arial" w:cs="Arial"/>
          <w:sz w:val="24"/>
          <w:szCs w:val="24"/>
        </w:rPr>
        <w:t>Calculating</w:t>
      </w:r>
      <w:proofErr w:type="spellEnd"/>
      <w:r w:rsidRPr="00DA6A57">
        <w:rPr>
          <w:rFonts w:ascii="Arial" w:hAnsi="Arial" w:cs="Arial"/>
          <w:sz w:val="24"/>
          <w:szCs w:val="24"/>
        </w:rPr>
        <w:t xml:space="preserv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Individual</w:t>
      </w:r>
      <w:proofErr w:type="spellEnd"/>
      <w:r w:rsidRPr="00DA6A57">
        <w:rPr>
          <w:rFonts w:ascii="Arial" w:hAnsi="Arial" w:cs="Arial"/>
          <w:sz w:val="24"/>
          <w:szCs w:val="24"/>
        </w:rPr>
        <w:t xml:space="preserve"> </w:t>
      </w:r>
      <w:proofErr w:type="spellStart"/>
      <w:r w:rsidRPr="00DA6A57">
        <w:rPr>
          <w:rFonts w:ascii="Arial" w:hAnsi="Arial" w:cs="Arial"/>
          <w:sz w:val="24"/>
          <w:szCs w:val="24"/>
        </w:rPr>
        <w:t>Species</w:t>
      </w:r>
      <w:proofErr w:type="spellEnd"/>
      <w:r w:rsidRPr="00DA6A57">
        <w:rPr>
          <w:rFonts w:ascii="Arial" w:hAnsi="Arial" w:cs="Arial"/>
          <w:sz w:val="24"/>
          <w:szCs w:val="24"/>
        </w:rPr>
        <w:t xml:space="preserve">. Glenn </w:t>
      </w:r>
      <w:proofErr w:type="spellStart"/>
      <w:r w:rsidRPr="00DA6A57">
        <w:rPr>
          <w:rFonts w:ascii="Arial" w:hAnsi="Arial" w:cs="Arial"/>
          <w:sz w:val="24"/>
          <w:szCs w:val="24"/>
        </w:rPr>
        <w:t>Research</w:t>
      </w:r>
      <w:proofErr w:type="spellEnd"/>
      <w:r w:rsidRPr="00DA6A57">
        <w:rPr>
          <w:rFonts w:ascii="Arial" w:hAnsi="Arial" w:cs="Arial"/>
          <w:sz w:val="24"/>
          <w:szCs w:val="24"/>
        </w:rPr>
        <w:t xml:space="preserve"> Center, Cleveland</w:t>
      </w:r>
    </w:p>
    <w:p w14:paraId="027E4B76"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28.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w:t>
      </w:r>
      <w:proofErr w:type="spellStart"/>
      <w:r w:rsidRPr="00DA6A57">
        <w:rPr>
          <w:rFonts w:ascii="Arial" w:hAnsi="Arial" w:cs="Arial"/>
          <w:sz w:val="24"/>
          <w:szCs w:val="24"/>
        </w:rPr>
        <w:t>Abbaoui</w:t>
      </w:r>
      <w:proofErr w:type="spellEnd"/>
      <w:r w:rsidRPr="00DA6A57">
        <w:rPr>
          <w:rFonts w:ascii="Arial" w:hAnsi="Arial" w:cs="Arial"/>
          <w:sz w:val="24"/>
          <w:szCs w:val="24"/>
        </w:rPr>
        <w:t xml:space="preserve"> M., and Lefort A. (1993). Calculation of the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CxHyOzNt</w:t>
      </w:r>
      <w:proofErr w:type="spellEnd"/>
      <w:r w:rsidRPr="00DA6A57">
        <w:rPr>
          <w:rFonts w:ascii="Arial" w:hAnsi="Arial" w:cs="Arial"/>
          <w:sz w:val="24"/>
          <w:szCs w:val="24"/>
        </w:rPr>
        <w:t xml:space="preserve"> </w:t>
      </w:r>
      <w:proofErr w:type="spellStart"/>
      <w:r w:rsidRPr="00DA6A57">
        <w:rPr>
          <w:rFonts w:ascii="Arial" w:hAnsi="Arial" w:cs="Arial"/>
          <w:sz w:val="24"/>
          <w:szCs w:val="24"/>
        </w:rPr>
        <w:t>insulator</w:t>
      </w:r>
      <w:proofErr w:type="spellEnd"/>
      <w:r w:rsidRPr="00DA6A57">
        <w:rPr>
          <w:rFonts w:ascii="Arial" w:hAnsi="Arial" w:cs="Arial"/>
          <w:sz w:val="24"/>
          <w:szCs w:val="24"/>
        </w:rPr>
        <w:t xml:space="preserve"> plasmas. Journal of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D: </w:t>
      </w:r>
      <w:proofErr w:type="spellStart"/>
      <w:r w:rsidRPr="00DA6A57">
        <w:rPr>
          <w:rFonts w:ascii="Arial" w:hAnsi="Arial" w:cs="Arial"/>
          <w:sz w:val="24"/>
          <w:szCs w:val="24"/>
        </w:rPr>
        <w:t>Applied</w:t>
      </w:r>
      <w:proofErr w:type="spellEnd"/>
      <w:r w:rsidRPr="00DA6A57">
        <w:rPr>
          <w:rFonts w:ascii="Arial" w:hAnsi="Arial" w:cs="Arial"/>
          <w:sz w:val="24"/>
          <w:szCs w:val="24"/>
        </w:rPr>
        <w:t xml:space="preserve"> </w:t>
      </w:r>
      <w:proofErr w:type="spellStart"/>
      <w:r w:rsidRPr="00DA6A57">
        <w:rPr>
          <w:rFonts w:ascii="Arial" w:hAnsi="Arial" w:cs="Arial"/>
          <w:sz w:val="24"/>
          <w:szCs w:val="24"/>
        </w:rPr>
        <w:t>Physics</w:t>
      </w:r>
      <w:proofErr w:type="spellEnd"/>
      <w:r w:rsidRPr="00DA6A57">
        <w:rPr>
          <w:rFonts w:ascii="Arial" w:hAnsi="Arial" w:cs="Arial"/>
          <w:sz w:val="24"/>
          <w:szCs w:val="24"/>
        </w:rPr>
        <w:t>, 26. https://doi.org/10.1088/0022-3727/26/3/008</w:t>
      </w:r>
    </w:p>
    <w:p w14:paraId="42219D5F"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29. </w:t>
      </w:r>
      <w:proofErr w:type="spellStart"/>
      <w:r w:rsidRPr="00DA6A57">
        <w:rPr>
          <w:rFonts w:ascii="Arial" w:hAnsi="Arial" w:cs="Arial"/>
          <w:sz w:val="24"/>
          <w:szCs w:val="24"/>
        </w:rPr>
        <w:t>Cressault</w:t>
      </w:r>
      <w:proofErr w:type="spellEnd"/>
      <w:r w:rsidRPr="00DA6A57">
        <w:rPr>
          <w:rFonts w:ascii="Arial" w:hAnsi="Arial" w:cs="Arial"/>
          <w:sz w:val="24"/>
          <w:szCs w:val="24"/>
        </w:rPr>
        <w:t xml:space="preserve">, Y. (2001).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thermal plasmas in argon-</w:t>
      </w:r>
      <w:proofErr w:type="spellStart"/>
      <w:r w:rsidRPr="00DA6A57">
        <w:rPr>
          <w:rFonts w:ascii="Arial" w:hAnsi="Arial" w:cs="Arial"/>
          <w:sz w:val="24"/>
          <w:szCs w:val="24"/>
        </w:rPr>
        <w:t>hydrogen</w:t>
      </w:r>
      <w:proofErr w:type="spellEnd"/>
      <w:r w:rsidRPr="00DA6A57">
        <w:rPr>
          <w:rFonts w:ascii="Arial" w:hAnsi="Arial" w:cs="Arial"/>
          <w:sz w:val="24"/>
          <w:szCs w:val="24"/>
        </w:rPr>
        <w:t>-</w:t>
      </w:r>
      <w:proofErr w:type="spellStart"/>
      <w:r w:rsidRPr="00DA6A57">
        <w:rPr>
          <w:rFonts w:ascii="Arial" w:hAnsi="Arial" w:cs="Arial"/>
          <w:sz w:val="24"/>
          <w:szCs w:val="24"/>
        </w:rPr>
        <w:t>copper</w:t>
      </w:r>
      <w:proofErr w:type="spellEnd"/>
      <w:r w:rsidRPr="00DA6A57">
        <w:rPr>
          <w:rFonts w:ascii="Arial" w:hAnsi="Arial" w:cs="Arial"/>
          <w:sz w:val="24"/>
          <w:szCs w:val="24"/>
        </w:rPr>
        <w:t xml:space="preserve"> mixtures.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w:t>
      </w:r>
      <w:proofErr w:type="spellStart"/>
      <w:r w:rsidRPr="00DA6A57">
        <w:rPr>
          <w:rFonts w:ascii="Arial" w:hAnsi="Arial" w:cs="Arial"/>
          <w:sz w:val="24"/>
          <w:szCs w:val="24"/>
        </w:rPr>
        <w:t>University</w:t>
      </w:r>
      <w:proofErr w:type="spellEnd"/>
      <w:r w:rsidRPr="00DA6A57">
        <w:rPr>
          <w:rFonts w:ascii="Arial" w:hAnsi="Arial" w:cs="Arial"/>
          <w:sz w:val="24"/>
          <w:szCs w:val="24"/>
        </w:rPr>
        <w:t xml:space="preserve"> of Toulouse III - Paul Sabatier.</w:t>
      </w:r>
    </w:p>
    <w:p w14:paraId="1E9F2580"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30. </w:t>
      </w:r>
      <w:proofErr w:type="spellStart"/>
      <w:r w:rsidRPr="00DA6A57">
        <w:rPr>
          <w:rFonts w:ascii="Arial" w:hAnsi="Arial" w:cs="Arial"/>
          <w:sz w:val="24"/>
          <w:szCs w:val="24"/>
        </w:rPr>
        <w:t>Capitelli</w:t>
      </w:r>
      <w:proofErr w:type="spellEnd"/>
      <w:r w:rsidRPr="00DA6A57">
        <w:rPr>
          <w:rFonts w:ascii="Arial" w:hAnsi="Arial" w:cs="Arial"/>
          <w:sz w:val="24"/>
          <w:szCs w:val="24"/>
        </w:rPr>
        <w:t xml:space="preserve">, M., Bruno, D., and </w:t>
      </w:r>
      <w:proofErr w:type="spellStart"/>
      <w:r w:rsidRPr="00DA6A57">
        <w:rPr>
          <w:rFonts w:ascii="Arial" w:hAnsi="Arial" w:cs="Arial"/>
          <w:sz w:val="24"/>
          <w:szCs w:val="24"/>
        </w:rPr>
        <w:t>Laricchiuta</w:t>
      </w:r>
      <w:proofErr w:type="spellEnd"/>
      <w:r w:rsidRPr="00DA6A57">
        <w:rPr>
          <w:rFonts w:ascii="Arial" w:hAnsi="Arial" w:cs="Arial"/>
          <w:sz w:val="24"/>
          <w:szCs w:val="24"/>
        </w:rPr>
        <w:t xml:space="preserve">, A. (2012). Fundamental Aspects of Plasma Chemical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Transport. Springer New York Heidelberg Dordrecht London, </w:t>
      </w:r>
      <w:proofErr w:type="spellStart"/>
      <w:r w:rsidRPr="00DA6A57">
        <w:rPr>
          <w:rFonts w:ascii="Arial" w:hAnsi="Arial" w:cs="Arial"/>
          <w:sz w:val="24"/>
          <w:szCs w:val="24"/>
        </w:rPr>
        <w:t>doi</w:t>
      </w:r>
      <w:proofErr w:type="spellEnd"/>
      <w:r w:rsidRPr="00DA6A57">
        <w:rPr>
          <w:rFonts w:ascii="Arial" w:hAnsi="Arial" w:cs="Arial"/>
          <w:sz w:val="24"/>
          <w:szCs w:val="24"/>
        </w:rPr>
        <w:t>: 10.1007/978-1-4419-8182-0</w:t>
      </w:r>
    </w:p>
    <w:p w14:paraId="5A6E5DC4"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31. </w:t>
      </w:r>
      <w:proofErr w:type="spellStart"/>
      <w:r w:rsidRPr="00DA6A57">
        <w:rPr>
          <w:rFonts w:ascii="Arial" w:hAnsi="Arial" w:cs="Arial"/>
          <w:sz w:val="24"/>
          <w:szCs w:val="24"/>
        </w:rPr>
        <w:t>Devoto</w:t>
      </w:r>
      <w:proofErr w:type="spellEnd"/>
      <w:r w:rsidRPr="00DA6A57">
        <w:rPr>
          <w:rFonts w:ascii="Arial" w:hAnsi="Arial" w:cs="Arial"/>
          <w:sz w:val="24"/>
          <w:szCs w:val="24"/>
        </w:rPr>
        <w:t xml:space="preserve">, R.S. (1967). </w:t>
      </w:r>
      <w:proofErr w:type="spellStart"/>
      <w:r w:rsidRPr="00DA6A57">
        <w:rPr>
          <w:rFonts w:ascii="Arial" w:hAnsi="Arial" w:cs="Arial"/>
          <w:sz w:val="24"/>
          <w:szCs w:val="24"/>
        </w:rPr>
        <w:t>Simplified</w:t>
      </w:r>
      <w:proofErr w:type="spellEnd"/>
      <w:r w:rsidRPr="00DA6A57">
        <w:rPr>
          <w:rFonts w:ascii="Arial" w:hAnsi="Arial" w:cs="Arial"/>
          <w:sz w:val="24"/>
          <w:szCs w:val="24"/>
        </w:rPr>
        <w:t xml:space="preserve"> Expressions for the Transport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Ionized</w:t>
      </w:r>
      <w:proofErr w:type="spellEnd"/>
      <w:r w:rsidRPr="00DA6A57">
        <w:rPr>
          <w:rFonts w:ascii="Arial" w:hAnsi="Arial" w:cs="Arial"/>
          <w:sz w:val="24"/>
          <w:szCs w:val="24"/>
        </w:rPr>
        <w:t xml:space="preserve"> </w:t>
      </w:r>
      <w:proofErr w:type="spellStart"/>
      <w:r w:rsidRPr="00DA6A57">
        <w:rPr>
          <w:rFonts w:ascii="Arial" w:hAnsi="Arial" w:cs="Arial"/>
          <w:sz w:val="24"/>
          <w:szCs w:val="24"/>
        </w:rPr>
        <w:t>Monatomic</w:t>
      </w:r>
      <w:proofErr w:type="spellEnd"/>
      <w:r w:rsidRPr="00DA6A57">
        <w:rPr>
          <w:rFonts w:ascii="Arial" w:hAnsi="Arial" w:cs="Arial"/>
          <w:sz w:val="24"/>
          <w:szCs w:val="24"/>
        </w:rPr>
        <w:t xml:space="preserve"> </w:t>
      </w:r>
      <w:proofErr w:type="spellStart"/>
      <w:r w:rsidRPr="00DA6A57">
        <w:rPr>
          <w:rFonts w:ascii="Arial" w:hAnsi="Arial" w:cs="Arial"/>
          <w:sz w:val="24"/>
          <w:szCs w:val="24"/>
        </w:rPr>
        <w:t>Gases</w:t>
      </w:r>
      <w:proofErr w:type="spellEnd"/>
      <w:r w:rsidRPr="00DA6A57">
        <w:rPr>
          <w:rFonts w:ascii="Arial" w:hAnsi="Arial" w:cs="Arial"/>
          <w:sz w:val="24"/>
          <w:szCs w:val="24"/>
        </w:rPr>
        <w:t xml:space="preserve">. Phys. </w:t>
      </w:r>
      <w:proofErr w:type="spellStart"/>
      <w:r w:rsidRPr="00DA6A57">
        <w:rPr>
          <w:rFonts w:ascii="Arial" w:hAnsi="Arial" w:cs="Arial"/>
          <w:sz w:val="24"/>
          <w:szCs w:val="24"/>
        </w:rPr>
        <w:t>Fluids</w:t>
      </w:r>
      <w:proofErr w:type="spellEnd"/>
      <w:r w:rsidRPr="00DA6A57">
        <w:rPr>
          <w:rFonts w:ascii="Arial" w:hAnsi="Arial" w:cs="Arial"/>
          <w:sz w:val="24"/>
          <w:szCs w:val="24"/>
        </w:rPr>
        <w:t xml:space="preserve"> 10, 2105, </w:t>
      </w:r>
      <w:proofErr w:type="spellStart"/>
      <w:r w:rsidRPr="00DA6A57">
        <w:rPr>
          <w:rFonts w:ascii="Arial" w:hAnsi="Arial" w:cs="Arial"/>
          <w:sz w:val="24"/>
          <w:szCs w:val="24"/>
        </w:rPr>
        <w:t>doi</w:t>
      </w:r>
      <w:proofErr w:type="spellEnd"/>
      <w:r w:rsidRPr="00DA6A57">
        <w:rPr>
          <w:rFonts w:ascii="Arial" w:hAnsi="Arial" w:cs="Arial"/>
          <w:sz w:val="24"/>
          <w:szCs w:val="24"/>
        </w:rPr>
        <w:t>: 10.1063/1.1762005</w:t>
      </w:r>
    </w:p>
    <w:p w14:paraId="570FFFDE"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lastRenderedPageBreak/>
        <w:t xml:space="preserve">32. </w:t>
      </w:r>
      <w:proofErr w:type="spellStart"/>
      <w:r w:rsidRPr="00DA6A57">
        <w:rPr>
          <w:rFonts w:ascii="Arial" w:hAnsi="Arial" w:cs="Arial"/>
          <w:sz w:val="24"/>
          <w:szCs w:val="24"/>
        </w:rPr>
        <w:t>Capitelli</w:t>
      </w:r>
      <w:proofErr w:type="spellEnd"/>
      <w:r w:rsidRPr="00DA6A57">
        <w:rPr>
          <w:rFonts w:ascii="Arial" w:hAnsi="Arial" w:cs="Arial"/>
          <w:sz w:val="24"/>
          <w:szCs w:val="24"/>
        </w:rPr>
        <w:t xml:space="preserve">, M. (1977). Transport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of </w:t>
      </w:r>
      <w:proofErr w:type="spellStart"/>
      <w:r w:rsidRPr="00DA6A57">
        <w:rPr>
          <w:rFonts w:ascii="Arial" w:hAnsi="Arial" w:cs="Arial"/>
          <w:sz w:val="24"/>
          <w:szCs w:val="24"/>
        </w:rPr>
        <w:t>partially</w:t>
      </w:r>
      <w:proofErr w:type="spellEnd"/>
      <w:r w:rsidRPr="00DA6A57">
        <w:rPr>
          <w:rFonts w:ascii="Arial" w:hAnsi="Arial" w:cs="Arial"/>
          <w:sz w:val="24"/>
          <w:szCs w:val="24"/>
        </w:rPr>
        <w:t xml:space="preserve"> </w:t>
      </w:r>
      <w:proofErr w:type="spellStart"/>
      <w:r w:rsidRPr="00DA6A57">
        <w:rPr>
          <w:rFonts w:ascii="Arial" w:hAnsi="Arial" w:cs="Arial"/>
          <w:sz w:val="24"/>
          <w:szCs w:val="24"/>
        </w:rPr>
        <w:t>ionized</w:t>
      </w:r>
      <w:proofErr w:type="spellEnd"/>
      <w:r w:rsidRPr="00DA6A57">
        <w:rPr>
          <w:rFonts w:ascii="Arial" w:hAnsi="Arial" w:cs="Arial"/>
          <w:sz w:val="24"/>
          <w:szCs w:val="24"/>
        </w:rPr>
        <w:t xml:space="preserve"> </w:t>
      </w:r>
      <w:proofErr w:type="spellStart"/>
      <w:r w:rsidRPr="00DA6A57">
        <w:rPr>
          <w:rFonts w:ascii="Arial" w:hAnsi="Arial" w:cs="Arial"/>
          <w:sz w:val="24"/>
          <w:szCs w:val="24"/>
        </w:rPr>
        <w:t>gases</w:t>
      </w:r>
      <w:proofErr w:type="spellEnd"/>
      <w:r w:rsidRPr="00DA6A57">
        <w:rPr>
          <w:rFonts w:ascii="Arial" w:hAnsi="Arial" w:cs="Arial"/>
          <w:sz w:val="24"/>
          <w:szCs w:val="24"/>
        </w:rPr>
        <w:t xml:space="preserve">. Journal of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w:t>
      </w:r>
      <w:proofErr w:type="spellStart"/>
      <w:r w:rsidRPr="00DA6A57">
        <w:rPr>
          <w:rFonts w:ascii="Arial" w:hAnsi="Arial" w:cs="Arial"/>
          <w:sz w:val="24"/>
          <w:szCs w:val="24"/>
        </w:rPr>
        <w:t>Colloquia</w:t>
      </w:r>
      <w:proofErr w:type="spellEnd"/>
      <w:r w:rsidRPr="00DA6A57">
        <w:rPr>
          <w:rFonts w:ascii="Arial" w:hAnsi="Arial" w:cs="Arial"/>
          <w:sz w:val="24"/>
          <w:szCs w:val="24"/>
        </w:rPr>
        <w:t xml:space="preserve">, </w:t>
      </w:r>
      <w:proofErr w:type="spellStart"/>
      <w:r w:rsidRPr="00DA6A57">
        <w:rPr>
          <w:rFonts w:ascii="Arial" w:hAnsi="Arial" w:cs="Arial"/>
          <w:sz w:val="24"/>
          <w:szCs w:val="24"/>
        </w:rPr>
        <w:t>doi</w:t>
      </w:r>
      <w:proofErr w:type="spellEnd"/>
      <w:r w:rsidRPr="00DA6A57">
        <w:rPr>
          <w:rFonts w:ascii="Arial" w:hAnsi="Arial" w:cs="Arial"/>
          <w:sz w:val="24"/>
          <w:szCs w:val="24"/>
        </w:rPr>
        <w:t>: &lt;10.1051/jphyscol:1977325&gt;.&lt;jpa-00217113&gt;</w:t>
      </w:r>
    </w:p>
    <w:p w14:paraId="1BD7D56C"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33.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(2012). Calculation of air-water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mixtures thermal plasmas transport coefficients. Materials Science and Engineering, vol. 29, doi:10.1088/1757-899X/29/1/012004</w:t>
      </w:r>
    </w:p>
    <w:p w14:paraId="422347AE"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34.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F. (2020). Transport coefficients of Air-PMMA mixtures thermal plasmas. American Journal of Materials Science and Engineering, vol. 8, p. 22</w:t>
      </w:r>
      <w:r w:rsidRPr="00DA6A57">
        <w:rPr>
          <w:rFonts w:ascii="Cambria Math" w:hAnsi="Cambria Math" w:cs="Cambria Math"/>
          <w:sz w:val="24"/>
          <w:szCs w:val="24"/>
        </w:rPr>
        <w:t>‑</w:t>
      </w:r>
      <w:r w:rsidRPr="00DA6A57">
        <w:rPr>
          <w:rFonts w:ascii="Arial" w:hAnsi="Arial" w:cs="Arial"/>
          <w:sz w:val="24"/>
          <w:szCs w:val="24"/>
        </w:rPr>
        <w:t xml:space="preserve">28, </w:t>
      </w:r>
      <w:proofErr w:type="spellStart"/>
      <w:r w:rsidRPr="00DA6A57">
        <w:rPr>
          <w:rFonts w:ascii="Arial" w:hAnsi="Arial" w:cs="Arial"/>
          <w:sz w:val="24"/>
          <w:szCs w:val="24"/>
        </w:rPr>
        <w:t>doi</w:t>
      </w:r>
      <w:proofErr w:type="spellEnd"/>
      <w:r w:rsidRPr="00DA6A57">
        <w:rPr>
          <w:rFonts w:ascii="Arial" w:hAnsi="Arial" w:cs="Arial"/>
          <w:sz w:val="24"/>
          <w:szCs w:val="24"/>
        </w:rPr>
        <w:t>: 10.12691/ajmse-8-1-4</w:t>
      </w:r>
    </w:p>
    <w:p w14:paraId="5E81C7EF"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35. </w:t>
      </w:r>
      <w:proofErr w:type="spellStart"/>
      <w:r w:rsidRPr="00DA6A57">
        <w:rPr>
          <w:rFonts w:ascii="Arial" w:hAnsi="Arial" w:cs="Arial"/>
          <w:sz w:val="24"/>
          <w:szCs w:val="24"/>
        </w:rPr>
        <w:t>Pafadnam</w:t>
      </w:r>
      <w:proofErr w:type="spellEnd"/>
      <w:r w:rsidRPr="00DA6A57">
        <w:rPr>
          <w:rFonts w:ascii="Arial" w:hAnsi="Arial" w:cs="Arial"/>
          <w:sz w:val="24"/>
          <w:szCs w:val="24"/>
        </w:rPr>
        <w:t xml:space="preserve">, I.,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Banouga</w:t>
      </w:r>
      <w:proofErr w:type="spellEnd"/>
      <w:r w:rsidRPr="00DA6A57">
        <w:rPr>
          <w:rFonts w:ascii="Arial" w:hAnsi="Arial" w:cs="Arial"/>
          <w:sz w:val="24"/>
          <w:szCs w:val="24"/>
        </w:rPr>
        <w:t xml:space="preserve">, A.,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André, P. (2023). Calculation of </w:t>
      </w:r>
      <w:proofErr w:type="spellStart"/>
      <w:r w:rsidRPr="00DA6A57">
        <w:rPr>
          <w:rFonts w:ascii="Arial" w:hAnsi="Arial" w:cs="Arial"/>
          <w:sz w:val="24"/>
          <w:szCs w:val="24"/>
        </w:rPr>
        <w:t>fluoroalkylamines</w:t>
      </w:r>
      <w:proofErr w:type="spellEnd"/>
      <w:r w:rsidRPr="00DA6A57">
        <w:rPr>
          <w:rFonts w:ascii="Arial" w:hAnsi="Arial" w:cs="Arial"/>
          <w:sz w:val="24"/>
          <w:szCs w:val="24"/>
        </w:rPr>
        <w:t xml:space="preserve"> transport coefficients </w:t>
      </w:r>
      <w:proofErr w:type="spellStart"/>
      <w:r w:rsidRPr="00DA6A57">
        <w:rPr>
          <w:rFonts w:ascii="Arial" w:hAnsi="Arial" w:cs="Arial"/>
          <w:sz w:val="24"/>
          <w:szCs w:val="24"/>
        </w:rPr>
        <w:t>used</w:t>
      </w:r>
      <w:proofErr w:type="spellEnd"/>
      <w:r w:rsidRPr="00DA6A57">
        <w:rPr>
          <w:rFonts w:ascii="Arial" w:hAnsi="Arial" w:cs="Arial"/>
          <w:sz w:val="24"/>
          <w:szCs w:val="24"/>
        </w:rPr>
        <w:t xml:space="preserve"> in agriculture and </w:t>
      </w:r>
      <w:proofErr w:type="spellStart"/>
      <w:r w:rsidRPr="00DA6A57">
        <w:rPr>
          <w:rFonts w:ascii="Arial" w:hAnsi="Arial" w:cs="Arial"/>
          <w:sz w:val="24"/>
          <w:szCs w:val="24"/>
        </w:rPr>
        <w:t>medicine</w:t>
      </w:r>
      <w:proofErr w:type="spellEnd"/>
      <w:r w:rsidRPr="00DA6A57">
        <w:rPr>
          <w:rFonts w:ascii="Arial" w:hAnsi="Arial" w:cs="Arial"/>
          <w:sz w:val="24"/>
          <w:szCs w:val="24"/>
        </w:rPr>
        <w:t xml:space="preserve"> in the </w:t>
      </w:r>
      <w:proofErr w:type="spellStart"/>
      <w:r w:rsidRPr="00DA6A57">
        <w:rPr>
          <w:rFonts w:ascii="Arial" w:hAnsi="Arial" w:cs="Arial"/>
          <w:sz w:val="24"/>
          <w:szCs w:val="24"/>
        </w:rPr>
        <w:t>context</w:t>
      </w:r>
      <w:proofErr w:type="spellEnd"/>
      <w:r w:rsidRPr="00DA6A57">
        <w:rPr>
          <w:rFonts w:ascii="Arial" w:hAnsi="Arial" w:cs="Arial"/>
          <w:sz w:val="24"/>
          <w:szCs w:val="24"/>
        </w:rPr>
        <w:t xml:space="preserve"> of plasma </w:t>
      </w:r>
      <w:proofErr w:type="spellStart"/>
      <w:r w:rsidRPr="00DA6A57">
        <w:rPr>
          <w:rFonts w:ascii="Arial" w:hAnsi="Arial" w:cs="Arial"/>
          <w:sz w:val="24"/>
          <w:szCs w:val="24"/>
        </w:rPr>
        <w:t>incineration</w:t>
      </w:r>
      <w:proofErr w:type="spellEnd"/>
      <w:r w:rsidRPr="00DA6A57">
        <w:rPr>
          <w:rFonts w:ascii="Arial" w:hAnsi="Arial" w:cs="Arial"/>
          <w:sz w:val="24"/>
          <w:szCs w:val="24"/>
        </w:rPr>
        <w:t xml:space="preserve">. International Journal of </w:t>
      </w:r>
      <w:proofErr w:type="spellStart"/>
      <w:r w:rsidRPr="00DA6A57">
        <w:rPr>
          <w:rFonts w:ascii="Arial" w:hAnsi="Arial" w:cs="Arial"/>
          <w:sz w:val="24"/>
          <w:szCs w:val="24"/>
        </w:rPr>
        <w:t>Physics</w:t>
      </w:r>
      <w:proofErr w:type="spellEnd"/>
      <w:r w:rsidRPr="00DA6A57">
        <w:rPr>
          <w:rFonts w:ascii="Arial" w:hAnsi="Arial" w:cs="Arial"/>
          <w:sz w:val="24"/>
          <w:szCs w:val="24"/>
        </w:rPr>
        <w:t>, vol. 11, no. 5, pp. 253-260, http://pubs.sciepub.com/ijp/11/5/4</w:t>
      </w:r>
    </w:p>
    <w:p w14:paraId="33E000FA"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36. André, P., Brunet, L., Bussière, W., </w:t>
      </w:r>
      <w:proofErr w:type="spellStart"/>
      <w:r w:rsidRPr="00DA6A57">
        <w:rPr>
          <w:rFonts w:ascii="Arial" w:hAnsi="Arial" w:cs="Arial"/>
          <w:sz w:val="24"/>
          <w:szCs w:val="24"/>
        </w:rPr>
        <w:t>Caillard</w:t>
      </w:r>
      <w:proofErr w:type="spellEnd"/>
      <w:r w:rsidRPr="00DA6A57">
        <w:rPr>
          <w:rFonts w:ascii="Arial" w:hAnsi="Arial" w:cs="Arial"/>
          <w:sz w:val="24"/>
          <w:szCs w:val="24"/>
        </w:rPr>
        <w:t xml:space="preserve">, J., Lombard, J. M., and Picard, J. P. (2004). Transport coefficients of plasmas </w:t>
      </w:r>
      <w:proofErr w:type="spellStart"/>
      <w:r w:rsidRPr="00DA6A57">
        <w:rPr>
          <w:rFonts w:ascii="Arial" w:hAnsi="Arial" w:cs="Arial"/>
          <w:sz w:val="24"/>
          <w:szCs w:val="24"/>
        </w:rPr>
        <w:t>consisting</w:t>
      </w:r>
      <w:proofErr w:type="spellEnd"/>
      <w:r w:rsidRPr="00DA6A57">
        <w:rPr>
          <w:rFonts w:ascii="Arial" w:hAnsi="Arial" w:cs="Arial"/>
          <w:sz w:val="24"/>
          <w:szCs w:val="24"/>
        </w:rPr>
        <w:t xml:space="preserve"> of </w:t>
      </w:r>
      <w:proofErr w:type="spellStart"/>
      <w:r w:rsidRPr="00DA6A57">
        <w:rPr>
          <w:rFonts w:ascii="Arial" w:hAnsi="Arial" w:cs="Arial"/>
          <w:sz w:val="24"/>
          <w:szCs w:val="24"/>
        </w:rPr>
        <w:t>insulator</w:t>
      </w:r>
      <w:proofErr w:type="spellEnd"/>
      <w:r w:rsidRPr="00DA6A57">
        <w:rPr>
          <w:rFonts w:ascii="Arial" w:hAnsi="Arial" w:cs="Arial"/>
          <w:sz w:val="24"/>
          <w:szCs w:val="24"/>
        </w:rPr>
        <w:t xml:space="preserve"> </w:t>
      </w:r>
      <w:proofErr w:type="spellStart"/>
      <w:r w:rsidRPr="00DA6A57">
        <w:rPr>
          <w:rFonts w:ascii="Arial" w:hAnsi="Arial" w:cs="Arial"/>
          <w:sz w:val="24"/>
          <w:szCs w:val="24"/>
        </w:rPr>
        <w:t>vapors</w:t>
      </w:r>
      <w:proofErr w:type="spellEnd"/>
      <w:r w:rsidRPr="00DA6A57">
        <w:rPr>
          <w:rFonts w:ascii="Arial" w:hAnsi="Arial" w:cs="Arial"/>
          <w:sz w:val="24"/>
          <w:szCs w:val="24"/>
        </w:rPr>
        <w:t xml:space="preserve">: Application to PE, POM, PMMA, PA66, and PC. </w:t>
      </w:r>
      <w:proofErr w:type="spellStart"/>
      <w:r w:rsidRPr="00DA6A57">
        <w:rPr>
          <w:rFonts w:ascii="Arial" w:hAnsi="Arial" w:cs="Arial"/>
          <w:sz w:val="24"/>
          <w:szCs w:val="24"/>
        </w:rPr>
        <w:t>Eur</w:t>
      </w:r>
      <w:proofErr w:type="spellEnd"/>
      <w:r w:rsidRPr="00DA6A57">
        <w:rPr>
          <w:rFonts w:ascii="Arial" w:hAnsi="Arial" w:cs="Arial"/>
          <w:sz w:val="24"/>
          <w:szCs w:val="24"/>
        </w:rPr>
        <w:t xml:space="preserve">. Phys. J. </w:t>
      </w:r>
      <w:proofErr w:type="spellStart"/>
      <w:r w:rsidRPr="00DA6A57">
        <w:rPr>
          <w:rFonts w:ascii="Arial" w:hAnsi="Arial" w:cs="Arial"/>
          <w:sz w:val="24"/>
          <w:szCs w:val="24"/>
        </w:rPr>
        <w:t>Appl</w:t>
      </w:r>
      <w:proofErr w:type="spellEnd"/>
      <w:r w:rsidRPr="00DA6A57">
        <w:rPr>
          <w:rFonts w:ascii="Arial" w:hAnsi="Arial" w:cs="Arial"/>
          <w:sz w:val="24"/>
          <w:szCs w:val="24"/>
        </w:rPr>
        <w:t>. Phys, pp. 169-182.</w:t>
      </w:r>
    </w:p>
    <w:p w14:paraId="339258E7"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37.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(2016). </w:t>
      </w:r>
      <w:proofErr w:type="spellStart"/>
      <w:r w:rsidRPr="00DA6A57">
        <w:rPr>
          <w:rFonts w:ascii="Arial" w:hAnsi="Arial" w:cs="Arial"/>
          <w:sz w:val="24"/>
          <w:szCs w:val="24"/>
        </w:rPr>
        <w:t>Study</w:t>
      </w:r>
      <w:proofErr w:type="spellEnd"/>
      <w:r w:rsidRPr="00DA6A57">
        <w:rPr>
          <w:rFonts w:ascii="Arial" w:hAnsi="Arial" w:cs="Arial"/>
          <w:sz w:val="24"/>
          <w:szCs w:val="24"/>
        </w:rPr>
        <w:t xml:space="preserve"> of the </w:t>
      </w:r>
      <w:proofErr w:type="spellStart"/>
      <w:r w:rsidRPr="00DA6A57">
        <w:rPr>
          <w:rFonts w:ascii="Arial" w:hAnsi="Arial" w:cs="Arial"/>
          <w:sz w:val="24"/>
          <w:szCs w:val="24"/>
        </w:rPr>
        <w:t>thermodynamic</w:t>
      </w:r>
      <w:proofErr w:type="spellEnd"/>
      <w:r w:rsidRPr="00DA6A57">
        <w:rPr>
          <w:rFonts w:ascii="Arial" w:hAnsi="Arial" w:cs="Arial"/>
          <w:sz w:val="24"/>
          <w:szCs w:val="24"/>
        </w:rPr>
        <w:t xml:space="preserve"> </w:t>
      </w:r>
      <w:proofErr w:type="spellStart"/>
      <w:r w:rsidRPr="00DA6A57">
        <w:rPr>
          <w:rFonts w:ascii="Arial" w:hAnsi="Arial" w:cs="Arial"/>
          <w:sz w:val="24"/>
          <w:szCs w:val="24"/>
        </w:rPr>
        <w:t>properties</w:t>
      </w:r>
      <w:proofErr w:type="spellEnd"/>
      <w:r w:rsidRPr="00DA6A57">
        <w:rPr>
          <w:rFonts w:ascii="Arial" w:hAnsi="Arial" w:cs="Arial"/>
          <w:sz w:val="24"/>
          <w:szCs w:val="24"/>
        </w:rPr>
        <w:t xml:space="preserve"> and transport coefficients of plasmas </w:t>
      </w:r>
      <w:proofErr w:type="spellStart"/>
      <w:r w:rsidRPr="00DA6A57">
        <w:rPr>
          <w:rFonts w:ascii="Arial" w:hAnsi="Arial" w:cs="Arial"/>
          <w:sz w:val="24"/>
          <w:szCs w:val="24"/>
        </w:rPr>
        <w:t>consisting</w:t>
      </w:r>
      <w:proofErr w:type="spellEnd"/>
      <w:r w:rsidRPr="00DA6A57">
        <w:rPr>
          <w:rFonts w:ascii="Arial" w:hAnsi="Arial" w:cs="Arial"/>
          <w:sz w:val="24"/>
          <w:szCs w:val="24"/>
        </w:rPr>
        <w:t xml:space="preserve"> of air and water </w:t>
      </w:r>
      <w:proofErr w:type="spellStart"/>
      <w:r w:rsidRPr="00DA6A57">
        <w:rPr>
          <w:rFonts w:ascii="Arial" w:hAnsi="Arial" w:cs="Arial"/>
          <w:sz w:val="24"/>
          <w:szCs w:val="24"/>
        </w:rPr>
        <w:t>vapor</w:t>
      </w:r>
      <w:proofErr w:type="spellEnd"/>
      <w:r w:rsidRPr="00DA6A57">
        <w:rPr>
          <w:rFonts w:ascii="Arial" w:hAnsi="Arial" w:cs="Arial"/>
          <w:sz w:val="24"/>
          <w:szCs w:val="24"/>
        </w:rPr>
        <w:t xml:space="preserve"> mixtures in the </w:t>
      </w:r>
      <w:proofErr w:type="spellStart"/>
      <w:r w:rsidRPr="00DA6A57">
        <w:rPr>
          <w:rFonts w:ascii="Arial" w:hAnsi="Arial" w:cs="Arial"/>
          <w:sz w:val="24"/>
          <w:szCs w:val="24"/>
        </w:rPr>
        <w:t>temperature</w:t>
      </w:r>
      <w:proofErr w:type="spellEnd"/>
      <w:r w:rsidRPr="00DA6A57">
        <w:rPr>
          <w:rFonts w:ascii="Arial" w:hAnsi="Arial" w:cs="Arial"/>
          <w:sz w:val="24"/>
          <w:szCs w:val="24"/>
        </w:rPr>
        <w:t xml:space="preserve"> range 500 K to 12,000 K: applications to </w:t>
      </w:r>
      <w:proofErr w:type="spellStart"/>
      <w:r w:rsidRPr="00DA6A57">
        <w:rPr>
          <w:rFonts w:ascii="Arial" w:hAnsi="Arial" w:cs="Arial"/>
          <w:sz w:val="24"/>
          <w:szCs w:val="24"/>
        </w:rPr>
        <w:t>low</w:t>
      </w:r>
      <w:proofErr w:type="spellEnd"/>
      <w:r w:rsidRPr="00DA6A57">
        <w:rPr>
          <w:rFonts w:ascii="Arial" w:hAnsi="Arial" w:cs="Arial"/>
          <w:sz w:val="24"/>
          <w:szCs w:val="24"/>
        </w:rPr>
        <w:t xml:space="preserve">- and medium-voltage circuit </w:t>
      </w:r>
      <w:proofErr w:type="spellStart"/>
      <w:r w:rsidRPr="00DA6A57">
        <w:rPr>
          <w:rFonts w:ascii="Arial" w:hAnsi="Arial" w:cs="Arial"/>
          <w:sz w:val="24"/>
          <w:szCs w:val="24"/>
        </w:rPr>
        <w:t>breakers</w:t>
      </w:r>
      <w:proofErr w:type="spellEnd"/>
      <w:r w:rsidRPr="00DA6A57">
        <w:rPr>
          <w:rFonts w:ascii="Arial" w:hAnsi="Arial" w:cs="Arial"/>
          <w:sz w:val="24"/>
          <w:szCs w:val="24"/>
        </w:rPr>
        <w:t xml:space="preserve">. Doctoral </w:t>
      </w:r>
      <w:proofErr w:type="spellStart"/>
      <w:r w:rsidRPr="00DA6A57">
        <w:rPr>
          <w:rFonts w:ascii="Arial" w:hAnsi="Arial" w:cs="Arial"/>
          <w:sz w:val="24"/>
          <w:szCs w:val="24"/>
        </w:rPr>
        <w:t>thesis</w:t>
      </w:r>
      <w:proofErr w:type="spellEnd"/>
      <w:r w:rsidRPr="00DA6A57">
        <w:rPr>
          <w:rFonts w:ascii="Arial" w:hAnsi="Arial" w:cs="Arial"/>
          <w:sz w:val="24"/>
          <w:szCs w:val="24"/>
        </w:rPr>
        <w:t xml:space="preserve">, Joseph KI-ZERBO </w:t>
      </w:r>
      <w:proofErr w:type="spellStart"/>
      <w:r w:rsidRPr="00DA6A57">
        <w:rPr>
          <w:rFonts w:ascii="Arial" w:hAnsi="Arial" w:cs="Arial"/>
          <w:sz w:val="24"/>
          <w:szCs w:val="24"/>
        </w:rPr>
        <w:t>University</w:t>
      </w:r>
      <w:proofErr w:type="spellEnd"/>
      <w:r w:rsidRPr="00DA6A57">
        <w:rPr>
          <w:rFonts w:ascii="Arial" w:hAnsi="Arial" w:cs="Arial"/>
          <w:sz w:val="24"/>
          <w:szCs w:val="24"/>
        </w:rPr>
        <w:t>, Burkina Faso.</w:t>
      </w:r>
    </w:p>
    <w:p w14:paraId="106966D8" w14:textId="77777777" w:rsidR="00DA6A57" w:rsidRPr="00DA6A57"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38.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Korsaga</w:t>
      </w:r>
      <w:proofErr w:type="spellEnd"/>
      <w:r w:rsidRPr="00DA6A57">
        <w:rPr>
          <w:rFonts w:ascii="Arial" w:hAnsi="Arial" w:cs="Arial"/>
          <w:sz w:val="24"/>
          <w:szCs w:val="24"/>
        </w:rPr>
        <w:t xml:space="preserve">, E.,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(2019). Transport coefficients of air plasmas in an </w:t>
      </w:r>
      <w:proofErr w:type="spellStart"/>
      <w:r w:rsidRPr="00DA6A57">
        <w:rPr>
          <w:rFonts w:ascii="Arial" w:hAnsi="Arial" w:cs="Arial"/>
          <w:sz w:val="24"/>
          <w:szCs w:val="24"/>
        </w:rPr>
        <w:t>electrical</w:t>
      </w:r>
      <w:proofErr w:type="spellEnd"/>
      <w:r w:rsidRPr="00DA6A57">
        <w:rPr>
          <w:rFonts w:ascii="Arial" w:hAnsi="Arial" w:cs="Arial"/>
          <w:sz w:val="24"/>
          <w:szCs w:val="24"/>
        </w:rPr>
        <w:t xml:space="preserve"> circuit breaker. Journal of </w:t>
      </w:r>
      <w:proofErr w:type="spellStart"/>
      <w:r w:rsidRPr="00DA6A57">
        <w:rPr>
          <w:rFonts w:ascii="Arial" w:hAnsi="Arial" w:cs="Arial"/>
          <w:sz w:val="24"/>
          <w:szCs w:val="24"/>
        </w:rPr>
        <w:t>Soapy</w:t>
      </w:r>
      <w:proofErr w:type="spellEnd"/>
      <w:r w:rsidRPr="00DA6A57">
        <w:rPr>
          <w:rFonts w:ascii="Arial" w:hAnsi="Arial" w:cs="Arial"/>
          <w:sz w:val="24"/>
          <w:szCs w:val="24"/>
        </w:rPr>
        <w:t xml:space="preserve"> </w:t>
      </w:r>
      <w:proofErr w:type="spellStart"/>
      <w:r w:rsidRPr="00DA6A57">
        <w:rPr>
          <w:rFonts w:ascii="Arial" w:hAnsi="Arial" w:cs="Arial"/>
          <w:sz w:val="24"/>
          <w:szCs w:val="24"/>
        </w:rPr>
        <w:t>Physics</w:t>
      </w:r>
      <w:proofErr w:type="spellEnd"/>
      <w:r w:rsidRPr="00DA6A57">
        <w:rPr>
          <w:rFonts w:ascii="Arial" w:hAnsi="Arial" w:cs="Arial"/>
          <w:sz w:val="24"/>
          <w:szCs w:val="24"/>
        </w:rPr>
        <w:t xml:space="preserve">, vol. 1, </w:t>
      </w:r>
      <w:proofErr w:type="spellStart"/>
      <w:r w:rsidRPr="00DA6A57">
        <w:rPr>
          <w:rFonts w:ascii="Arial" w:hAnsi="Arial" w:cs="Arial"/>
          <w:sz w:val="24"/>
          <w:szCs w:val="24"/>
        </w:rPr>
        <w:t>doi</w:t>
      </w:r>
      <w:proofErr w:type="spellEnd"/>
      <w:r w:rsidRPr="00DA6A57">
        <w:rPr>
          <w:rFonts w:ascii="Arial" w:hAnsi="Arial" w:cs="Arial"/>
          <w:sz w:val="24"/>
          <w:szCs w:val="24"/>
        </w:rPr>
        <w:t>: http://www.soaphys.org/journal/</w:t>
      </w:r>
    </w:p>
    <w:p w14:paraId="369B268A" w14:textId="08A3CA31" w:rsidR="002B63BB" w:rsidRDefault="00DA6A57" w:rsidP="00DA6A57">
      <w:pPr>
        <w:spacing w:after="0" w:line="360" w:lineRule="auto"/>
        <w:jc w:val="both"/>
        <w:rPr>
          <w:rFonts w:ascii="Arial" w:hAnsi="Arial" w:cs="Arial"/>
          <w:sz w:val="24"/>
          <w:szCs w:val="24"/>
        </w:rPr>
      </w:pPr>
      <w:r w:rsidRPr="00DA6A57">
        <w:rPr>
          <w:rFonts w:ascii="Arial" w:hAnsi="Arial" w:cs="Arial"/>
          <w:sz w:val="24"/>
          <w:szCs w:val="24"/>
        </w:rPr>
        <w:t xml:space="preserve">39. </w:t>
      </w:r>
      <w:proofErr w:type="spellStart"/>
      <w:r w:rsidRPr="00DA6A57">
        <w:rPr>
          <w:rFonts w:ascii="Arial" w:hAnsi="Arial" w:cs="Arial"/>
          <w:sz w:val="24"/>
          <w:szCs w:val="24"/>
        </w:rPr>
        <w:t>Banouga</w:t>
      </w:r>
      <w:proofErr w:type="spellEnd"/>
      <w:r w:rsidRPr="00DA6A57">
        <w:rPr>
          <w:rFonts w:ascii="Arial" w:hAnsi="Arial" w:cs="Arial"/>
          <w:sz w:val="24"/>
          <w:szCs w:val="24"/>
        </w:rPr>
        <w:t xml:space="preserve">, A., </w:t>
      </w:r>
      <w:proofErr w:type="spellStart"/>
      <w:r w:rsidRPr="00DA6A57">
        <w:rPr>
          <w:rFonts w:ascii="Arial" w:hAnsi="Arial" w:cs="Arial"/>
          <w:sz w:val="24"/>
          <w:szCs w:val="24"/>
        </w:rPr>
        <w:t>Kagoné</w:t>
      </w:r>
      <w:proofErr w:type="spellEnd"/>
      <w:r w:rsidRPr="00DA6A57">
        <w:rPr>
          <w:rFonts w:ascii="Arial" w:hAnsi="Arial" w:cs="Arial"/>
          <w:sz w:val="24"/>
          <w:szCs w:val="24"/>
        </w:rPr>
        <w:t xml:space="preserve">, A. K., </w:t>
      </w:r>
      <w:proofErr w:type="spellStart"/>
      <w:r w:rsidRPr="00DA6A57">
        <w:rPr>
          <w:rFonts w:ascii="Arial" w:hAnsi="Arial" w:cs="Arial"/>
          <w:sz w:val="24"/>
          <w:szCs w:val="24"/>
        </w:rPr>
        <w:t>Yaguibou</w:t>
      </w:r>
      <w:proofErr w:type="spellEnd"/>
      <w:r w:rsidRPr="00DA6A57">
        <w:rPr>
          <w:rFonts w:ascii="Arial" w:hAnsi="Arial" w:cs="Arial"/>
          <w:sz w:val="24"/>
          <w:szCs w:val="24"/>
        </w:rPr>
        <w:t xml:space="preserve">, W. C., </w:t>
      </w:r>
      <w:proofErr w:type="spellStart"/>
      <w:r w:rsidRPr="00DA6A57">
        <w:rPr>
          <w:rFonts w:ascii="Arial" w:hAnsi="Arial" w:cs="Arial"/>
          <w:sz w:val="24"/>
          <w:szCs w:val="24"/>
        </w:rPr>
        <w:t>Pafadnam</w:t>
      </w:r>
      <w:proofErr w:type="spellEnd"/>
      <w:r w:rsidRPr="00DA6A57">
        <w:rPr>
          <w:rFonts w:ascii="Arial" w:hAnsi="Arial" w:cs="Arial"/>
          <w:sz w:val="24"/>
          <w:szCs w:val="24"/>
        </w:rPr>
        <w:t xml:space="preserve">, I., </w:t>
      </w:r>
      <w:proofErr w:type="spellStart"/>
      <w:r w:rsidRPr="00DA6A57">
        <w:rPr>
          <w:rFonts w:ascii="Arial" w:hAnsi="Arial" w:cs="Arial"/>
          <w:sz w:val="24"/>
          <w:szCs w:val="24"/>
        </w:rPr>
        <w:t>Kohio</w:t>
      </w:r>
      <w:proofErr w:type="spellEnd"/>
      <w:r w:rsidRPr="00DA6A57">
        <w:rPr>
          <w:rFonts w:ascii="Arial" w:hAnsi="Arial" w:cs="Arial"/>
          <w:sz w:val="24"/>
          <w:szCs w:val="24"/>
        </w:rPr>
        <w:t xml:space="preserve">, N., </w:t>
      </w:r>
      <w:proofErr w:type="spellStart"/>
      <w:r w:rsidRPr="00DA6A57">
        <w:rPr>
          <w:rFonts w:ascii="Arial" w:hAnsi="Arial" w:cs="Arial"/>
          <w:sz w:val="24"/>
          <w:szCs w:val="24"/>
        </w:rPr>
        <w:t>Koalaga</w:t>
      </w:r>
      <w:proofErr w:type="spellEnd"/>
      <w:r w:rsidRPr="00DA6A57">
        <w:rPr>
          <w:rFonts w:ascii="Arial" w:hAnsi="Arial" w:cs="Arial"/>
          <w:sz w:val="24"/>
          <w:szCs w:val="24"/>
        </w:rPr>
        <w:t xml:space="preserve">, Z., and </w:t>
      </w:r>
      <w:proofErr w:type="spellStart"/>
      <w:r w:rsidRPr="00DA6A57">
        <w:rPr>
          <w:rFonts w:ascii="Arial" w:hAnsi="Arial" w:cs="Arial"/>
          <w:sz w:val="24"/>
          <w:szCs w:val="24"/>
        </w:rPr>
        <w:t>Zougmoré</w:t>
      </w:r>
      <w:proofErr w:type="spellEnd"/>
      <w:r w:rsidRPr="00DA6A57">
        <w:rPr>
          <w:rFonts w:ascii="Arial" w:hAnsi="Arial" w:cs="Arial"/>
          <w:sz w:val="24"/>
          <w:szCs w:val="24"/>
        </w:rPr>
        <w:t xml:space="preserve">, F. (2025). </w:t>
      </w:r>
      <w:proofErr w:type="spellStart"/>
      <w:r w:rsidRPr="00DA6A57">
        <w:rPr>
          <w:rFonts w:ascii="Arial" w:hAnsi="Arial" w:cs="Arial"/>
          <w:sz w:val="24"/>
          <w:szCs w:val="24"/>
        </w:rPr>
        <w:t>Determination</w:t>
      </w:r>
      <w:proofErr w:type="spellEnd"/>
      <w:r w:rsidRPr="00DA6A57">
        <w:rPr>
          <w:rFonts w:ascii="Arial" w:hAnsi="Arial" w:cs="Arial"/>
          <w:sz w:val="24"/>
          <w:szCs w:val="24"/>
        </w:rPr>
        <w:t xml:space="preserve"> of the transport coefficients of an air plasma </w:t>
      </w:r>
      <w:proofErr w:type="spellStart"/>
      <w:r w:rsidRPr="00DA6A57">
        <w:rPr>
          <w:rFonts w:ascii="Arial" w:hAnsi="Arial" w:cs="Arial"/>
          <w:sz w:val="24"/>
          <w:szCs w:val="24"/>
        </w:rPr>
        <w:t>contaminated</w:t>
      </w:r>
      <w:proofErr w:type="spellEnd"/>
      <w:r w:rsidRPr="00DA6A57">
        <w:rPr>
          <w:rFonts w:ascii="Arial" w:hAnsi="Arial" w:cs="Arial"/>
          <w:sz w:val="24"/>
          <w:szCs w:val="24"/>
        </w:rPr>
        <w:t xml:space="preserve"> by AgSnO2 </w:t>
      </w:r>
      <w:proofErr w:type="spellStart"/>
      <w:r w:rsidRPr="00DA6A57">
        <w:rPr>
          <w:rFonts w:ascii="Arial" w:hAnsi="Arial" w:cs="Arial"/>
          <w:sz w:val="24"/>
          <w:szCs w:val="24"/>
        </w:rPr>
        <w:t>alloy</w:t>
      </w:r>
      <w:proofErr w:type="spellEnd"/>
      <w:r w:rsidRPr="00DA6A57">
        <w:rPr>
          <w:rFonts w:ascii="Arial" w:hAnsi="Arial" w:cs="Arial"/>
          <w:sz w:val="24"/>
          <w:szCs w:val="24"/>
        </w:rPr>
        <w:t xml:space="preserve"> </w:t>
      </w:r>
      <w:proofErr w:type="spellStart"/>
      <w:r w:rsidRPr="00DA6A57">
        <w:rPr>
          <w:rFonts w:ascii="Arial" w:hAnsi="Arial" w:cs="Arial"/>
          <w:sz w:val="24"/>
          <w:szCs w:val="24"/>
        </w:rPr>
        <w:t>vapor</w:t>
      </w:r>
      <w:proofErr w:type="spellEnd"/>
      <w:r w:rsidRPr="00DA6A57">
        <w:rPr>
          <w:rFonts w:ascii="Arial" w:hAnsi="Arial" w:cs="Arial"/>
          <w:sz w:val="24"/>
          <w:szCs w:val="24"/>
        </w:rPr>
        <w:t>. Journal of Physical Science. (</w:t>
      </w:r>
      <w:proofErr w:type="gramStart"/>
      <w:r w:rsidRPr="00DA6A57">
        <w:rPr>
          <w:rFonts w:ascii="Arial" w:hAnsi="Arial" w:cs="Arial"/>
          <w:sz w:val="24"/>
          <w:szCs w:val="24"/>
        </w:rPr>
        <w:t>in</w:t>
      </w:r>
      <w:proofErr w:type="gramEnd"/>
      <w:r w:rsidRPr="00DA6A57">
        <w:rPr>
          <w:rFonts w:ascii="Arial" w:hAnsi="Arial" w:cs="Arial"/>
          <w:sz w:val="24"/>
          <w:szCs w:val="24"/>
        </w:rPr>
        <w:t xml:space="preserve"> </w:t>
      </w:r>
      <w:proofErr w:type="spellStart"/>
      <w:r w:rsidRPr="00DA6A57">
        <w:rPr>
          <w:rFonts w:ascii="Arial" w:hAnsi="Arial" w:cs="Arial"/>
          <w:sz w:val="24"/>
          <w:szCs w:val="24"/>
        </w:rPr>
        <w:t>progress</w:t>
      </w:r>
      <w:proofErr w:type="spellEnd"/>
      <w:r w:rsidRPr="00DA6A57">
        <w:rPr>
          <w:rFonts w:ascii="Arial" w:hAnsi="Arial" w:cs="Arial"/>
          <w:sz w:val="24"/>
          <w:szCs w:val="24"/>
        </w:rPr>
        <w:t xml:space="preserve"> for publication)</w:t>
      </w:r>
    </w:p>
    <w:p w14:paraId="0E907CDD" w14:textId="2DD9B899" w:rsidR="00303ED7" w:rsidRDefault="00303ED7" w:rsidP="00DA6A57">
      <w:pPr>
        <w:spacing w:after="0" w:line="360" w:lineRule="auto"/>
        <w:jc w:val="both"/>
        <w:rPr>
          <w:rFonts w:ascii="Arial" w:hAnsi="Arial" w:cs="Arial"/>
          <w:sz w:val="24"/>
          <w:szCs w:val="24"/>
          <w:highlight w:val="yellow"/>
        </w:rPr>
      </w:pPr>
      <w:proofErr w:type="spellStart"/>
      <w:r w:rsidRPr="00744D7A">
        <w:rPr>
          <w:rFonts w:ascii="Arial" w:hAnsi="Arial" w:cs="Arial"/>
          <w:sz w:val="24"/>
          <w:szCs w:val="24"/>
          <w:highlight w:val="yellow"/>
        </w:rPr>
        <w:t>Adjigkiga</w:t>
      </w:r>
      <w:proofErr w:type="spellEnd"/>
      <w:r w:rsidRPr="00744D7A">
        <w:rPr>
          <w:rFonts w:ascii="Arial" w:hAnsi="Arial" w:cs="Arial"/>
          <w:sz w:val="24"/>
          <w:szCs w:val="24"/>
          <w:highlight w:val="yellow"/>
        </w:rPr>
        <w:t xml:space="preserve">, B., Karim, K. A., Charles, Y. W., </w:t>
      </w:r>
      <w:proofErr w:type="spellStart"/>
      <w:r w:rsidRPr="00744D7A">
        <w:rPr>
          <w:rFonts w:ascii="Arial" w:hAnsi="Arial" w:cs="Arial"/>
          <w:sz w:val="24"/>
          <w:szCs w:val="24"/>
          <w:highlight w:val="yellow"/>
        </w:rPr>
        <w:t>Niéssan</w:t>
      </w:r>
      <w:proofErr w:type="spellEnd"/>
      <w:r w:rsidRPr="00744D7A">
        <w:rPr>
          <w:rFonts w:ascii="Arial" w:hAnsi="Arial" w:cs="Arial"/>
          <w:sz w:val="24"/>
          <w:szCs w:val="24"/>
          <w:highlight w:val="yellow"/>
        </w:rPr>
        <w:t xml:space="preserve">, K., Zacharie, K., &amp; François, Z. (2022). </w:t>
      </w:r>
      <w:proofErr w:type="spellStart"/>
      <w:r w:rsidRPr="00744D7A">
        <w:rPr>
          <w:rFonts w:ascii="Arial" w:hAnsi="Arial" w:cs="Arial"/>
          <w:sz w:val="24"/>
          <w:szCs w:val="24"/>
          <w:highlight w:val="yellow"/>
        </w:rPr>
        <w:t>Equilibrium</w:t>
      </w:r>
      <w:proofErr w:type="spellEnd"/>
      <w:r w:rsidRPr="00744D7A">
        <w:rPr>
          <w:rFonts w:ascii="Arial" w:hAnsi="Arial" w:cs="Arial"/>
          <w:sz w:val="24"/>
          <w:szCs w:val="24"/>
          <w:highlight w:val="yellow"/>
        </w:rPr>
        <w:t xml:space="preserve"> Composition of a Plasma in the Low Voltage Air Circuit Breaker </w:t>
      </w:r>
      <w:proofErr w:type="spellStart"/>
      <w:r w:rsidRPr="00744D7A">
        <w:rPr>
          <w:rFonts w:ascii="Arial" w:hAnsi="Arial" w:cs="Arial"/>
          <w:sz w:val="24"/>
          <w:szCs w:val="24"/>
          <w:highlight w:val="yellow"/>
        </w:rPr>
        <w:t>Contaminated</w:t>
      </w:r>
      <w:proofErr w:type="spellEnd"/>
      <w:r w:rsidRPr="00744D7A">
        <w:rPr>
          <w:rFonts w:ascii="Arial" w:hAnsi="Arial" w:cs="Arial"/>
          <w:sz w:val="24"/>
          <w:szCs w:val="24"/>
          <w:highlight w:val="yellow"/>
        </w:rPr>
        <w:t xml:space="preserve"> by the </w:t>
      </w:r>
      <w:proofErr w:type="spellStart"/>
      <w:r w:rsidRPr="00744D7A">
        <w:rPr>
          <w:rFonts w:ascii="Arial" w:hAnsi="Arial" w:cs="Arial"/>
          <w:sz w:val="24"/>
          <w:szCs w:val="24"/>
          <w:highlight w:val="yellow"/>
        </w:rPr>
        <w:t>Vapor</w:t>
      </w:r>
      <w:proofErr w:type="spellEnd"/>
      <w:r w:rsidRPr="00744D7A">
        <w:rPr>
          <w:rFonts w:ascii="Arial" w:hAnsi="Arial" w:cs="Arial"/>
          <w:sz w:val="24"/>
          <w:szCs w:val="24"/>
          <w:highlight w:val="yellow"/>
        </w:rPr>
        <w:t xml:space="preserve"> of AgSnO2 </w:t>
      </w:r>
      <w:proofErr w:type="spellStart"/>
      <w:r w:rsidRPr="00744D7A">
        <w:rPr>
          <w:rFonts w:ascii="Arial" w:hAnsi="Arial" w:cs="Arial"/>
          <w:sz w:val="24"/>
          <w:szCs w:val="24"/>
          <w:highlight w:val="yellow"/>
        </w:rPr>
        <w:t>Alloy</w:t>
      </w:r>
      <w:proofErr w:type="spellEnd"/>
      <w:r w:rsidRPr="00744D7A">
        <w:rPr>
          <w:rFonts w:ascii="Arial" w:hAnsi="Arial" w:cs="Arial"/>
          <w:sz w:val="24"/>
          <w:szCs w:val="24"/>
          <w:highlight w:val="yellow"/>
        </w:rPr>
        <w:t xml:space="preserve"> </w:t>
      </w:r>
      <w:proofErr w:type="spellStart"/>
      <w:r w:rsidRPr="00744D7A">
        <w:rPr>
          <w:rFonts w:ascii="Arial" w:hAnsi="Arial" w:cs="Arial"/>
          <w:sz w:val="24"/>
          <w:szCs w:val="24"/>
          <w:highlight w:val="yellow"/>
        </w:rPr>
        <w:t>Electrical</w:t>
      </w:r>
      <w:proofErr w:type="spellEnd"/>
      <w:r w:rsidRPr="00744D7A">
        <w:rPr>
          <w:rFonts w:ascii="Arial" w:hAnsi="Arial" w:cs="Arial"/>
          <w:sz w:val="24"/>
          <w:szCs w:val="24"/>
          <w:highlight w:val="yellow"/>
        </w:rPr>
        <w:t xml:space="preserve"> Contacts. </w:t>
      </w:r>
      <w:proofErr w:type="spellStart"/>
      <w:r w:rsidRPr="00744D7A">
        <w:rPr>
          <w:rFonts w:ascii="Arial" w:hAnsi="Arial" w:cs="Arial"/>
          <w:sz w:val="24"/>
          <w:szCs w:val="24"/>
          <w:highlight w:val="yellow"/>
        </w:rPr>
        <w:t>Advances</w:t>
      </w:r>
      <w:proofErr w:type="spellEnd"/>
      <w:r w:rsidRPr="00744D7A">
        <w:rPr>
          <w:rFonts w:ascii="Arial" w:hAnsi="Arial" w:cs="Arial"/>
          <w:sz w:val="24"/>
          <w:szCs w:val="24"/>
          <w:highlight w:val="yellow"/>
        </w:rPr>
        <w:t xml:space="preserve"> in Materials </w:t>
      </w:r>
      <w:proofErr w:type="spellStart"/>
      <w:r w:rsidRPr="00744D7A">
        <w:rPr>
          <w:rFonts w:ascii="Arial" w:hAnsi="Arial" w:cs="Arial"/>
          <w:sz w:val="24"/>
          <w:szCs w:val="24"/>
          <w:highlight w:val="yellow"/>
        </w:rPr>
        <w:t>Physics</w:t>
      </w:r>
      <w:proofErr w:type="spellEnd"/>
      <w:r w:rsidRPr="00744D7A">
        <w:rPr>
          <w:rFonts w:ascii="Arial" w:hAnsi="Arial" w:cs="Arial"/>
          <w:sz w:val="24"/>
          <w:szCs w:val="24"/>
          <w:highlight w:val="yellow"/>
        </w:rPr>
        <w:t xml:space="preserve"> and Chemistry, 12(5), 69-81.</w:t>
      </w:r>
    </w:p>
    <w:p w14:paraId="148B8FC4" w14:textId="45113E92" w:rsidR="004B31A9" w:rsidRDefault="004B31A9" w:rsidP="00DA6A57">
      <w:pPr>
        <w:spacing w:after="0" w:line="360" w:lineRule="auto"/>
        <w:jc w:val="both"/>
        <w:rPr>
          <w:rFonts w:ascii="Arial" w:hAnsi="Arial" w:cs="Arial"/>
          <w:sz w:val="24"/>
          <w:szCs w:val="24"/>
        </w:rPr>
      </w:pPr>
      <w:proofErr w:type="spellStart"/>
      <w:r w:rsidRPr="00744D7A">
        <w:rPr>
          <w:rFonts w:ascii="Arial" w:hAnsi="Arial" w:cs="Arial"/>
          <w:sz w:val="24"/>
          <w:szCs w:val="24"/>
          <w:highlight w:val="yellow"/>
        </w:rPr>
        <w:lastRenderedPageBreak/>
        <w:t>Kohio</w:t>
      </w:r>
      <w:proofErr w:type="spellEnd"/>
      <w:r w:rsidRPr="00744D7A">
        <w:rPr>
          <w:rFonts w:ascii="Arial" w:hAnsi="Arial" w:cs="Arial"/>
          <w:sz w:val="24"/>
          <w:szCs w:val="24"/>
          <w:highlight w:val="yellow"/>
        </w:rPr>
        <w:t xml:space="preserve">, N., </w:t>
      </w:r>
      <w:proofErr w:type="spellStart"/>
      <w:r w:rsidRPr="00744D7A">
        <w:rPr>
          <w:rFonts w:ascii="Arial" w:hAnsi="Arial" w:cs="Arial"/>
          <w:sz w:val="24"/>
          <w:szCs w:val="24"/>
          <w:highlight w:val="yellow"/>
        </w:rPr>
        <w:t>Kagoné</w:t>
      </w:r>
      <w:proofErr w:type="spellEnd"/>
      <w:r w:rsidRPr="00744D7A">
        <w:rPr>
          <w:rFonts w:ascii="Arial" w:hAnsi="Arial" w:cs="Arial"/>
          <w:sz w:val="24"/>
          <w:szCs w:val="24"/>
          <w:highlight w:val="yellow"/>
        </w:rPr>
        <w:t xml:space="preserve">, A.K., </w:t>
      </w:r>
      <w:proofErr w:type="spellStart"/>
      <w:proofErr w:type="gramStart"/>
      <w:r w:rsidRPr="00744D7A">
        <w:rPr>
          <w:rFonts w:ascii="Arial" w:hAnsi="Arial" w:cs="Arial"/>
          <w:sz w:val="24"/>
          <w:szCs w:val="24"/>
          <w:highlight w:val="yellow"/>
        </w:rPr>
        <w:t>Yaguibou</w:t>
      </w:r>
      <w:proofErr w:type="spellEnd"/>
      <w:r w:rsidRPr="00744D7A">
        <w:rPr>
          <w:rFonts w:ascii="Arial" w:hAnsi="Arial" w:cs="Arial"/>
          <w:sz w:val="24"/>
          <w:szCs w:val="24"/>
          <w:highlight w:val="yellow"/>
        </w:rPr>
        <w:t>,  W.C</w:t>
      </w:r>
      <w:proofErr w:type="gramEnd"/>
      <w:r w:rsidRPr="00744D7A">
        <w:rPr>
          <w:rFonts w:ascii="Arial" w:hAnsi="Arial" w:cs="Arial"/>
          <w:sz w:val="24"/>
          <w:szCs w:val="24"/>
          <w:highlight w:val="yellow"/>
        </w:rPr>
        <w:t xml:space="preserve">, </w:t>
      </w:r>
      <w:proofErr w:type="spellStart"/>
      <w:r w:rsidRPr="00744D7A">
        <w:rPr>
          <w:rFonts w:ascii="Arial" w:hAnsi="Arial" w:cs="Arial"/>
          <w:sz w:val="24"/>
          <w:szCs w:val="24"/>
          <w:highlight w:val="yellow"/>
        </w:rPr>
        <w:t>Koalaga</w:t>
      </w:r>
      <w:proofErr w:type="spellEnd"/>
      <w:r w:rsidRPr="00744D7A">
        <w:rPr>
          <w:rFonts w:ascii="Arial" w:hAnsi="Arial" w:cs="Arial"/>
          <w:sz w:val="24"/>
          <w:szCs w:val="24"/>
          <w:highlight w:val="yellow"/>
        </w:rPr>
        <w:t xml:space="preserve">, Z. and </w:t>
      </w:r>
      <w:proofErr w:type="spellStart"/>
      <w:r w:rsidRPr="00744D7A">
        <w:rPr>
          <w:rFonts w:ascii="Arial" w:hAnsi="Arial" w:cs="Arial"/>
          <w:sz w:val="24"/>
          <w:szCs w:val="24"/>
          <w:highlight w:val="yellow"/>
        </w:rPr>
        <w:t>Zougmoré</w:t>
      </w:r>
      <w:proofErr w:type="spellEnd"/>
      <w:r w:rsidRPr="00744D7A">
        <w:rPr>
          <w:rFonts w:ascii="Arial" w:hAnsi="Arial" w:cs="Arial"/>
          <w:sz w:val="24"/>
          <w:szCs w:val="24"/>
          <w:highlight w:val="yellow"/>
        </w:rPr>
        <w:t xml:space="preserve">, F. (2020) </w:t>
      </w:r>
      <w:proofErr w:type="spellStart"/>
      <w:r w:rsidRPr="00744D7A">
        <w:rPr>
          <w:rFonts w:ascii="Arial" w:hAnsi="Arial" w:cs="Arial"/>
          <w:sz w:val="24"/>
          <w:szCs w:val="24"/>
          <w:highlight w:val="yellow"/>
        </w:rPr>
        <w:t>In-fluence</w:t>
      </w:r>
      <w:proofErr w:type="spellEnd"/>
      <w:r w:rsidRPr="00744D7A">
        <w:rPr>
          <w:rFonts w:ascii="Arial" w:hAnsi="Arial" w:cs="Arial"/>
          <w:sz w:val="24"/>
          <w:szCs w:val="24"/>
          <w:highlight w:val="yellow"/>
        </w:rPr>
        <w:t xml:space="preserve"> of </w:t>
      </w:r>
      <w:proofErr w:type="spellStart"/>
      <w:r w:rsidRPr="00744D7A">
        <w:rPr>
          <w:rFonts w:ascii="Arial" w:hAnsi="Arial" w:cs="Arial"/>
          <w:sz w:val="24"/>
          <w:szCs w:val="24"/>
          <w:highlight w:val="yellow"/>
        </w:rPr>
        <w:t>Metallic</w:t>
      </w:r>
      <w:proofErr w:type="spellEnd"/>
      <w:r w:rsidRPr="00744D7A">
        <w:rPr>
          <w:rFonts w:ascii="Arial" w:hAnsi="Arial" w:cs="Arial"/>
          <w:sz w:val="24"/>
          <w:szCs w:val="24"/>
          <w:highlight w:val="yellow"/>
        </w:rPr>
        <w:t xml:space="preserve"> Copper </w:t>
      </w:r>
      <w:proofErr w:type="spellStart"/>
      <w:r w:rsidRPr="00744D7A">
        <w:rPr>
          <w:rFonts w:ascii="Arial" w:hAnsi="Arial" w:cs="Arial"/>
          <w:sz w:val="24"/>
          <w:szCs w:val="24"/>
          <w:highlight w:val="yellow"/>
        </w:rPr>
        <w:t>Vapors</w:t>
      </w:r>
      <w:proofErr w:type="spellEnd"/>
      <w:r w:rsidRPr="00744D7A">
        <w:rPr>
          <w:rFonts w:ascii="Arial" w:hAnsi="Arial" w:cs="Arial"/>
          <w:sz w:val="24"/>
          <w:szCs w:val="24"/>
          <w:highlight w:val="yellow"/>
        </w:rPr>
        <w:t xml:space="preserve"> on the Chemical Composition of a Mixture of Air and Water </w:t>
      </w:r>
      <w:proofErr w:type="spellStart"/>
      <w:r w:rsidRPr="00744D7A">
        <w:rPr>
          <w:rFonts w:ascii="Arial" w:hAnsi="Arial" w:cs="Arial"/>
          <w:sz w:val="24"/>
          <w:szCs w:val="24"/>
          <w:highlight w:val="yellow"/>
        </w:rPr>
        <w:t>Vapor</w:t>
      </w:r>
      <w:proofErr w:type="spellEnd"/>
      <w:r w:rsidRPr="00744D7A">
        <w:rPr>
          <w:rFonts w:ascii="Arial" w:hAnsi="Arial" w:cs="Arial"/>
          <w:sz w:val="24"/>
          <w:szCs w:val="24"/>
          <w:highlight w:val="yellow"/>
        </w:rPr>
        <w:t xml:space="preserve"> Thermal Plasmas in the </w:t>
      </w:r>
      <w:proofErr w:type="spellStart"/>
      <w:r w:rsidRPr="00744D7A">
        <w:rPr>
          <w:rFonts w:ascii="Arial" w:hAnsi="Arial" w:cs="Arial"/>
          <w:sz w:val="24"/>
          <w:szCs w:val="24"/>
          <w:highlight w:val="yellow"/>
        </w:rPr>
        <w:t>Temperature</w:t>
      </w:r>
      <w:proofErr w:type="spellEnd"/>
      <w:r w:rsidRPr="00744D7A">
        <w:rPr>
          <w:rFonts w:ascii="Arial" w:hAnsi="Arial" w:cs="Arial"/>
          <w:sz w:val="24"/>
          <w:szCs w:val="24"/>
          <w:highlight w:val="yellow"/>
        </w:rPr>
        <w:t xml:space="preserve"> Range 1000 K to 20000 K. American Journal of Nano </w:t>
      </w:r>
      <w:proofErr w:type="spellStart"/>
      <w:r w:rsidRPr="00744D7A">
        <w:rPr>
          <w:rFonts w:ascii="Arial" w:hAnsi="Arial" w:cs="Arial"/>
          <w:sz w:val="24"/>
          <w:szCs w:val="24"/>
          <w:highlight w:val="yellow"/>
        </w:rPr>
        <w:t>Research</w:t>
      </w:r>
      <w:proofErr w:type="spellEnd"/>
      <w:r w:rsidRPr="00744D7A">
        <w:rPr>
          <w:rFonts w:ascii="Arial" w:hAnsi="Arial" w:cs="Arial"/>
          <w:sz w:val="24"/>
          <w:szCs w:val="24"/>
          <w:highlight w:val="yellow"/>
        </w:rPr>
        <w:t xml:space="preserve"> and Applications, 8, 50-57. http://www.sciencepublishinggroup.com/j/nano</w:t>
      </w:r>
      <w:r w:rsidRPr="004B31A9">
        <w:rPr>
          <w:rFonts w:ascii="Arial" w:hAnsi="Arial" w:cs="Arial"/>
          <w:sz w:val="24"/>
          <w:szCs w:val="24"/>
        </w:rPr>
        <w:t xml:space="preserve">     </w:t>
      </w:r>
    </w:p>
    <w:sectPr w:rsidR="004B31A9" w:rsidSect="00D347C7">
      <w:headerReference w:type="even" r:id="rId81"/>
      <w:headerReference w:type="default" r:id="rId82"/>
      <w:footerReference w:type="even" r:id="rId83"/>
      <w:footerReference w:type="default" r:id="rId84"/>
      <w:headerReference w:type="first" r:id="rId85"/>
      <w:footerReference w:type="first" r:id="rId8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0240E" w14:textId="77777777" w:rsidR="00F61377" w:rsidRDefault="00F61377" w:rsidP="00C80946">
      <w:pPr>
        <w:spacing w:after="0" w:line="240" w:lineRule="auto"/>
      </w:pPr>
      <w:r>
        <w:separator/>
      </w:r>
    </w:p>
  </w:endnote>
  <w:endnote w:type="continuationSeparator" w:id="0">
    <w:p w14:paraId="26AD4289" w14:textId="77777777" w:rsidR="00F61377" w:rsidRDefault="00F61377" w:rsidP="00C80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4D1A9" w14:textId="77777777" w:rsidR="00072285" w:rsidRDefault="00072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241920"/>
      <w:docPartObj>
        <w:docPartGallery w:val="Page Numbers (Bottom of Page)"/>
        <w:docPartUnique/>
      </w:docPartObj>
    </w:sdtPr>
    <w:sdtEndPr/>
    <w:sdtContent>
      <w:p w14:paraId="4B9F3119" w14:textId="77777777" w:rsidR="00264995" w:rsidRDefault="00F61377">
        <w:pPr>
          <w:pStyle w:val="Footer"/>
        </w:pPr>
        <w:r>
          <w:rPr>
            <w:noProof/>
            <w:lang w:val="en-US"/>
          </w:rPr>
          <w:pict w14:anchorId="1D12F6C3">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2050" type="#_x0000_t65" style="position:absolute;margin-left:0;margin-top:5.6pt;width:30pt;height:29.25pt;z-index:251659264;visibility:visible;mso-position-horizontal:left;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" o:allowincell="f" adj="14135" strokecolor="gray" strokeweight=".25pt">
              <v:textbox>
                <w:txbxContent>
                  <w:p w14:paraId="7B9163B7" w14:textId="77777777" w:rsidR="00264995" w:rsidRPr="00C80946" w:rsidRDefault="00D347C7">
                    <w:pPr>
                      <w:jc w:val="center"/>
                      <w:rPr>
                        <w:rFonts w:ascii="Arial" w:hAnsi="Arial" w:cs="Arial"/>
                        <w:sz w:val="24"/>
                        <w:szCs w:val="24"/>
                      </w:rPr>
                    </w:pPr>
                    <w:r w:rsidRPr="00C80946">
                      <w:rPr>
                        <w:rFonts w:ascii="Arial" w:hAnsi="Arial" w:cs="Arial"/>
                        <w:sz w:val="24"/>
                        <w:szCs w:val="24"/>
                      </w:rPr>
                      <w:fldChar w:fldCharType="begin"/>
                    </w:r>
                    <w:r w:rsidR="00264995" w:rsidRPr="00C80946">
                      <w:rPr>
                        <w:rFonts w:ascii="Arial" w:hAnsi="Arial" w:cs="Arial"/>
                        <w:sz w:val="24"/>
                        <w:szCs w:val="24"/>
                      </w:rPr>
                      <w:instrText>PAGE    \* MERGEFORMAT</w:instrText>
                    </w:r>
                    <w:r w:rsidRPr="00C80946">
                      <w:rPr>
                        <w:rFonts w:ascii="Arial" w:hAnsi="Arial" w:cs="Arial"/>
                        <w:sz w:val="24"/>
                        <w:szCs w:val="24"/>
                      </w:rPr>
                      <w:fldChar w:fldCharType="separate"/>
                    </w:r>
                    <w:r w:rsidR="00045DC1">
                      <w:rPr>
                        <w:rFonts w:ascii="Arial" w:hAnsi="Arial" w:cs="Arial"/>
                        <w:noProof/>
                        <w:sz w:val="24"/>
                        <w:szCs w:val="24"/>
                      </w:rPr>
                      <w:t>20</w:t>
                    </w:r>
                    <w:r w:rsidRPr="00C80946">
                      <w:rPr>
                        <w:rFonts w:ascii="Arial" w:hAnsi="Arial" w:cs="Arial"/>
                        <w:sz w:val="24"/>
                        <w:szCs w:val="24"/>
                      </w:rPr>
                      <w:fldChar w:fldCharType="end"/>
                    </w:r>
                  </w:p>
                </w:txbxContent>
              </v:textbox>
              <w10:wrap anchorx="margin" anchory="margin"/>
            </v:shape>
          </w:pic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88329" w14:textId="77777777" w:rsidR="00072285" w:rsidRDefault="00072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67E83" w14:textId="77777777" w:rsidR="00F61377" w:rsidRDefault="00F61377" w:rsidP="00C80946">
      <w:pPr>
        <w:spacing w:after="0" w:line="240" w:lineRule="auto"/>
      </w:pPr>
      <w:r>
        <w:separator/>
      </w:r>
    </w:p>
  </w:footnote>
  <w:footnote w:type="continuationSeparator" w:id="0">
    <w:p w14:paraId="1B6C8708" w14:textId="77777777" w:rsidR="00F61377" w:rsidRDefault="00F61377" w:rsidP="00C80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C9760" w14:textId="7897F894" w:rsidR="00072285" w:rsidRDefault="00F61377">
    <w:pPr>
      <w:pStyle w:val="Header"/>
    </w:pPr>
    <w:r>
      <w:rPr>
        <w:noProof/>
      </w:rPr>
      <w:pict w14:anchorId="0F097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20344" o:spid="_x0000_s2053"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5FFCE" w14:textId="13184A45" w:rsidR="00072285" w:rsidRDefault="00F61377">
    <w:pPr>
      <w:pStyle w:val="Header"/>
    </w:pPr>
    <w:r>
      <w:rPr>
        <w:noProof/>
      </w:rPr>
      <w:pict w14:anchorId="65309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20345" o:spid="_x0000_s2054" type="#_x0000_t136" style="position:absolute;margin-left:0;margin-top:0;width:558.35pt;height:104.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A277E" w14:textId="38DE166C" w:rsidR="00072285" w:rsidRDefault="00F61377">
    <w:pPr>
      <w:pStyle w:val="Header"/>
    </w:pPr>
    <w:r>
      <w:rPr>
        <w:noProof/>
      </w:rPr>
      <w:pict w14:anchorId="24CBC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20343" o:spid="_x0000_s2052"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32C1E"/>
    <w:multiLevelType w:val="hybridMultilevel"/>
    <w:tmpl w:val="6278072A"/>
    <w:lvl w:ilvl="0" w:tplc="82D6CE7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4B2976"/>
    <w:multiLevelType w:val="hybridMultilevel"/>
    <w:tmpl w:val="772C3BFA"/>
    <w:lvl w:ilvl="0" w:tplc="7138E700">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7A7521CF"/>
    <w:multiLevelType w:val="hybridMultilevel"/>
    <w:tmpl w:val="68726BFE"/>
    <w:lvl w:ilvl="0" w:tplc="7B8E605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C2MDI0sDQwMzY2NDdT0lEKTi0uzszPAykwrAUAGHB1tSwAAAA="/>
  </w:docVars>
  <w:rsids>
    <w:rsidRoot w:val="001D5169"/>
    <w:rsid w:val="00005D20"/>
    <w:rsid w:val="000102F8"/>
    <w:rsid w:val="000105C4"/>
    <w:rsid w:val="00011D96"/>
    <w:rsid w:val="000169F8"/>
    <w:rsid w:val="000252AC"/>
    <w:rsid w:val="000306F0"/>
    <w:rsid w:val="000337F1"/>
    <w:rsid w:val="000378EB"/>
    <w:rsid w:val="0003799A"/>
    <w:rsid w:val="00041581"/>
    <w:rsid w:val="00042A42"/>
    <w:rsid w:val="000433AF"/>
    <w:rsid w:val="00044162"/>
    <w:rsid w:val="00045DC1"/>
    <w:rsid w:val="000460ED"/>
    <w:rsid w:val="0005485B"/>
    <w:rsid w:val="00055900"/>
    <w:rsid w:val="00057ACD"/>
    <w:rsid w:val="000717AB"/>
    <w:rsid w:val="000721B3"/>
    <w:rsid w:val="00072285"/>
    <w:rsid w:val="00084133"/>
    <w:rsid w:val="00084AB2"/>
    <w:rsid w:val="00084B7D"/>
    <w:rsid w:val="00087A6C"/>
    <w:rsid w:val="00090056"/>
    <w:rsid w:val="000907F8"/>
    <w:rsid w:val="0009105C"/>
    <w:rsid w:val="00091831"/>
    <w:rsid w:val="00091B0C"/>
    <w:rsid w:val="00091D37"/>
    <w:rsid w:val="00092504"/>
    <w:rsid w:val="00093674"/>
    <w:rsid w:val="00093EDE"/>
    <w:rsid w:val="000975BF"/>
    <w:rsid w:val="00097EB3"/>
    <w:rsid w:val="000A337A"/>
    <w:rsid w:val="000A6140"/>
    <w:rsid w:val="000B133A"/>
    <w:rsid w:val="000B59F2"/>
    <w:rsid w:val="000B5B8B"/>
    <w:rsid w:val="000B6F44"/>
    <w:rsid w:val="000D0164"/>
    <w:rsid w:val="000D124E"/>
    <w:rsid w:val="000D56C4"/>
    <w:rsid w:val="000D737E"/>
    <w:rsid w:val="000E710D"/>
    <w:rsid w:val="000F6A9E"/>
    <w:rsid w:val="000F6F8B"/>
    <w:rsid w:val="000F709D"/>
    <w:rsid w:val="00100088"/>
    <w:rsid w:val="00103343"/>
    <w:rsid w:val="00105F8E"/>
    <w:rsid w:val="00106791"/>
    <w:rsid w:val="00110006"/>
    <w:rsid w:val="0011033F"/>
    <w:rsid w:val="00110455"/>
    <w:rsid w:val="001117DD"/>
    <w:rsid w:val="00113051"/>
    <w:rsid w:val="00113A82"/>
    <w:rsid w:val="001155D4"/>
    <w:rsid w:val="0011561D"/>
    <w:rsid w:val="00117133"/>
    <w:rsid w:val="00117436"/>
    <w:rsid w:val="00123F62"/>
    <w:rsid w:val="00125269"/>
    <w:rsid w:val="00125FA1"/>
    <w:rsid w:val="001266F1"/>
    <w:rsid w:val="00127E9B"/>
    <w:rsid w:val="00132A99"/>
    <w:rsid w:val="001364D0"/>
    <w:rsid w:val="001368C1"/>
    <w:rsid w:val="00141475"/>
    <w:rsid w:val="00153A19"/>
    <w:rsid w:val="00155230"/>
    <w:rsid w:val="00162550"/>
    <w:rsid w:val="00165252"/>
    <w:rsid w:val="00166464"/>
    <w:rsid w:val="001669EF"/>
    <w:rsid w:val="0017159F"/>
    <w:rsid w:val="00172F18"/>
    <w:rsid w:val="001734B6"/>
    <w:rsid w:val="001762BF"/>
    <w:rsid w:val="001801EE"/>
    <w:rsid w:val="00180292"/>
    <w:rsid w:val="00183784"/>
    <w:rsid w:val="0018520A"/>
    <w:rsid w:val="001931E8"/>
    <w:rsid w:val="0019364F"/>
    <w:rsid w:val="00193DAD"/>
    <w:rsid w:val="001947F3"/>
    <w:rsid w:val="001A05AC"/>
    <w:rsid w:val="001A2227"/>
    <w:rsid w:val="001B715F"/>
    <w:rsid w:val="001C546A"/>
    <w:rsid w:val="001C7F79"/>
    <w:rsid w:val="001D1A9D"/>
    <w:rsid w:val="001D1EF7"/>
    <w:rsid w:val="001D5169"/>
    <w:rsid w:val="001D63F8"/>
    <w:rsid w:val="001E0F8B"/>
    <w:rsid w:val="001E1015"/>
    <w:rsid w:val="001E348B"/>
    <w:rsid w:val="001F236B"/>
    <w:rsid w:val="001F418E"/>
    <w:rsid w:val="001F4ED5"/>
    <w:rsid w:val="00201FFC"/>
    <w:rsid w:val="0021000C"/>
    <w:rsid w:val="00210214"/>
    <w:rsid w:val="00224F16"/>
    <w:rsid w:val="00225B14"/>
    <w:rsid w:val="00226B5F"/>
    <w:rsid w:val="00230DDA"/>
    <w:rsid w:val="0024484F"/>
    <w:rsid w:val="0024642D"/>
    <w:rsid w:val="00250001"/>
    <w:rsid w:val="002502A6"/>
    <w:rsid w:val="002506C7"/>
    <w:rsid w:val="00251CF6"/>
    <w:rsid w:val="00255365"/>
    <w:rsid w:val="00260CAA"/>
    <w:rsid w:val="00262071"/>
    <w:rsid w:val="00264995"/>
    <w:rsid w:val="00276BE3"/>
    <w:rsid w:val="00282CE8"/>
    <w:rsid w:val="00285822"/>
    <w:rsid w:val="002868C5"/>
    <w:rsid w:val="0028745D"/>
    <w:rsid w:val="00287AF8"/>
    <w:rsid w:val="002946AE"/>
    <w:rsid w:val="002A1418"/>
    <w:rsid w:val="002A3959"/>
    <w:rsid w:val="002B63BB"/>
    <w:rsid w:val="002B6F1C"/>
    <w:rsid w:val="002C0403"/>
    <w:rsid w:val="002C1BF5"/>
    <w:rsid w:val="002C7499"/>
    <w:rsid w:val="002D084F"/>
    <w:rsid w:val="002D10A5"/>
    <w:rsid w:val="002D15C0"/>
    <w:rsid w:val="002D3F4C"/>
    <w:rsid w:val="002D4B36"/>
    <w:rsid w:val="002E1022"/>
    <w:rsid w:val="002E28D5"/>
    <w:rsid w:val="002E2B25"/>
    <w:rsid w:val="002E41D0"/>
    <w:rsid w:val="002E763A"/>
    <w:rsid w:val="002F2EB0"/>
    <w:rsid w:val="002F7784"/>
    <w:rsid w:val="003030CC"/>
    <w:rsid w:val="00303ED7"/>
    <w:rsid w:val="003059B1"/>
    <w:rsid w:val="0030659C"/>
    <w:rsid w:val="00307627"/>
    <w:rsid w:val="003141A4"/>
    <w:rsid w:val="00314A52"/>
    <w:rsid w:val="00316A65"/>
    <w:rsid w:val="00322D42"/>
    <w:rsid w:val="003242CB"/>
    <w:rsid w:val="00325F59"/>
    <w:rsid w:val="00326410"/>
    <w:rsid w:val="00331718"/>
    <w:rsid w:val="00333B49"/>
    <w:rsid w:val="00341BE5"/>
    <w:rsid w:val="0034205C"/>
    <w:rsid w:val="00343AFD"/>
    <w:rsid w:val="0034407F"/>
    <w:rsid w:val="00344D20"/>
    <w:rsid w:val="0035137D"/>
    <w:rsid w:val="003571B4"/>
    <w:rsid w:val="00357AA2"/>
    <w:rsid w:val="00361303"/>
    <w:rsid w:val="003622CB"/>
    <w:rsid w:val="00362EF2"/>
    <w:rsid w:val="00366377"/>
    <w:rsid w:val="00366CD0"/>
    <w:rsid w:val="00366CF2"/>
    <w:rsid w:val="003727C6"/>
    <w:rsid w:val="0037754D"/>
    <w:rsid w:val="0037771C"/>
    <w:rsid w:val="00386F0F"/>
    <w:rsid w:val="00392611"/>
    <w:rsid w:val="00397059"/>
    <w:rsid w:val="003A2208"/>
    <w:rsid w:val="003A2FAF"/>
    <w:rsid w:val="003A407B"/>
    <w:rsid w:val="003B2E27"/>
    <w:rsid w:val="003B34FA"/>
    <w:rsid w:val="003B507B"/>
    <w:rsid w:val="003C1730"/>
    <w:rsid w:val="003C1995"/>
    <w:rsid w:val="003C5AE2"/>
    <w:rsid w:val="003C7D88"/>
    <w:rsid w:val="003D1D9A"/>
    <w:rsid w:val="003D4C30"/>
    <w:rsid w:val="003D66FD"/>
    <w:rsid w:val="003E06EB"/>
    <w:rsid w:val="003E769F"/>
    <w:rsid w:val="003F0793"/>
    <w:rsid w:val="003F30FC"/>
    <w:rsid w:val="003F5375"/>
    <w:rsid w:val="003F586A"/>
    <w:rsid w:val="003F6A6E"/>
    <w:rsid w:val="00410B34"/>
    <w:rsid w:val="00413193"/>
    <w:rsid w:val="0041331B"/>
    <w:rsid w:val="00413460"/>
    <w:rsid w:val="004255F9"/>
    <w:rsid w:val="004261A0"/>
    <w:rsid w:val="0043470A"/>
    <w:rsid w:val="004354EA"/>
    <w:rsid w:val="004357A0"/>
    <w:rsid w:val="004361F7"/>
    <w:rsid w:val="004409CB"/>
    <w:rsid w:val="00441C7C"/>
    <w:rsid w:val="004528B0"/>
    <w:rsid w:val="00453C78"/>
    <w:rsid w:val="004564CD"/>
    <w:rsid w:val="00457C68"/>
    <w:rsid w:val="00460DC7"/>
    <w:rsid w:val="00462CD6"/>
    <w:rsid w:val="00463556"/>
    <w:rsid w:val="0046405C"/>
    <w:rsid w:val="0047476B"/>
    <w:rsid w:val="00475D0C"/>
    <w:rsid w:val="00480AB0"/>
    <w:rsid w:val="00485357"/>
    <w:rsid w:val="00486223"/>
    <w:rsid w:val="00496D60"/>
    <w:rsid w:val="004A4084"/>
    <w:rsid w:val="004A42ED"/>
    <w:rsid w:val="004A5A0A"/>
    <w:rsid w:val="004A703E"/>
    <w:rsid w:val="004B0492"/>
    <w:rsid w:val="004B2CE0"/>
    <w:rsid w:val="004B31A9"/>
    <w:rsid w:val="004B46D9"/>
    <w:rsid w:val="004B5DA9"/>
    <w:rsid w:val="004B7BB2"/>
    <w:rsid w:val="004B7E33"/>
    <w:rsid w:val="004C05E2"/>
    <w:rsid w:val="004C2A2A"/>
    <w:rsid w:val="004C4E05"/>
    <w:rsid w:val="004C545B"/>
    <w:rsid w:val="004C6F44"/>
    <w:rsid w:val="004D2B33"/>
    <w:rsid w:val="004E0792"/>
    <w:rsid w:val="004E1732"/>
    <w:rsid w:val="004E494A"/>
    <w:rsid w:val="004E5D29"/>
    <w:rsid w:val="004E6EAF"/>
    <w:rsid w:val="004F0196"/>
    <w:rsid w:val="004F34A5"/>
    <w:rsid w:val="004F369F"/>
    <w:rsid w:val="004F7AAB"/>
    <w:rsid w:val="00503CAC"/>
    <w:rsid w:val="005058E1"/>
    <w:rsid w:val="00515884"/>
    <w:rsid w:val="0052173A"/>
    <w:rsid w:val="00526908"/>
    <w:rsid w:val="00526909"/>
    <w:rsid w:val="005276C2"/>
    <w:rsid w:val="005336BE"/>
    <w:rsid w:val="00540824"/>
    <w:rsid w:val="00543CD9"/>
    <w:rsid w:val="005449A5"/>
    <w:rsid w:val="00544F96"/>
    <w:rsid w:val="005459F9"/>
    <w:rsid w:val="00546463"/>
    <w:rsid w:val="005524A9"/>
    <w:rsid w:val="005550E5"/>
    <w:rsid w:val="00560CD6"/>
    <w:rsid w:val="00561788"/>
    <w:rsid w:val="00563A4A"/>
    <w:rsid w:val="0056495F"/>
    <w:rsid w:val="00566CEE"/>
    <w:rsid w:val="0057110A"/>
    <w:rsid w:val="005731A9"/>
    <w:rsid w:val="005759A2"/>
    <w:rsid w:val="00576A74"/>
    <w:rsid w:val="005811D0"/>
    <w:rsid w:val="005825D8"/>
    <w:rsid w:val="005845AA"/>
    <w:rsid w:val="00586836"/>
    <w:rsid w:val="00591246"/>
    <w:rsid w:val="00596957"/>
    <w:rsid w:val="005A4C25"/>
    <w:rsid w:val="005B1A03"/>
    <w:rsid w:val="005B3472"/>
    <w:rsid w:val="005C08CB"/>
    <w:rsid w:val="005C0D5A"/>
    <w:rsid w:val="005C0FB9"/>
    <w:rsid w:val="005D04B3"/>
    <w:rsid w:val="005D2DB1"/>
    <w:rsid w:val="005E08FA"/>
    <w:rsid w:val="005E48C0"/>
    <w:rsid w:val="005F271F"/>
    <w:rsid w:val="005F4B75"/>
    <w:rsid w:val="005F5E33"/>
    <w:rsid w:val="00601A73"/>
    <w:rsid w:val="00604B1E"/>
    <w:rsid w:val="00605570"/>
    <w:rsid w:val="00606BAC"/>
    <w:rsid w:val="00606D4F"/>
    <w:rsid w:val="006129BC"/>
    <w:rsid w:val="00637301"/>
    <w:rsid w:val="006374E0"/>
    <w:rsid w:val="006376D7"/>
    <w:rsid w:val="0064268B"/>
    <w:rsid w:val="00647B16"/>
    <w:rsid w:val="00647C86"/>
    <w:rsid w:val="0065014C"/>
    <w:rsid w:val="00654FAA"/>
    <w:rsid w:val="006653C4"/>
    <w:rsid w:val="00665E51"/>
    <w:rsid w:val="00666A7B"/>
    <w:rsid w:val="006755D9"/>
    <w:rsid w:val="00675B2C"/>
    <w:rsid w:val="00681BAE"/>
    <w:rsid w:val="00693076"/>
    <w:rsid w:val="00694953"/>
    <w:rsid w:val="006A02CF"/>
    <w:rsid w:val="006A1B32"/>
    <w:rsid w:val="006A4474"/>
    <w:rsid w:val="006A4529"/>
    <w:rsid w:val="006A6296"/>
    <w:rsid w:val="006B160F"/>
    <w:rsid w:val="006B35F2"/>
    <w:rsid w:val="006B5464"/>
    <w:rsid w:val="006C118C"/>
    <w:rsid w:val="006C330F"/>
    <w:rsid w:val="006C79D9"/>
    <w:rsid w:val="006D07C5"/>
    <w:rsid w:val="006D4643"/>
    <w:rsid w:val="006D5AAB"/>
    <w:rsid w:val="006E0348"/>
    <w:rsid w:val="006E3445"/>
    <w:rsid w:val="006E5764"/>
    <w:rsid w:val="006E74B0"/>
    <w:rsid w:val="006F10CF"/>
    <w:rsid w:val="00702D45"/>
    <w:rsid w:val="0070406C"/>
    <w:rsid w:val="00704345"/>
    <w:rsid w:val="00721855"/>
    <w:rsid w:val="00725229"/>
    <w:rsid w:val="0072603A"/>
    <w:rsid w:val="0073355C"/>
    <w:rsid w:val="0073698B"/>
    <w:rsid w:val="00736FFE"/>
    <w:rsid w:val="00740A46"/>
    <w:rsid w:val="00741495"/>
    <w:rsid w:val="00741E01"/>
    <w:rsid w:val="00744D7A"/>
    <w:rsid w:val="007475A7"/>
    <w:rsid w:val="0075312C"/>
    <w:rsid w:val="007562EF"/>
    <w:rsid w:val="00760A34"/>
    <w:rsid w:val="00767F02"/>
    <w:rsid w:val="007715DB"/>
    <w:rsid w:val="0078226A"/>
    <w:rsid w:val="00782E7D"/>
    <w:rsid w:val="00784F88"/>
    <w:rsid w:val="00785FC0"/>
    <w:rsid w:val="0078748B"/>
    <w:rsid w:val="007923CB"/>
    <w:rsid w:val="007950C8"/>
    <w:rsid w:val="007A0431"/>
    <w:rsid w:val="007A0CBD"/>
    <w:rsid w:val="007A4205"/>
    <w:rsid w:val="007A6C07"/>
    <w:rsid w:val="007A740D"/>
    <w:rsid w:val="007B1DCD"/>
    <w:rsid w:val="007B22AA"/>
    <w:rsid w:val="007B3990"/>
    <w:rsid w:val="007B3FE7"/>
    <w:rsid w:val="007B51B6"/>
    <w:rsid w:val="007B532A"/>
    <w:rsid w:val="007B54B0"/>
    <w:rsid w:val="007C218C"/>
    <w:rsid w:val="007C2BCA"/>
    <w:rsid w:val="007C3CF2"/>
    <w:rsid w:val="007C5923"/>
    <w:rsid w:val="007C6CD1"/>
    <w:rsid w:val="007D333B"/>
    <w:rsid w:val="007D791F"/>
    <w:rsid w:val="007E0111"/>
    <w:rsid w:val="007E263E"/>
    <w:rsid w:val="007E2B36"/>
    <w:rsid w:val="007E5C4B"/>
    <w:rsid w:val="007E6C7B"/>
    <w:rsid w:val="007F1374"/>
    <w:rsid w:val="007F1852"/>
    <w:rsid w:val="007F6522"/>
    <w:rsid w:val="007F707B"/>
    <w:rsid w:val="007F7CFB"/>
    <w:rsid w:val="00802F1C"/>
    <w:rsid w:val="008047A8"/>
    <w:rsid w:val="00807C48"/>
    <w:rsid w:val="00817448"/>
    <w:rsid w:val="00821735"/>
    <w:rsid w:val="008219C5"/>
    <w:rsid w:val="008228DC"/>
    <w:rsid w:val="00823A75"/>
    <w:rsid w:val="00823BC7"/>
    <w:rsid w:val="00824525"/>
    <w:rsid w:val="00826601"/>
    <w:rsid w:val="00827FB2"/>
    <w:rsid w:val="008301A4"/>
    <w:rsid w:val="00830E63"/>
    <w:rsid w:val="00831497"/>
    <w:rsid w:val="00831CB6"/>
    <w:rsid w:val="00833489"/>
    <w:rsid w:val="008367B2"/>
    <w:rsid w:val="0084061E"/>
    <w:rsid w:val="008430FE"/>
    <w:rsid w:val="00847B51"/>
    <w:rsid w:val="00852355"/>
    <w:rsid w:val="00853FDD"/>
    <w:rsid w:val="008576FB"/>
    <w:rsid w:val="008629D5"/>
    <w:rsid w:val="00873045"/>
    <w:rsid w:val="00876C1B"/>
    <w:rsid w:val="00876C83"/>
    <w:rsid w:val="00880F50"/>
    <w:rsid w:val="0088676A"/>
    <w:rsid w:val="008A6C98"/>
    <w:rsid w:val="008A7620"/>
    <w:rsid w:val="008B17B2"/>
    <w:rsid w:val="008B2274"/>
    <w:rsid w:val="008B2365"/>
    <w:rsid w:val="008B316A"/>
    <w:rsid w:val="008C5F36"/>
    <w:rsid w:val="008D02EF"/>
    <w:rsid w:val="008D0CFF"/>
    <w:rsid w:val="008D1480"/>
    <w:rsid w:val="008D1EF4"/>
    <w:rsid w:val="008E2A39"/>
    <w:rsid w:val="008E4C67"/>
    <w:rsid w:val="008E615E"/>
    <w:rsid w:val="008E72EC"/>
    <w:rsid w:val="008F0EC0"/>
    <w:rsid w:val="008F257A"/>
    <w:rsid w:val="008F36B6"/>
    <w:rsid w:val="008F377A"/>
    <w:rsid w:val="008F4604"/>
    <w:rsid w:val="008F7F79"/>
    <w:rsid w:val="00900204"/>
    <w:rsid w:val="00903342"/>
    <w:rsid w:val="009038A3"/>
    <w:rsid w:val="00903E80"/>
    <w:rsid w:val="0090436B"/>
    <w:rsid w:val="009064AB"/>
    <w:rsid w:val="00910CD1"/>
    <w:rsid w:val="00912906"/>
    <w:rsid w:val="00916208"/>
    <w:rsid w:val="009172A6"/>
    <w:rsid w:val="009209CC"/>
    <w:rsid w:val="00920A03"/>
    <w:rsid w:val="00920F93"/>
    <w:rsid w:val="0092226C"/>
    <w:rsid w:val="009238E9"/>
    <w:rsid w:val="0092623B"/>
    <w:rsid w:val="0093156A"/>
    <w:rsid w:val="009316A9"/>
    <w:rsid w:val="00935F35"/>
    <w:rsid w:val="00950E86"/>
    <w:rsid w:val="0096119F"/>
    <w:rsid w:val="009623FD"/>
    <w:rsid w:val="00964E48"/>
    <w:rsid w:val="00971A8E"/>
    <w:rsid w:val="00975904"/>
    <w:rsid w:val="00981D22"/>
    <w:rsid w:val="00985725"/>
    <w:rsid w:val="009867B0"/>
    <w:rsid w:val="00990474"/>
    <w:rsid w:val="00991C5E"/>
    <w:rsid w:val="00993883"/>
    <w:rsid w:val="00994894"/>
    <w:rsid w:val="00995961"/>
    <w:rsid w:val="009A6754"/>
    <w:rsid w:val="009A7B25"/>
    <w:rsid w:val="009B1FD3"/>
    <w:rsid w:val="009B5A1E"/>
    <w:rsid w:val="009B7C5C"/>
    <w:rsid w:val="009C3833"/>
    <w:rsid w:val="009D28E4"/>
    <w:rsid w:val="009D6435"/>
    <w:rsid w:val="009E1A6B"/>
    <w:rsid w:val="009E7992"/>
    <w:rsid w:val="009F1D62"/>
    <w:rsid w:val="009F32D2"/>
    <w:rsid w:val="009F5B13"/>
    <w:rsid w:val="00A0017C"/>
    <w:rsid w:val="00A10F06"/>
    <w:rsid w:val="00A1550E"/>
    <w:rsid w:val="00A15DF5"/>
    <w:rsid w:val="00A163C4"/>
    <w:rsid w:val="00A17664"/>
    <w:rsid w:val="00A207BB"/>
    <w:rsid w:val="00A221E1"/>
    <w:rsid w:val="00A22CDC"/>
    <w:rsid w:val="00A23134"/>
    <w:rsid w:val="00A30B48"/>
    <w:rsid w:val="00A33938"/>
    <w:rsid w:val="00A40EB2"/>
    <w:rsid w:val="00A41822"/>
    <w:rsid w:val="00A44670"/>
    <w:rsid w:val="00A467B6"/>
    <w:rsid w:val="00A52F5D"/>
    <w:rsid w:val="00A6432A"/>
    <w:rsid w:val="00A6571B"/>
    <w:rsid w:val="00A6763F"/>
    <w:rsid w:val="00A67E68"/>
    <w:rsid w:val="00A67FD2"/>
    <w:rsid w:val="00A70237"/>
    <w:rsid w:val="00A70C2F"/>
    <w:rsid w:val="00A7117A"/>
    <w:rsid w:val="00A716DF"/>
    <w:rsid w:val="00A72043"/>
    <w:rsid w:val="00A738DA"/>
    <w:rsid w:val="00A762AC"/>
    <w:rsid w:val="00A84D1F"/>
    <w:rsid w:val="00A84E40"/>
    <w:rsid w:val="00A86F91"/>
    <w:rsid w:val="00A87ACD"/>
    <w:rsid w:val="00A87BCD"/>
    <w:rsid w:val="00A94D1C"/>
    <w:rsid w:val="00A95589"/>
    <w:rsid w:val="00AA1022"/>
    <w:rsid w:val="00AB3095"/>
    <w:rsid w:val="00AB3C1A"/>
    <w:rsid w:val="00AC15C2"/>
    <w:rsid w:val="00AC4D8A"/>
    <w:rsid w:val="00AC6B5F"/>
    <w:rsid w:val="00AD663E"/>
    <w:rsid w:val="00AE5037"/>
    <w:rsid w:val="00AE5B50"/>
    <w:rsid w:val="00AE5B99"/>
    <w:rsid w:val="00AE7247"/>
    <w:rsid w:val="00AF6711"/>
    <w:rsid w:val="00B01D60"/>
    <w:rsid w:val="00B02CC7"/>
    <w:rsid w:val="00B05174"/>
    <w:rsid w:val="00B16CA5"/>
    <w:rsid w:val="00B22C7B"/>
    <w:rsid w:val="00B25409"/>
    <w:rsid w:val="00B27E31"/>
    <w:rsid w:val="00B30FAF"/>
    <w:rsid w:val="00B33CFC"/>
    <w:rsid w:val="00B3740D"/>
    <w:rsid w:val="00B376B6"/>
    <w:rsid w:val="00B40747"/>
    <w:rsid w:val="00B422C2"/>
    <w:rsid w:val="00B452FB"/>
    <w:rsid w:val="00B4579D"/>
    <w:rsid w:val="00B479E9"/>
    <w:rsid w:val="00B52B2D"/>
    <w:rsid w:val="00B53233"/>
    <w:rsid w:val="00B54033"/>
    <w:rsid w:val="00B62FEA"/>
    <w:rsid w:val="00B67D98"/>
    <w:rsid w:val="00B71FC8"/>
    <w:rsid w:val="00B82848"/>
    <w:rsid w:val="00B923AF"/>
    <w:rsid w:val="00B945FE"/>
    <w:rsid w:val="00B97988"/>
    <w:rsid w:val="00BA7396"/>
    <w:rsid w:val="00BC019A"/>
    <w:rsid w:val="00BC04FB"/>
    <w:rsid w:val="00BC16FB"/>
    <w:rsid w:val="00BC1DA1"/>
    <w:rsid w:val="00BC4C0D"/>
    <w:rsid w:val="00BC4E89"/>
    <w:rsid w:val="00BD79A6"/>
    <w:rsid w:val="00BE4559"/>
    <w:rsid w:val="00BE56EB"/>
    <w:rsid w:val="00BE7BAE"/>
    <w:rsid w:val="00BF1359"/>
    <w:rsid w:val="00BF5D0F"/>
    <w:rsid w:val="00BF719D"/>
    <w:rsid w:val="00C01B38"/>
    <w:rsid w:val="00C03D69"/>
    <w:rsid w:val="00C156EF"/>
    <w:rsid w:val="00C1668B"/>
    <w:rsid w:val="00C209EB"/>
    <w:rsid w:val="00C224C3"/>
    <w:rsid w:val="00C240FD"/>
    <w:rsid w:val="00C34848"/>
    <w:rsid w:val="00C35C2E"/>
    <w:rsid w:val="00C405B2"/>
    <w:rsid w:val="00C428C6"/>
    <w:rsid w:val="00C435FF"/>
    <w:rsid w:val="00C4650D"/>
    <w:rsid w:val="00C47A63"/>
    <w:rsid w:val="00C5618C"/>
    <w:rsid w:val="00C57019"/>
    <w:rsid w:val="00C60A4F"/>
    <w:rsid w:val="00C60C82"/>
    <w:rsid w:val="00C60FE1"/>
    <w:rsid w:val="00C64868"/>
    <w:rsid w:val="00C65E80"/>
    <w:rsid w:val="00C663CF"/>
    <w:rsid w:val="00C705C5"/>
    <w:rsid w:val="00C70721"/>
    <w:rsid w:val="00C70FEF"/>
    <w:rsid w:val="00C72EDB"/>
    <w:rsid w:val="00C7348E"/>
    <w:rsid w:val="00C74894"/>
    <w:rsid w:val="00C80946"/>
    <w:rsid w:val="00C910F2"/>
    <w:rsid w:val="00C926A4"/>
    <w:rsid w:val="00C94D78"/>
    <w:rsid w:val="00CA08A7"/>
    <w:rsid w:val="00CA35F0"/>
    <w:rsid w:val="00CA475C"/>
    <w:rsid w:val="00CA6501"/>
    <w:rsid w:val="00CA7CD1"/>
    <w:rsid w:val="00CB286E"/>
    <w:rsid w:val="00CB48FF"/>
    <w:rsid w:val="00CB5CF0"/>
    <w:rsid w:val="00CB6B80"/>
    <w:rsid w:val="00CD14C0"/>
    <w:rsid w:val="00CD20D3"/>
    <w:rsid w:val="00CD3C81"/>
    <w:rsid w:val="00CE0719"/>
    <w:rsid w:val="00CE58EB"/>
    <w:rsid w:val="00CE6299"/>
    <w:rsid w:val="00CF2CBC"/>
    <w:rsid w:val="00CF4870"/>
    <w:rsid w:val="00CF4BD3"/>
    <w:rsid w:val="00CF773D"/>
    <w:rsid w:val="00D002F5"/>
    <w:rsid w:val="00D01053"/>
    <w:rsid w:val="00D020F8"/>
    <w:rsid w:val="00D03243"/>
    <w:rsid w:val="00D04504"/>
    <w:rsid w:val="00D06FBC"/>
    <w:rsid w:val="00D101DD"/>
    <w:rsid w:val="00D138F4"/>
    <w:rsid w:val="00D165C3"/>
    <w:rsid w:val="00D22181"/>
    <w:rsid w:val="00D259DE"/>
    <w:rsid w:val="00D2734E"/>
    <w:rsid w:val="00D27451"/>
    <w:rsid w:val="00D30EE5"/>
    <w:rsid w:val="00D315BB"/>
    <w:rsid w:val="00D347C7"/>
    <w:rsid w:val="00D35E94"/>
    <w:rsid w:val="00D5068D"/>
    <w:rsid w:val="00D52F9A"/>
    <w:rsid w:val="00D557E7"/>
    <w:rsid w:val="00D5702D"/>
    <w:rsid w:val="00D6312F"/>
    <w:rsid w:val="00D64F20"/>
    <w:rsid w:val="00D6697A"/>
    <w:rsid w:val="00D66D52"/>
    <w:rsid w:val="00D707CB"/>
    <w:rsid w:val="00D73B47"/>
    <w:rsid w:val="00D770A9"/>
    <w:rsid w:val="00D8329B"/>
    <w:rsid w:val="00D853FE"/>
    <w:rsid w:val="00D86D62"/>
    <w:rsid w:val="00D86EC7"/>
    <w:rsid w:val="00D96347"/>
    <w:rsid w:val="00D9787C"/>
    <w:rsid w:val="00DA07BA"/>
    <w:rsid w:val="00DA6A57"/>
    <w:rsid w:val="00DB5D88"/>
    <w:rsid w:val="00DB77F7"/>
    <w:rsid w:val="00DC104C"/>
    <w:rsid w:val="00DC540A"/>
    <w:rsid w:val="00DC6C57"/>
    <w:rsid w:val="00DC7C79"/>
    <w:rsid w:val="00DD118B"/>
    <w:rsid w:val="00DD2904"/>
    <w:rsid w:val="00DD3A31"/>
    <w:rsid w:val="00DE5A85"/>
    <w:rsid w:val="00DE5F96"/>
    <w:rsid w:val="00DE64D6"/>
    <w:rsid w:val="00DE753B"/>
    <w:rsid w:val="00DF077E"/>
    <w:rsid w:val="00DF427C"/>
    <w:rsid w:val="00DF678A"/>
    <w:rsid w:val="00DF7DE6"/>
    <w:rsid w:val="00E006FD"/>
    <w:rsid w:val="00E01920"/>
    <w:rsid w:val="00E01AE7"/>
    <w:rsid w:val="00E05044"/>
    <w:rsid w:val="00E054D7"/>
    <w:rsid w:val="00E05D54"/>
    <w:rsid w:val="00E06795"/>
    <w:rsid w:val="00E138A4"/>
    <w:rsid w:val="00E23149"/>
    <w:rsid w:val="00E3321D"/>
    <w:rsid w:val="00E34D80"/>
    <w:rsid w:val="00E44ADB"/>
    <w:rsid w:val="00E4635F"/>
    <w:rsid w:val="00E46CA6"/>
    <w:rsid w:val="00E628E0"/>
    <w:rsid w:val="00E669E3"/>
    <w:rsid w:val="00E704C6"/>
    <w:rsid w:val="00E70F73"/>
    <w:rsid w:val="00E71EEF"/>
    <w:rsid w:val="00E73CA4"/>
    <w:rsid w:val="00E808ED"/>
    <w:rsid w:val="00E843FA"/>
    <w:rsid w:val="00E85A86"/>
    <w:rsid w:val="00E8678D"/>
    <w:rsid w:val="00E96BE9"/>
    <w:rsid w:val="00EA0663"/>
    <w:rsid w:val="00EA1705"/>
    <w:rsid w:val="00EB0E90"/>
    <w:rsid w:val="00EB21D1"/>
    <w:rsid w:val="00EB22CA"/>
    <w:rsid w:val="00EB4036"/>
    <w:rsid w:val="00EC0E2E"/>
    <w:rsid w:val="00ED04AB"/>
    <w:rsid w:val="00ED391B"/>
    <w:rsid w:val="00ED5255"/>
    <w:rsid w:val="00ED6ECC"/>
    <w:rsid w:val="00ED7CAD"/>
    <w:rsid w:val="00EE10AD"/>
    <w:rsid w:val="00EE3128"/>
    <w:rsid w:val="00EE40AA"/>
    <w:rsid w:val="00EE48D8"/>
    <w:rsid w:val="00EE5403"/>
    <w:rsid w:val="00EE5D45"/>
    <w:rsid w:val="00EF09D2"/>
    <w:rsid w:val="00EF4E20"/>
    <w:rsid w:val="00EF6613"/>
    <w:rsid w:val="00EF6E30"/>
    <w:rsid w:val="00F05382"/>
    <w:rsid w:val="00F053D0"/>
    <w:rsid w:val="00F05FD8"/>
    <w:rsid w:val="00F06CBC"/>
    <w:rsid w:val="00F07571"/>
    <w:rsid w:val="00F1601E"/>
    <w:rsid w:val="00F16395"/>
    <w:rsid w:val="00F16A5F"/>
    <w:rsid w:val="00F177E2"/>
    <w:rsid w:val="00F17C8A"/>
    <w:rsid w:val="00F257F9"/>
    <w:rsid w:val="00F2660C"/>
    <w:rsid w:val="00F26E79"/>
    <w:rsid w:val="00F27E1E"/>
    <w:rsid w:val="00F318BD"/>
    <w:rsid w:val="00F3373F"/>
    <w:rsid w:val="00F36EAE"/>
    <w:rsid w:val="00F37578"/>
    <w:rsid w:val="00F42ABD"/>
    <w:rsid w:val="00F5190C"/>
    <w:rsid w:val="00F53026"/>
    <w:rsid w:val="00F53B2A"/>
    <w:rsid w:val="00F54B5B"/>
    <w:rsid w:val="00F61377"/>
    <w:rsid w:val="00F61475"/>
    <w:rsid w:val="00F6165E"/>
    <w:rsid w:val="00F628FE"/>
    <w:rsid w:val="00F62FCA"/>
    <w:rsid w:val="00F70FA5"/>
    <w:rsid w:val="00F715D6"/>
    <w:rsid w:val="00F74E57"/>
    <w:rsid w:val="00F77297"/>
    <w:rsid w:val="00F80961"/>
    <w:rsid w:val="00F80B65"/>
    <w:rsid w:val="00F83374"/>
    <w:rsid w:val="00F83FB7"/>
    <w:rsid w:val="00F8562A"/>
    <w:rsid w:val="00F86621"/>
    <w:rsid w:val="00F87B64"/>
    <w:rsid w:val="00F9322F"/>
    <w:rsid w:val="00FA10AD"/>
    <w:rsid w:val="00FA1F6B"/>
    <w:rsid w:val="00FA23AB"/>
    <w:rsid w:val="00FA3FA1"/>
    <w:rsid w:val="00FB206B"/>
    <w:rsid w:val="00FB3356"/>
    <w:rsid w:val="00FB3C98"/>
    <w:rsid w:val="00FB631F"/>
    <w:rsid w:val="00FC23AA"/>
    <w:rsid w:val="00FD0AB1"/>
    <w:rsid w:val="00FD12EF"/>
    <w:rsid w:val="00FD5F79"/>
    <w:rsid w:val="00FD7258"/>
    <w:rsid w:val="00FE379B"/>
    <w:rsid w:val="00FE5A8D"/>
    <w:rsid w:val="00FF395E"/>
    <w:rsid w:val="00FF45A6"/>
    <w:rsid w:val="00FF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BC2DCF"/>
  <w15:docId w15:val="{D0783B08-E5F9-4178-9897-165214377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5169"/>
    <w:rPr>
      <w:lang w:val="fr-FR"/>
    </w:rPr>
  </w:style>
  <w:style w:type="paragraph" w:styleId="Heading1">
    <w:name w:val="heading 1"/>
    <w:basedOn w:val="Normal"/>
    <w:next w:val="Normal"/>
    <w:link w:val="Heading1Char"/>
    <w:qFormat/>
    <w:rsid w:val="00A17664"/>
    <w:pPr>
      <w:spacing w:after="0" w:line="360" w:lineRule="auto"/>
      <w:jc w:val="both"/>
      <w:outlineLvl w:val="0"/>
    </w:pPr>
    <w:rPr>
      <w:rFonts w:ascii="Arial" w:eastAsia="Times New Roman" w:hAnsi="Arial" w:cs="Arial"/>
      <w:noProof/>
      <w:sz w:val="24"/>
      <w:szCs w:val="24"/>
      <w:lang w:eastAsia="fr-FR"/>
    </w:rPr>
  </w:style>
  <w:style w:type="paragraph" w:styleId="Heading2">
    <w:name w:val="heading 2"/>
    <w:basedOn w:val="Normal"/>
    <w:next w:val="Normal"/>
    <w:link w:val="Heading2Char"/>
    <w:uiPriority w:val="9"/>
    <w:semiHidden/>
    <w:unhideWhenUsed/>
    <w:qFormat/>
    <w:rsid w:val="00AB3C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169"/>
    <w:pPr>
      <w:ind w:left="720"/>
      <w:contextualSpacing/>
    </w:pPr>
  </w:style>
  <w:style w:type="character" w:customStyle="1" w:styleId="y2iqfc">
    <w:name w:val="y2iqfc"/>
    <w:basedOn w:val="DefaultParagraphFont"/>
    <w:rsid w:val="001D5169"/>
  </w:style>
  <w:style w:type="paragraph" w:styleId="Caption">
    <w:name w:val="caption"/>
    <w:basedOn w:val="Normal"/>
    <w:next w:val="Normal"/>
    <w:unhideWhenUsed/>
    <w:qFormat/>
    <w:rsid w:val="001762BF"/>
    <w:pPr>
      <w:spacing w:line="240" w:lineRule="auto"/>
    </w:pPr>
    <w:rPr>
      <w:rFonts w:ascii="Calibri" w:eastAsia="Times New Roman" w:hAnsi="Calibri" w:cs="Times New Roman"/>
      <w:i/>
      <w:iCs/>
      <w:color w:val="44546A" w:themeColor="text2"/>
      <w:sz w:val="18"/>
      <w:szCs w:val="18"/>
    </w:rPr>
  </w:style>
  <w:style w:type="paragraph" w:styleId="HTMLPreformatted">
    <w:name w:val="HTML Preformatted"/>
    <w:basedOn w:val="Normal"/>
    <w:link w:val="HTMLPreformattedChar"/>
    <w:uiPriority w:val="99"/>
    <w:unhideWhenUsed/>
    <w:rsid w:val="00903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03E80"/>
    <w:rPr>
      <w:rFonts w:ascii="Courier New" w:eastAsia="Times New Roman" w:hAnsi="Courier New" w:cs="Courier New"/>
      <w:sz w:val="20"/>
      <w:szCs w:val="20"/>
    </w:rPr>
  </w:style>
  <w:style w:type="paragraph" w:styleId="Bibliography">
    <w:name w:val="Bibliography"/>
    <w:basedOn w:val="Normal"/>
    <w:next w:val="Normal"/>
    <w:uiPriority w:val="37"/>
    <w:unhideWhenUsed/>
    <w:rsid w:val="001E1015"/>
    <w:pPr>
      <w:tabs>
        <w:tab w:val="left" w:pos="504"/>
      </w:tabs>
      <w:spacing w:after="0" w:line="240" w:lineRule="auto"/>
      <w:ind w:left="504" w:hanging="504"/>
    </w:pPr>
  </w:style>
  <w:style w:type="paragraph" w:styleId="Header">
    <w:name w:val="header"/>
    <w:basedOn w:val="Normal"/>
    <w:link w:val="HeaderChar"/>
    <w:uiPriority w:val="99"/>
    <w:unhideWhenUsed/>
    <w:rsid w:val="00C80946"/>
    <w:pPr>
      <w:tabs>
        <w:tab w:val="center" w:pos="4703"/>
        <w:tab w:val="right" w:pos="9406"/>
      </w:tabs>
      <w:spacing w:after="0" w:line="240" w:lineRule="auto"/>
    </w:pPr>
  </w:style>
  <w:style w:type="character" w:customStyle="1" w:styleId="HeaderChar">
    <w:name w:val="Header Char"/>
    <w:basedOn w:val="DefaultParagraphFont"/>
    <w:link w:val="Header"/>
    <w:uiPriority w:val="99"/>
    <w:rsid w:val="00C80946"/>
    <w:rPr>
      <w:lang w:val="fr-FR"/>
    </w:rPr>
  </w:style>
  <w:style w:type="paragraph" w:styleId="Footer">
    <w:name w:val="footer"/>
    <w:basedOn w:val="Normal"/>
    <w:link w:val="FooterChar"/>
    <w:uiPriority w:val="99"/>
    <w:unhideWhenUsed/>
    <w:rsid w:val="00C80946"/>
    <w:pPr>
      <w:tabs>
        <w:tab w:val="center" w:pos="4703"/>
        <w:tab w:val="right" w:pos="9406"/>
      </w:tabs>
      <w:spacing w:after="0" w:line="240" w:lineRule="auto"/>
    </w:pPr>
  </w:style>
  <w:style w:type="character" w:customStyle="1" w:styleId="FooterChar">
    <w:name w:val="Footer Char"/>
    <w:basedOn w:val="DefaultParagraphFont"/>
    <w:link w:val="Footer"/>
    <w:uiPriority w:val="99"/>
    <w:rsid w:val="00C80946"/>
    <w:rPr>
      <w:lang w:val="fr-FR"/>
    </w:rPr>
  </w:style>
  <w:style w:type="character" w:styleId="Hyperlink">
    <w:name w:val="Hyperlink"/>
    <w:basedOn w:val="DefaultParagraphFont"/>
    <w:uiPriority w:val="99"/>
    <w:unhideWhenUsed/>
    <w:rsid w:val="0011561D"/>
    <w:rPr>
      <w:color w:val="0563C1" w:themeColor="hyperlink"/>
      <w:u w:val="single"/>
    </w:rPr>
  </w:style>
  <w:style w:type="paragraph" w:styleId="NormalWeb">
    <w:name w:val="Normal (Web)"/>
    <w:basedOn w:val="Normal"/>
    <w:uiPriority w:val="99"/>
    <w:semiHidden/>
    <w:unhideWhenUsed/>
    <w:rsid w:val="00CB5C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A17664"/>
    <w:rPr>
      <w:rFonts w:ascii="Arial" w:eastAsia="Times New Roman" w:hAnsi="Arial" w:cs="Arial"/>
      <w:noProof/>
      <w:sz w:val="24"/>
      <w:szCs w:val="24"/>
      <w:lang w:val="fr-FR" w:eastAsia="fr-FR"/>
    </w:rPr>
  </w:style>
  <w:style w:type="character" w:customStyle="1" w:styleId="Heading2Char">
    <w:name w:val="Heading 2 Char"/>
    <w:basedOn w:val="DefaultParagraphFont"/>
    <w:link w:val="Heading2"/>
    <w:uiPriority w:val="9"/>
    <w:rsid w:val="00AB3C1A"/>
    <w:rPr>
      <w:rFonts w:asciiTheme="majorHAnsi" w:eastAsiaTheme="majorEastAsia" w:hAnsiTheme="majorHAnsi" w:cstheme="majorBidi"/>
      <w:color w:val="2E74B5" w:themeColor="accent1" w:themeShade="BF"/>
      <w:sz w:val="26"/>
      <w:szCs w:val="26"/>
      <w:lang w:val="fr-FR"/>
    </w:rPr>
  </w:style>
  <w:style w:type="paragraph" w:styleId="BalloonText">
    <w:name w:val="Balloon Text"/>
    <w:basedOn w:val="Normal"/>
    <w:link w:val="BalloonTextChar"/>
    <w:uiPriority w:val="99"/>
    <w:semiHidden/>
    <w:unhideWhenUsed/>
    <w:rsid w:val="00CF2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CBC"/>
    <w:rPr>
      <w:rFonts w:ascii="Tahom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5396">
      <w:bodyDiv w:val="1"/>
      <w:marLeft w:val="0"/>
      <w:marRight w:val="0"/>
      <w:marTop w:val="0"/>
      <w:marBottom w:val="0"/>
      <w:divBdr>
        <w:top w:val="none" w:sz="0" w:space="0" w:color="auto"/>
        <w:left w:val="none" w:sz="0" w:space="0" w:color="auto"/>
        <w:bottom w:val="none" w:sz="0" w:space="0" w:color="auto"/>
        <w:right w:val="none" w:sz="0" w:space="0" w:color="auto"/>
      </w:divBdr>
    </w:div>
    <w:div w:id="93284319">
      <w:bodyDiv w:val="1"/>
      <w:marLeft w:val="0"/>
      <w:marRight w:val="0"/>
      <w:marTop w:val="0"/>
      <w:marBottom w:val="0"/>
      <w:divBdr>
        <w:top w:val="none" w:sz="0" w:space="0" w:color="auto"/>
        <w:left w:val="none" w:sz="0" w:space="0" w:color="auto"/>
        <w:bottom w:val="none" w:sz="0" w:space="0" w:color="auto"/>
        <w:right w:val="none" w:sz="0" w:space="0" w:color="auto"/>
      </w:divBdr>
    </w:div>
    <w:div w:id="363793098">
      <w:bodyDiv w:val="1"/>
      <w:marLeft w:val="0"/>
      <w:marRight w:val="0"/>
      <w:marTop w:val="0"/>
      <w:marBottom w:val="0"/>
      <w:divBdr>
        <w:top w:val="none" w:sz="0" w:space="0" w:color="auto"/>
        <w:left w:val="none" w:sz="0" w:space="0" w:color="auto"/>
        <w:bottom w:val="none" w:sz="0" w:space="0" w:color="auto"/>
        <w:right w:val="none" w:sz="0" w:space="0" w:color="auto"/>
      </w:divBdr>
    </w:div>
    <w:div w:id="464546118">
      <w:bodyDiv w:val="1"/>
      <w:marLeft w:val="0"/>
      <w:marRight w:val="0"/>
      <w:marTop w:val="0"/>
      <w:marBottom w:val="0"/>
      <w:divBdr>
        <w:top w:val="none" w:sz="0" w:space="0" w:color="auto"/>
        <w:left w:val="none" w:sz="0" w:space="0" w:color="auto"/>
        <w:bottom w:val="none" w:sz="0" w:space="0" w:color="auto"/>
        <w:right w:val="none" w:sz="0" w:space="0" w:color="auto"/>
      </w:divBdr>
    </w:div>
    <w:div w:id="732512088">
      <w:bodyDiv w:val="1"/>
      <w:marLeft w:val="0"/>
      <w:marRight w:val="0"/>
      <w:marTop w:val="0"/>
      <w:marBottom w:val="0"/>
      <w:divBdr>
        <w:top w:val="none" w:sz="0" w:space="0" w:color="auto"/>
        <w:left w:val="none" w:sz="0" w:space="0" w:color="auto"/>
        <w:bottom w:val="none" w:sz="0" w:space="0" w:color="auto"/>
        <w:right w:val="none" w:sz="0" w:space="0" w:color="auto"/>
      </w:divBdr>
    </w:div>
    <w:div w:id="1176000902">
      <w:bodyDiv w:val="1"/>
      <w:marLeft w:val="0"/>
      <w:marRight w:val="0"/>
      <w:marTop w:val="0"/>
      <w:marBottom w:val="0"/>
      <w:divBdr>
        <w:top w:val="none" w:sz="0" w:space="0" w:color="auto"/>
        <w:left w:val="none" w:sz="0" w:space="0" w:color="auto"/>
        <w:bottom w:val="none" w:sz="0" w:space="0" w:color="auto"/>
        <w:right w:val="none" w:sz="0" w:space="0" w:color="auto"/>
      </w:divBdr>
    </w:div>
    <w:div w:id="1191652921">
      <w:bodyDiv w:val="1"/>
      <w:marLeft w:val="0"/>
      <w:marRight w:val="0"/>
      <w:marTop w:val="0"/>
      <w:marBottom w:val="0"/>
      <w:divBdr>
        <w:top w:val="none" w:sz="0" w:space="0" w:color="auto"/>
        <w:left w:val="none" w:sz="0" w:space="0" w:color="auto"/>
        <w:bottom w:val="none" w:sz="0" w:space="0" w:color="auto"/>
        <w:right w:val="none" w:sz="0" w:space="0" w:color="auto"/>
      </w:divBdr>
    </w:div>
    <w:div w:id="1276248478">
      <w:bodyDiv w:val="1"/>
      <w:marLeft w:val="0"/>
      <w:marRight w:val="0"/>
      <w:marTop w:val="0"/>
      <w:marBottom w:val="0"/>
      <w:divBdr>
        <w:top w:val="none" w:sz="0" w:space="0" w:color="auto"/>
        <w:left w:val="none" w:sz="0" w:space="0" w:color="auto"/>
        <w:bottom w:val="none" w:sz="0" w:space="0" w:color="auto"/>
        <w:right w:val="none" w:sz="0" w:space="0" w:color="auto"/>
      </w:divBdr>
    </w:div>
    <w:div w:id="1300308256">
      <w:bodyDiv w:val="1"/>
      <w:marLeft w:val="0"/>
      <w:marRight w:val="0"/>
      <w:marTop w:val="0"/>
      <w:marBottom w:val="0"/>
      <w:divBdr>
        <w:top w:val="none" w:sz="0" w:space="0" w:color="auto"/>
        <w:left w:val="none" w:sz="0" w:space="0" w:color="auto"/>
        <w:bottom w:val="none" w:sz="0" w:space="0" w:color="auto"/>
        <w:right w:val="none" w:sz="0" w:space="0" w:color="auto"/>
      </w:divBdr>
    </w:div>
    <w:div w:id="1403600113">
      <w:bodyDiv w:val="1"/>
      <w:marLeft w:val="0"/>
      <w:marRight w:val="0"/>
      <w:marTop w:val="0"/>
      <w:marBottom w:val="0"/>
      <w:divBdr>
        <w:top w:val="none" w:sz="0" w:space="0" w:color="auto"/>
        <w:left w:val="none" w:sz="0" w:space="0" w:color="auto"/>
        <w:bottom w:val="none" w:sz="0" w:space="0" w:color="auto"/>
        <w:right w:val="none" w:sz="0" w:space="0" w:color="auto"/>
      </w:divBdr>
    </w:div>
    <w:div w:id="1404526927">
      <w:bodyDiv w:val="1"/>
      <w:marLeft w:val="0"/>
      <w:marRight w:val="0"/>
      <w:marTop w:val="0"/>
      <w:marBottom w:val="0"/>
      <w:divBdr>
        <w:top w:val="none" w:sz="0" w:space="0" w:color="auto"/>
        <w:left w:val="none" w:sz="0" w:space="0" w:color="auto"/>
        <w:bottom w:val="none" w:sz="0" w:space="0" w:color="auto"/>
        <w:right w:val="none" w:sz="0" w:space="0" w:color="auto"/>
      </w:divBdr>
    </w:div>
    <w:div w:id="1523936582">
      <w:bodyDiv w:val="1"/>
      <w:marLeft w:val="0"/>
      <w:marRight w:val="0"/>
      <w:marTop w:val="0"/>
      <w:marBottom w:val="0"/>
      <w:divBdr>
        <w:top w:val="none" w:sz="0" w:space="0" w:color="auto"/>
        <w:left w:val="none" w:sz="0" w:space="0" w:color="auto"/>
        <w:bottom w:val="none" w:sz="0" w:space="0" w:color="auto"/>
        <w:right w:val="none" w:sz="0" w:space="0" w:color="auto"/>
      </w:divBdr>
    </w:div>
    <w:div w:id="1526678322">
      <w:bodyDiv w:val="1"/>
      <w:marLeft w:val="0"/>
      <w:marRight w:val="0"/>
      <w:marTop w:val="0"/>
      <w:marBottom w:val="0"/>
      <w:divBdr>
        <w:top w:val="none" w:sz="0" w:space="0" w:color="auto"/>
        <w:left w:val="none" w:sz="0" w:space="0" w:color="auto"/>
        <w:bottom w:val="none" w:sz="0" w:space="0" w:color="auto"/>
        <w:right w:val="none" w:sz="0" w:space="0" w:color="auto"/>
      </w:divBdr>
    </w:div>
    <w:div w:id="1554848677">
      <w:bodyDiv w:val="1"/>
      <w:marLeft w:val="0"/>
      <w:marRight w:val="0"/>
      <w:marTop w:val="0"/>
      <w:marBottom w:val="0"/>
      <w:divBdr>
        <w:top w:val="none" w:sz="0" w:space="0" w:color="auto"/>
        <w:left w:val="none" w:sz="0" w:space="0" w:color="auto"/>
        <w:bottom w:val="none" w:sz="0" w:space="0" w:color="auto"/>
        <w:right w:val="none" w:sz="0" w:space="0" w:color="auto"/>
      </w:divBdr>
    </w:div>
    <w:div w:id="1679650412">
      <w:bodyDiv w:val="1"/>
      <w:marLeft w:val="0"/>
      <w:marRight w:val="0"/>
      <w:marTop w:val="0"/>
      <w:marBottom w:val="0"/>
      <w:divBdr>
        <w:top w:val="none" w:sz="0" w:space="0" w:color="auto"/>
        <w:left w:val="none" w:sz="0" w:space="0" w:color="auto"/>
        <w:bottom w:val="none" w:sz="0" w:space="0" w:color="auto"/>
        <w:right w:val="none" w:sz="0" w:space="0" w:color="auto"/>
      </w:divBdr>
    </w:div>
    <w:div w:id="214199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1.wmf"/><Relationship Id="rId84" Type="http://schemas.openxmlformats.org/officeDocument/2006/relationships/footer" Target="footer2.xml"/><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6.wmf"/><Relationship Id="rId74" Type="http://schemas.openxmlformats.org/officeDocument/2006/relationships/image" Target="media/image36.emf"/><Relationship Id="rId79" Type="http://schemas.openxmlformats.org/officeDocument/2006/relationships/image" Target="media/image41.emf"/><Relationship Id="rId5" Type="http://schemas.openxmlformats.org/officeDocument/2006/relationships/footnotes" Target="footnotes.xml"/><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2.bin"/><Relationship Id="rId77" Type="http://schemas.openxmlformats.org/officeDocument/2006/relationships/image" Target="media/image39.emf"/><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image" Target="media/image34.emf"/><Relationship Id="rId80" Type="http://schemas.openxmlformats.org/officeDocument/2006/relationships/image" Target="media/image42.emf"/><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emf"/><Relationship Id="rId75" Type="http://schemas.openxmlformats.org/officeDocument/2006/relationships/image" Target="media/image37.emf"/><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30.bin"/><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7.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5.bin"/><Relationship Id="rId76" Type="http://schemas.openxmlformats.org/officeDocument/2006/relationships/image" Target="media/image38.emf"/><Relationship Id="rId7" Type="http://schemas.openxmlformats.org/officeDocument/2006/relationships/image" Target="media/image1.wmf"/><Relationship Id="rId71" Type="http://schemas.openxmlformats.org/officeDocument/2006/relationships/image" Target="media/image33.emf"/><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image" Target="media/image30.wmf"/><Relationship Id="rId87" Type="http://schemas.openxmlformats.org/officeDocument/2006/relationships/fontTable" Target="fontTable.xml"/><Relationship Id="rId61" Type="http://schemas.openxmlformats.org/officeDocument/2006/relationships/oleObject" Target="embeddings/oleObject28.bin"/><Relationship Id="rId82"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4560</TotalTime>
  <Pages>24</Pages>
  <Words>9844</Words>
  <Characters>56111</Characters>
  <Application>Microsoft Office Word</Application>
  <DocSecurity>0</DocSecurity>
  <Lines>467</Lines>
  <Paragraphs>131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1183</cp:lastModifiedBy>
  <cp:revision>495</cp:revision>
  <cp:lastPrinted>2025-02-22T14:37:00Z</cp:lastPrinted>
  <dcterms:created xsi:type="dcterms:W3CDTF">2023-12-17T15:15:00Z</dcterms:created>
  <dcterms:modified xsi:type="dcterms:W3CDTF">2025-05-01T09:24:00Z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id="3aw40Bgw"/&gt;&lt;style id="http://www.zotero.org/styles/design-automation-for-embedded-systems" hasBibliography="1" bibliographyStyleHasBeenSet="1"/&gt;&lt;prefs&gt;&lt;pref name="fieldType" value="Field"/&gt;&lt;/pref</vt:lpwstr>
  </property>
  <property fmtid="{D5CDD505-2E9C-101B-9397-08002B2CF9AE}" pid="3" name="ZOTERO_PREF_2">
    <vt:lpwstr>s&gt;&lt;/data&gt;</vt:lpwstr>
  </property>
</Properties>
</file>