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ED20F" w14:textId="3B5A1496" w:rsidR="00157393" w:rsidRPr="00157393" w:rsidRDefault="00EA2A04" w:rsidP="00157393">
      <w:pPr>
        <w:jc w:val="center"/>
        <w:rPr>
          <w:rStyle w:val="fontstyle01"/>
          <w:rFonts w:asciiTheme="minorHAnsi" w:hAnsiTheme="minorHAnsi" w:cstheme="minorBidi"/>
          <w:color w:val="auto"/>
        </w:rPr>
      </w:pPr>
      <w:r>
        <w:rPr>
          <w:rFonts w:ascii="Times New Roman" w:eastAsia="SimSun" w:hAnsi="Times New Roman" w:cs="Times New Roman"/>
          <w:b/>
          <w:color w:val="000000"/>
          <w:sz w:val="24"/>
          <w:szCs w:val="24"/>
          <w:lang w:eastAsia="zh-CN"/>
        </w:rPr>
        <w:t>Production of Glucoamylase from Fungi using Agro Residues as a Substrate</w:t>
      </w:r>
    </w:p>
    <w:p w14:paraId="2022CA9C" w14:textId="77777777" w:rsidR="00157393" w:rsidRPr="00C94092" w:rsidRDefault="00157393" w:rsidP="00044825">
      <w:pPr>
        <w:spacing w:after="0" w:line="205" w:lineRule="exact"/>
        <w:ind w:left="11"/>
        <w:jc w:val="center"/>
        <w:rPr>
          <w:rFonts w:ascii="Times New Roman" w:hAnsi="Times New Roman" w:cs="Times New Roman"/>
          <w:b/>
          <w:spacing w:val="-2"/>
          <w:sz w:val="20"/>
          <w:szCs w:val="20"/>
        </w:rPr>
      </w:pPr>
      <w:r w:rsidRPr="009E7AA8">
        <w:rPr>
          <w:rFonts w:ascii="Times New Roman" w:hAnsi="Times New Roman" w:cs="Times New Roman"/>
          <w:b/>
          <w:spacing w:val="-2"/>
          <w:sz w:val="20"/>
          <w:szCs w:val="20"/>
        </w:rPr>
        <w:t xml:space="preserve">ABSTRACT  </w:t>
      </w:r>
    </w:p>
    <w:p w14:paraId="72D1F71B" w14:textId="77777777" w:rsidR="003C58EB" w:rsidRDefault="003C58EB" w:rsidP="003C607E">
      <w:pPr>
        <w:spacing w:line="240" w:lineRule="auto"/>
        <w:jc w:val="both"/>
        <w:rPr>
          <w:rFonts w:ascii="Times New Roman" w:hAnsi="Times New Roman" w:cs="Times New Roman"/>
          <w:sz w:val="16"/>
          <w:szCs w:val="16"/>
        </w:rPr>
      </w:pPr>
    </w:p>
    <w:p w14:paraId="71C398E9" w14:textId="778E3028" w:rsidR="00D5329B" w:rsidRPr="003C607E" w:rsidRDefault="003431A8" w:rsidP="003C607E">
      <w:pPr>
        <w:spacing w:line="240" w:lineRule="auto"/>
        <w:jc w:val="both"/>
        <w:rPr>
          <w:rFonts w:ascii="Times New Roman" w:hAnsi="Times New Roman" w:cs="Times New Roman"/>
          <w:sz w:val="16"/>
          <w:szCs w:val="16"/>
        </w:rPr>
      </w:pPr>
      <w:r w:rsidRPr="00D43912">
        <w:rPr>
          <w:rFonts w:ascii="Times New Roman" w:hAnsi="Times New Roman" w:cs="Times New Roman"/>
          <w:sz w:val="16"/>
          <w:szCs w:val="16"/>
          <w:highlight w:val="yellow"/>
          <w:shd w:val="clear" w:color="auto" w:fill="FFFFFF"/>
        </w:rPr>
        <w:t>Enzymes have been used in the production of consumables such as cheese, wine, beer, and vinegar</w:t>
      </w:r>
      <w:r>
        <w:rPr>
          <w:rFonts w:ascii="Times New Roman" w:hAnsi="Times New Roman" w:cs="Times New Roman"/>
          <w:sz w:val="16"/>
          <w:szCs w:val="16"/>
          <w:highlight w:val="yellow"/>
          <w:shd w:val="clear" w:color="auto" w:fill="FFFFFF"/>
        </w:rPr>
        <w:t>,</w:t>
      </w:r>
      <w:r w:rsidRPr="00D43912">
        <w:rPr>
          <w:rFonts w:ascii="Times New Roman" w:hAnsi="Times New Roman" w:cs="Times New Roman"/>
          <w:sz w:val="16"/>
          <w:szCs w:val="16"/>
          <w:highlight w:val="yellow"/>
          <w:shd w:val="clear" w:color="auto" w:fill="FFFFFF"/>
        </w:rPr>
        <w:t xml:space="preserve"> as well as in the development of products such as leather and linen. </w:t>
      </w:r>
      <w:r w:rsidR="00FD7236" w:rsidRPr="00D43912">
        <w:rPr>
          <w:rFonts w:ascii="Times New Roman" w:hAnsi="Times New Roman" w:cs="Times New Roman"/>
          <w:sz w:val="16"/>
          <w:szCs w:val="16"/>
          <w:highlight w:val="yellow"/>
          <w:shd w:val="clear" w:color="auto" w:fill="FFFFFF"/>
        </w:rPr>
        <w:t>The discovery of fermentation processes over the latter part of the previous century, explicitly aimed at the production of enzymes utilising selective growth strains. Multiple microbial enzymes are well-identified catalysts for the synthesis of several products from a diverse range of substrates under regulated conditions.</w:t>
      </w:r>
      <w:r w:rsidR="00FD7236">
        <w:rPr>
          <w:rFonts w:ascii="Times New Roman" w:hAnsi="Times New Roman" w:cs="Times New Roman"/>
          <w:sz w:val="16"/>
          <w:szCs w:val="16"/>
          <w:shd w:val="clear" w:color="auto" w:fill="FFFFFF"/>
        </w:rPr>
        <w:t xml:space="preserve"> </w:t>
      </w:r>
      <w:r w:rsidR="00157393" w:rsidRPr="003C607E">
        <w:rPr>
          <w:rFonts w:ascii="Times New Roman" w:hAnsi="Times New Roman" w:cs="Times New Roman"/>
          <w:sz w:val="16"/>
          <w:szCs w:val="16"/>
        </w:rPr>
        <w:t xml:space="preserve">The need </w:t>
      </w:r>
      <w:r w:rsidR="00157393" w:rsidRPr="00D43912">
        <w:rPr>
          <w:rFonts w:ascii="Times New Roman" w:hAnsi="Times New Roman" w:cs="Times New Roman"/>
          <w:sz w:val="16"/>
          <w:szCs w:val="16"/>
          <w:highlight w:val="yellow"/>
        </w:rPr>
        <w:t xml:space="preserve">for </w:t>
      </w:r>
      <w:r w:rsidR="00577B05" w:rsidRPr="00D43912">
        <w:rPr>
          <w:rFonts w:ascii="Times New Roman" w:hAnsi="Times New Roman" w:cs="Times New Roman"/>
          <w:sz w:val="16"/>
          <w:szCs w:val="16"/>
          <w:highlight w:val="yellow"/>
        </w:rPr>
        <w:t>large-scale</w:t>
      </w:r>
      <w:r w:rsidR="00157393" w:rsidRPr="00D43912">
        <w:rPr>
          <w:rFonts w:ascii="Times New Roman" w:hAnsi="Times New Roman" w:cs="Times New Roman"/>
          <w:sz w:val="16"/>
          <w:szCs w:val="16"/>
          <w:highlight w:val="yellow"/>
        </w:rPr>
        <w:t xml:space="preserve"> </w:t>
      </w:r>
      <w:r w:rsidR="00157393" w:rsidRPr="003C607E">
        <w:rPr>
          <w:rFonts w:ascii="Times New Roman" w:hAnsi="Times New Roman" w:cs="Times New Roman"/>
          <w:sz w:val="16"/>
          <w:szCs w:val="16"/>
        </w:rPr>
        <w:t xml:space="preserve">production of enzymes from agro-residues for industrial application in Nigeria has </w:t>
      </w:r>
      <w:r w:rsidR="00577B05" w:rsidRPr="00D43912">
        <w:rPr>
          <w:rFonts w:ascii="Times New Roman" w:hAnsi="Times New Roman" w:cs="Times New Roman"/>
          <w:sz w:val="16"/>
          <w:szCs w:val="16"/>
          <w:highlight w:val="yellow"/>
        </w:rPr>
        <w:t xml:space="preserve">become </w:t>
      </w:r>
      <w:r w:rsidR="00157393" w:rsidRPr="003C607E">
        <w:rPr>
          <w:rFonts w:ascii="Times New Roman" w:hAnsi="Times New Roman" w:cs="Times New Roman"/>
          <w:sz w:val="16"/>
          <w:szCs w:val="16"/>
        </w:rPr>
        <w:t xml:space="preserve">a source of worry </w:t>
      </w:r>
      <w:r w:rsidR="00157393" w:rsidRPr="00D43912">
        <w:rPr>
          <w:rFonts w:ascii="Times New Roman" w:hAnsi="Times New Roman" w:cs="Times New Roman"/>
          <w:sz w:val="16"/>
          <w:szCs w:val="16"/>
          <w:highlight w:val="yellow"/>
        </w:rPr>
        <w:t xml:space="preserve">to </w:t>
      </w:r>
      <w:r w:rsidR="00577B05" w:rsidRPr="00D43912">
        <w:rPr>
          <w:rFonts w:ascii="Times New Roman" w:hAnsi="Times New Roman" w:cs="Times New Roman"/>
          <w:sz w:val="16"/>
          <w:szCs w:val="16"/>
          <w:highlight w:val="yellow"/>
        </w:rPr>
        <w:t xml:space="preserve">the </w:t>
      </w:r>
      <w:r w:rsidR="00577B05">
        <w:rPr>
          <w:rFonts w:ascii="Times New Roman" w:hAnsi="Times New Roman" w:cs="Times New Roman"/>
          <w:sz w:val="16"/>
          <w:szCs w:val="16"/>
        </w:rPr>
        <w:t>enzyme-based</w:t>
      </w:r>
      <w:r w:rsidR="00577B05" w:rsidRPr="003C607E">
        <w:rPr>
          <w:rFonts w:ascii="Times New Roman" w:hAnsi="Times New Roman" w:cs="Times New Roman"/>
          <w:sz w:val="16"/>
          <w:szCs w:val="16"/>
        </w:rPr>
        <w:t xml:space="preserve"> </w:t>
      </w:r>
      <w:r w:rsidR="00157393" w:rsidRPr="003C607E">
        <w:rPr>
          <w:rFonts w:ascii="Times New Roman" w:hAnsi="Times New Roman" w:cs="Times New Roman"/>
          <w:sz w:val="16"/>
          <w:szCs w:val="16"/>
        </w:rPr>
        <w:t xml:space="preserve">industry. The aim of the study was to produce </w:t>
      </w:r>
      <w:r w:rsidR="00157393" w:rsidRPr="00D43912">
        <w:rPr>
          <w:rFonts w:ascii="Times New Roman" w:hAnsi="Times New Roman" w:cs="Times New Roman"/>
          <w:sz w:val="16"/>
          <w:szCs w:val="16"/>
          <w:highlight w:val="yellow"/>
        </w:rPr>
        <w:t xml:space="preserve">glucoamylase </w:t>
      </w:r>
      <w:r w:rsidR="00577B05" w:rsidRPr="00D43912">
        <w:rPr>
          <w:rFonts w:ascii="Times New Roman" w:hAnsi="Times New Roman" w:cs="Times New Roman"/>
          <w:sz w:val="16"/>
          <w:szCs w:val="16"/>
          <w:highlight w:val="yellow"/>
        </w:rPr>
        <w:t xml:space="preserve">from </w:t>
      </w:r>
      <w:r w:rsidR="00157393" w:rsidRPr="00D43912">
        <w:rPr>
          <w:rFonts w:ascii="Times New Roman" w:hAnsi="Times New Roman" w:cs="Times New Roman"/>
          <w:sz w:val="16"/>
          <w:szCs w:val="16"/>
          <w:highlight w:val="yellow"/>
        </w:rPr>
        <w:t xml:space="preserve">fungi </w:t>
      </w:r>
      <w:r w:rsidR="00577B05" w:rsidRPr="00D43912">
        <w:rPr>
          <w:rFonts w:ascii="Times New Roman" w:hAnsi="Times New Roman" w:cs="Times New Roman"/>
          <w:sz w:val="16"/>
          <w:szCs w:val="16"/>
          <w:highlight w:val="yellow"/>
        </w:rPr>
        <w:t>using agro-residue substrate</w:t>
      </w:r>
      <w:r w:rsidR="00157393" w:rsidRPr="003C607E">
        <w:rPr>
          <w:rFonts w:ascii="Times New Roman" w:hAnsi="Times New Roman" w:cs="Times New Roman"/>
          <w:sz w:val="16"/>
          <w:szCs w:val="16"/>
        </w:rPr>
        <w:t xml:space="preserve">. Fungi were isolated from soil and screened for glucoamylase production. Yam and potato peels were obtained and </w:t>
      </w:r>
      <w:r w:rsidR="00577B05" w:rsidRPr="00D43912">
        <w:rPr>
          <w:rFonts w:ascii="Times New Roman" w:hAnsi="Times New Roman" w:cs="Times New Roman"/>
          <w:sz w:val="16"/>
          <w:szCs w:val="16"/>
          <w:highlight w:val="yellow"/>
        </w:rPr>
        <w:t xml:space="preserve">analysed </w:t>
      </w:r>
      <w:r w:rsidR="00157393" w:rsidRPr="003C607E">
        <w:rPr>
          <w:rFonts w:ascii="Times New Roman" w:hAnsi="Times New Roman" w:cs="Times New Roman"/>
          <w:sz w:val="16"/>
          <w:szCs w:val="16"/>
        </w:rPr>
        <w:t xml:space="preserve">for their composition. The peels were fermented using fungi positive for glucoamylase production, and process parameters </w:t>
      </w:r>
      <w:r w:rsidR="00577B05" w:rsidRPr="00D43912">
        <w:rPr>
          <w:rFonts w:ascii="Times New Roman" w:hAnsi="Times New Roman" w:cs="Times New Roman"/>
          <w:sz w:val="16"/>
          <w:szCs w:val="16"/>
          <w:highlight w:val="yellow"/>
        </w:rPr>
        <w:t xml:space="preserve">were </w:t>
      </w:r>
      <w:r w:rsidR="00157393" w:rsidRPr="003C607E">
        <w:rPr>
          <w:rFonts w:ascii="Times New Roman" w:hAnsi="Times New Roman" w:cs="Times New Roman"/>
          <w:sz w:val="16"/>
          <w:szCs w:val="16"/>
        </w:rPr>
        <w:t xml:space="preserve">monitored. </w:t>
      </w:r>
      <w:r w:rsidR="00C851D7" w:rsidRPr="00D43912">
        <w:rPr>
          <w:rFonts w:ascii="Times New Roman" w:hAnsi="Times New Roman" w:cs="Times New Roman"/>
          <w:sz w:val="16"/>
          <w:szCs w:val="16"/>
          <w:highlight w:val="yellow"/>
        </w:rPr>
        <w:t xml:space="preserve">The data obtained from the compositional analysis of the agro residues </w:t>
      </w:r>
      <w:r w:rsidR="00C851D7">
        <w:rPr>
          <w:rFonts w:ascii="Times New Roman" w:hAnsi="Times New Roman" w:cs="Times New Roman"/>
          <w:sz w:val="16"/>
          <w:szCs w:val="16"/>
          <w:highlight w:val="yellow"/>
        </w:rPr>
        <w:t>were</w:t>
      </w:r>
      <w:r w:rsidR="00C851D7" w:rsidRPr="00D43912">
        <w:rPr>
          <w:rFonts w:ascii="Times New Roman" w:hAnsi="Times New Roman" w:cs="Times New Roman"/>
          <w:sz w:val="16"/>
          <w:szCs w:val="16"/>
          <w:highlight w:val="yellow"/>
        </w:rPr>
        <w:t xml:space="preserve"> analysed using the One-way ANOVA to ascertain if any </w:t>
      </w:r>
      <w:r w:rsidR="00C851D7">
        <w:rPr>
          <w:rFonts w:ascii="Times New Roman" w:hAnsi="Times New Roman" w:cs="Times New Roman"/>
          <w:sz w:val="16"/>
          <w:szCs w:val="16"/>
          <w:highlight w:val="yellow"/>
        </w:rPr>
        <w:t>significant</w:t>
      </w:r>
      <w:r w:rsidR="00C851D7" w:rsidRPr="00D43912">
        <w:rPr>
          <w:rFonts w:ascii="Times New Roman" w:hAnsi="Times New Roman" w:cs="Times New Roman"/>
          <w:sz w:val="16"/>
          <w:szCs w:val="16"/>
          <w:highlight w:val="yellow"/>
        </w:rPr>
        <w:t xml:space="preserve"> difference existed in the composition. The data obtained from the </w:t>
      </w:r>
      <w:r w:rsidR="00C851D7">
        <w:rPr>
          <w:rFonts w:ascii="Times New Roman" w:hAnsi="Times New Roman" w:cs="Times New Roman"/>
          <w:sz w:val="16"/>
          <w:szCs w:val="16"/>
          <w:highlight w:val="yellow"/>
        </w:rPr>
        <w:t>time-course</w:t>
      </w:r>
      <w:r w:rsidR="00C851D7" w:rsidRPr="00D43912">
        <w:rPr>
          <w:rFonts w:ascii="Times New Roman" w:hAnsi="Times New Roman" w:cs="Times New Roman"/>
          <w:sz w:val="16"/>
          <w:szCs w:val="16"/>
          <w:highlight w:val="yellow"/>
        </w:rPr>
        <w:t xml:space="preserve"> study of glucoamylase activity at p-value &lt;0.05 was ascertained.</w:t>
      </w:r>
      <w:r w:rsidR="00A45275">
        <w:rPr>
          <w:rFonts w:ascii="Times New Roman" w:hAnsi="Times New Roman" w:cs="Times New Roman"/>
          <w:sz w:val="16"/>
          <w:szCs w:val="16"/>
        </w:rPr>
        <w:t xml:space="preserve"> </w:t>
      </w:r>
      <w:r w:rsidR="00157393" w:rsidRPr="003C607E">
        <w:rPr>
          <w:rFonts w:ascii="Times New Roman" w:hAnsi="Times New Roman" w:cs="Times New Roman"/>
          <w:sz w:val="16"/>
          <w:szCs w:val="16"/>
        </w:rPr>
        <w:t xml:space="preserve">The result showed that the fungal population of the soil </w:t>
      </w:r>
      <w:r w:rsidR="00577B05">
        <w:rPr>
          <w:rFonts w:ascii="Times New Roman" w:hAnsi="Times New Roman" w:cs="Times New Roman"/>
          <w:sz w:val="16"/>
          <w:szCs w:val="16"/>
        </w:rPr>
        <w:t>ranged</w:t>
      </w:r>
      <w:r w:rsidR="00577B05" w:rsidRPr="003C607E">
        <w:rPr>
          <w:rFonts w:ascii="Times New Roman" w:hAnsi="Times New Roman" w:cs="Times New Roman"/>
          <w:sz w:val="16"/>
          <w:szCs w:val="16"/>
        </w:rPr>
        <w:t xml:space="preserve"> </w:t>
      </w:r>
      <w:r w:rsidR="00157393" w:rsidRPr="003C607E">
        <w:rPr>
          <w:rFonts w:ascii="Times New Roman" w:hAnsi="Times New Roman" w:cs="Times New Roman"/>
          <w:sz w:val="16"/>
          <w:szCs w:val="16"/>
        </w:rPr>
        <w:t>from 1.0 x10</w:t>
      </w:r>
      <w:r w:rsidR="00157393" w:rsidRPr="003C607E">
        <w:rPr>
          <w:rFonts w:ascii="Times New Roman" w:hAnsi="Times New Roman" w:cs="Times New Roman"/>
          <w:sz w:val="16"/>
          <w:szCs w:val="16"/>
          <w:vertAlign w:val="superscript"/>
        </w:rPr>
        <w:t>4</w:t>
      </w:r>
      <w:r w:rsidR="00157393" w:rsidRPr="003C607E">
        <w:rPr>
          <w:rFonts w:ascii="Times New Roman" w:hAnsi="Times New Roman" w:cs="Times New Roman"/>
          <w:sz w:val="16"/>
          <w:szCs w:val="16"/>
        </w:rPr>
        <w:t>CFU/g to 2.4 x10</w:t>
      </w:r>
      <w:r w:rsidR="00157393" w:rsidRPr="003C607E">
        <w:rPr>
          <w:rFonts w:ascii="Times New Roman" w:hAnsi="Times New Roman" w:cs="Times New Roman"/>
          <w:sz w:val="16"/>
          <w:szCs w:val="16"/>
          <w:vertAlign w:val="superscript"/>
        </w:rPr>
        <w:t>4</w:t>
      </w:r>
      <w:r w:rsidR="00157393" w:rsidRPr="003C607E">
        <w:rPr>
          <w:rFonts w:ascii="Times New Roman" w:hAnsi="Times New Roman" w:cs="Times New Roman"/>
          <w:sz w:val="16"/>
          <w:szCs w:val="16"/>
        </w:rPr>
        <w:t xml:space="preserve">CFU/g. The isolated fungi were identified as </w:t>
      </w:r>
      <w:r w:rsidR="00157393" w:rsidRPr="003C607E">
        <w:rPr>
          <w:rFonts w:ascii="Times New Roman" w:eastAsia="Calibri" w:hAnsi="Times New Roman" w:cs="Times New Roman"/>
          <w:i/>
          <w:sz w:val="16"/>
          <w:szCs w:val="16"/>
        </w:rPr>
        <w:t xml:space="preserve">Fusarium </w:t>
      </w:r>
      <w:r w:rsidR="00157393" w:rsidRPr="003C607E">
        <w:rPr>
          <w:rFonts w:ascii="Times New Roman" w:eastAsia="Calibri" w:hAnsi="Times New Roman" w:cs="Times New Roman"/>
          <w:sz w:val="16"/>
          <w:szCs w:val="16"/>
        </w:rPr>
        <w:t xml:space="preserve">sp, </w:t>
      </w:r>
      <w:r w:rsidR="00157393" w:rsidRPr="003C607E">
        <w:rPr>
          <w:rFonts w:ascii="Times New Roman" w:eastAsia="Calibri" w:hAnsi="Times New Roman" w:cs="Times New Roman"/>
          <w:i/>
          <w:sz w:val="16"/>
          <w:szCs w:val="16"/>
        </w:rPr>
        <w:t xml:space="preserve">Aspergillus niger, Rhizopus </w:t>
      </w:r>
      <w:r w:rsidR="00157393" w:rsidRPr="003C607E">
        <w:rPr>
          <w:rFonts w:ascii="Times New Roman" w:eastAsia="Calibri" w:hAnsi="Times New Roman" w:cs="Times New Roman"/>
          <w:sz w:val="16"/>
          <w:szCs w:val="16"/>
        </w:rPr>
        <w:t xml:space="preserve">sp, </w:t>
      </w:r>
      <w:r w:rsidR="00157393" w:rsidRPr="003C607E">
        <w:rPr>
          <w:rFonts w:ascii="Times New Roman" w:eastAsia="Calibri" w:hAnsi="Times New Roman" w:cs="Times New Roman"/>
          <w:i/>
          <w:sz w:val="16"/>
          <w:szCs w:val="16"/>
        </w:rPr>
        <w:t xml:space="preserve">Aspergillus </w:t>
      </w:r>
      <w:r w:rsidR="00157393" w:rsidRPr="003C607E">
        <w:rPr>
          <w:rFonts w:ascii="Times New Roman" w:eastAsia="Calibri" w:hAnsi="Times New Roman" w:cs="Times New Roman"/>
          <w:sz w:val="16"/>
          <w:szCs w:val="16"/>
        </w:rPr>
        <w:t xml:space="preserve">sp and </w:t>
      </w:r>
      <w:r w:rsidR="00157393" w:rsidRPr="003C607E">
        <w:rPr>
          <w:rFonts w:ascii="Times New Roman" w:eastAsia="Calibri" w:hAnsi="Times New Roman" w:cs="Times New Roman"/>
          <w:i/>
          <w:sz w:val="16"/>
          <w:szCs w:val="16"/>
        </w:rPr>
        <w:t xml:space="preserve">Penicillium </w:t>
      </w:r>
      <w:r w:rsidR="00157393" w:rsidRPr="003C607E">
        <w:rPr>
          <w:rFonts w:ascii="Times New Roman" w:eastAsia="Calibri" w:hAnsi="Times New Roman" w:cs="Times New Roman"/>
          <w:sz w:val="16"/>
          <w:szCs w:val="16"/>
        </w:rPr>
        <w:t>sp. Had the highest potential for glucoamylase production on starch agar. The carbohydrate content of the yam and potato peels was 73.16 and 76.51%</w:t>
      </w:r>
      <w:r w:rsidR="00577B05">
        <w:rPr>
          <w:rFonts w:ascii="Times New Roman" w:eastAsia="Calibri" w:hAnsi="Times New Roman" w:cs="Times New Roman"/>
          <w:sz w:val="16"/>
          <w:szCs w:val="16"/>
        </w:rPr>
        <w:t>,</w:t>
      </w:r>
      <w:r w:rsidR="00157393" w:rsidRPr="003C607E">
        <w:rPr>
          <w:rFonts w:ascii="Times New Roman" w:eastAsia="Calibri" w:hAnsi="Times New Roman" w:cs="Times New Roman"/>
          <w:sz w:val="16"/>
          <w:szCs w:val="16"/>
        </w:rPr>
        <w:t xml:space="preserve"> respectively; protein content was 0.25 and 0.23%</w:t>
      </w:r>
      <w:r w:rsidR="00577B05">
        <w:rPr>
          <w:rFonts w:ascii="Times New Roman" w:eastAsia="Calibri" w:hAnsi="Times New Roman" w:cs="Times New Roman"/>
          <w:sz w:val="16"/>
          <w:szCs w:val="16"/>
        </w:rPr>
        <w:t>,</w:t>
      </w:r>
      <w:r w:rsidR="00157393" w:rsidRPr="003C607E">
        <w:rPr>
          <w:rFonts w:ascii="Times New Roman" w:eastAsia="Calibri" w:hAnsi="Times New Roman" w:cs="Times New Roman"/>
          <w:sz w:val="16"/>
          <w:szCs w:val="16"/>
        </w:rPr>
        <w:t xml:space="preserve"> respectively; and fibre content was 1.42 and 1.74%</w:t>
      </w:r>
      <w:r w:rsidR="00577B05">
        <w:rPr>
          <w:rFonts w:ascii="Times New Roman" w:eastAsia="Calibri" w:hAnsi="Times New Roman" w:cs="Times New Roman"/>
          <w:sz w:val="16"/>
          <w:szCs w:val="16"/>
        </w:rPr>
        <w:t>,</w:t>
      </w:r>
      <w:r w:rsidR="00157393" w:rsidRPr="003C607E">
        <w:rPr>
          <w:rFonts w:ascii="Times New Roman" w:eastAsia="Calibri" w:hAnsi="Times New Roman" w:cs="Times New Roman"/>
          <w:sz w:val="16"/>
          <w:szCs w:val="16"/>
        </w:rPr>
        <w:t xml:space="preserve"> respectively. </w:t>
      </w:r>
      <w:r w:rsidR="00157393" w:rsidRPr="003C607E">
        <w:rPr>
          <w:rFonts w:ascii="Times New Roman" w:hAnsi="Times New Roman" w:cs="Times New Roman"/>
          <w:sz w:val="16"/>
          <w:szCs w:val="16"/>
        </w:rPr>
        <w:t xml:space="preserve">The maximum yield of glucoamylase was recorded in </w:t>
      </w:r>
      <w:r w:rsidR="00157393" w:rsidRPr="003C607E">
        <w:rPr>
          <w:rFonts w:ascii="Times New Roman" w:hAnsi="Times New Roman" w:cs="Times New Roman"/>
          <w:i/>
          <w:sz w:val="16"/>
          <w:szCs w:val="16"/>
        </w:rPr>
        <w:t>Apergillus niger</w:t>
      </w:r>
      <w:r w:rsidR="00157393" w:rsidRPr="003C607E">
        <w:rPr>
          <w:rFonts w:ascii="Times New Roman" w:hAnsi="Times New Roman" w:cs="Times New Roman"/>
          <w:sz w:val="16"/>
          <w:szCs w:val="16"/>
        </w:rPr>
        <w:t xml:space="preserve"> 37.13IU/ml while </w:t>
      </w:r>
      <w:r w:rsidR="00157393" w:rsidRPr="003C607E">
        <w:rPr>
          <w:rFonts w:ascii="Times New Roman" w:hAnsi="Times New Roman" w:cs="Times New Roman"/>
          <w:i/>
          <w:sz w:val="16"/>
          <w:szCs w:val="16"/>
        </w:rPr>
        <w:t xml:space="preserve">Aspergillus </w:t>
      </w:r>
      <w:r w:rsidR="00157393" w:rsidRPr="003C607E">
        <w:rPr>
          <w:rFonts w:ascii="Times New Roman" w:hAnsi="Times New Roman" w:cs="Times New Roman"/>
          <w:sz w:val="16"/>
          <w:szCs w:val="16"/>
        </w:rPr>
        <w:t xml:space="preserve">sp had glucoamylase yield of 26.12 IU/ml. At pH 6.0, </w:t>
      </w:r>
      <w:r w:rsidR="00577B05">
        <w:rPr>
          <w:rFonts w:ascii="Times New Roman" w:hAnsi="Times New Roman" w:cs="Times New Roman"/>
          <w:sz w:val="16"/>
          <w:szCs w:val="16"/>
        </w:rPr>
        <w:t xml:space="preserve">a </w:t>
      </w:r>
      <w:r w:rsidR="00157393" w:rsidRPr="003C607E">
        <w:rPr>
          <w:rFonts w:ascii="Times New Roman" w:hAnsi="Times New Roman" w:cs="Times New Roman"/>
          <w:sz w:val="16"/>
          <w:szCs w:val="16"/>
        </w:rPr>
        <w:t xml:space="preserve">glucoamylase concentration of 24.18 IU/ml was obtained, and using </w:t>
      </w:r>
      <w:r w:rsidR="00577B05">
        <w:rPr>
          <w:rFonts w:ascii="Times New Roman" w:hAnsi="Times New Roman" w:cs="Times New Roman"/>
          <w:sz w:val="16"/>
          <w:szCs w:val="16"/>
        </w:rPr>
        <w:t xml:space="preserve">a </w:t>
      </w:r>
      <w:r w:rsidR="00157393" w:rsidRPr="003C607E">
        <w:rPr>
          <w:rFonts w:ascii="Times New Roman" w:hAnsi="Times New Roman" w:cs="Times New Roman"/>
          <w:sz w:val="16"/>
          <w:szCs w:val="16"/>
        </w:rPr>
        <w:t>fungal inoculum size of 3</w:t>
      </w:r>
      <w:r w:rsidR="00E30F0D">
        <w:rPr>
          <w:rFonts w:ascii="Times New Roman" w:hAnsi="Times New Roman" w:cs="Times New Roman"/>
          <w:sz w:val="16"/>
          <w:szCs w:val="16"/>
        </w:rPr>
        <w:t xml:space="preserve"> </w:t>
      </w:r>
      <w:r w:rsidR="00157393" w:rsidRPr="003C607E">
        <w:rPr>
          <w:rFonts w:ascii="Times New Roman" w:hAnsi="Times New Roman" w:cs="Times New Roman"/>
          <w:sz w:val="16"/>
          <w:szCs w:val="16"/>
        </w:rPr>
        <w:t xml:space="preserve">ml resulted in </w:t>
      </w:r>
      <w:r w:rsidR="00577B05">
        <w:rPr>
          <w:rFonts w:ascii="Times New Roman" w:hAnsi="Times New Roman" w:cs="Times New Roman"/>
          <w:sz w:val="16"/>
          <w:szCs w:val="16"/>
        </w:rPr>
        <w:t xml:space="preserve">a </w:t>
      </w:r>
      <w:r w:rsidR="00157393" w:rsidRPr="003C607E">
        <w:rPr>
          <w:rFonts w:ascii="Times New Roman" w:hAnsi="Times New Roman" w:cs="Times New Roman"/>
          <w:sz w:val="16"/>
          <w:szCs w:val="16"/>
        </w:rPr>
        <w:t>glucoamylase concentration of 45.08 IU/ml. The carbon source (combi</w:t>
      </w:r>
      <w:r w:rsidR="00A911B4" w:rsidRPr="003C607E">
        <w:rPr>
          <w:rFonts w:ascii="Times New Roman" w:hAnsi="Times New Roman" w:cs="Times New Roman"/>
          <w:sz w:val="16"/>
          <w:szCs w:val="16"/>
        </w:rPr>
        <w:t>nation of yam and potato peel</w:t>
      </w:r>
      <w:r w:rsidR="00577B05">
        <w:rPr>
          <w:rFonts w:ascii="Times New Roman" w:hAnsi="Times New Roman" w:cs="Times New Roman"/>
          <w:sz w:val="16"/>
          <w:szCs w:val="16"/>
        </w:rPr>
        <w:t>,</w:t>
      </w:r>
      <w:r w:rsidR="00A911B4" w:rsidRPr="003C607E">
        <w:rPr>
          <w:rFonts w:ascii="Times New Roman" w:hAnsi="Times New Roman" w:cs="Times New Roman"/>
          <w:sz w:val="16"/>
          <w:szCs w:val="16"/>
        </w:rPr>
        <w:t xml:space="preserve"> 5</w:t>
      </w:r>
      <w:r w:rsidR="00CA57DE" w:rsidRPr="003C607E">
        <w:rPr>
          <w:rFonts w:ascii="Times New Roman" w:hAnsi="Times New Roman" w:cs="Times New Roman"/>
          <w:sz w:val="16"/>
          <w:szCs w:val="16"/>
        </w:rPr>
        <w:t>g</w:t>
      </w:r>
      <w:r w:rsidR="00157393" w:rsidRPr="003C607E">
        <w:rPr>
          <w:rFonts w:ascii="Times New Roman" w:hAnsi="Times New Roman" w:cs="Times New Roman"/>
          <w:sz w:val="16"/>
          <w:szCs w:val="16"/>
        </w:rPr>
        <w:t xml:space="preserve"> each) and nitrogen source</w:t>
      </w:r>
      <w:r w:rsidR="00577B05">
        <w:rPr>
          <w:rFonts w:ascii="Times New Roman" w:hAnsi="Times New Roman" w:cs="Times New Roman"/>
          <w:sz w:val="16"/>
          <w:szCs w:val="16"/>
        </w:rPr>
        <w:t>,</w:t>
      </w:r>
      <w:r w:rsidR="00157393" w:rsidRPr="003C607E">
        <w:rPr>
          <w:rFonts w:ascii="Times New Roman" w:hAnsi="Times New Roman" w:cs="Times New Roman"/>
          <w:sz w:val="16"/>
          <w:szCs w:val="16"/>
        </w:rPr>
        <w:t xml:space="preserve"> urea</w:t>
      </w:r>
      <w:r w:rsidR="00577B05">
        <w:rPr>
          <w:rFonts w:ascii="Times New Roman" w:hAnsi="Times New Roman" w:cs="Times New Roman"/>
          <w:sz w:val="16"/>
          <w:szCs w:val="16"/>
        </w:rPr>
        <w:t>,</w:t>
      </w:r>
      <w:r w:rsidR="00157393" w:rsidRPr="003C607E">
        <w:rPr>
          <w:rFonts w:ascii="Times New Roman" w:hAnsi="Times New Roman" w:cs="Times New Roman"/>
          <w:sz w:val="16"/>
          <w:szCs w:val="16"/>
        </w:rPr>
        <w:t xml:space="preserve"> had glucoamylase production of 32.17IU/ml and 58.36IU/ml</w:t>
      </w:r>
      <w:r w:rsidR="00577B05">
        <w:rPr>
          <w:rFonts w:ascii="Times New Roman" w:hAnsi="Times New Roman" w:cs="Times New Roman"/>
          <w:sz w:val="16"/>
          <w:szCs w:val="16"/>
        </w:rPr>
        <w:t>,</w:t>
      </w:r>
      <w:r w:rsidR="00157393" w:rsidRPr="003C607E">
        <w:rPr>
          <w:rFonts w:ascii="Times New Roman" w:hAnsi="Times New Roman" w:cs="Times New Roman"/>
          <w:sz w:val="16"/>
          <w:szCs w:val="16"/>
        </w:rPr>
        <w:t xml:space="preserve"> respectively.</w:t>
      </w:r>
      <w:r w:rsidR="00BC5FC8">
        <w:rPr>
          <w:rFonts w:ascii="Times New Roman" w:hAnsi="Times New Roman" w:cs="Times New Roman"/>
          <w:sz w:val="16"/>
          <w:szCs w:val="16"/>
        </w:rPr>
        <w:t xml:space="preserve"> </w:t>
      </w:r>
      <w:r w:rsidR="00D5329B" w:rsidRPr="003C607E">
        <w:rPr>
          <w:rFonts w:ascii="Times New Roman" w:hAnsi="Times New Roman" w:cs="Times New Roman"/>
          <w:sz w:val="16"/>
          <w:szCs w:val="16"/>
        </w:rPr>
        <w:t xml:space="preserve">It is concluded that high yield of glucoamylase can be produced from yam and potato peels using </w:t>
      </w:r>
      <w:r w:rsidR="00D5329B" w:rsidRPr="003C607E">
        <w:rPr>
          <w:rFonts w:ascii="Times New Roman" w:hAnsi="Times New Roman" w:cs="Times New Roman"/>
          <w:i/>
          <w:sz w:val="16"/>
          <w:szCs w:val="16"/>
        </w:rPr>
        <w:t>A. niger.</w:t>
      </w:r>
    </w:p>
    <w:p w14:paraId="77CE2577" w14:textId="77777777" w:rsidR="00B92F58" w:rsidRPr="00D43912" w:rsidRDefault="00304545" w:rsidP="003C607E">
      <w:pPr>
        <w:spacing w:line="240" w:lineRule="auto"/>
        <w:jc w:val="both"/>
        <w:rPr>
          <w:rFonts w:ascii="Times New Roman" w:hAnsi="Times New Roman" w:cs="Times New Roman"/>
          <w:i/>
          <w:iCs/>
          <w:sz w:val="16"/>
          <w:szCs w:val="16"/>
        </w:rPr>
      </w:pPr>
      <w:r w:rsidRPr="003C607E">
        <w:rPr>
          <w:rFonts w:ascii="Times New Roman" w:hAnsi="Times New Roman"/>
          <w:b/>
          <w:bCs/>
          <w:sz w:val="16"/>
          <w:szCs w:val="16"/>
        </w:rPr>
        <w:t xml:space="preserve">Keywords: </w:t>
      </w:r>
      <w:r w:rsidRPr="00D43912">
        <w:rPr>
          <w:rFonts w:ascii="Times New Roman" w:hAnsi="Times New Roman"/>
          <w:i/>
          <w:iCs/>
          <w:sz w:val="16"/>
          <w:szCs w:val="16"/>
        </w:rPr>
        <w:t>Agro</w:t>
      </w:r>
      <w:r w:rsidR="00165CEA" w:rsidRPr="00D43912">
        <w:rPr>
          <w:rFonts w:ascii="Times New Roman" w:hAnsi="Times New Roman"/>
          <w:i/>
          <w:iCs/>
          <w:sz w:val="16"/>
          <w:szCs w:val="16"/>
        </w:rPr>
        <w:t>-</w:t>
      </w:r>
      <w:r w:rsidRPr="00D43912">
        <w:rPr>
          <w:rFonts w:ascii="Times New Roman" w:hAnsi="Times New Roman"/>
          <w:i/>
          <w:iCs/>
          <w:sz w:val="16"/>
          <w:szCs w:val="16"/>
        </w:rPr>
        <w:t>residues, Fungi, Glucoamylase, Production, Substrate</w:t>
      </w:r>
    </w:p>
    <w:p w14:paraId="3A804C21" w14:textId="77777777" w:rsidR="00304545" w:rsidRPr="003C607E" w:rsidRDefault="00304545" w:rsidP="003C607E">
      <w:pPr>
        <w:pStyle w:val="ListParagraph"/>
        <w:numPr>
          <w:ilvl w:val="0"/>
          <w:numId w:val="3"/>
        </w:numPr>
        <w:spacing w:after="0" w:line="240" w:lineRule="auto"/>
        <w:rPr>
          <w:rFonts w:ascii="Times New Roman" w:hAnsi="Times New Roman" w:cs="Times New Roman"/>
          <w:b/>
          <w:bCs/>
          <w:sz w:val="16"/>
          <w:szCs w:val="16"/>
          <w:lang w:val="en-GB"/>
        </w:rPr>
      </w:pPr>
      <w:r w:rsidRPr="003C607E">
        <w:rPr>
          <w:rFonts w:ascii="Times New Roman" w:hAnsi="Times New Roman" w:cs="Times New Roman"/>
          <w:b/>
          <w:bCs/>
          <w:sz w:val="16"/>
          <w:szCs w:val="16"/>
          <w:lang w:val="en-GB"/>
        </w:rPr>
        <w:t>INTRODUCTION</w:t>
      </w:r>
    </w:p>
    <w:p w14:paraId="66F5583D" w14:textId="16CEA70A" w:rsidR="00304545" w:rsidRPr="003C607E" w:rsidRDefault="005E24CB" w:rsidP="003C607E">
      <w:pPr>
        <w:spacing w:after="0" w:line="240" w:lineRule="auto"/>
        <w:jc w:val="both"/>
        <w:rPr>
          <w:rFonts w:ascii="Times New Roman" w:hAnsi="Times New Roman" w:cs="Times New Roman"/>
          <w:b/>
          <w:bCs/>
          <w:sz w:val="16"/>
          <w:szCs w:val="16"/>
          <w:lang w:val="en-GB"/>
        </w:rPr>
      </w:pPr>
      <w:r>
        <w:rPr>
          <w:rFonts w:ascii="Times New Roman" w:hAnsi="Times New Roman" w:cs="Times New Roman"/>
          <w:sz w:val="16"/>
          <w:szCs w:val="16"/>
          <w:shd w:val="clear" w:color="auto" w:fill="FFFFFF"/>
        </w:rPr>
        <w:t>“</w:t>
      </w:r>
      <w:r w:rsidR="00304545" w:rsidRPr="003C607E">
        <w:rPr>
          <w:rFonts w:ascii="Times New Roman" w:hAnsi="Times New Roman" w:cs="Times New Roman"/>
          <w:sz w:val="16"/>
          <w:szCs w:val="16"/>
          <w:shd w:val="clear" w:color="auto" w:fill="FFFFFF"/>
        </w:rPr>
        <w:t>Enzymes are the desirable metabolic catalyst that gives different endogenous biochemical reactions through a well-defined pathway.</w:t>
      </w:r>
      <w:r w:rsidR="00304545" w:rsidRPr="003C607E">
        <w:rPr>
          <w:rFonts w:ascii="Times New Roman" w:hAnsi="Times New Roman" w:cs="Times New Roman"/>
          <w:sz w:val="16"/>
          <w:szCs w:val="16"/>
          <w:lang w:val="en-GB"/>
        </w:rPr>
        <w:t xml:space="preserve"> Enzymes are essential as they help catalyse biological </w:t>
      </w:r>
      <w:r w:rsidR="00577B05" w:rsidRPr="00D43912">
        <w:rPr>
          <w:rFonts w:ascii="Times New Roman" w:hAnsi="Times New Roman" w:cs="Times New Roman"/>
          <w:sz w:val="16"/>
          <w:szCs w:val="16"/>
          <w:highlight w:val="yellow"/>
          <w:lang w:val="en-GB"/>
        </w:rPr>
        <w:t xml:space="preserve">processes </w:t>
      </w:r>
      <w:r w:rsidR="00304545" w:rsidRPr="003C607E">
        <w:rPr>
          <w:rFonts w:ascii="Times New Roman" w:hAnsi="Times New Roman" w:cs="Times New Roman"/>
          <w:sz w:val="16"/>
          <w:szCs w:val="16"/>
          <w:lang w:val="en-GB"/>
        </w:rPr>
        <w:t xml:space="preserve">without being consumed in the process. Their specificity to temperature, pressure and operational conditions </w:t>
      </w:r>
      <w:r w:rsidR="00577B05" w:rsidRPr="00D43912">
        <w:rPr>
          <w:rFonts w:ascii="Times New Roman" w:hAnsi="Times New Roman" w:cs="Times New Roman"/>
          <w:sz w:val="16"/>
          <w:szCs w:val="16"/>
          <w:highlight w:val="yellow"/>
          <w:lang w:val="en-GB"/>
        </w:rPr>
        <w:t xml:space="preserve">has </w:t>
      </w:r>
      <w:r w:rsidR="00304545" w:rsidRPr="003C607E">
        <w:rPr>
          <w:rFonts w:ascii="Times New Roman" w:hAnsi="Times New Roman" w:cs="Times New Roman"/>
          <w:sz w:val="16"/>
          <w:szCs w:val="16"/>
          <w:lang w:val="en-GB"/>
        </w:rPr>
        <w:t>limited their production and usage. They have gained interest all over the world due to their vast application in biomedical, agronomics and industrial sectors.</w:t>
      </w:r>
      <w:r w:rsidR="00304545" w:rsidRPr="003C607E">
        <w:rPr>
          <w:rFonts w:ascii="Times New Roman" w:hAnsi="Times New Roman" w:cs="Times New Roman"/>
          <w:sz w:val="16"/>
          <w:szCs w:val="16"/>
        </w:rPr>
        <w:t xml:space="preserve"> </w:t>
      </w:r>
      <w:r w:rsidR="00577B05" w:rsidRPr="00D43912">
        <w:rPr>
          <w:rFonts w:ascii="Times New Roman" w:hAnsi="Times New Roman" w:cs="Times New Roman"/>
          <w:sz w:val="16"/>
          <w:szCs w:val="16"/>
          <w:highlight w:val="yellow"/>
        </w:rPr>
        <w:t xml:space="preserve">The use </w:t>
      </w:r>
      <w:r w:rsidR="00304545" w:rsidRPr="003C607E">
        <w:rPr>
          <w:rFonts w:ascii="Times New Roman" w:hAnsi="Times New Roman" w:cs="Times New Roman"/>
          <w:sz w:val="16"/>
          <w:szCs w:val="16"/>
        </w:rPr>
        <w:t>of enzymes in production processes limits the development of unwanted byproducts that are frequently seen in catalyst-assisted reactions</w:t>
      </w:r>
      <w:r w:rsidR="00304545" w:rsidRPr="003C607E">
        <w:rPr>
          <w:rFonts w:ascii="Times New Roman" w:hAnsi="Times New Roman" w:cs="Times New Roman"/>
          <w:sz w:val="16"/>
          <w:szCs w:val="16"/>
          <w:shd w:val="clear" w:color="auto" w:fill="FFFFFF"/>
        </w:rPr>
        <w:t>. Enzymes have been used in the production of consumables such as cheese, wine, beer, and vinegar as well as in the development of products such as leather and linen</w:t>
      </w:r>
      <w:r>
        <w:rPr>
          <w:rFonts w:ascii="Times New Roman" w:hAnsi="Times New Roman" w:cs="Times New Roman"/>
          <w:sz w:val="16"/>
          <w:szCs w:val="16"/>
          <w:shd w:val="clear" w:color="auto" w:fill="FFFFFF"/>
        </w:rPr>
        <w:t>”</w:t>
      </w:r>
      <w:r w:rsidR="00304545" w:rsidRPr="003C607E">
        <w:rPr>
          <w:rFonts w:ascii="Times New Roman" w:hAnsi="Times New Roman" w:cs="Times New Roman"/>
          <w:sz w:val="16"/>
          <w:szCs w:val="16"/>
          <w:shd w:val="clear" w:color="auto" w:fill="FFFFFF"/>
        </w:rPr>
        <w:t xml:space="preserve"> </w:t>
      </w:r>
      <w:r w:rsidR="00304545" w:rsidRPr="003C607E">
        <w:rPr>
          <w:rFonts w:ascii="Times New Roman" w:hAnsi="Times New Roman" w:cs="Times New Roman"/>
          <w:sz w:val="16"/>
          <w:szCs w:val="16"/>
        </w:rPr>
        <w:t xml:space="preserve">(Kalia </w:t>
      </w:r>
      <w:r w:rsidR="00304545" w:rsidRPr="003C607E">
        <w:rPr>
          <w:rFonts w:ascii="Times New Roman" w:hAnsi="Times New Roman" w:cs="Times New Roman"/>
          <w:i/>
          <w:sz w:val="16"/>
          <w:szCs w:val="16"/>
        </w:rPr>
        <w:t>et al.,</w:t>
      </w:r>
      <w:r w:rsidR="00304545" w:rsidRPr="003C607E">
        <w:rPr>
          <w:rFonts w:ascii="Times New Roman" w:hAnsi="Times New Roman" w:cs="Times New Roman"/>
          <w:sz w:val="16"/>
          <w:szCs w:val="16"/>
        </w:rPr>
        <w:t xml:space="preserve"> 2021; Sabino </w:t>
      </w:r>
      <w:r w:rsidR="00304545" w:rsidRPr="003C607E">
        <w:rPr>
          <w:rFonts w:ascii="Times New Roman" w:hAnsi="Times New Roman" w:cs="Times New Roman"/>
          <w:i/>
          <w:sz w:val="16"/>
          <w:szCs w:val="16"/>
        </w:rPr>
        <w:t>et al.,</w:t>
      </w:r>
      <w:r w:rsidR="00304545" w:rsidRPr="003C607E">
        <w:rPr>
          <w:rFonts w:ascii="Times New Roman" w:hAnsi="Times New Roman" w:cs="Times New Roman"/>
          <w:sz w:val="16"/>
          <w:szCs w:val="16"/>
        </w:rPr>
        <w:t xml:space="preserve"> 2021)</w:t>
      </w:r>
      <w:r w:rsidR="00304545" w:rsidRPr="003C607E">
        <w:rPr>
          <w:rFonts w:ascii="Times New Roman" w:hAnsi="Times New Roman" w:cs="Times New Roman"/>
          <w:sz w:val="16"/>
          <w:szCs w:val="16"/>
          <w:shd w:val="clear" w:color="auto" w:fill="FFFFFF"/>
        </w:rPr>
        <w:t xml:space="preserve">. </w:t>
      </w:r>
      <w:r>
        <w:rPr>
          <w:rFonts w:ascii="Times New Roman" w:hAnsi="Times New Roman" w:cs="Times New Roman"/>
          <w:sz w:val="16"/>
          <w:szCs w:val="16"/>
          <w:shd w:val="clear" w:color="auto" w:fill="FFFFFF"/>
        </w:rPr>
        <w:t>“</w:t>
      </w:r>
      <w:r w:rsidR="007C3E7D" w:rsidRPr="00D43912">
        <w:rPr>
          <w:rFonts w:ascii="Times New Roman" w:hAnsi="Times New Roman" w:cs="Times New Roman"/>
          <w:sz w:val="16"/>
          <w:szCs w:val="16"/>
          <w:highlight w:val="yellow"/>
          <w:shd w:val="clear" w:color="auto" w:fill="FFFFFF"/>
        </w:rPr>
        <w:t>Additionally, enzymes have long been used to ease the intricate production steps/procedures of several industrial sectors. Nowadays, the demand for sustainable processes has extensively augmented the application of enzymes as catalysts in several industrial sectors</w:t>
      </w:r>
      <w:r>
        <w:rPr>
          <w:rFonts w:ascii="Times New Roman" w:hAnsi="Times New Roman" w:cs="Times New Roman"/>
          <w:sz w:val="16"/>
          <w:szCs w:val="16"/>
          <w:highlight w:val="yellow"/>
          <w:shd w:val="clear" w:color="auto" w:fill="FFFFFF"/>
        </w:rPr>
        <w:t>”</w:t>
      </w:r>
      <w:r w:rsidR="007C3E7D" w:rsidRPr="00D43912">
        <w:rPr>
          <w:rFonts w:ascii="Times New Roman" w:hAnsi="Times New Roman" w:cs="Times New Roman"/>
          <w:sz w:val="16"/>
          <w:szCs w:val="16"/>
          <w:highlight w:val="yellow"/>
          <w:shd w:val="clear" w:color="auto" w:fill="FFFFFF"/>
        </w:rPr>
        <w:t xml:space="preserve"> (</w:t>
      </w:r>
      <w:r w:rsidR="000C7213" w:rsidRPr="00D43912">
        <w:rPr>
          <w:rFonts w:ascii="Times New Roman" w:eastAsia="Times New Roman" w:hAnsi="Times New Roman" w:cs="Times New Roman"/>
          <w:spacing w:val="1"/>
          <w:sz w:val="16"/>
          <w:szCs w:val="16"/>
          <w:highlight w:val="yellow"/>
        </w:rPr>
        <w:t>Maghraby et al., 2023</w:t>
      </w:r>
      <w:r w:rsidR="007C3E7D" w:rsidRPr="00D43912">
        <w:rPr>
          <w:rFonts w:ascii="Times New Roman" w:hAnsi="Times New Roman" w:cs="Times New Roman"/>
          <w:sz w:val="16"/>
          <w:szCs w:val="16"/>
          <w:highlight w:val="yellow"/>
          <w:shd w:val="clear" w:color="auto" w:fill="FFFFFF"/>
        </w:rPr>
        <w:t>).</w:t>
      </w:r>
      <w:r w:rsidR="007C3E7D">
        <w:rPr>
          <w:rFonts w:ascii="Times New Roman" w:hAnsi="Times New Roman" w:cs="Times New Roman"/>
          <w:sz w:val="16"/>
          <w:szCs w:val="16"/>
          <w:shd w:val="clear" w:color="auto" w:fill="FFFFFF"/>
        </w:rPr>
        <w:t xml:space="preserve"> </w:t>
      </w:r>
      <w:r>
        <w:rPr>
          <w:rFonts w:ascii="Times New Roman" w:hAnsi="Times New Roman" w:cs="Times New Roman"/>
          <w:sz w:val="16"/>
          <w:szCs w:val="16"/>
          <w:shd w:val="clear" w:color="auto" w:fill="FFFFFF"/>
        </w:rPr>
        <w:t>“</w:t>
      </w:r>
      <w:r w:rsidR="00304545" w:rsidRPr="003C607E">
        <w:rPr>
          <w:rFonts w:ascii="Times New Roman" w:hAnsi="Times New Roman" w:cs="Times New Roman"/>
          <w:sz w:val="16"/>
          <w:szCs w:val="16"/>
          <w:shd w:val="clear" w:color="auto" w:fill="FFFFFF"/>
        </w:rPr>
        <w:t xml:space="preserve">Production of leather or linen </w:t>
      </w:r>
      <w:r w:rsidR="00577B05" w:rsidRPr="00D43912">
        <w:rPr>
          <w:rFonts w:ascii="Times New Roman" w:hAnsi="Times New Roman" w:cs="Times New Roman"/>
          <w:sz w:val="16"/>
          <w:szCs w:val="16"/>
          <w:highlight w:val="yellow"/>
          <w:shd w:val="clear" w:color="auto" w:fill="FFFFFF"/>
        </w:rPr>
        <w:t xml:space="preserve">was </w:t>
      </w:r>
      <w:r w:rsidR="00304545" w:rsidRPr="003C607E">
        <w:rPr>
          <w:rFonts w:ascii="Times New Roman" w:hAnsi="Times New Roman" w:cs="Times New Roman"/>
          <w:sz w:val="16"/>
          <w:szCs w:val="16"/>
          <w:shd w:val="clear" w:color="auto" w:fill="FFFFFF"/>
        </w:rPr>
        <w:t xml:space="preserve">dependent on either </w:t>
      </w:r>
      <w:r w:rsidR="00577B05" w:rsidRPr="00D43912">
        <w:rPr>
          <w:rFonts w:ascii="Times New Roman" w:hAnsi="Times New Roman" w:cs="Times New Roman"/>
          <w:sz w:val="16"/>
          <w:szCs w:val="16"/>
          <w:highlight w:val="yellow"/>
          <w:shd w:val="clear" w:color="auto" w:fill="FFFFFF"/>
        </w:rPr>
        <w:t xml:space="preserve">enzymes synthesised </w:t>
      </w:r>
      <w:r w:rsidR="00304545" w:rsidRPr="003C607E">
        <w:rPr>
          <w:rFonts w:ascii="Times New Roman" w:hAnsi="Times New Roman" w:cs="Times New Roman"/>
          <w:sz w:val="16"/>
          <w:szCs w:val="16"/>
          <w:shd w:val="clear" w:color="auto" w:fill="FFFFFF"/>
        </w:rPr>
        <w:t>by randomly grown microbes or enzymes existing in additional preparation</w:t>
      </w:r>
      <w:r w:rsidR="00577B05">
        <w:rPr>
          <w:rFonts w:ascii="Times New Roman" w:hAnsi="Times New Roman" w:cs="Times New Roman"/>
          <w:sz w:val="16"/>
          <w:szCs w:val="16"/>
          <w:shd w:val="clear" w:color="auto" w:fill="FFFFFF"/>
        </w:rPr>
        <w:t>,</w:t>
      </w:r>
      <w:r w:rsidR="00304545" w:rsidRPr="003C607E">
        <w:rPr>
          <w:rFonts w:ascii="Times New Roman" w:hAnsi="Times New Roman" w:cs="Times New Roman"/>
          <w:sz w:val="16"/>
          <w:szCs w:val="16"/>
          <w:shd w:val="clear" w:color="auto" w:fill="FFFFFF"/>
        </w:rPr>
        <w:t xml:space="preserve"> such as the rumen of calves or papaya fruit</w:t>
      </w:r>
      <w:r>
        <w:rPr>
          <w:rFonts w:ascii="Times New Roman" w:hAnsi="Times New Roman" w:cs="Times New Roman"/>
          <w:sz w:val="16"/>
          <w:szCs w:val="16"/>
          <w:shd w:val="clear" w:color="auto" w:fill="FFFFFF"/>
        </w:rPr>
        <w:t>”</w:t>
      </w:r>
      <w:r w:rsidR="00304545" w:rsidRPr="003C607E">
        <w:rPr>
          <w:rFonts w:ascii="Times New Roman" w:hAnsi="Times New Roman" w:cs="Times New Roman"/>
          <w:sz w:val="16"/>
          <w:szCs w:val="16"/>
          <w:shd w:val="clear" w:color="auto" w:fill="FFFFFF"/>
        </w:rPr>
        <w:t xml:space="preserve"> (</w:t>
      </w:r>
      <w:r w:rsidR="00304545" w:rsidRPr="003C607E">
        <w:rPr>
          <w:rFonts w:ascii="Times New Roman" w:eastAsia="Times New Roman" w:hAnsi="Times New Roman" w:cs="Times New Roman"/>
          <w:spacing w:val="5"/>
          <w:sz w:val="16"/>
          <w:szCs w:val="16"/>
        </w:rPr>
        <w:t>Zamb</w:t>
      </w:r>
      <w:r w:rsidR="00304545" w:rsidRPr="003C607E">
        <w:rPr>
          <w:rFonts w:ascii="Times New Roman" w:eastAsia="Times New Roman" w:hAnsi="Times New Roman" w:cs="Times New Roman"/>
          <w:sz w:val="16"/>
          <w:szCs w:val="16"/>
        </w:rPr>
        <w:t>are, 2010</w:t>
      </w:r>
      <w:r w:rsidR="00304545" w:rsidRPr="003C607E">
        <w:rPr>
          <w:rFonts w:ascii="Times New Roman" w:hAnsi="Times New Roman" w:cs="Times New Roman"/>
          <w:sz w:val="16"/>
          <w:szCs w:val="16"/>
          <w:shd w:val="clear" w:color="auto" w:fill="FFFFFF"/>
        </w:rPr>
        <w:t xml:space="preserve">). </w:t>
      </w:r>
      <w:r>
        <w:rPr>
          <w:rFonts w:ascii="Times New Roman" w:hAnsi="Times New Roman" w:cs="Times New Roman"/>
          <w:sz w:val="16"/>
          <w:szCs w:val="16"/>
          <w:shd w:val="clear" w:color="auto" w:fill="FFFFFF"/>
        </w:rPr>
        <w:t>“</w:t>
      </w:r>
      <w:r w:rsidR="00304545" w:rsidRPr="003C607E">
        <w:rPr>
          <w:rFonts w:ascii="Times New Roman" w:hAnsi="Times New Roman" w:cs="Times New Roman"/>
          <w:sz w:val="16"/>
          <w:szCs w:val="16"/>
          <w:shd w:val="clear" w:color="auto" w:fill="FFFFFF"/>
        </w:rPr>
        <w:t xml:space="preserve">Consequently, enzymes were not </w:t>
      </w:r>
      <w:r w:rsidR="00577B05" w:rsidRPr="00D43912">
        <w:rPr>
          <w:rFonts w:ascii="Times New Roman" w:hAnsi="Times New Roman" w:cs="Times New Roman"/>
          <w:sz w:val="16"/>
          <w:szCs w:val="16"/>
          <w:highlight w:val="yellow"/>
          <w:shd w:val="clear" w:color="auto" w:fill="FFFFFF"/>
        </w:rPr>
        <w:t xml:space="preserve">utilised </w:t>
      </w:r>
      <w:r w:rsidR="00304545" w:rsidRPr="003C607E">
        <w:rPr>
          <w:rFonts w:ascii="Times New Roman" w:hAnsi="Times New Roman" w:cs="Times New Roman"/>
          <w:sz w:val="16"/>
          <w:szCs w:val="16"/>
          <w:shd w:val="clear" w:color="auto" w:fill="FFFFFF"/>
        </w:rPr>
        <w:t xml:space="preserve">in pure form. The discovery of fermentation processes over the </w:t>
      </w:r>
      <w:r w:rsidR="00577B05">
        <w:rPr>
          <w:rFonts w:ascii="Times New Roman" w:hAnsi="Times New Roman" w:cs="Times New Roman"/>
          <w:sz w:val="16"/>
          <w:szCs w:val="16"/>
          <w:shd w:val="clear" w:color="auto" w:fill="FFFFFF"/>
        </w:rPr>
        <w:t>latter</w:t>
      </w:r>
      <w:r w:rsidR="00577B05" w:rsidRPr="003C607E">
        <w:rPr>
          <w:rFonts w:ascii="Times New Roman" w:hAnsi="Times New Roman" w:cs="Times New Roman"/>
          <w:sz w:val="16"/>
          <w:szCs w:val="16"/>
          <w:shd w:val="clear" w:color="auto" w:fill="FFFFFF"/>
        </w:rPr>
        <w:t xml:space="preserve"> </w:t>
      </w:r>
      <w:r w:rsidR="00304545" w:rsidRPr="003C607E">
        <w:rPr>
          <w:rFonts w:ascii="Times New Roman" w:hAnsi="Times New Roman" w:cs="Times New Roman"/>
          <w:sz w:val="16"/>
          <w:szCs w:val="16"/>
          <w:shd w:val="clear" w:color="auto" w:fill="FFFFFF"/>
        </w:rPr>
        <w:t xml:space="preserve">part of the previous century, explicitly aimed at the production of enzymes </w:t>
      </w:r>
      <w:r w:rsidR="00577B05" w:rsidRPr="00D43912">
        <w:rPr>
          <w:rFonts w:ascii="Times New Roman" w:hAnsi="Times New Roman" w:cs="Times New Roman"/>
          <w:sz w:val="16"/>
          <w:szCs w:val="16"/>
          <w:highlight w:val="yellow"/>
          <w:shd w:val="clear" w:color="auto" w:fill="FFFFFF"/>
        </w:rPr>
        <w:t xml:space="preserve">utilising </w:t>
      </w:r>
      <w:r w:rsidR="00304545" w:rsidRPr="003C607E">
        <w:rPr>
          <w:rFonts w:ascii="Times New Roman" w:hAnsi="Times New Roman" w:cs="Times New Roman"/>
          <w:sz w:val="16"/>
          <w:szCs w:val="16"/>
          <w:shd w:val="clear" w:color="auto" w:fill="FFFFFF"/>
        </w:rPr>
        <w:t>selective growth strains</w:t>
      </w:r>
      <w:r>
        <w:rPr>
          <w:rFonts w:ascii="Times New Roman" w:hAnsi="Times New Roman" w:cs="Times New Roman"/>
          <w:sz w:val="16"/>
          <w:szCs w:val="16"/>
          <w:shd w:val="clear" w:color="auto" w:fill="FFFFFF"/>
        </w:rPr>
        <w:t>”</w:t>
      </w:r>
      <w:r w:rsidR="00304545" w:rsidRPr="003C607E">
        <w:rPr>
          <w:rFonts w:ascii="Times New Roman" w:hAnsi="Times New Roman" w:cs="Times New Roman"/>
          <w:sz w:val="16"/>
          <w:szCs w:val="16"/>
          <w:shd w:val="clear" w:color="auto" w:fill="FFFFFF"/>
        </w:rPr>
        <w:t xml:space="preserve"> (Muthusamy </w:t>
      </w:r>
      <w:r w:rsidR="00304545" w:rsidRPr="003C607E">
        <w:rPr>
          <w:rFonts w:ascii="Times New Roman" w:hAnsi="Times New Roman" w:cs="Times New Roman"/>
          <w:i/>
          <w:sz w:val="16"/>
          <w:szCs w:val="16"/>
          <w:shd w:val="clear" w:color="auto" w:fill="FFFFFF"/>
        </w:rPr>
        <w:t>et al.,</w:t>
      </w:r>
      <w:r w:rsidR="00304545" w:rsidRPr="003C607E">
        <w:rPr>
          <w:rFonts w:ascii="Times New Roman" w:hAnsi="Times New Roman" w:cs="Times New Roman"/>
          <w:sz w:val="16"/>
          <w:szCs w:val="16"/>
          <w:shd w:val="clear" w:color="auto" w:fill="FFFFFF"/>
        </w:rPr>
        <w:t> </w:t>
      </w:r>
      <w:hyperlink r:id="rId7" w:anchor="ref-CR79" w:tooltip="Muthusamy, S., Ajit, S., Nath, A. V., Anupama Sekar, J., &amp; Ramyaa Lakshmi, T. S. (2022). Enzymes from genetically modified organisms and their current applications in food development and food chain. In A. Dutt Tripathi, K. K. Darani, &amp; S. K. Srivastava (Eds.)" w:history="1">
        <w:r w:rsidR="00304545" w:rsidRPr="003C607E">
          <w:rPr>
            <w:rStyle w:val="Hyperlink"/>
            <w:rFonts w:ascii="Times New Roman" w:hAnsi="Times New Roman" w:cs="Times New Roman"/>
            <w:color w:val="auto"/>
            <w:sz w:val="16"/>
            <w:szCs w:val="16"/>
            <w:u w:val="none"/>
            <w:shd w:val="clear" w:color="auto" w:fill="FFFFFF"/>
          </w:rPr>
          <w:t>2022</w:t>
        </w:r>
      </w:hyperlink>
      <w:r w:rsidR="00304545" w:rsidRPr="003C607E">
        <w:rPr>
          <w:rFonts w:ascii="Times New Roman" w:hAnsi="Times New Roman" w:cs="Times New Roman"/>
          <w:sz w:val="16"/>
          <w:szCs w:val="16"/>
          <w:shd w:val="clear" w:color="auto" w:fill="FFFFFF"/>
        </w:rPr>
        <w:t xml:space="preserve">). </w:t>
      </w:r>
      <w:r>
        <w:rPr>
          <w:rFonts w:ascii="Times New Roman" w:hAnsi="Times New Roman" w:cs="Times New Roman"/>
          <w:sz w:val="16"/>
          <w:szCs w:val="16"/>
          <w:shd w:val="clear" w:color="auto" w:fill="FFFFFF"/>
        </w:rPr>
        <w:t>“</w:t>
      </w:r>
      <w:r w:rsidR="00FC18A2" w:rsidRPr="00D43912">
        <w:rPr>
          <w:rFonts w:ascii="Times New Roman" w:hAnsi="Times New Roman" w:cs="Times New Roman"/>
          <w:sz w:val="16"/>
          <w:szCs w:val="16"/>
          <w:highlight w:val="yellow"/>
          <w:shd w:val="clear" w:color="auto" w:fill="FFFFFF"/>
        </w:rPr>
        <w:t>Enzymatic catalysis relies on the concerted action of amino acid residues, substrate, and sometimes water molecules arranged in or close to the active site. They operate cooperatively, promoting the binding of substrates and their chemical transformation, ultimately resulting in the release of the products</w:t>
      </w:r>
      <w:r>
        <w:rPr>
          <w:rFonts w:ascii="Times New Roman" w:hAnsi="Times New Roman" w:cs="Times New Roman"/>
          <w:sz w:val="16"/>
          <w:szCs w:val="16"/>
          <w:highlight w:val="yellow"/>
          <w:shd w:val="clear" w:color="auto" w:fill="FFFFFF"/>
        </w:rPr>
        <w:t>”</w:t>
      </w:r>
      <w:r w:rsidR="00FC18A2">
        <w:rPr>
          <w:rFonts w:ascii="Times New Roman" w:hAnsi="Times New Roman" w:cs="Times New Roman"/>
          <w:sz w:val="16"/>
          <w:szCs w:val="16"/>
          <w:highlight w:val="yellow"/>
          <w:shd w:val="clear" w:color="auto" w:fill="FFFFFF"/>
        </w:rPr>
        <w:t xml:space="preserve"> (Das et al., 2023</w:t>
      </w:r>
      <w:r w:rsidR="00FC18A2" w:rsidRPr="00FC18A2">
        <w:rPr>
          <w:rFonts w:ascii="Times New Roman" w:hAnsi="Times New Roman" w:cs="Times New Roman"/>
          <w:sz w:val="16"/>
          <w:szCs w:val="16"/>
          <w:highlight w:val="yellow"/>
          <w:shd w:val="clear" w:color="auto" w:fill="FFFFFF"/>
        </w:rPr>
        <w:t xml:space="preserve">; </w:t>
      </w:r>
      <w:r w:rsidR="00FC18A2" w:rsidRPr="00D43912">
        <w:rPr>
          <w:rFonts w:ascii="Times New Roman" w:eastAsia="Times New Roman" w:hAnsi="Times New Roman" w:cs="Times New Roman"/>
          <w:spacing w:val="1"/>
          <w:sz w:val="16"/>
          <w:szCs w:val="16"/>
          <w:highlight w:val="yellow"/>
        </w:rPr>
        <w:t>Hasan et al., 2024</w:t>
      </w:r>
      <w:r w:rsidR="00FC18A2" w:rsidRPr="00FC18A2">
        <w:rPr>
          <w:rFonts w:ascii="Times New Roman" w:hAnsi="Times New Roman" w:cs="Times New Roman"/>
          <w:sz w:val="16"/>
          <w:szCs w:val="16"/>
          <w:highlight w:val="yellow"/>
          <w:shd w:val="clear" w:color="auto" w:fill="FFFFFF"/>
        </w:rPr>
        <w:t>)</w:t>
      </w:r>
      <w:r w:rsidR="00FC18A2" w:rsidRPr="00D43912">
        <w:rPr>
          <w:rFonts w:ascii="Times New Roman" w:hAnsi="Times New Roman" w:cs="Times New Roman"/>
          <w:sz w:val="16"/>
          <w:szCs w:val="16"/>
          <w:highlight w:val="yellow"/>
          <w:shd w:val="clear" w:color="auto" w:fill="FFFFFF"/>
        </w:rPr>
        <w:t>.</w:t>
      </w:r>
      <w:r w:rsidR="00FC18A2" w:rsidRPr="00FC18A2">
        <w:rPr>
          <w:rFonts w:ascii="Times New Roman" w:hAnsi="Times New Roman" w:cs="Times New Roman"/>
          <w:sz w:val="16"/>
          <w:szCs w:val="16"/>
          <w:shd w:val="clear" w:color="auto" w:fill="FFFFFF"/>
        </w:rPr>
        <w:t xml:space="preserve"> </w:t>
      </w:r>
      <w:r>
        <w:rPr>
          <w:rFonts w:ascii="Times New Roman" w:hAnsi="Times New Roman" w:cs="Times New Roman"/>
          <w:sz w:val="16"/>
          <w:szCs w:val="16"/>
          <w:shd w:val="clear" w:color="auto" w:fill="FFFFFF"/>
        </w:rPr>
        <w:t>“</w:t>
      </w:r>
      <w:r w:rsidR="00304545" w:rsidRPr="003C607E">
        <w:rPr>
          <w:rFonts w:ascii="Times New Roman" w:hAnsi="Times New Roman" w:cs="Times New Roman"/>
          <w:sz w:val="16"/>
          <w:szCs w:val="16"/>
          <w:shd w:val="clear" w:color="auto" w:fill="FFFFFF"/>
        </w:rPr>
        <w:t>Multiple microbial enzymes are well-identified catalysts for the synthesis of several products from a diverse range of substrates under regulated conditions</w:t>
      </w:r>
      <w:r>
        <w:rPr>
          <w:rFonts w:ascii="Times New Roman" w:hAnsi="Times New Roman" w:cs="Times New Roman"/>
          <w:sz w:val="16"/>
          <w:szCs w:val="16"/>
          <w:shd w:val="clear" w:color="auto" w:fill="FFFFFF"/>
        </w:rPr>
        <w:t>”</w:t>
      </w:r>
      <w:r w:rsidR="00304545" w:rsidRPr="003C607E">
        <w:rPr>
          <w:rFonts w:ascii="Times New Roman" w:hAnsi="Times New Roman" w:cs="Times New Roman"/>
          <w:sz w:val="16"/>
          <w:szCs w:val="16"/>
          <w:shd w:val="clear" w:color="auto" w:fill="FFFFFF"/>
        </w:rPr>
        <w:t xml:space="preserve"> (Singh </w:t>
      </w:r>
      <w:r w:rsidR="00304545" w:rsidRPr="003C607E">
        <w:rPr>
          <w:rFonts w:ascii="Times New Roman" w:hAnsi="Times New Roman" w:cs="Times New Roman"/>
          <w:i/>
          <w:sz w:val="16"/>
          <w:szCs w:val="16"/>
          <w:shd w:val="clear" w:color="auto" w:fill="FFFFFF"/>
        </w:rPr>
        <w:t>et al.,</w:t>
      </w:r>
      <w:r w:rsidR="00304545" w:rsidRPr="003C607E">
        <w:rPr>
          <w:rFonts w:ascii="Times New Roman" w:hAnsi="Times New Roman" w:cs="Times New Roman"/>
          <w:sz w:val="16"/>
          <w:szCs w:val="16"/>
          <w:shd w:val="clear" w:color="auto" w:fill="FFFFFF"/>
        </w:rPr>
        <w:t> </w:t>
      </w:r>
      <w:hyperlink r:id="rId8" w:anchor="ref-CR108" w:tooltip="Singh, R. S., Singh, T., &amp; Pandey, A. (2019). Microbial enzymes—An overview. In  Advances in Enzyme Technology,  (pp. 1–40). Elsevier." w:history="1">
        <w:r w:rsidR="00304545" w:rsidRPr="003C607E">
          <w:rPr>
            <w:rStyle w:val="Hyperlink"/>
            <w:rFonts w:ascii="Times New Roman" w:hAnsi="Times New Roman" w:cs="Times New Roman"/>
            <w:color w:val="auto"/>
            <w:sz w:val="16"/>
            <w:szCs w:val="16"/>
            <w:u w:val="none"/>
            <w:shd w:val="clear" w:color="auto" w:fill="FFFFFF"/>
          </w:rPr>
          <w:t>2019</w:t>
        </w:r>
      </w:hyperlink>
      <w:r w:rsidR="00304545" w:rsidRPr="003C607E">
        <w:rPr>
          <w:rFonts w:ascii="Times New Roman" w:hAnsi="Times New Roman" w:cs="Times New Roman"/>
          <w:sz w:val="16"/>
          <w:szCs w:val="16"/>
          <w:shd w:val="clear" w:color="auto" w:fill="FFFFFF"/>
        </w:rPr>
        <w:t xml:space="preserve">). </w:t>
      </w:r>
      <w:r>
        <w:rPr>
          <w:rFonts w:ascii="Times New Roman" w:hAnsi="Times New Roman" w:cs="Times New Roman"/>
          <w:sz w:val="16"/>
          <w:szCs w:val="16"/>
          <w:shd w:val="clear" w:color="auto" w:fill="FFFFFF"/>
        </w:rPr>
        <w:t>“</w:t>
      </w:r>
      <w:r w:rsidR="001A078B" w:rsidRPr="00D43912">
        <w:rPr>
          <w:rFonts w:ascii="Times New Roman" w:hAnsi="Times New Roman" w:cs="Times New Roman"/>
          <w:sz w:val="16"/>
          <w:szCs w:val="16"/>
          <w:highlight w:val="yellow"/>
          <w:shd w:val="clear" w:color="auto" w:fill="FFFFFF"/>
        </w:rPr>
        <w:t xml:space="preserve">Nowadays, several enzymes are well-defined, crystalline substances with extremely reproducible catalytic activities and physical properties. Among the enzyme-producing organisms, fungi-derived enzymes attained significant industrial applications due to high production yields at large-scale, ease of cultivation, and simultaneous biomass production, thereby half of the commercially </w:t>
      </w:r>
      <w:r w:rsidR="00700113">
        <w:rPr>
          <w:rFonts w:ascii="Times New Roman" w:hAnsi="Times New Roman" w:cs="Times New Roman"/>
          <w:sz w:val="16"/>
          <w:szCs w:val="16"/>
          <w:highlight w:val="yellow"/>
          <w:shd w:val="clear" w:color="auto" w:fill="FFFFFF"/>
        </w:rPr>
        <w:t>utilised</w:t>
      </w:r>
      <w:r w:rsidR="001A078B" w:rsidRPr="00D43912">
        <w:rPr>
          <w:rFonts w:ascii="Times New Roman" w:hAnsi="Times New Roman" w:cs="Times New Roman"/>
          <w:sz w:val="16"/>
          <w:szCs w:val="16"/>
          <w:highlight w:val="yellow"/>
          <w:shd w:val="clear" w:color="auto" w:fill="FFFFFF"/>
        </w:rPr>
        <w:t xml:space="preserve"> enzymes are from fungal origin</w:t>
      </w:r>
      <w:r>
        <w:rPr>
          <w:rFonts w:ascii="Times New Roman" w:hAnsi="Times New Roman" w:cs="Times New Roman"/>
          <w:sz w:val="16"/>
          <w:szCs w:val="16"/>
          <w:highlight w:val="yellow"/>
          <w:shd w:val="clear" w:color="auto" w:fill="FFFFFF"/>
        </w:rPr>
        <w:t>”</w:t>
      </w:r>
      <w:r w:rsidR="001A078B" w:rsidRPr="00700113">
        <w:rPr>
          <w:rFonts w:ascii="Times New Roman" w:hAnsi="Times New Roman" w:cs="Times New Roman"/>
          <w:sz w:val="16"/>
          <w:szCs w:val="16"/>
          <w:highlight w:val="yellow"/>
          <w:shd w:val="clear" w:color="auto" w:fill="FFFFFF"/>
        </w:rPr>
        <w:t xml:space="preserve"> (</w:t>
      </w:r>
      <w:r w:rsidR="00700113" w:rsidRPr="00D43912">
        <w:rPr>
          <w:rFonts w:ascii="Times New Roman" w:eastAsia="Times New Roman" w:hAnsi="Times New Roman" w:cs="Times New Roman"/>
          <w:spacing w:val="1"/>
          <w:sz w:val="16"/>
          <w:szCs w:val="16"/>
          <w:highlight w:val="yellow"/>
        </w:rPr>
        <w:t>Dhevagi et al., 2021</w:t>
      </w:r>
      <w:r w:rsidR="001A078B" w:rsidRPr="00700113">
        <w:rPr>
          <w:rFonts w:ascii="Times New Roman" w:hAnsi="Times New Roman" w:cs="Times New Roman"/>
          <w:sz w:val="16"/>
          <w:szCs w:val="16"/>
          <w:highlight w:val="yellow"/>
          <w:shd w:val="clear" w:color="auto" w:fill="FFFFFF"/>
        </w:rPr>
        <w:t>)</w:t>
      </w:r>
      <w:r w:rsidR="001A078B" w:rsidRPr="00D43912">
        <w:rPr>
          <w:rFonts w:ascii="Times New Roman" w:hAnsi="Times New Roman" w:cs="Times New Roman"/>
          <w:sz w:val="16"/>
          <w:szCs w:val="16"/>
          <w:highlight w:val="yellow"/>
          <w:shd w:val="clear" w:color="auto" w:fill="FFFFFF"/>
        </w:rPr>
        <w:t>.</w:t>
      </w:r>
      <w:r w:rsidR="001A078B" w:rsidRPr="001A078B">
        <w:rPr>
          <w:rFonts w:ascii="Times New Roman" w:hAnsi="Times New Roman" w:cs="Times New Roman"/>
          <w:sz w:val="16"/>
          <w:szCs w:val="16"/>
          <w:shd w:val="clear" w:color="auto" w:fill="FFFFFF"/>
        </w:rPr>
        <w:t xml:space="preserve"> </w:t>
      </w:r>
      <w:r>
        <w:rPr>
          <w:rFonts w:ascii="Times New Roman" w:hAnsi="Times New Roman" w:cs="Times New Roman"/>
          <w:sz w:val="16"/>
          <w:szCs w:val="16"/>
          <w:shd w:val="clear" w:color="auto" w:fill="FFFFFF"/>
        </w:rPr>
        <w:t>“</w:t>
      </w:r>
      <w:r w:rsidR="00304545" w:rsidRPr="003C607E">
        <w:rPr>
          <w:rFonts w:ascii="Times New Roman" w:hAnsi="Times New Roman" w:cs="Times New Roman"/>
          <w:sz w:val="16"/>
          <w:szCs w:val="16"/>
          <w:shd w:val="clear" w:color="auto" w:fill="FFFFFF"/>
        </w:rPr>
        <w:t>Out of all the enzymes, proteases and amylases are of high industrial significance. Amylase accounts for 30% of the production of industrial enzymes worldwide</w:t>
      </w:r>
      <w:r>
        <w:rPr>
          <w:rFonts w:ascii="Times New Roman" w:hAnsi="Times New Roman" w:cs="Times New Roman"/>
          <w:sz w:val="16"/>
          <w:szCs w:val="16"/>
          <w:shd w:val="clear" w:color="auto" w:fill="FFFFFF"/>
        </w:rPr>
        <w:t>”</w:t>
      </w:r>
      <w:r w:rsidR="00304545" w:rsidRPr="003C607E">
        <w:rPr>
          <w:rFonts w:ascii="Times New Roman" w:hAnsi="Times New Roman" w:cs="Times New Roman"/>
          <w:sz w:val="16"/>
          <w:szCs w:val="16"/>
          <w:shd w:val="clear" w:color="auto" w:fill="FFFFFF"/>
        </w:rPr>
        <w:t xml:space="preserve"> (Bamigboye </w:t>
      </w:r>
      <w:r w:rsidR="00304545" w:rsidRPr="003C607E">
        <w:rPr>
          <w:rFonts w:ascii="Times New Roman" w:hAnsi="Times New Roman" w:cs="Times New Roman"/>
          <w:i/>
          <w:sz w:val="16"/>
          <w:szCs w:val="16"/>
          <w:shd w:val="clear" w:color="auto" w:fill="FFFFFF"/>
        </w:rPr>
        <w:t>et al.,</w:t>
      </w:r>
      <w:r w:rsidR="00304545" w:rsidRPr="003C607E">
        <w:rPr>
          <w:rFonts w:ascii="Times New Roman" w:hAnsi="Times New Roman" w:cs="Times New Roman"/>
          <w:sz w:val="16"/>
          <w:szCs w:val="16"/>
          <w:shd w:val="clear" w:color="auto" w:fill="FFFFFF"/>
        </w:rPr>
        <w:t> </w:t>
      </w:r>
      <w:hyperlink r:id="rId9" w:anchor="ref-CR16" w:tooltip="Bamigboye, C. O., Okonji, R. E., Oluremi, I. O., &amp; James, V. (2022). Stain removing, juice-clarifying, and starch-liquefying potentials of amylase from Pleurotus tuberregium in submerged fermentation system. Journal of Genetic Engineering and Biotechnology, 20" w:history="1">
        <w:r w:rsidR="00304545" w:rsidRPr="003C607E">
          <w:rPr>
            <w:rStyle w:val="Hyperlink"/>
            <w:rFonts w:ascii="Times New Roman" w:hAnsi="Times New Roman" w:cs="Times New Roman"/>
            <w:color w:val="auto"/>
            <w:sz w:val="16"/>
            <w:szCs w:val="16"/>
            <w:u w:val="none"/>
            <w:shd w:val="clear" w:color="auto" w:fill="FFFFFF"/>
          </w:rPr>
          <w:t>2022</w:t>
        </w:r>
      </w:hyperlink>
      <w:r w:rsidR="00304545" w:rsidRPr="003C607E">
        <w:rPr>
          <w:rFonts w:ascii="Times New Roman" w:hAnsi="Times New Roman" w:cs="Times New Roman"/>
          <w:sz w:val="16"/>
          <w:szCs w:val="16"/>
          <w:shd w:val="clear" w:color="auto" w:fill="FFFFFF"/>
        </w:rPr>
        <w:t>).</w:t>
      </w:r>
      <w:r w:rsidR="00304545" w:rsidRPr="003C607E">
        <w:rPr>
          <w:rFonts w:ascii="Times New Roman" w:hAnsi="Times New Roman" w:cs="Times New Roman"/>
          <w:b/>
          <w:bCs/>
          <w:sz w:val="16"/>
          <w:szCs w:val="16"/>
          <w:lang w:val="en-GB"/>
        </w:rPr>
        <w:t xml:space="preserve"> </w:t>
      </w:r>
      <w:r>
        <w:rPr>
          <w:rFonts w:ascii="Times New Roman" w:hAnsi="Times New Roman" w:cs="Times New Roman"/>
          <w:b/>
          <w:bCs/>
          <w:sz w:val="16"/>
          <w:szCs w:val="16"/>
          <w:lang w:val="en-GB"/>
        </w:rPr>
        <w:t>“</w:t>
      </w:r>
      <w:r w:rsidR="00304545" w:rsidRPr="003C607E">
        <w:rPr>
          <w:rFonts w:ascii="Times New Roman" w:hAnsi="Times New Roman" w:cs="Times New Roman"/>
          <w:sz w:val="16"/>
          <w:szCs w:val="16"/>
          <w:bdr w:val="none" w:sz="0" w:space="0" w:color="auto" w:frame="1"/>
        </w:rPr>
        <w:t xml:space="preserve">Amylases are used to </w:t>
      </w:r>
      <w:r w:rsidR="00577B05" w:rsidRPr="00D43912">
        <w:rPr>
          <w:rFonts w:ascii="Times New Roman" w:hAnsi="Times New Roman" w:cs="Times New Roman"/>
          <w:sz w:val="16"/>
          <w:szCs w:val="16"/>
          <w:highlight w:val="yellow"/>
          <w:bdr w:val="none" w:sz="0" w:space="0" w:color="auto" w:frame="1"/>
        </w:rPr>
        <w:t xml:space="preserve">hydrolyse </w:t>
      </w:r>
      <w:r w:rsidR="00304545" w:rsidRPr="003C607E">
        <w:rPr>
          <w:rFonts w:ascii="Times New Roman" w:hAnsi="Times New Roman" w:cs="Times New Roman"/>
          <w:sz w:val="16"/>
          <w:szCs w:val="16"/>
          <w:bdr w:val="none" w:sz="0" w:space="0" w:color="auto" w:frame="1"/>
        </w:rPr>
        <w:t>polysaccharides like starch into simple sugar constituents in the starch processing industry. As new opportunities in biotechnology have emerged, the range of amylase applications has expanded to include analytical chemistry, medical and pharmaceutical applications</w:t>
      </w:r>
      <w:r>
        <w:rPr>
          <w:rFonts w:ascii="Times New Roman" w:hAnsi="Times New Roman" w:cs="Times New Roman"/>
          <w:sz w:val="16"/>
          <w:szCs w:val="16"/>
          <w:bdr w:val="none" w:sz="0" w:space="0" w:color="auto" w:frame="1"/>
        </w:rPr>
        <w:t>”</w:t>
      </w:r>
      <w:r w:rsidR="00304545" w:rsidRPr="003C607E">
        <w:rPr>
          <w:rFonts w:ascii="Times New Roman" w:hAnsi="Times New Roman" w:cs="Times New Roman"/>
          <w:sz w:val="16"/>
          <w:szCs w:val="16"/>
          <w:bdr w:val="none" w:sz="0" w:space="0" w:color="auto" w:frame="1"/>
        </w:rPr>
        <w:t xml:space="preserve">. (Almulaiky, </w:t>
      </w:r>
      <w:r w:rsidR="00304545" w:rsidRPr="003C607E">
        <w:rPr>
          <w:rFonts w:ascii="Times New Roman" w:hAnsi="Times New Roman" w:cs="Times New Roman"/>
          <w:i/>
          <w:sz w:val="16"/>
          <w:szCs w:val="16"/>
          <w:bdr w:val="none" w:sz="0" w:space="0" w:color="auto" w:frame="1"/>
        </w:rPr>
        <w:t>et al.,</w:t>
      </w:r>
      <w:r w:rsidR="00304545" w:rsidRPr="003C607E">
        <w:rPr>
          <w:rFonts w:ascii="Times New Roman" w:hAnsi="Times New Roman" w:cs="Times New Roman"/>
          <w:sz w:val="16"/>
          <w:szCs w:val="16"/>
          <w:bdr w:val="none" w:sz="0" w:space="0" w:color="auto" w:frame="1"/>
        </w:rPr>
        <w:t xml:space="preserve"> 2021). </w:t>
      </w:r>
      <w:r>
        <w:rPr>
          <w:rFonts w:ascii="Times New Roman" w:hAnsi="Times New Roman" w:cs="Times New Roman"/>
          <w:sz w:val="16"/>
          <w:szCs w:val="16"/>
          <w:bdr w:val="none" w:sz="0" w:space="0" w:color="auto" w:frame="1"/>
        </w:rPr>
        <w:t>“</w:t>
      </w:r>
      <w:r w:rsidR="00304545" w:rsidRPr="003C607E">
        <w:rPr>
          <w:rFonts w:ascii="Times New Roman" w:hAnsi="Times New Roman" w:cs="Times New Roman"/>
          <w:sz w:val="16"/>
          <w:szCs w:val="16"/>
          <w:bdr w:val="none" w:sz="0" w:space="0" w:color="auto" w:frame="1"/>
        </w:rPr>
        <w:t>Amylases are one of the most essential enzymes and are very important in biotechnology; they are a class of industrial enzymes that account for around one quarter of the global enzyme market</w:t>
      </w:r>
      <w:r>
        <w:rPr>
          <w:rFonts w:ascii="Times New Roman" w:hAnsi="Times New Roman" w:cs="Times New Roman"/>
          <w:sz w:val="16"/>
          <w:szCs w:val="16"/>
          <w:bdr w:val="none" w:sz="0" w:space="0" w:color="auto" w:frame="1"/>
        </w:rPr>
        <w:t>”</w:t>
      </w:r>
      <w:r w:rsidR="00304545" w:rsidRPr="003C607E">
        <w:rPr>
          <w:rFonts w:ascii="Times New Roman" w:hAnsi="Times New Roman" w:cs="Times New Roman"/>
          <w:sz w:val="16"/>
          <w:szCs w:val="16"/>
          <w:bdr w:val="none" w:sz="0" w:space="0" w:color="auto" w:frame="1"/>
        </w:rPr>
        <w:t xml:space="preserve"> (Kalia </w:t>
      </w:r>
      <w:r w:rsidR="00304545" w:rsidRPr="003C607E">
        <w:rPr>
          <w:rFonts w:ascii="Times New Roman" w:hAnsi="Times New Roman" w:cs="Times New Roman"/>
          <w:i/>
          <w:sz w:val="16"/>
          <w:szCs w:val="16"/>
          <w:bdr w:val="none" w:sz="0" w:space="0" w:color="auto" w:frame="1"/>
        </w:rPr>
        <w:t>et al.,</w:t>
      </w:r>
      <w:r w:rsidR="00304545" w:rsidRPr="003C607E">
        <w:rPr>
          <w:rFonts w:ascii="Times New Roman" w:hAnsi="Times New Roman" w:cs="Times New Roman"/>
          <w:sz w:val="16"/>
          <w:szCs w:val="16"/>
          <w:bdr w:val="none" w:sz="0" w:space="0" w:color="auto" w:frame="1"/>
        </w:rPr>
        <w:t xml:space="preserve"> 2021). </w:t>
      </w:r>
      <w:r>
        <w:rPr>
          <w:rFonts w:ascii="Times New Roman" w:hAnsi="Times New Roman" w:cs="Times New Roman"/>
          <w:sz w:val="16"/>
          <w:szCs w:val="16"/>
          <w:bdr w:val="none" w:sz="0" w:space="0" w:color="auto" w:frame="1"/>
        </w:rPr>
        <w:t>“</w:t>
      </w:r>
      <w:r w:rsidR="00304545" w:rsidRPr="003C607E">
        <w:rPr>
          <w:rFonts w:ascii="Times New Roman" w:hAnsi="Times New Roman" w:cs="Times New Roman"/>
          <w:sz w:val="16"/>
          <w:szCs w:val="16"/>
          <w:bdr w:val="none" w:sz="0" w:space="0" w:color="auto" w:frame="1"/>
        </w:rPr>
        <w:t xml:space="preserve">The key benefit of using microorganisms to produce amylases is the least expensive </w:t>
      </w:r>
      <w:r w:rsidR="00A73AA5" w:rsidRPr="00D43912">
        <w:rPr>
          <w:rFonts w:ascii="Times New Roman" w:hAnsi="Times New Roman" w:cs="Times New Roman"/>
          <w:sz w:val="16"/>
          <w:szCs w:val="16"/>
          <w:highlight w:val="yellow"/>
          <w:bdr w:val="none" w:sz="0" w:space="0" w:color="auto" w:frame="1"/>
        </w:rPr>
        <w:t xml:space="preserve">method </w:t>
      </w:r>
      <w:r w:rsidR="00304545" w:rsidRPr="003C607E">
        <w:rPr>
          <w:rFonts w:ascii="Times New Roman" w:hAnsi="Times New Roman" w:cs="Times New Roman"/>
          <w:sz w:val="16"/>
          <w:szCs w:val="16"/>
          <w:bdr w:val="none" w:sz="0" w:space="0" w:color="auto" w:frame="1"/>
        </w:rPr>
        <w:t>of mass production</w:t>
      </w:r>
      <w:r w:rsidR="00A73AA5">
        <w:rPr>
          <w:rFonts w:ascii="Times New Roman" w:hAnsi="Times New Roman" w:cs="Times New Roman"/>
          <w:sz w:val="16"/>
          <w:szCs w:val="16"/>
          <w:bdr w:val="none" w:sz="0" w:space="0" w:color="auto" w:frame="1"/>
        </w:rPr>
        <w:t>,</w:t>
      </w:r>
      <w:r w:rsidR="00304545" w:rsidRPr="003C607E">
        <w:rPr>
          <w:rFonts w:ascii="Times New Roman" w:hAnsi="Times New Roman" w:cs="Times New Roman"/>
          <w:sz w:val="16"/>
          <w:szCs w:val="16"/>
          <w:bdr w:val="none" w:sz="0" w:space="0" w:color="auto" w:frame="1"/>
        </w:rPr>
        <w:t xml:space="preserve"> as well as the ease with which microbes can be influenced to produce desired enzymes. Other enzymes</w:t>
      </w:r>
      <w:r w:rsidR="00A73AA5">
        <w:rPr>
          <w:rFonts w:ascii="Times New Roman" w:hAnsi="Times New Roman" w:cs="Times New Roman"/>
          <w:sz w:val="16"/>
          <w:szCs w:val="16"/>
          <w:bdr w:val="none" w:sz="0" w:space="0" w:color="auto" w:frame="1"/>
        </w:rPr>
        <w:t>,</w:t>
      </w:r>
      <w:r w:rsidR="00304545" w:rsidRPr="003C607E">
        <w:rPr>
          <w:rFonts w:ascii="Times New Roman" w:hAnsi="Times New Roman" w:cs="Times New Roman"/>
          <w:sz w:val="16"/>
          <w:szCs w:val="16"/>
          <w:bdr w:val="none" w:sz="0" w:space="0" w:color="auto" w:frame="1"/>
        </w:rPr>
        <w:t xml:space="preserve"> such as </w:t>
      </w:r>
      <w:r w:rsidR="00304545" w:rsidRPr="003C607E">
        <w:rPr>
          <w:rFonts w:ascii="Times New Roman" w:hAnsi="Times New Roman" w:cs="Times New Roman"/>
          <w:sz w:val="16"/>
          <w:szCs w:val="16"/>
          <w:shd w:val="clear" w:color="auto" w:fill="FFFFFF"/>
        </w:rPr>
        <w:t>carbohydrases</w:t>
      </w:r>
      <w:r w:rsidR="00A73AA5">
        <w:rPr>
          <w:rFonts w:ascii="Times New Roman" w:hAnsi="Times New Roman" w:cs="Times New Roman"/>
          <w:sz w:val="16"/>
          <w:szCs w:val="16"/>
          <w:shd w:val="clear" w:color="auto" w:fill="FFFFFF"/>
        </w:rPr>
        <w:t>,</w:t>
      </w:r>
      <w:r w:rsidR="00304545" w:rsidRPr="003C607E">
        <w:rPr>
          <w:rFonts w:ascii="Times New Roman" w:hAnsi="Times New Roman" w:cs="Times New Roman"/>
          <w:sz w:val="16"/>
          <w:szCs w:val="16"/>
          <w:shd w:val="clear" w:color="auto" w:fill="FFFFFF"/>
        </w:rPr>
        <w:t xml:space="preserve"> also termed </w:t>
      </w:r>
      <w:r w:rsidR="00A73AA5" w:rsidRPr="00D43912">
        <w:rPr>
          <w:rFonts w:ascii="Times New Roman" w:hAnsi="Times New Roman" w:cs="Times New Roman"/>
          <w:sz w:val="16"/>
          <w:szCs w:val="16"/>
          <w:highlight w:val="yellow"/>
          <w:shd w:val="clear" w:color="auto" w:fill="FFFFFF"/>
        </w:rPr>
        <w:t xml:space="preserve">glycosidases </w:t>
      </w:r>
      <w:r w:rsidR="00304545" w:rsidRPr="003C607E">
        <w:rPr>
          <w:rFonts w:ascii="Times New Roman" w:hAnsi="Times New Roman" w:cs="Times New Roman"/>
          <w:sz w:val="16"/>
          <w:szCs w:val="16"/>
          <w:shd w:val="clear" w:color="auto" w:fill="FFFFFF"/>
        </w:rPr>
        <w:t>(glycoside hydrolases)</w:t>
      </w:r>
      <w:r w:rsidR="00326139">
        <w:rPr>
          <w:rFonts w:ascii="Times New Roman" w:hAnsi="Times New Roman" w:cs="Times New Roman"/>
          <w:sz w:val="16"/>
          <w:szCs w:val="16"/>
          <w:shd w:val="clear" w:color="auto" w:fill="FFFFFF"/>
        </w:rPr>
        <w:t>,</w:t>
      </w:r>
      <w:r w:rsidR="00304545" w:rsidRPr="003C607E">
        <w:rPr>
          <w:rFonts w:ascii="Times New Roman" w:hAnsi="Times New Roman" w:cs="Times New Roman"/>
          <w:sz w:val="16"/>
          <w:szCs w:val="16"/>
          <w:shd w:val="clear" w:color="auto" w:fill="FFFFFF"/>
        </w:rPr>
        <w:t xml:space="preserve"> are a group of enzymes that </w:t>
      </w:r>
      <w:r w:rsidR="00A73AA5" w:rsidRPr="00D43912">
        <w:rPr>
          <w:rFonts w:ascii="Times New Roman" w:hAnsi="Times New Roman" w:cs="Times New Roman"/>
          <w:sz w:val="16"/>
          <w:szCs w:val="16"/>
          <w:highlight w:val="yellow"/>
          <w:shd w:val="clear" w:color="auto" w:fill="FFFFFF"/>
        </w:rPr>
        <w:t xml:space="preserve">represent </w:t>
      </w:r>
      <w:r w:rsidR="00304545" w:rsidRPr="003C607E">
        <w:rPr>
          <w:rFonts w:ascii="Times New Roman" w:hAnsi="Times New Roman" w:cs="Times New Roman"/>
          <w:sz w:val="16"/>
          <w:szCs w:val="16"/>
          <w:shd w:val="clear" w:color="auto" w:fill="FFFFFF"/>
        </w:rPr>
        <w:t>different enzymes involved in the hydrolysis and synthesis of carbohydrates</w:t>
      </w:r>
      <w:r>
        <w:rPr>
          <w:rFonts w:ascii="Times New Roman" w:hAnsi="Times New Roman" w:cs="Times New Roman"/>
          <w:sz w:val="16"/>
          <w:szCs w:val="16"/>
          <w:shd w:val="clear" w:color="auto" w:fill="FFFFFF"/>
        </w:rPr>
        <w:t>”</w:t>
      </w:r>
      <w:r w:rsidR="00304545" w:rsidRPr="003C607E">
        <w:rPr>
          <w:rFonts w:ascii="Times New Roman" w:hAnsi="Times New Roman" w:cs="Times New Roman"/>
          <w:sz w:val="16"/>
          <w:szCs w:val="16"/>
          <w:shd w:val="clear" w:color="auto" w:fill="FFFFFF"/>
        </w:rPr>
        <w:t xml:space="preserve"> (Contesini </w:t>
      </w:r>
      <w:r w:rsidR="00304545" w:rsidRPr="003C607E">
        <w:rPr>
          <w:rFonts w:ascii="Times New Roman" w:hAnsi="Times New Roman" w:cs="Times New Roman"/>
          <w:i/>
          <w:sz w:val="16"/>
          <w:szCs w:val="16"/>
          <w:shd w:val="clear" w:color="auto" w:fill="FFFFFF"/>
        </w:rPr>
        <w:t>et al.,</w:t>
      </w:r>
      <w:r w:rsidR="00304545" w:rsidRPr="003C607E">
        <w:rPr>
          <w:rFonts w:ascii="Times New Roman" w:hAnsi="Times New Roman" w:cs="Times New Roman"/>
          <w:sz w:val="16"/>
          <w:szCs w:val="16"/>
          <w:shd w:val="clear" w:color="auto" w:fill="FFFFFF"/>
        </w:rPr>
        <w:t> </w:t>
      </w:r>
      <w:hyperlink r:id="rId10" w:anchor="ref-CR25" w:tooltip="Contesini, F. J., de Alencar Figueira, J., Kawaguti, H. Y., de Barros Fernandes, P. C., de Oliveira Carvalho, P., Nascimento, M. D. G., &amp; Sato, H. H. (2013). Potential applications of carbohydrases immobilization in the food industry. International Journal of " w:history="1">
        <w:r w:rsidR="00304545" w:rsidRPr="003C607E">
          <w:rPr>
            <w:rStyle w:val="Hyperlink"/>
            <w:rFonts w:ascii="Times New Roman" w:hAnsi="Times New Roman" w:cs="Times New Roman"/>
            <w:color w:val="auto"/>
            <w:sz w:val="16"/>
            <w:szCs w:val="16"/>
            <w:u w:val="none"/>
            <w:shd w:val="clear" w:color="auto" w:fill="FFFFFF"/>
          </w:rPr>
          <w:t>2013</w:t>
        </w:r>
      </w:hyperlink>
      <w:r w:rsidR="00304545" w:rsidRPr="003C607E">
        <w:rPr>
          <w:rFonts w:ascii="Times New Roman" w:hAnsi="Times New Roman" w:cs="Times New Roman"/>
          <w:sz w:val="16"/>
          <w:szCs w:val="16"/>
          <w:shd w:val="clear" w:color="auto" w:fill="FFFFFF"/>
        </w:rPr>
        <w:t xml:space="preserve">). </w:t>
      </w:r>
      <w:r>
        <w:rPr>
          <w:rFonts w:ascii="Times New Roman" w:hAnsi="Times New Roman" w:cs="Times New Roman"/>
          <w:sz w:val="16"/>
          <w:szCs w:val="16"/>
          <w:shd w:val="clear" w:color="auto" w:fill="FFFFFF"/>
        </w:rPr>
        <w:t>“</w:t>
      </w:r>
      <w:r w:rsidR="00304545" w:rsidRPr="003C607E">
        <w:rPr>
          <w:rFonts w:ascii="Times New Roman" w:hAnsi="Times New Roman" w:cs="Times New Roman"/>
          <w:sz w:val="16"/>
          <w:szCs w:val="16"/>
          <w:shd w:val="clear" w:color="auto" w:fill="FFFFFF"/>
        </w:rPr>
        <w:t xml:space="preserve">Amylases are comprised of this group along with other enzymes like xylanases, cellulases, etc. It is one of the main industrially important groups of </w:t>
      </w:r>
      <w:r w:rsidR="00A73AA5" w:rsidRPr="00D43912">
        <w:rPr>
          <w:rFonts w:ascii="Times New Roman" w:hAnsi="Times New Roman" w:cs="Times New Roman"/>
          <w:sz w:val="16"/>
          <w:szCs w:val="16"/>
          <w:highlight w:val="yellow"/>
          <w:shd w:val="clear" w:color="auto" w:fill="FFFFFF"/>
        </w:rPr>
        <w:t>enzymes</w:t>
      </w:r>
      <w:r>
        <w:rPr>
          <w:rFonts w:ascii="Times New Roman" w:hAnsi="Times New Roman" w:cs="Times New Roman"/>
          <w:sz w:val="16"/>
          <w:szCs w:val="16"/>
          <w:highlight w:val="yellow"/>
          <w:shd w:val="clear" w:color="auto" w:fill="FFFFFF"/>
        </w:rPr>
        <w:t>”</w:t>
      </w:r>
      <w:r w:rsidR="00A73AA5" w:rsidRPr="00D43912">
        <w:rPr>
          <w:rFonts w:ascii="Times New Roman" w:hAnsi="Times New Roman" w:cs="Times New Roman"/>
          <w:sz w:val="16"/>
          <w:szCs w:val="16"/>
          <w:highlight w:val="yellow"/>
          <w:shd w:val="clear" w:color="auto" w:fill="FFFFFF"/>
        </w:rPr>
        <w:t xml:space="preserve"> </w:t>
      </w:r>
      <w:r w:rsidR="00304545" w:rsidRPr="003C607E">
        <w:rPr>
          <w:rFonts w:ascii="Times New Roman" w:hAnsi="Times New Roman" w:cs="Times New Roman"/>
          <w:sz w:val="16"/>
          <w:szCs w:val="16"/>
          <w:shd w:val="clear" w:color="auto" w:fill="FFFFFF"/>
        </w:rPr>
        <w:t xml:space="preserve">(de Castro </w:t>
      </w:r>
      <w:r w:rsidR="00304545" w:rsidRPr="003C607E">
        <w:rPr>
          <w:rFonts w:ascii="Times New Roman" w:hAnsi="Times New Roman" w:cs="Times New Roman"/>
          <w:i/>
          <w:sz w:val="16"/>
          <w:szCs w:val="16"/>
          <w:shd w:val="clear" w:color="auto" w:fill="FFFFFF"/>
        </w:rPr>
        <w:t xml:space="preserve">et al., </w:t>
      </w:r>
      <w:r w:rsidR="007247DF" w:rsidRPr="003C607E">
        <w:rPr>
          <w:rFonts w:ascii="Times New Roman" w:hAnsi="Times New Roman" w:cs="Times New Roman"/>
          <w:sz w:val="16"/>
          <w:szCs w:val="16"/>
          <w:shd w:val="clear" w:color="auto" w:fill="FFFFFF"/>
        </w:rPr>
        <w:t>2010</w:t>
      </w:r>
      <w:hyperlink r:id="rId11" w:anchor="ref-CR34" w:tooltip="de Castro, A. M., dos Santos, A. F., Kachrimanidou, V., Koutinas, A. A., &amp; Freire, D. M. (2018). Solid-state fermentation for the production of proteases and amylases and their application in nutrient medium production. In Current developments in biotechnology" w:history="1"/>
      <w:r w:rsidR="00304545" w:rsidRPr="003C607E">
        <w:rPr>
          <w:rFonts w:ascii="Times New Roman" w:hAnsi="Times New Roman" w:cs="Times New Roman"/>
          <w:sz w:val="16"/>
          <w:szCs w:val="16"/>
          <w:shd w:val="clear" w:color="auto" w:fill="FFFFFF"/>
        </w:rPr>
        <w:t xml:space="preserve">). </w:t>
      </w:r>
      <w:r w:rsidR="00304545" w:rsidRPr="003C607E">
        <w:rPr>
          <w:rFonts w:ascii="Times New Roman" w:hAnsi="Times New Roman" w:cs="Times New Roman"/>
          <w:sz w:val="16"/>
          <w:szCs w:val="16"/>
        </w:rPr>
        <w:t xml:space="preserve">There are several different sources of amylases, including plants, mammals, various fungi, bacteria, and actinomycetes (Kalia </w:t>
      </w:r>
      <w:r w:rsidR="00304545" w:rsidRPr="003C607E">
        <w:rPr>
          <w:rFonts w:ascii="Times New Roman" w:hAnsi="Times New Roman" w:cs="Times New Roman"/>
          <w:i/>
          <w:sz w:val="16"/>
          <w:szCs w:val="16"/>
        </w:rPr>
        <w:t>et al.,</w:t>
      </w:r>
      <w:r w:rsidR="00304545" w:rsidRPr="003C607E">
        <w:rPr>
          <w:rFonts w:ascii="Times New Roman" w:hAnsi="Times New Roman" w:cs="Times New Roman"/>
          <w:sz w:val="16"/>
          <w:szCs w:val="16"/>
        </w:rPr>
        <w:t xml:space="preserve"> 2021). </w:t>
      </w:r>
      <w:r>
        <w:rPr>
          <w:rFonts w:ascii="Times New Roman" w:hAnsi="Times New Roman" w:cs="Times New Roman"/>
          <w:sz w:val="16"/>
          <w:szCs w:val="16"/>
        </w:rPr>
        <w:t>“</w:t>
      </w:r>
      <w:r w:rsidR="00304545" w:rsidRPr="003C607E">
        <w:rPr>
          <w:rFonts w:ascii="Times New Roman" w:hAnsi="Times New Roman" w:cs="Times New Roman"/>
          <w:sz w:val="16"/>
          <w:szCs w:val="16"/>
        </w:rPr>
        <w:t xml:space="preserve">The greater yields produced in the shortest fermentation period, inexpensive bulk production capacity, and ease of manipulation of microbes to produce enzymes with desired properties are </w:t>
      </w:r>
      <w:r w:rsidR="00A73AA5">
        <w:rPr>
          <w:rFonts w:ascii="Times New Roman" w:hAnsi="Times New Roman" w:cs="Times New Roman"/>
          <w:sz w:val="16"/>
          <w:szCs w:val="16"/>
        </w:rPr>
        <w:t xml:space="preserve">a </w:t>
      </w:r>
      <w:r w:rsidR="00304545" w:rsidRPr="003C607E">
        <w:rPr>
          <w:rFonts w:ascii="Times New Roman" w:hAnsi="Times New Roman" w:cs="Times New Roman"/>
          <w:sz w:val="16"/>
          <w:szCs w:val="16"/>
        </w:rPr>
        <w:t xml:space="preserve">few of the primary benefits of using microorganisms for amylase production. The optimal possible product concentration to develop throughout the fermentation processes is crucial to </w:t>
      </w:r>
      <w:r w:rsidR="00A73AA5" w:rsidRPr="00D43912">
        <w:rPr>
          <w:rFonts w:ascii="Times New Roman" w:hAnsi="Times New Roman" w:cs="Times New Roman"/>
          <w:sz w:val="16"/>
          <w:szCs w:val="16"/>
          <w:highlight w:val="yellow"/>
        </w:rPr>
        <w:t xml:space="preserve">optimise </w:t>
      </w:r>
      <w:r w:rsidR="00304545" w:rsidRPr="003C607E">
        <w:rPr>
          <w:rFonts w:ascii="Times New Roman" w:hAnsi="Times New Roman" w:cs="Times New Roman"/>
          <w:sz w:val="16"/>
          <w:szCs w:val="16"/>
        </w:rPr>
        <w:t xml:space="preserve">the fermentation settings, especially with regard to physical and chemical characteristics. The cost of enzyme production in submerged fermentation is high, which necessitates the use of </w:t>
      </w:r>
      <w:r w:rsidR="00A73AA5">
        <w:rPr>
          <w:rFonts w:ascii="Times New Roman" w:hAnsi="Times New Roman" w:cs="Times New Roman"/>
          <w:sz w:val="16"/>
          <w:szCs w:val="16"/>
        </w:rPr>
        <w:t xml:space="preserve">an </w:t>
      </w:r>
      <w:r w:rsidR="00304545" w:rsidRPr="003C607E">
        <w:rPr>
          <w:rFonts w:ascii="Times New Roman" w:hAnsi="Times New Roman" w:cs="Times New Roman"/>
          <w:sz w:val="16"/>
          <w:szCs w:val="16"/>
        </w:rPr>
        <w:t xml:space="preserve">alternative method. The potential for using agricultural wastes as renewable energy and carbon sources is immense. Agriculture </w:t>
      </w:r>
      <w:r w:rsidR="00AC6441" w:rsidRPr="00D43912">
        <w:rPr>
          <w:rFonts w:ascii="Times New Roman" w:hAnsi="Times New Roman" w:cs="Times New Roman"/>
          <w:sz w:val="16"/>
          <w:szCs w:val="16"/>
          <w:highlight w:val="yellow"/>
        </w:rPr>
        <w:t xml:space="preserve">waste </w:t>
      </w:r>
      <w:r w:rsidR="00304545" w:rsidRPr="003C607E">
        <w:rPr>
          <w:rFonts w:ascii="Times New Roman" w:hAnsi="Times New Roman" w:cs="Times New Roman"/>
          <w:sz w:val="16"/>
          <w:szCs w:val="16"/>
        </w:rPr>
        <w:t xml:space="preserve">can be used to produce feed for animals, biofuel, and in the medicinal industries. The wastes are mostly generated from preliminary operations such as peelings and cuttings. </w:t>
      </w:r>
      <w:r w:rsidR="00AC6441" w:rsidRPr="00D43912">
        <w:rPr>
          <w:rFonts w:ascii="Times New Roman" w:hAnsi="Times New Roman" w:cs="Times New Roman"/>
          <w:sz w:val="16"/>
          <w:szCs w:val="16"/>
          <w:highlight w:val="yellow"/>
        </w:rPr>
        <w:t xml:space="preserve">An enormous </w:t>
      </w:r>
      <w:r w:rsidR="00304545" w:rsidRPr="003C607E">
        <w:rPr>
          <w:rFonts w:ascii="Times New Roman" w:hAnsi="Times New Roman" w:cs="Times New Roman"/>
          <w:sz w:val="16"/>
          <w:szCs w:val="16"/>
        </w:rPr>
        <w:t xml:space="preserve">amount of </w:t>
      </w:r>
      <w:r w:rsidR="00A73AA5" w:rsidRPr="00D43912">
        <w:rPr>
          <w:rFonts w:ascii="Times New Roman" w:hAnsi="Times New Roman" w:cs="Times New Roman"/>
          <w:sz w:val="16"/>
          <w:szCs w:val="16"/>
          <w:highlight w:val="yellow"/>
        </w:rPr>
        <w:t xml:space="preserve">this </w:t>
      </w:r>
      <w:r w:rsidR="00304545" w:rsidRPr="003C607E">
        <w:rPr>
          <w:rFonts w:ascii="Times New Roman" w:hAnsi="Times New Roman" w:cs="Times New Roman"/>
          <w:sz w:val="16"/>
          <w:szCs w:val="16"/>
        </w:rPr>
        <w:t xml:space="preserve">waste is disposed </w:t>
      </w:r>
      <w:r w:rsidR="00A73AA5" w:rsidRPr="00D43912">
        <w:rPr>
          <w:rFonts w:ascii="Times New Roman" w:hAnsi="Times New Roman" w:cs="Times New Roman"/>
          <w:sz w:val="16"/>
          <w:szCs w:val="16"/>
          <w:highlight w:val="yellow"/>
        </w:rPr>
        <w:t xml:space="preserve">of </w:t>
      </w:r>
      <w:r w:rsidR="00304545" w:rsidRPr="003C607E">
        <w:rPr>
          <w:rFonts w:ascii="Times New Roman" w:hAnsi="Times New Roman" w:cs="Times New Roman"/>
          <w:sz w:val="16"/>
          <w:szCs w:val="16"/>
        </w:rPr>
        <w:t>into the environment</w:t>
      </w:r>
      <w:r w:rsidR="00A73AA5">
        <w:rPr>
          <w:rFonts w:ascii="Times New Roman" w:hAnsi="Times New Roman" w:cs="Times New Roman"/>
          <w:sz w:val="16"/>
          <w:szCs w:val="16"/>
        </w:rPr>
        <w:t>,</w:t>
      </w:r>
      <w:r w:rsidR="00304545" w:rsidRPr="003C607E">
        <w:rPr>
          <w:rFonts w:ascii="Times New Roman" w:hAnsi="Times New Roman" w:cs="Times New Roman"/>
          <w:sz w:val="16"/>
          <w:szCs w:val="16"/>
        </w:rPr>
        <w:t xml:space="preserve"> resulting </w:t>
      </w:r>
      <w:r w:rsidR="00A73AA5" w:rsidRPr="00D43912">
        <w:rPr>
          <w:rFonts w:ascii="Times New Roman" w:hAnsi="Times New Roman" w:cs="Times New Roman"/>
          <w:sz w:val="16"/>
          <w:szCs w:val="16"/>
          <w:highlight w:val="yellow"/>
        </w:rPr>
        <w:t xml:space="preserve">in </w:t>
      </w:r>
      <w:r w:rsidR="00304545" w:rsidRPr="003C607E">
        <w:rPr>
          <w:rFonts w:ascii="Times New Roman" w:hAnsi="Times New Roman" w:cs="Times New Roman"/>
          <w:sz w:val="16"/>
          <w:szCs w:val="16"/>
        </w:rPr>
        <w:t>pollution hazards which are detrimental to biological and physical components of the environment</w:t>
      </w:r>
      <w:r>
        <w:rPr>
          <w:rFonts w:ascii="Times New Roman" w:hAnsi="Times New Roman" w:cs="Times New Roman"/>
          <w:sz w:val="16"/>
          <w:szCs w:val="16"/>
        </w:rPr>
        <w:t>”</w:t>
      </w:r>
      <w:r w:rsidR="00304545" w:rsidRPr="003C607E">
        <w:rPr>
          <w:rFonts w:ascii="Times New Roman" w:hAnsi="Times New Roman" w:cs="Times New Roman"/>
          <w:sz w:val="16"/>
          <w:szCs w:val="16"/>
        </w:rPr>
        <w:t xml:space="preserve"> (Olakusehin and Oyedeji, 2021). </w:t>
      </w:r>
      <w:r>
        <w:rPr>
          <w:rFonts w:ascii="Times New Roman" w:hAnsi="Times New Roman" w:cs="Times New Roman"/>
          <w:sz w:val="16"/>
          <w:szCs w:val="16"/>
        </w:rPr>
        <w:t>“</w:t>
      </w:r>
      <w:r w:rsidR="00304545" w:rsidRPr="003C607E">
        <w:rPr>
          <w:rFonts w:ascii="Times New Roman" w:hAnsi="Times New Roman" w:cs="Times New Roman"/>
          <w:sz w:val="16"/>
          <w:szCs w:val="16"/>
        </w:rPr>
        <w:t xml:space="preserve">The initial step in the bioconversion of organic material into reducing sugars, such as glucose and xylose, is the saccharification of agricultural leftovers by microbial hydrolytic enzymes. Agricultural byproducts, which are widely regarded as the best substrate, are among the most promising residues </w:t>
      </w:r>
      <w:r w:rsidR="00304545" w:rsidRPr="00D43912">
        <w:rPr>
          <w:rFonts w:ascii="Times New Roman" w:hAnsi="Times New Roman" w:cs="Times New Roman"/>
          <w:sz w:val="16"/>
          <w:szCs w:val="16"/>
          <w:highlight w:val="yellow"/>
        </w:rPr>
        <w:t xml:space="preserve">for </w:t>
      </w:r>
      <w:r w:rsidR="00AC6441" w:rsidRPr="00D43912">
        <w:rPr>
          <w:rFonts w:ascii="Times New Roman" w:hAnsi="Times New Roman" w:cs="Times New Roman"/>
          <w:sz w:val="16"/>
          <w:szCs w:val="16"/>
          <w:highlight w:val="yellow"/>
        </w:rPr>
        <w:t>solid-sta</w:t>
      </w:r>
      <w:r w:rsidR="00AC6441">
        <w:rPr>
          <w:rFonts w:ascii="Times New Roman" w:hAnsi="Times New Roman" w:cs="Times New Roman"/>
          <w:sz w:val="16"/>
          <w:szCs w:val="16"/>
        </w:rPr>
        <w:t>te</w:t>
      </w:r>
      <w:r w:rsidR="00304545" w:rsidRPr="003C607E">
        <w:rPr>
          <w:rFonts w:ascii="Times New Roman" w:hAnsi="Times New Roman" w:cs="Times New Roman"/>
          <w:sz w:val="16"/>
          <w:szCs w:val="16"/>
        </w:rPr>
        <w:t xml:space="preserve"> fermentation (SSF), making it an appealing alternative process. Solid state fermentation (SSF) method shows high volumetric productivity with lower capital cost and energy requirements, followed by </w:t>
      </w:r>
      <w:r w:rsidR="00AC6441" w:rsidRPr="00D43912">
        <w:rPr>
          <w:rFonts w:ascii="Times New Roman" w:hAnsi="Times New Roman" w:cs="Times New Roman"/>
          <w:sz w:val="16"/>
          <w:szCs w:val="16"/>
          <w:highlight w:val="yellow"/>
        </w:rPr>
        <w:t xml:space="preserve">increased </w:t>
      </w:r>
      <w:r w:rsidR="00304545" w:rsidRPr="003C607E">
        <w:rPr>
          <w:rFonts w:ascii="Times New Roman" w:hAnsi="Times New Roman" w:cs="Times New Roman"/>
          <w:sz w:val="16"/>
          <w:szCs w:val="16"/>
        </w:rPr>
        <w:t xml:space="preserve">concentration of product, less effluent and water output and very handful fermentation equipment with easier product recovery. SSF reduces the cost of recovery of enzymes and provides direct </w:t>
      </w:r>
      <w:r w:rsidR="00AC6441" w:rsidRPr="00D43912">
        <w:rPr>
          <w:rFonts w:ascii="Times New Roman" w:hAnsi="Times New Roman" w:cs="Times New Roman"/>
          <w:sz w:val="16"/>
          <w:szCs w:val="16"/>
          <w:highlight w:val="yellow"/>
        </w:rPr>
        <w:t xml:space="preserve">utilisation </w:t>
      </w:r>
      <w:r w:rsidR="00304545" w:rsidRPr="003C607E">
        <w:rPr>
          <w:rFonts w:ascii="Times New Roman" w:hAnsi="Times New Roman" w:cs="Times New Roman"/>
          <w:sz w:val="16"/>
          <w:szCs w:val="16"/>
        </w:rPr>
        <w:t xml:space="preserve">of substrates and </w:t>
      </w:r>
      <w:r w:rsidR="00AC6441" w:rsidRPr="00D43912">
        <w:rPr>
          <w:rFonts w:ascii="Times New Roman" w:hAnsi="Times New Roman" w:cs="Times New Roman"/>
          <w:sz w:val="16"/>
          <w:szCs w:val="16"/>
          <w:highlight w:val="yellow"/>
        </w:rPr>
        <w:t xml:space="preserve">biomass </w:t>
      </w:r>
      <w:r w:rsidR="00304545" w:rsidRPr="003C607E">
        <w:rPr>
          <w:rFonts w:ascii="Times New Roman" w:hAnsi="Times New Roman" w:cs="Times New Roman"/>
          <w:sz w:val="16"/>
          <w:szCs w:val="16"/>
        </w:rPr>
        <w:t>by the feedstock. Paddy husk, wheat bran, cassava peels, potato peels, rice processing waste and other starch containing wastes have gained importance as they support microbial growth during enzyme production</w:t>
      </w:r>
      <w:r>
        <w:rPr>
          <w:rFonts w:ascii="Times New Roman" w:hAnsi="Times New Roman" w:cs="Times New Roman"/>
          <w:sz w:val="16"/>
          <w:szCs w:val="16"/>
        </w:rPr>
        <w:t>”</w:t>
      </w:r>
      <w:r w:rsidR="00304545" w:rsidRPr="003C607E">
        <w:rPr>
          <w:rFonts w:ascii="Times New Roman" w:hAnsi="Times New Roman" w:cs="Times New Roman"/>
          <w:sz w:val="16"/>
          <w:szCs w:val="16"/>
        </w:rPr>
        <w:t xml:space="preserve"> (Pasin </w:t>
      </w:r>
      <w:r w:rsidR="00304545" w:rsidRPr="003C607E">
        <w:rPr>
          <w:rFonts w:ascii="Times New Roman" w:hAnsi="Times New Roman" w:cs="Times New Roman"/>
          <w:i/>
          <w:sz w:val="16"/>
          <w:szCs w:val="16"/>
        </w:rPr>
        <w:t>et al.,</w:t>
      </w:r>
      <w:r w:rsidR="00304545" w:rsidRPr="003C607E">
        <w:rPr>
          <w:rFonts w:ascii="Times New Roman" w:hAnsi="Times New Roman" w:cs="Times New Roman"/>
          <w:sz w:val="16"/>
          <w:szCs w:val="16"/>
        </w:rPr>
        <w:t xml:space="preserve"> 2020)</w:t>
      </w:r>
      <w:r w:rsidR="00304545" w:rsidRPr="003C607E">
        <w:rPr>
          <w:rFonts w:ascii="Times New Roman" w:hAnsi="Times New Roman" w:cs="Times New Roman"/>
          <w:sz w:val="16"/>
          <w:szCs w:val="16"/>
          <w:shd w:val="clear" w:color="auto" w:fill="FFFFFF"/>
        </w:rPr>
        <w:t xml:space="preserve"> </w:t>
      </w:r>
      <w:r>
        <w:rPr>
          <w:rFonts w:ascii="Times New Roman" w:hAnsi="Times New Roman" w:cs="Times New Roman"/>
          <w:sz w:val="16"/>
          <w:szCs w:val="16"/>
          <w:shd w:val="clear" w:color="auto" w:fill="FFFFFF"/>
        </w:rPr>
        <w:t>“</w:t>
      </w:r>
      <w:r w:rsidR="00304545" w:rsidRPr="003C607E">
        <w:rPr>
          <w:rFonts w:ascii="Times New Roman" w:hAnsi="Times New Roman" w:cs="Times New Roman"/>
          <w:sz w:val="16"/>
          <w:szCs w:val="16"/>
          <w:shd w:val="clear" w:color="auto" w:fill="FFFFFF"/>
        </w:rPr>
        <w:t>Lignocellulosic agricultural biomass accounts for more than 60% of the total biomass produced in the form of wheat straw, rice straw, corn cob, corn fibers, para grass, kallar grass and maize stover</w:t>
      </w:r>
      <w:r>
        <w:rPr>
          <w:rFonts w:ascii="Times New Roman" w:hAnsi="Times New Roman" w:cs="Times New Roman"/>
          <w:sz w:val="16"/>
          <w:szCs w:val="16"/>
          <w:shd w:val="clear" w:color="auto" w:fill="FFFFFF"/>
        </w:rPr>
        <w:t>”</w:t>
      </w:r>
      <w:r w:rsidR="00304545" w:rsidRPr="003C607E">
        <w:rPr>
          <w:rFonts w:ascii="Times New Roman" w:hAnsi="Times New Roman" w:cs="Times New Roman"/>
          <w:sz w:val="16"/>
          <w:szCs w:val="16"/>
          <w:shd w:val="clear" w:color="auto" w:fill="FFFFFF"/>
        </w:rPr>
        <w:t xml:space="preserve"> (</w:t>
      </w:r>
      <w:r w:rsidR="00304545" w:rsidRPr="003C607E">
        <w:rPr>
          <w:rFonts w:ascii="Times New Roman" w:eastAsia="Times New Roman" w:hAnsi="Times New Roman" w:cs="Times New Roman"/>
          <w:spacing w:val="5"/>
          <w:sz w:val="16"/>
          <w:szCs w:val="16"/>
        </w:rPr>
        <w:t>Zamb</w:t>
      </w:r>
      <w:r w:rsidR="00304545" w:rsidRPr="003C607E">
        <w:rPr>
          <w:rFonts w:ascii="Times New Roman" w:eastAsia="Times New Roman" w:hAnsi="Times New Roman" w:cs="Times New Roman"/>
          <w:sz w:val="16"/>
          <w:szCs w:val="16"/>
        </w:rPr>
        <w:t>are, 2010</w:t>
      </w:r>
      <w:r w:rsidR="00304545" w:rsidRPr="003C607E">
        <w:rPr>
          <w:rFonts w:ascii="Times New Roman" w:hAnsi="Times New Roman" w:cs="Times New Roman"/>
          <w:sz w:val="16"/>
          <w:szCs w:val="16"/>
          <w:shd w:val="clear" w:color="auto" w:fill="FFFFFF"/>
        </w:rPr>
        <w:t xml:space="preserve">). </w:t>
      </w:r>
      <w:r>
        <w:rPr>
          <w:rFonts w:ascii="Times New Roman" w:hAnsi="Times New Roman" w:cs="Times New Roman"/>
          <w:sz w:val="16"/>
          <w:szCs w:val="16"/>
          <w:shd w:val="clear" w:color="auto" w:fill="FFFFFF"/>
        </w:rPr>
        <w:lastRenderedPageBreak/>
        <w:t>“</w:t>
      </w:r>
      <w:r w:rsidR="00304545" w:rsidRPr="003C607E">
        <w:rPr>
          <w:rFonts w:ascii="Times New Roman" w:hAnsi="Times New Roman" w:cs="Times New Roman"/>
          <w:sz w:val="16"/>
          <w:szCs w:val="16"/>
          <w:shd w:val="clear" w:color="auto" w:fill="FFFFFF"/>
        </w:rPr>
        <w:t xml:space="preserve">Tons of agro-industrial residues are generated annually in agricultural </w:t>
      </w:r>
      <w:r w:rsidR="00AC6441" w:rsidRPr="00D43912">
        <w:rPr>
          <w:rFonts w:ascii="Times New Roman" w:hAnsi="Times New Roman" w:cs="Times New Roman"/>
          <w:sz w:val="16"/>
          <w:szCs w:val="16"/>
          <w:highlight w:val="yellow"/>
          <w:shd w:val="clear" w:color="auto" w:fill="FFFFFF"/>
        </w:rPr>
        <w:t xml:space="preserve">countries </w:t>
      </w:r>
      <w:r w:rsidR="00304545" w:rsidRPr="003C607E">
        <w:rPr>
          <w:rFonts w:ascii="Times New Roman" w:hAnsi="Times New Roman" w:cs="Times New Roman"/>
          <w:sz w:val="16"/>
          <w:szCs w:val="16"/>
          <w:shd w:val="clear" w:color="auto" w:fill="FFFFFF"/>
        </w:rPr>
        <w:t>like Pakistan</w:t>
      </w:r>
      <w:r>
        <w:rPr>
          <w:rFonts w:ascii="Times New Roman" w:hAnsi="Times New Roman" w:cs="Times New Roman"/>
          <w:sz w:val="16"/>
          <w:szCs w:val="16"/>
          <w:shd w:val="clear" w:color="auto" w:fill="FFFFFF"/>
        </w:rPr>
        <w:t>”</w:t>
      </w:r>
      <w:r w:rsidR="00304545" w:rsidRPr="003C607E">
        <w:rPr>
          <w:rFonts w:ascii="Times New Roman" w:hAnsi="Times New Roman" w:cs="Times New Roman"/>
          <w:sz w:val="16"/>
          <w:szCs w:val="16"/>
          <w:shd w:val="clear" w:color="auto" w:fill="FFFFFF"/>
        </w:rPr>
        <w:t xml:space="preserve"> (</w:t>
      </w:r>
      <w:r w:rsidR="00304545" w:rsidRPr="003C607E">
        <w:rPr>
          <w:rFonts w:ascii="Times New Roman" w:eastAsia="Times New Roman" w:hAnsi="Times New Roman" w:cs="Times New Roman"/>
          <w:spacing w:val="5"/>
          <w:sz w:val="16"/>
          <w:szCs w:val="16"/>
        </w:rPr>
        <w:t>Zamb</w:t>
      </w:r>
      <w:r w:rsidR="00304545" w:rsidRPr="003C607E">
        <w:rPr>
          <w:rFonts w:ascii="Times New Roman" w:eastAsia="Times New Roman" w:hAnsi="Times New Roman" w:cs="Times New Roman"/>
          <w:sz w:val="16"/>
          <w:szCs w:val="16"/>
        </w:rPr>
        <w:t>are, 2010</w:t>
      </w:r>
      <w:r w:rsidR="00304545" w:rsidRPr="003C607E">
        <w:rPr>
          <w:rFonts w:ascii="Times New Roman" w:hAnsi="Times New Roman" w:cs="Times New Roman"/>
          <w:sz w:val="16"/>
          <w:szCs w:val="16"/>
          <w:shd w:val="clear" w:color="auto" w:fill="FFFFFF"/>
        </w:rPr>
        <w:t>). This residue contains significant quantities of biochemical fractions like cellulose, hemicellulose</w:t>
      </w:r>
      <w:r w:rsidR="00AC6441">
        <w:rPr>
          <w:rFonts w:ascii="Times New Roman" w:hAnsi="Times New Roman" w:cs="Times New Roman"/>
          <w:sz w:val="16"/>
          <w:szCs w:val="16"/>
          <w:shd w:val="clear" w:color="auto" w:fill="FFFFFF"/>
        </w:rPr>
        <w:t>,</w:t>
      </w:r>
      <w:r w:rsidR="00304545" w:rsidRPr="003C607E">
        <w:rPr>
          <w:rFonts w:ascii="Times New Roman" w:hAnsi="Times New Roman" w:cs="Times New Roman"/>
          <w:sz w:val="16"/>
          <w:szCs w:val="16"/>
          <w:shd w:val="clear" w:color="auto" w:fill="FFFFFF"/>
        </w:rPr>
        <w:t xml:space="preserve"> and lignin to be converted into many valuable products for food and pharmaceuticals.</w:t>
      </w:r>
    </w:p>
    <w:p w14:paraId="6D471C96" w14:textId="77777777" w:rsidR="005F2D84" w:rsidRPr="003C607E" w:rsidRDefault="005F2D84" w:rsidP="003C607E">
      <w:pPr>
        <w:spacing w:line="240" w:lineRule="auto"/>
        <w:rPr>
          <w:rFonts w:ascii="Times New Roman" w:hAnsi="Times New Roman" w:cs="Times New Roman"/>
          <w:b/>
          <w:bCs/>
          <w:sz w:val="16"/>
          <w:szCs w:val="16"/>
          <w:lang w:val="en-GB"/>
        </w:rPr>
      </w:pPr>
    </w:p>
    <w:p w14:paraId="5C208D11" w14:textId="77777777" w:rsidR="00304545" w:rsidRPr="003C607E" w:rsidRDefault="00304545" w:rsidP="003C607E">
      <w:pPr>
        <w:spacing w:after="0" w:line="240" w:lineRule="auto"/>
        <w:rPr>
          <w:rFonts w:ascii="Times New Roman" w:hAnsi="Times New Roman" w:cs="Times New Roman"/>
          <w:b/>
          <w:bCs/>
          <w:sz w:val="16"/>
          <w:szCs w:val="16"/>
          <w:lang w:val="en-GB"/>
        </w:rPr>
      </w:pPr>
      <w:r w:rsidRPr="003C607E">
        <w:rPr>
          <w:rFonts w:ascii="Times New Roman" w:hAnsi="Times New Roman" w:cs="Times New Roman"/>
          <w:b/>
          <w:bCs/>
          <w:sz w:val="16"/>
          <w:szCs w:val="16"/>
          <w:lang w:val="en-GB"/>
        </w:rPr>
        <w:t>2.0 MATERIALS AND METHODS</w:t>
      </w:r>
    </w:p>
    <w:p w14:paraId="67D0B8A3" w14:textId="77777777" w:rsidR="00304545" w:rsidRPr="003C607E" w:rsidRDefault="00304545" w:rsidP="003C607E">
      <w:pPr>
        <w:pStyle w:val="Heading2"/>
        <w:rPr>
          <w:rFonts w:ascii="Times New Roman" w:hAnsi="Times New Roman" w:cs="Times New Roman"/>
          <w:b/>
          <w:color w:val="000000" w:themeColor="text1"/>
          <w:sz w:val="16"/>
          <w:szCs w:val="16"/>
        </w:rPr>
      </w:pPr>
      <w:bookmarkStart w:id="0" w:name="_Toc96426898"/>
      <w:bookmarkStart w:id="1" w:name="_Toc96427194"/>
      <w:bookmarkStart w:id="2" w:name="_Toc110584846"/>
      <w:r w:rsidRPr="003C607E">
        <w:rPr>
          <w:rFonts w:ascii="Times New Roman" w:hAnsi="Times New Roman" w:cs="Times New Roman"/>
          <w:b/>
          <w:color w:val="000000" w:themeColor="text1"/>
          <w:sz w:val="16"/>
          <w:szCs w:val="16"/>
        </w:rPr>
        <w:t>2.1   Sample collection</w:t>
      </w:r>
      <w:bookmarkEnd w:id="0"/>
      <w:bookmarkEnd w:id="1"/>
      <w:bookmarkEnd w:id="2"/>
    </w:p>
    <w:p w14:paraId="4D4841E5" w14:textId="4E862539" w:rsidR="00304545" w:rsidRPr="003C607E" w:rsidRDefault="00304545" w:rsidP="003C607E">
      <w:pPr>
        <w:spacing w:line="240" w:lineRule="auto"/>
        <w:jc w:val="both"/>
        <w:rPr>
          <w:rFonts w:ascii="Times New Roman" w:hAnsi="Times New Roman" w:cs="Times New Roman"/>
          <w:iCs/>
          <w:color w:val="000000" w:themeColor="text1"/>
          <w:sz w:val="16"/>
          <w:szCs w:val="16"/>
        </w:rPr>
      </w:pPr>
      <w:r w:rsidRPr="003C607E">
        <w:rPr>
          <w:rFonts w:ascii="Times New Roman" w:hAnsi="Times New Roman" w:cs="Times New Roman"/>
          <w:color w:val="000000" w:themeColor="text1"/>
          <w:sz w:val="16"/>
          <w:szCs w:val="16"/>
        </w:rPr>
        <w:t xml:space="preserve">The </w:t>
      </w:r>
      <w:r w:rsidR="004A0EE2" w:rsidRPr="00D43912">
        <w:rPr>
          <w:rFonts w:ascii="Times New Roman" w:hAnsi="Times New Roman" w:cs="Times New Roman"/>
          <w:color w:val="000000" w:themeColor="text1"/>
          <w:sz w:val="16"/>
          <w:szCs w:val="16"/>
          <w:highlight w:val="yellow"/>
        </w:rPr>
        <w:t xml:space="preserve">three </w:t>
      </w:r>
      <w:r w:rsidRPr="003C607E">
        <w:rPr>
          <w:rFonts w:ascii="Times New Roman" w:hAnsi="Times New Roman" w:cs="Times New Roman"/>
          <w:color w:val="000000" w:themeColor="text1"/>
          <w:sz w:val="16"/>
          <w:szCs w:val="16"/>
        </w:rPr>
        <w:t>(3) soil samples were collected from dumpsites within the Rivers State University. Soil samples were collected using a simple hand-held soil auger obtained from the Spring Research and Analytical Laboratory, Choba</w:t>
      </w:r>
      <w:r w:rsidR="004A0EE2">
        <w:rPr>
          <w:rFonts w:ascii="Times New Roman" w:hAnsi="Times New Roman" w:cs="Times New Roman"/>
          <w:color w:val="000000" w:themeColor="text1"/>
          <w:sz w:val="16"/>
          <w:szCs w:val="16"/>
        </w:rPr>
        <w:t>,</w:t>
      </w:r>
      <w:r w:rsidRPr="003C607E">
        <w:rPr>
          <w:rFonts w:ascii="Times New Roman" w:hAnsi="Times New Roman" w:cs="Times New Roman"/>
          <w:color w:val="000000" w:themeColor="text1"/>
          <w:sz w:val="16"/>
          <w:szCs w:val="16"/>
        </w:rPr>
        <w:t xml:space="preserve"> Port Harcourt.</w:t>
      </w:r>
      <w:r w:rsidRPr="003C607E">
        <w:rPr>
          <w:rFonts w:ascii="Times New Roman" w:hAnsi="Times New Roman" w:cs="Times New Roman"/>
          <w:iCs/>
          <w:color w:val="000000" w:themeColor="text1"/>
          <w:sz w:val="16"/>
          <w:szCs w:val="16"/>
        </w:rPr>
        <w:t xml:space="preserve"> Sterile plastic bags were purchased from the Everyday Supermarket, Chob</w:t>
      </w:r>
      <w:r w:rsidR="00C82270" w:rsidRPr="003C607E">
        <w:rPr>
          <w:rFonts w:ascii="Times New Roman" w:hAnsi="Times New Roman" w:cs="Times New Roman"/>
          <w:iCs/>
          <w:color w:val="000000" w:themeColor="text1"/>
          <w:sz w:val="16"/>
          <w:szCs w:val="16"/>
        </w:rPr>
        <w:t xml:space="preserve">a, </w:t>
      </w:r>
      <w:r w:rsidRPr="003C607E">
        <w:rPr>
          <w:rFonts w:ascii="Times New Roman" w:hAnsi="Times New Roman" w:cs="Times New Roman"/>
          <w:iCs/>
          <w:color w:val="000000" w:themeColor="text1"/>
          <w:sz w:val="16"/>
          <w:szCs w:val="16"/>
        </w:rPr>
        <w:t>Rivers State</w:t>
      </w:r>
      <w:r w:rsidR="004A0EE2">
        <w:rPr>
          <w:rFonts w:ascii="Times New Roman" w:hAnsi="Times New Roman" w:cs="Times New Roman"/>
          <w:iCs/>
          <w:color w:val="000000" w:themeColor="text1"/>
          <w:sz w:val="16"/>
          <w:szCs w:val="16"/>
        </w:rPr>
        <w:t>,</w:t>
      </w:r>
      <w:r w:rsidRPr="003C607E">
        <w:rPr>
          <w:rFonts w:ascii="Times New Roman" w:hAnsi="Times New Roman" w:cs="Times New Roman"/>
          <w:iCs/>
          <w:color w:val="000000" w:themeColor="text1"/>
          <w:sz w:val="16"/>
          <w:szCs w:val="16"/>
        </w:rPr>
        <w:t xml:space="preserve"> for the purpose of </w:t>
      </w:r>
      <w:r w:rsidR="004A0EE2" w:rsidRPr="00D43912">
        <w:rPr>
          <w:rFonts w:ascii="Times New Roman" w:hAnsi="Times New Roman" w:cs="Times New Roman"/>
          <w:iCs/>
          <w:color w:val="000000" w:themeColor="text1"/>
          <w:sz w:val="16"/>
          <w:szCs w:val="16"/>
          <w:highlight w:val="yellow"/>
        </w:rPr>
        <w:t xml:space="preserve">sample </w:t>
      </w:r>
      <w:r w:rsidRPr="003C607E">
        <w:rPr>
          <w:rFonts w:ascii="Times New Roman" w:hAnsi="Times New Roman" w:cs="Times New Roman"/>
          <w:iCs/>
          <w:color w:val="000000" w:themeColor="text1"/>
          <w:sz w:val="16"/>
          <w:szCs w:val="16"/>
        </w:rPr>
        <w:t xml:space="preserve">collection. The sample bags were </w:t>
      </w:r>
      <w:r w:rsidR="004A0EE2" w:rsidRPr="00D43912">
        <w:rPr>
          <w:rFonts w:ascii="Times New Roman" w:hAnsi="Times New Roman" w:cs="Times New Roman"/>
          <w:iCs/>
          <w:color w:val="000000" w:themeColor="text1"/>
          <w:sz w:val="16"/>
          <w:szCs w:val="16"/>
          <w:highlight w:val="yellow"/>
        </w:rPr>
        <w:t xml:space="preserve">labelled </w:t>
      </w:r>
      <w:r w:rsidRPr="003C607E">
        <w:rPr>
          <w:rFonts w:ascii="Times New Roman" w:hAnsi="Times New Roman" w:cs="Times New Roman"/>
          <w:iCs/>
          <w:color w:val="000000" w:themeColor="text1"/>
          <w:sz w:val="16"/>
          <w:szCs w:val="16"/>
        </w:rPr>
        <w:t xml:space="preserve">according to the location of the sample collection. The samples were transported in an ice chest to the Microbiology Laboratory, </w:t>
      </w:r>
      <w:r w:rsidRPr="003C607E">
        <w:rPr>
          <w:rFonts w:ascii="Times New Roman" w:hAnsi="Times New Roman" w:cs="Times New Roman"/>
          <w:color w:val="000000" w:themeColor="text1"/>
          <w:sz w:val="16"/>
          <w:szCs w:val="16"/>
        </w:rPr>
        <w:t>Rivers State University.</w:t>
      </w:r>
    </w:p>
    <w:p w14:paraId="6814D19E" w14:textId="77777777" w:rsidR="00304545" w:rsidRPr="003C607E" w:rsidRDefault="00304545" w:rsidP="003C607E">
      <w:pPr>
        <w:spacing w:after="0" w:line="240" w:lineRule="auto"/>
        <w:jc w:val="both"/>
        <w:rPr>
          <w:rFonts w:ascii="Times New Roman" w:hAnsi="Times New Roman" w:cs="Times New Roman"/>
          <w:b/>
          <w:bCs/>
          <w:sz w:val="16"/>
          <w:szCs w:val="16"/>
        </w:rPr>
      </w:pPr>
      <w:r w:rsidRPr="003C607E">
        <w:rPr>
          <w:rFonts w:ascii="Times New Roman" w:hAnsi="Times New Roman" w:cs="Times New Roman"/>
          <w:b/>
          <w:bCs/>
          <w:sz w:val="16"/>
          <w:szCs w:val="16"/>
        </w:rPr>
        <w:t xml:space="preserve">2.2 Isolation of Fungi </w:t>
      </w:r>
    </w:p>
    <w:p w14:paraId="01BA9C07" w14:textId="6B71615F" w:rsidR="00304545" w:rsidRPr="003C607E" w:rsidRDefault="00304545" w:rsidP="003C607E">
      <w:pPr>
        <w:spacing w:after="0" w:line="240" w:lineRule="auto"/>
        <w:jc w:val="both"/>
        <w:rPr>
          <w:rFonts w:ascii="Times New Roman" w:hAnsi="Times New Roman" w:cs="Times New Roman"/>
          <w:sz w:val="16"/>
          <w:szCs w:val="16"/>
        </w:rPr>
      </w:pPr>
      <w:r w:rsidRPr="003C607E">
        <w:rPr>
          <w:rFonts w:ascii="Times New Roman" w:hAnsi="Times New Roman" w:cs="Times New Roman"/>
          <w:sz w:val="16"/>
          <w:szCs w:val="16"/>
        </w:rPr>
        <w:t xml:space="preserve">One gram of the soil sample was placed in 10 ml of sterile normal saline to obtain a soil suspension. The suspension was then subjected to </w:t>
      </w:r>
      <w:r w:rsidR="002F1D3E">
        <w:rPr>
          <w:rFonts w:ascii="Times New Roman" w:hAnsi="Times New Roman" w:cs="Times New Roman"/>
          <w:sz w:val="16"/>
          <w:szCs w:val="16"/>
        </w:rPr>
        <w:t xml:space="preserve">a </w:t>
      </w:r>
      <w:r w:rsidRPr="003C607E">
        <w:rPr>
          <w:rFonts w:ascii="Times New Roman" w:hAnsi="Times New Roman" w:cs="Times New Roman"/>
          <w:sz w:val="16"/>
          <w:szCs w:val="16"/>
        </w:rPr>
        <w:t>10-fold serial dilution to a dilution of 10</w:t>
      </w:r>
      <w:r w:rsidRPr="003C607E">
        <w:rPr>
          <w:rFonts w:ascii="Times New Roman" w:hAnsi="Times New Roman" w:cs="Times New Roman"/>
          <w:sz w:val="16"/>
          <w:szCs w:val="16"/>
          <w:vertAlign w:val="superscript"/>
        </w:rPr>
        <w:t>-4</w:t>
      </w:r>
      <w:r w:rsidRPr="003C607E">
        <w:rPr>
          <w:rFonts w:ascii="Times New Roman" w:hAnsi="Times New Roman" w:cs="Times New Roman"/>
          <w:sz w:val="16"/>
          <w:szCs w:val="16"/>
        </w:rPr>
        <w:t>. Aliquot of 0.1</w:t>
      </w:r>
      <w:r w:rsidR="002F1D3E">
        <w:rPr>
          <w:rFonts w:ascii="Times New Roman" w:hAnsi="Times New Roman" w:cs="Times New Roman"/>
          <w:sz w:val="16"/>
          <w:szCs w:val="16"/>
        </w:rPr>
        <w:t xml:space="preserve"> </w:t>
      </w:r>
      <w:r w:rsidRPr="003C607E">
        <w:rPr>
          <w:rFonts w:ascii="Times New Roman" w:hAnsi="Times New Roman" w:cs="Times New Roman"/>
          <w:sz w:val="16"/>
          <w:szCs w:val="16"/>
        </w:rPr>
        <w:t xml:space="preserve">ml of the different dilutions was inoculated on </w:t>
      </w:r>
      <w:r w:rsidR="004A0EE2">
        <w:rPr>
          <w:rFonts w:ascii="Times New Roman" w:hAnsi="Times New Roman" w:cs="Times New Roman"/>
          <w:sz w:val="16"/>
          <w:szCs w:val="16"/>
        </w:rPr>
        <w:t xml:space="preserve">a </w:t>
      </w:r>
      <w:r w:rsidRPr="003C607E">
        <w:rPr>
          <w:rFonts w:ascii="Times New Roman" w:hAnsi="Times New Roman" w:cs="Times New Roman"/>
          <w:sz w:val="16"/>
          <w:szCs w:val="16"/>
        </w:rPr>
        <w:t>Potato Dextrose Agar (PDA) plate using the spread plate technique. Inoculated plates were incubated at ambient temperature (26-32</w:t>
      </w:r>
      <w:r w:rsidRPr="003C607E">
        <w:rPr>
          <w:rFonts w:ascii="Times New Roman" w:hAnsi="Times New Roman" w:cs="Times New Roman"/>
          <w:sz w:val="16"/>
          <w:szCs w:val="16"/>
          <w:vertAlign w:val="superscript"/>
        </w:rPr>
        <w:t>0</w:t>
      </w:r>
      <w:r w:rsidRPr="003C607E">
        <w:rPr>
          <w:rFonts w:ascii="Times New Roman" w:hAnsi="Times New Roman" w:cs="Times New Roman"/>
          <w:sz w:val="16"/>
          <w:szCs w:val="16"/>
        </w:rPr>
        <w:t>C) for 3-5</w:t>
      </w:r>
      <w:r w:rsidR="004A0EE2">
        <w:rPr>
          <w:rFonts w:ascii="Times New Roman" w:hAnsi="Times New Roman" w:cs="Times New Roman"/>
          <w:sz w:val="16"/>
          <w:szCs w:val="16"/>
        </w:rPr>
        <w:t xml:space="preserve"> </w:t>
      </w:r>
      <w:r w:rsidRPr="003C607E">
        <w:rPr>
          <w:rFonts w:ascii="Times New Roman" w:hAnsi="Times New Roman" w:cs="Times New Roman"/>
          <w:sz w:val="16"/>
          <w:szCs w:val="16"/>
        </w:rPr>
        <w:t>days. After incubation</w:t>
      </w:r>
      <w:r w:rsidR="002F1D3E">
        <w:rPr>
          <w:rFonts w:ascii="Times New Roman" w:hAnsi="Times New Roman" w:cs="Times New Roman"/>
          <w:sz w:val="16"/>
          <w:szCs w:val="16"/>
        </w:rPr>
        <w:t>,</w:t>
      </w:r>
      <w:r w:rsidRPr="003C607E">
        <w:rPr>
          <w:rFonts w:ascii="Times New Roman" w:hAnsi="Times New Roman" w:cs="Times New Roman"/>
          <w:sz w:val="16"/>
          <w:szCs w:val="16"/>
        </w:rPr>
        <w:t xml:space="preserve"> fungal colonies were </w:t>
      </w:r>
      <w:r w:rsidR="004A0EE2" w:rsidRPr="00D43912">
        <w:rPr>
          <w:rFonts w:ascii="Times New Roman" w:hAnsi="Times New Roman" w:cs="Times New Roman"/>
          <w:sz w:val="16"/>
          <w:szCs w:val="16"/>
          <w:highlight w:val="yellow"/>
        </w:rPr>
        <w:t xml:space="preserve">characterised </w:t>
      </w:r>
      <w:r w:rsidRPr="003C607E">
        <w:rPr>
          <w:rFonts w:ascii="Times New Roman" w:hAnsi="Times New Roman" w:cs="Times New Roman"/>
          <w:sz w:val="16"/>
          <w:szCs w:val="16"/>
        </w:rPr>
        <w:t>and isolated.</w:t>
      </w:r>
    </w:p>
    <w:p w14:paraId="6F007528" w14:textId="77777777" w:rsidR="00C82270" w:rsidRPr="003C607E" w:rsidRDefault="00C82270" w:rsidP="003C607E">
      <w:pPr>
        <w:spacing w:after="0" w:line="240" w:lineRule="auto"/>
        <w:jc w:val="both"/>
        <w:rPr>
          <w:rFonts w:ascii="Times New Roman" w:hAnsi="Times New Roman" w:cs="Times New Roman"/>
          <w:sz w:val="16"/>
          <w:szCs w:val="16"/>
        </w:rPr>
      </w:pPr>
    </w:p>
    <w:p w14:paraId="7F9B7DB6" w14:textId="77777777" w:rsidR="00304545" w:rsidRPr="003C607E" w:rsidRDefault="00304545" w:rsidP="003C607E">
      <w:pPr>
        <w:spacing w:after="0" w:line="240" w:lineRule="auto"/>
        <w:jc w:val="both"/>
        <w:rPr>
          <w:rFonts w:ascii="Times New Roman" w:hAnsi="Times New Roman" w:cs="Times New Roman"/>
          <w:b/>
          <w:bCs/>
          <w:sz w:val="16"/>
          <w:szCs w:val="16"/>
        </w:rPr>
      </w:pPr>
      <w:r w:rsidRPr="003C607E">
        <w:rPr>
          <w:rFonts w:ascii="Times New Roman" w:hAnsi="Times New Roman" w:cs="Times New Roman"/>
          <w:b/>
          <w:bCs/>
          <w:sz w:val="16"/>
          <w:szCs w:val="16"/>
        </w:rPr>
        <w:t xml:space="preserve">2.3 Macroscopic and Microscopic Examination of Isolated Fungi </w:t>
      </w:r>
    </w:p>
    <w:p w14:paraId="0B329B8B" w14:textId="786E291B" w:rsidR="00304545" w:rsidRPr="003C607E" w:rsidRDefault="00304545" w:rsidP="003C607E">
      <w:pPr>
        <w:spacing w:after="0" w:line="240" w:lineRule="auto"/>
        <w:jc w:val="both"/>
        <w:rPr>
          <w:rFonts w:ascii="Times New Roman" w:hAnsi="Times New Roman" w:cs="Times New Roman"/>
          <w:sz w:val="16"/>
          <w:szCs w:val="16"/>
        </w:rPr>
      </w:pPr>
      <w:r w:rsidRPr="003C607E">
        <w:rPr>
          <w:rFonts w:ascii="Times New Roman" w:hAnsi="Times New Roman" w:cs="Times New Roman"/>
          <w:sz w:val="16"/>
          <w:szCs w:val="16"/>
        </w:rPr>
        <w:t>The Colonial features of the isolated fungi</w:t>
      </w:r>
      <w:r w:rsidR="004A0EE2">
        <w:rPr>
          <w:rFonts w:ascii="Times New Roman" w:hAnsi="Times New Roman" w:cs="Times New Roman"/>
          <w:sz w:val="16"/>
          <w:szCs w:val="16"/>
        </w:rPr>
        <w:t>,</w:t>
      </w:r>
      <w:r w:rsidRPr="003C607E">
        <w:rPr>
          <w:rFonts w:ascii="Times New Roman" w:hAnsi="Times New Roman" w:cs="Times New Roman"/>
          <w:sz w:val="16"/>
          <w:szCs w:val="16"/>
        </w:rPr>
        <w:t xml:space="preserve"> including top and reverse colour, form and presence/ absence of periphery</w:t>
      </w:r>
      <w:r w:rsidR="004A0EE2">
        <w:rPr>
          <w:rFonts w:ascii="Times New Roman" w:hAnsi="Times New Roman" w:cs="Times New Roman"/>
          <w:sz w:val="16"/>
          <w:szCs w:val="16"/>
        </w:rPr>
        <w:t>,</w:t>
      </w:r>
      <w:r w:rsidRPr="003C607E">
        <w:rPr>
          <w:rFonts w:ascii="Times New Roman" w:hAnsi="Times New Roman" w:cs="Times New Roman"/>
          <w:sz w:val="16"/>
          <w:szCs w:val="16"/>
        </w:rPr>
        <w:t xml:space="preserve"> were noted and recorded. Also, slides of the fungi were prepared for microscopy using lactophenol cotton blue. The slides were viewed under the microscope using </w:t>
      </w:r>
      <w:r w:rsidR="002F1D3E">
        <w:rPr>
          <w:rFonts w:ascii="Times New Roman" w:hAnsi="Times New Roman" w:cs="Times New Roman"/>
          <w:sz w:val="16"/>
          <w:szCs w:val="16"/>
        </w:rPr>
        <w:t xml:space="preserve">a </w:t>
      </w:r>
      <w:r w:rsidRPr="003C607E">
        <w:rPr>
          <w:rFonts w:ascii="Times New Roman" w:hAnsi="Times New Roman" w:cs="Times New Roman"/>
          <w:sz w:val="16"/>
          <w:szCs w:val="16"/>
        </w:rPr>
        <w:t>40x objective lens.</w:t>
      </w:r>
    </w:p>
    <w:p w14:paraId="2F85D0AE" w14:textId="77777777" w:rsidR="00C82270" w:rsidRPr="003C607E" w:rsidRDefault="00C82270" w:rsidP="003C607E">
      <w:pPr>
        <w:spacing w:after="0" w:line="240" w:lineRule="auto"/>
        <w:jc w:val="both"/>
        <w:rPr>
          <w:rFonts w:ascii="Times New Roman" w:hAnsi="Times New Roman" w:cs="Times New Roman"/>
          <w:sz w:val="16"/>
          <w:szCs w:val="16"/>
        </w:rPr>
      </w:pPr>
    </w:p>
    <w:p w14:paraId="3BA36AFE" w14:textId="77B17584" w:rsidR="00304545" w:rsidRPr="003C607E" w:rsidRDefault="00304545" w:rsidP="003C607E">
      <w:pPr>
        <w:spacing w:after="0" w:line="240" w:lineRule="auto"/>
        <w:jc w:val="both"/>
        <w:rPr>
          <w:rFonts w:ascii="Times New Roman" w:hAnsi="Times New Roman" w:cs="Times New Roman"/>
          <w:b/>
          <w:bCs/>
          <w:sz w:val="16"/>
          <w:szCs w:val="16"/>
        </w:rPr>
      </w:pPr>
      <w:r w:rsidRPr="003C607E">
        <w:rPr>
          <w:rFonts w:ascii="Times New Roman" w:hAnsi="Times New Roman" w:cs="Times New Roman"/>
          <w:b/>
          <w:bCs/>
          <w:sz w:val="16"/>
          <w:szCs w:val="16"/>
        </w:rPr>
        <w:t>2.4 Collection of agro-residues as biomass</w:t>
      </w:r>
    </w:p>
    <w:p w14:paraId="074C6C91" w14:textId="1A2DEEA1" w:rsidR="00304545" w:rsidRPr="003C607E" w:rsidRDefault="00304545" w:rsidP="003C607E">
      <w:pPr>
        <w:spacing w:after="0" w:line="240" w:lineRule="auto"/>
        <w:jc w:val="both"/>
        <w:rPr>
          <w:rFonts w:ascii="Times New Roman" w:hAnsi="Times New Roman" w:cs="Times New Roman"/>
          <w:sz w:val="16"/>
          <w:szCs w:val="16"/>
        </w:rPr>
      </w:pPr>
      <w:r w:rsidRPr="003C607E">
        <w:rPr>
          <w:rFonts w:ascii="Times New Roman" w:hAnsi="Times New Roman" w:cs="Times New Roman"/>
          <w:sz w:val="16"/>
          <w:szCs w:val="16"/>
        </w:rPr>
        <w:t xml:space="preserve">Yam peels and potato peels were obtained from the Mile 4 market in Obio-Akpor, Local Government Area of Rivers state. These agro residues were taken to the Microbiology Laboratory, Rivers State University, Nkpolu-Oroworokwu, Port Harcourt, Rivers State. They were dried and </w:t>
      </w:r>
      <w:r w:rsidR="00391A63" w:rsidRPr="00D43912">
        <w:rPr>
          <w:rFonts w:ascii="Times New Roman" w:hAnsi="Times New Roman" w:cs="Times New Roman"/>
          <w:sz w:val="16"/>
          <w:szCs w:val="16"/>
          <w:highlight w:val="yellow"/>
        </w:rPr>
        <w:t xml:space="preserve">pulverised </w:t>
      </w:r>
      <w:r w:rsidRPr="003C607E">
        <w:rPr>
          <w:rFonts w:ascii="Times New Roman" w:hAnsi="Times New Roman" w:cs="Times New Roman"/>
          <w:sz w:val="16"/>
          <w:szCs w:val="16"/>
        </w:rPr>
        <w:t xml:space="preserve">into granules using a mechanical grinder. The processed biomass was packaged, sealed and labelled accordingly.   </w:t>
      </w:r>
    </w:p>
    <w:p w14:paraId="19EDA56F" w14:textId="77777777" w:rsidR="00C82270" w:rsidRPr="003C607E" w:rsidRDefault="00C82270" w:rsidP="003C607E">
      <w:pPr>
        <w:spacing w:after="0" w:line="240" w:lineRule="auto"/>
        <w:jc w:val="both"/>
        <w:rPr>
          <w:rFonts w:ascii="Times New Roman" w:hAnsi="Times New Roman" w:cs="Times New Roman"/>
          <w:sz w:val="16"/>
          <w:szCs w:val="16"/>
        </w:rPr>
      </w:pPr>
    </w:p>
    <w:p w14:paraId="4CF053FD" w14:textId="77777777" w:rsidR="00304545" w:rsidRPr="003C607E" w:rsidRDefault="00304545" w:rsidP="003C607E">
      <w:pPr>
        <w:spacing w:after="0" w:line="240" w:lineRule="auto"/>
        <w:jc w:val="both"/>
        <w:rPr>
          <w:rFonts w:ascii="Times New Roman" w:hAnsi="Times New Roman" w:cs="Times New Roman"/>
          <w:b/>
          <w:sz w:val="16"/>
          <w:szCs w:val="16"/>
        </w:rPr>
      </w:pPr>
      <w:r w:rsidRPr="003C607E">
        <w:rPr>
          <w:rFonts w:ascii="Times New Roman" w:hAnsi="Times New Roman" w:cs="Times New Roman"/>
          <w:b/>
          <w:sz w:val="16"/>
          <w:szCs w:val="16"/>
        </w:rPr>
        <w:t xml:space="preserve"> 2.5 Compositional Analysis of the Agro-Residues</w:t>
      </w:r>
    </w:p>
    <w:p w14:paraId="3AD2E162" w14:textId="77777777" w:rsidR="00304545" w:rsidRPr="003C607E" w:rsidRDefault="00304545" w:rsidP="003C607E">
      <w:pPr>
        <w:spacing w:after="0" w:line="240" w:lineRule="auto"/>
        <w:rPr>
          <w:rFonts w:ascii="Times New Roman" w:hAnsi="Times New Roman" w:cs="Times New Roman"/>
          <w:b/>
          <w:sz w:val="16"/>
          <w:szCs w:val="16"/>
        </w:rPr>
      </w:pPr>
      <w:bookmarkStart w:id="3" w:name="_Hlk11364296"/>
      <w:r w:rsidRPr="003C607E">
        <w:rPr>
          <w:rFonts w:ascii="Times New Roman" w:hAnsi="Times New Roman" w:cs="Times New Roman"/>
          <w:b/>
          <w:sz w:val="16"/>
          <w:szCs w:val="16"/>
        </w:rPr>
        <w:t xml:space="preserve">2.5.1 Determination of crude protein </w:t>
      </w:r>
    </w:p>
    <w:bookmarkEnd w:id="3"/>
    <w:p w14:paraId="471D4996" w14:textId="55CC5CCE" w:rsidR="00304545" w:rsidRPr="003C607E" w:rsidRDefault="00304545" w:rsidP="003C607E">
      <w:pPr>
        <w:spacing w:after="0" w:line="240" w:lineRule="auto"/>
        <w:jc w:val="both"/>
        <w:rPr>
          <w:rFonts w:ascii="Times New Roman" w:hAnsi="Times New Roman" w:cs="Times New Roman"/>
          <w:bCs/>
          <w:sz w:val="16"/>
          <w:szCs w:val="16"/>
        </w:rPr>
      </w:pPr>
      <w:r w:rsidRPr="003C607E">
        <w:rPr>
          <w:rFonts w:ascii="Times New Roman" w:hAnsi="Times New Roman" w:cs="Times New Roman"/>
          <w:bCs/>
          <w:sz w:val="16"/>
          <w:szCs w:val="16"/>
        </w:rPr>
        <w:t xml:space="preserve">The crude protein content was determined using the </w:t>
      </w:r>
      <w:r w:rsidR="00243D5C" w:rsidRPr="00D43912">
        <w:rPr>
          <w:rFonts w:ascii="Times New Roman" w:hAnsi="Times New Roman" w:cs="Times New Roman"/>
          <w:bCs/>
          <w:sz w:val="16"/>
          <w:szCs w:val="16"/>
          <w:highlight w:val="yellow"/>
        </w:rPr>
        <w:t xml:space="preserve">Kjeldahl </w:t>
      </w:r>
      <w:r w:rsidRPr="003C607E">
        <w:rPr>
          <w:rFonts w:ascii="Times New Roman" w:hAnsi="Times New Roman" w:cs="Times New Roman"/>
          <w:bCs/>
          <w:sz w:val="16"/>
          <w:szCs w:val="16"/>
        </w:rPr>
        <w:t>method. About 0.5g of agro residues was placed into a clean 250</w:t>
      </w:r>
      <w:r w:rsidR="00243D5C">
        <w:rPr>
          <w:rFonts w:ascii="Times New Roman" w:hAnsi="Times New Roman" w:cs="Times New Roman"/>
          <w:bCs/>
          <w:sz w:val="16"/>
          <w:szCs w:val="16"/>
        </w:rPr>
        <w:t xml:space="preserve"> </w:t>
      </w:r>
      <w:r w:rsidRPr="003C607E">
        <w:rPr>
          <w:rFonts w:ascii="Times New Roman" w:hAnsi="Times New Roman" w:cs="Times New Roman"/>
          <w:bCs/>
          <w:sz w:val="16"/>
          <w:szCs w:val="16"/>
        </w:rPr>
        <w:t>ml conical flask, 15g of digestion catalyst was added</w:t>
      </w:r>
      <w:r w:rsidR="00832689">
        <w:rPr>
          <w:rFonts w:ascii="Times New Roman" w:hAnsi="Times New Roman" w:cs="Times New Roman"/>
          <w:bCs/>
          <w:sz w:val="16"/>
          <w:szCs w:val="16"/>
        </w:rPr>
        <w:t>,</w:t>
      </w:r>
      <w:r w:rsidRPr="003C607E">
        <w:rPr>
          <w:rFonts w:ascii="Times New Roman" w:hAnsi="Times New Roman" w:cs="Times New Roman"/>
          <w:bCs/>
          <w:sz w:val="16"/>
          <w:szCs w:val="16"/>
        </w:rPr>
        <w:t xml:space="preserve"> and 20</w:t>
      </w:r>
      <w:r w:rsidR="00391A63">
        <w:rPr>
          <w:rFonts w:ascii="Times New Roman" w:hAnsi="Times New Roman" w:cs="Times New Roman"/>
          <w:bCs/>
          <w:sz w:val="16"/>
          <w:szCs w:val="16"/>
        </w:rPr>
        <w:t xml:space="preserve"> </w:t>
      </w:r>
      <w:r w:rsidRPr="003C607E">
        <w:rPr>
          <w:rFonts w:ascii="Times New Roman" w:hAnsi="Times New Roman" w:cs="Times New Roman"/>
          <w:bCs/>
          <w:sz w:val="16"/>
          <w:szCs w:val="16"/>
        </w:rPr>
        <w:t>ml concentrated sulphuric acid was added. The mixture was heated to digest the content. The clear solution was then allowed to stand for 30</w:t>
      </w:r>
      <w:r w:rsidR="00391A63">
        <w:rPr>
          <w:rFonts w:ascii="Times New Roman" w:hAnsi="Times New Roman" w:cs="Times New Roman"/>
          <w:bCs/>
          <w:sz w:val="16"/>
          <w:szCs w:val="16"/>
        </w:rPr>
        <w:t xml:space="preserve"> </w:t>
      </w:r>
      <w:r w:rsidRPr="003C607E">
        <w:rPr>
          <w:rFonts w:ascii="Times New Roman" w:hAnsi="Times New Roman" w:cs="Times New Roman"/>
          <w:bCs/>
          <w:sz w:val="16"/>
          <w:szCs w:val="16"/>
        </w:rPr>
        <w:t xml:space="preserve">minutes and to cool. After </w:t>
      </w:r>
      <w:r w:rsidR="004A5FB1" w:rsidRPr="00D43912">
        <w:rPr>
          <w:rFonts w:ascii="Times New Roman" w:hAnsi="Times New Roman" w:cs="Times New Roman"/>
          <w:bCs/>
          <w:sz w:val="16"/>
          <w:szCs w:val="16"/>
          <w:highlight w:val="yellow"/>
        </w:rPr>
        <w:t xml:space="preserve">that </w:t>
      </w:r>
      <w:r w:rsidRPr="003C607E">
        <w:rPr>
          <w:rFonts w:ascii="Times New Roman" w:hAnsi="Times New Roman" w:cs="Times New Roman"/>
          <w:bCs/>
          <w:sz w:val="16"/>
          <w:szCs w:val="16"/>
        </w:rPr>
        <w:t xml:space="preserve">cooling was made up </w:t>
      </w:r>
      <w:r w:rsidR="004A5FB1">
        <w:rPr>
          <w:rFonts w:ascii="Times New Roman" w:hAnsi="Times New Roman" w:cs="Times New Roman"/>
          <w:bCs/>
          <w:sz w:val="16"/>
          <w:szCs w:val="16"/>
        </w:rPr>
        <w:t xml:space="preserve">to </w:t>
      </w:r>
      <w:r w:rsidRPr="003C607E">
        <w:rPr>
          <w:rFonts w:ascii="Times New Roman" w:hAnsi="Times New Roman" w:cs="Times New Roman"/>
          <w:bCs/>
          <w:sz w:val="16"/>
          <w:szCs w:val="16"/>
        </w:rPr>
        <w:t>100</w:t>
      </w:r>
      <w:r w:rsidR="004A5FB1">
        <w:rPr>
          <w:rFonts w:ascii="Times New Roman" w:hAnsi="Times New Roman" w:cs="Times New Roman"/>
          <w:bCs/>
          <w:sz w:val="16"/>
          <w:szCs w:val="16"/>
        </w:rPr>
        <w:t xml:space="preserve"> </w:t>
      </w:r>
      <w:r w:rsidRPr="003C607E">
        <w:rPr>
          <w:rFonts w:ascii="Times New Roman" w:hAnsi="Times New Roman" w:cs="Times New Roman"/>
          <w:bCs/>
          <w:sz w:val="16"/>
          <w:szCs w:val="16"/>
        </w:rPr>
        <w:t>ml with distilled water. About 20</w:t>
      </w:r>
      <w:r w:rsidR="00243D5C">
        <w:rPr>
          <w:rFonts w:ascii="Times New Roman" w:hAnsi="Times New Roman" w:cs="Times New Roman"/>
          <w:bCs/>
          <w:sz w:val="16"/>
          <w:szCs w:val="16"/>
        </w:rPr>
        <w:t xml:space="preserve"> </w:t>
      </w:r>
      <w:r w:rsidRPr="003C607E">
        <w:rPr>
          <w:rFonts w:ascii="Times New Roman" w:hAnsi="Times New Roman" w:cs="Times New Roman"/>
          <w:bCs/>
          <w:sz w:val="16"/>
          <w:szCs w:val="16"/>
        </w:rPr>
        <w:t>ml of the diluted digest was put in a heated distillation flask attached to a Liebig condenser connected to a receiver containing 10</w:t>
      </w:r>
      <w:r w:rsidR="00243D5C">
        <w:rPr>
          <w:rFonts w:ascii="Times New Roman" w:hAnsi="Times New Roman" w:cs="Times New Roman"/>
          <w:bCs/>
          <w:sz w:val="16"/>
          <w:szCs w:val="16"/>
        </w:rPr>
        <w:t xml:space="preserve"> </w:t>
      </w:r>
      <w:r w:rsidRPr="003C607E">
        <w:rPr>
          <w:rFonts w:ascii="Times New Roman" w:hAnsi="Times New Roman" w:cs="Times New Roman"/>
          <w:bCs/>
          <w:sz w:val="16"/>
          <w:szCs w:val="16"/>
        </w:rPr>
        <w:t>ml of 2% boric acid indicator. About 40</w:t>
      </w:r>
      <w:r w:rsidR="00243D5C">
        <w:rPr>
          <w:rFonts w:ascii="Times New Roman" w:hAnsi="Times New Roman" w:cs="Times New Roman"/>
          <w:bCs/>
          <w:sz w:val="16"/>
          <w:szCs w:val="16"/>
        </w:rPr>
        <w:t xml:space="preserve"> </w:t>
      </w:r>
      <w:r w:rsidRPr="003C607E">
        <w:rPr>
          <w:rFonts w:ascii="Times New Roman" w:hAnsi="Times New Roman" w:cs="Times New Roman"/>
          <w:bCs/>
          <w:sz w:val="16"/>
          <w:szCs w:val="16"/>
        </w:rPr>
        <w:t xml:space="preserve">ml of 40% Sodium hydroxide was injected into the digest via a syringe until the digest became strongly alkaline. The mixture was heated to </w:t>
      </w:r>
      <w:r w:rsidR="00391A63" w:rsidRPr="00D43912">
        <w:rPr>
          <w:rFonts w:ascii="Times New Roman" w:hAnsi="Times New Roman" w:cs="Times New Roman"/>
          <w:bCs/>
          <w:sz w:val="16"/>
          <w:szCs w:val="16"/>
          <w:highlight w:val="yellow"/>
        </w:rPr>
        <w:t>a boil</w:t>
      </w:r>
      <w:r w:rsidR="00391A63">
        <w:rPr>
          <w:rFonts w:ascii="Times New Roman" w:hAnsi="Times New Roman" w:cs="Times New Roman"/>
          <w:bCs/>
          <w:sz w:val="16"/>
          <w:szCs w:val="16"/>
        </w:rPr>
        <w:t>,</w:t>
      </w:r>
      <w:r w:rsidR="00391A63" w:rsidRPr="003C607E">
        <w:rPr>
          <w:rFonts w:ascii="Times New Roman" w:hAnsi="Times New Roman" w:cs="Times New Roman"/>
          <w:bCs/>
          <w:sz w:val="16"/>
          <w:szCs w:val="16"/>
        </w:rPr>
        <w:t xml:space="preserve"> </w:t>
      </w:r>
      <w:r w:rsidRPr="003C607E">
        <w:rPr>
          <w:rFonts w:ascii="Times New Roman" w:hAnsi="Times New Roman" w:cs="Times New Roman"/>
          <w:bCs/>
          <w:sz w:val="16"/>
          <w:szCs w:val="16"/>
        </w:rPr>
        <w:t xml:space="preserve">and </w:t>
      </w:r>
      <w:r w:rsidR="00391A63">
        <w:rPr>
          <w:rFonts w:ascii="Times New Roman" w:hAnsi="Times New Roman" w:cs="Times New Roman"/>
          <w:bCs/>
          <w:sz w:val="16"/>
          <w:szCs w:val="16"/>
        </w:rPr>
        <w:t xml:space="preserve">the </w:t>
      </w:r>
      <w:r w:rsidRPr="003C607E">
        <w:rPr>
          <w:rFonts w:ascii="Times New Roman" w:hAnsi="Times New Roman" w:cs="Times New Roman"/>
          <w:bCs/>
          <w:sz w:val="16"/>
          <w:szCs w:val="16"/>
        </w:rPr>
        <w:t xml:space="preserve">distilled ammonia gas was condensed into the beaker containing the boric acid. The distillate was titrated with standard 0.1N Hydrochloric acid solution. The volume of hydrochloric acid added to effect this change was recorded as </w:t>
      </w:r>
      <w:r w:rsidR="00832689" w:rsidRPr="00D43912">
        <w:rPr>
          <w:rFonts w:ascii="Times New Roman" w:hAnsi="Times New Roman" w:cs="Times New Roman"/>
          <w:bCs/>
          <w:sz w:val="16"/>
          <w:szCs w:val="16"/>
          <w:highlight w:val="yellow"/>
        </w:rPr>
        <w:t xml:space="preserve">the titration </w:t>
      </w:r>
      <w:r w:rsidRPr="003C607E">
        <w:rPr>
          <w:rFonts w:ascii="Times New Roman" w:hAnsi="Times New Roman" w:cs="Times New Roman"/>
          <w:bCs/>
          <w:sz w:val="16"/>
          <w:szCs w:val="16"/>
        </w:rPr>
        <w:t xml:space="preserve">value. </w:t>
      </w:r>
    </w:p>
    <w:p w14:paraId="499CE94A" w14:textId="77777777" w:rsidR="00304545" w:rsidRPr="003C607E" w:rsidRDefault="00304545" w:rsidP="003C607E">
      <w:pPr>
        <w:pStyle w:val="ListParagraph"/>
        <w:spacing w:after="0" w:line="240" w:lineRule="auto"/>
        <w:ind w:left="0"/>
        <w:rPr>
          <w:rFonts w:ascii="Times New Roman" w:hAnsi="Times New Roman"/>
          <w:b/>
          <w:i/>
          <w:color w:val="000000" w:themeColor="text1"/>
          <w:sz w:val="16"/>
          <w:szCs w:val="16"/>
        </w:rPr>
      </w:pPr>
      <w:bookmarkStart w:id="4" w:name="_Hlk11365600"/>
      <w:r w:rsidRPr="003C607E">
        <w:rPr>
          <w:rFonts w:ascii="Times New Roman" w:hAnsi="Times New Roman"/>
          <w:b/>
          <w:i/>
          <w:color w:val="000000" w:themeColor="text1"/>
          <w:sz w:val="16"/>
          <w:szCs w:val="16"/>
        </w:rPr>
        <w:t>Calculation</w:t>
      </w:r>
    </w:p>
    <w:p w14:paraId="23AEA802" w14:textId="77777777" w:rsidR="00304545" w:rsidRPr="003C607E" w:rsidRDefault="00304545" w:rsidP="003C607E">
      <w:pPr>
        <w:pStyle w:val="ListParagraph"/>
        <w:spacing w:after="0" w:line="240" w:lineRule="auto"/>
        <w:rPr>
          <w:rFonts w:ascii="Times New Roman" w:hAnsi="Times New Roman" w:cs="Times New Roman"/>
          <w:b/>
          <w:color w:val="000000" w:themeColor="text1"/>
          <w:sz w:val="16"/>
          <w:szCs w:val="16"/>
        </w:rPr>
      </w:pPr>
      <w:r w:rsidRPr="003C607E">
        <w:rPr>
          <w:rFonts w:ascii="Times New Roman" w:hAnsi="Times New Roman"/>
          <w:b/>
          <w:color w:val="000000" w:themeColor="text1"/>
          <w:sz w:val="16"/>
          <w:szCs w:val="16"/>
        </w:rPr>
        <w:t xml:space="preserve">%Nitrogen = </w:t>
      </w:r>
      <m:oMath>
        <m:r>
          <m:rPr>
            <m:sty m:val="b"/>
          </m:rPr>
          <w:rPr>
            <w:rFonts w:ascii="Cambria Math" w:hAnsi="Cambria Math" w:cs="Times New Roman"/>
            <w:color w:val="000000" w:themeColor="text1"/>
            <w:sz w:val="16"/>
            <w:szCs w:val="16"/>
          </w:rPr>
          <m:t>Titre value X 0.1 X14X4</m:t>
        </m:r>
      </m:oMath>
    </w:p>
    <w:p w14:paraId="7E700C52" w14:textId="77777777" w:rsidR="00304545" w:rsidRPr="003C607E" w:rsidRDefault="00304545" w:rsidP="003C607E">
      <w:pPr>
        <w:pStyle w:val="ListParagraph"/>
        <w:spacing w:after="0" w:line="240" w:lineRule="auto"/>
        <w:rPr>
          <w:rFonts w:ascii="Times New Roman" w:hAnsi="Times New Roman"/>
          <w:b/>
          <w:color w:val="000000" w:themeColor="text1"/>
          <w:sz w:val="16"/>
          <w:szCs w:val="16"/>
        </w:rPr>
      </w:pPr>
      <w:r w:rsidRPr="003C607E">
        <w:rPr>
          <w:rFonts w:ascii="Times New Roman" w:hAnsi="Times New Roman"/>
          <w:b/>
          <w:color w:val="000000" w:themeColor="text1"/>
          <w:sz w:val="16"/>
          <w:szCs w:val="16"/>
        </w:rPr>
        <w:t>%Protein = %Nitrogen x 6.25</w:t>
      </w:r>
    </w:p>
    <w:p w14:paraId="2B959D73" w14:textId="77777777" w:rsidR="00304545" w:rsidRPr="003C607E" w:rsidRDefault="00304545" w:rsidP="003C607E">
      <w:pPr>
        <w:pStyle w:val="ListParagraph"/>
        <w:spacing w:after="0" w:line="240" w:lineRule="auto"/>
        <w:rPr>
          <w:rFonts w:ascii="Times New Roman" w:hAnsi="Times New Roman"/>
          <w:b/>
          <w:color w:val="000000" w:themeColor="text1"/>
          <w:sz w:val="16"/>
          <w:szCs w:val="16"/>
        </w:rPr>
      </w:pPr>
    </w:p>
    <w:p w14:paraId="25C621C4" w14:textId="77777777" w:rsidR="00304545" w:rsidRPr="003C607E" w:rsidRDefault="0065118C" w:rsidP="003C607E">
      <w:pPr>
        <w:spacing w:after="0" w:line="240" w:lineRule="auto"/>
        <w:rPr>
          <w:rFonts w:ascii="Times New Roman" w:hAnsi="Times New Roman" w:cs="Times New Roman"/>
          <w:b/>
          <w:sz w:val="16"/>
          <w:szCs w:val="16"/>
        </w:rPr>
      </w:pPr>
      <w:r w:rsidRPr="003C607E">
        <w:rPr>
          <w:rFonts w:ascii="Times New Roman" w:hAnsi="Times New Roman" w:cs="Times New Roman"/>
          <w:b/>
          <w:sz w:val="16"/>
          <w:szCs w:val="16"/>
        </w:rPr>
        <w:t>2</w:t>
      </w:r>
      <w:r w:rsidR="00304545" w:rsidRPr="003C607E">
        <w:rPr>
          <w:rFonts w:ascii="Times New Roman" w:hAnsi="Times New Roman" w:cs="Times New Roman"/>
          <w:b/>
          <w:sz w:val="16"/>
          <w:szCs w:val="16"/>
        </w:rPr>
        <w:t xml:space="preserve">.5.2 Determination of Carbohydrate </w:t>
      </w:r>
      <w:bookmarkEnd w:id="4"/>
    </w:p>
    <w:p w14:paraId="3D0A1FA4" w14:textId="0C192FEF" w:rsidR="00304545" w:rsidRPr="003C607E" w:rsidRDefault="00304545" w:rsidP="003C607E">
      <w:pPr>
        <w:spacing w:after="0" w:line="240" w:lineRule="auto"/>
        <w:jc w:val="both"/>
        <w:rPr>
          <w:rFonts w:ascii="Times New Roman" w:hAnsi="Times New Roman" w:cs="Times New Roman"/>
          <w:sz w:val="16"/>
          <w:szCs w:val="16"/>
        </w:rPr>
      </w:pPr>
      <w:r w:rsidRPr="003C607E">
        <w:rPr>
          <w:rFonts w:ascii="Times New Roman" w:hAnsi="Times New Roman" w:cs="Times New Roman"/>
          <w:sz w:val="16"/>
          <w:szCs w:val="16"/>
        </w:rPr>
        <w:t>The carbohydrate content was determined using the Cleg Anthrone method. About 0.1g of the agro residues was placed into a 25</w:t>
      </w:r>
      <w:r w:rsidR="00243D5C">
        <w:rPr>
          <w:rFonts w:ascii="Times New Roman" w:hAnsi="Times New Roman" w:cs="Times New Roman"/>
          <w:sz w:val="16"/>
          <w:szCs w:val="16"/>
        </w:rPr>
        <w:t xml:space="preserve"> </w:t>
      </w:r>
      <w:r w:rsidRPr="003C607E">
        <w:rPr>
          <w:rFonts w:ascii="Times New Roman" w:hAnsi="Times New Roman" w:cs="Times New Roman"/>
          <w:sz w:val="16"/>
          <w:szCs w:val="16"/>
        </w:rPr>
        <w:t>ml volumetric flask, 1</w:t>
      </w:r>
      <w:r w:rsidR="00243D5C">
        <w:rPr>
          <w:rFonts w:ascii="Times New Roman" w:hAnsi="Times New Roman" w:cs="Times New Roman"/>
          <w:sz w:val="16"/>
          <w:szCs w:val="16"/>
        </w:rPr>
        <w:t xml:space="preserve"> </w:t>
      </w:r>
      <w:r w:rsidRPr="003C607E">
        <w:rPr>
          <w:rFonts w:ascii="Times New Roman" w:hAnsi="Times New Roman" w:cs="Times New Roman"/>
          <w:sz w:val="16"/>
          <w:szCs w:val="16"/>
        </w:rPr>
        <w:t xml:space="preserve">ml </w:t>
      </w:r>
      <w:r w:rsidR="004A0EE2">
        <w:rPr>
          <w:rFonts w:ascii="Times New Roman" w:hAnsi="Times New Roman" w:cs="Times New Roman"/>
          <w:sz w:val="16"/>
          <w:szCs w:val="16"/>
        </w:rPr>
        <w:t xml:space="preserve">of </w:t>
      </w:r>
      <w:r w:rsidRPr="003C607E">
        <w:rPr>
          <w:rFonts w:ascii="Times New Roman" w:hAnsi="Times New Roman" w:cs="Times New Roman"/>
          <w:sz w:val="16"/>
          <w:szCs w:val="16"/>
        </w:rPr>
        <w:t>distilled water and 1.3</w:t>
      </w:r>
      <w:r w:rsidR="00243D5C">
        <w:rPr>
          <w:rFonts w:ascii="Times New Roman" w:hAnsi="Times New Roman" w:cs="Times New Roman"/>
          <w:sz w:val="16"/>
          <w:szCs w:val="16"/>
        </w:rPr>
        <w:t xml:space="preserve"> </w:t>
      </w:r>
      <w:r w:rsidRPr="003C607E">
        <w:rPr>
          <w:rFonts w:ascii="Times New Roman" w:hAnsi="Times New Roman" w:cs="Times New Roman"/>
          <w:sz w:val="16"/>
          <w:szCs w:val="16"/>
        </w:rPr>
        <w:t xml:space="preserve">ml of 62% perchloric acid </w:t>
      </w:r>
      <w:r w:rsidR="00243D5C" w:rsidRPr="00D43912">
        <w:rPr>
          <w:rFonts w:ascii="Times New Roman" w:hAnsi="Times New Roman" w:cs="Times New Roman"/>
          <w:sz w:val="16"/>
          <w:szCs w:val="16"/>
          <w:highlight w:val="yellow"/>
        </w:rPr>
        <w:t xml:space="preserve">were </w:t>
      </w:r>
      <w:r w:rsidRPr="003C607E">
        <w:rPr>
          <w:rFonts w:ascii="Times New Roman" w:hAnsi="Times New Roman" w:cs="Times New Roman"/>
          <w:sz w:val="16"/>
          <w:szCs w:val="16"/>
        </w:rPr>
        <w:t>added and agitated for about 20</w:t>
      </w:r>
      <w:r w:rsidR="00243D5C">
        <w:rPr>
          <w:rFonts w:ascii="Times New Roman" w:hAnsi="Times New Roman" w:cs="Times New Roman"/>
          <w:sz w:val="16"/>
          <w:szCs w:val="16"/>
        </w:rPr>
        <w:t xml:space="preserve"> </w:t>
      </w:r>
      <w:r w:rsidRPr="003C607E">
        <w:rPr>
          <w:rFonts w:ascii="Times New Roman" w:hAnsi="Times New Roman" w:cs="Times New Roman"/>
          <w:sz w:val="16"/>
          <w:szCs w:val="16"/>
        </w:rPr>
        <w:t>mins. Then the flask was made up to 25ml mark with distilled water. The solution formed was filtered through a filter paper. Then, 1</w:t>
      </w:r>
      <w:r w:rsidR="00243D5C">
        <w:rPr>
          <w:rFonts w:ascii="Times New Roman" w:hAnsi="Times New Roman" w:cs="Times New Roman"/>
          <w:sz w:val="16"/>
          <w:szCs w:val="16"/>
        </w:rPr>
        <w:t xml:space="preserve"> </w:t>
      </w:r>
      <w:r w:rsidRPr="003C607E">
        <w:rPr>
          <w:rFonts w:ascii="Times New Roman" w:hAnsi="Times New Roman" w:cs="Times New Roman"/>
          <w:sz w:val="16"/>
          <w:szCs w:val="16"/>
        </w:rPr>
        <w:t>ml of the filtrate was transferred into a 10</w:t>
      </w:r>
      <w:r w:rsidR="00243D5C">
        <w:rPr>
          <w:rFonts w:ascii="Times New Roman" w:hAnsi="Times New Roman" w:cs="Times New Roman"/>
          <w:sz w:val="16"/>
          <w:szCs w:val="16"/>
        </w:rPr>
        <w:t xml:space="preserve"> </w:t>
      </w:r>
      <w:r w:rsidRPr="003C607E">
        <w:rPr>
          <w:rFonts w:ascii="Times New Roman" w:hAnsi="Times New Roman" w:cs="Times New Roman"/>
          <w:sz w:val="16"/>
          <w:szCs w:val="16"/>
        </w:rPr>
        <w:t>ml test tube and diluted to volume with distilled water. 1</w:t>
      </w:r>
      <w:r w:rsidR="00243D5C">
        <w:rPr>
          <w:rFonts w:ascii="Times New Roman" w:hAnsi="Times New Roman" w:cs="Times New Roman"/>
          <w:sz w:val="16"/>
          <w:szCs w:val="16"/>
        </w:rPr>
        <w:t xml:space="preserve"> </w:t>
      </w:r>
      <w:r w:rsidRPr="003C607E">
        <w:rPr>
          <w:rFonts w:ascii="Times New Roman" w:hAnsi="Times New Roman" w:cs="Times New Roman"/>
          <w:sz w:val="16"/>
          <w:szCs w:val="16"/>
        </w:rPr>
        <w:t>ml of the working solution was pipette into a clean test tube</w:t>
      </w:r>
      <w:r w:rsidR="00243D5C">
        <w:rPr>
          <w:rFonts w:ascii="Times New Roman" w:hAnsi="Times New Roman" w:cs="Times New Roman"/>
          <w:sz w:val="16"/>
          <w:szCs w:val="16"/>
        </w:rPr>
        <w:t>,</w:t>
      </w:r>
      <w:r w:rsidRPr="003C607E">
        <w:rPr>
          <w:rFonts w:ascii="Times New Roman" w:hAnsi="Times New Roman" w:cs="Times New Roman"/>
          <w:sz w:val="16"/>
          <w:szCs w:val="16"/>
        </w:rPr>
        <w:t xml:space="preserve"> and 5</w:t>
      </w:r>
      <w:r w:rsidR="00243D5C">
        <w:rPr>
          <w:rFonts w:ascii="Times New Roman" w:hAnsi="Times New Roman" w:cs="Times New Roman"/>
          <w:sz w:val="16"/>
          <w:szCs w:val="16"/>
        </w:rPr>
        <w:t xml:space="preserve"> </w:t>
      </w:r>
      <w:r w:rsidRPr="003C607E">
        <w:rPr>
          <w:rFonts w:ascii="Times New Roman" w:hAnsi="Times New Roman" w:cs="Times New Roman"/>
          <w:sz w:val="16"/>
          <w:szCs w:val="16"/>
        </w:rPr>
        <w:t xml:space="preserve">ml </w:t>
      </w:r>
      <w:r w:rsidR="00243D5C">
        <w:rPr>
          <w:rFonts w:ascii="Times New Roman" w:hAnsi="Times New Roman" w:cs="Times New Roman"/>
          <w:sz w:val="16"/>
          <w:szCs w:val="16"/>
        </w:rPr>
        <w:t xml:space="preserve">of </w:t>
      </w:r>
      <w:r w:rsidRPr="003C607E">
        <w:rPr>
          <w:rFonts w:ascii="Times New Roman" w:hAnsi="Times New Roman" w:cs="Times New Roman"/>
          <w:sz w:val="16"/>
          <w:szCs w:val="16"/>
        </w:rPr>
        <w:t xml:space="preserve">Anthrone reagent was added. Similarly, 1ml distilled water and 5ml Anthrone </w:t>
      </w:r>
      <w:r w:rsidR="00243D5C" w:rsidRPr="00D43912">
        <w:rPr>
          <w:rFonts w:ascii="Times New Roman" w:hAnsi="Times New Roman" w:cs="Times New Roman"/>
          <w:sz w:val="16"/>
          <w:szCs w:val="16"/>
          <w:highlight w:val="yellow"/>
        </w:rPr>
        <w:t xml:space="preserve">were </w:t>
      </w:r>
      <w:r w:rsidRPr="003C607E">
        <w:rPr>
          <w:rFonts w:ascii="Times New Roman" w:hAnsi="Times New Roman" w:cs="Times New Roman"/>
          <w:sz w:val="16"/>
          <w:szCs w:val="16"/>
        </w:rPr>
        <w:t xml:space="preserve">mixed in a separate test tube to be used as </w:t>
      </w:r>
      <w:r w:rsidR="00243D5C">
        <w:rPr>
          <w:rFonts w:ascii="Times New Roman" w:hAnsi="Times New Roman" w:cs="Times New Roman"/>
          <w:sz w:val="16"/>
          <w:szCs w:val="16"/>
        </w:rPr>
        <w:t xml:space="preserve">a </w:t>
      </w:r>
      <w:r w:rsidRPr="003C607E">
        <w:rPr>
          <w:rFonts w:ascii="Times New Roman" w:hAnsi="Times New Roman" w:cs="Times New Roman"/>
          <w:sz w:val="16"/>
          <w:szCs w:val="16"/>
        </w:rPr>
        <w:t>blank. A standard glucose solution of 0.1</w:t>
      </w:r>
      <w:r w:rsidR="00243D5C">
        <w:rPr>
          <w:rFonts w:ascii="Times New Roman" w:hAnsi="Times New Roman" w:cs="Times New Roman"/>
          <w:sz w:val="16"/>
          <w:szCs w:val="16"/>
        </w:rPr>
        <w:t xml:space="preserve"> </w:t>
      </w:r>
      <w:r w:rsidRPr="003C607E">
        <w:rPr>
          <w:rFonts w:ascii="Times New Roman" w:hAnsi="Times New Roman" w:cs="Times New Roman"/>
          <w:sz w:val="16"/>
          <w:szCs w:val="16"/>
        </w:rPr>
        <w:t xml:space="preserve">ml was also treated with Anthrone reagent. The absorbance of all 3 solutions </w:t>
      </w:r>
      <w:r w:rsidR="00243D5C" w:rsidRPr="00D43912">
        <w:rPr>
          <w:rFonts w:ascii="Times New Roman" w:hAnsi="Times New Roman" w:cs="Times New Roman"/>
          <w:sz w:val="16"/>
          <w:szCs w:val="16"/>
          <w:highlight w:val="yellow"/>
        </w:rPr>
        <w:t xml:space="preserve">was </w:t>
      </w:r>
      <w:r w:rsidRPr="003C607E">
        <w:rPr>
          <w:rFonts w:ascii="Times New Roman" w:hAnsi="Times New Roman" w:cs="Times New Roman"/>
          <w:sz w:val="16"/>
          <w:szCs w:val="16"/>
        </w:rPr>
        <w:t>read at 630nm. The carbohydrate content, as glucose, was then calculated using the formula below.</w:t>
      </w:r>
    </w:p>
    <w:p w14:paraId="486C9C56" w14:textId="77777777" w:rsidR="00CE6B6F" w:rsidRPr="003C607E" w:rsidRDefault="00CE6B6F" w:rsidP="003C607E">
      <w:pPr>
        <w:spacing w:after="0" w:line="240" w:lineRule="auto"/>
        <w:jc w:val="both"/>
        <w:rPr>
          <w:rFonts w:ascii="Times New Roman" w:hAnsi="Times New Roman" w:cs="Times New Roman"/>
          <w:sz w:val="16"/>
          <w:szCs w:val="16"/>
        </w:rPr>
      </w:pPr>
      <w:r w:rsidRPr="003C607E">
        <w:rPr>
          <w:rFonts w:ascii="Times New Roman" w:hAnsi="Times New Roman" w:cs="Times New Roman"/>
          <w:sz w:val="16"/>
          <w:szCs w:val="16"/>
        </w:rPr>
        <w:t xml:space="preserve">% CHO as glucose </w:t>
      </w:r>
      <w:r w:rsidRPr="003C607E">
        <w:rPr>
          <w:rFonts w:ascii="Times New Roman" w:hAnsi="Times New Roman" w:cs="Times New Roman"/>
          <w:sz w:val="16"/>
          <w:szCs w:val="16"/>
          <w:u w:val="single"/>
        </w:rPr>
        <w:t>= 25 x absorbance of sample</w:t>
      </w:r>
      <w:r w:rsidRPr="003C607E">
        <w:rPr>
          <w:rFonts w:ascii="Times New Roman" w:hAnsi="Times New Roman" w:cs="Times New Roman"/>
          <w:sz w:val="16"/>
          <w:szCs w:val="16"/>
        </w:rPr>
        <w:t xml:space="preserve">   </w:t>
      </w:r>
      <w:r w:rsidR="00C82270" w:rsidRPr="003C607E">
        <w:rPr>
          <w:rFonts w:ascii="Times New Roman" w:hAnsi="Times New Roman" w:cs="Times New Roman"/>
          <w:sz w:val="16"/>
          <w:szCs w:val="16"/>
        </w:rPr>
        <w:t xml:space="preserve">           x </w:t>
      </w:r>
      <w:r w:rsidRPr="003C607E">
        <w:rPr>
          <w:rFonts w:ascii="Times New Roman" w:hAnsi="Times New Roman" w:cs="Times New Roman"/>
          <w:sz w:val="16"/>
          <w:szCs w:val="16"/>
          <w:u w:val="single"/>
        </w:rPr>
        <w:t>100</w:t>
      </w:r>
    </w:p>
    <w:p w14:paraId="09B66D35" w14:textId="77777777" w:rsidR="00CE6B6F" w:rsidRPr="003C607E" w:rsidRDefault="00CE6B6F" w:rsidP="003C607E">
      <w:pPr>
        <w:spacing w:after="0" w:line="240" w:lineRule="auto"/>
        <w:jc w:val="both"/>
        <w:rPr>
          <w:rFonts w:ascii="Times New Roman" w:hAnsi="Times New Roman" w:cs="Times New Roman"/>
          <w:sz w:val="16"/>
          <w:szCs w:val="16"/>
        </w:rPr>
      </w:pPr>
      <w:r w:rsidRPr="003C607E">
        <w:rPr>
          <w:rFonts w:ascii="Times New Roman" w:hAnsi="Times New Roman" w:cs="Times New Roman"/>
          <w:sz w:val="16"/>
          <w:szCs w:val="16"/>
        </w:rPr>
        <w:tab/>
      </w:r>
      <w:r w:rsidRPr="003C607E">
        <w:rPr>
          <w:rFonts w:ascii="Times New Roman" w:hAnsi="Times New Roman" w:cs="Times New Roman"/>
          <w:sz w:val="16"/>
          <w:szCs w:val="16"/>
        </w:rPr>
        <w:tab/>
        <w:t xml:space="preserve">           </w:t>
      </w:r>
      <w:r w:rsidR="00C82270" w:rsidRPr="003C607E">
        <w:rPr>
          <w:rFonts w:ascii="Times New Roman" w:hAnsi="Times New Roman" w:cs="Times New Roman"/>
          <w:sz w:val="16"/>
          <w:szCs w:val="16"/>
        </w:rPr>
        <w:t xml:space="preserve">Absorbance of standard glucose          </w:t>
      </w:r>
      <w:r w:rsidRPr="003C607E">
        <w:rPr>
          <w:rFonts w:ascii="Times New Roman" w:hAnsi="Times New Roman" w:cs="Times New Roman"/>
          <w:sz w:val="16"/>
          <w:szCs w:val="16"/>
        </w:rPr>
        <w:t xml:space="preserve">1 </w:t>
      </w:r>
    </w:p>
    <w:p w14:paraId="36883530" w14:textId="77777777" w:rsidR="00304545" w:rsidRPr="003C607E" w:rsidRDefault="00304545" w:rsidP="003C607E">
      <w:pPr>
        <w:spacing w:after="0" w:line="240" w:lineRule="auto"/>
        <w:jc w:val="both"/>
        <w:rPr>
          <w:rFonts w:ascii="Times New Roman" w:hAnsi="Times New Roman" w:cs="Times New Roman"/>
          <w:sz w:val="16"/>
          <w:szCs w:val="16"/>
        </w:rPr>
      </w:pPr>
    </w:p>
    <w:p w14:paraId="226D4F5A" w14:textId="77777777" w:rsidR="00304545" w:rsidRPr="003C607E" w:rsidRDefault="00304545" w:rsidP="003C607E">
      <w:pPr>
        <w:spacing w:after="0" w:line="240" w:lineRule="auto"/>
        <w:rPr>
          <w:rFonts w:ascii="Times New Roman" w:hAnsi="Times New Roman" w:cs="Times New Roman"/>
          <w:b/>
          <w:sz w:val="16"/>
          <w:szCs w:val="16"/>
        </w:rPr>
      </w:pPr>
      <w:r w:rsidRPr="003C607E">
        <w:rPr>
          <w:rFonts w:ascii="Times New Roman" w:hAnsi="Times New Roman" w:cs="Times New Roman"/>
          <w:b/>
          <w:sz w:val="16"/>
          <w:szCs w:val="16"/>
        </w:rPr>
        <w:t xml:space="preserve"> </w:t>
      </w:r>
      <w:r w:rsidR="0065118C" w:rsidRPr="003C607E">
        <w:rPr>
          <w:rFonts w:ascii="Times New Roman" w:hAnsi="Times New Roman" w:cs="Times New Roman"/>
          <w:b/>
          <w:sz w:val="16"/>
          <w:szCs w:val="16"/>
        </w:rPr>
        <w:t>2</w:t>
      </w:r>
      <w:r w:rsidRPr="003C607E">
        <w:rPr>
          <w:rFonts w:ascii="Times New Roman" w:hAnsi="Times New Roman" w:cs="Times New Roman"/>
          <w:b/>
          <w:sz w:val="16"/>
          <w:szCs w:val="16"/>
        </w:rPr>
        <w:t>.5.3 Determination of Moisture Content</w:t>
      </w:r>
    </w:p>
    <w:p w14:paraId="5689EC29" w14:textId="1712CB8D" w:rsidR="00304545" w:rsidRPr="003C607E" w:rsidRDefault="00304545" w:rsidP="003C607E">
      <w:pPr>
        <w:spacing w:after="0" w:line="240" w:lineRule="auto"/>
        <w:jc w:val="both"/>
        <w:rPr>
          <w:rFonts w:ascii="Times New Roman" w:hAnsi="Times New Roman" w:cs="Times New Roman"/>
          <w:sz w:val="16"/>
          <w:szCs w:val="16"/>
        </w:rPr>
      </w:pPr>
      <w:r w:rsidRPr="003C607E">
        <w:rPr>
          <w:rFonts w:ascii="Times New Roman" w:hAnsi="Times New Roman" w:cs="Times New Roman"/>
          <w:sz w:val="16"/>
          <w:szCs w:val="16"/>
        </w:rPr>
        <w:t>The moisture content was determined using the oven drying method. About one gram (1g) of the agro residues was placed into a clean</w:t>
      </w:r>
      <w:r w:rsidR="00243D5C">
        <w:rPr>
          <w:rFonts w:ascii="Times New Roman" w:hAnsi="Times New Roman" w:cs="Times New Roman"/>
          <w:sz w:val="16"/>
          <w:szCs w:val="16"/>
        </w:rPr>
        <w:t>,</w:t>
      </w:r>
      <w:r w:rsidRPr="003C607E">
        <w:rPr>
          <w:rFonts w:ascii="Times New Roman" w:hAnsi="Times New Roman" w:cs="Times New Roman"/>
          <w:sz w:val="16"/>
          <w:szCs w:val="16"/>
        </w:rPr>
        <w:t xml:space="preserve"> dried porcelain evaporating dish. The weight of </w:t>
      </w:r>
      <w:r w:rsidR="00243D5C" w:rsidRPr="00D43912">
        <w:rPr>
          <w:rFonts w:ascii="Times New Roman" w:hAnsi="Times New Roman" w:cs="Times New Roman"/>
          <w:sz w:val="16"/>
          <w:szCs w:val="16"/>
          <w:highlight w:val="yellow"/>
        </w:rPr>
        <w:t xml:space="preserve">the </w:t>
      </w:r>
      <w:r w:rsidRPr="003C607E">
        <w:rPr>
          <w:rFonts w:ascii="Times New Roman" w:hAnsi="Times New Roman" w:cs="Times New Roman"/>
          <w:sz w:val="16"/>
          <w:szCs w:val="16"/>
        </w:rPr>
        <w:t>porcelain evaporating dish and sample was noted before drying. The dish was then placed in an oven set at a temperature of 105</w:t>
      </w:r>
      <w:r w:rsidRPr="003C607E">
        <w:rPr>
          <w:rFonts w:ascii="Times New Roman" w:hAnsi="Times New Roman" w:cs="Times New Roman"/>
          <w:sz w:val="16"/>
          <w:szCs w:val="16"/>
          <w:vertAlign w:val="superscript"/>
        </w:rPr>
        <w:t>0</w:t>
      </w:r>
      <w:r w:rsidRPr="003C607E">
        <w:rPr>
          <w:rFonts w:ascii="Times New Roman" w:hAnsi="Times New Roman" w:cs="Times New Roman"/>
          <w:sz w:val="16"/>
          <w:szCs w:val="16"/>
        </w:rPr>
        <w:t>C and allowed for six hours. Afterwards, the dish was brought out and placed in a desiccator so as to cool down to room temperature. The cooled dish was then weighed, and the moisture content was calculated as below</w:t>
      </w:r>
    </w:p>
    <w:p w14:paraId="0435D124" w14:textId="77777777" w:rsidR="00304545" w:rsidRPr="003C607E" w:rsidRDefault="00304545" w:rsidP="003C607E">
      <w:pPr>
        <w:spacing w:after="0" w:line="240" w:lineRule="auto"/>
        <w:jc w:val="both"/>
        <w:rPr>
          <w:rFonts w:ascii="Times New Roman" w:hAnsi="Times New Roman" w:cs="Times New Roman"/>
          <w:sz w:val="16"/>
          <w:szCs w:val="16"/>
        </w:rPr>
      </w:pPr>
      <w:r w:rsidRPr="003C607E">
        <w:rPr>
          <w:rFonts w:ascii="Times New Roman" w:hAnsi="Times New Roman" w:cs="Times New Roman"/>
          <w:sz w:val="16"/>
          <w:szCs w:val="16"/>
        </w:rPr>
        <w:t xml:space="preserve">% Moisture </w:t>
      </w:r>
      <w:r w:rsidRPr="003C607E">
        <w:rPr>
          <w:rFonts w:ascii="Times New Roman" w:hAnsi="Times New Roman" w:cs="Times New Roman"/>
          <w:sz w:val="16"/>
          <w:szCs w:val="16"/>
          <w:u w:val="single"/>
        </w:rPr>
        <w:t>= Weight of fresh sample – weight of dried sample</w:t>
      </w:r>
      <w:r w:rsidRPr="003C607E">
        <w:rPr>
          <w:rFonts w:ascii="Times New Roman" w:hAnsi="Times New Roman" w:cs="Times New Roman"/>
          <w:sz w:val="16"/>
          <w:szCs w:val="16"/>
        </w:rPr>
        <w:t xml:space="preserve">   x   </w:t>
      </w:r>
      <w:r w:rsidRPr="003C607E">
        <w:rPr>
          <w:rFonts w:ascii="Times New Roman" w:hAnsi="Times New Roman" w:cs="Times New Roman"/>
          <w:sz w:val="16"/>
          <w:szCs w:val="16"/>
          <w:u w:val="single"/>
        </w:rPr>
        <w:t>100</w:t>
      </w:r>
    </w:p>
    <w:p w14:paraId="1FA5094D" w14:textId="77777777" w:rsidR="00304545" w:rsidRPr="003C607E" w:rsidRDefault="00304545" w:rsidP="003C607E">
      <w:pPr>
        <w:spacing w:after="0" w:line="240" w:lineRule="auto"/>
        <w:jc w:val="both"/>
        <w:rPr>
          <w:rFonts w:ascii="Times New Roman" w:hAnsi="Times New Roman" w:cs="Times New Roman"/>
          <w:sz w:val="16"/>
          <w:szCs w:val="16"/>
        </w:rPr>
      </w:pPr>
      <w:r w:rsidRPr="003C607E">
        <w:rPr>
          <w:rFonts w:ascii="Times New Roman" w:hAnsi="Times New Roman" w:cs="Times New Roman"/>
          <w:sz w:val="16"/>
          <w:szCs w:val="16"/>
        </w:rPr>
        <w:tab/>
      </w:r>
      <w:r w:rsidRPr="003C607E">
        <w:rPr>
          <w:rFonts w:ascii="Times New Roman" w:hAnsi="Times New Roman" w:cs="Times New Roman"/>
          <w:sz w:val="16"/>
          <w:szCs w:val="16"/>
        </w:rPr>
        <w:tab/>
        <w:t>Weight of fresh sample</w:t>
      </w:r>
      <w:r w:rsidRPr="003C607E">
        <w:rPr>
          <w:rFonts w:ascii="Times New Roman" w:hAnsi="Times New Roman" w:cs="Times New Roman"/>
          <w:sz w:val="16"/>
          <w:szCs w:val="16"/>
        </w:rPr>
        <w:tab/>
      </w:r>
      <w:r w:rsidRPr="003C607E">
        <w:rPr>
          <w:rFonts w:ascii="Times New Roman" w:hAnsi="Times New Roman" w:cs="Times New Roman"/>
          <w:sz w:val="16"/>
          <w:szCs w:val="16"/>
        </w:rPr>
        <w:tab/>
      </w:r>
      <w:r w:rsidRPr="003C607E">
        <w:rPr>
          <w:rFonts w:ascii="Times New Roman" w:hAnsi="Times New Roman" w:cs="Times New Roman"/>
          <w:sz w:val="16"/>
          <w:szCs w:val="16"/>
        </w:rPr>
        <w:tab/>
      </w:r>
      <w:r w:rsidRPr="003C607E">
        <w:rPr>
          <w:rFonts w:ascii="Times New Roman" w:hAnsi="Times New Roman" w:cs="Times New Roman"/>
          <w:sz w:val="16"/>
          <w:szCs w:val="16"/>
        </w:rPr>
        <w:tab/>
        <w:t xml:space="preserve">   </w:t>
      </w:r>
      <w:r w:rsidR="00E54AA5" w:rsidRPr="003C607E">
        <w:rPr>
          <w:rFonts w:ascii="Times New Roman" w:hAnsi="Times New Roman" w:cs="Times New Roman"/>
          <w:sz w:val="16"/>
          <w:szCs w:val="16"/>
        </w:rPr>
        <w:t xml:space="preserve">  </w:t>
      </w:r>
      <w:r w:rsidRPr="003C607E">
        <w:rPr>
          <w:rFonts w:ascii="Times New Roman" w:hAnsi="Times New Roman" w:cs="Times New Roman"/>
          <w:sz w:val="16"/>
          <w:szCs w:val="16"/>
        </w:rPr>
        <w:t xml:space="preserve"> 1 </w:t>
      </w:r>
    </w:p>
    <w:p w14:paraId="1962A3CB" w14:textId="77777777" w:rsidR="00CE6B6F" w:rsidRPr="003C607E" w:rsidRDefault="00CE6B6F" w:rsidP="003C607E">
      <w:pPr>
        <w:spacing w:after="0" w:line="240" w:lineRule="auto"/>
        <w:rPr>
          <w:rFonts w:ascii="Times New Roman" w:hAnsi="Times New Roman" w:cs="Times New Roman"/>
          <w:b/>
          <w:sz w:val="16"/>
          <w:szCs w:val="16"/>
        </w:rPr>
      </w:pPr>
    </w:p>
    <w:p w14:paraId="78326DE5" w14:textId="77777777" w:rsidR="0060127D" w:rsidRPr="003C607E" w:rsidRDefault="0060127D" w:rsidP="003C607E">
      <w:pPr>
        <w:spacing w:line="240" w:lineRule="auto"/>
        <w:rPr>
          <w:rFonts w:ascii="Times New Roman" w:hAnsi="Times New Roman" w:cs="Times New Roman"/>
          <w:b/>
          <w:sz w:val="16"/>
          <w:szCs w:val="16"/>
        </w:rPr>
      </w:pPr>
    </w:p>
    <w:p w14:paraId="41AEF183" w14:textId="77777777" w:rsidR="00304545" w:rsidRPr="003C607E" w:rsidRDefault="00304545" w:rsidP="003C607E">
      <w:pPr>
        <w:spacing w:line="240" w:lineRule="auto"/>
        <w:rPr>
          <w:rFonts w:ascii="Times New Roman" w:hAnsi="Times New Roman" w:cs="Times New Roman"/>
          <w:b/>
          <w:sz w:val="16"/>
          <w:szCs w:val="16"/>
        </w:rPr>
      </w:pPr>
      <w:r w:rsidRPr="003C607E">
        <w:rPr>
          <w:rFonts w:ascii="Times New Roman" w:hAnsi="Times New Roman" w:cs="Times New Roman"/>
          <w:b/>
          <w:sz w:val="16"/>
          <w:szCs w:val="16"/>
        </w:rPr>
        <w:t xml:space="preserve"> </w:t>
      </w:r>
      <w:r w:rsidR="0065118C" w:rsidRPr="003C607E">
        <w:rPr>
          <w:rFonts w:ascii="Times New Roman" w:hAnsi="Times New Roman" w:cs="Times New Roman"/>
          <w:b/>
          <w:sz w:val="16"/>
          <w:szCs w:val="16"/>
        </w:rPr>
        <w:t>2</w:t>
      </w:r>
      <w:r w:rsidRPr="003C607E">
        <w:rPr>
          <w:rFonts w:ascii="Times New Roman" w:hAnsi="Times New Roman" w:cs="Times New Roman"/>
          <w:b/>
          <w:sz w:val="16"/>
          <w:szCs w:val="16"/>
        </w:rPr>
        <w:t xml:space="preserve">.5.4 Determination of Ash </w:t>
      </w:r>
    </w:p>
    <w:p w14:paraId="6F740A39" w14:textId="3D509487" w:rsidR="00304545" w:rsidRPr="003C607E" w:rsidRDefault="00304545" w:rsidP="003C607E">
      <w:pPr>
        <w:spacing w:line="240" w:lineRule="auto"/>
        <w:jc w:val="both"/>
        <w:rPr>
          <w:rFonts w:ascii="Times New Roman" w:hAnsi="Times New Roman" w:cs="Times New Roman"/>
          <w:sz w:val="16"/>
          <w:szCs w:val="16"/>
        </w:rPr>
      </w:pPr>
      <w:r w:rsidRPr="003C607E">
        <w:rPr>
          <w:rFonts w:ascii="Times New Roman" w:hAnsi="Times New Roman" w:cs="Times New Roman"/>
          <w:sz w:val="16"/>
          <w:szCs w:val="16"/>
        </w:rPr>
        <w:t xml:space="preserve">About one gram (1g) of the dried agro residues was placed into </w:t>
      </w:r>
      <w:r w:rsidR="00243D5C">
        <w:rPr>
          <w:rFonts w:ascii="Times New Roman" w:hAnsi="Times New Roman" w:cs="Times New Roman"/>
          <w:sz w:val="16"/>
          <w:szCs w:val="16"/>
        </w:rPr>
        <w:t xml:space="preserve">a </w:t>
      </w:r>
      <w:r w:rsidRPr="003C607E">
        <w:rPr>
          <w:rFonts w:ascii="Times New Roman" w:hAnsi="Times New Roman" w:cs="Times New Roman"/>
          <w:sz w:val="16"/>
          <w:szCs w:val="16"/>
        </w:rPr>
        <w:t>porcelain crucible</w:t>
      </w:r>
      <w:r w:rsidR="00243D5C">
        <w:rPr>
          <w:rFonts w:ascii="Times New Roman" w:hAnsi="Times New Roman" w:cs="Times New Roman"/>
          <w:sz w:val="16"/>
          <w:szCs w:val="16"/>
        </w:rPr>
        <w:t>,</w:t>
      </w:r>
      <w:r w:rsidRPr="003C607E">
        <w:rPr>
          <w:rFonts w:ascii="Times New Roman" w:hAnsi="Times New Roman" w:cs="Times New Roman"/>
          <w:sz w:val="16"/>
          <w:szCs w:val="16"/>
        </w:rPr>
        <w:t xml:space="preserve"> which was previously preheated and weighed. The crucible was placed in a muffled furnace set at a temperature of 630</w:t>
      </w:r>
      <w:r w:rsidRPr="003C607E">
        <w:rPr>
          <w:rFonts w:ascii="Times New Roman" w:hAnsi="Times New Roman" w:cs="Times New Roman"/>
          <w:sz w:val="16"/>
          <w:szCs w:val="16"/>
          <w:vertAlign w:val="superscript"/>
        </w:rPr>
        <w:t>o</w:t>
      </w:r>
      <w:r w:rsidRPr="003C607E">
        <w:rPr>
          <w:rFonts w:ascii="Times New Roman" w:hAnsi="Times New Roman" w:cs="Times New Roman"/>
          <w:sz w:val="16"/>
          <w:szCs w:val="16"/>
        </w:rPr>
        <w:t xml:space="preserve">C for three hours. </w:t>
      </w:r>
      <w:r w:rsidR="00243D5C" w:rsidRPr="00D43912">
        <w:rPr>
          <w:rFonts w:ascii="Times New Roman" w:hAnsi="Times New Roman" w:cs="Times New Roman"/>
          <w:sz w:val="16"/>
          <w:szCs w:val="16"/>
          <w:highlight w:val="yellow"/>
        </w:rPr>
        <w:t>Afterwards</w:t>
      </w:r>
      <w:r w:rsidRPr="003C607E">
        <w:rPr>
          <w:rFonts w:ascii="Times New Roman" w:hAnsi="Times New Roman" w:cs="Times New Roman"/>
          <w:sz w:val="16"/>
          <w:szCs w:val="16"/>
        </w:rPr>
        <w:t>, the crucible was brought out and allowed to cool to room temperature, and re-weighed. The ash content was then calculated as below</w:t>
      </w:r>
    </w:p>
    <w:p w14:paraId="51B93287" w14:textId="77777777" w:rsidR="00304545" w:rsidRPr="003C607E" w:rsidRDefault="00304545" w:rsidP="003C607E">
      <w:pPr>
        <w:spacing w:after="0" w:line="240" w:lineRule="auto"/>
        <w:rPr>
          <w:rFonts w:ascii="Times New Roman" w:hAnsi="Times New Roman" w:cs="Times New Roman"/>
          <w:sz w:val="16"/>
          <w:szCs w:val="16"/>
        </w:rPr>
      </w:pPr>
      <w:r w:rsidRPr="003C607E">
        <w:rPr>
          <w:rFonts w:ascii="Times New Roman" w:hAnsi="Times New Roman" w:cs="Times New Roman"/>
          <w:sz w:val="16"/>
          <w:szCs w:val="16"/>
        </w:rPr>
        <w:t xml:space="preserve">% Ash = </w:t>
      </w:r>
      <w:r w:rsidRPr="003C607E">
        <w:rPr>
          <w:rFonts w:ascii="Times New Roman" w:hAnsi="Times New Roman" w:cs="Times New Roman"/>
          <w:sz w:val="16"/>
          <w:szCs w:val="16"/>
          <w:u w:val="single"/>
        </w:rPr>
        <w:t>Weight of crucible + Ash sample – Weight of crucible</w:t>
      </w:r>
      <w:r w:rsidR="00CE6B6F" w:rsidRPr="003C607E">
        <w:rPr>
          <w:rFonts w:ascii="Times New Roman" w:hAnsi="Times New Roman" w:cs="Times New Roman"/>
          <w:sz w:val="16"/>
          <w:szCs w:val="16"/>
        </w:rPr>
        <w:t xml:space="preserve">     x </w:t>
      </w:r>
      <w:r w:rsidRPr="003C607E">
        <w:rPr>
          <w:rFonts w:ascii="Times New Roman" w:hAnsi="Times New Roman" w:cs="Times New Roman"/>
          <w:sz w:val="16"/>
          <w:szCs w:val="16"/>
          <w:u w:val="single"/>
        </w:rPr>
        <w:t>100</w:t>
      </w:r>
    </w:p>
    <w:p w14:paraId="48D44EC4" w14:textId="77777777" w:rsidR="00304545" w:rsidRPr="003C607E" w:rsidRDefault="00E54AA5" w:rsidP="003C607E">
      <w:pPr>
        <w:spacing w:after="0" w:line="240" w:lineRule="auto"/>
        <w:rPr>
          <w:rFonts w:ascii="Times New Roman" w:hAnsi="Times New Roman" w:cs="Times New Roman"/>
          <w:sz w:val="16"/>
          <w:szCs w:val="16"/>
        </w:rPr>
      </w:pPr>
      <w:r w:rsidRPr="003C607E">
        <w:rPr>
          <w:rFonts w:ascii="Times New Roman" w:hAnsi="Times New Roman" w:cs="Times New Roman"/>
          <w:sz w:val="16"/>
          <w:szCs w:val="16"/>
        </w:rPr>
        <w:tab/>
      </w:r>
      <w:r w:rsidRPr="003C607E">
        <w:rPr>
          <w:rFonts w:ascii="Times New Roman" w:hAnsi="Times New Roman" w:cs="Times New Roman"/>
          <w:sz w:val="16"/>
          <w:szCs w:val="16"/>
        </w:rPr>
        <w:tab/>
        <w:t>Weight of sample</w:t>
      </w:r>
      <w:r w:rsidRPr="003C607E">
        <w:rPr>
          <w:rFonts w:ascii="Times New Roman" w:hAnsi="Times New Roman" w:cs="Times New Roman"/>
          <w:sz w:val="16"/>
          <w:szCs w:val="16"/>
        </w:rPr>
        <w:tab/>
      </w:r>
      <w:r w:rsidRPr="003C607E">
        <w:rPr>
          <w:rFonts w:ascii="Times New Roman" w:hAnsi="Times New Roman" w:cs="Times New Roman"/>
          <w:sz w:val="16"/>
          <w:szCs w:val="16"/>
        </w:rPr>
        <w:tab/>
        <w:t xml:space="preserve">                                 </w:t>
      </w:r>
      <w:r w:rsidR="00304545" w:rsidRPr="003C607E">
        <w:rPr>
          <w:rFonts w:ascii="Times New Roman" w:hAnsi="Times New Roman" w:cs="Times New Roman"/>
          <w:sz w:val="16"/>
          <w:szCs w:val="16"/>
        </w:rPr>
        <w:t>1</w:t>
      </w:r>
    </w:p>
    <w:p w14:paraId="13DE9A5C" w14:textId="575EDB6E" w:rsidR="00304545" w:rsidRPr="003C607E" w:rsidRDefault="0065118C" w:rsidP="003C607E">
      <w:pPr>
        <w:tabs>
          <w:tab w:val="left" w:pos="990"/>
        </w:tabs>
        <w:spacing w:before="240" w:after="0" w:line="240" w:lineRule="auto"/>
        <w:jc w:val="both"/>
        <w:rPr>
          <w:rFonts w:ascii="Times New Roman" w:hAnsi="Times New Roman" w:cs="Times New Roman"/>
          <w:color w:val="000000" w:themeColor="text1"/>
          <w:sz w:val="16"/>
          <w:szCs w:val="16"/>
        </w:rPr>
      </w:pPr>
      <w:r w:rsidRPr="003C607E">
        <w:rPr>
          <w:rFonts w:ascii="Times New Roman" w:hAnsi="Times New Roman" w:cs="Times New Roman"/>
          <w:b/>
          <w:color w:val="000000" w:themeColor="text1"/>
          <w:sz w:val="16"/>
          <w:szCs w:val="16"/>
        </w:rPr>
        <w:lastRenderedPageBreak/>
        <w:t>2</w:t>
      </w:r>
      <w:r w:rsidR="00304545" w:rsidRPr="003C607E">
        <w:rPr>
          <w:rFonts w:ascii="Times New Roman" w:hAnsi="Times New Roman" w:cs="Times New Roman"/>
          <w:b/>
          <w:color w:val="000000" w:themeColor="text1"/>
          <w:sz w:val="16"/>
          <w:szCs w:val="16"/>
        </w:rPr>
        <w:t xml:space="preserve">.5.5 Determination of Crude </w:t>
      </w:r>
      <w:r w:rsidR="000764D2" w:rsidRPr="00D43912">
        <w:rPr>
          <w:rFonts w:ascii="Times New Roman" w:hAnsi="Times New Roman" w:cs="Times New Roman"/>
          <w:b/>
          <w:color w:val="000000" w:themeColor="text1"/>
          <w:sz w:val="16"/>
          <w:szCs w:val="16"/>
          <w:highlight w:val="yellow"/>
        </w:rPr>
        <w:t xml:space="preserve">Fibre </w:t>
      </w:r>
    </w:p>
    <w:p w14:paraId="5DD47723" w14:textId="47E8587B" w:rsidR="00304545" w:rsidRPr="003C607E" w:rsidRDefault="00304545" w:rsidP="003C607E">
      <w:pPr>
        <w:pStyle w:val="Default"/>
        <w:jc w:val="both"/>
        <w:rPr>
          <w:color w:val="000000" w:themeColor="text1"/>
          <w:sz w:val="16"/>
          <w:szCs w:val="16"/>
        </w:rPr>
      </w:pPr>
      <w:r w:rsidRPr="003C607E">
        <w:rPr>
          <w:color w:val="000000" w:themeColor="text1"/>
          <w:sz w:val="16"/>
          <w:szCs w:val="16"/>
        </w:rPr>
        <w:t xml:space="preserve">The total </w:t>
      </w:r>
      <w:r w:rsidR="000764D2">
        <w:rPr>
          <w:color w:val="000000" w:themeColor="text1"/>
          <w:sz w:val="16"/>
          <w:szCs w:val="16"/>
        </w:rPr>
        <w:t>fibre</w:t>
      </w:r>
      <w:r w:rsidR="000764D2" w:rsidRPr="003C607E">
        <w:rPr>
          <w:color w:val="000000" w:themeColor="text1"/>
          <w:sz w:val="16"/>
          <w:szCs w:val="16"/>
        </w:rPr>
        <w:t xml:space="preserve"> </w:t>
      </w:r>
      <w:r w:rsidRPr="003C607E">
        <w:rPr>
          <w:color w:val="000000" w:themeColor="text1"/>
          <w:sz w:val="16"/>
          <w:szCs w:val="16"/>
        </w:rPr>
        <w:t xml:space="preserve">content was determined by </w:t>
      </w:r>
      <w:r w:rsidR="000764D2" w:rsidRPr="00D43912">
        <w:rPr>
          <w:color w:val="000000" w:themeColor="text1"/>
          <w:sz w:val="16"/>
          <w:szCs w:val="16"/>
          <w:highlight w:val="yellow"/>
        </w:rPr>
        <w:t xml:space="preserve">the </w:t>
      </w:r>
      <w:r w:rsidRPr="003C607E">
        <w:rPr>
          <w:color w:val="474747"/>
          <w:sz w:val="16"/>
          <w:szCs w:val="16"/>
          <w:shd w:val="clear" w:color="auto" w:fill="FFFFFF"/>
        </w:rPr>
        <w:t xml:space="preserve">Association of Official Analytical </w:t>
      </w:r>
      <w:r w:rsidR="000764D2" w:rsidRPr="00D43912">
        <w:rPr>
          <w:color w:val="474747"/>
          <w:sz w:val="16"/>
          <w:szCs w:val="16"/>
          <w:highlight w:val="yellow"/>
          <w:shd w:val="clear" w:color="auto" w:fill="FFFFFF"/>
        </w:rPr>
        <w:t>Chemists</w:t>
      </w:r>
      <w:r w:rsidR="000764D2" w:rsidRPr="00D43912">
        <w:rPr>
          <w:color w:val="000000" w:themeColor="text1"/>
          <w:sz w:val="16"/>
          <w:szCs w:val="16"/>
          <w:highlight w:val="yellow"/>
        </w:rPr>
        <w:t xml:space="preserve"> </w:t>
      </w:r>
      <w:r w:rsidRPr="003C607E">
        <w:rPr>
          <w:color w:val="000000" w:themeColor="text1"/>
          <w:sz w:val="16"/>
          <w:szCs w:val="16"/>
        </w:rPr>
        <w:t xml:space="preserve">(1990) method. Two grams (2.0g) </w:t>
      </w:r>
      <w:r w:rsidR="000764D2">
        <w:rPr>
          <w:color w:val="000000" w:themeColor="text1"/>
          <w:sz w:val="16"/>
          <w:szCs w:val="16"/>
        </w:rPr>
        <w:t xml:space="preserve">of </w:t>
      </w:r>
      <w:r w:rsidRPr="003C607E">
        <w:rPr>
          <w:color w:val="000000" w:themeColor="text1"/>
          <w:sz w:val="16"/>
          <w:szCs w:val="16"/>
        </w:rPr>
        <w:t xml:space="preserve">agro residue was placed in </w:t>
      </w:r>
      <w:r w:rsidR="000764D2">
        <w:rPr>
          <w:color w:val="000000" w:themeColor="text1"/>
          <w:sz w:val="16"/>
          <w:szCs w:val="16"/>
        </w:rPr>
        <w:t xml:space="preserve">a </w:t>
      </w:r>
      <w:r w:rsidRPr="003C607E">
        <w:rPr>
          <w:color w:val="000000" w:themeColor="text1"/>
          <w:sz w:val="16"/>
          <w:szCs w:val="16"/>
        </w:rPr>
        <w:t xml:space="preserve">500 mL beaker and was </w:t>
      </w:r>
      <w:r w:rsidR="000764D2" w:rsidRPr="00D43912">
        <w:rPr>
          <w:color w:val="000000" w:themeColor="text1"/>
          <w:sz w:val="16"/>
          <w:szCs w:val="16"/>
          <w:highlight w:val="yellow"/>
        </w:rPr>
        <w:t xml:space="preserve">hydrolysed </w:t>
      </w:r>
      <w:r w:rsidRPr="003C607E">
        <w:rPr>
          <w:color w:val="000000" w:themeColor="text1"/>
          <w:sz w:val="16"/>
          <w:szCs w:val="16"/>
        </w:rPr>
        <w:t>by adding 10</w:t>
      </w:r>
      <w:r w:rsidR="000764D2">
        <w:rPr>
          <w:color w:val="000000" w:themeColor="text1"/>
          <w:sz w:val="16"/>
          <w:szCs w:val="16"/>
        </w:rPr>
        <w:t xml:space="preserve"> </w:t>
      </w:r>
      <w:r w:rsidRPr="003C607E">
        <w:rPr>
          <w:color w:val="000000" w:themeColor="text1"/>
          <w:sz w:val="16"/>
          <w:szCs w:val="16"/>
        </w:rPr>
        <w:t xml:space="preserve">mL of 25% sulphuric acid and </w:t>
      </w:r>
      <w:r w:rsidR="000764D2" w:rsidRPr="00D43912">
        <w:rPr>
          <w:color w:val="000000" w:themeColor="text1"/>
          <w:sz w:val="16"/>
          <w:szCs w:val="16"/>
          <w:highlight w:val="yellow"/>
        </w:rPr>
        <w:t xml:space="preserve">boiled </w:t>
      </w:r>
      <w:r w:rsidRPr="003C607E">
        <w:rPr>
          <w:color w:val="000000" w:themeColor="text1"/>
          <w:sz w:val="16"/>
          <w:szCs w:val="16"/>
        </w:rPr>
        <w:t>for about 30 min on a hot plate. The mixture was filtered through a piece of clean white cloth and rinsed with hot distilled water. The residue was boiled again with 20</w:t>
      </w:r>
      <w:r w:rsidR="000764D2">
        <w:rPr>
          <w:color w:val="000000" w:themeColor="text1"/>
          <w:sz w:val="16"/>
          <w:szCs w:val="16"/>
        </w:rPr>
        <w:t xml:space="preserve"> </w:t>
      </w:r>
      <w:r w:rsidRPr="003C607E">
        <w:rPr>
          <w:color w:val="000000" w:themeColor="text1"/>
          <w:sz w:val="16"/>
          <w:szCs w:val="16"/>
        </w:rPr>
        <w:t xml:space="preserve">mL of 2.5% sodium hydroxide (NaOH) for 30 min, and was then filtered and rinsed with distilled water. Finally, the residue was collected and transferred into a crucible and dried in the oven to a constant weight. The weight of the </w:t>
      </w:r>
      <w:r w:rsidR="00267421" w:rsidRPr="00D43912">
        <w:rPr>
          <w:color w:val="000000" w:themeColor="text1"/>
          <w:sz w:val="16"/>
          <w:szCs w:val="16"/>
          <w:highlight w:val="yellow"/>
        </w:rPr>
        <w:t xml:space="preserve">fibre </w:t>
      </w:r>
      <w:r w:rsidRPr="003C607E">
        <w:rPr>
          <w:color w:val="000000" w:themeColor="text1"/>
          <w:sz w:val="16"/>
          <w:szCs w:val="16"/>
        </w:rPr>
        <w:t>was then calculated using the formula below</w:t>
      </w:r>
    </w:p>
    <w:p w14:paraId="3AEB7100" w14:textId="77777777" w:rsidR="00304545" w:rsidRPr="003C607E" w:rsidRDefault="00304545" w:rsidP="003C607E">
      <w:pPr>
        <w:pStyle w:val="Default"/>
        <w:jc w:val="both"/>
        <w:rPr>
          <w:color w:val="000000" w:themeColor="text1"/>
          <w:sz w:val="16"/>
          <w:szCs w:val="16"/>
        </w:rPr>
      </w:pPr>
    </w:p>
    <w:p w14:paraId="755AED6E" w14:textId="77777777" w:rsidR="00304545" w:rsidRPr="003C607E" w:rsidRDefault="00304545" w:rsidP="003C607E">
      <w:pPr>
        <w:pStyle w:val="Default"/>
        <w:ind w:left="720" w:firstLine="720"/>
        <w:jc w:val="both"/>
        <w:rPr>
          <w:color w:val="000000" w:themeColor="text1"/>
          <w:sz w:val="16"/>
          <w:szCs w:val="16"/>
        </w:rPr>
      </w:pPr>
      <w:r w:rsidRPr="003C607E">
        <w:rPr>
          <w:color w:val="000000" w:themeColor="text1"/>
          <w:sz w:val="16"/>
          <w:szCs w:val="16"/>
        </w:rPr>
        <w:t>Crude fiber (%)</w:t>
      </w:r>
      <w:r w:rsidRPr="003C607E">
        <w:rPr>
          <w:b/>
          <w:bCs/>
          <w:color w:val="000000" w:themeColor="text1"/>
          <w:sz w:val="16"/>
          <w:szCs w:val="16"/>
        </w:rPr>
        <w:t xml:space="preserve"> </w:t>
      </w:r>
      <w:r w:rsidRPr="003C607E">
        <w:rPr>
          <w:color w:val="000000" w:themeColor="text1"/>
          <w:sz w:val="16"/>
          <w:szCs w:val="16"/>
        </w:rPr>
        <w:t xml:space="preserve">= </w:t>
      </w:r>
      <w:r w:rsidRPr="003C607E">
        <w:rPr>
          <w:color w:val="000000" w:themeColor="text1"/>
          <w:sz w:val="16"/>
          <w:szCs w:val="16"/>
        </w:rPr>
        <w:tab/>
      </w:r>
      <w:r w:rsidRPr="003C607E">
        <w:rPr>
          <w:color w:val="000000" w:themeColor="text1"/>
          <w:sz w:val="16"/>
          <w:szCs w:val="16"/>
          <w:u w:val="single"/>
        </w:rPr>
        <w:t>Weight of fiber</w:t>
      </w:r>
      <w:r w:rsidRPr="003C607E">
        <w:rPr>
          <w:color w:val="000000" w:themeColor="text1"/>
          <w:sz w:val="16"/>
          <w:szCs w:val="16"/>
        </w:rPr>
        <w:t xml:space="preserve"> ×   100 </w:t>
      </w:r>
    </w:p>
    <w:p w14:paraId="3C538C66" w14:textId="77777777" w:rsidR="00304545" w:rsidRPr="003C607E" w:rsidRDefault="00304545" w:rsidP="003C607E">
      <w:pPr>
        <w:pStyle w:val="Default"/>
        <w:jc w:val="both"/>
        <w:rPr>
          <w:color w:val="000000" w:themeColor="text1"/>
          <w:sz w:val="16"/>
          <w:szCs w:val="16"/>
        </w:rPr>
      </w:pPr>
      <w:r w:rsidRPr="003C607E">
        <w:rPr>
          <w:color w:val="000000" w:themeColor="text1"/>
          <w:sz w:val="16"/>
          <w:szCs w:val="16"/>
        </w:rPr>
        <w:t xml:space="preserve">              </w:t>
      </w:r>
      <w:r w:rsidRPr="003C607E">
        <w:rPr>
          <w:color w:val="000000" w:themeColor="text1"/>
          <w:sz w:val="16"/>
          <w:szCs w:val="16"/>
        </w:rPr>
        <w:tab/>
      </w:r>
      <w:r w:rsidRPr="003C607E">
        <w:rPr>
          <w:color w:val="000000" w:themeColor="text1"/>
          <w:sz w:val="16"/>
          <w:szCs w:val="16"/>
        </w:rPr>
        <w:tab/>
      </w:r>
      <w:r w:rsidRPr="003C607E">
        <w:rPr>
          <w:color w:val="000000" w:themeColor="text1"/>
          <w:sz w:val="16"/>
          <w:szCs w:val="16"/>
        </w:rPr>
        <w:tab/>
      </w:r>
      <w:r w:rsidRPr="003C607E">
        <w:rPr>
          <w:color w:val="000000" w:themeColor="text1"/>
          <w:sz w:val="16"/>
          <w:szCs w:val="16"/>
        </w:rPr>
        <w:tab/>
        <w:t xml:space="preserve">Weight of sample </w:t>
      </w:r>
    </w:p>
    <w:p w14:paraId="6C3DED35" w14:textId="253C3FB3" w:rsidR="00304545" w:rsidRPr="003C607E" w:rsidRDefault="0065118C" w:rsidP="003C607E">
      <w:pPr>
        <w:pStyle w:val="Heading2"/>
        <w:rPr>
          <w:rFonts w:ascii="Times New Roman" w:hAnsi="Times New Roman" w:cs="Times New Roman"/>
          <w:b/>
          <w:color w:val="000000" w:themeColor="text1"/>
          <w:sz w:val="16"/>
          <w:szCs w:val="16"/>
        </w:rPr>
      </w:pPr>
      <w:r w:rsidRPr="003C607E">
        <w:rPr>
          <w:rFonts w:ascii="Times New Roman" w:hAnsi="Times New Roman" w:cs="Times New Roman"/>
          <w:b/>
          <w:color w:val="000000" w:themeColor="text1"/>
          <w:sz w:val="16"/>
          <w:szCs w:val="16"/>
        </w:rPr>
        <w:t>2</w:t>
      </w:r>
      <w:r w:rsidR="00304545" w:rsidRPr="003C607E">
        <w:rPr>
          <w:rFonts w:ascii="Times New Roman" w:hAnsi="Times New Roman" w:cs="Times New Roman"/>
          <w:b/>
          <w:color w:val="000000" w:themeColor="text1"/>
          <w:sz w:val="16"/>
          <w:szCs w:val="16"/>
        </w:rPr>
        <w:t xml:space="preserve">.5.6 Determination </w:t>
      </w:r>
      <w:r w:rsidR="005A4158">
        <w:rPr>
          <w:rFonts w:ascii="Times New Roman" w:hAnsi="Times New Roman" w:cs="Times New Roman"/>
          <w:b/>
          <w:color w:val="000000" w:themeColor="text1"/>
          <w:sz w:val="16"/>
          <w:szCs w:val="16"/>
        </w:rPr>
        <w:t xml:space="preserve">of </w:t>
      </w:r>
      <w:r w:rsidR="00304545" w:rsidRPr="003C607E">
        <w:rPr>
          <w:rFonts w:ascii="Times New Roman" w:hAnsi="Times New Roman" w:cs="Times New Roman"/>
          <w:b/>
          <w:color w:val="000000" w:themeColor="text1"/>
          <w:sz w:val="16"/>
          <w:szCs w:val="16"/>
        </w:rPr>
        <w:t>Crude Lipids</w:t>
      </w:r>
    </w:p>
    <w:p w14:paraId="1EC20763" w14:textId="637C6B4F" w:rsidR="00E54AA5" w:rsidRPr="003C607E" w:rsidRDefault="00267421" w:rsidP="003C607E">
      <w:pPr>
        <w:spacing w:line="240" w:lineRule="auto"/>
        <w:jc w:val="both"/>
        <w:rPr>
          <w:rFonts w:ascii="Times New Roman" w:hAnsi="Times New Roman" w:cs="Times New Roman"/>
          <w:sz w:val="16"/>
          <w:szCs w:val="16"/>
        </w:rPr>
      </w:pPr>
      <w:r w:rsidRPr="00D43912">
        <w:rPr>
          <w:rFonts w:ascii="Times New Roman" w:hAnsi="Times New Roman" w:cs="Times New Roman"/>
          <w:sz w:val="16"/>
          <w:szCs w:val="16"/>
          <w:highlight w:val="yellow"/>
        </w:rPr>
        <w:t>A</w:t>
      </w:r>
      <w:r w:rsidR="00E54AA5" w:rsidRPr="00D43912">
        <w:rPr>
          <w:rFonts w:ascii="Times New Roman" w:hAnsi="Times New Roman" w:cs="Times New Roman"/>
          <w:sz w:val="16"/>
          <w:szCs w:val="16"/>
          <w:highlight w:val="yellow"/>
        </w:rPr>
        <w:t>pproximately</w:t>
      </w:r>
      <w:r w:rsidR="00E54AA5" w:rsidRPr="003C607E">
        <w:rPr>
          <w:rFonts w:ascii="Times New Roman" w:hAnsi="Times New Roman" w:cs="Times New Roman"/>
          <w:sz w:val="16"/>
          <w:szCs w:val="16"/>
        </w:rPr>
        <w:t xml:space="preserve"> 4- 5g of sample </w:t>
      </w:r>
      <w:r w:rsidR="0040346B" w:rsidRPr="00D43912">
        <w:rPr>
          <w:rFonts w:ascii="Times New Roman" w:hAnsi="Times New Roman" w:cs="Times New Roman"/>
          <w:sz w:val="16"/>
          <w:szCs w:val="16"/>
          <w:highlight w:val="yellow"/>
        </w:rPr>
        <w:t>was</w:t>
      </w:r>
      <w:r w:rsidRPr="00D43912">
        <w:rPr>
          <w:rFonts w:ascii="Times New Roman" w:hAnsi="Times New Roman" w:cs="Times New Roman"/>
          <w:sz w:val="16"/>
          <w:szCs w:val="16"/>
          <w:highlight w:val="yellow"/>
        </w:rPr>
        <w:t xml:space="preserve"> taken </w:t>
      </w:r>
      <w:r w:rsidR="00E54AA5" w:rsidRPr="003C607E">
        <w:rPr>
          <w:rFonts w:ascii="Times New Roman" w:hAnsi="Times New Roman" w:cs="Times New Roman"/>
          <w:sz w:val="16"/>
          <w:szCs w:val="16"/>
        </w:rPr>
        <w:t>into the thimble</w:t>
      </w:r>
      <w:r>
        <w:rPr>
          <w:rFonts w:ascii="Times New Roman" w:hAnsi="Times New Roman" w:cs="Times New Roman"/>
          <w:sz w:val="16"/>
          <w:szCs w:val="16"/>
        </w:rPr>
        <w:t>,</w:t>
      </w:r>
      <w:r w:rsidR="00E54AA5" w:rsidRPr="003C607E">
        <w:rPr>
          <w:rFonts w:ascii="Times New Roman" w:hAnsi="Times New Roman" w:cs="Times New Roman"/>
          <w:sz w:val="16"/>
          <w:szCs w:val="16"/>
        </w:rPr>
        <w:t xml:space="preserve"> and a note of the sample weight</w:t>
      </w:r>
      <w:r>
        <w:rPr>
          <w:rFonts w:ascii="Times New Roman" w:hAnsi="Times New Roman" w:cs="Times New Roman"/>
          <w:sz w:val="16"/>
          <w:szCs w:val="16"/>
        </w:rPr>
        <w:t xml:space="preserve"> </w:t>
      </w:r>
      <w:r w:rsidR="0040346B" w:rsidRPr="00D43912">
        <w:rPr>
          <w:rFonts w:ascii="Times New Roman" w:hAnsi="Times New Roman" w:cs="Times New Roman"/>
          <w:sz w:val="16"/>
          <w:szCs w:val="16"/>
          <w:highlight w:val="yellow"/>
        </w:rPr>
        <w:t>was</w:t>
      </w:r>
      <w:r w:rsidRPr="00D43912">
        <w:rPr>
          <w:rFonts w:ascii="Times New Roman" w:hAnsi="Times New Roman" w:cs="Times New Roman"/>
          <w:sz w:val="16"/>
          <w:szCs w:val="16"/>
          <w:highlight w:val="yellow"/>
        </w:rPr>
        <w:t xml:space="preserve"> taken</w:t>
      </w:r>
      <w:r w:rsidR="00E54AA5" w:rsidRPr="00D43912">
        <w:rPr>
          <w:rFonts w:ascii="Times New Roman" w:hAnsi="Times New Roman" w:cs="Times New Roman"/>
          <w:sz w:val="16"/>
          <w:szCs w:val="16"/>
          <w:highlight w:val="yellow"/>
        </w:rPr>
        <w:t xml:space="preserve">. </w:t>
      </w:r>
      <w:r w:rsidRPr="00D43912">
        <w:rPr>
          <w:rFonts w:ascii="Times New Roman" w:hAnsi="Times New Roman" w:cs="Times New Roman"/>
          <w:sz w:val="16"/>
          <w:szCs w:val="16"/>
          <w:highlight w:val="yellow"/>
        </w:rPr>
        <w:t>A</w:t>
      </w:r>
      <w:r w:rsidR="00E54AA5" w:rsidRPr="00D43912">
        <w:rPr>
          <w:rFonts w:ascii="Times New Roman" w:hAnsi="Times New Roman" w:cs="Times New Roman"/>
          <w:sz w:val="16"/>
          <w:szCs w:val="16"/>
          <w:highlight w:val="yellow"/>
        </w:rPr>
        <w:t xml:space="preserve"> cotton </w:t>
      </w:r>
      <w:r w:rsidR="0040346B" w:rsidRPr="00D43912">
        <w:rPr>
          <w:rFonts w:ascii="Times New Roman" w:hAnsi="Times New Roman" w:cs="Times New Roman"/>
          <w:sz w:val="16"/>
          <w:szCs w:val="16"/>
          <w:highlight w:val="yellow"/>
        </w:rPr>
        <w:t>was</w:t>
      </w:r>
      <w:r w:rsidRPr="00D43912">
        <w:rPr>
          <w:rFonts w:ascii="Times New Roman" w:hAnsi="Times New Roman" w:cs="Times New Roman"/>
          <w:sz w:val="16"/>
          <w:szCs w:val="16"/>
          <w:highlight w:val="yellow"/>
        </w:rPr>
        <w:t xml:space="preserve"> placed </w:t>
      </w:r>
      <w:r w:rsidR="00E54AA5" w:rsidRPr="003C607E">
        <w:rPr>
          <w:rFonts w:ascii="Times New Roman" w:hAnsi="Times New Roman" w:cs="Times New Roman"/>
          <w:sz w:val="16"/>
          <w:szCs w:val="16"/>
        </w:rPr>
        <w:t xml:space="preserve">into the </w:t>
      </w:r>
      <w:r w:rsidR="005A4158" w:rsidRPr="00D43912">
        <w:rPr>
          <w:rFonts w:ascii="Times New Roman" w:hAnsi="Times New Roman" w:cs="Times New Roman"/>
          <w:sz w:val="16"/>
          <w:szCs w:val="16"/>
          <w:highlight w:val="yellow"/>
        </w:rPr>
        <w:t xml:space="preserve">thimble </w:t>
      </w:r>
      <w:r w:rsidR="005A4158">
        <w:rPr>
          <w:rFonts w:ascii="Times New Roman" w:hAnsi="Times New Roman" w:cs="Times New Roman"/>
          <w:sz w:val="16"/>
          <w:szCs w:val="16"/>
        </w:rPr>
        <w:t>in</w:t>
      </w:r>
      <w:r w:rsidR="005A4158" w:rsidRPr="003C607E">
        <w:rPr>
          <w:rFonts w:ascii="Times New Roman" w:hAnsi="Times New Roman" w:cs="Times New Roman"/>
          <w:sz w:val="16"/>
          <w:szCs w:val="16"/>
        </w:rPr>
        <w:t xml:space="preserve"> </w:t>
      </w:r>
      <w:r w:rsidR="00E54AA5" w:rsidRPr="003C607E">
        <w:rPr>
          <w:rFonts w:ascii="Times New Roman" w:hAnsi="Times New Roman" w:cs="Times New Roman"/>
          <w:sz w:val="16"/>
          <w:szCs w:val="16"/>
        </w:rPr>
        <w:t xml:space="preserve">a way that </w:t>
      </w:r>
      <w:r w:rsidR="0040346B">
        <w:rPr>
          <w:rFonts w:ascii="Times New Roman" w:hAnsi="Times New Roman" w:cs="Times New Roman"/>
          <w:sz w:val="16"/>
          <w:szCs w:val="16"/>
        </w:rPr>
        <w:t>covered</w:t>
      </w:r>
      <w:r w:rsidR="0040346B" w:rsidRPr="003C607E">
        <w:rPr>
          <w:rFonts w:ascii="Times New Roman" w:hAnsi="Times New Roman" w:cs="Times New Roman"/>
          <w:sz w:val="16"/>
          <w:szCs w:val="16"/>
        </w:rPr>
        <w:t xml:space="preserve"> </w:t>
      </w:r>
      <w:r w:rsidR="00E54AA5" w:rsidRPr="003C607E">
        <w:rPr>
          <w:rFonts w:ascii="Times New Roman" w:hAnsi="Times New Roman" w:cs="Times New Roman"/>
          <w:sz w:val="16"/>
          <w:szCs w:val="16"/>
        </w:rPr>
        <w:t xml:space="preserve">the sample, </w:t>
      </w:r>
      <w:r>
        <w:rPr>
          <w:rFonts w:ascii="Times New Roman" w:hAnsi="Times New Roman" w:cs="Times New Roman"/>
          <w:sz w:val="16"/>
          <w:szCs w:val="16"/>
        </w:rPr>
        <w:t xml:space="preserve">and </w:t>
      </w:r>
      <w:r w:rsidR="00E54AA5" w:rsidRPr="003C607E">
        <w:rPr>
          <w:rFonts w:ascii="Times New Roman" w:hAnsi="Times New Roman" w:cs="Times New Roman"/>
          <w:sz w:val="16"/>
          <w:szCs w:val="16"/>
        </w:rPr>
        <w:t xml:space="preserve">the thimble </w:t>
      </w:r>
      <w:r w:rsidR="0040346B" w:rsidRPr="00D43912">
        <w:rPr>
          <w:rFonts w:ascii="Times New Roman" w:hAnsi="Times New Roman" w:cs="Times New Roman"/>
          <w:sz w:val="16"/>
          <w:szCs w:val="16"/>
          <w:highlight w:val="yellow"/>
        </w:rPr>
        <w:t xml:space="preserve">was </w:t>
      </w:r>
      <w:r w:rsidRPr="00D43912">
        <w:rPr>
          <w:rFonts w:ascii="Times New Roman" w:hAnsi="Times New Roman" w:cs="Times New Roman"/>
          <w:sz w:val="16"/>
          <w:szCs w:val="16"/>
          <w:highlight w:val="yellow"/>
        </w:rPr>
        <w:t>folded</w:t>
      </w:r>
      <w:r>
        <w:rPr>
          <w:rFonts w:ascii="Times New Roman" w:hAnsi="Times New Roman" w:cs="Times New Roman"/>
          <w:sz w:val="16"/>
          <w:szCs w:val="16"/>
        </w:rPr>
        <w:t xml:space="preserve"> </w:t>
      </w:r>
      <w:r w:rsidR="00E54AA5" w:rsidRPr="003C607E">
        <w:rPr>
          <w:rFonts w:ascii="Times New Roman" w:hAnsi="Times New Roman" w:cs="Times New Roman"/>
          <w:sz w:val="16"/>
          <w:szCs w:val="16"/>
        </w:rPr>
        <w:t xml:space="preserve">to </w:t>
      </w:r>
      <w:r w:rsidR="005A4158" w:rsidRPr="00D43912">
        <w:rPr>
          <w:rFonts w:ascii="Times New Roman" w:hAnsi="Times New Roman" w:cs="Times New Roman"/>
          <w:sz w:val="16"/>
          <w:szCs w:val="16"/>
          <w:highlight w:val="yellow"/>
        </w:rPr>
        <w:t xml:space="preserve">enclose </w:t>
      </w:r>
      <w:r w:rsidR="00E54AA5" w:rsidRPr="003C607E">
        <w:rPr>
          <w:rFonts w:ascii="Times New Roman" w:hAnsi="Times New Roman" w:cs="Times New Roman"/>
          <w:sz w:val="16"/>
          <w:szCs w:val="16"/>
        </w:rPr>
        <w:t xml:space="preserve">the sample. </w:t>
      </w:r>
      <w:r w:rsidRPr="00D43912">
        <w:rPr>
          <w:rFonts w:ascii="Times New Roman" w:hAnsi="Times New Roman" w:cs="Times New Roman"/>
          <w:sz w:val="16"/>
          <w:szCs w:val="16"/>
          <w:highlight w:val="yellow"/>
        </w:rPr>
        <w:t>A</w:t>
      </w:r>
      <w:r w:rsidR="00E54AA5" w:rsidRPr="00D43912">
        <w:rPr>
          <w:rFonts w:ascii="Times New Roman" w:hAnsi="Times New Roman" w:cs="Times New Roman"/>
          <w:sz w:val="16"/>
          <w:szCs w:val="16"/>
          <w:highlight w:val="yellow"/>
        </w:rPr>
        <w:t xml:space="preserve"> </w:t>
      </w:r>
      <w:r w:rsidR="00E54AA5" w:rsidRPr="003C607E">
        <w:rPr>
          <w:rFonts w:ascii="Times New Roman" w:hAnsi="Times New Roman" w:cs="Times New Roman"/>
          <w:sz w:val="16"/>
          <w:szCs w:val="16"/>
        </w:rPr>
        <w:t xml:space="preserve">cellulose thimble (sample holder) </w:t>
      </w:r>
      <w:r w:rsidR="0040346B">
        <w:rPr>
          <w:rFonts w:ascii="Times New Roman" w:hAnsi="Times New Roman" w:cs="Times New Roman"/>
          <w:sz w:val="16"/>
          <w:szCs w:val="16"/>
        </w:rPr>
        <w:t>was</w:t>
      </w:r>
      <w:r>
        <w:rPr>
          <w:rFonts w:ascii="Times New Roman" w:hAnsi="Times New Roman" w:cs="Times New Roman"/>
          <w:sz w:val="16"/>
          <w:szCs w:val="16"/>
        </w:rPr>
        <w:t xml:space="preserve"> taken</w:t>
      </w:r>
      <w:r w:rsidR="0083027E">
        <w:rPr>
          <w:rFonts w:ascii="Times New Roman" w:hAnsi="Times New Roman" w:cs="Times New Roman"/>
          <w:sz w:val="16"/>
          <w:szCs w:val="16"/>
        </w:rPr>
        <w:t>,</w:t>
      </w:r>
      <w:r>
        <w:rPr>
          <w:rFonts w:ascii="Times New Roman" w:hAnsi="Times New Roman" w:cs="Times New Roman"/>
          <w:sz w:val="16"/>
          <w:szCs w:val="16"/>
        </w:rPr>
        <w:t xml:space="preserve"> </w:t>
      </w:r>
      <w:r w:rsidR="00E54AA5" w:rsidRPr="003C607E">
        <w:rPr>
          <w:rFonts w:ascii="Times New Roman" w:hAnsi="Times New Roman" w:cs="Times New Roman"/>
          <w:sz w:val="16"/>
          <w:szCs w:val="16"/>
        </w:rPr>
        <w:t xml:space="preserve">and </w:t>
      </w:r>
      <w:r w:rsidRPr="00D43912">
        <w:rPr>
          <w:rFonts w:ascii="Times New Roman" w:hAnsi="Times New Roman" w:cs="Times New Roman"/>
          <w:sz w:val="16"/>
          <w:szCs w:val="16"/>
          <w:highlight w:val="yellow"/>
        </w:rPr>
        <w:t xml:space="preserve">the sample </w:t>
      </w:r>
      <w:r w:rsidR="0040346B" w:rsidRPr="00D43912">
        <w:rPr>
          <w:rFonts w:ascii="Times New Roman" w:hAnsi="Times New Roman" w:cs="Times New Roman"/>
          <w:sz w:val="16"/>
          <w:szCs w:val="16"/>
          <w:highlight w:val="yellow"/>
        </w:rPr>
        <w:t>was</w:t>
      </w:r>
      <w:r w:rsidRPr="00D43912">
        <w:rPr>
          <w:rFonts w:ascii="Times New Roman" w:hAnsi="Times New Roman" w:cs="Times New Roman"/>
          <w:sz w:val="16"/>
          <w:szCs w:val="16"/>
          <w:highlight w:val="yellow"/>
        </w:rPr>
        <w:t xml:space="preserve"> </w:t>
      </w:r>
      <w:r w:rsidR="00E54AA5" w:rsidRPr="003C607E">
        <w:rPr>
          <w:rFonts w:ascii="Times New Roman" w:hAnsi="Times New Roman" w:cs="Times New Roman"/>
          <w:sz w:val="16"/>
          <w:szCs w:val="16"/>
        </w:rPr>
        <w:t xml:space="preserve">put inside the cellulose thimble. </w:t>
      </w:r>
      <w:r w:rsidRPr="00D43912">
        <w:rPr>
          <w:rFonts w:ascii="Times New Roman" w:hAnsi="Times New Roman" w:cs="Times New Roman"/>
          <w:sz w:val="16"/>
          <w:szCs w:val="16"/>
          <w:highlight w:val="yellow"/>
        </w:rPr>
        <w:t>Thereafter, the</w:t>
      </w:r>
      <w:r w:rsidR="00E54AA5" w:rsidRPr="00D43912">
        <w:rPr>
          <w:rFonts w:ascii="Times New Roman" w:hAnsi="Times New Roman" w:cs="Times New Roman"/>
          <w:sz w:val="16"/>
          <w:szCs w:val="16"/>
          <w:highlight w:val="yellow"/>
        </w:rPr>
        <w:t xml:space="preserve"> </w:t>
      </w:r>
      <w:r w:rsidR="00E54AA5" w:rsidRPr="003C607E">
        <w:rPr>
          <w:rFonts w:ascii="Times New Roman" w:hAnsi="Times New Roman" w:cs="Times New Roman"/>
          <w:sz w:val="16"/>
          <w:szCs w:val="16"/>
        </w:rPr>
        <w:t xml:space="preserve">weight of a cleaned and dried </w:t>
      </w:r>
      <w:r w:rsidR="005A4158">
        <w:rPr>
          <w:rFonts w:ascii="Times New Roman" w:hAnsi="Times New Roman" w:cs="Times New Roman"/>
          <w:sz w:val="16"/>
          <w:szCs w:val="16"/>
        </w:rPr>
        <w:t>flat-bottom</w:t>
      </w:r>
      <w:r w:rsidR="00E54AA5" w:rsidRPr="003C607E">
        <w:rPr>
          <w:rFonts w:ascii="Times New Roman" w:hAnsi="Times New Roman" w:cs="Times New Roman"/>
          <w:sz w:val="16"/>
          <w:szCs w:val="16"/>
        </w:rPr>
        <w:t xml:space="preserve"> flask</w:t>
      </w:r>
      <w:r>
        <w:rPr>
          <w:rFonts w:ascii="Times New Roman" w:hAnsi="Times New Roman" w:cs="Times New Roman"/>
          <w:sz w:val="16"/>
          <w:szCs w:val="16"/>
        </w:rPr>
        <w:t xml:space="preserve"> </w:t>
      </w:r>
      <w:r w:rsidR="0040346B" w:rsidRPr="00D43912">
        <w:rPr>
          <w:rFonts w:ascii="Times New Roman" w:hAnsi="Times New Roman" w:cs="Times New Roman"/>
          <w:sz w:val="16"/>
          <w:szCs w:val="16"/>
          <w:highlight w:val="yellow"/>
        </w:rPr>
        <w:t>was</w:t>
      </w:r>
      <w:r w:rsidRPr="00D43912">
        <w:rPr>
          <w:rFonts w:ascii="Times New Roman" w:hAnsi="Times New Roman" w:cs="Times New Roman"/>
          <w:sz w:val="16"/>
          <w:szCs w:val="16"/>
          <w:highlight w:val="yellow"/>
        </w:rPr>
        <w:t xml:space="preserve"> taken</w:t>
      </w:r>
      <w:r w:rsidR="00E54AA5" w:rsidRPr="00D43912">
        <w:rPr>
          <w:rFonts w:ascii="Times New Roman" w:hAnsi="Times New Roman" w:cs="Times New Roman"/>
          <w:sz w:val="16"/>
          <w:szCs w:val="16"/>
          <w:highlight w:val="yellow"/>
        </w:rPr>
        <w:t xml:space="preserve">. </w:t>
      </w:r>
      <w:r w:rsidR="0083027E">
        <w:rPr>
          <w:rFonts w:ascii="Times New Roman" w:hAnsi="Times New Roman" w:cs="Times New Roman"/>
          <w:sz w:val="16"/>
          <w:szCs w:val="16"/>
        </w:rPr>
        <w:t xml:space="preserve">A </w:t>
      </w:r>
      <w:r w:rsidR="005A4158">
        <w:rPr>
          <w:rFonts w:ascii="Times New Roman" w:hAnsi="Times New Roman" w:cs="Times New Roman"/>
          <w:sz w:val="16"/>
          <w:szCs w:val="16"/>
        </w:rPr>
        <w:t>Soxhlet</w:t>
      </w:r>
      <w:r w:rsidR="005A4158" w:rsidRPr="003C607E">
        <w:rPr>
          <w:rFonts w:ascii="Times New Roman" w:hAnsi="Times New Roman" w:cs="Times New Roman"/>
          <w:sz w:val="16"/>
          <w:szCs w:val="16"/>
        </w:rPr>
        <w:t xml:space="preserve"> </w:t>
      </w:r>
      <w:r w:rsidR="00E54AA5" w:rsidRPr="003C607E">
        <w:rPr>
          <w:rFonts w:ascii="Times New Roman" w:hAnsi="Times New Roman" w:cs="Times New Roman"/>
          <w:sz w:val="16"/>
          <w:szCs w:val="16"/>
        </w:rPr>
        <w:t>extraction unit</w:t>
      </w:r>
      <w:r w:rsidR="0083027E">
        <w:rPr>
          <w:rFonts w:ascii="Times New Roman" w:hAnsi="Times New Roman" w:cs="Times New Roman"/>
          <w:sz w:val="16"/>
          <w:szCs w:val="16"/>
        </w:rPr>
        <w:t xml:space="preserve"> </w:t>
      </w:r>
      <w:r w:rsidR="0040346B" w:rsidRPr="00D43912">
        <w:rPr>
          <w:rFonts w:ascii="Times New Roman" w:hAnsi="Times New Roman" w:cs="Times New Roman"/>
          <w:sz w:val="16"/>
          <w:szCs w:val="16"/>
          <w:highlight w:val="yellow"/>
        </w:rPr>
        <w:t>was</w:t>
      </w:r>
      <w:r w:rsidR="00E54AA5" w:rsidRPr="003C607E">
        <w:rPr>
          <w:rFonts w:ascii="Times New Roman" w:hAnsi="Times New Roman" w:cs="Times New Roman"/>
          <w:sz w:val="16"/>
          <w:szCs w:val="16"/>
        </w:rPr>
        <w:t xml:space="preserve"> </w:t>
      </w:r>
      <w:r w:rsidR="0083027E" w:rsidRPr="00D43912">
        <w:rPr>
          <w:rFonts w:ascii="Times New Roman" w:hAnsi="Times New Roman" w:cs="Times New Roman"/>
          <w:sz w:val="16"/>
          <w:szCs w:val="16"/>
          <w:highlight w:val="yellow"/>
        </w:rPr>
        <w:t xml:space="preserve">taken, </w:t>
      </w:r>
      <w:r w:rsidR="0040346B" w:rsidRPr="00D43912">
        <w:rPr>
          <w:rFonts w:ascii="Times New Roman" w:hAnsi="Times New Roman" w:cs="Times New Roman"/>
          <w:sz w:val="16"/>
          <w:szCs w:val="16"/>
          <w:highlight w:val="yellow"/>
        </w:rPr>
        <w:t xml:space="preserve">and </w:t>
      </w:r>
      <w:r w:rsidR="00E54AA5" w:rsidRPr="003C607E">
        <w:rPr>
          <w:rFonts w:ascii="Times New Roman" w:hAnsi="Times New Roman" w:cs="Times New Roman"/>
          <w:sz w:val="16"/>
          <w:szCs w:val="16"/>
        </w:rPr>
        <w:t xml:space="preserve">the sample </w:t>
      </w:r>
      <w:r w:rsidR="0040346B" w:rsidRPr="00D43912">
        <w:rPr>
          <w:rFonts w:ascii="Times New Roman" w:hAnsi="Times New Roman" w:cs="Times New Roman"/>
          <w:sz w:val="16"/>
          <w:szCs w:val="16"/>
          <w:highlight w:val="yellow"/>
        </w:rPr>
        <w:t xml:space="preserve">was placed </w:t>
      </w:r>
      <w:r w:rsidR="00E54AA5" w:rsidRPr="003C607E">
        <w:rPr>
          <w:rFonts w:ascii="Times New Roman" w:hAnsi="Times New Roman" w:cs="Times New Roman"/>
          <w:sz w:val="16"/>
          <w:szCs w:val="16"/>
        </w:rPr>
        <w:t xml:space="preserve">in it. </w:t>
      </w:r>
      <w:r w:rsidR="0083027E">
        <w:rPr>
          <w:rFonts w:ascii="Times New Roman" w:hAnsi="Times New Roman" w:cs="Times New Roman"/>
          <w:sz w:val="16"/>
          <w:szCs w:val="16"/>
        </w:rPr>
        <w:t>A</w:t>
      </w:r>
      <w:r w:rsidR="005A4158">
        <w:rPr>
          <w:rFonts w:ascii="Times New Roman" w:hAnsi="Times New Roman" w:cs="Times New Roman"/>
          <w:sz w:val="16"/>
          <w:szCs w:val="16"/>
        </w:rPr>
        <w:t xml:space="preserve"> </w:t>
      </w:r>
      <w:r w:rsidR="00E54AA5" w:rsidRPr="003C607E">
        <w:rPr>
          <w:rFonts w:ascii="Times New Roman" w:hAnsi="Times New Roman" w:cs="Times New Roman"/>
          <w:sz w:val="16"/>
          <w:szCs w:val="16"/>
        </w:rPr>
        <w:t>sufficient amount of n-hexane</w:t>
      </w:r>
      <w:r w:rsidR="0083027E">
        <w:rPr>
          <w:rFonts w:ascii="Times New Roman" w:hAnsi="Times New Roman" w:cs="Times New Roman"/>
          <w:sz w:val="16"/>
          <w:szCs w:val="16"/>
        </w:rPr>
        <w:t xml:space="preserve"> </w:t>
      </w:r>
      <w:r w:rsidR="0040346B" w:rsidRPr="00D43912">
        <w:rPr>
          <w:rFonts w:ascii="Times New Roman" w:hAnsi="Times New Roman" w:cs="Times New Roman"/>
          <w:sz w:val="16"/>
          <w:szCs w:val="16"/>
          <w:highlight w:val="yellow"/>
        </w:rPr>
        <w:t>was</w:t>
      </w:r>
      <w:r w:rsidR="0083027E" w:rsidRPr="00D43912">
        <w:rPr>
          <w:rFonts w:ascii="Times New Roman" w:hAnsi="Times New Roman" w:cs="Times New Roman"/>
          <w:sz w:val="16"/>
          <w:szCs w:val="16"/>
          <w:highlight w:val="yellow"/>
        </w:rPr>
        <w:t xml:space="preserve"> added</w:t>
      </w:r>
      <w:r w:rsidR="00E54AA5" w:rsidRPr="00D43912">
        <w:rPr>
          <w:rFonts w:ascii="Times New Roman" w:hAnsi="Times New Roman" w:cs="Times New Roman"/>
          <w:sz w:val="16"/>
          <w:szCs w:val="16"/>
          <w:highlight w:val="yellow"/>
        </w:rPr>
        <w:t xml:space="preserve">. </w:t>
      </w:r>
      <w:r w:rsidR="00E54AA5" w:rsidRPr="003C607E">
        <w:rPr>
          <w:rFonts w:ascii="Times New Roman" w:hAnsi="Times New Roman" w:cs="Times New Roman"/>
          <w:sz w:val="16"/>
          <w:szCs w:val="16"/>
        </w:rPr>
        <w:t xml:space="preserve">After </w:t>
      </w:r>
      <w:r w:rsidR="005A4158">
        <w:rPr>
          <w:rFonts w:ascii="Times New Roman" w:hAnsi="Times New Roman" w:cs="Times New Roman"/>
          <w:sz w:val="16"/>
          <w:szCs w:val="16"/>
        </w:rPr>
        <w:t xml:space="preserve">the </w:t>
      </w:r>
      <w:r w:rsidR="00E54AA5" w:rsidRPr="003C607E">
        <w:rPr>
          <w:rFonts w:ascii="Times New Roman" w:hAnsi="Times New Roman" w:cs="Times New Roman"/>
          <w:sz w:val="16"/>
          <w:szCs w:val="16"/>
        </w:rPr>
        <w:t xml:space="preserve">extraction of fat, </w:t>
      </w:r>
      <w:r w:rsidR="0083027E">
        <w:rPr>
          <w:rFonts w:ascii="Times New Roman" w:hAnsi="Times New Roman" w:cs="Times New Roman"/>
          <w:sz w:val="16"/>
          <w:szCs w:val="16"/>
        </w:rPr>
        <w:t>the</w:t>
      </w:r>
      <w:r w:rsidR="00E54AA5" w:rsidRPr="003C607E">
        <w:rPr>
          <w:rFonts w:ascii="Times New Roman" w:hAnsi="Times New Roman" w:cs="Times New Roman"/>
          <w:sz w:val="16"/>
          <w:szCs w:val="16"/>
        </w:rPr>
        <w:t xml:space="preserve"> sample </w:t>
      </w:r>
      <w:r w:rsidR="0040346B" w:rsidRPr="00D43912">
        <w:rPr>
          <w:rFonts w:ascii="Times New Roman" w:hAnsi="Times New Roman" w:cs="Times New Roman"/>
          <w:sz w:val="16"/>
          <w:szCs w:val="16"/>
          <w:highlight w:val="yellow"/>
        </w:rPr>
        <w:t>was</w:t>
      </w:r>
      <w:r w:rsidR="0083027E" w:rsidRPr="00D43912">
        <w:rPr>
          <w:rFonts w:ascii="Times New Roman" w:hAnsi="Times New Roman" w:cs="Times New Roman"/>
          <w:sz w:val="16"/>
          <w:szCs w:val="16"/>
          <w:highlight w:val="yellow"/>
        </w:rPr>
        <w:t xml:space="preserve"> taken out </w:t>
      </w:r>
      <w:r w:rsidR="005A4158" w:rsidRPr="00D43912">
        <w:rPr>
          <w:rFonts w:ascii="Times New Roman" w:hAnsi="Times New Roman" w:cs="Times New Roman"/>
          <w:sz w:val="16"/>
          <w:szCs w:val="16"/>
          <w:highlight w:val="yellow"/>
        </w:rPr>
        <w:t xml:space="preserve">from </w:t>
      </w:r>
      <w:r w:rsidR="00E54AA5" w:rsidRPr="003C607E">
        <w:rPr>
          <w:rFonts w:ascii="Times New Roman" w:hAnsi="Times New Roman" w:cs="Times New Roman"/>
          <w:sz w:val="16"/>
          <w:szCs w:val="16"/>
        </w:rPr>
        <w:t xml:space="preserve">the thimble. </w:t>
      </w:r>
      <w:r w:rsidR="0040346B" w:rsidRPr="00D43912">
        <w:rPr>
          <w:rFonts w:ascii="Times New Roman" w:hAnsi="Times New Roman" w:cs="Times New Roman"/>
          <w:sz w:val="16"/>
          <w:szCs w:val="16"/>
          <w:highlight w:val="yellow"/>
        </w:rPr>
        <w:t>The</w:t>
      </w:r>
      <w:r w:rsidR="00E54AA5" w:rsidRPr="00D43912">
        <w:rPr>
          <w:rFonts w:ascii="Times New Roman" w:hAnsi="Times New Roman" w:cs="Times New Roman"/>
          <w:sz w:val="16"/>
          <w:szCs w:val="16"/>
          <w:highlight w:val="yellow"/>
        </w:rPr>
        <w:t xml:space="preserve"> </w:t>
      </w:r>
      <w:r w:rsidR="00E54AA5" w:rsidRPr="003C607E">
        <w:rPr>
          <w:rFonts w:ascii="Times New Roman" w:hAnsi="Times New Roman" w:cs="Times New Roman"/>
          <w:sz w:val="16"/>
          <w:szCs w:val="16"/>
        </w:rPr>
        <w:t xml:space="preserve">flask </w:t>
      </w:r>
      <w:r w:rsidR="0040346B" w:rsidRPr="00D43912">
        <w:rPr>
          <w:rFonts w:ascii="Times New Roman" w:hAnsi="Times New Roman" w:cs="Times New Roman"/>
          <w:sz w:val="16"/>
          <w:szCs w:val="16"/>
          <w:highlight w:val="yellow"/>
        </w:rPr>
        <w:t xml:space="preserve">was placed </w:t>
      </w:r>
      <w:r w:rsidR="00E54AA5" w:rsidRPr="00D43912">
        <w:rPr>
          <w:rFonts w:ascii="Times New Roman" w:hAnsi="Times New Roman" w:cs="Times New Roman"/>
          <w:sz w:val="16"/>
          <w:szCs w:val="16"/>
          <w:highlight w:val="yellow"/>
        </w:rPr>
        <w:t xml:space="preserve">inside </w:t>
      </w:r>
      <w:r w:rsidR="00E54AA5" w:rsidRPr="003C607E">
        <w:rPr>
          <w:rFonts w:ascii="Times New Roman" w:hAnsi="Times New Roman" w:cs="Times New Roman"/>
          <w:sz w:val="16"/>
          <w:szCs w:val="16"/>
        </w:rPr>
        <w:t xml:space="preserve">the oven to remove moisture and n-hexane. </w:t>
      </w:r>
      <w:r w:rsidR="0040346B" w:rsidRPr="00D43912">
        <w:rPr>
          <w:rFonts w:ascii="Times New Roman" w:hAnsi="Times New Roman" w:cs="Times New Roman"/>
          <w:sz w:val="16"/>
          <w:szCs w:val="16"/>
          <w:highlight w:val="yellow"/>
        </w:rPr>
        <w:t xml:space="preserve">The </w:t>
      </w:r>
      <w:r w:rsidR="00E54AA5" w:rsidRPr="003C607E">
        <w:rPr>
          <w:rFonts w:ascii="Times New Roman" w:hAnsi="Times New Roman" w:cs="Times New Roman"/>
          <w:sz w:val="16"/>
          <w:szCs w:val="16"/>
        </w:rPr>
        <w:t xml:space="preserve">temperature </w:t>
      </w:r>
      <w:r w:rsidR="0040346B">
        <w:rPr>
          <w:rFonts w:ascii="Times New Roman" w:hAnsi="Times New Roman" w:cs="Times New Roman"/>
          <w:sz w:val="16"/>
          <w:szCs w:val="16"/>
        </w:rPr>
        <w:t xml:space="preserve">was set </w:t>
      </w:r>
      <w:r w:rsidR="00E54AA5" w:rsidRPr="003C607E">
        <w:rPr>
          <w:rFonts w:ascii="Times New Roman" w:hAnsi="Times New Roman" w:cs="Times New Roman"/>
          <w:sz w:val="16"/>
          <w:szCs w:val="16"/>
        </w:rPr>
        <w:t xml:space="preserve">at 110 </w:t>
      </w:r>
      <w:r w:rsidR="005A4158" w:rsidRPr="00D43912">
        <w:rPr>
          <w:rFonts w:ascii="Times New Roman" w:hAnsi="Times New Roman" w:cs="Times New Roman"/>
          <w:sz w:val="16"/>
          <w:szCs w:val="16"/>
          <w:highlight w:val="yellow"/>
        </w:rPr>
        <w:t xml:space="preserve">degrees </w:t>
      </w:r>
      <w:r w:rsidR="00E54AA5" w:rsidRPr="003C607E">
        <w:rPr>
          <w:rFonts w:ascii="Times New Roman" w:hAnsi="Times New Roman" w:cs="Times New Roman"/>
          <w:sz w:val="16"/>
          <w:szCs w:val="16"/>
        </w:rPr>
        <w:t xml:space="preserve">Celsius and </w:t>
      </w:r>
      <w:r w:rsidR="0040346B" w:rsidRPr="00D43912">
        <w:rPr>
          <w:rFonts w:ascii="Times New Roman" w:hAnsi="Times New Roman" w:cs="Times New Roman"/>
          <w:sz w:val="16"/>
          <w:szCs w:val="16"/>
          <w:highlight w:val="yellow"/>
        </w:rPr>
        <w:t xml:space="preserve">dried </w:t>
      </w:r>
      <w:r w:rsidR="00E54AA5" w:rsidRPr="003C607E">
        <w:rPr>
          <w:rFonts w:ascii="Times New Roman" w:hAnsi="Times New Roman" w:cs="Times New Roman"/>
          <w:sz w:val="16"/>
          <w:szCs w:val="16"/>
        </w:rPr>
        <w:t>for 30</w:t>
      </w:r>
      <w:r w:rsidR="005A4158">
        <w:rPr>
          <w:rFonts w:ascii="Times New Roman" w:hAnsi="Times New Roman" w:cs="Times New Roman"/>
          <w:sz w:val="16"/>
          <w:szCs w:val="16"/>
        </w:rPr>
        <w:t xml:space="preserve"> </w:t>
      </w:r>
      <w:r w:rsidR="0040346B" w:rsidRPr="00D43912">
        <w:rPr>
          <w:rFonts w:ascii="Times New Roman" w:hAnsi="Times New Roman" w:cs="Times New Roman"/>
          <w:sz w:val="16"/>
          <w:szCs w:val="16"/>
          <w:highlight w:val="yellow"/>
        </w:rPr>
        <w:t>minutes</w:t>
      </w:r>
      <w:r w:rsidR="00E54AA5" w:rsidRPr="003C607E">
        <w:rPr>
          <w:rFonts w:ascii="Times New Roman" w:hAnsi="Times New Roman" w:cs="Times New Roman"/>
          <w:sz w:val="16"/>
          <w:szCs w:val="16"/>
        </w:rPr>
        <w:t>. After 30</w:t>
      </w:r>
      <w:r w:rsidR="005A4158">
        <w:rPr>
          <w:rFonts w:ascii="Times New Roman" w:hAnsi="Times New Roman" w:cs="Times New Roman"/>
          <w:sz w:val="16"/>
          <w:szCs w:val="16"/>
        </w:rPr>
        <w:t xml:space="preserve"> </w:t>
      </w:r>
      <w:r w:rsidR="0040346B" w:rsidRPr="00D43912">
        <w:rPr>
          <w:rFonts w:ascii="Times New Roman" w:hAnsi="Times New Roman" w:cs="Times New Roman"/>
          <w:sz w:val="16"/>
          <w:szCs w:val="16"/>
          <w:highlight w:val="yellow"/>
        </w:rPr>
        <w:t>minutes</w:t>
      </w:r>
      <w:r w:rsidR="0040346B">
        <w:rPr>
          <w:rFonts w:ascii="Times New Roman" w:hAnsi="Times New Roman" w:cs="Times New Roman"/>
          <w:sz w:val="16"/>
          <w:szCs w:val="16"/>
        </w:rPr>
        <w:t xml:space="preserve">, </w:t>
      </w:r>
      <w:r w:rsidR="00E54AA5" w:rsidRPr="003C607E">
        <w:rPr>
          <w:rFonts w:ascii="Times New Roman" w:hAnsi="Times New Roman" w:cs="Times New Roman"/>
          <w:sz w:val="16"/>
          <w:szCs w:val="16"/>
        </w:rPr>
        <w:t xml:space="preserve">the dried </w:t>
      </w:r>
      <w:r w:rsidR="00E54AA5" w:rsidRPr="00D43912">
        <w:rPr>
          <w:rFonts w:ascii="Times New Roman" w:hAnsi="Times New Roman" w:cs="Times New Roman"/>
          <w:sz w:val="16"/>
          <w:szCs w:val="16"/>
          <w:highlight w:val="yellow"/>
        </w:rPr>
        <w:t xml:space="preserve">flask </w:t>
      </w:r>
      <w:r w:rsidR="0040346B" w:rsidRPr="00D43912">
        <w:rPr>
          <w:rFonts w:ascii="Times New Roman" w:hAnsi="Times New Roman" w:cs="Times New Roman"/>
          <w:sz w:val="16"/>
          <w:szCs w:val="16"/>
          <w:highlight w:val="yellow"/>
        </w:rPr>
        <w:t xml:space="preserve">was taken out </w:t>
      </w:r>
      <w:r w:rsidR="00E54AA5" w:rsidRPr="003C607E">
        <w:rPr>
          <w:rFonts w:ascii="Times New Roman" w:hAnsi="Times New Roman" w:cs="Times New Roman"/>
          <w:sz w:val="16"/>
          <w:szCs w:val="16"/>
        </w:rPr>
        <w:t xml:space="preserve">and </w:t>
      </w:r>
      <w:r w:rsidR="0040346B" w:rsidRPr="00D43912">
        <w:rPr>
          <w:rFonts w:ascii="Times New Roman" w:hAnsi="Times New Roman" w:cs="Times New Roman"/>
          <w:sz w:val="16"/>
          <w:szCs w:val="16"/>
          <w:highlight w:val="yellow"/>
        </w:rPr>
        <w:t xml:space="preserve">cooled </w:t>
      </w:r>
      <w:r w:rsidR="00E54AA5" w:rsidRPr="00D43912">
        <w:rPr>
          <w:rFonts w:ascii="Times New Roman" w:hAnsi="Times New Roman" w:cs="Times New Roman"/>
          <w:sz w:val="16"/>
          <w:szCs w:val="16"/>
          <w:highlight w:val="yellow"/>
        </w:rPr>
        <w:t xml:space="preserve">in </w:t>
      </w:r>
      <w:r w:rsidR="005A4158">
        <w:rPr>
          <w:rFonts w:ascii="Times New Roman" w:hAnsi="Times New Roman" w:cs="Times New Roman"/>
          <w:sz w:val="16"/>
          <w:szCs w:val="16"/>
        </w:rPr>
        <w:t xml:space="preserve">a </w:t>
      </w:r>
      <w:r w:rsidR="00E54AA5" w:rsidRPr="003C607E">
        <w:rPr>
          <w:rFonts w:ascii="Times New Roman" w:hAnsi="Times New Roman" w:cs="Times New Roman"/>
          <w:sz w:val="16"/>
          <w:szCs w:val="16"/>
        </w:rPr>
        <w:t xml:space="preserve">desiccator. After cooling, the weight of </w:t>
      </w:r>
      <w:r w:rsidR="005A4158">
        <w:rPr>
          <w:rFonts w:ascii="Times New Roman" w:hAnsi="Times New Roman" w:cs="Times New Roman"/>
          <w:sz w:val="16"/>
          <w:szCs w:val="16"/>
        </w:rPr>
        <w:t xml:space="preserve">the </w:t>
      </w:r>
      <w:r w:rsidR="00E54AA5" w:rsidRPr="003C607E">
        <w:rPr>
          <w:rFonts w:ascii="Times New Roman" w:hAnsi="Times New Roman" w:cs="Times New Roman"/>
          <w:sz w:val="16"/>
          <w:szCs w:val="16"/>
        </w:rPr>
        <w:t xml:space="preserve">flask with </w:t>
      </w:r>
      <w:r w:rsidR="005A4158">
        <w:rPr>
          <w:rFonts w:ascii="Times New Roman" w:hAnsi="Times New Roman" w:cs="Times New Roman"/>
          <w:sz w:val="16"/>
          <w:szCs w:val="16"/>
        </w:rPr>
        <w:t xml:space="preserve">the </w:t>
      </w:r>
      <w:r w:rsidR="00E54AA5" w:rsidRPr="003C607E">
        <w:rPr>
          <w:rFonts w:ascii="Times New Roman" w:hAnsi="Times New Roman" w:cs="Times New Roman"/>
          <w:sz w:val="16"/>
          <w:szCs w:val="16"/>
        </w:rPr>
        <w:t>fat</w:t>
      </w:r>
      <w:r w:rsidR="005A4158">
        <w:rPr>
          <w:rFonts w:ascii="Times New Roman" w:hAnsi="Times New Roman" w:cs="Times New Roman"/>
          <w:sz w:val="16"/>
          <w:szCs w:val="16"/>
        </w:rPr>
        <w:t xml:space="preserve"> </w:t>
      </w:r>
      <w:r w:rsidR="005A4158" w:rsidRPr="00D43912">
        <w:rPr>
          <w:rFonts w:ascii="Times New Roman" w:hAnsi="Times New Roman" w:cs="Times New Roman"/>
          <w:sz w:val="16"/>
          <w:szCs w:val="16"/>
          <w:highlight w:val="yellow"/>
        </w:rPr>
        <w:t>was taken</w:t>
      </w:r>
      <w:r w:rsidR="00E54AA5" w:rsidRPr="003C607E">
        <w:rPr>
          <w:rFonts w:ascii="Times New Roman" w:hAnsi="Times New Roman" w:cs="Times New Roman"/>
          <w:sz w:val="16"/>
          <w:szCs w:val="16"/>
        </w:rPr>
        <w:t>.</w:t>
      </w:r>
    </w:p>
    <w:p w14:paraId="14A221A2" w14:textId="77777777" w:rsidR="00304545" w:rsidRPr="003C607E" w:rsidRDefault="00304545" w:rsidP="003C607E">
      <w:pPr>
        <w:spacing w:after="0" w:line="240" w:lineRule="auto"/>
        <w:rPr>
          <w:rFonts w:ascii="Times New Roman" w:hAnsi="Times New Roman" w:cs="Times New Roman"/>
          <w:b/>
          <w:i/>
          <w:color w:val="000000" w:themeColor="text1"/>
          <w:sz w:val="16"/>
          <w:szCs w:val="16"/>
        </w:rPr>
      </w:pPr>
      <w:r w:rsidRPr="003C607E">
        <w:rPr>
          <w:rFonts w:ascii="Times New Roman" w:hAnsi="Times New Roman" w:cs="Times New Roman"/>
          <w:b/>
          <w:i/>
          <w:color w:val="000000" w:themeColor="text1"/>
          <w:sz w:val="16"/>
          <w:szCs w:val="16"/>
        </w:rPr>
        <w:t>Calculations.</w:t>
      </w:r>
    </w:p>
    <w:p w14:paraId="2AF0EDF6" w14:textId="77777777" w:rsidR="00304545" w:rsidRPr="003C607E" w:rsidRDefault="00304545" w:rsidP="003C607E">
      <w:pPr>
        <w:pStyle w:val="Default"/>
        <w:ind w:left="720" w:firstLine="720"/>
        <w:jc w:val="both"/>
        <w:rPr>
          <w:color w:val="000000" w:themeColor="text1"/>
          <w:sz w:val="16"/>
          <w:szCs w:val="16"/>
        </w:rPr>
      </w:pPr>
      <w:r w:rsidRPr="003C607E">
        <w:rPr>
          <w:b/>
          <w:color w:val="000000" w:themeColor="text1"/>
          <w:sz w:val="16"/>
          <w:szCs w:val="16"/>
        </w:rPr>
        <w:t xml:space="preserve">Crude lipids content (%) = </w:t>
      </w:r>
      <w:r w:rsidRPr="003C607E">
        <w:rPr>
          <w:color w:val="000000" w:themeColor="text1"/>
          <w:sz w:val="16"/>
          <w:szCs w:val="16"/>
          <w:u w:val="single"/>
        </w:rPr>
        <w:t>Weight of flask with fat -Weight clean dry flask</w:t>
      </w:r>
      <w:r w:rsidRPr="003C607E">
        <w:rPr>
          <w:color w:val="000000" w:themeColor="text1"/>
          <w:sz w:val="16"/>
          <w:szCs w:val="16"/>
        </w:rPr>
        <w:t xml:space="preserve"> ×   100 </w:t>
      </w:r>
    </w:p>
    <w:p w14:paraId="77E5D35A" w14:textId="77777777" w:rsidR="0065118C" w:rsidRPr="003C607E" w:rsidRDefault="00304545" w:rsidP="003C607E">
      <w:pPr>
        <w:pStyle w:val="Default"/>
        <w:jc w:val="both"/>
        <w:rPr>
          <w:color w:val="000000" w:themeColor="text1"/>
          <w:sz w:val="16"/>
          <w:szCs w:val="16"/>
        </w:rPr>
      </w:pPr>
      <w:r w:rsidRPr="003C607E">
        <w:rPr>
          <w:color w:val="000000" w:themeColor="text1"/>
          <w:sz w:val="16"/>
          <w:szCs w:val="16"/>
        </w:rPr>
        <w:t xml:space="preserve">              </w:t>
      </w:r>
      <w:r w:rsidRPr="003C607E">
        <w:rPr>
          <w:color w:val="000000" w:themeColor="text1"/>
          <w:sz w:val="16"/>
          <w:szCs w:val="16"/>
        </w:rPr>
        <w:tab/>
      </w:r>
      <w:r w:rsidRPr="003C607E">
        <w:rPr>
          <w:color w:val="000000" w:themeColor="text1"/>
          <w:sz w:val="16"/>
          <w:szCs w:val="16"/>
        </w:rPr>
        <w:tab/>
      </w:r>
      <w:r w:rsidRPr="003C607E">
        <w:rPr>
          <w:color w:val="000000" w:themeColor="text1"/>
          <w:sz w:val="16"/>
          <w:szCs w:val="16"/>
        </w:rPr>
        <w:tab/>
      </w:r>
      <w:r w:rsidRPr="003C607E">
        <w:rPr>
          <w:color w:val="000000" w:themeColor="text1"/>
          <w:sz w:val="16"/>
          <w:szCs w:val="16"/>
        </w:rPr>
        <w:tab/>
        <w:t xml:space="preserve">                                 Weight of sample </w:t>
      </w:r>
    </w:p>
    <w:p w14:paraId="46EA0D7E" w14:textId="77777777" w:rsidR="00304545" w:rsidRPr="003C607E" w:rsidRDefault="0065118C" w:rsidP="003C607E">
      <w:pPr>
        <w:spacing w:after="0" w:line="240" w:lineRule="auto"/>
        <w:jc w:val="both"/>
        <w:rPr>
          <w:rFonts w:ascii="Times New Roman" w:hAnsi="Times New Roman" w:cs="Times New Roman"/>
          <w:b/>
          <w:bCs/>
          <w:sz w:val="16"/>
          <w:szCs w:val="16"/>
        </w:rPr>
      </w:pPr>
      <w:r w:rsidRPr="003C607E">
        <w:rPr>
          <w:rFonts w:ascii="Times New Roman" w:hAnsi="Times New Roman" w:cs="Times New Roman"/>
          <w:b/>
          <w:bCs/>
          <w:sz w:val="16"/>
          <w:szCs w:val="16"/>
        </w:rPr>
        <w:t>2</w:t>
      </w:r>
      <w:r w:rsidR="00304545" w:rsidRPr="003C607E">
        <w:rPr>
          <w:rFonts w:ascii="Times New Roman" w:hAnsi="Times New Roman" w:cs="Times New Roman"/>
          <w:b/>
          <w:bCs/>
          <w:sz w:val="16"/>
          <w:szCs w:val="16"/>
        </w:rPr>
        <w:t>.6 Screening</w:t>
      </w:r>
      <w:r w:rsidR="007A3462" w:rsidRPr="003C607E">
        <w:rPr>
          <w:rFonts w:ascii="Times New Roman" w:hAnsi="Times New Roman" w:cs="Times New Roman"/>
          <w:b/>
          <w:bCs/>
          <w:sz w:val="16"/>
          <w:szCs w:val="16"/>
        </w:rPr>
        <w:t xml:space="preserve"> isolated fungi for gluco</w:t>
      </w:r>
      <w:r w:rsidR="00304545" w:rsidRPr="003C607E">
        <w:rPr>
          <w:rFonts w:ascii="Times New Roman" w:hAnsi="Times New Roman" w:cs="Times New Roman"/>
          <w:b/>
          <w:bCs/>
          <w:sz w:val="16"/>
          <w:szCs w:val="16"/>
        </w:rPr>
        <w:t>amylase activity</w:t>
      </w:r>
    </w:p>
    <w:p w14:paraId="1C1486E6" w14:textId="6BA69B2C" w:rsidR="00304545" w:rsidRPr="003C607E" w:rsidRDefault="00304545" w:rsidP="003C607E">
      <w:pPr>
        <w:spacing w:after="0" w:line="240" w:lineRule="auto"/>
        <w:jc w:val="both"/>
        <w:rPr>
          <w:rFonts w:ascii="Times New Roman" w:hAnsi="Times New Roman" w:cs="Times New Roman"/>
          <w:sz w:val="16"/>
          <w:szCs w:val="16"/>
        </w:rPr>
      </w:pPr>
      <w:r w:rsidRPr="003C607E">
        <w:rPr>
          <w:rFonts w:ascii="Times New Roman" w:hAnsi="Times New Roman" w:cs="Times New Roman"/>
          <w:sz w:val="16"/>
          <w:szCs w:val="16"/>
        </w:rPr>
        <w:t xml:space="preserve"> Spore inocula were prepared by adding 10-15 ml of sterile Tween 80 (0.8%) to slants of the fungal cultures and </w:t>
      </w:r>
      <w:r w:rsidR="005D1D79" w:rsidRPr="00D43912">
        <w:rPr>
          <w:rFonts w:ascii="Times New Roman" w:hAnsi="Times New Roman" w:cs="Times New Roman"/>
          <w:sz w:val="16"/>
          <w:szCs w:val="16"/>
          <w:highlight w:val="yellow"/>
        </w:rPr>
        <w:t xml:space="preserve">shaking </w:t>
      </w:r>
      <w:r w:rsidRPr="003C607E">
        <w:rPr>
          <w:rFonts w:ascii="Times New Roman" w:hAnsi="Times New Roman" w:cs="Times New Roman"/>
          <w:sz w:val="16"/>
          <w:szCs w:val="16"/>
        </w:rPr>
        <w:t>vigorously. About 0.1</w:t>
      </w:r>
      <w:r w:rsidR="005D1D79">
        <w:rPr>
          <w:rFonts w:ascii="Times New Roman" w:hAnsi="Times New Roman" w:cs="Times New Roman"/>
          <w:sz w:val="16"/>
          <w:szCs w:val="16"/>
        </w:rPr>
        <w:t xml:space="preserve"> </w:t>
      </w:r>
      <w:r w:rsidRPr="003C607E">
        <w:rPr>
          <w:rFonts w:ascii="Times New Roman" w:hAnsi="Times New Roman" w:cs="Times New Roman"/>
          <w:sz w:val="16"/>
          <w:szCs w:val="16"/>
        </w:rPr>
        <w:t>ml of the resulting suspension was introduced into wells 6mm within starch agar plates having 1% starch. The plates were incubated at ambient temperatures (26-32</w:t>
      </w:r>
      <w:r w:rsidRPr="003C607E">
        <w:rPr>
          <w:rFonts w:ascii="Times New Roman" w:hAnsi="Times New Roman" w:cs="Times New Roman"/>
          <w:sz w:val="16"/>
          <w:szCs w:val="16"/>
          <w:vertAlign w:val="superscript"/>
        </w:rPr>
        <w:t>0</w:t>
      </w:r>
      <w:r w:rsidRPr="003C607E">
        <w:rPr>
          <w:rFonts w:ascii="Times New Roman" w:hAnsi="Times New Roman" w:cs="Times New Roman"/>
          <w:sz w:val="16"/>
          <w:szCs w:val="16"/>
        </w:rPr>
        <w:t>C) for 3</w:t>
      </w:r>
      <w:r w:rsidR="005D1D79">
        <w:rPr>
          <w:rFonts w:ascii="Times New Roman" w:hAnsi="Times New Roman" w:cs="Times New Roman"/>
          <w:sz w:val="16"/>
          <w:szCs w:val="16"/>
        </w:rPr>
        <w:t xml:space="preserve"> </w:t>
      </w:r>
      <w:r w:rsidRPr="003C607E">
        <w:rPr>
          <w:rFonts w:ascii="Times New Roman" w:hAnsi="Times New Roman" w:cs="Times New Roman"/>
          <w:sz w:val="16"/>
          <w:szCs w:val="16"/>
        </w:rPr>
        <w:t xml:space="preserve">days. After incubation, the zone of clearance around the wells </w:t>
      </w:r>
      <w:r w:rsidR="005D1D79" w:rsidRPr="00D43912">
        <w:rPr>
          <w:rFonts w:ascii="Times New Roman" w:hAnsi="Times New Roman" w:cs="Times New Roman"/>
          <w:sz w:val="16"/>
          <w:szCs w:val="16"/>
          <w:highlight w:val="yellow"/>
        </w:rPr>
        <w:t xml:space="preserve">was </w:t>
      </w:r>
      <w:r w:rsidRPr="003C607E">
        <w:rPr>
          <w:rFonts w:ascii="Times New Roman" w:hAnsi="Times New Roman" w:cs="Times New Roman"/>
          <w:sz w:val="16"/>
          <w:szCs w:val="16"/>
        </w:rPr>
        <w:t xml:space="preserve">measured with the aid of a </w:t>
      </w:r>
      <w:r w:rsidR="005D1D79" w:rsidRPr="00D43912">
        <w:rPr>
          <w:rFonts w:ascii="Times New Roman" w:hAnsi="Times New Roman" w:cs="Times New Roman"/>
          <w:sz w:val="16"/>
          <w:szCs w:val="16"/>
          <w:highlight w:val="yellow"/>
        </w:rPr>
        <w:t xml:space="preserve">millimetre </w:t>
      </w:r>
      <w:r w:rsidRPr="003C607E">
        <w:rPr>
          <w:rFonts w:ascii="Times New Roman" w:hAnsi="Times New Roman" w:cs="Times New Roman"/>
          <w:sz w:val="16"/>
          <w:szCs w:val="16"/>
        </w:rPr>
        <w:t>s</w:t>
      </w:r>
      <w:r w:rsidR="005D1D79">
        <w:rPr>
          <w:rFonts w:ascii="Times New Roman" w:hAnsi="Times New Roman" w:cs="Times New Roman"/>
          <w:sz w:val="16"/>
          <w:szCs w:val="16"/>
        </w:rPr>
        <w:t>c</w:t>
      </w:r>
      <w:r w:rsidRPr="003C607E">
        <w:rPr>
          <w:rFonts w:ascii="Times New Roman" w:hAnsi="Times New Roman" w:cs="Times New Roman"/>
          <w:sz w:val="16"/>
          <w:szCs w:val="16"/>
        </w:rPr>
        <w:t>ale.</w:t>
      </w:r>
    </w:p>
    <w:p w14:paraId="5A87DD26" w14:textId="77777777" w:rsidR="00CE6B6F" w:rsidRPr="003C607E" w:rsidRDefault="00CE6B6F" w:rsidP="003C607E">
      <w:pPr>
        <w:spacing w:after="0" w:line="240" w:lineRule="auto"/>
        <w:jc w:val="both"/>
        <w:rPr>
          <w:rFonts w:ascii="Times New Roman" w:hAnsi="Times New Roman" w:cs="Times New Roman"/>
          <w:sz w:val="16"/>
          <w:szCs w:val="16"/>
        </w:rPr>
      </w:pPr>
    </w:p>
    <w:p w14:paraId="293BF278" w14:textId="77777777" w:rsidR="00304545" w:rsidRPr="003C607E" w:rsidRDefault="0065118C" w:rsidP="003C607E">
      <w:pPr>
        <w:spacing w:after="0" w:line="240" w:lineRule="auto"/>
        <w:jc w:val="both"/>
        <w:rPr>
          <w:rFonts w:ascii="Times New Roman" w:hAnsi="Times New Roman" w:cs="Times New Roman"/>
          <w:b/>
          <w:bCs/>
          <w:sz w:val="16"/>
          <w:szCs w:val="16"/>
        </w:rPr>
      </w:pPr>
      <w:r w:rsidRPr="003C607E">
        <w:rPr>
          <w:rFonts w:ascii="Times New Roman" w:hAnsi="Times New Roman" w:cs="Times New Roman"/>
          <w:b/>
          <w:bCs/>
          <w:sz w:val="16"/>
          <w:szCs w:val="16"/>
        </w:rPr>
        <w:t>2</w:t>
      </w:r>
      <w:r w:rsidR="00304545" w:rsidRPr="003C607E">
        <w:rPr>
          <w:rFonts w:ascii="Times New Roman" w:hAnsi="Times New Roman" w:cs="Times New Roman"/>
          <w:b/>
          <w:bCs/>
          <w:sz w:val="16"/>
          <w:szCs w:val="16"/>
        </w:rPr>
        <w:t>.7 Fermentation of the agro-residues</w:t>
      </w:r>
    </w:p>
    <w:p w14:paraId="7BD19C23" w14:textId="417AB307" w:rsidR="00304545" w:rsidRPr="003C607E" w:rsidRDefault="00304545" w:rsidP="003C607E">
      <w:pPr>
        <w:spacing w:after="0" w:line="240" w:lineRule="auto"/>
        <w:jc w:val="both"/>
        <w:rPr>
          <w:rFonts w:ascii="Times New Roman" w:hAnsi="Times New Roman" w:cs="Times New Roman"/>
          <w:sz w:val="16"/>
          <w:szCs w:val="16"/>
        </w:rPr>
      </w:pPr>
      <w:r w:rsidRPr="003C607E">
        <w:rPr>
          <w:rFonts w:ascii="Times New Roman" w:hAnsi="Times New Roman" w:cs="Times New Roman"/>
          <w:sz w:val="16"/>
          <w:szCs w:val="16"/>
        </w:rPr>
        <w:t>Five grams (</w:t>
      </w:r>
      <w:r w:rsidR="00A911B4" w:rsidRPr="003C607E">
        <w:rPr>
          <w:rFonts w:ascii="Times New Roman" w:hAnsi="Times New Roman" w:cs="Times New Roman"/>
          <w:sz w:val="16"/>
          <w:szCs w:val="16"/>
        </w:rPr>
        <w:t>5</w:t>
      </w:r>
      <w:r w:rsidRPr="003C607E">
        <w:rPr>
          <w:rFonts w:ascii="Times New Roman" w:hAnsi="Times New Roman" w:cs="Times New Roman"/>
          <w:sz w:val="16"/>
          <w:szCs w:val="16"/>
        </w:rPr>
        <w:t>g) each of agro residues and 10</w:t>
      </w:r>
      <w:r w:rsidR="005D1D79">
        <w:rPr>
          <w:rFonts w:ascii="Times New Roman" w:hAnsi="Times New Roman" w:cs="Times New Roman"/>
          <w:sz w:val="16"/>
          <w:szCs w:val="16"/>
        </w:rPr>
        <w:t xml:space="preserve"> </w:t>
      </w:r>
      <w:r w:rsidRPr="003C607E">
        <w:rPr>
          <w:rFonts w:ascii="Times New Roman" w:hAnsi="Times New Roman" w:cs="Times New Roman"/>
          <w:sz w:val="16"/>
          <w:szCs w:val="16"/>
        </w:rPr>
        <w:t xml:space="preserve">ml of mineral medium were placed in 250 ml </w:t>
      </w:r>
      <w:r w:rsidR="005D1D79" w:rsidRPr="00D43912">
        <w:rPr>
          <w:rFonts w:ascii="Times New Roman" w:hAnsi="Times New Roman" w:cs="Times New Roman"/>
          <w:sz w:val="16"/>
          <w:szCs w:val="16"/>
          <w:highlight w:val="yellow"/>
        </w:rPr>
        <w:t>cotton-plugged</w:t>
      </w:r>
      <w:r w:rsidRPr="00D43912">
        <w:rPr>
          <w:rFonts w:ascii="Times New Roman" w:hAnsi="Times New Roman" w:cs="Times New Roman"/>
          <w:sz w:val="16"/>
          <w:szCs w:val="16"/>
          <w:highlight w:val="yellow"/>
        </w:rPr>
        <w:t xml:space="preserve"> </w:t>
      </w:r>
      <w:r w:rsidRPr="003C607E">
        <w:rPr>
          <w:rFonts w:ascii="Times New Roman" w:hAnsi="Times New Roman" w:cs="Times New Roman"/>
          <w:sz w:val="16"/>
          <w:szCs w:val="16"/>
        </w:rPr>
        <w:t>Erlenmeyer flasks, mixed hom</w:t>
      </w:r>
      <w:r w:rsidR="007A3462" w:rsidRPr="003C607E">
        <w:rPr>
          <w:rFonts w:ascii="Times New Roman" w:hAnsi="Times New Roman" w:cs="Times New Roman"/>
          <w:sz w:val="16"/>
          <w:szCs w:val="16"/>
        </w:rPr>
        <w:t xml:space="preserve">ogenously and </w:t>
      </w:r>
      <w:r w:rsidR="005D1D79" w:rsidRPr="00D43912">
        <w:rPr>
          <w:rFonts w:ascii="Times New Roman" w:hAnsi="Times New Roman" w:cs="Times New Roman"/>
          <w:sz w:val="16"/>
          <w:szCs w:val="16"/>
          <w:highlight w:val="yellow"/>
        </w:rPr>
        <w:t xml:space="preserve">sterilised </w:t>
      </w:r>
      <w:r w:rsidR="007A3462" w:rsidRPr="003C607E">
        <w:rPr>
          <w:rFonts w:ascii="Times New Roman" w:hAnsi="Times New Roman" w:cs="Times New Roman"/>
          <w:sz w:val="16"/>
          <w:szCs w:val="16"/>
        </w:rPr>
        <w:t>at 121</w:t>
      </w:r>
      <w:r w:rsidRPr="003C607E">
        <w:rPr>
          <w:rFonts w:ascii="Times New Roman" w:hAnsi="Times New Roman" w:cs="Times New Roman"/>
          <w:sz w:val="16"/>
          <w:szCs w:val="16"/>
          <w:vertAlign w:val="superscript"/>
        </w:rPr>
        <w:t>o</w:t>
      </w:r>
      <w:r w:rsidRPr="003C607E">
        <w:rPr>
          <w:rFonts w:ascii="Times New Roman" w:hAnsi="Times New Roman" w:cs="Times New Roman"/>
          <w:sz w:val="16"/>
          <w:szCs w:val="16"/>
        </w:rPr>
        <w:t xml:space="preserve">C for 15 min in an Autoclave. Thereafter, the mixtures were allowed to cool to room temperature and inoculated separately with 1ml spore suspension of </w:t>
      </w:r>
      <w:r w:rsidRPr="003C607E">
        <w:rPr>
          <w:rFonts w:ascii="Times New Roman" w:hAnsi="Times New Roman" w:cs="Times New Roman"/>
          <w:i/>
          <w:iCs/>
          <w:sz w:val="16"/>
          <w:szCs w:val="16"/>
        </w:rPr>
        <w:t>Aspergillus niger, Aspergillus</w:t>
      </w:r>
      <w:r w:rsidRPr="003C607E">
        <w:rPr>
          <w:rFonts w:ascii="Times New Roman" w:hAnsi="Times New Roman" w:cs="Times New Roman"/>
          <w:sz w:val="16"/>
          <w:szCs w:val="16"/>
        </w:rPr>
        <w:t xml:space="preserve"> sp, and </w:t>
      </w:r>
      <w:r w:rsidRPr="003C607E">
        <w:rPr>
          <w:rFonts w:ascii="Times New Roman" w:hAnsi="Times New Roman" w:cs="Times New Roman"/>
          <w:i/>
          <w:sz w:val="16"/>
          <w:szCs w:val="16"/>
        </w:rPr>
        <w:t xml:space="preserve">Penicillium </w:t>
      </w:r>
      <w:r w:rsidRPr="003C607E">
        <w:rPr>
          <w:rFonts w:ascii="Times New Roman" w:hAnsi="Times New Roman" w:cs="Times New Roman"/>
          <w:sz w:val="16"/>
          <w:szCs w:val="16"/>
        </w:rPr>
        <w:t>sp. The inoculated mixtures were then incubated at ambient temperature (26-32</w:t>
      </w:r>
      <w:r w:rsidRPr="003C607E">
        <w:rPr>
          <w:rFonts w:ascii="Times New Roman" w:hAnsi="Times New Roman" w:cs="Times New Roman"/>
          <w:sz w:val="16"/>
          <w:szCs w:val="16"/>
          <w:vertAlign w:val="superscript"/>
        </w:rPr>
        <w:t>0</w:t>
      </w:r>
      <w:r w:rsidRPr="003C607E">
        <w:rPr>
          <w:rFonts w:ascii="Times New Roman" w:hAnsi="Times New Roman" w:cs="Times New Roman"/>
          <w:sz w:val="16"/>
          <w:szCs w:val="16"/>
        </w:rPr>
        <w:t>C) for 5 days.</w:t>
      </w:r>
    </w:p>
    <w:p w14:paraId="335FF3E9" w14:textId="77777777" w:rsidR="00CE6B6F" w:rsidRPr="003C607E" w:rsidRDefault="00CE6B6F" w:rsidP="003C607E">
      <w:pPr>
        <w:spacing w:after="0" w:line="240" w:lineRule="auto"/>
        <w:jc w:val="both"/>
        <w:rPr>
          <w:rFonts w:ascii="Times New Roman" w:hAnsi="Times New Roman" w:cs="Times New Roman"/>
          <w:sz w:val="16"/>
          <w:szCs w:val="16"/>
        </w:rPr>
      </w:pPr>
    </w:p>
    <w:p w14:paraId="031CFB9A" w14:textId="77777777" w:rsidR="00304545" w:rsidRPr="003C607E" w:rsidRDefault="0065118C" w:rsidP="003C607E">
      <w:pPr>
        <w:spacing w:after="0" w:line="240" w:lineRule="auto"/>
        <w:jc w:val="both"/>
        <w:rPr>
          <w:rFonts w:ascii="Times New Roman" w:hAnsi="Times New Roman" w:cs="Times New Roman"/>
          <w:b/>
          <w:bCs/>
          <w:sz w:val="16"/>
          <w:szCs w:val="16"/>
        </w:rPr>
      </w:pPr>
      <w:r w:rsidRPr="003C607E">
        <w:rPr>
          <w:rFonts w:ascii="Times New Roman" w:hAnsi="Times New Roman" w:cs="Times New Roman"/>
          <w:b/>
          <w:bCs/>
          <w:sz w:val="16"/>
          <w:szCs w:val="16"/>
        </w:rPr>
        <w:t>2</w:t>
      </w:r>
      <w:r w:rsidR="00304545" w:rsidRPr="003C607E">
        <w:rPr>
          <w:rFonts w:ascii="Times New Roman" w:hAnsi="Times New Roman" w:cs="Times New Roman"/>
          <w:b/>
          <w:bCs/>
          <w:sz w:val="16"/>
          <w:szCs w:val="16"/>
        </w:rPr>
        <w:t xml:space="preserve">.8 Enzyme extraction </w:t>
      </w:r>
    </w:p>
    <w:p w14:paraId="09ED0124" w14:textId="1B32F28F" w:rsidR="00304545" w:rsidRPr="003C607E" w:rsidRDefault="00304545" w:rsidP="003C607E">
      <w:pPr>
        <w:spacing w:after="0" w:line="240" w:lineRule="auto"/>
        <w:jc w:val="both"/>
        <w:rPr>
          <w:rFonts w:ascii="Times New Roman" w:hAnsi="Times New Roman" w:cs="Times New Roman"/>
          <w:sz w:val="16"/>
          <w:szCs w:val="16"/>
        </w:rPr>
      </w:pPr>
      <w:r w:rsidRPr="003C607E">
        <w:rPr>
          <w:rFonts w:ascii="Times New Roman" w:hAnsi="Times New Roman" w:cs="Times New Roman"/>
          <w:sz w:val="16"/>
          <w:szCs w:val="16"/>
        </w:rPr>
        <w:t>After the incubation period, 0.1M citrate buffer was added at a ratio of 1:10, and agitated using a shaker set at 250</w:t>
      </w:r>
      <w:r w:rsidR="005D1D79">
        <w:rPr>
          <w:rFonts w:ascii="Times New Roman" w:hAnsi="Times New Roman" w:cs="Times New Roman"/>
          <w:sz w:val="16"/>
          <w:szCs w:val="16"/>
        </w:rPr>
        <w:t xml:space="preserve"> </w:t>
      </w:r>
      <w:r w:rsidRPr="003C607E">
        <w:rPr>
          <w:rFonts w:ascii="Times New Roman" w:hAnsi="Times New Roman" w:cs="Times New Roman"/>
          <w:sz w:val="16"/>
          <w:szCs w:val="16"/>
        </w:rPr>
        <w:t>rpm for 30</w:t>
      </w:r>
      <w:r w:rsidR="005D1D79">
        <w:rPr>
          <w:rFonts w:ascii="Times New Roman" w:hAnsi="Times New Roman" w:cs="Times New Roman"/>
          <w:sz w:val="16"/>
          <w:szCs w:val="16"/>
        </w:rPr>
        <w:t xml:space="preserve"> </w:t>
      </w:r>
      <w:r w:rsidRPr="003C607E">
        <w:rPr>
          <w:rFonts w:ascii="Times New Roman" w:hAnsi="Times New Roman" w:cs="Times New Roman"/>
          <w:sz w:val="16"/>
          <w:szCs w:val="16"/>
        </w:rPr>
        <w:t>minutes. The mixtures were then filtered through filter paper. The filtrates were then centrifuged at 5000 rpm for 20 minutes. The supernatant obtained was collected as the crude enzyme extract.</w:t>
      </w:r>
    </w:p>
    <w:p w14:paraId="64516C6A" w14:textId="77777777" w:rsidR="00CE6B6F" w:rsidRPr="003C607E" w:rsidRDefault="00CE6B6F" w:rsidP="003C607E">
      <w:pPr>
        <w:spacing w:after="0" w:line="240" w:lineRule="auto"/>
        <w:jc w:val="both"/>
        <w:rPr>
          <w:rFonts w:ascii="Times New Roman" w:hAnsi="Times New Roman" w:cs="Times New Roman"/>
          <w:sz w:val="16"/>
          <w:szCs w:val="16"/>
        </w:rPr>
      </w:pPr>
    </w:p>
    <w:p w14:paraId="22B90108" w14:textId="77777777" w:rsidR="0060127D" w:rsidRPr="003C607E" w:rsidRDefault="0060127D" w:rsidP="003C607E">
      <w:pPr>
        <w:shd w:val="clear" w:color="auto" w:fill="FFFFFF"/>
        <w:spacing w:after="0" w:line="240" w:lineRule="auto"/>
        <w:rPr>
          <w:rFonts w:ascii="Times New Roman" w:eastAsia="Times New Roman" w:hAnsi="Times New Roman" w:cs="Times New Roman"/>
          <w:b/>
          <w:color w:val="000000"/>
          <w:sz w:val="16"/>
          <w:szCs w:val="16"/>
        </w:rPr>
      </w:pPr>
    </w:p>
    <w:p w14:paraId="2E6954FE" w14:textId="77777777" w:rsidR="00304545" w:rsidRPr="003C607E" w:rsidRDefault="0065118C" w:rsidP="003C607E">
      <w:pPr>
        <w:shd w:val="clear" w:color="auto" w:fill="FFFFFF"/>
        <w:spacing w:after="0" w:line="240" w:lineRule="auto"/>
        <w:rPr>
          <w:rFonts w:ascii="Times New Roman" w:eastAsia="Times New Roman" w:hAnsi="Times New Roman" w:cs="Times New Roman"/>
          <w:b/>
          <w:color w:val="000000"/>
          <w:sz w:val="16"/>
          <w:szCs w:val="16"/>
        </w:rPr>
      </w:pPr>
      <w:r w:rsidRPr="003C607E">
        <w:rPr>
          <w:rFonts w:ascii="Times New Roman" w:eastAsia="Times New Roman" w:hAnsi="Times New Roman" w:cs="Times New Roman"/>
          <w:b/>
          <w:color w:val="000000"/>
          <w:sz w:val="16"/>
          <w:szCs w:val="16"/>
        </w:rPr>
        <w:t>2</w:t>
      </w:r>
      <w:r w:rsidR="00304545" w:rsidRPr="003C607E">
        <w:rPr>
          <w:rFonts w:ascii="Times New Roman" w:eastAsia="Times New Roman" w:hAnsi="Times New Roman" w:cs="Times New Roman"/>
          <w:b/>
          <w:color w:val="000000"/>
          <w:sz w:val="16"/>
          <w:szCs w:val="16"/>
        </w:rPr>
        <w:t xml:space="preserve">.9 Partial Purification of Glucoamylase </w:t>
      </w:r>
    </w:p>
    <w:p w14:paraId="19EE59E2" w14:textId="77777777" w:rsidR="00304545" w:rsidRPr="003C607E" w:rsidRDefault="0065118C" w:rsidP="003C607E">
      <w:pPr>
        <w:shd w:val="clear" w:color="auto" w:fill="FFFFFF"/>
        <w:spacing w:after="0" w:line="240" w:lineRule="auto"/>
        <w:rPr>
          <w:rFonts w:ascii="Times New Roman" w:eastAsia="Times New Roman" w:hAnsi="Times New Roman" w:cs="Times New Roman"/>
          <w:color w:val="000000"/>
          <w:sz w:val="16"/>
          <w:szCs w:val="16"/>
        </w:rPr>
      </w:pPr>
      <w:r w:rsidRPr="003C607E">
        <w:rPr>
          <w:rFonts w:ascii="Times New Roman" w:eastAsia="Times New Roman" w:hAnsi="Times New Roman" w:cs="Times New Roman"/>
          <w:b/>
          <w:color w:val="000000"/>
          <w:sz w:val="16"/>
          <w:szCs w:val="16"/>
        </w:rPr>
        <w:t>2</w:t>
      </w:r>
      <w:r w:rsidR="00304545" w:rsidRPr="003C607E">
        <w:rPr>
          <w:rFonts w:ascii="Times New Roman" w:eastAsia="Times New Roman" w:hAnsi="Times New Roman" w:cs="Times New Roman"/>
          <w:b/>
          <w:color w:val="000000"/>
          <w:sz w:val="16"/>
          <w:szCs w:val="16"/>
        </w:rPr>
        <w:t>.9.1 Fractionation with Ammonium Sulphate</w:t>
      </w:r>
      <w:r w:rsidR="00304545" w:rsidRPr="003C607E">
        <w:rPr>
          <w:rFonts w:ascii="Times New Roman" w:eastAsia="Times New Roman" w:hAnsi="Times New Roman" w:cs="Times New Roman"/>
          <w:color w:val="000000"/>
          <w:sz w:val="16"/>
          <w:szCs w:val="16"/>
        </w:rPr>
        <w:t xml:space="preserve"> </w:t>
      </w:r>
    </w:p>
    <w:p w14:paraId="67FB031F" w14:textId="53030956" w:rsidR="00304545" w:rsidRPr="003C607E" w:rsidRDefault="00304545" w:rsidP="003C607E">
      <w:pPr>
        <w:spacing w:line="240" w:lineRule="auto"/>
        <w:jc w:val="both"/>
        <w:rPr>
          <w:rFonts w:ascii="Times New Roman" w:hAnsi="Times New Roman" w:cs="Times New Roman"/>
          <w:sz w:val="16"/>
          <w:szCs w:val="16"/>
        </w:rPr>
      </w:pPr>
      <w:r w:rsidRPr="003C607E">
        <w:rPr>
          <w:rFonts w:ascii="Times New Roman" w:eastAsia="Times New Roman" w:hAnsi="Times New Roman" w:cs="Times New Roman"/>
          <w:color w:val="000000"/>
          <w:sz w:val="16"/>
          <w:szCs w:val="16"/>
        </w:rPr>
        <w:t xml:space="preserve">In a variety of saturated </w:t>
      </w:r>
      <w:r w:rsidR="00550E16" w:rsidRPr="00D43912">
        <w:rPr>
          <w:rFonts w:ascii="Times New Roman" w:eastAsia="Times New Roman" w:hAnsi="Times New Roman" w:cs="Times New Roman"/>
          <w:color w:val="000000"/>
          <w:sz w:val="16"/>
          <w:szCs w:val="16"/>
          <w:highlight w:val="yellow"/>
        </w:rPr>
        <w:t xml:space="preserve">degrees </w:t>
      </w:r>
      <w:r w:rsidRPr="003C607E">
        <w:rPr>
          <w:rFonts w:ascii="Times New Roman" w:eastAsia="Times New Roman" w:hAnsi="Times New Roman" w:cs="Times New Roman"/>
          <w:color w:val="000000"/>
          <w:sz w:val="16"/>
          <w:szCs w:val="16"/>
        </w:rPr>
        <w:t>of ammonium sulphate, a standard procedure was used to get the partially purified enzyme (</w:t>
      </w:r>
      <w:r w:rsidRPr="003C607E">
        <w:rPr>
          <w:rFonts w:ascii="Times New Roman" w:hAnsi="Times New Roman" w:cs="Times New Roman"/>
          <w:color w:val="000000"/>
          <w:sz w:val="16"/>
          <w:szCs w:val="16"/>
          <w:shd w:val="clear" w:color="auto" w:fill="FFFFFF"/>
        </w:rPr>
        <w:t xml:space="preserve">Yandri </w:t>
      </w:r>
      <w:r w:rsidRPr="003C607E">
        <w:rPr>
          <w:rFonts w:ascii="Times New Roman" w:hAnsi="Times New Roman" w:cs="Times New Roman"/>
          <w:i/>
          <w:color w:val="000000"/>
          <w:sz w:val="16"/>
          <w:szCs w:val="16"/>
          <w:shd w:val="clear" w:color="auto" w:fill="FFFFFF"/>
        </w:rPr>
        <w:t>et al</w:t>
      </w:r>
      <w:r w:rsidRPr="003C607E">
        <w:rPr>
          <w:rFonts w:ascii="Times New Roman" w:hAnsi="Times New Roman" w:cs="Times New Roman"/>
          <w:color w:val="000000"/>
          <w:sz w:val="16"/>
          <w:szCs w:val="16"/>
          <w:shd w:val="clear" w:color="auto" w:fill="FFFFFF"/>
        </w:rPr>
        <w:t>., 2007).</w:t>
      </w:r>
      <w:r w:rsidRPr="003C607E">
        <w:rPr>
          <w:rFonts w:ascii="Times New Roman" w:hAnsi="Times New Roman" w:cs="Times New Roman"/>
          <w:sz w:val="16"/>
          <w:szCs w:val="16"/>
        </w:rPr>
        <w:t xml:space="preserve"> </w:t>
      </w:r>
      <w:r w:rsidRPr="003C607E">
        <w:rPr>
          <w:rFonts w:ascii="Times New Roman" w:eastAsia="Times New Roman" w:hAnsi="Times New Roman" w:cs="Times New Roman"/>
          <w:color w:val="000000"/>
          <w:sz w:val="16"/>
          <w:szCs w:val="16"/>
        </w:rPr>
        <w:t xml:space="preserve">The raw extract was brought to 50% saturation of ammonium sulphate, </w:t>
      </w:r>
      <w:r w:rsidR="00550E16">
        <w:rPr>
          <w:rFonts w:ascii="Times New Roman" w:eastAsia="Times New Roman" w:hAnsi="Times New Roman" w:cs="Times New Roman"/>
          <w:color w:val="000000"/>
          <w:sz w:val="16"/>
          <w:szCs w:val="16"/>
        </w:rPr>
        <w:t xml:space="preserve">and </w:t>
      </w:r>
      <w:r w:rsidRPr="003C607E">
        <w:rPr>
          <w:rFonts w:ascii="Times New Roman" w:eastAsia="Times New Roman" w:hAnsi="Times New Roman" w:cs="Times New Roman"/>
          <w:color w:val="000000"/>
          <w:sz w:val="16"/>
          <w:szCs w:val="16"/>
        </w:rPr>
        <w:t>the precipitates were removed by centrifuging at 20,000g for 15 minutes. The resulting supernatant was raised to 70% ammonium sulphate saturation</w:t>
      </w:r>
      <w:r w:rsidR="00550E16">
        <w:rPr>
          <w:rFonts w:ascii="Times New Roman" w:eastAsia="Times New Roman" w:hAnsi="Times New Roman" w:cs="Times New Roman"/>
          <w:color w:val="000000"/>
          <w:sz w:val="16"/>
          <w:szCs w:val="16"/>
        </w:rPr>
        <w:t>,</w:t>
      </w:r>
      <w:r w:rsidRPr="003C607E">
        <w:rPr>
          <w:rFonts w:ascii="Times New Roman" w:eastAsia="Times New Roman" w:hAnsi="Times New Roman" w:cs="Times New Roman"/>
          <w:color w:val="000000"/>
          <w:sz w:val="16"/>
          <w:szCs w:val="16"/>
        </w:rPr>
        <w:t xml:space="preserve"> and </w:t>
      </w:r>
      <w:r w:rsidR="00550E16">
        <w:rPr>
          <w:rFonts w:ascii="Times New Roman" w:eastAsia="Times New Roman" w:hAnsi="Times New Roman" w:cs="Times New Roman"/>
          <w:color w:val="000000"/>
          <w:sz w:val="16"/>
          <w:szCs w:val="16"/>
        </w:rPr>
        <w:t xml:space="preserve">the </w:t>
      </w:r>
      <w:r w:rsidRPr="003C607E">
        <w:rPr>
          <w:rFonts w:ascii="Times New Roman" w:eastAsia="Times New Roman" w:hAnsi="Times New Roman" w:cs="Times New Roman"/>
          <w:color w:val="000000"/>
          <w:sz w:val="16"/>
          <w:szCs w:val="16"/>
        </w:rPr>
        <w:t>precipitate was collected by centrifuging at 20,000g for 15 minutes. The resulting supernatant was raised to 90% ammonium sulphate saturation</w:t>
      </w:r>
      <w:r w:rsidR="00550E16">
        <w:rPr>
          <w:rFonts w:ascii="Times New Roman" w:eastAsia="Times New Roman" w:hAnsi="Times New Roman" w:cs="Times New Roman"/>
          <w:color w:val="000000"/>
          <w:sz w:val="16"/>
          <w:szCs w:val="16"/>
        </w:rPr>
        <w:t>,</w:t>
      </w:r>
      <w:r w:rsidRPr="003C607E">
        <w:rPr>
          <w:rFonts w:ascii="Times New Roman" w:eastAsia="Times New Roman" w:hAnsi="Times New Roman" w:cs="Times New Roman"/>
          <w:color w:val="000000"/>
          <w:sz w:val="16"/>
          <w:szCs w:val="16"/>
        </w:rPr>
        <w:t xml:space="preserve"> and precipitate was also collected by centrifuging at 20,000g for 15</w:t>
      </w:r>
      <w:r w:rsidR="00550E16">
        <w:rPr>
          <w:rFonts w:ascii="Times New Roman" w:eastAsia="Times New Roman" w:hAnsi="Times New Roman" w:cs="Times New Roman"/>
          <w:color w:val="000000"/>
          <w:sz w:val="16"/>
          <w:szCs w:val="16"/>
        </w:rPr>
        <w:t xml:space="preserve"> </w:t>
      </w:r>
      <w:r w:rsidRPr="003C607E">
        <w:rPr>
          <w:rFonts w:ascii="Times New Roman" w:eastAsia="Times New Roman" w:hAnsi="Times New Roman" w:cs="Times New Roman"/>
          <w:color w:val="000000"/>
          <w:sz w:val="16"/>
          <w:szCs w:val="16"/>
        </w:rPr>
        <w:t>mins.  The resulting supernatants were subjected to enzyme assay</w:t>
      </w:r>
      <w:r w:rsidR="00550E16">
        <w:rPr>
          <w:rFonts w:ascii="Times New Roman" w:eastAsia="Times New Roman" w:hAnsi="Times New Roman" w:cs="Times New Roman"/>
          <w:color w:val="000000"/>
          <w:sz w:val="16"/>
          <w:szCs w:val="16"/>
        </w:rPr>
        <w:t xml:space="preserve">. </w:t>
      </w:r>
    </w:p>
    <w:p w14:paraId="23B3BC2B" w14:textId="3689FE56" w:rsidR="00304545" w:rsidRPr="003C607E" w:rsidRDefault="0065118C" w:rsidP="003C607E">
      <w:pPr>
        <w:spacing w:after="0" w:line="240" w:lineRule="auto"/>
        <w:jc w:val="both"/>
        <w:rPr>
          <w:rFonts w:ascii="Times New Roman" w:hAnsi="Times New Roman" w:cs="Times New Roman"/>
          <w:b/>
          <w:bCs/>
          <w:sz w:val="16"/>
          <w:szCs w:val="16"/>
        </w:rPr>
      </w:pPr>
      <w:r w:rsidRPr="003C607E">
        <w:rPr>
          <w:rFonts w:ascii="Times New Roman" w:hAnsi="Times New Roman" w:cs="Times New Roman"/>
          <w:b/>
          <w:bCs/>
          <w:sz w:val="16"/>
          <w:szCs w:val="16"/>
        </w:rPr>
        <w:t>2</w:t>
      </w:r>
      <w:r w:rsidR="00304545" w:rsidRPr="003C607E">
        <w:rPr>
          <w:rFonts w:ascii="Times New Roman" w:hAnsi="Times New Roman" w:cs="Times New Roman"/>
          <w:b/>
          <w:bCs/>
          <w:sz w:val="16"/>
          <w:szCs w:val="16"/>
        </w:rPr>
        <w:t xml:space="preserve">.10 Determination of Glucoamylase </w:t>
      </w:r>
      <w:r w:rsidR="00203854" w:rsidRPr="00D43912">
        <w:rPr>
          <w:rFonts w:ascii="Times New Roman" w:hAnsi="Times New Roman" w:cs="Times New Roman"/>
          <w:b/>
          <w:bCs/>
          <w:sz w:val="16"/>
          <w:szCs w:val="16"/>
          <w:highlight w:val="yellow"/>
        </w:rPr>
        <w:t xml:space="preserve">Activity </w:t>
      </w:r>
    </w:p>
    <w:p w14:paraId="4146736B" w14:textId="4FF9FCDD" w:rsidR="00304545" w:rsidRPr="003C607E" w:rsidRDefault="00203854" w:rsidP="003C607E">
      <w:pPr>
        <w:spacing w:after="0" w:line="240" w:lineRule="auto"/>
        <w:jc w:val="both"/>
        <w:rPr>
          <w:rFonts w:ascii="Times New Roman" w:hAnsi="Times New Roman" w:cs="Times New Roman"/>
          <w:sz w:val="16"/>
          <w:szCs w:val="16"/>
        </w:rPr>
      </w:pPr>
      <w:r w:rsidRPr="00D43912">
        <w:rPr>
          <w:rFonts w:ascii="Times New Roman" w:hAnsi="Times New Roman" w:cs="Times New Roman"/>
          <w:sz w:val="16"/>
          <w:szCs w:val="16"/>
          <w:highlight w:val="yellow"/>
        </w:rPr>
        <w:t xml:space="preserve">Spectrophotometric </w:t>
      </w:r>
      <w:r w:rsidR="00304545" w:rsidRPr="003C607E">
        <w:rPr>
          <w:rFonts w:ascii="Times New Roman" w:hAnsi="Times New Roman" w:cs="Times New Roman"/>
          <w:sz w:val="16"/>
          <w:szCs w:val="16"/>
        </w:rPr>
        <w:t xml:space="preserve">enzyme assay was used to determine the glucoamylase activity. The activities of </w:t>
      </w:r>
      <w:r w:rsidRPr="00D43912">
        <w:rPr>
          <w:rFonts w:ascii="Times New Roman" w:hAnsi="Times New Roman" w:cs="Times New Roman"/>
          <w:sz w:val="16"/>
          <w:szCs w:val="16"/>
          <w:highlight w:val="yellow"/>
        </w:rPr>
        <w:t xml:space="preserve">the </w:t>
      </w:r>
      <w:r w:rsidR="00304545" w:rsidRPr="003C607E">
        <w:rPr>
          <w:rFonts w:ascii="Times New Roman" w:hAnsi="Times New Roman" w:cs="Times New Roman"/>
          <w:sz w:val="16"/>
          <w:szCs w:val="16"/>
        </w:rPr>
        <w:t xml:space="preserve">glucoamylase enzyme </w:t>
      </w:r>
      <w:r>
        <w:rPr>
          <w:rFonts w:ascii="Times New Roman" w:hAnsi="Times New Roman" w:cs="Times New Roman"/>
          <w:sz w:val="16"/>
          <w:szCs w:val="16"/>
        </w:rPr>
        <w:t>were</w:t>
      </w:r>
      <w:r w:rsidRPr="003C607E">
        <w:rPr>
          <w:rFonts w:ascii="Times New Roman" w:hAnsi="Times New Roman" w:cs="Times New Roman"/>
          <w:sz w:val="16"/>
          <w:szCs w:val="16"/>
        </w:rPr>
        <w:t xml:space="preserve"> </w:t>
      </w:r>
      <w:r w:rsidR="00304545" w:rsidRPr="003C607E">
        <w:rPr>
          <w:rFonts w:ascii="Times New Roman" w:hAnsi="Times New Roman" w:cs="Times New Roman"/>
          <w:sz w:val="16"/>
          <w:szCs w:val="16"/>
        </w:rPr>
        <w:t xml:space="preserve">expressed in International Units (IU). One IU is defined as one µmol of glucose (for α-amylase and glucoamylase activity) equivalents released per minute per ml under the assay conditions by using </w:t>
      </w:r>
      <w:r>
        <w:rPr>
          <w:rFonts w:ascii="Times New Roman" w:hAnsi="Times New Roman" w:cs="Times New Roman"/>
          <w:sz w:val="16"/>
          <w:szCs w:val="16"/>
        </w:rPr>
        <w:t xml:space="preserve">a </w:t>
      </w:r>
      <w:r w:rsidR="00304545" w:rsidRPr="003C607E">
        <w:rPr>
          <w:rFonts w:ascii="Times New Roman" w:hAnsi="Times New Roman" w:cs="Times New Roman"/>
          <w:sz w:val="16"/>
          <w:szCs w:val="16"/>
        </w:rPr>
        <w:t xml:space="preserve">glucose standard curve. Appropriate dilution factors </w:t>
      </w:r>
      <w:r w:rsidRPr="00D43912">
        <w:rPr>
          <w:rFonts w:ascii="Times New Roman" w:hAnsi="Times New Roman" w:cs="Times New Roman"/>
          <w:sz w:val="16"/>
          <w:szCs w:val="16"/>
          <w:highlight w:val="yellow"/>
        </w:rPr>
        <w:t xml:space="preserve">were </w:t>
      </w:r>
      <w:r w:rsidR="00304545" w:rsidRPr="003C607E">
        <w:rPr>
          <w:rFonts w:ascii="Times New Roman" w:hAnsi="Times New Roman" w:cs="Times New Roman"/>
          <w:sz w:val="16"/>
          <w:szCs w:val="16"/>
        </w:rPr>
        <w:t xml:space="preserve">used during the estimation of enzyme activity. About 1ml of diluted enzyme extracts </w:t>
      </w:r>
      <w:r w:rsidRPr="00D43912">
        <w:rPr>
          <w:rFonts w:ascii="Times New Roman" w:hAnsi="Times New Roman" w:cs="Times New Roman"/>
          <w:sz w:val="16"/>
          <w:szCs w:val="16"/>
          <w:highlight w:val="yellow"/>
        </w:rPr>
        <w:t xml:space="preserve">was </w:t>
      </w:r>
      <w:r w:rsidR="00304545" w:rsidRPr="003C607E">
        <w:rPr>
          <w:rFonts w:ascii="Times New Roman" w:hAnsi="Times New Roman" w:cs="Times New Roman"/>
          <w:sz w:val="16"/>
          <w:szCs w:val="16"/>
        </w:rPr>
        <w:t xml:space="preserve">added to test tubes containing 1% maltose in 0.1 M citrate buffer of pH 5.0 at 35°C and allowed for 30 minutes in an incubator. The enzyme reaction was halted by the 3 ml of 3, 5-dinitrosalicylic acid (DNS) reagent. The tubes were then heated for 15 minutes in </w:t>
      </w:r>
      <w:r w:rsidRPr="00D43912">
        <w:rPr>
          <w:rFonts w:ascii="Times New Roman" w:hAnsi="Times New Roman" w:cs="Times New Roman"/>
          <w:sz w:val="16"/>
          <w:szCs w:val="16"/>
          <w:highlight w:val="yellow"/>
        </w:rPr>
        <w:t xml:space="preserve">a </w:t>
      </w:r>
      <w:r w:rsidR="00304545" w:rsidRPr="003C607E">
        <w:rPr>
          <w:rFonts w:ascii="Times New Roman" w:hAnsi="Times New Roman" w:cs="Times New Roman"/>
          <w:sz w:val="16"/>
          <w:szCs w:val="16"/>
        </w:rPr>
        <w:t xml:space="preserve">boiling water bath. One ml of </w:t>
      </w:r>
      <w:r w:rsidRPr="00D43912">
        <w:rPr>
          <w:rFonts w:ascii="Times New Roman" w:hAnsi="Times New Roman" w:cs="Times New Roman"/>
          <w:sz w:val="16"/>
          <w:szCs w:val="16"/>
          <w:highlight w:val="yellow"/>
        </w:rPr>
        <w:t xml:space="preserve">a </w:t>
      </w:r>
      <w:r w:rsidR="00304545" w:rsidRPr="003C607E">
        <w:rPr>
          <w:rFonts w:ascii="Times New Roman" w:hAnsi="Times New Roman" w:cs="Times New Roman"/>
          <w:sz w:val="16"/>
          <w:szCs w:val="16"/>
        </w:rPr>
        <w:t xml:space="preserve">40% solution of Rochelle salt was added to each tube prior to cooling to ambient temperature. The tube contents were made to 7 ml by adding distilled water. The Absorbance of the resulting solutions were then measured at 575 nm using a UV-Visible spectrophotometer. The buffer (0.1M citrate buffer) was used as </w:t>
      </w:r>
      <w:r>
        <w:rPr>
          <w:rFonts w:ascii="Times New Roman" w:hAnsi="Times New Roman" w:cs="Times New Roman"/>
          <w:sz w:val="16"/>
          <w:szCs w:val="16"/>
        </w:rPr>
        <w:t xml:space="preserve">a </w:t>
      </w:r>
      <w:r w:rsidR="00304545" w:rsidRPr="003C607E">
        <w:rPr>
          <w:rFonts w:ascii="Times New Roman" w:hAnsi="Times New Roman" w:cs="Times New Roman"/>
          <w:sz w:val="16"/>
          <w:szCs w:val="16"/>
        </w:rPr>
        <w:t>reference blank. The residual glucose concentrations were then determined through extrapolation using the absorbance measurements and a standard graph of glucose concentration (mg/ml) versus absorbance.</w:t>
      </w:r>
    </w:p>
    <w:p w14:paraId="46C6B9BF" w14:textId="77777777" w:rsidR="00CE6B6F" w:rsidRPr="003C607E" w:rsidRDefault="00CE6B6F" w:rsidP="003C607E">
      <w:pPr>
        <w:spacing w:after="0" w:line="240" w:lineRule="auto"/>
        <w:jc w:val="both"/>
        <w:rPr>
          <w:rFonts w:ascii="Times New Roman" w:hAnsi="Times New Roman" w:cs="Times New Roman"/>
          <w:sz w:val="16"/>
          <w:szCs w:val="16"/>
        </w:rPr>
      </w:pPr>
    </w:p>
    <w:p w14:paraId="50D0A11D" w14:textId="77777777" w:rsidR="00304545" w:rsidRPr="003C607E" w:rsidRDefault="0065118C" w:rsidP="003C607E">
      <w:pPr>
        <w:spacing w:after="0" w:line="240" w:lineRule="auto"/>
        <w:jc w:val="both"/>
        <w:rPr>
          <w:rFonts w:ascii="Times New Roman" w:hAnsi="Times New Roman" w:cs="Times New Roman"/>
          <w:b/>
          <w:bCs/>
          <w:sz w:val="16"/>
          <w:szCs w:val="16"/>
        </w:rPr>
      </w:pPr>
      <w:r w:rsidRPr="003C607E">
        <w:rPr>
          <w:rFonts w:ascii="Times New Roman" w:hAnsi="Times New Roman" w:cs="Times New Roman"/>
          <w:b/>
          <w:bCs/>
          <w:sz w:val="16"/>
          <w:szCs w:val="16"/>
        </w:rPr>
        <w:t>2</w:t>
      </w:r>
      <w:r w:rsidR="00304545" w:rsidRPr="003C607E">
        <w:rPr>
          <w:rFonts w:ascii="Times New Roman" w:hAnsi="Times New Roman" w:cs="Times New Roman"/>
          <w:b/>
          <w:bCs/>
          <w:sz w:val="16"/>
          <w:szCs w:val="16"/>
        </w:rPr>
        <w:t xml:space="preserve">.11 Effect of additional carbon sources on enzyme production </w:t>
      </w:r>
    </w:p>
    <w:p w14:paraId="6EC1AF5F" w14:textId="77777777" w:rsidR="00304545" w:rsidRPr="003C607E" w:rsidRDefault="00304545" w:rsidP="003C607E">
      <w:pPr>
        <w:spacing w:after="0" w:line="240" w:lineRule="auto"/>
        <w:jc w:val="both"/>
        <w:rPr>
          <w:rFonts w:ascii="Times New Roman" w:hAnsi="Times New Roman" w:cs="Times New Roman"/>
          <w:sz w:val="16"/>
          <w:szCs w:val="16"/>
        </w:rPr>
      </w:pPr>
      <w:r w:rsidRPr="003C607E">
        <w:rPr>
          <w:rFonts w:ascii="Times New Roman" w:hAnsi="Times New Roman" w:cs="Times New Roman"/>
          <w:sz w:val="16"/>
          <w:szCs w:val="16"/>
        </w:rPr>
        <w:t xml:space="preserve">The effect of 1%w/v glucose, fructose, lactose, sucrose and maltose on production of glucoamylase using </w:t>
      </w:r>
      <w:r w:rsidRPr="003C607E">
        <w:rPr>
          <w:rFonts w:ascii="Times New Roman" w:hAnsi="Times New Roman" w:cs="Times New Roman"/>
          <w:i/>
          <w:iCs/>
          <w:sz w:val="16"/>
          <w:szCs w:val="16"/>
        </w:rPr>
        <w:t>Aspergillus</w:t>
      </w:r>
      <w:r w:rsidRPr="003C607E">
        <w:rPr>
          <w:rFonts w:ascii="Times New Roman" w:hAnsi="Times New Roman" w:cs="Times New Roman"/>
          <w:sz w:val="16"/>
          <w:szCs w:val="16"/>
        </w:rPr>
        <w:t xml:space="preserve"> niger, </w:t>
      </w:r>
      <w:r w:rsidRPr="003C607E">
        <w:rPr>
          <w:rFonts w:ascii="Times New Roman" w:hAnsi="Times New Roman" w:cs="Times New Roman"/>
          <w:i/>
          <w:iCs/>
          <w:sz w:val="16"/>
          <w:szCs w:val="16"/>
        </w:rPr>
        <w:t>Aspergillus</w:t>
      </w:r>
      <w:r w:rsidRPr="003C607E">
        <w:rPr>
          <w:rFonts w:ascii="Times New Roman" w:hAnsi="Times New Roman" w:cs="Times New Roman"/>
          <w:sz w:val="16"/>
          <w:szCs w:val="16"/>
        </w:rPr>
        <w:t xml:space="preserve"> sp and </w:t>
      </w:r>
      <w:r w:rsidRPr="003C607E">
        <w:rPr>
          <w:rFonts w:ascii="Times New Roman" w:hAnsi="Times New Roman" w:cs="Times New Roman"/>
          <w:i/>
          <w:sz w:val="16"/>
          <w:szCs w:val="16"/>
        </w:rPr>
        <w:t>Penicillium</w:t>
      </w:r>
      <w:r w:rsidRPr="003C607E">
        <w:rPr>
          <w:rFonts w:ascii="Times New Roman" w:hAnsi="Times New Roman" w:cs="Times New Roman"/>
          <w:sz w:val="16"/>
          <w:szCs w:val="16"/>
        </w:rPr>
        <w:t xml:space="preserve"> sp and the agro-residues were determined follo</w:t>
      </w:r>
      <w:r w:rsidR="003F063B" w:rsidRPr="003C607E">
        <w:rPr>
          <w:rFonts w:ascii="Times New Roman" w:hAnsi="Times New Roman" w:cs="Times New Roman"/>
          <w:sz w:val="16"/>
          <w:szCs w:val="16"/>
        </w:rPr>
        <w:t>wing the procedures in section 2.7-2</w:t>
      </w:r>
      <w:r w:rsidRPr="003C607E">
        <w:rPr>
          <w:rFonts w:ascii="Times New Roman" w:hAnsi="Times New Roman" w:cs="Times New Roman"/>
          <w:sz w:val="16"/>
          <w:szCs w:val="16"/>
        </w:rPr>
        <w:t>.10.</w:t>
      </w:r>
    </w:p>
    <w:p w14:paraId="1771C78D" w14:textId="77777777" w:rsidR="00CE6B6F" w:rsidRPr="003C607E" w:rsidRDefault="00CE6B6F" w:rsidP="003C607E">
      <w:pPr>
        <w:spacing w:after="0" w:line="240" w:lineRule="auto"/>
        <w:jc w:val="both"/>
        <w:rPr>
          <w:rFonts w:ascii="Times New Roman" w:hAnsi="Times New Roman" w:cs="Times New Roman"/>
          <w:sz w:val="16"/>
          <w:szCs w:val="16"/>
        </w:rPr>
      </w:pPr>
    </w:p>
    <w:p w14:paraId="03011F67" w14:textId="77777777" w:rsidR="00304545" w:rsidRPr="003C607E" w:rsidRDefault="0065118C" w:rsidP="003C607E">
      <w:pPr>
        <w:spacing w:after="0" w:line="240" w:lineRule="auto"/>
        <w:jc w:val="both"/>
        <w:rPr>
          <w:rFonts w:ascii="Times New Roman" w:hAnsi="Times New Roman" w:cs="Times New Roman"/>
          <w:b/>
          <w:bCs/>
          <w:sz w:val="16"/>
          <w:szCs w:val="16"/>
        </w:rPr>
      </w:pPr>
      <w:r w:rsidRPr="003C607E">
        <w:rPr>
          <w:rFonts w:ascii="Times New Roman" w:hAnsi="Times New Roman" w:cs="Times New Roman"/>
          <w:b/>
          <w:bCs/>
          <w:sz w:val="16"/>
          <w:szCs w:val="16"/>
        </w:rPr>
        <w:t>2</w:t>
      </w:r>
      <w:r w:rsidR="00304545" w:rsidRPr="003C607E">
        <w:rPr>
          <w:rFonts w:ascii="Times New Roman" w:hAnsi="Times New Roman" w:cs="Times New Roman"/>
          <w:b/>
          <w:bCs/>
          <w:sz w:val="16"/>
          <w:szCs w:val="16"/>
        </w:rPr>
        <w:t>.12 Effect of additional nitrogen sources on enzyme production</w:t>
      </w:r>
    </w:p>
    <w:p w14:paraId="5D1E6837" w14:textId="77777777" w:rsidR="00304545" w:rsidRPr="003C607E" w:rsidRDefault="00304545" w:rsidP="003C607E">
      <w:pPr>
        <w:spacing w:after="0" w:line="240" w:lineRule="auto"/>
        <w:jc w:val="both"/>
        <w:rPr>
          <w:rFonts w:ascii="Times New Roman" w:hAnsi="Times New Roman" w:cs="Times New Roman"/>
          <w:sz w:val="16"/>
          <w:szCs w:val="16"/>
        </w:rPr>
      </w:pPr>
      <w:r w:rsidRPr="003C607E">
        <w:rPr>
          <w:rFonts w:ascii="Times New Roman" w:hAnsi="Times New Roman" w:cs="Times New Roman"/>
          <w:sz w:val="16"/>
          <w:szCs w:val="16"/>
        </w:rPr>
        <w:t xml:space="preserve">The effect of 1%w/v Ammonium nitrate, sodium nitrate, urea, ammonium sulphate and ammonium phosphate on production of glucoamylase using </w:t>
      </w:r>
      <w:r w:rsidRPr="003C607E">
        <w:rPr>
          <w:rFonts w:ascii="Times New Roman" w:hAnsi="Times New Roman" w:cs="Times New Roman"/>
          <w:i/>
          <w:iCs/>
          <w:sz w:val="16"/>
          <w:szCs w:val="16"/>
        </w:rPr>
        <w:t>Aspergillus</w:t>
      </w:r>
      <w:r w:rsidRPr="003C607E">
        <w:rPr>
          <w:rFonts w:ascii="Times New Roman" w:hAnsi="Times New Roman" w:cs="Times New Roman"/>
          <w:sz w:val="16"/>
          <w:szCs w:val="16"/>
        </w:rPr>
        <w:t xml:space="preserve"> niger, </w:t>
      </w:r>
      <w:r w:rsidRPr="003C607E">
        <w:rPr>
          <w:rFonts w:ascii="Times New Roman" w:hAnsi="Times New Roman" w:cs="Times New Roman"/>
          <w:i/>
          <w:iCs/>
          <w:sz w:val="16"/>
          <w:szCs w:val="16"/>
        </w:rPr>
        <w:t>Aspergillus</w:t>
      </w:r>
      <w:r w:rsidRPr="003C607E">
        <w:rPr>
          <w:rFonts w:ascii="Times New Roman" w:hAnsi="Times New Roman" w:cs="Times New Roman"/>
          <w:sz w:val="16"/>
          <w:szCs w:val="16"/>
        </w:rPr>
        <w:t xml:space="preserve"> sp and </w:t>
      </w:r>
      <w:r w:rsidRPr="003C607E">
        <w:rPr>
          <w:rFonts w:ascii="Times New Roman" w:hAnsi="Times New Roman" w:cs="Times New Roman"/>
          <w:i/>
          <w:sz w:val="16"/>
          <w:szCs w:val="16"/>
        </w:rPr>
        <w:t>Penicillium</w:t>
      </w:r>
      <w:r w:rsidRPr="003C607E">
        <w:rPr>
          <w:rFonts w:ascii="Times New Roman" w:hAnsi="Times New Roman" w:cs="Times New Roman"/>
          <w:sz w:val="16"/>
          <w:szCs w:val="16"/>
        </w:rPr>
        <w:t xml:space="preserve"> sp and the agro-residues were determined follo</w:t>
      </w:r>
      <w:r w:rsidR="003F063B" w:rsidRPr="003C607E">
        <w:rPr>
          <w:rFonts w:ascii="Times New Roman" w:hAnsi="Times New Roman" w:cs="Times New Roman"/>
          <w:sz w:val="16"/>
          <w:szCs w:val="16"/>
        </w:rPr>
        <w:t>wing the procedures in section 2.7-2</w:t>
      </w:r>
      <w:r w:rsidRPr="003C607E">
        <w:rPr>
          <w:rFonts w:ascii="Times New Roman" w:hAnsi="Times New Roman" w:cs="Times New Roman"/>
          <w:sz w:val="16"/>
          <w:szCs w:val="16"/>
        </w:rPr>
        <w:t>.10.</w:t>
      </w:r>
    </w:p>
    <w:p w14:paraId="7290EFDB" w14:textId="77777777" w:rsidR="0065118C" w:rsidRPr="003C607E" w:rsidRDefault="0065118C" w:rsidP="003C607E">
      <w:pPr>
        <w:spacing w:line="240" w:lineRule="auto"/>
        <w:jc w:val="both"/>
        <w:rPr>
          <w:rFonts w:ascii="Times New Roman" w:hAnsi="Times New Roman" w:cs="Times New Roman"/>
          <w:b/>
          <w:bCs/>
          <w:sz w:val="16"/>
          <w:szCs w:val="16"/>
        </w:rPr>
      </w:pPr>
    </w:p>
    <w:p w14:paraId="3D4E884A" w14:textId="77777777" w:rsidR="00304545" w:rsidRPr="003C607E" w:rsidRDefault="0065118C" w:rsidP="003C607E">
      <w:pPr>
        <w:spacing w:after="0" w:line="240" w:lineRule="auto"/>
        <w:jc w:val="both"/>
        <w:rPr>
          <w:rFonts w:ascii="Times New Roman" w:hAnsi="Times New Roman" w:cs="Times New Roman"/>
          <w:b/>
          <w:bCs/>
          <w:sz w:val="16"/>
          <w:szCs w:val="16"/>
        </w:rPr>
      </w:pPr>
      <w:r w:rsidRPr="003C607E">
        <w:rPr>
          <w:rFonts w:ascii="Times New Roman" w:hAnsi="Times New Roman" w:cs="Times New Roman"/>
          <w:b/>
          <w:bCs/>
          <w:sz w:val="16"/>
          <w:szCs w:val="16"/>
        </w:rPr>
        <w:t>2</w:t>
      </w:r>
      <w:r w:rsidR="00304545" w:rsidRPr="003C607E">
        <w:rPr>
          <w:rFonts w:ascii="Times New Roman" w:hAnsi="Times New Roman" w:cs="Times New Roman"/>
          <w:b/>
          <w:bCs/>
          <w:sz w:val="16"/>
          <w:szCs w:val="16"/>
        </w:rPr>
        <w:t>.13 Effect of inoculum size on enzyme production</w:t>
      </w:r>
    </w:p>
    <w:p w14:paraId="08CF4FBC" w14:textId="77777777" w:rsidR="00304545" w:rsidRPr="003C607E" w:rsidRDefault="00304545" w:rsidP="003C607E">
      <w:pPr>
        <w:spacing w:after="0" w:line="240" w:lineRule="auto"/>
        <w:jc w:val="both"/>
        <w:rPr>
          <w:rFonts w:ascii="Times New Roman" w:hAnsi="Times New Roman" w:cs="Times New Roman"/>
          <w:sz w:val="16"/>
          <w:szCs w:val="16"/>
        </w:rPr>
      </w:pPr>
      <w:r w:rsidRPr="003C607E">
        <w:rPr>
          <w:rFonts w:ascii="Times New Roman" w:hAnsi="Times New Roman" w:cs="Times New Roman"/>
          <w:sz w:val="16"/>
          <w:szCs w:val="16"/>
        </w:rPr>
        <w:t xml:space="preserve">The effect of 1%, 2%, 3% and 4% of fungal spore suspension on production of glucoamylase using </w:t>
      </w:r>
      <w:r w:rsidRPr="003C607E">
        <w:rPr>
          <w:rFonts w:ascii="Times New Roman" w:hAnsi="Times New Roman" w:cs="Times New Roman"/>
          <w:i/>
          <w:iCs/>
          <w:sz w:val="16"/>
          <w:szCs w:val="16"/>
        </w:rPr>
        <w:t>Aspergillus</w:t>
      </w:r>
      <w:r w:rsidRPr="003C607E">
        <w:rPr>
          <w:rFonts w:ascii="Times New Roman" w:hAnsi="Times New Roman" w:cs="Times New Roman"/>
          <w:sz w:val="16"/>
          <w:szCs w:val="16"/>
        </w:rPr>
        <w:t xml:space="preserve"> niger, </w:t>
      </w:r>
      <w:r w:rsidRPr="003C607E">
        <w:rPr>
          <w:rFonts w:ascii="Times New Roman" w:hAnsi="Times New Roman" w:cs="Times New Roman"/>
          <w:i/>
          <w:iCs/>
          <w:sz w:val="16"/>
          <w:szCs w:val="16"/>
        </w:rPr>
        <w:t>Aspergillus</w:t>
      </w:r>
      <w:r w:rsidRPr="003C607E">
        <w:rPr>
          <w:rFonts w:ascii="Times New Roman" w:hAnsi="Times New Roman" w:cs="Times New Roman"/>
          <w:sz w:val="16"/>
          <w:szCs w:val="16"/>
        </w:rPr>
        <w:t xml:space="preserve"> sp and </w:t>
      </w:r>
      <w:r w:rsidRPr="003C607E">
        <w:rPr>
          <w:rFonts w:ascii="Times New Roman" w:hAnsi="Times New Roman" w:cs="Times New Roman"/>
          <w:i/>
          <w:sz w:val="16"/>
          <w:szCs w:val="16"/>
        </w:rPr>
        <w:t>Penicillium</w:t>
      </w:r>
      <w:r w:rsidRPr="003C607E">
        <w:rPr>
          <w:rFonts w:ascii="Times New Roman" w:hAnsi="Times New Roman" w:cs="Times New Roman"/>
          <w:sz w:val="16"/>
          <w:szCs w:val="16"/>
        </w:rPr>
        <w:t xml:space="preserve"> sp and the agro-residues were determined follo</w:t>
      </w:r>
      <w:r w:rsidR="003F063B" w:rsidRPr="003C607E">
        <w:rPr>
          <w:rFonts w:ascii="Times New Roman" w:hAnsi="Times New Roman" w:cs="Times New Roman"/>
          <w:sz w:val="16"/>
          <w:szCs w:val="16"/>
        </w:rPr>
        <w:t>wing the procedures in section 2.7-2</w:t>
      </w:r>
      <w:r w:rsidRPr="003C607E">
        <w:rPr>
          <w:rFonts w:ascii="Times New Roman" w:hAnsi="Times New Roman" w:cs="Times New Roman"/>
          <w:sz w:val="16"/>
          <w:szCs w:val="16"/>
        </w:rPr>
        <w:t>.10.</w:t>
      </w:r>
    </w:p>
    <w:p w14:paraId="14329267" w14:textId="77777777" w:rsidR="0065118C" w:rsidRPr="003C607E" w:rsidRDefault="0065118C" w:rsidP="003C607E">
      <w:pPr>
        <w:spacing w:after="0" w:line="240" w:lineRule="auto"/>
        <w:rPr>
          <w:rFonts w:ascii="Times New Roman" w:hAnsi="Times New Roman" w:cs="Times New Roman"/>
          <w:b/>
          <w:bCs/>
          <w:sz w:val="16"/>
          <w:szCs w:val="16"/>
          <w:shd w:val="clear" w:color="auto" w:fill="FFFFFF"/>
        </w:rPr>
      </w:pPr>
    </w:p>
    <w:p w14:paraId="7327283F" w14:textId="4466985B" w:rsidR="00304545" w:rsidRPr="003C607E" w:rsidRDefault="0065118C" w:rsidP="003C607E">
      <w:pPr>
        <w:spacing w:after="0" w:line="240" w:lineRule="auto"/>
        <w:rPr>
          <w:rFonts w:ascii="Times New Roman" w:hAnsi="Times New Roman" w:cs="Times New Roman"/>
          <w:b/>
          <w:bCs/>
          <w:sz w:val="16"/>
          <w:szCs w:val="16"/>
          <w:shd w:val="clear" w:color="auto" w:fill="FFFFFF"/>
        </w:rPr>
      </w:pPr>
      <w:r w:rsidRPr="003C607E">
        <w:rPr>
          <w:rFonts w:ascii="Times New Roman" w:hAnsi="Times New Roman" w:cs="Times New Roman"/>
          <w:b/>
          <w:bCs/>
          <w:sz w:val="16"/>
          <w:szCs w:val="16"/>
          <w:shd w:val="clear" w:color="auto" w:fill="FFFFFF"/>
        </w:rPr>
        <w:t>2</w:t>
      </w:r>
      <w:r w:rsidR="00304545" w:rsidRPr="003C607E">
        <w:rPr>
          <w:rFonts w:ascii="Times New Roman" w:hAnsi="Times New Roman" w:cs="Times New Roman"/>
          <w:b/>
          <w:bCs/>
          <w:sz w:val="16"/>
          <w:szCs w:val="16"/>
          <w:shd w:val="clear" w:color="auto" w:fill="FFFFFF"/>
        </w:rPr>
        <w:t xml:space="preserve">.14 Effect of pH </w:t>
      </w:r>
      <w:r w:rsidR="00203854" w:rsidRPr="00D43912">
        <w:rPr>
          <w:rFonts w:ascii="Times New Roman" w:hAnsi="Times New Roman" w:cs="Times New Roman"/>
          <w:b/>
          <w:bCs/>
          <w:sz w:val="16"/>
          <w:szCs w:val="16"/>
          <w:highlight w:val="yellow"/>
          <w:shd w:val="clear" w:color="auto" w:fill="FFFFFF"/>
        </w:rPr>
        <w:t xml:space="preserve">on </w:t>
      </w:r>
      <w:r w:rsidR="00304545" w:rsidRPr="003C607E">
        <w:rPr>
          <w:rFonts w:ascii="Times New Roman" w:hAnsi="Times New Roman" w:cs="Times New Roman"/>
          <w:b/>
          <w:bCs/>
          <w:sz w:val="16"/>
          <w:szCs w:val="16"/>
          <w:shd w:val="clear" w:color="auto" w:fill="FFFFFF"/>
        </w:rPr>
        <w:t>enzyme activity</w:t>
      </w:r>
    </w:p>
    <w:p w14:paraId="403FE6E2" w14:textId="3C01987A" w:rsidR="00304545" w:rsidRPr="003C607E" w:rsidRDefault="00304545" w:rsidP="003C607E">
      <w:pPr>
        <w:spacing w:after="0" w:line="240" w:lineRule="auto"/>
        <w:jc w:val="both"/>
        <w:rPr>
          <w:rFonts w:ascii="Times New Roman" w:hAnsi="Times New Roman" w:cs="Times New Roman"/>
          <w:sz w:val="16"/>
          <w:szCs w:val="16"/>
          <w:shd w:val="clear" w:color="auto" w:fill="FFFFFF"/>
        </w:rPr>
      </w:pPr>
      <w:r w:rsidRPr="003C607E">
        <w:rPr>
          <w:rFonts w:ascii="Times New Roman" w:hAnsi="Times New Roman" w:cs="Times New Roman"/>
          <w:sz w:val="16"/>
          <w:szCs w:val="16"/>
          <w:shd w:val="clear" w:color="auto" w:fill="FFFFFF"/>
        </w:rPr>
        <w:lastRenderedPageBreak/>
        <w:t>The substrate (starch) was prepared at different pH values ranging from 3.0</w:t>
      </w:r>
      <w:r w:rsidR="00203854">
        <w:rPr>
          <w:rFonts w:ascii="Times New Roman" w:hAnsi="Times New Roman" w:cs="Times New Roman"/>
          <w:sz w:val="16"/>
          <w:szCs w:val="16"/>
          <w:shd w:val="clear" w:color="auto" w:fill="FFFFFF"/>
        </w:rPr>
        <w:t xml:space="preserve"> </w:t>
      </w:r>
      <w:r w:rsidR="00203854" w:rsidRPr="00D43912">
        <w:rPr>
          <w:rFonts w:ascii="Times New Roman" w:hAnsi="Times New Roman" w:cs="Times New Roman"/>
          <w:sz w:val="16"/>
          <w:szCs w:val="16"/>
          <w:highlight w:val="yellow"/>
          <w:shd w:val="clear" w:color="auto" w:fill="FFFFFF"/>
        </w:rPr>
        <w:t xml:space="preserve">to </w:t>
      </w:r>
      <w:r w:rsidRPr="003C607E">
        <w:rPr>
          <w:rFonts w:ascii="Times New Roman" w:hAnsi="Times New Roman" w:cs="Times New Roman"/>
          <w:sz w:val="16"/>
          <w:szCs w:val="16"/>
          <w:shd w:val="clear" w:color="auto" w:fill="FFFFFF"/>
        </w:rPr>
        <w:t xml:space="preserve">9.0 (3.0, 5.0, 6.0, 7.0, 8.0 and 9.0). Then it was assayed by </w:t>
      </w:r>
      <w:r w:rsidR="00203854">
        <w:rPr>
          <w:rFonts w:ascii="Times New Roman" w:hAnsi="Times New Roman" w:cs="Times New Roman"/>
          <w:sz w:val="16"/>
          <w:szCs w:val="16"/>
          <w:shd w:val="clear" w:color="auto" w:fill="FFFFFF"/>
        </w:rPr>
        <w:t xml:space="preserve">the </w:t>
      </w:r>
      <w:r w:rsidRPr="003C607E">
        <w:rPr>
          <w:rFonts w:ascii="Times New Roman" w:hAnsi="Times New Roman" w:cs="Times New Roman"/>
          <w:sz w:val="16"/>
          <w:szCs w:val="16"/>
          <w:shd w:val="clear" w:color="auto" w:fill="FFFFFF"/>
        </w:rPr>
        <w:t>DNS method.</w:t>
      </w:r>
      <w:r w:rsidRPr="003C607E">
        <w:rPr>
          <w:rFonts w:ascii="Times New Roman" w:hAnsi="Times New Roman" w:cs="Times New Roman"/>
          <w:sz w:val="16"/>
          <w:szCs w:val="16"/>
        </w:rPr>
        <w:t xml:space="preserve"> The optimum pH for enzyme activity was determined using 0.02 M sodium acetate buffer pH 5.0 to 6.0, phosphate buffer pH 6.0 to 7.5 and Tris-HCl buffer pH 8.0 to 10.0 at intervals of 0.5. 0.5 ml of </w:t>
      </w:r>
      <w:r w:rsidR="00203854" w:rsidRPr="00D43912">
        <w:rPr>
          <w:rFonts w:ascii="Times New Roman" w:hAnsi="Times New Roman" w:cs="Times New Roman"/>
          <w:sz w:val="16"/>
          <w:szCs w:val="16"/>
          <w:highlight w:val="yellow"/>
        </w:rPr>
        <w:t xml:space="preserve">gelatinised </w:t>
      </w:r>
      <w:r w:rsidRPr="003C607E">
        <w:rPr>
          <w:rFonts w:ascii="Times New Roman" w:hAnsi="Times New Roman" w:cs="Times New Roman"/>
          <w:sz w:val="16"/>
          <w:szCs w:val="16"/>
        </w:rPr>
        <w:t>starch solution (1%) was equilibrated with 1 ml of the buffers (20 mM) of respective pHs for 5 min at 27°C. 0.5 ml of the enzyme was added</w:t>
      </w:r>
      <w:r w:rsidR="00C169B6">
        <w:rPr>
          <w:rFonts w:ascii="Times New Roman" w:hAnsi="Times New Roman" w:cs="Times New Roman"/>
          <w:sz w:val="16"/>
          <w:szCs w:val="16"/>
        </w:rPr>
        <w:t>,</w:t>
      </w:r>
      <w:r w:rsidRPr="003C607E">
        <w:rPr>
          <w:rFonts w:ascii="Times New Roman" w:hAnsi="Times New Roman" w:cs="Times New Roman"/>
          <w:sz w:val="16"/>
          <w:szCs w:val="16"/>
        </w:rPr>
        <w:t xml:space="preserve"> and the resulting suspension </w:t>
      </w:r>
      <w:r w:rsidR="00C169B6">
        <w:rPr>
          <w:rFonts w:ascii="Times New Roman" w:hAnsi="Times New Roman" w:cs="Times New Roman"/>
          <w:sz w:val="16"/>
          <w:szCs w:val="16"/>
        </w:rPr>
        <w:t xml:space="preserve">was </w:t>
      </w:r>
      <w:r w:rsidRPr="003C607E">
        <w:rPr>
          <w:rFonts w:ascii="Times New Roman" w:hAnsi="Times New Roman" w:cs="Times New Roman"/>
          <w:sz w:val="16"/>
          <w:szCs w:val="16"/>
        </w:rPr>
        <w:t>mixed properly and allowed to stand for 20 min at 35°C. The glucoamylase activity was assayed as describe</w:t>
      </w:r>
      <w:r w:rsidR="003F063B" w:rsidRPr="003C607E">
        <w:rPr>
          <w:rFonts w:ascii="Times New Roman" w:hAnsi="Times New Roman" w:cs="Times New Roman"/>
          <w:sz w:val="16"/>
          <w:szCs w:val="16"/>
        </w:rPr>
        <w:t>d in section 2</w:t>
      </w:r>
      <w:r w:rsidRPr="003C607E">
        <w:rPr>
          <w:rFonts w:ascii="Times New Roman" w:hAnsi="Times New Roman" w:cs="Times New Roman"/>
          <w:sz w:val="16"/>
          <w:szCs w:val="16"/>
        </w:rPr>
        <w:t>.9.</w:t>
      </w:r>
    </w:p>
    <w:p w14:paraId="6E893873" w14:textId="77777777" w:rsidR="0065118C" w:rsidRPr="003C607E" w:rsidRDefault="0065118C" w:rsidP="003C607E">
      <w:pPr>
        <w:spacing w:after="0" w:line="240" w:lineRule="auto"/>
        <w:jc w:val="both"/>
        <w:rPr>
          <w:rFonts w:ascii="Times New Roman" w:hAnsi="Times New Roman" w:cs="Times New Roman"/>
          <w:b/>
          <w:bCs/>
          <w:sz w:val="16"/>
          <w:szCs w:val="16"/>
        </w:rPr>
      </w:pPr>
    </w:p>
    <w:p w14:paraId="21479781" w14:textId="77777777" w:rsidR="005F2D84" w:rsidRPr="003C607E" w:rsidRDefault="005F2D84" w:rsidP="003C607E">
      <w:pPr>
        <w:spacing w:after="0" w:line="240" w:lineRule="auto"/>
        <w:jc w:val="both"/>
        <w:rPr>
          <w:rFonts w:ascii="Times New Roman" w:hAnsi="Times New Roman" w:cs="Times New Roman"/>
          <w:b/>
          <w:bCs/>
          <w:sz w:val="16"/>
          <w:szCs w:val="16"/>
        </w:rPr>
      </w:pPr>
    </w:p>
    <w:p w14:paraId="528BEFED" w14:textId="77777777" w:rsidR="005F2D84" w:rsidRPr="003C607E" w:rsidRDefault="005F2D84" w:rsidP="003C607E">
      <w:pPr>
        <w:spacing w:after="0" w:line="240" w:lineRule="auto"/>
        <w:jc w:val="both"/>
        <w:rPr>
          <w:rFonts w:ascii="Times New Roman" w:hAnsi="Times New Roman" w:cs="Times New Roman"/>
          <w:b/>
          <w:bCs/>
          <w:sz w:val="16"/>
          <w:szCs w:val="16"/>
        </w:rPr>
      </w:pPr>
    </w:p>
    <w:p w14:paraId="5D803C8D" w14:textId="77777777" w:rsidR="005F2D84" w:rsidRPr="003C607E" w:rsidRDefault="005F2D84" w:rsidP="003C607E">
      <w:pPr>
        <w:spacing w:after="0" w:line="240" w:lineRule="auto"/>
        <w:jc w:val="both"/>
        <w:rPr>
          <w:rFonts w:ascii="Times New Roman" w:hAnsi="Times New Roman" w:cs="Times New Roman"/>
          <w:b/>
          <w:bCs/>
          <w:sz w:val="16"/>
          <w:szCs w:val="16"/>
        </w:rPr>
      </w:pPr>
    </w:p>
    <w:p w14:paraId="1B9FC4D1" w14:textId="77777777" w:rsidR="00304545" w:rsidRPr="003C607E" w:rsidRDefault="0065118C" w:rsidP="003C607E">
      <w:pPr>
        <w:spacing w:after="0" w:line="240" w:lineRule="auto"/>
        <w:jc w:val="both"/>
        <w:rPr>
          <w:rFonts w:ascii="Times New Roman" w:hAnsi="Times New Roman" w:cs="Times New Roman"/>
          <w:b/>
          <w:bCs/>
          <w:sz w:val="16"/>
          <w:szCs w:val="16"/>
        </w:rPr>
      </w:pPr>
      <w:r w:rsidRPr="003C607E">
        <w:rPr>
          <w:rFonts w:ascii="Times New Roman" w:hAnsi="Times New Roman" w:cs="Times New Roman"/>
          <w:b/>
          <w:bCs/>
          <w:sz w:val="16"/>
          <w:szCs w:val="16"/>
        </w:rPr>
        <w:t>2</w:t>
      </w:r>
      <w:r w:rsidR="00304545" w:rsidRPr="003C607E">
        <w:rPr>
          <w:rFonts w:ascii="Times New Roman" w:hAnsi="Times New Roman" w:cs="Times New Roman"/>
          <w:b/>
          <w:bCs/>
          <w:sz w:val="16"/>
          <w:szCs w:val="16"/>
        </w:rPr>
        <w:t>.15 Statistical analysis</w:t>
      </w:r>
    </w:p>
    <w:p w14:paraId="5B4E465D" w14:textId="19B29914" w:rsidR="00DA6516" w:rsidRPr="003C607E" w:rsidRDefault="00304545" w:rsidP="003C607E">
      <w:pPr>
        <w:spacing w:after="0" w:line="240" w:lineRule="auto"/>
        <w:jc w:val="both"/>
        <w:rPr>
          <w:rFonts w:ascii="Times New Roman" w:hAnsi="Times New Roman" w:cs="Times New Roman"/>
          <w:sz w:val="16"/>
          <w:szCs w:val="16"/>
        </w:rPr>
      </w:pPr>
      <w:r w:rsidRPr="003C607E">
        <w:rPr>
          <w:rFonts w:ascii="Times New Roman" w:hAnsi="Times New Roman" w:cs="Times New Roman"/>
          <w:sz w:val="16"/>
          <w:szCs w:val="16"/>
        </w:rPr>
        <w:t xml:space="preserve">The data obtained from the compositional analysis of the agro residues </w:t>
      </w:r>
      <w:r w:rsidR="00C169B6" w:rsidRPr="00D43912">
        <w:rPr>
          <w:rFonts w:ascii="Times New Roman" w:hAnsi="Times New Roman" w:cs="Times New Roman"/>
          <w:sz w:val="16"/>
          <w:szCs w:val="16"/>
          <w:highlight w:val="yellow"/>
        </w:rPr>
        <w:t xml:space="preserve">were analysed </w:t>
      </w:r>
      <w:r w:rsidRPr="003C607E">
        <w:rPr>
          <w:rFonts w:ascii="Times New Roman" w:hAnsi="Times New Roman" w:cs="Times New Roman"/>
          <w:sz w:val="16"/>
          <w:szCs w:val="16"/>
        </w:rPr>
        <w:t xml:space="preserve">using the One-way ANOVA to ascertain if any </w:t>
      </w:r>
      <w:r w:rsidR="00C169B6" w:rsidRPr="00D43912">
        <w:rPr>
          <w:rFonts w:ascii="Times New Roman" w:hAnsi="Times New Roman" w:cs="Times New Roman"/>
          <w:sz w:val="16"/>
          <w:szCs w:val="16"/>
          <w:highlight w:val="yellow"/>
        </w:rPr>
        <w:t xml:space="preserve">significant </w:t>
      </w:r>
      <w:r w:rsidRPr="003C607E">
        <w:rPr>
          <w:rFonts w:ascii="Times New Roman" w:hAnsi="Times New Roman" w:cs="Times New Roman"/>
          <w:sz w:val="16"/>
          <w:szCs w:val="16"/>
        </w:rPr>
        <w:t>difference existed in the composition. The data obtained from the time-course study of glucoamylase activity at p-value &lt;0.05 was ascertained.</w:t>
      </w:r>
      <w:bookmarkStart w:id="5" w:name="_Toc96426965"/>
      <w:bookmarkStart w:id="6" w:name="_Toc96427261"/>
      <w:bookmarkStart w:id="7" w:name="_Toc110584913"/>
    </w:p>
    <w:p w14:paraId="64EE3FB7" w14:textId="77777777" w:rsidR="00DA6516" w:rsidRPr="003C607E" w:rsidRDefault="00DA6516" w:rsidP="003C607E">
      <w:pPr>
        <w:pStyle w:val="Heading1"/>
        <w:rPr>
          <w:rFonts w:ascii="Times New Roman" w:hAnsi="Times New Roman" w:cs="Times New Roman"/>
          <w:color w:val="000000" w:themeColor="text1"/>
          <w:sz w:val="16"/>
          <w:szCs w:val="16"/>
        </w:rPr>
      </w:pPr>
    </w:p>
    <w:p w14:paraId="230F38D5" w14:textId="77777777" w:rsidR="00C82270" w:rsidRPr="003C607E" w:rsidRDefault="005F2D84" w:rsidP="003C607E">
      <w:pPr>
        <w:pStyle w:val="Heading2"/>
        <w:rPr>
          <w:rFonts w:ascii="Times New Roman" w:hAnsi="Times New Roman" w:cs="Times New Roman"/>
          <w:b/>
          <w:color w:val="000000" w:themeColor="text1"/>
          <w:sz w:val="16"/>
          <w:szCs w:val="16"/>
        </w:rPr>
      </w:pPr>
      <w:r w:rsidRPr="003C607E">
        <w:rPr>
          <w:rFonts w:ascii="Times New Roman" w:hAnsi="Times New Roman" w:cs="Times New Roman"/>
          <w:b/>
          <w:color w:val="000000" w:themeColor="text1"/>
          <w:sz w:val="16"/>
          <w:szCs w:val="16"/>
        </w:rPr>
        <w:t xml:space="preserve">3.0 </w:t>
      </w:r>
      <w:r w:rsidR="00C82270" w:rsidRPr="003C607E">
        <w:rPr>
          <w:rFonts w:ascii="Times New Roman" w:hAnsi="Times New Roman" w:cs="Times New Roman"/>
          <w:b/>
          <w:color w:val="000000" w:themeColor="text1"/>
          <w:sz w:val="16"/>
          <w:szCs w:val="16"/>
        </w:rPr>
        <w:t xml:space="preserve">RESULTS </w:t>
      </w:r>
      <w:bookmarkEnd w:id="5"/>
      <w:bookmarkEnd w:id="6"/>
      <w:bookmarkEnd w:id="7"/>
      <w:r w:rsidRPr="003C607E">
        <w:rPr>
          <w:rFonts w:ascii="Times New Roman" w:hAnsi="Times New Roman" w:cs="Times New Roman"/>
          <w:b/>
          <w:color w:val="000000" w:themeColor="text1"/>
          <w:sz w:val="16"/>
          <w:szCs w:val="16"/>
        </w:rPr>
        <w:t>AND DISCUSSION</w:t>
      </w:r>
      <w:r w:rsidRPr="003C607E">
        <w:rPr>
          <w:rFonts w:ascii="Times New Roman" w:hAnsi="Times New Roman" w:cs="Times New Roman"/>
          <w:b/>
          <w:sz w:val="16"/>
          <w:szCs w:val="16"/>
        </w:rPr>
        <w:t xml:space="preserve"> </w:t>
      </w:r>
    </w:p>
    <w:p w14:paraId="1A0405B1" w14:textId="77777777" w:rsidR="00C82270" w:rsidRPr="003C607E" w:rsidRDefault="00C82270" w:rsidP="003C607E">
      <w:pPr>
        <w:pStyle w:val="Heading2"/>
        <w:rPr>
          <w:rFonts w:ascii="Times New Roman" w:hAnsi="Times New Roman" w:cs="Times New Roman"/>
          <w:b/>
          <w:color w:val="000000" w:themeColor="text1"/>
          <w:sz w:val="16"/>
          <w:szCs w:val="16"/>
        </w:rPr>
      </w:pPr>
      <w:r w:rsidRPr="003C607E">
        <w:rPr>
          <w:rFonts w:ascii="Times New Roman" w:hAnsi="Times New Roman" w:cs="Times New Roman"/>
          <w:b/>
          <w:color w:val="000000" w:themeColor="text1"/>
          <w:sz w:val="16"/>
          <w:szCs w:val="16"/>
        </w:rPr>
        <w:t xml:space="preserve">3.1 Fungal population in soil from the dumpsites </w:t>
      </w:r>
    </w:p>
    <w:p w14:paraId="275B27A0" w14:textId="73A74544" w:rsidR="00C82270" w:rsidRPr="003C607E" w:rsidRDefault="00C82270" w:rsidP="003C607E">
      <w:pPr>
        <w:spacing w:line="240" w:lineRule="auto"/>
        <w:jc w:val="both"/>
        <w:rPr>
          <w:rFonts w:ascii="Times New Roman" w:hAnsi="Times New Roman" w:cs="Times New Roman"/>
          <w:color w:val="000000" w:themeColor="text1"/>
          <w:sz w:val="16"/>
          <w:szCs w:val="16"/>
        </w:rPr>
      </w:pPr>
      <w:r w:rsidRPr="003C607E">
        <w:rPr>
          <w:rFonts w:ascii="Times New Roman" w:hAnsi="Times New Roman" w:cs="Times New Roman"/>
          <w:color w:val="000000" w:themeColor="text1"/>
          <w:sz w:val="16"/>
          <w:szCs w:val="16"/>
        </w:rPr>
        <w:t xml:space="preserve">The fungal population in soil from the dumpsites </w:t>
      </w:r>
      <w:r w:rsidR="00836430" w:rsidRPr="003C607E">
        <w:rPr>
          <w:rFonts w:ascii="Times New Roman" w:hAnsi="Times New Roman" w:cs="Times New Roman"/>
          <w:color w:val="000000" w:themeColor="text1"/>
          <w:sz w:val="16"/>
          <w:szCs w:val="16"/>
        </w:rPr>
        <w:t xml:space="preserve">is presented in </w:t>
      </w:r>
      <w:r w:rsidR="00C169B6" w:rsidRPr="00D43912">
        <w:rPr>
          <w:rFonts w:ascii="Times New Roman" w:hAnsi="Times New Roman" w:cs="Times New Roman"/>
          <w:color w:val="000000" w:themeColor="text1"/>
          <w:sz w:val="16"/>
          <w:szCs w:val="16"/>
          <w:highlight w:val="yellow"/>
        </w:rPr>
        <w:t xml:space="preserve">Figure </w:t>
      </w:r>
      <w:r w:rsidRPr="003C607E">
        <w:rPr>
          <w:rFonts w:ascii="Times New Roman" w:hAnsi="Times New Roman" w:cs="Times New Roman"/>
          <w:color w:val="000000" w:themeColor="text1"/>
          <w:sz w:val="16"/>
          <w:szCs w:val="16"/>
        </w:rPr>
        <w:t>1. In the figure, it can be seen that dumpsite soil 3 had the highest fungal population (2.4 × 10</w:t>
      </w:r>
      <w:r w:rsidRPr="003C607E">
        <w:rPr>
          <w:rFonts w:ascii="Times New Roman" w:hAnsi="Times New Roman" w:cs="Times New Roman"/>
          <w:color w:val="000000" w:themeColor="text1"/>
          <w:sz w:val="16"/>
          <w:szCs w:val="16"/>
          <w:vertAlign w:val="superscript"/>
        </w:rPr>
        <w:t>4</w:t>
      </w:r>
      <w:r w:rsidRPr="003C607E">
        <w:rPr>
          <w:rFonts w:ascii="Times New Roman" w:hAnsi="Times New Roman" w:cs="Times New Roman"/>
          <w:color w:val="000000" w:themeColor="text1"/>
          <w:sz w:val="16"/>
          <w:szCs w:val="16"/>
        </w:rPr>
        <w:t xml:space="preserve"> CFU/g), while dumpsite soil 4 had the least fungal population (1.1 × 10</w:t>
      </w:r>
      <w:r w:rsidRPr="003C607E">
        <w:rPr>
          <w:rFonts w:ascii="Times New Roman" w:hAnsi="Times New Roman" w:cs="Times New Roman"/>
          <w:color w:val="000000" w:themeColor="text1"/>
          <w:sz w:val="16"/>
          <w:szCs w:val="16"/>
          <w:vertAlign w:val="superscript"/>
        </w:rPr>
        <w:t>4</w:t>
      </w:r>
      <w:r w:rsidRPr="003C607E">
        <w:rPr>
          <w:rFonts w:ascii="Times New Roman" w:hAnsi="Times New Roman" w:cs="Times New Roman"/>
          <w:color w:val="000000" w:themeColor="text1"/>
          <w:sz w:val="16"/>
          <w:szCs w:val="16"/>
        </w:rPr>
        <w:t xml:space="preserve"> CFU/g).</w:t>
      </w:r>
    </w:p>
    <w:p w14:paraId="6F0BF42C" w14:textId="77777777" w:rsidR="00C82270" w:rsidRPr="003C607E" w:rsidRDefault="00C82270" w:rsidP="003C607E">
      <w:pPr>
        <w:spacing w:after="0" w:line="240" w:lineRule="auto"/>
        <w:jc w:val="both"/>
        <w:rPr>
          <w:rFonts w:ascii="Times New Roman" w:hAnsi="Times New Roman" w:cs="Times New Roman"/>
          <w:sz w:val="16"/>
          <w:szCs w:val="16"/>
        </w:rPr>
      </w:pPr>
      <w:r w:rsidRPr="003C607E">
        <w:rPr>
          <w:rFonts w:ascii="Times New Roman" w:hAnsi="Times New Roman" w:cs="Times New Roman"/>
          <w:b/>
          <w:sz w:val="16"/>
          <w:szCs w:val="16"/>
        </w:rPr>
        <w:t xml:space="preserve">3.2 Macroscopic and microscopic characteristics of the isolated fungi </w:t>
      </w:r>
    </w:p>
    <w:p w14:paraId="38A32E07" w14:textId="20A19147" w:rsidR="00C82270" w:rsidRPr="003C607E" w:rsidRDefault="00C82270" w:rsidP="003C607E">
      <w:pPr>
        <w:spacing w:after="0" w:line="240" w:lineRule="auto"/>
        <w:jc w:val="both"/>
        <w:rPr>
          <w:rFonts w:ascii="Times New Roman" w:hAnsi="Times New Roman" w:cs="Times New Roman"/>
          <w:sz w:val="16"/>
          <w:szCs w:val="16"/>
        </w:rPr>
      </w:pPr>
      <w:r w:rsidRPr="003C607E">
        <w:rPr>
          <w:rFonts w:ascii="Times New Roman" w:hAnsi="Times New Roman" w:cs="Times New Roman"/>
          <w:sz w:val="16"/>
          <w:szCs w:val="16"/>
        </w:rPr>
        <w:t>The macroscopic and microscopic characteristics of the isolate</w:t>
      </w:r>
      <w:r w:rsidR="00836430" w:rsidRPr="003C607E">
        <w:rPr>
          <w:rFonts w:ascii="Times New Roman" w:hAnsi="Times New Roman" w:cs="Times New Roman"/>
          <w:sz w:val="16"/>
          <w:szCs w:val="16"/>
        </w:rPr>
        <w:t xml:space="preserve">d fungi are presented in Table </w:t>
      </w:r>
      <w:r w:rsidRPr="003C607E">
        <w:rPr>
          <w:rFonts w:ascii="Times New Roman" w:hAnsi="Times New Roman" w:cs="Times New Roman"/>
          <w:sz w:val="16"/>
          <w:szCs w:val="16"/>
        </w:rPr>
        <w:t xml:space="preserve">1. Comparison of the characteristics (Hassan </w:t>
      </w:r>
      <w:r w:rsidRPr="003C607E">
        <w:rPr>
          <w:rFonts w:ascii="Times New Roman" w:hAnsi="Times New Roman" w:cs="Times New Roman"/>
          <w:i/>
          <w:sz w:val="16"/>
          <w:szCs w:val="16"/>
        </w:rPr>
        <w:t>et al</w:t>
      </w:r>
      <w:r w:rsidRPr="003C607E">
        <w:rPr>
          <w:rFonts w:ascii="Times New Roman" w:hAnsi="Times New Roman" w:cs="Times New Roman"/>
          <w:sz w:val="16"/>
          <w:szCs w:val="16"/>
        </w:rPr>
        <w:t xml:space="preserve">., 2014) indicated that the isolated fungi were </w:t>
      </w:r>
      <w:r w:rsidRPr="003C607E">
        <w:rPr>
          <w:rFonts w:ascii="Times New Roman" w:hAnsi="Times New Roman" w:cs="Times New Roman"/>
          <w:i/>
          <w:sz w:val="16"/>
          <w:szCs w:val="16"/>
        </w:rPr>
        <w:t>Fusarium</w:t>
      </w:r>
      <w:r w:rsidRPr="003C607E">
        <w:rPr>
          <w:rFonts w:ascii="Times New Roman" w:hAnsi="Times New Roman" w:cs="Times New Roman"/>
          <w:sz w:val="16"/>
          <w:szCs w:val="16"/>
        </w:rPr>
        <w:t xml:space="preserve">, </w:t>
      </w:r>
      <w:r w:rsidRPr="003C607E">
        <w:rPr>
          <w:rFonts w:ascii="Times New Roman" w:eastAsia="Calibri" w:hAnsi="Times New Roman" w:cs="Times New Roman"/>
          <w:i/>
          <w:sz w:val="16"/>
          <w:szCs w:val="16"/>
        </w:rPr>
        <w:t>Rhizopus</w:t>
      </w:r>
      <w:r w:rsidRPr="003C607E">
        <w:rPr>
          <w:rFonts w:ascii="Times New Roman" w:eastAsia="Calibri" w:hAnsi="Times New Roman" w:cs="Times New Roman"/>
          <w:sz w:val="16"/>
          <w:szCs w:val="16"/>
        </w:rPr>
        <w:t xml:space="preserve">, </w:t>
      </w:r>
      <w:r w:rsidRPr="003C607E">
        <w:rPr>
          <w:rFonts w:ascii="Times New Roman" w:eastAsia="Calibri" w:hAnsi="Times New Roman" w:cs="Times New Roman"/>
          <w:i/>
          <w:sz w:val="16"/>
          <w:szCs w:val="16"/>
        </w:rPr>
        <w:t xml:space="preserve">Aspergillus, </w:t>
      </w:r>
      <w:r w:rsidRPr="003C607E">
        <w:rPr>
          <w:rFonts w:ascii="Times New Roman" w:eastAsia="Calibri" w:hAnsi="Times New Roman" w:cs="Times New Roman"/>
          <w:sz w:val="16"/>
          <w:szCs w:val="16"/>
        </w:rPr>
        <w:t xml:space="preserve">and </w:t>
      </w:r>
      <w:r w:rsidRPr="003C607E">
        <w:rPr>
          <w:rFonts w:ascii="Times New Roman" w:eastAsia="Calibri" w:hAnsi="Times New Roman" w:cs="Times New Roman"/>
          <w:i/>
          <w:sz w:val="16"/>
          <w:szCs w:val="16"/>
        </w:rPr>
        <w:t>Penicillium</w:t>
      </w:r>
      <w:r w:rsidRPr="003C607E">
        <w:rPr>
          <w:rFonts w:ascii="Times New Roman" w:eastAsia="Calibri" w:hAnsi="Times New Roman" w:cs="Times New Roman"/>
          <w:sz w:val="16"/>
          <w:szCs w:val="16"/>
        </w:rPr>
        <w:t xml:space="preserve"> species.</w:t>
      </w:r>
    </w:p>
    <w:p w14:paraId="672987B3" w14:textId="77777777" w:rsidR="00C82270" w:rsidRPr="003C607E" w:rsidRDefault="00C82270" w:rsidP="003C607E">
      <w:pPr>
        <w:spacing w:line="240" w:lineRule="auto"/>
        <w:rPr>
          <w:rFonts w:ascii="Times New Roman" w:hAnsi="Times New Roman" w:cs="Times New Roman"/>
          <w:b/>
          <w:color w:val="000000" w:themeColor="text1"/>
          <w:sz w:val="16"/>
          <w:szCs w:val="16"/>
        </w:rPr>
      </w:pPr>
      <w:r w:rsidRPr="003C607E">
        <w:rPr>
          <w:noProof/>
          <w:sz w:val="16"/>
          <w:szCs w:val="16"/>
        </w:rPr>
        <w:drawing>
          <wp:inline distT="0" distB="0" distL="0" distR="0" wp14:anchorId="4D11CA6C" wp14:editId="3E8F689A">
            <wp:extent cx="5686425" cy="2197100"/>
            <wp:effectExtent l="0" t="0" r="9525" b="12700"/>
            <wp:docPr id="257548915" name="Chart 1">
              <a:extLst xmlns:a="http://schemas.openxmlformats.org/drawingml/2006/main">
                <a:ext uri="{FF2B5EF4-FFF2-40B4-BE49-F238E27FC236}">
                  <a16:creationId xmlns:a16="http://schemas.microsoft.com/office/drawing/2014/main" id="{0E58E86B-6698-5775-9EA1-CB4F3C73C7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F47D0F8" w14:textId="731939F6" w:rsidR="00C82270" w:rsidRPr="003C607E" w:rsidRDefault="00C82270" w:rsidP="003C607E">
      <w:pPr>
        <w:spacing w:line="240" w:lineRule="auto"/>
        <w:rPr>
          <w:rFonts w:ascii="Times New Roman" w:hAnsi="Times New Roman" w:cs="Times New Roman"/>
          <w:b/>
          <w:sz w:val="16"/>
          <w:szCs w:val="16"/>
        </w:rPr>
      </w:pPr>
      <w:r w:rsidRPr="003C607E">
        <w:rPr>
          <w:rFonts w:ascii="Times New Roman" w:hAnsi="Times New Roman" w:cs="Times New Roman"/>
          <w:b/>
          <w:color w:val="000000" w:themeColor="text1"/>
          <w:sz w:val="16"/>
          <w:szCs w:val="16"/>
        </w:rPr>
        <w:t xml:space="preserve">Figure 1: Fungal Population of the </w:t>
      </w:r>
      <w:r w:rsidR="00C169B6" w:rsidRPr="00D43912">
        <w:rPr>
          <w:rFonts w:ascii="Times New Roman" w:hAnsi="Times New Roman" w:cs="Times New Roman"/>
          <w:b/>
          <w:color w:val="000000" w:themeColor="text1"/>
          <w:sz w:val="16"/>
          <w:szCs w:val="16"/>
          <w:highlight w:val="yellow"/>
        </w:rPr>
        <w:t>Dumpsite</w:t>
      </w:r>
      <w:r w:rsidR="00C169B6" w:rsidRPr="003C607E">
        <w:rPr>
          <w:rFonts w:ascii="Times New Roman" w:hAnsi="Times New Roman" w:cs="Times New Roman"/>
          <w:b/>
          <w:color w:val="000000" w:themeColor="text1"/>
          <w:sz w:val="16"/>
          <w:szCs w:val="16"/>
        </w:rPr>
        <w:t xml:space="preserve"> </w:t>
      </w:r>
      <w:r w:rsidRPr="003C607E">
        <w:rPr>
          <w:rFonts w:ascii="Times New Roman" w:hAnsi="Times New Roman" w:cs="Times New Roman"/>
          <w:b/>
          <w:color w:val="000000" w:themeColor="text1"/>
          <w:sz w:val="16"/>
          <w:szCs w:val="16"/>
        </w:rPr>
        <w:t>Soil</w:t>
      </w:r>
    </w:p>
    <w:p w14:paraId="412885FF" w14:textId="714F113B" w:rsidR="00C82270" w:rsidRPr="003C607E" w:rsidRDefault="00C82270" w:rsidP="003C607E">
      <w:pPr>
        <w:spacing w:after="0" w:line="240" w:lineRule="auto"/>
        <w:jc w:val="both"/>
        <w:rPr>
          <w:rFonts w:ascii="Times New Roman" w:hAnsi="Times New Roman" w:cs="Times New Roman"/>
          <w:sz w:val="16"/>
          <w:szCs w:val="16"/>
        </w:rPr>
      </w:pPr>
      <w:r w:rsidRPr="003C607E">
        <w:rPr>
          <w:rFonts w:ascii="Times New Roman" w:hAnsi="Times New Roman" w:cs="Times New Roman"/>
          <w:b/>
          <w:sz w:val="16"/>
          <w:szCs w:val="16"/>
        </w:rPr>
        <w:t xml:space="preserve">Table 1: Macroscopic and microscopic characteristics of isolated fungi </w:t>
      </w:r>
    </w:p>
    <w:tbl>
      <w:tblPr>
        <w:tblStyle w:val="LightShading3"/>
        <w:tblW w:w="9343" w:type="dxa"/>
        <w:tblInd w:w="-342" w:type="dxa"/>
        <w:tblLook w:val="0680" w:firstRow="0" w:lastRow="0" w:firstColumn="1" w:lastColumn="0" w:noHBand="1" w:noVBand="1"/>
      </w:tblPr>
      <w:tblGrid>
        <w:gridCol w:w="947"/>
        <w:gridCol w:w="1015"/>
        <w:gridCol w:w="2350"/>
        <w:gridCol w:w="2734"/>
        <w:gridCol w:w="2297"/>
      </w:tblGrid>
      <w:tr w:rsidR="00C82270" w:rsidRPr="003C607E" w14:paraId="1DB5D0AC" w14:textId="77777777" w:rsidTr="00D956CB">
        <w:tc>
          <w:tcPr>
            <w:cnfStyle w:val="001000000000" w:firstRow="0" w:lastRow="0" w:firstColumn="1" w:lastColumn="0" w:oddVBand="0" w:evenVBand="0" w:oddHBand="0" w:evenHBand="0" w:firstRowFirstColumn="0" w:firstRowLastColumn="0" w:lastRowFirstColumn="0" w:lastRowLastColumn="0"/>
            <w:tcW w:w="1962" w:type="dxa"/>
            <w:gridSpan w:val="2"/>
            <w:tcBorders>
              <w:bottom w:val="single" w:sz="4" w:space="0" w:color="auto"/>
            </w:tcBorders>
          </w:tcPr>
          <w:p w14:paraId="4AA9618D" w14:textId="77777777" w:rsidR="00C82270" w:rsidRPr="003C607E" w:rsidRDefault="00C82270" w:rsidP="003C607E">
            <w:pPr>
              <w:jc w:val="center"/>
              <w:rPr>
                <w:rFonts w:ascii="Times New Roman" w:hAnsi="Times New Roman" w:cs="Times New Roman"/>
                <w:b w:val="0"/>
                <w:sz w:val="16"/>
                <w:szCs w:val="16"/>
              </w:rPr>
            </w:pPr>
            <w:r w:rsidRPr="003C607E">
              <w:rPr>
                <w:rFonts w:ascii="Times New Roman" w:hAnsi="Times New Roman" w:cs="Times New Roman"/>
                <w:sz w:val="16"/>
                <w:szCs w:val="16"/>
              </w:rPr>
              <w:t>Isolate Code</w:t>
            </w:r>
          </w:p>
        </w:tc>
        <w:tc>
          <w:tcPr>
            <w:tcW w:w="2350" w:type="dxa"/>
            <w:tcBorders>
              <w:bottom w:val="single" w:sz="4" w:space="0" w:color="auto"/>
            </w:tcBorders>
          </w:tcPr>
          <w:p w14:paraId="5F1036DC" w14:textId="29D180BD" w:rsidR="00C82270" w:rsidRPr="003C607E" w:rsidRDefault="00C82270" w:rsidP="003C60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3C607E">
              <w:rPr>
                <w:rFonts w:ascii="Times New Roman" w:hAnsi="Times New Roman" w:cs="Times New Roman"/>
                <w:b/>
                <w:sz w:val="16"/>
                <w:szCs w:val="16"/>
              </w:rPr>
              <w:t>Macroscopic characteristics</w:t>
            </w:r>
          </w:p>
        </w:tc>
        <w:tc>
          <w:tcPr>
            <w:tcW w:w="2734" w:type="dxa"/>
            <w:tcBorders>
              <w:bottom w:val="single" w:sz="4" w:space="0" w:color="auto"/>
            </w:tcBorders>
          </w:tcPr>
          <w:p w14:paraId="0C15918F" w14:textId="77777777" w:rsidR="00C82270" w:rsidRPr="003C607E" w:rsidRDefault="00C82270" w:rsidP="003C60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3C607E">
              <w:rPr>
                <w:rFonts w:ascii="Times New Roman" w:hAnsi="Times New Roman" w:cs="Times New Roman"/>
                <w:b/>
                <w:sz w:val="16"/>
                <w:szCs w:val="16"/>
              </w:rPr>
              <w:t>Microscopic characteristics</w:t>
            </w:r>
          </w:p>
        </w:tc>
        <w:tc>
          <w:tcPr>
            <w:tcW w:w="2297" w:type="dxa"/>
            <w:tcBorders>
              <w:bottom w:val="single" w:sz="4" w:space="0" w:color="auto"/>
            </w:tcBorders>
          </w:tcPr>
          <w:p w14:paraId="327DC330"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3C607E">
              <w:rPr>
                <w:rFonts w:ascii="Times New Roman" w:hAnsi="Times New Roman" w:cs="Times New Roman"/>
                <w:b/>
                <w:sz w:val="16"/>
                <w:szCs w:val="16"/>
              </w:rPr>
              <w:t>Probable organism</w:t>
            </w:r>
          </w:p>
        </w:tc>
      </w:tr>
      <w:tr w:rsidR="00C82270" w:rsidRPr="003C607E" w14:paraId="09183982" w14:textId="77777777" w:rsidTr="00D956CB">
        <w:tc>
          <w:tcPr>
            <w:cnfStyle w:val="001000000000" w:firstRow="0" w:lastRow="0" w:firstColumn="1" w:lastColumn="0" w:oddVBand="0" w:evenVBand="0" w:oddHBand="0" w:evenHBand="0" w:firstRowFirstColumn="0" w:firstRowLastColumn="0" w:lastRowFirstColumn="0" w:lastRowLastColumn="0"/>
            <w:tcW w:w="947" w:type="dxa"/>
            <w:tcBorders>
              <w:top w:val="single" w:sz="4" w:space="0" w:color="auto"/>
              <w:bottom w:val="nil"/>
            </w:tcBorders>
          </w:tcPr>
          <w:p w14:paraId="63130DDB" w14:textId="77777777" w:rsidR="00C82270" w:rsidRPr="003C607E" w:rsidRDefault="00C82270" w:rsidP="003C607E">
            <w:pPr>
              <w:jc w:val="center"/>
              <w:rPr>
                <w:rFonts w:ascii="Times New Roman" w:hAnsi="Times New Roman" w:cs="Times New Roman"/>
                <w:sz w:val="16"/>
                <w:szCs w:val="16"/>
              </w:rPr>
            </w:pPr>
          </w:p>
        </w:tc>
        <w:tc>
          <w:tcPr>
            <w:tcW w:w="1015" w:type="dxa"/>
            <w:tcBorders>
              <w:top w:val="single" w:sz="4" w:space="0" w:color="auto"/>
              <w:bottom w:val="nil"/>
            </w:tcBorders>
          </w:tcPr>
          <w:p w14:paraId="6D076D50"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3C607E">
              <w:rPr>
                <w:rFonts w:ascii="Times New Roman" w:hAnsi="Times New Roman" w:cs="Times New Roman"/>
                <w:sz w:val="16"/>
                <w:szCs w:val="16"/>
              </w:rPr>
              <w:t>DS1</w:t>
            </w:r>
          </w:p>
        </w:tc>
        <w:tc>
          <w:tcPr>
            <w:tcW w:w="2350" w:type="dxa"/>
            <w:tcBorders>
              <w:top w:val="single" w:sz="4" w:space="0" w:color="auto"/>
              <w:bottom w:val="nil"/>
            </w:tcBorders>
          </w:tcPr>
          <w:p w14:paraId="50F97F56" w14:textId="77777777" w:rsidR="00C82270" w:rsidRPr="003C607E" w:rsidRDefault="00C82270" w:rsidP="003C607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3C607E">
              <w:rPr>
                <w:rFonts w:ascii="Times New Roman" w:eastAsia="Calibri" w:hAnsi="Times New Roman" w:cs="Times New Roman"/>
                <w:sz w:val="16"/>
                <w:szCs w:val="16"/>
              </w:rPr>
              <w:t>White cottomy growth with yellow reverse</w:t>
            </w:r>
          </w:p>
        </w:tc>
        <w:tc>
          <w:tcPr>
            <w:tcW w:w="2734" w:type="dxa"/>
            <w:tcBorders>
              <w:top w:val="single" w:sz="4" w:space="0" w:color="auto"/>
              <w:bottom w:val="nil"/>
            </w:tcBorders>
          </w:tcPr>
          <w:p w14:paraId="0E96E807" w14:textId="65449B90"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3C607E">
              <w:rPr>
                <w:rFonts w:ascii="Times New Roman" w:eastAsia="Calibri" w:hAnsi="Times New Roman" w:cs="Times New Roman"/>
                <w:sz w:val="16"/>
                <w:szCs w:val="16"/>
              </w:rPr>
              <w:t>Canoe</w:t>
            </w:r>
            <w:r w:rsidR="00C169B6">
              <w:rPr>
                <w:rFonts w:ascii="Times New Roman" w:eastAsia="Calibri" w:hAnsi="Times New Roman" w:cs="Times New Roman"/>
                <w:sz w:val="16"/>
                <w:szCs w:val="16"/>
              </w:rPr>
              <w:t>-</w:t>
            </w:r>
            <w:r w:rsidRPr="003C607E">
              <w:rPr>
                <w:rFonts w:ascii="Times New Roman" w:eastAsia="Calibri" w:hAnsi="Times New Roman" w:cs="Times New Roman"/>
                <w:sz w:val="16"/>
                <w:szCs w:val="16"/>
              </w:rPr>
              <w:t>shaped conidia, with septate hyphae</w:t>
            </w:r>
          </w:p>
        </w:tc>
        <w:tc>
          <w:tcPr>
            <w:tcW w:w="2297" w:type="dxa"/>
            <w:tcBorders>
              <w:top w:val="single" w:sz="4" w:space="0" w:color="auto"/>
              <w:bottom w:val="nil"/>
            </w:tcBorders>
          </w:tcPr>
          <w:p w14:paraId="4E500997"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3C607E">
              <w:rPr>
                <w:rFonts w:ascii="Times New Roman" w:eastAsia="Calibri" w:hAnsi="Times New Roman" w:cs="Times New Roman"/>
                <w:i/>
                <w:sz w:val="16"/>
                <w:szCs w:val="16"/>
              </w:rPr>
              <w:t xml:space="preserve">Fusarium </w:t>
            </w:r>
            <w:r w:rsidRPr="003C607E">
              <w:rPr>
                <w:rFonts w:ascii="Times New Roman" w:eastAsia="Calibri" w:hAnsi="Times New Roman" w:cs="Times New Roman"/>
                <w:sz w:val="16"/>
                <w:szCs w:val="16"/>
              </w:rPr>
              <w:t>sp</w:t>
            </w:r>
          </w:p>
          <w:p w14:paraId="6F8CD6C5"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16"/>
                <w:szCs w:val="16"/>
              </w:rPr>
            </w:pPr>
          </w:p>
        </w:tc>
      </w:tr>
      <w:tr w:rsidR="00C82270" w:rsidRPr="003C607E" w14:paraId="54E928E8" w14:textId="77777777" w:rsidTr="00D956CB">
        <w:tc>
          <w:tcPr>
            <w:cnfStyle w:val="001000000000" w:firstRow="0" w:lastRow="0" w:firstColumn="1" w:lastColumn="0" w:oddVBand="0" w:evenVBand="0" w:oddHBand="0" w:evenHBand="0" w:firstRowFirstColumn="0" w:firstRowLastColumn="0" w:lastRowFirstColumn="0" w:lastRowLastColumn="0"/>
            <w:tcW w:w="947" w:type="dxa"/>
          </w:tcPr>
          <w:p w14:paraId="0162E01C" w14:textId="77777777" w:rsidR="00C82270" w:rsidRPr="003C607E" w:rsidRDefault="00C82270" w:rsidP="003C607E">
            <w:pPr>
              <w:jc w:val="center"/>
              <w:rPr>
                <w:rFonts w:ascii="Times New Roman" w:hAnsi="Times New Roman" w:cs="Times New Roman"/>
                <w:sz w:val="16"/>
                <w:szCs w:val="16"/>
              </w:rPr>
            </w:pPr>
          </w:p>
        </w:tc>
        <w:tc>
          <w:tcPr>
            <w:tcW w:w="1015" w:type="dxa"/>
          </w:tcPr>
          <w:p w14:paraId="493C4845"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3C607E">
              <w:rPr>
                <w:rFonts w:ascii="Times New Roman" w:hAnsi="Times New Roman" w:cs="Times New Roman"/>
                <w:sz w:val="16"/>
                <w:szCs w:val="16"/>
              </w:rPr>
              <w:t>DS2</w:t>
            </w:r>
          </w:p>
        </w:tc>
        <w:tc>
          <w:tcPr>
            <w:tcW w:w="2350" w:type="dxa"/>
          </w:tcPr>
          <w:p w14:paraId="28AD5E74" w14:textId="1410D967" w:rsidR="00C82270" w:rsidRPr="003C607E" w:rsidRDefault="00C82270" w:rsidP="003C607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3C607E">
              <w:rPr>
                <w:rFonts w:ascii="Times New Roman" w:eastAsia="Calibri" w:hAnsi="Times New Roman" w:cs="Times New Roman"/>
                <w:sz w:val="16"/>
                <w:szCs w:val="16"/>
              </w:rPr>
              <w:t xml:space="preserve">Gray and black fluffy growth with brown reverse. </w:t>
            </w:r>
          </w:p>
        </w:tc>
        <w:tc>
          <w:tcPr>
            <w:tcW w:w="2734" w:type="dxa"/>
          </w:tcPr>
          <w:p w14:paraId="1E0D4FD9"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3C607E">
              <w:rPr>
                <w:rFonts w:ascii="Times New Roman" w:eastAsia="Calibri" w:hAnsi="Times New Roman" w:cs="Times New Roman"/>
                <w:sz w:val="16"/>
                <w:szCs w:val="16"/>
              </w:rPr>
              <w:t>Aseptate hyphae with round conidia head</w:t>
            </w:r>
          </w:p>
        </w:tc>
        <w:tc>
          <w:tcPr>
            <w:tcW w:w="2297" w:type="dxa"/>
          </w:tcPr>
          <w:p w14:paraId="7FBD0B26"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3C607E">
              <w:rPr>
                <w:rFonts w:ascii="Times New Roman" w:eastAsia="Calibri" w:hAnsi="Times New Roman" w:cs="Times New Roman"/>
                <w:i/>
                <w:sz w:val="16"/>
                <w:szCs w:val="16"/>
              </w:rPr>
              <w:t xml:space="preserve">Rhizopus </w:t>
            </w:r>
            <w:r w:rsidRPr="003C607E">
              <w:rPr>
                <w:rFonts w:ascii="Times New Roman" w:eastAsia="Calibri" w:hAnsi="Times New Roman" w:cs="Times New Roman"/>
                <w:sz w:val="16"/>
                <w:szCs w:val="16"/>
              </w:rPr>
              <w:t>sp</w:t>
            </w:r>
          </w:p>
          <w:p w14:paraId="1261B069"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p w14:paraId="48B96C82"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p w14:paraId="0C849231"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r>
      <w:tr w:rsidR="00C82270" w:rsidRPr="003C607E" w14:paraId="4DB1557F" w14:textId="77777777" w:rsidTr="00D956CB">
        <w:tc>
          <w:tcPr>
            <w:cnfStyle w:val="001000000000" w:firstRow="0" w:lastRow="0" w:firstColumn="1" w:lastColumn="0" w:oddVBand="0" w:evenVBand="0" w:oddHBand="0" w:evenHBand="0" w:firstRowFirstColumn="0" w:firstRowLastColumn="0" w:lastRowFirstColumn="0" w:lastRowLastColumn="0"/>
            <w:tcW w:w="947" w:type="dxa"/>
          </w:tcPr>
          <w:p w14:paraId="0FD33496" w14:textId="77777777" w:rsidR="00C82270" w:rsidRPr="003C607E" w:rsidRDefault="00C82270" w:rsidP="003C607E">
            <w:pPr>
              <w:jc w:val="center"/>
              <w:rPr>
                <w:rFonts w:ascii="Times New Roman" w:hAnsi="Times New Roman" w:cs="Times New Roman"/>
                <w:sz w:val="16"/>
                <w:szCs w:val="16"/>
              </w:rPr>
            </w:pPr>
          </w:p>
        </w:tc>
        <w:tc>
          <w:tcPr>
            <w:tcW w:w="1015" w:type="dxa"/>
          </w:tcPr>
          <w:p w14:paraId="34950BFA"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3C607E">
              <w:rPr>
                <w:rFonts w:ascii="Times New Roman" w:hAnsi="Times New Roman" w:cs="Times New Roman"/>
                <w:sz w:val="16"/>
                <w:szCs w:val="16"/>
              </w:rPr>
              <w:t>DS3</w:t>
            </w:r>
          </w:p>
        </w:tc>
        <w:tc>
          <w:tcPr>
            <w:tcW w:w="2350" w:type="dxa"/>
          </w:tcPr>
          <w:p w14:paraId="54F9331C" w14:textId="77777777" w:rsidR="00C82270" w:rsidRPr="003C607E" w:rsidRDefault="00C82270" w:rsidP="003C607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3C607E">
              <w:rPr>
                <w:rFonts w:ascii="Times New Roman" w:eastAsia="Calibri" w:hAnsi="Times New Roman" w:cs="Times New Roman"/>
                <w:sz w:val="16"/>
                <w:szCs w:val="16"/>
              </w:rPr>
              <w:t>Black cottony growth with white radial periphery and brown reverse</w:t>
            </w:r>
          </w:p>
        </w:tc>
        <w:tc>
          <w:tcPr>
            <w:tcW w:w="2734" w:type="dxa"/>
          </w:tcPr>
          <w:p w14:paraId="772AA956"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3C607E">
              <w:rPr>
                <w:rFonts w:ascii="Times New Roman" w:eastAsia="Calibri" w:hAnsi="Times New Roman" w:cs="Times New Roman"/>
                <w:sz w:val="16"/>
                <w:szCs w:val="16"/>
              </w:rPr>
              <w:t>Septate hyphae with round conidia head</w:t>
            </w:r>
          </w:p>
        </w:tc>
        <w:tc>
          <w:tcPr>
            <w:tcW w:w="2297" w:type="dxa"/>
          </w:tcPr>
          <w:p w14:paraId="3AAF4539"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16"/>
                <w:szCs w:val="16"/>
              </w:rPr>
            </w:pPr>
            <w:r w:rsidRPr="003C607E">
              <w:rPr>
                <w:rFonts w:ascii="Times New Roman" w:eastAsia="Calibri" w:hAnsi="Times New Roman" w:cs="Times New Roman"/>
                <w:i/>
                <w:sz w:val="16"/>
                <w:szCs w:val="16"/>
              </w:rPr>
              <w:t>Aspergillus niger</w:t>
            </w:r>
          </w:p>
          <w:p w14:paraId="70FF74A5"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16"/>
                <w:szCs w:val="16"/>
              </w:rPr>
            </w:pPr>
          </w:p>
          <w:p w14:paraId="132ACF16"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16"/>
                <w:szCs w:val="16"/>
              </w:rPr>
            </w:pPr>
          </w:p>
          <w:p w14:paraId="6C573D41"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16"/>
                <w:szCs w:val="16"/>
              </w:rPr>
            </w:pPr>
          </w:p>
          <w:p w14:paraId="69D5E4A4"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16"/>
                <w:szCs w:val="16"/>
              </w:rPr>
            </w:pPr>
          </w:p>
        </w:tc>
      </w:tr>
      <w:tr w:rsidR="00C82270" w:rsidRPr="003C607E" w14:paraId="59939793" w14:textId="77777777" w:rsidTr="00D956CB">
        <w:trPr>
          <w:trHeight w:val="289"/>
        </w:trPr>
        <w:tc>
          <w:tcPr>
            <w:cnfStyle w:val="001000000000" w:firstRow="0" w:lastRow="0" w:firstColumn="1" w:lastColumn="0" w:oddVBand="0" w:evenVBand="0" w:oddHBand="0" w:evenHBand="0" w:firstRowFirstColumn="0" w:firstRowLastColumn="0" w:lastRowFirstColumn="0" w:lastRowLastColumn="0"/>
            <w:tcW w:w="947" w:type="dxa"/>
          </w:tcPr>
          <w:p w14:paraId="2729D4E3" w14:textId="77777777" w:rsidR="00C82270" w:rsidRPr="003C607E" w:rsidRDefault="00C82270" w:rsidP="003C607E">
            <w:pPr>
              <w:jc w:val="center"/>
              <w:rPr>
                <w:rFonts w:ascii="Times New Roman" w:hAnsi="Times New Roman" w:cs="Times New Roman"/>
                <w:sz w:val="16"/>
                <w:szCs w:val="16"/>
              </w:rPr>
            </w:pPr>
          </w:p>
        </w:tc>
        <w:tc>
          <w:tcPr>
            <w:tcW w:w="1015" w:type="dxa"/>
          </w:tcPr>
          <w:p w14:paraId="0AD8C396"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3C607E">
              <w:rPr>
                <w:rFonts w:ascii="Times New Roman" w:hAnsi="Times New Roman" w:cs="Times New Roman"/>
                <w:sz w:val="16"/>
                <w:szCs w:val="16"/>
              </w:rPr>
              <w:t>DS4</w:t>
            </w:r>
          </w:p>
        </w:tc>
        <w:tc>
          <w:tcPr>
            <w:tcW w:w="2350" w:type="dxa"/>
          </w:tcPr>
          <w:p w14:paraId="38D41108" w14:textId="66FB2F0A" w:rsidR="00C82270" w:rsidRPr="003C607E" w:rsidRDefault="00C82270" w:rsidP="003C607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3C607E">
              <w:rPr>
                <w:rFonts w:ascii="Times New Roman" w:eastAsia="Calibri" w:hAnsi="Times New Roman" w:cs="Times New Roman"/>
                <w:sz w:val="16"/>
                <w:szCs w:val="16"/>
              </w:rPr>
              <w:t>Green</w:t>
            </w:r>
            <w:r w:rsidR="00C169B6">
              <w:rPr>
                <w:rFonts w:ascii="Times New Roman" w:eastAsia="Calibri" w:hAnsi="Times New Roman" w:cs="Times New Roman"/>
                <w:sz w:val="16"/>
                <w:szCs w:val="16"/>
              </w:rPr>
              <w:t>,</w:t>
            </w:r>
            <w:r w:rsidRPr="003C607E">
              <w:rPr>
                <w:rFonts w:ascii="Times New Roman" w:eastAsia="Calibri" w:hAnsi="Times New Roman" w:cs="Times New Roman"/>
                <w:sz w:val="16"/>
                <w:szCs w:val="16"/>
              </w:rPr>
              <w:t xml:space="preserve"> lawny growth with white radial periphery. </w:t>
            </w:r>
          </w:p>
        </w:tc>
        <w:tc>
          <w:tcPr>
            <w:tcW w:w="2734" w:type="dxa"/>
          </w:tcPr>
          <w:p w14:paraId="3A9E3AF2" w14:textId="3B69CC4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3C607E">
              <w:rPr>
                <w:rFonts w:ascii="Times New Roman" w:eastAsia="Calibri" w:hAnsi="Times New Roman" w:cs="Times New Roman"/>
                <w:sz w:val="16"/>
                <w:szCs w:val="16"/>
              </w:rPr>
              <w:t xml:space="preserve">Septate branching hyphae with </w:t>
            </w:r>
            <w:r w:rsidR="00C169B6" w:rsidRPr="00D43912">
              <w:rPr>
                <w:rFonts w:ascii="Times New Roman" w:eastAsia="Calibri" w:hAnsi="Times New Roman" w:cs="Times New Roman"/>
                <w:sz w:val="16"/>
                <w:szCs w:val="16"/>
                <w:highlight w:val="yellow"/>
              </w:rPr>
              <w:t>chain-like</w:t>
            </w:r>
            <w:r w:rsidRPr="003C607E">
              <w:rPr>
                <w:rFonts w:ascii="Times New Roman" w:eastAsia="Calibri" w:hAnsi="Times New Roman" w:cs="Times New Roman"/>
                <w:sz w:val="16"/>
                <w:szCs w:val="16"/>
              </w:rPr>
              <w:t xml:space="preserve"> conidia</w:t>
            </w:r>
          </w:p>
        </w:tc>
        <w:tc>
          <w:tcPr>
            <w:tcW w:w="2297" w:type="dxa"/>
          </w:tcPr>
          <w:p w14:paraId="634823FD"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16"/>
                <w:szCs w:val="16"/>
              </w:rPr>
            </w:pPr>
            <w:r w:rsidRPr="003C607E">
              <w:rPr>
                <w:rFonts w:ascii="Times New Roman" w:eastAsia="Calibri" w:hAnsi="Times New Roman" w:cs="Times New Roman"/>
                <w:i/>
                <w:sz w:val="16"/>
                <w:szCs w:val="16"/>
              </w:rPr>
              <w:t>Penicillium sp</w:t>
            </w:r>
          </w:p>
          <w:p w14:paraId="61998516"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16"/>
                <w:szCs w:val="16"/>
              </w:rPr>
            </w:pPr>
          </w:p>
        </w:tc>
      </w:tr>
      <w:tr w:rsidR="00C82270" w:rsidRPr="003C607E" w14:paraId="4EDBB68B" w14:textId="77777777" w:rsidTr="00D43912">
        <w:trPr>
          <w:trHeight w:hRule="exact" w:val="459"/>
        </w:trPr>
        <w:tc>
          <w:tcPr>
            <w:cnfStyle w:val="001000000000" w:firstRow="0" w:lastRow="0" w:firstColumn="1" w:lastColumn="0" w:oddVBand="0" w:evenVBand="0" w:oddHBand="0" w:evenHBand="0" w:firstRowFirstColumn="0" w:firstRowLastColumn="0" w:lastRowFirstColumn="0" w:lastRowLastColumn="0"/>
            <w:tcW w:w="947" w:type="dxa"/>
          </w:tcPr>
          <w:p w14:paraId="0E2AC28A" w14:textId="77777777" w:rsidR="00C82270" w:rsidRPr="003C607E" w:rsidRDefault="00C82270" w:rsidP="003C607E">
            <w:pPr>
              <w:jc w:val="center"/>
              <w:rPr>
                <w:rFonts w:ascii="Times New Roman" w:hAnsi="Times New Roman" w:cs="Times New Roman"/>
                <w:sz w:val="16"/>
                <w:szCs w:val="16"/>
              </w:rPr>
            </w:pPr>
          </w:p>
        </w:tc>
        <w:tc>
          <w:tcPr>
            <w:tcW w:w="1015" w:type="dxa"/>
          </w:tcPr>
          <w:p w14:paraId="1975DD56"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3C607E">
              <w:rPr>
                <w:rFonts w:ascii="Times New Roman" w:hAnsi="Times New Roman" w:cs="Times New Roman"/>
                <w:sz w:val="16"/>
                <w:szCs w:val="16"/>
              </w:rPr>
              <w:t>DS5</w:t>
            </w:r>
          </w:p>
        </w:tc>
        <w:tc>
          <w:tcPr>
            <w:tcW w:w="2350" w:type="dxa"/>
          </w:tcPr>
          <w:p w14:paraId="59B8DE5E" w14:textId="77777777" w:rsidR="00C82270" w:rsidRPr="003C607E" w:rsidRDefault="00C82270" w:rsidP="003C607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3C607E">
              <w:rPr>
                <w:rFonts w:ascii="Times New Roman" w:eastAsia="Calibri" w:hAnsi="Times New Roman" w:cs="Times New Roman"/>
                <w:sz w:val="16"/>
                <w:szCs w:val="16"/>
              </w:rPr>
              <w:t>Green cottony growth with white periphery</w:t>
            </w:r>
          </w:p>
        </w:tc>
        <w:tc>
          <w:tcPr>
            <w:tcW w:w="2734" w:type="dxa"/>
          </w:tcPr>
          <w:p w14:paraId="2437A9D8"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3C607E">
              <w:rPr>
                <w:rFonts w:ascii="Times New Roman" w:eastAsia="Calibri" w:hAnsi="Times New Roman" w:cs="Times New Roman"/>
                <w:sz w:val="16"/>
                <w:szCs w:val="16"/>
              </w:rPr>
              <w:t>Septate hyphae with columnar conidia head</w:t>
            </w:r>
          </w:p>
        </w:tc>
        <w:tc>
          <w:tcPr>
            <w:tcW w:w="2297" w:type="dxa"/>
          </w:tcPr>
          <w:p w14:paraId="067B9A51"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16"/>
                <w:szCs w:val="16"/>
              </w:rPr>
            </w:pPr>
            <w:r w:rsidRPr="003C607E">
              <w:rPr>
                <w:rFonts w:ascii="Times New Roman" w:eastAsia="Calibri" w:hAnsi="Times New Roman" w:cs="Times New Roman"/>
                <w:i/>
                <w:sz w:val="16"/>
                <w:szCs w:val="16"/>
              </w:rPr>
              <w:t xml:space="preserve">Aspergillus </w:t>
            </w:r>
            <w:r w:rsidRPr="003C607E">
              <w:rPr>
                <w:rFonts w:ascii="Times New Roman" w:eastAsia="Calibri" w:hAnsi="Times New Roman" w:cs="Times New Roman"/>
                <w:sz w:val="16"/>
                <w:szCs w:val="16"/>
              </w:rPr>
              <w:t>sp</w:t>
            </w:r>
          </w:p>
        </w:tc>
      </w:tr>
      <w:tr w:rsidR="00C82270" w:rsidRPr="003C607E" w14:paraId="1BAC70F7" w14:textId="77777777" w:rsidTr="00D956CB">
        <w:trPr>
          <w:trHeight w:val="289"/>
        </w:trPr>
        <w:tc>
          <w:tcPr>
            <w:cnfStyle w:val="001000000000" w:firstRow="0" w:lastRow="0" w:firstColumn="1" w:lastColumn="0" w:oddVBand="0" w:evenVBand="0" w:oddHBand="0" w:evenHBand="0" w:firstRowFirstColumn="0" w:firstRowLastColumn="0" w:lastRowFirstColumn="0" w:lastRowLastColumn="0"/>
            <w:tcW w:w="947" w:type="dxa"/>
          </w:tcPr>
          <w:p w14:paraId="5DF6D746" w14:textId="77777777" w:rsidR="00C82270" w:rsidRPr="003C607E" w:rsidRDefault="00C82270" w:rsidP="003C607E">
            <w:pPr>
              <w:jc w:val="center"/>
              <w:rPr>
                <w:rFonts w:ascii="Times New Roman" w:hAnsi="Times New Roman" w:cs="Times New Roman"/>
                <w:sz w:val="16"/>
                <w:szCs w:val="16"/>
              </w:rPr>
            </w:pPr>
          </w:p>
        </w:tc>
        <w:tc>
          <w:tcPr>
            <w:tcW w:w="1015" w:type="dxa"/>
          </w:tcPr>
          <w:p w14:paraId="61AD7E08"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3C607E">
              <w:rPr>
                <w:rFonts w:ascii="Times New Roman" w:hAnsi="Times New Roman" w:cs="Times New Roman"/>
                <w:sz w:val="16"/>
                <w:szCs w:val="16"/>
              </w:rPr>
              <w:t>DS6</w:t>
            </w:r>
          </w:p>
        </w:tc>
        <w:tc>
          <w:tcPr>
            <w:tcW w:w="2350" w:type="dxa"/>
          </w:tcPr>
          <w:p w14:paraId="57C8DE6F" w14:textId="77777777" w:rsidR="00C82270" w:rsidRPr="003C607E" w:rsidRDefault="00C82270" w:rsidP="003C607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3C607E">
              <w:rPr>
                <w:rFonts w:ascii="Times New Roman" w:eastAsia="Calibri" w:hAnsi="Times New Roman" w:cs="Times New Roman"/>
                <w:sz w:val="16"/>
                <w:szCs w:val="16"/>
              </w:rPr>
              <w:t>White cottomy growth with yellow reverse</w:t>
            </w:r>
          </w:p>
        </w:tc>
        <w:tc>
          <w:tcPr>
            <w:tcW w:w="2734" w:type="dxa"/>
          </w:tcPr>
          <w:p w14:paraId="500A26E2" w14:textId="51DE3DD6" w:rsidR="00C82270" w:rsidRPr="003C607E" w:rsidRDefault="00C169B6" w:rsidP="003C60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D43912">
              <w:rPr>
                <w:rFonts w:ascii="Times New Roman" w:eastAsia="Calibri" w:hAnsi="Times New Roman" w:cs="Times New Roman"/>
                <w:sz w:val="16"/>
                <w:szCs w:val="16"/>
                <w:highlight w:val="yellow"/>
              </w:rPr>
              <w:t>Canoe-shaped</w:t>
            </w:r>
            <w:r w:rsidR="00C82270" w:rsidRPr="00D43912">
              <w:rPr>
                <w:rFonts w:ascii="Times New Roman" w:eastAsia="Calibri" w:hAnsi="Times New Roman" w:cs="Times New Roman"/>
                <w:sz w:val="16"/>
                <w:szCs w:val="16"/>
                <w:highlight w:val="yellow"/>
              </w:rPr>
              <w:t xml:space="preserve"> </w:t>
            </w:r>
            <w:r w:rsidRPr="00D43912">
              <w:rPr>
                <w:rFonts w:ascii="Times New Roman" w:eastAsia="Calibri" w:hAnsi="Times New Roman" w:cs="Times New Roman"/>
                <w:sz w:val="16"/>
                <w:szCs w:val="16"/>
                <w:highlight w:val="yellow"/>
              </w:rPr>
              <w:t>conidia</w:t>
            </w:r>
            <w:r w:rsidRPr="003C607E">
              <w:rPr>
                <w:rFonts w:ascii="Times New Roman" w:eastAsia="Calibri" w:hAnsi="Times New Roman" w:cs="Times New Roman"/>
                <w:sz w:val="16"/>
                <w:szCs w:val="16"/>
              </w:rPr>
              <w:t xml:space="preserve"> </w:t>
            </w:r>
            <w:r w:rsidR="00C82270" w:rsidRPr="003C607E">
              <w:rPr>
                <w:rFonts w:ascii="Times New Roman" w:eastAsia="Calibri" w:hAnsi="Times New Roman" w:cs="Times New Roman"/>
                <w:sz w:val="16"/>
                <w:szCs w:val="16"/>
              </w:rPr>
              <w:t>with septate branching hyphae</w:t>
            </w:r>
          </w:p>
        </w:tc>
        <w:tc>
          <w:tcPr>
            <w:tcW w:w="2297" w:type="dxa"/>
          </w:tcPr>
          <w:p w14:paraId="30828EC9"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3C607E">
              <w:rPr>
                <w:rFonts w:ascii="Times New Roman" w:eastAsia="Calibri" w:hAnsi="Times New Roman" w:cs="Times New Roman"/>
                <w:i/>
                <w:sz w:val="16"/>
                <w:szCs w:val="16"/>
              </w:rPr>
              <w:t xml:space="preserve">Fusarium </w:t>
            </w:r>
            <w:r w:rsidRPr="003C607E">
              <w:rPr>
                <w:rFonts w:ascii="Times New Roman" w:eastAsia="Calibri" w:hAnsi="Times New Roman" w:cs="Times New Roman"/>
                <w:sz w:val="16"/>
                <w:szCs w:val="16"/>
              </w:rPr>
              <w:t>sp</w:t>
            </w:r>
          </w:p>
        </w:tc>
      </w:tr>
      <w:tr w:rsidR="00C82270" w:rsidRPr="003C607E" w14:paraId="34FAA7FE" w14:textId="77777777" w:rsidTr="00D956CB">
        <w:trPr>
          <w:trHeight w:val="289"/>
        </w:trPr>
        <w:tc>
          <w:tcPr>
            <w:cnfStyle w:val="001000000000" w:firstRow="0" w:lastRow="0" w:firstColumn="1" w:lastColumn="0" w:oddVBand="0" w:evenVBand="0" w:oddHBand="0" w:evenHBand="0" w:firstRowFirstColumn="0" w:firstRowLastColumn="0" w:lastRowFirstColumn="0" w:lastRowLastColumn="0"/>
            <w:tcW w:w="947" w:type="dxa"/>
          </w:tcPr>
          <w:p w14:paraId="41767332" w14:textId="77777777" w:rsidR="00C82270" w:rsidRPr="003C607E" w:rsidRDefault="00C82270" w:rsidP="003C607E">
            <w:pPr>
              <w:jc w:val="center"/>
              <w:rPr>
                <w:rFonts w:ascii="Times New Roman" w:hAnsi="Times New Roman" w:cs="Times New Roman"/>
                <w:sz w:val="16"/>
                <w:szCs w:val="16"/>
              </w:rPr>
            </w:pPr>
          </w:p>
        </w:tc>
        <w:tc>
          <w:tcPr>
            <w:tcW w:w="1015" w:type="dxa"/>
          </w:tcPr>
          <w:p w14:paraId="782E193B"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2350" w:type="dxa"/>
          </w:tcPr>
          <w:p w14:paraId="1B8AE4FF" w14:textId="77777777" w:rsidR="00C82270" w:rsidRPr="003C607E" w:rsidRDefault="00C82270" w:rsidP="003C607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2734" w:type="dxa"/>
          </w:tcPr>
          <w:p w14:paraId="3A7FC827"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2297" w:type="dxa"/>
          </w:tcPr>
          <w:p w14:paraId="532E5EE0"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16"/>
                <w:szCs w:val="16"/>
              </w:rPr>
            </w:pPr>
          </w:p>
        </w:tc>
      </w:tr>
    </w:tbl>
    <w:p w14:paraId="0F0B9557" w14:textId="77777777" w:rsidR="00DA6516" w:rsidRPr="003C607E" w:rsidRDefault="00DA6516" w:rsidP="003C607E">
      <w:pPr>
        <w:spacing w:after="0" w:line="240" w:lineRule="auto"/>
        <w:rPr>
          <w:rFonts w:ascii="Times New Roman" w:hAnsi="Times New Roman" w:cs="Times New Roman"/>
          <w:b/>
          <w:sz w:val="16"/>
          <w:szCs w:val="16"/>
        </w:rPr>
      </w:pPr>
    </w:p>
    <w:p w14:paraId="4A6CEAD2" w14:textId="77777777" w:rsidR="00DA6516" w:rsidRPr="003C607E" w:rsidRDefault="00DA6516" w:rsidP="003C607E">
      <w:pPr>
        <w:spacing w:after="0" w:line="240" w:lineRule="auto"/>
        <w:rPr>
          <w:rFonts w:ascii="Times New Roman" w:hAnsi="Times New Roman" w:cs="Times New Roman"/>
          <w:b/>
          <w:sz w:val="16"/>
          <w:szCs w:val="16"/>
        </w:rPr>
      </w:pPr>
    </w:p>
    <w:p w14:paraId="4F794751" w14:textId="77777777" w:rsidR="00C82270" w:rsidRPr="003C607E" w:rsidRDefault="0072795B" w:rsidP="003C607E">
      <w:pPr>
        <w:spacing w:after="0" w:line="240" w:lineRule="auto"/>
        <w:rPr>
          <w:rFonts w:ascii="Times New Roman" w:hAnsi="Times New Roman" w:cs="Times New Roman"/>
          <w:b/>
          <w:sz w:val="16"/>
          <w:szCs w:val="16"/>
        </w:rPr>
      </w:pPr>
      <w:r w:rsidRPr="003C607E">
        <w:rPr>
          <w:rFonts w:ascii="Times New Roman" w:hAnsi="Times New Roman" w:cs="Times New Roman"/>
          <w:b/>
          <w:sz w:val="16"/>
          <w:szCs w:val="16"/>
        </w:rPr>
        <w:t>3</w:t>
      </w:r>
      <w:r w:rsidR="00C82270" w:rsidRPr="003C607E">
        <w:rPr>
          <w:rFonts w:ascii="Times New Roman" w:hAnsi="Times New Roman" w:cs="Times New Roman"/>
          <w:b/>
          <w:sz w:val="16"/>
          <w:szCs w:val="16"/>
        </w:rPr>
        <w:t>.3 Glucoamylase activity of isolated fungi</w:t>
      </w:r>
    </w:p>
    <w:p w14:paraId="7AB1BDC6" w14:textId="0154E65E" w:rsidR="00C82270" w:rsidRPr="003C607E" w:rsidRDefault="00C82270" w:rsidP="003C607E">
      <w:pPr>
        <w:spacing w:after="0" w:line="240" w:lineRule="auto"/>
        <w:jc w:val="both"/>
        <w:rPr>
          <w:rFonts w:ascii="Times New Roman" w:hAnsi="Times New Roman" w:cs="Times New Roman"/>
          <w:sz w:val="16"/>
          <w:szCs w:val="16"/>
        </w:rPr>
      </w:pPr>
      <w:r w:rsidRPr="003C607E">
        <w:rPr>
          <w:rFonts w:ascii="Times New Roman" w:hAnsi="Times New Roman" w:cs="Times New Roman"/>
          <w:sz w:val="16"/>
          <w:szCs w:val="16"/>
        </w:rPr>
        <w:t>The glucoamylase activity of the isolat</w:t>
      </w:r>
      <w:r w:rsidR="0072795B" w:rsidRPr="003C607E">
        <w:rPr>
          <w:rFonts w:ascii="Times New Roman" w:hAnsi="Times New Roman" w:cs="Times New Roman"/>
          <w:sz w:val="16"/>
          <w:szCs w:val="16"/>
        </w:rPr>
        <w:t xml:space="preserve">ed fungi is presented in Table </w:t>
      </w:r>
      <w:r w:rsidRPr="003C607E">
        <w:rPr>
          <w:rFonts w:ascii="Times New Roman" w:hAnsi="Times New Roman" w:cs="Times New Roman"/>
          <w:sz w:val="16"/>
          <w:szCs w:val="16"/>
        </w:rPr>
        <w:t xml:space="preserve">2, from the Table, it can be seen that </w:t>
      </w:r>
      <w:r w:rsidRPr="003C607E">
        <w:rPr>
          <w:rFonts w:ascii="Times New Roman" w:hAnsi="Times New Roman" w:cs="Times New Roman"/>
          <w:i/>
          <w:sz w:val="16"/>
          <w:szCs w:val="16"/>
        </w:rPr>
        <w:t>Aspergillus</w:t>
      </w:r>
      <w:r w:rsidRPr="003C607E">
        <w:rPr>
          <w:rFonts w:ascii="Times New Roman" w:hAnsi="Times New Roman" w:cs="Times New Roman"/>
          <w:sz w:val="16"/>
          <w:szCs w:val="16"/>
        </w:rPr>
        <w:t xml:space="preserve"> </w:t>
      </w:r>
      <w:r w:rsidRPr="003C607E">
        <w:rPr>
          <w:rFonts w:ascii="Times New Roman" w:hAnsi="Times New Roman" w:cs="Times New Roman"/>
          <w:i/>
          <w:sz w:val="16"/>
          <w:szCs w:val="16"/>
        </w:rPr>
        <w:t xml:space="preserve">niger </w:t>
      </w:r>
      <w:r w:rsidRPr="003C607E">
        <w:rPr>
          <w:rFonts w:ascii="Times New Roman" w:hAnsi="Times New Roman" w:cs="Times New Roman"/>
          <w:sz w:val="16"/>
          <w:szCs w:val="16"/>
        </w:rPr>
        <w:t xml:space="preserve">had the highest glucoamylase activity with a clearance zone size of (18.3±0.4) mm, while </w:t>
      </w:r>
      <w:r w:rsidRPr="003C607E">
        <w:rPr>
          <w:rFonts w:ascii="Times New Roman" w:hAnsi="Times New Roman" w:cs="Times New Roman"/>
          <w:i/>
          <w:sz w:val="16"/>
          <w:szCs w:val="16"/>
        </w:rPr>
        <w:t xml:space="preserve">Fusarium </w:t>
      </w:r>
      <w:r w:rsidRPr="003C607E">
        <w:rPr>
          <w:rFonts w:ascii="Times New Roman" w:hAnsi="Times New Roman" w:cs="Times New Roman"/>
          <w:sz w:val="16"/>
          <w:szCs w:val="16"/>
        </w:rPr>
        <w:t>sp had the least glucoamylase activity with a clearance zone size of 2.1±0.2mm.</w:t>
      </w:r>
    </w:p>
    <w:p w14:paraId="0FCA3C7C" w14:textId="77777777" w:rsidR="0072795B" w:rsidRPr="003C607E" w:rsidRDefault="0072795B" w:rsidP="003C607E">
      <w:pPr>
        <w:spacing w:after="0" w:line="240" w:lineRule="auto"/>
        <w:jc w:val="both"/>
        <w:rPr>
          <w:rFonts w:ascii="Times New Roman" w:hAnsi="Times New Roman" w:cs="Times New Roman"/>
          <w:sz w:val="16"/>
          <w:szCs w:val="16"/>
        </w:rPr>
      </w:pPr>
    </w:p>
    <w:p w14:paraId="5C7F15B8" w14:textId="55F72B49" w:rsidR="00C82270" w:rsidRPr="003C607E" w:rsidRDefault="0072795B" w:rsidP="003C607E">
      <w:pPr>
        <w:pStyle w:val="Heading2"/>
        <w:rPr>
          <w:rFonts w:ascii="Times New Roman" w:hAnsi="Times New Roman" w:cs="Times New Roman"/>
          <w:b/>
          <w:color w:val="000000" w:themeColor="text1"/>
          <w:sz w:val="16"/>
          <w:szCs w:val="16"/>
        </w:rPr>
      </w:pPr>
      <w:r w:rsidRPr="003C607E">
        <w:rPr>
          <w:rFonts w:ascii="Times New Roman" w:hAnsi="Times New Roman" w:cs="Times New Roman"/>
          <w:b/>
          <w:color w:val="000000" w:themeColor="text1"/>
          <w:sz w:val="16"/>
          <w:szCs w:val="16"/>
        </w:rPr>
        <w:t>3</w:t>
      </w:r>
      <w:r w:rsidR="00C82270" w:rsidRPr="003C607E">
        <w:rPr>
          <w:rFonts w:ascii="Times New Roman" w:hAnsi="Times New Roman" w:cs="Times New Roman"/>
          <w:b/>
          <w:color w:val="000000" w:themeColor="text1"/>
          <w:sz w:val="16"/>
          <w:szCs w:val="16"/>
        </w:rPr>
        <w:t xml:space="preserve">.4 Proximate composition of Yam Peel and Potato </w:t>
      </w:r>
      <w:r w:rsidR="005B604D">
        <w:rPr>
          <w:rFonts w:ascii="Times New Roman" w:hAnsi="Times New Roman" w:cs="Times New Roman"/>
          <w:b/>
          <w:color w:val="000000" w:themeColor="text1"/>
          <w:sz w:val="16"/>
          <w:szCs w:val="16"/>
        </w:rPr>
        <w:t>Peel</w:t>
      </w:r>
      <w:r w:rsidR="005B604D" w:rsidRPr="003C607E">
        <w:rPr>
          <w:rFonts w:ascii="Times New Roman" w:hAnsi="Times New Roman" w:cs="Times New Roman"/>
          <w:b/>
          <w:color w:val="000000" w:themeColor="text1"/>
          <w:sz w:val="16"/>
          <w:szCs w:val="16"/>
        </w:rPr>
        <w:t xml:space="preserve"> </w:t>
      </w:r>
      <w:r w:rsidR="00C82270" w:rsidRPr="003C607E">
        <w:rPr>
          <w:rFonts w:ascii="Times New Roman" w:hAnsi="Times New Roman" w:cs="Times New Roman"/>
          <w:b/>
          <w:color w:val="000000" w:themeColor="text1"/>
          <w:sz w:val="16"/>
          <w:szCs w:val="16"/>
        </w:rPr>
        <w:t>Residues</w:t>
      </w:r>
    </w:p>
    <w:p w14:paraId="12712849" w14:textId="4C4CBD59" w:rsidR="00C82270" w:rsidRPr="003C607E" w:rsidRDefault="00C82270" w:rsidP="003C607E">
      <w:pPr>
        <w:spacing w:line="240" w:lineRule="auto"/>
        <w:jc w:val="both"/>
        <w:rPr>
          <w:rFonts w:ascii="Times New Roman" w:hAnsi="Times New Roman" w:cs="Times New Roman"/>
          <w:color w:val="000000" w:themeColor="text1"/>
          <w:sz w:val="16"/>
          <w:szCs w:val="16"/>
        </w:rPr>
      </w:pPr>
      <w:r w:rsidRPr="003C607E">
        <w:rPr>
          <w:rFonts w:ascii="Times New Roman" w:hAnsi="Times New Roman" w:cs="Times New Roman"/>
          <w:color w:val="000000" w:themeColor="text1"/>
          <w:sz w:val="16"/>
          <w:szCs w:val="16"/>
        </w:rPr>
        <w:t>The proximate composition of the agro-</w:t>
      </w:r>
      <w:r w:rsidR="0072795B" w:rsidRPr="003C607E">
        <w:rPr>
          <w:rFonts w:ascii="Times New Roman" w:hAnsi="Times New Roman" w:cs="Times New Roman"/>
          <w:color w:val="000000" w:themeColor="text1"/>
          <w:sz w:val="16"/>
          <w:szCs w:val="16"/>
        </w:rPr>
        <w:t xml:space="preserve">residues is presented in </w:t>
      </w:r>
      <w:r w:rsidR="005B604D" w:rsidRPr="00D43912">
        <w:rPr>
          <w:rFonts w:ascii="Times New Roman" w:hAnsi="Times New Roman" w:cs="Times New Roman"/>
          <w:color w:val="000000" w:themeColor="text1"/>
          <w:sz w:val="16"/>
          <w:szCs w:val="16"/>
          <w:highlight w:val="yellow"/>
        </w:rPr>
        <w:t xml:space="preserve">Table </w:t>
      </w:r>
      <w:r w:rsidRPr="003C607E">
        <w:rPr>
          <w:rFonts w:ascii="Times New Roman" w:hAnsi="Times New Roman" w:cs="Times New Roman"/>
          <w:color w:val="000000" w:themeColor="text1"/>
          <w:sz w:val="16"/>
          <w:szCs w:val="16"/>
        </w:rPr>
        <w:t xml:space="preserve">3. The ash content of the yam peel and potato peel </w:t>
      </w:r>
      <w:r w:rsidR="005B604D" w:rsidRPr="00D43912">
        <w:rPr>
          <w:rFonts w:ascii="Times New Roman" w:hAnsi="Times New Roman" w:cs="Times New Roman"/>
          <w:color w:val="000000" w:themeColor="text1"/>
          <w:sz w:val="16"/>
          <w:szCs w:val="16"/>
          <w:highlight w:val="yellow"/>
        </w:rPr>
        <w:t xml:space="preserve">was </w:t>
      </w:r>
      <w:r w:rsidRPr="003C607E">
        <w:rPr>
          <w:rFonts w:ascii="Times New Roman" w:hAnsi="Times New Roman" w:cs="Times New Roman"/>
          <w:sz w:val="16"/>
          <w:szCs w:val="16"/>
        </w:rPr>
        <w:t>4.94±0.04%</w:t>
      </w:r>
      <w:r w:rsidRPr="003C607E">
        <w:rPr>
          <w:rFonts w:ascii="Times New Roman" w:hAnsi="Times New Roman" w:cs="Times New Roman"/>
          <w:color w:val="000000" w:themeColor="text1"/>
          <w:sz w:val="16"/>
          <w:szCs w:val="16"/>
        </w:rPr>
        <w:t xml:space="preserve"> and </w:t>
      </w:r>
      <w:r w:rsidRPr="003C607E">
        <w:rPr>
          <w:rFonts w:ascii="Times New Roman" w:hAnsi="Times New Roman" w:cs="Times New Roman"/>
          <w:sz w:val="16"/>
          <w:szCs w:val="16"/>
        </w:rPr>
        <w:t>5.06±0.06%</w:t>
      </w:r>
      <w:r w:rsidR="005B604D">
        <w:rPr>
          <w:rFonts w:ascii="Times New Roman" w:hAnsi="Times New Roman" w:cs="Times New Roman"/>
          <w:sz w:val="16"/>
          <w:szCs w:val="16"/>
        </w:rPr>
        <w:t>,</w:t>
      </w:r>
      <w:r w:rsidRPr="003C607E">
        <w:rPr>
          <w:rFonts w:ascii="Times New Roman" w:hAnsi="Times New Roman" w:cs="Times New Roman"/>
          <w:sz w:val="16"/>
          <w:szCs w:val="16"/>
        </w:rPr>
        <w:t xml:space="preserve"> respectively. </w:t>
      </w:r>
      <w:r w:rsidRPr="003C607E">
        <w:rPr>
          <w:rFonts w:ascii="Times New Roman" w:hAnsi="Times New Roman" w:cs="Times New Roman"/>
          <w:color w:val="000000" w:themeColor="text1"/>
          <w:sz w:val="16"/>
          <w:szCs w:val="16"/>
        </w:rPr>
        <w:t xml:space="preserve">The moisture content of the yam peel and potato peel </w:t>
      </w:r>
      <w:r w:rsidR="005B604D" w:rsidRPr="00D43912">
        <w:rPr>
          <w:rFonts w:ascii="Times New Roman" w:hAnsi="Times New Roman" w:cs="Times New Roman"/>
          <w:color w:val="000000" w:themeColor="text1"/>
          <w:sz w:val="16"/>
          <w:szCs w:val="16"/>
          <w:highlight w:val="yellow"/>
        </w:rPr>
        <w:t xml:space="preserve">was </w:t>
      </w:r>
      <w:r w:rsidRPr="003C607E">
        <w:rPr>
          <w:rFonts w:ascii="Times New Roman" w:hAnsi="Times New Roman" w:cs="Times New Roman"/>
          <w:sz w:val="16"/>
          <w:szCs w:val="16"/>
        </w:rPr>
        <w:t>17.06±0.04%</w:t>
      </w:r>
      <w:r w:rsidRPr="003C607E">
        <w:rPr>
          <w:rFonts w:ascii="Times New Roman" w:hAnsi="Times New Roman" w:cs="Times New Roman"/>
          <w:color w:val="000000" w:themeColor="text1"/>
          <w:sz w:val="16"/>
          <w:szCs w:val="16"/>
        </w:rPr>
        <w:t xml:space="preserve"> and </w:t>
      </w:r>
      <w:r w:rsidRPr="003C607E">
        <w:rPr>
          <w:rFonts w:ascii="Times New Roman" w:hAnsi="Times New Roman" w:cs="Times New Roman"/>
          <w:sz w:val="16"/>
          <w:szCs w:val="16"/>
        </w:rPr>
        <w:t>15.16±0.06%</w:t>
      </w:r>
      <w:r w:rsidR="005B604D">
        <w:rPr>
          <w:rFonts w:ascii="Times New Roman" w:hAnsi="Times New Roman" w:cs="Times New Roman"/>
          <w:sz w:val="16"/>
          <w:szCs w:val="16"/>
        </w:rPr>
        <w:t>,</w:t>
      </w:r>
      <w:r w:rsidRPr="003C607E">
        <w:rPr>
          <w:rFonts w:ascii="Times New Roman" w:hAnsi="Times New Roman" w:cs="Times New Roman"/>
          <w:sz w:val="16"/>
          <w:szCs w:val="16"/>
        </w:rPr>
        <w:t xml:space="preserve"> respectively. </w:t>
      </w:r>
      <w:r w:rsidRPr="003C607E">
        <w:rPr>
          <w:rFonts w:ascii="Times New Roman" w:hAnsi="Times New Roman" w:cs="Times New Roman"/>
          <w:color w:val="000000" w:themeColor="text1"/>
          <w:sz w:val="16"/>
          <w:szCs w:val="16"/>
        </w:rPr>
        <w:t xml:space="preserve">Lipid content for yam peel and potato peel </w:t>
      </w:r>
      <w:r w:rsidR="005B604D" w:rsidRPr="00D43912">
        <w:rPr>
          <w:rFonts w:ascii="Times New Roman" w:hAnsi="Times New Roman" w:cs="Times New Roman"/>
          <w:color w:val="000000" w:themeColor="text1"/>
          <w:sz w:val="16"/>
          <w:szCs w:val="16"/>
          <w:highlight w:val="yellow"/>
        </w:rPr>
        <w:t xml:space="preserve">was </w:t>
      </w:r>
      <w:r w:rsidRPr="003C607E">
        <w:rPr>
          <w:rFonts w:ascii="Times New Roman" w:hAnsi="Times New Roman" w:cs="Times New Roman"/>
          <w:sz w:val="16"/>
          <w:szCs w:val="16"/>
        </w:rPr>
        <w:t>3.17±0.02%</w:t>
      </w:r>
      <w:r w:rsidRPr="003C607E">
        <w:rPr>
          <w:rFonts w:ascii="Times New Roman" w:hAnsi="Times New Roman" w:cs="Times New Roman"/>
          <w:color w:val="000000" w:themeColor="text1"/>
          <w:sz w:val="16"/>
          <w:szCs w:val="16"/>
        </w:rPr>
        <w:t xml:space="preserve"> and </w:t>
      </w:r>
      <w:r w:rsidRPr="003C607E">
        <w:rPr>
          <w:rFonts w:ascii="Times New Roman" w:hAnsi="Times New Roman" w:cs="Times New Roman"/>
          <w:sz w:val="16"/>
          <w:szCs w:val="16"/>
        </w:rPr>
        <w:t>1.30±0.02%</w:t>
      </w:r>
      <w:r w:rsidR="005B604D">
        <w:rPr>
          <w:rFonts w:ascii="Times New Roman" w:hAnsi="Times New Roman" w:cs="Times New Roman"/>
          <w:sz w:val="16"/>
          <w:szCs w:val="16"/>
        </w:rPr>
        <w:t>,</w:t>
      </w:r>
      <w:r w:rsidRPr="003C607E">
        <w:rPr>
          <w:rFonts w:ascii="Times New Roman" w:hAnsi="Times New Roman" w:cs="Times New Roman"/>
          <w:sz w:val="16"/>
          <w:szCs w:val="16"/>
        </w:rPr>
        <w:t xml:space="preserve"> respectively.</w:t>
      </w:r>
      <w:r w:rsidRPr="003C607E">
        <w:rPr>
          <w:rFonts w:ascii="Times New Roman" w:hAnsi="Times New Roman" w:cs="Times New Roman"/>
          <w:color w:val="000000" w:themeColor="text1"/>
          <w:sz w:val="16"/>
          <w:szCs w:val="16"/>
        </w:rPr>
        <w:t xml:space="preserve"> </w:t>
      </w:r>
      <w:r w:rsidR="005B604D" w:rsidRPr="00D43912">
        <w:rPr>
          <w:rFonts w:ascii="Times New Roman" w:hAnsi="Times New Roman" w:cs="Times New Roman"/>
          <w:color w:val="000000" w:themeColor="text1"/>
          <w:sz w:val="16"/>
          <w:szCs w:val="16"/>
          <w:highlight w:val="yellow"/>
        </w:rPr>
        <w:t xml:space="preserve">Carbohydrate </w:t>
      </w:r>
      <w:r w:rsidRPr="003C607E">
        <w:rPr>
          <w:rFonts w:ascii="Times New Roman" w:hAnsi="Times New Roman" w:cs="Times New Roman"/>
          <w:color w:val="000000" w:themeColor="text1"/>
          <w:sz w:val="16"/>
          <w:szCs w:val="16"/>
        </w:rPr>
        <w:t xml:space="preserve">content </w:t>
      </w:r>
      <w:r w:rsidR="005B604D" w:rsidRPr="00D43912">
        <w:rPr>
          <w:rFonts w:ascii="Times New Roman" w:hAnsi="Times New Roman" w:cs="Times New Roman"/>
          <w:color w:val="000000" w:themeColor="text1"/>
          <w:sz w:val="16"/>
          <w:szCs w:val="16"/>
          <w:highlight w:val="yellow"/>
        </w:rPr>
        <w:t xml:space="preserve">was </w:t>
      </w:r>
      <w:r w:rsidRPr="003C607E">
        <w:rPr>
          <w:rFonts w:ascii="Times New Roman" w:hAnsi="Times New Roman" w:cs="Times New Roman"/>
          <w:sz w:val="16"/>
          <w:szCs w:val="16"/>
        </w:rPr>
        <w:t>73.16±0.05%</w:t>
      </w:r>
      <w:r w:rsidRPr="003C607E">
        <w:rPr>
          <w:rFonts w:ascii="Times New Roman" w:hAnsi="Times New Roman" w:cs="Times New Roman"/>
          <w:color w:val="000000" w:themeColor="text1"/>
          <w:sz w:val="16"/>
          <w:szCs w:val="16"/>
        </w:rPr>
        <w:t xml:space="preserve"> and </w:t>
      </w:r>
      <w:r w:rsidRPr="003C607E">
        <w:rPr>
          <w:rFonts w:ascii="Times New Roman" w:hAnsi="Times New Roman" w:cs="Times New Roman"/>
          <w:sz w:val="16"/>
          <w:szCs w:val="16"/>
        </w:rPr>
        <w:t>76.51±0.01%</w:t>
      </w:r>
      <w:r w:rsidRPr="003C607E">
        <w:rPr>
          <w:rFonts w:ascii="Times New Roman" w:hAnsi="Times New Roman" w:cs="Times New Roman"/>
          <w:color w:val="000000" w:themeColor="text1"/>
          <w:sz w:val="16"/>
          <w:szCs w:val="16"/>
        </w:rPr>
        <w:t xml:space="preserve"> for the yam peel and potato peel</w:t>
      </w:r>
      <w:r w:rsidR="005B604D">
        <w:rPr>
          <w:rFonts w:ascii="Times New Roman" w:hAnsi="Times New Roman" w:cs="Times New Roman"/>
          <w:color w:val="000000" w:themeColor="text1"/>
          <w:sz w:val="16"/>
          <w:szCs w:val="16"/>
        </w:rPr>
        <w:t>,</w:t>
      </w:r>
      <w:r w:rsidRPr="003C607E">
        <w:rPr>
          <w:rFonts w:ascii="Times New Roman" w:hAnsi="Times New Roman" w:cs="Times New Roman"/>
          <w:color w:val="000000" w:themeColor="text1"/>
          <w:sz w:val="16"/>
          <w:szCs w:val="16"/>
        </w:rPr>
        <w:t xml:space="preserve"> respectively. The fibre content of the yam peel and potato peel </w:t>
      </w:r>
      <w:r w:rsidR="005B604D" w:rsidRPr="00D43912">
        <w:rPr>
          <w:rFonts w:ascii="Times New Roman" w:hAnsi="Times New Roman" w:cs="Times New Roman"/>
          <w:color w:val="000000" w:themeColor="text1"/>
          <w:sz w:val="16"/>
          <w:szCs w:val="16"/>
          <w:highlight w:val="yellow"/>
        </w:rPr>
        <w:t xml:space="preserve">was </w:t>
      </w:r>
      <w:r w:rsidRPr="003C607E">
        <w:rPr>
          <w:rFonts w:ascii="Times New Roman" w:hAnsi="Times New Roman" w:cs="Times New Roman"/>
          <w:sz w:val="16"/>
          <w:szCs w:val="16"/>
        </w:rPr>
        <w:t>1.42±0.03% and 1.74±0.02%</w:t>
      </w:r>
      <w:r w:rsidR="005B604D">
        <w:rPr>
          <w:rFonts w:ascii="Times New Roman" w:hAnsi="Times New Roman" w:cs="Times New Roman"/>
          <w:sz w:val="16"/>
          <w:szCs w:val="16"/>
        </w:rPr>
        <w:t>,</w:t>
      </w:r>
      <w:r w:rsidRPr="003C607E">
        <w:rPr>
          <w:rFonts w:ascii="Times New Roman" w:hAnsi="Times New Roman" w:cs="Times New Roman"/>
          <w:sz w:val="16"/>
          <w:szCs w:val="16"/>
        </w:rPr>
        <w:t xml:space="preserve"> respectively. </w:t>
      </w:r>
      <w:r w:rsidRPr="003C607E">
        <w:rPr>
          <w:rFonts w:ascii="Times New Roman" w:hAnsi="Times New Roman" w:cs="Times New Roman"/>
          <w:color w:val="000000" w:themeColor="text1"/>
          <w:sz w:val="16"/>
          <w:szCs w:val="16"/>
        </w:rPr>
        <w:t xml:space="preserve">Protein content </w:t>
      </w:r>
      <w:r w:rsidR="005B604D" w:rsidRPr="00D43912">
        <w:rPr>
          <w:rFonts w:ascii="Times New Roman" w:hAnsi="Times New Roman" w:cs="Times New Roman"/>
          <w:color w:val="000000" w:themeColor="text1"/>
          <w:sz w:val="16"/>
          <w:szCs w:val="16"/>
          <w:highlight w:val="yellow"/>
        </w:rPr>
        <w:t xml:space="preserve">was </w:t>
      </w:r>
      <w:r w:rsidRPr="003C607E">
        <w:rPr>
          <w:rFonts w:ascii="Times New Roman" w:hAnsi="Times New Roman" w:cs="Times New Roman"/>
          <w:sz w:val="16"/>
          <w:szCs w:val="16"/>
        </w:rPr>
        <w:t xml:space="preserve">0.25±0.02 and 0.23±0.03 </w:t>
      </w:r>
      <w:r w:rsidRPr="003C607E">
        <w:rPr>
          <w:rFonts w:ascii="Times New Roman" w:hAnsi="Times New Roman" w:cs="Times New Roman"/>
          <w:color w:val="000000" w:themeColor="text1"/>
          <w:sz w:val="16"/>
          <w:szCs w:val="16"/>
        </w:rPr>
        <w:t>for the yam peel and potato peel</w:t>
      </w:r>
      <w:r w:rsidR="005B604D">
        <w:rPr>
          <w:rFonts w:ascii="Times New Roman" w:hAnsi="Times New Roman" w:cs="Times New Roman"/>
          <w:color w:val="000000" w:themeColor="text1"/>
          <w:sz w:val="16"/>
          <w:szCs w:val="16"/>
        </w:rPr>
        <w:t>,</w:t>
      </w:r>
      <w:r w:rsidRPr="003C607E">
        <w:rPr>
          <w:rFonts w:ascii="Times New Roman" w:hAnsi="Times New Roman" w:cs="Times New Roman"/>
          <w:color w:val="000000" w:themeColor="text1"/>
          <w:sz w:val="16"/>
          <w:szCs w:val="16"/>
        </w:rPr>
        <w:t xml:space="preserve"> respectively.</w:t>
      </w:r>
    </w:p>
    <w:p w14:paraId="1A233657" w14:textId="6C93E6AF" w:rsidR="00C82270" w:rsidRPr="003C607E" w:rsidRDefault="0084746F" w:rsidP="003C607E">
      <w:pPr>
        <w:spacing w:after="0" w:line="240" w:lineRule="auto"/>
        <w:rPr>
          <w:rFonts w:ascii="Times New Roman" w:hAnsi="Times New Roman" w:cs="Times New Roman"/>
          <w:b/>
          <w:sz w:val="16"/>
          <w:szCs w:val="16"/>
        </w:rPr>
      </w:pPr>
      <w:r w:rsidRPr="00D43912">
        <w:rPr>
          <w:rFonts w:ascii="Times New Roman" w:hAnsi="Times New Roman" w:cs="Times New Roman"/>
          <w:b/>
          <w:sz w:val="16"/>
          <w:szCs w:val="16"/>
          <w:highlight w:val="yellow"/>
        </w:rPr>
        <w:t xml:space="preserve">Table </w:t>
      </w:r>
      <w:r w:rsidR="00C82270" w:rsidRPr="003C607E">
        <w:rPr>
          <w:rFonts w:ascii="Times New Roman" w:hAnsi="Times New Roman" w:cs="Times New Roman"/>
          <w:b/>
          <w:sz w:val="16"/>
          <w:szCs w:val="16"/>
        </w:rPr>
        <w:t>2: Glucoamylase activity of the isolated fungi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24"/>
        <w:gridCol w:w="2227"/>
        <w:gridCol w:w="1002"/>
        <w:gridCol w:w="2774"/>
      </w:tblGrid>
      <w:tr w:rsidR="00C82270" w:rsidRPr="003C607E" w14:paraId="17D2EBCE" w14:textId="77777777" w:rsidTr="00D956CB">
        <w:tc>
          <w:tcPr>
            <w:tcW w:w="3013" w:type="dxa"/>
            <w:gridSpan w:val="2"/>
            <w:tcBorders>
              <w:top w:val="single" w:sz="4" w:space="0" w:color="auto"/>
              <w:bottom w:val="single" w:sz="4" w:space="0" w:color="auto"/>
            </w:tcBorders>
          </w:tcPr>
          <w:p w14:paraId="53E85576" w14:textId="77777777" w:rsidR="00C82270" w:rsidRPr="003C607E" w:rsidRDefault="00C82270" w:rsidP="003C607E">
            <w:pPr>
              <w:rPr>
                <w:rFonts w:ascii="Times New Roman" w:hAnsi="Times New Roman" w:cs="Times New Roman"/>
                <w:b/>
                <w:sz w:val="16"/>
                <w:szCs w:val="16"/>
              </w:rPr>
            </w:pPr>
            <w:r w:rsidRPr="003C607E">
              <w:rPr>
                <w:rFonts w:ascii="Times New Roman" w:hAnsi="Times New Roman" w:cs="Times New Roman"/>
                <w:b/>
                <w:sz w:val="16"/>
                <w:szCs w:val="16"/>
              </w:rPr>
              <w:t>Isolate code</w:t>
            </w:r>
          </w:p>
        </w:tc>
        <w:tc>
          <w:tcPr>
            <w:tcW w:w="3229" w:type="dxa"/>
            <w:gridSpan w:val="2"/>
            <w:tcBorders>
              <w:top w:val="single" w:sz="4" w:space="0" w:color="auto"/>
              <w:bottom w:val="single" w:sz="4" w:space="0" w:color="auto"/>
            </w:tcBorders>
          </w:tcPr>
          <w:p w14:paraId="13237001" w14:textId="77777777" w:rsidR="00C82270" w:rsidRPr="003C607E" w:rsidRDefault="00C82270" w:rsidP="003C607E">
            <w:pPr>
              <w:rPr>
                <w:rFonts w:ascii="Times New Roman" w:hAnsi="Times New Roman" w:cs="Times New Roman"/>
                <w:b/>
                <w:sz w:val="16"/>
                <w:szCs w:val="16"/>
              </w:rPr>
            </w:pPr>
            <w:r w:rsidRPr="003C607E">
              <w:rPr>
                <w:rFonts w:ascii="Times New Roman" w:hAnsi="Times New Roman" w:cs="Times New Roman"/>
                <w:b/>
                <w:sz w:val="16"/>
                <w:szCs w:val="16"/>
              </w:rPr>
              <w:t xml:space="preserve"> Organism</w:t>
            </w:r>
          </w:p>
        </w:tc>
        <w:tc>
          <w:tcPr>
            <w:tcW w:w="2774" w:type="dxa"/>
            <w:tcBorders>
              <w:top w:val="single" w:sz="4" w:space="0" w:color="auto"/>
              <w:bottom w:val="single" w:sz="4" w:space="0" w:color="auto"/>
            </w:tcBorders>
          </w:tcPr>
          <w:p w14:paraId="518C8B90" w14:textId="77777777" w:rsidR="00C82270" w:rsidRPr="003C607E" w:rsidRDefault="00C82270" w:rsidP="003C607E">
            <w:pPr>
              <w:jc w:val="center"/>
              <w:rPr>
                <w:rFonts w:ascii="Times New Roman" w:hAnsi="Times New Roman" w:cs="Times New Roman"/>
                <w:b/>
                <w:sz w:val="16"/>
                <w:szCs w:val="16"/>
              </w:rPr>
            </w:pPr>
            <w:r w:rsidRPr="003C607E">
              <w:rPr>
                <w:rFonts w:ascii="Times New Roman" w:hAnsi="Times New Roman" w:cs="Times New Roman"/>
                <w:b/>
                <w:sz w:val="16"/>
                <w:szCs w:val="16"/>
              </w:rPr>
              <w:t>Clearance zone (mm)</w:t>
            </w:r>
          </w:p>
        </w:tc>
      </w:tr>
      <w:tr w:rsidR="00C82270" w:rsidRPr="003C607E" w14:paraId="5A0377E5" w14:textId="77777777" w:rsidTr="00D956CB">
        <w:tc>
          <w:tcPr>
            <w:tcW w:w="3013" w:type="dxa"/>
            <w:gridSpan w:val="2"/>
            <w:tcBorders>
              <w:top w:val="single" w:sz="4" w:space="0" w:color="auto"/>
            </w:tcBorders>
          </w:tcPr>
          <w:p w14:paraId="11AD052C"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S1</w:t>
            </w:r>
          </w:p>
        </w:tc>
        <w:tc>
          <w:tcPr>
            <w:tcW w:w="3229" w:type="dxa"/>
            <w:gridSpan w:val="2"/>
            <w:tcBorders>
              <w:top w:val="single" w:sz="4" w:space="0" w:color="auto"/>
            </w:tcBorders>
          </w:tcPr>
          <w:p w14:paraId="35AC1977" w14:textId="77777777" w:rsidR="00C82270" w:rsidRPr="003C607E" w:rsidRDefault="00C82270" w:rsidP="003C607E">
            <w:pPr>
              <w:rPr>
                <w:rFonts w:ascii="Times New Roman" w:hAnsi="Times New Roman" w:cs="Times New Roman"/>
                <w:i/>
                <w:sz w:val="16"/>
                <w:szCs w:val="16"/>
              </w:rPr>
            </w:pPr>
            <w:r w:rsidRPr="003C607E">
              <w:rPr>
                <w:rFonts w:ascii="Times New Roman" w:hAnsi="Times New Roman" w:cs="Times New Roman"/>
                <w:i/>
                <w:sz w:val="16"/>
                <w:szCs w:val="16"/>
              </w:rPr>
              <w:t>Penicilium sp</w:t>
            </w:r>
          </w:p>
        </w:tc>
        <w:tc>
          <w:tcPr>
            <w:tcW w:w="2774" w:type="dxa"/>
            <w:tcBorders>
              <w:top w:val="single" w:sz="4" w:space="0" w:color="auto"/>
            </w:tcBorders>
          </w:tcPr>
          <w:p w14:paraId="2659B1B7" w14:textId="77777777" w:rsidR="00C82270" w:rsidRPr="003C607E" w:rsidRDefault="00C82270" w:rsidP="003C607E">
            <w:pPr>
              <w:jc w:val="center"/>
              <w:rPr>
                <w:rFonts w:ascii="Times New Roman" w:hAnsi="Times New Roman" w:cs="Times New Roman"/>
                <w:sz w:val="16"/>
                <w:szCs w:val="16"/>
              </w:rPr>
            </w:pPr>
            <w:r w:rsidRPr="003C607E">
              <w:rPr>
                <w:rFonts w:ascii="Times New Roman" w:hAnsi="Times New Roman" w:cs="Times New Roman"/>
                <w:sz w:val="16"/>
                <w:szCs w:val="16"/>
              </w:rPr>
              <w:t>7.3±0.3</w:t>
            </w:r>
            <w:r w:rsidRPr="003C607E">
              <w:rPr>
                <w:rFonts w:ascii="Times New Roman" w:hAnsi="Times New Roman" w:cs="Times New Roman"/>
                <w:sz w:val="16"/>
                <w:szCs w:val="16"/>
                <w:vertAlign w:val="superscript"/>
              </w:rPr>
              <w:t>D</w:t>
            </w:r>
          </w:p>
        </w:tc>
      </w:tr>
      <w:tr w:rsidR="00C82270" w:rsidRPr="003C607E" w14:paraId="56D1A998" w14:textId="77777777" w:rsidTr="00D956CB">
        <w:tc>
          <w:tcPr>
            <w:tcW w:w="3013" w:type="dxa"/>
            <w:gridSpan w:val="2"/>
          </w:tcPr>
          <w:p w14:paraId="521B71CB"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S2</w:t>
            </w:r>
          </w:p>
        </w:tc>
        <w:tc>
          <w:tcPr>
            <w:tcW w:w="3229" w:type="dxa"/>
            <w:gridSpan w:val="2"/>
          </w:tcPr>
          <w:p w14:paraId="01E95E47" w14:textId="77777777" w:rsidR="00C82270" w:rsidRPr="003C607E" w:rsidRDefault="00C82270" w:rsidP="003C607E">
            <w:pPr>
              <w:rPr>
                <w:rFonts w:ascii="Times New Roman" w:hAnsi="Times New Roman" w:cs="Times New Roman"/>
                <w:i/>
                <w:sz w:val="16"/>
                <w:szCs w:val="16"/>
              </w:rPr>
            </w:pPr>
            <w:r w:rsidRPr="003C607E">
              <w:rPr>
                <w:rFonts w:ascii="Times New Roman" w:hAnsi="Times New Roman" w:cs="Times New Roman"/>
                <w:i/>
                <w:sz w:val="16"/>
                <w:szCs w:val="16"/>
              </w:rPr>
              <w:t>Aspergillus niger</w:t>
            </w:r>
          </w:p>
        </w:tc>
        <w:tc>
          <w:tcPr>
            <w:tcW w:w="2774" w:type="dxa"/>
          </w:tcPr>
          <w:p w14:paraId="70D281FD" w14:textId="77777777" w:rsidR="00C82270" w:rsidRPr="003C607E" w:rsidRDefault="00C82270" w:rsidP="003C607E">
            <w:pPr>
              <w:jc w:val="center"/>
              <w:rPr>
                <w:rFonts w:ascii="Times New Roman" w:hAnsi="Times New Roman" w:cs="Times New Roman"/>
                <w:sz w:val="16"/>
                <w:szCs w:val="16"/>
              </w:rPr>
            </w:pPr>
            <w:r w:rsidRPr="003C607E">
              <w:rPr>
                <w:rFonts w:ascii="Times New Roman" w:hAnsi="Times New Roman" w:cs="Times New Roman"/>
                <w:sz w:val="16"/>
                <w:szCs w:val="16"/>
              </w:rPr>
              <w:t>18.3±0.4</w:t>
            </w:r>
            <w:r w:rsidRPr="003C607E">
              <w:rPr>
                <w:rFonts w:ascii="Times New Roman" w:hAnsi="Times New Roman" w:cs="Times New Roman"/>
                <w:sz w:val="16"/>
                <w:szCs w:val="16"/>
                <w:vertAlign w:val="superscript"/>
              </w:rPr>
              <w:t>A</w:t>
            </w:r>
          </w:p>
        </w:tc>
      </w:tr>
      <w:tr w:rsidR="00C82270" w:rsidRPr="003C607E" w14:paraId="53CD3F3D" w14:textId="77777777" w:rsidTr="00D956CB">
        <w:tc>
          <w:tcPr>
            <w:tcW w:w="3013" w:type="dxa"/>
            <w:gridSpan w:val="2"/>
          </w:tcPr>
          <w:p w14:paraId="4463FF2A"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S3</w:t>
            </w:r>
          </w:p>
        </w:tc>
        <w:tc>
          <w:tcPr>
            <w:tcW w:w="3229" w:type="dxa"/>
            <w:gridSpan w:val="2"/>
          </w:tcPr>
          <w:p w14:paraId="4B40CB05" w14:textId="77777777" w:rsidR="00C82270" w:rsidRPr="003C607E" w:rsidRDefault="00C82270" w:rsidP="003C607E">
            <w:pPr>
              <w:rPr>
                <w:rFonts w:ascii="Times New Roman" w:hAnsi="Times New Roman" w:cs="Times New Roman"/>
                <w:i/>
                <w:sz w:val="16"/>
                <w:szCs w:val="16"/>
              </w:rPr>
            </w:pPr>
            <w:r w:rsidRPr="003C607E">
              <w:rPr>
                <w:rFonts w:ascii="Times New Roman" w:hAnsi="Times New Roman" w:cs="Times New Roman"/>
                <w:i/>
                <w:sz w:val="16"/>
                <w:szCs w:val="16"/>
              </w:rPr>
              <w:t>Fusarium sp</w:t>
            </w:r>
          </w:p>
        </w:tc>
        <w:tc>
          <w:tcPr>
            <w:tcW w:w="2774" w:type="dxa"/>
          </w:tcPr>
          <w:p w14:paraId="0FB953B7" w14:textId="77777777" w:rsidR="00C82270" w:rsidRPr="003C607E" w:rsidRDefault="00C82270" w:rsidP="003C607E">
            <w:pPr>
              <w:jc w:val="center"/>
              <w:rPr>
                <w:rFonts w:ascii="Times New Roman" w:hAnsi="Times New Roman" w:cs="Times New Roman"/>
                <w:sz w:val="16"/>
                <w:szCs w:val="16"/>
              </w:rPr>
            </w:pPr>
            <w:r w:rsidRPr="003C607E">
              <w:rPr>
                <w:rFonts w:ascii="Times New Roman" w:hAnsi="Times New Roman" w:cs="Times New Roman"/>
                <w:sz w:val="16"/>
                <w:szCs w:val="16"/>
              </w:rPr>
              <w:t>2.1±0.2</w:t>
            </w:r>
            <w:r w:rsidRPr="003C607E">
              <w:rPr>
                <w:rFonts w:ascii="Times New Roman" w:hAnsi="Times New Roman" w:cs="Times New Roman"/>
                <w:sz w:val="16"/>
                <w:szCs w:val="16"/>
                <w:vertAlign w:val="superscript"/>
              </w:rPr>
              <w:t>F</w:t>
            </w:r>
          </w:p>
        </w:tc>
      </w:tr>
      <w:tr w:rsidR="00C82270" w:rsidRPr="003C607E" w14:paraId="48E128B6" w14:textId="77777777" w:rsidTr="00D956CB">
        <w:tc>
          <w:tcPr>
            <w:tcW w:w="3013" w:type="dxa"/>
            <w:gridSpan w:val="2"/>
          </w:tcPr>
          <w:p w14:paraId="03FFE400"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S4</w:t>
            </w:r>
          </w:p>
        </w:tc>
        <w:tc>
          <w:tcPr>
            <w:tcW w:w="3229" w:type="dxa"/>
            <w:gridSpan w:val="2"/>
          </w:tcPr>
          <w:p w14:paraId="0ADA8981" w14:textId="77777777" w:rsidR="00C82270" w:rsidRPr="003C607E" w:rsidRDefault="00C82270" w:rsidP="003C607E">
            <w:pPr>
              <w:rPr>
                <w:rFonts w:ascii="Times New Roman" w:hAnsi="Times New Roman" w:cs="Times New Roman"/>
                <w:i/>
                <w:sz w:val="16"/>
                <w:szCs w:val="16"/>
              </w:rPr>
            </w:pPr>
            <w:r w:rsidRPr="003C607E">
              <w:rPr>
                <w:rFonts w:ascii="Times New Roman" w:hAnsi="Times New Roman" w:cs="Times New Roman"/>
                <w:i/>
                <w:sz w:val="16"/>
                <w:szCs w:val="16"/>
              </w:rPr>
              <w:t>Rhizopus sp</w:t>
            </w:r>
          </w:p>
        </w:tc>
        <w:tc>
          <w:tcPr>
            <w:tcW w:w="2774" w:type="dxa"/>
          </w:tcPr>
          <w:p w14:paraId="7CD9C17F" w14:textId="77777777" w:rsidR="00C82270" w:rsidRPr="003C607E" w:rsidRDefault="00C82270" w:rsidP="003C607E">
            <w:pPr>
              <w:jc w:val="center"/>
              <w:rPr>
                <w:rFonts w:ascii="Times New Roman" w:hAnsi="Times New Roman" w:cs="Times New Roman"/>
                <w:sz w:val="16"/>
                <w:szCs w:val="16"/>
              </w:rPr>
            </w:pPr>
            <w:r w:rsidRPr="003C607E">
              <w:rPr>
                <w:rFonts w:ascii="Times New Roman" w:hAnsi="Times New Roman" w:cs="Times New Roman"/>
                <w:sz w:val="16"/>
                <w:szCs w:val="16"/>
              </w:rPr>
              <w:t>2.3±0.3</w:t>
            </w:r>
            <w:r w:rsidRPr="003C607E">
              <w:rPr>
                <w:rFonts w:ascii="Times New Roman" w:hAnsi="Times New Roman" w:cs="Times New Roman"/>
                <w:sz w:val="16"/>
                <w:szCs w:val="16"/>
                <w:vertAlign w:val="superscript"/>
              </w:rPr>
              <w:t>F</w:t>
            </w:r>
          </w:p>
        </w:tc>
      </w:tr>
      <w:tr w:rsidR="00C82270" w:rsidRPr="003C607E" w14:paraId="5ECFB2CB" w14:textId="77777777" w:rsidTr="00D956CB">
        <w:tc>
          <w:tcPr>
            <w:tcW w:w="3013" w:type="dxa"/>
            <w:gridSpan w:val="2"/>
          </w:tcPr>
          <w:p w14:paraId="00E3A676"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S5</w:t>
            </w:r>
          </w:p>
        </w:tc>
        <w:tc>
          <w:tcPr>
            <w:tcW w:w="3229" w:type="dxa"/>
            <w:gridSpan w:val="2"/>
          </w:tcPr>
          <w:p w14:paraId="3875B643" w14:textId="77777777" w:rsidR="00C82270" w:rsidRPr="003C607E" w:rsidRDefault="00C82270" w:rsidP="003C607E">
            <w:pPr>
              <w:rPr>
                <w:rFonts w:ascii="Times New Roman" w:hAnsi="Times New Roman" w:cs="Times New Roman"/>
                <w:i/>
                <w:sz w:val="16"/>
                <w:szCs w:val="16"/>
              </w:rPr>
            </w:pPr>
            <w:r w:rsidRPr="003C607E">
              <w:rPr>
                <w:rFonts w:ascii="Times New Roman" w:hAnsi="Times New Roman" w:cs="Times New Roman"/>
                <w:i/>
                <w:sz w:val="16"/>
                <w:szCs w:val="16"/>
              </w:rPr>
              <w:t>Aspergillus niger</w:t>
            </w:r>
          </w:p>
        </w:tc>
        <w:tc>
          <w:tcPr>
            <w:tcW w:w="2774" w:type="dxa"/>
          </w:tcPr>
          <w:p w14:paraId="16DE076E" w14:textId="77777777" w:rsidR="00C82270" w:rsidRPr="003C607E" w:rsidRDefault="00C82270" w:rsidP="003C607E">
            <w:pPr>
              <w:jc w:val="center"/>
              <w:rPr>
                <w:rFonts w:ascii="Times New Roman" w:hAnsi="Times New Roman" w:cs="Times New Roman"/>
                <w:sz w:val="16"/>
                <w:szCs w:val="16"/>
              </w:rPr>
            </w:pPr>
            <w:r w:rsidRPr="003C607E">
              <w:rPr>
                <w:rFonts w:ascii="Times New Roman" w:hAnsi="Times New Roman" w:cs="Times New Roman"/>
                <w:sz w:val="16"/>
                <w:szCs w:val="16"/>
              </w:rPr>
              <w:t>15.2±0.2</w:t>
            </w:r>
            <w:r w:rsidRPr="003C607E">
              <w:rPr>
                <w:rFonts w:ascii="Times New Roman" w:hAnsi="Times New Roman" w:cs="Times New Roman"/>
                <w:sz w:val="16"/>
                <w:szCs w:val="16"/>
                <w:vertAlign w:val="superscript"/>
              </w:rPr>
              <w:t>B</w:t>
            </w:r>
          </w:p>
        </w:tc>
      </w:tr>
      <w:tr w:rsidR="00C82270" w:rsidRPr="003C607E" w14:paraId="7DD8C4A5" w14:textId="77777777" w:rsidTr="00D956CB">
        <w:tc>
          <w:tcPr>
            <w:tcW w:w="3013" w:type="dxa"/>
            <w:gridSpan w:val="2"/>
            <w:tcBorders>
              <w:bottom w:val="single" w:sz="4" w:space="0" w:color="auto"/>
            </w:tcBorders>
          </w:tcPr>
          <w:p w14:paraId="610AF98D"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S6</w:t>
            </w:r>
          </w:p>
        </w:tc>
        <w:tc>
          <w:tcPr>
            <w:tcW w:w="3229" w:type="dxa"/>
            <w:gridSpan w:val="2"/>
            <w:tcBorders>
              <w:bottom w:val="single" w:sz="4" w:space="0" w:color="auto"/>
            </w:tcBorders>
          </w:tcPr>
          <w:p w14:paraId="7D146DF6"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i/>
                <w:sz w:val="16"/>
                <w:szCs w:val="16"/>
              </w:rPr>
              <w:t xml:space="preserve">Aspergillus </w:t>
            </w:r>
            <w:r w:rsidRPr="003C607E">
              <w:rPr>
                <w:rFonts w:ascii="Times New Roman" w:hAnsi="Times New Roman" w:cs="Times New Roman"/>
                <w:sz w:val="16"/>
                <w:szCs w:val="16"/>
              </w:rPr>
              <w:t>sp</w:t>
            </w:r>
          </w:p>
        </w:tc>
        <w:tc>
          <w:tcPr>
            <w:tcW w:w="2774" w:type="dxa"/>
            <w:tcBorders>
              <w:bottom w:val="single" w:sz="4" w:space="0" w:color="auto"/>
            </w:tcBorders>
          </w:tcPr>
          <w:p w14:paraId="13CB6B1C" w14:textId="77777777" w:rsidR="00C82270" w:rsidRPr="003C607E" w:rsidRDefault="00C82270" w:rsidP="003C607E">
            <w:pPr>
              <w:jc w:val="center"/>
              <w:rPr>
                <w:rFonts w:ascii="Times New Roman" w:hAnsi="Times New Roman" w:cs="Times New Roman"/>
                <w:sz w:val="16"/>
                <w:szCs w:val="16"/>
              </w:rPr>
            </w:pPr>
            <w:r w:rsidRPr="003C607E">
              <w:rPr>
                <w:rFonts w:ascii="Times New Roman" w:hAnsi="Times New Roman" w:cs="Times New Roman"/>
                <w:sz w:val="16"/>
                <w:szCs w:val="16"/>
              </w:rPr>
              <w:t>13.2±0.2</w:t>
            </w:r>
            <w:r w:rsidRPr="003C607E">
              <w:rPr>
                <w:rFonts w:ascii="Times New Roman" w:hAnsi="Times New Roman" w:cs="Times New Roman"/>
                <w:sz w:val="16"/>
                <w:szCs w:val="16"/>
                <w:vertAlign w:val="superscript"/>
              </w:rPr>
              <w:t>C</w:t>
            </w:r>
          </w:p>
        </w:tc>
      </w:tr>
      <w:tr w:rsidR="00C82270" w:rsidRPr="003C607E" w14:paraId="01E282AA" w14:textId="77777777" w:rsidTr="00D956CB">
        <w:trPr>
          <w:gridAfter w:val="2"/>
          <w:wAfter w:w="3776" w:type="dxa"/>
          <w:trHeight w:val="310"/>
        </w:trPr>
        <w:tc>
          <w:tcPr>
            <w:tcW w:w="2689" w:type="dxa"/>
            <w:tcBorders>
              <w:top w:val="single" w:sz="4" w:space="0" w:color="auto"/>
            </w:tcBorders>
            <w:noWrap/>
            <w:hideMark/>
          </w:tcPr>
          <w:p w14:paraId="7FFCE5F9"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Pr &gt; F(Model)</w:t>
            </w:r>
          </w:p>
        </w:tc>
        <w:tc>
          <w:tcPr>
            <w:tcW w:w="2551" w:type="dxa"/>
            <w:gridSpan w:val="2"/>
            <w:tcBorders>
              <w:top w:val="single" w:sz="4" w:space="0" w:color="auto"/>
            </w:tcBorders>
            <w:noWrap/>
            <w:hideMark/>
          </w:tcPr>
          <w:p w14:paraId="240F815D"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&lt; 0.0001</w:t>
            </w:r>
          </w:p>
        </w:tc>
      </w:tr>
      <w:tr w:rsidR="00C82270" w:rsidRPr="003C607E" w14:paraId="18913267" w14:textId="77777777" w:rsidTr="00D956CB">
        <w:trPr>
          <w:gridAfter w:val="2"/>
          <w:wAfter w:w="3776" w:type="dxa"/>
          <w:trHeight w:val="310"/>
        </w:trPr>
        <w:tc>
          <w:tcPr>
            <w:tcW w:w="2689" w:type="dxa"/>
            <w:noWrap/>
            <w:hideMark/>
          </w:tcPr>
          <w:p w14:paraId="69BB57DF"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Significant</w:t>
            </w:r>
          </w:p>
        </w:tc>
        <w:tc>
          <w:tcPr>
            <w:tcW w:w="2551" w:type="dxa"/>
            <w:gridSpan w:val="2"/>
            <w:noWrap/>
            <w:hideMark/>
          </w:tcPr>
          <w:p w14:paraId="5326F4FB"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Yes</w:t>
            </w:r>
          </w:p>
        </w:tc>
      </w:tr>
    </w:tbl>
    <w:p w14:paraId="15475E81" w14:textId="45EAF08B" w:rsidR="00C82270" w:rsidRPr="003C607E" w:rsidRDefault="00C82270" w:rsidP="003C607E">
      <w:pPr>
        <w:spacing w:after="0" w:line="240" w:lineRule="auto"/>
        <w:rPr>
          <w:rFonts w:ascii="Times New Roman" w:hAnsi="Times New Roman" w:cs="Times New Roman"/>
          <w:color w:val="000000" w:themeColor="text1"/>
          <w:sz w:val="16"/>
          <w:szCs w:val="16"/>
          <w:lang w:val="en-GB"/>
        </w:rPr>
      </w:pPr>
      <w:r w:rsidRPr="003C607E">
        <w:rPr>
          <w:rFonts w:ascii="Times New Roman" w:hAnsi="Times New Roman" w:cs="Times New Roman"/>
          <w:color w:val="000000" w:themeColor="text1"/>
          <w:sz w:val="16"/>
          <w:szCs w:val="16"/>
          <w:lang w:val="en-GB"/>
        </w:rPr>
        <w:t xml:space="preserve">Key: Data presented as Mean ± Standard Deviation; Means that share the same superscripts do not have </w:t>
      </w:r>
      <w:r w:rsidR="005B604D">
        <w:rPr>
          <w:rFonts w:ascii="Times New Roman" w:hAnsi="Times New Roman" w:cs="Times New Roman"/>
          <w:color w:val="000000" w:themeColor="text1"/>
          <w:sz w:val="16"/>
          <w:szCs w:val="16"/>
          <w:lang w:val="en-GB"/>
        </w:rPr>
        <w:t xml:space="preserve">a </w:t>
      </w:r>
      <w:r w:rsidRPr="003C607E">
        <w:rPr>
          <w:rFonts w:ascii="Times New Roman" w:hAnsi="Times New Roman" w:cs="Times New Roman"/>
          <w:color w:val="000000" w:themeColor="text1"/>
          <w:sz w:val="16"/>
          <w:szCs w:val="16"/>
          <w:lang w:val="en-GB"/>
        </w:rPr>
        <w:t>significant difference</w:t>
      </w:r>
    </w:p>
    <w:p w14:paraId="6E014078" w14:textId="77777777" w:rsidR="0072795B" w:rsidRPr="003C607E" w:rsidRDefault="0072795B" w:rsidP="003C607E">
      <w:pPr>
        <w:spacing w:after="0" w:line="240" w:lineRule="auto"/>
        <w:rPr>
          <w:rFonts w:ascii="Times New Roman" w:hAnsi="Times New Roman" w:cs="Times New Roman"/>
          <w:color w:val="000000" w:themeColor="text1"/>
          <w:sz w:val="16"/>
          <w:szCs w:val="16"/>
          <w:lang w:val="en-GB"/>
        </w:rPr>
      </w:pPr>
    </w:p>
    <w:p w14:paraId="411331FB" w14:textId="520AFA4A" w:rsidR="00C82270" w:rsidRPr="003C607E" w:rsidRDefault="005B604D" w:rsidP="003C607E">
      <w:pPr>
        <w:pStyle w:val="Heading2"/>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 xml:space="preserve">Table </w:t>
      </w:r>
      <w:r w:rsidR="00C82270" w:rsidRPr="003C607E">
        <w:rPr>
          <w:rFonts w:ascii="Times New Roman" w:hAnsi="Times New Roman" w:cs="Times New Roman"/>
          <w:b/>
          <w:color w:val="000000" w:themeColor="text1"/>
          <w:sz w:val="16"/>
          <w:szCs w:val="16"/>
        </w:rPr>
        <w:t xml:space="preserve">3: Proximate composition of Potato Peel and Yam </w:t>
      </w:r>
      <w:r>
        <w:rPr>
          <w:rFonts w:ascii="Times New Roman" w:hAnsi="Times New Roman" w:cs="Times New Roman"/>
          <w:b/>
          <w:color w:val="000000" w:themeColor="text1"/>
          <w:sz w:val="16"/>
          <w:szCs w:val="16"/>
        </w:rPr>
        <w:t>Peel</w:t>
      </w:r>
    </w:p>
    <w:tbl>
      <w:tblPr>
        <w:tblStyle w:val="TableGrid"/>
        <w:tblpPr w:leftFromText="180" w:rightFromText="180" w:vertAnchor="text" w:horzAnchor="margin" w:tblpX="-270" w:tblpY="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7"/>
        <w:gridCol w:w="1534"/>
        <w:gridCol w:w="1534"/>
        <w:gridCol w:w="1239"/>
      </w:tblGrid>
      <w:tr w:rsidR="00C82270" w:rsidRPr="003C607E" w14:paraId="2067E41F" w14:textId="77777777" w:rsidTr="00D956CB">
        <w:trPr>
          <w:trHeight w:val="313"/>
        </w:trPr>
        <w:tc>
          <w:tcPr>
            <w:tcW w:w="2057" w:type="dxa"/>
            <w:tcBorders>
              <w:top w:val="single" w:sz="4" w:space="0" w:color="auto"/>
            </w:tcBorders>
            <w:noWrap/>
            <w:hideMark/>
          </w:tcPr>
          <w:p w14:paraId="187143BA"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Parameter</w:t>
            </w:r>
          </w:p>
        </w:tc>
        <w:tc>
          <w:tcPr>
            <w:tcW w:w="1534" w:type="dxa"/>
            <w:tcBorders>
              <w:top w:val="single" w:sz="4" w:space="0" w:color="auto"/>
            </w:tcBorders>
            <w:noWrap/>
            <w:hideMark/>
          </w:tcPr>
          <w:p w14:paraId="4C3FEC5E"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Potato peel</w:t>
            </w:r>
          </w:p>
        </w:tc>
        <w:tc>
          <w:tcPr>
            <w:tcW w:w="1534" w:type="dxa"/>
            <w:tcBorders>
              <w:top w:val="single" w:sz="4" w:space="0" w:color="auto"/>
            </w:tcBorders>
            <w:noWrap/>
            <w:hideMark/>
          </w:tcPr>
          <w:p w14:paraId="4B5BBC06"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Yam peel</w:t>
            </w:r>
          </w:p>
        </w:tc>
        <w:tc>
          <w:tcPr>
            <w:tcW w:w="1239" w:type="dxa"/>
            <w:tcBorders>
              <w:top w:val="single" w:sz="4" w:space="0" w:color="auto"/>
            </w:tcBorders>
          </w:tcPr>
          <w:p w14:paraId="1948FEE9"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p-value</w:t>
            </w:r>
          </w:p>
        </w:tc>
      </w:tr>
      <w:tr w:rsidR="00C82270" w:rsidRPr="003C607E" w14:paraId="1522E9B5" w14:textId="77777777" w:rsidTr="00D956CB">
        <w:trPr>
          <w:trHeight w:val="313"/>
        </w:trPr>
        <w:tc>
          <w:tcPr>
            <w:tcW w:w="2057" w:type="dxa"/>
            <w:tcBorders>
              <w:top w:val="single" w:sz="4" w:space="0" w:color="auto"/>
            </w:tcBorders>
            <w:noWrap/>
            <w:hideMark/>
          </w:tcPr>
          <w:p w14:paraId="4CA74AEF"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Ash (%)</w:t>
            </w:r>
          </w:p>
        </w:tc>
        <w:tc>
          <w:tcPr>
            <w:tcW w:w="1534" w:type="dxa"/>
            <w:tcBorders>
              <w:top w:val="single" w:sz="4" w:space="0" w:color="auto"/>
            </w:tcBorders>
            <w:noWrap/>
            <w:hideMark/>
          </w:tcPr>
          <w:p w14:paraId="48F28C37"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5.06±0.06</w:t>
            </w:r>
          </w:p>
        </w:tc>
        <w:tc>
          <w:tcPr>
            <w:tcW w:w="1534" w:type="dxa"/>
            <w:tcBorders>
              <w:top w:val="single" w:sz="4" w:space="0" w:color="auto"/>
            </w:tcBorders>
            <w:noWrap/>
            <w:hideMark/>
          </w:tcPr>
          <w:p w14:paraId="1BF9E835"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4.94±0.04</w:t>
            </w:r>
          </w:p>
        </w:tc>
        <w:tc>
          <w:tcPr>
            <w:tcW w:w="1239" w:type="dxa"/>
            <w:tcBorders>
              <w:top w:val="single" w:sz="4" w:space="0" w:color="auto"/>
            </w:tcBorders>
          </w:tcPr>
          <w:p w14:paraId="5D4E0501"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0.192ᵃ</w:t>
            </w:r>
          </w:p>
        </w:tc>
      </w:tr>
      <w:tr w:rsidR="00C82270" w:rsidRPr="003C607E" w14:paraId="6031488D" w14:textId="77777777" w:rsidTr="00D956CB">
        <w:trPr>
          <w:trHeight w:val="313"/>
        </w:trPr>
        <w:tc>
          <w:tcPr>
            <w:tcW w:w="2057" w:type="dxa"/>
            <w:noWrap/>
            <w:hideMark/>
          </w:tcPr>
          <w:p w14:paraId="776C7F45"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Moisture (%)</w:t>
            </w:r>
          </w:p>
        </w:tc>
        <w:tc>
          <w:tcPr>
            <w:tcW w:w="1534" w:type="dxa"/>
            <w:noWrap/>
            <w:hideMark/>
          </w:tcPr>
          <w:p w14:paraId="185B74F4"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15.16±0.06</w:t>
            </w:r>
          </w:p>
        </w:tc>
        <w:tc>
          <w:tcPr>
            <w:tcW w:w="1534" w:type="dxa"/>
            <w:noWrap/>
            <w:hideMark/>
          </w:tcPr>
          <w:p w14:paraId="07A263ED"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17.06±0.04</w:t>
            </w:r>
          </w:p>
        </w:tc>
        <w:tc>
          <w:tcPr>
            <w:tcW w:w="1239" w:type="dxa"/>
          </w:tcPr>
          <w:p w14:paraId="7BE01FCF"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&lt; .001ᵃ</w:t>
            </w:r>
          </w:p>
        </w:tc>
      </w:tr>
      <w:tr w:rsidR="00C82270" w:rsidRPr="003C607E" w14:paraId="1096FD8C" w14:textId="77777777" w:rsidTr="00D956CB">
        <w:trPr>
          <w:trHeight w:val="313"/>
        </w:trPr>
        <w:tc>
          <w:tcPr>
            <w:tcW w:w="2057" w:type="dxa"/>
            <w:noWrap/>
            <w:hideMark/>
          </w:tcPr>
          <w:p w14:paraId="5DB928E8"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Crude lipid (%)</w:t>
            </w:r>
          </w:p>
        </w:tc>
        <w:tc>
          <w:tcPr>
            <w:tcW w:w="1534" w:type="dxa"/>
            <w:noWrap/>
            <w:hideMark/>
          </w:tcPr>
          <w:p w14:paraId="23632466"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1.30±0.02</w:t>
            </w:r>
          </w:p>
        </w:tc>
        <w:tc>
          <w:tcPr>
            <w:tcW w:w="1534" w:type="dxa"/>
            <w:noWrap/>
            <w:hideMark/>
          </w:tcPr>
          <w:p w14:paraId="2D7827E9"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3.17±0.02</w:t>
            </w:r>
          </w:p>
        </w:tc>
        <w:tc>
          <w:tcPr>
            <w:tcW w:w="1239" w:type="dxa"/>
          </w:tcPr>
          <w:p w14:paraId="759FDABA"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&lt; .001</w:t>
            </w:r>
          </w:p>
        </w:tc>
      </w:tr>
      <w:tr w:rsidR="00C82270" w:rsidRPr="003C607E" w14:paraId="2F9F17F1" w14:textId="77777777" w:rsidTr="00D956CB">
        <w:trPr>
          <w:trHeight w:val="313"/>
        </w:trPr>
        <w:tc>
          <w:tcPr>
            <w:tcW w:w="2057" w:type="dxa"/>
            <w:noWrap/>
            <w:hideMark/>
          </w:tcPr>
          <w:p w14:paraId="0B898D99"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Crude fibre (%)</w:t>
            </w:r>
          </w:p>
        </w:tc>
        <w:tc>
          <w:tcPr>
            <w:tcW w:w="1534" w:type="dxa"/>
            <w:noWrap/>
            <w:hideMark/>
          </w:tcPr>
          <w:p w14:paraId="3709E0BA"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1.74±0.02</w:t>
            </w:r>
          </w:p>
        </w:tc>
        <w:tc>
          <w:tcPr>
            <w:tcW w:w="1534" w:type="dxa"/>
            <w:noWrap/>
            <w:hideMark/>
          </w:tcPr>
          <w:p w14:paraId="10FF179D"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1.42±0.03</w:t>
            </w:r>
          </w:p>
        </w:tc>
        <w:tc>
          <w:tcPr>
            <w:tcW w:w="1239" w:type="dxa"/>
          </w:tcPr>
          <w:p w14:paraId="2539A5EC"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0.004ᵃ</w:t>
            </w:r>
          </w:p>
        </w:tc>
      </w:tr>
      <w:tr w:rsidR="00C82270" w:rsidRPr="003C607E" w14:paraId="73BC73DD" w14:textId="77777777" w:rsidTr="00D956CB">
        <w:trPr>
          <w:trHeight w:val="313"/>
        </w:trPr>
        <w:tc>
          <w:tcPr>
            <w:tcW w:w="2057" w:type="dxa"/>
            <w:noWrap/>
            <w:hideMark/>
          </w:tcPr>
          <w:p w14:paraId="05663DCA"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Crude protein (%)</w:t>
            </w:r>
          </w:p>
        </w:tc>
        <w:tc>
          <w:tcPr>
            <w:tcW w:w="1534" w:type="dxa"/>
            <w:noWrap/>
            <w:hideMark/>
          </w:tcPr>
          <w:p w14:paraId="3E5D1B91"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0.23±0.03</w:t>
            </w:r>
          </w:p>
        </w:tc>
        <w:tc>
          <w:tcPr>
            <w:tcW w:w="1534" w:type="dxa"/>
            <w:noWrap/>
            <w:hideMark/>
          </w:tcPr>
          <w:p w14:paraId="14F75176"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0.25±0.02</w:t>
            </w:r>
          </w:p>
        </w:tc>
        <w:tc>
          <w:tcPr>
            <w:tcW w:w="1239" w:type="dxa"/>
          </w:tcPr>
          <w:p w14:paraId="6EFCCFCA"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0.159ᵃ</w:t>
            </w:r>
          </w:p>
        </w:tc>
      </w:tr>
      <w:tr w:rsidR="00C82270" w:rsidRPr="003C607E" w14:paraId="297B990C" w14:textId="77777777" w:rsidTr="00D956CB">
        <w:trPr>
          <w:trHeight w:val="313"/>
        </w:trPr>
        <w:tc>
          <w:tcPr>
            <w:tcW w:w="2057" w:type="dxa"/>
            <w:tcBorders>
              <w:bottom w:val="single" w:sz="4" w:space="0" w:color="auto"/>
            </w:tcBorders>
            <w:noWrap/>
            <w:hideMark/>
          </w:tcPr>
          <w:p w14:paraId="1FB5CC50"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Carbohydrate (%)</w:t>
            </w:r>
          </w:p>
        </w:tc>
        <w:tc>
          <w:tcPr>
            <w:tcW w:w="1534" w:type="dxa"/>
            <w:tcBorders>
              <w:bottom w:val="single" w:sz="4" w:space="0" w:color="auto"/>
            </w:tcBorders>
            <w:noWrap/>
            <w:hideMark/>
          </w:tcPr>
          <w:p w14:paraId="1C6BE99D"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76.51±0.01</w:t>
            </w:r>
          </w:p>
        </w:tc>
        <w:tc>
          <w:tcPr>
            <w:tcW w:w="1534" w:type="dxa"/>
            <w:tcBorders>
              <w:bottom w:val="single" w:sz="4" w:space="0" w:color="auto"/>
            </w:tcBorders>
            <w:noWrap/>
            <w:hideMark/>
          </w:tcPr>
          <w:p w14:paraId="72EDE9A0"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73.16±0.05</w:t>
            </w:r>
          </w:p>
        </w:tc>
        <w:tc>
          <w:tcPr>
            <w:tcW w:w="1239" w:type="dxa"/>
            <w:tcBorders>
              <w:bottom w:val="single" w:sz="4" w:space="0" w:color="auto"/>
            </w:tcBorders>
          </w:tcPr>
          <w:p w14:paraId="2C2884CE"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&lt; .001ᵃ</w:t>
            </w:r>
          </w:p>
        </w:tc>
      </w:tr>
    </w:tbl>
    <w:p w14:paraId="05AB1C68" w14:textId="77777777" w:rsidR="00C82270" w:rsidRPr="003C607E" w:rsidRDefault="00C82270" w:rsidP="003C607E">
      <w:pPr>
        <w:spacing w:line="240" w:lineRule="auto"/>
        <w:jc w:val="center"/>
        <w:rPr>
          <w:rFonts w:ascii="Times New Roman" w:hAnsi="Times New Roman" w:cs="Times New Roman"/>
          <w:sz w:val="16"/>
          <w:szCs w:val="16"/>
        </w:rPr>
      </w:pPr>
    </w:p>
    <w:p w14:paraId="106D7A5B" w14:textId="77777777" w:rsidR="00C82270" w:rsidRPr="003C607E" w:rsidRDefault="00C82270" w:rsidP="003C607E">
      <w:pPr>
        <w:spacing w:line="240" w:lineRule="auto"/>
        <w:jc w:val="center"/>
        <w:rPr>
          <w:rFonts w:ascii="Times New Roman" w:hAnsi="Times New Roman" w:cs="Times New Roman"/>
          <w:sz w:val="16"/>
          <w:szCs w:val="16"/>
        </w:rPr>
      </w:pPr>
    </w:p>
    <w:p w14:paraId="52FBADDA" w14:textId="77777777" w:rsidR="00C82270" w:rsidRPr="003C607E" w:rsidRDefault="00C82270" w:rsidP="003C607E">
      <w:pPr>
        <w:spacing w:line="240" w:lineRule="auto"/>
        <w:jc w:val="center"/>
        <w:rPr>
          <w:rFonts w:ascii="Times New Roman" w:hAnsi="Times New Roman" w:cs="Times New Roman"/>
          <w:sz w:val="16"/>
          <w:szCs w:val="16"/>
        </w:rPr>
      </w:pPr>
    </w:p>
    <w:p w14:paraId="1C497843" w14:textId="77777777" w:rsidR="00C82270" w:rsidRPr="003C607E" w:rsidRDefault="00C82270" w:rsidP="003C607E">
      <w:pPr>
        <w:spacing w:line="240" w:lineRule="auto"/>
        <w:jc w:val="center"/>
        <w:rPr>
          <w:rFonts w:ascii="Times New Roman" w:hAnsi="Times New Roman" w:cs="Times New Roman"/>
          <w:sz w:val="16"/>
          <w:szCs w:val="16"/>
        </w:rPr>
      </w:pPr>
    </w:p>
    <w:p w14:paraId="499763AD" w14:textId="77777777" w:rsidR="00C82270" w:rsidRPr="003C607E" w:rsidRDefault="00C82270" w:rsidP="003C607E">
      <w:pPr>
        <w:spacing w:after="0" w:line="240" w:lineRule="auto"/>
        <w:rPr>
          <w:rFonts w:ascii="Times New Roman" w:hAnsi="Times New Roman" w:cs="Times New Roman"/>
          <w:sz w:val="16"/>
          <w:szCs w:val="16"/>
        </w:rPr>
      </w:pPr>
    </w:p>
    <w:p w14:paraId="4FD7CCAC" w14:textId="77777777" w:rsidR="00C82270" w:rsidRPr="003C607E" w:rsidRDefault="00C82270" w:rsidP="003C607E">
      <w:pPr>
        <w:spacing w:after="0" w:line="240" w:lineRule="auto"/>
        <w:rPr>
          <w:rFonts w:ascii="Times New Roman" w:hAnsi="Times New Roman" w:cs="Times New Roman"/>
          <w:sz w:val="16"/>
          <w:szCs w:val="16"/>
        </w:rPr>
      </w:pPr>
    </w:p>
    <w:p w14:paraId="24D3C0BF" w14:textId="77777777" w:rsidR="0072795B" w:rsidRPr="003C607E" w:rsidRDefault="00C82270" w:rsidP="003C607E">
      <w:pPr>
        <w:spacing w:after="0" w:line="240" w:lineRule="auto"/>
        <w:rPr>
          <w:sz w:val="16"/>
          <w:szCs w:val="16"/>
        </w:rPr>
      </w:pPr>
      <w:r w:rsidRPr="003C607E">
        <w:rPr>
          <w:rFonts w:ascii="Times New Roman" w:eastAsia="Times New Roman" w:hAnsi="Times New Roman" w:cs="Times New Roman"/>
          <w:color w:val="000000"/>
          <w:sz w:val="16"/>
          <w:szCs w:val="16"/>
          <w:lang w:eastAsia="en-GB"/>
        </w:rPr>
        <w:t>ᵃ Brown-Forsythe test is significant (p &lt; .05), suggesting a violation of the equal variance assumption</w:t>
      </w:r>
    </w:p>
    <w:p w14:paraId="6A962631" w14:textId="77777777" w:rsidR="00C82270" w:rsidRPr="003C607E" w:rsidRDefault="0072795B" w:rsidP="003C607E">
      <w:pPr>
        <w:pStyle w:val="Heading1"/>
        <w:tabs>
          <w:tab w:val="left" w:pos="691"/>
        </w:tabs>
        <w:spacing w:before="229"/>
        <w:ind w:left="0" w:right="11"/>
        <w:jc w:val="both"/>
        <w:rPr>
          <w:rFonts w:ascii="Times New Roman" w:hAnsi="Times New Roman" w:cs="Times New Roman"/>
          <w:sz w:val="16"/>
          <w:szCs w:val="16"/>
        </w:rPr>
      </w:pPr>
      <w:r w:rsidRPr="003C607E">
        <w:rPr>
          <w:rFonts w:ascii="Times New Roman" w:hAnsi="Times New Roman" w:cs="Times New Roman"/>
          <w:sz w:val="16"/>
          <w:szCs w:val="16"/>
        </w:rPr>
        <w:t>3</w:t>
      </w:r>
      <w:r w:rsidR="00C82270" w:rsidRPr="003C607E">
        <w:rPr>
          <w:rFonts w:ascii="Times New Roman" w:hAnsi="Times New Roman" w:cs="Times New Roman"/>
          <w:sz w:val="16"/>
          <w:szCs w:val="16"/>
        </w:rPr>
        <w:t>.5 Effect of Fermentation Periods on Glucoamylase Production using the agro-residues and fungi</w:t>
      </w:r>
    </w:p>
    <w:p w14:paraId="1D441898" w14:textId="7A837B59" w:rsidR="00DA6516" w:rsidRPr="003C607E" w:rsidRDefault="00C82270" w:rsidP="003C607E">
      <w:pPr>
        <w:spacing w:after="0" w:line="240" w:lineRule="auto"/>
        <w:jc w:val="both"/>
        <w:rPr>
          <w:rFonts w:ascii="Times New Roman" w:hAnsi="Times New Roman" w:cs="Times New Roman"/>
          <w:sz w:val="16"/>
          <w:szCs w:val="16"/>
        </w:rPr>
      </w:pPr>
      <w:r w:rsidRPr="003C607E">
        <w:rPr>
          <w:rFonts w:ascii="Times New Roman" w:hAnsi="Times New Roman" w:cs="Times New Roman"/>
          <w:sz w:val="16"/>
          <w:szCs w:val="16"/>
        </w:rPr>
        <w:t xml:space="preserve">The maximum yield 37.13IU/ml of glucoamylase was recorded in </w:t>
      </w:r>
      <w:r w:rsidRPr="003C607E">
        <w:rPr>
          <w:rFonts w:ascii="Times New Roman" w:hAnsi="Times New Roman" w:cs="Times New Roman"/>
          <w:i/>
          <w:sz w:val="16"/>
          <w:szCs w:val="16"/>
        </w:rPr>
        <w:t>Apergillus niger</w:t>
      </w:r>
      <w:r w:rsidRPr="003C607E">
        <w:rPr>
          <w:rFonts w:ascii="Times New Roman" w:hAnsi="Times New Roman" w:cs="Times New Roman"/>
          <w:sz w:val="16"/>
          <w:szCs w:val="16"/>
        </w:rPr>
        <w:t xml:space="preserve"> while </w:t>
      </w:r>
      <w:r w:rsidRPr="003C607E">
        <w:rPr>
          <w:rFonts w:ascii="Times New Roman" w:hAnsi="Times New Roman" w:cs="Times New Roman"/>
          <w:i/>
          <w:sz w:val="16"/>
          <w:szCs w:val="16"/>
        </w:rPr>
        <w:t xml:space="preserve">Aspergillus </w:t>
      </w:r>
      <w:r w:rsidRPr="003C607E">
        <w:rPr>
          <w:rFonts w:ascii="Times New Roman" w:hAnsi="Times New Roman" w:cs="Times New Roman"/>
          <w:sz w:val="16"/>
          <w:szCs w:val="16"/>
        </w:rPr>
        <w:t>sp had glucoamylase yield of 26.12 IU/ml recorded on the 10</w:t>
      </w:r>
      <w:r w:rsidRPr="003C607E">
        <w:rPr>
          <w:rFonts w:ascii="Times New Roman" w:hAnsi="Times New Roman" w:cs="Times New Roman"/>
          <w:sz w:val="16"/>
          <w:szCs w:val="16"/>
          <w:vertAlign w:val="superscript"/>
        </w:rPr>
        <w:t>th</w:t>
      </w:r>
      <w:r w:rsidRPr="003C607E">
        <w:rPr>
          <w:rFonts w:ascii="Times New Roman" w:hAnsi="Times New Roman" w:cs="Times New Roman"/>
          <w:sz w:val="16"/>
          <w:szCs w:val="16"/>
        </w:rPr>
        <w:t xml:space="preserve"> day of the fermentation period. The minimum yield 15.21IU/ml of glucoamylase was recorded in </w:t>
      </w:r>
      <w:r w:rsidRPr="003C607E">
        <w:rPr>
          <w:rFonts w:ascii="Times New Roman" w:hAnsi="Times New Roman" w:cs="Times New Roman"/>
          <w:i/>
          <w:sz w:val="16"/>
          <w:szCs w:val="16"/>
        </w:rPr>
        <w:t xml:space="preserve">Penicillium </w:t>
      </w:r>
      <w:r w:rsidRPr="003C607E">
        <w:rPr>
          <w:rFonts w:ascii="Times New Roman" w:hAnsi="Times New Roman" w:cs="Times New Roman"/>
          <w:sz w:val="16"/>
          <w:szCs w:val="16"/>
        </w:rPr>
        <w:t>sp on the 10</w:t>
      </w:r>
      <w:r w:rsidRPr="003C607E">
        <w:rPr>
          <w:rFonts w:ascii="Times New Roman" w:hAnsi="Times New Roman" w:cs="Times New Roman"/>
          <w:sz w:val="16"/>
          <w:szCs w:val="16"/>
          <w:vertAlign w:val="superscript"/>
        </w:rPr>
        <w:t>th</w:t>
      </w:r>
      <w:r w:rsidRPr="003C607E">
        <w:rPr>
          <w:rFonts w:ascii="Times New Roman" w:hAnsi="Times New Roman" w:cs="Times New Roman"/>
          <w:sz w:val="16"/>
          <w:szCs w:val="16"/>
        </w:rPr>
        <w:t xml:space="preserve"> day of fermentation period. Additional increase</w:t>
      </w:r>
      <w:r w:rsidRPr="003C607E">
        <w:rPr>
          <w:rFonts w:ascii="Times New Roman" w:hAnsi="Times New Roman" w:cs="Times New Roman"/>
          <w:spacing w:val="40"/>
          <w:sz w:val="16"/>
          <w:szCs w:val="16"/>
        </w:rPr>
        <w:t xml:space="preserve"> </w:t>
      </w:r>
      <w:r w:rsidRPr="003C607E">
        <w:rPr>
          <w:rFonts w:ascii="Times New Roman" w:hAnsi="Times New Roman" w:cs="Times New Roman"/>
          <w:sz w:val="16"/>
          <w:szCs w:val="16"/>
        </w:rPr>
        <w:t>in fermentation period decreased the production of</w:t>
      </w:r>
      <w:r w:rsidRPr="003C607E">
        <w:rPr>
          <w:rFonts w:ascii="Times New Roman" w:hAnsi="Times New Roman" w:cs="Times New Roman"/>
          <w:spacing w:val="40"/>
          <w:sz w:val="16"/>
          <w:szCs w:val="16"/>
        </w:rPr>
        <w:t xml:space="preserve"> </w:t>
      </w:r>
      <w:r w:rsidR="0072795B" w:rsidRPr="003C607E">
        <w:rPr>
          <w:rFonts w:ascii="Times New Roman" w:hAnsi="Times New Roman" w:cs="Times New Roman"/>
          <w:sz w:val="16"/>
          <w:szCs w:val="16"/>
        </w:rPr>
        <w:t>glucoamylase (fig.</w:t>
      </w:r>
      <w:r w:rsidR="00BC35EA" w:rsidRPr="003C607E">
        <w:rPr>
          <w:rFonts w:ascii="Times New Roman" w:hAnsi="Times New Roman" w:cs="Times New Roman"/>
          <w:sz w:val="16"/>
          <w:szCs w:val="16"/>
        </w:rPr>
        <w:t xml:space="preserve"> </w:t>
      </w:r>
      <w:r w:rsidRPr="003C607E">
        <w:rPr>
          <w:rFonts w:ascii="Times New Roman" w:hAnsi="Times New Roman" w:cs="Times New Roman"/>
          <w:sz w:val="16"/>
          <w:szCs w:val="16"/>
        </w:rPr>
        <w:t xml:space="preserve">2). </w:t>
      </w:r>
    </w:p>
    <w:p w14:paraId="58703D2F" w14:textId="77777777" w:rsidR="00DA6516" w:rsidRPr="003C607E" w:rsidRDefault="00DA6516" w:rsidP="003C607E">
      <w:pPr>
        <w:spacing w:after="0" w:line="240" w:lineRule="auto"/>
        <w:jc w:val="both"/>
        <w:rPr>
          <w:rFonts w:ascii="Times New Roman" w:hAnsi="Times New Roman" w:cs="Times New Roman"/>
          <w:sz w:val="16"/>
          <w:szCs w:val="16"/>
        </w:rPr>
      </w:pPr>
    </w:p>
    <w:p w14:paraId="64E8163A" w14:textId="77777777" w:rsidR="00C82270" w:rsidRPr="003C607E" w:rsidRDefault="00AF61FC" w:rsidP="003C607E">
      <w:pPr>
        <w:spacing w:after="0" w:line="240" w:lineRule="auto"/>
        <w:jc w:val="both"/>
        <w:rPr>
          <w:rFonts w:ascii="Times New Roman" w:hAnsi="Times New Roman" w:cs="Times New Roman"/>
          <w:sz w:val="16"/>
          <w:szCs w:val="16"/>
        </w:rPr>
      </w:pPr>
      <w:r w:rsidRPr="003C607E">
        <w:rPr>
          <w:rFonts w:ascii="Times New Roman" w:hAnsi="Times New Roman" w:cs="Times New Roman"/>
          <w:b/>
          <w:sz w:val="16"/>
          <w:szCs w:val="16"/>
        </w:rPr>
        <w:t xml:space="preserve">3.6 </w:t>
      </w:r>
      <w:r w:rsidR="00C82270" w:rsidRPr="003C607E">
        <w:rPr>
          <w:rFonts w:ascii="Times New Roman" w:hAnsi="Times New Roman" w:cs="Times New Roman"/>
          <w:b/>
          <w:sz w:val="16"/>
          <w:szCs w:val="16"/>
        </w:rPr>
        <w:t>Effect</w:t>
      </w:r>
      <w:r w:rsidR="00C82270" w:rsidRPr="003C607E">
        <w:rPr>
          <w:rFonts w:ascii="Times New Roman" w:hAnsi="Times New Roman" w:cs="Times New Roman"/>
          <w:b/>
          <w:spacing w:val="-4"/>
          <w:sz w:val="16"/>
          <w:szCs w:val="16"/>
        </w:rPr>
        <w:t xml:space="preserve"> </w:t>
      </w:r>
      <w:r w:rsidR="00C82270" w:rsidRPr="003C607E">
        <w:rPr>
          <w:rFonts w:ascii="Times New Roman" w:hAnsi="Times New Roman" w:cs="Times New Roman"/>
          <w:b/>
          <w:sz w:val="16"/>
          <w:szCs w:val="16"/>
        </w:rPr>
        <w:t>of</w:t>
      </w:r>
      <w:r w:rsidR="00C82270" w:rsidRPr="003C607E">
        <w:rPr>
          <w:rFonts w:ascii="Times New Roman" w:hAnsi="Times New Roman" w:cs="Times New Roman"/>
          <w:b/>
          <w:spacing w:val="-4"/>
          <w:sz w:val="16"/>
          <w:szCs w:val="16"/>
        </w:rPr>
        <w:t xml:space="preserve"> </w:t>
      </w:r>
      <w:r w:rsidR="00C82270" w:rsidRPr="003C607E">
        <w:rPr>
          <w:rFonts w:ascii="Times New Roman" w:hAnsi="Times New Roman" w:cs="Times New Roman"/>
          <w:b/>
          <w:sz w:val="16"/>
          <w:szCs w:val="16"/>
        </w:rPr>
        <w:t>pH</w:t>
      </w:r>
      <w:r w:rsidR="00C82270" w:rsidRPr="003C607E">
        <w:rPr>
          <w:rFonts w:ascii="Times New Roman" w:hAnsi="Times New Roman" w:cs="Times New Roman"/>
          <w:b/>
          <w:spacing w:val="-4"/>
          <w:sz w:val="16"/>
          <w:szCs w:val="16"/>
        </w:rPr>
        <w:t xml:space="preserve"> </w:t>
      </w:r>
      <w:r w:rsidR="00C82270" w:rsidRPr="003C607E">
        <w:rPr>
          <w:rFonts w:ascii="Times New Roman" w:hAnsi="Times New Roman" w:cs="Times New Roman"/>
          <w:b/>
          <w:sz w:val="16"/>
          <w:szCs w:val="16"/>
        </w:rPr>
        <w:t>on</w:t>
      </w:r>
      <w:r w:rsidR="00C82270" w:rsidRPr="003C607E">
        <w:rPr>
          <w:rFonts w:ascii="Times New Roman" w:hAnsi="Times New Roman" w:cs="Times New Roman"/>
          <w:b/>
          <w:spacing w:val="-4"/>
          <w:sz w:val="16"/>
          <w:szCs w:val="16"/>
        </w:rPr>
        <w:t xml:space="preserve"> </w:t>
      </w:r>
      <w:r w:rsidR="00C82270" w:rsidRPr="003C607E">
        <w:rPr>
          <w:rFonts w:ascii="Times New Roman" w:hAnsi="Times New Roman" w:cs="Times New Roman"/>
          <w:b/>
          <w:sz w:val="16"/>
          <w:szCs w:val="16"/>
        </w:rPr>
        <w:t>glucoamylase production using the agro-residues and the fungi</w:t>
      </w:r>
    </w:p>
    <w:p w14:paraId="36A9AD53" w14:textId="2B0AD2CA" w:rsidR="00C82270" w:rsidRPr="003C607E" w:rsidRDefault="00DA6516" w:rsidP="003C607E">
      <w:pPr>
        <w:pStyle w:val="Heading1"/>
        <w:tabs>
          <w:tab w:val="left" w:pos="604"/>
        </w:tabs>
        <w:spacing w:before="90" w:after="240"/>
        <w:ind w:left="-207" w:right="39"/>
        <w:jc w:val="both"/>
        <w:rPr>
          <w:rFonts w:ascii="Times New Roman" w:hAnsi="Times New Roman" w:cs="Times New Roman"/>
          <w:b w:val="0"/>
          <w:sz w:val="16"/>
          <w:szCs w:val="16"/>
        </w:rPr>
      </w:pPr>
      <w:r w:rsidRPr="003C607E">
        <w:rPr>
          <w:rFonts w:ascii="Times New Roman" w:hAnsi="Times New Roman" w:cs="Times New Roman"/>
          <w:b w:val="0"/>
          <w:sz w:val="16"/>
          <w:szCs w:val="16"/>
        </w:rPr>
        <w:t xml:space="preserve"> </w:t>
      </w:r>
      <w:r w:rsidR="00C82270" w:rsidRPr="003C607E">
        <w:rPr>
          <w:rFonts w:ascii="Times New Roman" w:hAnsi="Times New Roman" w:cs="Times New Roman"/>
          <w:b w:val="0"/>
          <w:sz w:val="16"/>
          <w:szCs w:val="16"/>
        </w:rPr>
        <w:t xml:space="preserve">The effect of pH on glucoamylase production using the agro-residues and </w:t>
      </w:r>
      <w:r w:rsidR="00C82270" w:rsidRPr="003C607E">
        <w:rPr>
          <w:rFonts w:ascii="Times New Roman" w:hAnsi="Times New Roman" w:cs="Times New Roman"/>
          <w:b w:val="0"/>
          <w:i/>
          <w:sz w:val="16"/>
          <w:szCs w:val="16"/>
        </w:rPr>
        <w:t xml:space="preserve">Aspegillus niger, Penicillium </w:t>
      </w:r>
      <w:r w:rsidRPr="003C607E">
        <w:rPr>
          <w:rFonts w:ascii="Times New Roman" w:hAnsi="Times New Roman" w:cs="Times New Roman"/>
          <w:b w:val="0"/>
          <w:i/>
          <w:sz w:val="16"/>
          <w:szCs w:val="16"/>
        </w:rPr>
        <w:t xml:space="preserve">    </w:t>
      </w:r>
      <w:r w:rsidR="00C82270" w:rsidRPr="003C607E">
        <w:rPr>
          <w:rFonts w:ascii="Times New Roman" w:hAnsi="Times New Roman" w:cs="Times New Roman"/>
          <w:b w:val="0"/>
          <w:sz w:val="16"/>
          <w:szCs w:val="16"/>
        </w:rPr>
        <w:t xml:space="preserve">sp and </w:t>
      </w:r>
      <w:r w:rsidR="00C82270" w:rsidRPr="003C607E">
        <w:rPr>
          <w:rFonts w:ascii="Times New Roman" w:hAnsi="Times New Roman" w:cs="Times New Roman"/>
          <w:b w:val="0"/>
          <w:i/>
          <w:sz w:val="16"/>
          <w:szCs w:val="16"/>
        </w:rPr>
        <w:t xml:space="preserve">Aspergillus </w:t>
      </w:r>
      <w:r w:rsidR="00C82270" w:rsidRPr="003C607E">
        <w:rPr>
          <w:rFonts w:ascii="Times New Roman" w:hAnsi="Times New Roman" w:cs="Times New Roman"/>
          <w:b w:val="0"/>
          <w:sz w:val="16"/>
          <w:szCs w:val="16"/>
        </w:rPr>
        <w:t>sp</w:t>
      </w:r>
      <w:r w:rsidR="0072795B" w:rsidRPr="003C607E">
        <w:rPr>
          <w:rFonts w:ascii="Times New Roman" w:hAnsi="Times New Roman" w:cs="Times New Roman"/>
          <w:b w:val="0"/>
          <w:sz w:val="16"/>
          <w:szCs w:val="16"/>
        </w:rPr>
        <w:t xml:space="preserve"> is presented in fig </w:t>
      </w:r>
      <w:r w:rsidR="00C82270" w:rsidRPr="003C607E">
        <w:rPr>
          <w:rFonts w:ascii="Times New Roman" w:hAnsi="Times New Roman" w:cs="Times New Roman"/>
          <w:b w:val="0"/>
          <w:sz w:val="16"/>
          <w:szCs w:val="16"/>
        </w:rPr>
        <w:t xml:space="preserve">3. From the figure, it can be seen that maximum enzyme production for the 3 fungi were obtained at pH 6, with the highest production in </w:t>
      </w:r>
      <w:r w:rsidR="00C82270" w:rsidRPr="003C607E">
        <w:rPr>
          <w:rFonts w:ascii="Times New Roman" w:hAnsi="Times New Roman" w:cs="Times New Roman"/>
          <w:b w:val="0"/>
          <w:i/>
          <w:sz w:val="16"/>
          <w:szCs w:val="16"/>
        </w:rPr>
        <w:t xml:space="preserve">Aspegillus niger </w:t>
      </w:r>
      <w:r w:rsidR="00C82270" w:rsidRPr="003C607E">
        <w:rPr>
          <w:rFonts w:ascii="Times New Roman" w:hAnsi="Times New Roman" w:cs="Times New Roman"/>
          <w:b w:val="0"/>
          <w:sz w:val="16"/>
          <w:szCs w:val="16"/>
        </w:rPr>
        <w:t xml:space="preserve">  and the least in </w:t>
      </w:r>
      <w:r w:rsidR="00C82270" w:rsidRPr="003C607E">
        <w:rPr>
          <w:rFonts w:ascii="Times New Roman" w:hAnsi="Times New Roman" w:cs="Times New Roman"/>
          <w:b w:val="0"/>
          <w:i/>
          <w:sz w:val="16"/>
          <w:szCs w:val="16"/>
        </w:rPr>
        <w:t xml:space="preserve">Penicillium </w:t>
      </w:r>
      <w:r w:rsidR="00C82270" w:rsidRPr="003C607E">
        <w:rPr>
          <w:rFonts w:ascii="Times New Roman" w:hAnsi="Times New Roman" w:cs="Times New Roman"/>
          <w:b w:val="0"/>
          <w:sz w:val="16"/>
          <w:szCs w:val="16"/>
        </w:rPr>
        <w:t>sp</w:t>
      </w:r>
      <w:r w:rsidR="00EC2A3D">
        <w:rPr>
          <w:rFonts w:ascii="Times New Roman" w:hAnsi="Times New Roman" w:cs="Times New Roman"/>
          <w:b w:val="0"/>
          <w:sz w:val="16"/>
          <w:szCs w:val="16"/>
        </w:rPr>
        <w:t>.</w:t>
      </w:r>
    </w:p>
    <w:p w14:paraId="266B2577" w14:textId="77777777" w:rsidR="00C82270" w:rsidRPr="003C607E" w:rsidRDefault="00AF61FC" w:rsidP="003C607E">
      <w:pPr>
        <w:pStyle w:val="Heading1"/>
        <w:tabs>
          <w:tab w:val="left" w:pos="604"/>
        </w:tabs>
        <w:spacing w:before="90"/>
        <w:ind w:left="-207" w:right="39"/>
        <w:jc w:val="both"/>
        <w:rPr>
          <w:rFonts w:ascii="Times New Roman" w:hAnsi="Times New Roman" w:cs="Times New Roman"/>
          <w:b w:val="0"/>
          <w:sz w:val="16"/>
          <w:szCs w:val="16"/>
        </w:rPr>
      </w:pPr>
      <w:r w:rsidRPr="003C607E">
        <w:rPr>
          <w:rFonts w:ascii="Times New Roman" w:hAnsi="Times New Roman" w:cs="Times New Roman"/>
          <w:sz w:val="16"/>
          <w:szCs w:val="16"/>
        </w:rPr>
        <w:t>3</w:t>
      </w:r>
      <w:r w:rsidR="00C82270" w:rsidRPr="003C607E">
        <w:rPr>
          <w:rFonts w:ascii="Times New Roman" w:hAnsi="Times New Roman" w:cs="Times New Roman"/>
          <w:sz w:val="16"/>
          <w:szCs w:val="16"/>
        </w:rPr>
        <w:t>.7 Effect of inoculum size on the glucoamylase production using the fungi and the agro-residues</w:t>
      </w:r>
    </w:p>
    <w:p w14:paraId="778917AD" w14:textId="64252EA7" w:rsidR="00C82270" w:rsidRPr="003C607E" w:rsidRDefault="00C82270" w:rsidP="003C607E">
      <w:pPr>
        <w:pStyle w:val="Heading1"/>
        <w:tabs>
          <w:tab w:val="left" w:pos="604"/>
        </w:tabs>
        <w:spacing w:before="90"/>
        <w:ind w:left="-207" w:right="39"/>
        <w:jc w:val="both"/>
        <w:rPr>
          <w:rFonts w:ascii="Times New Roman" w:hAnsi="Times New Roman" w:cs="Times New Roman"/>
          <w:b w:val="0"/>
          <w:sz w:val="16"/>
          <w:szCs w:val="16"/>
        </w:rPr>
      </w:pPr>
      <w:r w:rsidRPr="003C607E">
        <w:rPr>
          <w:rFonts w:ascii="Times New Roman" w:hAnsi="Times New Roman" w:cs="Times New Roman"/>
          <w:b w:val="0"/>
          <w:sz w:val="16"/>
          <w:szCs w:val="16"/>
        </w:rPr>
        <w:t>The maximum glucoamylase production was o</w:t>
      </w:r>
      <w:r w:rsidR="00AF61FC" w:rsidRPr="003C607E">
        <w:rPr>
          <w:rFonts w:ascii="Times New Roman" w:hAnsi="Times New Roman" w:cs="Times New Roman"/>
          <w:b w:val="0"/>
          <w:sz w:val="16"/>
          <w:szCs w:val="16"/>
        </w:rPr>
        <w:t xml:space="preserve">bserved at 3ml inoculums (fig. </w:t>
      </w:r>
      <w:r w:rsidRPr="003C607E">
        <w:rPr>
          <w:rFonts w:ascii="Times New Roman" w:hAnsi="Times New Roman" w:cs="Times New Roman"/>
          <w:b w:val="0"/>
          <w:sz w:val="16"/>
          <w:szCs w:val="16"/>
        </w:rPr>
        <w:t xml:space="preserve">4). Afterwards the production decreased in 4ml inoculum size. </w:t>
      </w:r>
    </w:p>
    <w:p w14:paraId="615E32B2" w14:textId="77777777" w:rsidR="00C82270" w:rsidRPr="003C607E" w:rsidRDefault="00C82270" w:rsidP="003C607E">
      <w:pPr>
        <w:spacing w:line="240" w:lineRule="auto"/>
        <w:jc w:val="both"/>
        <w:rPr>
          <w:rFonts w:ascii="Times New Roman" w:hAnsi="Times New Roman" w:cs="Times New Roman"/>
          <w:sz w:val="16"/>
          <w:szCs w:val="16"/>
        </w:rPr>
      </w:pPr>
      <w:r w:rsidRPr="003C607E">
        <w:rPr>
          <w:noProof/>
          <w:sz w:val="16"/>
          <w:szCs w:val="16"/>
        </w:rPr>
        <w:lastRenderedPageBreak/>
        <w:drawing>
          <wp:inline distT="0" distB="0" distL="0" distR="0" wp14:anchorId="1EACADD8" wp14:editId="6195FF66">
            <wp:extent cx="5499100" cy="2724150"/>
            <wp:effectExtent l="0" t="0" r="6350" b="0"/>
            <wp:docPr id="613660654" name="Chart 1">
              <a:extLst xmlns:a="http://schemas.openxmlformats.org/drawingml/2006/main">
                <a:ext uri="{FF2B5EF4-FFF2-40B4-BE49-F238E27FC236}">
                  <a16:creationId xmlns:a16="http://schemas.microsoft.com/office/drawing/2014/main" id="{DC7F8A24-0C12-E643-0D56-B1F941BA7A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5CBB166" w14:textId="0B85B207" w:rsidR="00C82270" w:rsidRPr="003C607E" w:rsidRDefault="00EC2A3D" w:rsidP="003C607E">
      <w:pPr>
        <w:pStyle w:val="Heading1"/>
        <w:tabs>
          <w:tab w:val="left" w:pos="691"/>
        </w:tabs>
        <w:ind w:right="11"/>
        <w:jc w:val="both"/>
        <w:rPr>
          <w:rFonts w:ascii="Times New Roman" w:hAnsi="Times New Roman" w:cs="Times New Roman"/>
          <w:sz w:val="16"/>
          <w:szCs w:val="16"/>
        </w:rPr>
      </w:pPr>
      <w:r w:rsidRPr="00D43912">
        <w:rPr>
          <w:rFonts w:ascii="Times New Roman" w:hAnsi="Times New Roman" w:cs="Times New Roman"/>
          <w:sz w:val="16"/>
          <w:szCs w:val="16"/>
          <w:highlight w:val="yellow"/>
        </w:rPr>
        <w:t>Figure</w:t>
      </w:r>
      <w:r>
        <w:rPr>
          <w:rFonts w:ascii="Times New Roman" w:hAnsi="Times New Roman" w:cs="Times New Roman"/>
          <w:sz w:val="16"/>
          <w:szCs w:val="16"/>
        </w:rPr>
        <w:t xml:space="preserve"> </w:t>
      </w:r>
      <w:r w:rsidR="00C82270" w:rsidRPr="003C607E">
        <w:rPr>
          <w:rFonts w:ascii="Times New Roman" w:hAnsi="Times New Roman" w:cs="Times New Roman"/>
          <w:sz w:val="16"/>
          <w:szCs w:val="16"/>
        </w:rPr>
        <w:t>2: Effect of Fermentation Periods on Glucoamylase Production using the agro-residues and fungi</w:t>
      </w:r>
    </w:p>
    <w:p w14:paraId="226194FC" w14:textId="77777777" w:rsidR="00C82270" w:rsidRPr="003C607E" w:rsidRDefault="00C82270" w:rsidP="003C607E">
      <w:pPr>
        <w:spacing w:line="240" w:lineRule="auto"/>
        <w:jc w:val="both"/>
        <w:rPr>
          <w:rFonts w:ascii="Times New Roman" w:hAnsi="Times New Roman" w:cs="Times New Roman"/>
          <w:sz w:val="16"/>
          <w:szCs w:val="16"/>
        </w:rPr>
      </w:pPr>
      <w:r w:rsidRPr="003C607E">
        <w:rPr>
          <w:noProof/>
          <w:sz w:val="16"/>
          <w:szCs w:val="16"/>
        </w:rPr>
        <w:drawing>
          <wp:inline distT="0" distB="0" distL="0" distR="0" wp14:anchorId="5273D447" wp14:editId="40A39B08">
            <wp:extent cx="5467350" cy="2743200"/>
            <wp:effectExtent l="0" t="0" r="0" b="0"/>
            <wp:docPr id="599755723" name="Chart 1">
              <a:extLst xmlns:a="http://schemas.openxmlformats.org/drawingml/2006/main">
                <a:ext uri="{FF2B5EF4-FFF2-40B4-BE49-F238E27FC236}">
                  <a16:creationId xmlns:a16="http://schemas.microsoft.com/office/drawing/2014/main" id="{4E7378C9-28F2-30F8-39B4-8AF5857BBE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49D5600" w14:textId="00C7C2AF" w:rsidR="00C82270" w:rsidRPr="003C607E" w:rsidRDefault="00C82270" w:rsidP="003C607E">
      <w:pPr>
        <w:pStyle w:val="Heading1"/>
        <w:tabs>
          <w:tab w:val="left" w:pos="604"/>
        </w:tabs>
        <w:spacing w:before="90"/>
        <w:ind w:left="0" w:right="42"/>
        <w:jc w:val="both"/>
        <w:rPr>
          <w:rFonts w:ascii="Times New Roman" w:hAnsi="Times New Roman" w:cs="Times New Roman"/>
          <w:sz w:val="16"/>
          <w:szCs w:val="16"/>
        </w:rPr>
      </w:pPr>
      <w:r w:rsidRPr="003C607E">
        <w:rPr>
          <w:rFonts w:ascii="Times New Roman" w:hAnsi="Times New Roman" w:cs="Times New Roman"/>
          <w:sz w:val="16"/>
          <w:szCs w:val="16"/>
        </w:rPr>
        <w:t>Figure 3: Effect</w:t>
      </w:r>
      <w:r w:rsidRPr="003C607E">
        <w:rPr>
          <w:rFonts w:ascii="Times New Roman" w:hAnsi="Times New Roman" w:cs="Times New Roman"/>
          <w:spacing w:val="-4"/>
          <w:sz w:val="16"/>
          <w:szCs w:val="16"/>
        </w:rPr>
        <w:t xml:space="preserve"> </w:t>
      </w:r>
      <w:r w:rsidRPr="003C607E">
        <w:rPr>
          <w:rFonts w:ascii="Times New Roman" w:hAnsi="Times New Roman" w:cs="Times New Roman"/>
          <w:sz w:val="16"/>
          <w:szCs w:val="16"/>
        </w:rPr>
        <w:t>of</w:t>
      </w:r>
      <w:r w:rsidRPr="003C607E">
        <w:rPr>
          <w:rFonts w:ascii="Times New Roman" w:hAnsi="Times New Roman" w:cs="Times New Roman"/>
          <w:spacing w:val="-4"/>
          <w:sz w:val="16"/>
          <w:szCs w:val="16"/>
        </w:rPr>
        <w:t xml:space="preserve"> </w:t>
      </w:r>
      <w:r w:rsidRPr="003C607E">
        <w:rPr>
          <w:rFonts w:ascii="Times New Roman" w:hAnsi="Times New Roman" w:cs="Times New Roman"/>
          <w:sz w:val="16"/>
          <w:szCs w:val="16"/>
        </w:rPr>
        <w:t>pH</w:t>
      </w:r>
      <w:r w:rsidRPr="003C607E">
        <w:rPr>
          <w:rFonts w:ascii="Times New Roman" w:hAnsi="Times New Roman" w:cs="Times New Roman"/>
          <w:spacing w:val="-4"/>
          <w:sz w:val="16"/>
          <w:szCs w:val="16"/>
        </w:rPr>
        <w:t xml:space="preserve"> </w:t>
      </w:r>
      <w:r w:rsidRPr="003C607E">
        <w:rPr>
          <w:rFonts w:ascii="Times New Roman" w:hAnsi="Times New Roman" w:cs="Times New Roman"/>
          <w:sz w:val="16"/>
          <w:szCs w:val="16"/>
        </w:rPr>
        <w:t>on</w:t>
      </w:r>
      <w:r w:rsidRPr="003C607E">
        <w:rPr>
          <w:rFonts w:ascii="Times New Roman" w:hAnsi="Times New Roman" w:cs="Times New Roman"/>
          <w:spacing w:val="-4"/>
          <w:sz w:val="16"/>
          <w:szCs w:val="16"/>
        </w:rPr>
        <w:t xml:space="preserve"> </w:t>
      </w:r>
      <w:r w:rsidRPr="003C607E">
        <w:rPr>
          <w:rFonts w:ascii="Times New Roman" w:hAnsi="Times New Roman" w:cs="Times New Roman"/>
          <w:sz w:val="16"/>
          <w:szCs w:val="16"/>
        </w:rPr>
        <w:t xml:space="preserve">glucoamylase production using the Agro-residues and the fungi </w:t>
      </w:r>
    </w:p>
    <w:p w14:paraId="72F8F84B" w14:textId="77777777" w:rsidR="00C82270" w:rsidRPr="003C607E" w:rsidRDefault="00C82270" w:rsidP="003C607E">
      <w:pPr>
        <w:spacing w:line="240" w:lineRule="auto"/>
        <w:rPr>
          <w:rFonts w:ascii="Times New Roman" w:hAnsi="Times New Roman" w:cs="Times New Roman"/>
          <w:b/>
          <w:sz w:val="16"/>
          <w:szCs w:val="16"/>
        </w:rPr>
      </w:pPr>
      <w:r w:rsidRPr="003C607E">
        <w:rPr>
          <w:noProof/>
          <w:sz w:val="16"/>
          <w:szCs w:val="16"/>
        </w:rPr>
        <w:lastRenderedPageBreak/>
        <w:drawing>
          <wp:inline distT="0" distB="0" distL="0" distR="0" wp14:anchorId="5F7F69AE" wp14:editId="36062801">
            <wp:extent cx="5568950" cy="2743200"/>
            <wp:effectExtent l="0" t="0" r="12700" b="0"/>
            <wp:docPr id="360869934" name="Chart 1">
              <a:extLst xmlns:a="http://schemas.openxmlformats.org/drawingml/2006/main">
                <a:ext uri="{FF2B5EF4-FFF2-40B4-BE49-F238E27FC236}">
                  <a16:creationId xmlns:a16="http://schemas.microsoft.com/office/drawing/2014/main" id="{081A92FF-0171-8478-2AE3-5005C58B62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45A3B39" w14:textId="230B70C4" w:rsidR="00044825" w:rsidRPr="003C607E" w:rsidRDefault="00EC2A3D" w:rsidP="003C607E">
      <w:pPr>
        <w:pStyle w:val="Heading1"/>
        <w:tabs>
          <w:tab w:val="left" w:pos="604"/>
        </w:tabs>
        <w:spacing w:before="90"/>
        <w:ind w:left="0" w:right="42"/>
        <w:jc w:val="both"/>
        <w:rPr>
          <w:rFonts w:ascii="Times New Roman" w:hAnsi="Times New Roman" w:cs="Times New Roman"/>
          <w:sz w:val="16"/>
          <w:szCs w:val="16"/>
        </w:rPr>
      </w:pPr>
      <w:r w:rsidRPr="00D43912">
        <w:rPr>
          <w:rFonts w:ascii="Times New Roman" w:hAnsi="Times New Roman" w:cs="Times New Roman"/>
          <w:sz w:val="16"/>
          <w:szCs w:val="16"/>
          <w:highlight w:val="yellow"/>
        </w:rPr>
        <w:t xml:space="preserve">Figure </w:t>
      </w:r>
      <w:r w:rsidR="00C82270" w:rsidRPr="003C607E">
        <w:rPr>
          <w:rFonts w:ascii="Times New Roman" w:hAnsi="Times New Roman" w:cs="Times New Roman"/>
          <w:sz w:val="16"/>
          <w:szCs w:val="16"/>
        </w:rPr>
        <w:t>4: Effect of Inoculum Size on Glucoamylase Production using Agro-residues and the fungi</w:t>
      </w:r>
    </w:p>
    <w:p w14:paraId="249EDBCA" w14:textId="77777777" w:rsidR="00044825" w:rsidRPr="003C607E" w:rsidRDefault="00044825" w:rsidP="003C607E">
      <w:pPr>
        <w:pStyle w:val="Heading1"/>
        <w:tabs>
          <w:tab w:val="left" w:pos="2145"/>
        </w:tabs>
        <w:ind w:left="0" w:right="38"/>
        <w:jc w:val="both"/>
        <w:rPr>
          <w:sz w:val="16"/>
          <w:szCs w:val="16"/>
        </w:rPr>
      </w:pPr>
    </w:p>
    <w:p w14:paraId="7D62A54D" w14:textId="08F1C7DA" w:rsidR="00C82270" w:rsidRPr="003C607E" w:rsidRDefault="00044825" w:rsidP="003C607E">
      <w:pPr>
        <w:pStyle w:val="Heading1"/>
        <w:tabs>
          <w:tab w:val="left" w:pos="609"/>
        </w:tabs>
        <w:ind w:left="0" w:right="38"/>
        <w:jc w:val="both"/>
        <w:rPr>
          <w:rFonts w:ascii="Times New Roman" w:hAnsi="Times New Roman" w:cs="Times New Roman"/>
          <w:sz w:val="16"/>
          <w:szCs w:val="16"/>
        </w:rPr>
      </w:pPr>
      <w:r w:rsidRPr="003C607E">
        <w:rPr>
          <w:rFonts w:ascii="Times New Roman" w:hAnsi="Times New Roman" w:cs="Times New Roman"/>
          <w:sz w:val="16"/>
          <w:szCs w:val="16"/>
        </w:rPr>
        <w:t>3</w:t>
      </w:r>
      <w:r w:rsidR="00C82270" w:rsidRPr="003C607E">
        <w:rPr>
          <w:rFonts w:ascii="Times New Roman" w:hAnsi="Times New Roman" w:cs="Times New Roman"/>
          <w:sz w:val="16"/>
          <w:szCs w:val="16"/>
        </w:rPr>
        <w:t>.8 Effect</w:t>
      </w:r>
      <w:r w:rsidR="00C82270" w:rsidRPr="003C607E">
        <w:rPr>
          <w:rFonts w:ascii="Times New Roman" w:hAnsi="Times New Roman" w:cs="Times New Roman"/>
          <w:spacing w:val="-1"/>
          <w:sz w:val="16"/>
          <w:szCs w:val="16"/>
        </w:rPr>
        <w:t xml:space="preserve"> </w:t>
      </w:r>
      <w:r w:rsidR="00C82270" w:rsidRPr="003C607E">
        <w:rPr>
          <w:rFonts w:ascii="Times New Roman" w:hAnsi="Times New Roman" w:cs="Times New Roman"/>
          <w:sz w:val="16"/>
          <w:szCs w:val="16"/>
        </w:rPr>
        <w:t>of</w:t>
      </w:r>
      <w:r w:rsidR="00C82270" w:rsidRPr="003C607E">
        <w:rPr>
          <w:rFonts w:ascii="Times New Roman" w:hAnsi="Times New Roman" w:cs="Times New Roman"/>
          <w:spacing w:val="-2"/>
          <w:sz w:val="16"/>
          <w:szCs w:val="16"/>
        </w:rPr>
        <w:t xml:space="preserve"> </w:t>
      </w:r>
      <w:r w:rsidR="00C82270" w:rsidRPr="003C607E">
        <w:rPr>
          <w:rFonts w:ascii="Times New Roman" w:hAnsi="Times New Roman" w:cs="Times New Roman"/>
          <w:sz w:val="16"/>
          <w:szCs w:val="16"/>
        </w:rPr>
        <w:t>Different Carbon</w:t>
      </w:r>
      <w:r w:rsidR="00C82270" w:rsidRPr="003C607E">
        <w:rPr>
          <w:rFonts w:ascii="Times New Roman" w:hAnsi="Times New Roman" w:cs="Times New Roman"/>
          <w:spacing w:val="-1"/>
          <w:sz w:val="16"/>
          <w:szCs w:val="16"/>
        </w:rPr>
        <w:t xml:space="preserve"> </w:t>
      </w:r>
      <w:r w:rsidR="00EC2A3D" w:rsidRPr="00D43912">
        <w:rPr>
          <w:rFonts w:ascii="Times New Roman" w:hAnsi="Times New Roman" w:cs="Times New Roman"/>
          <w:sz w:val="16"/>
          <w:szCs w:val="16"/>
          <w:highlight w:val="yellow"/>
        </w:rPr>
        <w:t xml:space="preserve">Sources </w:t>
      </w:r>
      <w:r w:rsidR="00C82270" w:rsidRPr="003C607E">
        <w:rPr>
          <w:rFonts w:ascii="Times New Roman" w:hAnsi="Times New Roman" w:cs="Times New Roman"/>
          <w:sz w:val="16"/>
          <w:szCs w:val="16"/>
        </w:rPr>
        <w:t>on the Glucoamylase Production</w:t>
      </w:r>
    </w:p>
    <w:p w14:paraId="4C6C81C5" w14:textId="120836B4" w:rsidR="00C82270" w:rsidRPr="003C607E" w:rsidRDefault="00C82270" w:rsidP="003C607E">
      <w:pPr>
        <w:pStyle w:val="BodyText"/>
        <w:ind w:left="0" w:right="38"/>
        <w:jc w:val="both"/>
        <w:rPr>
          <w:rFonts w:ascii="Times New Roman" w:hAnsi="Times New Roman" w:cs="Times New Roman"/>
          <w:sz w:val="16"/>
          <w:szCs w:val="16"/>
        </w:rPr>
      </w:pPr>
      <w:r w:rsidRPr="003C607E">
        <w:rPr>
          <w:rFonts w:ascii="Times New Roman" w:hAnsi="Times New Roman" w:cs="Times New Roman"/>
          <w:sz w:val="16"/>
          <w:szCs w:val="16"/>
        </w:rPr>
        <w:t xml:space="preserve">The maximum glucoamylase enzyme production was observed when glucose was supplemented in the fermentation medium </w:t>
      </w:r>
      <w:r w:rsidR="00044825" w:rsidRPr="003C607E">
        <w:rPr>
          <w:rFonts w:ascii="Times New Roman" w:hAnsi="Times New Roman" w:cs="Times New Roman"/>
          <w:sz w:val="16"/>
          <w:szCs w:val="16"/>
        </w:rPr>
        <w:t xml:space="preserve">(fig. </w:t>
      </w:r>
      <w:r w:rsidRPr="003C607E">
        <w:rPr>
          <w:rFonts w:ascii="Times New Roman" w:hAnsi="Times New Roman" w:cs="Times New Roman"/>
          <w:sz w:val="16"/>
          <w:szCs w:val="16"/>
        </w:rPr>
        <w:t xml:space="preserve">5). The </w:t>
      </w:r>
      <w:r w:rsidRPr="003C607E">
        <w:rPr>
          <w:rFonts w:ascii="Times New Roman" w:hAnsi="Times New Roman" w:cs="Times New Roman"/>
          <w:i/>
          <w:sz w:val="16"/>
          <w:szCs w:val="16"/>
        </w:rPr>
        <w:t>Aspergillus</w:t>
      </w:r>
      <w:r w:rsidRPr="003C607E">
        <w:rPr>
          <w:rFonts w:ascii="Times New Roman" w:hAnsi="Times New Roman" w:cs="Times New Roman"/>
          <w:sz w:val="16"/>
          <w:szCs w:val="16"/>
        </w:rPr>
        <w:t xml:space="preserve"> niger had highest glucoamylase production (32.17 IU/ml) while </w:t>
      </w:r>
      <w:r w:rsidRPr="003C607E">
        <w:rPr>
          <w:rFonts w:ascii="Times New Roman" w:hAnsi="Times New Roman" w:cs="Times New Roman"/>
          <w:i/>
          <w:sz w:val="16"/>
          <w:szCs w:val="16"/>
        </w:rPr>
        <w:t xml:space="preserve">Penicillium </w:t>
      </w:r>
      <w:r w:rsidRPr="003C607E">
        <w:rPr>
          <w:rFonts w:ascii="Times New Roman" w:hAnsi="Times New Roman" w:cs="Times New Roman"/>
          <w:sz w:val="16"/>
          <w:szCs w:val="16"/>
        </w:rPr>
        <w:t xml:space="preserve">sp had the least (12.04 IU/ml). </w:t>
      </w:r>
    </w:p>
    <w:p w14:paraId="79BB33B6" w14:textId="77777777" w:rsidR="00044825" w:rsidRPr="003C607E" w:rsidRDefault="00044825" w:rsidP="003C607E">
      <w:pPr>
        <w:pStyle w:val="BodyText"/>
        <w:ind w:left="0" w:right="38"/>
        <w:jc w:val="both"/>
        <w:rPr>
          <w:rFonts w:ascii="Times New Roman" w:hAnsi="Times New Roman" w:cs="Times New Roman"/>
          <w:sz w:val="16"/>
          <w:szCs w:val="16"/>
        </w:rPr>
      </w:pPr>
    </w:p>
    <w:p w14:paraId="1DBBC275" w14:textId="77777777" w:rsidR="00C82270" w:rsidRPr="003C607E" w:rsidRDefault="00044825" w:rsidP="003C607E">
      <w:pPr>
        <w:pStyle w:val="Heading1"/>
        <w:tabs>
          <w:tab w:val="left" w:pos="610"/>
        </w:tabs>
        <w:ind w:left="0" w:right="12"/>
        <w:jc w:val="both"/>
        <w:rPr>
          <w:rFonts w:ascii="Times New Roman" w:hAnsi="Times New Roman" w:cs="Times New Roman"/>
          <w:sz w:val="16"/>
          <w:szCs w:val="16"/>
        </w:rPr>
      </w:pPr>
      <w:r w:rsidRPr="003C607E">
        <w:rPr>
          <w:rFonts w:ascii="Times New Roman" w:hAnsi="Times New Roman" w:cs="Times New Roman"/>
          <w:sz w:val="16"/>
          <w:szCs w:val="16"/>
        </w:rPr>
        <w:t>3</w:t>
      </w:r>
      <w:r w:rsidR="00C82270" w:rsidRPr="003C607E">
        <w:rPr>
          <w:rFonts w:ascii="Times New Roman" w:hAnsi="Times New Roman" w:cs="Times New Roman"/>
          <w:sz w:val="16"/>
          <w:szCs w:val="16"/>
        </w:rPr>
        <w:t xml:space="preserve">.9 Effect of nitrogen sources on the glucoamylase </w:t>
      </w:r>
      <w:r w:rsidR="00C82270" w:rsidRPr="003C607E">
        <w:rPr>
          <w:rFonts w:ascii="Times New Roman" w:hAnsi="Times New Roman" w:cs="Times New Roman"/>
          <w:spacing w:val="-2"/>
          <w:sz w:val="16"/>
          <w:szCs w:val="16"/>
        </w:rPr>
        <w:t>production</w:t>
      </w:r>
    </w:p>
    <w:p w14:paraId="471FC75D" w14:textId="79224D36" w:rsidR="00C82270" w:rsidRPr="003C607E" w:rsidRDefault="00C82270" w:rsidP="003C607E">
      <w:pPr>
        <w:pStyle w:val="BodyText"/>
        <w:ind w:left="0" w:right="9"/>
        <w:jc w:val="both"/>
        <w:rPr>
          <w:rFonts w:ascii="Times New Roman" w:hAnsi="Times New Roman" w:cs="Times New Roman"/>
          <w:sz w:val="16"/>
          <w:szCs w:val="16"/>
        </w:rPr>
      </w:pPr>
      <w:r w:rsidRPr="003C607E">
        <w:rPr>
          <w:rFonts w:ascii="Times New Roman" w:hAnsi="Times New Roman" w:cs="Times New Roman"/>
          <w:sz w:val="16"/>
          <w:szCs w:val="16"/>
        </w:rPr>
        <w:t>The production of glucoamylase with the supplementation of various nitrogen sources</w:t>
      </w:r>
      <w:r w:rsidR="00044825" w:rsidRPr="003C607E">
        <w:rPr>
          <w:rFonts w:ascii="Times New Roman" w:hAnsi="Times New Roman" w:cs="Times New Roman"/>
          <w:sz w:val="16"/>
          <w:szCs w:val="16"/>
        </w:rPr>
        <w:t xml:space="preserve"> is shown in </w:t>
      </w:r>
      <w:r w:rsidR="00EC2A3D" w:rsidRPr="00D43912">
        <w:rPr>
          <w:rFonts w:ascii="Times New Roman" w:hAnsi="Times New Roman" w:cs="Times New Roman"/>
          <w:sz w:val="16"/>
          <w:szCs w:val="16"/>
          <w:highlight w:val="yellow"/>
        </w:rPr>
        <w:t>Fig</w:t>
      </w:r>
      <w:r w:rsidR="00EC2A3D">
        <w:rPr>
          <w:rFonts w:ascii="Times New Roman" w:hAnsi="Times New Roman" w:cs="Times New Roman"/>
          <w:sz w:val="16"/>
          <w:szCs w:val="16"/>
        </w:rPr>
        <w:t xml:space="preserve">. </w:t>
      </w:r>
      <w:r w:rsidRPr="003C607E">
        <w:rPr>
          <w:rFonts w:ascii="Times New Roman" w:hAnsi="Times New Roman" w:cs="Times New Roman"/>
          <w:sz w:val="16"/>
          <w:szCs w:val="16"/>
        </w:rPr>
        <w:t xml:space="preserve">6. Maximum glucoamylase production was observed in </w:t>
      </w:r>
      <w:r w:rsidR="00EC2A3D" w:rsidRPr="00D43912">
        <w:rPr>
          <w:rFonts w:ascii="Times New Roman" w:hAnsi="Times New Roman" w:cs="Times New Roman"/>
          <w:sz w:val="16"/>
          <w:szCs w:val="16"/>
          <w:highlight w:val="yellow"/>
        </w:rPr>
        <w:t>urea</w:t>
      </w:r>
      <w:r w:rsidR="00EC2A3D">
        <w:rPr>
          <w:rFonts w:ascii="Times New Roman" w:hAnsi="Times New Roman" w:cs="Times New Roman"/>
          <w:sz w:val="16"/>
          <w:szCs w:val="16"/>
        </w:rPr>
        <w:t>-</w:t>
      </w:r>
      <w:r w:rsidR="00EC2A3D" w:rsidRPr="00D43912">
        <w:rPr>
          <w:rFonts w:ascii="Times New Roman" w:hAnsi="Times New Roman" w:cs="Times New Roman"/>
          <w:sz w:val="16"/>
          <w:szCs w:val="16"/>
          <w:highlight w:val="yellow"/>
        </w:rPr>
        <w:t>supplemented</w:t>
      </w:r>
      <w:r w:rsidRPr="00D43912">
        <w:rPr>
          <w:rFonts w:ascii="Times New Roman" w:hAnsi="Times New Roman" w:cs="Times New Roman"/>
          <w:sz w:val="16"/>
          <w:szCs w:val="16"/>
          <w:highlight w:val="yellow"/>
        </w:rPr>
        <w:t xml:space="preserve"> </w:t>
      </w:r>
      <w:r w:rsidRPr="003C607E">
        <w:rPr>
          <w:rFonts w:ascii="Times New Roman" w:hAnsi="Times New Roman" w:cs="Times New Roman"/>
          <w:sz w:val="16"/>
          <w:szCs w:val="16"/>
        </w:rPr>
        <w:t xml:space="preserve">medium. </w:t>
      </w:r>
      <w:r w:rsidRPr="003C607E">
        <w:rPr>
          <w:rFonts w:ascii="Times New Roman" w:hAnsi="Times New Roman" w:cs="Times New Roman"/>
          <w:i/>
          <w:sz w:val="16"/>
          <w:szCs w:val="16"/>
        </w:rPr>
        <w:t>Aspergillus niger</w:t>
      </w:r>
      <w:r w:rsidRPr="003C607E">
        <w:rPr>
          <w:rFonts w:ascii="Times New Roman" w:hAnsi="Times New Roman" w:cs="Times New Roman"/>
          <w:sz w:val="16"/>
          <w:szCs w:val="16"/>
        </w:rPr>
        <w:t xml:space="preserve"> had the highest enzyme production, while Penicillium had the least.</w:t>
      </w:r>
    </w:p>
    <w:p w14:paraId="293011DB" w14:textId="77777777" w:rsidR="00C82270" w:rsidRPr="003C607E" w:rsidRDefault="00C82270" w:rsidP="003C607E">
      <w:pPr>
        <w:spacing w:line="240" w:lineRule="auto"/>
        <w:rPr>
          <w:rFonts w:ascii="Times New Roman" w:hAnsi="Times New Roman" w:cs="Times New Roman"/>
          <w:b/>
          <w:sz w:val="16"/>
          <w:szCs w:val="16"/>
        </w:rPr>
      </w:pPr>
      <w:r w:rsidRPr="003C607E">
        <w:rPr>
          <w:noProof/>
          <w:sz w:val="16"/>
          <w:szCs w:val="16"/>
        </w:rPr>
        <w:drawing>
          <wp:inline distT="0" distB="0" distL="0" distR="0" wp14:anchorId="25398881" wp14:editId="2B36840C">
            <wp:extent cx="5340350" cy="2206625"/>
            <wp:effectExtent l="0" t="0" r="12700" b="3175"/>
            <wp:docPr id="219431896" name="Chart 1">
              <a:extLst xmlns:a="http://schemas.openxmlformats.org/drawingml/2006/main">
                <a:ext uri="{FF2B5EF4-FFF2-40B4-BE49-F238E27FC236}">
                  <a16:creationId xmlns:a16="http://schemas.microsoft.com/office/drawing/2014/main" id="{7A32983E-C280-6B03-CF3C-0C02AAE2B3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429B495" w14:textId="2115533F" w:rsidR="00C82270" w:rsidRPr="003C607E" w:rsidRDefault="00EC2A3D" w:rsidP="003C607E">
      <w:pPr>
        <w:spacing w:line="240" w:lineRule="auto"/>
        <w:rPr>
          <w:rFonts w:ascii="Times New Roman" w:hAnsi="Times New Roman" w:cs="Times New Roman"/>
          <w:b/>
          <w:sz w:val="16"/>
          <w:szCs w:val="16"/>
        </w:rPr>
      </w:pPr>
      <w:r w:rsidRPr="00D43912">
        <w:rPr>
          <w:rFonts w:ascii="Times New Roman" w:hAnsi="Times New Roman" w:cs="Times New Roman"/>
          <w:b/>
          <w:sz w:val="16"/>
          <w:szCs w:val="16"/>
          <w:highlight w:val="yellow"/>
        </w:rPr>
        <w:t xml:space="preserve">Figure </w:t>
      </w:r>
      <w:r w:rsidR="00C82270" w:rsidRPr="003C607E">
        <w:rPr>
          <w:rFonts w:ascii="Times New Roman" w:hAnsi="Times New Roman" w:cs="Times New Roman"/>
          <w:b/>
          <w:sz w:val="16"/>
          <w:szCs w:val="16"/>
        </w:rPr>
        <w:t xml:space="preserve">5: Effect of Different Carbon </w:t>
      </w:r>
      <w:r w:rsidRPr="00D43912">
        <w:rPr>
          <w:rFonts w:ascii="Times New Roman" w:hAnsi="Times New Roman" w:cs="Times New Roman"/>
          <w:b/>
          <w:sz w:val="16"/>
          <w:szCs w:val="16"/>
          <w:highlight w:val="yellow"/>
        </w:rPr>
        <w:t xml:space="preserve">Sources </w:t>
      </w:r>
      <w:r w:rsidR="00C82270" w:rsidRPr="003C607E">
        <w:rPr>
          <w:rFonts w:ascii="Times New Roman" w:hAnsi="Times New Roman" w:cs="Times New Roman"/>
          <w:b/>
          <w:sz w:val="16"/>
          <w:szCs w:val="16"/>
        </w:rPr>
        <w:t>on the Glucoamylase Production</w:t>
      </w:r>
    </w:p>
    <w:p w14:paraId="3F01908B" w14:textId="77777777" w:rsidR="00C82270" w:rsidRPr="003C607E" w:rsidRDefault="00C82270" w:rsidP="003C607E">
      <w:pPr>
        <w:spacing w:line="240" w:lineRule="auto"/>
        <w:rPr>
          <w:rFonts w:ascii="Times New Roman" w:hAnsi="Times New Roman" w:cs="Times New Roman"/>
          <w:b/>
          <w:sz w:val="16"/>
          <w:szCs w:val="16"/>
        </w:rPr>
      </w:pPr>
    </w:p>
    <w:p w14:paraId="3A130B39" w14:textId="77777777" w:rsidR="00C82270" w:rsidRPr="003C607E" w:rsidRDefault="00C82270" w:rsidP="003C607E">
      <w:pPr>
        <w:spacing w:line="240" w:lineRule="auto"/>
        <w:rPr>
          <w:rFonts w:ascii="Times New Roman" w:hAnsi="Times New Roman" w:cs="Times New Roman"/>
          <w:b/>
          <w:sz w:val="16"/>
          <w:szCs w:val="16"/>
        </w:rPr>
      </w:pPr>
    </w:p>
    <w:p w14:paraId="07A264AC" w14:textId="77777777" w:rsidR="00C82270" w:rsidRPr="003C607E" w:rsidRDefault="00C82270" w:rsidP="003C607E">
      <w:pPr>
        <w:spacing w:line="240" w:lineRule="auto"/>
        <w:rPr>
          <w:rFonts w:ascii="Times New Roman" w:hAnsi="Times New Roman" w:cs="Times New Roman"/>
          <w:b/>
          <w:sz w:val="16"/>
          <w:szCs w:val="16"/>
        </w:rPr>
      </w:pPr>
      <w:r w:rsidRPr="003C607E">
        <w:rPr>
          <w:noProof/>
          <w:sz w:val="16"/>
          <w:szCs w:val="16"/>
        </w:rPr>
        <w:lastRenderedPageBreak/>
        <w:drawing>
          <wp:inline distT="0" distB="0" distL="0" distR="0" wp14:anchorId="65748943" wp14:editId="42C2C56D">
            <wp:extent cx="5702300" cy="2314575"/>
            <wp:effectExtent l="0" t="0" r="12700" b="9525"/>
            <wp:docPr id="1241984444" name="Chart 1">
              <a:extLst xmlns:a="http://schemas.openxmlformats.org/drawingml/2006/main">
                <a:ext uri="{FF2B5EF4-FFF2-40B4-BE49-F238E27FC236}">
                  <a16:creationId xmlns:a16="http://schemas.microsoft.com/office/drawing/2014/main" id="{A926563B-8DCA-9A92-6905-9614640A0F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BFCE197" w14:textId="634BE062" w:rsidR="00C82270" w:rsidRPr="003C607E" w:rsidRDefault="00044825" w:rsidP="003C607E">
      <w:pPr>
        <w:spacing w:line="240" w:lineRule="auto"/>
        <w:rPr>
          <w:rFonts w:ascii="Times New Roman" w:hAnsi="Times New Roman" w:cs="Times New Roman"/>
          <w:b/>
          <w:sz w:val="16"/>
          <w:szCs w:val="16"/>
        </w:rPr>
      </w:pPr>
      <w:r w:rsidRPr="003C607E">
        <w:rPr>
          <w:rFonts w:ascii="Times New Roman" w:hAnsi="Times New Roman" w:cs="Times New Roman"/>
          <w:b/>
          <w:sz w:val="16"/>
          <w:szCs w:val="16"/>
        </w:rPr>
        <w:t>Figure</w:t>
      </w:r>
      <w:r w:rsidR="001A7925">
        <w:rPr>
          <w:rFonts w:ascii="Times New Roman" w:hAnsi="Times New Roman" w:cs="Times New Roman"/>
          <w:b/>
          <w:sz w:val="16"/>
          <w:szCs w:val="16"/>
        </w:rPr>
        <w:t xml:space="preserve"> </w:t>
      </w:r>
      <w:r w:rsidR="00C82270" w:rsidRPr="003C607E">
        <w:rPr>
          <w:rFonts w:ascii="Times New Roman" w:hAnsi="Times New Roman" w:cs="Times New Roman"/>
          <w:b/>
          <w:sz w:val="16"/>
          <w:szCs w:val="16"/>
        </w:rPr>
        <w:t xml:space="preserve">6: Effect of Different Nitrogen </w:t>
      </w:r>
      <w:r w:rsidR="001A7925" w:rsidRPr="00D43912">
        <w:rPr>
          <w:rFonts w:ascii="Times New Roman" w:hAnsi="Times New Roman" w:cs="Times New Roman"/>
          <w:b/>
          <w:sz w:val="16"/>
          <w:szCs w:val="16"/>
          <w:highlight w:val="yellow"/>
        </w:rPr>
        <w:t xml:space="preserve">Sources </w:t>
      </w:r>
      <w:r w:rsidR="00C82270" w:rsidRPr="003C607E">
        <w:rPr>
          <w:rFonts w:ascii="Times New Roman" w:hAnsi="Times New Roman" w:cs="Times New Roman"/>
          <w:b/>
          <w:sz w:val="16"/>
          <w:szCs w:val="16"/>
        </w:rPr>
        <w:t>on the Glucoamylase Production</w:t>
      </w:r>
    </w:p>
    <w:p w14:paraId="2F674628" w14:textId="0F853D72" w:rsidR="00C82270" w:rsidRPr="003C607E" w:rsidRDefault="005E24CB" w:rsidP="003C607E">
      <w:pPr>
        <w:spacing w:after="0" w:line="240" w:lineRule="auto"/>
        <w:jc w:val="both"/>
        <w:rPr>
          <w:rFonts w:ascii="Times New Roman" w:hAnsi="Times New Roman" w:cs="Times New Roman"/>
          <w:sz w:val="16"/>
          <w:szCs w:val="16"/>
        </w:rPr>
      </w:pPr>
      <w:r>
        <w:rPr>
          <w:rFonts w:ascii="Times New Roman" w:hAnsi="Times New Roman" w:cs="Times New Roman"/>
          <w:sz w:val="16"/>
          <w:szCs w:val="16"/>
        </w:rPr>
        <w:t>“</w:t>
      </w:r>
      <w:r w:rsidR="00C82270" w:rsidRPr="003C607E">
        <w:rPr>
          <w:rFonts w:ascii="Times New Roman" w:hAnsi="Times New Roman" w:cs="Times New Roman"/>
          <w:sz w:val="16"/>
          <w:szCs w:val="16"/>
        </w:rPr>
        <w:t xml:space="preserve">Fungal populations in the dumpsite soil used in this study were in magnitudes of </w:t>
      </w:r>
      <w:r w:rsidR="00C82270" w:rsidRPr="003C607E">
        <w:rPr>
          <w:rFonts w:ascii="Times New Roman" w:hAnsi="Times New Roman" w:cs="Times New Roman"/>
          <w:color w:val="000000" w:themeColor="text1"/>
          <w:sz w:val="16"/>
          <w:szCs w:val="16"/>
        </w:rPr>
        <w:t>10</w:t>
      </w:r>
      <w:r w:rsidR="00C82270" w:rsidRPr="003C607E">
        <w:rPr>
          <w:rFonts w:ascii="Times New Roman" w:hAnsi="Times New Roman" w:cs="Times New Roman"/>
          <w:color w:val="000000" w:themeColor="text1"/>
          <w:sz w:val="16"/>
          <w:szCs w:val="16"/>
          <w:vertAlign w:val="superscript"/>
        </w:rPr>
        <w:t>4</w:t>
      </w:r>
      <w:r w:rsidR="00C82270" w:rsidRPr="003C607E">
        <w:rPr>
          <w:rFonts w:ascii="Times New Roman" w:hAnsi="Times New Roman" w:cs="Times New Roman"/>
          <w:color w:val="000000" w:themeColor="text1"/>
          <w:sz w:val="16"/>
          <w:szCs w:val="16"/>
        </w:rPr>
        <w:t xml:space="preserve"> CFU/g.</w:t>
      </w:r>
      <w:r w:rsidR="00C82270" w:rsidRPr="003C607E">
        <w:rPr>
          <w:rFonts w:ascii="Times New Roman" w:hAnsi="Times New Roman" w:cs="Times New Roman"/>
          <w:sz w:val="16"/>
          <w:szCs w:val="16"/>
        </w:rPr>
        <w:t xml:space="preserve"> The accessibility of fungal biodiversity in soil for </w:t>
      </w:r>
      <w:r w:rsidR="001A7925" w:rsidRPr="00D43912">
        <w:rPr>
          <w:rFonts w:ascii="Times New Roman" w:hAnsi="Times New Roman" w:cs="Times New Roman"/>
          <w:sz w:val="16"/>
          <w:szCs w:val="16"/>
          <w:highlight w:val="yellow"/>
        </w:rPr>
        <w:t xml:space="preserve">the </w:t>
      </w:r>
      <w:r w:rsidR="00C82270" w:rsidRPr="003C607E">
        <w:rPr>
          <w:rFonts w:ascii="Times New Roman" w:hAnsi="Times New Roman" w:cs="Times New Roman"/>
          <w:sz w:val="16"/>
          <w:szCs w:val="16"/>
        </w:rPr>
        <w:t>exploration of enzymes in industrial sectors is an a</w:t>
      </w:r>
      <w:r w:rsidR="00172EB4" w:rsidRPr="003C607E">
        <w:rPr>
          <w:rFonts w:ascii="Times New Roman" w:hAnsi="Times New Roman" w:cs="Times New Roman"/>
          <w:sz w:val="16"/>
          <w:szCs w:val="16"/>
        </w:rPr>
        <w:t>rea of research interest</w:t>
      </w:r>
      <w:r>
        <w:rPr>
          <w:rFonts w:ascii="Times New Roman" w:hAnsi="Times New Roman" w:cs="Times New Roman"/>
          <w:sz w:val="16"/>
          <w:szCs w:val="16"/>
        </w:rPr>
        <w:t>”</w:t>
      </w:r>
      <w:r w:rsidR="00172EB4" w:rsidRPr="003C607E">
        <w:rPr>
          <w:rFonts w:ascii="Times New Roman" w:hAnsi="Times New Roman" w:cs="Times New Roman"/>
          <w:sz w:val="16"/>
          <w:szCs w:val="16"/>
        </w:rPr>
        <w:t xml:space="preserve"> (Ominyi </w:t>
      </w:r>
      <w:r w:rsidR="00172EB4" w:rsidRPr="003C607E">
        <w:rPr>
          <w:rFonts w:ascii="Times New Roman" w:hAnsi="Times New Roman" w:cs="Times New Roman"/>
          <w:i/>
          <w:sz w:val="16"/>
          <w:szCs w:val="16"/>
        </w:rPr>
        <w:t>et al</w:t>
      </w:r>
      <w:r w:rsidR="00172EB4" w:rsidRPr="003C607E">
        <w:rPr>
          <w:rFonts w:ascii="Times New Roman" w:hAnsi="Times New Roman" w:cs="Times New Roman"/>
          <w:sz w:val="16"/>
          <w:szCs w:val="16"/>
        </w:rPr>
        <w:t>., 2013</w:t>
      </w:r>
      <w:r w:rsidR="00C82270" w:rsidRPr="003C607E">
        <w:rPr>
          <w:rFonts w:ascii="Times New Roman" w:hAnsi="Times New Roman" w:cs="Times New Roman"/>
          <w:sz w:val="16"/>
          <w:szCs w:val="16"/>
        </w:rPr>
        <w:t xml:space="preserve">). </w:t>
      </w:r>
      <w:r>
        <w:rPr>
          <w:rFonts w:ascii="Times New Roman" w:hAnsi="Times New Roman" w:cs="Times New Roman"/>
          <w:sz w:val="16"/>
          <w:szCs w:val="16"/>
        </w:rPr>
        <w:t>“</w:t>
      </w:r>
      <w:r w:rsidR="00C82270" w:rsidRPr="003C607E">
        <w:rPr>
          <w:rFonts w:ascii="Times New Roman" w:hAnsi="Times New Roman" w:cs="Times New Roman"/>
          <w:sz w:val="16"/>
          <w:szCs w:val="16"/>
        </w:rPr>
        <w:t xml:space="preserve">In this study, 6 fungal isolates were obtained from different </w:t>
      </w:r>
      <w:r w:rsidR="001A7925" w:rsidRPr="00D43912">
        <w:rPr>
          <w:rFonts w:ascii="Times New Roman" w:hAnsi="Times New Roman" w:cs="Times New Roman"/>
          <w:sz w:val="16"/>
          <w:szCs w:val="16"/>
          <w:highlight w:val="yellow"/>
        </w:rPr>
        <w:t>dumpsite soils</w:t>
      </w:r>
      <w:r w:rsidR="00C82270" w:rsidRPr="00D43912">
        <w:rPr>
          <w:rFonts w:ascii="Times New Roman" w:hAnsi="Times New Roman" w:cs="Times New Roman"/>
          <w:sz w:val="16"/>
          <w:szCs w:val="16"/>
          <w:highlight w:val="yellow"/>
        </w:rPr>
        <w:t xml:space="preserve"> </w:t>
      </w:r>
      <w:r w:rsidR="00C82270" w:rsidRPr="003C607E">
        <w:rPr>
          <w:rFonts w:ascii="Times New Roman" w:hAnsi="Times New Roman" w:cs="Times New Roman"/>
          <w:sz w:val="16"/>
          <w:szCs w:val="16"/>
        </w:rPr>
        <w:t>and assessed for glucoamylase. Many reports show isolation of fungi from soil samples of different regions for the study of amylase</w:t>
      </w:r>
      <w:r>
        <w:rPr>
          <w:rFonts w:ascii="Times New Roman" w:hAnsi="Times New Roman" w:cs="Times New Roman"/>
          <w:sz w:val="16"/>
          <w:szCs w:val="16"/>
        </w:rPr>
        <w:t>”</w:t>
      </w:r>
      <w:r w:rsidR="00C82270" w:rsidRPr="003C607E">
        <w:rPr>
          <w:rFonts w:ascii="Times New Roman" w:hAnsi="Times New Roman" w:cs="Times New Roman"/>
          <w:sz w:val="16"/>
          <w:szCs w:val="16"/>
        </w:rPr>
        <w:t xml:space="preserve"> (Varalakshmi </w:t>
      </w:r>
      <w:r w:rsidR="00C82270" w:rsidRPr="003C607E">
        <w:rPr>
          <w:rFonts w:ascii="Times New Roman" w:hAnsi="Times New Roman" w:cs="Times New Roman"/>
          <w:i/>
          <w:sz w:val="16"/>
          <w:szCs w:val="16"/>
        </w:rPr>
        <w:t>et al</w:t>
      </w:r>
      <w:r w:rsidR="00C82270" w:rsidRPr="003C607E">
        <w:rPr>
          <w:rFonts w:ascii="Times New Roman" w:hAnsi="Times New Roman" w:cs="Times New Roman"/>
          <w:sz w:val="16"/>
          <w:szCs w:val="16"/>
        </w:rPr>
        <w:t>., 2009</w:t>
      </w:r>
      <w:r w:rsidR="001A7925">
        <w:rPr>
          <w:rFonts w:ascii="Times New Roman" w:hAnsi="Times New Roman" w:cs="Times New Roman"/>
          <w:sz w:val="16"/>
          <w:szCs w:val="16"/>
        </w:rPr>
        <w:t>;</w:t>
      </w:r>
      <w:r w:rsidR="001A7925" w:rsidRPr="003C607E">
        <w:rPr>
          <w:rFonts w:ascii="Times New Roman" w:hAnsi="Times New Roman" w:cs="Times New Roman"/>
          <w:sz w:val="16"/>
          <w:szCs w:val="16"/>
        </w:rPr>
        <w:t xml:space="preserve"> </w:t>
      </w:r>
      <w:r w:rsidR="00C82270" w:rsidRPr="003C607E">
        <w:rPr>
          <w:rFonts w:ascii="Times New Roman" w:hAnsi="Times New Roman" w:cs="Times New Roman"/>
          <w:sz w:val="16"/>
          <w:szCs w:val="16"/>
        </w:rPr>
        <w:t xml:space="preserve">Anto </w:t>
      </w:r>
      <w:r w:rsidR="00C82270" w:rsidRPr="003C607E">
        <w:rPr>
          <w:rFonts w:ascii="Times New Roman" w:hAnsi="Times New Roman" w:cs="Times New Roman"/>
          <w:i/>
          <w:sz w:val="16"/>
          <w:szCs w:val="16"/>
        </w:rPr>
        <w:t>et al</w:t>
      </w:r>
      <w:r w:rsidR="00C82270" w:rsidRPr="003C607E">
        <w:rPr>
          <w:rFonts w:ascii="Times New Roman" w:hAnsi="Times New Roman" w:cs="Times New Roman"/>
          <w:sz w:val="16"/>
          <w:szCs w:val="16"/>
        </w:rPr>
        <w:t>., 2006</w:t>
      </w:r>
      <w:r w:rsidR="001A7925">
        <w:rPr>
          <w:rFonts w:ascii="Times New Roman" w:hAnsi="Times New Roman" w:cs="Times New Roman"/>
          <w:sz w:val="16"/>
          <w:szCs w:val="16"/>
        </w:rPr>
        <w:t>;</w:t>
      </w:r>
      <w:r w:rsidR="001A7925" w:rsidRPr="003C607E">
        <w:rPr>
          <w:rFonts w:ascii="Times New Roman" w:hAnsi="Times New Roman" w:cs="Times New Roman"/>
          <w:sz w:val="16"/>
          <w:szCs w:val="16"/>
        </w:rPr>
        <w:t xml:space="preserve"> </w:t>
      </w:r>
      <w:r w:rsidR="00C82270" w:rsidRPr="003C607E">
        <w:rPr>
          <w:rFonts w:ascii="Times New Roman" w:hAnsi="Times New Roman" w:cs="Times New Roman"/>
          <w:sz w:val="16"/>
          <w:szCs w:val="16"/>
        </w:rPr>
        <w:t xml:space="preserve">Khokhar </w:t>
      </w:r>
      <w:r w:rsidR="00C82270" w:rsidRPr="003C607E">
        <w:rPr>
          <w:rFonts w:ascii="Times New Roman" w:hAnsi="Times New Roman" w:cs="Times New Roman"/>
          <w:i/>
          <w:sz w:val="16"/>
          <w:szCs w:val="16"/>
        </w:rPr>
        <w:t>et al</w:t>
      </w:r>
      <w:r w:rsidR="00C82270" w:rsidRPr="003C607E">
        <w:rPr>
          <w:rFonts w:ascii="Times New Roman" w:hAnsi="Times New Roman" w:cs="Times New Roman"/>
          <w:sz w:val="16"/>
          <w:szCs w:val="16"/>
        </w:rPr>
        <w:t>., 2011</w:t>
      </w:r>
      <w:r w:rsidR="001A7925">
        <w:rPr>
          <w:rFonts w:ascii="Times New Roman" w:hAnsi="Times New Roman" w:cs="Times New Roman"/>
          <w:sz w:val="16"/>
          <w:szCs w:val="16"/>
        </w:rPr>
        <w:t>;</w:t>
      </w:r>
      <w:r w:rsidR="001A7925" w:rsidRPr="003C607E">
        <w:rPr>
          <w:rFonts w:ascii="Times New Roman" w:hAnsi="Times New Roman" w:cs="Times New Roman"/>
          <w:sz w:val="16"/>
          <w:szCs w:val="16"/>
        </w:rPr>
        <w:t xml:space="preserve"> </w:t>
      </w:r>
      <w:r w:rsidR="00C82270" w:rsidRPr="003C607E">
        <w:rPr>
          <w:rFonts w:ascii="Times New Roman" w:hAnsi="Times New Roman" w:cs="Times New Roman"/>
          <w:sz w:val="16"/>
          <w:szCs w:val="16"/>
        </w:rPr>
        <w:t xml:space="preserve">Lawal </w:t>
      </w:r>
      <w:r w:rsidR="00C82270" w:rsidRPr="003C607E">
        <w:rPr>
          <w:rFonts w:ascii="Times New Roman" w:hAnsi="Times New Roman" w:cs="Times New Roman"/>
          <w:i/>
          <w:sz w:val="16"/>
          <w:szCs w:val="16"/>
        </w:rPr>
        <w:t>et al</w:t>
      </w:r>
      <w:r w:rsidR="00C82270" w:rsidRPr="003C607E">
        <w:rPr>
          <w:rFonts w:ascii="Times New Roman" w:hAnsi="Times New Roman" w:cs="Times New Roman"/>
          <w:sz w:val="16"/>
          <w:szCs w:val="16"/>
        </w:rPr>
        <w:t xml:space="preserve">., 2014). Kumar </w:t>
      </w:r>
      <w:r w:rsidR="00C82270" w:rsidRPr="003C607E">
        <w:rPr>
          <w:rFonts w:ascii="Times New Roman" w:hAnsi="Times New Roman" w:cs="Times New Roman"/>
          <w:i/>
          <w:sz w:val="16"/>
          <w:szCs w:val="16"/>
        </w:rPr>
        <w:t>et al</w:t>
      </w:r>
      <w:r w:rsidR="00C82270" w:rsidRPr="003C607E">
        <w:rPr>
          <w:rFonts w:ascii="Times New Roman" w:hAnsi="Times New Roman" w:cs="Times New Roman"/>
          <w:sz w:val="16"/>
          <w:szCs w:val="16"/>
        </w:rPr>
        <w:t xml:space="preserve">. (2015) reported </w:t>
      </w:r>
      <w:r>
        <w:rPr>
          <w:rFonts w:ascii="Times New Roman" w:hAnsi="Times New Roman" w:cs="Times New Roman"/>
          <w:sz w:val="16"/>
          <w:szCs w:val="16"/>
        </w:rPr>
        <w:t>“</w:t>
      </w:r>
      <w:r w:rsidR="00B57C58">
        <w:rPr>
          <w:rFonts w:ascii="Times New Roman" w:hAnsi="Times New Roman" w:cs="Times New Roman"/>
          <w:sz w:val="16"/>
          <w:szCs w:val="16"/>
        </w:rPr>
        <w:t xml:space="preserve">the </w:t>
      </w:r>
      <w:r w:rsidR="00C82270" w:rsidRPr="003C607E">
        <w:rPr>
          <w:rFonts w:ascii="Times New Roman" w:hAnsi="Times New Roman" w:cs="Times New Roman"/>
          <w:sz w:val="16"/>
          <w:szCs w:val="16"/>
        </w:rPr>
        <w:t>isolation of soil mycoflora in agricultural fields at Tekkai Mandal</w:t>
      </w:r>
      <w:r w:rsidR="001A7925">
        <w:rPr>
          <w:rFonts w:ascii="Times New Roman" w:hAnsi="Times New Roman" w:cs="Times New Roman"/>
          <w:sz w:val="16"/>
          <w:szCs w:val="16"/>
        </w:rPr>
        <w:t>,</w:t>
      </w:r>
      <w:r w:rsidR="00C82270" w:rsidRPr="003C607E">
        <w:rPr>
          <w:rFonts w:ascii="Times New Roman" w:hAnsi="Times New Roman" w:cs="Times New Roman"/>
          <w:sz w:val="16"/>
          <w:szCs w:val="16"/>
        </w:rPr>
        <w:t xml:space="preserve"> wherein the samples were collected from </w:t>
      </w:r>
      <w:r w:rsidR="00B57C58" w:rsidRPr="00D43912">
        <w:rPr>
          <w:rFonts w:ascii="Times New Roman" w:hAnsi="Times New Roman" w:cs="Times New Roman"/>
          <w:sz w:val="16"/>
          <w:szCs w:val="16"/>
          <w:highlight w:val="yellow"/>
        </w:rPr>
        <w:t xml:space="preserve">the </w:t>
      </w:r>
      <w:r w:rsidR="00C82270" w:rsidRPr="003C607E">
        <w:rPr>
          <w:rFonts w:ascii="Times New Roman" w:hAnsi="Times New Roman" w:cs="Times New Roman"/>
          <w:sz w:val="16"/>
          <w:szCs w:val="16"/>
        </w:rPr>
        <w:t>rhizosphere and rhizoplane regions of different rice fields</w:t>
      </w:r>
      <w:r>
        <w:rPr>
          <w:rFonts w:ascii="Times New Roman" w:hAnsi="Times New Roman" w:cs="Times New Roman"/>
          <w:sz w:val="16"/>
          <w:szCs w:val="16"/>
        </w:rPr>
        <w:t>”</w:t>
      </w:r>
      <w:r w:rsidR="00C82270" w:rsidRPr="003C607E">
        <w:rPr>
          <w:rFonts w:ascii="Times New Roman" w:hAnsi="Times New Roman" w:cs="Times New Roman"/>
          <w:sz w:val="16"/>
          <w:szCs w:val="16"/>
        </w:rPr>
        <w:t xml:space="preserve">. Similarly, Abdullah </w:t>
      </w:r>
      <w:r w:rsidR="00C82270" w:rsidRPr="003C607E">
        <w:rPr>
          <w:rFonts w:ascii="Times New Roman" w:hAnsi="Times New Roman" w:cs="Times New Roman"/>
          <w:i/>
          <w:sz w:val="16"/>
          <w:szCs w:val="16"/>
        </w:rPr>
        <w:t>et al.</w:t>
      </w:r>
      <w:r w:rsidR="00C82270" w:rsidRPr="003C607E">
        <w:rPr>
          <w:rFonts w:ascii="Times New Roman" w:hAnsi="Times New Roman" w:cs="Times New Roman"/>
          <w:sz w:val="16"/>
          <w:szCs w:val="16"/>
        </w:rPr>
        <w:t xml:space="preserve"> (2016) isolated </w:t>
      </w:r>
      <w:r>
        <w:rPr>
          <w:rFonts w:ascii="Times New Roman" w:hAnsi="Times New Roman" w:cs="Times New Roman"/>
          <w:sz w:val="16"/>
          <w:szCs w:val="16"/>
        </w:rPr>
        <w:t>“</w:t>
      </w:r>
      <w:r w:rsidR="00C82270" w:rsidRPr="003C607E">
        <w:rPr>
          <w:rFonts w:ascii="Times New Roman" w:hAnsi="Times New Roman" w:cs="Times New Roman"/>
          <w:sz w:val="16"/>
          <w:szCs w:val="16"/>
        </w:rPr>
        <w:t>fungi from 5 different regions in explosive institutes and contaminated sites in Riyadh province and reported that the isolated fungi in contaminated soils can be used as bioremediation agents for explosive materials</w:t>
      </w:r>
      <w:r>
        <w:rPr>
          <w:rFonts w:ascii="Times New Roman" w:hAnsi="Times New Roman" w:cs="Times New Roman"/>
          <w:sz w:val="16"/>
          <w:szCs w:val="16"/>
        </w:rPr>
        <w:t>”</w:t>
      </w:r>
      <w:r w:rsidR="00C82270" w:rsidRPr="003C607E">
        <w:rPr>
          <w:rFonts w:ascii="Times New Roman" w:hAnsi="Times New Roman" w:cs="Times New Roman"/>
          <w:sz w:val="16"/>
          <w:szCs w:val="16"/>
        </w:rPr>
        <w:t xml:space="preserve">. In another study, Singh </w:t>
      </w:r>
      <w:r w:rsidR="00C82270" w:rsidRPr="003C607E">
        <w:rPr>
          <w:rFonts w:ascii="Times New Roman" w:hAnsi="Times New Roman" w:cs="Times New Roman"/>
          <w:i/>
          <w:sz w:val="16"/>
          <w:szCs w:val="16"/>
        </w:rPr>
        <w:t>et al</w:t>
      </w:r>
      <w:r w:rsidR="00C82270" w:rsidRPr="003C607E">
        <w:rPr>
          <w:rFonts w:ascii="Times New Roman" w:hAnsi="Times New Roman" w:cs="Times New Roman"/>
          <w:sz w:val="16"/>
          <w:szCs w:val="16"/>
        </w:rPr>
        <w:t xml:space="preserve">. (2014) reported </w:t>
      </w:r>
      <w:r>
        <w:rPr>
          <w:rFonts w:ascii="Times New Roman" w:hAnsi="Times New Roman" w:cs="Times New Roman"/>
          <w:sz w:val="16"/>
          <w:szCs w:val="16"/>
        </w:rPr>
        <w:t>“</w:t>
      </w:r>
      <w:r w:rsidR="00C82270" w:rsidRPr="003C607E">
        <w:rPr>
          <w:rFonts w:ascii="Times New Roman" w:hAnsi="Times New Roman" w:cs="Times New Roman"/>
          <w:sz w:val="16"/>
          <w:szCs w:val="16"/>
        </w:rPr>
        <w:t xml:space="preserve">isolation of fungal strains from soil samples collected from different sites of </w:t>
      </w:r>
      <w:r w:rsidR="001A7925" w:rsidRPr="00D43912">
        <w:rPr>
          <w:rFonts w:ascii="Times New Roman" w:hAnsi="Times New Roman" w:cs="Times New Roman"/>
          <w:sz w:val="16"/>
          <w:szCs w:val="16"/>
          <w:highlight w:val="yellow"/>
        </w:rPr>
        <w:t xml:space="preserve">the </w:t>
      </w:r>
      <w:r w:rsidR="00C82270" w:rsidRPr="003C607E">
        <w:rPr>
          <w:rFonts w:ascii="Times New Roman" w:hAnsi="Times New Roman" w:cs="Times New Roman"/>
          <w:sz w:val="16"/>
          <w:szCs w:val="16"/>
        </w:rPr>
        <w:t>Jalandhar region of Punjab for the study of amylase activity and the production of fungal amylase was studied using cheap</w:t>
      </w:r>
      <w:r w:rsidR="001A7925">
        <w:rPr>
          <w:rFonts w:ascii="Times New Roman" w:hAnsi="Times New Roman" w:cs="Times New Roman"/>
          <w:sz w:val="16"/>
          <w:szCs w:val="16"/>
        </w:rPr>
        <w:t>,</w:t>
      </w:r>
      <w:r w:rsidR="00C82270" w:rsidRPr="003C607E">
        <w:rPr>
          <w:rFonts w:ascii="Times New Roman" w:hAnsi="Times New Roman" w:cs="Times New Roman"/>
          <w:sz w:val="16"/>
          <w:szCs w:val="16"/>
        </w:rPr>
        <w:t xml:space="preserve"> readily available agricultural residues</w:t>
      </w:r>
      <w:r>
        <w:rPr>
          <w:rFonts w:ascii="Times New Roman" w:hAnsi="Times New Roman" w:cs="Times New Roman"/>
          <w:sz w:val="16"/>
          <w:szCs w:val="16"/>
        </w:rPr>
        <w:t>”</w:t>
      </w:r>
      <w:r w:rsidR="00C82270" w:rsidRPr="003C607E">
        <w:rPr>
          <w:rFonts w:ascii="Times New Roman" w:hAnsi="Times New Roman" w:cs="Times New Roman"/>
          <w:sz w:val="16"/>
          <w:szCs w:val="16"/>
        </w:rPr>
        <w:t xml:space="preserve">. Ominyi </w:t>
      </w:r>
      <w:r w:rsidR="00C82270" w:rsidRPr="003C607E">
        <w:rPr>
          <w:rFonts w:ascii="Times New Roman" w:hAnsi="Times New Roman" w:cs="Times New Roman"/>
          <w:i/>
          <w:sz w:val="16"/>
          <w:szCs w:val="16"/>
        </w:rPr>
        <w:t>et al</w:t>
      </w:r>
      <w:r w:rsidR="00C82270" w:rsidRPr="003C607E">
        <w:rPr>
          <w:rFonts w:ascii="Times New Roman" w:hAnsi="Times New Roman" w:cs="Times New Roman"/>
          <w:sz w:val="16"/>
          <w:szCs w:val="16"/>
        </w:rPr>
        <w:t xml:space="preserve">. (2013) reported </w:t>
      </w:r>
      <w:r>
        <w:rPr>
          <w:rFonts w:ascii="Times New Roman" w:hAnsi="Times New Roman" w:cs="Times New Roman"/>
          <w:sz w:val="16"/>
          <w:szCs w:val="16"/>
        </w:rPr>
        <w:t>“</w:t>
      </w:r>
      <w:r w:rsidR="00C82270" w:rsidRPr="003C607E">
        <w:rPr>
          <w:rFonts w:ascii="Times New Roman" w:hAnsi="Times New Roman" w:cs="Times New Roman"/>
          <w:sz w:val="16"/>
          <w:szCs w:val="16"/>
        </w:rPr>
        <w:t xml:space="preserve">26 fungal isolates showing starch hydrolysis test out of 120 fungi isolated from </w:t>
      </w:r>
      <w:r w:rsidR="00B57C58">
        <w:rPr>
          <w:rFonts w:ascii="Times New Roman" w:hAnsi="Times New Roman" w:cs="Times New Roman"/>
          <w:sz w:val="16"/>
          <w:szCs w:val="16"/>
        </w:rPr>
        <w:t xml:space="preserve">the </w:t>
      </w:r>
      <w:r w:rsidR="00C82270" w:rsidRPr="003C607E">
        <w:rPr>
          <w:rFonts w:ascii="Times New Roman" w:hAnsi="Times New Roman" w:cs="Times New Roman"/>
          <w:sz w:val="16"/>
          <w:szCs w:val="16"/>
        </w:rPr>
        <w:t xml:space="preserve">soil of rice mill industrial areas, corn processing industries, rice milling and dumping ground soil of Nigeria. The variation in diversity index of collection sites indicates that soil </w:t>
      </w:r>
      <w:r w:rsidR="00B57C58" w:rsidRPr="00D43912">
        <w:rPr>
          <w:rFonts w:ascii="Times New Roman" w:hAnsi="Times New Roman" w:cs="Times New Roman"/>
          <w:sz w:val="16"/>
          <w:szCs w:val="16"/>
          <w:highlight w:val="yellow"/>
        </w:rPr>
        <w:t xml:space="preserve">harbours </w:t>
      </w:r>
      <w:r w:rsidR="00B57C58">
        <w:rPr>
          <w:rFonts w:ascii="Times New Roman" w:hAnsi="Times New Roman" w:cs="Times New Roman"/>
          <w:sz w:val="16"/>
          <w:szCs w:val="16"/>
        </w:rPr>
        <w:t xml:space="preserve">a </w:t>
      </w:r>
      <w:r w:rsidR="00B57C58" w:rsidRPr="00D43912">
        <w:rPr>
          <w:rFonts w:ascii="Times New Roman" w:hAnsi="Times New Roman" w:cs="Times New Roman"/>
          <w:sz w:val="16"/>
          <w:szCs w:val="16"/>
          <w:highlight w:val="yellow"/>
        </w:rPr>
        <w:t xml:space="preserve">plethora </w:t>
      </w:r>
      <w:r w:rsidR="00C82270" w:rsidRPr="003C607E">
        <w:rPr>
          <w:rFonts w:ascii="Times New Roman" w:hAnsi="Times New Roman" w:cs="Times New Roman"/>
          <w:sz w:val="16"/>
          <w:szCs w:val="16"/>
        </w:rPr>
        <w:t xml:space="preserve">of fungal </w:t>
      </w:r>
      <w:r w:rsidR="00B57C58" w:rsidRPr="00D43912">
        <w:rPr>
          <w:rFonts w:ascii="Times New Roman" w:hAnsi="Times New Roman" w:cs="Times New Roman"/>
          <w:sz w:val="16"/>
          <w:szCs w:val="16"/>
          <w:highlight w:val="yellow"/>
        </w:rPr>
        <w:t xml:space="preserve">populations </w:t>
      </w:r>
      <w:r w:rsidR="00C82270" w:rsidRPr="003C607E">
        <w:rPr>
          <w:rFonts w:ascii="Times New Roman" w:hAnsi="Times New Roman" w:cs="Times New Roman"/>
          <w:sz w:val="16"/>
          <w:szCs w:val="16"/>
        </w:rPr>
        <w:t>which can be used for industrial applications</w:t>
      </w:r>
      <w:r>
        <w:rPr>
          <w:rFonts w:ascii="Times New Roman" w:hAnsi="Times New Roman" w:cs="Times New Roman"/>
          <w:sz w:val="16"/>
          <w:szCs w:val="16"/>
        </w:rPr>
        <w:t>”</w:t>
      </w:r>
      <w:r w:rsidR="00C82270" w:rsidRPr="003C607E">
        <w:rPr>
          <w:rFonts w:ascii="Times New Roman" w:hAnsi="Times New Roman" w:cs="Times New Roman"/>
          <w:sz w:val="16"/>
          <w:szCs w:val="16"/>
        </w:rPr>
        <w:t xml:space="preserve">. Jena </w:t>
      </w:r>
      <w:r w:rsidR="00C82270" w:rsidRPr="003C607E">
        <w:rPr>
          <w:rFonts w:ascii="Times New Roman" w:hAnsi="Times New Roman" w:cs="Times New Roman"/>
          <w:i/>
          <w:sz w:val="16"/>
          <w:szCs w:val="16"/>
        </w:rPr>
        <w:t>et al.</w:t>
      </w:r>
      <w:r w:rsidR="00C82270" w:rsidRPr="003C607E">
        <w:rPr>
          <w:rFonts w:ascii="Times New Roman" w:hAnsi="Times New Roman" w:cs="Times New Roman"/>
          <w:sz w:val="16"/>
          <w:szCs w:val="16"/>
        </w:rPr>
        <w:t xml:space="preserve"> (2015) studied </w:t>
      </w:r>
      <w:r>
        <w:rPr>
          <w:rFonts w:ascii="Times New Roman" w:hAnsi="Times New Roman" w:cs="Times New Roman"/>
          <w:sz w:val="16"/>
          <w:szCs w:val="16"/>
        </w:rPr>
        <w:t>“</w:t>
      </w:r>
      <w:r w:rsidR="00B57C58" w:rsidRPr="00D43912">
        <w:rPr>
          <w:rFonts w:ascii="Times New Roman" w:hAnsi="Times New Roman" w:cs="Times New Roman"/>
          <w:sz w:val="16"/>
          <w:szCs w:val="16"/>
          <w:highlight w:val="yellow"/>
        </w:rPr>
        <w:t xml:space="preserve">the </w:t>
      </w:r>
      <w:r w:rsidR="00C82270" w:rsidRPr="003C607E">
        <w:rPr>
          <w:rFonts w:ascii="Times New Roman" w:hAnsi="Times New Roman" w:cs="Times New Roman"/>
          <w:sz w:val="16"/>
          <w:szCs w:val="16"/>
        </w:rPr>
        <w:t>occurrence of culturable soil fungi in Odisha</w:t>
      </w:r>
      <w:r w:rsidR="00B57C58">
        <w:rPr>
          <w:rFonts w:ascii="Times New Roman" w:hAnsi="Times New Roman" w:cs="Times New Roman"/>
          <w:sz w:val="16"/>
          <w:szCs w:val="16"/>
        </w:rPr>
        <w:t>,</w:t>
      </w:r>
      <w:r w:rsidR="00C82270" w:rsidRPr="003C607E">
        <w:rPr>
          <w:rFonts w:ascii="Times New Roman" w:hAnsi="Times New Roman" w:cs="Times New Roman"/>
          <w:sz w:val="16"/>
          <w:szCs w:val="16"/>
        </w:rPr>
        <w:t xml:space="preserve"> wherein the study reported Shannon-Wiener indices to be 3.12 and 0.9425</w:t>
      </w:r>
      <w:r w:rsidR="00B57C58">
        <w:rPr>
          <w:rFonts w:ascii="Times New Roman" w:hAnsi="Times New Roman" w:cs="Times New Roman"/>
          <w:sz w:val="16"/>
          <w:szCs w:val="16"/>
        </w:rPr>
        <w:t>,</w:t>
      </w:r>
      <w:r w:rsidR="00C82270" w:rsidRPr="003C607E">
        <w:rPr>
          <w:rFonts w:ascii="Times New Roman" w:hAnsi="Times New Roman" w:cs="Times New Roman"/>
          <w:sz w:val="16"/>
          <w:szCs w:val="16"/>
        </w:rPr>
        <w:t xml:space="preserve"> respectively</w:t>
      </w:r>
      <w:r w:rsidR="00B57C58">
        <w:rPr>
          <w:rFonts w:ascii="Times New Roman" w:hAnsi="Times New Roman" w:cs="Times New Roman"/>
          <w:sz w:val="16"/>
          <w:szCs w:val="16"/>
        </w:rPr>
        <w:t>,</w:t>
      </w:r>
      <w:r w:rsidR="00C82270" w:rsidRPr="003C607E">
        <w:rPr>
          <w:rFonts w:ascii="Times New Roman" w:hAnsi="Times New Roman" w:cs="Times New Roman"/>
          <w:sz w:val="16"/>
          <w:szCs w:val="16"/>
        </w:rPr>
        <w:t xml:space="preserve"> in summer and winter seasons. </w:t>
      </w:r>
      <w:r w:rsidR="00C82270" w:rsidRPr="003C607E">
        <w:rPr>
          <w:rFonts w:ascii="Times New Roman" w:hAnsi="Times New Roman" w:cs="Times New Roman"/>
          <w:color w:val="000000" w:themeColor="text1"/>
          <w:sz w:val="16"/>
          <w:szCs w:val="16"/>
        </w:rPr>
        <w:t xml:space="preserve">Glucoamylase screening of the fungal isolates showed that the </w:t>
      </w:r>
      <w:r w:rsidR="00B57C58" w:rsidRPr="00D43912">
        <w:rPr>
          <w:rFonts w:ascii="Times New Roman" w:hAnsi="Times New Roman" w:cs="Times New Roman"/>
          <w:color w:val="000000" w:themeColor="text1"/>
          <w:sz w:val="16"/>
          <w:szCs w:val="16"/>
          <w:highlight w:val="yellow"/>
        </w:rPr>
        <w:t xml:space="preserve">fungal </w:t>
      </w:r>
      <w:r w:rsidR="00C82270" w:rsidRPr="003C607E">
        <w:rPr>
          <w:rFonts w:ascii="Times New Roman" w:hAnsi="Times New Roman" w:cs="Times New Roman"/>
          <w:color w:val="000000" w:themeColor="text1"/>
          <w:sz w:val="16"/>
          <w:szCs w:val="16"/>
        </w:rPr>
        <w:t xml:space="preserve">isolates had </w:t>
      </w:r>
      <w:r w:rsidR="00B57C58" w:rsidRPr="00D43912">
        <w:rPr>
          <w:rFonts w:ascii="Times New Roman" w:hAnsi="Times New Roman" w:cs="Times New Roman"/>
          <w:color w:val="000000" w:themeColor="text1"/>
          <w:sz w:val="16"/>
          <w:szCs w:val="16"/>
          <w:highlight w:val="yellow"/>
        </w:rPr>
        <w:t xml:space="preserve">the </w:t>
      </w:r>
      <w:r w:rsidR="00C82270" w:rsidRPr="003C607E">
        <w:rPr>
          <w:rFonts w:ascii="Times New Roman" w:hAnsi="Times New Roman" w:cs="Times New Roman"/>
          <w:color w:val="000000" w:themeColor="text1"/>
          <w:sz w:val="16"/>
          <w:szCs w:val="16"/>
        </w:rPr>
        <w:t xml:space="preserve">potential to produce glucoamylase. </w:t>
      </w:r>
      <w:r w:rsidR="00C82270" w:rsidRPr="003C607E">
        <w:rPr>
          <w:rFonts w:ascii="Times New Roman" w:hAnsi="Times New Roman" w:cs="Times New Roman"/>
          <w:i/>
          <w:sz w:val="16"/>
          <w:szCs w:val="16"/>
        </w:rPr>
        <w:t>Aspergillus niger</w:t>
      </w:r>
      <w:r w:rsidR="00C82270" w:rsidRPr="003C607E">
        <w:rPr>
          <w:rFonts w:ascii="Times New Roman" w:hAnsi="Times New Roman" w:cs="Times New Roman"/>
          <w:color w:val="000000" w:themeColor="text1"/>
          <w:sz w:val="16"/>
          <w:szCs w:val="16"/>
        </w:rPr>
        <w:t xml:space="preserve"> was observed to have the highest glucoamylase production potential while Fusarium had the least</w:t>
      </w:r>
      <w:r>
        <w:rPr>
          <w:rFonts w:ascii="Times New Roman" w:hAnsi="Times New Roman" w:cs="Times New Roman"/>
          <w:color w:val="000000" w:themeColor="text1"/>
          <w:sz w:val="16"/>
          <w:szCs w:val="16"/>
        </w:rPr>
        <w:t>”</w:t>
      </w:r>
      <w:r w:rsidR="00C82270" w:rsidRPr="003C607E">
        <w:rPr>
          <w:rFonts w:ascii="Times New Roman" w:hAnsi="Times New Roman" w:cs="Times New Roman"/>
          <w:color w:val="000000" w:themeColor="text1"/>
          <w:sz w:val="16"/>
          <w:szCs w:val="16"/>
        </w:rPr>
        <w:t>.</w:t>
      </w:r>
      <w:r w:rsidR="009F3A5B" w:rsidRPr="003C607E">
        <w:rPr>
          <w:rFonts w:ascii="Times New Roman" w:hAnsi="Times New Roman" w:cs="Times New Roman"/>
          <w:sz w:val="16"/>
          <w:szCs w:val="16"/>
        </w:rPr>
        <w:t xml:space="preserve"> Similarly, Mishra and Dadhich</w:t>
      </w:r>
      <w:r w:rsidR="00C82270" w:rsidRPr="003C607E">
        <w:rPr>
          <w:rFonts w:ascii="Times New Roman" w:hAnsi="Times New Roman" w:cs="Times New Roman"/>
          <w:sz w:val="16"/>
          <w:szCs w:val="16"/>
        </w:rPr>
        <w:t xml:space="preserve"> (2010) isolated </w:t>
      </w:r>
      <w:r>
        <w:rPr>
          <w:rFonts w:ascii="Times New Roman" w:hAnsi="Times New Roman" w:cs="Times New Roman"/>
          <w:sz w:val="16"/>
          <w:szCs w:val="16"/>
        </w:rPr>
        <w:t>“</w:t>
      </w:r>
      <w:r w:rsidR="00C82270" w:rsidRPr="003C607E">
        <w:rPr>
          <w:rFonts w:ascii="Times New Roman" w:hAnsi="Times New Roman" w:cs="Times New Roman"/>
          <w:sz w:val="16"/>
          <w:szCs w:val="16"/>
        </w:rPr>
        <w:t xml:space="preserve">15 filamentous fungi from </w:t>
      </w:r>
      <w:r w:rsidR="00B57C58" w:rsidRPr="00D43912">
        <w:rPr>
          <w:rFonts w:ascii="Times New Roman" w:hAnsi="Times New Roman" w:cs="Times New Roman"/>
          <w:sz w:val="16"/>
          <w:szCs w:val="16"/>
          <w:highlight w:val="yellow"/>
        </w:rPr>
        <w:t xml:space="preserve">the </w:t>
      </w:r>
      <w:r w:rsidR="00C82270" w:rsidRPr="003C607E">
        <w:rPr>
          <w:rFonts w:ascii="Times New Roman" w:hAnsi="Times New Roman" w:cs="Times New Roman"/>
          <w:sz w:val="16"/>
          <w:szCs w:val="16"/>
        </w:rPr>
        <w:t xml:space="preserve">soil of different regions of Rajasthan state and assessed the isolates for </w:t>
      </w:r>
      <w:r w:rsidR="00EC4C4E" w:rsidRPr="00D43912">
        <w:rPr>
          <w:rFonts w:ascii="Times New Roman" w:hAnsi="Times New Roman" w:cs="Times New Roman"/>
          <w:sz w:val="16"/>
          <w:szCs w:val="16"/>
          <w:highlight w:val="yellow"/>
        </w:rPr>
        <w:t>amylase</w:t>
      </w:r>
      <w:r w:rsidR="00EC4C4E">
        <w:rPr>
          <w:rFonts w:ascii="Times New Roman" w:hAnsi="Times New Roman" w:cs="Times New Roman"/>
          <w:sz w:val="16"/>
          <w:szCs w:val="16"/>
        </w:rPr>
        <w:t>-</w:t>
      </w:r>
      <w:r w:rsidR="00EC4C4E" w:rsidRPr="00D43912">
        <w:rPr>
          <w:rFonts w:ascii="Times New Roman" w:hAnsi="Times New Roman" w:cs="Times New Roman"/>
          <w:sz w:val="16"/>
          <w:szCs w:val="16"/>
          <w:highlight w:val="yellow"/>
        </w:rPr>
        <w:t>producing</w:t>
      </w:r>
      <w:r w:rsidR="00C82270" w:rsidRPr="00D43912">
        <w:rPr>
          <w:rFonts w:ascii="Times New Roman" w:hAnsi="Times New Roman" w:cs="Times New Roman"/>
          <w:sz w:val="16"/>
          <w:szCs w:val="16"/>
          <w:highlight w:val="yellow"/>
        </w:rPr>
        <w:t xml:space="preserve"> </w:t>
      </w:r>
      <w:r w:rsidR="00C82270" w:rsidRPr="003C607E">
        <w:rPr>
          <w:rFonts w:ascii="Times New Roman" w:hAnsi="Times New Roman" w:cs="Times New Roman"/>
          <w:sz w:val="16"/>
          <w:szCs w:val="16"/>
        </w:rPr>
        <w:t>ability</w:t>
      </w:r>
      <w:r>
        <w:rPr>
          <w:rFonts w:ascii="Times New Roman" w:hAnsi="Times New Roman" w:cs="Times New Roman"/>
          <w:sz w:val="16"/>
          <w:szCs w:val="16"/>
        </w:rPr>
        <w:t>”</w:t>
      </w:r>
      <w:r w:rsidR="00C82270" w:rsidRPr="003C607E">
        <w:rPr>
          <w:rFonts w:ascii="Times New Roman" w:hAnsi="Times New Roman" w:cs="Times New Roman"/>
          <w:sz w:val="16"/>
          <w:szCs w:val="16"/>
        </w:rPr>
        <w:t xml:space="preserve">. In a similar observation, Ominyi </w:t>
      </w:r>
      <w:r w:rsidR="00C82270" w:rsidRPr="003C607E">
        <w:rPr>
          <w:rFonts w:ascii="Times New Roman" w:hAnsi="Times New Roman" w:cs="Times New Roman"/>
          <w:i/>
          <w:sz w:val="16"/>
          <w:szCs w:val="16"/>
        </w:rPr>
        <w:t>et al.</w:t>
      </w:r>
      <w:r w:rsidR="00C82270" w:rsidRPr="003C607E">
        <w:rPr>
          <w:rFonts w:ascii="Times New Roman" w:hAnsi="Times New Roman" w:cs="Times New Roman"/>
          <w:sz w:val="16"/>
          <w:szCs w:val="16"/>
        </w:rPr>
        <w:t xml:space="preserve"> (2013) screened </w:t>
      </w:r>
      <w:r>
        <w:rPr>
          <w:rFonts w:ascii="Times New Roman" w:hAnsi="Times New Roman" w:cs="Times New Roman"/>
          <w:sz w:val="16"/>
          <w:szCs w:val="16"/>
        </w:rPr>
        <w:t>“</w:t>
      </w:r>
      <w:r w:rsidR="00C82270" w:rsidRPr="003C607E">
        <w:rPr>
          <w:rFonts w:ascii="Times New Roman" w:hAnsi="Times New Roman" w:cs="Times New Roman"/>
          <w:sz w:val="16"/>
          <w:szCs w:val="16"/>
        </w:rPr>
        <w:t xml:space="preserve">the isolates from soil of rice mill industrial areas, corn processing industries, rice milling and dumping ground soil and reported 26 isolates to show maximum amylase production in </w:t>
      </w:r>
      <w:r w:rsidR="00B57C58" w:rsidRPr="00D43912">
        <w:rPr>
          <w:rFonts w:ascii="Times New Roman" w:hAnsi="Times New Roman" w:cs="Times New Roman"/>
          <w:sz w:val="16"/>
          <w:szCs w:val="16"/>
          <w:highlight w:val="yellow"/>
        </w:rPr>
        <w:t xml:space="preserve">the </w:t>
      </w:r>
      <w:r w:rsidR="00C82270" w:rsidRPr="003C607E">
        <w:rPr>
          <w:rFonts w:ascii="Times New Roman" w:hAnsi="Times New Roman" w:cs="Times New Roman"/>
          <w:sz w:val="16"/>
          <w:szCs w:val="16"/>
        </w:rPr>
        <w:t xml:space="preserve">starch hydrolysis test of </w:t>
      </w:r>
      <w:r w:rsidR="00B57C58" w:rsidRPr="00D43912">
        <w:rPr>
          <w:rFonts w:ascii="Times New Roman" w:hAnsi="Times New Roman" w:cs="Times New Roman"/>
          <w:sz w:val="16"/>
          <w:szCs w:val="16"/>
          <w:highlight w:val="yellow"/>
        </w:rPr>
        <w:t xml:space="preserve">the </w:t>
      </w:r>
      <w:r w:rsidR="00C82270" w:rsidRPr="003C607E">
        <w:rPr>
          <w:rFonts w:ascii="Times New Roman" w:hAnsi="Times New Roman" w:cs="Times New Roman"/>
          <w:sz w:val="16"/>
          <w:szCs w:val="16"/>
        </w:rPr>
        <w:t>potassium iodide method</w:t>
      </w:r>
      <w:r>
        <w:rPr>
          <w:rFonts w:ascii="Times New Roman" w:hAnsi="Times New Roman" w:cs="Times New Roman"/>
          <w:sz w:val="16"/>
          <w:szCs w:val="16"/>
        </w:rPr>
        <w:t>”</w:t>
      </w:r>
      <w:r w:rsidR="00C82270" w:rsidRPr="003C607E">
        <w:rPr>
          <w:rFonts w:ascii="Times New Roman" w:hAnsi="Times New Roman" w:cs="Times New Roman"/>
          <w:sz w:val="16"/>
          <w:szCs w:val="16"/>
        </w:rPr>
        <w:t xml:space="preserve">. Sohail </w:t>
      </w:r>
      <w:r w:rsidR="00C82270" w:rsidRPr="003C607E">
        <w:rPr>
          <w:rFonts w:ascii="Times New Roman" w:hAnsi="Times New Roman" w:cs="Times New Roman"/>
          <w:i/>
          <w:sz w:val="16"/>
          <w:szCs w:val="16"/>
        </w:rPr>
        <w:t>et al</w:t>
      </w:r>
      <w:r w:rsidR="00C82270" w:rsidRPr="003C607E">
        <w:rPr>
          <w:rFonts w:ascii="Times New Roman" w:hAnsi="Times New Roman" w:cs="Times New Roman"/>
          <w:sz w:val="16"/>
          <w:szCs w:val="16"/>
        </w:rPr>
        <w:t xml:space="preserve">. (2005) studied </w:t>
      </w:r>
      <w:r>
        <w:rPr>
          <w:rFonts w:ascii="Times New Roman" w:hAnsi="Times New Roman" w:cs="Times New Roman"/>
          <w:sz w:val="16"/>
          <w:szCs w:val="16"/>
        </w:rPr>
        <w:t>“</w:t>
      </w:r>
      <w:r w:rsidR="00B57C58">
        <w:rPr>
          <w:rFonts w:ascii="Times New Roman" w:hAnsi="Times New Roman" w:cs="Times New Roman"/>
          <w:sz w:val="16"/>
          <w:szCs w:val="16"/>
        </w:rPr>
        <w:t xml:space="preserve">the </w:t>
      </w:r>
      <w:r w:rsidR="00C82270" w:rsidRPr="003C607E">
        <w:rPr>
          <w:rFonts w:ascii="Times New Roman" w:hAnsi="Times New Roman" w:cs="Times New Roman"/>
          <w:sz w:val="16"/>
          <w:szCs w:val="16"/>
        </w:rPr>
        <w:t xml:space="preserve">screening of microbial </w:t>
      </w:r>
      <w:r w:rsidR="00B57C58" w:rsidRPr="00D43912">
        <w:rPr>
          <w:rFonts w:ascii="Times New Roman" w:hAnsi="Times New Roman" w:cs="Times New Roman"/>
          <w:sz w:val="16"/>
          <w:szCs w:val="16"/>
          <w:highlight w:val="yellow"/>
        </w:rPr>
        <w:t xml:space="preserve">populations </w:t>
      </w:r>
      <w:r w:rsidR="00C82270" w:rsidRPr="003C607E">
        <w:rPr>
          <w:rFonts w:ascii="Times New Roman" w:hAnsi="Times New Roman" w:cs="Times New Roman"/>
          <w:sz w:val="16"/>
          <w:szCs w:val="16"/>
        </w:rPr>
        <w:t>for their ability to possess amylolytic potential and reported that a total of 130 fungal isolates were screened</w:t>
      </w:r>
      <w:r w:rsidR="00EC4C4E">
        <w:rPr>
          <w:rFonts w:ascii="Times New Roman" w:hAnsi="Times New Roman" w:cs="Times New Roman"/>
          <w:sz w:val="16"/>
          <w:szCs w:val="16"/>
        </w:rPr>
        <w:t>,</w:t>
      </w:r>
      <w:r w:rsidR="00C82270" w:rsidRPr="003C607E">
        <w:rPr>
          <w:rFonts w:ascii="Times New Roman" w:hAnsi="Times New Roman" w:cs="Times New Roman"/>
          <w:sz w:val="16"/>
          <w:szCs w:val="16"/>
        </w:rPr>
        <w:t xml:space="preserve"> and 21 fungal isolates from soil samples to be amylase producers. </w:t>
      </w:r>
      <w:r w:rsidR="00C82270" w:rsidRPr="003C607E">
        <w:rPr>
          <w:rFonts w:ascii="Times New Roman" w:hAnsi="Times New Roman" w:cs="Times New Roman"/>
          <w:i/>
          <w:sz w:val="16"/>
          <w:szCs w:val="16"/>
        </w:rPr>
        <w:t>Aspergillus</w:t>
      </w:r>
      <w:r w:rsidR="00C82270" w:rsidRPr="003C607E">
        <w:rPr>
          <w:rFonts w:ascii="Times New Roman" w:hAnsi="Times New Roman" w:cs="Times New Roman"/>
          <w:sz w:val="16"/>
          <w:szCs w:val="16"/>
        </w:rPr>
        <w:t xml:space="preserve"> species was found to be most active amylase producer with </w:t>
      </w:r>
      <w:r w:rsidR="00EC4C4E">
        <w:rPr>
          <w:rFonts w:ascii="Times New Roman" w:hAnsi="Times New Roman" w:cs="Times New Roman"/>
          <w:sz w:val="16"/>
          <w:szCs w:val="16"/>
        </w:rPr>
        <w:t xml:space="preserve">a </w:t>
      </w:r>
      <w:r w:rsidR="00C82270" w:rsidRPr="003C607E">
        <w:rPr>
          <w:rFonts w:ascii="Times New Roman" w:hAnsi="Times New Roman" w:cs="Times New Roman"/>
          <w:sz w:val="16"/>
          <w:szCs w:val="16"/>
        </w:rPr>
        <w:t xml:space="preserve">frequency of 16.15% of all the isolates. </w:t>
      </w:r>
      <w:r w:rsidR="00C82270" w:rsidRPr="003C607E">
        <w:rPr>
          <w:rFonts w:ascii="Times New Roman" w:hAnsi="Times New Roman" w:cs="Times New Roman"/>
          <w:color w:val="000000" w:themeColor="text1"/>
          <w:sz w:val="16"/>
          <w:szCs w:val="16"/>
        </w:rPr>
        <w:t xml:space="preserve">The proximate composition of yam peel and potato peel showed that the amount of carbohydrate within them is adequate to serve as substrate for enzyme production from fungi. </w:t>
      </w:r>
      <w:r w:rsidR="00C82270" w:rsidRPr="003C607E">
        <w:rPr>
          <w:rFonts w:ascii="Times New Roman" w:hAnsi="Times New Roman" w:cs="Times New Roman"/>
          <w:sz w:val="16"/>
          <w:szCs w:val="16"/>
        </w:rPr>
        <w:t>The most appreciable enzyme production was observed with the use of potato peel as substrate</w:t>
      </w:r>
      <w:r>
        <w:rPr>
          <w:rFonts w:ascii="Times New Roman" w:hAnsi="Times New Roman" w:cs="Times New Roman"/>
          <w:sz w:val="16"/>
          <w:szCs w:val="16"/>
        </w:rPr>
        <w:t>”</w:t>
      </w:r>
      <w:r w:rsidR="00C82270" w:rsidRPr="003C607E">
        <w:rPr>
          <w:rFonts w:ascii="Times New Roman" w:hAnsi="Times New Roman" w:cs="Times New Roman"/>
          <w:sz w:val="16"/>
          <w:szCs w:val="16"/>
        </w:rPr>
        <w:t xml:space="preserve"> (Jahir and Sachin, 2011). </w:t>
      </w:r>
      <w:r>
        <w:rPr>
          <w:rFonts w:ascii="Times New Roman" w:hAnsi="Times New Roman" w:cs="Times New Roman"/>
          <w:sz w:val="16"/>
          <w:szCs w:val="16"/>
        </w:rPr>
        <w:t>“</w:t>
      </w:r>
      <w:r w:rsidR="00C82270" w:rsidRPr="003C607E">
        <w:rPr>
          <w:rFonts w:ascii="Times New Roman" w:hAnsi="Times New Roman" w:cs="Times New Roman"/>
          <w:sz w:val="16"/>
          <w:szCs w:val="16"/>
        </w:rPr>
        <w:t>There are several reports of the use of agricultural wastes as cheap substrates for microbial α-amylase production</w:t>
      </w:r>
      <w:r>
        <w:rPr>
          <w:rFonts w:ascii="Times New Roman" w:hAnsi="Times New Roman" w:cs="Times New Roman"/>
          <w:sz w:val="16"/>
          <w:szCs w:val="16"/>
        </w:rPr>
        <w:t>”</w:t>
      </w:r>
      <w:r w:rsidR="00C82270" w:rsidRPr="003C607E">
        <w:rPr>
          <w:rFonts w:ascii="Times New Roman" w:hAnsi="Times New Roman" w:cs="Times New Roman"/>
          <w:sz w:val="16"/>
          <w:szCs w:val="16"/>
        </w:rPr>
        <w:t xml:space="preserve"> (Xu </w:t>
      </w:r>
      <w:r w:rsidR="00C82270" w:rsidRPr="003C607E">
        <w:rPr>
          <w:rFonts w:ascii="Times New Roman" w:hAnsi="Times New Roman" w:cs="Times New Roman"/>
          <w:i/>
          <w:sz w:val="16"/>
          <w:szCs w:val="16"/>
        </w:rPr>
        <w:t>et al</w:t>
      </w:r>
      <w:r w:rsidR="00C82270" w:rsidRPr="003C607E">
        <w:rPr>
          <w:rFonts w:ascii="Times New Roman" w:hAnsi="Times New Roman" w:cs="Times New Roman"/>
          <w:sz w:val="16"/>
          <w:szCs w:val="16"/>
        </w:rPr>
        <w:t xml:space="preserve">., 2008; Murthy </w:t>
      </w:r>
      <w:r w:rsidR="00C82270" w:rsidRPr="003C607E">
        <w:rPr>
          <w:rFonts w:ascii="Times New Roman" w:hAnsi="Times New Roman" w:cs="Times New Roman"/>
          <w:i/>
          <w:sz w:val="16"/>
          <w:szCs w:val="16"/>
        </w:rPr>
        <w:t>et al</w:t>
      </w:r>
      <w:r w:rsidR="00C82270" w:rsidRPr="003C607E">
        <w:rPr>
          <w:rFonts w:ascii="Times New Roman" w:hAnsi="Times New Roman" w:cs="Times New Roman"/>
          <w:sz w:val="16"/>
          <w:szCs w:val="16"/>
        </w:rPr>
        <w:t xml:space="preserve">., 2009; Jahir and Sachin, 2011). </w:t>
      </w:r>
      <w:r>
        <w:rPr>
          <w:rFonts w:ascii="Times New Roman" w:hAnsi="Times New Roman" w:cs="Times New Roman"/>
          <w:sz w:val="16"/>
          <w:szCs w:val="16"/>
        </w:rPr>
        <w:t>“</w:t>
      </w:r>
      <w:r w:rsidR="00C82270" w:rsidRPr="003C607E">
        <w:rPr>
          <w:rFonts w:ascii="Times New Roman" w:hAnsi="Times New Roman" w:cs="Times New Roman"/>
          <w:sz w:val="16"/>
          <w:szCs w:val="16"/>
        </w:rPr>
        <w:t>The selection of an agricultural waste as substrate for enzyme production depends upon several factors</w:t>
      </w:r>
      <w:r w:rsidR="00EC4C4E">
        <w:rPr>
          <w:rFonts w:ascii="Times New Roman" w:hAnsi="Times New Roman" w:cs="Times New Roman"/>
          <w:sz w:val="16"/>
          <w:szCs w:val="16"/>
        </w:rPr>
        <w:t>,</w:t>
      </w:r>
      <w:r w:rsidR="00C82270" w:rsidRPr="003C607E">
        <w:rPr>
          <w:rFonts w:ascii="Times New Roman" w:hAnsi="Times New Roman" w:cs="Times New Roman"/>
          <w:sz w:val="16"/>
          <w:szCs w:val="16"/>
        </w:rPr>
        <w:t xml:space="preserve"> mainly related with cost and availability of the substrate. The</w:t>
      </w:r>
      <w:r w:rsidR="00C82270" w:rsidRPr="003C607E">
        <w:rPr>
          <w:rFonts w:ascii="Times New Roman" w:hAnsi="Times New Roman" w:cs="Times New Roman"/>
          <w:color w:val="000000" w:themeColor="text1"/>
          <w:sz w:val="16"/>
          <w:szCs w:val="16"/>
        </w:rPr>
        <w:t xml:space="preserve"> </w:t>
      </w:r>
      <w:r w:rsidR="00C82270" w:rsidRPr="003C607E">
        <w:rPr>
          <w:rFonts w:ascii="Times New Roman" w:hAnsi="Times New Roman" w:cs="Times New Roman"/>
          <w:sz w:val="16"/>
          <w:szCs w:val="16"/>
        </w:rPr>
        <w:t>solid substrate not only supplies the nutrients to the microbial culture growing in it but also serves as anchorage for the cells</w:t>
      </w:r>
      <w:r>
        <w:rPr>
          <w:rFonts w:ascii="Times New Roman" w:hAnsi="Times New Roman" w:cs="Times New Roman"/>
          <w:sz w:val="16"/>
          <w:szCs w:val="16"/>
        </w:rPr>
        <w:t>”</w:t>
      </w:r>
      <w:r w:rsidR="00C82270" w:rsidRPr="003C607E">
        <w:rPr>
          <w:rFonts w:ascii="Times New Roman" w:hAnsi="Times New Roman" w:cs="Times New Roman"/>
          <w:sz w:val="16"/>
          <w:szCs w:val="16"/>
        </w:rPr>
        <w:t xml:space="preserve"> (Nimkar </w:t>
      </w:r>
      <w:r w:rsidR="00C82270" w:rsidRPr="003C607E">
        <w:rPr>
          <w:rFonts w:ascii="Times New Roman" w:hAnsi="Times New Roman" w:cs="Times New Roman"/>
          <w:i/>
          <w:sz w:val="16"/>
          <w:szCs w:val="16"/>
        </w:rPr>
        <w:t>et al</w:t>
      </w:r>
      <w:r w:rsidR="00C82270" w:rsidRPr="003C607E">
        <w:rPr>
          <w:rFonts w:ascii="Times New Roman" w:hAnsi="Times New Roman" w:cs="Times New Roman"/>
          <w:sz w:val="16"/>
          <w:szCs w:val="16"/>
        </w:rPr>
        <w:t xml:space="preserve">., 2010). </w:t>
      </w:r>
      <w:r>
        <w:rPr>
          <w:rFonts w:ascii="Times New Roman" w:hAnsi="Times New Roman" w:cs="Times New Roman"/>
          <w:sz w:val="16"/>
          <w:szCs w:val="16"/>
        </w:rPr>
        <w:t>“</w:t>
      </w:r>
      <w:r w:rsidR="00C82270" w:rsidRPr="003C607E">
        <w:rPr>
          <w:rFonts w:ascii="Times New Roman" w:hAnsi="Times New Roman" w:cs="Times New Roman"/>
          <w:sz w:val="16"/>
          <w:szCs w:val="16"/>
        </w:rPr>
        <w:t>Potato peel wastes contribute the major industrial food waste discarded in the environment, arising from potato processing and home wastes</w:t>
      </w:r>
      <w:r>
        <w:rPr>
          <w:rFonts w:ascii="Times New Roman" w:hAnsi="Times New Roman" w:cs="Times New Roman"/>
          <w:sz w:val="16"/>
          <w:szCs w:val="16"/>
        </w:rPr>
        <w:t>”</w:t>
      </w:r>
      <w:r w:rsidR="00C82270" w:rsidRPr="003C607E">
        <w:rPr>
          <w:rFonts w:ascii="Times New Roman" w:hAnsi="Times New Roman" w:cs="Times New Roman"/>
          <w:sz w:val="16"/>
          <w:szCs w:val="16"/>
        </w:rPr>
        <w:t xml:space="preserve"> (Shukla and Kar, 2006; Schieber </w:t>
      </w:r>
      <w:r w:rsidR="00C82270" w:rsidRPr="003C607E">
        <w:rPr>
          <w:rFonts w:ascii="Times New Roman" w:hAnsi="Times New Roman" w:cs="Times New Roman"/>
          <w:i/>
          <w:sz w:val="16"/>
          <w:szCs w:val="16"/>
        </w:rPr>
        <w:t>et al</w:t>
      </w:r>
      <w:r w:rsidR="00C82270" w:rsidRPr="003C607E">
        <w:rPr>
          <w:rFonts w:ascii="Times New Roman" w:hAnsi="Times New Roman" w:cs="Times New Roman"/>
          <w:sz w:val="16"/>
          <w:szCs w:val="16"/>
        </w:rPr>
        <w:t xml:space="preserve">., 2009). </w:t>
      </w:r>
      <w:r>
        <w:rPr>
          <w:rFonts w:ascii="Times New Roman" w:hAnsi="Times New Roman" w:cs="Times New Roman"/>
          <w:sz w:val="16"/>
          <w:szCs w:val="16"/>
        </w:rPr>
        <w:t>“</w:t>
      </w:r>
      <w:r w:rsidR="00C82270" w:rsidRPr="003C607E">
        <w:rPr>
          <w:rFonts w:ascii="Times New Roman" w:hAnsi="Times New Roman" w:cs="Times New Roman"/>
          <w:sz w:val="16"/>
          <w:szCs w:val="16"/>
        </w:rPr>
        <w:t xml:space="preserve">Biotechnological applications of potato peel wastes are interesting not only from the point of view of </w:t>
      </w:r>
      <w:r w:rsidR="00EC4C4E">
        <w:rPr>
          <w:rFonts w:ascii="Times New Roman" w:hAnsi="Times New Roman" w:cs="Times New Roman"/>
          <w:sz w:val="16"/>
          <w:szCs w:val="16"/>
        </w:rPr>
        <w:t xml:space="preserve">a </w:t>
      </w:r>
      <w:r w:rsidR="00C82270" w:rsidRPr="003C607E">
        <w:rPr>
          <w:rFonts w:ascii="Times New Roman" w:hAnsi="Times New Roman" w:cs="Times New Roman"/>
          <w:sz w:val="16"/>
          <w:szCs w:val="16"/>
        </w:rPr>
        <w:t>low-cost substrate, but also in solving problems related to their disposal</w:t>
      </w:r>
      <w:r>
        <w:rPr>
          <w:rFonts w:ascii="Times New Roman" w:hAnsi="Times New Roman" w:cs="Times New Roman"/>
          <w:sz w:val="16"/>
          <w:szCs w:val="16"/>
        </w:rPr>
        <w:t>”</w:t>
      </w:r>
      <w:r w:rsidR="00C82270" w:rsidRPr="003C607E">
        <w:rPr>
          <w:rFonts w:ascii="Times New Roman" w:hAnsi="Times New Roman" w:cs="Times New Roman"/>
          <w:sz w:val="16"/>
          <w:szCs w:val="16"/>
        </w:rPr>
        <w:t xml:space="preserve"> (Schieber </w:t>
      </w:r>
      <w:r w:rsidR="00C82270" w:rsidRPr="003C607E">
        <w:rPr>
          <w:rFonts w:ascii="Times New Roman" w:hAnsi="Times New Roman" w:cs="Times New Roman"/>
          <w:i/>
          <w:sz w:val="16"/>
          <w:szCs w:val="16"/>
        </w:rPr>
        <w:t>et al</w:t>
      </w:r>
      <w:r w:rsidR="00C82270" w:rsidRPr="003C607E">
        <w:rPr>
          <w:rFonts w:ascii="Times New Roman" w:hAnsi="Times New Roman" w:cs="Times New Roman"/>
          <w:sz w:val="16"/>
          <w:szCs w:val="16"/>
        </w:rPr>
        <w:t>., 2009)</w:t>
      </w:r>
      <w:r w:rsidR="00C82270" w:rsidRPr="003C607E">
        <w:rPr>
          <w:rFonts w:ascii="Times New Roman" w:hAnsi="Times New Roman" w:cs="Times New Roman"/>
          <w:color w:val="000000" w:themeColor="text1"/>
          <w:sz w:val="16"/>
          <w:szCs w:val="16"/>
        </w:rPr>
        <w:t xml:space="preserve">. </w:t>
      </w:r>
      <w:r w:rsidR="00C82270" w:rsidRPr="003C607E">
        <w:rPr>
          <w:rStyle w:val="author-list"/>
          <w:rFonts w:ascii="Times New Roman" w:hAnsi="Times New Roman" w:cs="Times New Roman"/>
          <w:color w:val="000000" w:themeColor="text1"/>
          <w:sz w:val="16"/>
          <w:szCs w:val="16"/>
        </w:rPr>
        <w:t xml:space="preserve">Maximum glucoamylase production was obtained with the agro-residues and </w:t>
      </w:r>
      <w:r w:rsidR="00C82270" w:rsidRPr="003C607E">
        <w:rPr>
          <w:rStyle w:val="author-list"/>
          <w:rFonts w:ascii="Times New Roman" w:hAnsi="Times New Roman" w:cs="Times New Roman"/>
          <w:i/>
          <w:color w:val="000000" w:themeColor="text1"/>
          <w:sz w:val="16"/>
          <w:szCs w:val="16"/>
        </w:rPr>
        <w:t>Aspergillus niger</w:t>
      </w:r>
      <w:r w:rsidR="00C82270" w:rsidRPr="003C607E">
        <w:rPr>
          <w:rStyle w:val="author-list"/>
          <w:rFonts w:ascii="Times New Roman" w:hAnsi="Times New Roman" w:cs="Times New Roman"/>
          <w:color w:val="000000" w:themeColor="text1"/>
          <w:sz w:val="16"/>
          <w:szCs w:val="16"/>
        </w:rPr>
        <w:t>. Other related studies (</w:t>
      </w:r>
      <w:r w:rsidR="00C82270" w:rsidRPr="003C607E">
        <w:rPr>
          <w:rFonts w:ascii="Times New Roman" w:hAnsi="Times New Roman" w:cs="Times New Roman"/>
          <w:sz w:val="16"/>
          <w:szCs w:val="16"/>
        </w:rPr>
        <w:t xml:space="preserve">Nyamful </w:t>
      </w:r>
      <w:r w:rsidR="00C82270" w:rsidRPr="003C607E">
        <w:rPr>
          <w:rFonts w:ascii="Times New Roman" w:hAnsi="Times New Roman" w:cs="Times New Roman"/>
          <w:i/>
          <w:sz w:val="16"/>
          <w:szCs w:val="16"/>
        </w:rPr>
        <w:t>et al.,</w:t>
      </w:r>
      <w:r w:rsidR="00C82270" w:rsidRPr="003C607E">
        <w:rPr>
          <w:rFonts w:ascii="Times New Roman" w:hAnsi="Times New Roman" w:cs="Times New Roman"/>
          <w:sz w:val="16"/>
          <w:szCs w:val="16"/>
        </w:rPr>
        <w:t xml:space="preserve"> 2014; Keera</w:t>
      </w:r>
      <w:r w:rsidR="00C82270" w:rsidRPr="003C607E">
        <w:rPr>
          <w:rFonts w:ascii="Times New Roman" w:hAnsi="Times New Roman" w:cs="Times New Roman"/>
          <w:spacing w:val="13"/>
          <w:sz w:val="16"/>
          <w:szCs w:val="16"/>
        </w:rPr>
        <w:t xml:space="preserve"> </w:t>
      </w:r>
      <w:r w:rsidR="00C82270" w:rsidRPr="003C607E">
        <w:rPr>
          <w:rFonts w:ascii="Times New Roman" w:hAnsi="Times New Roman" w:cs="Times New Roman"/>
          <w:i/>
          <w:sz w:val="16"/>
          <w:szCs w:val="16"/>
        </w:rPr>
        <w:t>et al.,</w:t>
      </w:r>
      <w:r w:rsidR="00C82270" w:rsidRPr="003C607E">
        <w:rPr>
          <w:rFonts w:ascii="Times New Roman" w:hAnsi="Times New Roman" w:cs="Times New Roman"/>
          <w:i/>
          <w:spacing w:val="10"/>
          <w:sz w:val="16"/>
          <w:szCs w:val="16"/>
        </w:rPr>
        <w:t xml:space="preserve"> </w:t>
      </w:r>
      <w:r w:rsidR="00C82270" w:rsidRPr="003C607E">
        <w:rPr>
          <w:rFonts w:ascii="Times New Roman" w:hAnsi="Times New Roman" w:cs="Times New Roman"/>
          <w:spacing w:val="-2"/>
          <w:sz w:val="16"/>
          <w:szCs w:val="16"/>
        </w:rPr>
        <w:t xml:space="preserve">2014) have shown </w:t>
      </w:r>
      <w:r>
        <w:rPr>
          <w:rFonts w:ascii="Times New Roman" w:hAnsi="Times New Roman" w:cs="Times New Roman"/>
          <w:spacing w:val="-2"/>
          <w:sz w:val="16"/>
          <w:szCs w:val="16"/>
        </w:rPr>
        <w:t>“</w:t>
      </w:r>
      <w:r w:rsidR="00C82270" w:rsidRPr="003C607E">
        <w:rPr>
          <w:rFonts w:ascii="Times New Roman" w:hAnsi="Times New Roman" w:cs="Times New Roman"/>
          <w:spacing w:val="-2"/>
          <w:sz w:val="16"/>
          <w:szCs w:val="16"/>
        </w:rPr>
        <w:t xml:space="preserve">maximum amylase production using </w:t>
      </w:r>
      <w:r w:rsidR="00C82270" w:rsidRPr="003C607E">
        <w:rPr>
          <w:rStyle w:val="author-list"/>
          <w:rFonts w:ascii="Times New Roman" w:hAnsi="Times New Roman" w:cs="Times New Roman"/>
          <w:i/>
          <w:color w:val="000000" w:themeColor="text1"/>
          <w:sz w:val="16"/>
          <w:szCs w:val="16"/>
        </w:rPr>
        <w:t>Aspergillus</w:t>
      </w:r>
      <w:r w:rsidR="00C82270" w:rsidRPr="003C607E">
        <w:rPr>
          <w:rStyle w:val="author-list"/>
          <w:rFonts w:ascii="Times New Roman" w:hAnsi="Times New Roman" w:cs="Times New Roman"/>
          <w:color w:val="000000" w:themeColor="text1"/>
          <w:sz w:val="16"/>
          <w:szCs w:val="16"/>
        </w:rPr>
        <w:t xml:space="preserve"> species. </w:t>
      </w:r>
      <w:r w:rsidR="00EC4C4E" w:rsidRPr="00D43912">
        <w:rPr>
          <w:rStyle w:val="author-list"/>
          <w:rFonts w:ascii="Times New Roman" w:hAnsi="Times New Roman" w:cs="Times New Roman"/>
          <w:color w:val="000000" w:themeColor="text1"/>
          <w:sz w:val="16"/>
          <w:szCs w:val="16"/>
          <w:highlight w:val="yellow"/>
        </w:rPr>
        <w:t xml:space="preserve">A slightly </w:t>
      </w:r>
      <w:r w:rsidR="00C82270" w:rsidRPr="003C607E">
        <w:rPr>
          <w:rStyle w:val="author-list"/>
          <w:rFonts w:ascii="Times New Roman" w:hAnsi="Times New Roman" w:cs="Times New Roman"/>
          <w:color w:val="000000" w:themeColor="text1"/>
          <w:sz w:val="16"/>
          <w:szCs w:val="16"/>
        </w:rPr>
        <w:t xml:space="preserve">acidic pH of 6 was shown to have </w:t>
      </w:r>
      <w:r w:rsidR="00EC4C4E">
        <w:rPr>
          <w:rStyle w:val="author-list"/>
          <w:rFonts w:ascii="Times New Roman" w:hAnsi="Times New Roman" w:cs="Times New Roman"/>
          <w:color w:val="000000" w:themeColor="text1"/>
          <w:sz w:val="16"/>
          <w:szCs w:val="16"/>
        </w:rPr>
        <w:t xml:space="preserve">a </w:t>
      </w:r>
      <w:r w:rsidR="00C82270" w:rsidRPr="003C607E">
        <w:rPr>
          <w:rStyle w:val="author-list"/>
          <w:rFonts w:ascii="Times New Roman" w:hAnsi="Times New Roman" w:cs="Times New Roman"/>
          <w:color w:val="000000" w:themeColor="text1"/>
          <w:sz w:val="16"/>
          <w:szCs w:val="16"/>
        </w:rPr>
        <w:t>positive effect on glucoamylase production</w:t>
      </w:r>
      <w:r>
        <w:rPr>
          <w:rStyle w:val="author-list"/>
          <w:rFonts w:ascii="Times New Roman" w:hAnsi="Times New Roman" w:cs="Times New Roman"/>
          <w:color w:val="000000" w:themeColor="text1"/>
          <w:sz w:val="16"/>
          <w:szCs w:val="16"/>
        </w:rPr>
        <w:t>”</w:t>
      </w:r>
      <w:r w:rsidR="00C82270" w:rsidRPr="003C607E">
        <w:rPr>
          <w:rStyle w:val="author-list"/>
          <w:rFonts w:ascii="Times New Roman" w:hAnsi="Times New Roman" w:cs="Times New Roman"/>
          <w:color w:val="000000" w:themeColor="text1"/>
          <w:sz w:val="16"/>
          <w:szCs w:val="16"/>
        </w:rPr>
        <w:t xml:space="preserve">. This is consistent with the findings of Keera </w:t>
      </w:r>
      <w:r w:rsidR="00C82270" w:rsidRPr="003C607E">
        <w:rPr>
          <w:rStyle w:val="author-list"/>
          <w:rFonts w:ascii="Times New Roman" w:hAnsi="Times New Roman" w:cs="Times New Roman"/>
          <w:i/>
          <w:color w:val="000000" w:themeColor="text1"/>
          <w:sz w:val="16"/>
          <w:szCs w:val="16"/>
        </w:rPr>
        <w:t>et al</w:t>
      </w:r>
      <w:r w:rsidR="00C82270" w:rsidRPr="003C607E">
        <w:rPr>
          <w:rStyle w:val="author-list"/>
          <w:rFonts w:ascii="Times New Roman" w:hAnsi="Times New Roman" w:cs="Times New Roman"/>
          <w:color w:val="000000" w:themeColor="text1"/>
          <w:sz w:val="16"/>
          <w:szCs w:val="16"/>
        </w:rPr>
        <w:t>. (2014) and Imran et al. (2012)</w:t>
      </w:r>
      <w:r w:rsidR="00EC4C4E">
        <w:rPr>
          <w:rStyle w:val="author-list"/>
          <w:rFonts w:ascii="Times New Roman" w:hAnsi="Times New Roman" w:cs="Times New Roman"/>
          <w:color w:val="000000" w:themeColor="text1"/>
          <w:sz w:val="16"/>
          <w:szCs w:val="16"/>
        </w:rPr>
        <w:t>,</w:t>
      </w:r>
      <w:r w:rsidR="00C82270" w:rsidRPr="003C607E">
        <w:rPr>
          <w:rStyle w:val="author-list"/>
          <w:rFonts w:ascii="Times New Roman" w:hAnsi="Times New Roman" w:cs="Times New Roman"/>
          <w:color w:val="000000" w:themeColor="text1"/>
          <w:sz w:val="16"/>
          <w:szCs w:val="16"/>
        </w:rPr>
        <w:t xml:space="preserve"> </w:t>
      </w:r>
      <w:r w:rsidR="00EC4C4E" w:rsidRPr="00D43912">
        <w:rPr>
          <w:rStyle w:val="author-list"/>
          <w:rFonts w:ascii="Times New Roman" w:hAnsi="Times New Roman" w:cs="Times New Roman"/>
          <w:color w:val="000000" w:themeColor="text1"/>
          <w:sz w:val="16"/>
          <w:szCs w:val="16"/>
          <w:highlight w:val="yellow"/>
        </w:rPr>
        <w:t xml:space="preserve">who </w:t>
      </w:r>
      <w:r w:rsidR="00C82270" w:rsidRPr="003C607E">
        <w:rPr>
          <w:rStyle w:val="author-list"/>
          <w:rFonts w:ascii="Times New Roman" w:hAnsi="Times New Roman" w:cs="Times New Roman"/>
          <w:color w:val="000000" w:themeColor="text1"/>
          <w:sz w:val="16"/>
          <w:szCs w:val="16"/>
        </w:rPr>
        <w:t xml:space="preserve">achieved </w:t>
      </w:r>
      <w:r>
        <w:rPr>
          <w:rStyle w:val="author-list"/>
          <w:rFonts w:ascii="Times New Roman" w:hAnsi="Times New Roman" w:cs="Times New Roman"/>
          <w:color w:val="000000" w:themeColor="text1"/>
          <w:sz w:val="16"/>
          <w:szCs w:val="16"/>
        </w:rPr>
        <w:t>“</w:t>
      </w:r>
      <w:r w:rsidR="00C82270" w:rsidRPr="003C607E">
        <w:rPr>
          <w:rStyle w:val="author-list"/>
          <w:rFonts w:ascii="Times New Roman" w:hAnsi="Times New Roman" w:cs="Times New Roman"/>
          <w:color w:val="000000" w:themeColor="text1"/>
          <w:sz w:val="16"/>
          <w:szCs w:val="16"/>
        </w:rPr>
        <w:t xml:space="preserve">maximum production effect at </w:t>
      </w:r>
      <w:r w:rsidR="00EC4C4E">
        <w:rPr>
          <w:rStyle w:val="author-list"/>
          <w:rFonts w:ascii="Times New Roman" w:hAnsi="Times New Roman" w:cs="Times New Roman"/>
          <w:color w:val="000000" w:themeColor="text1"/>
          <w:sz w:val="16"/>
          <w:szCs w:val="16"/>
        </w:rPr>
        <w:t xml:space="preserve">a </w:t>
      </w:r>
      <w:r w:rsidR="00C82270" w:rsidRPr="003C607E">
        <w:rPr>
          <w:rStyle w:val="author-list"/>
          <w:rFonts w:ascii="Times New Roman" w:hAnsi="Times New Roman" w:cs="Times New Roman"/>
          <w:color w:val="000000" w:themeColor="text1"/>
          <w:sz w:val="16"/>
          <w:szCs w:val="16"/>
        </w:rPr>
        <w:t xml:space="preserve">slightly acidic pH of 5.5. </w:t>
      </w:r>
      <w:r w:rsidR="00EC4C4E" w:rsidRPr="00D43912">
        <w:rPr>
          <w:rStyle w:val="author-list"/>
          <w:rFonts w:ascii="Times New Roman" w:hAnsi="Times New Roman" w:cs="Times New Roman"/>
          <w:color w:val="000000" w:themeColor="text1"/>
          <w:sz w:val="16"/>
          <w:szCs w:val="16"/>
          <w:highlight w:val="yellow"/>
        </w:rPr>
        <w:t xml:space="preserve">An inoculum </w:t>
      </w:r>
      <w:r w:rsidR="00C82270" w:rsidRPr="003C607E">
        <w:rPr>
          <w:rStyle w:val="author-list"/>
          <w:rFonts w:ascii="Times New Roman" w:hAnsi="Times New Roman" w:cs="Times New Roman"/>
          <w:color w:val="000000" w:themeColor="text1"/>
          <w:sz w:val="16"/>
          <w:szCs w:val="16"/>
        </w:rPr>
        <w:t>size of 3</w:t>
      </w:r>
      <w:r w:rsidR="00EC4C4E">
        <w:rPr>
          <w:rStyle w:val="author-list"/>
          <w:rFonts w:ascii="Times New Roman" w:hAnsi="Times New Roman" w:cs="Times New Roman"/>
          <w:color w:val="000000" w:themeColor="text1"/>
          <w:sz w:val="16"/>
          <w:szCs w:val="16"/>
        </w:rPr>
        <w:t xml:space="preserve"> </w:t>
      </w:r>
      <w:r w:rsidR="00C82270" w:rsidRPr="003C607E">
        <w:rPr>
          <w:rStyle w:val="author-list"/>
          <w:rFonts w:ascii="Times New Roman" w:hAnsi="Times New Roman" w:cs="Times New Roman"/>
          <w:color w:val="000000" w:themeColor="text1"/>
          <w:sz w:val="16"/>
          <w:szCs w:val="16"/>
        </w:rPr>
        <w:t xml:space="preserve">ml was shown to have </w:t>
      </w:r>
      <w:r w:rsidR="00EC4C4E">
        <w:rPr>
          <w:rStyle w:val="author-list"/>
          <w:rFonts w:ascii="Times New Roman" w:hAnsi="Times New Roman" w:cs="Times New Roman"/>
          <w:color w:val="000000" w:themeColor="text1"/>
          <w:sz w:val="16"/>
          <w:szCs w:val="16"/>
        </w:rPr>
        <w:t xml:space="preserve">a </w:t>
      </w:r>
      <w:r w:rsidR="00C82270" w:rsidRPr="003C607E">
        <w:rPr>
          <w:rStyle w:val="author-list"/>
          <w:rFonts w:ascii="Times New Roman" w:hAnsi="Times New Roman" w:cs="Times New Roman"/>
          <w:color w:val="000000" w:themeColor="text1"/>
          <w:sz w:val="16"/>
          <w:szCs w:val="16"/>
        </w:rPr>
        <w:t>positive effect on glucoamylase production</w:t>
      </w:r>
      <w:r>
        <w:rPr>
          <w:rStyle w:val="author-list"/>
          <w:rFonts w:ascii="Times New Roman" w:hAnsi="Times New Roman" w:cs="Times New Roman"/>
          <w:color w:val="000000" w:themeColor="text1"/>
          <w:sz w:val="16"/>
          <w:szCs w:val="16"/>
        </w:rPr>
        <w:t>”</w:t>
      </w:r>
      <w:r w:rsidR="00C82270" w:rsidRPr="003C607E">
        <w:rPr>
          <w:rStyle w:val="author-list"/>
          <w:rFonts w:ascii="Times New Roman" w:hAnsi="Times New Roman" w:cs="Times New Roman"/>
          <w:color w:val="000000" w:themeColor="text1"/>
          <w:sz w:val="16"/>
          <w:szCs w:val="16"/>
        </w:rPr>
        <w:t xml:space="preserve">. </w:t>
      </w:r>
      <w:r w:rsidR="00C82270" w:rsidRPr="003C607E">
        <w:rPr>
          <w:rFonts w:ascii="Times New Roman" w:hAnsi="Times New Roman" w:cs="Times New Roman"/>
          <w:sz w:val="16"/>
          <w:szCs w:val="16"/>
        </w:rPr>
        <w:t xml:space="preserve">In a similar research conducted by Imran </w:t>
      </w:r>
      <w:r w:rsidR="00C82270" w:rsidRPr="003C607E">
        <w:rPr>
          <w:rFonts w:ascii="Times New Roman" w:hAnsi="Times New Roman" w:cs="Times New Roman"/>
          <w:i/>
          <w:sz w:val="16"/>
          <w:szCs w:val="16"/>
        </w:rPr>
        <w:t xml:space="preserve">et al. </w:t>
      </w:r>
      <w:r w:rsidR="00C82270" w:rsidRPr="003C607E">
        <w:rPr>
          <w:rFonts w:ascii="Times New Roman" w:hAnsi="Times New Roman" w:cs="Times New Roman"/>
          <w:sz w:val="16"/>
          <w:szCs w:val="16"/>
        </w:rPr>
        <w:t>(2012)</w:t>
      </w:r>
      <w:r w:rsidR="00EC4C4E">
        <w:rPr>
          <w:rFonts w:ascii="Times New Roman" w:hAnsi="Times New Roman" w:cs="Times New Roman"/>
          <w:sz w:val="16"/>
          <w:szCs w:val="16"/>
        </w:rPr>
        <w:t>,</w:t>
      </w:r>
      <w:r w:rsidR="00C82270" w:rsidRPr="003C607E">
        <w:rPr>
          <w:rFonts w:ascii="Times New Roman" w:hAnsi="Times New Roman" w:cs="Times New Roman"/>
          <w:sz w:val="16"/>
          <w:szCs w:val="16"/>
        </w:rPr>
        <w:t xml:space="preserve"> </w:t>
      </w:r>
      <w:r>
        <w:rPr>
          <w:rFonts w:ascii="Times New Roman" w:hAnsi="Times New Roman" w:cs="Times New Roman"/>
          <w:sz w:val="16"/>
          <w:szCs w:val="16"/>
        </w:rPr>
        <w:t>“</w:t>
      </w:r>
      <w:r w:rsidR="00C82270" w:rsidRPr="003C607E">
        <w:rPr>
          <w:rFonts w:ascii="Times New Roman" w:hAnsi="Times New Roman" w:cs="Times New Roman"/>
          <w:sz w:val="16"/>
          <w:szCs w:val="16"/>
        </w:rPr>
        <w:t>maximum production was observed at 5</w:t>
      </w:r>
      <w:r w:rsidR="00EC4C4E">
        <w:rPr>
          <w:rFonts w:ascii="Times New Roman" w:hAnsi="Times New Roman" w:cs="Times New Roman"/>
          <w:sz w:val="16"/>
          <w:szCs w:val="16"/>
        </w:rPr>
        <w:t xml:space="preserve"> </w:t>
      </w:r>
      <w:r w:rsidR="00C82270" w:rsidRPr="003C607E">
        <w:rPr>
          <w:rFonts w:ascii="Times New Roman" w:hAnsi="Times New Roman" w:cs="Times New Roman"/>
          <w:sz w:val="16"/>
          <w:szCs w:val="16"/>
        </w:rPr>
        <w:t>ml of inoculum size</w:t>
      </w:r>
      <w:r>
        <w:rPr>
          <w:rFonts w:ascii="Times New Roman" w:hAnsi="Times New Roman" w:cs="Times New Roman"/>
          <w:sz w:val="16"/>
          <w:szCs w:val="16"/>
        </w:rPr>
        <w:t>”</w:t>
      </w:r>
      <w:r w:rsidR="00C82270" w:rsidRPr="003C607E">
        <w:rPr>
          <w:rFonts w:ascii="Times New Roman" w:hAnsi="Times New Roman" w:cs="Times New Roman"/>
          <w:sz w:val="16"/>
          <w:szCs w:val="16"/>
        </w:rPr>
        <w:t>. Similar</w:t>
      </w:r>
      <w:r w:rsidR="00C82270" w:rsidRPr="003C607E">
        <w:rPr>
          <w:rFonts w:ascii="Times New Roman" w:hAnsi="Times New Roman" w:cs="Times New Roman"/>
          <w:spacing w:val="-1"/>
          <w:sz w:val="16"/>
          <w:szCs w:val="16"/>
        </w:rPr>
        <w:t xml:space="preserve"> </w:t>
      </w:r>
      <w:r w:rsidR="00C82270" w:rsidRPr="003C607E">
        <w:rPr>
          <w:rFonts w:ascii="Times New Roman" w:hAnsi="Times New Roman" w:cs="Times New Roman"/>
          <w:sz w:val="16"/>
          <w:szCs w:val="16"/>
        </w:rPr>
        <w:t>result</w:t>
      </w:r>
      <w:r w:rsidR="00C82270" w:rsidRPr="003C607E">
        <w:rPr>
          <w:rFonts w:ascii="Times New Roman" w:hAnsi="Times New Roman" w:cs="Times New Roman"/>
          <w:spacing w:val="-2"/>
          <w:sz w:val="16"/>
          <w:szCs w:val="16"/>
        </w:rPr>
        <w:t xml:space="preserve"> </w:t>
      </w:r>
      <w:r w:rsidR="00C82270" w:rsidRPr="003C607E">
        <w:rPr>
          <w:rFonts w:ascii="Times New Roman" w:hAnsi="Times New Roman" w:cs="Times New Roman"/>
          <w:sz w:val="16"/>
          <w:szCs w:val="16"/>
        </w:rPr>
        <w:t>were</w:t>
      </w:r>
      <w:r w:rsidR="00C82270" w:rsidRPr="003C607E">
        <w:rPr>
          <w:rFonts w:ascii="Times New Roman" w:hAnsi="Times New Roman" w:cs="Times New Roman"/>
          <w:spacing w:val="-1"/>
          <w:sz w:val="16"/>
          <w:szCs w:val="16"/>
        </w:rPr>
        <w:t xml:space="preserve"> </w:t>
      </w:r>
      <w:r w:rsidR="00C82270" w:rsidRPr="003C607E">
        <w:rPr>
          <w:rFonts w:ascii="Times New Roman" w:hAnsi="Times New Roman" w:cs="Times New Roman"/>
          <w:sz w:val="16"/>
          <w:szCs w:val="16"/>
        </w:rPr>
        <w:t>reported</w:t>
      </w:r>
      <w:r w:rsidR="00C82270" w:rsidRPr="003C607E">
        <w:rPr>
          <w:rFonts w:ascii="Times New Roman" w:hAnsi="Times New Roman" w:cs="Times New Roman"/>
          <w:spacing w:val="-1"/>
          <w:sz w:val="16"/>
          <w:szCs w:val="16"/>
        </w:rPr>
        <w:t xml:space="preserve"> </w:t>
      </w:r>
      <w:r w:rsidR="00C82270" w:rsidRPr="003C607E">
        <w:rPr>
          <w:rFonts w:ascii="Times New Roman" w:hAnsi="Times New Roman" w:cs="Times New Roman"/>
          <w:sz w:val="16"/>
          <w:szCs w:val="16"/>
        </w:rPr>
        <w:t>by Puri</w:t>
      </w:r>
      <w:r w:rsidR="00C82270" w:rsidRPr="003C607E">
        <w:rPr>
          <w:rFonts w:ascii="Times New Roman" w:hAnsi="Times New Roman" w:cs="Times New Roman"/>
          <w:spacing w:val="-1"/>
          <w:sz w:val="16"/>
          <w:szCs w:val="16"/>
        </w:rPr>
        <w:t xml:space="preserve"> </w:t>
      </w:r>
      <w:r w:rsidR="00C82270" w:rsidRPr="003C607E">
        <w:rPr>
          <w:rFonts w:ascii="Times New Roman" w:hAnsi="Times New Roman" w:cs="Times New Roman"/>
          <w:i/>
          <w:sz w:val="16"/>
          <w:szCs w:val="16"/>
        </w:rPr>
        <w:t>et al.</w:t>
      </w:r>
      <w:r w:rsidR="00C82270" w:rsidRPr="003C607E">
        <w:rPr>
          <w:rFonts w:ascii="Times New Roman" w:hAnsi="Times New Roman" w:cs="Times New Roman"/>
          <w:spacing w:val="-1"/>
          <w:sz w:val="16"/>
          <w:szCs w:val="16"/>
        </w:rPr>
        <w:t xml:space="preserve"> </w:t>
      </w:r>
      <w:r w:rsidR="00C82270" w:rsidRPr="003C607E">
        <w:rPr>
          <w:rFonts w:ascii="Times New Roman" w:hAnsi="Times New Roman" w:cs="Times New Roman"/>
          <w:sz w:val="16"/>
          <w:szCs w:val="16"/>
        </w:rPr>
        <w:t>(2013)</w:t>
      </w:r>
      <w:r w:rsidR="00C82270" w:rsidRPr="003C607E">
        <w:rPr>
          <w:rFonts w:ascii="Times New Roman" w:hAnsi="Times New Roman" w:cs="Times New Roman"/>
          <w:spacing w:val="-1"/>
          <w:sz w:val="16"/>
          <w:szCs w:val="16"/>
        </w:rPr>
        <w:t xml:space="preserve"> </w:t>
      </w:r>
      <w:r w:rsidR="00C82270" w:rsidRPr="003C607E">
        <w:rPr>
          <w:rFonts w:ascii="Times New Roman" w:hAnsi="Times New Roman" w:cs="Times New Roman"/>
          <w:sz w:val="16"/>
          <w:szCs w:val="16"/>
        </w:rPr>
        <w:t>who</w:t>
      </w:r>
      <w:r w:rsidR="00C82270" w:rsidRPr="003C607E">
        <w:rPr>
          <w:rFonts w:ascii="Times New Roman" w:hAnsi="Times New Roman" w:cs="Times New Roman"/>
          <w:spacing w:val="-1"/>
          <w:sz w:val="16"/>
          <w:szCs w:val="16"/>
        </w:rPr>
        <w:t xml:space="preserve"> </w:t>
      </w:r>
      <w:r>
        <w:rPr>
          <w:rFonts w:ascii="Times New Roman" w:hAnsi="Times New Roman" w:cs="Times New Roman"/>
          <w:spacing w:val="-1"/>
          <w:sz w:val="16"/>
          <w:szCs w:val="16"/>
        </w:rPr>
        <w:t>“</w:t>
      </w:r>
      <w:r w:rsidR="00C82270" w:rsidRPr="003C607E">
        <w:rPr>
          <w:rFonts w:ascii="Times New Roman" w:hAnsi="Times New Roman" w:cs="Times New Roman"/>
          <w:sz w:val="16"/>
          <w:szCs w:val="16"/>
        </w:rPr>
        <w:t>used agricultural</w:t>
      </w:r>
      <w:r w:rsidR="00C82270" w:rsidRPr="003C607E">
        <w:rPr>
          <w:rFonts w:ascii="Times New Roman" w:hAnsi="Times New Roman" w:cs="Times New Roman"/>
          <w:spacing w:val="-4"/>
          <w:sz w:val="16"/>
          <w:szCs w:val="16"/>
        </w:rPr>
        <w:t xml:space="preserve"> </w:t>
      </w:r>
      <w:r w:rsidR="00C82270" w:rsidRPr="003C607E">
        <w:rPr>
          <w:rFonts w:ascii="Times New Roman" w:hAnsi="Times New Roman" w:cs="Times New Roman"/>
          <w:sz w:val="16"/>
          <w:szCs w:val="16"/>
        </w:rPr>
        <w:t>byproducts</w:t>
      </w:r>
      <w:r w:rsidR="00C82270" w:rsidRPr="003C607E">
        <w:rPr>
          <w:rFonts w:ascii="Times New Roman" w:hAnsi="Times New Roman" w:cs="Times New Roman"/>
          <w:spacing w:val="-3"/>
          <w:sz w:val="16"/>
          <w:szCs w:val="16"/>
        </w:rPr>
        <w:t xml:space="preserve"> </w:t>
      </w:r>
      <w:r w:rsidR="00C82270" w:rsidRPr="003C607E">
        <w:rPr>
          <w:rFonts w:ascii="Times New Roman" w:hAnsi="Times New Roman" w:cs="Times New Roman"/>
          <w:sz w:val="16"/>
          <w:szCs w:val="16"/>
        </w:rPr>
        <w:t>like</w:t>
      </w:r>
      <w:r w:rsidR="00C82270" w:rsidRPr="003C607E">
        <w:rPr>
          <w:rFonts w:ascii="Times New Roman" w:hAnsi="Times New Roman" w:cs="Times New Roman"/>
          <w:spacing w:val="-3"/>
          <w:sz w:val="16"/>
          <w:szCs w:val="16"/>
        </w:rPr>
        <w:t xml:space="preserve"> </w:t>
      </w:r>
      <w:r w:rsidR="00C82270" w:rsidRPr="003C607E">
        <w:rPr>
          <w:rFonts w:ascii="Times New Roman" w:hAnsi="Times New Roman" w:cs="Times New Roman"/>
          <w:sz w:val="16"/>
          <w:szCs w:val="16"/>
        </w:rPr>
        <w:t>wheat</w:t>
      </w:r>
      <w:r w:rsidR="00C82270" w:rsidRPr="003C607E">
        <w:rPr>
          <w:rFonts w:ascii="Times New Roman" w:hAnsi="Times New Roman" w:cs="Times New Roman"/>
          <w:spacing w:val="-5"/>
          <w:sz w:val="16"/>
          <w:szCs w:val="16"/>
        </w:rPr>
        <w:t xml:space="preserve"> </w:t>
      </w:r>
      <w:r w:rsidR="00C82270" w:rsidRPr="003C607E">
        <w:rPr>
          <w:rFonts w:ascii="Times New Roman" w:hAnsi="Times New Roman" w:cs="Times New Roman"/>
          <w:sz w:val="16"/>
          <w:szCs w:val="16"/>
        </w:rPr>
        <w:t>bran</w:t>
      </w:r>
      <w:r w:rsidR="00C82270" w:rsidRPr="003C607E">
        <w:rPr>
          <w:rFonts w:ascii="Times New Roman" w:hAnsi="Times New Roman" w:cs="Times New Roman"/>
          <w:spacing w:val="-3"/>
          <w:sz w:val="16"/>
          <w:szCs w:val="16"/>
        </w:rPr>
        <w:t xml:space="preserve"> </w:t>
      </w:r>
      <w:r w:rsidR="00C82270" w:rsidRPr="003C607E">
        <w:rPr>
          <w:rFonts w:ascii="Times New Roman" w:hAnsi="Times New Roman" w:cs="Times New Roman"/>
          <w:sz w:val="16"/>
          <w:szCs w:val="16"/>
        </w:rPr>
        <w:t>and</w:t>
      </w:r>
      <w:r w:rsidR="00C82270" w:rsidRPr="003C607E">
        <w:rPr>
          <w:rFonts w:ascii="Times New Roman" w:hAnsi="Times New Roman" w:cs="Times New Roman"/>
          <w:spacing w:val="-3"/>
          <w:sz w:val="16"/>
          <w:szCs w:val="16"/>
        </w:rPr>
        <w:t xml:space="preserve"> </w:t>
      </w:r>
      <w:r w:rsidR="00C82270" w:rsidRPr="003C607E">
        <w:rPr>
          <w:rFonts w:ascii="Times New Roman" w:hAnsi="Times New Roman" w:cs="Times New Roman"/>
          <w:sz w:val="16"/>
          <w:szCs w:val="16"/>
        </w:rPr>
        <w:t>rice</w:t>
      </w:r>
      <w:r w:rsidR="00C82270" w:rsidRPr="003C607E">
        <w:rPr>
          <w:rFonts w:ascii="Times New Roman" w:hAnsi="Times New Roman" w:cs="Times New Roman"/>
          <w:spacing w:val="-4"/>
          <w:sz w:val="16"/>
          <w:szCs w:val="16"/>
        </w:rPr>
        <w:t xml:space="preserve"> </w:t>
      </w:r>
      <w:r w:rsidR="00C82270" w:rsidRPr="003C607E">
        <w:rPr>
          <w:rFonts w:ascii="Times New Roman" w:hAnsi="Times New Roman" w:cs="Times New Roman"/>
          <w:sz w:val="16"/>
          <w:szCs w:val="16"/>
        </w:rPr>
        <w:t>bran</w:t>
      </w:r>
      <w:r w:rsidR="00C82270" w:rsidRPr="003C607E">
        <w:rPr>
          <w:rFonts w:ascii="Times New Roman" w:hAnsi="Times New Roman" w:cs="Times New Roman"/>
          <w:spacing w:val="-3"/>
          <w:sz w:val="16"/>
          <w:szCs w:val="16"/>
        </w:rPr>
        <w:t xml:space="preserve"> </w:t>
      </w:r>
      <w:r w:rsidR="00C82270" w:rsidRPr="003C607E">
        <w:rPr>
          <w:rFonts w:ascii="Times New Roman" w:hAnsi="Times New Roman" w:cs="Times New Roman"/>
          <w:sz w:val="16"/>
          <w:szCs w:val="16"/>
        </w:rPr>
        <w:t xml:space="preserve">substrate for the synthesis of glucomaylase by solid state fermentation using </w:t>
      </w:r>
      <w:r w:rsidR="00C82270" w:rsidRPr="003C607E">
        <w:rPr>
          <w:rFonts w:ascii="Times New Roman" w:hAnsi="Times New Roman" w:cs="Times New Roman"/>
          <w:i/>
          <w:sz w:val="16"/>
          <w:szCs w:val="16"/>
        </w:rPr>
        <w:t>Aspergillus niger</w:t>
      </w:r>
      <w:r w:rsidR="00C82270" w:rsidRPr="003C607E">
        <w:rPr>
          <w:rFonts w:ascii="Times New Roman" w:hAnsi="Times New Roman" w:cs="Times New Roman"/>
          <w:sz w:val="16"/>
          <w:szCs w:val="16"/>
        </w:rPr>
        <w:t>. The maximum enzyme production was observed when glucose was supplemented in the fermentation medium</w:t>
      </w:r>
      <w:r w:rsidR="00EC4C4E">
        <w:rPr>
          <w:rFonts w:ascii="Times New Roman" w:hAnsi="Times New Roman" w:cs="Times New Roman"/>
          <w:sz w:val="16"/>
          <w:szCs w:val="16"/>
        </w:rPr>
        <w:t>,</w:t>
      </w:r>
      <w:r w:rsidR="00C82270" w:rsidRPr="003C607E">
        <w:rPr>
          <w:rFonts w:ascii="Times New Roman" w:hAnsi="Times New Roman" w:cs="Times New Roman"/>
          <w:sz w:val="16"/>
          <w:szCs w:val="16"/>
        </w:rPr>
        <w:t xml:space="preserve"> followed by fructose</w:t>
      </w:r>
      <w:r w:rsidR="00EC4C4E">
        <w:rPr>
          <w:rFonts w:ascii="Times New Roman" w:hAnsi="Times New Roman" w:cs="Times New Roman"/>
          <w:sz w:val="16"/>
          <w:szCs w:val="16"/>
        </w:rPr>
        <w:t>,</w:t>
      </w:r>
      <w:r w:rsidR="00C82270" w:rsidRPr="003C607E">
        <w:rPr>
          <w:rFonts w:ascii="Times New Roman" w:hAnsi="Times New Roman" w:cs="Times New Roman"/>
          <w:sz w:val="16"/>
          <w:szCs w:val="16"/>
        </w:rPr>
        <w:t xml:space="preserve"> and the least production was found </w:t>
      </w:r>
      <w:r w:rsidR="00C82270" w:rsidRPr="00D43912">
        <w:rPr>
          <w:rFonts w:ascii="Times New Roman" w:hAnsi="Times New Roman" w:cs="Times New Roman"/>
          <w:sz w:val="16"/>
          <w:szCs w:val="16"/>
          <w:highlight w:val="yellow"/>
        </w:rPr>
        <w:t xml:space="preserve">in </w:t>
      </w:r>
      <w:r w:rsidR="00EC4C4E" w:rsidRPr="00D43912">
        <w:rPr>
          <w:rFonts w:ascii="Times New Roman" w:hAnsi="Times New Roman" w:cs="Times New Roman"/>
          <w:sz w:val="16"/>
          <w:szCs w:val="16"/>
          <w:highlight w:val="yellow"/>
        </w:rPr>
        <w:t xml:space="preserve">the maltose-supplemented </w:t>
      </w:r>
      <w:r w:rsidR="00C82270" w:rsidRPr="003C607E">
        <w:rPr>
          <w:rFonts w:ascii="Times New Roman" w:hAnsi="Times New Roman" w:cs="Times New Roman"/>
          <w:sz w:val="16"/>
          <w:szCs w:val="16"/>
        </w:rPr>
        <w:t>medium</w:t>
      </w:r>
      <w:r>
        <w:rPr>
          <w:rFonts w:ascii="Times New Roman" w:hAnsi="Times New Roman" w:cs="Times New Roman"/>
          <w:sz w:val="16"/>
          <w:szCs w:val="16"/>
        </w:rPr>
        <w:t>”</w:t>
      </w:r>
      <w:r w:rsidR="00C82270" w:rsidRPr="003C607E">
        <w:rPr>
          <w:rFonts w:ascii="Times New Roman" w:hAnsi="Times New Roman" w:cs="Times New Roman"/>
          <w:sz w:val="16"/>
          <w:szCs w:val="16"/>
        </w:rPr>
        <w:t xml:space="preserve">. Anto </w:t>
      </w:r>
      <w:r w:rsidR="00C82270" w:rsidRPr="003C607E">
        <w:rPr>
          <w:rFonts w:ascii="Times New Roman" w:hAnsi="Times New Roman" w:cs="Times New Roman"/>
          <w:i/>
          <w:sz w:val="16"/>
          <w:szCs w:val="16"/>
        </w:rPr>
        <w:t xml:space="preserve">et al. </w:t>
      </w:r>
      <w:r w:rsidR="00C82270" w:rsidRPr="003C607E">
        <w:rPr>
          <w:rFonts w:ascii="Times New Roman" w:hAnsi="Times New Roman" w:cs="Times New Roman"/>
          <w:sz w:val="16"/>
          <w:szCs w:val="16"/>
        </w:rPr>
        <w:t xml:space="preserve">(2006) also reported </w:t>
      </w:r>
      <w:r>
        <w:rPr>
          <w:rFonts w:ascii="Times New Roman" w:hAnsi="Times New Roman" w:cs="Times New Roman"/>
          <w:sz w:val="16"/>
          <w:szCs w:val="16"/>
        </w:rPr>
        <w:t>“</w:t>
      </w:r>
      <w:r w:rsidR="00C82270" w:rsidRPr="003C607E">
        <w:rPr>
          <w:rFonts w:ascii="Times New Roman" w:hAnsi="Times New Roman" w:cs="Times New Roman"/>
          <w:sz w:val="16"/>
          <w:szCs w:val="16"/>
        </w:rPr>
        <w:t>enhanced enzyme production</w:t>
      </w:r>
      <w:r w:rsidR="00C82270" w:rsidRPr="003C607E">
        <w:rPr>
          <w:rFonts w:ascii="Times New Roman" w:hAnsi="Times New Roman" w:cs="Times New Roman"/>
          <w:spacing w:val="9"/>
          <w:sz w:val="16"/>
          <w:szCs w:val="16"/>
        </w:rPr>
        <w:t xml:space="preserve"> </w:t>
      </w:r>
      <w:r w:rsidR="00C82270" w:rsidRPr="003C607E">
        <w:rPr>
          <w:rFonts w:ascii="Times New Roman" w:hAnsi="Times New Roman" w:cs="Times New Roman"/>
          <w:sz w:val="16"/>
          <w:szCs w:val="16"/>
        </w:rPr>
        <w:t>with</w:t>
      </w:r>
      <w:r w:rsidR="00C82270" w:rsidRPr="003C607E">
        <w:rPr>
          <w:rFonts w:ascii="Times New Roman" w:hAnsi="Times New Roman" w:cs="Times New Roman"/>
          <w:spacing w:val="10"/>
          <w:sz w:val="16"/>
          <w:szCs w:val="16"/>
        </w:rPr>
        <w:t xml:space="preserve"> </w:t>
      </w:r>
      <w:r w:rsidR="00C82270" w:rsidRPr="003C607E">
        <w:rPr>
          <w:rFonts w:ascii="Times New Roman" w:hAnsi="Times New Roman" w:cs="Times New Roman"/>
          <w:sz w:val="16"/>
          <w:szCs w:val="16"/>
        </w:rPr>
        <w:t>glucose</w:t>
      </w:r>
      <w:r w:rsidR="00C82270" w:rsidRPr="003C607E">
        <w:rPr>
          <w:rFonts w:ascii="Times New Roman" w:hAnsi="Times New Roman" w:cs="Times New Roman"/>
          <w:spacing w:val="8"/>
          <w:sz w:val="16"/>
          <w:szCs w:val="16"/>
        </w:rPr>
        <w:t xml:space="preserve"> </w:t>
      </w:r>
      <w:r w:rsidR="00C82270" w:rsidRPr="003C607E">
        <w:rPr>
          <w:rFonts w:ascii="Times New Roman" w:hAnsi="Times New Roman" w:cs="Times New Roman"/>
          <w:sz w:val="16"/>
          <w:szCs w:val="16"/>
        </w:rPr>
        <w:t>supplementation.</w:t>
      </w:r>
      <w:r w:rsidR="00C82270" w:rsidRPr="003C607E">
        <w:rPr>
          <w:rFonts w:ascii="Times New Roman" w:hAnsi="Times New Roman" w:cs="Times New Roman"/>
          <w:spacing w:val="9"/>
          <w:sz w:val="16"/>
          <w:szCs w:val="16"/>
        </w:rPr>
        <w:t xml:space="preserve"> </w:t>
      </w:r>
      <w:r w:rsidR="00C82270" w:rsidRPr="003C607E">
        <w:rPr>
          <w:rFonts w:ascii="Times New Roman" w:hAnsi="Times New Roman" w:cs="Times New Roman"/>
          <w:sz w:val="16"/>
          <w:szCs w:val="16"/>
        </w:rPr>
        <w:t>Keera</w:t>
      </w:r>
      <w:r w:rsidR="00C82270" w:rsidRPr="003C607E">
        <w:rPr>
          <w:rFonts w:ascii="Times New Roman" w:hAnsi="Times New Roman" w:cs="Times New Roman"/>
          <w:spacing w:val="13"/>
          <w:sz w:val="16"/>
          <w:szCs w:val="16"/>
        </w:rPr>
        <w:t xml:space="preserve"> </w:t>
      </w:r>
      <w:r w:rsidR="00C82270" w:rsidRPr="003C607E">
        <w:rPr>
          <w:rFonts w:ascii="Times New Roman" w:hAnsi="Times New Roman" w:cs="Times New Roman"/>
          <w:i/>
          <w:sz w:val="16"/>
          <w:szCs w:val="16"/>
        </w:rPr>
        <w:t>et al.</w:t>
      </w:r>
      <w:r w:rsidR="00C82270" w:rsidRPr="003C607E">
        <w:rPr>
          <w:rFonts w:ascii="Times New Roman" w:hAnsi="Times New Roman" w:cs="Times New Roman"/>
          <w:i/>
          <w:spacing w:val="10"/>
          <w:sz w:val="16"/>
          <w:szCs w:val="16"/>
        </w:rPr>
        <w:t xml:space="preserve"> </w:t>
      </w:r>
      <w:r w:rsidR="00C82270" w:rsidRPr="003C607E">
        <w:rPr>
          <w:rFonts w:ascii="Times New Roman" w:hAnsi="Times New Roman" w:cs="Times New Roman"/>
          <w:spacing w:val="-2"/>
          <w:sz w:val="16"/>
          <w:szCs w:val="16"/>
        </w:rPr>
        <w:t>(2014)</w:t>
      </w:r>
      <w:r w:rsidR="00C82270" w:rsidRPr="003C607E">
        <w:rPr>
          <w:rFonts w:ascii="Times New Roman" w:hAnsi="Times New Roman" w:cs="Times New Roman"/>
          <w:sz w:val="16"/>
          <w:szCs w:val="16"/>
        </w:rPr>
        <w:t xml:space="preserve"> also reported that </w:t>
      </w:r>
      <w:r w:rsidR="00EC4C4E" w:rsidRPr="00D43912">
        <w:rPr>
          <w:rFonts w:ascii="Times New Roman" w:hAnsi="Times New Roman" w:cs="Times New Roman"/>
          <w:sz w:val="16"/>
          <w:szCs w:val="16"/>
          <w:highlight w:val="yellow"/>
        </w:rPr>
        <w:t xml:space="preserve">the </w:t>
      </w:r>
      <w:r w:rsidR="00C82270" w:rsidRPr="003C607E">
        <w:rPr>
          <w:rFonts w:ascii="Times New Roman" w:hAnsi="Times New Roman" w:cs="Times New Roman"/>
          <w:sz w:val="16"/>
          <w:szCs w:val="16"/>
        </w:rPr>
        <w:t xml:space="preserve">highest production was observed with glucose when </w:t>
      </w:r>
      <w:r w:rsidR="00C82270" w:rsidRPr="003C607E">
        <w:rPr>
          <w:rFonts w:ascii="Times New Roman" w:hAnsi="Times New Roman" w:cs="Times New Roman"/>
          <w:i/>
          <w:sz w:val="16"/>
          <w:szCs w:val="16"/>
        </w:rPr>
        <w:t xml:space="preserve">Aspergillus oryzae </w:t>
      </w:r>
      <w:r w:rsidR="00C82270" w:rsidRPr="003C607E">
        <w:rPr>
          <w:rFonts w:ascii="Times New Roman" w:hAnsi="Times New Roman" w:cs="Times New Roman"/>
          <w:sz w:val="16"/>
          <w:szCs w:val="16"/>
        </w:rPr>
        <w:t xml:space="preserve">FK 923 was used. The nitrogen source </w:t>
      </w:r>
      <w:r w:rsidR="00EC4C4E" w:rsidRPr="00D43912">
        <w:rPr>
          <w:rFonts w:ascii="Times New Roman" w:hAnsi="Times New Roman" w:cs="Times New Roman"/>
          <w:sz w:val="16"/>
          <w:szCs w:val="16"/>
          <w:highlight w:val="yellow"/>
        </w:rPr>
        <w:t xml:space="preserve">that </w:t>
      </w:r>
      <w:r w:rsidR="00C82270" w:rsidRPr="003C607E">
        <w:rPr>
          <w:rFonts w:ascii="Times New Roman" w:hAnsi="Times New Roman" w:cs="Times New Roman"/>
          <w:sz w:val="16"/>
          <w:szCs w:val="16"/>
        </w:rPr>
        <w:t>showed have positive effect on the enzyme production was urea</w:t>
      </w:r>
      <w:r>
        <w:rPr>
          <w:rFonts w:ascii="Times New Roman" w:hAnsi="Times New Roman" w:cs="Times New Roman"/>
          <w:sz w:val="16"/>
          <w:szCs w:val="16"/>
        </w:rPr>
        <w:t>”</w:t>
      </w:r>
      <w:r w:rsidR="00C82270" w:rsidRPr="003C607E">
        <w:rPr>
          <w:rFonts w:ascii="Times New Roman" w:hAnsi="Times New Roman" w:cs="Times New Roman"/>
          <w:sz w:val="16"/>
          <w:szCs w:val="16"/>
        </w:rPr>
        <w:t xml:space="preserve">. Keera </w:t>
      </w:r>
      <w:r w:rsidR="00C82270" w:rsidRPr="003C607E">
        <w:rPr>
          <w:rFonts w:ascii="Times New Roman" w:hAnsi="Times New Roman" w:cs="Times New Roman"/>
          <w:i/>
          <w:sz w:val="16"/>
          <w:szCs w:val="16"/>
        </w:rPr>
        <w:t xml:space="preserve">et al. </w:t>
      </w:r>
      <w:r w:rsidR="00C82270" w:rsidRPr="003C607E">
        <w:rPr>
          <w:rFonts w:ascii="Times New Roman" w:hAnsi="Times New Roman" w:cs="Times New Roman"/>
          <w:sz w:val="16"/>
          <w:szCs w:val="16"/>
        </w:rPr>
        <w:t xml:space="preserve">(2014) reported that </w:t>
      </w:r>
      <w:r>
        <w:rPr>
          <w:rFonts w:ascii="Times New Roman" w:hAnsi="Times New Roman" w:cs="Times New Roman"/>
          <w:sz w:val="16"/>
          <w:szCs w:val="16"/>
        </w:rPr>
        <w:t>“</w:t>
      </w:r>
      <w:r w:rsidR="00C82270" w:rsidRPr="003C607E">
        <w:rPr>
          <w:rFonts w:ascii="Times New Roman" w:hAnsi="Times New Roman" w:cs="Times New Roman"/>
          <w:sz w:val="16"/>
          <w:szCs w:val="16"/>
        </w:rPr>
        <w:t xml:space="preserve">urea stimulated production of glucoamylase by </w:t>
      </w:r>
      <w:r w:rsidR="00C82270" w:rsidRPr="003C607E">
        <w:rPr>
          <w:rFonts w:ascii="Times New Roman" w:hAnsi="Times New Roman" w:cs="Times New Roman"/>
          <w:i/>
          <w:sz w:val="16"/>
          <w:szCs w:val="16"/>
        </w:rPr>
        <w:t>A. niger</w:t>
      </w:r>
      <w:r w:rsidR="00C82270" w:rsidRPr="003C607E">
        <w:rPr>
          <w:rFonts w:ascii="Times New Roman" w:hAnsi="Times New Roman" w:cs="Times New Roman"/>
          <w:sz w:val="16"/>
          <w:szCs w:val="16"/>
        </w:rPr>
        <w:t xml:space="preserve">. In another study (Nahar </w:t>
      </w:r>
      <w:r w:rsidR="00C82270" w:rsidRPr="003C607E">
        <w:rPr>
          <w:rFonts w:ascii="Times New Roman" w:hAnsi="Times New Roman" w:cs="Times New Roman"/>
          <w:i/>
          <w:sz w:val="16"/>
          <w:szCs w:val="16"/>
        </w:rPr>
        <w:t xml:space="preserve">et al., </w:t>
      </w:r>
      <w:r w:rsidR="00C82270" w:rsidRPr="003C607E">
        <w:rPr>
          <w:rFonts w:ascii="Times New Roman" w:hAnsi="Times New Roman" w:cs="Times New Roman"/>
          <w:sz w:val="16"/>
          <w:szCs w:val="16"/>
        </w:rPr>
        <w:t xml:space="preserve">2008), urea was shown to enhance glucoamylase production by </w:t>
      </w:r>
      <w:r w:rsidR="00C82270" w:rsidRPr="003C607E">
        <w:rPr>
          <w:rFonts w:ascii="Times New Roman" w:hAnsi="Times New Roman" w:cs="Times New Roman"/>
          <w:i/>
          <w:sz w:val="16"/>
          <w:szCs w:val="16"/>
        </w:rPr>
        <w:t>Rhizopus</w:t>
      </w:r>
      <w:r>
        <w:rPr>
          <w:rFonts w:ascii="Times New Roman" w:hAnsi="Times New Roman" w:cs="Times New Roman"/>
          <w:i/>
          <w:sz w:val="16"/>
          <w:szCs w:val="16"/>
        </w:rPr>
        <w:t>”</w:t>
      </w:r>
      <w:r w:rsidR="00C82270" w:rsidRPr="003C607E">
        <w:rPr>
          <w:rFonts w:ascii="Times New Roman" w:hAnsi="Times New Roman" w:cs="Times New Roman"/>
          <w:sz w:val="16"/>
          <w:szCs w:val="16"/>
        </w:rPr>
        <w:t>.</w:t>
      </w:r>
    </w:p>
    <w:p w14:paraId="27FB4061" w14:textId="77777777" w:rsidR="005F2D84" w:rsidRPr="003C607E" w:rsidRDefault="005F2D84" w:rsidP="003C607E">
      <w:pPr>
        <w:spacing w:after="0" w:line="240" w:lineRule="auto"/>
        <w:jc w:val="both"/>
        <w:rPr>
          <w:rFonts w:ascii="Times New Roman" w:hAnsi="Times New Roman" w:cs="Times New Roman"/>
          <w:sz w:val="16"/>
          <w:szCs w:val="16"/>
        </w:rPr>
      </w:pPr>
    </w:p>
    <w:p w14:paraId="6CE18687" w14:textId="77777777" w:rsidR="00C82270" w:rsidRPr="003C607E" w:rsidRDefault="005F2D84" w:rsidP="003C607E">
      <w:pPr>
        <w:pStyle w:val="Heading2"/>
        <w:spacing w:before="0"/>
        <w:rPr>
          <w:rFonts w:ascii="Times New Roman" w:hAnsi="Times New Roman" w:cs="Times New Roman"/>
          <w:b/>
          <w:color w:val="000000" w:themeColor="text1"/>
          <w:sz w:val="16"/>
          <w:szCs w:val="16"/>
        </w:rPr>
      </w:pPr>
      <w:r w:rsidRPr="003C607E">
        <w:rPr>
          <w:rFonts w:ascii="Times New Roman" w:hAnsi="Times New Roman" w:cs="Times New Roman"/>
          <w:b/>
          <w:color w:val="000000" w:themeColor="text1"/>
          <w:sz w:val="16"/>
          <w:szCs w:val="16"/>
        </w:rPr>
        <w:t>4.0 CONCLUSION</w:t>
      </w:r>
    </w:p>
    <w:p w14:paraId="22F2D936" w14:textId="174798FA" w:rsidR="002D0796" w:rsidRDefault="002D0796" w:rsidP="003C607E">
      <w:pPr>
        <w:spacing w:line="240" w:lineRule="auto"/>
        <w:jc w:val="both"/>
        <w:rPr>
          <w:rFonts w:ascii="Times New Roman" w:hAnsi="Times New Roman" w:cs="Times New Roman"/>
          <w:sz w:val="16"/>
          <w:szCs w:val="16"/>
        </w:rPr>
      </w:pPr>
      <w:r w:rsidRPr="003C607E">
        <w:rPr>
          <w:rFonts w:ascii="Times New Roman" w:hAnsi="Times New Roman" w:cs="Times New Roman"/>
          <w:sz w:val="16"/>
          <w:szCs w:val="16"/>
        </w:rPr>
        <w:t xml:space="preserve">The fungal cultures were isolated from </w:t>
      </w:r>
      <w:r w:rsidR="00EC4C4E" w:rsidRPr="00D43912">
        <w:rPr>
          <w:rFonts w:ascii="Times New Roman" w:hAnsi="Times New Roman" w:cs="Times New Roman"/>
          <w:sz w:val="16"/>
          <w:szCs w:val="16"/>
          <w:highlight w:val="yellow"/>
        </w:rPr>
        <w:t xml:space="preserve">dumpsite </w:t>
      </w:r>
      <w:r w:rsidRPr="00D43912">
        <w:rPr>
          <w:rFonts w:ascii="Times New Roman" w:hAnsi="Times New Roman" w:cs="Times New Roman"/>
          <w:sz w:val="16"/>
          <w:szCs w:val="16"/>
          <w:highlight w:val="yellow"/>
        </w:rPr>
        <w:t xml:space="preserve">soil </w:t>
      </w:r>
      <w:r w:rsidRPr="003C607E">
        <w:rPr>
          <w:rFonts w:ascii="Times New Roman" w:hAnsi="Times New Roman" w:cs="Times New Roman"/>
          <w:sz w:val="16"/>
          <w:szCs w:val="16"/>
        </w:rPr>
        <w:t>samples</w:t>
      </w:r>
      <w:r w:rsidRPr="003C607E">
        <w:rPr>
          <w:rFonts w:ascii="Times New Roman" w:hAnsi="Times New Roman" w:cs="Times New Roman"/>
          <w:spacing w:val="-1"/>
          <w:sz w:val="16"/>
          <w:szCs w:val="16"/>
        </w:rPr>
        <w:t xml:space="preserve"> </w:t>
      </w:r>
      <w:r w:rsidRPr="003C607E">
        <w:rPr>
          <w:rFonts w:ascii="Times New Roman" w:hAnsi="Times New Roman" w:cs="Times New Roman"/>
          <w:sz w:val="16"/>
          <w:szCs w:val="16"/>
        </w:rPr>
        <w:t>collected from</w:t>
      </w:r>
      <w:r w:rsidRPr="003C607E">
        <w:rPr>
          <w:rFonts w:ascii="Times New Roman" w:hAnsi="Times New Roman" w:cs="Times New Roman"/>
          <w:spacing w:val="-3"/>
          <w:sz w:val="16"/>
          <w:szCs w:val="16"/>
        </w:rPr>
        <w:t xml:space="preserve"> </w:t>
      </w:r>
      <w:r w:rsidRPr="003C607E">
        <w:rPr>
          <w:rFonts w:ascii="Times New Roman" w:hAnsi="Times New Roman" w:cs="Times New Roman"/>
          <w:sz w:val="16"/>
          <w:szCs w:val="16"/>
        </w:rPr>
        <w:t xml:space="preserve">Rivers State University dumpsites. </w:t>
      </w:r>
      <w:r w:rsidRPr="003C607E">
        <w:rPr>
          <w:rFonts w:ascii="Times New Roman" w:hAnsi="Times New Roman" w:cs="Times New Roman"/>
          <w:color w:val="000000" w:themeColor="text1"/>
          <w:sz w:val="16"/>
          <w:szCs w:val="16"/>
        </w:rPr>
        <w:t xml:space="preserve">Glucoamylase screening of the fungal isolates showed that </w:t>
      </w:r>
      <w:r w:rsidR="00EC4C4E">
        <w:rPr>
          <w:rFonts w:ascii="Times New Roman" w:hAnsi="Times New Roman" w:cs="Times New Roman"/>
          <w:color w:val="000000" w:themeColor="text1"/>
          <w:sz w:val="16"/>
          <w:szCs w:val="16"/>
        </w:rPr>
        <w:t>the</w:t>
      </w:r>
      <w:r w:rsidR="00EC4C4E" w:rsidRPr="003C607E">
        <w:rPr>
          <w:rFonts w:ascii="Times New Roman" w:hAnsi="Times New Roman" w:cs="Times New Roman"/>
          <w:color w:val="000000" w:themeColor="text1"/>
          <w:sz w:val="16"/>
          <w:szCs w:val="16"/>
        </w:rPr>
        <w:t xml:space="preserve"> </w:t>
      </w:r>
      <w:r w:rsidR="00EC4C4E" w:rsidRPr="00D43912">
        <w:rPr>
          <w:rFonts w:ascii="Times New Roman" w:hAnsi="Times New Roman" w:cs="Times New Roman"/>
          <w:color w:val="000000" w:themeColor="text1"/>
          <w:sz w:val="16"/>
          <w:szCs w:val="16"/>
          <w:highlight w:val="yellow"/>
        </w:rPr>
        <w:t xml:space="preserve">fungal </w:t>
      </w:r>
      <w:r w:rsidRPr="003C607E">
        <w:rPr>
          <w:rFonts w:ascii="Times New Roman" w:hAnsi="Times New Roman" w:cs="Times New Roman"/>
          <w:color w:val="000000" w:themeColor="text1"/>
          <w:sz w:val="16"/>
          <w:szCs w:val="16"/>
        </w:rPr>
        <w:t xml:space="preserve">isolates had </w:t>
      </w:r>
      <w:r w:rsidR="00EC4C4E">
        <w:rPr>
          <w:rFonts w:ascii="Times New Roman" w:hAnsi="Times New Roman" w:cs="Times New Roman"/>
          <w:color w:val="000000" w:themeColor="text1"/>
          <w:sz w:val="16"/>
          <w:szCs w:val="16"/>
        </w:rPr>
        <w:t xml:space="preserve">the </w:t>
      </w:r>
      <w:r w:rsidRPr="003C607E">
        <w:rPr>
          <w:rFonts w:ascii="Times New Roman" w:hAnsi="Times New Roman" w:cs="Times New Roman"/>
          <w:color w:val="000000" w:themeColor="text1"/>
          <w:sz w:val="16"/>
          <w:szCs w:val="16"/>
        </w:rPr>
        <w:t xml:space="preserve">potential to produce glucoamylase. The yam peel and potato peel were supplemented </w:t>
      </w:r>
      <w:r w:rsidR="00EC4C4E" w:rsidRPr="00D43912">
        <w:rPr>
          <w:rFonts w:ascii="Times New Roman" w:hAnsi="Times New Roman" w:cs="Times New Roman"/>
          <w:color w:val="000000" w:themeColor="text1"/>
          <w:sz w:val="16"/>
          <w:szCs w:val="16"/>
          <w:highlight w:val="yellow"/>
        </w:rPr>
        <w:t xml:space="preserve">as a </w:t>
      </w:r>
      <w:r w:rsidRPr="003C607E">
        <w:rPr>
          <w:rFonts w:ascii="Times New Roman" w:hAnsi="Times New Roman" w:cs="Times New Roman"/>
          <w:color w:val="000000" w:themeColor="text1"/>
          <w:sz w:val="16"/>
          <w:szCs w:val="16"/>
        </w:rPr>
        <w:t xml:space="preserve">carbon source and urea </w:t>
      </w:r>
      <w:r w:rsidR="00EC4C4E" w:rsidRPr="00D43912">
        <w:rPr>
          <w:rFonts w:ascii="Times New Roman" w:hAnsi="Times New Roman" w:cs="Times New Roman"/>
          <w:color w:val="000000" w:themeColor="text1"/>
          <w:sz w:val="16"/>
          <w:szCs w:val="16"/>
          <w:highlight w:val="yellow"/>
        </w:rPr>
        <w:t xml:space="preserve">as a </w:t>
      </w:r>
      <w:r w:rsidRPr="003C607E">
        <w:rPr>
          <w:rFonts w:ascii="Times New Roman" w:hAnsi="Times New Roman" w:cs="Times New Roman"/>
          <w:color w:val="000000" w:themeColor="text1"/>
          <w:sz w:val="16"/>
          <w:szCs w:val="16"/>
        </w:rPr>
        <w:t xml:space="preserve">nitrogen source. </w:t>
      </w:r>
      <w:r w:rsidRPr="003C607E">
        <w:rPr>
          <w:rFonts w:ascii="Times New Roman" w:hAnsi="Times New Roman" w:cs="Times New Roman"/>
          <w:i/>
          <w:sz w:val="16"/>
          <w:szCs w:val="16"/>
        </w:rPr>
        <w:t>Aspergillus niger</w:t>
      </w:r>
      <w:r w:rsidRPr="003C607E">
        <w:rPr>
          <w:rFonts w:ascii="Times New Roman" w:hAnsi="Times New Roman" w:cs="Times New Roman"/>
          <w:color w:val="000000" w:themeColor="text1"/>
          <w:sz w:val="16"/>
          <w:szCs w:val="16"/>
        </w:rPr>
        <w:t xml:space="preserve"> was observed to have the highest glucoamylase production potential while </w:t>
      </w:r>
      <w:r w:rsidRPr="003C607E">
        <w:rPr>
          <w:rFonts w:ascii="Times New Roman" w:hAnsi="Times New Roman" w:cs="Times New Roman"/>
          <w:i/>
          <w:color w:val="000000" w:themeColor="text1"/>
          <w:sz w:val="16"/>
          <w:szCs w:val="16"/>
        </w:rPr>
        <w:t>Fusarium</w:t>
      </w:r>
      <w:r w:rsidRPr="003C607E">
        <w:rPr>
          <w:rFonts w:ascii="Times New Roman" w:hAnsi="Times New Roman" w:cs="Times New Roman"/>
          <w:color w:val="000000" w:themeColor="text1"/>
          <w:sz w:val="16"/>
          <w:szCs w:val="16"/>
        </w:rPr>
        <w:t xml:space="preserve"> had the least. </w:t>
      </w:r>
      <w:r w:rsidRPr="003C607E">
        <w:rPr>
          <w:rFonts w:ascii="Times New Roman" w:hAnsi="Times New Roman" w:cs="Times New Roman"/>
          <w:sz w:val="16"/>
          <w:szCs w:val="16"/>
        </w:rPr>
        <w:t xml:space="preserve">Maximum glucoamylase production using agro-residues and fungi was shown to occur using </w:t>
      </w:r>
      <w:r w:rsidRPr="003C607E">
        <w:rPr>
          <w:rFonts w:ascii="Times New Roman" w:hAnsi="Times New Roman" w:cs="Times New Roman"/>
          <w:i/>
          <w:sz w:val="16"/>
          <w:szCs w:val="16"/>
        </w:rPr>
        <w:t>Aspergillus niger</w:t>
      </w:r>
      <w:r w:rsidRPr="003C607E">
        <w:rPr>
          <w:rFonts w:ascii="Times New Roman" w:hAnsi="Times New Roman" w:cs="Times New Roman"/>
          <w:sz w:val="16"/>
          <w:szCs w:val="16"/>
        </w:rPr>
        <w:t xml:space="preserve"> under the following </w:t>
      </w:r>
      <w:r w:rsidRPr="003C607E">
        <w:rPr>
          <w:rFonts w:ascii="Times New Roman" w:hAnsi="Times New Roman" w:cs="Times New Roman"/>
          <w:sz w:val="16"/>
          <w:szCs w:val="16"/>
        </w:rPr>
        <w:lastRenderedPageBreak/>
        <w:t>fermentation parameters: fermentation duration 10days, pH 6, inoculum size 3</w:t>
      </w:r>
      <w:r w:rsidR="00EC4C4E">
        <w:rPr>
          <w:rFonts w:ascii="Times New Roman" w:hAnsi="Times New Roman" w:cs="Times New Roman"/>
          <w:sz w:val="16"/>
          <w:szCs w:val="16"/>
        </w:rPr>
        <w:t xml:space="preserve"> </w:t>
      </w:r>
      <w:r w:rsidRPr="003C607E">
        <w:rPr>
          <w:rFonts w:ascii="Times New Roman" w:hAnsi="Times New Roman" w:cs="Times New Roman"/>
          <w:sz w:val="16"/>
          <w:szCs w:val="16"/>
        </w:rPr>
        <w:t>ml, supplementary carbon and nitrogen source-</w:t>
      </w:r>
      <w:r w:rsidR="0084746F">
        <w:rPr>
          <w:rFonts w:ascii="Times New Roman" w:hAnsi="Times New Roman" w:cs="Times New Roman"/>
          <w:sz w:val="16"/>
          <w:szCs w:val="16"/>
        </w:rPr>
        <w:t xml:space="preserve"> </w:t>
      </w:r>
      <w:r w:rsidRPr="003C607E">
        <w:rPr>
          <w:rFonts w:ascii="Times New Roman" w:hAnsi="Times New Roman" w:cs="Times New Roman"/>
          <w:sz w:val="16"/>
          <w:szCs w:val="16"/>
        </w:rPr>
        <w:t>glucose and urea respectively.</w:t>
      </w:r>
    </w:p>
    <w:p w14:paraId="3BC74992" w14:textId="675E3C94" w:rsidR="000219A8" w:rsidRDefault="000219A8" w:rsidP="003C607E">
      <w:pPr>
        <w:spacing w:line="240" w:lineRule="auto"/>
        <w:jc w:val="both"/>
        <w:rPr>
          <w:rFonts w:ascii="Times New Roman" w:hAnsi="Times New Roman" w:cs="Times New Roman"/>
          <w:i/>
          <w:sz w:val="16"/>
          <w:szCs w:val="16"/>
          <w:lang w:val="en-GB"/>
        </w:rPr>
      </w:pPr>
    </w:p>
    <w:p w14:paraId="2DC29E59" w14:textId="77777777" w:rsidR="000219A8" w:rsidRPr="00FE7640" w:rsidRDefault="000219A8" w:rsidP="000219A8">
      <w:pPr>
        <w:rPr>
          <w:rFonts w:ascii="Calibri" w:eastAsia="Calibri" w:hAnsi="Calibri" w:cs="Times New Roman"/>
          <w:kern w:val="2"/>
          <w:highlight w:val="yellow"/>
        </w:rPr>
      </w:pPr>
      <w:bookmarkStart w:id="8" w:name="_Hlk193540946"/>
      <w:bookmarkStart w:id="9" w:name="_Hlk180402183"/>
      <w:bookmarkStart w:id="10" w:name="_Hlk183680988"/>
      <w:r w:rsidRPr="00FE7640">
        <w:rPr>
          <w:rFonts w:ascii="Calibri" w:eastAsia="Calibri" w:hAnsi="Calibri" w:cs="Times New Roman"/>
          <w:kern w:val="2"/>
          <w:highlight w:val="yellow"/>
        </w:rPr>
        <w:t>Disclaimer (Artificial intelligence)</w:t>
      </w:r>
    </w:p>
    <w:p w14:paraId="1E417A13" w14:textId="77777777" w:rsidR="000219A8" w:rsidRPr="009C5487" w:rsidRDefault="000219A8" w:rsidP="000219A8">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50F4F827" w14:textId="77777777" w:rsidR="000219A8" w:rsidRPr="009C5487" w:rsidRDefault="000219A8" w:rsidP="000219A8">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60E0D46C" w14:textId="77777777" w:rsidR="000219A8" w:rsidRPr="009C5487" w:rsidRDefault="000219A8" w:rsidP="000219A8">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2C420E6C" w14:textId="77777777" w:rsidR="000219A8" w:rsidRPr="009C5487" w:rsidRDefault="000219A8" w:rsidP="000219A8">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D30213E" w14:textId="77777777" w:rsidR="000219A8" w:rsidRPr="009C5487" w:rsidRDefault="000219A8" w:rsidP="000219A8">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3A7849D3" w14:textId="77777777" w:rsidR="000219A8" w:rsidRPr="009C5487" w:rsidRDefault="000219A8" w:rsidP="000219A8">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33B4F8B2" w14:textId="77777777" w:rsidR="000219A8" w:rsidRPr="009C5487" w:rsidRDefault="000219A8" w:rsidP="000219A8">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40B5A4B9" w14:textId="77777777" w:rsidR="000219A8" w:rsidRPr="009C5487" w:rsidRDefault="000219A8" w:rsidP="000219A8">
      <w:pPr>
        <w:rPr>
          <w:rFonts w:ascii="Calibri" w:eastAsia="Calibri" w:hAnsi="Calibri" w:cs="Times New Roman"/>
          <w:kern w:val="2"/>
        </w:rPr>
      </w:pPr>
      <w:r w:rsidRPr="009C5487">
        <w:rPr>
          <w:rFonts w:ascii="Calibri" w:eastAsia="Calibri" w:hAnsi="Calibri" w:cs="Times New Roman"/>
          <w:kern w:val="2"/>
          <w:highlight w:val="yellow"/>
        </w:rPr>
        <w:t>3.</w:t>
      </w:r>
      <w:bookmarkEnd w:id="8"/>
    </w:p>
    <w:bookmarkEnd w:id="9"/>
    <w:bookmarkEnd w:id="10"/>
    <w:p w14:paraId="2546F21A" w14:textId="77777777" w:rsidR="000219A8" w:rsidRPr="003C607E" w:rsidRDefault="000219A8" w:rsidP="003C607E">
      <w:pPr>
        <w:spacing w:line="240" w:lineRule="auto"/>
        <w:jc w:val="both"/>
        <w:rPr>
          <w:rFonts w:ascii="Times New Roman" w:hAnsi="Times New Roman" w:cs="Times New Roman"/>
          <w:i/>
          <w:sz w:val="16"/>
          <w:szCs w:val="16"/>
          <w:lang w:val="en-GB"/>
        </w:rPr>
      </w:pPr>
    </w:p>
    <w:p w14:paraId="5983C34F" w14:textId="77777777" w:rsidR="00990CD4" w:rsidRPr="003C607E" w:rsidRDefault="00210E6A" w:rsidP="003C607E">
      <w:pPr>
        <w:pStyle w:val="BodyText"/>
        <w:spacing w:before="0"/>
        <w:ind w:left="0" w:right="246"/>
        <w:rPr>
          <w:rFonts w:ascii="Times New Roman" w:hAnsi="Times New Roman" w:cs="Times New Roman"/>
          <w:b/>
          <w:w w:val="85"/>
          <w:sz w:val="16"/>
          <w:szCs w:val="16"/>
        </w:rPr>
      </w:pPr>
      <w:r w:rsidRPr="003C607E">
        <w:rPr>
          <w:rFonts w:ascii="Times New Roman" w:hAnsi="Times New Roman" w:cs="Times New Roman"/>
          <w:b/>
          <w:w w:val="85"/>
          <w:sz w:val="16"/>
          <w:szCs w:val="16"/>
        </w:rPr>
        <w:t>REFERENCES</w:t>
      </w:r>
    </w:p>
    <w:p w14:paraId="2EE88D9C" w14:textId="77777777" w:rsidR="00990CD4" w:rsidRPr="003C607E" w:rsidRDefault="00990CD4" w:rsidP="003C607E">
      <w:pPr>
        <w:spacing w:after="0" w:line="240" w:lineRule="auto"/>
        <w:ind w:left="900" w:hanging="900"/>
        <w:jc w:val="both"/>
        <w:rPr>
          <w:rFonts w:ascii="Times New Roman" w:eastAsia="Times New Roman" w:hAnsi="Times New Roman" w:cs="Times New Roman"/>
          <w:sz w:val="16"/>
          <w:szCs w:val="16"/>
        </w:rPr>
      </w:pPr>
      <w:r w:rsidRPr="003C607E">
        <w:rPr>
          <w:rFonts w:ascii="Times New Roman" w:hAnsi="Times New Roman" w:cs="Times New Roman"/>
          <w:sz w:val="16"/>
          <w:szCs w:val="16"/>
        </w:rPr>
        <w:t xml:space="preserve">Abdullah FM, Al-Dhabban and Bakhali AH (2016). Identification of contaminated soil from isolated fungi in Riyadh province. </w:t>
      </w:r>
      <w:r w:rsidRPr="003C607E">
        <w:rPr>
          <w:rFonts w:ascii="Times New Roman" w:hAnsi="Times New Roman" w:cs="Times New Roman"/>
          <w:i/>
          <w:sz w:val="16"/>
          <w:szCs w:val="16"/>
        </w:rPr>
        <w:t>Life Science Journal</w:t>
      </w:r>
      <w:r w:rsidRPr="003C607E">
        <w:rPr>
          <w:rFonts w:ascii="Times New Roman" w:hAnsi="Times New Roman" w:cs="Times New Roman"/>
          <w:sz w:val="16"/>
          <w:szCs w:val="16"/>
        </w:rPr>
        <w:t>; 13(2): 51-56.</w:t>
      </w:r>
    </w:p>
    <w:p w14:paraId="2A8D6055" w14:textId="77777777" w:rsidR="00990CD4" w:rsidRPr="003C607E" w:rsidRDefault="00990CD4" w:rsidP="003C607E">
      <w:pPr>
        <w:spacing w:after="0" w:line="240" w:lineRule="auto"/>
        <w:ind w:left="900" w:hanging="900"/>
        <w:jc w:val="both"/>
        <w:rPr>
          <w:rFonts w:ascii="Times New Roman" w:hAnsi="Times New Roman" w:cs="Times New Roman"/>
          <w:sz w:val="16"/>
          <w:szCs w:val="16"/>
        </w:rPr>
      </w:pPr>
      <w:r w:rsidRPr="003C607E">
        <w:rPr>
          <w:rFonts w:ascii="Times New Roman" w:hAnsi="Times New Roman" w:cs="Times New Roman"/>
          <w:sz w:val="16"/>
          <w:szCs w:val="16"/>
        </w:rPr>
        <w:t xml:space="preserve">Almulaiky, Y. Q., Khalil, N. M., </w:t>
      </w:r>
      <w:r w:rsidRPr="003C607E">
        <w:rPr>
          <w:rFonts w:ascii="Times New Roman" w:hAnsi="Times New Roman" w:cs="Times New Roman"/>
          <w:sz w:val="16"/>
          <w:szCs w:val="16"/>
          <w:shd w:val="clear" w:color="auto" w:fill="FFFFFF"/>
        </w:rPr>
        <w:t>&amp;</w:t>
      </w:r>
      <w:r w:rsidRPr="003C607E">
        <w:rPr>
          <w:rFonts w:ascii="Times New Roman" w:hAnsi="Times New Roman" w:cs="Times New Roman"/>
          <w:sz w:val="16"/>
          <w:szCs w:val="16"/>
        </w:rPr>
        <w:t xml:space="preserve"> El-Shishtawy, R. M (2021). Hydroxyapatite-decorated ZrO2 for α-amylase immobilization: Toward the enhancement of enzyme stability and reusability. International </w:t>
      </w:r>
      <w:r w:rsidRPr="003C607E">
        <w:rPr>
          <w:rFonts w:ascii="Times New Roman" w:hAnsi="Times New Roman" w:cs="Times New Roman"/>
          <w:i/>
          <w:sz w:val="16"/>
          <w:szCs w:val="16"/>
        </w:rPr>
        <w:t>Journal of Biological Macromolecule,</w:t>
      </w:r>
      <w:r w:rsidRPr="003C607E">
        <w:rPr>
          <w:rFonts w:ascii="Times New Roman" w:hAnsi="Times New Roman" w:cs="Times New Roman"/>
          <w:sz w:val="16"/>
          <w:szCs w:val="16"/>
        </w:rPr>
        <w:t xml:space="preserve"> 167:299-308. doi: 10.1016/j. ijbiomac.2020.11.150.</w:t>
      </w:r>
    </w:p>
    <w:p w14:paraId="0CB55B5F" w14:textId="77777777" w:rsidR="00990CD4" w:rsidRPr="003C607E" w:rsidRDefault="00990CD4" w:rsidP="003C607E">
      <w:pPr>
        <w:spacing w:after="0" w:line="240" w:lineRule="auto"/>
        <w:ind w:left="900" w:hanging="900"/>
        <w:jc w:val="both"/>
        <w:rPr>
          <w:rFonts w:ascii="Times New Roman" w:hAnsi="Times New Roman" w:cs="Times New Roman"/>
          <w:w w:val="80"/>
          <w:sz w:val="16"/>
          <w:szCs w:val="16"/>
        </w:rPr>
      </w:pPr>
      <w:r w:rsidRPr="003C607E">
        <w:rPr>
          <w:rFonts w:ascii="Times New Roman" w:hAnsi="Times New Roman" w:cs="Times New Roman"/>
          <w:w w:val="85"/>
          <w:sz w:val="16"/>
          <w:szCs w:val="16"/>
        </w:rPr>
        <w:t>Anto,</w:t>
      </w:r>
      <w:r w:rsidRPr="003C607E">
        <w:rPr>
          <w:rFonts w:ascii="Times New Roman" w:hAnsi="Times New Roman" w:cs="Times New Roman"/>
          <w:spacing w:val="-4"/>
          <w:w w:val="85"/>
          <w:sz w:val="16"/>
          <w:szCs w:val="16"/>
        </w:rPr>
        <w:t xml:space="preserve"> </w:t>
      </w:r>
      <w:r w:rsidRPr="003C607E">
        <w:rPr>
          <w:rFonts w:ascii="Times New Roman" w:hAnsi="Times New Roman" w:cs="Times New Roman"/>
          <w:w w:val="85"/>
          <w:sz w:val="16"/>
          <w:szCs w:val="16"/>
        </w:rPr>
        <w:t>H.,</w:t>
      </w:r>
      <w:r w:rsidRPr="003C607E">
        <w:rPr>
          <w:rFonts w:ascii="Times New Roman" w:hAnsi="Times New Roman" w:cs="Times New Roman"/>
          <w:spacing w:val="-10"/>
          <w:w w:val="85"/>
          <w:sz w:val="16"/>
          <w:szCs w:val="16"/>
        </w:rPr>
        <w:t xml:space="preserve"> </w:t>
      </w:r>
      <w:r w:rsidRPr="003C607E">
        <w:rPr>
          <w:rFonts w:ascii="Times New Roman" w:hAnsi="Times New Roman" w:cs="Times New Roman"/>
          <w:w w:val="85"/>
          <w:sz w:val="16"/>
          <w:szCs w:val="16"/>
        </w:rPr>
        <w:t>Trivedi,</w:t>
      </w:r>
      <w:r w:rsidRPr="003C607E">
        <w:rPr>
          <w:rFonts w:ascii="Times New Roman" w:hAnsi="Times New Roman" w:cs="Times New Roman"/>
          <w:spacing w:val="-4"/>
          <w:w w:val="85"/>
          <w:sz w:val="16"/>
          <w:szCs w:val="16"/>
        </w:rPr>
        <w:t xml:space="preserve"> </w:t>
      </w:r>
      <w:r w:rsidRPr="003C607E">
        <w:rPr>
          <w:rFonts w:ascii="Times New Roman" w:hAnsi="Times New Roman" w:cs="Times New Roman"/>
          <w:w w:val="85"/>
          <w:sz w:val="16"/>
          <w:szCs w:val="16"/>
        </w:rPr>
        <w:t>U.</w:t>
      </w:r>
      <w:r w:rsidRPr="003C607E">
        <w:rPr>
          <w:rFonts w:ascii="Times New Roman" w:hAnsi="Times New Roman" w:cs="Times New Roman"/>
          <w:spacing w:val="-4"/>
          <w:w w:val="85"/>
          <w:sz w:val="16"/>
          <w:szCs w:val="16"/>
        </w:rPr>
        <w:t xml:space="preserve"> </w:t>
      </w:r>
      <w:r w:rsidRPr="003C607E">
        <w:rPr>
          <w:rFonts w:ascii="Times New Roman" w:hAnsi="Times New Roman" w:cs="Times New Roman"/>
          <w:w w:val="85"/>
          <w:sz w:val="16"/>
          <w:szCs w:val="16"/>
        </w:rPr>
        <w:t>B.,</w:t>
      </w:r>
      <w:r w:rsidRPr="003C607E">
        <w:rPr>
          <w:rFonts w:ascii="Times New Roman" w:hAnsi="Times New Roman" w:cs="Times New Roman"/>
          <w:spacing w:val="-4"/>
          <w:w w:val="85"/>
          <w:sz w:val="16"/>
          <w:szCs w:val="16"/>
        </w:rPr>
        <w:t xml:space="preserve"> </w:t>
      </w:r>
      <w:r w:rsidRPr="003C607E">
        <w:rPr>
          <w:rFonts w:ascii="Times New Roman" w:hAnsi="Times New Roman" w:cs="Times New Roman"/>
          <w:w w:val="85"/>
          <w:sz w:val="16"/>
          <w:szCs w:val="16"/>
        </w:rPr>
        <w:t>&amp;</w:t>
      </w:r>
      <w:r w:rsidRPr="003C607E">
        <w:rPr>
          <w:rFonts w:ascii="Times New Roman" w:hAnsi="Times New Roman" w:cs="Times New Roman"/>
          <w:spacing w:val="-4"/>
          <w:w w:val="85"/>
          <w:sz w:val="16"/>
          <w:szCs w:val="16"/>
        </w:rPr>
        <w:t xml:space="preserve"> </w:t>
      </w:r>
      <w:r w:rsidRPr="003C607E">
        <w:rPr>
          <w:rFonts w:ascii="Times New Roman" w:hAnsi="Times New Roman" w:cs="Times New Roman"/>
          <w:w w:val="85"/>
          <w:sz w:val="16"/>
          <w:szCs w:val="16"/>
        </w:rPr>
        <w:t>Patel,</w:t>
      </w:r>
      <w:r w:rsidRPr="003C607E">
        <w:rPr>
          <w:rFonts w:ascii="Times New Roman" w:hAnsi="Times New Roman" w:cs="Times New Roman"/>
          <w:spacing w:val="-4"/>
          <w:w w:val="85"/>
          <w:sz w:val="16"/>
          <w:szCs w:val="16"/>
        </w:rPr>
        <w:t xml:space="preserve"> </w:t>
      </w:r>
      <w:r w:rsidRPr="003C607E">
        <w:rPr>
          <w:rFonts w:ascii="Times New Roman" w:hAnsi="Times New Roman" w:cs="Times New Roman"/>
          <w:w w:val="85"/>
          <w:sz w:val="16"/>
          <w:szCs w:val="16"/>
        </w:rPr>
        <w:t>K.</w:t>
      </w:r>
      <w:r w:rsidRPr="003C607E">
        <w:rPr>
          <w:rFonts w:ascii="Times New Roman" w:hAnsi="Times New Roman" w:cs="Times New Roman"/>
          <w:spacing w:val="-4"/>
          <w:w w:val="85"/>
          <w:sz w:val="16"/>
          <w:szCs w:val="16"/>
        </w:rPr>
        <w:t xml:space="preserve"> </w:t>
      </w:r>
      <w:r w:rsidRPr="003C607E">
        <w:rPr>
          <w:rFonts w:ascii="Times New Roman" w:hAnsi="Times New Roman" w:cs="Times New Roman"/>
          <w:w w:val="85"/>
          <w:sz w:val="16"/>
          <w:szCs w:val="16"/>
        </w:rPr>
        <w:t>C.</w:t>
      </w:r>
      <w:r w:rsidRPr="003C607E">
        <w:rPr>
          <w:rFonts w:ascii="Times New Roman" w:hAnsi="Times New Roman" w:cs="Times New Roman"/>
          <w:spacing w:val="-4"/>
          <w:w w:val="85"/>
          <w:sz w:val="16"/>
          <w:szCs w:val="16"/>
        </w:rPr>
        <w:t xml:space="preserve"> </w:t>
      </w:r>
      <w:r w:rsidRPr="003C607E">
        <w:rPr>
          <w:rFonts w:ascii="Times New Roman" w:hAnsi="Times New Roman" w:cs="Times New Roman"/>
          <w:w w:val="85"/>
          <w:sz w:val="16"/>
          <w:szCs w:val="16"/>
        </w:rPr>
        <w:t>(2006).</w:t>
      </w:r>
      <w:r w:rsidRPr="003C607E">
        <w:rPr>
          <w:rFonts w:ascii="Times New Roman" w:hAnsi="Times New Roman" w:cs="Times New Roman"/>
          <w:spacing w:val="-4"/>
          <w:w w:val="85"/>
          <w:sz w:val="16"/>
          <w:szCs w:val="16"/>
        </w:rPr>
        <w:t xml:space="preserve"> </w:t>
      </w:r>
      <w:r w:rsidRPr="003C607E">
        <w:rPr>
          <w:rFonts w:ascii="Times New Roman" w:hAnsi="Times New Roman" w:cs="Times New Roman"/>
          <w:w w:val="85"/>
          <w:sz w:val="16"/>
          <w:szCs w:val="16"/>
        </w:rPr>
        <w:t>Glucoamylase</w:t>
      </w:r>
      <w:r w:rsidRPr="003C607E">
        <w:rPr>
          <w:rFonts w:ascii="Times New Roman" w:hAnsi="Times New Roman" w:cs="Times New Roman"/>
          <w:spacing w:val="-4"/>
          <w:w w:val="85"/>
          <w:sz w:val="16"/>
          <w:szCs w:val="16"/>
        </w:rPr>
        <w:t xml:space="preserve"> </w:t>
      </w:r>
      <w:r w:rsidRPr="003C607E">
        <w:rPr>
          <w:rFonts w:ascii="Times New Roman" w:hAnsi="Times New Roman" w:cs="Times New Roman"/>
          <w:w w:val="85"/>
          <w:sz w:val="16"/>
          <w:szCs w:val="16"/>
        </w:rPr>
        <w:t>production</w:t>
      </w:r>
      <w:r w:rsidRPr="003C607E">
        <w:rPr>
          <w:rFonts w:ascii="Times New Roman" w:hAnsi="Times New Roman" w:cs="Times New Roman"/>
          <w:spacing w:val="-4"/>
          <w:w w:val="85"/>
          <w:sz w:val="16"/>
          <w:szCs w:val="16"/>
        </w:rPr>
        <w:t xml:space="preserve"> </w:t>
      </w:r>
      <w:r w:rsidRPr="003C607E">
        <w:rPr>
          <w:rFonts w:ascii="Times New Roman" w:hAnsi="Times New Roman" w:cs="Times New Roman"/>
          <w:w w:val="85"/>
          <w:sz w:val="16"/>
          <w:szCs w:val="16"/>
        </w:rPr>
        <w:t>by</w:t>
      </w:r>
      <w:r w:rsidRPr="003C607E">
        <w:rPr>
          <w:rFonts w:ascii="Times New Roman" w:hAnsi="Times New Roman" w:cs="Times New Roman"/>
          <w:spacing w:val="-4"/>
          <w:w w:val="85"/>
          <w:sz w:val="16"/>
          <w:szCs w:val="16"/>
        </w:rPr>
        <w:t xml:space="preserve"> </w:t>
      </w:r>
      <w:r w:rsidRPr="003C607E">
        <w:rPr>
          <w:rFonts w:ascii="Times New Roman" w:hAnsi="Times New Roman" w:cs="Times New Roman"/>
          <w:w w:val="85"/>
          <w:sz w:val="16"/>
          <w:szCs w:val="16"/>
        </w:rPr>
        <w:t>solid-</w:t>
      </w:r>
      <w:r w:rsidRPr="003C607E">
        <w:rPr>
          <w:rFonts w:ascii="Times New Roman" w:hAnsi="Times New Roman" w:cs="Times New Roman"/>
          <w:w w:val="90"/>
          <w:sz w:val="16"/>
          <w:szCs w:val="16"/>
        </w:rPr>
        <w:t xml:space="preserve"> state fermentation using rice flake manufacturing waste products as </w:t>
      </w:r>
      <w:r w:rsidRPr="003C607E">
        <w:rPr>
          <w:rFonts w:ascii="Times New Roman" w:hAnsi="Times New Roman" w:cs="Times New Roman"/>
          <w:w w:val="80"/>
          <w:sz w:val="16"/>
          <w:szCs w:val="16"/>
        </w:rPr>
        <w:t xml:space="preserve">substrate. </w:t>
      </w:r>
      <w:r w:rsidRPr="003C607E">
        <w:rPr>
          <w:rFonts w:ascii="Times New Roman" w:hAnsi="Times New Roman" w:cs="Times New Roman"/>
          <w:i/>
          <w:w w:val="80"/>
          <w:sz w:val="16"/>
          <w:szCs w:val="16"/>
        </w:rPr>
        <w:t>Bioresource Technology</w:t>
      </w:r>
      <w:r w:rsidRPr="003C607E">
        <w:rPr>
          <w:rFonts w:ascii="Times New Roman" w:hAnsi="Times New Roman" w:cs="Times New Roman"/>
          <w:w w:val="80"/>
          <w:sz w:val="16"/>
          <w:szCs w:val="16"/>
        </w:rPr>
        <w:t xml:space="preserve">, </w:t>
      </w:r>
      <w:r w:rsidRPr="003C607E">
        <w:rPr>
          <w:rFonts w:ascii="Times New Roman" w:hAnsi="Times New Roman" w:cs="Times New Roman"/>
          <w:i/>
          <w:w w:val="80"/>
          <w:sz w:val="16"/>
          <w:szCs w:val="16"/>
        </w:rPr>
        <w:t>97</w:t>
      </w:r>
      <w:r w:rsidRPr="003C607E">
        <w:rPr>
          <w:rFonts w:ascii="Times New Roman" w:hAnsi="Times New Roman" w:cs="Times New Roman"/>
          <w:w w:val="80"/>
          <w:sz w:val="16"/>
          <w:szCs w:val="16"/>
        </w:rPr>
        <w:t xml:space="preserve">(10), 1161–1166. </w:t>
      </w:r>
      <w:bookmarkStart w:id="11" w:name="_bookmark14"/>
      <w:bookmarkEnd w:id="11"/>
    </w:p>
    <w:p w14:paraId="247F11B9" w14:textId="77777777" w:rsidR="00990CD4" w:rsidRPr="003C607E" w:rsidRDefault="00990CD4" w:rsidP="003C607E">
      <w:pPr>
        <w:spacing w:after="0" w:line="240" w:lineRule="auto"/>
        <w:ind w:left="900" w:hanging="900"/>
        <w:jc w:val="both"/>
        <w:rPr>
          <w:rFonts w:ascii="Times New Roman" w:hAnsi="Times New Roman" w:cs="Times New Roman"/>
          <w:w w:val="85"/>
          <w:sz w:val="16"/>
          <w:szCs w:val="16"/>
        </w:rPr>
      </w:pPr>
      <w:r w:rsidRPr="003C607E">
        <w:rPr>
          <w:rFonts w:ascii="Times New Roman" w:hAnsi="Times New Roman" w:cs="Times New Roman"/>
          <w:w w:val="80"/>
          <w:sz w:val="16"/>
          <w:szCs w:val="16"/>
        </w:rPr>
        <w:t>Bamigboye, C. O., Okonji, R. E., Oluremi, I. O., &amp; James,</w:t>
      </w:r>
      <w:r w:rsidRPr="003C607E">
        <w:rPr>
          <w:rFonts w:ascii="Times New Roman" w:hAnsi="Times New Roman" w:cs="Times New Roman"/>
          <w:spacing w:val="-1"/>
          <w:w w:val="80"/>
          <w:sz w:val="16"/>
          <w:szCs w:val="16"/>
        </w:rPr>
        <w:t xml:space="preserve"> </w:t>
      </w:r>
      <w:r w:rsidRPr="003C607E">
        <w:rPr>
          <w:rFonts w:ascii="Times New Roman" w:hAnsi="Times New Roman" w:cs="Times New Roman"/>
          <w:w w:val="80"/>
          <w:sz w:val="16"/>
          <w:szCs w:val="16"/>
        </w:rPr>
        <w:t>V. (2022). Stain removing,</w:t>
      </w:r>
      <w:r w:rsidRPr="003C607E">
        <w:rPr>
          <w:rFonts w:ascii="Times New Roman" w:hAnsi="Times New Roman" w:cs="Times New Roman"/>
          <w:sz w:val="16"/>
          <w:szCs w:val="16"/>
        </w:rPr>
        <w:t xml:space="preserve"> </w:t>
      </w:r>
      <w:r w:rsidRPr="003C607E">
        <w:rPr>
          <w:rFonts w:ascii="Times New Roman" w:hAnsi="Times New Roman" w:cs="Times New Roman"/>
          <w:w w:val="85"/>
          <w:sz w:val="16"/>
          <w:szCs w:val="16"/>
        </w:rPr>
        <w:t>juice-clarifying, and starch-liquefying potentials of amylase from Pleuro-</w:t>
      </w:r>
      <w:r w:rsidRPr="003C607E">
        <w:rPr>
          <w:rFonts w:ascii="Times New Roman" w:hAnsi="Times New Roman" w:cs="Times New Roman"/>
          <w:w w:val="90"/>
          <w:sz w:val="16"/>
          <w:szCs w:val="16"/>
        </w:rPr>
        <w:t xml:space="preserve"> tus</w:t>
      </w:r>
      <w:r w:rsidRPr="003C607E">
        <w:rPr>
          <w:rFonts w:ascii="Times New Roman" w:hAnsi="Times New Roman" w:cs="Times New Roman"/>
          <w:spacing w:val="-8"/>
          <w:w w:val="90"/>
          <w:sz w:val="16"/>
          <w:szCs w:val="16"/>
        </w:rPr>
        <w:t xml:space="preserve"> </w:t>
      </w:r>
      <w:r w:rsidRPr="003C607E">
        <w:rPr>
          <w:rFonts w:ascii="Times New Roman" w:hAnsi="Times New Roman" w:cs="Times New Roman"/>
          <w:w w:val="90"/>
          <w:sz w:val="16"/>
          <w:szCs w:val="16"/>
        </w:rPr>
        <w:t>tuberregium</w:t>
      </w:r>
      <w:r w:rsidRPr="003C607E">
        <w:rPr>
          <w:rFonts w:ascii="Times New Roman" w:hAnsi="Times New Roman" w:cs="Times New Roman"/>
          <w:spacing w:val="-8"/>
          <w:w w:val="90"/>
          <w:sz w:val="16"/>
          <w:szCs w:val="16"/>
        </w:rPr>
        <w:t xml:space="preserve"> </w:t>
      </w:r>
      <w:r w:rsidRPr="003C607E">
        <w:rPr>
          <w:rFonts w:ascii="Times New Roman" w:hAnsi="Times New Roman" w:cs="Times New Roman"/>
          <w:w w:val="90"/>
          <w:sz w:val="16"/>
          <w:szCs w:val="16"/>
        </w:rPr>
        <w:t>in</w:t>
      </w:r>
      <w:r w:rsidRPr="003C607E">
        <w:rPr>
          <w:rFonts w:ascii="Times New Roman" w:hAnsi="Times New Roman" w:cs="Times New Roman"/>
          <w:spacing w:val="-8"/>
          <w:w w:val="90"/>
          <w:sz w:val="16"/>
          <w:szCs w:val="16"/>
        </w:rPr>
        <w:t xml:space="preserve"> </w:t>
      </w:r>
      <w:r w:rsidRPr="003C607E">
        <w:rPr>
          <w:rFonts w:ascii="Times New Roman" w:hAnsi="Times New Roman" w:cs="Times New Roman"/>
          <w:w w:val="90"/>
          <w:sz w:val="16"/>
          <w:szCs w:val="16"/>
        </w:rPr>
        <w:t>submerged</w:t>
      </w:r>
      <w:r w:rsidRPr="003C607E">
        <w:rPr>
          <w:rFonts w:ascii="Times New Roman" w:hAnsi="Times New Roman" w:cs="Times New Roman"/>
          <w:spacing w:val="-8"/>
          <w:w w:val="90"/>
          <w:sz w:val="16"/>
          <w:szCs w:val="16"/>
        </w:rPr>
        <w:t xml:space="preserve"> </w:t>
      </w:r>
      <w:r w:rsidRPr="003C607E">
        <w:rPr>
          <w:rFonts w:ascii="Times New Roman" w:hAnsi="Times New Roman" w:cs="Times New Roman"/>
          <w:w w:val="90"/>
          <w:sz w:val="16"/>
          <w:szCs w:val="16"/>
        </w:rPr>
        <w:t>fermentation</w:t>
      </w:r>
      <w:r w:rsidRPr="003C607E">
        <w:rPr>
          <w:rFonts w:ascii="Times New Roman" w:hAnsi="Times New Roman" w:cs="Times New Roman"/>
          <w:spacing w:val="-8"/>
          <w:w w:val="90"/>
          <w:sz w:val="16"/>
          <w:szCs w:val="16"/>
        </w:rPr>
        <w:t xml:space="preserve"> </w:t>
      </w:r>
      <w:r w:rsidRPr="003C607E">
        <w:rPr>
          <w:rFonts w:ascii="Times New Roman" w:hAnsi="Times New Roman" w:cs="Times New Roman"/>
          <w:w w:val="90"/>
          <w:sz w:val="16"/>
          <w:szCs w:val="16"/>
        </w:rPr>
        <w:t>system.</w:t>
      </w:r>
      <w:r w:rsidRPr="003C607E">
        <w:rPr>
          <w:rFonts w:ascii="Times New Roman" w:hAnsi="Times New Roman" w:cs="Times New Roman"/>
          <w:spacing w:val="-8"/>
          <w:w w:val="90"/>
          <w:sz w:val="16"/>
          <w:szCs w:val="16"/>
        </w:rPr>
        <w:t xml:space="preserve"> </w:t>
      </w:r>
      <w:r w:rsidRPr="003C607E">
        <w:rPr>
          <w:rFonts w:ascii="Times New Roman" w:hAnsi="Times New Roman" w:cs="Times New Roman"/>
          <w:i/>
          <w:w w:val="90"/>
          <w:sz w:val="16"/>
          <w:szCs w:val="16"/>
        </w:rPr>
        <w:t>Journal</w:t>
      </w:r>
      <w:r w:rsidRPr="003C607E">
        <w:rPr>
          <w:rFonts w:ascii="Times New Roman" w:hAnsi="Times New Roman" w:cs="Times New Roman"/>
          <w:i/>
          <w:spacing w:val="-11"/>
          <w:w w:val="90"/>
          <w:sz w:val="16"/>
          <w:szCs w:val="16"/>
        </w:rPr>
        <w:t xml:space="preserve"> </w:t>
      </w:r>
      <w:r w:rsidRPr="003C607E">
        <w:rPr>
          <w:rFonts w:ascii="Times New Roman" w:hAnsi="Times New Roman" w:cs="Times New Roman"/>
          <w:i/>
          <w:w w:val="90"/>
          <w:sz w:val="16"/>
          <w:szCs w:val="16"/>
        </w:rPr>
        <w:t>of</w:t>
      </w:r>
      <w:r w:rsidRPr="003C607E">
        <w:rPr>
          <w:rFonts w:ascii="Times New Roman" w:hAnsi="Times New Roman" w:cs="Times New Roman"/>
          <w:i/>
          <w:spacing w:val="-11"/>
          <w:w w:val="90"/>
          <w:sz w:val="16"/>
          <w:szCs w:val="16"/>
        </w:rPr>
        <w:t xml:space="preserve"> </w:t>
      </w:r>
      <w:r w:rsidRPr="003C607E">
        <w:rPr>
          <w:rFonts w:ascii="Times New Roman" w:hAnsi="Times New Roman" w:cs="Times New Roman"/>
          <w:i/>
          <w:w w:val="90"/>
          <w:sz w:val="16"/>
          <w:szCs w:val="16"/>
        </w:rPr>
        <w:t>Genetic</w:t>
      </w:r>
      <w:r w:rsidRPr="003C607E">
        <w:rPr>
          <w:rFonts w:ascii="Times New Roman" w:hAnsi="Times New Roman" w:cs="Times New Roman"/>
          <w:i/>
          <w:sz w:val="16"/>
          <w:szCs w:val="16"/>
        </w:rPr>
        <w:t xml:space="preserve"> </w:t>
      </w:r>
      <w:r w:rsidRPr="003C607E">
        <w:rPr>
          <w:rFonts w:ascii="Times New Roman" w:hAnsi="Times New Roman" w:cs="Times New Roman"/>
          <w:i/>
          <w:w w:val="85"/>
          <w:sz w:val="16"/>
          <w:szCs w:val="16"/>
        </w:rPr>
        <w:t>Engineering and Biotechnology</w:t>
      </w:r>
      <w:r w:rsidRPr="003C607E">
        <w:rPr>
          <w:rFonts w:ascii="Times New Roman" w:hAnsi="Times New Roman" w:cs="Times New Roman"/>
          <w:w w:val="85"/>
          <w:sz w:val="16"/>
          <w:szCs w:val="16"/>
        </w:rPr>
        <w:t xml:space="preserve">, </w:t>
      </w:r>
      <w:r w:rsidRPr="003C607E">
        <w:rPr>
          <w:rFonts w:ascii="Times New Roman" w:hAnsi="Times New Roman" w:cs="Times New Roman"/>
          <w:i/>
          <w:w w:val="85"/>
          <w:sz w:val="16"/>
          <w:szCs w:val="16"/>
        </w:rPr>
        <w:t>20</w:t>
      </w:r>
      <w:r w:rsidRPr="003C607E">
        <w:rPr>
          <w:rFonts w:ascii="Times New Roman" w:hAnsi="Times New Roman" w:cs="Times New Roman"/>
          <w:w w:val="85"/>
          <w:sz w:val="16"/>
          <w:szCs w:val="16"/>
        </w:rPr>
        <w:t xml:space="preserve">(1), 1–10. </w:t>
      </w:r>
    </w:p>
    <w:p w14:paraId="39D7A140" w14:textId="77777777" w:rsidR="00990CD4" w:rsidRPr="003C607E" w:rsidRDefault="00990CD4" w:rsidP="003C607E">
      <w:pPr>
        <w:spacing w:after="0" w:line="240" w:lineRule="auto"/>
        <w:ind w:left="900" w:hanging="900"/>
        <w:jc w:val="both"/>
        <w:rPr>
          <w:rFonts w:ascii="Times New Roman" w:hAnsi="Times New Roman" w:cs="Times New Roman"/>
          <w:w w:val="90"/>
          <w:sz w:val="16"/>
          <w:szCs w:val="16"/>
        </w:rPr>
      </w:pPr>
      <w:r w:rsidRPr="003C607E">
        <w:rPr>
          <w:rFonts w:ascii="Times New Roman" w:hAnsi="Times New Roman" w:cs="Times New Roman"/>
          <w:w w:val="80"/>
          <w:sz w:val="16"/>
          <w:szCs w:val="16"/>
        </w:rPr>
        <w:t>Contesini, F. J., de Alencar Figueira, J., Kawaguti, H.</w:t>
      </w:r>
      <w:r w:rsidRPr="003C607E">
        <w:rPr>
          <w:rFonts w:ascii="Times New Roman" w:hAnsi="Times New Roman" w:cs="Times New Roman"/>
          <w:spacing w:val="-7"/>
          <w:w w:val="80"/>
          <w:sz w:val="16"/>
          <w:szCs w:val="16"/>
        </w:rPr>
        <w:t xml:space="preserve"> </w:t>
      </w:r>
      <w:r w:rsidRPr="003C607E">
        <w:rPr>
          <w:rFonts w:ascii="Times New Roman" w:hAnsi="Times New Roman" w:cs="Times New Roman"/>
          <w:w w:val="80"/>
          <w:sz w:val="16"/>
          <w:szCs w:val="16"/>
        </w:rPr>
        <w:t>Y., de Barros Fernandes, P. C.,</w:t>
      </w:r>
      <w:r w:rsidRPr="003C607E">
        <w:rPr>
          <w:rFonts w:ascii="Times New Roman" w:hAnsi="Times New Roman" w:cs="Times New Roman"/>
          <w:sz w:val="16"/>
          <w:szCs w:val="16"/>
        </w:rPr>
        <w:t xml:space="preserve"> </w:t>
      </w:r>
      <w:r w:rsidRPr="003C607E">
        <w:rPr>
          <w:rFonts w:ascii="Times New Roman" w:hAnsi="Times New Roman" w:cs="Times New Roman"/>
          <w:w w:val="80"/>
          <w:sz w:val="16"/>
          <w:szCs w:val="16"/>
        </w:rPr>
        <w:t>de Oliveira Carvalho, P., Nascimento, M. D. G., &amp; Sato, H. H. (2013). Poten</w:t>
      </w:r>
      <w:r w:rsidRPr="003C607E">
        <w:rPr>
          <w:rFonts w:ascii="Times New Roman" w:hAnsi="Times New Roman" w:cs="Times New Roman"/>
          <w:w w:val="90"/>
          <w:sz w:val="16"/>
          <w:szCs w:val="16"/>
        </w:rPr>
        <w:t>tial</w:t>
      </w:r>
      <w:r w:rsidRPr="003C607E">
        <w:rPr>
          <w:rFonts w:ascii="Times New Roman" w:hAnsi="Times New Roman" w:cs="Times New Roman"/>
          <w:spacing w:val="-7"/>
          <w:w w:val="90"/>
          <w:sz w:val="16"/>
          <w:szCs w:val="16"/>
        </w:rPr>
        <w:t xml:space="preserve"> </w:t>
      </w:r>
      <w:r w:rsidRPr="003C607E">
        <w:rPr>
          <w:rFonts w:ascii="Times New Roman" w:hAnsi="Times New Roman" w:cs="Times New Roman"/>
          <w:w w:val="90"/>
          <w:sz w:val="16"/>
          <w:szCs w:val="16"/>
        </w:rPr>
        <w:t>applications</w:t>
      </w:r>
      <w:r w:rsidRPr="003C607E">
        <w:rPr>
          <w:rFonts w:ascii="Times New Roman" w:hAnsi="Times New Roman" w:cs="Times New Roman"/>
          <w:spacing w:val="-7"/>
          <w:w w:val="90"/>
          <w:sz w:val="16"/>
          <w:szCs w:val="16"/>
        </w:rPr>
        <w:t xml:space="preserve"> </w:t>
      </w:r>
      <w:r w:rsidRPr="003C607E">
        <w:rPr>
          <w:rFonts w:ascii="Times New Roman" w:hAnsi="Times New Roman" w:cs="Times New Roman"/>
          <w:w w:val="90"/>
          <w:sz w:val="16"/>
          <w:szCs w:val="16"/>
        </w:rPr>
        <w:t>of</w:t>
      </w:r>
      <w:r w:rsidRPr="003C607E">
        <w:rPr>
          <w:rFonts w:ascii="Times New Roman" w:hAnsi="Times New Roman" w:cs="Times New Roman"/>
          <w:spacing w:val="-7"/>
          <w:w w:val="90"/>
          <w:sz w:val="16"/>
          <w:szCs w:val="16"/>
        </w:rPr>
        <w:t xml:space="preserve"> </w:t>
      </w:r>
      <w:r w:rsidRPr="003C607E">
        <w:rPr>
          <w:rFonts w:ascii="Times New Roman" w:hAnsi="Times New Roman" w:cs="Times New Roman"/>
          <w:w w:val="90"/>
          <w:sz w:val="16"/>
          <w:szCs w:val="16"/>
        </w:rPr>
        <w:t>carbohydrases</w:t>
      </w:r>
      <w:r w:rsidRPr="003C607E">
        <w:rPr>
          <w:rFonts w:ascii="Times New Roman" w:hAnsi="Times New Roman" w:cs="Times New Roman"/>
          <w:spacing w:val="-7"/>
          <w:w w:val="90"/>
          <w:sz w:val="16"/>
          <w:szCs w:val="16"/>
        </w:rPr>
        <w:t xml:space="preserve"> </w:t>
      </w:r>
      <w:r w:rsidRPr="003C607E">
        <w:rPr>
          <w:rFonts w:ascii="Times New Roman" w:hAnsi="Times New Roman" w:cs="Times New Roman"/>
          <w:w w:val="90"/>
          <w:sz w:val="16"/>
          <w:szCs w:val="16"/>
        </w:rPr>
        <w:t>immobilization</w:t>
      </w:r>
      <w:r w:rsidRPr="003C607E">
        <w:rPr>
          <w:rFonts w:ascii="Times New Roman" w:hAnsi="Times New Roman" w:cs="Times New Roman"/>
          <w:spacing w:val="-7"/>
          <w:w w:val="90"/>
          <w:sz w:val="16"/>
          <w:szCs w:val="16"/>
        </w:rPr>
        <w:t xml:space="preserve"> </w:t>
      </w:r>
      <w:r w:rsidRPr="003C607E">
        <w:rPr>
          <w:rFonts w:ascii="Times New Roman" w:hAnsi="Times New Roman" w:cs="Times New Roman"/>
          <w:w w:val="90"/>
          <w:sz w:val="16"/>
          <w:szCs w:val="16"/>
        </w:rPr>
        <w:t>in</w:t>
      </w:r>
      <w:r w:rsidRPr="003C607E">
        <w:rPr>
          <w:rFonts w:ascii="Times New Roman" w:hAnsi="Times New Roman" w:cs="Times New Roman"/>
          <w:spacing w:val="-7"/>
          <w:w w:val="90"/>
          <w:sz w:val="16"/>
          <w:szCs w:val="16"/>
        </w:rPr>
        <w:t xml:space="preserve"> </w:t>
      </w:r>
      <w:r w:rsidRPr="003C607E">
        <w:rPr>
          <w:rFonts w:ascii="Times New Roman" w:hAnsi="Times New Roman" w:cs="Times New Roman"/>
          <w:w w:val="90"/>
          <w:sz w:val="16"/>
          <w:szCs w:val="16"/>
        </w:rPr>
        <w:t>the</w:t>
      </w:r>
      <w:r w:rsidRPr="003C607E">
        <w:rPr>
          <w:rFonts w:ascii="Times New Roman" w:hAnsi="Times New Roman" w:cs="Times New Roman"/>
          <w:spacing w:val="-7"/>
          <w:w w:val="90"/>
          <w:sz w:val="16"/>
          <w:szCs w:val="16"/>
        </w:rPr>
        <w:t xml:space="preserve"> </w:t>
      </w:r>
      <w:r w:rsidRPr="003C607E">
        <w:rPr>
          <w:rFonts w:ascii="Times New Roman" w:hAnsi="Times New Roman" w:cs="Times New Roman"/>
          <w:w w:val="90"/>
          <w:sz w:val="16"/>
          <w:szCs w:val="16"/>
        </w:rPr>
        <w:t>food</w:t>
      </w:r>
      <w:r w:rsidRPr="003C607E">
        <w:rPr>
          <w:rFonts w:ascii="Times New Roman" w:hAnsi="Times New Roman" w:cs="Times New Roman"/>
          <w:spacing w:val="-7"/>
          <w:w w:val="90"/>
          <w:sz w:val="16"/>
          <w:szCs w:val="16"/>
        </w:rPr>
        <w:t xml:space="preserve"> </w:t>
      </w:r>
      <w:r w:rsidRPr="003C607E">
        <w:rPr>
          <w:rFonts w:ascii="Times New Roman" w:hAnsi="Times New Roman" w:cs="Times New Roman"/>
          <w:w w:val="90"/>
          <w:sz w:val="16"/>
          <w:szCs w:val="16"/>
        </w:rPr>
        <w:t xml:space="preserve">industry. </w:t>
      </w:r>
      <w:bookmarkStart w:id="12" w:name="_bookmark28"/>
      <w:bookmarkEnd w:id="12"/>
      <w:r w:rsidRPr="003C607E">
        <w:rPr>
          <w:rFonts w:ascii="Times New Roman" w:hAnsi="Times New Roman" w:cs="Times New Roman"/>
          <w:i/>
          <w:w w:val="90"/>
          <w:sz w:val="16"/>
          <w:szCs w:val="16"/>
        </w:rPr>
        <w:t>International</w:t>
      </w:r>
      <w:r w:rsidRPr="003C607E">
        <w:rPr>
          <w:rFonts w:ascii="Times New Roman" w:hAnsi="Times New Roman" w:cs="Times New Roman"/>
          <w:i/>
          <w:spacing w:val="-11"/>
          <w:w w:val="90"/>
          <w:sz w:val="16"/>
          <w:szCs w:val="16"/>
        </w:rPr>
        <w:t xml:space="preserve"> </w:t>
      </w:r>
      <w:r w:rsidRPr="003C607E">
        <w:rPr>
          <w:rFonts w:ascii="Times New Roman" w:hAnsi="Times New Roman" w:cs="Times New Roman"/>
          <w:i/>
          <w:w w:val="90"/>
          <w:sz w:val="16"/>
          <w:szCs w:val="16"/>
        </w:rPr>
        <w:t>Journal</w:t>
      </w:r>
      <w:r w:rsidRPr="003C607E">
        <w:rPr>
          <w:rFonts w:ascii="Times New Roman" w:hAnsi="Times New Roman" w:cs="Times New Roman"/>
          <w:i/>
          <w:spacing w:val="-11"/>
          <w:w w:val="90"/>
          <w:sz w:val="16"/>
          <w:szCs w:val="16"/>
        </w:rPr>
        <w:t xml:space="preserve"> </w:t>
      </w:r>
      <w:r w:rsidRPr="003C607E">
        <w:rPr>
          <w:rFonts w:ascii="Times New Roman" w:hAnsi="Times New Roman" w:cs="Times New Roman"/>
          <w:i/>
          <w:w w:val="90"/>
          <w:sz w:val="16"/>
          <w:szCs w:val="16"/>
        </w:rPr>
        <w:t>of</w:t>
      </w:r>
      <w:r w:rsidRPr="003C607E">
        <w:rPr>
          <w:rFonts w:ascii="Times New Roman" w:hAnsi="Times New Roman" w:cs="Times New Roman"/>
          <w:i/>
          <w:spacing w:val="-11"/>
          <w:w w:val="90"/>
          <w:sz w:val="16"/>
          <w:szCs w:val="16"/>
        </w:rPr>
        <w:t xml:space="preserve"> </w:t>
      </w:r>
      <w:r w:rsidRPr="003C607E">
        <w:rPr>
          <w:rFonts w:ascii="Times New Roman" w:hAnsi="Times New Roman" w:cs="Times New Roman"/>
          <w:i/>
          <w:w w:val="90"/>
          <w:sz w:val="16"/>
          <w:szCs w:val="16"/>
        </w:rPr>
        <w:t>Molecular</w:t>
      </w:r>
      <w:r w:rsidRPr="003C607E">
        <w:rPr>
          <w:rFonts w:ascii="Times New Roman" w:hAnsi="Times New Roman" w:cs="Times New Roman"/>
          <w:i/>
          <w:spacing w:val="-11"/>
          <w:w w:val="90"/>
          <w:sz w:val="16"/>
          <w:szCs w:val="16"/>
        </w:rPr>
        <w:t xml:space="preserve"> </w:t>
      </w:r>
      <w:r w:rsidRPr="003C607E">
        <w:rPr>
          <w:rFonts w:ascii="Times New Roman" w:hAnsi="Times New Roman" w:cs="Times New Roman"/>
          <w:i/>
          <w:w w:val="90"/>
          <w:sz w:val="16"/>
          <w:szCs w:val="16"/>
        </w:rPr>
        <w:t>Sciences</w:t>
      </w:r>
      <w:r w:rsidRPr="003C607E">
        <w:rPr>
          <w:rFonts w:ascii="Times New Roman" w:hAnsi="Times New Roman" w:cs="Times New Roman"/>
          <w:w w:val="90"/>
          <w:sz w:val="16"/>
          <w:szCs w:val="16"/>
        </w:rPr>
        <w:t>,</w:t>
      </w:r>
      <w:r w:rsidRPr="003C607E">
        <w:rPr>
          <w:rFonts w:ascii="Times New Roman" w:hAnsi="Times New Roman" w:cs="Times New Roman"/>
          <w:spacing w:val="-8"/>
          <w:w w:val="90"/>
          <w:sz w:val="16"/>
          <w:szCs w:val="16"/>
        </w:rPr>
        <w:t xml:space="preserve"> </w:t>
      </w:r>
      <w:r w:rsidRPr="003C607E">
        <w:rPr>
          <w:rFonts w:ascii="Times New Roman" w:hAnsi="Times New Roman" w:cs="Times New Roman"/>
          <w:i/>
          <w:w w:val="90"/>
          <w:sz w:val="16"/>
          <w:szCs w:val="16"/>
        </w:rPr>
        <w:t>14</w:t>
      </w:r>
      <w:r w:rsidRPr="003C607E">
        <w:rPr>
          <w:rFonts w:ascii="Times New Roman" w:hAnsi="Times New Roman" w:cs="Times New Roman"/>
          <w:w w:val="90"/>
          <w:sz w:val="16"/>
          <w:szCs w:val="16"/>
        </w:rPr>
        <w:t>(1),</w:t>
      </w:r>
      <w:r w:rsidRPr="003C607E">
        <w:rPr>
          <w:rFonts w:ascii="Times New Roman" w:hAnsi="Times New Roman" w:cs="Times New Roman"/>
          <w:spacing w:val="-9"/>
          <w:w w:val="90"/>
          <w:sz w:val="16"/>
          <w:szCs w:val="16"/>
        </w:rPr>
        <w:t xml:space="preserve"> </w:t>
      </w:r>
      <w:r w:rsidRPr="003C607E">
        <w:rPr>
          <w:rFonts w:ascii="Times New Roman" w:hAnsi="Times New Roman" w:cs="Times New Roman"/>
          <w:w w:val="90"/>
          <w:sz w:val="16"/>
          <w:szCs w:val="16"/>
        </w:rPr>
        <w:t>1335-1369</w:t>
      </w:r>
    </w:p>
    <w:p w14:paraId="2051F330" w14:textId="77777777" w:rsidR="00990CD4" w:rsidRPr="003C607E" w:rsidRDefault="00990CD4" w:rsidP="003C607E">
      <w:pPr>
        <w:spacing w:after="0" w:line="240" w:lineRule="auto"/>
        <w:ind w:left="900" w:hanging="900"/>
        <w:jc w:val="both"/>
        <w:rPr>
          <w:rFonts w:ascii="Times New Roman" w:hAnsi="Times New Roman" w:cs="Times New Roman"/>
          <w:spacing w:val="-2"/>
          <w:w w:val="95"/>
          <w:sz w:val="16"/>
          <w:szCs w:val="16"/>
        </w:rPr>
      </w:pPr>
      <w:r w:rsidRPr="00EA2A04">
        <w:rPr>
          <w:rFonts w:ascii="Times New Roman" w:hAnsi="Times New Roman" w:cs="Times New Roman"/>
          <w:w w:val="80"/>
          <w:sz w:val="16"/>
          <w:szCs w:val="16"/>
          <w:lang w:val="es-US"/>
        </w:rPr>
        <w:t>De Castro, A.,</w:t>
      </w:r>
      <w:r w:rsidRPr="00EA2A04">
        <w:rPr>
          <w:rFonts w:ascii="Times New Roman" w:hAnsi="Times New Roman" w:cs="Times New Roman"/>
          <w:spacing w:val="-5"/>
          <w:w w:val="80"/>
          <w:sz w:val="16"/>
          <w:szCs w:val="16"/>
          <w:lang w:val="es-US"/>
        </w:rPr>
        <w:t xml:space="preserve"> </w:t>
      </w:r>
      <w:r w:rsidRPr="00EA2A04">
        <w:rPr>
          <w:rFonts w:ascii="Times New Roman" w:hAnsi="Times New Roman" w:cs="Times New Roman"/>
          <w:w w:val="80"/>
          <w:sz w:val="16"/>
          <w:szCs w:val="16"/>
          <w:lang w:val="es-US"/>
        </w:rPr>
        <w:t>T.</w:t>
      </w:r>
      <w:r w:rsidRPr="00EA2A04">
        <w:rPr>
          <w:rFonts w:ascii="Times New Roman" w:hAnsi="Times New Roman" w:cs="Times New Roman"/>
          <w:spacing w:val="-4"/>
          <w:w w:val="80"/>
          <w:sz w:val="16"/>
          <w:szCs w:val="16"/>
          <w:lang w:val="es-US"/>
        </w:rPr>
        <w:t xml:space="preserve"> </w:t>
      </w:r>
      <w:r w:rsidRPr="00EA2A04">
        <w:rPr>
          <w:rFonts w:ascii="Times New Roman" w:hAnsi="Times New Roman" w:cs="Times New Roman"/>
          <w:w w:val="80"/>
          <w:sz w:val="16"/>
          <w:szCs w:val="16"/>
          <w:lang w:val="es-US"/>
        </w:rPr>
        <w:t>V., dos Reis Castilho, L., M., de Andréa &amp; Freire, D. M. G. (2010).</w:t>
      </w:r>
      <w:r w:rsidRPr="00EA2A04">
        <w:rPr>
          <w:rFonts w:ascii="Times New Roman" w:hAnsi="Times New Roman" w:cs="Times New Roman"/>
          <w:w w:val="90"/>
          <w:sz w:val="16"/>
          <w:szCs w:val="16"/>
          <w:lang w:val="es-US"/>
        </w:rPr>
        <w:t xml:space="preserve"> </w:t>
      </w:r>
      <w:r w:rsidRPr="003C607E">
        <w:rPr>
          <w:rFonts w:ascii="Times New Roman" w:hAnsi="Times New Roman" w:cs="Times New Roman"/>
          <w:w w:val="90"/>
          <w:sz w:val="16"/>
          <w:szCs w:val="16"/>
        </w:rPr>
        <w:t>Use of mesophilic fungal amylases produced by solid-state fermen- tation</w:t>
      </w:r>
      <w:r w:rsidRPr="003C607E">
        <w:rPr>
          <w:rFonts w:ascii="Times New Roman" w:hAnsi="Times New Roman" w:cs="Times New Roman"/>
          <w:spacing w:val="-1"/>
          <w:w w:val="90"/>
          <w:sz w:val="16"/>
          <w:szCs w:val="16"/>
        </w:rPr>
        <w:t xml:space="preserve"> </w:t>
      </w:r>
      <w:r w:rsidRPr="003C607E">
        <w:rPr>
          <w:rFonts w:ascii="Times New Roman" w:hAnsi="Times New Roman" w:cs="Times New Roman"/>
          <w:w w:val="90"/>
          <w:sz w:val="16"/>
          <w:szCs w:val="16"/>
        </w:rPr>
        <w:t>in</w:t>
      </w:r>
      <w:r w:rsidRPr="003C607E">
        <w:rPr>
          <w:rFonts w:ascii="Times New Roman" w:hAnsi="Times New Roman" w:cs="Times New Roman"/>
          <w:spacing w:val="-1"/>
          <w:w w:val="90"/>
          <w:sz w:val="16"/>
          <w:szCs w:val="16"/>
        </w:rPr>
        <w:t xml:space="preserve"> </w:t>
      </w:r>
      <w:r w:rsidRPr="003C607E">
        <w:rPr>
          <w:rFonts w:ascii="Times New Roman" w:hAnsi="Times New Roman" w:cs="Times New Roman"/>
          <w:w w:val="90"/>
          <w:sz w:val="16"/>
          <w:szCs w:val="16"/>
        </w:rPr>
        <w:t>the</w:t>
      </w:r>
      <w:r w:rsidRPr="003C607E">
        <w:rPr>
          <w:rFonts w:ascii="Times New Roman" w:hAnsi="Times New Roman" w:cs="Times New Roman"/>
          <w:spacing w:val="-1"/>
          <w:w w:val="90"/>
          <w:sz w:val="16"/>
          <w:szCs w:val="16"/>
        </w:rPr>
        <w:t xml:space="preserve"> </w:t>
      </w:r>
      <w:r w:rsidRPr="003C607E">
        <w:rPr>
          <w:rFonts w:ascii="Times New Roman" w:hAnsi="Times New Roman" w:cs="Times New Roman"/>
          <w:w w:val="90"/>
          <w:sz w:val="16"/>
          <w:szCs w:val="16"/>
        </w:rPr>
        <w:t>cold</w:t>
      </w:r>
      <w:r w:rsidRPr="003C607E">
        <w:rPr>
          <w:rFonts w:ascii="Times New Roman" w:hAnsi="Times New Roman" w:cs="Times New Roman"/>
          <w:spacing w:val="-1"/>
          <w:w w:val="90"/>
          <w:sz w:val="16"/>
          <w:szCs w:val="16"/>
        </w:rPr>
        <w:t xml:space="preserve"> </w:t>
      </w:r>
      <w:r w:rsidRPr="003C607E">
        <w:rPr>
          <w:rFonts w:ascii="Times New Roman" w:hAnsi="Times New Roman" w:cs="Times New Roman"/>
          <w:w w:val="90"/>
          <w:sz w:val="16"/>
          <w:szCs w:val="16"/>
        </w:rPr>
        <w:t>hydrolysis</w:t>
      </w:r>
      <w:r w:rsidRPr="003C607E">
        <w:rPr>
          <w:rFonts w:ascii="Times New Roman" w:hAnsi="Times New Roman" w:cs="Times New Roman"/>
          <w:spacing w:val="-1"/>
          <w:w w:val="90"/>
          <w:sz w:val="16"/>
          <w:szCs w:val="16"/>
        </w:rPr>
        <w:t xml:space="preserve"> </w:t>
      </w:r>
      <w:r w:rsidRPr="003C607E">
        <w:rPr>
          <w:rFonts w:ascii="Times New Roman" w:hAnsi="Times New Roman" w:cs="Times New Roman"/>
          <w:w w:val="90"/>
          <w:sz w:val="16"/>
          <w:szCs w:val="16"/>
        </w:rPr>
        <w:t>of</w:t>
      </w:r>
      <w:r w:rsidRPr="003C607E">
        <w:rPr>
          <w:rFonts w:ascii="Times New Roman" w:hAnsi="Times New Roman" w:cs="Times New Roman"/>
          <w:spacing w:val="-1"/>
          <w:w w:val="90"/>
          <w:sz w:val="16"/>
          <w:szCs w:val="16"/>
        </w:rPr>
        <w:t xml:space="preserve"> </w:t>
      </w:r>
      <w:r w:rsidRPr="003C607E">
        <w:rPr>
          <w:rFonts w:ascii="Times New Roman" w:hAnsi="Times New Roman" w:cs="Times New Roman"/>
          <w:w w:val="90"/>
          <w:sz w:val="16"/>
          <w:szCs w:val="16"/>
        </w:rPr>
        <w:t>raw</w:t>
      </w:r>
      <w:r w:rsidRPr="003C607E">
        <w:rPr>
          <w:rFonts w:ascii="Times New Roman" w:hAnsi="Times New Roman" w:cs="Times New Roman"/>
          <w:spacing w:val="-1"/>
          <w:w w:val="90"/>
          <w:sz w:val="16"/>
          <w:szCs w:val="16"/>
        </w:rPr>
        <w:t xml:space="preserve"> </w:t>
      </w:r>
      <w:r w:rsidRPr="003C607E">
        <w:rPr>
          <w:rFonts w:ascii="Times New Roman" w:hAnsi="Times New Roman" w:cs="Times New Roman"/>
          <w:w w:val="90"/>
          <w:sz w:val="16"/>
          <w:szCs w:val="16"/>
        </w:rPr>
        <w:t>babassu</w:t>
      </w:r>
      <w:r w:rsidRPr="003C607E">
        <w:rPr>
          <w:rFonts w:ascii="Times New Roman" w:hAnsi="Times New Roman" w:cs="Times New Roman"/>
          <w:spacing w:val="-1"/>
          <w:w w:val="90"/>
          <w:sz w:val="16"/>
          <w:szCs w:val="16"/>
        </w:rPr>
        <w:t xml:space="preserve"> </w:t>
      </w:r>
      <w:r w:rsidRPr="003C607E">
        <w:rPr>
          <w:rFonts w:ascii="Times New Roman" w:hAnsi="Times New Roman" w:cs="Times New Roman"/>
          <w:w w:val="90"/>
          <w:sz w:val="16"/>
          <w:szCs w:val="16"/>
        </w:rPr>
        <w:t>cake</w:t>
      </w:r>
      <w:r w:rsidRPr="003C607E">
        <w:rPr>
          <w:rFonts w:ascii="Times New Roman" w:hAnsi="Times New Roman" w:cs="Times New Roman"/>
          <w:spacing w:val="-1"/>
          <w:w w:val="90"/>
          <w:sz w:val="16"/>
          <w:szCs w:val="16"/>
        </w:rPr>
        <w:t xml:space="preserve"> </w:t>
      </w:r>
      <w:r w:rsidRPr="003C607E">
        <w:rPr>
          <w:rFonts w:ascii="Times New Roman" w:hAnsi="Times New Roman" w:cs="Times New Roman"/>
          <w:w w:val="90"/>
          <w:sz w:val="16"/>
          <w:szCs w:val="16"/>
        </w:rPr>
        <w:t>starch.</w:t>
      </w:r>
      <w:r w:rsidRPr="003C607E">
        <w:rPr>
          <w:rFonts w:ascii="Times New Roman" w:hAnsi="Times New Roman" w:cs="Times New Roman"/>
          <w:spacing w:val="-1"/>
          <w:w w:val="90"/>
          <w:sz w:val="16"/>
          <w:szCs w:val="16"/>
        </w:rPr>
        <w:t xml:space="preserve"> </w:t>
      </w:r>
      <w:r w:rsidRPr="003C607E">
        <w:rPr>
          <w:rFonts w:ascii="Times New Roman" w:hAnsi="Times New Roman" w:cs="Times New Roman"/>
          <w:i/>
          <w:w w:val="90"/>
          <w:sz w:val="16"/>
          <w:szCs w:val="16"/>
        </w:rPr>
        <w:t>Applied</w:t>
      </w:r>
      <w:r w:rsidRPr="003C607E">
        <w:rPr>
          <w:rFonts w:ascii="Times New Roman" w:hAnsi="Times New Roman" w:cs="Times New Roman"/>
          <w:i/>
          <w:sz w:val="16"/>
          <w:szCs w:val="16"/>
        </w:rPr>
        <w:t xml:space="preserve"> </w:t>
      </w:r>
      <w:r w:rsidRPr="003C607E">
        <w:rPr>
          <w:rFonts w:ascii="Times New Roman" w:hAnsi="Times New Roman" w:cs="Times New Roman"/>
          <w:i/>
          <w:w w:val="85"/>
          <w:sz w:val="16"/>
          <w:szCs w:val="16"/>
        </w:rPr>
        <w:t>Biochemistry</w:t>
      </w:r>
      <w:r w:rsidRPr="003C607E">
        <w:rPr>
          <w:rFonts w:ascii="Times New Roman" w:hAnsi="Times New Roman" w:cs="Times New Roman"/>
          <w:i/>
          <w:spacing w:val="-9"/>
          <w:w w:val="85"/>
          <w:sz w:val="16"/>
          <w:szCs w:val="16"/>
        </w:rPr>
        <w:t xml:space="preserve"> </w:t>
      </w:r>
      <w:r w:rsidRPr="003C607E">
        <w:rPr>
          <w:rFonts w:ascii="Times New Roman" w:hAnsi="Times New Roman" w:cs="Times New Roman"/>
          <w:i/>
          <w:w w:val="85"/>
          <w:sz w:val="16"/>
          <w:szCs w:val="16"/>
        </w:rPr>
        <w:t>and</w:t>
      </w:r>
      <w:r w:rsidRPr="003C607E">
        <w:rPr>
          <w:rFonts w:ascii="Times New Roman" w:hAnsi="Times New Roman" w:cs="Times New Roman"/>
          <w:i/>
          <w:spacing w:val="-9"/>
          <w:w w:val="85"/>
          <w:sz w:val="16"/>
          <w:szCs w:val="16"/>
        </w:rPr>
        <w:t xml:space="preserve"> </w:t>
      </w:r>
      <w:r w:rsidRPr="003C607E">
        <w:rPr>
          <w:rFonts w:ascii="Times New Roman" w:hAnsi="Times New Roman" w:cs="Times New Roman"/>
          <w:i/>
          <w:w w:val="85"/>
          <w:sz w:val="16"/>
          <w:szCs w:val="16"/>
        </w:rPr>
        <w:t>Biotechnology</w:t>
      </w:r>
      <w:r w:rsidRPr="003C607E">
        <w:rPr>
          <w:rFonts w:ascii="Times New Roman" w:hAnsi="Times New Roman" w:cs="Times New Roman"/>
          <w:w w:val="85"/>
          <w:sz w:val="16"/>
          <w:szCs w:val="16"/>
        </w:rPr>
        <w:t>,</w:t>
      </w:r>
      <w:r w:rsidRPr="003C607E">
        <w:rPr>
          <w:rFonts w:ascii="Times New Roman" w:hAnsi="Times New Roman" w:cs="Times New Roman"/>
          <w:spacing w:val="-6"/>
          <w:w w:val="85"/>
          <w:sz w:val="16"/>
          <w:szCs w:val="16"/>
        </w:rPr>
        <w:t xml:space="preserve"> </w:t>
      </w:r>
      <w:r w:rsidRPr="003C607E">
        <w:rPr>
          <w:rFonts w:ascii="Times New Roman" w:hAnsi="Times New Roman" w:cs="Times New Roman"/>
          <w:i/>
          <w:w w:val="85"/>
          <w:sz w:val="16"/>
          <w:szCs w:val="16"/>
        </w:rPr>
        <w:t>162</w:t>
      </w:r>
      <w:r w:rsidRPr="003C607E">
        <w:rPr>
          <w:rFonts w:ascii="Times New Roman" w:hAnsi="Times New Roman" w:cs="Times New Roman"/>
          <w:w w:val="85"/>
          <w:sz w:val="16"/>
          <w:szCs w:val="16"/>
        </w:rPr>
        <w:t>(6),</w:t>
      </w:r>
      <w:r w:rsidRPr="003C607E">
        <w:rPr>
          <w:rFonts w:ascii="Times New Roman" w:hAnsi="Times New Roman" w:cs="Times New Roman"/>
          <w:spacing w:val="-6"/>
          <w:w w:val="85"/>
          <w:sz w:val="16"/>
          <w:szCs w:val="16"/>
        </w:rPr>
        <w:t xml:space="preserve"> </w:t>
      </w:r>
      <w:r w:rsidRPr="003C607E">
        <w:rPr>
          <w:rFonts w:ascii="Times New Roman" w:hAnsi="Times New Roman" w:cs="Times New Roman"/>
          <w:w w:val="85"/>
          <w:sz w:val="16"/>
          <w:szCs w:val="16"/>
        </w:rPr>
        <w:t>1612–1625.</w:t>
      </w:r>
      <w:r w:rsidRPr="003C607E">
        <w:rPr>
          <w:rFonts w:ascii="Times New Roman" w:hAnsi="Times New Roman" w:cs="Times New Roman"/>
          <w:spacing w:val="-7"/>
          <w:w w:val="85"/>
          <w:sz w:val="16"/>
          <w:szCs w:val="16"/>
        </w:rPr>
        <w:t xml:space="preserve"> </w:t>
      </w:r>
      <w:hyperlink r:id="rId18">
        <w:r w:rsidRPr="003C607E">
          <w:rPr>
            <w:rFonts w:ascii="Times New Roman" w:hAnsi="Times New Roman" w:cs="Times New Roman"/>
            <w:w w:val="85"/>
            <w:sz w:val="16"/>
            <w:szCs w:val="16"/>
          </w:rPr>
          <w:t>https://doi.org/10.</w:t>
        </w:r>
      </w:hyperlink>
      <w:r w:rsidRPr="003C607E">
        <w:rPr>
          <w:rFonts w:ascii="Times New Roman" w:hAnsi="Times New Roman" w:cs="Times New Roman"/>
          <w:sz w:val="16"/>
          <w:szCs w:val="16"/>
        </w:rPr>
        <w:t xml:space="preserve"> </w:t>
      </w:r>
      <w:bookmarkStart w:id="13" w:name="_bookmark34"/>
      <w:bookmarkEnd w:id="13"/>
      <w:r w:rsidRPr="003C607E">
        <w:rPr>
          <w:rFonts w:ascii="Times New Roman" w:hAnsi="Times New Roman" w:cs="Times New Roman"/>
          <w:sz w:val="16"/>
          <w:szCs w:val="16"/>
        </w:rPr>
        <w:fldChar w:fldCharType="begin"/>
      </w:r>
      <w:r w:rsidRPr="003C607E">
        <w:rPr>
          <w:rFonts w:ascii="Times New Roman" w:hAnsi="Times New Roman" w:cs="Times New Roman"/>
          <w:sz w:val="16"/>
          <w:szCs w:val="16"/>
        </w:rPr>
        <w:instrText xml:space="preserve"> HYPERLINK "https://doi.org/10.1007/s12010-010-8942-z" \h </w:instrText>
      </w:r>
      <w:r w:rsidRPr="003C607E">
        <w:rPr>
          <w:rFonts w:ascii="Times New Roman" w:hAnsi="Times New Roman" w:cs="Times New Roman"/>
          <w:sz w:val="16"/>
          <w:szCs w:val="16"/>
        </w:rPr>
      </w:r>
      <w:r w:rsidRPr="003C607E">
        <w:rPr>
          <w:rFonts w:ascii="Times New Roman" w:hAnsi="Times New Roman" w:cs="Times New Roman"/>
          <w:sz w:val="16"/>
          <w:szCs w:val="16"/>
        </w:rPr>
        <w:fldChar w:fldCharType="separate"/>
      </w:r>
      <w:r w:rsidRPr="003C607E">
        <w:rPr>
          <w:rFonts w:ascii="Times New Roman" w:hAnsi="Times New Roman" w:cs="Times New Roman"/>
          <w:spacing w:val="-2"/>
          <w:w w:val="95"/>
          <w:sz w:val="16"/>
          <w:szCs w:val="16"/>
        </w:rPr>
        <w:t>1007/s12010-010-8942-z</w:t>
      </w:r>
      <w:r w:rsidRPr="003C607E">
        <w:rPr>
          <w:rFonts w:ascii="Times New Roman" w:hAnsi="Times New Roman" w:cs="Times New Roman"/>
          <w:spacing w:val="-2"/>
          <w:w w:val="95"/>
          <w:sz w:val="16"/>
          <w:szCs w:val="16"/>
        </w:rPr>
        <w:fldChar w:fldCharType="end"/>
      </w:r>
      <w:r w:rsidRPr="003C607E">
        <w:rPr>
          <w:rFonts w:ascii="Times New Roman" w:hAnsi="Times New Roman" w:cs="Times New Roman"/>
          <w:spacing w:val="-2"/>
          <w:w w:val="95"/>
          <w:sz w:val="16"/>
          <w:szCs w:val="16"/>
        </w:rPr>
        <w:t>.</w:t>
      </w:r>
    </w:p>
    <w:p w14:paraId="02EB313D" w14:textId="77777777" w:rsidR="00990CD4" w:rsidRPr="003C607E" w:rsidRDefault="00990CD4" w:rsidP="003C607E">
      <w:pPr>
        <w:spacing w:after="0" w:line="240" w:lineRule="auto"/>
        <w:ind w:left="900" w:hanging="900"/>
        <w:jc w:val="both"/>
        <w:rPr>
          <w:rFonts w:ascii="Times New Roman" w:hAnsi="Times New Roman" w:cs="Times New Roman"/>
          <w:spacing w:val="-2"/>
          <w:sz w:val="16"/>
          <w:szCs w:val="16"/>
        </w:rPr>
      </w:pPr>
      <w:r w:rsidRPr="003C607E">
        <w:rPr>
          <w:rFonts w:ascii="Times New Roman" w:hAnsi="Times New Roman" w:cs="Times New Roman"/>
          <w:sz w:val="16"/>
          <w:szCs w:val="16"/>
        </w:rPr>
        <w:t xml:space="preserve">Imran M, Asad MZ, Gulfaraj M, Qureshi R, Gul H and Manzoor N (2012). Glucoamylase Production from </w:t>
      </w:r>
      <w:r w:rsidRPr="003C607E">
        <w:rPr>
          <w:rFonts w:ascii="Times New Roman" w:hAnsi="Times New Roman" w:cs="Times New Roman"/>
          <w:i/>
          <w:sz w:val="16"/>
          <w:szCs w:val="16"/>
        </w:rPr>
        <w:t xml:space="preserve">Aspergillus niger </w:t>
      </w:r>
      <w:r w:rsidRPr="003C607E">
        <w:rPr>
          <w:rFonts w:ascii="Times New Roman" w:hAnsi="Times New Roman" w:cs="Times New Roman"/>
          <w:sz w:val="16"/>
          <w:szCs w:val="16"/>
        </w:rPr>
        <w:t xml:space="preserve">by using Solid state fermentation process. </w:t>
      </w:r>
      <w:r w:rsidRPr="003C607E">
        <w:rPr>
          <w:rFonts w:ascii="Times New Roman" w:hAnsi="Times New Roman" w:cs="Times New Roman"/>
          <w:i/>
          <w:sz w:val="16"/>
          <w:szCs w:val="16"/>
        </w:rPr>
        <w:t>Pakistan Journal of Botany</w:t>
      </w:r>
      <w:r w:rsidRPr="003C607E">
        <w:rPr>
          <w:rFonts w:ascii="Times New Roman" w:hAnsi="Times New Roman" w:cs="Times New Roman"/>
          <w:sz w:val="16"/>
          <w:szCs w:val="16"/>
        </w:rPr>
        <w:t xml:space="preserve">; 44(6):2103- </w:t>
      </w:r>
      <w:r w:rsidRPr="003C607E">
        <w:rPr>
          <w:rFonts w:ascii="Times New Roman" w:hAnsi="Times New Roman" w:cs="Times New Roman"/>
          <w:spacing w:val="-2"/>
          <w:sz w:val="16"/>
          <w:szCs w:val="16"/>
        </w:rPr>
        <w:t>2110.</w:t>
      </w:r>
    </w:p>
    <w:p w14:paraId="13CC9880" w14:textId="77777777" w:rsidR="00990CD4" w:rsidRPr="003C607E" w:rsidRDefault="00990CD4" w:rsidP="003C607E">
      <w:pPr>
        <w:spacing w:after="0" w:line="240" w:lineRule="auto"/>
        <w:ind w:left="900" w:hanging="900"/>
        <w:jc w:val="both"/>
        <w:rPr>
          <w:rFonts w:ascii="Times New Roman" w:eastAsia="Times New Roman" w:hAnsi="Times New Roman" w:cs="Times New Roman"/>
          <w:sz w:val="16"/>
          <w:szCs w:val="16"/>
        </w:rPr>
      </w:pPr>
      <w:r w:rsidRPr="003C607E">
        <w:rPr>
          <w:rFonts w:ascii="Times New Roman" w:hAnsi="Times New Roman" w:cs="Times New Roman"/>
          <w:sz w:val="16"/>
          <w:szCs w:val="16"/>
        </w:rPr>
        <w:t xml:space="preserve">Jahir AK and Sachin KY (2011). Production of alpha amylases by Aspergillus niger using cheaper substrates employing solid state fermentation. </w:t>
      </w:r>
      <w:r w:rsidRPr="003C607E">
        <w:rPr>
          <w:rFonts w:ascii="Times New Roman" w:hAnsi="Times New Roman" w:cs="Times New Roman"/>
          <w:i/>
          <w:sz w:val="16"/>
          <w:szCs w:val="16"/>
        </w:rPr>
        <w:t>International Journal of Plant, Animal and Environmental Sciences</w:t>
      </w:r>
      <w:r w:rsidRPr="003C607E">
        <w:rPr>
          <w:rFonts w:ascii="Times New Roman" w:hAnsi="Times New Roman" w:cs="Times New Roman"/>
          <w:sz w:val="16"/>
          <w:szCs w:val="16"/>
        </w:rPr>
        <w:t>, 1(3): 231-290.</w:t>
      </w:r>
    </w:p>
    <w:p w14:paraId="2B0327D7" w14:textId="77777777" w:rsidR="00990CD4" w:rsidRPr="003C607E" w:rsidRDefault="00990CD4" w:rsidP="003C607E">
      <w:pPr>
        <w:spacing w:after="0" w:line="240" w:lineRule="auto"/>
        <w:ind w:left="900" w:hanging="900"/>
        <w:jc w:val="both"/>
        <w:rPr>
          <w:rFonts w:ascii="Times New Roman" w:eastAsia="Times New Roman" w:hAnsi="Times New Roman" w:cs="Times New Roman"/>
          <w:sz w:val="16"/>
          <w:szCs w:val="16"/>
        </w:rPr>
      </w:pPr>
      <w:r w:rsidRPr="003C607E">
        <w:rPr>
          <w:rFonts w:ascii="Times New Roman" w:hAnsi="Times New Roman" w:cs="Times New Roman"/>
          <w:sz w:val="16"/>
          <w:szCs w:val="16"/>
        </w:rPr>
        <w:t xml:space="preserve">Jena SK, Tayung T, Rath CC and Parida D (2015). Occurrence of culturable soil fungi in a tropical moist deciduous forest Similipal Biosphere Reserve, Odisha, India. </w:t>
      </w:r>
      <w:r w:rsidRPr="003C607E">
        <w:rPr>
          <w:rFonts w:ascii="Times New Roman" w:hAnsi="Times New Roman" w:cs="Times New Roman"/>
          <w:i/>
          <w:sz w:val="16"/>
          <w:szCs w:val="16"/>
        </w:rPr>
        <w:t>Brazil Journal Microbiology;</w:t>
      </w:r>
      <w:r w:rsidRPr="003C607E">
        <w:rPr>
          <w:rFonts w:ascii="Times New Roman" w:hAnsi="Times New Roman" w:cs="Times New Roman"/>
          <w:sz w:val="16"/>
          <w:szCs w:val="16"/>
        </w:rPr>
        <w:t xml:space="preserve"> 46(1): 85-96.</w:t>
      </w:r>
    </w:p>
    <w:p w14:paraId="331C3C92" w14:textId="77777777" w:rsidR="00990CD4" w:rsidRPr="003C607E" w:rsidRDefault="00990CD4" w:rsidP="003C607E">
      <w:pPr>
        <w:spacing w:after="0" w:line="240" w:lineRule="auto"/>
        <w:ind w:left="900" w:hanging="900"/>
        <w:jc w:val="both"/>
        <w:rPr>
          <w:rFonts w:ascii="Times New Roman" w:hAnsi="Times New Roman" w:cs="Times New Roman"/>
          <w:sz w:val="16"/>
          <w:szCs w:val="16"/>
        </w:rPr>
      </w:pPr>
      <w:r w:rsidRPr="003C607E">
        <w:rPr>
          <w:rFonts w:ascii="Times New Roman" w:hAnsi="Times New Roman" w:cs="Times New Roman"/>
          <w:sz w:val="16"/>
          <w:szCs w:val="16"/>
        </w:rPr>
        <w:t xml:space="preserve">Kalia, S., Bhattacharya, A., Prajapati, S. K et al. (2021). Utilization of starch effluent from a textile industry as a fungal growth supplement for enhanced α-amylase production for industrial application. </w:t>
      </w:r>
      <w:r w:rsidRPr="003C607E">
        <w:rPr>
          <w:rFonts w:ascii="Times New Roman" w:hAnsi="Times New Roman" w:cs="Times New Roman"/>
          <w:i/>
          <w:sz w:val="16"/>
          <w:szCs w:val="16"/>
        </w:rPr>
        <w:t>Chemosphere</w:t>
      </w:r>
      <w:r w:rsidRPr="003C607E">
        <w:rPr>
          <w:rFonts w:ascii="Times New Roman" w:hAnsi="Times New Roman" w:cs="Times New Roman"/>
          <w:sz w:val="16"/>
          <w:szCs w:val="16"/>
        </w:rPr>
        <w:t xml:space="preserve">. 279:130554. doi: 10.1016/j.chemosphere.2021.130554. </w:t>
      </w:r>
    </w:p>
    <w:p w14:paraId="5D4C823B" w14:textId="77777777" w:rsidR="00990CD4" w:rsidRPr="003C607E" w:rsidRDefault="00990CD4" w:rsidP="003C607E">
      <w:pPr>
        <w:spacing w:after="0" w:line="240" w:lineRule="auto"/>
        <w:ind w:left="900" w:hanging="900"/>
        <w:jc w:val="both"/>
        <w:rPr>
          <w:rFonts w:ascii="Times New Roman" w:hAnsi="Times New Roman" w:cs="Times New Roman"/>
          <w:sz w:val="16"/>
          <w:szCs w:val="16"/>
        </w:rPr>
      </w:pPr>
      <w:r w:rsidRPr="003C607E">
        <w:rPr>
          <w:rFonts w:ascii="Times New Roman" w:hAnsi="Times New Roman" w:cs="Times New Roman"/>
          <w:sz w:val="16"/>
          <w:szCs w:val="16"/>
        </w:rPr>
        <w:t xml:space="preserve">Keera A, Mouai F, Kahil Fade M, and Abedo A (2014). Hyper Production of Glucoamylase by </w:t>
      </w:r>
      <w:r w:rsidRPr="003C607E">
        <w:rPr>
          <w:rFonts w:ascii="Times New Roman" w:hAnsi="Times New Roman" w:cs="Times New Roman"/>
          <w:i/>
          <w:sz w:val="16"/>
          <w:szCs w:val="16"/>
        </w:rPr>
        <w:t xml:space="preserve">Aspergillus oryzae </w:t>
      </w:r>
      <w:r w:rsidRPr="003C607E">
        <w:rPr>
          <w:rFonts w:ascii="Times New Roman" w:hAnsi="Times New Roman" w:cs="Times New Roman"/>
          <w:sz w:val="16"/>
          <w:szCs w:val="16"/>
        </w:rPr>
        <w:t xml:space="preserve">FK- 923 under Solid State Fermentation. </w:t>
      </w:r>
      <w:r w:rsidRPr="003C607E">
        <w:rPr>
          <w:rFonts w:ascii="Times New Roman" w:hAnsi="Times New Roman" w:cs="Times New Roman"/>
          <w:i/>
          <w:sz w:val="16"/>
          <w:szCs w:val="16"/>
        </w:rPr>
        <w:t>World Applied Sciences Journal</w:t>
      </w:r>
      <w:r w:rsidRPr="003C607E">
        <w:rPr>
          <w:rFonts w:ascii="Times New Roman" w:hAnsi="Times New Roman" w:cs="Times New Roman"/>
          <w:sz w:val="16"/>
          <w:szCs w:val="16"/>
        </w:rPr>
        <w:t>, 30(11), 1447-1461.</w:t>
      </w:r>
    </w:p>
    <w:p w14:paraId="5B2CFF6D" w14:textId="77777777" w:rsidR="00990CD4" w:rsidRPr="003C607E" w:rsidRDefault="00990CD4" w:rsidP="003C607E">
      <w:pPr>
        <w:spacing w:after="0" w:line="240" w:lineRule="auto"/>
        <w:ind w:left="900" w:hanging="900"/>
        <w:jc w:val="both"/>
        <w:rPr>
          <w:rFonts w:ascii="Times New Roman" w:eastAsia="Times New Roman" w:hAnsi="Times New Roman" w:cs="Times New Roman"/>
          <w:sz w:val="16"/>
          <w:szCs w:val="16"/>
        </w:rPr>
      </w:pPr>
      <w:r w:rsidRPr="003C607E">
        <w:rPr>
          <w:rFonts w:ascii="Times New Roman" w:hAnsi="Times New Roman" w:cs="Times New Roman"/>
          <w:sz w:val="16"/>
          <w:szCs w:val="16"/>
        </w:rPr>
        <w:t xml:space="preserve">Khokhar et al. 2011, Khokhar I, Mukhtar I and Mushtaq S (2011). Isolation and screening of amylolytic filamentous fungi. </w:t>
      </w:r>
      <w:r w:rsidRPr="003C607E">
        <w:rPr>
          <w:rFonts w:ascii="Times New Roman" w:hAnsi="Times New Roman" w:cs="Times New Roman"/>
          <w:i/>
          <w:sz w:val="16"/>
          <w:szCs w:val="16"/>
        </w:rPr>
        <w:t>Journal Applied Science Environment Management</w:t>
      </w:r>
      <w:r w:rsidRPr="003C607E">
        <w:rPr>
          <w:rFonts w:ascii="Times New Roman" w:hAnsi="Times New Roman" w:cs="Times New Roman"/>
          <w:sz w:val="16"/>
          <w:szCs w:val="16"/>
        </w:rPr>
        <w:t xml:space="preserve"> 15(1): 203 -206. </w:t>
      </w:r>
    </w:p>
    <w:p w14:paraId="684FEB50" w14:textId="77777777" w:rsidR="00990CD4" w:rsidRPr="003C607E" w:rsidRDefault="00990CD4" w:rsidP="003C607E">
      <w:pPr>
        <w:spacing w:after="0" w:line="240" w:lineRule="auto"/>
        <w:ind w:left="900" w:hanging="900"/>
        <w:jc w:val="both"/>
        <w:rPr>
          <w:rFonts w:ascii="Times New Roman" w:eastAsia="Times New Roman" w:hAnsi="Times New Roman" w:cs="Times New Roman"/>
          <w:sz w:val="16"/>
          <w:szCs w:val="16"/>
        </w:rPr>
      </w:pPr>
      <w:r w:rsidRPr="003C607E">
        <w:rPr>
          <w:rFonts w:ascii="Times New Roman" w:hAnsi="Times New Roman" w:cs="Times New Roman"/>
          <w:sz w:val="16"/>
          <w:szCs w:val="16"/>
        </w:rPr>
        <w:t xml:space="preserve">Kumar PKR, Hemanth G, Shiny NP and Samauel KK (2015). Isolation and identification of soil mycoflora in agricultural fields at Tekkali Mandal in Srikakulam District. </w:t>
      </w:r>
      <w:r w:rsidRPr="003C607E">
        <w:rPr>
          <w:rFonts w:ascii="Times New Roman" w:hAnsi="Times New Roman" w:cs="Times New Roman"/>
          <w:i/>
          <w:sz w:val="16"/>
          <w:szCs w:val="16"/>
        </w:rPr>
        <w:t>International Journal Advance Pharmacology and Biochemistry;</w:t>
      </w:r>
      <w:r w:rsidRPr="003C607E">
        <w:rPr>
          <w:rFonts w:ascii="Times New Roman" w:hAnsi="Times New Roman" w:cs="Times New Roman"/>
          <w:sz w:val="16"/>
          <w:szCs w:val="16"/>
        </w:rPr>
        <w:t xml:space="preserve"> 4(2): 484-490</w:t>
      </w:r>
    </w:p>
    <w:p w14:paraId="5D03396C" w14:textId="77777777" w:rsidR="00990CD4" w:rsidRPr="003C607E" w:rsidRDefault="00990CD4" w:rsidP="003C607E">
      <w:pPr>
        <w:spacing w:after="0" w:line="240" w:lineRule="auto"/>
        <w:ind w:left="900" w:hanging="900"/>
        <w:jc w:val="both"/>
        <w:rPr>
          <w:rFonts w:ascii="Times New Roman" w:eastAsia="Times New Roman" w:hAnsi="Times New Roman" w:cs="Times New Roman"/>
          <w:sz w:val="16"/>
          <w:szCs w:val="16"/>
        </w:rPr>
      </w:pPr>
      <w:r w:rsidRPr="003C607E">
        <w:rPr>
          <w:rFonts w:ascii="Times New Roman" w:hAnsi="Times New Roman" w:cs="Times New Roman"/>
          <w:sz w:val="16"/>
          <w:szCs w:val="16"/>
        </w:rPr>
        <w:t xml:space="preserve">Lawal A, Banjoko K, Olatope AM, Alebiosu SO, Orji FA, Suberu FA, Itoandon YL, Shittu EE, Adelaja KA, Ojo OD, Dike EN and Elemo GN (2014). Production and partial purification of glucoamylase from Aspergillus niger isolated from cassava peel soil in Nigeria. </w:t>
      </w:r>
      <w:r w:rsidRPr="003C607E">
        <w:rPr>
          <w:rFonts w:ascii="Times New Roman" w:hAnsi="Times New Roman" w:cs="Times New Roman"/>
          <w:i/>
          <w:sz w:val="16"/>
          <w:szCs w:val="16"/>
        </w:rPr>
        <w:t>African Journal Biotechnology</w:t>
      </w:r>
      <w:r w:rsidRPr="003C607E">
        <w:rPr>
          <w:rFonts w:ascii="Times New Roman" w:hAnsi="Times New Roman" w:cs="Times New Roman"/>
          <w:sz w:val="16"/>
          <w:szCs w:val="16"/>
        </w:rPr>
        <w:t>; 13(21): 2154-2158.</w:t>
      </w:r>
    </w:p>
    <w:p w14:paraId="5FBECA83" w14:textId="77777777" w:rsidR="00990CD4" w:rsidRPr="003C607E" w:rsidRDefault="00990CD4" w:rsidP="003C607E">
      <w:pPr>
        <w:spacing w:after="0" w:line="240" w:lineRule="auto"/>
        <w:ind w:left="900" w:hanging="900"/>
        <w:jc w:val="both"/>
        <w:rPr>
          <w:rFonts w:ascii="Times New Roman" w:eastAsia="Times New Roman" w:hAnsi="Times New Roman" w:cs="Times New Roman"/>
          <w:sz w:val="16"/>
          <w:szCs w:val="16"/>
        </w:rPr>
      </w:pPr>
      <w:r w:rsidRPr="003C607E">
        <w:rPr>
          <w:rFonts w:ascii="Times New Roman" w:hAnsi="Times New Roman" w:cs="Times New Roman"/>
          <w:sz w:val="16"/>
          <w:szCs w:val="16"/>
        </w:rPr>
        <w:t xml:space="preserve">Mishra BK and Dadhich SK (2010). Production of amylase and xylanase enzyme from soil fungi of Rajasthan. </w:t>
      </w:r>
      <w:r w:rsidRPr="003C607E">
        <w:rPr>
          <w:rFonts w:ascii="Times New Roman" w:hAnsi="Times New Roman" w:cs="Times New Roman"/>
          <w:i/>
          <w:sz w:val="16"/>
          <w:szCs w:val="16"/>
        </w:rPr>
        <w:t>Journal Advance Development Resource</w:t>
      </w:r>
      <w:r w:rsidRPr="003C607E">
        <w:rPr>
          <w:rFonts w:ascii="Times New Roman" w:hAnsi="Times New Roman" w:cs="Times New Roman"/>
          <w:sz w:val="16"/>
          <w:szCs w:val="16"/>
        </w:rPr>
        <w:t>; 1(1): 21 -23</w:t>
      </w:r>
    </w:p>
    <w:p w14:paraId="356BDB1B" w14:textId="77777777" w:rsidR="00990CD4" w:rsidRPr="003C607E" w:rsidRDefault="00990CD4" w:rsidP="003C607E">
      <w:pPr>
        <w:spacing w:after="0" w:line="240" w:lineRule="auto"/>
        <w:ind w:left="900" w:hanging="900"/>
        <w:jc w:val="both"/>
        <w:rPr>
          <w:rFonts w:ascii="Times New Roman" w:eastAsia="Times New Roman" w:hAnsi="Times New Roman" w:cs="Times New Roman"/>
          <w:sz w:val="16"/>
          <w:szCs w:val="16"/>
        </w:rPr>
      </w:pPr>
      <w:r w:rsidRPr="003C607E">
        <w:rPr>
          <w:rFonts w:ascii="Times New Roman" w:hAnsi="Times New Roman" w:cs="Times New Roman"/>
          <w:sz w:val="16"/>
          <w:szCs w:val="16"/>
        </w:rPr>
        <w:lastRenderedPageBreak/>
        <w:t xml:space="preserve">Murthy PS, Naidu MM, and Srinivas P (2009). Production of α-amylase under solid substrate fermentation utilizing coffee waste. </w:t>
      </w:r>
      <w:r w:rsidRPr="003C607E">
        <w:rPr>
          <w:rFonts w:ascii="Times New Roman" w:hAnsi="Times New Roman" w:cs="Times New Roman"/>
          <w:i/>
          <w:sz w:val="16"/>
          <w:szCs w:val="16"/>
        </w:rPr>
        <w:t>Journal of Chemistry Technology and Biotechnology</w:t>
      </w:r>
      <w:r w:rsidRPr="003C607E">
        <w:rPr>
          <w:rFonts w:ascii="Times New Roman" w:hAnsi="Times New Roman" w:cs="Times New Roman"/>
          <w:sz w:val="16"/>
          <w:szCs w:val="16"/>
        </w:rPr>
        <w:t xml:space="preserve">, 84: 1246-1249. DOI: </w:t>
      </w:r>
      <w:hyperlink r:id="rId19" w:history="1">
        <w:r w:rsidRPr="003C607E">
          <w:rPr>
            <w:rStyle w:val="Hyperlink"/>
            <w:rFonts w:ascii="Times New Roman" w:hAnsi="Times New Roman" w:cs="Times New Roman"/>
            <w:color w:val="auto"/>
            <w:sz w:val="16"/>
            <w:szCs w:val="16"/>
            <w:u w:val="none"/>
          </w:rPr>
          <w:t>http://dx.doi.org/10.1002/jctb.2142</w:t>
        </w:r>
      </w:hyperlink>
    </w:p>
    <w:p w14:paraId="05C17AA5" w14:textId="77777777" w:rsidR="00990CD4" w:rsidRPr="003C607E" w:rsidRDefault="00990CD4" w:rsidP="003C607E">
      <w:pPr>
        <w:spacing w:after="0" w:line="240" w:lineRule="auto"/>
        <w:ind w:left="900" w:hanging="900"/>
        <w:jc w:val="both"/>
        <w:rPr>
          <w:rFonts w:ascii="Times New Roman" w:hAnsi="Times New Roman" w:cs="Times New Roman"/>
          <w:w w:val="85"/>
          <w:sz w:val="16"/>
          <w:szCs w:val="16"/>
        </w:rPr>
      </w:pPr>
      <w:r w:rsidRPr="003C607E">
        <w:rPr>
          <w:rFonts w:ascii="Times New Roman" w:hAnsi="Times New Roman" w:cs="Times New Roman"/>
          <w:w w:val="85"/>
          <w:sz w:val="16"/>
          <w:szCs w:val="16"/>
        </w:rPr>
        <w:t>Muthusamy,</w:t>
      </w:r>
      <w:r w:rsidRPr="003C607E">
        <w:rPr>
          <w:rFonts w:ascii="Times New Roman" w:hAnsi="Times New Roman" w:cs="Times New Roman"/>
          <w:spacing w:val="-7"/>
          <w:w w:val="85"/>
          <w:sz w:val="16"/>
          <w:szCs w:val="16"/>
        </w:rPr>
        <w:t xml:space="preserve"> </w:t>
      </w:r>
      <w:r w:rsidRPr="003C607E">
        <w:rPr>
          <w:rFonts w:ascii="Times New Roman" w:hAnsi="Times New Roman" w:cs="Times New Roman"/>
          <w:w w:val="85"/>
          <w:sz w:val="16"/>
          <w:szCs w:val="16"/>
        </w:rPr>
        <w:t>S.,</w:t>
      </w:r>
      <w:r w:rsidRPr="003C607E">
        <w:rPr>
          <w:rFonts w:ascii="Times New Roman" w:hAnsi="Times New Roman" w:cs="Times New Roman"/>
          <w:spacing w:val="-6"/>
          <w:w w:val="85"/>
          <w:sz w:val="16"/>
          <w:szCs w:val="16"/>
        </w:rPr>
        <w:t xml:space="preserve"> </w:t>
      </w:r>
      <w:r w:rsidRPr="003C607E">
        <w:rPr>
          <w:rFonts w:ascii="Times New Roman" w:hAnsi="Times New Roman" w:cs="Times New Roman"/>
          <w:w w:val="85"/>
          <w:sz w:val="16"/>
          <w:szCs w:val="16"/>
        </w:rPr>
        <w:t>Ajit,</w:t>
      </w:r>
      <w:r w:rsidRPr="003C607E">
        <w:rPr>
          <w:rFonts w:ascii="Times New Roman" w:hAnsi="Times New Roman" w:cs="Times New Roman"/>
          <w:spacing w:val="-6"/>
          <w:w w:val="85"/>
          <w:sz w:val="16"/>
          <w:szCs w:val="16"/>
        </w:rPr>
        <w:t xml:space="preserve"> </w:t>
      </w:r>
      <w:r w:rsidRPr="003C607E">
        <w:rPr>
          <w:rFonts w:ascii="Times New Roman" w:hAnsi="Times New Roman" w:cs="Times New Roman"/>
          <w:w w:val="85"/>
          <w:sz w:val="16"/>
          <w:szCs w:val="16"/>
        </w:rPr>
        <w:t>S.,</w:t>
      </w:r>
      <w:r w:rsidRPr="003C607E">
        <w:rPr>
          <w:rFonts w:ascii="Times New Roman" w:hAnsi="Times New Roman" w:cs="Times New Roman"/>
          <w:spacing w:val="-6"/>
          <w:w w:val="85"/>
          <w:sz w:val="16"/>
          <w:szCs w:val="16"/>
        </w:rPr>
        <w:t xml:space="preserve"> </w:t>
      </w:r>
      <w:r w:rsidRPr="003C607E">
        <w:rPr>
          <w:rFonts w:ascii="Times New Roman" w:hAnsi="Times New Roman" w:cs="Times New Roman"/>
          <w:w w:val="85"/>
          <w:sz w:val="16"/>
          <w:szCs w:val="16"/>
        </w:rPr>
        <w:t>Nath,</w:t>
      </w:r>
      <w:r w:rsidRPr="003C607E">
        <w:rPr>
          <w:rFonts w:ascii="Times New Roman" w:hAnsi="Times New Roman" w:cs="Times New Roman"/>
          <w:spacing w:val="-7"/>
          <w:w w:val="85"/>
          <w:sz w:val="16"/>
          <w:szCs w:val="16"/>
        </w:rPr>
        <w:t xml:space="preserve"> </w:t>
      </w:r>
      <w:r w:rsidRPr="003C607E">
        <w:rPr>
          <w:rFonts w:ascii="Times New Roman" w:hAnsi="Times New Roman" w:cs="Times New Roman"/>
          <w:w w:val="85"/>
          <w:sz w:val="16"/>
          <w:szCs w:val="16"/>
        </w:rPr>
        <w:t>A.</w:t>
      </w:r>
      <w:r w:rsidRPr="003C607E">
        <w:rPr>
          <w:rFonts w:ascii="Times New Roman" w:hAnsi="Times New Roman" w:cs="Times New Roman"/>
          <w:spacing w:val="-11"/>
          <w:w w:val="85"/>
          <w:sz w:val="16"/>
          <w:szCs w:val="16"/>
        </w:rPr>
        <w:t xml:space="preserve"> </w:t>
      </w:r>
      <w:r w:rsidRPr="003C607E">
        <w:rPr>
          <w:rFonts w:ascii="Times New Roman" w:hAnsi="Times New Roman" w:cs="Times New Roman"/>
          <w:w w:val="85"/>
          <w:sz w:val="16"/>
          <w:szCs w:val="16"/>
        </w:rPr>
        <w:t>V.,</w:t>
      </w:r>
      <w:r w:rsidRPr="003C607E">
        <w:rPr>
          <w:rFonts w:ascii="Times New Roman" w:hAnsi="Times New Roman" w:cs="Times New Roman"/>
          <w:spacing w:val="-6"/>
          <w:w w:val="85"/>
          <w:sz w:val="16"/>
          <w:szCs w:val="16"/>
        </w:rPr>
        <w:t xml:space="preserve"> </w:t>
      </w:r>
      <w:r w:rsidRPr="003C607E">
        <w:rPr>
          <w:rFonts w:ascii="Times New Roman" w:hAnsi="Times New Roman" w:cs="Times New Roman"/>
          <w:w w:val="85"/>
          <w:sz w:val="16"/>
          <w:szCs w:val="16"/>
        </w:rPr>
        <w:t>Anupama</w:t>
      </w:r>
      <w:r w:rsidRPr="003C607E">
        <w:rPr>
          <w:rFonts w:ascii="Times New Roman" w:hAnsi="Times New Roman" w:cs="Times New Roman"/>
          <w:spacing w:val="-6"/>
          <w:w w:val="85"/>
          <w:sz w:val="16"/>
          <w:szCs w:val="16"/>
        </w:rPr>
        <w:t xml:space="preserve"> </w:t>
      </w:r>
      <w:r w:rsidRPr="003C607E">
        <w:rPr>
          <w:rFonts w:ascii="Times New Roman" w:hAnsi="Times New Roman" w:cs="Times New Roman"/>
          <w:w w:val="85"/>
          <w:sz w:val="16"/>
          <w:szCs w:val="16"/>
        </w:rPr>
        <w:t>Sekar,</w:t>
      </w:r>
      <w:r w:rsidRPr="003C607E">
        <w:rPr>
          <w:rFonts w:ascii="Times New Roman" w:hAnsi="Times New Roman" w:cs="Times New Roman"/>
          <w:spacing w:val="-6"/>
          <w:w w:val="85"/>
          <w:sz w:val="16"/>
          <w:szCs w:val="16"/>
        </w:rPr>
        <w:t xml:space="preserve"> </w:t>
      </w:r>
      <w:r w:rsidRPr="003C607E">
        <w:rPr>
          <w:rFonts w:ascii="Times New Roman" w:hAnsi="Times New Roman" w:cs="Times New Roman"/>
          <w:w w:val="85"/>
          <w:sz w:val="16"/>
          <w:szCs w:val="16"/>
        </w:rPr>
        <w:t>J.,</w:t>
      </w:r>
      <w:r w:rsidRPr="003C607E">
        <w:rPr>
          <w:rFonts w:ascii="Times New Roman" w:hAnsi="Times New Roman" w:cs="Times New Roman"/>
          <w:spacing w:val="-7"/>
          <w:w w:val="85"/>
          <w:sz w:val="16"/>
          <w:szCs w:val="16"/>
        </w:rPr>
        <w:t xml:space="preserve"> </w:t>
      </w:r>
      <w:r w:rsidRPr="003C607E">
        <w:rPr>
          <w:rFonts w:ascii="Times New Roman" w:hAnsi="Times New Roman" w:cs="Times New Roman"/>
          <w:w w:val="85"/>
          <w:sz w:val="16"/>
          <w:szCs w:val="16"/>
        </w:rPr>
        <w:t>&amp;</w:t>
      </w:r>
      <w:r w:rsidRPr="003C607E">
        <w:rPr>
          <w:rFonts w:ascii="Times New Roman" w:hAnsi="Times New Roman" w:cs="Times New Roman"/>
          <w:spacing w:val="-6"/>
          <w:w w:val="85"/>
          <w:sz w:val="16"/>
          <w:szCs w:val="16"/>
        </w:rPr>
        <w:t xml:space="preserve"> </w:t>
      </w:r>
      <w:r w:rsidRPr="003C607E">
        <w:rPr>
          <w:rFonts w:ascii="Times New Roman" w:hAnsi="Times New Roman" w:cs="Times New Roman"/>
          <w:w w:val="85"/>
          <w:sz w:val="16"/>
          <w:szCs w:val="16"/>
        </w:rPr>
        <w:t>Ramyaa</w:t>
      </w:r>
      <w:r w:rsidRPr="003C607E">
        <w:rPr>
          <w:rFonts w:ascii="Times New Roman" w:hAnsi="Times New Roman" w:cs="Times New Roman"/>
          <w:spacing w:val="-6"/>
          <w:w w:val="85"/>
          <w:sz w:val="16"/>
          <w:szCs w:val="16"/>
        </w:rPr>
        <w:t xml:space="preserve"> </w:t>
      </w:r>
      <w:r w:rsidRPr="003C607E">
        <w:rPr>
          <w:rFonts w:ascii="Times New Roman" w:hAnsi="Times New Roman" w:cs="Times New Roman"/>
          <w:w w:val="85"/>
          <w:sz w:val="16"/>
          <w:szCs w:val="16"/>
        </w:rPr>
        <w:t>Lakshmi,</w:t>
      </w:r>
      <w:r w:rsidRPr="003C607E">
        <w:rPr>
          <w:rFonts w:ascii="Times New Roman" w:hAnsi="Times New Roman" w:cs="Times New Roman"/>
          <w:spacing w:val="-12"/>
          <w:w w:val="85"/>
          <w:sz w:val="16"/>
          <w:szCs w:val="16"/>
        </w:rPr>
        <w:t xml:space="preserve"> </w:t>
      </w:r>
      <w:r w:rsidRPr="003C607E">
        <w:rPr>
          <w:rFonts w:ascii="Times New Roman" w:hAnsi="Times New Roman" w:cs="Times New Roman"/>
          <w:w w:val="85"/>
          <w:sz w:val="16"/>
          <w:szCs w:val="16"/>
        </w:rPr>
        <w:t>T.</w:t>
      </w:r>
      <w:r w:rsidRPr="003C607E">
        <w:rPr>
          <w:rFonts w:ascii="Times New Roman" w:hAnsi="Times New Roman" w:cs="Times New Roman"/>
          <w:spacing w:val="-7"/>
          <w:w w:val="85"/>
          <w:sz w:val="16"/>
          <w:szCs w:val="16"/>
        </w:rPr>
        <w:t xml:space="preserve"> </w:t>
      </w:r>
      <w:r w:rsidRPr="003C607E">
        <w:rPr>
          <w:rFonts w:ascii="Times New Roman" w:hAnsi="Times New Roman" w:cs="Times New Roman"/>
          <w:w w:val="85"/>
          <w:sz w:val="16"/>
          <w:szCs w:val="16"/>
        </w:rPr>
        <w:t>S.</w:t>
      </w:r>
      <w:r w:rsidRPr="003C607E">
        <w:rPr>
          <w:rFonts w:ascii="Times New Roman" w:hAnsi="Times New Roman" w:cs="Times New Roman"/>
          <w:sz w:val="16"/>
          <w:szCs w:val="16"/>
        </w:rPr>
        <w:t xml:space="preserve"> </w:t>
      </w:r>
      <w:r w:rsidRPr="003C607E">
        <w:rPr>
          <w:rFonts w:ascii="Times New Roman" w:hAnsi="Times New Roman" w:cs="Times New Roman"/>
          <w:w w:val="85"/>
          <w:sz w:val="16"/>
          <w:szCs w:val="16"/>
        </w:rPr>
        <w:t>(2022). Enzymes from genetically modified organisms and their current</w:t>
      </w:r>
      <w:r w:rsidRPr="003C607E">
        <w:rPr>
          <w:rFonts w:ascii="Times New Roman" w:hAnsi="Times New Roman" w:cs="Times New Roman"/>
          <w:sz w:val="16"/>
          <w:szCs w:val="16"/>
        </w:rPr>
        <w:t xml:space="preserve"> </w:t>
      </w:r>
      <w:r w:rsidRPr="003C607E">
        <w:rPr>
          <w:rFonts w:ascii="Times New Roman" w:hAnsi="Times New Roman" w:cs="Times New Roman"/>
          <w:w w:val="85"/>
          <w:sz w:val="16"/>
          <w:szCs w:val="16"/>
        </w:rPr>
        <w:t>applications</w:t>
      </w:r>
      <w:r w:rsidRPr="003C607E">
        <w:rPr>
          <w:rFonts w:ascii="Times New Roman" w:hAnsi="Times New Roman" w:cs="Times New Roman"/>
          <w:sz w:val="16"/>
          <w:szCs w:val="16"/>
        </w:rPr>
        <w:t xml:space="preserve"> </w:t>
      </w:r>
      <w:r w:rsidRPr="003C607E">
        <w:rPr>
          <w:rFonts w:ascii="Times New Roman" w:hAnsi="Times New Roman" w:cs="Times New Roman"/>
          <w:w w:val="85"/>
          <w:sz w:val="16"/>
          <w:szCs w:val="16"/>
        </w:rPr>
        <w:t>in</w:t>
      </w:r>
      <w:r w:rsidRPr="003C607E">
        <w:rPr>
          <w:rFonts w:ascii="Times New Roman" w:hAnsi="Times New Roman" w:cs="Times New Roman"/>
          <w:spacing w:val="1"/>
          <w:sz w:val="16"/>
          <w:szCs w:val="16"/>
        </w:rPr>
        <w:t xml:space="preserve"> </w:t>
      </w:r>
      <w:r w:rsidRPr="003C607E">
        <w:rPr>
          <w:rFonts w:ascii="Times New Roman" w:hAnsi="Times New Roman" w:cs="Times New Roman"/>
          <w:w w:val="85"/>
          <w:sz w:val="16"/>
          <w:szCs w:val="16"/>
        </w:rPr>
        <w:t>food</w:t>
      </w:r>
      <w:r w:rsidRPr="003C607E">
        <w:rPr>
          <w:rFonts w:ascii="Times New Roman" w:hAnsi="Times New Roman" w:cs="Times New Roman"/>
          <w:spacing w:val="1"/>
          <w:sz w:val="16"/>
          <w:szCs w:val="16"/>
        </w:rPr>
        <w:t xml:space="preserve"> </w:t>
      </w:r>
      <w:r w:rsidRPr="003C607E">
        <w:rPr>
          <w:rFonts w:ascii="Times New Roman" w:hAnsi="Times New Roman" w:cs="Times New Roman"/>
          <w:w w:val="85"/>
          <w:sz w:val="16"/>
          <w:szCs w:val="16"/>
        </w:rPr>
        <w:t>development</w:t>
      </w:r>
      <w:r w:rsidRPr="003C607E">
        <w:rPr>
          <w:rFonts w:ascii="Times New Roman" w:hAnsi="Times New Roman" w:cs="Times New Roman"/>
          <w:spacing w:val="1"/>
          <w:sz w:val="16"/>
          <w:szCs w:val="16"/>
        </w:rPr>
        <w:t xml:space="preserve"> </w:t>
      </w:r>
      <w:r w:rsidRPr="003C607E">
        <w:rPr>
          <w:rFonts w:ascii="Times New Roman" w:hAnsi="Times New Roman" w:cs="Times New Roman"/>
          <w:w w:val="85"/>
          <w:sz w:val="16"/>
          <w:szCs w:val="16"/>
        </w:rPr>
        <w:t>and</w:t>
      </w:r>
      <w:r w:rsidRPr="003C607E">
        <w:rPr>
          <w:rFonts w:ascii="Times New Roman" w:hAnsi="Times New Roman" w:cs="Times New Roman"/>
          <w:spacing w:val="1"/>
          <w:sz w:val="16"/>
          <w:szCs w:val="16"/>
        </w:rPr>
        <w:t xml:space="preserve"> </w:t>
      </w:r>
      <w:r w:rsidRPr="003C607E">
        <w:rPr>
          <w:rFonts w:ascii="Times New Roman" w:hAnsi="Times New Roman" w:cs="Times New Roman"/>
          <w:w w:val="85"/>
          <w:sz w:val="16"/>
          <w:szCs w:val="16"/>
        </w:rPr>
        <w:t>food</w:t>
      </w:r>
      <w:r w:rsidRPr="003C607E">
        <w:rPr>
          <w:rFonts w:ascii="Times New Roman" w:hAnsi="Times New Roman" w:cs="Times New Roman"/>
          <w:spacing w:val="1"/>
          <w:sz w:val="16"/>
          <w:szCs w:val="16"/>
        </w:rPr>
        <w:t xml:space="preserve"> </w:t>
      </w:r>
      <w:r w:rsidRPr="003C607E">
        <w:rPr>
          <w:rFonts w:ascii="Times New Roman" w:hAnsi="Times New Roman" w:cs="Times New Roman"/>
          <w:w w:val="85"/>
          <w:sz w:val="16"/>
          <w:szCs w:val="16"/>
        </w:rPr>
        <w:t>chain.</w:t>
      </w:r>
      <w:r w:rsidRPr="003C607E">
        <w:rPr>
          <w:rFonts w:ascii="Times New Roman" w:hAnsi="Times New Roman" w:cs="Times New Roman"/>
          <w:spacing w:val="1"/>
          <w:sz w:val="16"/>
          <w:szCs w:val="16"/>
        </w:rPr>
        <w:t xml:space="preserve"> </w:t>
      </w:r>
      <w:r w:rsidRPr="003C607E">
        <w:rPr>
          <w:rFonts w:ascii="Times New Roman" w:hAnsi="Times New Roman" w:cs="Times New Roman"/>
          <w:w w:val="85"/>
          <w:sz w:val="16"/>
          <w:szCs w:val="16"/>
        </w:rPr>
        <w:t>In</w:t>
      </w:r>
      <w:r w:rsidRPr="003C607E">
        <w:rPr>
          <w:rFonts w:ascii="Times New Roman" w:hAnsi="Times New Roman" w:cs="Times New Roman"/>
          <w:spacing w:val="1"/>
          <w:sz w:val="16"/>
          <w:szCs w:val="16"/>
        </w:rPr>
        <w:t xml:space="preserve"> </w:t>
      </w:r>
      <w:r w:rsidRPr="003C607E">
        <w:rPr>
          <w:rFonts w:ascii="Times New Roman" w:hAnsi="Times New Roman" w:cs="Times New Roman"/>
          <w:w w:val="85"/>
          <w:sz w:val="16"/>
          <w:szCs w:val="16"/>
        </w:rPr>
        <w:t>A.</w:t>
      </w:r>
      <w:r w:rsidRPr="003C607E">
        <w:rPr>
          <w:rFonts w:ascii="Times New Roman" w:hAnsi="Times New Roman" w:cs="Times New Roman"/>
          <w:spacing w:val="1"/>
          <w:sz w:val="16"/>
          <w:szCs w:val="16"/>
        </w:rPr>
        <w:t xml:space="preserve"> </w:t>
      </w:r>
      <w:r w:rsidRPr="003C607E">
        <w:rPr>
          <w:rFonts w:ascii="Times New Roman" w:hAnsi="Times New Roman" w:cs="Times New Roman"/>
          <w:w w:val="85"/>
          <w:sz w:val="16"/>
          <w:szCs w:val="16"/>
        </w:rPr>
        <w:t>Dutt</w:t>
      </w:r>
      <w:r w:rsidRPr="003C607E">
        <w:rPr>
          <w:rFonts w:ascii="Times New Roman" w:hAnsi="Times New Roman" w:cs="Times New Roman"/>
          <w:spacing w:val="-1"/>
          <w:w w:val="85"/>
          <w:sz w:val="16"/>
          <w:szCs w:val="16"/>
        </w:rPr>
        <w:t xml:space="preserve"> </w:t>
      </w:r>
      <w:r w:rsidRPr="003C607E">
        <w:rPr>
          <w:rFonts w:ascii="Times New Roman" w:hAnsi="Times New Roman" w:cs="Times New Roman"/>
          <w:w w:val="85"/>
          <w:sz w:val="16"/>
          <w:szCs w:val="16"/>
        </w:rPr>
        <w:t>Tripathi,</w:t>
      </w:r>
      <w:r w:rsidRPr="003C607E">
        <w:rPr>
          <w:rFonts w:ascii="Times New Roman" w:hAnsi="Times New Roman" w:cs="Times New Roman"/>
          <w:spacing w:val="1"/>
          <w:sz w:val="16"/>
          <w:szCs w:val="16"/>
        </w:rPr>
        <w:t xml:space="preserve"> </w:t>
      </w:r>
      <w:r w:rsidRPr="003C607E">
        <w:rPr>
          <w:rFonts w:ascii="Times New Roman" w:hAnsi="Times New Roman" w:cs="Times New Roman"/>
          <w:spacing w:val="-5"/>
          <w:w w:val="85"/>
          <w:sz w:val="16"/>
          <w:szCs w:val="16"/>
        </w:rPr>
        <w:t>K.</w:t>
      </w:r>
      <w:r w:rsidRPr="003C607E">
        <w:rPr>
          <w:rFonts w:ascii="Times New Roman" w:hAnsi="Times New Roman" w:cs="Times New Roman"/>
          <w:sz w:val="16"/>
          <w:szCs w:val="16"/>
        </w:rPr>
        <w:t xml:space="preserve"> </w:t>
      </w:r>
      <w:r w:rsidRPr="003C607E">
        <w:rPr>
          <w:rFonts w:ascii="Times New Roman" w:hAnsi="Times New Roman" w:cs="Times New Roman"/>
          <w:i/>
          <w:sz w:val="16"/>
          <w:szCs w:val="16"/>
        </w:rPr>
        <w:t>Novel Food Grade Enzymes</w:t>
      </w:r>
      <w:r w:rsidRPr="003C607E">
        <w:rPr>
          <w:rFonts w:ascii="Times New Roman" w:hAnsi="Times New Roman" w:cs="Times New Roman"/>
          <w:sz w:val="16"/>
          <w:szCs w:val="16"/>
        </w:rPr>
        <w:t>, https://doi.org/10.1007/978-981-19-1288-7_13</w:t>
      </w:r>
    </w:p>
    <w:p w14:paraId="6A8ACBA1" w14:textId="77777777" w:rsidR="00990CD4" w:rsidRPr="003C607E" w:rsidRDefault="00990CD4" w:rsidP="003C607E">
      <w:pPr>
        <w:spacing w:after="0" w:line="240" w:lineRule="auto"/>
        <w:ind w:left="900" w:hanging="900"/>
        <w:jc w:val="both"/>
        <w:rPr>
          <w:rFonts w:ascii="Times New Roman" w:hAnsi="Times New Roman" w:cs="Times New Roman"/>
          <w:sz w:val="16"/>
          <w:szCs w:val="16"/>
        </w:rPr>
      </w:pPr>
      <w:r w:rsidRPr="003C607E">
        <w:rPr>
          <w:rFonts w:ascii="Times New Roman" w:hAnsi="Times New Roman" w:cs="Times New Roman"/>
          <w:sz w:val="16"/>
          <w:szCs w:val="16"/>
        </w:rPr>
        <w:t xml:space="preserve">Nahar S, Hossain F, Ferosa B and Hallm MA (2008). Production of glucoamylase by </w:t>
      </w:r>
      <w:r w:rsidRPr="003C607E">
        <w:rPr>
          <w:rFonts w:ascii="Times New Roman" w:hAnsi="Times New Roman" w:cs="Times New Roman"/>
          <w:i/>
          <w:sz w:val="16"/>
          <w:szCs w:val="16"/>
        </w:rPr>
        <w:t xml:space="preserve">Rhizopus </w:t>
      </w:r>
      <w:r w:rsidRPr="003C607E">
        <w:rPr>
          <w:rFonts w:ascii="Times New Roman" w:hAnsi="Times New Roman" w:cs="Times New Roman"/>
          <w:sz w:val="16"/>
          <w:szCs w:val="16"/>
        </w:rPr>
        <w:t xml:space="preserve">in liquid culture. </w:t>
      </w:r>
      <w:r w:rsidRPr="003C607E">
        <w:rPr>
          <w:rFonts w:ascii="Times New Roman" w:hAnsi="Times New Roman" w:cs="Times New Roman"/>
          <w:i/>
          <w:sz w:val="16"/>
          <w:szCs w:val="16"/>
        </w:rPr>
        <w:t>Pakistan Journal of Botany</w:t>
      </w:r>
      <w:r w:rsidRPr="003C607E">
        <w:rPr>
          <w:rFonts w:ascii="Times New Roman" w:hAnsi="Times New Roman" w:cs="Times New Roman"/>
          <w:sz w:val="16"/>
          <w:szCs w:val="16"/>
        </w:rPr>
        <w:t>; 40(4):1693-1698.</w:t>
      </w:r>
    </w:p>
    <w:p w14:paraId="69B2C876" w14:textId="77777777" w:rsidR="00990CD4" w:rsidRPr="003C607E" w:rsidRDefault="00990CD4" w:rsidP="003C607E">
      <w:pPr>
        <w:spacing w:after="0" w:line="240" w:lineRule="auto"/>
        <w:ind w:left="900" w:hanging="900"/>
        <w:jc w:val="both"/>
        <w:rPr>
          <w:rFonts w:ascii="Times New Roman" w:eastAsia="Times New Roman" w:hAnsi="Times New Roman" w:cs="Times New Roman"/>
          <w:sz w:val="16"/>
          <w:szCs w:val="16"/>
        </w:rPr>
      </w:pPr>
      <w:r w:rsidRPr="003C607E">
        <w:rPr>
          <w:rFonts w:ascii="Times New Roman" w:hAnsi="Times New Roman" w:cs="Times New Roman"/>
          <w:sz w:val="16"/>
          <w:szCs w:val="16"/>
        </w:rPr>
        <w:t xml:space="preserve">Nimkar MD, Deogade NG and Kawale M (2010). Production of alpha-amylase from </w:t>
      </w:r>
      <w:r w:rsidRPr="003C607E">
        <w:rPr>
          <w:rFonts w:ascii="Times New Roman" w:hAnsi="Times New Roman" w:cs="Times New Roman"/>
          <w:i/>
          <w:sz w:val="16"/>
          <w:szCs w:val="16"/>
        </w:rPr>
        <w:t xml:space="preserve">Bacillus subtilis </w:t>
      </w:r>
      <w:r w:rsidRPr="003C607E">
        <w:rPr>
          <w:rFonts w:ascii="Times New Roman" w:hAnsi="Times New Roman" w:cs="Times New Roman"/>
          <w:sz w:val="16"/>
          <w:szCs w:val="16"/>
        </w:rPr>
        <w:t xml:space="preserve">and </w:t>
      </w:r>
      <w:r w:rsidRPr="003C607E">
        <w:rPr>
          <w:rFonts w:ascii="Times New Roman" w:hAnsi="Times New Roman" w:cs="Times New Roman"/>
          <w:i/>
          <w:sz w:val="16"/>
          <w:szCs w:val="16"/>
        </w:rPr>
        <w:t>Aspergillus niger</w:t>
      </w:r>
      <w:r w:rsidRPr="003C607E">
        <w:rPr>
          <w:rFonts w:ascii="Times New Roman" w:hAnsi="Times New Roman" w:cs="Times New Roman"/>
          <w:sz w:val="16"/>
          <w:szCs w:val="16"/>
        </w:rPr>
        <w:t xml:space="preserve"> using different agro waste by solid state fermentation. </w:t>
      </w:r>
      <w:r w:rsidRPr="003C607E">
        <w:rPr>
          <w:rFonts w:ascii="Times New Roman" w:hAnsi="Times New Roman" w:cs="Times New Roman"/>
          <w:i/>
          <w:sz w:val="16"/>
          <w:szCs w:val="16"/>
        </w:rPr>
        <w:t>Asian Journal of Biotechnological Research</w:t>
      </w:r>
      <w:r w:rsidRPr="003C607E">
        <w:rPr>
          <w:rFonts w:ascii="Times New Roman" w:hAnsi="Times New Roman" w:cs="Times New Roman"/>
          <w:sz w:val="16"/>
          <w:szCs w:val="16"/>
        </w:rPr>
        <w:t>, 1: 23-28.</w:t>
      </w:r>
    </w:p>
    <w:p w14:paraId="0AC14311" w14:textId="77777777" w:rsidR="00990CD4" w:rsidRPr="003C607E" w:rsidRDefault="00990CD4" w:rsidP="003C607E">
      <w:pPr>
        <w:spacing w:after="0" w:line="240" w:lineRule="auto"/>
        <w:ind w:left="900" w:hanging="900"/>
        <w:jc w:val="both"/>
        <w:rPr>
          <w:rFonts w:ascii="Times New Roman" w:hAnsi="Times New Roman" w:cs="Times New Roman"/>
          <w:spacing w:val="-2"/>
          <w:w w:val="90"/>
          <w:sz w:val="16"/>
          <w:szCs w:val="16"/>
        </w:rPr>
      </w:pPr>
      <w:r w:rsidRPr="003C607E">
        <w:rPr>
          <w:rFonts w:ascii="Times New Roman" w:hAnsi="Times New Roman" w:cs="Times New Roman"/>
          <w:sz w:val="16"/>
          <w:szCs w:val="16"/>
        </w:rPr>
        <w:t>Nyamful A, Moses E,</w:t>
      </w:r>
      <w:r w:rsidRPr="003C607E">
        <w:rPr>
          <w:rFonts w:ascii="Times New Roman" w:hAnsi="Times New Roman" w:cs="Times New Roman"/>
          <w:spacing w:val="-1"/>
          <w:sz w:val="16"/>
          <w:szCs w:val="16"/>
        </w:rPr>
        <w:t xml:space="preserve"> </w:t>
      </w:r>
      <w:r w:rsidRPr="003C607E">
        <w:rPr>
          <w:rFonts w:ascii="Times New Roman" w:hAnsi="Times New Roman" w:cs="Times New Roman"/>
          <w:sz w:val="16"/>
          <w:szCs w:val="16"/>
        </w:rPr>
        <w:t>Ankudey</w:t>
      </w:r>
      <w:r w:rsidRPr="003C607E">
        <w:rPr>
          <w:rFonts w:ascii="Times New Roman" w:hAnsi="Times New Roman" w:cs="Times New Roman"/>
          <w:spacing w:val="-1"/>
          <w:sz w:val="16"/>
          <w:szCs w:val="16"/>
        </w:rPr>
        <w:t xml:space="preserve"> </w:t>
      </w:r>
      <w:r w:rsidRPr="003C607E">
        <w:rPr>
          <w:rFonts w:ascii="Times New Roman" w:hAnsi="Times New Roman" w:cs="Times New Roman"/>
          <w:sz w:val="16"/>
          <w:szCs w:val="16"/>
        </w:rPr>
        <w:t xml:space="preserve">E and Woode M (2014). Soilid state fermentation by </w:t>
      </w:r>
      <w:r w:rsidRPr="003C607E">
        <w:rPr>
          <w:rFonts w:ascii="Times New Roman" w:hAnsi="Times New Roman" w:cs="Times New Roman"/>
          <w:i/>
          <w:sz w:val="16"/>
          <w:szCs w:val="16"/>
        </w:rPr>
        <w:t xml:space="preserve">Aspergillus niger </w:t>
      </w:r>
      <w:r w:rsidRPr="003C607E">
        <w:rPr>
          <w:rFonts w:ascii="Times New Roman" w:hAnsi="Times New Roman" w:cs="Times New Roman"/>
          <w:sz w:val="16"/>
          <w:szCs w:val="16"/>
        </w:rPr>
        <w:t xml:space="preserve">MENATE and </w:t>
      </w:r>
      <w:r w:rsidRPr="003C607E">
        <w:rPr>
          <w:rFonts w:ascii="Times New Roman" w:hAnsi="Times New Roman" w:cs="Times New Roman"/>
          <w:i/>
          <w:sz w:val="16"/>
          <w:szCs w:val="16"/>
        </w:rPr>
        <w:t xml:space="preserve">Rhizopus </w:t>
      </w:r>
      <w:r w:rsidRPr="003C607E">
        <w:rPr>
          <w:rFonts w:ascii="Times New Roman" w:hAnsi="Times New Roman" w:cs="Times New Roman"/>
          <w:sz w:val="16"/>
          <w:szCs w:val="16"/>
        </w:rPr>
        <w:t>MENACO11 for glucoamylase productionon Agriculture</w:t>
      </w:r>
      <w:r w:rsidRPr="003C607E">
        <w:rPr>
          <w:rFonts w:ascii="Times New Roman" w:hAnsi="Times New Roman" w:cs="Times New Roman"/>
          <w:spacing w:val="-7"/>
          <w:sz w:val="16"/>
          <w:szCs w:val="16"/>
        </w:rPr>
        <w:t xml:space="preserve"> </w:t>
      </w:r>
      <w:r w:rsidRPr="003C607E">
        <w:rPr>
          <w:rFonts w:ascii="Times New Roman" w:hAnsi="Times New Roman" w:cs="Times New Roman"/>
          <w:sz w:val="16"/>
          <w:szCs w:val="16"/>
        </w:rPr>
        <w:t xml:space="preserve">Residue. </w:t>
      </w:r>
      <w:r w:rsidRPr="003C607E">
        <w:rPr>
          <w:rFonts w:ascii="Times New Roman" w:hAnsi="Times New Roman" w:cs="Times New Roman"/>
          <w:i/>
          <w:w w:val="85"/>
          <w:sz w:val="16"/>
          <w:szCs w:val="16"/>
        </w:rPr>
        <w:t>Biochemical</w:t>
      </w:r>
      <w:r w:rsidRPr="003C607E">
        <w:rPr>
          <w:rFonts w:ascii="Times New Roman" w:hAnsi="Times New Roman" w:cs="Times New Roman"/>
          <w:i/>
          <w:spacing w:val="-4"/>
          <w:w w:val="85"/>
          <w:sz w:val="16"/>
          <w:szCs w:val="16"/>
        </w:rPr>
        <w:t xml:space="preserve"> </w:t>
      </w:r>
      <w:r w:rsidRPr="003C607E">
        <w:rPr>
          <w:rFonts w:ascii="Times New Roman" w:hAnsi="Times New Roman" w:cs="Times New Roman"/>
          <w:i/>
          <w:w w:val="85"/>
          <w:sz w:val="16"/>
          <w:szCs w:val="16"/>
        </w:rPr>
        <w:t>Engineering</w:t>
      </w:r>
      <w:r w:rsidRPr="003C607E">
        <w:rPr>
          <w:rFonts w:ascii="Times New Roman" w:hAnsi="Times New Roman" w:cs="Times New Roman"/>
          <w:i/>
          <w:spacing w:val="-4"/>
          <w:w w:val="85"/>
          <w:sz w:val="16"/>
          <w:szCs w:val="16"/>
        </w:rPr>
        <w:t xml:space="preserve"> </w:t>
      </w:r>
      <w:r w:rsidRPr="003C607E">
        <w:rPr>
          <w:rFonts w:ascii="Times New Roman" w:hAnsi="Times New Roman" w:cs="Times New Roman"/>
          <w:i/>
          <w:w w:val="85"/>
          <w:sz w:val="16"/>
          <w:szCs w:val="16"/>
        </w:rPr>
        <w:t>Journal</w:t>
      </w:r>
      <w:r w:rsidRPr="003C607E">
        <w:rPr>
          <w:rFonts w:ascii="Times New Roman" w:hAnsi="Times New Roman" w:cs="Times New Roman"/>
          <w:w w:val="85"/>
          <w:sz w:val="16"/>
          <w:szCs w:val="16"/>
        </w:rPr>
        <w:t>,</w:t>
      </w:r>
      <w:r w:rsidRPr="003C607E">
        <w:rPr>
          <w:rFonts w:ascii="Times New Roman" w:hAnsi="Times New Roman" w:cs="Times New Roman"/>
          <w:spacing w:val="-1"/>
          <w:w w:val="85"/>
          <w:sz w:val="16"/>
          <w:szCs w:val="16"/>
        </w:rPr>
        <w:t xml:space="preserve"> </w:t>
      </w:r>
      <w:r w:rsidRPr="003C607E">
        <w:rPr>
          <w:rFonts w:ascii="Times New Roman" w:hAnsi="Times New Roman" w:cs="Times New Roman"/>
          <w:i/>
          <w:w w:val="85"/>
          <w:sz w:val="16"/>
          <w:szCs w:val="16"/>
        </w:rPr>
        <w:t>15</w:t>
      </w:r>
      <w:r w:rsidRPr="003C607E">
        <w:rPr>
          <w:rFonts w:ascii="Times New Roman" w:hAnsi="Times New Roman" w:cs="Times New Roman"/>
          <w:w w:val="85"/>
          <w:sz w:val="16"/>
          <w:szCs w:val="16"/>
        </w:rPr>
        <w:t>(2),</w:t>
      </w:r>
      <w:r w:rsidRPr="003C607E">
        <w:rPr>
          <w:rFonts w:ascii="Times New Roman" w:hAnsi="Times New Roman" w:cs="Times New Roman"/>
          <w:spacing w:val="-1"/>
          <w:w w:val="85"/>
          <w:sz w:val="16"/>
          <w:szCs w:val="16"/>
        </w:rPr>
        <w:t xml:space="preserve"> </w:t>
      </w:r>
      <w:r w:rsidRPr="003C607E">
        <w:rPr>
          <w:rFonts w:ascii="Times New Roman" w:hAnsi="Times New Roman" w:cs="Times New Roman"/>
          <w:w w:val="85"/>
          <w:sz w:val="16"/>
          <w:szCs w:val="16"/>
        </w:rPr>
        <w:t>107–115.</w:t>
      </w:r>
      <w:r w:rsidRPr="003C607E">
        <w:rPr>
          <w:rFonts w:ascii="Times New Roman" w:hAnsi="Times New Roman" w:cs="Times New Roman"/>
          <w:w w:val="92"/>
          <w:sz w:val="16"/>
          <w:szCs w:val="16"/>
        </w:rPr>
        <w:t xml:space="preserve"> </w:t>
      </w:r>
      <w:bookmarkStart w:id="14" w:name="_bookmark44"/>
      <w:bookmarkEnd w:id="14"/>
      <w:r w:rsidRPr="003C607E">
        <w:rPr>
          <w:rFonts w:ascii="Times New Roman" w:hAnsi="Times New Roman" w:cs="Times New Roman"/>
          <w:sz w:val="16"/>
          <w:szCs w:val="16"/>
        </w:rPr>
        <w:fldChar w:fldCharType="begin"/>
      </w:r>
      <w:r w:rsidRPr="003C607E">
        <w:rPr>
          <w:rFonts w:ascii="Times New Roman" w:hAnsi="Times New Roman" w:cs="Times New Roman"/>
          <w:sz w:val="16"/>
          <w:szCs w:val="16"/>
        </w:rPr>
        <w:instrText xml:space="preserve"> HYPERLINK "https://doi.org/10.1016/S1369-703X(02)00192-4" \h </w:instrText>
      </w:r>
      <w:r w:rsidRPr="003C607E">
        <w:rPr>
          <w:rFonts w:ascii="Times New Roman" w:hAnsi="Times New Roman" w:cs="Times New Roman"/>
          <w:sz w:val="16"/>
          <w:szCs w:val="16"/>
        </w:rPr>
      </w:r>
      <w:r w:rsidRPr="003C607E">
        <w:rPr>
          <w:rFonts w:ascii="Times New Roman" w:hAnsi="Times New Roman" w:cs="Times New Roman"/>
          <w:sz w:val="16"/>
          <w:szCs w:val="16"/>
        </w:rPr>
        <w:fldChar w:fldCharType="separate"/>
      </w:r>
      <w:r w:rsidRPr="003C607E">
        <w:rPr>
          <w:rFonts w:ascii="Times New Roman" w:hAnsi="Times New Roman" w:cs="Times New Roman"/>
          <w:spacing w:val="-2"/>
          <w:w w:val="90"/>
          <w:sz w:val="16"/>
          <w:szCs w:val="16"/>
        </w:rPr>
        <w:t>https://doi.org/10.1016/S1369-703X(02)00192-4</w:t>
      </w:r>
      <w:r w:rsidRPr="003C607E">
        <w:rPr>
          <w:rFonts w:ascii="Times New Roman" w:hAnsi="Times New Roman" w:cs="Times New Roman"/>
          <w:spacing w:val="-2"/>
          <w:w w:val="90"/>
          <w:sz w:val="16"/>
          <w:szCs w:val="16"/>
        </w:rPr>
        <w:fldChar w:fldCharType="end"/>
      </w:r>
    </w:p>
    <w:p w14:paraId="3336A1BE" w14:textId="77777777" w:rsidR="00990CD4" w:rsidRPr="003C607E" w:rsidRDefault="00990CD4" w:rsidP="003C607E">
      <w:pPr>
        <w:spacing w:after="0" w:line="240" w:lineRule="auto"/>
        <w:ind w:left="900" w:hanging="900"/>
        <w:jc w:val="both"/>
        <w:rPr>
          <w:rFonts w:ascii="Times New Roman" w:hAnsi="Times New Roman" w:cs="Times New Roman"/>
          <w:sz w:val="16"/>
          <w:szCs w:val="16"/>
        </w:rPr>
      </w:pPr>
      <w:r w:rsidRPr="003C607E">
        <w:rPr>
          <w:rFonts w:ascii="Times New Roman" w:hAnsi="Times New Roman" w:cs="Times New Roman"/>
          <w:sz w:val="16"/>
          <w:szCs w:val="16"/>
        </w:rPr>
        <w:t xml:space="preserve">Olakusehin, V.O. and Oyedeji, O. (2021). Production of α-amylase from </w:t>
      </w:r>
      <w:r w:rsidRPr="003C607E">
        <w:rPr>
          <w:rFonts w:ascii="Times New Roman" w:hAnsi="Times New Roman" w:cs="Times New Roman"/>
          <w:i/>
          <w:sz w:val="16"/>
          <w:szCs w:val="16"/>
        </w:rPr>
        <w:t>Aspergillus flavus</w:t>
      </w:r>
      <w:r w:rsidRPr="003C607E">
        <w:rPr>
          <w:rFonts w:ascii="Times New Roman" w:hAnsi="Times New Roman" w:cs="Times New Roman"/>
          <w:sz w:val="16"/>
          <w:szCs w:val="16"/>
        </w:rPr>
        <w:t xml:space="preserve"> S2-OY using solid substrate fermentation of potato (Solanum tuberosum L.) peel. </w:t>
      </w:r>
      <w:r w:rsidRPr="003C607E">
        <w:rPr>
          <w:rFonts w:ascii="Times New Roman" w:hAnsi="Times New Roman" w:cs="Times New Roman"/>
          <w:i/>
          <w:sz w:val="16"/>
          <w:szCs w:val="16"/>
        </w:rPr>
        <w:t>International Journal of Biological and Chemical Sciences</w:t>
      </w:r>
      <w:r w:rsidRPr="003C607E">
        <w:rPr>
          <w:rFonts w:ascii="Times New Roman" w:hAnsi="Times New Roman" w:cs="Times New Roman"/>
          <w:sz w:val="16"/>
          <w:szCs w:val="16"/>
        </w:rPr>
        <w:t>. 15(5):1950-1967.</w:t>
      </w:r>
    </w:p>
    <w:p w14:paraId="51E7C333" w14:textId="77777777" w:rsidR="00990CD4" w:rsidRPr="003C607E" w:rsidRDefault="00990CD4" w:rsidP="003C607E">
      <w:pPr>
        <w:spacing w:after="0" w:line="240" w:lineRule="auto"/>
        <w:ind w:left="900" w:hanging="900"/>
        <w:jc w:val="both"/>
        <w:rPr>
          <w:rFonts w:ascii="Times New Roman" w:eastAsia="Times New Roman" w:hAnsi="Times New Roman" w:cs="Times New Roman"/>
          <w:sz w:val="16"/>
          <w:szCs w:val="16"/>
        </w:rPr>
      </w:pPr>
      <w:r w:rsidRPr="003C607E">
        <w:rPr>
          <w:rFonts w:ascii="Times New Roman" w:hAnsi="Times New Roman" w:cs="Times New Roman"/>
          <w:sz w:val="16"/>
          <w:szCs w:val="16"/>
        </w:rPr>
        <w:t xml:space="preserve">Ominyi MC, Ogbonna JC, Nwoba EG, Nwagi KE and Ukachi R (2013). Isolation and screening of amylase and glucoamylase producing fungi and their application in bioethanol production. </w:t>
      </w:r>
      <w:r w:rsidRPr="003C607E">
        <w:rPr>
          <w:rFonts w:ascii="Times New Roman" w:hAnsi="Times New Roman" w:cs="Times New Roman"/>
          <w:i/>
          <w:sz w:val="16"/>
          <w:szCs w:val="16"/>
        </w:rPr>
        <w:t>International Journal Science Nation</w:t>
      </w:r>
      <w:r w:rsidRPr="003C607E">
        <w:rPr>
          <w:rFonts w:ascii="Times New Roman" w:hAnsi="Times New Roman" w:cs="Times New Roman"/>
          <w:sz w:val="16"/>
          <w:szCs w:val="16"/>
        </w:rPr>
        <w:t>; 4(1): 44- 50.</w:t>
      </w:r>
    </w:p>
    <w:p w14:paraId="433858D0" w14:textId="77777777" w:rsidR="00990CD4" w:rsidRPr="003C607E" w:rsidRDefault="00990CD4" w:rsidP="003C607E">
      <w:pPr>
        <w:spacing w:after="0" w:line="240" w:lineRule="auto"/>
        <w:ind w:left="900" w:hanging="900"/>
        <w:jc w:val="both"/>
        <w:rPr>
          <w:rFonts w:ascii="Times New Roman" w:hAnsi="Times New Roman" w:cs="Times New Roman"/>
          <w:sz w:val="16"/>
          <w:szCs w:val="16"/>
        </w:rPr>
      </w:pPr>
      <w:r w:rsidRPr="003C607E">
        <w:rPr>
          <w:rFonts w:ascii="Times New Roman" w:hAnsi="Times New Roman" w:cs="Times New Roman"/>
          <w:sz w:val="16"/>
          <w:szCs w:val="16"/>
        </w:rPr>
        <w:t xml:space="preserve">Pasin, T. M., Dos Anjos Moreira. </w:t>
      </w:r>
      <w:r w:rsidRPr="00EA2A04">
        <w:rPr>
          <w:rFonts w:ascii="Times New Roman" w:hAnsi="Times New Roman" w:cs="Times New Roman"/>
          <w:sz w:val="16"/>
          <w:szCs w:val="16"/>
          <w:lang w:val="es-US"/>
        </w:rPr>
        <w:t xml:space="preserve">E., &amp; de Lucas, R. C (2020). </w:t>
      </w:r>
      <w:r w:rsidRPr="003C607E">
        <w:rPr>
          <w:rFonts w:ascii="Times New Roman" w:hAnsi="Times New Roman" w:cs="Times New Roman"/>
          <w:sz w:val="16"/>
          <w:szCs w:val="16"/>
        </w:rPr>
        <w:t xml:space="preserve">Novel amylase-producing fungus hydrolyzing wheat and brewing residues, Aspergillus carbonarius, discovered in tropical forest remnant. </w:t>
      </w:r>
      <w:r w:rsidRPr="003C607E">
        <w:rPr>
          <w:rFonts w:ascii="Times New Roman" w:hAnsi="Times New Roman" w:cs="Times New Roman"/>
          <w:i/>
          <w:sz w:val="16"/>
          <w:szCs w:val="16"/>
        </w:rPr>
        <w:t>Folia Microbiologica</w:t>
      </w:r>
      <w:r w:rsidRPr="003C607E">
        <w:rPr>
          <w:rFonts w:ascii="Times New Roman" w:hAnsi="Times New Roman" w:cs="Times New Roman"/>
          <w:sz w:val="16"/>
          <w:szCs w:val="16"/>
        </w:rPr>
        <w:t xml:space="preserve">. 65(1):173-184. doi: 10.1007/s12223-019-00720-4. </w:t>
      </w:r>
    </w:p>
    <w:p w14:paraId="63B402DF" w14:textId="77777777" w:rsidR="00990CD4" w:rsidRPr="003C607E" w:rsidRDefault="00990CD4" w:rsidP="003C607E">
      <w:pPr>
        <w:spacing w:after="0" w:line="240" w:lineRule="auto"/>
        <w:ind w:left="900" w:hanging="900"/>
        <w:jc w:val="both"/>
        <w:rPr>
          <w:rFonts w:ascii="Times New Roman" w:hAnsi="Times New Roman" w:cs="Times New Roman"/>
          <w:sz w:val="16"/>
          <w:szCs w:val="16"/>
        </w:rPr>
      </w:pPr>
      <w:r w:rsidRPr="003C607E">
        <w:rPr>
          <w:rFonts w:ascii="Times New Roman" w:hAnsi="Times New Roman" w:cs="Times New Roman"/>
          <w:sz w:val="16"/>
          <w:szCs w:val="16"/>
        </w:rPr>
        <w:t>Puri</w:t>
      </w:r>
      <w:r w:rsidRPr="003C607E">
        <w:rPr>
          <w:rFonts w:ascii="Times New Roman" w:hAnsi="Times New Roman" w:cs="Times New Roman"/>
          <w:spacing w:val="-2"/>
          <w:sz w:val="16"/>
          <w:szCs w:val="16"/>
        </w:rPr>
        <w:t xml:space="preserve"> </w:t>
      </w:r>
      <w:r w:rsidRPr="003C607E">
        <w:rPr>
          <w:rFonts w:ascii="Times New Roman" w:hAnsi="Times New Roman" w:cs="Times New Roman"/>
          <w:sz w:val="16"/>
          <w:szCs w:val="16"/>
        </w:rPr>
        <w:t>S,</w:t>
      </w:r>
      <w:r w:rsidRPr="003C607E">
        <w:rPr>
          <w:rFonts w:ascii="Times New Roman" w:hAnsi="Times New Roman" w:cs="Times New Roman"/>
          <w:spacing w:val="-1"/>
          <w:sz w:val="16"/>
          <w:szCs w:val="16"/>
        </w:rPr>
        <w:t xml:space="preserve"> </w:t>
      </w:r>
      <w:r w:rsidRPr="003C607E">
        <w:rPr>
          <w:rFonts w:ascii="Times New Roman" w:hAnsi="Times New Roman" w:cs="Times New Roman"/>
          <w:sz w:val="16"/>
          <w:szCs w:val="16"/>
        </w:rPr>
        <w:t>Arora</w:t>
      </w:r>
      <w:r w:rsidRPr="003C607E">
        <w:rPr>
          <w:rFonts w:ascii="Times New Roman" w:hAnsi="Times New Roman" w:cs="Times New Roman"/>
          <w:spacing w:val="-1"/>
          <w:sz w:val="16"/>
          <w:szCs w:val="16"/>
        </w:rPr>
        <w:t xml:space="preserve"> </w:t>
      </w:r>
      <w:r w:rsidRPr="003C607E">
        <w:rPr>
          <w:rFonts w:ascii="Times New Roman" w:hAnsi="Times New Roman" w:cs="Times New Roman"/>
          <w:sz w:val="16"/>
          <w:szCs w:val="16"/>
        </w:rPr>
        <w:t>M, and</w:t>
      </w:r>
      <w:r w:rsidRPr="003C607E">
        <w:rPr>
          <w:rFonts w:ascii="Times New Roman" w:hAnsi="Times New Roman" w:cs="Times New Roman"/>
          <w:spacing w:val="-1"/>
          <w:sz w:val="16"/>
          <w:szCs w:val="16"/>
        </w:rPr>
        <w:t xml:space="preserve"> </w:t>
      </w:r>
      <w:r w:rsidRPr="003C607E">
        <w:rPr>
          <w:rFonts w:ascii="Times New Roman" w:hAnsi="Times New Roman" w:cs="Times New Roman"/>
          <w:sz w:val="16"/>
          <w:szCs w:val="16"/>
        </w:rPr>
        <w:t>Sarao</w:t>
      </w:r>
      <w:r w:rsidRPr="003C607E">
        <w:rPr>
          <w:rFonts w:ascii="Times New Roman" w:hAnsi="Times New Roman" w:cs="Times New Roman"/>
          <w:spacing w:val="-1"/>
          <w:sz w:val="16"/>
          <w:szCs w:val="16"/>
        </w:rPr>
        <w:t xml:space="preserve"> </w:t>
      </w:r>
      <w:r w:rsidRPr="003C607E">
        <w:rPr>
          <w:rFonts w:ascii="Times New Roman" w:hAnsi="Times New Roman" w:cs="Times New Roman"/>
          <w:sz w:val="16"/>
          <w:szCs w:val="16"/>
        </w:rPr>
        <w:t>L (2013). Production and</w:t>
      </w:r>
      <w:r w:rsidRPr="003C607E">
        <w:rPr>
          <w:rFonts w:ascii="Times New Roman" w:hAnsi="Times New Roman" w:cs="Times New Roman"/>
          <w:spacing w:val="-1"/>
          <w:sz w:val="16"/>
          <w:szCs w:val="16"/>
        </w:rPr>
        <w:t xml:space="preserve"> </w:t>
      </w:r>
      <w:r w:rsidRPr="003C607E">
        <w:rPr>
          <w:rFonts w:ascii="Times New Roman" w:hAnsi="Times New Roman" w:cs="Times New Roman"/>
          <w:sz w:val="16"/>
          <w:szCs w:val="16"/>
        </w:rPr>
        <w:t xml:space="preserve">optimization of amylase and glucoamylase using </w:t>
      </w:r>
      <w:r w:rsidRPr="003C607E">
        <w:rPr>
          <w:rFonts w:ascii="Times New Roman" w:hAnsi="Times New Roman" w:cs="Times New Roman"/>
          <w:i/>
          <w:sz w:val="16"/>
          <w:szCs w:val="16"/>
        </w:rPr>
        <w:t>Aspergillus oryzae</w:t>
      </w:r>
      <w:r w:rsidRPr="003C607E">
        <w:rPr>
          <w:rFonts w:ascii="Times New Roman" w:hAnsi="Times New Roman" w:cs="Times New Roman"/>
          <w:i/>
          <w:spacing w:val="40"/>
          <w:sz w:val="16"/>
          <w:szCs w:val="16"/>
        </w:rPr>
        <w:t xml:space="preserve"> </w:t>
      </w:r>
      <w:r w:rsidRPr="003C607E">
        <w:rPr>
          <w:rFonts w:ascii="Times New Roman" w:hAnsi="Times New Roman" w:cs="Times New Roman"/>
          <w:sz w:val="16"/>
          <w:szCs w:val="16"/>
        </w:rPr>
        <w:t>under</w:t>
      </w:r>
      <w:r w:rsidRPr="003C607E">
        <w:rPr>
          <w:rFonts w:ascii="Times New Roman" w:hAnsi="Times New Roman" w:cs="Times New Roman"/>
          <w:spacing w:val="-1"/>
          <w:sz w:val="16"/>
          <w:szCs w:val="16"/>
        </w:rPr>
        <w:t xml:space="preserve"> </w:t>
      </w:r>
      <w:r w:rsidRPr="003C607E">
        <w:rPr>
          <w:rFonts w:ascii="Times New Roman" w:hAnsi="Times New Roman" w:cs="Times New Roman"/>
          <w:sz w:val="16"/>
          <w:szCs w:val="16"/>
        </w:rPr>
        <w:t>solid</w:t>
      </w:r>
      <w:r w:rsidRPr="003C607E">
        <w:rPr>
          <w:rFonts w:ascii="Times New Roman" w:hAnsi="Times New Roman" w:cs="Times New Roman"/>
          <w:spacing w:val="-1"/>
          <w:sz w:val="16"/>
          <w:szCs w:val="16"/>
        </w:rPr>
        <w:t xml:space="preserve"> </w:t>
      </w:r>
      <w:r w:rsidRPr="003C607E">
        <w:rPr>
          <w:rFonts w:ascii="Times New Roman" w:hAnsi="Times New Roman" w:cs="Times New Roman"/>
          <w:sz w:val="16"/>
          <w:szCs w:val="16"/>
        </w:rPr>
        <w:t>state</w:t>
      </w:r>
      <w:r w:rsidRPr="003C607E">
        <w:rPr>
          <w:rFonts w:ascii="Times New Roman" w:hAnsi="Times New Roman" w:cs="Times New Roman"/>
          <w:spacing w:val="-2"/>
          <w:sz w:val="16"/>
          <w:szCs w:val="16"/>
        </w:rPr>
        <w:t xml:space="preserve"> </w:t>
      </w:r>
      <w:r w:rsidRPr="003C607E">
        <w:rPr>
          <w:rFonts w:ascii="Times New Roman" w:hAnsi="Times New Roman" w:cs="Times New Roman"/>
          <w:sz w:val="16"/>
          <w:szCs w:val="16"/>
        </w:rPr>
        <w:t>fermentation</w:t>
      </w:r>
      <w:r w:rsidRPr="003C607E">
        <w:rPr>
          <w:rFonts w:ascii="Times New Roman" w:hAnsi="Times New Roman" w:cs="Times New Roman"/>
          <w:spacing w:val="-1"/>
          <w:sz w:val="16"/>
          <w:szCs w:val="16"/>
        </w:rPr>
        <w:t xml:space="preserve"> </w:t>
      </w:r>
      <w:r w:rsidRPr="003C607E">
        <w:rPr>
          <w:rFonts w:ascii="Times New Roman" w:hAnsi="Times New Roman" w:cs="Times New Roman"/>
          <w:sz w:val="16"/>
          <w:szCs w:val="16"/>
        </w:rPr>
        <w:t>Authors:</w:t>
      </w:r>
      <w:r w:rsidRPr="003C607E">
        <w:rPr>
          <w:rFonts w:ascii="Times New Roman" w:hAnsi="Times New Roman" w:cs="Times New Roman"/>
          <w:spacing w:val="-2"/>
          <w:sz w:val="16"/>
          <w:szCs w:val="16"/>
        </w:rPr>
        <w:t xml:space="preserve"> </w:t>
      </w:r>
      <w:r w:rsidRPr="003C607E">
        <w:rPr>
          <w:rFonts w:ascii="Times New Roman" w:hAnsi="Times New Roman" w:cs="Times New Roman"/>
          <w:sz w:val="16"/>
          <w:szCs w:val="16"/>
        </w:rPr>
        <w:t>ISSN</w:t>
      </w:r>
      <w:r w:rsidRPr="003C607E">
        <w:rPr>
          <w:rFonts w:ascii="Times New Roman" w:hAnsi="Times New Roman" w:cs="Times New Roman"/>
          <w:spacing w:val="-1"/>
          <w:sz w:val="16"/>
          <w:szCs w:val="16"/>
        </w:rPr>
        <w:t xml:space="preserve"> </w:t>
      </w:r>
      <w:r w:rsidRPr="003C607E">
        <w:rPr>
          <w:rFonts w:ascii="Times New Roman" w:hAnsi="Times New Roman" w:cs="Times New Roman"/>
          <w:sz w:val="16"/>
          <w:szCs w:val="16"/>
        </w:rPr>
        <w:t>2277–3843.</w:t>
      </w:r>
    </w:p>
    <w:p w14:paraId="0BDF00A7" w14:textId="77777777" w:rsidR="00990CD4" w:rsidRPr="003C607E" w:rsidRDefault="00990CD4" w:rsidP="003C607E">
      <w:pPr>
        <w:spacing w:after="0" w:line="240" w:lineRule="auto"/>
        <w:ind w:left="900" w:hanging="900"/>
        <w:jc w:val="both"/>
        <w:rPr>
          <w:rFonts w:ascii="Times New Roman" w:hAnsi="Times New Roman" w:cs="Times New Roman"/>
          <w:sz w:val="16"/>
          <w:szCs w:val="16"/>
        </w:rPr>
      </w:pPr>
      <w:r w:rsidRPr="00EA2A04">
        <w:rPr>
          <w:rFonts w:ascii="Times New Roman" w:hAnsi="Times New Roman" w:cs="Times New Roman"/>
          <w:sz w:val="16"/>
          <w:szCs w:val="16"/>
          <w:lang w:val="es-US"/>
        </w:rPr>
        <w:t xml:space="preserve">Sabino, T. P. F., Coelho, N. P. F., &amp; Andrade, N. C (2021). </w:t>
      </w:r>
      <w:r w:rsidRPr="003C607E">
        <w:rPr>
          <w:rFonts w:ascii="Times New Roman" w:hAnsi="Times New Roman" w:cs="Times New Roman"/>
          <w:sz w:val="16"/>
          <w:szCs w:val="16"/>
        </w:rPr>
        <w:t xml:space="preserve">Lignocellulosic materials as soil-cement brick reinforcement. </w:t>
      </w:r>
      <w:r w:rsidRPr="003C607E">
        <w:rPr>
          <w:rFonts w:ascii="Times New Roman" w:hAnsi="Times New Roman" w:cs="Times New Roman"/>
          <w:i/>
          <w:sz w:val="16"/>
          <w:szCs w:val="16"/>
        </w:rPr>
        <w:t>Environmental Science and Pollution Research International</w:t>
      </w:r>
      <w:r w:rsidRPr="003C607E">
        <w:rPr>
          <w:rFonts w:ascii="Times New Roman" w:hAnsi="Times New Roman" w:cs="Times New Roman"/>
          <w:sz w:val="16"/>
          <w:szCs w:val="16"/>
        </w:rPr>
        <w:t>, 29(15):21769-21788. doi: 10.1007/ s11356-021-17351-3.</w:t>
      </w:r>
    </w:p>
    <w:p w14:paraId="0528BFC4" w14:textId="77777777" w:rsidR="00990CD4" w:rsidRPr="003C607E" w:rsidRDefault="00990CD4" w:rsidP="003C607E">
      <w:pPr>
        <w:spacing w:after="0" w:line="240" w:lineRule="auto"/>
        <w:ind w:left="900" w:hanging="900"/>
        <w:jc w:val="both"/>
        <w:rPr>
          <w:rFonts w:ascii="Times New Roman" w:eastAsia="Times New Roman" w:hAnsi="Times New Roman" w:cs="Times New Roman"/>
          <w:sz w:val="16"/>
          <w:szCs w:val="16"/>
        </w:rPr>
      </w:pPr>
      <w:r w:rsidRPr="003C607E">
        <w:rPr>
          <w:rFonts w:ascii="Times New Roman" w:hAnsi="Times New Roman" w:cs="Times New Roman"/>
          <w:sz w:val="16"/>
          <w:szCs w:val="16"/>
        </w:rPr>
        <w:t>Schieber A, Marleny D, Saldana A. 2009. Potato peels: A Source of Nutritionally and Pharmacologically Interesting Compounds-A review. Food, 3(2): 23-29</w:t>
      </w:r>
    </w:p>
    <w:p w14:paraId="0751856B" w14:textId="77777777" w:rsidR="00990CD4" w:rsidRPr="003C607E" w:rsidRDefault="00990CD4" w:rsidP="003C607E">
      <w:pPr>
        <w:spacing w:after="0" w:line="240" w:lineRule="auto"/>
        <w:ind w:left="900" w:hanging="900"/>
        <w:jc w:val="both"/>
        <w:rPr>
          <w:rFonts w:ascii="Times New Roman" w:eastAsia="Times New Roman" w:hAnsi="Times New Roman" w:cs="Times New Roman"/>
          <w:sz w:val="16"/>
          <w:szCs w:val="16"/>
        </w:rPr>
      </w:pPr>
      <w:r w:rsidRPr="003C607E">
        <w:rPr>
          <w:rFonts w:ascii="Times New Roman" w:hAnsi="Times New Roman" w:cs="Times New Roman"/>
          <w:sz w:val="16"/>
          <w:szCs w:val="16"/>
        </w:rPr>
        <w:t xml:space="preserve">Shukla J and Kar R (2006). Potato Peel as a Solid Substrate for Thermostable α-amylase Production by Thermophilic </w:t>
      </w:r>
      <w:r w:rsidRPr="003C607E">
        <w:rPr>
          <w:rFonts w:ascii="Times New Roman" w:hAnsi="Times New Roman" w:cs="Times New Roman"/>
          <w:i/>
          <w:sz w:val="16"/>
          <w:szCs w:val="16"/>
        </w:rPr>
        <w:t>bacillus</w:t>
      </w:r>
      <w:r w:rsidRPr="003C607E">
        <w:rPr>
          <w:rFonts w:ascii="Times New Roman" w:hAnsi="Times New Roman" w:cs="Times New Roman"/>
          <w:sz w:val="16"/>
          <w:szCs w:val="16"/>
        </w:rPr>
        <w:t xml:space="preserve"> Isolates. </w:t>
      </w:r>
      <w:r w:rsidRPr="003C607E">
        <w:rPr>
          <w:rFonts w:ascii="Times New Roman" w:hAnsi="Times New Roman" w:cs="Times New Roman"/>
          <w:i/>
          <w:sz w:val="16"/>
          <w:szCs w:val="16"/>
        </w:rPr>
        <w:t>World Journal of Microbiology and Biotechnology</w:t>
      </w:r>
      <w:r w:rsidRPr="003C607E">
        <w:rPr>
          <w:rFonts w:ascii="Times New Roman" w:hAnsi="Times New Roman" w:cs="Times New Roman"/>
          <w:sz w:val="16"/>
          <w:szCs w:val="16"/>
        </w:rPr>
        <w:t xml:space="preserve">, 22: 417-422. DOI: </w:t>
      </w:r>
      <w:hyperlink r:id="rId20" w:history="1">
        <w:r w:rsidRPr="003C607E">
          <w:rPr>
            <w:rStyle w:val="Hyperlink"/>
            <w:rFonts w:ascii="Times New Roman" w:hAnsi="Times New Roman" w:cs="Times New Roman"/>
            <w:color w:val="auto"/>
            <w:sz w:val="16"/>
            <w:szCs w:val="16"/>
            <w:u w:val="none"/>
          </w:rPr>
          <w:t>http://dx.doi.org/10.1007/s11274-005- 9049-5</w:t>
        </w:r>
      </w:hyperlink>
    </w:p>
    <w:p w14:paraId="5D780AB9" w14:textId="77777777" w:rsidR="00990CD4" w:rsidRPr="003C607E" w:rsidRDefault="00990CD4" w:rsidP="003C607E">
      <w:pPr>
        <w:spacing w:after="0" w:line="240" w:lineRule="auto"/>
        <w:ind w:left="900" w:hanging="900"/>
        <w:jc w:val="both"/>
        <w:rPr>
          <w:rFonts w:ascii="Times New Roman" w:eastAsia="Times New Roman" w:hAnsi="Times New Roman" w:cs="Times New Roman"/>
          <w:sz w:val="16"/>
          <w:szCs w:val="16"/>
        </w:rPr>
      </w:pPr>
      <w:r w:rsidRPr="003C607E">
        <w:rPr>
          <w:rFonts w:ascii="Times New Roman" w:hAnsi="Times New Roman" w:cs="Times New Roman"/>
          <w:sz w:val="16"/>
          <w:szCs w:val="16"/>
        </w:rPr>
        <w:t xml:space="preserve">Singh S, Singh S, Bali V, Sharma L and Mangla J (2014). Production of Fungal Amylases Using Cheap, Readily Available Agri-residues for Potential Application in Textile Industry. </w:t>
      </w:r>
      <w:r w:rsidRPr="003C607E">
        <w:rPr>
          <w:rFonts w:ascii="Times New Roman" w:hAnsi="Times New Roman" w:cs="Times New Roman"/>
          <w:i/>
          <w:sz w:val="16"/>
          <w:szCs w:val="16"/>
        </w:rPr>
        <w:t>Biomedical Resource International:</w:t>
      </w:r>
      <w:r w:rsidRPr="003C607E">
        <w:rPr>
          <w:rFonts w:ascii="Times New Roman" w:hAnsi="Times New Roman" w:cs="Times New Roman"/>
          <w:sz w:val="16"/>
          <w:szCs w:val="16"/>
        </w:rPr>
        <w:t xml:space="preserve"> 215748.</w:t>
      </w:r>
    </w:p>
    <w:p w14:paraId="61404587" w14:textId="77777777" w:rsidR="00990CD4" w:rsidRPr="003C607E" w:rsidRDefault="00990CD4" w:rsidP="003C607E">
      <w:pPr>
        <w:spacing w:after="0" w:line="240" w:lineRule="auto"/>
        <w:ind w:left="900" w:hanging="900"/>
        <w:jc w:val="both"/>
        <w:rPr>
          <w:rFonts w:ascii="Times New Roman" w:hAnsi="Times New Roman" w:cs="Times New Roman"/>
          <w:spacing w:val="-2"/>
          <w:w w:val="80"/>
          <w:sz w:val="16"/>
          <w:szCs w:val="16"/>
        </w:rPr>
      </w:pPr>
      <w:r w:rsidRPr="003C607E">
        <w:rPr>
          <w:rFonts w:ascii="Times New Roman" w:hAnsi="Times New Roman" w:cs="Times New Roman"/>
          <w:w w:val="85"/>
          <w:sz w:val="16"/>
          <w:szCs w:val="16"/>
        </w:rPr>
        <w:t>Singh,</w:t>
      </w:r>
      <w:r w:rsidRPr="003C607E">
        <w:rPr>
          <w:rFonts w:ascii="Times New Roman" w:hAnsi="Times New Roman" w:cs="Times New Roman"/>
          <w:spacing w:val="-1"/>
          <w:w w:val="85"/>
          <w:sz w:val="16"/>
          <w:szCs w:val="16"/>
        </w:rPr>
        <w:t xml:space="preserve"> </w:t>
      </w:r>
      <w:r w:rsidRPr="003C607E">
        <w:rPr>
          <w:rFonts w:ascii="Times New Roman" w:hAnsi="Times New Roman" w:cs="Times New Roman"/>
          <w:w w:val="85"/>
          <w:sz w:val="16"/>
          <w:szCs w:val="16"/>
        </w:rPr>
        <w:t>R.</w:t>
      </w:r>
      <w:r w:rsidRPr="003C607E">
        <w:rPr>
          <w:rFonts w:ascii="Times New Roman" w:hAnsi="Times New Roman" w:cs="Times New Roman"/>
          <w:spacing w:val="-1"/>
          <w:w w:val="85"/>
          <w:sz w:val="16"/>
          <w:szCs w:val="16"/>
        </w:rPr>
        <w:t xml:space="preserve"> </w:t>
      </w:r>
      <w:r w:rsidRPr="003C607E">
        <w:rPr>
          <w:rFonts w:ascii="Times New Roman" w:hAnsi="Times New Roman" w:cs="Times New Roman"/>
          <w:w w:val="85"/>
          <w:sz w:val="16"/>
          <w:szCs w:val="16"/>
        </w:rPr>
        <w:t>S.,</w:t>
      </w:r>
      <w:r w:rsidRPr="003C607E">
        <w:rPr>
          <w:rFonts w:ascii="Times New Roman" w:hAnsi="Times New Roman" w:cs="Times New Roman"/>
          <w:spacing w:val="-1"/>
          <w:w w:val="85"/>
          <w:sz w:val="16"/>
          <w:szCs w:val="16"/>
        </w:rPr>
        <w:t xml:space="preserve"> </w:t>
      </w:r>
      <w:r w:rsidRPr="003C607E">
        <w:rPr>
          <w:rFonts w:ascii="Times New Roman" w:hAnsi="Times New Roman" w:cs="Times New Roman"/>
          <w:w w:val="85"/>
          <w:sz w:val="16"/>
          <w:szCs w:val="16"/>
        </w:rPr>
        <w:t>Singh,</w:t>
      </w:r>
      <w:r w:rsidRPr="003C607E">
        <w:rPr>
          <w:rFonts w:ascii="Times New Roman" w:hAnsi="Times New Roman" w:cs="Times New Roman"/>
          <w:spacing w:val="-8"/>
          <w:w w:val="85"/>
          <w:sz w:val="16"/>
          <w:szCs w:val="16"/>
        </w:rPr>
        <w:t xml:space="preserve"> </w:t>
      </w:r>
      <w:r w:rsidRPr="003C607E">
        <w:rPr>
          <w:rFonts w:ascii="Times New Roman" w:hAnsi="Times New Roman" w:cs="Times New Roman"/>
          <w:w w:val="85"/>
          <w:sz w:val="16"/>
          <w:szCs w:val="16"/>
        </w:rPr>
        <w:t>T.,</w:t>
      </w:r>
      <w:r w:rsidRPr="003C607E">
        <w:rPr>
          <w:rFonts w:ascii="Times New Roman" w:hAnsi="Times New Roman" w:cs="Times New Roman"/>
          <w:spacing w:val="-1"/>
          <w:w w:val="85"/>
          <w:sz w:val="16"/>
          <w:szCs w:val="16"/>
        </w:rPr>
        <w:t xml:space="preserve"> </w:t>
      </w:r>
      <w:r w:rsidRPr="003C607E">
        <w:rPr>
          <w:rFonts w:ascii="Times New Roman" w:hAnsi="Times New Roman" w:cs="Times New Roman"/>
          <w:w w:val="85"/>
          <w:sz w:val="16"/>
          <w:szCs w:val="16"/>
        </w:rPr>
        <w:t>&amp;</w:t>
      </w:r>
      <w:r w:rsidRPr="003C607E">
        <w:rPr>
          <w:rFonts w:ascii="Times New Roman" w:hAnsi="Times New Roman" w:cs="Times New Roman"/>
          <w:spacing w:val="-7"/>
          <w:sz w:val="16"/>
          <w:szCs w:val="16"/>
        </w:rPr>
        <w:t xml:space="preserve"> </w:t>
      </w:r>
      <w:r w:rsidRPr="003C607E">
        <w:rPr>
          <w:rFonts w:ascii="Times New Roman" w:hAnsi="Times New Roman" w:cs="Times New Roman"/>
          <w:w w:val="85"/>
          <w:sz w:val="16"/>
          <w:szCs w:val="16"/>
        </w:rPr>
        <w:t>Pandey,</w:t>
      </w:r>
      <w:r w:rsidRPr="003C607E">
        <w:rPr>
          <w:rFonts w:ascii="Times New Roman" w:hAnsi="Times New Roman" w:cs="Times New Roman"/>
          <w:spacing w:val="-1"/>
          <w:w w:val="85"/>
          <w:sz w:val="16"/>
          <w:szCs w:val="16"/>
        </w:rPr>
        <w:t xml:space="preserve"> </w:t>
      </w:r>
      <w:r w:rsidRPr="003C607E">
        <w:rPr>
          <w:rFonts w:ascii="Times New Roman" w:hAnsi="Times New Roman" w:cs="Times New Roman"/>
          <w:w w:val="85"/>
          <w:sz w:val="16"/>
          <w:szCs w:val="16"/>
        </w:rPr>
        <w:t>A.</w:t>
      </w:r>
      <w:r w:rsidRPr="003C607E">
        <w:rPr>
          <w:rFonts w:ascii="Times New Roman" w:hAnsi="Times New Roman" w:cs="Times New Roman"/>
          <w:spacing w:val="-1"/>
          <w:w w:val="85"/>
          <w:sz w:val="16"/>
          <w:szCs w:val="16"/>
        </w:rPr>
        <w:t xml:space="preserve"> </w:t>
      </w:r>
      <w:r w:rsidRPr="003C607E">
        <w:rPr>
          <w:rFonts w:ascii="Times New Roman" w:hAnsi="Times New Roman" w:cs="Times New Roman"/>
          <w:w w:val="85"/>
          <w:sz w:val="16"/>
          <w:szCs w:val="16"/>
        </w:rPr>
        <w:t>(2019).</w:t>
      </w:r>
      <w:r w:rsidRPr="003C607E">
        <w:rPr>
          <w:rFonts w:ascii="Times New Roman" w:hAnsi="Times New Roman" w:cs="Times New Roman"/>
          <w:spacing w:val="-1"/>
          <w:w w:val="85"/>
          <w:sz w:val="16"/>
          <w:szCs w:val="16"/>
        </w:rPr>
        <w:t xml:space="preserve"> </w:t>
      </w:r>
      <w:r w:rsidRPr="003C607E">
        <w:rPr>
          <w:rFonts w:ascii="Times New Roman" w:hAnsi="Times New Roman" w:cs="Times New Roman"/>
          <w:w w:val="85"/>
          <w:sz w:val="16"/>
          <w:szCs w:val="16"/>
        </w:rPr>
        <w:t>Microbial</w:t>
      </w:r>
      <w:r w:rsidRPr="003C607E">
        <w:rPr>
          <w:rFonts w:ascii="Times New Roman" w:hAnsi="Times New Roman" w:cs="Times New Roman"/>
          <w:spacing w:val="-7"/>
          <w:sz w:val="16"/>
          <w:szCs w:val="16"/>
        </w:rPr>
        <w:t xml:space="preserve"> </w:t>
      </w:r>
      <w:r w:rsidRPr="003C607E">
        <w:rPr>
          <w:rFonts w:ascii="Times New Roman" w:hAnsi="Times New Roman" w:cs="Times New Roman"/>
          <w:w w:val="85"/>
          <w:sz w:val="16"/>
          <w:szCs w:val="16"/>
        </w:rPr>
        <w:t>enzymes—An</w:t>
      </w:r>
      <w:r w:rsidRPr="003C607E">
        <w:rPr>
          <w:rFonts w:ascii="Times New Roman" w:hAnsi="Times New Roman" w:cs="Times New Roman"/>
          <w:spacing w:val="-1"/>
          <w:w w:val="85"/>
          <w:sz w:val="16"/>
          <w:szCs w:val="16"/>
        </w:rPr>
        <w:t xml:space="preserve"> </w:t>
      </w:r>
      <w:r w:rsidRPr="003C607E">
        <w:rPr>
          <w:rFonts w:ascii="Times New Roman" w:hAnsi="Times New Roman" w:cs="Times New Roman"/>
          <w:w w:val="85"/>
          <w:sz w:val="16"/>
          <w:szCs w:val="16"/>
        </w:rPr>
        <w:t>overview.</w:t>
      </w:r>
      <w:r w:rsidRPr="003C607E">
        <w:rPr>
          <w:rFonts w:ascii="Times New Roman" w:hAnsi="Times New Roman" w:cs="Times New Roman"/>
          <w:spacing w:val="-1"/>
          <w:w w:val="85"/>
          <w:sz w:val="16"/>
          <w:szCs w:val="16"/>
        </w:rPr>
        <w:t xml:space="preserve"> </w:t>
      </w:r>
      <w:r w:rsidRPr="003C607E">
        <w:rPr>
          <w:rFonts w:ascii="Times New Roman" w:hAnsi="Times New Roman" w:cs="Times New Roman"/>
          <w:spacing w:val="-5"/>
          <w:w w:val="85"/>
          <w:sz w:val="16"/>
          <w:szCs w:val="16"/>
        </w:rPr>
        <w:t>In</w:t>
      </w:r>
      <w:bookmarkStart w:id="15" w:name="_bookmark101"/>
      <w:bookmarkEnd w:id="15"/>
      <w:r w:rsidRPr="003C607E">
        <w:rPr>
          <w:rFonts w:ascii="Times New Roman" w:hAnsi="Times New Roman" w:cs="Times New Roman"/>
          <w:spacing w:val="-5"/>
          <w:w w:val="85"/>
          <w:sz w:val="16"/>
          <w:szCs w:val="16"/>
        </w:rPr>
        <w:t xml:space="preserve"> </w:t>
      </w:r>
      <w:r w:rsidRPr="003C607E">
        <w:rPr>
          <w:rFonts w:ascii="Times New Roman" w:hAnsi="Times New Roman" w:cs="Times New Roman"/>
          <w:i/>
          <w:w w:val="80"/>
          <w:sz w:val="16"/>
          <w:szCs w:val="16"/>
        </w:rPr>
        <w:t>Advances</w:t>
      </w:r>
      <w:r w:rsidRPr="003C607E">
        <w:rPr>
          <w:rFonts w:ascii="Times New Roman" w:hAnsi="Times New Roman" w:cs="Times New Roman"/>
          <w:i/>
          <w:spacing w:val="-3"/>
          <w:sz w:val="16"/>
          <w:szCs w:val="16"/>
        </w:rPr>
        <w:t xml:space="preserve"> </w:t>
      </w:r>
      <w:r w:rsidRPr="003C607E">
        <w:rPr>
          <w:rFonts w:ascii="Times New Roman" w:hAnsi="Times New Roman" w:cs="Times New Roman"/>
          <w:i/>
          <w:w w:val="80"/>
          <w:sz w:val="16"/>
          <w:szCs w:val="16"/>
        </w:rPr>
        <w:t>in</w:t>
      </w:r>
      <w:r w:rsidRPr="003C607E">
        <w:rPr>
          <w:rFonts w:ascii="Times New Roman" w:hAnsi="Times New Roman" w:cs="Times New Roman"/>
          <w:i/>
          <w:spacing w:val="-3"/>
          <w:sz w:val="16"/>
          <w:szCs w:val="16"/>
        </w:rPr>
        <w:t xml:space="preserve"> </w:t>
      </w:r>
      <w:r w:rsidRPr="003C607E">
        <w:rPr>
          <w:rFonts w:ascii="Times New Roman" w:hAnsi="Times New Roman" w:cs="Times New Roman"/>
          <w:i/>
          <w:w w:val="80"/>
          <w:sz w:val="16"/>
          <w:szCs w:val="16"/>
        </w:rPr>
        <w:t>Enzyme</w:t>
      </w:r>
      <w:r w:rsidRPr="003C607E">
        <w:rPr>
          <w:rFonts w:ascii="Times New Roman" w:hAnsi="Times New Roman" w:cs="Times New Roman"/>
          <w:i/>
          <w:spacing w:val="-2"/>
          <w:sz w:val="16"/>
          <w:szCs w:val="16"/>
        </w:rPr>
        <w:t xml:space="preserve"> </w:t>
      </w:r>
      <w:r w:rsidRPr="003C607E">
        <w:rPr>
          <w:rFonts w:ascii="Times New Roman" w:hAnsi="Times New Roman" w:cs="Times New Roman"/>
          <w:i/>
          <w:w w:val="80"/>
          <w:sz w:val="16"/>
          <w:szCs w:val="16"/>
        </w:rPr>
        <w:t>Technology</w:t>
      </w:r>
      <w:r w:rsidRPr="003C607E">
        <w:rPr>
          <w:rFonts w:ascii="Times New Roman" w:hAnsi="Times New Roman" w:cs="Times New Roman"/>
          <w:w w:val="80"/>
          <w:sz w:val="16"/>
          <w:szCs w:val="16"/>
        </w:rPr>
        <w:t>,</w:t>
      </w:r>
      <w:r w:rsidRPr="003C607E">
        <w:rPr>
          <w:rFonts w:ascii="Times New Roman" w:hAnsi="Times New Roman" w:cs="Times New Roman"/>
          <w:spacing w:val="50"/>
          <w:sz w:val="16"/>
          <w:szCs w:val="16"/>
        </w:rPr>
        <w:t xml:space="preserve"> </w:t>
      </w:r>
      <w:r w:rsidRPr="003C607E">
        <w:rPr>
          <w:rFonts w:ascii="Times New Roman" w:hAnsi="Times New Roman" w:cs="Times New Roman"/>
          <w:w w:val="80"/>
          <w:sz w:val="16"/>
          <w:szCs w:val="16"/>
        </w:rPr>
        <w:t>(pp.</w:t>
      </w:r>
      <w:r w:rsidRPr="003C607E">
        <w:rPr>
          <w:rFonts w:ascii="Times New Roman" w:hAnsi="Times New Roman" w:cs="Times New Roman"/>
          <w:spacing w:val="2"/>
          <w:sz w:val="16"/>
          <w:szCs w:val="16"/>
        </w:rPr>
        <w:t xml:space="preserve"> </w:t>
      </w:r>
      <w:r w:rsidRPr="003C607E">
        <w:rPr>
          <w:rFonts w:ascii="Times New Roman" w:hAnsi="Times New Roman" w:cs="Times New Roman"/>
          <w:w w:val="80"/>
          <w:sz w:val="16"/>
          <w:szCs w:val="16"/>
        </w:rPr>
        <w:t>1–40).</w:t>
      </w:r>
      <w:r w:rsidRPr="003C607E">
        <w:rPr>
          <w:rFonts w:ascii="Times New Roman" w:hAnsi="Times New Roman" w:cs="Times New Roman"/>
          <w:spacing w:val="2"/>
          <w:sz w:val="16"/>
          <w:szCs w:val="16"/>
        </w:rPr>
        <w:t xml:space="preserve"> </w:t>
      </w:r>
      <w:r w:rsidRPr="003C607E">
        <w:rPr>
          <w:rFonts w:ascii="Times New Roman" w:hAnsi="Times New Roman" w:cs="Times New Roman"/>
          <w:sz w:val="16"/>
          <w:szCs w:val="16"/>
        </w:rPr>
        <w:t>DOI: 10.1016/B978-0-444-64114-4.00001-7</w:t>
      </w:r>
    </w:p>
    <w:p w14:paraId="79B84294" w14:textId="77777777" w:rsidR="00990CD4" w:rsidRPr="003C607E" w:rsidRDefault="00990CD4" w:rsidP="003C607E">
      <w:pPr>
        <w:spacing w:after="0" w:line="240" w:lineRule="auto"/>
        <w:ind w:left="900" w:hanging="900"/>
        <w:jc w:val="both"/>
        <w:rPr>
          <w:rFonts w:ascii="Times New Roman" w:eastAsia="Times New Roman" w:hAnsi="Times New Roman" w:cs="Times New Roman"/>
          <w:sz w:val="16"/>
          <w:szCs w:val="16"/>
        </w:rPr>
      </w:pPr>
      <w:r w:rsidRPr="003C607E">
        <w:rPr>
          <w:rFonts w:ascii="Times New Roman" w:hAnsi="Times New Roman" w:cs="Times New Roman"/>
          <w:sz w:val="16"/>
          <w:szCs w:val="16"/>
        </w:rPr>
        <w:t xml:space="preserve">Sohail M, Ahmad A, Shahzad S and Khan SA (2005). A survey of amylolytic bacteria and fungi from native environmental samples. Pak. J. Bot 37(1): 155- 161. </w:t>
      </w:r>
    </w:p>
    <w:p w14:paraId="2CDF0F3E" w14:textId="77777777" w:rsidR="00990CD4" w:rsidRPr="003C607E" w:rsidRDefault="00990CD4" w:rsidP="003C607E">
      <w:pPr>
        <w:spacing w:after="0" w:line="240" w:lineRule="auto"/>
        <w:ind w:left="900" w:hanging="900"/>
        <w:jc w:val="both"/>
        <w:rPr>
          <w:rFonts w:ascii="Times New Roman" w:eastAsia="Times New Roman" w:hAnsi="Times New Roman" w:cs="Times New Roman"/>
          <w:sz w:val="16"/>
          <w:szCs w:val="16"/>
        </w:rPr>
      </w:pPr>
      <w:r w:rsidRPr="003C607E">
        <w:rPr>
          <w:rFonts w:ascii="Times New Roman" w:hAnsi="Times New Roman" w:cs="Times New Roman"/>
          <w:sz w:val="16"/>
          <w:szCs w:val="16"/>
        </w:rPr>
        <w:t xml:space="preserve">Varalakshmi KN, Kumudini BS, Nandini BN, Solomon J, Suhas R, Mahesh B and Kavitha AP (2009). Production and characterization of alpha amylase from Aspergillus niger JGI 24 isolated in Bangalore. </w:t>
      </w:r>
      <w:r w:rsidRPr="003C607E">
        <w:rPr>
          <w:rFonts w:ascii="Times New Roman" w:hAnsi="Times New Roman" w:cs="Times New Roman"/>
          <w:i/>
          <w:sz w:val="16"/>
          <w:szCs w:val="16"/>
        </w:rPr>
        <w:t>Polish Journal Microbiology</w:t>
      </w:r>
      <w:r w:rsidRPr="003C607E">
        <w:rPr>
          <w:rFonts w:ascii="Times New Roman" w:hAnsi="Times New Roman" w:cs="Times New Roman"/>
          <w:sz w:val="16"/>
          <w:szCs w:val="16"/>
        </w:rPr>
        <w:t>; 58(1): 29- 36.</w:t>
      </w:r>
    </w:p>
    <w:p w14:paraId="04589186" w14:textId="77777777" w:rsidR="00990CD4" w:rsidRPr="003C607E" w:rsidRDefault="00990CD4" w:rsidP="003C607E">
      <w:pPr>
        <w:spacing w:after="0" w:line="240" w:lineRule="auto"/>
        <w:ind w:left="900" w:hanging="900"/>
        <w:jc w:val="both"/>
        <w:rPr>
          <w:rFonts w:ascii="Times New Roman" w:hAnsi="Times New Roman" w:cs="Times New Roman"/>
          <w:sz w:val="16"/>
          <w:szCs w:val="16"/>
        </w:rPr>
      </w:pPr>
      <w:r w:rsidRPr="003C607E">
        <w:rPr>
          <w:rFonts w:ascii="Times New Roman" w:hAnsi="Times New Roman" w:cs="Times New Roman"/>
          <w:sz w:val="16"/>
          <w:szCs w:val="16"/>
        </w:rPr>
        <w:t xml:space="preserve">Xu H, Sun L, Zhao D, Zhang B, Shi Y and Wu Y (2008). Production of α-amylase by </w:t>
      </w:r>
      <w:r w:rsidRPr="003C607E">
        <w:rPr>
          <w:rFonts w:ascii="Times New Roman" w:hAnsi="Times New Roman" w:cs="Times New Roman"/>
          <w:i/>
          <w:sz w:val="16"/>
          <w:szCs w:val="16"/>
        </w:rPr>
        <w:t>Aspergillus oryzae</w:t>
      </w:r>
      <w:r w:rsidRPr="003C607E">
        <w:rPr>
          <w:rFonts w:ascii="Times New Roman" w:hAnsi="Times New Roman" w:cs="Times New Roman"/>
          <w:sz w:val="16"/>
          <w:szCs w:val="16"/>
        </w:rPr>
        <w:t xml:space="preserve"> in solid substrate fermentation using spent brewing grains as substrate. </w:t>
      </w:r>
      <w:r w:rsidRPr="003C607E">
        <w:rPr>
          <w:rFonts w:ascii="Times New Roman" w:hAnsi="Times New Roman" w:cs="Times New Roman"/>
          <w:i/>
          <w:sz w:val="16"/>
          <w:szCs w:val="16"/>
        </w:rPr>
        <w:t>Journal of Science and Food Agriculture</w:t>
      </w:r>
      <w:r w:rsidRPr="003C607E">
        <w:rPr>
          <w:rFonts w:ascii="Times New Roman" w:hAnsi="Times New Roman" w:cs="Times New Roman"/>
          <w:sz w:val="16"/>
          <w:szCs w:val="16"/>
        </w:rPr>
        <w:t xml:space="preserve">, 88: 529-535. DOI: </w:t>
      </w:r>
      <w:hyperlink r:id="rId21" w:history="1">
        <w:r w:rsidRPr="003C607E">
          <w:rPr>
            <w:rStyle w:val="Hyperlink"/>
            <w:rFonts w:ascii="Times New Roman" w:hAnsi="Times New Roman" w:cs="Times New Roman"/>
            <w:color w:val="auto"/>
            <w:sz w:val="16"/>
            <w:szCs w:val="16"/>
            <w:u w:val="none"/>
          </w:rPr>
          <w:t>https://doi.org/10.1002/jsfa.3118</w:t>
        </w:r>
      </w:hyperlink>
    </w:p>
    <w:p w14:paraId="54D3668B" w14:textId="77777777" w:rsidR="00990CD4" w:rsidRDefault="00990CD4" w:rsidP="003C607E">
      <w:pPr>
        <w:spacing w:after="0" w:line="240" w:lineRule="auto"/>
        <w:ind w:left="900" w:hanging="900"/>
        <w:jc w:val="both"/>
        <w:rPr>
          <w:rFonts w:ascii="Times New Roman" w:eastAsia="Times New Roman" w:hAnsi="Times New Roman" w:cs="Times New Roman"/>
          <w:spacing w:val="1"/>
          <w:sz w:val="16"/>
          <w:szCs w:val="16"/>
        </w:rPr>
      </w:pPr>
      <w:r w:rsidRPr="003C607E">
        <w:rPr>
          <w:rFonts w:ascii="Times New Roman" w:eastAsia="Times New Roman" w:hAnsi="Times New Roman" w:cs="Times New Roman"/>
          <w:spacing w:val="5"/>
          <w:sz w:val="16"/>
          <w:szCs w:val="16"/>
        </w:rPr>
        <w:t>Zamb</w:t>
      </w:r>
      <w:r w:rsidRPr="003C607E">
        <w:rPr>
          <w:rFonts w:ascii="Times New Roman" w:eastAsia="Times New Roman" w:hAnsi="Times New Roman" w:cs="Times New Roman"/>
          <w:sz w:val="16"/>
          <w:szCs w:val="16"/>
        </w:rPr>
        <w:t>are,</w:t>
      </w:r>
      <w:r w:rsidRPr="003C607E">
        <w:rPr>
          <w:rFonts w:ascii="Times New Roman" w:eastAsia="Times New Roman" w:hAnsi="Times New Roman" w:cs="Times New Roman"/>
          <w:spacing w:val="2"/>
          <w:sz w:val="16"/>
          <w:szCs w:val="16"/>
        </w:rPr>
        <w:t xml:space="preserve"> V., 2010. Solid State Fermentation </w:t>
      </w:r>
      <w:r w:rsidRPr="003C607E">
        <w:rPr>
          <w:rFonts w:ascii="Times New Roman" w:eastAsia="Times New Roman" w:hAnsi="Times New Roman" w:cs="Times New Roman"/>
          <w:spacing w:val="4"/>
          <w:sz w:val="16"/>
          <w:szCs w:val="16"/>
        </w:rPr>
        <w:t>o</w:t>
      </w:r>
      <w:r w:rsidRPr="003C607E">
        <w:rPr>
          <w:rFonts w:ascii="Times New Roman" w:eastAsia="Times New Roman" w:hAnsi="Times New Roman" w:cs="Times New Roman"/>
          <w:sz w:val="16"/>
          <w:szCs w:val="16"/>
        </w:rPr>
        <w:t xml:space="preserve">f </w:t>
      </w:r>
      <w:r w:rsidRPr="003C607E">
        <w:rPr>
          <w:rFonts w:ascii="Times New Roman" w:eastAsia="Times New Roman" w:hAnsi="Times New Roman" w:cs="Times New Roman"/>
          <w:i/>
          <w:spacing w:val="3"/>
          <w:sz w:val="16"/>
          <w:szCs w:val="16"/>
        </w:rPr>
        <w:t>Aspergillus</w:t>
      </w:r>
      <w:r w:rsidRPr="003C607E">
        <w:rPr>
          <w:rFonts w:ascii="Times New Roman" w:eastAsia="Times New Roman" w:hAnsi="Times New Roman" w:cs="Times New Roman"/>
          <w:i/>
          <w:spacing w:val="2"/>
          <w:sz w:val="16"/>
          <w:szCs w:val="16"/>
        </w:rPr>
        <w:t xml:space="preserve"> oryzae</w:t>
      </w:r>
      <w:r w:rsidRPr="003C607E">
        <w:rPr>
          <w:rFonts w:ascii="Times New Roman" w:eastAsia="Times New Roman" w:hAnsi="Times New Roman" w:cs="Times New Roman"/>
          <w:spacing w:val="50"/>
          <w:sz w:val="16"/>
          <w:szCs w:val="16"/>
        </w:rPr>
        <w:t xml:space="preserve"> </w:t>
      </w:r>
      <w:r w:rsidRPr="003C607E">
        <w:rPr>
          <w:rFonts w:ascii="Times New Roman" w:eastAsia="Times New Roman" w:hAnsi="Times New Roman" w:cs="Times New Roman"/>
          <w:spacing w:val="1"/>
          <w:sz w:val="16"/>
          <w:szCs w:val="16"/>
        </w:rPr>
        <w:t xml:space="preserve">for Glucoamylase production </w:t>
      </w:r>
      <w:r w:rsidRPr="003C607E">
        <w:rPr>
          <w:rFonts w:ascii="Times New Roman" w:eastAsia="Times New Roman" w:hAnsi="Times New Roman" w:cs="Times New Roman"/>
          <w:spacing w:val="4"/>
          <w:sz w:val="16"/>
          <w:szCs w:val="16"/>
        </w:rPr>
        <w:t xml:space="preserve">on </w:t>
      </w:r>
      <w:r w:rsidRPr="003C607E">
        <w:rPr>
          <w:rFonts w:ascii="Times New Roman" w:eastAsia="Times New Roman" w:hAnsi="Times New Roman" w:cs="Times New Roman"/>
          <w:spacing w:val="1"/>
          <w:sz w:val="16"/>
          <w:szCs w:val="16"/>
        </w:rPr>
        <w:t xml:space="preserve">agro residues. </w:t>
      </w:r>
      <w:r w:rsidRPr="003C607E">
        <w:rPr>
          <w:rFonts w:ascii="Times New Roman" w:eastAsia="Times New Roman" w:hAnsi="Times New Roman" w:cs="Times New Roman"/>
          <w:i/>
          <w:spacing w:val="1"/>
          <w:sz w:val="16"/>
          <w:szCs w:val="16"/>
        </w:rPr>
        <w:t>International Journal of Life Science</w:t>
      </w:r>
      <w:r w:rsidRPr="003C607E">
        <w:rPr>
          <w:rFonts w:ascii="Times New Roman" w:eastAsia="Times New Roman" w:hAnsi="Times New Roman" w:cs="Times New Roman"/>
          <w:spacing w:val="1"/>
          <w:sz w:val="16"/>
          <w:szCs w:val="16"/>
        </w:rPr>
        <w:t>, 4: 16-25.</w:t>
      </w:r>
    </w:p>
    <w:p w14:paraId="5D4599B8" w14:textId="03B9F344" w:rsidR="000C7213" w:rsidRPr="00D43912" w:rsidRDefault="000C7213" w:rsidP="003C607E">
      <w:pPr>
        <w:spacing w:after="0" w:line="240" w:lineRule="auto"/>
        <w:ind w:left="900" w:hanging="900"/>
        <w:jc w:val="both"/>
        <w:rPr>
          <w:rFonts w:ascii="Times New Roman" w:eastAsia="Times New Roman" w:hAnsi="Times New Roman" w:cs="Times New Roman"/>
          <w:spacing w:val="1"/>
          <w:sz w:val="16"/>
          <w:szCs w:val="16"/>
          <w:highlight w:val="yellow"/>
        </w:rPr>
      </w:pPr>
      <w:r w:rsidRPr="00D43912">
        <w:rPr>
          <w:rFonts w:ascii="Times New Roman" w:eastAsia="Times New Roman" w:hAnsi="Times New Roman" w:cs="Times New Roman"/>
          <w:spacing w:val="1"/>
          <w:sz w:val="16"/>
          <w:szCs w:val="16"/>
          <w:highlight w:val="yellow"/>
        </w:rPr>
        <w:t>Maghraby, Y. R., El-Shabasy, R. M., Ibrahim, A. H., &amp; Azzazy, H. M. E. S. (2023). Enzyme immobilization technologies and industrial applications. </w:t>
      </w:r>
      <w:r w:rsidRPr="00D43912">
        <w:rPr>
          <w:rFonts w:ascii="Times New Roman" w:eastAsia="Times New Roman" w:hAnsi="Times New Roman" w:cs="Times New Roman"/>
          <w:i/>
          <w:iCs/>
          <w:spacing w:val="1"/>
          <w:sz w:val="16"/>
          <w:szCs w:val="16"/>
          <w:highlight w:val="yellow"/>
        </w:rPr>
        <w:t>ACS omega</w:t>
      </w:r>
      <w:r w:rsidRPr="00D43912">
        <w:rPr>
          <w:rFonts w:ascii="Times New Roman" w:eastAsia="Times New Roman" w:hAnsi="Times New Roman" w:cs="Times New Roman"/>
          <w:spacing w:val="1"/>
          <w:sz w:val="16"/>
          <w:szCs w:val="16"/>
          <w:highlight w:val="yellow"/>
        </w:rPr>
        <w:t>, </w:t>
      </w:r>
      <w:r w:rsidRPr="00D43912">
        <w:rPr>
          <w:rFonts w:ascii="Times New Roman" w:eastAsia="Times New Roman" w:hAnsi="Times New Roman" w:cs="Times New Roman"/>
          <w:i/>
          <w:iCs/>
          <w:spacing w:val="1"/>
          <w:sz w:val="16"/>
          <w:szCs w:val="16"/>
          <w:highlight w:val="yellow"/>
        </w:rPr>
        <w:t>8</w:t>
      </w:r>
      <w:r w:rsidRPr="00D43912">
        <w:rPr>
          <w:rFonts w:ascii="Times New Roman" w:eastAsia="Times New Roman" w:hAnsi="Times New Roman" w:cs="Times New Roman"/>
          <w:spacing w:val="1"/>
          <w:sz w:val="16"/>
          <w:szCs w:val="16"/>
          <w:highlight w:val="yellow"/>
        </w:rPr>
        <w:t>(6), 5184-5196.</w:t>
      </w:r>
    </w:p>
    <w:p w14:paraId="708BF879" w14:textId="117842BA" w:rsidR="006B5316" w:rsidRPr="00D43912" w:rsidRDefault="006B5316" w:rsidP="003C607E">
      <w:pPr>
        <w:spacing w:after="0" w:line="240" w:lineRule="auto"/>
        <w:ind w:left="900" w:hanging="900"/>
        <w:jc w:val="both"/>
        <w:rPr>
          <w:rFonts w:ascii="Times New Roman" w:eastAsia="Times New Roman" w:hAnsi="Times New Roman" w:cs="Times New Roman"/>
          <w:spacing w:val="1"/>
          <w:sz w:val="16"/>
          <w:szCs w:val="16"/>
          <w:highlight w:val="yellow"/>
        </w:rPr>
      </w:pPr>
      <w:r w:rsidRPr="00D43912">
        <w:rPr>
          <w:rFonts w:ascii="Times New Roman" w:eastAsia="Times New Roman" w:hAnsi="Times New Roman" w:cs="Times New Roman"/>
          <w:spacing w:val="1"/>
          <w:sz w:val="16"/>
          <w:szCs w:val="16"/>
          <w:highlight w:val="yellow"/>
        </w:rPr>
        <w:t>Das, S., Raucci, U., Neves, R. P., Ramos, M. J., &amp; Parrinello, M. (2023). How and when does an enzyme react? Unraveling α-Amylase catalytic activity with enhanced sampling techniques. </w:t>
      </w:r>
      <w:r w:rsidRPr="00D43912">
        <w:rPr>
          <w:rFonts w:ascii="Times New Roman" w:eastAsia="Times New Roman" w:hAnsi="Times New Roman" w:cs="Times New Roman"/>
          <w:i/>
          <w:iCs/>
          <w:spacing w:val="1"/>
          <w:sz w:val="16"/>
          <w:szCs w:val="16"/>
          <w:highlight w:val="yellow"/>
        </w:rPr>
        <w:t>ACS Catalysis</w:t>
      </w:r>
      <w:r w:rsidRPr="00D43912">
        <w:rPr>
          <w:rFonts w:ascii="Times New Roman" w:eastAsia="Times New Roman" w:hAnsi="Times New Roman" w:cs="Times New Roman"/>
          <w:spacing w:val="1"/>
          <w:sz w:val="16"/>
          <w:szCs w:val="16"/>
          <w:highlight w:val="yellow"/>
        </w:rPr>
        <w:t>, </w:t>
      </w:r>
      <w:r w:rsidRPr="00D43912">
        <w:rPr>
          <w:rFonts w:ascii="Times New Roman" w:eastAsia="Times New Roman" w:hAnsi="Times New Roman" w:cs="Times New Roman"/>
          <w:i/>
          <w:iCs/>
          <w:spacing w:val="1"/>
          <w:sz w:val="16"/>
          <w:szCs w:val="16"/>
          <w:highlight w:val="yellow"/>
        </w:rPr>
        <w:t>13</w:t>
      </w:r>
      <w:r w:rsidRPr="00D43912">
        <w:rPr>
          <w:rFonts w:ascii="Times New Roman" w:eastAsia="Times New Roman" w:hAnsi="Times New Roman" w:cs="Times New Roman"/>
          <w:spacing w:val="1"/>
          <w:sz w:val="16"/>
          <w:szCs w:val="16"/>
          <w:highlight w:val="yellow"/>
        </w:rPr>
        <w:t>(12), 8092-8098.</w:t>
      </w:r>
    </w:p>
    <w:p w14:paraId="71CD0C90" w14:textId="176199FB" w:rsidR="00FC18A2" w:rsidRPr="00D43912" w:rsidRDefault="00FC18A2" w:rsidP="003C607E">
      <w:pPr>
        <w:spacing w:after="0" w:line="240" w:lineRule="auto"/>
        <w:ind w:left="900" w:hanging="900"/>
        <w:jc w:val="both"/>
        <w:rPr>
          <w:rFonts w:ascii="Times New Roman" w:eastAsia="Times New Roman" w:hAnsi="Times New Roman" w:cs="Times New Roman"/>
          <w:spacing w:val="1"/>
          <w:sz w:val="16"/>
          <w:szCs w:val="16"/>
          <w:highlight w:val="yellow"/>
        </w:rPr>
      </w:pPr>
      <w:r w:rsidRPr="00D43912">
        <w:rPr>
          <w:rFonts w:ascii="Times New Roman" w:eastAsia="Times New Roman" w:hAnsi="Times New Roman" w:cs="Times New Roman"/>
          <w:spacing w:val="1"/>
          <w:sz w:val="16"/>
          <w:szCs w:val="16"/>
          <w:highlight w:val="yellow"/>
          <w:lang w:val="es-US"/>
        </w:rPr>
        <w:t xml:space="preserve">Hasan, K., Baroroh, U., Madhani, I. N., Muscifa, Z. S., Novianti, M. T., Abidin, M., ... </w:t>
      </w:r>
      <w:r w:rsidRPr="00D43912">
        <w:rPr>
          <w:rFonts w:ascii="Times New Roman" w:eastAsia="Times New Roman" w:hAnsi="Times New Roman" w:cs="Times New Roman"/>
          <w:spacing w:val="1"/>
          <w:sz w:val="16"/>
          <w:szCs w:val="16"/>
          <w:highlight w:val="yellow"/>
        </w:rPr>
        <w:t>&amp; Subroto, T. (2024). Enzymatic performance of Aspergillus oryzae α-Amylase in the presence of organic solvents: activity, stability, and bioinformatic studies. </w:t>
      </w:r>
      <w:r w:rsidRPr="00D43912">
        <w:rPr>
          <w:rFonts w:ascii="Times New Roman" w:eastAsia="Times New Roman" w:hAnsi="Times New Roman" w:cs="Times New Roman"/>
          <w:i/>
          <w:iCs/>
          <w:spacing w:val="1"/>
          <w:sz w:val="16"/>
          <w:szCs w:val="16"/>
          <w:highlight w:val="yellow"/>
        </w:rPr>
        <w:t>Bioinformatics and Biology Insights</w:t>
      </w:r>
      <w:r w:rsidRPr="00D43912">
        <w:rPr>
          <w:rFonts w:ascii="Times New Roman" w:eastAsia="Times New Roman" w:hAnsi="Times New Roman" w:cs="Times New Roman"/>
          <w:spacing w:val="1"/>
          <w:sz w:val="16"/>
          <w:szCs w:val="16"/>
          <w:highlight w:val="yellow"/>
        </w:rPr>
        <w:t>, </w:t>
      </w:r>
      <w:r w:rsidRPr="00D43912">
        <w:rPr>
          <w:rFonts w:ascii="Times New Roman" w:eastAsia="Times New Roman" w:hAnsi="Times New Roman" w:cs="Times New Roman"/>
          <w:i/>
          <w:iCs/>
          <w:spacing w:val="1"/>
          <w:sz w:val="16"/>
          <w:szCs w:val="16"/>
          <w:highlight w:val="yellow"/>
        </w:rPr>
        <w:t>18</w:t>
      </w:r>
      <w:r w:rsidRPr="00D43912">
        <w:rPr>
          <w:rFonts w:ascii="Times New Roman" w:eastAsia="Times New Roman" w:hAnsi="Times New Roman" w:cs="Times New Roman"/>
          <w:spacing w:val="1"/>
          <w:sz w:val="16"/>
          <w:szCs w:val="16"/>
          <w:highlight w:val="yellow"/>
        </w:rPr>
        <w:t>, 11779322241234767.</w:t>
      </w:r>
    </w:p>
    <w:p w14:paraId="3DCE836B" w14:textId="2BEFD524" w:rsidR="000C7213" w:rsidRPr="003C607E" w:rsidRDefault="00700113" w:rsidP="003C607E">
      <w:pPr>
        <w:spacing w:after="0" w:line="240" w:lineRule="auto"/>
        <w:ind w:left="900" w:hanging="900"/>
        <w:jc w:val="both"/>
        <w:rPr>
          <w:rFonts w:ascii="Times New Roman" w:eastAsia="Times New Roman" w:hAnsi="Times New Roman" w:cs="Times New Roman"/>
          <w:spacing w:val="1"/>
          <w:sz w:val="16"/>
          <w:szCs w:val="16"/>
        </w:rPr>
      </w:pPr>
      <w:r w:rsidRPr="00D43912">
        <w:rPr>
          <w:rFonts w:ascii="Times New Roman" w:eastAsia="Times New Roman" w:hAnsi="Times New Roman" w:cs="Times New Roman"/>
          <w:spacing w:val="1"/>
          <w:sz w:val="16"/>
          <w:szCs w:val="16"/>
          <w:highlight w:val="yellow"/>
        </w:rPr>
        <w:t>Dhevagi, P., Ramya, A., Priyatharshini, S., Geetha Thanuja, K., Ambreetha, S., &amp; Nivetha, A. (2021). Industrially important fungal enzymes: productions and applications. </w:t>
      </w:r>
      <w:r w:rsidRPr="00D43912">
        <w:rPr>
          <w:rFonts w:ascii="Times New Roman" w:eastAsia="Times New Roman" w:hAnsi="Times New Roman" w:cs="Times New Roman"/>
          <w:i/>
          <w:iCs/>
          <w:spacing w:val="1"/>
          <w:sz w:val="16"/>
          <w:szCs w:val="16"/>
          <w:highlight w:val="yellow"/>
        </w:rPr>
        <w:t>Recent Trends in Mycological Research: Volume 2: Environmental and Industrial Perspective</w:t>
      </w:r>
      <w:r w:rsidRPr="00D43912">
        <w:rPr>
          <w:rFonts w:ascii="Times New Roman" w:eastAsia="Times New Roman" w:hAnsi="Times New Roman" w:cs="Times New Roman"/>
          <w:spacing w:val="1"/>
          <w:sz w:val="16"/>
          <w:szCs w:val="16"/>
          <w:highlight w:val="yellow"/>
        </w:rPr>
        <w:t>, 263-309.</w:t>
      </w:r>
    </w:p>
    <w:sectPr w:rsidR="000C7213" w:rsidRPr="003C607E">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F4177" w14:textId="77777777" w:rsidR="00EB0140" w:rsidRDefault="00EB0140" w:rsidP="00836430">
      <w:pPr>
        <w:spacing w:after="0" w:line="240" w:lineRule="auto"/>
      </w:pPr>
      <w:r>
        <w:separator/>
      </w:r>
    </w:p>
  </w:endnote>
  <w:endnote w:type="continuationSeparator" w:id="0">
    <w:p w14:paraId="4C354269" w14:textId="77777777" w:rsidR="00EB0140" w:rsidRDefault="00EB0140" w:rsidP="00836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088F0" w14:textId="77777777" w:rsidR="008F5810" w:rsidRDefault="008F58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47613" w14:textId="77777777" w:rsidR="008F5810" w:rsidRDefault="008F58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E0F20" w14:textId="77777777" w:rsidR="008F5810" w:rsidRDefault="008F5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1D422" w14:textId="77777777" w:rsidR="00EB0140" w:rsidRDefault="00EB0140" w:rsidP="00836430">
      <w:pPr>
        <w:spacing w:after="0" w:line="240" w:lineRule="auto"/>
      </w:pPr>
      <w:r>
        <w:separator/>
      </w:r>
    </w:p>
  </w:footnote>
  <w:footnote w:type="continuationSeparator" w:id="0">
    <w:p w14:paraId="497AD11B" w14:textId="77777777" w:rsidR="00EB0140" w:rsidRDefault="00EB0140" w:rsidP="00836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70A43" w14:textId="1BAADD75" w:rsidR="008F5810" w:rsidRDefault="005E24CB">
    <w:pPr>
      <w:pStyle w:val="Header"/>
    </w:pPr>
    <w:r>
      <w:rPr>
        <w:noProof/>
      </w:rPr>
      <w:pict w14:anchorId="250DC0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9424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EF880" w14:textId="1150B70D" w:rsidR="008F5810" w:rsidRDefault="005E24CB">
    <w:pPr>
      <w:pStyle w:val="Header"/>
    </w:pPr>
    <w:r>
      <w:rPr>
        <w:noProof/>
      </w:rPr>
      <w:pict w14:anchorId="2304FC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9424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CE35F" w14:textId="69D9DD18" w:rsidR="008F5810" w:rsidRDefault="005E24CB">
    <w:pPr>
      <w:pStyle w:val="Header"/>
    </w:pPr>
    <w:r>
      <w:rPr>
        <w:noProof/>
      </w:rPr>
      <w:pict w14:anchorId="7AA6BE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9424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30E8B"/>
    <w:multiLevelType w:val="multilevel"/>
    <w:tmpl w:val="560EC052"/>
    <w:lvl w:ilvl="0">
      <w:start w:val="1"/>
      <w:numFmt w:val="decimal"/>
      <w:lvlText w:val="%1.0"/>
      <w:lvlJc w:val="left"/>
      <w:pPr>
        <w:ind w:left="42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4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40" w:hanging="1440"/>
      </w:pPr>
      <w:rPr>
        <w:rFonts w:hint="default"/>
      </w:rPr>
    </w:lvl>
    <w:lvl w:ilvl="8">
      <w:start w:val="1"/>
      <w:numFmt w:val="decimal"/>
      <w:lvlText w:val="%1.%2.%3.%4.%5.%6.%7.%8.%9"/>
      <w:lvlJc w:val="left"/>
      <w:pPr>
        <w:ind w:left="7260" w:hanging="1440"/>
      </w:pPr>
      <w:rPr>
        <w:rFonts w:hint="default"/>
      </w:rPr>
    </w:lvl>
  </w:abstractNum>
  <w:abstractNum w:abstractNumId="1" w15:restartNumberingAfterBreak="0">
    <w:nsid w:val="5E7504F9"/>
    <w:multiLevelType w:val="multilevel"/>
    <w:tmpl w:val="092E9F76"/>
    <w:lvl w:ilvl="0">
      <w:start w:val="4"/>
      <w:numFmt w:val="decimal"/>
      <w:lvlText w:val="%1"/>
      <w:lvlJc w:val="left"/>
      <w:pPr>
        <w:ind w:left="360" w:hanging="360"/>
      </w:pPr>
      <w:rPr>
        <w:rFonts w:hint="default"/>
        <w:i w:val="0"/>
      </w:rPr>
    </w:lvl>
    <w:lvl w:ilvl="1">
      <w:start w:val="6"/>
      <w:numFmt w:val="decimal"/>
      <w:lvlText w:val="%1.%2"/>
      <w:lvlJc w:val="left"/>
      <w:pPr>
        <w:ind w:left="473" w:hanging="360"/>
      </w:pPr>
      <w:rPr>
        <w:rFonts w:hint="default"/>
        <w:i w:val="0"/>
      </w:rPr>
    </w:lvl>
    <w:lvl w:ilvl="2">
      <w:start w:val="1"/>
      <w:numFmt w:val="decimal"/>
      <w:lvlText w:val="%1.%2.%3"/>
      <w:lvlJc w:val="left"/>
      <w:pPr>
        <w:ind w:left="946" w:hanging="720"/>
      </w:pPr>
      <w:rPr>
        <w:rFonts w:hint="default"/>
        <w:i w:val="0"/>
      </w:rPr>
    </w:lvl>
    <w:lvl w:ilvl="3">
      <w:start w:val="1"/>
      <w:numFmt w:val="decimal"/>
      <w:lvlText w:val="%1.%2.%3.%4"/>
      <w:lvlJc w:val="left"/>
      <w:pPr>
        <w:ind w:left="1059" w:hanging="720"/>
      </w:pPr>
      <w:rPr>
        <w:rFonts w:hint="default"/>
        <w:i w:val="0"/>
      </w:rPr>
    </w:lvl>
    <w:lvl w:ilvl="4">
      <w:start w:val="1"/>
      <w:numFmt w:val="decimal"/>
      <w:lvlText w:val="%1.%2.%3.%4.%5"/>
      <w:lvlJc w:val="left"/>
      <w:pPr>
        <w:ind w:left="1532" w:hanging="1080"/>
      </w:pPr>
      <w:rPr>
        <w:rFonts w:hint="default"/>
        <w:i w:val="0"/>
      </w:rPr>
    </w:lvl>
    <w:lvl w:ilvl="5">
      <w:start w:val="1"/>
      <w:numFmt w:val="decimal"/>
      <w:lvlText w:val="%1.%2.%3.%4.%5.%6"/>
      <w:lvlJc w:val="left"/>
      <w:pPr>
        <w:ind w:left="1645" w:hanging="1080"/>
      </w:pPr>
      <w:rPr>
        <w:rFonts w:hint="default"/>
        <w:i w:val="0"/>
      </w:rPr>
    </w:lvl>
    <w:lvl w:ilvl="6">
      <w:start w:val="1"/>
      <w:numFmt w:val="decimal"/>
      <w:lvlText w:val="%1.%2.%3.%4.%5.%6.%7"/>
      <w:lvlJc w:val="left"/>
      <w:pPr>
        <w:ind w:left="2118" w:hanging="1440"/>
      </w:pPr>
      <w:rPr>
        <w:rFonts w:hint="default"/>
        <w:i w:val="0"/>
      </w:rPr>
    </w:lvl>
    <w:lvl w:ilvl="7">
      <w:start w:val="1"/>
      <w:numFmt w:val="decimal"/>
      <w:lvlText w:val="%1.%2.%3.%4.%5.%6.%7.%8"/>
      <w:lvlJc w:val="left"/>
      <w:pPr>
        <w:ind w:left="2231" w:hanging="1440"/>
      </w:pPr>
      <w:rPr>
        <w:rFonts w:hint="default"/>
        <w:i w:val="0"/>
      </w:rPr>
    </w:lvl>
    <w:lvl w:ilvl="8">
      <w:start w:val="1"/>
      <w:numFmt w:val="decimal"/>
      <w:lvlText w:val="%1.%2.%3.%4.%5.%6.%7.%8.%9"/>
      <w:lvlJc w:val="left"/>
      <w:pPr>
        <w:ind w:left="2704" w:hanging="1800"/>
      </w:pPr>
      <w:rPr>
        <w:rFonts w:hint="default"/>
        <w:i w:val="0"/>
      </w:rPr>
    </w:lvl>
  </w:abstractNum>
  <w:abstractNum w:abstractNumId="2" w15:restartNumberingAfterBreak="0">
    <w:nsid w:val="60723B7B"/>
    <w:multiLevelType w:val="multilevel"/>
    <w:tmpl w:val="319214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06724049">
    <w:abstractNumId w:val="2"/>
  </w:num>
  <w:num w:numId="2" w16cid:durableId="1483036871">
    <w:abstractNumId w:val="1"/>
  </w:num>
  <w:num w:numId="3" w16cid:durableId="611130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s-US"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s-US" w:vendorID="64" w:dllVersion="4096" w:nlCheck="1" w:checkStyle="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yNzEwMjOzNDAwMLJU0lEKTi0uzszPAykwqQUAX2tqaywAAAA="/>
  </w:docVars>
  <w:rsids>
    <w:rsidRoot w:val="00157393"/>
    <w:rsid w:val="00010F12"/>
    <w:rsid w:val="000219A8"/>
    <w:rsid w:val="00044825"/>
    <w:rsid w:val="000614D3"/>
    <w:rsid w:val="000764D2"/>
    <w:rsid w:val="000C7213"/>
    <w:rsid w:val="000E618C"/>
    <w:rsid w:val="000F49B8"/>
    <w:rsid w:val="00157393"/>
    <w:rsid w:val="00165CEA"/>
    <w:rsid w:val="00172EB4"/>
    <w:rsid w:val="001A078B"/>
    <w:rsid w:val="001A7925"/>
    <w:rsid w:val="00203854"/>
    <w:rsid w:val="00210E6A"/>
    <w:rsid w:val="00243D5C"/>
    <w:rsid w:val="00267421"/>
    <w:rsid w:val="002D0796"/>
    <w:rsid w:val="002F1D3E"/>
    <w:rsid w:val="00304545"/>
    <w:rsid w:val="00317134"/>
    <w:rsid w:val="00326139"/>
    <w:rsid w:val="003431A8"/>
    <w:rsid w:val="00391A63"/>
    <w:rsid w:val="003A4958"/>
    <w:rsid w:val="003C58EB"/>
    <w:rsid w:val="003C607E"/>
    <w:rsid w:val="003D2D8D"/>
    <w:rsid w:val="003D4B97"/>
    <w:rsid w:val="003F063B"/>
    <w:rsid w:val="0040346B"/>
    <w:rsid w:val="00437747"/>
    <w:rsid w:val="004A0EE2"/>
    <w:rsid w:val="004A5FB1"/>
    <w:rsid w:val="004F7EC6"/>
    <w:rsid w:val="00550E16"/>
    <w:rsid w:val="00577B05"/>
    <w:rsid w:val="00597024"/>
    <w:rsid w:val="005A4158"/>
    <w:rsid w:val="005B604D"/>
    <w:rsid w:val="005D1D79"/>
    <w:rsid w:val="005E24CB"/>
    <w:rsid w:val="005F2D84"/>
    <w:rsid w:val="0060127D"/>
    <w:rsid w:val="0062140F"/>
    <w:rsid w:val="0065118C"/>
    <w:rsid w:val="006B5316"/>
    <w:rsid w:val="006B617A"/>
    <w:rsid w:val="00700113"/>
    <w:rsid w:val="007247DF"/>
    <w:rsid w:val="0072795B"/>
    <w:rsid w:val="00746E81"/>
    <w:rsid w:val="00754A84"/>
    <w:rsid w:val="00761FA1"/>
    <w:rsid w:val="007A3462"/>
    <w:rsid w:val="007C3E7D"/>
    <w:rsid w:val="00800A28"/>
    <w:rsid w:val="008026A3"/>
    <w:rsid w:val="0083027E"/>
    <w:rsid w:val="00832689"/>
    <w:rsid w:val="00836430"/>
    <w:rsid w:val="008431E6"/>
    <w:rsid w:val="0084746F"/>
    <w:rsid w:val="008F5810"/>
    <w:rsid w:val="008F5F7B"/>
    <w:rsid w:val="00917B0E"/>
    <w:rsid w:val="009304A6"/>
    <w:rsid w:val="00990CD4"/>
    <w:rsid w:val="009E5E17"/>
    <w:rsid w:val="009F3A5B"/>
    <w:rsid w:val="00A347EF"/>
    <w:rsid w:val="00A40820"/>
    <w:rsid w:val="00A45275"/>
    <w:rsid w:val="00A73AA5"/>
    <w:rsid w:val="00A73DA6"/>
    <w:rsid w:val="00A911B4"/>
    <w:rsid w:val="00A957D0"/>
    <w:rsid w:val="00AC4B0F"/>
    <w:rsid w:val="00AC6441"/>
    <w:rsid w:val="00AF61FC"/>
    <w:rsid w:val="00B57C58"/>
    <w:rsid w:val="00B84684"/>
    <w:rsid w:val="00B92F58"/>
    <w:rsid w:val="00BB1B17"/>
    <w:rsid w:val="00BC1006"/>
    <w:rsid w:val="00BC35EA"/>
    <w:rsid w:val="00BC5FC8"/>
    <w:rsid w:val="00C169B6"/>
    <w:rsid w:val="00C41FF4"/>
    <w:rsid w:val="00C82270"/>
    <w:rsid w:val="00C851D7"/>
    <w:rsid w:val="00CA57DE"/>
    <w:rsid w:val="00CB599A"/>
    <w:rsid w:val="00CC2BE0"/>
    <w:rsid w:val="00CE6B6F"/>
    <w:rsid w:val="00D43912"/>
    <w:rsid w:val="00D5329B"/>
    <w:rsid w:val="00DA6516"/>
    <w:rsid w:val="00DD2B70"/>
    <w:rsid w:val="00DF22CE"/>
    <w:rsid w:val="00E2616F"/>
    <w:rsid w:val="00E30F0D"/>
    <w:rsid w:val="00E54AA5"/>
    <w:rsid w:val="00EA2A04"/>
    <w:rsid w:val="00EB0140"/>
    <w:rsid w:val="00EC2A3D"/>
    <w:rsid w:val="00EC4C4E"/>
    <w:rsid w:val="00F44644"/>
    <w:rsid w:val="00F75E8F"/>
    <w:rsid w:val="00FC18A2"/>
    <w:rsid w:val="00FC4700"/>
    <w:rsid w:val="00FC5DED"/>
    <w:rsid w:val="00FD7236"/>
    <w:rsid w:val="00FE1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AA82F9E"/>
  <w15:chartTrackingRefBased/>
  <w15:docId w15:val="{7FCCD9CE-4394-4DDB-8AC9-650ABE581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D7"/>
  </w:style>
  <w:style w:type="paragraph" w:styleId="Heading1">
    <w:name w:val="heading 1"/>
    <w:basedOn w:val="Normal"/>
    <w:link w:val="Heading1Char"/>
    <w:uiPriority w:val="9"/>
    <w:qFormat/>
    <w:rsid w:val="00304545"/>
    <w:pPr>
      <w:widowControl w:val="0"/>
      <w:autoSpaceDE w:val="0"/>
      <w:autoSpaceDN w:val="0"/>
      <w:spacing w:after="0" w:line="240" w:lineRule="auto"/>
      <w:ind w:left="113"/>
      <w:outlineLvl w:val="0"/>
    </w:pPr>
    <w:rPr>
      <w:rFonts w:ascii="Tahoma" w:eastAsia="Tahoma" w:hAnsi="Tahoma" w:cs="Tahoma"/>
      <w:b/>
      <w:bCs/>
      <w:sz w:val="20"/>
      <w:szCs w:val="20"/>
    </w:rPr>
  </w:style>
  <w:style w:type="paragraph" w:styleId="Heading2">
    <w:name w:val="heading 2"/>
    <w:basedOn w:val="Normal"/>
    <w:next w:val="Normal"/>
    <w:link w:val="Heading2Char"/>
    <w:uiPriority w:val="99"/>
    <w:unhideWhenUsed/>
    <w:qFormat/>
    <w:rsid w:val="00304545"/>
    <w:pPr>
      <w:keepNext/>
      <w:keepLines/>
      <w:widowControl w:val="0"/>
      <w:autoSpaceDE w:val="0"/>
      <w:autoSpaceDN w:val="0"/>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157393"/>
    <w:rPr>
      <w:rFonts w:ascii="Calibri" w:hAnsi="Calibri" w:cs="Calibri" w:hint="default"/>
      <w:b w:val="0"/>
      <w:bCs w:val="0"/>
      <w:i w:val="0"/>
      <w:iCs w:val="0"/>
      <w:color w:val="000000"/>
      <w:sz w:val="22"/>
      <w:szCs w:val="22"/>
    </w:rPr>
  </w:style>
  <w:style w:type="character" w:styleId="Hyperlink">
    <w:name w:val="Hyperlink"/>
    <w:basedOn w:val="DefaultParagraphFont"/>
    <w:uiPriority w:val="99"/>
    <w:unhideWhenUsed/>
    <w:qFormat/>
    <w:rsid w:val="00304545"/>
    <w:rPr>
      <w:color w:val="0000FF"/>
      <w:u w:val="single"/>
    </w:rPr>
  </w:style>
  <w:style w:type="paragraph" w:styleId="ListParagraph">
    <w:name w:val="List Paragraph"/>
    <w:basedOn w:val="Normal"/>
    <w:uiPriority w:val="34"/>
    <w:qFormat/>
    <w:rsid w:val="00304545"/>
    <w:pPr>
      <w:ind w:left="720"/>
      <w:contextualSpacing/>
    </w:pPr>
  </w:style>
  <w:style w:type="character" w:customStyle="1" w:styleId="Heading1Char">
    <w:name w:val="Heading 1 Char"/>
    <w:basedOn w:val="DefaultParagraphFont"/>
    <w:link w:val="Heading1"/>
    <w:uiPriority w:val="9"/>
    <w:rsid w:val="00304545"/>
    <w:rPr>
      <w:rFonts w:ascii="Tahoma" w:eastAsia="Tahoma" w:hAnsi="Tahoma" w:cs="Tahoma"/>
      <w:b/>
      <w:bCs/>
      <w:sz w:val="20"/>
      <w:szCs w:val="20"/>
    </w:rPr>
  </w:style>
  <w:style w:type="character" w:customStyle="1" w:styleId="Heading2Char">
    <w:name w:val="Heading 2 Char"/>
    <w:basedOn w:val="DefaultParagraphFont"/>
    <w:link w:val="Heading2"/>
    <w:uiPriority w:val="99"/>
    <w:rsid w:val="00304545"/>
    <w:rPr>
      <w:rFonts w:asciiTheme="majorHAnsi" w:eastAsiaTheme="majorEastAsia" w:hAnsiTheme="majorHAnsi" w:cstheme="majorBidi"/>
      <w:color w:val="2E74B5" w:themeColor="accent1" w:themeShade="BF"/>
      <w:sz w:val="26"/>
      <w:szCs w:val="26"/>
    </w:rPr>
  </w:style>
  <w:style w:type="paragraph" w:customStyle="1" w:styleId="Default">
    <w:name w:val="Default"/>
    <w:rsid w:val="00304545"/>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C82270"/>
    <w:pPr>
      <w:widowControl w:val="0"/>
      <w:autoSpaceDE w:val="0"/>
      <w:autoSpaceDN w:val="0"/>
      <w:spacing w:before="2" w:after="0" w:line="240" w:lineRule="auto"/>
      <w:ind w:left="523"/>
    </w:pPr>
    <w:rPr>
      <w:rFonts w:ascii="Trebuchet MS" w:eastAsia="Trebuchet MS" w:hAnsi="Trebuchet MS" w:cs="Trebuchet MS"/>
      <w:sz w:val="15"/>
      <w:szCs w:val="15"/>
    </w:rPr>
  </w:style>
  <w:style w:type="character" w:customStyle="1" w:styleId="BodyTextChar">
    <w:name w:val="Body Text Char"/>
    <w:basedOn w:val="DefaultParagraphFont"/>
    <w:link w:val="BodyText"/>
    <w:uiPriority w:val="1"/>
    <w:rsid w:val="00C82270"/>
    <w:rPr>
      <w:rFonts w:ascii="Trebuchet MS" w:eastAsia="Trebuchet MS" w:hAnsi="Trebuchet MS" w:cs="Trebuchet MS"/>
      <w:sz w:val="15"/>
      <w:szCs w:val="15"/>
    </w:rPr>
  </w:style>
  <w:style w:type="table" w:styleId="TableGrid">
    <w:name w:val="Table Grid"/>
    <w:basedOn w:val="TableNormal"/>
    <w:uiPriority w:val="39"/>
    <w:rsid w:val="00C82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3">
    <w:name w:val="Light Shading3"/>
    <w:basedOn w:val="TableNormal"/>
    <w:uiPriority w:val="60"/>
    <w:rsid w:val="00C82270"/>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uthor-list">
    <w:name w:val="author-list"/>
    <w:basedOn w:val="DefaultParagraphFont"/>
    <w:rsid w:val="00C82270"/>
  </w:style>
  <w:style w:type="paragraph" w:styleId="Header">
    <w:name w:val="header"/>
    <w:basedOn w:val="Normal"/>
    <w:link w:val="HeaderChar"/>
    <w:uiPriority w:val="99"/>
    <w:unhideWhenUsed/>
    <w:rsid w:val="008364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430"/>
  </w:style>
  <w:style w:type="paragraph" w:styleId="Footer">
    <w:name w:val="footer"/>
    <w:basedOn w:val="Normal"/>
    <w:link w:val="FooterChar"/>
    <w:uiPriority w:val="99"/>
    <w:unhideWhenUsed/>
    <w:rsid w:val="008364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430"/>
  </w:style>
  <w:style w:type="character" w:customStyle="1" w:styleId="UnresolvedMention1">
    <w:name w:val="Unresolved Mention1"/>
    <w:basedOn w:val="DefaultParagraphFont"/>
    <w:uiPriority w:val="99"/>
    <w:semiHidden/>
    <w:unhideWhenUsed/>
    <w:rsid w:val="00CC2BE0"/>
    <w:rPr>
      <w:color w:val="605E5C"/>
      <w:shd w:val="clear" w:color="auto" w:fill="E1DFDD"/>
    </w:rPr>
  </w:style>
  <w:style w:type="paragraph" w:styleId="Revision">
    <w:name w:val="Revision"/>
    <w:hidden/>
    <w:uiPriority w:val="99"/>
    <w:semiHidden/>
    <w:rsid w:val="00EA2A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ppn.biomedcentral.com/articles/10.1186/s43014-023-00143-2" TargetMode="External"/><Relationship Id="rId13" Type="http://schemas.openxmlformats.org/officeDocument/2006/relationships/chart" Target="charts/chart2.xml"/><Relationship Id="rId18" Type="http://schemas.openxmlformats.org/officeDocument/2006/relationships/hyperlink" Target="https://doi.org/10.1007/s12010-010-8942-z"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002/jsfa.3118" TargetMode="External"/><Relationship Id="rId7" Type="http://schemas.openxmlformats.org/officeDocument/2006/relationships/hyperlink" Target="https://fppn.biomedcentral.com/articles/10.1186/s43014-023-00143-2" TargetMode="Externa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hyperlink" Target="http://dx.doi.org/10.1007/s11274-005-%209049-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ppn.biomedcentral.com/articles/10.1186/s43014-023-00143-2"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fppn.biomedcentral.com/articles/10.1186/s43014-023-00143-2" TargetMode="External"/><Relationship Id="rId19" Type="http://schemas.openxmlformats.org/officeDocument/2006/relationships/hyperlink" Target="http://dx.doi.org/10.1002/jctb.2142" TargetMode="External"/><Relationship Id="rId4" Type="http://schemas.openxmlformats.org/officeDocument/2006/relationships/webSettings" Target="webSettings.xml"/><Relationship Id="rId9" Type="http://schemas.openxmlformats.org/officeDocument/2006/relationships/hyperlink" Target="https://fppn.biomedcentral.com/articles/10.1186/s43014-023-00143-2" TargetMode="External"/><Relationship Id="rId14" Type="http://schemas.openxmlformats.org/officeDocument/2006/relationships/chart" Target="charts/chart3.xm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Sheet1!$C$47</c:f>
              <c:strCache>
                <c:ptCount val="1"/>
                <c:pt idx="0">
                  <c:v>Total Fungal Count (104CFU/g)</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Sheet1!$B$48:$B$52</c:f>
              <c:strCache>
                <c:ptCount val="5"/>
                <c:pt idx="0">
                  <c:v>Dumpsites Soil 1</c:v>
                </c:pt>
                <c:pt idx="1">
                  <c:v>Dumpsites Soil 2</c:v>
                </c:pt>
                <c:pt idx="2">
                  <c:v>Dumpsites Soil 3</c:v>
                </c:pt>
                <c:pt idx="3">
                  <c:v>Dumpsites Soil 4</c:v>
                </c:pt>
                <c:pt idx="4">
                  <c:v>Dumpsites Soil 5</c:v>
                </c:pt>
              </c:strCache>
            </c:strRef>
          </c:cat>
          <c:val>
            <c:numRef>
              <c:f>Sheet1!$C$48:$C$52</c:f>
              <c:numCache>
                <c:formatCode>General</c:formatCode>
                <c:ptCount val="5"/>
                <c:pt idx="0">
                  <c:v>1.2</c:v>
                </c:pt>
                <c:pt idx="1">
                  <c:v>1.1000000000000001</c:v>
                </c:pt>
                <c:pt idx="2">
                  <c:v>2.4</c:v>
                </c:pt>
                <c:pt idx="3">
                  <c:v>1</c:v>
                </c:pt>
                <c:pt idx="4">
                  <c:v>1.7</c:v>
                </c:pt>
              </c:numCache>
            </c:numRef>
          </c:val>
          <c:extLst>
            <c:ext xmlns:c16="http://schemas.microsoft.com/office/drawing/2014/chart" uri="{C3380CC4-5D6E-409C-BE32-E72D297353CC}">
              <c16:uniqueId val="{00000000-602F-403A-AB0A-98A19E8A964B}"/>
            </c:ext>
          </c:extLst>
        </c:ser>
        <c:dLbls>
          <c:showLegendKey val="0"/>
          <c:showVal val="0"/>
          <c:showCatName val="0"/>
          <c:showSerName val="0"/>
          <c:showPercent val="0"/>
          <c:showBubbleSize val="0"/>
        </c:dLbls>
        <c:gapWidth val="219"/>
        <c:overlap val="-27"/>
        <c:axId val="369833600"/>
        <c:axId val="369832032"/>
      </c:barChart>
      <c:catAx>
        <c:axId val="3698336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Sample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9832032"/>
        <c:crosses val="autoZero"/>
        <c:auto val="1"/>
        <c:lblAlgn val="ctr"/>
        <c:lblOffset val="100"/>
        <c:noMultiLvlLbl val="0"/>
      </c:catAx>
      <c:valAx>
        <c:axId val="369832032"/>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Total Fungal Count (x10</a:t>
                </a:r>
                <a:r>
                  <a:rPr lang="en-US" sz="1100" baseline="34000">
                    <a:latin typeface="Times New Roman" panose="02020603050405020304" pitchFamily="18" charset="0"/>
                    <a:cs typeface="Times New Roman" panose="02020603050405020304" pitchFamily="18" charset="0"/>
                  </a:rPr>
                  <a:t>4</a:t>
                </a:r>
                <a:r>
                  <a:rPr lang="en-US" sz="1100">
                    <a:latin typeface="Times New Roman" panose="02020603050405020304" pitchFamily="18" charset="0"/>
                    <a:cs typeface="Times New Roman" panose="02020603050405020304" pitchFamily="18" charset="0"/>
                  </a:rPr>
                  <a:t>LogCFU/g)</a:t>
                </a:r>
              </a:p>
            </c:rich>
          </c:tx>
          <c:layout>
            <c:manualLayout>
              <c:xMode val="edge"/>
              <c:yMode val="edge"/>
              <c:x val="3.0555555555555555E-2"/>
              <c:y val="4.6712962962962977E-2"/>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98336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Sheet3!$J$15</c:f>
              <c:strCache>
                <c:ptCount val="1"/>
                <c:pt idx="0">
                  <c:v>Aspergillus niger </c:v>
                </c:pt>
              </c:strCache>
            </c:strRef>
          </c:tx>
          <c:spPr>
            <a:ln w="19050" cap="rnd">
              <a:solidFill>
                <a:schemeClr val="accent5">
                  <a:lumMod val="60000"/>
                  <a:lumOff val="40000"/>
                </a:schemeClr>
              </a:solidFill>
              <a:round/>
            </a:ln>
            <a:effectLst/>
          </c:spPr>
          <c:marker>
            <c:symbol val="circle"/>
            <c:size val="5"/>
            <c:spPr>
              <a:solidFill>
                <a:schemeClr val="accent5">
                  <a:lumMod val="60000"/>
                  <a:lumOff val="40000"/>
                </a:schemeClr>
              </a:solidFill>
              <a:ln w="9525">
                <a:solidFill>
                  <a:schemeClr val="accent5">
                    <a:lumMod val="60000"/>
                    <a:lumOff val="40000"/>
                    <a:alpha val="98000"/>
                  </a:schemeClr>
                </a:solidFill>
              </a:ln>
              <a:effectLst/>
            </c:spPr>
          </c:marker>
          <c:xVal>
            <c:numRef>
              <c:f>Sheet3!$L$14:$P$14</c:f>
              <c:numCache>
                <c:formatCode>General</c:formatCode>
                <c:ptCount val="5"/>
                <c:pt idx="0">
                  <c:v>4</c:v>
                </c:pt>
                <c:pt idx="1">
                  <c:v>6</c:v>
                </c:pt>
                <c:pt idx="2">
                  <c:v>8</c:v>
                </c:pt>
                <c:pt idx="3">
                  <c:v>10</c:v>
                </c:pt>
                <c:pt idx="4">
                  <c:v>12</c:v>
                </c:pt>
              </c:numCache>
            </c:numRef>
          </c:xVal>
          <c:yVal>
            <c:numRef>
              <c:f>Sheet3!$L$15:$P$15</c:f>
              <c:numCache>
                <c:formatCode>General</c:formatCode>
                <c:ptCount val="5"/>
                <c:pt idx="0">
                  <c:v>14.06</c:v>
                </c:pt>
                <c:pt idx="1">
                  <c:v>21.15</c:v>
                </c:pt>
                <c:pt idx="2">
                  <c:v>23.02</c:v>
                </c:pt>
                <c:pt idx="3">
                  <c:v>37.130000000000003</c:v>
                </c:pt>
                <c:pt idx="4">
                  <c:v>11.24</c:v>
                </c:pt>
              </c:numCache>
            </c:numRef>
          </c:yVal>
          <c:smooth val="1"/>
          <c:extLst>
            <c:ext xmlns:c16="http://schemas.microsoft.com/office/drawing/2014/chart" uri="{C3380CC4-5D6E-409C-BE32-E72D297353CC}">
              <c16:uniqueId val="{00000000-4EBC-4C28-A909-BBDB8F000F38}"/>
            </c:ext>
          </c:extLst>
        </c:ser>
        <c:ser>
          <c:idx val="1"/>
          <c:order val="1"/>
          <c:tx>
            <c:strRef>
              <c:f>Sheet3!$J$16</c:f>
              <c:strCache>
                <c:ptCount val="1"/>
                <c:pt idx="0">
                  <c:v>Penicillium sp</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Sheet3!$L$14:$P$14</c:f>
              <c:numCache>
                <c:formatCode>General</c:formatCode>
                <c:ptCount val="5"/>
                <c:pt idx="0">
                  <c:v>4</c:v>
                </c:pt>
                <c:pt idx="1">
                  <c:v>6</c:v>
                </c:pt>
                <c:pt idx="2">
                  <c:v>8</c:v>
                </c:pt>
                <c:pt idx="3">
                  <c:v>10</c:v>
                </c:pt>
                <c:pt idx="4">
                  <c:v>12</c:v>
                </c:pt>
              </c:numCache>
            </c:numRef>
          </c:xVal>
          <c:yVal>
            <c:numRef>
              <c:f>Sheet3!$L$16:$P$16</c:f>
              <c:numCache>
                <c:formatCode>General</c:formatCode>
                <c:ptCount val="5"/>
                <c:pt idx="0">
                  <c:v>7.06</c:v>
                </c:pt>
                <c:pt idx="1">
                  <c:v>9.1300000000000008</c:v>
                </c:pt>
                <c:pt idx="2">
                  <c:v>11.32</c:v>
                </c:pt>
                <c:pt idx="3">
                  <c:v>15.21</c:v>
                </c:pt>
                <c:pt idx="4">
                  <c:v>6.18</c:v>
                </c:pt>
              </c:numCache>
            </c:numRef>
          </c:yVal>
          <c:smooth val="1"/>
          <c:extLst>
            <c:ext xmlns:c16="http://schemas.microsoft.com/office/drawing/2014/chart" uri="{C3380CC4-5D6E-409C-BE32-E72D297353CC}">
              <c16:uniqueId val="{00000001-4EBC-4C28-A909-BBDB8F000F38}"/>
            </c:ext>
          </c:extLst>
        </c:ser>
        <c:ser>
          <c:idx val="2"/>
          <c:order val="2"/>
          <c:tx>
            <c:strRef>
              <c:f>Sheet3!$J$17</c:f>
              <c:strCache>
                <c:ptCount val="1"/>
                <c:pt idx="0">
                  <c:v>Aspergillus sp</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Sheet3!$L$14:$P$14</c:f>
              <c:numCache>
                <c:formatCode>General</c:formatCode>
                <c:ptCount val="5"/>
                <c:pt idx="0">
                  <c:v>4</c:v>
                </c:pt>
                <c:pt idx="1">
                  <c:v>6</c:v>
                </c:pt>
                <c:pt idx="2">
                  <c:v>8</c:v>
                </c:pt>
                <c:pt idx="3">
                  <c:v>10</c:v>
                </c:pt>
                <c:pt idx="4">
                  <c:v>12</c:v>
                </c:pt>
              </c:numCache>
            </c:numRef>
          </c:xVal>
          <c:yVal>
            <c:numRef>
              <c:f>Sheet3!$L$17:$P$17</c:f>
              <c:numCache>
                <c:formatCode>General</c:formatCode>
                <c:ptCount val="5"/>
                <c:pt idx="0">
                  <c:v>10.32</c:v>
                </c:pt>
                <c:pt idx="1">
                  <c:v>18.09</c:v>
                </c:pt>
                <c:pt idx="2">
                  <c:v>20.27</c:v>
                </c:pt>
                <c:pt idx="3">
                  <c:v>26.12</c:v>
                </c:pt>
                <c:pt idx="4">
                  <c:v>9.15</c:v>
                </c:pt>
              </c:numCache>
            </c:numRef>
          </c:yVal>
          <c:smooth val="1"/>
          <c:extLst>
            <c:ext xmlns:c16="http://schemas.microsoft.com/office/drawing/2014/chart" uri="{C3380CC4-5D6E-409C-BE32-E72D297353CC}">
              <c16:uniqueId val="{00000002-4EBC-4C28-A909-BBDB8F000F38}"/>
            </c:ext>
          </c:extLst>
        </c:ser>
        <c:dLbls>
          <c:showLegendKey val="0"/>
          <c:showVal val="0"/>
          <c:showCatName val="0"/>
          <c:showSerName val="0"/>
          <c:showPercent val="0"/>
          <c:showBubbleSize val="0"/>
        </c:dLbls>
        <c:axId val="335016928"/>
        <c:axId val="335017320"/>
      </c:scatterChart>
      <c:valAx>
        <c:axId val="335016928"/>
        <c:scaling>
          <c:orientation val="minMax"/>
          <c:min val="4"/>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Day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5017320"/>
        <c:crosses val="autoZero"/>
        <c:crossBetween val="midCat"/>
      </c:valAx>
      <c:valAx>
        <c:axId val="3350173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Glucoamylase Production (IU/ML)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5016928"/>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554571910475673"/>
          <c:y val="0.15323126275882179"/>
          <c:w val="0.8380502853347549"/>
          <c:h val="0.65220034995625542"/>
        </c:manualLayout>
      </c:layout>
      <c:scatterChart>
        <c:scatterStyle val="smoothMarker"/>
        <c:varyColors val="0"/>
        <c:ser>
          <c:idx val="0"/>
          <c:order val="0"/>
          <c:tx>
            <c:strRef>
              <c:f>Sheet4!$L$5</c:f>
              <c:strCache>
                <c:ptCount val="1"/>
                <c:pt idx="0">
                  <c:v>Aspergillus niger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Sheet4!$K$6:$K$10</c:f>
              <c:numCache>
                <c:formatCode>General</c:formatCode>
                <c:ptCount val="5"/>
                <c:pt idx="0">
                  <c:v>3</c:v>
                </c:pt>
                <c:pt idx="1">
                  <c:v>5</c:v>
                </c:pt>
                <c:pt idx="2">
                  <c:v>6</c:v>
                </c:pt>
                <c:pt idx="3">
                  <c:v>7</c:v>
                </c:pt>
                <c:pt idx="4">
                  <c:v>9</c:v>
                </c:pt>
              </c:numCache>
            </c:numRef>
          </c:xVal>
          <c:yVal>
            <c:numRef>
              <c:f>Sheet4!$L$6:$L$10</c:f>
              <c:numCache>
                <c:formatCode>General</c:formatCode>
                <c:ptCount val="5"/>
                <c:pt idx="0">
                  <c:v>9.6300000000000008</c:v>
                </c:pt>
                <c:pt idx="1">
                  <c:v>13.07</c:v>
                </c:pt>
                <c:pt idx="2">
                  <c:v>24.18</c:v>
                </c:pt>
                <c:pt idx="3">
                  <c:v>8.31</c:v>
                </c:pt>
                <c:pt idx="4">
                  <c:v>4.5199999999999996</c:v>
                </c:pt>
              </c:numCache>
            </c:numRef>
          </c:yVal>
          <c:smooth val="1"/>
          <c:extLst>
            <c:ext xmlns:c16="http://schemas.microsoft.com/office/drawing/2014/chart" uri="{C3380CC4-5D6E-409C-BE32-E72D297353CC}">
              <c16:uniqueId val="{00000000-332B-4545-B85E-B1DBFB0AF87C}"/>
            </c:ext>
          </c:extLst>
        </c:ser>
        <c:ser>
          <c:idx val="1"/>
          <c:order val="1"/>
          <c:tx>
            <c:strRef>
              <c:f>Sheet4!$M$5</c:f>
              <c:strCache>
                <c:ptCount val="1"/>
                <c:pt idx="0">
                  <c:v>Penicillium sp</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Sheet4!$K$6:$K$10</c:f>
              <c:numCache>
                <c:formatCode>General</c:formatCode>
                <c:ptCount val="5"/>
                <c:pt idx="0">
                  <c:v>3</c:v>
                </c:pt>
                <c:pt idx="1">
                  <c:v>5</c:v>
                </c:pt>
                <c:pt idx="2">
                  <c:v>6</c:v>
                </c:pt>
                <c:pt idx="3">
                  <c:v>7</c:v>
                </c:pt>
                <c:pt idx="4">
                  <c:v>9</c:v>
                </c:pt>
              </c:numCache>
            </c:numRef>
          </c:xVal>
          <c:yVal>
            <c:numRef>
              <c:f>Sheet4!$M$6:$M$10</c:f>
              <c:numCache>
                <c:formatCode>General</c:formatCode>
                <c:ptCount val="5"/>
                <c:pt idx="0">
                  <c:v>5.41</c:v>
                </c:pt>
                <c:pt idx="1">
                  <c:v>6.08</c:v>
                </c:pt>
                <c:pt idx="2">
                  <c:v>9.34</c:v>
                </c:pt>
                <c:pt idx="3">
                  <c:v>4.2300000000000004</c:v>
                </c:pt>
                <c:pt idx="4">
                  <c:v>2.16</c:v>
                </c:pt>
              </c:numCache>
            </c:numRef>
          </c:yVal>
          <c:smooth val="1"/>
          <c:extLst>
            <c:ext xmlns:c16="http://schemas.microsoft.com/office/drawing/2014/chart" uri="{C3380CC4-5D6E-409C-BE32-E72D297353CC}">
              <c16:uniqueId val="{00000001-332B-4545-B85E-B1DBFB0AF87C}"/>
            </c:ext>
          </c:extLst>
        </c:ser>
        <c:ser>
          <c:idx val="2"/>
          <c:order val="2"/>
          <c:tx>
            <c:strRef>
              <c:f>Sheet4!$N$5</c:f>
              <c:strCache>
                <c:ptCount val="1"/>
                <c:pt idx="0">
                  <c:v>Aspergillus sp</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Sheet4!$K$6:$K$10</c:f>
              <c:numCache>
                <c:formatCode>General</c:formatCode>
                <c:ptCount val="5"/>
                <c:pt idx="0">
                  <c:v>3</c:v>
                </c:pt>
                <c:pt idx="1">
                  <c:v>5</c:v>
                </c:pt>
                <c:pt idx="2">
                  <c:v>6</c:v>
                </c:pt>
                <c:pt idx="3">
                  <c:v>7</c:v>
                </c:pt>
                <c:pt idx="4">
                  <c:v>9</c:v>
                </c:pt>
              </c:numCache>
            </c:numRef>
          </c:xVal>
          <c:yVal>
            <c:numRef>
              <c:f>Sheet4!$N$6:$N$10</c:f>
              <c:numCache>
                <c:formatCode>General</c:formatCode>
                <c:ptCount val="5"/>
                <c:pt idx="0">
                  <c:v>7.04</c:v>
                </c:pt>
                <c:pt idx="1">
                  <c:v>15.12</c:v>
                </c:pt>
                <c:pt idx="2">
                  <c:v>20.16</c:v>
                </c:pt>
                <c:pt idx="3">
                  <c:v>6.18</c:v>
                </c:pt>
                <c:pt idx="4">
                  <c:v>3.75</c:v>
                </c:pt>
              </c:numCache>
            </c:numRef>
          </c:yVal>
          <c:smooth val="1"/>
          <c:extLst>
            <c:ext xmlns:c16="http://schemas.microsoft.com/office/drawing/2014/chart" uri="{C3380CC4-5D6E-409C-BE32-E72D297353CC}">
              <c16:uniqueId val="{00000002-332B-4545-B85E-B1DBFB0AF87C}"/>
            </c:ext>
          </c:extLst>
        </c:ser>
        <c:dLbls>
          <c:showLegendKey val="0"/>
          <c:showVal val="0"/>
          <c:showCatName val="0"/>
          <c:showSerName val="0"/>
          <c:showPercent val="0"/>
          <c:showBubbleSize val="0"/>
        </c:dLbls>
        <c:axId val="337245408"/>
        <c:axId val="337246584"/>
      </c:scatterChart>
      <c:valAx>
        <c:axId val="337245408"/>
        <c:scaling>
          <c:orientation val="minMax"/>
          <c:min val="3"/>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7246584"/>
        <c:crosses val="autoZero"/>
        <c:crossBetween val="midCat"/>
      </c:valAx>
      <c:valAx>
        <c:axId val="3372465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Glucoamylase Production (IU/ML)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7245408"/>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Sheet5!$I$6</c:f>
              <c:strCache>
                <c:ptCount val="1"/>
                <c:pt idx="0">
                  <c:v>Aspergillus niger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Sheet5!$H$7:$H$10</c:f>
              <c:numCache>
                <c:formatCode>General</c:formatCode>
                <c:ptCount val="4"/>
                <c:pt idx="0">
                  <c:v>1</c:v>
                </c:pt>
                <c:pt idx="1">
                  <c:v>2</c:v>
                </c:pt>
                <c:pt idx="2">
                  <c:v>3</c:v>
                </c:pt>
                <c:pt idx="3">
                  <c:v>4</c:v>
                </c:pt>
              </c:numCache>
            </c:numRef>
          </c:xVal>
          <c:yVal>
            <c:numRef>
              <c:f>Sheet5!$I$7:$I$10</c:f>
              <c:numCache>
                <c:formatCode>General</c:formatCode>
                <c:ptCount val="4"/>
                <c:pt idx="0">
                  <c:v>37.020000000000003</c:v>
                </c:pt>
                <c:pt idx="1">
                  <c:v>42.16</c:v>
                </c:pt>
                <c:pt idx="2">
                  <c:v>45.08</c:v>
                </c:pt>
                <c:pt idx="3">
                  <c:v>24.12</c:v>
                </c:pt>
              </c:numCache>
            </c:numRef>
          </c:yVal>
          <c:smooth val="1"/>
          <c:extLst>
            <c:ext xmlns:c16="http://schemas.microsoft.com/office/drawing/2014/chart" uri="{C3380CC4-5D6E-409C-BE32-E72D297353CC}">
              <c16:uniqueId val="{00000000-AAF9-41EE-9E44-07E469D4ABF5}"/>
            </c:ext>
          </c:extLst>
        </c:ser>
        <c:ser>
          <c:idx val="1"/>
          <c:order val="1"/>
          <c:tx>
            <c:strRef>
              <c:f>Sheet5!$J$6</c:f>
              <c:strCache>
                <c:ptCount val="1"/>
                <c:pt idx="0">
                  <c:v>Penicillium sp</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Sheet5!$H$7:$H$10</c:f>
              <c:numCache>
                <c:formatCode>General</c:formatCode>
                <c:ptCount val="4"/>
                <c:pt idx="0">
                  <c:v>1</c:v>
                </c:pt>
                <c:pt idx="1">
                  <c:v>2</c:v>
                </c:pt>
                <c:pt idx="2">
                  <c:v>3</c:v>
                </c:pt>
                <c:pt idx="3">
                  <c:v>4</c:v>
                </c:pt>
              </c:numCache>
            </c:numRef>
          </c:xVal>
          <c:yVal>
            <c:numRef>
              <c:f>Sheet5!$J$7:$J$10</c:f>
              <c:numCache>
                <c:formatCode>General</c:formatCode>
                <c:ptCount val="4"/>
                <c:pt idx="0">
                  <c:v>17.010000000000002</c:v>
                </c:pt>
                <c:pt idx="1">
                  <c:v>20.21</c:v>
                </c:pt>
                <c:pt idx="2">
                  <c:v>24.13</c:v>
                </c:pt>
                <c:pt idx="3">
                  <c:v>9.2799999999999994</c:v>
                </c:pt>
              </c:numCache>
            </c:numRef>
          </c:yVal>
          <c:smooth val="1"/>
          <c:extLst>
            <c:ext xmlns:c16="http://schemas.microsoft.com/office/drawing/2014/chart" uri="{C3380CC4-5D6E-409C-BE32-E72D297353CC}">
              <c16:uniqueId val="{00000001-AAF9-41EE-9E44-07E469D4ABF5}"/>
            </c:ext>
          </c:extLst>
        </c:ser>
        <c:ser>
          <c:idx val="2"/>
          <c:order val="2"/>
          <c:tx>
            <c:strRef>
              <c:f>Sheet5!$K$6</c:f>
              <c:strCache>
                <c:ptCount val="1"/>
                <c:pt idx="0">
                  <c:v>Aspergillus sp</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Sheet5!$H$7:$H$10</c:f>
              <c:numCache>
                <c:formatCode>General</c:formatCode>
                <c:ptCount val="4"/>
                <c:pt idx="0">
                  <c:v>1</c:v>
                </c:pt>
                <c:pt idx="1">
                  <c:v>2</c:v>
                </c:pt>
                <c:pt idx="2">
                  <c:v>3</c:v>
                </c:pt>
                <c:pt idx="3">
                  <c:v>4</c:v>
                </c:pt>
              </c:numCache>
            </c:numRef>
          </c:xVal>
          <c:yVal>
            <c:numRef>
              <c:f>Sheet5!$K$7:$K$10</c:f>
              <c:numCache>
                <c:formatCode>General</c:formatCode>
                <c:ptCount val="4"/>
                <c:pt idx="0">
                  <c:v>29.11</c:v>
                </c:pt>
                <c:pt idx="1">
                  <c:v>31.07</c:v>
                </c:pt>
                <c:pt idx="2">
                  <c:v>33.42</c:v>
                </c:pt>
                <c:pt idx="3">
                  <c:v>18.09</c:v>
                </c:pt>
              </c:numCache>
            </c:numRef>
          </c:yVal>
          <c:smooth val="1"/>
          <c:extLst>
            <c:ext xmlns:c16="http://schemas.microsoft.com/office/drawing/2014/chart" uri="{C3380CC4-5D6E-409C-BE32-E72D297353CC}">
              <c16:uniqueId val="{00000002-AAF9-41EE-9E44-07E469D4ABF5}"/>
            </c:ext>
          </c:extLst>
        </c:ser>
        <c:dLbls>
          <c:showLegendKey val="0"/>
          <c:showVal val="0"/>
          <c:showCatName val="0"/>
          <c:showSerName val="0"/>
          <c:showPercent val="0"/>
          <c:showBubbleSize val="0"/>
        </c:dLbls>
        <c:axId val="336688392"/>
        <c:axId val="336685648"/>
      </c:scatterChart>
      <c:valAx>
        <c:axId val="336688392"/>
        <c:scaling>
          <c:orientation val="minMax"/>
          <c:max val="4.5"/>
          <c:min val="1"/>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Inoculum Size (ml)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685648"/>
        <c:crosses val="autoZero"/>
        <c:crossBetween val="midCat"/>
        <c:majorUnit val="1"/>
      </c:valAx>
      <c:valAx>
        <c:axId val="336685648"/>
        <c:scaling>
          <c:orientation val="minMax"/>
          <c:min val="5"/>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Glucoamylase Production (IU/ML)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688392"/>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163697135955511"/>
          <c:y val="0.14775871766029244"/>
          <c:w val="0.83933805836696096"/>
          <c:h val="0.66462176602924639"/>
        </c:manualLayout>
      </c:layout>
      <c:barChart>
        <c:barDir val="col"/>
        <c:grouping val="clustered"/>
        <c:varyColors val="0"/>
        <c:ser>
          <c:idx val="0"/>
          <c:order val="0"/>
          <c:tx>
            <c:strRef>
              <c:f>Sheet6!$K$3</c:f>
              <c:strCache>
                <c:ptCount val="1"/>
                <c:pt idx="0">
                  <c:v>Aspergillus niger </c:v>
                </c:pt>
              </c:strCache>
            </c:strRef>
          </c:tx>
          <c:spPr>
            <a:solidFill>
              <a:schemeClr val="accent1"/>
            </a:solidFill>
            <a:ln>
              <a:noFill/>
            </a:ln>
            <a:effectLst/>
          </c:spPr>
          <c:invertIfNegative val="0"/>
          <c:cat>
            <c:strRef>
              <c:f>Sheet6!$J$4:$J$8</c:f>
              <c:strCache>
                <c:ptCount val="5"/>
                <c:pt idx="0">
                  <c:v>Fructose</c:v>
                </c:pt>
                <c:pt idx="1">
                  <c:v>Lactose </c:v>
                </c:pt>
                <c:pt idx="2">
                  <c:v>Glucose </c:v>
                </c:pt>
                <c:pt idx="3">
                  <c:v>Sucrose </c:v>
                </c:pt>
                <c:pt idx="4">
                  <c:v>Maltose</c:v>
                </c:pt>
              </c:strCache>
            </c:strRef>
          </c:cat>
          <c:val>
            <c:numRef>
              <c:f>Sheet6!$K$4:$K$8</c:f>
              <c:numCache>
                <c:formatCode>General</c:formatCode>
                <c:ptCount val="5"/>
                <c:pt idx="0">
                  <c:v>13.21</c:v>
                </c:pt>
                <c:pt idx="1">
                  <c:v>8.83</c:v>
                </c:pt>
                <c:pt idx="2">
                  <c:v>32.17</c:v>
                </c:pt>
                <c:pt idx="3">
                  <c:v>11.42</c:v>
                </c:pt>
                <c:pt idx="4">
                  <c:v>7.12</c:v>
                </c:pt>
              </c:numCache>
            </c:numRef>
          </c:val>
          <c:extLst>
            <c:ext xmlns:c16="http://schemas.microsoft.com/office/drawing/2014/chart" uri="{C3380CC4-5D6E-409C-BE32-E72D297353CC}">
              <c16:uniqueId val="{00000000-2A1F-439F-B8FB-8C6209EB02D1}"/>
            </c:ext>
          </c:extLst>
        </c:ser>
        <c:ser>
          <c:idx val="1"/>
          <c:order val="1"/>
          <c:tx>
            <c:strRef>
              <c:f>Sheet6!$L$3</c:f>
              <c:strCache>
                <c:ptCount val="1"/>
                <c:pt idx="0">
                  <c:v>Penicillium sp</c:v>
                </c:pt>
              </c:strCache>
            </c:strRef>
          </c:tx>
          <c:spPr>
            <a:solidFill>
              <a:schemeClr val="accent2"/>
            </a:solidFill>
            <a:ln>
              <a:noFill/>
            </a:ln>
            <a:effectLst/>
          </c:spPr>
          <c:invertIfNegative val="0"/>
          <c:cat>
            <c:strRef>
              <c:f>Sheet6!$J$4:$J$8</c:f>
              <c:strCache>
                <c:ptCount val="5"/>
                <c:pt idx="0">
                  <c:v>Fructose</c:v>
                </c:pt>
                <c:pt idx="1">
                  <c:v>Lactose </c:v>
                </c:pt>
                <c:pt idx="2">
                  <c:v>Glucose </c:v>
                </c:pt>
                <c:pt idx="3">
                  <c:v>Sucrose </c:v>
                </c:pt>
                <c:pt idx="4">
                  <c:v>Maltose</c:v>
                </c:pt>
              </c:strCache>
            </c:strRef>
          </c:cat>
          <c:val>
            <c:numRef>
              <c:f>Sheet6!$L$4:$L$8</c:f>
              <c:numCache>
                <c:formatCode>General</c:formatCode>
                <c:ptCount val="5"/>
                <c:pt idx="0">
                  <c:v>4.5199999999999996</c:v>
                </c:pt>
                <c:pt idx="1">
                  <c:v>6.47</c:v>
                </c:pt>
                <c:pt idx="2">
                  <c:v>12.04</c:v>
                </c:pt>
                <c:pt idx="3">
                  <c:v>5.25</c:v>
                </c:pt>
                <c:pt idx="4">
                  <c:v>3.16</c:v>
                </c:pt>
              </c:numCache>
            </c:numRef>
          </c:val>
          <c:extLst>
            <c:ext xmlns:c16="http://schemas.microsoft.com/office/drawing/2014/chart" uri="{C3380CC4-5D6E-409C-BE32-E72D297353CC}">
              <c16:uniqueId val="{00000001-2A1F-439F-B8FB-8C6209EB02D1}"/>
            </c:ext>
          </c:extLst>
        </c:ser>
        <c:ser>
          <c:idx val="2"/>
          <c:order val="2"/>
          <c:tx>
            <c:strRef>
              <c:f>Sheet6!$M$3</c:f>
              <c:strCache>
                <c:ptCount val="1"/>
                <c:pt idx="0">
                  <c:v>Aspergillus sp</c:v>
                </c:pt>
              </c:strCache>
            </c:strRef>
          </c:tx>
          <c:spPr>
            <a:solidFill>
              <a:schemeClr val="accent3"/>
            </a:solidFill>
            <a:ln>
              <a:noFill/>
            </a:ln>
            <a:effectLst/>
          </c:spPr>
          <c:invertIfNegative val="0"/>
          <c:cat>
            <c:strRef>
              <c:f>Sheet6!$J$4:$J$8</c:f>
              <c:strCache>
                <c:ptCount val="5"/>
                <c:pt idx="0">
                  <c:v>Fructose</c:v>
                </c:pt>
                <c:pt idx="1">
                  <c:v>Lactose </c:v>
                </c:pt>
                <c:pt idx="2">
                  <c:v>Glucose </c:v>
                </c:pt>
                <c:pt idx="3">
                  <c:v>Sucrose </c:v>
                </c:pt>
                <c:pt idx="4">
                  <c:v>Maltose</c:v>
                </c:pt>
              </c:strCache>
            </c:strRef>
          </c:cat>
          <c:val>
            <c:numRef>
              <c:f>Sheet6!$M$4:$M$8</c:f>
              <c:numCache>
                <c:formatCode>General</c:formatCode>
                <c:ptCount val="5"/>
                <c:pt idx="0">
                  <c:v>10.73</c:v>
                </c:pt>
                <c:pt idx="1">
                  <c:v>7.62</c:v>
                </c:pt>
                <c:pt idx="2">
                  <c:v>26.14</c:v>
                </c:pt>
                <c:pt idx="3">
                  <c:v>9.19</c:v>
                </c:pt>
                <c:pt idx="4">
                  <c:v>6.08</c:v>
                </c:pt>
              </c:numCache>
            </c:numRef>
          </c:val>
          <c:extLst>
            <c:ext xmlns:c16="http://schemas.microsoft.com/office/drawing/2014/chart" uri="{C3380CC4-5D6E-409C-BE32-E72D297353CC}">
              <c16:uniqueId val="{00000002-2A1F-439F-B8FB-8C6209EB02D1}"/>
            </c:ext>
          </c:extLst>
        </c:ser>
        <c:dLbls>
          <c:showLegendKey val="0"/>
          <c:showVal val="0"/>
          <c:showCatName val="0"/>
          <c:showSerName val="0"/>
          <c:showPercent val="0"/>
          <c:showBubbleSize val="0"/>
        </c:dLbls>
        <c:gapWidth val="219"/>
        <c:overlap val="-27"/>
        <c:axId val="336688784"/>
        <c:axId val="336689176"/>
      </c:barChart>
      <c:catAx>
        <c:axId val="3366887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Carbon source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689176"/>
        <c:crosses val="autoZero"/>
        <c:auto val="1"/>
        <c:lblAlgn val="ctr"/>
        <c:lblOffset val="100"/>
        <c:noMultiLvlLbl val="0"/>
      </c:catAx>
      <c:valAx>
        <c:axId val="3366891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Glucoamylase Production (IU/ML)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6887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Sheet7!$K$5</c:f>
              <c:strCache>
                <c:ptCount val="1"/>
                <c:pt idx="0">
                  <c:v>Aspergillus niger </c:v>
                </c:pt>
              </c:strCache>
            </c:strRef>
          </c:tx>
          <c:spPr>
            <a:solidFill>
              <a:schemeClr val="accent1"/>
            </a:solidFill>
            <a:ln>
              <a:noFill/>
            </a:ln>
            <a:effectLst/>
          </c:spPr>
          <c:invertIfNegative val="0"/>
          <c:cat>
            <c:strRef>
              <c:f>Sheet7!$J$6:$J$10</c:f>
              <c:strCache>
                <c:ptCount val="5"/>
                <c:pt idx="0">
                  <c:v>Ammonium nitrate </c:v>
                </c:pt>
                <c:pt idx="1">
                  <c:v>Sodium nitrate </c:v>
                </c:pt>
                <c:pt idx="2">
                  <c:v>Urea </c:v>
                </c:pt>
                <c:pt idx="3">
                  <c:v>Ammonium Sulphate </c:v>
                </c:pt>
                <c:pt idx="4">
                  <c:v>Ammonium Phosphate </c:v>
                </c:pt>
              </c:strCache>
            </c:strRef>
          </c:cat>
          <c:val>
            <c:numRef>
              <c:f>Sheet7!$K$6:$K$10</c:f>
              <c:numCache>
                <c:formatCode>General</c:formatCode>
                <c:ptCount val="5"/>
                <c:pt idx="0">
                  <c:v>53.02</c:v>
                </c:pt>
                <c:pt idx="1">
                  <c:v>45.13</c:v>
                </c:pt>
                <c:pt idx="2">
                  <c:v>58.36</c:v>
                </c:pt>
                <c:pt idx="3">
                  <c:v>31.42</c:v>
                </c:pt>
                <c:pt idx="4">
                  <c:v>11.64</c:v>
                </c:pt>
              </c:numCache>
            </c:numRef>
          </c:val>
          <c:extLst>
            <c:ext xmlns:c16="http://schemas.microsoft.com/office/drawing/2014/chart" uri="{C3380CC4-5D6E-409C-BE32-E72D297353CC}">
              <c16:uniqueId val="{00000000-BD3F-4F67-B49C-9123DB1F5F30}"/>
            </c:ext>
          </c:extLst>
        </c:ser>
        <c:ser>
          <c:idx val="1"/>
          <c:order val="1"/>
          <c:tx>
            <c:strRef>
              <c:f>Sheet7!$L$5</c:f>
              <c:strCache>
                <c:ptCount val="1"/>
                <c:pt idx="0">
                  <c:v>Penicillium sp</c:v>
                </c:pt>
              </c:strCache>
            </c:strRef>
          </c:tx>
          <c:spPr>
            <a:solidFill>
              <a:schemeClr val="accent2"/>
            </a:solidFill>
            <a:ln>
              <a:noFill/>
            </a:ln>
            <a:effectLst/>
          </c:spPr>
          <c:invertIfNegative val="0"/>
          <c:cat>
            <c:strRef>
              <c:f>Sheet7!$J$6:$J$10</c:f>
              <c:strCache>
                <c:ptCount val="5"/>
                <c:pt idx="0">
                  <c:v>Ammonium nitrate </c:v>
                </c:pt>
                <c:pt idx="1">
                  <c:v>Sodium nitrate </c:v>
                </c:pt>
                <c:pt idx="2">
                  <c:v>Urea </c:v>
                </c:pt>
                <c:pt idx="3">
                  <c:v>Ammonium Sulphate </c:v>
                </c:pt>
                <c:pt idx="4">
                  <c:v>Ammonium Phosphate </c:v>
                </c:pt>
              </c:strCache>
            </c:strRef>
          </c:cat>
          <c:val>
            <c:numRef>
              <c:f>Sheet7!$L$6:$L$10</c:f>
              <c:numCache>
                <c:formatCode>General</c:formatCode>
                <c:ptCount val="5"/>
                <c:pt idx="0">
                  <c:v>15.11</c:v>
                </c:pt>
                <c:pt idx="1">
                  <c:v>10.07</c:v>
                </c:pt>
                <c:pt idx="2">
                  <c:v>19.12</c:v>
                </c:pt>
                <c:pt idx="3">
                  <c:v>7.26</c:v>
                </c:pt>
                <c:pt idx="4">
                  <c:v>5.58</c:v>
                </c:pt>
              </c:numCache>
            </c:numRef>
          </c:val>
          <c:extLst>
            <c:ext xmlns:c16="http://schemas.microsoft.com/office/drawing/2014/chart" uri="{C3380CC4-5D6E-409C-BE32-E72D297353CC}">
              <c16:uniqueId val="{00000001-BD3F-4F67-B49C-9123DB1F5F30}"/>
            </c:ext>
          </c:extLst>
        </c:ser>
        <c:ser>
          <c:idx val="2"/>
          <c:order val="2"/>
          <c:tx>
            <c:strRef>
              <c:f>Sheet7!$M$5</c:f>
              <c:strCache>
                <c:ptCount val="1"/>
                <c:pt idx="0">
                  <c:v>Aspergillus sp</c:v>
                </c:pt>
              </c:strCache>
            </c:strRef>
          </c:tx>
          <c:spPr>
            <a:solidFill>
              <a:schemeClr val="accent3"/>
            </a:solidFill>
            <a:ln>
              <a:noFill/>
            </a:ln>
            <a:effectLst/>
          </c:spPr>
          <c:invertIfNegative val="0"/>
          <c:cat>
            <c:strRef>
              <c:f>Sheet7!$J$6:$J$10</c:f>
              <c:strCache>
                <c:ptCount val="5"/>
                <c:pt idx="0">
                  <c:v>Ammonium nitrate </c:v>
                </c:pt>
                <c:pt idx="1">
                  <c:v>Sodium nitrate </c:v>
                </c:pt>
                <c:pt idx="2">
                  <c:v>Urea </c:v>
                </c:pt>
                <c:pt idx="3">
                  <c:v>Ammonium Sulphate </c:v>
                </c:pt>
                <c:pt idx="4">
                  <c:v>Ammonium Phosphate </c:v>
                </c:pt>
              </c:strCache>
            </c:strRef>
          </c:cat>
          <c:val>
            <c:numRef>
              <c:f>Sheet7!$M$6:$M$10</c:f>
              <c:numCache>
                <c:formatCode>General</c:formatCode>
                <c:ptCount val="5"/>
                <c:pt idx="0">
                  <c:v>41.18</c:v>
                </c:pt>
                <c:pt idx="1">
                  <c:v>33.24</c:v>
                </c:pt>
                <c:pt idx="2">
                  <c:v>46.07</c:v>
                </c:pt>
                <c:pt idx="3">
                  <c:v>23.11</c:v>
                </c:pt>
                <c:pt idx="4">
                  <c:v>9.26</c:v>
                </c:pt>
              </c:numCache>
            </c:numRef>
          </c:val>
          <c:extLst>
            <c:ext xmlns:c16="http://schemas.microsoft.com/office/drawing/2014/chart" uri="{C3380CC4-5D6E-409C-BE32-E72D297353CC}">
              <c16:uniqueId val="{00000002-BD3F-4F67-B49C-9123DB1F5F30}"/>
            </c:ext>
          </c:extLst>
        </c:ser>
        <c:dLbls>
          <c:showLegendKey val="0"/>
          <c:showVal val="0"/>
          <c:showCatName val="0"/>
          <c:showSerName val="0"/>
          <c:showPercent val="0"/>
          <c:showBubbleSize val="0"/>
        </c:dLbls>
        <c:gapWidth val="219"/>
        <c:overlap val="-27"/>
        <c:axId val="370206456"/>
        <c:axId val="370204888"/>
      </c:barChart>
      <c:catAx>
        <c:axId val="3702064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Nitrogen source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0204888"/>
        <c:crosses val="autoZero"/>
        <c:auto val="1"/>
        <c:lblAlgn val="ctr"/>
        <c:lblOffset val="100"/>
        <c:noMultiLvlLbl val="0"/>
      </c:catAx>
      <c:valAx>
        <c:axId val="3702048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Glucoamylase Production (IU/ML)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0206456"/>
        <c:crosses val="autoZero"/>
        <c:crossBetween val="between"/>
        <c:majorUnit val="5"/>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301</TotalTime>
  <Pages>10</Pages>
  <Words>6448</Words>
  <Characters>38636</Characters>
  <Application>Microsoft Office Word</Application>
  <DocSecurity>0</DocSecurity>
  <Lines>321</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 GP 005</cp:lastModifiedBy>
  <cp:revision>163</cp:revision>
  <dcterms:created xsi:type="dcterms:W3CDTF">2025-04-26T12:50:00Z</dcterms:created>
  <dcterms:modified xsi:type="dcterms:W3CDTF">2025-06-14T11:56:00Z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31d88555-198e-4bdf-91a7-7564d0341f92</vt:lpwstr>
  </property>
</Properties>
</file>