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3E70B8" w14:textId="00967496" w:rsidR="00C954CB" w:rsidRPr="00714872" w:rsidRDefault="00714872" w:rsidP="008A555B">
      <w:pPr>
        <w:spacing w:line="240" w:lineRule="auto"/>
        <w:jc w:val="center"/>
        <w:rPr>
          <w:rFonts w:ascii="Times New Roman" w:hAnsi="Times New Roman" w:cs="Times New Roman"/>
          <w:b/>
          <w:bCs/>
          <w:sz w:val="32"/>
          <w:szCs w:val="28"/>
        </w:rPr>
      </w:pPr>
      <w:bookmarkStart w:id="0" w:name="_GoBack"/>
      <w:bookmarkEnd w:id="0"/>
      <w:r w:rsidRPr="00714872">
        <w:rPr>
          <w:rFonts w:ascii="Times New Roman" w:hAnsi="Times New Roman" w:cs="Times New Roman"/>
          <w:b/>
          <w:bCs/>
          <w:sz w:val="32"/>
          <w:szCs w:val="28"/>
          <w:highlight w:val="yellow"/>
        </w:rPr>
        <w:t xml:space="preserve">Design and Field Evaluation of an Automatic Inter- and Intra-Row </w:t>
      </w:r>
      <w:proofErr w:type="spellStart"/>
      <w:r w:rsidRPr="00714872">
        <w:rPr>
          <w:rFonts w:ascii="Times New Roman" w:hAnsi="Times New Roman" w:cs="Times New Roman"/>
          <w:b/>
          <w:bCs/>
          <w:sz w:val="32"/>
          <w:szCs w:val="28"/>
          <w:highlight w:val="yellow"/>
        </w:rPr>
        <w:t>Weeder</w:t>
      </w:r>
      <w:proofErr w:type="spellEnd"/>
      <w:r w:rsidRPr="00714872">
        <w:rPr>
          <w:rFonts w:ascii="Times New Roman" w:hAnsi="Times New Roman" w:cs="Times New Roman"/>
          <w:b/>
          <w:bCs/>
          <w:sz w:val="32"/>
          <w:szCs w:val="28"/>
          <w:highlight w:val="yellow"/>
        </w:rPr>
        <w:t xml:space="preserve"> for Wide-Spaced Crops</w:t>
      </w:r>
    </w:p>
    <w:p w14:paraId="1C885D17" w14:textId="77777777" w:rsidR="00517A83" w:rsidRDefault="00517A83" w:rsidP="00D27C9F">
      <w:pPr>
        <w:spacing w:line="240" w:lineRule="auto"/>
        <w:jc w:val="both"/>
        <w:rPr>
          <w:rFonts w:ascii="Times New Roman" w:hAnsi="Times New Roman" w:cs="Times New Roman"/>
          <w:b/>
          <w:bCs/>
          <w:sz w:val="28"/>
          <w:szCs w:val="28"/>
          <w:lang w:val="en-US"/>
        </w:rPr>
      </w:pPr>
    </w:p>
    <w:p w14:paraId="3A6B7DB7" w14:textId="0694FBB1" w:rsidR="008A555B" w:rsidRPr="00F74A82" w:rsidRDefault="008A555B" w:rsidP="00D27C9F">
      <w:pPr>
        <w:spacing w:line="240" w:lineRule="auto"/>
        <w:jc w:val="both"/>
        <w:rPr>
          <w:rFonts w:ascii="Times New Roman" w:hAnsi="Times New Roman" w:cs="Times New Roman"/>
          <w:b/>
          <w:bCs/>
          <w:sz w:val="28"/>
          <w:szCs w:val="28"/>
          <w:lang w:val="en-US"/>
        </w:rPr>
      </w:pPr>
      <w:r w:rsidRPr="00F74A82">
        <w:rPr>
          <w:rFonts w:ascii="Times New Roman" w:hAnsi="Times New Roman" w:cs="Times New Roman"/>
          <w:b/>
          <w:bCs/>
          <w:sz w:val="28"/>
          <w:szCs w:val="28"/>
          <w:lang w:val="en-US"/>
        </w:rPr>
        <w:t>Abstract:</w:t>
      </w:r>
    </w:p>
    <w:p w14:paraId="72FB1A15" w14:textId="187008E4" w:rsidR="009D5A79" w:rsidRDefault="00714872" w:rsidP="009D5A79">
      <w:pPr>
        <w:spacing w:line="240" w:lineRule="auto"/>
        <w:ind w:firstLine="720"/>
        <w:jc w:val="both"/>
        <w:rPr>
          <w:rFonts w:ascii="Times New Roman" w:hAnsi="Times New Roman" w:cs="Times New Roman"/>
          <w:sz w:val="24"/>
          <w:szCs w:val="24"/>
        </w:rPr>
      </w:pPr>
      <w:r w:rsidRPr="00714872">
        <w:rPr>
          <w:rFonts w:ascii="Times New Roman" w:hAnsi="Times New Roman" w:cs="Times New Roman"/>
          <w:sz w:val="24"/>
          <w:szCs w:val="24"/>
          <w:highlight w:val="yellow"/>
        </w:rPr>
        <w:t>Manual weeding is labo</w:t>
      </w:r>
      <w:r w:rsidR="00355BDA">
        <w:rPr>
          <w:rFonts w:ascii="Times New Roman" w:hAnsi="Times New Roman" w:cs="Times New Roman"/>
          <w:sz w:val="24"/>
          <w:szCs w:val="24"/>
          <w:highlight w:val="yellow"/>
        </w:rPr>
        <w:t>u</w:t>
      </w:r>
      <w:r w:rsidRPr="00714872">
        <w:rPr>
          <w:rFonts w:ascii="Times New Roman" w:hAnsi="Times New Roman" w:cs="Times New Roman"/>
          <w:sz w:val="24"/>
          <w:szCs w:val="24"/>
          <w:highlight w:val="yellow"/>
        </w:rPr>
        <w:t xml:space="preserve">r-intensive and time-consuming while inter and intra-row </w:t>
      </w:r>
      <w:proofErr w:type="spellStart"/>
      <w:r w:rsidRPr="00714872">
        <w:rPr>
          <w:rFonts w:ascii="Times New Roman" w:hAnsi="Times New Roman" w:cs="Times New Roman"/>
          <w:sz w:val="24"/>
          <w:szCs w:val="24"/>
          <w:highlight w:val="yellow"/>
        </w:rPr>
        <w:t>weeders</w:t>
      </w:r>
      <w:proofErr w:type="spellEnd"/>
      <w:r w:rsidRPr="00714872">
        <w:rPr>
          <w:rFonts w:ascii="Times New Roman" w:hAnsi="Times New Roman" w:cs="Times New Roman"/>
          <w:sz w:val="24"/>
          <w:szCs w:val="24"/>
          <w:highlight w:val="yellow"/>
        </w:rPr>
        <w:t xml:space="preserve"> significantly reduce the </w:t>
      </w:r>
      <w:proofErr w:type="spellStart"/>
      <w:r w:rsidRPr="00714872">
        <w:rPr>
          <w:rFonts w:ascii="Times New Roman" w:hAnsi="Times New Roman" w:cs="Times New Roman"/>
          <w:sz w:val="24"/>
          <w:szCs w:val="24"/>
          <w:highlight w:val="yellow"/>
        </w:rPr>
        <w:t>labor</w:t>
      </w:r>
      <w:proofErr w:type="spellEnd"/>
      <w:r w:rsidRPr="00714872">
        <w:rPr>
          <w:rFonts w:ascii="Times New Roman" w:hAnsi="Times New Roman" w:cs="Times New Roman"/>
          <w:sz w:val="24"/>
          <w:szCs w:val="24"/>
          <w:highlight w:val="yellow"/>
        </w:rPr>
        <w:t xml:space="preserve"> required for weed management, allowing farmers to allocate their time and effort to other important farming activities.</w:t>
      </w:r>
      <w:r w:rsidRPr="00714872">
        <w:rPr>
          <w:rFonts w:ascii="Times New Roman" w:hAnsi="Times New Roman" w:cs="Times New Roman"/>
          <w:sz w:val="24"/>
          <w:szCs w:val="24"/>
        </w:rPr>
        <w:t xml:space="preserve"> </w:t>
      </w:r>
      <w:r w:rsidR="009D5A79" w:rsidRPr="009D5A79">
        <w:rPr>
          <w:rFonts w:ascii="Times New Roman" w:hAnsi="Times New Roman" w:cs="Times New Roman"/>
          <w:sz w:val="24"/>
          <w:szCs w:val="24"/>
        </w:rPr>
        <w:t xml:space="preserve">A tractor-mounted automatic inter and intra-row weeder was developed to address the challenges of labour-intensive weed management in wide-spaced crops such as cotton. The machine integrated a pivoting arm, rotary blades, ultrasonic sensors, and a microcontroller-based control system for precision weeding. The intra-row blade was actuated by a geared DC motor, while the inter-row blade was driven using the tractor power take-off (PTO). Field experiments were conducted at Dr. NTR College of Agricultural Engineering, </w:t>
      </w:r>
      <w:proofErr w:type="spellStart"/>
      <w:r w:rsidR="009D5A79" w:rsidRPr="009D5A79">
        <w:rPr>
          <w:rFonts w:ascii="Times New Roman" w:hAnsi="Times New Roman" w:cs="Times New Roman"/>
          <w:sz w:val="24"/>
          <w:szCs w:val="24"/>
        </w:rPr>
        <w:t>Bapatla</w:t>
      </w:r>
      <w:proofErr w:type="spellEnd"/>
      <w:r w:rsidR="009D5A79" w:rsidRPr="009D5A79">
        <w:rPr>
          <w:rFonts w:ascii="Times New Roman" w:hAnsi="Times New Roman" w:cs="Times New Roman"/>
          <w:sz w:val="24"/>
          <w:szCs w:val="24"/>
        </w:rPr>
        <w:t>, on sandy loam soil with three plant spacings (45, 50, and 60 cm), three tractor forward speeds (1.5, 2.0, and 2.5 km/h), and three</w:t>
      </w:r>
      <w:r w:rsidR="00355BDA">
        <w:rPr>
          <w:rFonts w:ascii="Times New Roman" w:hAnsi="Times New Roman" w:cs="Times New Roman"/>
          <w:sz w:val="24"/>
          <w:szCs w:val="24"/>
        </w:rPr>
        <w:t>-</w:t>
      </w:r>
      <w:r w:rsidR="009D5A79" w:rsidRPr="009D5A79">
        <w:rPr>
          <w:rFonts w:ascii="Times New Roman" w:hAnsi="Times New Roman" w:cs="Times New Roman"/>
          <w:sz w:val="24"/>
          <w:szCs w:val="24"/>
        </w:rPr>
        <w:t>blade rotational speeds (180, 220, and 260 rpm). Performance was evaluated based on weeding efficiency, plant damage, and field capacity.</w:t>
      </w:r>
      <w:r w:rsidR="009D5A79">
        <w:rPr>
          <w:rFonts w:ascii="Times New Roman" w:hAnsi="Times New Roman" w:cs="Times New Roman"/>
          <w:sz w:val="24"/>
          <w:szCs w:val="24"/>
        </w:rPr>
        <w:t xml:space="preserve"> </w:t>
      </w:r>
      <w:r w:rsidR="009D5A79" w:rsidRPr="009D5A79">
        <w:rPr>
          <w:rFonts w:ascii="Times New Roman" w:hAnsi="Times New Roman" w:cs="Times New Roman"/>
          <w:sz w:val="24"/>
          <w:szCs w:val="24"/>
        </w:rPr>
        <w:t>The highest weeding efficiency (85%) was observed at 60 cm spacing with a speed-blade combination of S1B3 (1.5 km/h and 260 rpm), while the lowest plant damage (8%) occurred with S1B1 (1.5 km/h and 180 rpm). Wider plant spacings consistently resulted in better performance due to improved manoeuvrability and reduced crop interference.</w:t>
      </w:r>
      <w:r w:rsidR="009D5A79">
        <w:rPr>
          <w:rFonts w:ascii="Times New Roman" w:hAnsi="Times New Roman" w:cs="Times New Roman"/>
          <w:sz w:val="24"/>
          <w:szCs w:val="24"/>
        </w:rPr>
        <w:t xml:space="preserve"> </w:t>
      </w:r>
      <w:r w:rsidR="009D5A79" w:rsidRPr="009D5A79">
        <w:rPr>
          <w:rFonts w:ascii="Times New Roman" w:hAnsi="Times New Roman" w:cs="Times New Roman"/>
          <w:sz w:val="24"/>
          <w:szCs w:val="24"/>
        </w:rPr>
        <w:t>The results demonstrated that the developed prototype could significantly enhance weed control with minimal crop damage and improved operational efficiency, making it a viable solution for precision agriculture in wide-row cropping systems.</w:t>
      </w:r>
    </w:p>
    <w:p w14:paraId="165EE86A" w14:textId="6F005189" w:rsidR="009D5A79" w:rsidRDefault="009D5A79" w:rsidP="009D5A79">
      <w:pPr>
        <w:spacing w:line="240" w:lineRule="auto"/>
        <w:jc w:val="both"/>
        <w:rPr>
          <w:rFonts w:ascii="Times New Roman" w:hAnsi="Times New Roman" w:cs="Times New Roman"/>
          <w:sz w:val="24"/>
          <w:szCs w:val="24"/>
        </w:rPr>
      </w:pPr>
      <w:r w:rsidRPr="009D5A79">
        <w:rPr>
          <w:rFonts w:ascii="Times New Roman" w:hAnsi="Times New Roman" w:cs="Times New Roman"/>
          <w:b/>
          <w:bCs/>
          <w:sz w:val="24"/>
          <w:szCs w:val="24"/>
        </w:rPr>
        <w:t>Keywords:</w:t>
      </w:r>
      <w:r>
        <w:rPr>
          <w:rFonts w:ascii="Times New Roman" w:hAnsi="Times New Roman" w:cs="Times New Roman"/>
          <w:sz w:val="24"/>
          <w:szCs w:val="24"/>
        </w:rPr>
        <w:t xml:space="preserve"> A</w:t>
      </w:r>
      <w:r w:rsidRPr="009D5A79">
        <w:rPr>
          <w:rFonts w:ascii="Times New Roman" w:hAnsi="Times New Roman" w:cs="Times New Roman"/>
          <w:sz w:val="24"/>
          <w:szCs w:val="24"/>
        </w:rPr>
        <w:t>utomatic</w:t>
      </w:r>
      <w:r>
        <w:rPr>
          <w:rFonts w:ascii="Times New Roman" w:hAnsi="Times New Roman" w:cs="Times New Roman"/>
          <w:sz w:val="24"/>
          <w:szCs w:val="24"/>
        </w:rPr>
        <w:t>, F</w:t>
      </w:r>
      <w:r w:rsidRPr="009D5A79">
        <w:rPr>
          <w:rFonts w:ascii="Times New Roman" w:hAnsi="Times New Roman" w:cs="Times New Roman"/>
          <w:sz w:val="24"/>
          <w:szCs w:val="24"/>
        </w:rPr>
        <w:t xml:space="preserve">ield </w:t>
      </w:r>
      <w:r>
        <w:rPr>
          <w:rFonts w:ascii="Times New Roman" w:hAnsi="Times New Roman" w:cs="Times New Roman"/>
          <w:sz w:val="24"/>
          <w:szCs w:val="24"/>
        </w:rPr>
        <w:t>C</w:t>
      </w:r>
      <w:r w:rsidRPr="009D5A79">
        <w:rPr>
          <w:rFonts w:ascii="Times New Roman" w:hAnsi="Times New Roman" w:cs="Times New Roman"/>
          <w:sz w:val="24"/>
          <w:szCs w:val="24"/>
        </w:rPr>
        <w:t>apacity</w:t>
      </w:r>
      <w:r>
        <w:rPr>
          <w:rFonts w:ascii="Times New Roman" w:hAnsi="Times New Roman" w:cs="Times New Roman"/>
          <w:sz w:val="24"/>
          <w:szCs w:val="24"/>
        </w:rPr>
        <w:t>, M</w:t>
      </w:r>
      <w:r w:rsidRPr="009D5A79">
        <w:rPr>
          <w:rFonts w:ascii="Times New Roman" w:hAnsi="Times New Roman" w:cs="Times New Roman"/>
          <w:sz w:val="24"/>
          <w:szCs w:val="24"/>
        </w:rPr>
        <w:t>icrocontroller</w:t>
      </w:r>
      <w:r>
        <w:rPr>
          <w:rFonts w:ascii="Times New Roman" w:hAnsi="Times New Roman" w:cs="Times New Roman"/>
          <w:sz w:val="24"/>
          <w:szCs w:val="24"/>
        </w:rPr>
        <w:t>, U</w:t>
      </w:r>
      <w:r w:rsidRPr="009D5A79">
        <w:rPr>
          <w:rFonts w:ascii="Times New Roman" w:hAnsi="Times New Roman" w:cs="Times New Roman"/>
          <w:sz w:val="24"/>
          <w:szCs w:val="24"/>
        </w:rPr>
        <w:t xml:space="preserve">ltrasonic </w:t>
      </w:r>
      <w:r>
        <w:rPr>
          <w:rFonts w:ascii="Times New Roman" w:hAnsi="Times New Roman" w:cs="Times New Roman"/>
          <w:sz w:val="24"/>
          <w:szCs w:val="24"/>
        </w:rPr>
        <w:t>S</w:t>
      </w:r>
      <w:r w:rsidRPr="009D5A79">
        <w:rPr>
          <w:rFonts w:ascii="Times New Roman" w:hAnsi="Times New Roman" w:cs="Times New Roman"/>
          <w:sz w:val="24"/>
          <w:szCs w:val="24"/>
        </w:rPr>
        <w:t>ensors</w:t>
      </w:r>
      <w:r>
        <w:rPr>
          <w:rFonts w:ascii="Times New Roman" w:hAnsi="Times New Roman" w:cs="Times New Roman"/>
          <w:sz w:val="24"/>
          <w:szCs w:val="24"/>
        </w:rPr>
        <w:t>, W</w:t>
      </w:r>
      <w:r w:rsidRPr="009D5A79">
        <w:rPr>
          <w:rFonts w:ascii="Times New Roman" w:hAnsi="Times New Roman" w:cs="Times New Roman"/>
          <w:sz w:val="24"/>
          <w:szCs w:val="24"/>
        </w:rPr>
        <w:t xml:space="preserve">eeding </w:t>
      </w:r>
      <w:r>
        <w:rPr>
          <w:rFonts w:ascii="Times New Roman" w:hAnsi="Times New Roman" w:cs="Times New Roman"/>
          <w:sz w:val="24"/>
          <w:szCs w:val="24"/>
        </w:rPr>
        <w:t>E</w:t>
      </w:r>
      <w:r w:rsidRPr="009D5A79">
        <w:rPr>
          <w:rFonts w:ascii="Times New Roman" w:hAnsi="Times New Roman" w:cs="Times New Roman"/>
          <w:sz w:val="24"/>
          <w:szCs w:val="24"/>
        </w:rPr>
        <w:t>fficiency</w:t>
      </w:r>
      <w:r>
        <w:rPr>
          <w:rFonts w:ascii="Times New Roman" w:hAnsi="Times New Roman" w:cs="Times New Roman"/>
          <w:sz w:val="24"/>
          <w:szCs w:val="24"/>
        </w:rPr>
        <w:t>.</w:t>
      </w:r>
    </w:p>
    <w:p w14:paraId="09E91589" w14:textId="28201CBC" w:rsidR="008A555B" w:rsidRPr="008A555B" w:rsidRDefault="008A555B" w:rsidP="009D5A79">
      <w:pPr>
        <w:spacing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1. </w:t>
      </w:r>
      <w:r w:rsidRPr="008A555B">
        <w:rPr>
          <w:rFonts w:ascii="Times New Roman" w:hAnsi="Times New Roman" w:cs="Times New Roman"/>
          <w:b/>
          <w:bCs/>
          <w:sz w:val="28"/>
          <w:szCs w:val="28"/>
          <w:lang w:val="en-US"/>
        </w:rPr>
        <w:t>INTRODUCTION</w:t>
      </w:r>
    </w:p>
    <w:p w14:paraId="46FBCEE8" w14:textId="6ADD1436" w:rsidR="008B3370" w:rsidRPr="000C1F2D" w:rsidRDefault="008B3370" w:rsidP="00D27C9F">
      <w:pPr>
        <w:spacing w:line="240" w:lineRule="auto"/>
        <w:jc w:val="both"/>
        <w:rPr>
          <w:rFonts w:ascii="Times New Roman" w:hAnsi="Times New Roman" w:cs="Times New Roman"/>
          <w:sz w:val="24"/>
          <w:szCs w:val="24"/>
        </w:rPr>
      </w:pPr>
      <w:r w:rsidRPr="00AF0B0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C35872">
        <w:rPr>
          <w:rFonts w:ascii="Times New Roman" w:hAnsi="Times New Roman" w:cs="Times New Roman"/>
          <w:sz w:val="24"/>
          <w:szCs w:val="24"/>
          <w:lang w:val="en-US"/>
        </w:rPr>
        <w:t xml:space="preserve">In Indian agriculture, weed management is </w:t>
      </w:r>
      <w:r w:rsidR="00355BDA">
        <w:rPr>
          <w:rFonts w:ascii="Times New Roman" w:hAnsi="Times New Roman" w:cs="Times New Roman"/>
          <w:sz w:val="24"/>
          <w:szCs w:val="24"/>
          <w:lang w:val="en-US"/>
        </w:rPr>
        <w:t>a</w:t>
      </w:r>
      <w:r w:rsidR="00355BDA" w:rsidRPr="00C35872">
        <w:rPr>
          <w:rFonts w:ascii="Times New Roman" w:hAnsi="Times New Roman" w:cs="Times New Roman"/>
          <w:sz w:val="24"/>
          <w:szCs w:val="24"/>
          <w:lang w:val="en-US"/>
        </w:rPr>
        <w:t xml:space="preserve"> </w:t>
      </w:r>
      <w:r w:rsidRPr="00C35872">
        <w:rPr>
          <w:rFonts w:ascii="Times New Roman" w:hAnsi="Times New Roman" w:cs="Times New Roman"/>
          <w:sz w:val="24"/>
          <w:szCs w:val="24"/>
          <w:lang w:val="en-US"/>
        </w:rPr>
        <w:t xml:space="preserve">very important aspect in the production of crops with high yield and quality. Weeds used to compete with the crops for the nutrients, water and light reduce the yield of </w:t>
      </w:r>
      <w:r w:rsidR="00355BDA" w:rsidRPr="006A2A69">
        <w:rPr>
          <w:rFonts w:ascii="Times New Roman" w:hAnsi="Times New Roman" w:cs="Times New Roman"/>
          <w:sz w:val="24"/>
          <w:szCs w:val="24"/>
          <w:highlight w:val="yellow"/>
          <w:lang w:val="en-US"/>
        </w:rPr>
        <w:t xml:space="preserve">the </w:t>
      </w:r>
      <w:r w:rsidRPr="006A2A69">
        <w:rPr>
          <w:rFonts w:ascii="Times New Roman" w:hAnsi="Times New Roman" w:cs="Times New Roman"/>
          <w:sz w:val="24"/>
          <w:szCs w:val="24"/>
          <w:highlight w:val="yellow"/>
          <w:lang w:val="en-US"/>
        </w:rPr>
        <w:t>crop. In traditional weeding methods like manual weeding is very time</w:t>
      </w:r>
      <w:r w:rsidR="00355BDA" w:rsidRPr="006A2A69">
        <w:rPr>
          <w:rFonts w:ascii="Times New Roman" w:hAnsi="Times New Roman" w:cs="Times New Roman"/>
          <w:sz w:val="24"/>
          <w:szCs w:val="24"/>
          <w:highlight w:val="yellow"/>
          <w:lang w:val="en-US"/>
        </w:rPr>
        <w:t>-consuming</w:t>
      </w:r>
      <w:r w:rsidRPr="006A2A69">
        <w:rPr>
          <w:rFonts w:ascii="Times New Roman" w:hAnsi="Times New Roman" w:cs="Times New Roman"/>
          <w:sz w:val="24"/>
          <w:szCs w:val="24"/>
          <w:highlight w:val="yellow"/>
          <w:lang w:val="en-US"/>
        </w:rPr>
        <w:t>, high labor requirement</w:t>
      </w:r>
      <w:r w:rsidR="00355BDA" w:rsidRPr="006A2A69">
        <w:rPr>
          <w:rFonts w:ascii="Times New Roman" w:hAnsi="Times New Roman" w:cs="Times New Roman"/>
          <w:sz w:val="24"/>
          <w:szCs w:val="24"/>
          <w:highlight w:val="yellow"/>
          <w:lang w:val="en-US"/>
        </w:rPr>
        <w:t>s</w:t>
      </w:r>
      <w:r w:rsidRPr="006A2A69">
        <w:rPr>
          <w:rFonts w:ascii="Times New Roman" w:hAnsi="Times New Roman" w:cs="Times New Roman"/>
          <w:sz w:val="24"/>
          <w:szCs w:val="24"/>
          <w:highlight w:val="yellow"/>
          <w:lang w:val="en-US"/>
        </w:rPr>
        <w:t xml:space="preserve"> and </w:t>
      </w:r>
      <w:r w:rsidR="004E2C86" w:rsidRPr="006A2A69">
        <w:rPr>
          <w:rFonts w:ascii="Times New Roman" w:hAnsi="Times New Roman" w:cs="Times New Roman"/>
          <w:sz w:val="24"/>
          <w:szCs w:val="24"/>
          <w:highlight w:val="yellow"/>
          <w:lang w:val="en-US"/>
        </w:rPr>
        <w:t>labor</w:t>
      </w:r>
      <w:r w:rsidRPr="006A2A69">
        <w:rPr>
          <w:rFonts w:ascii="Times New Roman" w:hAnsi="Times New Roman" w:cs="Times New Roman"/>
          <w:sz w:val="24"/>
          <w:szCs w:val="24"/>
          <w:highlight w:val="yellow"/>
          <w:lang w:val="en-US"/>
        </w:rPr>
        <w:t xml:space="preserve"> wages are also very high. </w:t>
      </w:r>
      <w:r w:rsidRPr="006A2A69">
        <w:rPr>
          <w:rFonts w:ascii="Times New Roman" w:hAnsi="Times New Roman" w:cs="Times New Roman"/>
          <w:sz w:val="24"/>
          <w:szCs w:val="24"/>
          <w:highlight w:val="yellow"/>
        </w:rPr>
        <w:t>Weeds spread randomly</w:t>
      </w:r>
      <w:r w:rsidRPr="00C35872">
        <w:rPr>
          <w:rFonts w:ascii="Times New Roman" w:hAnsi="Times New Roman" w:cs="Times New Roman"/>
          <w:sz w:val="24"/>
          <w:szCs w:val="24"/>
        </w:rPr>
        <w:t xml:space="preserve"> throughout the crop field and compete with the primary crops for water, nutrients, and sunlight, which causes a sharp decline in the quantity and quality of production</w:t>
      </w:r>
      <w:r w:rsidR="007E38A1">
        <w:rPr>
          <w:rFonts w:ascii="Times New Roman" w:hAnsi="Times New Roman" w:cs="Times New Roman"/>
          <w:sz w:val="24"/>
          <w:szCs w:val="24"/>
        </w:rPr>
        <w:t>,</w:t>
      </w:r>
      <w:r w:rsidRPr="00C35872">
        <w:rPr>
          <w:rFonts w:ascii="Times New Roman" w:hAnsi="Times New Roman" w:cs="Times New Roman"/>
          <w:sz w:val="24"/>
          <w:szCs w:val="24"/>
        </w:rPr>
        <w:t xml:space="preserve"> </w:t>
      </w:r>
      <w:r w:rsidRPr="00C35872">
        <w:rPr>
          <w:rFonts w:ascii="Times New Roman" w:hAnsi="Times New Roman" w:cs="Times New Roman"/>
          <w:sz w:val="24"/>
          <w:szCs w:val="24"/>
          <w:lang w:val="en-US"/>
        </w:rPr>
        <w:t xml:space="preserve">(Berge </w:t>
      </w:r>
      <w:r w:rsidRPr="00C35872">
        <w:rPr>
          <w:rFonts w:ascii="Times New Roman" w:hAnsi="Times New Roman" w:cs="Times New Roman"/>
          <w:i/>
          <w:iCs/>
          <w:sz w:val="24"/>
          <w:szCs w:val="24"/>
          <w:lang w:val="en-US"/>
        </w:rPr>
        <w:t>et al</w:t>
      </w:r>
      <w:r w:rsidRPr="00C35872">
        <w:rPr>
          <w:rFonts w:ascii="Times New Roman" w:hAnsi="Times New Roman" w:cs="Times New Roman"/>
          <w:sz w:val="24"/>
          <w:szCs w:val="24"/>
          <w:lang w:val="en-US"/>
        </w:rPr>
        <w:t>.</w:t>
      </w:r>
      <w:r>
        <w:rPr>
          <w:rFonts w:ascii="Times New Roman" w:hAnsi="Times New Roman" w:cs="Times New Roman"/>
          <w:sz w:val="24"/>
          <w:szCs w:val="24"/>
          <w:lang w:val="en-US"/>
        </w:rPr>
        <w:t>,</w:t>
      </w:r>
      <w:r w:rsidRPr="00C35872">
        <w:rPr>
          <w:rFonts w:ascii="Times New Roman" w:hAnsi="Times New Roman" w:cs="Times New Roman"/>
          <w:sz w:val="24"/>
          <w:szCs w:val="24"/>
          <w:lang w:val="en-US"/>
        </w:rPr>
        <w:t xml:space="preserve"> 2008, Slaughter </w:t>
      </w:r>
      <w:r w:rsidRPr="00C35872">
        <w:rPr>
          <w:rFonts w:ascii="Times New Roman" w:hAnsi="Times New Roman" w:cs="Times New Roman"/>
          <w:i/>
          <w:iCs/>
          <w:sz w:val="24"/>
          <w:szCs w:val="24"/>
          <w:lang w:val="en-US"/>
        </w:rPr>
        <w:t>et al</w:t>
      </w:r>
      <w:r w:rsidRPr="00C35872">
        <w:rPr>
          <w:rFonts w:ascii="Times New Roman" w:hAnsi="Times New Roman" w:cs="Times New Roman"/>
          <w:sz w:val="24"/>
          <w:szCs w:val="24"/>
          <w:lang w:val="en-US"/>
        </w:rPr>
        <w:t>.</w:t>
      </w:r>
      <w:r>
        <w:rPr>
          <w:rFonts w:ascii="Times New Roman" w:hAnsi="Times New Roman" w:cs="Times New Roman"/>
          <w:sz w:val="24"/>
          <w:szCs w:val="24"/>
          <w:lang w:val="en-US"/>
        </w:rPr>
        <w:t>,</w:t>
      </w:r>
      <w:r w:rsidRPr="00C35872">
        <w:rPr>
          <w:rFonts w:ascii="Times New Roman" w:hAnsi="Times New Roman" w:cs="Times New Roman"/>
          <w:sz w:val="24"/>
          <w:szCs w:val="24"/>
          <w:lang w:val="en-US"/>
        </w:rPr>
        <w:t xml:space="preserve"> 2008,</w:t>
      </w:r>
      <w:r>
        <w:rPr>
          <w:rFonts w:ascii="Times New Roman" w:hAnsi="Times New Roman" w:cs="Times New Roman"/>
          <w:sz w:val="24"/>
          <w:szCs w:val="24"/>
          <w:lang w:val="en-US"/>
        </w:rPr>
        <w:t xml:space="preserve"> </w:t>
      </w:r>
      <w:proofErr w:type="spellStart"/>
      <w:r w:rsidRPr="00C35872">
        <w:rPr>
          <w:rFonts w:ascii="Times New Roman" w:hAnsi="Times New Roman" w:cs="Times New Roman"/>
          <w:sz w:val="24"/>
          <w:szCs w:val="24"/>
          <w:lang w:val="en-US"/>
        </w:rPr>
        <w:t>Hamuda</w:t>
      </w:r>
      <w:proofErr w:type="spellEnd"/>
      <w:r w:rsidRPr="00C35872">
        <w:rPr>
          <w:rFonts w:ascii="Times New Roman" w:hAnsi="Times New Roman" w:cs="Times New Roman"/>
          <w:sz w:val="24"/>
          <w:szCs w:val="24"/>
          <w:lang w:val="en-US"/>
        </w:rPr>
        <w:t xml:space="preserve"> </w:t>
      </w:r>
      <w:r w:rsidRPr="00C35872">
        <w:rPr>
          <w:rFonts w:ascii="Times New Roman" w:hAnsi="Times New Roman" w:cs="Times New Roman"/>
          <w:i/>
          <w:iCs/>
          <w:sz w:val="24"/>
          <w:szCs w:val="24"/>
          <w:lang w:val="en-US"/>
        </w:rPr>
        <w:t>et al</w:t>
      </w:r>
      <w:r w:rsidRPr="00C35872">
        <w:rPr>
          <w:rFonts w:ascii="Times New Roman" w:hAnsi="Times New Roman" w:cs="Times New Roman"/>
          <w:sz w:val="24"/>
          <w:szCs w:val="24"/>
          <w:lang w:val="en-US"/>
        </w:rPr>
        <w:t>.</w:t>
      </w:r>
      <w:r>
        <w:rPr>
          <w:rFonts w:ascii="Times New Roman" w:hAnsi="Times New Roman" w:cs="Times New Roman"/>
          <w:sz w:val="24"/>
          <w:szCs w:val="24"/>
          <w:lang w:val="en-US"/>
        </w:rPr>
        <w:t>,</w:t>
      </w:r>
      <w:r w:rsidRPr="00C35872">
        <w:rPr>
          <w:rFonts w:ascii="Times New Roman" w:hAnsi="Times New Roman" w:cs="Times New Roman"/>
          <w:sz w:val="24"/>
          <w:szCs w:val="24"/>
          <w:lang w:val="en-US"/>
        </w:rPr>
        <w:t xml:space="preserve"> 2016). The weed management in India, with an expense of Rs 4000 ha</w:t>
      </w:r>
      <w:r w:rsidRPr="00C35872">
        <w:rPr>
          <w:rFonts w:ascii="Times New Roman" w:hAnsi="Times New Roman" w:cs="Times New Roman"/>
          <w:sz w:val="24"/>
          <w:szCs w:val="24"/>
          <w:vertAlign w:val="superscript"/>
          <w:lang w:val="en-US"/>
        </w:rPr>
        <w:t>-1</w:t>
      </w:r>
      <w:r w:rsidRPr="00C35872">
        <w:rPr>
          <w:rFonts w:ascii="Times New Roman" w:hAnsi="Times New Roman" w:cs="Times New Roman"/>
          <w:sz w:val="24"/>
          <w:szCs w:val="24"/>
          <w:lang w:val="en-US"/>
        </w:rPr>
        <w:t xml:space="preserve"> for winter (</w:t>
      </w:r>
      <w:r w:rsidRPr="00C35872">
        <w:rPr>
          <w:rFonts w:ascii="Times New Roman" w:hAnsi="Times New Roman" w:cs="Times New Roman"/>
          <w:i/>
          <w:iCs/>
          <w:sz w:val="24"/>
          <w:szCs w:val="24"/>
          <w:lang w:val="en-US"/>
        </w:rPr>
        <w:t>Rabi</w:t>
      </w:r>
      <w:r w:rsidRPr="00C35872">
        <w:rPr>
          <w:rFonts w:ascii="Times New Roman" w:hAnsi="Times New Roman" w:cs="Times New Roman"/>
          <w:sz w:val="24"/>
          <w:szCs w:val="24"/>
          <w:lang w:val="en-US"/>
        </w:rPr>
        <w:t>) season crops and Rs 6000</w:t>
      </w:r>
      <w:r>
        <w:rPr>
          <w:rFonts w:ascii="Times New Roman" w:hAnsi="Times New Roman" w:cs="Times New Roman"/>
          <w:sz w:val="24"/>
          <w:szCs w:val="24"/>
          <w:lang w:val="en-US"/>
        </w:rPr>
        <w:t xml:space="preserve"> </w:t>
      </w:r>
      <w:r w:rsidRPr="00C35872">
        <w:rPr>
          <w:rFonts w:ascii="Times New Roman" w:hAnsi="Times New Roman" w:cs="Times New Roman"/>
          <w:sz w:val="24"/>
          <w:szCs w:val="24"/>
          <w:lang w:val="en-US"/>
        </w:rPr>
        <w:t>ha</w:t>
      </w:r>
      <w:r w:rsidRPr="00C35872">
        <w:rPr>
          <w:rFonts w:ascii="Times New Roman" w:hAnsi="Times New Roman" w:cs="Times New Roman"/>
          <w:sz w:val="24"/>
          <w:szCs w:val="24"/>
          <w:vertAlign w:val="superscript"/>
          <w:lang w:val="en-US"/>
        </w:rPr>
        <w:t>-1</w:t>
      </w:r>
      <w:r w:rsidRPr="00C35872">
        <w:rPr>
          <w:rFonts w:ascii="Times New Roman" w:hAnsi="Times New Roman" w:cs="Times New Roman"/>
          <w:sz w:val="24"/>
          <w:szCs w:val="24"/>
          <w:lang w:val="en-US"/>
        </w:rPr>
        <w:t xml:space="preserve"> for rainy (</w:t>
      </w:r>
      <w:r w:rsidRPr="00C35872">
        <w:rPr>
          <w:rFonts w:ascii="Times New Roman" w:hAnsi="Times New Roman" w:cs="Times New Roman"/>
          <w:i/>
          <w:iCs/>
          <w:sz w:val="24"/>
          <w:szCs w:val="24"/>
          <w:lang w:val="en-US"/>
        </w:rPr>
        <w:t>Kharif</w:t>
      </w:r>
      <w:r w:rsidRPr="00C35872">
        <w:rPr>
          <w:rFonts w:ascii="Times New Roman" w:hAnsi="Times New Roman" w:cs="Times New Roman"/>
          <w:sz w:val="24"/>
          <w:szCs w:val="24"/>
          <w:lang w:val="en-US"/>
        </w:rPr>
        <w:t xml:space="preserve">) season crops </w:t>
      </w:r>
      <w:r w:rsidRPr="00C35872">
        <w:rPr>
          <w:rFonts w:ascii="Times New Roman" w:hAnsi="Times New Roman" w:cs="Times New Roman"/>
          <w:sz w:val="24"/>
          <w:szCs w:val="24"/>
        </w:rPr>
        <w:t>representing, respectively, 33</w:t>
      </w:r>
      <w:r>
        <w:rPr>
          <w:rFonts w:ascii="Times New Roman" w:hAnsi="Times New Roman" w:cs="Times New Roman"/>
          <w:sz w:val="24"/>
          <w:szCs w:val="24"/>
        </w:rPr>
        <w:t xml:space="preserve"> </w:t>
      </w:r>
      <w:r w:rsidRPr="00C35872">
        <w:rPr>
          <w:rFonts w:ascii="Times New Roman" w:hAnsi="Times New Roman" w:cs="Times New Roman"/>
          <w:sz w:val="24"/>
          <w:szCs w:val="24"/>
        </w:rPr>
        <w:t>% and 22</w:t>
      </w:r>
      <w:r>
        <w:rPr>
          <w:rFonts w:ascii="Times New Roman" w:hAnsi="Times New Roman" w:cs="Times New Roman"/>
          <w:sz w:val="24"/>
          <w:szCs w:val="24"/>
        </w:rPr>
        <w:t xml:space="preserve"> </w:t>
      </w:r>
      <w:r w:rsidRPr="00C35872">
        <w:rPr>
          <w:rFonts w:ascii="Times New Roman" w:hAnsi="Times New Roman" w:cs="Times New Roman"/>
          <w:sz w:val="24"/>
          <w:szCs w:val="24"/>
        </w:rPr>
        <w:t>%</w:t>
      </w:r>
      <w:r>
        <w:rPr>
          <w:rFonts w:ascii="Times New Roman" w:hAnsi="Times New Roman" w:cs="Times New Roman"/>
          <w:sz w:val="24"/>
          <w:szCs w:val="24"/>
        </w:rPr>
        <w:t xml:space="preserve"> of the entire production cost </w:t>
      </w:r>
      <w:r w:rsidRPr="00AF0B0D">
        <w:rPr>
          <w:rFonts w:ascii="Times New Roman" w:hAnsi="Times New Roman" w:cs="Times New Roman"/>
          <w:sz w:val="24"/>
          <w:szCs w:val="24"/>
          <w:lang w:val="en-US"/>
        </w:rPr>
        <w:t>(</w:t>
      </w:r>
      <w:proofErr w:type="spellStart"/>
      <w:r w:rsidRPr="00AF0B0D">
        <w:rPr>
          <w:rFonts w:ascii="Times New Roman" w:hAnsi="Times New Roman" w:cs="Times New Roman"/>
          <w:sz w:val="24"/>
          <w:szCs w:val="24"/>
          <w:lang w:val="en-US"/>
        </w:rPr>
        <w:t>Yaduraju</w:t>
      </w:r>
      <w:proofErr w:type="spellEnd"/>
      <w:r w:rsidRPr="00AF0B0D">
        <w:rPr>
          <w:rFonts w:ascii="Times New Roman" w:hAnsi="Times New Roman" w:cs="Times New Roman"/>
          <w:sz w:val="24"/>
          <w:szCs w:val="24"/>
          <w:lang w:val="en-US"/>
        </w:rPr>
        <w:t xml:space="preserve"> and Mishra 2018). For years, Indian farmers relied on manual weeding using simple tools like sickles and hoes. These methods while effective </w:t>
      </w:r>
      <w:r w:rsidRPr="006A2A69">
        <w:rPr>
          <w:rFonts w:ascii="Times New Roman" w:hAnsi="Times New Roman" w:cs="Times New Roman"/>
          <w:sz w:val="24"/>
          <w:szCs w:val="24"/>
          <w:highlight w:val="yellow"/>
          <w:lang w:val="en-US"/>
        </w:rPr>
        <w:t xml:space="preserve">were </w:t>
      </w:r>
      <w:r w:rsidR="00355BDA" w:rsidRPr="006A2A69">
        <w:rPr>
          <w:rFonts w:ascii="Times New Roman" w:hAnsi="Times New Roman" w:cs="Times New Roman"/>
          <w:sz w:val="24"/>
          <w:szCs w:val="24"/>
          <w:highlight w:val="yellow"/>
          <w:lang w:val="en-US"/>
        </w:rPr>
        <w:t>labor</w:t>
      </w:r>
      <w:r w:rsidR="00355BDA">
        <w:rPr>
          <w:rFonts w:ascii="Times New Roman" w:hAnsi="Times New Roman" w:cs="Times New Roman"/>
          <w:sz w:val="24"/>
          <w:szCs w:val="24"/>
          <w:lang w:val="en-US"/>
        </w:rPr>
        <w:t>-</w:t>
      </w:r>
      <w:r w:rsidRPr="00AF0B0D">
        <w:rPr>
          <w:rFonts w:ascii="Times New Roman" w:hAnsi="Times New Roman" w:cs="Times New Roman"/>
          <w:sz w:val="24"/>
          <w:szCs w:val="24"/>
          <w:lang w:val="en-US"/>
        </w:rPr>
        <w:t>intensive and limited in scope. The Green Revolution of the 1960s and 1970s brought significant changes to Indian agriculture, including the introduction of high-yield crop varieties pesticides</w:t>
      </w:r>
      <w:r w:rsidRPr="006A2A69">
        <w:rPr>
          <w:rFonts w:ascii="Times New Roman" w:hAnsi="Times New Roman" w:cs="Times New Roman"/>
          <w:sz w:val="24"/>
          <w:szCs w:val="24"/>
          <w:highlight w:val="yellow"/>
          <w:lang w:val="en-US"/>
        </w:rPr>
        <w:t xml:space="preserve">, </w:t>
      </w:r>
      <w:r w:rsidR="00355BDA" w:rsidRPr="006A2A69">
        <w:rPr>
          <w:rFonts w:ascii="Times New Roman" w:hAnsi="Times New Roman" w:cs="Times New Roman"/>
          <w:sz w:val="24"/>
          <w:szCs w:val="24"/>
          <w:highlight w:val="yellow"/>
          <w:lang w:val="en-US"/>
        </w:rPr>
        <w:t xml:space="preserve">and </w:t>
      </w:r>
      <w:r w:rsidRPr="006A2A69">
        <w:rPr>
          <w:rFonts w:ascii="Times New Roman" w:hAnsi="Times New Roman" w:cs="Times New Roman"/>
          <w:sz w:val="24"/>
          <w:szCs w:val="24"/>
          <w:highlight w:val="yellow"/>
          <w:lang w:val="en-US"/>
        </w:rPr>
        <w:t xml:space="preserve">chemical </w:t>
      </w:r>
      <w:r w:rsidRPr="00AF0B0D">
        <w:rPr>
          <w:rFonts w:ascii="Times New Roman" w:hAnsi="Times New Roman" w:cs="Times New Roman"/>
          <w:sz w:val="24"/>
          <w:szCs w:val="24"/>
          <w:lang w:val="en-US"/>
        </w:rPr>
        <w:t>fertilizers, during this period, herbicides became a popular method for controlling weeds</w:t>
      </w:r>
      <w:r w:rsidR="007E38A1">
        <w:rPr>
          <w:rFonts w:ascii="Times New Roman" w:hAnsi="Times New Roman" w:cs="Times New Roman"/>
          <w:sz w:val="24"/>
          <w:szCs w:val="24"/>
          <w:lang w:val="en-US"/>
        </w:rPr>
        <w:t xml:space="preserve">. However, herbicides can have several negative side effects on soil, impacting its physical properties, microbial communities and </w:t>
      </w:r>
      <w:r w:rsidR="00533B73">
        <w:rPr>
          <w:rFonts w:ascii="Times New Roman" w:hAnsi="Times New Roman" w:cs="Times New Roman"/>
          <w:sz w:val="24"/>
          <w:szCs w:val="24"/>
          <w:lang w:val="en-US"/>
        </w:rPr>
        <w:t>long-term</w:t>
      </w:r>
      <w:r w:rsidR="007E38A1">
        <w:rPr>
          <w:rFonts w:ascii="Times New Roman" w:hAnsi="Times New Roman" w:cs="Times New Roman"/>
          <w:sz w:val="24"/>
          <w:szCs w:val="24"/>
          <w:lang w:val="en-US"/>
        </w:rPr>
        <w:t xml:space="preserve"> health.</w:t>
      </w:r>
      <w:r w:rsidRPr="00AF0B0D">
        <w:rPr>
          <w:rFonts w:ascii="Times New Roman" w:hAnsi="Times New Roman" w:cs="Times New Roman"/>
          <w:sz w:val="24"/>
          <w:szCs w:val="24"/>
          <w:lang w:val="en-US"/>
        </w:rPr>
        <w:t xml:space="preserve"> </w:t>
      </w:r>
      <w:r w:rsidRPr="00AF0B0D">
        <w:rPr>
          <w:rFonts w:ascii="Times New Roman" w:hAnsi="Times New Roman" w:cs="Times New Roman"/>
          <w:sz w:val="24"/>
          <w:szCs w:val="24"/>
        </w:rPr>
        <w:t xml:space="preserve">Plants that are equidistant from their neighbours should do better than plants bunched together in widely spaced rows due to </w:t>
      </w:r>
      <w:r w:rsidRPr="006A2A69">
        <w:rPr>
          <w:rFonts w:ascii="Times New Roman" w:hAnsi="Times New Roman" w:cs="Times New Roman"/>
          <w:sz w:val="24"/>
          <w:szCs w:val="24"/>
          <w:highlight w:val="yellow"/>
        </w:rPr>
        <w:t xml:space="preserve">reduced </w:t>
      </w:r>
      <w:r w:rsidR="00355BDA" w:rsidRPr="006A2A69">
        <w:rPr>
          <w:rFonts w:ascii="Times New Roman" w:hAnsi="Times New Roman" w:cs="Times New Roman"/>
          <w:sz w:val="24"/>
          <w:szCs w:val="24"/>
          <w:highlight w:val="yellow"/>
        </w:rPr>
        <w:t>inter</w:t>
      </w:r>
      <w:r w:rsidR="00355BDA" w:rsidRPr="006A2A69">
        <w:rPr>
          <w:rFonts w:ascii="Times New Roman" w:hAnsi="Times New Roman" w:cs="Times New Roman"/>
          <w:sz w:val="24"/>
          <w:szCs w:val="24"/>
          <w:highlight w:val="yellow"/>
        </w:rPr>
        <w:t>-</w:t>
      </w:r>
      <w:r w:rsidRPr="006A2A69">
        <w:rPr>
          <w:rFonts w:ascii="Times New Roman" w:hAnsi="Times New Roman" w:cs="Times New Roman"/>
          <w:sz w:val="24"/>
          <w:szCs w:val="24"/>
          <w:highlight w:val="yellow"/>
        </w:rPr>
        <w:t>plant</w:t>
      </w:r>
      <w:r w:rsidRPr="00AF0B0D">
        <w:rPr>
          <w:rFonts w:ascii="Times New Roman" w:hAnsi="Times New Roman" w:cs="Times New Roman"/>
          <w:sz w:val="24"/>
          <w:szCs w:val="24"/>
        </w:rPr>
        <w:t xml:space="preserve"> competition, interception, and less evaporation of water from the soil surface, maximum light (Anderson and </w:t>
      </w:r>
      <w:proofErr w:type="spellStart"/>
      <w:r w:rsidRPr="00AF0B0D">
        <w:rPr>
          <w:rFonts w:ascii="Times New Roman" w:hAnsi="Times New Roman" w:cs="Times New Roman"/>
          <w:sz w:val="24"/>
          <w:szCs w:val="24"/>
        </w:rPr>
        <w:t>Garlinge</w:t>
      </w:r>
      <w:proofErr w:type="spellEnd"/>
      <w:r>
        <w:rPr>
          <w:rFonts w:ascii="Times New Roman" w:hAnsi="Times New Roman" w:cs="Times New Roman"/>
          <w:sz w:val="24"/>
          <w:szCs w:val="24"/>
        </w:rPr>
        <w:t>,</w:t>
      </w:r>
      <w:r w:rsidRPr="00AF0B0D">
        <w:rPr>
          <w:rFonts w:ascii="Times New Roman" w:hAnsi="Times New Roman" w:cs="Times New Roman"/>
          <w:sz w:val="24"/>
          <w:szCs w:val="24"/>
        </w:rPr>
        <w:t xml:space="preserve"> 2000). So, the wide spacing of the crops in an order gives better yield compared to other methods.</w:t>
      </w:r>
      <w:r>
        <w:rPr>
          <w:rFonts w:ascii="Times New Roman" w:hAnsi="Times New Roman" w:cs="Times New Roman"/>
          <w:sz w:val="24"/>
          <w:szCs w:val="24"/>
        </w:rPr>
        <w:t xml:space="preserve"> </w:t>
      </w:r>
    </w:p>
    <w:p w14:paraId="34639CCA" w14:textId="3E5D395A" w:rsidR="008B3370" w:rsidRPr="00AF0B0D" w:rsidRDefault="008B3370" w:rsidP="007E38A1">
      <w:pPr>
        <w:spacing w:line="240" w:lineRule="auto"/>
        <w:ind w:firstLine="720"/>
        <w:jc w:val="both"/>
        <w:rPr>
          <w:rFonts w:ascii="Times New Roman" w:hAnsi="Times New Roman" w:cs="Times New Roman"/>
          <w:sz w:val="24"/>
          <w:szCs w:val="24"/>
        </w:rPr>
      </w:pPr>
      <w:r w:rsidRPr="00AF0B0D">
        <w:rPr>
          <w:rFonts w:ascii="Times New Roman" w:hAnsi="Times New Roman" w:cs="Times New Roman"/>
          <w:sz w:val="24"/>
          <w:szCs w:val="24"/>
        </w:rPr>
        <w:lastRenderedPageBreak/>
        <w:t>Implementing wide-spaced crops combined with advanced inter and intra-row weeding technologies offer</w:t>
      </w:r>
      <w:r w:rsidR="00355BDA">
        <w:rPr>
          <w:rFonts w:ascii="Times New Roman" w:hAnsi="Times New Roman" w:cs="Times New Roman"/>
          <w:sz w:val="24"/>
          <w:szCs w:val="24"/>
        </w:rPr>
        <w:t>s</w:t>
      </w:r>
      <w:r w:rsidRPr="00AF0B0D">
        <w:rPr>
          <w:rFonts w:ascii="Times New Roman" w:hAnsi="Times New Roman" w:cs="Times New Roman"/>
          <w:sz w:val="24"/>
          <w:szCs w:val="24"/>
        </w:rPr>
        <w:t xml:space="preserve"> </w:t>
      </w:r>
      <w:r w:rsidRPr="006A2A69">
        <w:rPr>
          <w:rFonts w:ascii="Times New Roman" w:hAnsi="Times New Roman" w:cs="Times New Roman"/>
          <w:sz w:val="24"/>
          <w:szCs w:val="24"/>
          <w:highlight w:val="yellow"/>
        </w:rPr>
        <w:t xml:space="preserve">several advantages </w:t>
      </w:r>
      <w:r w:rsidR="00355BDA" w:rsidRPr="006A2A69">
        <w:rPr>
          <w:rFonts w:ascii="Times New Roman" w:hAnsi="Times New Roman" w:cs="Times New Roman"/>
          <w:sz w:val="24"/>
          <w:szCs w:val="24"/>
          <w:highlight w:val="yellow"/>
        </w:rPr>
        <w:t xml:space="preserve">that </w:t>
      </w:r>
      <w:r w:rsidRPr="006A2A69">
        <w:rPr>
          <w:rFonts w:ascii="Times New Roman" w:hAnsi="Times New Roman" w:cs="Times New Roman"/>
          <w:sz w:val="24"/>
          <w:szCs w:val="24"/>
          <w:highlight w:val="yellow"/>
        </w:rPr>
        <w:t>lead to more effective weed management, which is crucial for maximizing crop yields. The increased</w:t>
      </w:r>
      <w:r w:rsidRPr="00AF0B0D">
        <w:rPr>
          <w:rFonts w:ascii="Times New Roman" w:hAnsi="Times New Roman" w:cs="Times New Roman"/>
          <w:sz w:val="24"/>
          <w:szCs w:val="24"/>
        </w:rPr>
        <w:t xml:space="preserve"> space minimizes the risk of damaging crops during weeding operations ensuring healthier plant growth. Modern </w:t>
      </w:r>
      <w:r w:rsidR="00355BDA" w:rsidRPr="006A2A69">
        <w:rPr>
          <w:rFonts w:ascii="Times New Roman" w:hAnsi="Times New Roman" w:cs="Times New Roman"/>
          <w:sz w:val="24"/>
          <w:szCs w:val="24"/>
          <w:highlight w:val="yellow"/>
        </w:rPr>
        <w:t>we</w:t>
      </w:r>
      <w:r w:rsidR="00355BDA" w:rsidRPr="006A2A69">
        <w:rPr>
          <w:rFonts w:ascii="Times New Roman" w:hAnsi="Times New Roman" w:cs="Times New Roman"/>
          <w:sz w:val="24"/>
          <w:szCs w:val="24"/>
          <w:highlight w:val="yellow"/>
        </w:rPr>
        <w:t>d</w:t>
      </w:r>
      <w:r w:rsidR="00355BDA" w:rsidRPr="006A2A69">
        <w:rPr>
          <w:rFonts w:ascii="Times New Roman" w:hAnsi="Times New Roman" w:cs="Times New Roman"/>
          <w:sz w:val="24"/>
          <w:szCs w:val="24"/>
          <w:highlight w:val="yellow"/>
        </w:rPr>
        <w:t xml:space="preserve">ding </w:t>
      </w:r>
      <w:r w:rsidRPr="006A2A69">
        <w:rPr>
          <w:rFonts w:ascii="Times New Roman" w:hAnsi="Times New Roman" w:cs="Times New Roman"/>
          <w:sz w:val="24"/>
          <w:szCs w:val="24"/>
          <w:highlight w:val="yellow"/>
        </w:rPr>
        <w:t>technologies can</w:t>
      </w:r>
      <w:r w:rsidRPr="00AF0B0D">
        <w:rPr>
          <w:rFonts w:ascii="Times New Roman" w:hAnsi="Times New Roman" w:cs="Times New Roman"/>
          <w:sz w:val="24"/>
          <w:szCs w:val="24"/>
        </w:rPr>
        <w:t xml:space="preserve"> operate more efficiently in wide-spaced rows, reducing </w:t>
      </w:r>
      <w:r w:rsidR="004E2C86" w:rsidRPr="00AF0B0D">
        <w:rPr>
          <w:rFonts w:ascii="Times New Roman" w:hAnsi="Times New Roman" w:cs="Times New Roman"/>
          <w:sz w:val="24"/>
          <w:szCs w:val="24"/>
        </w:rPr>
        <w:t>labour</w:t>
      </w:r>
      <w:r w:rsidRPr="00AF0B0D">
        <w:rPr>
          <w:rFonts w:ascii="Times New Roman" w:hAnsi="Times New Roman" w:cs="Times New Roman"/>
          <w:sz w:val="24"/>
          <w:szCs w:val="24"/>
        </w:rPr>
        <w:t xml:space="preserve"> and cost of operation. Better weed control with minimal herbicide use supports environmentally friendly farming practices. Overall, wide-spaced crops, when combined with advanced weeding technologies, can significantly improve the effectiveness of weed management in agricultural practices, efficiency leading to healthier crops and potentially higher yields.</w:t>
      </w:r>
      <w:r w:rsidRPr="00AF0B0D">
        <w:t xml:space="preserve"> </w:t>
      </w:r>
      <w:r w:rsidRPr="00AF0B0D">
        <w:rPr>
          <w:rFonts w:ascii="Times New Roman" w:hAnsi="Times New Roman" w:cs="Times New Roman"/>
          <w:sz w:val="24"/>
          <w:szCs w:val="24"/>
        </w:rPr>
        <w:t>The perfect row spacing is the spacing between</w:t>
      </w:r>
      <w:r>
        <w:rPr>
          <w:rFonts w:ascii="Times New Roman" w:hAnsi="Times New Roman" w:cs="Times New Roman"/>
          <w:sz w:val="24"/>
          <w:szCs w:val="24"/>
        </w:rPr>
        <w:t xml:space="preserve"> the plant to plant in the row equal to</w:t>
      </w:r>
      <w:r w:rsidRPr="00AF0B0D">
        <w:rPr>
          <w:rFonts w:ascii="Times New Roman" w:hAnsi="Times New Roman" w:cs="Times New Roman"/>
          <w:sz w:val="24"/>
          <w:szCs w:val="24"/>
        </w:rPr>
        <w:t xml:space="preserve"> the distance between the rows (Fischer and Miles</w:t>
      </w:r>
      <w:r>
        <w:rPr>
          <w:rFonts w:ascii="Times New Roman" w:hAnsi="Times New Roman" w:cs="Times New Roman"/>
          <w:sz w:val="24"/>
          <w:szCs w:val="24"/>
        </w:rPr>
        <w:t>,</w:t>
      </w:r>
      <w:r w:rsidRPr="00AF0B0D">
        <w:rPr>
          <w:rFonts w:ascii="Times New Roman" w:hAnsi="Times New Roman" w:cs="Times New Roman"/>
          <w:sz w:val="24"/>
          <w:szCs w:val="24"/>
        </w:rPr>
        <w:t xml:space="preserve"> 1973).</w:t>
      </w:r>
    </w:p>
    <w:p w14:paraId="6C82B1D2" w14:textId="196E1487" w:rsidR="008B3370" w:rsidRDefault="008B3370" w:rsidP="00D27C9F">
      <w:pPr>
        <w:spacing w:line="240" w:lineRule="auto"/>
        <w:ind w:firstLine="720"/>
        <w:jc w:val="both"/>
        <w:rPr>
          <w:rFonts w:ascii="Times New Roman" w:hAnsi="Times New Roman" w:cs="Times New Roman"/>
          <w:sz w:val="24"/>
          <w:szCs w:val="24"/>
          <w:lang w:val="en-US"/>
        </w:rPr>
      </w:pPr>
      <w:r w:rsidRPr="00AF0B0D">
        <w:rPr>
          <w:rFonts w:ascii="Times New Roman" w:hAnsi="Times New Roman" w:cs="Times New Roman"/>
          <w:sz w:val="24"/>
          <w:szCs w:val="24"/>
          <w:lang w:val="en-US"/>
        </w:rPr>
        <w:t xml:space="preserve">Mechanical inter-row weeders are often simple tools with blades or tines that are manually operated or pulled by animals. Weeders can be </w:t>
      </w:r>
      <w:r>
        <w:rPr>
          <w:rFonts w:ascii="Times New Roman" w:hAnsi="Times New Roman" w:cs="Times New Roman"/>
          <w:sz w:val="24"/>
          <w:szCs w:val="24"/>
          <w:lang w:val="en-US"/>
        </w:rPr>
        <w:t xml:space="preserve">mechanical or powered, </w:t>
      </w:r>
      <w:r w:rsidRPr="006A2A69">
        <w:rPr>
          <w:rFonts w:ascii="Times New Roman" w:hAnsi="Times New Roman" w:cs="Times New Roman"/>
          <w:sz w:val="24"/>
          <w:szCs w:val="24"/>
          <w:highlight w:val="yellow"/>
          <w:lang w:val="en-US"/>
        </w:rPr>
        <w:t>depend</w:t>
      </w:r>
      <w:r w:rsidR="00355BDA" w:rsidRPr="006A2A69">
        <w:rPr>
          <w:rFonts w:ascii="Times New Roman" w:hAnsi="Times New Roman" w:cs="Times New Roman"/>
          <w:sz w:val="24"/>
          <w:szCs w:val="24"/>
          <w:highlight w:val="yellow"/>
          <w:lang w:val="en-US"/>
        </w:rPr>
        <w:t>ing</w:t>
      </w:r>
      <w:r w:rsidRPr="006A2A69">
        <w:rPr>
          <w:rFonts w:ascii="Times New Roman" w:hAnsi="Times New Roman" w:cs="Times New Roman"/>
          <w:sz w:val="24"/>
          <w:szCs w:val="24"/>
          <w:highlight w:val="yellow"/>
          <w:lang w:val="en-US"/>
        </w:rPr>
        <w:t xml:space="preserve"> on the scale</w:t>
      </w:r>
      <w:r w:rsidRPr="00AF0B0D">
        <w:rPr>
          <w:rFonts w:ascii="Times New Roman" w:hAnsi="Times New Roman" w:cs="Times New Roman"/>
          <w:sz w:val="24"/>
          <w:szCs w:val="24"/>
          <w:lang w:val="en-US"/>
        </w:rPr>
        <w:t xml:space="preserve"> of operation and available resources. Powered inter-row weeders are tractor-mounted or self-propelled which can cover large areas with high efficiencies. In many instances, the success of these implements depends on dry weather conditions and workable soil (Rueda-Ayala </w:t>
      </w:r>
      <w:r w:rsidRPr="00AF0B0D">
        <w:rPr>
          <w:rFonts w:ascii="Times New Roman" w:hAnsi="Times New Roman" w:cs="Times New Roman"/>
          <w:i/>
          <w:iCs/>
          <w:sz w:val="24"/>
          <w:szCs w:val="24"/>
          <w:lang w:val="en-US"/>
        </w:rPr>
        <w:t>et al</w:t>
      </w:r>
      <w:r w:rsidRPr="00AF0B0D">
        <w:rPr>
          <w:rFonts w:ascii="Times New Roman" w:hAnsi="Times New Roman" w:cs="Times New Roman"/>
          <w:sz w:val="24"/>
          <w:szCs w:val="24"/>
          <w:lang w:val="en-US"/>
        </w:rPr>
        <w:t>.</w:t>
      </w:r>
      <w:r>
        <w:rPr>
          <w:rFonts w:ascii="Times New Roman" w:hAnsi="Times New Roman" w:cs="Times New Roman"/>
          <w:sz w:val="24"/>
          <w:szCs w:val="24"/>
          <w:lang w:val="en-US"/>
        </w:rPr>
        <w:t>,</w:t>
      </w:r>
      <w:r w:rsidRPr="00AF0B0D">
        <w:rPr>
          <w:rFonts w:ascii="Times New Roman" w:hAnsi="Times New Roman" w:cs="Times New Roman"/>
          <w:sz w:val="24"/>
          <w:szCs w:val="24"/>
          <w:lang w:val="en-US"/>
        </w:rPr>
        <w:t xml:space="preserve"> 2010). On the other hand, the targeted weeds grow </w:t>
      </w:r>
      <w:r w:rsidRPr="006A2A69">
        <w:rPr>
          <w:rFonts w:ascii="Times New Roman" w:hAnsi="Times New Roman" w:cs="Times New Roman"/>
          <w:sz w:val="24"/>
          <w:szCs w:val="24"/>
          <w:highlight w:val="yellow"/>
          <w:lang w:val="en-US"/>
        </w:rPr>
        <w:t>within the crop rows</w:t>
      </w:r>
      <w:r w:rsidRPr="00AF0B0D">
        <w:rPr>
          <w:rFonts w:ascii="Times New Roman" w:hAnsi="Times New Roman" w:cs="Times New Roman"/>
          <w:sz w:val="24"/>
          <w:szCs w:val="24"/>
          <w:lang w:val="en-US"/>
        </w:rPr>
        <w:t>. These weeds are more complex and they must be navigated around the crop plants and those weeds are removed with the usage of high quality of sensors and technology without damaging the main crop. Intra-row weeding technology is advanced significantly, incorporating features like machine learning algorithms, and robotic systems, cameras to improve precision and efficienc</w:t>
      </w:r>
      <w:r>
        <w:rPr>
          <w:rFonts w:ascii="Times New Roman" w:hAnsi="Times New Roman" w:cs="Times New Roman"/>
          <w:sz w:val="24"/>
          <w:szCs w:val="24"/>
          <w:lang w:val="en-US"/>
        </w:rPr>
        <w:t>y.</w:t>
      </w:r>
    </w:p>
    <w:p w14:paraId="4214195C" w14:textId="04F86353" w:rsidR="005D7C83" w:rsidRDefault="008B3370" w:rsidP="008A555B">
      <w:pPr>
        <w:spacing w:line="240" w:lineRule="auto"/>
        <w:ind w:firstLine="720"/>
        <w:jc w:val="both"/>
        <w:rPr>
          <w:rFonts w:ascii="Times New Roman" w:hAnsi="Times New Roman" w:cs="Times New Roman"/>
          <w:sz w:val="24"/>
          <w:szCs w:val="24"/>
        </w:rPr>
      </w:pPr>
      <w:r w:rsidRPr="00AF0B0D">
        <w:rPr>
          <w:rFonts w:ascii="Times New Roman" w:hAnsi="Times New Roman" w:cs="Times New Roman"/>
          <w:sz w:val="24"/>
          <w:szCs w:val="24"/>
          <w:lang w:val="en-US"/>
        </w:rPr>
        <w:t xml:space="preserve">The intra-row weeder is used to reduce the weeds in between the plant to plant in a row with the attachment </w:t>
      </w:r>
      <w:r w:rsidRPr="006A2A69">
        <w:rPr>
          <w:rFonts w:ascii="Times New Roman" w:hAnsi="Times New Roman" w:cs="Times New Roman"/>
          <w:sz w:val="24"/>
          <w:szCs w:val="24"/>
          <w:highlight w:val="yellow"/>
          <w:lang w:val="en-US"/>
        </w:rPr>
        <w:t xml:space="preserve">of </w:t>
      </w:r>
      <w:r w:rsidR="00355BDA" w:rsidRPr="006A2A69">
        <w:rPr>
          <w:rFonts w:ascii="Times New Roman" w:hAnsi="Times New Roman" w:cs="Times New Roman"/>
          <w:sz w:val="24"/>
          <w:szCs w:val="24"/>
          <w:highlight w:val="yellow"/>
          <w:lang w:val="en-US"/>
        </w:rPr>
        <w:t xml:space="preserve">a </w:t>
      </w:r>
      <w:r w:rsidRPr="006A2A69">
        <w:rPr>
          <w:rFonts w:ascii="Times New Roman" w:hAnsi="Times New Roman" w:cs="Times New Roman"/>
          <w:sz w:val="24"/>
          <w:szCs w:val="24"/>
          <w:highlight w:val="yellow"/>
          <w:lang w:val="en-US"/>
        </w:rPr>
        <w:t>spacing sensor.</w:t>
      </w:r>
      <w:r w:rsidRPr="006A2A69">
        <w:rPr>
          <w:rFonts w:ascii="Times New Roman" w:hAnsi="Times New Roman" w:cs="Times New Roman"/>
          <w:b/>
          <w:bCs/>
          <w:sz w:val="24"/>
          <w:szCs w:val="24"/>
          <w:highlight w:val="yellow"/>
          <w:lang w:val="en-US"/>
        </w:rPr>
        <w:t xml:space="preserve"> </w:t>
      </w:r>
      <w:r w:rsidRPr="006A2A69">
        <w:rPr>
          <w:rFonts w:ascii="Times New Roman" w:hAnsi="Times New Roman" w:cs="Times New Roman"/>
          <w:sz w:val="24"/>
          <w:szCs w:val="24"/>
          <w:highlight w:val="yellow"/>
          <w:lang w:val="en-US"/>
        </w:rPr>
        <w:t>These weeders help in maintaining a weed-free environment and reducing comp</w:t>
      </w:r>
      <w:r w:rsidRPr="00AF0B0D">
        <w:rPr>
          <w:rFonts w:ascii="Times New Roman" w:hAnsi="Times New Roman" w:cs="Times New Roman"/>
          <w:sz w:val="24"/>
          <w:szCs w:val="24"/>
          <w:lang w:val="en-US"/>
        </w:rPr>
        <w:t xml:space="preserve">etition for resources. Manual weeding is </w:t>
      </w:r>
      <w:proofErr w:type="spellStart"/>
      <w:r w:rsidRPr="00AF0B0D">
        <w:rPr>
          <w:rFonts w:ascii="Times New Roman" w:hAnsi="Times New Roman" w:cs="Times New Roman"/>
          <w:sz w:val="24"/>
          <w:szCs w:val="24"/>
          <w:lang w:val="en-US"/>
        </w:rPr>
        <w:t>labo</w:t>
      </w:r>
      <w:r w:rsidR="00355BDA">
        <w:rPr>
          <w:rFonts w:ascii="Times New Roman" w:hAnsi="Times New Roman" w:cs="Times New Roman"/>
          <w:sz w:val="24"/>
          <w:szCs w:val="24"/>
          <w:lang w:val="en-US"/>
        </w:rPr>
        <w:t>u</w:t>
      </w:r>
      <w:r w:rsidRPr="00AF0B0D">
        <w:rPr>
          <w:rFonts w:ascii="Times New Roman" w:hAnsi="Times New Roman" w:cs="Times New Roman"/>
          <w:sz w:val="24"/>
          <w:szCs w:val="24"/>
          <w:lang w:val="en-US"/>
        </w:rPr>
        <w:t>r-intensive</w:t>
      </w:r>
      <w:proofErr w:type="spellEnd"/>
      <w:r w:rsidRPr="00AF0B0D">
        <w:rPr>
          <w:rFonts w:ascii="Times New Roman" w:hAnsi="Times New Roman" w:cs="Times New Roman"/>
          <w:sz w:val="24"/>
          <w:szCs w:val="24"/>
          <w:lang w:val="en-US"/>
        </w:rPr>
        <w:t xml:space="preserve"> and time-consuming while inter and int</w:t>
      </w:r>
      <w:r w:rsidR="006A68AB">
        <w:rPr>
          <w:rFonts w:ascii="Times New Roman" w:hAnsi="Times New Roman" w:cs="Times New Roman"/>
          <w:sz w:val="24"/>
          <w:szCs w:val="24"/>
          <w:lang w:val="en-US"/>
        </w:rPr>
        <w:t>ra</w:t>
      </w:r>
      <w:r w:rsidRPr="00AF0B0D">
        <w:rPr>
          <w:rFonts w:ascii="Times New Roman" w:hAnsi="Times New Roman" w:cs="Times New Roman"/>
          <w:sz w:val="24"/>
          <w:szCs w:val="24"/>
          <w:lang w:val="en-US"/>
        </w:rPr>
        <w:t xml:space="preserve">-row weeders significantly reduce the labor required for weed management, allowing farmers to allocate their time and effort to other important </w:t>
      </w:r>
      <w:r w:rsidRPr="006A2A69">
        <w:rPr>
          <w:rFonts w:ascii="Times New Roman" w:hAnsi="Times New Roman" w:cs="Times New Roman"/>
          <w:sz w:val="24"/>
          <w:szCs w:val="24"/>
          <w:highlight w:val="yellow"/>
          <w:lang w:val="en-US"/>
        </w:rPr>
        <w:t xml:space="preserve">farming activities. </w:t>
      </w:r>
      <w:r w:rsidR="007E38A1" w:rsidRPr="006A2A69">
        <w:rPr>
          <w:rFonts w:ascii="Times New Roman" w:hAnsi="Times New Roman" w:cs="Times New Roman"/>
          <w:sz w:val="24"/>
          <w:szCs w:val="24"/>
          <w:highlight w:val="yellow"/>
          <w:lang w:val="en-US"/>
        </w:rPr>
        <w:t xml:space="preserve">There </w:t>
      </w:r>
      <w:r w:rsidR="007E38A1" w:rsidRPr="006A2A69">
        <w:rPr>
          <w:rFonts w:ascii="Times New Roman" w:hAnsi="Times New Roman" w:cs="Times New Roman"/>
          <w:sz w:val="24"/>
          <w:szCs w:val="24"/>
          <w:highlight w:val="yellow"/>
        </w:rPr>
        <w:t>by d</w:t>
      </w:r>
      <w:r w:rsidRPr="006A2A69">
        <w:rPr>
          <w:rFonts w:ascii="Times New Roman" w:hAnsi="Times New Roman" w:cs="Times New Roman"/>
          <w:sz w:val="24"/>
          <w:szCs w:val="24"/>
          <w:highlight w:val="yellow"/>
        </w:rPr>
        <w:t xml:space="preserve">esign and development of the inter and </w:t>
      </w:r>
      <w:r w:rsidR="00355BDA" w:rsidRPr="006A2A69">
        <w:rPr>
          <w:rFonts w:ascii="Times New Roman" w:hAnsi="Times New Roman" w:cs="Times New Roman"/>
          <w:sz w:val="24"/>
          <w:szCs w:val="24"/>
          <w:highlight w:val="yellow"/>
        </w:rPr>
        <w:t>intra</w:t>
      </w:r>
      <w:r w:rsidR="00355BDA" w:rsidRPr="006A2A69">
        <w:rPr>
          <w:rFonts w:ascii="Times New Roman" w:hAnsi="Times New Roman" w:cs="Times New Roman"/>
          <w:sz w:val="24"/>
          <w:szCs w:val="24"/>
          <w:highlight w:val="yellow"/>
        </w:rPr>
        <w:t>-</w:t>
      </w:r>
      <w:r w:rsidRPr="006A2A69">
        <w:rPr>
          <w:rFonts w:ascii="Times New Roman" w:hAnsi="Times New Roman" w:cs="Times New Roman"/>
          <w:sz w:val="24"/>
          <w:szCs w:val="24"/>
          <w:highlight w:val="yellow"/>
        </w:rPr>
        <w:t xml:space="preserve">row </w:t>
      </w:r>
      <w:proofErr w:type="spellStart"/>
      <w:r w:rsidRPr="006A2A69">
        <w:rPr>
          <w:rFonts w:ascii="Times New Roman" w:hAnsi="Times New Roman" w:cs="Times New Roman"/>
          <w:sz w:val="24"/>
          <w:szCs w:val="24"/>
          <w:highlight w:val="yellow"/>
        </w:rPr>
        <w:t>weeder</w:t>
      </w:r>
      <w:proofErr w:type="spellEnd"/>
      <w:r w:rsidRPr="006A2A69">
        <w:rPr>
          <w:rFonts w:ascii="Times New Roman" w:hAnsi="Times New Roman" w:cs="Times New Roman"/>
          <w:sz w:val="24"/>
          <w:szCs w:val="24"/>
          <w:highlight w:val="yellow"/>
        </w:rPr>
        <w:t xml:space="preserve"> </w:t>
      </w:r>
      <w:r w:rsidR="00355BDA" w:rsidRPr="006A2A69">
        <w:rPr>
          <w:rFonts w:ascii="Times New Roman" w:hAnsi="Times New Roman" w:cs="Times New Roman"/>
          <w:sz w:val="24"/>
          <w:szCs w:val="24"/>
          <w:highlight w:val="yellow"/>
        </w:rPr>
        <w:t>are</w:t>
      </w:r>
      <w:r w:rsidR="00355BDA" w:rsidRPr="006A2A69">
        <w:rPr>
          <w:rFonts w:ascii="Times New Roman" w:hAnsi="Times New Roman" w:cs="Times New Roman"/>
          <w:sz w:val="24"/>
          <w:szCs w:val="24"/>
          <w:highlight w:val="yellow"/>
        </w:rPr>
        <w:t xml:space="preserve"> </w:t>
      </w:r>
      <w:r w:rsidRPr="006A2A69">
        <w:rPr>
          <w:rFonts w:ascii="Times New Roman" w:hAnsi="Times New Roman" w:cs="Times New Roman"/>
          <w:sz w:val="24"/>
          <w:szCs w:val="24"/>
          <w:highlight w:val="yellow"/>
        </w:rPr>
        <w:t xml:space="preserve">focused </w:t>
      </w:r>
      <w:r w:rsidRPr="00AF0B0D">
        <w:rPr>
          <w:rFonts w:ascii="Times New Roman" w:hAnsi="Times New Roman" w:cs="Times New Roman"/>
          <w:sz w:val="24"/>
          <w:szCs w:val="24"/>
        </w:rPr>
        <w:t xml:space="preserve">on controlling weeds </w:t>
      </w:r>
      <w:r w:rsidR="007E38A1">
        <w:rPr>
          <w:rFonts w:ascii="Times New Roman" w:hAnsi="Times New Roman" w:cs="Times New Roman"/>
          <w:sz w:val="24"/>
          <w:szCs w:val="24"/>
        </w:rPr>
        <w:t>with the following objectives.</w:t>
      </w:r>
    </w:p>
    <w:p w14:paraId="7941FBAA" w14:textId="4807159C" w:rsidR="008B3370" w:rsidRPr="006A2A69" w:rsidRDefault="008B3370" w:rsidP="00D27C9F">
      <w:pPr>
        <w:pStyle w:val="ListParagraph"/>
        <w:numPr>
          <w:ilvl w:val="0"/>
          <w:numId w:val="2"/>
        </w:numPr>
        <w:spacing w:after="0" w:line="240" w:lineRule="auto"/>
        <w:rPr>
          <w:rFonts w:ascii="Times New Roman" w:hAnsi="Times New Roman" w:cs="Times New Roman"/>
          <w:sz w:val="24"/>
          <w:szCs w:val="24"/>
          <w:highlight w:val="yellow"/>
        </w:rPr>
      </w:pPr>
      <w:r w:rsidRPr="008B3370">
        <w:rPr>
          <w:rFonts w:ascii="Times New Roman" w:hAnsi="Times New Roman" w:cs="Times New Roman"/>
          <w:sz w:val="24"/>
          <w:szCs w:val="24"/>
          <w:lang w:val="en-US"/>
        </w:rPr>
        <w:t xml:space="preserve">To develop intra-row weeding mechanism using mechatronics principles for </w:t>
      </w:r>
      <w:r w:rsidR="00355BDA" w:rsidRPr="006A2A69">
        <w:rPr>
          <w:rFonts w:ascii="Times New Roman" w:hAnsi="Times New Roman" w:cs="Times New Roman"/>
          <w:sz w:val="24"/>
          <w:szCs w:val="24"/>
          <w:highlight w:val="yellow"/>
          <w:lang w:val="en-US"/>
        </w:rPr>
        <w:t>wide</w:t>
      </w:r>
      <w:r w:rsidR="00355BDA" w:rsidRPr="006A2A69">
        <w:rPr>
          <w:rFonts w:ascii="Times New Roman" w:hAnsi="Times New Roman" w:cs="Times New Roman"/>
          <w:sz w:val="24"/>
          <w:szCs w:val="24"/>
          <w:highlight w:val="yellow"/>
          <w:lang w:val="en-US"/>
        </w:rPr>
        <w:t>-</w:t>
      </w:r>
      <w:r w:rsidRPr="006A2A69">
        <w:rPr>
          <w:rFonts w:ascii="Times New Roman" w:hAnsi="Times New Roman" w:cs="Times New Roman"/>
          <w:sz w:val="24"/>
          <w:szCs w:val="24"/>
          <w:highlight w:val="yellow"/>
          <w:lang w:val="en-US"/>
        </w:rPr>
        <w:t>row planting.</w:t>
      </w:r>
    </w:p>
    <w:p w14:paraId="2D245F0B" w14:textId="48C29B9C" w:rsidR="0086758B" w:rsidRPr="009E19B0" w:rsidRDefault="008B3370" w:rsidP="009E19B0">
      <w:pPr>
        <w:pStyle w:val="ListParagraph"/>
        <w:numPr>
          <w:ilvl w:val="0"/>
          <w:numId w:val="2"/>
        </w:numPr>
        <w:spacing w:after="0" w:line="240" w:lineRule="auto"/>
        <w:rPr>
          <w:rFonts w:ascii="Times New Roman" w:hAnsi="Times New Roman" w:cs="Times New Roman"/>
          <w:sz w:val="24"/>
          <w:szCs w:val="24"/>
        </w:rPr>
      </w:pPr>
      <w:r w:rsidRPr="006A2A69">
        <w:rPr>
          <w:rFonts w:ascii="Times New Roman" w:hAnsi="Times New Roman" w:cs="Times New Roman"/>
          <w:sz w:val="24"/>
          <w:szCs w:val="24"/>
          <w:highlight w:val="yellow"/>
          <w:lang w:val="en-US"/>
        </w:rPr>
        <w:t xml:space="preserve">To optimize operational parameters for inter and </w:t>
      </w:r>
      <w:r w:rsidR="00355BDA" w:rsidRPr="006A2A69">
        <w:rPr>
          <w:rFonts w:ascii="Times New Roman" w:hAnsi="Times New Roman" w:cs="Times New Roman"/>
          <w:sz w:val="24"/>
          <w:szCs w:val="24"/>
          <w:highlight w:val="yellow"/>
          <w:lang w:val="en-US"/>
        </w:rPr>
        <w:t>intra</w:t>
      </w:r>
      <w:r w:rsidR="00355BDA" w:rsidRPr="006A2A69">
        <w:rPr>
          <w:rFonts w:ascii="Times New Roman" w:hAnsi="Times New Roman" w:cs="Times New Roman"/>
          <w:sz w:val="24"/>
          <w:szCs w:val="24"/>
          <w:highlight w:val="yellow"/>
          <w:lang w:val="en-US"/>
        </w:rPr>
        <w:t>-</w:t>
      </w:r>
      <w:r w:rsidRPr="006A2A69">
        <w:rPr>
          <w:rFonts w:ascii="Times New Roman" w:hAnsi="Times New Roman" w:cs="Times New Roman"/>
          <w:sz w:val="24"/>
          <w:szCs w:val="24"/>
          <w:highlight w:val="yellow"/>
          <w:lang w:val="en-US"/>
        </w:rPr>
        <w:t xml:space="preserve">row weeding for the </w:t>
      </w:r>
      <w:r w:rsidR="00355BDA" w:rsidRPr="006A2A69">
        <w:rPr>
          <w:rFonts w:ascii="Times New Roman" w:hAnsi="Times New Roman" w:cs="Times New Roman"/>
          <w:sz w:val="24"/>
          <w:szCs w:val="24"/>
          <w:highlight w:val="yellow"/>
          <w:lang w:val="en-US"/>
        </w:rPr>
        <w:t>wide</w:t>
      </w:r>
      <w:r w:rsidR="00355BDA" w:rsidRPr="006A2A69">
        <w:rPr>
          <w:rFonts w:ascii="Times New Roman" w:hAnsi="Times New Roman" w:cs="Times New Roman"/>
          <w:sz w:val="24"/>
          <w:szCs w:val="24"/>
          <w:highlight w:val="yellow"/>
          <w:lang w:val="en-US"/>
        </w:rPr>
        <w:t>-</w:t>
      </w:r>
      <w:r w:rsidRPr="006A2A69">
        <w:rPr>
          <w:rFonts w:ascii="Times New Roman" w:hAnsi="Times New Roman" w:cs="Times New Roman"/>
          <w:sz w:val="24"/>
          <w:szCs w:val="24"/>
          <w:highlight w:val="yellow"/>
          <w:lang w:val="en-US"/>
        </w:rPr>
        <w:t>row</w:t>
      </w:r>
      <w:r w:rsidRPr="008B3370">
        <w:rPr>
          <w:rFonts w:ascii="Times New Roman" w:hAnsi="Times New Roman" w:cs="Times New Roman"/>
          <w:sz w:val="24"/>
          <w:szCs w:val="24"/>
          <w:lang w:val="en-US"/>
        </w:rPr>
        <w:t xml:space="preserve"> planting.</w:t>
      </w:r>
    </w:p>
    <w:p w14:paraId="708D1C37" w14:textId="77777777" w:rsidR="0086758B" w:rsidRDefault="008A555B" w:rsidP="0086758B">
      <w:pPr>
        <w:spacing w:line="240" w:lineRule="auto"/>
        <w:rPr>
          <w:rFonts w:ascii="Times New Roman" w:hAnsi="Times New Roman" w:cs="Times New Roman"/>
          <w:b/>
          <w:bCs/>
          <w:sz w:val="28"/>
          <w:szCs w:val="28"/>
        </w:rPr>
      </w:pPr>
      <w:r>
        <w:rPr>
          <w:rFonts w:ascii="Times New Roman" w:hAnsi="Times New Roman" w:cs="Times New Roman"/>
          <w:b/>
          <w:bCs/>
          <w:sz w:val="28"/>
          <w:szCs w:val="28"/>
        </w:rPr>
        <w:t>2.</w:t>
      </w:r>
      <w:r w:rsidR="008B3370" w:rsidRPr="008A555B">
        <w:rPr>
          <w:rFonts w:ascii="Times New Roman" w:hAnsi="Times New Roman" w:cs="Times New Roman"/>
          <w:b/>
          <w:bCs/>
          <w:sz w:val="28"/>
          <w:szCs w:val="28"/>
        </w:rPr>
        <w:t>REVIEW OF LITERATURE</w:t>
      </w:r>
    </w:p>
    <w:p w14:paraId="49AE21C6" w14:textId="77777777" w:rsidR="008B3370" w:rsidRPr="002A3549" w:rsidRDefault="008B3370" w:rsidP="00D27C9F">
      <w:pPr>
        <w:spacing w:before="100" w:beforeAutospacing="1" w:after="100" w:afterAutospacing="1" w:line="240" w:lineRule="auto"/>
        <w:ind w:firstLine="720"/>
        <w:jc w:val="both"/>
        <w:rPr>
          <w:rFonts w:ascii="Times New Roman" w:eastAsia="Times New Roman" w:hAnsi="Times New Roman" w:cs="Times New Roman"/>
          <w:sz w:val="24"/>
          <w:szCs w:val="24"/>
          <w:lang w:eastAsia="en-IN"/>
          <w14:ligatures w14:val="none"/>
        </w:rPr>
      </w:pPr>
      <w:r w:rsidRPr="002A3549">
        <w:rPr>
          <w:rFonts w:ascii="Times New Roman" w:eastAsia="Times New Roman" w:hAnsi="Times New Roman" w:cs="Times New Roman"/>
          <w:sz w:val="24"/>
          <w:szCs w:val="24"/>
          <w:lang w:eastAsia="en-IN"/>
          <w14:ligatures w14:val="none"/>
        </w:rPr>
        <w:t>Inter-row and intra-row weeders are designed to target weeds between crop rows and within the crop rows, respectively. Inter-row weeders, such as tine, sweep, and disc weeders, operate between rows without disturbing the crop. Intra-row weeders like torsion, finger, and brush weeders work closer to the plant base, removing weeds without harming the crop. Some advanced tools, like powered rotary weeders and sensor-based systems, can handle both inter- and intra-row weeding with greater precision. The choice of weeder depends on crop spacing, soil type, and weed density.</w:t>
      </w:r>
    </w:p>
    <w:p w14:paraId="7734A59F" w14:textId="08201BB9" w:rsidR="00D94D58" w:rsidRDefault="00D94D58" w:rsidP="00D94D58">
      <w:pPr>
        <w:spacing w:before="240" w:line="240" w:lineRule="auto"/>
        <w:jc w:val="both"/>
        <w:rPr>
          <w:rFonts w:ascii="Times New Roman" w:hAnsi="Times New Roman" w:cs="Times New Roman"/>
          <w:sz w:val="24"/>
          <w:szCs w:val="24"/>
        </w:rPr>
      </w:pPr>
      <w:r w:rsidRPr="00AF0B0D">
        <w:rPr>
          <w:rFonts w:ascii="Times New Roman" w:hAnsi="Times New Roman" w:cs="Times New Roman"/>
          <w:sz w:val="24"/>
          <w:szCs w:val="24"/>
        </w:rPr>
        <w:t xml:space="preserve">              Kumar </w:t>
      </w:r>
      <w:r w:rsidRPr="00AF0B0D">
        <w:rPr>
          <w:rFonts w:ascii="Times New Roman" w:hAnsi="Times New Roman" w:cs="Times New Roman"/>
          <w:i/>
          <w:iCs/>
          <w:sz w:val="24"/>
          <w:szCs w:val="24"/>
        </w:rPr>
        <w:t>et al.</w:t>
      </w:r>
      <w:r w:rsidRPr="00AF0B0D">
        <w:rPr>
          <w:rFonts w:ascii="Times New Roman" w:hAnsi="Times New Roman" w:cs="Times New Roman"/>
          <w:sz w:val="24"/>
          <w:szCs w:val="24"/>
        </w:rPr>
        <w:t xml:space="preserve"> (2024) developed an intra-row weeding unit and tested under controlled conditions. This unit used ultrasonic sensors, fuzzy logic, a four-bar linkage mechanism, and a microcontroller circuit. The unit was evaluated at different depths</w:t>
      </w:r>
      <w:r w:rsidR="007E38A1">
        <w:rPr>
          <w:rFonts w:ascii="Times New Roman" w:hAnsi="Times New Roman" w:cs="Times New Roman"/>
          <w:sz w:val="24"/>
          <w:szCs w:val="24"/>
        </w:rPr>
        <w:t xml:space="preserve">, </w:t>
      </w:r>
      <w:r w:rsidRPr="00AF0B0D">
        <w:rPr>
          <w:rFonts w:ascii="Times New Roman" w:hAnsi="Times New Roman" w:cs="Times New Roman"/>
          <w:sz w:val="24"/>
          <w:szCs w:val="24"/>
        </w:rPr>
        <w:t>speeds and cone index values</w:t>
      </w:r>
      <w:r w:rsidR="007E38A1">
        <w:rPr>
          <w:rFonts w:ascii="Times New Roman" w:hAnsi="Times New Roman" w:cs="Times New Roman"/>
          <w:sz w:val="24"/>
          <w:szCs w:val="24"/>
        </w:rPr>
        <w:t xml:space="preserve">. </w:t>
      </w:r>
      <w:r w:rsidRPr="00AF0B0D">
        <w:rPr>
          <w:rFonts w:ascii="Times New Roman" w:hAnsi="Times New Roman" w:cs="Times New Roman"/>
          <w:sz w:val="24"/>
          <w:szCs w:val="24"/>
        </w:rPr>
        <w:t>The average plant damage varied from 0.66% to 8.66% across all tested parameters</w:t>
      </w:r>
      <w:r w:rsidRPr="00AF0B0D">
        <w:rPr>
          <w:rFonts w:ascii="Times New Roman" w:hAnsi="Times New Roman" w:cs="Times New Roman"/>
          <w:b/>
          <w:bCs/>
          <w:sz w:val="24"/>
          <w:szCs w:val="24"/>
        </w:rPr>
        <w:t xml:space="preserve">. </w:t>
      </w:r>
      <w:r w:rsidRPr="00AF0B0D">
        <w:rPr>
          <w:rFonts w:ascii="Times New Roman" w:hAnsi="Times New Roman" w:cs="Times New Roman"/>
          <w:sz w:val="24"/>
          <w:szCs w:val="24"/>
        </w:rPr>
        <w:t xml:space="preserve">This newly developed intra-row weeding unit could be </w:t>
      </w:r>
      <w:r w:rsidRPr="00AF0B0D">
        <w:rPr>
          <w:rFonts w:ascii="Times New Roman" w:hAnsi="Times New Roman" w:cs="Times New Roman"/>
          <w:sz w:val="24"/>
          <w:szCs w:val="24"/>
        </w:rPr>
        <w:lastRenderedPageBreak/>
        <w:t>integrated with existing tractor-mounted inter-row weeders for weeding between rows during a single pass of the tractor</w:t>
      </w:r>
      <w:r>
        <w:rPr>
          <w:rFonts w:ascii="Times New Roman" w:hAnsi="Times New Roman" w:cs="Times New Roman"/>
          <w:sz w:val="24"/>
          <w:szCs w:val="24"/>
        </w:rPr>
        <w:t>.</w:t>
      </w:r>
    </w:p>
    <w:p w14:paraId="3CC1538B" w14:textId="6CD88B28" w:rsidR="00D94D58" w:rsidRPr="00C136DF" w:rsidRDefault="00D94D58" w:rsidP="00D94D58">
      <w:pPr>
        <w:spacing w:before="240" w:line="240" w:lineRule="auto"/>
        <w:ind w:firstLine="720"/>
        <w:jc w:val="both"/>
        <w:rPr>
          <w:rFonts w:ascii="Times New Roman" w:hAnsi="Times New Roman" w:cs="Times New Roman"/>
          <w:sz w:val="24"/>
          <w:szCs w:val="24"/>
        </w:rPr>
      </w:pPr>
      <w:r w:rsidRPr="00172D55">
        <w:rPr>
          <w:rStyle w:val="text"/>
          <w:rFonts w:ascii="Times New Roman" w:hAnsi="Times New Roman" w:cs="Times New Roman"/>
          <w:sz w:val="24"/>
          <w:szCs w:val="24"/>
        </w:rPr>
        <w:t xml:space="preserve">Chandel </w:t>
      </w:r>
      <w:r w:rsidRPr="00172D55">
        <w:rPr>
          <w:rStyle w:val="text"/>
          <w:rFonts w:ascii="Times New Roman" w:hAnsi="Times New Roman" w:cs="Times New Roman"/>
          <w:i/>
          <w:iCs/>
          <w:sz w:val="24"/>
          <w:szCs w:val="24"/>
        </w:rPr>
        <w:t>et al.</w:t>
      </w:r>
      <w:r w:rsidRPr="00172D55">
        <w:rPr>
          <w:rStyle w:val="text"/>
          <w:rFonts w:ascii="Times New Roman" w:hAnsi="Times New Roman" w:cs="Times New Roman"/>
          <w:sz w:val="24"/>
          <w:szCs w:val="24"/>
        </w:rPr>
        <w:t xml:space="preserve"> (2021) designed and developed inter </w:t>
      </w:r>
      <w:r w:rsidRPr="006A2A69">
        <w:rPr>
          <w:rStyle w:val="text"/>
          <w:rFonts w:ascii="Times New Roman" w:hAnsi="Times New Roman" w:cs="Times New Roman"/>
          <w:sz w:val="24"/>
          <w:szCs w:val="24"/>
          <w:highlight w:val="yellow"/>
        </w:rPr>
        <w:t xml:space="preserve">and </w:t>
      </w:r>
      <w:r w:rsidR="00355BDA" w:rsidRPr="006A2A69">
        <w:rPr>
          <w:rStyle w:val="text"/>
          <w:rFonts w:ascii="Times New Roman" w:hAnsi="Times New Roman" w:cs="Times New Roman"/>
          <w:sz w:val="24"/>
          <w:szCs w:val="24"/>
          <w:highlight w:val="yellow"/>
        </w:rPr>
        <w:t>intra</w:t>
      </w:r>
      <w:r w:rsidR="00355BDA" w:rsidRPr="006A2A69">
        <w:rPr>
          <w:rStyle w:val="text"/>
          <w:rFonts w:ascii="Times New Roman" w:hAnsi="Times New Roman" w:cs="Times New Roman"/>
          <w:sz w:val="24"/>
          <w:szCs w:val="24"/>
          <w:highlight w:val="yellow"/>
        </w:rPr>
        <w:t>-</w:t>
      </w:r>
      <w:r w:rsidRPr="006A2A69">
        <w:rPr>
          <w:rStyle w:val="text"/>
          <w:rFonts w:ascii="Times New Roman" w:hAnsi="Times New Roman" w:cs="Times New Roman"/>
          <w:sz w:val="24"/>
          <w:szCs w:val="24"/>
          <w:highlight w:val="yellow"/>
        </w:rPr>
        <w:t xml:space="preserve">row </w:t>
      </w:r>
      <w:proofErr w:type="spellStart"/>
      <w:r w:rsidRPr="006A2A69">
        <w:rPr>
          <w:rStyle w:val="text"/>
          <w:rFonts w:ascii="Times New Roman" w:hAnsi="Times New Roman" w:cs="Times New Roman"/>
          <w:sz w:val="24"/>
          <w:szCs w:val="24"/>
          <w:highlight w:val="yellow"/>
        </w:rPr>
        <w:t>weeder</w:t>
      </w:r>
      <w:proofErr w:type="spellEnd"/>
      <w:r w:rsidRPr="006A2A69">
        <w:rPr>
          <w:rStyle w:val="text"/>
          <w:rFonts w:ascii="Times New Roman" w:hAnsi="Times New Roman" w:cs="Times New Roman"/>
          <w:sz w:val="24"/>
          <w:szCs w:val="24"/>
          <w:highlight w:val="yellow"/>
        </w:rPr>
        <w:t>.</w:t>
      </w:r>
      <w:r w:rsidRPr="006A2A69">
        <w:rPr>
          <w:rFonts w:ascii="Times New Roman" w:hAnsi="Times New Roman" w:cs="Times New Roman"/>
          <w:sz w:val="24"/>
          <w:szCs w:val="24"/>
          <w:highlight w:val="yellow"/>
        </w:rPr>
        <w:t xml:space="preserve"> It consisted of active rotary tines for intra-row weeding rotate</w:t>
      </w:r>
      <w:r w:rsidR="00355BDA" w:rsidRPr="006A2A69">
        <w:rPr>
          <w:rFonts w:ascii="Times New Roman" w:hAnsi="Times New Roman" w:cs="Times New Roman"/>
          <w:sz w:val="24"/>
          <w:szCs w:val="24"/>
          <w:highlight w:val="yellow"/>
        </w:rPr>
        <w:t>d</w:t>
      </w:r>
      <w:r w:rsidRPr="006A2A69">
        <w:rPr>
          <w:rFonts w:ascii="Times New Roman" w:hAnsi="Times New Roman" w:cs="Times New Roman"/>
          <w:sz w:val="24"/>
          <w:szCs w:val="24"/>
          <w:highlight w:val="yellow"/>
        </w:rPr>
        <w:t xml:space="preserve"> in </w:t>
      </w:r>
      <w:r w:rsidR="00355BDA">
        <w:rPr>
          <w:rFonts w:ascii="Times New Roman" w:hAnsi="Times New Roman" w:cs="Times New Roman"/>
          <w:sz w:val="24"/>
          <w:szCs w:val="24"/>
          <w:highlight w:val="yellow"/>
        </w:rPr>
        <w:t xml:space="preserve">an </w:t>
      </w:r>
      <w:proofErr w:type="spellStart"/>
      <w:r w:rsidRPr="006A2A69">
        <w:rPr>
          <w:rFonts w:ascii="Times New Roman" w:hAnsi="Times New Roman" w:cs="Times New Roman"/>
          <w:sz w:val="24"/>
          <w:szCs w:val="24"/>
          <w:highlight w:val="yellow"/>
        </w:rPr>
        <w:t>unform</w:t>
      </w:r>
      <w:proofErr w:type="spellEnd"/>
      <w:r w:rsidRPr="006A2A69">
        <w:rPr>
          <w:rFonts w:ascii="Times New Roman" w:hAnsi="Times New Roman" w:cs="Times New Roman"/>
          <w:sz w:val="24"/>
          <w:szCs w:val="24"/>
          <w:highlight w:val="yellow"/>
        </w:rPr>
        <w:t xml:space="preserve"> manner to </w:t>
      </w:r>
      <w:r w:rsidRPr="006A2A69">
        <w:rPr>
          <w:rFonts w:ascii="Times New Roman" w:hAnsi="Times New Roman" w:cs="Times New Roman"/>
          <w:sz w:val="24"/>
          <w:szCs w:val="24"/>
          <w:highlight w:val="yellow"/>
          <w:lang w:eastAsia="en-IN"/>
        </w:rPr>
        <w:t>target weeds growing close to the crops without damaging the</w:t>
      </w:r>
      <w:r w:rsidR="00355BDA" w:rsidRPr="006A2A69">
        <w:rPr>
          <w:rFonts w:ascii="Times New Roman" w:hAnsi="Times New Roman" w:cs="Times New Roman"/>
          <w:sz w:val="24"/>
          <w:szCs w:val="24"/>
          <w:highlight w:val="yellow"/>
          <w:lang w:eastAsia="en-IN"/>
        </w:rPr>
        <w:t>m</w:t>
      </w:r>
      <w:r w:rsidRPr="006A2A69">
        <w:rPr>
          <w:rFonts w:ascii="Times New Roman" w:hAnsi="Times New Roman" w:cs="Times New Roman"/>
          <w:sz w:val="24"/>
          <w:szCs w:val="24"/>
          <w:highlight w:val="yellow"/>
          <w:lang w:eastAsia="en-IN"/>
        </w:rPr>
        <w:t xml:space="preserve"> cro</w:t>
      </w:r>
      <w:r w:rsidRPr="00172D55">
        <w:rPr>
          <w:rFonts w:ascii="Times New Roman" w:hAnsi="Times New Roman" w:cs="Times New Roman"/>
          <w:sz w:val="24"/>
          <w:szCs w:val="24"/>
          <w:lang w:eastAsia="en-IN"/>
        </w:rPr>
        <w:t>ps.</w:t>
      </w:r>
      <w:r w:rsidRPr="00172D55">
        <w:rPr>
          <w:rFonts w:ascii="Times New Roman" w:hAnsi="Times New Roman" w:cs="Times New Roman"/>
          <w:sz w:val="24"/>
          <w:szCs w:val="24"/>
        </w:rPr>
        <w:t xml:space="preserve"> </w:t>
      </w:r>
      <w:r w:rsidRPr="00172D55">
        <w:rPr>
          <w:rFonts w:ascii="Times New Roman" w:hAnsi="Times New Roman" w:cs="Times New Roman"/>
          <w:sz w:val="24"/>
          <w:szCs w:val="24"/>
          <w:lang w:eastAsia="en-IN"/>
        </w:rPr>
        <w:t>Passive tines for inter-row weeding were provided to operate between the rows of crop</w:t>
      </w:r>
      <w:r w:rsidR="00355BDA">
        <w:rPr>
          <w:rFonts w:ascii="Times New Roman" w:hAnsi="Times New Roman" w:cs="Times New Roman"/>
          <w:sz w:val="24"/>
          <w:szCs w:val="24"/>
          <w:lang w:eastAsia="en-IN"/>
        </w:rPr>
        <w:t>s</w:t>
      </w:r>
      <w:r w:rsidRPr="00172D55">
        <w:rPr>
          <w:rFonts w:ascii="Times New Roman" w:hAnsi="Times New Roman" w:cs="Times New Roman"/>
          <w:sz w:val="24"/>
          <w:szCs w:val="24"/>
          <w:lang w:eastAsia="en-IN"/>
        </w:rPr>
        <w:t>. The developed system underwent rigorous testing in soil bin experiments to determine the optimal operational configurations. Field evaluations were conducted over maize (</w:t>
      </w:r>
      <w:proofErr w:type="spellStart"/>
      <w:r w:rsidRPr="00172D55">
        <w:rPr>
          <w:rFonts w:ascii="Times New Roman" w:hAnsi="Times New Roman" w:cs="Times New Roman"/>
          <w:sz w:val="24"/>
          <w:szCs w:val="24"/>
          <w:lang w:eastAsia="en-IN"/>
        </w:rPr>
        <w:t>Zea</w:t>
      </w:r>
      <w:proofErr w:type="spellEnd"/>
      <w:r w:rsidRPr="00172D55">
        <w:rPr>
          <w:rFonts w:ascii="Times New Roman" w:hAnsi="Times New Roman" w:cs="Times New Roman"/>
          <w:sz w:val="24"/>
          <w:szCs w:val="24"/>
          <w:lang w:eastAsia="en-IN"/>
        </w:rPr>
        <w:t xml:space="preserve"> mays L.) and pigeon pea (</w:t>
      </w:r>
      <w:proofErr w:type="spellStart"/>
      <w:r w:rsidRPr="00903BE2">
        <w:rPr>
          <w:rFonts w:ascii="Times New Roman" w:hAnsi="Times New Roman" w:cs="Times New Roman"/>
          <w:sz w:val="24"/>
          <w:szCs w:val="24"/>
          <w:lang w:eastAsia="en-IN"/>
        </w:rPr>
        <w:t>Cajanus</w:t>
      </w:r>
      <w:proofErr w:type="spellEnd"/>
      <w:r w:rsidRPr="00903BE2">
        <w:rPr>
          <w:rFonts w:ascii="Times New Roman" w:hAnsi="Times New Roman" w:cs="Times New Roman"/>
          <w:sz w:val="24"/>
          <w:szCs w:val="24"/>
          <w:lang w:eastAsia="en-IN"/>
        </w:rPr>
        <w:t xml:space="preserve"> </w:t>
      </w:r>
      <w:proofErr w:type="spellStart"/>
      <w:r w:rsidRPr="00903BE2">
        <w:rPr>
          <w:rFonts w:ascii="Times New Roman" w:hAnsi="Times New Roman" w:cs="Times New Roman"/>
          <w:sz w:val="24"/>
          <w:szCs w:val="24"/>
          <w:lang w:eastAsia="en-IN"/>
        </w:rPr>
        <w:t>cajan</w:t>
      </w:r>
      <w:proofErr w:type="spellEnd"/>
      <w:r w:rsidRPr="00172D55">
        <w:rPr>
          <w:rFonts w:ascii="Times New Roman" w:hAnsi="Times New Roman" w:cs="Times New Roman"/>
          <w:sz w:val="24"/>
          <w:szCs w:val="24"/>
          <w:lang w:eastAsia="en-IN"/>
        </w:rPr>
        <w:t xml:space="preserve"> (L.) </w:t>
      </w:r>
      <w:proofErr w:type="spellStart"/>
      <w:r w:rsidRPr="00172D55">
        <w:rPr>
          <w:rFonts w:ascii="Times New Roman" w:hAnsi="Times New Roman" w:cs="Times New Roman"/>
          <w:sz w:val="24"/>
          <w:szCs w:val="24"/>
          <w:lang w:eastAsia="en-IN"/>
        </w:rPr>
        <w:t>Millsp</w:t>
      </w:r>
      <w:proofErr w:type="spellEnd"/>
      <w:r w:rsidRPr="00172D55">
        <w:rPr>
          <w:rFonts w:ascii="Times New Roman" w:hAnsi="Times New Roman" w:cs="Times New Roman"/>
          <w:sz w:val="24"/>
          <w:szCs w:val="24"/>
          <w:lang w:eastAsia="en-IN"/>
        </w:rPr>
        <w:t>.) crops.</w:t>
      </w:r>
      <w:r w:rsidRPr="00172D55">
        <w:rPr>
          <w:rFonts w:ascii="Times New Roman" w:hAnsi="Times New Roman" w:cs="Times New Roman"/>
          <w:sz w:val="24"/>
          <w:szCs w:val="24"/>
        </w:rPr>
        <w:t xml:space="preserve"> </w:t>
      </w:r>
      <w:r w:rsidRPr="00172D55">
        <w:rPr>
          <w:rFonts w:ascii="Times New Roman" w:eastAsia="Times New Roman" w:hAnsi="Times New Roman" w:cs="Times New Roman"/>
          <w:sz w:val="24"/>
          <w:szCs w:val="24"/>
          <w:lang w:eastAsia="en-IN" w:bidi="te-IN"/>
        </w:rPr>
        <w:t xml:space="preserve">The range of 0.8–1.3 for the ratio of intra-row tine rotational speed to forward speed produced the greatest results. </w:t>
      </w:r>
    </w:p>
    <w:p w14:paraId="62DE511D" w14:textId="34080E7A" w:rsidR="00D94D58" w:rsidRDefault="00D94D58" w:rsidP="00D94D58">
      <w:pPr>
        <w:spacing w:before="240" w:line="240" w:lineRule="auto"/>
        <w:ind w:firstLine="720"/>
        <w:jc w:val="both"/>
        <w:rPr>
          <w:rFonts w:ascii="Times New Roman" w:hAnsi="Times New Roman" w:cs="Times New Roman"/>
          <w:sz w:val="24"/>
          <w:szCs w:val="24"/>
        </w:rPr>
      </w:pPr>
      <w:r w:rsidRPr="00AF0B0D">
        <w:rPr>
          <w:rFonts w:ascii="Times New Roman" w:hAnsi="Times New Roman" w:cs="Times New Roman"/>
          <w:sz w:val="24"/>
          <w:szCs w:val="24"/>
        </w:rPr>
        <w:t>Perez-Ru</w:t>
      </w:r>
      <w:r>
        <w:rPr>
          <w:rFonts w:ascii="Times New Roman" w:hAnsi="Times New Roman" w:cs="Times New Roman"/>
          <w:sz w:val="24"/>
          <w:szCs w:val="24"/>
        </w:rPr>
        <w:t>i</w:t>
      </w:r>
      <w:r w:rsidRPr="00AF0B0D">
        <w:rPr>
          <w:rFonts w:ascii="Times New Roman" w:hAnsi="Times New Roman" w:cs="Times New Roman"/>
          <w:sz w:val="24"/>
          <w:szCs w:val="24"/>
        </w:rPr>
        <w:t xml:space="preserve">z </w:t>
      </w:r>
      <w:r w:rsidRPr="00AF0B0D">
        <w:rPr>
          <w:rFonts w:ascii="Times New Roman" w:hAnsi="Times New Roman" w:cs="Times New Roman"/>
          <w:i/>
          <w:iCs/>
          <w:sz w:val="24"/>
          <w:szCs w:val="24"/>
        </w:rPr>
        <w:t>et al</w:t>
      </w:r>
      <w:r w:rsidRPr="00AF0B0D">
        <w:rPr>
          <w:rFonts w:ascii="Times New Roman" w:hAnsi="Times New Roman" w:cs="Times New Roman"/>
          <w:sz w:val="24"/>
          <w:szCs w:val="24"/>
        </w:rPr>
        <w:t xml:space="preserve">. (2014) developed and tested an automatic, hoe-based weeding co-robot system, which uses real-time pneumatic hoe actuation controlled by precise odometry sensing. In this system, the co-robot actuator mechanically controlled weeds by automatically positioning a pair of small hoes within the intra-row zone between crop plants. The developed machine was tested on a precision-transplanted row crop and the design was also potentially applicable to direct-seeded crops. </w:t>
      </w:r>
    </w:p>
    <w:p w14:paraId="761B1FFC" w14:textId="4A5F756B" w:rsidR="00F46F40" w:rsidRPr="00872251" w:rsidRDefault="00D94D58" w:rsidP="00872251">
      <w:pPr>
        <w:spacing w:line="240" w:lineRule="auto"/>
        <w:ind w:firstLine="720"/>
        <w:jc w:val="both"/>
        <w:rPr>
          <w:rFonts w:ascii="Times New Roman" w:hAnsi="Times New Roman" w:cs="Times New Roman"/>
          <w:b/>
          <w:bCs/>
          <w:sz w:val="24"/>
          <w:szCs w:val="24"/>
        </w:rPr>
      </w:pPr>
      <w:r w:rsidRPr="00401EB4">
        <w:rPr>
          <w:rFonts w:ascii="Times New Roman" w:eastAsia="Times New Roman" w:hAnsi="Times New Roman" w:cs="Times New Roman"/>
          <w:sz w:val="24"/>
          <w:szCs w:val="24"/>
          <w:lang w:eastAsia="en-IN" w:bidi="te-IN"/>
        </w:rPr>
        <w:t xml:space="preserve">Ahmad </w:t>
      </w:r>
      <w:r w:rsidRPr="00F01083">
        <w:rPr>
          <w:rFonts w:ascii="Times New Roman" w:eastAsia="Times New Roman" w:hAnsi="Times New Roman" w:cs="Times New Roman"/>
          <w:i/>
          <w:iCs/>
          <w:sz w:val="24"/>
          <w:szCs w:val="24"/>
          <w:lang w:eastAsia="en-IN" w:bidi="te-IN"/>
        </w:rPr>
        <w:t>et al.</w:t>
      </w:r>
      <w:r w:rsidRPr="00401EB4">
        <w:rPr>
          <w:rFonts w:ascii="Times New Roman" w:eastAsia="Times New Roman" w:hAnsi="Times New Roman" w:cs="Times New Roman"/>
          <w:sz w:val="24"/>
          <w:szCs w:val="24"/>
          <w:lang w:eastAsia="en-IN" w:bidi="te-IN"/>
        </w:rPr>
        <w:t xml:space="preserve"> (2012) developed inter and </w:t>
      </w:r>
      <w:r w:rsidR="00355BDA" w:rsidRPr="006A2A69">
        <w:rPr>
          <w:rFonts w:ascii="Times New Roman" w:eastAsia="Times New Roman" w:hAnsi="Times New Roman" w:cs="Times New Roman"/>
          <w:sz w:val="24"/>
          <w:szCs w:val="24"/>
          <w:highlight w:val="yellow"/>
          <w:lang w:eastAsia="en-IN" w:bidi="te-IN"/>
        </w:rPr>
        <w:t>intra</w:t>
      </w:r>
      <w:r w:rsidR="00355BDA" w:rsidRPr="006A2A69">
        <w:rPr>
          <w:rFonts w:ascii="Times New Roman" w:eastAsia="Times New Roman" w:hAnsi="Times New Roman" w:cs="Times New Roman"/>
          <w:sz w:val="24"/>
          <w:szCs w:val="24"/>
          <w:highlight w:val="yellow"/>
          <w:lang w:eastAsia="en-IN" w:bidi="te-IN"/>
        </w:rPr>
        <w:t>-</w:t>
      </w:r>
      <w:r w:rsidRPr="006A2A69">
        <w:rPr>
          <w:rFonts w:ascii="Times New Roman" w:eastAsia="Times New Roman" w:hAnsi="Times New Roman" w:cs="Times New Roman"/>
          <w:sz w:val="24"/>
          <w:szCs w:val="24"/>
          <w:highlight w:val="yellow"/>
          <w:lang w:eastAsia="en-IN" w:bidi="te-IN"/>
        </w:rPr>
        <w:t xml:space="preserve">row </w:t>
      </w:r>
      <w:proofErr w:type="spellStart"/>
      <w:r w:rsidRPr="006A2A69">
        <w:rPr>
          <w:rFonts w:ascii="Times New Roman" w:eastAsia="Times New Roman" w:hAnsi="Times New Roman" w:cs="Times New Roman"/>
          <w:sz w:val="24"/>
          <w:szCs w:val="24"/>
          <w:highlight w:val="yellow"/>
          <w:lang w:eastAsia="en-IN" w:bidi="te-IN"/>
        </w:rPr>
        <w:t>w</w:t>
      </w:r>
      <w:r w:rsidRPr="00401EB4">
        <w:rPr>
          <w:rFonts w:ascii="Times New Roman" w:eastAsia="Times New Roman" w:hAnsi="Times New Roman" w:cs="Times New Roman"/>
          <w:sz w:val="24"/>
          <w:szCs w:val="24"/>
          <w:lang w:eastAsia="en-IN" w:bidi="te-IN"/>
        </w:rPr>
        <w:t>eeders</w:t>
      </w:r>
      <w:proofErr w:type="spellEnd"/>
      <w:r w:rsidRPr="00401EB4">
        <w:rPr>
          <w:rFonts w:ascii="Times New Roman" w:eastAsia="Times New Roman" w:hAnsi="Times New Roman" w:cs="Times New Roman"/>
          <w:sz w:val="24"/>
          <w:szCs w:val="24"/>
          <w:lang w:eastAsia="en-IN" w:bidi="te-IN"/>
        </w:rPr>
        <w:t xml:space="preserve">, which increase the effectiveness of the weeding process in comparison to conventional operations. It was mentioned that research into alternative weed management techniques has been spurred by environmental concerns and herbicide-resistant weeds. The limits of modern intra-row weeders and the inability of mechanical instruments to weed near crops are common. A revolving tine weeder driven by a brushless DC motor, a servo motor, and a belt system were all </w:t>
      </w:r>
      <w:r w:rsidRPr="006A2A69">
        <w:rPr>
          <w:rFonts w:ascii="Times New Roman" w:eastAsia="Times New Roman" w:hAnsi="Times New Roman" w:cs="Times New Roman"/>
          <w:sz w:val="24"/>
          <w:szCs w:val="24"/>
          <w:highlight w:val="yellow"/>
          <w:lang w:eastAsia="en-IN" w:bidi="te-IN"/>
        </w:rPr>
        <w:t>integrated in</w:t>
      </w:r>
      <w:r w:rsidR="00355BDA" w:rsidRPr="006A2A69">
        <w:rPr>
          <w:rFonts w:ascii="Times New Roman" w:eastAsia="Times New Roman" w:hAnsi="Times New Roman" w:cs="Times New Roman"/>
          <w:sz w:val="24"/>
          <w:szCs w:val="24"/>
          <w:highlight w:val="yellow"/>
          <w:lang w:eastAsia="en-IN" w:bidi="te-IN"/>
        </w:rPr>
        <w:t>to</w:t>
      </w:r>
      <w:r w:rsidRPr="006A2A69">
        <w:rPr>
          <w:rFonts w:ascii="Times New Roman" w:eastAsia="Times New Roman" w:hAnsi="Times New Roman" w:cs="Times New Roman"/>
          <w:sz w:val="24"/>
          <w:szCs w:val="24"/>
          <w:highlight w:val="yellow"/>
          <w:lang w:eastAsia="en-IN" w:bidi="te-IN"/>
        </w:rPr>
        <w:t xml:space="preserve"> the develope</w:t>
      </w:r>
      <w:r w:rsidRPr="00401EB4">
        <w:rPr>
          <w:rFonts w:ascii="Times New Roman" w:eastAsia="Times New Roman" w:hAnsi="Times New Roman" w:cs="Times New Roman"/>
          <w:sz w:val="24"/>
          <w:szCs w:val="24"/>
          <w:lang w:eastAsia="en-IN" w:bidi="te-IN"/>
        </w:rPr>
        <w:t xml:space="preserve">d intra-row weeder. Weeds in the same rows and in the spaces between plants were managed with this method. </w:t>
      </w:r>
    </w:p>
    <w:p w14:paraId="35AFC4EC" w14:textId="0845AC89" w:rsidR="008B3370" w:rsidRDefault="008A555B" w:rsidP="00D27C9F">
      <w:pPr>
        <w:spacing w:line="240" w:lineRule="auto"/>
        <w:rPr>
          <w:rFonts w:ascii="Times New Roman" w:hAnsi="Times New Roman" w:cs="Times New Roman"/>
          <w:b/>
          <w:bCs/>
          <w:sz w:val="28"/>
          <w:szCs w:val="28"/>
        </w:rPr>
      </w:pPr>
      <w:r>
        <w:rPr>
          <w:rFonts w:ascii="Times New Roman" w:hAnsi="Times New Roman" w:cs="Times New Roman"/>
          <w:b/>
          <w:bCs/>
          <w:sz w:val="28"/>
          <w:szCs w:val="28"/>
        </w:rPr>
        <w:t>3.</w:t>
      </w:r>
      <w:r w:rsidR="008B3370" w:rsidRPr="008B3370">
        <w:rPr>
          <w:rFonts w:ascii="Times New Roman" w:hAnsi="Times New Roman" w:cs="Times New Roman"/>
          <w:b/>
          <w:bCs/>
          <w:sz w:val="28"/>
          <w:szCs w:val="28"/>
        </w:rPr>
        <w:t>METH</w:t>
      </w:r>
      <w:r w:rsidR="0086758B">
        <w:rPr>
          <w:rFonts w:ascii="Times New Roman" w:hAnsi="Times New Roman" w:cs="Times New Roman"/>
          <w:b/>
          <w:bCs/>
          <w:sz w:val="28"/>
          <w:szCs w:val="28"/>
        </w:rPr>
        <w:t>O</w:t>
      </w:r>
      <w:r w:rsidR="008B3370" w:rsidRPr="008B3370">
        <w:rPr>
          <w:rFonts w:ascii="Times New Roman" w:hAnsi="Times New Roman" w:cs="Times New Roman"/>
          <w:b/>
          <w:bCs/>
          <w:sz w:val="28"/>
          <w:szCs w:val="28"/>
        </w:rPr>
        <w:t>DOLOGY</w:t>
      </w:r>
    </w:p>
    <w:p w14:paraId="0DD5D51A" w14:textId="453EAC4D" w:rsidR="008B3370" w:rsidRPr="00F46F40" w:rsidRDefault="008B3370" w:rsidP="00D27C9F">
      <w:pPr>
        <w:spacing w:after="240" w:line="240" w:lineRule="auto"/>
        <w:rPr>
          <w:rFonts w:ascii="Times New Roman" w:eastAsia="Times New Roman" w:hAnsi="Times New Roman" w:cs="Times New Roman"/>
          <w:b/>
          <w:iCs/>
          <w:caps/>
          <w:sz w:val="24"/>
          <w:szCs w:val="24"/>
        </w:rPr>
      </w:pPr>
      <w:r w:rsidRPr="00F46F40">
        <w:rPr>
          <w:rFonts w:ascii="Times New Roman" w:eastAsia="Times New Roman" w:hAnsi="Times New Roman" w:cs="Times New Roman"/>
          <w:b/>
          <w:iCs/>
          <w:caps/>
          <w:sz w:val="24"/>
          <w:szCs w:val="24"/>
        </w:rPr>
        <w:t>3.1 EXP</w:t>
      </w:r>
      <w:r w:rsidRPr="006A2A69">
        <w:rPr>
          <w:rFonts w:ascii="Times New Roman" w:eastAsia="Times New Roman" w:hAnsi="Times New Roman" w:cs="Times New Roman"/>
          <w:b/>
          <w:iCs/>
          <w:caps/>
          <w:sz w:val="24"/>
          <w:szCs w:val="24"/>
          <w:highlight w:val="yellow"/>
        </w:rPr>
        <w:t>ER</w:t>
      </w:r>
      <w:r w:rsidR="00355BDA" w:rsidRPr="006A2A69">
        <w:rPr>
          <w:rFonts w:ascii="Times New Roman" w:eastAsia="Times New Roman" w:hAnsi="Times New Roman" w:cs="Times New Roman"/>
          <w:b/>
          <w:iCs/>
          <w:caps/>
          <w:sz w:val="24"/>
          <w:szCs w:val="24"/>
          <w:highlight w:val="yellow"/>
        </w:rPr>
        <w:t>I</w:t>
      </w:r>
      <w:r w:rsidRPr="006A2A69">
        <w:rPr>
          <w:rFonts w:ascii="Times New Roman" w:eastAsia="Times New Roman" w:hAnsi="Times New Roman" w:cs="Times New Roman"/>
          <w:b/>
          <w:iCs/>
          <w:caps/>
          <w:sz w:val="24"/>
          <w:szCs w:val="24"/>
          <w:highlight w:val="yellow"/>
        </w:rPr>
        <w:t>M</w:t>
      </w:r>
      <w:r w:rsidRPr="00F46F40">
        <w:rPr>
          <w:rFonts w:ascii="Times New Roman" w:eastAsia="Times New Roman" w:hAnsi="Times New Roman" w:cs="Times New Roman"/>
          <w:b/>
          <w:iCs/>
          <w:caps/>
          <w:sz w:val="24"/>
          <w:szCs w:val="24"/>
        </w:rPr>
        <w:t xml:space="preserve">ENTAL STUDY AREA </w:t>
      </w:r>
    </w:p>
    <w:p w14:paraId="5F5D0DDA" w14:textId="295C9CBB" w:rsidR="008B3370" w:rsidRDefault="008B3370" w:rsidP="00D27C9F">
      <w:pPr>
        <w:spacing w:after="240" w:line="240" w:lineRule="auto"/>
        <w:ind w:firstLine="680"/>
        <w:jc w:val="both"/>
        <w:rPr>
          <w:rFonts w:ascii="Times New Roman" w:hAnsi="Times New Roman" w:cs="Times New Roman"/>
          <w:sz w:val="24"/>
          <w:szCs w:val="24"/>
        </w:rPr>
      </w:pPr>
      <w:r w:rsidRPr="00826C7C">
        <w:rPr>
          <w:rFonts w:ascii="Times New Roman" w:hAnsi="Times New Roman" w:cs="Times New Roman"/>
          <w:sz w:val="24"/>
          <w:szCs w:val="24"/>
        </w:rPr>
        <w:t xml:space="preserve">The fabrication and testing of the inter and intra-row weeder were carried out at Dr. NTR College of Agricultural Engineering, </w:t>
      </w:r>
      <w:proofErr w:type="spellStart"/>
      <w:r w:rsidRPr="00826C7C">
        <w:rPr>
          <w:rFonts w:ascii="Times New Roman" w:hAnsi="Times New Roman" w:cs="Times New Roman"/>
          <w:sz w:val="24"/>
          <w:szCs w:val="24"/>
        </w:rPr>
        <w:t>Bapatla</w:t>
      </w:r>
      <w:proofErr w:type="spellEnd"/>
      <w:r w:rsidR="007E38A1">
        <w:rPr>
          <w:rFonts w:ascii="Times New Roman" w:hAnsi="Times New Roman" w:cs="Times New Roman"/>
          <w:sz w:val="24"/>
          <w:szCs w:val="24"/>
        </w:rPr>
        <w:t>, Andhra Pradesh, India</w:t>
      </w:r>
      <w:r w:rsidRPr="00826C7C">
        <w:rPr>
          <w:rFonts w:ascii="Times New Roman" w:hAnsi="Times New Roman" w:cs="Times New Roman"/>
          <w:sz w:val="24"/>
          <w:szCs w:val="24"/>
        </w:rPr>
        <w:t xml:space="preserve">. The soil texture at the experimental site is </w:t>
      </w:r>
      <w:r w:rsidRPr="003D69DC">
        <w:rPr>
          <w:rFonts w:ascii="Times New Roman" w:hAnsi="Times New Roman" w:cs="Times New Roman"/>
          <w:sz w:val="24"/>
          <w:szCs w:val="24"/>
        </w:rPr>
        <w:t>sandy loam</w:t>
      </w:r>
      <w:r>
        <w:rPr>
          <w:rFonts w:ascii="Times New Roman" w:hAnsi="Times New Roman" w:cs="Times New Roman"/>
          <w:sz w:val="24"/>
          <w:szCs w:val="24"/>
        </w:rPr>
        <w:t>y soils</w:t>
      </w:r>
      <w:r w:rsidRPr="003D69DC">
        <w:rPr>
          <w:rFonts w:ascii="Times New Roman" w:hAnsi="Times New Roman" w:cs="Times New Roman"/>
          <w:sz w:val="24"/>
          <w:szCs w:val="24"/>
        </w:rPr>
        <w:t>.</w:t>
      </w:r>
    </w:p>
    <w:p w14:paraId="206C7C40" w14:textId="57367884" w:rsidR="008B3370" w:rsidRPr="00F46F40" w:rsidRDefault="008B3370" w:rsidP="00D27C9F">
      <w:pPr>
        <w:spacing w:line="240" w:lineRule="auto"/>
        <w:jc w:val="both"/>
        <w:rPr>
          <w:rFonts w:ascii="Times New Roman" w:hAnsi="Times New Roman" w:cs="Times New Roman"/>
          <w:b/>
          <w:bCs/>
          <w:sz w:val="24"/>
          <w:szCs w:val="24"/>
        </w:rPr>
      </w:pPr>
      <w:r w:rsidRPr="00F46F40">
        <w:rPr>
          <w:rFonts w:ascii="Times New Roman" w:hAnsi="Times New Roman" w:cs="Times New Roman"/>
          <w:b/>
          <w:bCs/>
          <w:sz w:val="24"/>
          <w:szCs w:val="24"/>
        </w:rPr>
        <w:t>3.</w:t>
      </w:r>
      <w:r w:rsidR="008A555B" w:rsidRPr="00F46F40">
        <w:rPr>
          <w:rFonts w:ascii="Times New Roman" w:hAnsi="Times New Roman" w:cs="Times New Roman"/>
          <w:b/>
          <w:bCs/>
          <w:sz w:val="24"/>
          <w:szCs w:val="24"/>
        </w:rPr>
        <w:t>2</w:t>
      </w:r>
      <w:r w:rsidRPr="00F46F40">
        <w:rPr>
          <w:rFonts w:ascii="Times New Roman" w:hAnsi="Times New Roman" w:cs="Times New Roman"/>
          <w:b/>
          <w:bCs/>
          <w:sz w:val="24"/>
          <w:szCs w:val="24"/>
        </w:rPr>
        <w:t xml:space="preserve"> DEVELOPMENT OF A TRACTOR-MOUNTED AUTOMATIC INTER AND INTRA-ROW WEEDER</w:t>
      </w:r>
    </w:p>
    <w:p w14:paraId="55EDA197" w14:textId="66171860" w:rsidR="008B3370" w:rsidRDefault="008B3370" w:rsidP="00F46F40">
      <w:pPr>
        <w:spacing w:after="240" w:line="240" w:lineRule="auto"/>
        <w:ind w:firstLine="720"/>
        <w:jc w:val="both"/>
        <w:rPr>
          <w:rFonts w:ascii="Times New Roman" w:hAnsi="Times New Roman" w:cs="Times New Roman"/>
          <w:sz w:val="24"/>
          <w:szCs w:val="24"/>
        </w:rPr>
      </w:pPr>
      <w:r w:rsidRPr="005845FA">
        <w:rPr>
          <w:rFonts w:ascii="Times New Roman" w:hAnsi="Times New Roman" w:cs="Times New Roman"/>
          <w:sz w:val="24"/>
          <w:szCs w:val="24"/>
        </w:rPr>
        <w:t>Among various agricultural tasks, inter and intra-row weeding requires the highest energy input. Different techniques are used for weed removal between rows, while intra-row weeding is typically performed manually. Currently, no equipment has been developed in India that can operate effectively between plants within a row.</w:t>
      </w:r>
      <w:r w:rsidR="00F46F40">
        <w:rPr>
          <w:rFonts w:ascii="Times New Roman" w:hAnsi="Times New Roman" w:cs="Times New Roman"/>
          <w:sz w:val="24"/>
          <w:szCs w:val="24"/>
        </w:rPr>
        <w:t xml:space="preserve"> </w:t>
      </w:r>
      <w:r w:rsidRPr="005845FA">
        <w:rPr>
          <w:rFonts w:ascii="Times New Roman" w:hAnsi="Times New Roman" w:cs="Times New Roman"/>
          <w:sz w:val="24"/>
          <w:szCs w:val="24"/>
        </w:rPr>
        <w:t xml:space="preserve">To address this gap, an </w:t>
      </w:r>
      <w:r>
        <w:rPr>
          <w:rFonts w:ascii="Times New Roman" w:hAnsi="Times New Roman" w:cs="Times New Roman"/>
          <w:sz w:val="24"/>
          <w:szCs w:val="24"/>
        </w:rPr>
        <w:t>automatic</w:t>
      </w:r>
      <w:r w:rsidRPr="005845FA">
        <w:rPr>
          <w:rFonts w:ascii="Times New Roman" w:hAnsi="Times New Roman" w:cs="Times New Roman"/>
          <w:sz w:val="24"/>
          <w:szCs w:val="24"/>
        </w:rPr>
        <w:t xml:space="preserve"> inter and intra-row weeder was designed to control weeds in widely spaced crops such as cotton. </w:t>
      </w:r>
    </w:p>
    <w:p w14:paraId="6D80D364" w14:textId="578EE199" w:rsidR="007E38A1" w:rsidRPr="0012226D" w:rsidRDefault="007E38A1" w:rsidP="007E38A1">
      <w:pPr>
        <w:tabs>
          <w:tab w:val="left" w:pos="1884"/>
        </w:tabs>
        <w:spacing w:line="240" w:lineRule="auto"/>
        <w:rPr>
          <w:rFonts w:ascii="Times New Roman" w:hAnsi="Times New Roman" w:cs="Times New Roman"/>
          <w:b/>
          <w:bCs/>
          <w:sz w:val="28"/>
          <w:szCs w:val="28"/>
        </w:rPr>
      </w:pPr>
      <w:r w:rsidRPr="00A8253A">
        <w:rPr>
          <w:rFonts w:ascii="Times New Roman" w:hAnsi="Times New Roman" w:cs="Times New Roman"/>
          <w:b/>
          <w:bCs/>
          <w:sz w:val="28"/>
          <w:szCs w:val="28"/>
        </w:rPr>
        <w:t>3.</w:t>
      </w:r>
      <w:r>
        <w:rPr>
          <w:rFonts w:ascii="Times New Roman" w:hAnsi="Times New Roman" w:cs="Times New Roman"/>
          <w:b/>
          <w:bCs/>
          <w:sz w:val="28"/>
          <w:szCs w:val="28"/>
        </w:rPr>
        <w:t>2.1</w:t>
      </w:r>
      <w:r w:rsidRPr="00A8253A">
        <w:rPr>
          <w:rFonts w:ascii="Times New Roman" w:hAnsi="Times New Roman" w:cs="Times New Roman"/>
          <w:b/>
          <w:bCs/>
          <w:sz w:val="28"/>
          <w:szCs w:val="28"/>
        </w:rPr>
        <w:t xml:space="preserve"> Circuit Design of Automat</w:t>
      </w:r>
      <w:r>
        <w:rPr>
          <w:rFonts w:ascii="Times New Roman" w:hAnsi="Times New Roman" w:cs="Times New Roman"/>
          <w:b/>
          <w:bCs/>
          <w:sz w:val="28"/>
          <w:szCs w:val="28"/>
        </w:rPr>
        <w:t>ic</w:t>
      </w:r>
      <w:r w:rsidRPr="00A8253A">
        <w:rPr>
          <w:rFonts w:ascii="Times New Roman" w:hAnsi="Times New Roman" w:cs="Times New Roman"/>
          <w:b/>
          <w:bCs/>
          <w:sz w:val="28"/>
          <w:szCs w:val="28"/>
        </w:rPr>
        <w:t xml:space="preserve"> Inter and Intra Row Weeder</w:t>
      </w:r>
    </w:p>
    <w:p w14:paraId="023AA449" w14:textId="4C170F2E" w:rsidR="007E38A1" w:rsidRPr="0012226D" w:rsidRDefault="007E38A1" w:rsidP="007E38A1">
      <w:pPr>
        <w:tabs>
          <w:tab w:val="left" w:pos="1884"/>
        </w:tabs>
        <w:spacing w:line="240" w:lineRule="auto"/>
        <w:ind w:firstLine="709"/>
        <w:jc w:val="both"/>
        <w:rPr>
          <w:rFonts w:ascii="Times New Roman" w:hAnsi="Times New Roman" w:cs="Times New Roman"/>
          <w:sz w:val="24"/>
          <w:szCs w:val="24"/>
        </w:rPr>
      </w:pPr>
      <w:r w:rsidRPr="0012226D">
        <w:rPr>
          <w:rFonts w:ascii="Times New Roman" w:hAnsi="Times New Roman" w:cs="Times New Roman"/>
          <w:sz w:val="24"/>
          <w:szCs w:val="24"/>
        </w:rPr>
        <w:t xml:space="preserve">The electrical circuit developed for the automated inter and intra-row weeder is shown in </w:t>
      </w:r>
      <w:r>
        <w:rPr>
          <w:rFonts w:ascii="Times New Roman" w:hAnsi="Times New Roman" w:cs="Times New Roman"/>
          <w:sz w:val="24"/>
          <w:szCs w:val="24"/>
        </w:rPr>
        <w:t>Fig.</w:t>
      </w:r>
      <w:r w:rsidRPr="0012226D">
        <w:rPr>
          <w:rFonts w:ascii="Times New Roman" w:hAnsi="Times New Roman" w:cs="Times New Roman"/>
          <w:sz w:val="24"/>
          <w:szCs w:val="24"/>
        </w:rPr>
        <w:t xml:space="preserve"> </w:t>
      </w:r>
      <w:r w:rsidR="00533B73">
        <w:rPr>
          <w:rFonts w:ascii="Times New Roman" w:hAnsi="Times New Roman" w:cs="Times New Roman"/>
          <w:sz w:val="24"/>
          <w:szCs w:val="24"/>
        </w:rPr>
        <w:t>1</w:t>
      </w:r>
      <w:r w:rsidRPr="0012226D">
        <w:rPr>
          <w:rFonts w:ascii="Times New Roman" w:hAnsi="Times New Roman" w:cs="Times New Roman"/>
          <w:sz w:val="24"/>
          <w:szCs w:val="24"/>
        </w:rPr>
        <w:t xml:space="preserve">. In this system, an ultrasonic sensor </w:t>
      </w:r>
      <w:r w:rsidR="00647A5F">
        <w:rPr>
          <w:rFonts w:ascii="Times New Roman" w:hAnsi="Times New Roman" w:cs="Times New Roman"/>
          <w:sz w:val="24"/>
          <w:szCs w:val="24"/>
        </w:rPr>
        <w:t>(</w:t>
      </w:r>
      <w:r>
        <w:rPr>
          <w:rFonts w:ascii="Times New Roman" w:hAnsi="Times New Roman" w:cs="Times New Roman"/>
          <w:sz w:val="24"/>
          <w:szCs w:val="24"/>
        </w:rPr>
        <w:t>3</w:t>
      </w:r>
      <w:r w:rsidR="00647A5F">
        <w:rPr>
          <w:rFonts w:ascii="Times New Roman" w:hAnsi="Times New Roman" w:cs="Times New Roman"/>
          <w:sz w:val="24"/>
          <w:szCs w:val="24"/>
        </w:rPr>
        <w:t xml:space="preserve"> to </w:t>
      </w:r>
      <w:r>
        <w:rPr>
          <w:rFonts w:ascii="Times New Roman" w:hAnsi="Times New Roman" w:cs="Times New Roman"/>
          <w:sz w:val="24"/>
          <w:szCs w:val="24"/>
        </w:rPr>
        <w:t>4</w:t>
      </w:r>
      <w:r w:rsidR="00647A5F">
        <w:rPr>
          <w:rFonts w:ascii="Times New Roman" w:hAnsi="Times New Roman" w:cs="Times New Roman"/>
          <w:sz w:val="24"/>
          <w:szCs w:val="24"/>
        </w:rPr>
        <w:t>5</w:t>
      </w:r>
      <w:r>
        <w:rPr>
          <w:rFonts w:ascii="Times New Roman" w:hAnsi="Times New Roman" w:cs="Times New Roman"/>
          <w:sz w:val="24"/>
          <w:szCs w:val="24"/>
        </w:rPr>
        <w:t xml:space="preserve">0 cm range, UART inference, </w:t>
      </w:r>
      <w:r w:rsidR="00647A5F">
        <w:rPr>
          <w:rFonts w:ascii="Times New Roman" w:hAnsi="Times New Roman" w:cs="Times New Roman"/>
          <w:sz w:val="24"/>
          <w:szCs w:val="24"/>
        </w:rPr>
        <w:t xml:space="preserve">IP67 rated) </w:t>
      </w:r>
      <w:r w:rsidRPr="0012226D">
        <w:rPr>
          <w:rFonts w:ascii="Times New Roman" w:hAnsi="Times New Roman" w:cs="Times New Roman"/>
          <w:sz w:val="24"/>
          <w:szCs w:val="24"/>
        </w:rPr>
        <w:t xml:space="preserve">is integrated with an Arduino microcontroller to enable plant detection and distance measurement. The sensor trigger pin is connected to digital pin 2 of the Arduino, while the echo pin is linked to digital pin 3. The sensor draws power from the Arduino, with its VCC and GND terminals connected to the 5V and GND pins, respectively. Both </w:t>
      </w:r>
      <w:r w:rsidRPr="0012226D">
        <w:rPr>
          <w:rFonts w:ascii="Times New Roman" w:hAnsi="Times New Roman" w:cs="Times New Roman"/>
          <w:sz w:val="24"/>
          <w:szCs w:val="24"/>
        </w:rPr>
        <w:lastRenderedPageBreak/>
        <w:t>the Arduino and the ultrasonic sensor are supplied by a 12V battery, which ensures consistent operation in field conditions.</w:t>
      </w:r>
    </w:p>
    <w:p w14:paraId="1EBD28DD" w14:textId="63AE6210" w:rsidR="007E38A1" w:rsidRDefault="007E38A1" w:rsidP="007E38A1">
      <w:pPr>
        <w:tabs>
          <w:tab w:val="left" w:pos="1884"/>
        </w:tabs>
        <w:spacing w:line="240" w:lineRule="auto"/>
        <w:ind w:firstLine="709"/>
        <w:jc w:val="both"/>
        <w:rPr>
          <w:rFonts w:ascii="Times New Roman" w:hAnsi="Times New Roman" w:cs="Times New Roman"/>
          <w:sz w:val="24"/>
          <w:szCs w:val="24"/>
        </w:rPr>
      </w:pPr>
      <w:r w:rsidRPr="0012226D">
        <w:rPr>
          <w:rFonts w:ascii="Times New Roman" w:hAnsi="Times New Roman" w:cs="Times New Roman"/>
          <w:sz w:val="24"/>
          <w:szCs w:val="24"/>
        </w:rPr>
        <w:t xml:space="preserve">To </w:t>
      </w:r>
      <w:r w:rsidR="00647A5F">
        <w:rPr>
          <w:rFonts w:ascii="Times New Roman" w:hAnsi="Times New Roman" w:cs="Times New Roman"/>
          <w:sz w:val="24"/>
          <w:szCs w:val="24"/>
        </w:rPr>
        <w:t>move</w:t>
      </w:r>
      <w:r w:rsidRPr="0012226D">
        <w:rPr>
          <w:rFonts w:ascii="Times New Roman" w:hAnsi="Times New Roman" w:cs="Times New Roman"/>
          <w:sz w:val="24"/>
          <w:szCs w:val="24"/>
        </w:rPr>
        <w:t xml:space="preserve"> the intra-row cutting blade </w:t>
      </w:r>
      <w:r w:rsidR="00647A5F">
        <w:rPr>
          <w:rFonts w:ascii="Times New Roman" w:hAnsi="Times New Roman" w:cs="Times New Roman"/>
          <w:sz w:val="24"/>
          <w:szCs w:val="24"/>
        </w:rPr>
        <w:t>in to and fro motion</w:t>
      </w:r>
      <w:r w:rsidRPr="0012226D">
        <w:rPr>
          <w:rFonts w:ascii="Times New Roman" w:hAnsi="Times New Roman" w:cs="Times New Roman"/>
          <w:sz w:val="24"/>
          <w:szCs w:val="24"/>
        </w:rPr>
        <w:t xml:space="preserve"> a motor driver module is employed. This component acts as an interface between the Arduino (which operates at low voltage and current) and the DC motors (which require higher voltage and current). The motor driver prevents direct loading of the Arduino by isolating the high-power section. The motor driver receives control signals from the Arduino through digital pins 5 and 6, allowing precise regulation of motor speed and direction as per the programmed logic.</w:t>
      </w:r>
      <w:r>
        <w:rPr>
          <w:rFonts w:ascii="Times New Roman" w:hAnsi="Times New Roman" w:cs="Times New Roman"/>
          <w:sz w:val="24"/>
          <w:szCs w:val="24"/>
        </w:rPr>
        <w:t xml:space="preserve"> </w:t>
      </w:r>
      <w:r w:rsidRPr="0012226D">
        <w:rPr>
          <w:rFonts w:ascii="Times New Roman" w:hAnsi="Times New Roman" w:cs="Times New Roman"/>
          <w:sz w:val="24"/>
          <w:szCs w:val="24"/>
        </w:rPr>
        <w:t>This configuration enables reliable control of the weeder active components while protecting the microcontroller from electrical stresses associated with motor operation.</w:t>
      </w:r>
    </w:p>
    <w:p w14:paraId="59D55D6F" w14:textId="77777777" w:rsidR="007E38A1" w:rsidRPr="00934374" w:rsidRDefault="007E38A1" w:rsidP="007E38A1">
      <w:pPr>
        <w:tabs>
          <w:tab w:val="left" w:pos="1884"/>
        </w:tabs>
        <w:spacing w:line="240" w:lineRule="auto"/>
        <w:jc w:val="both"/>
        <w:rPr>
          <w:rFonts w:ascii="Times New Roman" w:hAnsi="Times New Roman" w:cs="Times New Roman"/>
          <w:sz w:val="24"/>
          <w:szCs w:val="24"/>
        </w:rPr>
      </w:pPr>
      <w:r>
        <w:rPr>
          <w:rFonts w:ascii="Times New Roman" w:hAnsi="Times New Roman" w:cs="Times New Roman"/>
          <w:b/>
          <w:bCs/>
          <w:noProof/>
          <w:sz w:val="24"/>
          <w:szCs w:val="24"/>
          <w:lang w:val="en-US"/>
        </w:rPr>
        <w:drawing>
          <wp:anchor distT="0" distB="0" distL="114300" distR="114300" simplePos="0" relativeHeight="251691008" behindDoc="0" locked="0" layoutInCell="1" allowOverlap="1" wp14:anchorId="5FF662B5" wp14:editId="6A4DB492">
            <wp:simplePos x="0" y="0"/>
            <wp:positionH relativeFrom="margin">
              <wp:align>center</wp:align>
            </wp:positionH>
            <wp:positionV relativeFrom="paragraph">
              <wp:posOffset>6985</wp:posOffset>
            </wp:positionV>
            <wp:extent cx="3752215" cy="2387600"/>
            <wp:effectExtent l="0" t="0" r="635" b="0"/>
            <wp:wrapSquare wrapText="bothSides"/>
            <wp:docPr id="212810940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52215" cy="2387600"/>
                    </a:xfrm>
                    <a:prstGeom prst="rect">
                      <a:avLst/>
                    </a:prstGeom>
                    <a:noFill/>
                  </pic:spPr>
                </pic:pic>
              </a:graphicData>
            </a:graphic>
            <wp14:sizeRelH relativeFrom="margin">
              <wp14:pctWidth>0</wp14:pctWidth>
            </wp14:sizeRelH>
            <wp14:sizeRelV relativeFrom="margin">
              <wp14:pctHeight>0</wp14:pctHeight>
            </wp14:sizeRelV>
          </wp:anchor>
        </w:drawing>
      </w:r>
    </w:p>
    <w:p w14:paraId="696E502D" w14:textId="77777777" w:rsidR="007E38A1" w:rsidRDefault="007E38A1" w:rsidP="007E38A1">
      <w:pPr>
        <w:tabs>
          <w:tab w:val="left" w:pos="1884"/>
        </w:tabs>
        <w:spacing w:line="240" w:lineRule="auto"/>
        <w:rPr>
          <w:rFonts w:ascii="Times New Roman" w:hAnsi="Times New Roman" w:cs="Times New Roman"/>
          <w:b/>
          <w:bCs/>
          <w:sz w:val="24"/>
          <w:szCs w:val="24"/>
        </w:rPr>
      </w:pPr>
    </w:p>
    <w:p w14:paraId="4806BAEB" w14:textId="77777777" w:rsidR="007E38A1" w:rsidRPr="00DF208D" w:rsidRDefault="007E38A1" w:rsidP="007E38A1">
      <w:pPr>
        <w:tabs>
          <w:tab w:val="left" w:pos="1884"/>
        </w:tabs>
        <w:spacing w:line="240" w:lineRule="auto"/>
        <w:jc w:val="center"/>
        <w:rPr>
          <w:rFonts w:ascii="Times New Roman" w:hAnsi="Times New Roman" w:cs="Times New Roman"/>
          <w:b/>
          <w:bCs/>
          <w:sz w:val="24"/>
          <w:szCs w:val="24"/>
        </w:rPr>
      </w:pPr>
    </w:p>
    <w:p w14:paraId="453DAAC7" w14:textId="77777777" w:rsidR="007E38A1" w:rsidRDefault="007E38A1" w:rsidP="007E38A1">
      <w:pPr>
        <w:tabs>
          <w:tab w:val="left" w:pos="984"/>
        </w:tabs>
        <w:spacing w:line="240" w:lineRule="auto"/>
        <w:jc w:val="both"/>
        <w:rPr>
          <w:rFonts w:ascii="Times New Roman" w:hAnsi="Times New Roman" w:cs="Times New Roman"/>
          <w:b/>
          <w:bCs/>
          <w:sz w:val="24"/>
          <w:szCs w:val="24"/>
        </w:rPr>
      </w:pPr>
    </w:p>
    <w:p w14:paraId="69CD733A" w14:textId="77777777" w:rsidR="007E38A1" w:rsidRDefault="007E38A1" w:rsidP="007E38A1">
      <w:pPr>
        <w:tabs>
          <w:tab w:val="left" w:pos="984"/>
        </w:tabs>
        <w:spacing w:line="240" w:lineRule="auto"/>
        <w:jc w:val="both"/>
        <w:rPr>
          <w:rFonts w:ascii="Times New Roman" w:hAnsi="Times New Roman" w:cs="Times New Roman"/>
          <w:b/>
          <w:bCs/>
          <w:sz w:val="24"/>
          <w:szCs w:val="24"/>
        </w:rPr>
      </w:pPr>
    </w:p>
    <w:p w14:paraId="09CA573C" w14:textId="77777777" w:rsidR="007E38A1" w:rsidRDefault="007E38A1" w:rsidP="007E38A1">
      <w:pPr>
        <w:tabs>
          <w:tab w:val="left" w:pos="984"/>
        </w:tabs>
        <w:spacing w:line="240" w:lineRule="auto"/>
        <w:jc w:val="both"/>
        <w:rPr>
          <w:rFonts w:ascii="Times New Roman" w:hAnsi="Times New Roman" w:cs="Times New Roman"/>
          <w:b/>
          <w:bCs/>
          <w:sz w:val="24"/>
          <w:szCs w:val="24"/>
        </w:rPr>
      </w:pPr>
    </w:p>
    <w:p w14:paraId="32814023" w14:textId="77777777" w:rsidR="007E38A1" w:rsidRDefault="007E38A1" w:rsidP="007E38A1">
      <w:pPr>
        <w:tabs>
          <w:tab w:val="left" w:pos="984"/>
        </w:tabs>
        <w:spacing w:line="240" w:lineRule="auto"/>
        <w:jc w:val="both"/>
        <w:rPr>
          <w:rFonts w:ascii="Times New Roman" w:hAnsi="Times New Roman" w:cs="Times New Roman"/>
          <w:b/>
          <w:bCs/>
          <w:sz w:val="24"/>
          <w:szCs w:val="24"/>
        </w:rPr>
      </w:pPr>
    </w:p>
    <w:p w14:paraId="2386400E" w14:textId="77777777" w:rsidR="007E38A1" w:rsidRDefault="007E38A1" w:rsidP="007E38A1">
      <w:pPr>
        <w:tabs>
          <w:tab w:val="left" w:pos="984"/>
        </w:tabs>
        <w:spacing w:line="240" w:lineRule="auto"/>
        <w:jc w:val="center"/>
        <w:rPr>
          <w:rFonts w:ascii="Times New Roman" w:hAnsi="Times New Roman" w:cs="Times New Roman"/>
          <w:b/>
          <w:bCs/>
          <w:sz w:val="24"/>
          <w:szCs w:val="24"/>
        </w:rPr>
      </w:pPr>
    </w:p>
    <w:p w14:paraId="70541B8B" w14:textId="77777777" w:rsidR="007E38A1" w:rsidRDefault="007E38A1" w:rsidP="007E38A1">
      <w:pPr>
        <w:tabs>
          <w:tab w:val="left" w:pos="984"/>
        </w:tabs>
        <w:spacing w:line="240" w:lineRule="auto"/>
        <w:jc w:val="center"/>
        <w:rPr>
          <w:rFonts w:ascii="Times New Roman" w:hAnsi="Times New Roman" w:cs="Times New Roman"/>
          <w:b/>
          <w:bCs/>
          <w:sz w:val="24"/>
          <w:szCs w:val="24"/>
        </w:rPr>
      </w:pPr>
    </w:p>
    <w:p w14:paraId="6B8B7437" w14:textId="4B285553" w:rsidR="007E38A1" w:rsidRPr="006F3F92" w:rsidRDefault="007E38A1" w:rsidP="00334080">
      <w:pPr>
        <w:tabs>
          <w:tab w:val="left" w:pos="984"/>
        </w:tabs>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Fig.</w:t>
      </w:r>
      <w:r w:rsidRPr="00D060D8">
        <w:rPr>
          <w:rFonts w:ascii="Times New Roman" w:hAnsi="Times New Roman" w:cs="Times New Roman"/>
          <w:b/>
          <w:bCs/>
          <w:sz w:val="24"/>
          <w:szCs w:val="24"/>
        </w:rPr>
        <w:t xml:space="preserve"> </w:t>
      </w:r>
      <w:r w:rsidR="00533B73">
        <w:rPr>
          <w:rFonts w:ascii="Times New Roman" w:hAnsi="Times New Roman" w:cs="Times New Roman"/>
          <w:b/>
          <w:bCs/>
          <w:sz w:val="24"/>
          <w:szCs w:val="24"/>
        </w:rPr>
        <w:t>1</w:t>
      </w:r>
      <w:r w:rsidRPr="00934374">
        <w:rPr>
          <w:rFonts w:ascii="Times New Roman" w:hAnsi="Times New Roman" w:cs="Times New Roman"/>
          <w:b/>
          <w:bCs/>
          <w:sz w:val="24"/>
          <w:szCs w:val="24"/>
        </w:rPr>
        <w:t xml:space="preserve"> Circuit diagram of automat</w:t>
      </w:r>
      <w:r>
        <w:rPr>
          <w:rFonts w:ascii="Times New Roman" w:hAnsi="Times New Roman" w:cs="Times New Roman"/>
          <w:b/>
          <w:bCs/>
          <w:sz w:val="24"/>
          <w:szCs w:val="24"/>
        </w:rPr>
        <w:t>ic</w:t>
      </w:r>
      <w:r w:rsidRPr="00934374">
        <w:rPr>
          <w:rFonts w:ascii="Times New Roman" w:hAnsi="Times New Roman" w:cs="Times New Roman"/>
          <w:b/>
          <w:bCs/>
          <w:sz w:val="24"/>
          <w:szCs w:val="24"/>
        </w:rPr>
        <w:t xml:space="preserve"> inter and </w:t>
      </w:r>
      <w:r w:rsidR="00355BDA" w:rsidRPr="00934374">
        <w:rPr>
          <w:rFonts w:ascii="Times New Roman" w:hAnsi="Times New Roman" w:cs="Times New Roman"/>
          <w:b/>
          <w:bCs/>
          <w:sz w:val="24"/>
          <w:szCs w:val="24"/>
        </w:rPr>
        <w:t>intra</w:t>
      </w:r>
      <w:r w:rsidR="00355BDA">
        <w:rPr>
          <w:rFonts w:ascii="Times New Roman" w:hAnsi="Times New Roman" w:cs="Times New Roman"/>
          <w:b/>
          <w:bCs/>
          <w:sz w:val="24"/>
          <w:szCs w:val="24"/>
        </w:rPr>
        <w:t>-</w:t>
      </w:r>
      <w:r w:rsidRPr="00934374">
        <w:rPr>
          <w:rFonts w:ascii="Times New Roman" w:hAnsi="Times New Roman" w:cs="Times New Roman"/>
          <w:b/>
          <w:bCs/>
          <w:sz w:val="24"/>
          <w:szCs w:val="24"/>
        </w:rPr>
        <w:t xml:space="preserve">row </w:t>
      </w:r>
      <w:proofErr w:type="spellStart"/>
      <w:r w:rsidRPr="00934374">
        <w:rPr>
          <w:rFonts w:ascii="Times New Roman" w:hAnsi="Times New Roman" w:cs="Times New Roman"/>
          <w:b/>
          <w:bCs/>
          <w:sz w:val="24"/>
          <w:szCs w:val="24"/>
        </w:rPr>
        <w:t>weeder</w:t>
      </w:r>
      <w:proofErr w:type="spellEnd"/>
    </w:p>
    <w:p w14:paraId="7F206599" w14:textId="01CA93D5" w:rsidR="007E38A1" w:rsidRPr="00A8253A" w:rsidRDefault="007E38A1" w:rsidP="007E38A1">
      <w:pPr>
        <w:tabs>
          <w:tab w:val="left" w:pos="984"/>
        </w:tabs>
        <w:spacing w:line="240" w:lineRule="auto"/>
        <w:jc w:val="both"/>
        <w:rPr>
          <w:rFonts w:ascii="Times New Roman" w:hAnsi="Times New Roman" w:cs="Times New Roman"/>
          <w:b/>
          <w:bCs/>
          <w:sz w:val="28"/>
          <w:szCs w:val="28"/>
        </w:rPr>
      </w:pPr>
      <w:r w:rsidRPr="00A8253A">
        <w:rPr>
          <w:rFonts w:ascii="Times New Roman" w:hAnsi="Times New Roman" w:cs="Times New Roman"/>
          <w:b/>
          <w:bCs/>
          <w:sz w:val="28"/>
          <w:szCs w:val="28"/>
        </w:rPr>
        <w:t>3.</w:t>
      </w:r>
      <w:r>
        <w:rPr>
          <w:rFonts w:ascii="Times New Roman" w:hAnsi="Times New Roman" w:cs="Times New Roman"/>
          <w:b/>
          <w:bCs/>
          <w:sz w:val="28"/>
          <w:szCs w:val="28"/>
        </w:rPr>
        <w:t>2.2</w:t>
      </w:r>
      <w:r w:rsidRPr="00A8253A">
        <w:rPr>
          <w:rFonts w:ascii="Times New Roman" w:hAnsi="Times New Roman" w:cs="Times New Roman"/>
          <w:b/>
          <w:bCs/>
          <w:sz w:val="28"/>
          <w:szCs w:val="28"/>
        </w:rPr>
        <w:t xml:space="preserve"> Prototype Design</w:t>
      </w:r>
    </w:p>
    <w:p w14:paraId="18E68AB5" w14:textId="655E279E" w:rsidR="007E38A1" w:rsidRDefault="007E38A1" w:rsidP="007E38A1">
      <w:pPr>
        <w:tabs>
          <w:tab w:val="left" w:pos="984"/>
        </w:tabs>
        <w:spacing w:line="240" w:lineRule="auto"/>
        <w:ind w:firstLine="709"/>
        <w:jc w:val="both"/>
        <w:rPr>
          <w:rFonts w:ascii="Times New Roman" w:hAnsi="Times New Roman" w:cs="Times New Roman"/>
          <w:sz w:val="24"/>
          <w:szCs w:val="24"/>
        </w:rPr>
      </w:pPr>
      <w:r w:rsidRPr="0016744B">
        <w:rPr>
          <w:rFonts w:ascii="Times New Roman" w:hAnsi="Times New Roman" w:cs="Times New Roman"/>
          <w:sz w:val="24"/>
          <w:szCs w:val="24"/>
        </w:rPr>
        <w:t>A prototype of the weeder was modelled using CAD software to determine component dimensions and assess the feasibility of part movements. SolidWorks 20</w:t>
      </w:r>
      <w:r>
        <w:rPr>
          <w:rFonts w:ascii="Times New Roman" w:hAnsi="Times New Roman" w:cs="Times New Roman"/>
          <w:sz w:val="24"/>
          <w:szCs w:val="24"/>
        </w:rPr>
        <w:t>22</w:t>
      </w:r>
      <w:r w:rsidRPr="0016744B">
        <w:rPr>
          <w:rFonts w:ascii="Times New Roman" w:hAnsi="Times New Roman" w:cs="Times New Roman"/>
          <w:sz w:val="24"/>
          <w:szCs w:val="24"/>
        </w:rPr>
        <w:t xml:space="preserve"> was used for this design process.</w:t>
      </w:r>
      <w:r>
        <w:rPr>
          <w:rFonts w:ascii="Times New Roman" w:hAnsi="Times New Roman" w:cs="Times New Roman"/>
          <w:sz w:val="24"/>
          <w:szCs w:val="24"/>
        </w:rPr>
        <w:t xml:space="preserve"> </w:t>
      </w:r>
      <w:r w:rsidRPr="0016744B">
        <w:rPr>
          <w:rFonts w:ascii="Times New Roman" w:hAnsi="Times New Roman" w:cs="Times New Roman"/>
          <w:sz w:val="24"/>
          <w:szCs w:val="24"/>
        </w:rPr>
        <w:t>The system dimensions were carefully set, with the overall unit having a maximum length of 1500 mm, a width of 10</w:t>
      </w:r>
      <w:r>
        <w:rPr>
          <w:rFonts w:ascii="Times New Roman" w:hAnsi="Times New Roman" w:cs="Times New Roman"/>
          <w:sz w:val="24"/>
          <w:szCs w:val="24"/>
        </w:rPr>
        <w:t>00</w:t>
      </w:r>
      <w:r w:rsidRPr="0016744B">
        <w:rPr>
          <w:rFonts w:ascii="Times New Roman" w:hAnsi="Times New Roman" w:cs="Times New Roman"/>
          <w:sz w:val="24"/>
          <w:szCs w:val="24"/>
        </w:rPr>
        <w:t xml:space="preserve"> mm, and a height of </w:t>
      </w:r>
      <w:r>
        <w:rPr>
          <w:rFonts w:ascii="Times New Roman" w:hAnsi="Times New Roman" w:cs="Times New Roman"/>
          <w:sz w:val="24"/>
          <w:szCs w:val="24"/>
        </w:rPr>
        <w:t>7</w:t>
      </w:r>
      <w:r w:rsidRPr="0016744B">
        <w:rPr>
          <w:rFonts w:ascii="Times New Roman" w:hAnsi="Times New Roman" w:cs="Times New Roman"/>
          <w:sz w:val="24"/>
          <w:szCs w:val="24"/>
        </w:rPr>
        <w:t>00 mm.</w:t>
      </w:r>
      <w:r>
        <w:rPr>
          <w:rFonts w:ascii="Times New Roman" w:hAnsi="Times New Roman" w:cs="Times New Roman"/>
          <w:sz w:val="24"/>
          <w:szCs w:val="24"/>
        </w:rPr>
        <w:t xml:space="preserve"> Fig</w:t>
      </w:r>
      <w:r w:rsidRPr="006A2A69">
        <w:rPr>
          <w:rFonts w:ascii="Times New Roman" w:hAnsi="Times New Roman" w:cs="Times New Roman"/>
          <w:sz w:val="24"/>
          <w:szCs w:val="24"/>
          <w:highlight w:val="yellow"/>
        </w:rPr>
        <w:t xml:space="preserve">. </w:t>
      </w:r>
      <w:r w:rsidR="00533B73" w:rsidRPr="006A2A69">
        <w:rPr>
          <w:rFonts w:ascii="Times New Roman" w:hAnsi="Times New Roman" w:cs="Times New Roman"/>
          <w:sz w:val="24"/>
          <w:szCs w:val="24"/>
          <w:highlight w:val="yellow"/>
        </w:rPr>
        <w:t>2</w:t>
      </w:r>
      <w:r w:rsidR="00355BDA" w:rsidRPr="006A2A69">
        <w:rPr>
          <w:rFonts w:ascii="Times New Roman" w:hAnsi="Times New Roman" w:cs="Times New Roman"/>
          <w:sz w:val="24"/>
          <w:szCs w:val="24"/>
          <w:highlight w:val="yellow"/>
        </w:rPr>
        <w:t xml:space="preserve"> shows</w:t>
      </w:r>
      <w:r w:rsidRPr="006A2A69">
        <w:rPr>
          <w:rFonts w:ascii="Times New Roman" w:hAnsi="Times New Roman" w:cs="Times New Roman"/>
          <w:sz w:val="24"/>
          <w:szCs w:val="24"/>
          <w:highlight w:val="yellow"/>
        </w:rPr>
        <w:t xml:space="preserve"> the CAD representation of the automated inter and intra row weeder was shown</w:t>
      </w:r>
      <w:r>
        <w:rPr>
          <w:rFonts w:ascii="Times New Roman" w:hAnsi="Times New Roman" w:cs="Times New Roman"/>
          <w:sz w:val="24"/>
          <w:szCs w:val="24"/>
        </w:rPr>
        <w:t xml:space="preserve"> in top view of the prototype model and in Fig..</w:t>
      </w:r>
      <w:r w:rsidR="00533B73">
        <w:rPr>
          <w:rFonts w:ascii="Times New Roman" w:hAnsi="Times New Roman" w:cs="Times New Roman"/>
          <w:sz w:val="24"/>
          <w:szCs w:val="24"/>
        </w:rPr>
        <w:t>3</w:t>
      </w:r>
      <w:r>
        <w:rPr>
          <w:rFonts w:ascii="Times New Roman" w:hAnsi="Times New Roman" w:cs="Times New Roman"/>
          <w:sz w:val="24"/>
          <w:szCs w:val="24"/>
        </w:rPr>
        <w:t xml:space="preserve"> is isometric view of the developed inter and intra row weeder. And Fig. </w:t>
      </w:r>
      <w:r w:rsidR="00533B73">
        <w:rPr>
          <w:rFonts w:ascii="Times New Roman" w:hAnsi="Times New Roman" w:cs="Times New Roman"/>
          <w:sz w:val="24"/>
          <w:szCs w:val="24"/>
        </w:rPr>
        <w:t>4</w:t>
      </w:r>
      <w:r>
        <w:rPr>
          <w:rFonts w:ascii="Times New Roman" w:hAnsi="Times New Roman" w:cs="Times New Roman"/>
          <w:sz w:val="24"/>
          <w:szCs w:val="24"/>
        </w:rPr>
        <w:t xml:space="preserve"> </w:t>
      </w:r>
      <w:r w:rsidR="00355BDA">
        <w:rPr>
          <w:rFonts w:ascii="Times New Roman" w:hAnsi="Times New Roman" w:cs="Times New Roman"/>
          <w:sz w:val="24"/>
          <w:szCs w:val="24"/>
        </w:rPr>
        <w:t>show</w:t>
      </w:r>
      <w:r w:rsidR="00355BDA">
        <w:rPr>
          <w:rFonts w:ascii="Times New Roman" w:hAnsi="Times New Roman" w:cs="Times New Roman"/>
          <w:sz w:val="24"/>
          <w:szCs w:val="24"/>
        </w:rPr>
        <w:t>s</w:t>
      </w:r>
      <w:r w:rsidR="00355BDA">
        <w:rPr>
          <w:rFonts w:ascii="Times New Roman" w:hAnsi="Times New Roman" w:cs="Times New Roman"/>
          <w:sz w:val="24"/>
          <w:szCs w:val="24"/>
        </w:rPr>
        <w:t xml:space="preserve"> </w:t>
      </w:r>
      <w:r>
        <w:rPr>
          <w:rFonts w:ascii="Times New Roman" w:hAnsi="Times New Roman" w:cs="Times New Roman"/>
          <w:sz w:val="24"/>
          <w:szCs w:val="24"/>
        </w:rPr>
        <w:t>the front view of the implement.</w:t>
      </w:r>
    </w:p>
    <w:p w14:paraId="5F63F96D" w14:textId="7E38C717" w:rsidR="007E38A1" w:rsidRDefault="007E38A1" w:rsidP="007E38A1">
      <w:pPr>
        <w:tabs>
          <w:tab w:val="left" w:pos="984"/>
        </w:tabs>
        <w:spacing w:line="240" w:lineRule="auto"/>
        <w:ind w:firstLine="709"/>
        <w:jc w:val="center"/>
        <w:rPr>
          <w:rFonts w:ascii="Times New Roman" w:hAnsi="Times New Roman" w:cs="Times New Roman"/>
          <w:sz w:val="24"/>
          <w:szCs w:val="24"/>
        </w:rPr>
      </w:pPr>
      <w:r>
        <w:rPr>
          <w:rFonts w:ascii="Times New Roman" w:hAnsi="Times New Roman" w:cs="Times New Roman"/>
          <w:b/>
          <w:bCs/>
          <w:noProof/>
          <w:sz w:val="28"/>
          <w:szCs w:val="28"/>
          <w:lang w:val="en-US"/>
        </w:rPr>
        <w:drawing>
          <wp:anchor distT="0" distB="0" distL="114300" distR="114300" simplePos="0" relativeHeight="251694080" behindDoc="0" locked="0" layoutInCell="1" allowOverlap="1" wp14:anchorId="5A33DEFD" wp14:editId="41F41A48">
            <wp:simplePos x="0" y="0"/>
            <wp:positionH relativeFrom="margin">
              <wp:align>center</wp:align>
            </wp:positionH>
            <wp:positionV relativeFrom="paragraph">
              <wp:posOffset>19050</wp:posOffset>
            </wp:positionV>
            <wp:extent cx="2788285" cy="2373630"/>
            <wp:effectExtent l="19050" t="19050" r="12065" b="26670"/>
            <wp:wrapTopAndBottom/>
            <wp:docPr id="130317508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175089" name="Picture 1303175089"/>
                    <pic:cNvPicPr/>
                  </pic:nvPicPr>
                  <pic:blipFill rotWithShape="1">
                    <a:blip r:embed="rId9" cstate="print">
                      <a:extLst>
                        <a:ext uri="{28A0092B-C50C-407E-A947-70E740481C1C}">
                          <a14:useLocalDpi xmlns:a14="http://schemas.microsoft.com/office/drawing/2010/main" val="0"/>
                        </a:ext>
                      </a:extLst>
                    </a:blip>
                    <a:srcRect l="19749" r="19714"/>
                    <a:stretch/>
                  </pic:blipFill>
                  <pic:spPr bwMode="auto">
                    <a:xfrm>
                      <a:off x="0" y="0"/>
                      <a:ext cx="2788285" cy="237363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t>Fig.</w:t>
      </w:r>
      <w:r w:rsidRPr="00934374">
        <w:rPr>
          <w:rFonts w:ascii="Times New Roman" w:hAnsi="Times New Roman" w:cs="Times New Roman"/>
          <w:b/>
          <w:bCs/>
          <w:sz w:val="24"/>
          <w:szCs w:val="24"/>
        </w:rPr>
        <w:t>.</w:t>
      </w:r>
      <w:r w:rsidR="00533B73">
        <w:rPr>
          <w:rFonts w:ascii="Times New Roman" w:hAnsi="Times New Roman" w:cs="Times New Roman"/>
          <w:b/>
          <w:bCs/>
          <w:sz w:val="24"/>
          <w:szCs w:val="24"/>
        </w:rPr>
        <w:t>2</w:t>
      </w:r>
      <w:r w:rsidRPr="00934374">
        <w:rPr>
          <w:rFonts w:ascii="Times New Roman" w:hAnsi="Times New Roman" w:cs="Times New Roman"/>
          <w:b/>
          <w:bCs/>
          <w:sz w:val="24"/>
          <w:szCs w:val="24"/>
        </w:rPr>
        <w:t xml:space="preserve"> </w:t>
      </w:r>
      <w:r>
        <w:rPr>
          <w:rFonts w:ascii="Times New Roman" w:hAnsi="Times New Roman" w:cs="Times New Roman"/>
          <w:b/>
          <w:bCs/>
          <w:sz w:val="24"/>
          <w:szCs w:val="24"/>
        </w:rPr>
        <w:t>CAD representation of prototype, (Top view)</w:t>
      </w:r>
    </w:p>
    <w:p w14:paraId="1964A2DE" w14:textId="260D08A1" w:rsidR="007E38A1" w:rsidRPr="0016326E" w:rsidRDefault="00334080" w:rsidP="007E38A1">
      <w:pPr>
        <w:tabs>
          <w:tab w:val="left" w:pos="984"/>
        </w:tabs>
        <w:spacing w:line="240" w:lineRule="auto"/>
        <w:jc w:val="center"/>
        <w:rPr>
          <w:rFonts w:ascii="Times New Roman" w:hAnsi="Times New Roman" w:cs="Times New Roman"/>
          <w:b/>
          <w:bCs/>
          <w:sz w:val="24"/>
          <w:szCs w:val="24"/>
        </w:rPr>
      </w:pPr>
      <w:r w:rsidRPr="00334080">
        <w:rPr>
          <w:rFonts w:ascii="Times New Roman" w:hAnsi="Times New Roman" w:cs="Times New Roman"/>
          <w:b/>
          <w:bCs/>
          <w:noProof/>
          <w:sz w:val="24"/>
          <w:szCs w:val="24"/>
          <w:lang w:val="en-US"/>
        </w:rPr>
        <w:lastRenderedPageBreak/>
        <w:drawing>
          <wp:inline distT="0" distB="0" distL="0" distR="0" wp14:anchorId="5D10CB66" wp14:editId="0200DE35">
            <wp:extent cx="4511992" cy="2261299"/>
            <wp:effectExtent l="0" t="0" r="3175" b="5715"/>
            <wp:docPr id="1270499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499482" name=""/>
                    <pic:cNvPicPr/>
                  </pic:nvPicPr>
                  <pic:blipFill>
                    <a:blip r:embed="rId10"/>
                    <a:stretch>
                      <a:fillRect/>
                    </a:stretch>
                  </pic:blipFill>
                  <pic:spPr>
                    <a:xfrm>
                      <a:off x="0" y="0"/>
                      <a:ext cx="4516922" cy="2263770"/>
                    </a:xfrm>
                    <a:prstGeom prst="rect">
                      <a:avLst/>
                    </a:prstGeom>
                  </pic:spPr>
                </pic:pic>
              </a:graphicData>
            </a:graphic>
          </wp:inline>
        </w:drawing>
      </w:r>
    </w:p>
    <w:p w14:paraId="44C8D113" w14:textId="633AC92B" w:rsidR="007E38A1" w:rsidRDefault="007E38A1" w:rsidP="007E38A1">
      <w:pPr>
        <w:tabs>
          <w:tab w:val="left" w:pos="984"/>
        </w:tabs>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Fig.</w:t>
      </w:r>
      <w:r w:rsidRPr="00934374">
        <w:rPr>
          <w:rFonts w:ascii="Times New Roman" w:hAnsi="Times New Roman" w:cs="Times New Roman"/>
          <w:b/>
          <w:bCs/>
          <w:sz w:val="24"/>
          <w:szCs w:val="24"/>
        </w:rPr>
        <w:t>.</w:t>
      </w:r>
      <w:r w:rsidR="00533B73">
        <w:rPr>
          <w:rFonts w:ascii="Times New Roman" w:hAnsi="Times New Roman" w:cs="Times New Roman"/>
          <w:b/>
          <w:bCs/>
          <w:sz w:val="24"/>
          <w:szCs w:val="24"/>
        </w:rPr>
        <w:t>3</w:t>
      </w:r>
      <w:r w:rsidRPr="00934374">
        <w:rPr>
          <w:rFonts w:ascii="Times New Roman" w:hAnsi="Times New Roman" w:cs="Times New Roman"/>
          <w:b/>
          <w:bCs/>
          <w:sz w:val="24"/>
          <w:szCs w:val="24"/>
        </w:rPr>
        <w:t xml:space="preserve"> </w:t>
      </w:r>
      <w:r>
        <w:rPr>
          <w:rFonts w:ascii="Times New Roman" w:hAnsi="Times New Roman" w:cs="Times New Roman"/>
          <w:b/>
          <w:bCs/>
          <w:sz w:val="24"/>
          <w:szCs w:val="24"/>
        </w:rPr>
        <w:t>CAD representation of prototype, (Isometric view)</w:t>
      </w:r>
    </w:p>
    <w:p w14:paraId="6709A91B" w14:textId="77777777" w:rsidR="007E38A1" w:rsidRDefault="007E38A1" w:rsidP="007E38A1">
      <w:pPr>
        <w:tabs>
          <w:tab w:val="left" w:pos="984"/>
        </w:tabs>
        <w:spacing w:line="240" w:lineRule="auto"/>
        <w:rPr>
          <w:rFonts w:ascii="Times New Roman" w:hAnsi="Times New Roman" w:cs="Times New Roman"/>
          <w:b/>
          <w:bCs/>
          <w:sz w:val="24"/>
          <w:szCs w:val="24"/>
        </w:rPr>
      </w:pPr>
    </w:p>
    <w:p w14:paraId="78A95D87" w14:textId="77777777" w:rsidR="007E38A1" w:rsidRDefault="007E38A1" w:rsidP="007E38A1">
      <w:pPr>
        <w:tabs>
          <w:tab w:val="left" w:pos="984"/>
        </w:tabs>
        <w:spacing w:line="240" w:lineRule="auto"/>
        <w:jc w:val="center"/>
        <w:rPr>
          <w:noProof/>
        </w:rPr>
      </w:pPr>
      <w:r>
        <w:rPr>
          <w:noProof/>
          <w:lang w:val="en-US"/>
        </w:rPr>
        <w:drawing>
          <wp:inline distT="0" distB="0" distL="0" distR="0" wp14:anchorId="46EF1F1F" wp14:editId="5E89BDC1">
            <wp:extent cx="2823210" cy="2081571"/>
            <wp:effectExtent l="19050" t="19050" r="15240" b="13970"/>
            <wp:docPr id="10345103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7563" cy="2099526"/>
                    </a:xfrm>
                    <a:prstGeom prst="rect">
                      <a:avLst/>
                    </a:prstGeom>
                    <a:noFill/>
                    <a:ln w="12700">
                      <a:solidFill>
                        <a:schemeClr val="tx1"/>
                      </a:solidFill>
                    </a:ln>
                  </pic:spPr>
                </pic:pic>
              </a:graphicData>
            </a:graphic>
          </wp:inline>
        </w:drawing>
      </w:r>
    </w:p>
    <w:p w14:paraId="2AF75935" w14:textId="6822C9C3" w:rsidR="00DE299D" w:rsidRDefault="007E38A1" w:rsidP="00334080">
      <w:pPr>
        <w:tabs>
          <w:tab w:val="left" w:pos="984"/>
        </w:tabs>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Fig.</w:t>
      </w:r>
      <w:r w:rsidRPr="005D367F">
        <w:rPr>
          <w:rFonts w:ascii="Times New Roman" w:hAnsi="Times New Roman" w:cs="Times New Roman"/>
          <w:b/>
          <w:bCs/>
          <w:sz w:val="24"/>
          <w:szCs w:val="24"/>
        </w:rPr>
        <w:t xml:space="preserve"> </w:t>
      </w:r>
      <w:r w:rsidR="00533B73">
        <w:rPr>
          <w:rFonts w:ascii="Times New Roman" w:hAnsi="Times New Roman" w:cs="Times New Roman"/>
          <w:b/>
          <w:bCs/>
          <w:sz w:val="24"/>
          <w:szCs w:val="24"/>
        </w:rPr>
        <w:t>4</w:t>
      </w:r>
      <w:r w:rsidRPr="005D367F">
        <w:rPr>
          <w:rFonts w:ascii="Times New Roman" w:hAnsi="Times New Roman" w:cs="Times New Roman"/>
          <w:b/>
          <w:bCs/>
          <w:sz w:val="24"/>
          <w:szCs w:val="24"/>
        </w:rPr>
        <w:t xml:space="preserve"> Front view of developed inter and </w:t>
      </w:r>
      <w:r w:rsidR="00355BDA" w:rsidRPr="005D367F">
        <w:rPr>
          <w:rFonts w:ascii="Times New Roman" w:hAnsi="Times New Roman" w:cs="Times New Roman"/>
          <w:b/>
          <w:bCs/>
          <w:sz w:val="24"/>
          <w:szCs w:val="24"/>
        </w:rPr>
        <w:t>intra</w:t>
      </w:r>
      <w:r w:rsidR="00355BDA">
        <w:rPr>
          <w:rFonts w:ascii="Times New Roman" w:hAnsi="Times New Roman" w:cs="Times New Roman"/>
          <w:b/>
          <w:bCs/>
          <w:sz w:val="24"/>
          <w:szCs w:val="24"/>
        </w:rPr>
        <w:t>-</w:t>
      </w:r>
      <w:r w:rsidRPr="005D367F">
        <w:rPr>
          <w:rFonts w:ascii="Times New Roman" w:hAnsi="Times New Roman" w:cs="Times New Roman"/>
          <w:b/>
          <w:bCs/>
          <w:sz w:val="24"/>
          <w:szCs w:val="24"/>
        </w:rPr>
        <w:t xml:space="preserve">row </w:t>
      </w:r>
      <w:proofErr w:type="spellStart"/>
      <w:r w:rsidRPr="005D367F">
        <w:rPr>
          <w:rFonts w:ascii="Times New Roman" w:hAnsi="Times New Roman" w:cs="Times New Roman"/>
          <w:b/>
          <w:bCs/>
          <w:sz w:val="24"/>
          <w:szCs w:val="24"/>
        </w:rPr>
        <w:t>weeder</w:t>
      </w:r>
      <w:proofErr w:type="spellEnd"/>
    </w:p>
    <w:p w14:paraId="4D1AC3D5" w14:textId="282B94C7" w:rsidR="0086758B" w:rsidRPr="00F46F40" w:rsidRDefault="0086758B" w:rsidP="0086758B">
      <w:pPr>
        <w:tabs>
          <w:tab w:val="left" w:pos="984"/>
        </w:tabs>
        <w:spacing w:line="240" w:lineRule="auto"/>
        <w:jc w:val="both"/>
        <w:rPr>
          <w:rFonts w:ascii="Times New Roman" w:hAnsi="Times New Roman" w:cs="Times New Roman"/>
          <w:b/>
          <w:bCs/>
          <w:sz w:val="24"/>
          <w:szCs w:val="24"/>
        </w:rPr>
      </w:pPr>
      <w:r w:rsidRPr="00F46F40">
        <w:rPr>
          <w:rFonts w:ascii="Times New Roman" w:hAnsi="Times New Roman" w:cs="Times New Roman"/>
          <w:b/>
          <w:bCs/>
          <w:sz w:val="24"/>
          <w:szCs w:val="24"/>
        </w:rPr>
        <w:t>3.</w:t>
      </w:r>
      <w:r w:rsidR="00C954CB" w:rsidRPr="00F46F40">
        <w:rPr>
          <w:rFonts w:ascii="Times New Roman" w:hAnsi="Times New Roman" w:cs="Times New Roman"/>
          <w:b/>
          <w:bCs/>
          <w:sz w:val="24"/>
          <w:szCs w:val="24"/>
        </w:rPr>
        <w:t>2.</w:t>
      </w:r>
      <w:r w:rsidR="007E38A1">
        <w:rPr>
          <w:rFonts w:ascii="Times New Roman" w:hAnsi="Times New Roman" w:cs="Times New Roman"/>
          <w:b/>
          <w:bCs/>
          <w:sz w:val="24"/>
          <w:szCs w:val="24"/>
        </w:rPr>
        <w:t>3</w:t>
      </w:r>
      <w:r w:rsidRPr="00F46F40">
        <w:rPr>
          <w:rFonts w:ascii="Times New Roman" w:hAnsi="Times New Roman" w:cs="Times New Roman"/>
          <w:b/>
          <w:bCs/>
          <w:sz w:val="24"/>
          <w:szCs w:val="24"/>
        </w:rPr>
        <w:t xml:space="preserve"> MATERIAL OF CONSTRUCTION</w:t>
      </w:r>
    </w:p>
    <w:p w14:paraId="3A2C4377" w14:textId="19A3373A" w:rsidR="0086758B" w:rsidRPr="00D94D58" w:rsidRDefault="0086758B" w:rsidP="00D94D58">
      <w:pPr>
        <w:tabs>
          <w:tab w:val="left" w:pos="984"/>
        </w:tabs>
        <w:spacing w:line="240" w:lineRule="auto"/>
        <w:ind w:firstLine="709"/>
        <w:jc w:val="both"/>
        <w:rPr>
          <w:rFonts w:ascii="Times New Roman" w:hAnsi="Times New Roman" w:cs="Times New Roman"/>
          <w:sz w:val="24"/>
          <w:szCs w:val="24"/>
        </w:rPr>
      </w:pPr>
      <w:r w:rsidRPr="008973A4">
        <w:rPr>
          <w:rFonts w:ascii="Times New Roman" w:hAnsi="Times New Roman" w:cs="Times New Roman"/>
          <w:sz w:val="24"/>
          <w:szCs w:val="24"/>
        </w:rPr>
        <w:t xml:space="preserve">Various materials were utilized in the fabrication of the tractor-operated automated inter and intra-row weeder, including L-channel of different sizes, spring steel blade, mild steel (MS) flat, MS rod, galvanized iron (GI) pipe, MS sheets, </w:t>
      </w:r>
      <w:r w:rsidR="00355BDA" w:rsidRPr="006A2A69">
        <w:rPr>
          <w:rFonts w:ascii="Times New Roman" w:hAnsi="Times New Roman" w:cs="Times New Roman"/>
          <w:sz w:val="24"/>
          <w:szCs w:val="24"/>
          <w:highlight w:val="yellow"/>
        </w:rPr>
        <w:t xml:space="preserve">and </w:t>
      </w:r>
      <w:r w:rsidRPr="006A2A69">
        <w:rPr>
          <w:rFonts w:ascii="Times New Roman" w:hAnsi="Times New Roman" w:cs="Times New Roman"/>
          <w:sz w:val="24"/>
          <w:szCs w:val="24"/>
          <w:highlight w:val="yellow"/>
        </w:rPr>
        <w:t xml:space="preserve">bushings. These components were selected to ensure </w:t>
      </w:r>
      <w:r w:rsidR="00355BDA" w:rsidRPr="006A2A69">
        <w:rPr>
          <w:rFonts w:ascii="Times New Roman" w:hAnsi="Times New Roman" w:cs="Times New Roman"/>
          <w:sz w:val="24"/>
          <w:szCs w:val="24"/>
          <w:highlight w:val="yellow"/>
        </w:rPr>
        <w:t xml:space="preserve">the </w:t>
      </w:r>
      <w:r w:rsidRPr="006A2A69">
        <w:rPr>
          <w:rFonts w:ascii="Times New Roman" w:hAnsi="Times New Roman" w:cs="Times New Roman"/>
          <w:sz w:val="24"/>
          <w:szCs w:val="24"/>
          <w:highlight w:val="yellow"/>
        </w:rPr>
        <w:t>durability and efficient performance</w:t>
      </w:r>
      <w:r w:rsidRPr="008973A4">
        <w:rPr>
          <w:rFonts w:ascii="Times New Roman" w:hAnsi="Times New Roman" w:cs="Times New Roman"/>
          <w:sz w:val="24"/>
          <w:szCs w:val="24"/>
        </w:rPr>
        <w:t xml:space="preserve"> of the weeder.</w:t>
      </w:r>
      <w:r w:rsidR="00D94D58">
        <w:rPr>
          <w:rFonts w:ascii="Times New Roman" w:hAnsi="Times New Roman" w:cs="Times New Roman"/>
          <w:sz w:val="24"/>
          <w:szCs w:val="24"/>
        </w:rPr>
        <w:t xml:space="preserve"> </w:t>
      </w:r>
      <w:r w:rsidRPr="008973A4">
        <w:rPr>
          <w:rFonts w:ascii="Times New Roman" w:hAnsi="Times New Roman" w:cs="Times New Roman"/>
          <w:sz w:val="24"/>
          <w:szCs w:val="24"/>
        </w:rPr>
        <w:t>A summary of the specifications of the developed automat</w:t>
      </w:r>
      <w:r>
        <w:rPr>
          <w:rFonts w:ascii="Times New Roman" w:hAnsi="Times New Roman" w:cs="Times New Roman"/>
          <w:sz w:val="24"/>
          <w:szCs w:val="24"/>
        </w:rPr>
        <w:t>ed</w:t>
      </w:r>
      <w:r w:rsidRPr="008973A4">
        <w:rPr>
          <w:rFonts w:ascii="Times New Roman" w:hAnsi="Times New Roman" w:cs="Times New Roman"/>
          <w:sz w:val="24"/>
          <w:szCs w:val="24"/>
        </w:rPr>
        <w:t xml:space="preserve"> inter and intra-row weeder is provided in Table</w:t>
      </w:r>
      <w:r w:rsidR="00355BDA">
        <w:rPr>
          <w:rFonts w:ascii="Times New Roman" w:hAnsi="Times New Roman" w:cs="Times New Roman"/>
          <w:sz w:val="24"/>
          <w:szCs w:val="24"/>
        </w:rPr>
        <w:t xml:space="preserve"> </w:t>
      </w:r>
      <w:r w:rsidRPr="008973A4">
        <w:rPr>
          <w:rFonts w:ascii="Times New Roman" w:hAnsi="Times New Roman" w:cs="Times New Roman"/>
          <w:sz w:val="24"/>
          <w:szCs w:val="24"/>
        </w:rPr>
        <w:t>1.</w:t>
      </w:r>
    </w:p>
    <w:p w14:paraId="4F24F2E3" w14:textId="49FBBE76" w:rsidR="0086758B" w:rsidRPr="004F6371" w:rsidRDefault="0086758B" w:rsidP="0086758B">
      <w:pPr>
        <w:tabs>
          <w:tab w:val="left" w:pos="984"/>
        </w:tabs>
        <w:spacing w:line="240" w:lineRule="auto"/>
        <w:jc w:val="center"/>
        <w:rPr>
          <w:rFonts w:ascii="Times New Roman" w:hAnsi="Times New Roman" w:cs="Times New Roman"/>
          <w:b/>
          <w:bCs/>
          <w:sz w:val="24"/>
          <w:szCs w:val="24"/>
        </w:rPr>
      </w:pPr>
      <w:r w:rsidRPr="004F6371">
        <w:rPr>
          <w:rFonts w:ascii="Times New Roman" w:hAnsi="Times New Roman" w:cs="Times New Roman"/>
          <w:b/>
          <w:bCs/>
          <w:sz w:val="24"/>
          <w:szCs w:val="24"/>
        </w:rPr>
        <w:t xml:space="preserve">Table. 1 </w:t>
      </w:r>
      <w:r w:rsidRPr="006A2A69">
        <w:rPr>
          <w:rFonts w:ascii="Times New Roman" w:hAnsi="Times New Roman" w:cs="Times New Roman"/>
          <w:b/>
          <w:bCs/>
          <w:sz w:val="24"/>
          <w:szCs w:val="24"/>
          <w:highlight w:val="yellow"/>
        </w:rPr>
        <w:t xml:space="preserve">Specification of the developed automatic inter and </w:t>
      </w:r>
      <w:r w:rsidR="00355BDA" w:rsidRPr="006A2A69">
        <w:rPr>
          <w:rFonts w:ascii="Times New Roman" w:hAnsi="Times New Roman" w:cs="Times New Roman"/>
          <w:b/>
          <w:bCs/>
          <w:sz w:val="24"/>
          <w:szCs w:val="24"/>
          <w:highlight w:val="yellow"/>
        </w:rPr>
        <w:t>intra</w:t>
      </w:r>
      <w:r w:rsidR="00355BDA" w:rsidRPr="006A2A69">
        <w:rPr>
          <w:rFonts w:ascii="Times New Roman" w:hAnsi="Times New Roman" w:cs="Times New Roman"/>
          <w:b/>
          <w:bCs/>
          <w:sz w:val="24"/>
          <w:szCs w:val="24"/>
          <w:highlight w:val="yellow"/>
        </w:rPr>
        <w:t>-</w:t>
      </w:r>
      <w:r w:rsidRPr="006A2A69">
        <w:rPr>
          <w:rFonts w:ascii="Times New Roman" w:hAnsi="Times New Roman" w:cs="Times New Roman"/>
          <w:b/>
          <w:bCs/>
          <w:sz w:val="24"/>
          <w:szCs w:val="24"/>
          <w:highlight w:val="yellow"/>
        </w:rPr>
        <w:t xml:space="preserve">row </w:t>
      </w:r>
      <w:proofErr w:type="spellStart"/>
      <w:r w:rsidRPr="006A2A69">
        <w:rPr>
          <w:rFonts w:ascii="Times New Roman" w:hAnsi="Times New Roman" w:cs="Times New Roman"/>
          <w:b/>
          <w:bCs/>
          <w:sz w:val="24"/>
          <w:szCs w:val="24"/>
          <w:highlight w:val="yellow"/>
        </w:rPr>
        <w:t>weeder</w:t>
      </w:r>
      <w:proofErr w:type="spellEnd"/>
    </w:p>
    <w:tbl>
      <w:tblPr>
        <w:tblStyle w:val="TableGrid"/>
        <w:tblW w:w="8359" w:type="dxa"/>
        <w:jc w:val="center"/>
        <w:tblLook w:val="04A0" w:firstRow="1" w:lastRow="0" w:firstColumn="1" w:lastColumn="0" w:noHBand="0" w:noVBand="1"/>
      </w:tblPr>
      <w:tblGrid>
        <w:gridCol w:w="1129"/>
        <w:gridCol w:w="1843"/>
        <w:gridCol w:w="5387"/>
      </w:tblGrid>
      <w:tr w:rsidR="0086758B" w:rsidRPr="00BF0B58" w14:paraId="1F10E39F" w14:textId="77777777" w:rsidTr="001F7C95">
        <w:trPr>
          <w:trHeight w:val="414"/>
          <w:jc w:val="center"/>
        </w:trPr>
        <w:tc>
          <w:tcPr>
            <w:tcW w:w="1129" w:type="dxa"/>
          </w:tcPr>
          <w:p w14:paraId="5786D351" w14:textId="77777777" w:rsidR="0086758B" w:rsidRPr="00BF0B58" w:rsidRDefault="0086758B" w:rsidP="001F7C95">
            <w:pPr>
              <w:pStyle w:val="TableParagraph"/>
              <w:spacing w:before="120"/>
              <w:ind w:left="206"/>
              <w:rPr>
                <w:b/>
                <w:sz w:val="24"/>
                <w:szCs w:val="24"/>
              </w:rPr>
            </w:pPr>
            <w:r w:rsidRPr="00BF0B58">
              <w:rPr>
                <w:b/>
                <w:spacing w:val="-5"/>
                <w:sz w:val="24"/>
                <w:szCs w:val="24"/>
              </w:rPr>
              <w:t>S. No.</w:t>
            </w:r>
          </w:p>
          <w:p w14:paraId="6A65B6FF" w14:textId="77777777" w:rsidR="0086758B" w:rsidRPr="00BF0B58" w:rsidRDefault="0086758B" w:rsidP="001F7C95">
            <w:pPr>
              <w:tabs>
                <w:tab w:val="left" w:pos="984"/>
              </w:tabs>
              <w:spacing w:before="120"/>
              <w:jc w:val="center"/>
              <w:rPr>
                <w:rFonts w:ascii="Times New Roman" w:hAnsi="Times New Roman" w:cs="Times New Roman"/>
                <w:sz w:val="24"/>
                <w:szCs w:val="24"/>
              </w:rPr>
            </w:pPr>
          </w:p>
        </w:tc>
        <w:tc>
          <w:tcPr>
            <w:tcW w:w="1843" w:type="dxa"/>
          </w:tcPr>
          <w:p w14:paraId="5B2A360B" w14:textId="77777777" w:rsidR="0086758B" w:rsidRPr="00BF0B58" w:rsidRDefault="0086758B" w:rsidP="001F7C95">
            <w:pPr>
              <w:tabs>
                <w:tab w:val="left" w:pos="984"/>
              </w:tabs>
              <w:spacing w:before="120"/>
              <w:jc w:val="center"/>
              <w:rPr>
                <w:rFonts w:ascii="Times New Roman" w:hAnsi="Times New Roman" w:cs="Times New Roman"/>
                <w:sz w:val="24"/>
                <w:szCs w:val="24"/>
              </w:rPr>
            </w:pPr>
            <w:r w:rsidRPr="00BF0B58">
              <w:rPr>
                <w:rFonts w:ascii="Times New Roman" w:hAnsi="Times New Roman" w:cs="Times New Roman"/>
                <w:b/>
                <w:spacing w:val="-2"/>
                <w:sz w:val="24"/>
                <w:szCs w:val="24"/>
              </w:rPr>
              <w:t>Components</w:t>
            </w:r>
          </w:p>
        </w:tc>
        <w:tc>
          <w:tcPr>
            <w:tcW w:w="5387" w:type="dxa"/>
          </w:tcPr>
          <w:p w14:paraId="7D6822ED" w14:textId="77777777" w:rsidR="0086758B" w:rsidRPr="00BF0B58" w:rsidRDefault="0086758B" w:rsidP="001F7C95">
            <w:pPr>
              <w:tabs>
                <w:tab w:val="left" w:pos="984"/>
              </w:tabs>
              <w:spacing w:before="120"/>
              <w:jc w:val="center"/>
              <w:rPr>
                <w:rFonts w:ascii="Times New Roman" w:hAnsi="Times New Roman" w:cs="Times New Roman"/>
                <w:sz w:val="24"/>
                <w:szCs w:val="24"/>
              </w:rPr>
            </w:pPr>
            <w:r w:rsidRPr="00BF0B58">
              <w:rPr>
                <w:rFonts w:ascii="Times New Roman" w:hAnsi="Times New Roman" w:cs="Times New Roman"/>
                <w:b/>
                <w:spacing w:val="-2"/>
                <w:sz w:val="24"/>
                <w:szCs w:val="24"/>
              </w:rPr>
              <w:t>Specifications</w:t>
            </w:r>
          </w:p>
        </w:tc>
      </w:tr>
      <w:tr w:rsidR="0086758B" w:rsidRPr="00BF0B58" w14:paraId="76A61E8B" w14:textId="77777777" w:rsidTr="001F7C95">
        <w:trPr>
          <w:jc w:val="center"/>
        </w:trPr>
        <w:tc>
          <w:tcPr>
            <w:tcW w:w="1129" w:type="dxa"/>
          </w:tcPr>
          <w:p w14:paraId="65F9189C" w14:textId="77777777" w:rsidR="0086758B" w:rsidRPr="00BF0B58" w:rsidRDefault="0086758B" w:rsidP="001F7C95">
            <w:pPr>
              <w:pStyle w:val="TableParagraph"/>
              <w:spacing w:before="120"/>
              <w:jc w:val="left"/>
              <w:rPr>
                <w:b/>
                <w:sz w:val="24"/>
                <w:szCs w:val="24"/>
              </w:rPr>
            </w:pPr>
          </w:p>
          <w:p w14:paraId="20320E50"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BF0B58">
              <w:rPr>
                <w:rFonts w:ascii="Times New Roman" w:hAnsi="Times New Roman" w:cs="Times New Roman"/>
                <w:spacing w:val="-5"/>
                <w:sz w:val="24"/>
                <w:szCs w:val="24"/>
              </w:rPr>
              <w:t>1.</w:t>
            </w:r>
          </w:p>
        </w:tc>
        <w:tc>
          <w:tcPr>
            <w:tcW w:w="1843" w:type="dxa"/>
          </w:tcPr>
          <w:p w14:paraId="3B5BCD48" w14:textId="77777777" w:rsidR="0086758B" w:rsidRPr="00BF0B58" w:rsidRDefault="0086758B" w:rsidP="001F7C95">
            <w:pPr>
              <w:pStyle w:val="TableParagraph"/>
              <w:spacing w:before="120"/>
              <w:jc w:val="left"/>
              <w:rPr>
                <w:b/>
                <w:sz w:val="24"/>
                <w:szCs w:val="24"/>
              </w:rPr>
            </w:pPr>
          </w:p>
          <w:p w14:paraId="4BDF222A"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BF0B58">
              <w:rPr>
                <w:rFonts w:ascii="Times New Roman" w:hAnsi="Times New Roman" w:cs="Times New Roman"/>
                <w:spacing w:val="-2"/>
                <w:sz w:val="24"/>
                <w:szCs w:val="24"/>
              </w:rPr>
              <w:t>Frame</w:t>
            </w:r>
          </w:p>
        </w:tc>
        <w:tc>
          <w:tcPr>
            <w:tcW w:w="5387" w:type="dxa"/>
          </w:tcPr>
          <w:p w14:paraId="4A2E8B63" w14:textId="30362BDE" w:rsidR="0086758B" w:rsidRPr="00BF0B58" w:rsidRDefault="0086758B" w:rsidP="001F7C95">
            <w:pPr>
              <w:tabs>
                <w:tab w:val="left" w:pos="984"/>
              </w:tabs>
              <w:spacing w:before="120"/>
              <w:jc w:val="both"/>
              <w:rPr>
                <w:rFonts w:ascii="Times New Roman" w:hAnsi="Times New Roman" w:cs="Times New Roman"/>
                <w:sz w:val="24"/>
                <w:szCs w:val="24"/>
              </w:rPr>
            </w:pPr>
            <w:r w:rsidRPr="00407E2C">
              <w:rPr>
                <w:rFonts w:ascii="Times New Roman" w:hAnsi="Times New Roman" w:cs="Times New Roman"/>
                <w:sz w:val="24"/>
                <w:szCs w:val="24"/>
              </w:rPr>
              <w:t>Mild Steel L-section frame having size 50 mm × 50 mm × 4 mm and frame dimensions 15</w:t>
            </w:r>
            <w:r w:rsidR="004E2C86">
              <w:rPr>
                <w:rFonts w:ascii="Times New Roman" w:hAnsi="Times New Roman" w:cs="Times New Roman"/>
                <w:sz w:val="24"/>
                <w:szCs w:val="24"/>
              </w:rPr>
              <w:t>0</w:t>
            </w:r>
            <w:r w:rsidRPr="00407E2C">
              <w:rPr>
                <w:rFonts w:ascii="Times New Roman" w:hAnsi="Times New Roman" w:cs="Times New Roman"/>
                <w:sz w:val="24"/>
                <w:szCs w:val="24"/>
              </w:rPr>
              <w:t>0 mm × 1000 mm; 50 mm × 5 mm flat for three-point hitch.</w:t>
            </w:r>
          </w:p>
        </w:tc>
      </w:tr>
      <w:tr w:rsidR="0086758B" w:rsidRPr="00BF0B58" w14:paraId="534C6136" w14:textId="77777777" w:rsidTr="001F7C95">
        <w:trPr>
          <w:jc w:val="center"/>
        </w:trPr>
        <w:tc>
          <w:tcPr>
            <w:tcW w:w="1129" w:type="dxa"/>
          </w:tcPr>
          <w:p w14:paraId="5DEEA292" w14:textId="77777777" w:rsidR="0086758B" w:rsidRPr="00BF0B58" w:rsidRDefault="0086758B" w:rsidP="001F7C95">
            <w:pPr>
              <w:pStyle w:val="TableParagraph"/>
              <w:spacing w:before="120"/>
              <w:jc w:val="left"/>
              <w:rPr>
                <w:b/>
                <w:sz w:val="24"/>
                <w:szCs w:val="24"/>
              </w:rPr>
            </w:pPr>
          </w:p>
          <w:p w14:paraId="26DFA06B" w14:textId="77777777" w:rsidR="0086758B" w:rsidRPr="00BF0B58" w:rsidRDefault="0086758B" w:rsidP="001F7C95">
            <w:pPr>
              <w:pStyle w:val="TableParagraph"/>
              <w:spacing w:before="120"/>
              <w:jc w:val="left"/>
              <w:rPr>
                <w:b/>
                <w:sz w:val="24"/>
                <w:szCs w:val="24"/>
              </w:rPr>
            </w:pPr>
          </w:p>
          <w:p w14:paraId="6C19F97E"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BF0B58">
              <w:rPr>
                <w:rFonts w:ascii="Times New Roman" w:hAnsi="Times New Roman" w:cs="Times New Roman"/>
                <w:spacing w:val="-5"/>
                <w:sz w:val="24"/>
                <w:szCs w:val="24"/>
              </w:rPr>
              <w:t>2.</w:t>
            </w:r>
          </w:p>
        </w:tc>
        <w:tc>
          <w:tcPr>
            <w:tcW w:w="1843" w:type="dxa"/>
          </w:tcPr>
          <w:p w14:paraId="3B8541B2" w14:textId="77777777" w:rsidR="0086758B" w:rsidRPr="00BF0B58" w:rsidRDefault="0086758B" w:rsidP="001F7C95">
            <w:pPr>
              <w:pStyle w:val="TableParagraph"/>
              <w:spacing w:before="120"/>
              <w:jc w:val="left"/>
              <w:rPr>
                <w:b/>
                <w:sz w:val="24"/>
                <w:szCs w:val="24"/>
              </w:rPr>
            </w:pPr>
          </w:p>
          <w:p w14:paraId="02362B4D" w14:textId="77777777" w:rsidR="0086758B" w:rsidRPr="00BF0B58" w:rsidRDefault="0086758B" w:rsidP="001F7C95">
            <w:pPr>
              <w:pStyle w:val="TableParagraph"/>
              <w:spacing w:before="120"/>
              <w:jc w:val="left"/>
              <w:rPr>
                <w:b/>
                <w:sz w:val="24"/>
                <w:szCs w:val="24"/>
              </w:rPr>
            </w:pPr>
          </w:p>
          <w:p w14:paraId="7327D015" w14:textId="77777777" w:rsidR="0086758B" w:rsidRPr="00BF0B58" w:rsidRDefault="0086758B" w:rsidP="001F7C95">
            <w:pPr>
              <w:tabs>
                <w:tab w:val="left" w:pos="984"/>
              </w:tabs>
              <w:spacing w:before="120"/>
              <w:jc w:val="both"/>
              <w:rPr>
                <w:rFonts w:ascii="Times New Roman" w:hAnsi="Times New Roman" w:cs="Times New Roman"/>
                <w:sz w:val="24"/>
                <w:szCs w:val="24"/>
              </w:rPr>
            </w:pPr>
            <w:r>
              <w:rPr>
                <w:rFonts w:ascii="Times New Roman" w:hAnsi="Times New Roman" w:cs="Times New Roman"/>
                <w:sz w:val="24"/>
                <w:szCs w:val="24"/>
              </w:rPr>
              <w:t>Shank</w:t>
            </w:r>
          </w:p>
        </w:tc>
        <w:tc>
          <w:tcPr>
            <w:tcW w:w="5387" w:type="dxa"/>
          </w:tcPr>
          <w:p w14:paraId="5966AECA"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407E2C">
              <w:rPr>
                <w:rFonts w:ascii="Times New Roman" w:hAnsi="Times New Roman" w:cs="Times New Roman"/>
                <w:sz w:val="24"/>
                <w:szCs w:val="24"/>
              </w:rPr>
              <w:t>Shank was fabricated from 20 mm thick mild steel flat with a length of 600 mm. Its top end was provided with four 18 mm holes for bolting to the main frame. The design allowed for easy adjustment of row spacing by shifting the shank position.</w:t>
            </w:r>
          </w:p>
        </w:tc>
      </w:tr>
      <w:tr w:rsidR="0086758B" w:rsidRPr="00BF0B58" w14:paraId="2F4487CE" w14:textId="77777777" w:rsidTr="001F7C95">
        <w:trPr>
          <w:jc w:val="center"/>
        </w:trPr>
        <w:tc>
          <w:tcPr>
            <w:tcW w:w="1129" w:type="dxa"/>
          </w:tcPr>
          <w:p w14:paraId="343A28B0"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BF0B58">
              <w:rPr>
                <w:rFonts w:ascii="Times New Roman" w:hAnsi="Times New Roman" w:cs="Times New Roman"/>
                <w:spacing w:val="-5"/>
                <w:sz w:val="24"/>
                <w:szCs w:val="24"/>
              </w:rPr>
              <w:lastRenderedPageBreak/>
              <w:t>3.</w:t>
            </w:r>
          </w:p>
        </w:tc>
        <w:tc>
          <w:tcPr>
            <w:tcW w:w="1843" w:type="dxa"/>
          </w:tcPr>
          <w:p w14:paraId="3637BA22"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BF0B58">
              <w:rPr>
                <w:rFonts w:ascii="Times New Roman" w:hAnsi="Times New Roman" w:cs="Times New Roman"/>
                <w:sz w:val="24"/>
                <w:szCs w:val="24"/>
              </w:rPr>
              <w:t>Inter</w:t>
            </w:r>
            <w:r w:rsidRPr="00BF0B58">
              <w:rPr>
                <w:rFonts w:ascii="Times New Roman" w:hAnsi="Times New Roman" w:cs="Times New Roman"/>
                <w:spacing w:val="-3"/>
                <w:sz w:val="24"/>
                <w:szCs w:val="24"/>
              </w:rPr>
              <w:t xml:space="preserve"> </w:t>
            </w:r>
            <w:r w:rsidRPr="00BF0B58">
              <w:rPr>
                <w:rFonts w:ascii="Times New Roman" w:hAnsi="Times New Roman" w:cs="Times New Roman"/>
                <w:sz w:val="24"/>
                <w:szCs w:val="24"/>
              </w:rPr>
              <w:t>row</w:t>
            </w:r>
            <w:r w:rsidRPr="00BF0B58">
              <w:rPr>
                <w:rFonts w:ascii="Times New Roman" w:hAnsi="Times New Roman" w:cs="Times New Roman"/>
                <w:spacing w:val="-2"/>
                <w:sz w:val="24"/>
                <w:szCs w:val="24"/>
              </w:rPr>
              <w:t xml:space="preserve"> blade</w:t>
            </w:r>
          </w:p>
        </w:tc>
        <w:tc>
          <w:tcPr>
            <w:tcW w:w="5387" w:type="dxa"/>
          </w:tcPr>
          <w:p w14:paraId="12EC8E29" w14:textId="3A6DAFFB" w:rsidR="0086758B" w:rsidRPr="003E779E" w:rsidRDefault="0086758B" w:rsidP="001F7C95">
            <w:pPr>
              <w:tabs>
                <w:tab w:val="left" w:pos="984"/>
              </w:tabs>
              <w:spacing w:before="120"/>
              <w:jc w:val="both"/>
              <w:rPr>
                <w:rFonts w:ascii="Times New Roman" w:hAnsi="Times New Roman" w:cs="Times New Roman"/>
                <w:sz w:val="24"/>
                <w:szCs w:val="24"/>
              </w:rPr>
            </w:pPr>
            <w:r w:rsidRPr="003E779E">
              <w:rPr>
                <w:rFonts w:ascii="Times New Roman" w:hAnsi="Times New Roman" w:cs="Times New Roman"/>
                <w:sz w:val="24"/>
                <w:szCs w:val="24"/>
              </w:rPr>
              <w:t>Inter-row blade was fabricated using</w:t>
            </w:r>
            <w:r>
              <w:rPr>
                <w:rFonts w:ascii="Times New Roman" w:hAnsi="Times New Roman" w:cs="Times New Roman"/>
                <w:sz w:val="24"/>
                <w:szCs w:val="24"/>
              </w:rPr>
              <w:t xml:space="preserve"> high carbon</w:t>
            </w:r>
            <w:r w:rsidRPr="003E779E">
              <w:rPr>
                <w:rFonts w:ascii="Times New Roman" w:hAnsi="Times New Roman" w:cs="Times New Roman"/>
                <w:sz w:val="24"/>
                <w:szCs w:val="24"/>
              </w:rPr>
              <w:t xml:space="preserve"> steel material having size </w:t>
            </w:r>
            <w:r w:rsidR="004E2C86">
              <w:rPr>
                <w:rFonts w:ascii="Times New Roman" w:hAnsi="Times New Roman" w:cs="Times New Roman"/>
                <w:sz w:val="24"/>
                <w:szCs w:val="24"/>
              </w:rPr>
              <w:t>65</w:t>
            </w:r>
            <w:r w:rsidRPr="003E779E">
              <w:rPr>
                <w:rFonts w:ascii="Times New Roman" w:hAnsi="Times New Roman" w:cs="Times New Roman"/>
                <w:sz w:val="24"/>
                <w:szCs w:val="24"/>
              </w:rPr>
              <w:t xml:space="preserve">0 mm </w:t>
            </w:r>
            <w:r>
              <w:rPr>
                <w:rFonts w:ascii="Times New Roman" w:hAnsi="Times New Roman" w:cs="Times New Roman"/>
                <w:sz w:val="24"/>
                <w:szCs w:val="24"/>
              </w:rPr>
              <w:t>length</w:t>
            </w:r>
            <w:r w:rsidRPr="003E779E">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3E779E">
              <w:rPr>
                <w:rFonts w:ascii="Times New Roman" w:hAnsi="Times New Roman" w:cs="Times New Roman"/>
                <w:sz w:val="24"/>
                <w:szCs w:val="24"/>
              </w:rPr>
              <w:t>10 mm</w:t>
            </w:r>
            <w:r>
              <w:rPr>
                <w:rFonts w:ascii="Times New Roman" w:hAnsi="Times New Roman" w:cs="Times New Roman"/>
                <w:sz w:val="24"/>
                <w:szCs w:val="24"/>
              </w:rPr>
              <w:t xml:space="preserve"> thickness</w:t>
            </w:r>
            <w:r w:rsidRPr="003E779E">
              <w:rPr>
                <w:rFonts w:ascii="Times New Roman" w:hAnsi="Times New Roman" w:cs="Times New Roman"/>
                <w:sz w:val="24"/>
                <w:szCs w:val="24"/>
              </w:rPr>
              <w:t xml:space="preserve"> with a bevelled edge up to 20 mm. Spacing between two blades was maintained at 2</w:t>
            </w:r>
            <w:r w:rsidR="004E2C86">
              <w:rPr>
                <w:rFonts w:ascii="Times New Roman" w:hAnsi="Times New Roman" w:cs="Times New Roman"/>
                <w:sz w:val="24"/>
                <w:szCs w:val="24"/>
              </w:rPr>
              <w:t>0</w:t>
            </w:r>
            <w:r w:rsidRPr="003E779E">
              <w:rPr>
                <w:rFonts w:ascii="Times New Roman" w:hAnsi="Times New Roman" w:cs="Times New Roman"/>
                <w:sz w:val="24"/>
                <w:szCs w:val="24"/>
              </w:rPr>
              <w:t>0 mm.</w:t>
            </w:r>
          </w:p>
          <w:p w14:paraId="18166C46" w14:textId="77777777" w:rsidR="0086758B" w:rsidRPr="00BF0B58" w:rsidRDefault="0086758B" w:rsidP="001F7C95">
            <w:pPr>
              <w:tabs>
                <w:tab w:val="left" w:pos="984"/>
              </w:tabs>
              <w:spacing w:before="120"/>
              <w:jc w:val="both"/>
              <w:rPr>
                <w:rFonts w:ascii="Times New Roman" w:hAnsi="Times New Roman" w:cs="Times New Roman"/>
                <w:sz w:val="24"/>
                <w:szCs w:val="24"/>
              </w:rPr>
            </w:pPr>
          </w:p>
        </w:tc>
      </w:tr>
      <w:tr w:rsidR="0086758B" w:rsidRPr="00BF0B58" w14:paraId="5B909592" w14:textId="77777777" w:rsidTr="001F7C95">
        <w:trPr>
          <w:jc w:val="center"/>
        </w:trPr>
        <w:tc>
          <w:tcPr>
            <w:tcW w:w="1129" w:type="dxa"/>
          </w:tcPr>
          <w:p w14:paraId="731AC386"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BF0B58">
              <w:rPr>
                <w:rFonts w:ascii="Times New Roman" w:hAnsi="Times New Roman" w:cs="Times New Roman"/>
                <w:spacing w:val="-5"/>
                <w:sz w:val="24"/>
                <w:szCs w:val="24"/>
              </w:rPr>
              <w:t>4.</w:t>
            </w:r>
          </w:p>
        </w:tc>
        <w:tc>
          <w:tcPr>
            <w:tcW w:w="1843" w:type="dxa"/>
          </w:tcPr>
          <w:p w14:paraId="64CBD5C7"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BF0B58">
              <w:rPr>
                <w:rFonts w:ascii="Times New Roman" w:hAnsi="Times New Roman" w:cs="Times New Roman"/>
                <w:sz w:val="24"/>
                <w:szCs w:val="24"/>
              </w:rPr>
              <w:t>Intra</w:t>
            </w:r>
            <w:r w:rsidRPr="00BF0B58">
              <w:rPr>
                <w:rFonts w:ascii="Times New Roman" w:hAnsi="Times New Roman" w:cs="Times New Roman"/>
                <w:spacing w:val="-5"/>
                <w:sz w:val="24"/>
                <w:szCs w:val="24"/>
              </w:rPr>
              <w:t xml:space="preserve"> </w:t>
            </w:r>
            <w:r w:rsidRPr="00BF0B58">
              <w:rPr>
                <w:rFonts w:ascii="Times New Roman" w:hAnsi="Times New Roman" w:cs="Times New Roman"/>
                <w:sz w:val="24"/>
                <w:szCs w:val="24"/>
              </w:rPr>
              <w:t>row</w:t>
            </w:r>
            <w:r w:rsidRPr="00BF0B58">
              <w:rPr>
                <w:rFonts w:ascii="Times New Roman" w:hAnsi="Times New Roman" w:cs="Times New Roman"/>
                <w:spacing w:val="-3"/>
                <w:sz w:val="24"/>
                <w:szCs w:val="24"/>
              </w:rPr>
              <w:t xml:space="preserve"> </w:t>
            </w:r>
            <w:r w:rsidRPr="00BF0B58">
              <w:rPr>
                <w:rFonts w:ascii="Times New Roman" w:hAnsi="Times New Roman" w:cs="Times New Roman"/>
                <w:spacing w:val="-4"/>
                <w:sz w:val="24"/>
                <w:szCs w:val="24"/>
              </w:rPr>
              <w:t>blade</w:t>
            </w:r>
          </w:p>
        </w:tc>
        <w:tc>
          <w:tcPr>
            <w:tcW w:w="5387" w:type="dxa"/>
          </w:tcPr>
          <w:p w14:paraId="7AD514EC" w14:textId="3043D41A" w:rsidR="0086758B" w:rsidRPr="00BF0B58" w:rsidRDefault="00355BDA" w:rsidP="001F7C95">
            <w:pPr>
              <w:tabs>
                <w:tab w:val="left" w:pos="984"/>
              </w:tabs>
              <w:spacing w:before="120"/>
              <w:jc w:val="both"/>
              <w:rPr>
                <w:rFonts w:ascii="Times New Roman" w:hAnsi="Times New Roman" w:cs="Times New Roman"/>
                <w:sz w:val="24"/>
                <w:szCs w:val="24"/>
              </w:rPr>
            </w:pPr>
            <w:r w:rsidRPr="006A2A69">
              <w:rPr>
                <w:rFonts w:ascii="Times New Roman" w:hAnsi="Times New Roman" w:cs="Times New Roman"/>
                <w:sz w:val="24"/>
                <w:szCs w:val="24"/>
                <w:highlight w:val="yellow"/>
              </w:rPr>
              <w:t>The intra-</w:t>
            </w:r>
            <w:r w:rsidR="0086758B" w:rsidRPr="006A2A69">
              <w:rPr>
                <w:rFonts w:ascii="Times New Roman" w:hAnsi="Times New Roman" w:cs="Times New Roman"/>
                <w:sz w:val="24"/>
                <w:szCs w:val="24"/>
                <w:highlight w:val="yellow"/>
              </w:rPr>
              <w:t>row</w:t>
            </w:r>
            <w:r w:rsidR="0086758B" w:rsidRPr="006A2A69">
              <w:rPr>
                <w:rFonts w:ascii="Times New Roman" w:hAnsi="Times New Roman" w:cs="Times New Roman"/>
                <w:spacing w:val="35"/>
                <w:sz w:val="24"/>
                <w:szCs w:val="24"/>
                <w:highlight w:val="yellow"/>
              </w:rPr>
              <w:t xml:space="preserve"> </w:t>
            </w:r>
            <w:r w:rsidR="0086758B" w:rsidRPr="006A2A69">
              <w:rPr>
                <w:rFonts w:ascii="Times New Roman" w:hAnsi="Times New Roman" w:cs="Times New Roman"/>
                <w:sz w:val="24"/>
                <w:szCs w:val="24"/>
                <w:highlight w:val="yellow"/>
              </w:rPr>
              <w:t>blade</w:t>
            </w:r>
            <w:r w:rsidR="0086758B" w:rsidRPr="00BF0B58">
              <w:rPr>
                <w:rFonts w:ascii="Times New Roman" w:hAnsi="Times New Roman" w:cs="Times New Roman"/>
                <w:spacing w:val="38"/>
                <w:sz w:val="24"/>
                <w:szCs w:val="24"/>
              </w:rPr>
              <w:t xml:space="preserve"> </w:t>
            </w:r>
            <w:r w:rsidR="0086758B" w:rsidRPr="00BF0B58">
              <w:rPr>
                <w:rFonts w:ascii="Times New Roman" w:hAnsi="Times New Roman" w:cs="Times New Roman"/>
                <w:sz w:val="24"/>
                <w:szCs w:val="24"/>
              </w:rPr>
              <w:t>was</w:t>
            </w:r>
            <w:r w:rsidR="0086758B" w:rsidRPr="00BF0B58">
              <w:rPr>
                <w:rFonts w:ascii="Times New Roman" w:hAnsi="Times New Roman" w:cs="Times New Roman"/>
                <w:spacing w:val="36"/>
                <w:sz w:val="24"/>
                <w:szCs w:val="24"/>
              </w:rPr>
              <w:t xml:space="preserve"> </w:t>
            </w:r>
            <w:r w:rsidR="0086758B" w:rsidRPr="00BF0B58">
              <w:rPr>
                <w:rFonts w:ascii="Times New Roman" w:hAnsi="Times New Roman" w:cs="Times New Roman"/>
                <w:sz w:val="24"/>
                <w:szCs w:val="24"/>
              </w:rPr>
              <w:t>made</w:t>
            </w:r>
            <w:r w:rsidR="0086758B" w:rsidRPr="00BF0B58">
              <w:rPr>
                <w:rFonts w:ascii="Times New Roman" w:hAnsi="Times New Roman" w:cs="Times New Roman"/>
                <w:spacing w:val="35"/>
                <w:sz w:val="24"/>
                <w:szCs w:val="24"/>
              </w:rPr>
              <w:t xml:space="preserve"> </w:t>
            </w:r>
            <w:r w:rsidR="0086758B" w:rsidRPr="00BF0B58">
              <w:rPr>
                <w:rFonts w:ascii="Times New Roman" w:hAnsi="Times New Roman" w:cs="Times New Roman"/>
                <w:sz w:val="24"/>
                <w:szCs w:val="24"/>
              </w:rPr>
              <w:t>from</w:t>
            </w:r>
            <w:r w:rsidR="0086758B" w:rsidRPr="00BF0B58">
              <w:rPr>
                <w:rFonts w:ascii="Times New Roman" w:hAnsi="Times New Roman" w:cs="Times New Roman"/>
                <w:spacing w:val="39"/>
                <w:sz w:val="24"/>
                <w:szCs w:val="24"/>
              </w:rPr>
              <w:t xml:space="preserve"> </w:t>
            </w:r>
            <w:r w:rsidR="0086758B" w:rsidRPr="00BF0B58">
              <w:rPr>
                <w:rFonts w:ascii="Times New Roman" w:hAnsi="Times New Roman" w:cs="Times New Roman"/>
                <w:sz w:val="24"/>
                <w:szCs w:val="24"/>
              </w:rPr>
              <w:t>MS</w:t>
            </w:r>
            <w:r w:rsidR="0086758B" w:rsidRPr="00BF0B58">
              <w:rPr>
                <w:rFonts w:ascii="Times New Roman" w:hAnsi="Times New Roman" w:cs="Times New Roman"/>
                <w:spacing w:val="39"/>
                <w:sz w:val="24"/>
                <w:szCs w:val="24"/>
              </w:rPr>
              <w:t xml:space="preserve"> </w:t>
            </w:r>
            <w:r w:rsidR="0086758B" w:rsidRPr="00BF0B58">
              <w:rPr>
                <w:rFonts w:ascii="Times New Roman" w:hAnsi="Times New Roman" w:cs="Times New Roman"/>
                <w:sz w:val="24"/>
                <w:szCs w:val="24"/>
              </w:rPr>
              <w:t>of</w:t>
            </w:r>
            <w:r w:rsidR="0086758B" w:rsidRPr="00BF0B58">
              <w:rPr>
                <w:rFonts w:ascii="Times New Roman" w:hAnsi="Times New Roman" w:cs="Times New Roman"/>
                <w:spacing w:val="35"/>
                <w:sz w:val="24"/>
                <w:szCs w:val="24"/>
              </w:rPr>
              <w:t xml:space="preserve"> </w:t>
            </w:r>
            <w:r w:rsidR="0086758B">
              <w:rPr>
                <w:rFonts w:ascii="Times New Roman" w:hAnsi="Times New Roman" w:cs="Times New Roman"/>
                <w:spacing w:val="35"/>
                <w:sz w:val="24"/>
                <w:szCs w:val="24"/>
              </w:rPr>
              <w:t>5</w:t>
            </w:r>
            <w:r w:rsidR="0086758B" w:rsidRPr="00BF0B58">
              <w:rPr>
                <w:rFonts w:ascii="Times New Roman" w:hAnsi="Times New Roman" w:cs="Times New Roman"/>
                <w:spacing w:val="40"/>
                <w:sz w:val="24"/>
                <w:szCs w:val="24"/>
              </w:rPr>
              <w:t xml:space="preserve"> </w:t>
            </w:r>
            <w:r w:rsidR="0086758B" w:rsidRPr="00BF0B58">
              <w:rPr>
                <w:rFonts w:ascii="Times New Roman" w:hAnsi="Times New Roman" w:cs="Times New Roman"/>
                <w:sz w:val="24"/>
                <w:szCs w:val="24"/>
              </w:rPr>
              <w:t xml:space="preserve">mm </w:t>
            </w:r>
            <w:r w:rsidR="0086758B" w:rsidRPr="00BF0B58">
              <w:rPr>
                <w:rFonts w:ascii="Times New Roman" w:hAnsi="Times New Roman" w:cs="Times New Roman"/>
                <w:spacing w:val="-2"/>
                <w:sz w:val="24"/>
                <w:szCs w:val="24"/>
              </w:rPr>
              <w:t>thickness</w:t>
            </w:r>
            <w:r w:rsidR="0086758B">
              <w:rPr>
                <w:rFonts w:ascii="Times New Roman" w:hAnsi="Times New Roman" w:cs="Times New Roman"/>
                <w:spacing w:val="-2"/>
                <w:sz w:val="24"/>
                <w:szCs w:val="24"/>
              </w:rPr>
              <w:t xml:space="preserve"> and 150</w:t>
            </w:r>
            <w:r w:rsidR="004E2C86">
              <w:rPr>
                <w:rFonts w:ascii="Times New Roman" w:hAnsi="Times New Roman" w:cs="Times New Roman"/>
                <w:spacing w:val="-2"/>
                <w:sz w:val="24"/>
                <w:szCs w:val="24"/>
              </w:rPr>
              <w:t xml:space="preserve"> </w:t>
            </w:r>
            <w:r w:rsidR="0086758B">
              <w:rPr>
                <w:rFonts w:ascii="Times New Roman" w:hAnsi="Times New Roman" w:cs="Times New Roman"/>
                <w:spacing w:val="-2"/>
                <w:sz w:val="24"/>
                <w:szCs w:val="24"/>
              </w:rPr>
              <w:t>mm diameter.</w:t>
            </w:r>
          </w:p>
        </w:tc>
      </w:tr>
      <w:tr w:rsidR="0086758B" w:rsidRPr="00BF0B58" w14:paraId="097DE43C" w14:textId="77777777" w:rsidTr="001F7C95">
        <w:trPr>
          <w:jc w:val="center"/>
        </w:trPr>
        <w:tc>
          <w:tcPr>
            <w:tcW w:w="1129" w:type="dxa"/>
          </w:tcPr>
          <w:p w14:paraId="54C6FB59"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BF0B58">
              <w:rPr>
                <w:rFonts w:ascii="Times New Roman" w:hAnsi="Times New Roman" w:cs="Times New Roman"/>
                <w:spacing w:val="-5"/>
                <w:sz w:val="24"/>
                <w:szCs w:val="24"/>
              </w:rPr>
              <w:t>5.</w:t>
            </w:r>
          </w:p>
        </w:tc>
        <w:tc>
          <w:tcPr>
            <w:tcW w:w="1843" w:type="dxa"/>
          </w:tcPr>
          <w:p w14:paraId="70A56217"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BF0B58">
              <w:rPr>
                <w:rFonts w:ascii="Times New Roman" w:hAnsi="Times New Roman" w:cs="Times New Roman"/>
                <w:sz w:val="24"/>
                <w:szCs w:val="24"/>
              </w:rPr>
              <w:t>Ultrasonic</w:t>
            </w:r>
            <w:r w:rsidRPr="00BF0B58">
              <w:rPr>
                <w:rFonts w:ascii="Times New Roman" w:hAnsi="Times New Roman" w:cs="Times New Roman"/>
                <w:spacing w:val="-3"/>
                <w:sz w:val="24"/>
                <w:szCs w:val="24"/>
              </w:rPr>
              <w:t xml:space="preserve"> </w:t>
            </w:r>
            <w:r w:rsidRPr="00BF0B58">
              <w:rPr>
                <w:rFonts w:ascii="Times New Roman" w:hAnsi="Times New Roman" w:cs="Times New Roman"/>
                <w:spacing w:val="-2"/>
                <w:sz w:val="24"/>
                <w:szCs w:val="24"/>
              </w:rPr>
              <w:t>Sensor</w:t>
            </w:r>
          </w:p>
        </w:tc>
        <w:tc>
          <w:tcPr>
            <w:tcW w:w="5387" w:type="dxa"/>
          </w:tcPr>
          <w:p w14:paraId="13B1079E"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654DD3">
              <w:rPr>
                <w:rFonts w:ascii="Times New Roman" w:hAnsi="Times New Roman" w:cs="Times New Roman"/>
                <w:sz w:val="24"/>
                <w:szCs w:val="24"/>
              </w:rPr>
              <w:t>The A02YYUW Waterproof Ultrasonic Sensor (3–450 cm range, UART interface, IP67-rated) was used</w:t>
            </w:r>
            <w:r>
              <w:rPr>
                <w:rFonts w:ascii="Times New Roman" w:hAnsi="Times New Roman" w:cs="Times New Roman"/>
                <w:sz w:val="24"/>
                <w:szCs w:val="24"/>
              </w:rPr>
              <w:t>.</w:t>
            </w:r>
          </w:p>
        </w:tc>
      </w:tr>
      <w:tr w:rsidR="0086758B" w:rsidRPr="00BF0B58" w14:paraId="51F330EF" w14:textId="77777777" w:rsidTr="001F7C95">
        <w:trPr>
          <w:jc w:val="center"/>
        </w:trPr>
        <w:tc>
          <w:tcPr>
            <w:tcW w:w="1129" w:type="dxa"/>
          </w:tcPr>
          <w:p w14:paraId="3DA98F3D"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BF0B58">
              <w:rPr>
                <w:rFonts w:ascii="Times New Roman" w:hAnsi="Times New Roman" w:cs="Times New Roman"/>
                <w:spacing w:val="-5"/>
                <w:sz w:val="24"/>
                <w:szCs w:val="24"/>
              </w:rPr>
              <w:t>6.</w:t>
            </w:r>
          </w:p>
        </w:tc>
        <w:tc>
          <w:tcPr>
            <w:tcW w:w="1843" w:type="dxa"/>
          </w:tcPr>
          <w:p w14:paraId="2CE8EEE7"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BF0B58">
              <w:rPr>
                <w:rFonts w:ascii="Times New Roman" w:hAnsi="Times New Roman" w:cs="Times New Roman"/>
                <w:spacing w:val="-4"/>
                <w:sz w:val="24"/>
                <w:szCs w:val="24"/>
              </w:rPr>
              <w:t>D.C.</w:t>
            </w:r>
            <w:r>
              <w:rPr>
                <w:rFonts w:ascii="Times New Roman" w:hAnsi="Times New Roman" w:cs="Times New Roman"/>
                <w:spacing w:val="-4"/>
                <w:sz w:val="24"/>
                <w:szCs w:val="24"/>
              </w:rPr>
              <w:t xml:space="preserve"> M</w:t>
            </w:r>
            <w:r w:rsidRPr="00BF0B58">
              <w:rPr>
                <w:rFonts w:ascii="Times New Roman" w:hAnsi="Times New Roman" w:cs="Times New Roman"/>
                <w:spacing w:val="-2"/>
                <w:sz w:val="24"/>
                <w:szCs w:val="24"/>
              </w:rPr>
              <w:t>otor</w:t>
            </w:r>
            <w:r w:rsidRPr="00BF0B58">
              <w:rPr>
                <w:rFonts w:ascii="Times New Roman" w:hAnsi="Times New Roman" w:cs="Times New Roman"/>
                <w:sz w:val="24"/>
                <w:szCs w:val="24"/>
              </w:rPr>
              <w:tab/>
            </w:r>
          </w:p>
        </w:tc>
        <w:tc>
          <w:tcPr>
            <w:tcW w:w="5387" w:type="dxa"/>
          </w:tcPr>
          <w:p w14:paraId="7F21E24A"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C42D5E">
              <w:rPr>
                <w:rFonts w:ascii="Times New Roman" w:hAnsi="Times New Roman" w:cs="Times New Roman"/>
                <w:sz w:val="24"/>
                <w:szCs w:val="24"/>
              </w:rPr>
              <w:t>A 12 V DC gear motor with a rated power of 250 W and a no-load speed of 3300 rpm was used to drive the intra-row blade mechanism, ensuring reliable performance during weeding operations.</w:t>
            </w:r>
          </w:p>
        </w:tc>
      </w:tr>
      <w:tr w:rsidR="0086758B" w:rsidRPr="00BF0B58" w14:paraId="1469DD20" w14:textId="77777777" w:rsidTr="001F7C95">
        <w:trPr>
          <w:jc w:val="center"/>
        </w:trPr>
        <w:tc>
          <w:tcPr>
            <w:tcW w:w="1129" w:type="dxa"/>
          </w:tcPr>
          <w:p w14:paraId="79A92AFF"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BF0B58">
              <w:rPr>
                <w:rFonts w:ascii="Times New Roman" w:hAnsi="Times New Roman" w:cs="Times New Roman"/>
                <w:spacing w:val="-5"/>
                <w:sz w:val="24"/>
                <w:szCs w:val="24"/>
              </w:rPr>
              <w:t>7.</w:t>
            </w:r>
          </w:p>
        </w:tc>
        <w:tc>
          <w:tcPr>
            <w:tcW w:w="1843" w:type="dxa"/>
          </w:tcPr>
          <w:p w14:paraId="69E3613C"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BF0B58">
              <w:rPr>
                <w:rFonts w:ascii="Times New Roman" w:hAnsi="Times New Roman" w:cs="Times New Roman"/>
                <w:spacing w:val="-2"/>
                <w:sz w:val="24"/>
                <w:szCs w:val="24"/>
              </w:rPr>
              <w:t>Microcontroller</w:t>
            </w:r>
          </w:p>
        </w:tc>
        <w:tc>
          <w:tcPr>
            <w:tcW w:w="5387" w:type="dxa"/>
          </w:tcPr>
          <w:p w14:paraId="53162A84"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BF0B58">
              <w:rPr>
                <w:rFonts w:ascii="Times New Roman" w:hAnsi="Times New Roman" w:cs="Times New Roman"/>
                <w:spacing w:val="-8"/>
                <w:sz w:val="24"/>
                <w:szCs w:val="24"/>
              </w:rPr>
              <w:t xml:space="preserve"> </w:t>
            </w:r>
            <w:r w:rsidRPr="00BF0B58">
              <w:rPr>
                <w:rFonts w:ascii="Times New Roman" w:hAnsi="Times New Roman" w:cs="Times New Roman"/>
                <w:sz w:val="24"/>
                <w:szCs w:val="24"/>
              </w:rPr>
              <w:t>Arduino</w:t>
            </w:r>
            <w:r w:rsidRPr="00BF0B58">
              <w:rPr>
                <w:rFonts w:ascii="Times New Roman" w:hAnsi="Times New Roman" w:cs="Times New Roman"/>
                <w:spacing w:val="-7"/>
                <w:sz w:val="24"/>
                <w:szCs w:val="24"/>
              </w:rPr>
              <w:t xml:space="preserve"> </w:t>
            </w:r>
            <w:r>
              <w:rPr>
                <w:rFonts w:ascii="Times New Roman" w:hAnsi="Times New Roman" w:cs="Times New Roman"/>
                <w:spacing w:val="-7"/>
                <w:sz w:val="24"/>
                <w:szCs w:val="24"/>
              </w:rPr>
              <w:t>Na</w:t>
            </w:r>
            <w:r w:rsidRPr="00BF0B58">
              <w:rPr>
                <w:rFonts w:ascii="Times New Roman" w:hAnsi="Times New Roman" w:cs="Times New Roman"/>
                <w:sz w:val="24"/>
                <w:szCs w:val="24"/>
              </w:rPr>
              <w:t>no</w:t>
            </w:r>
            <w:r w:rsidRPr="00BF0B58">
              <w:rPr>
                <w:rFonts w:ascii="Times New Roman" w:hAnsi="Times New Roman" w:cs="Times New Roman"/>
                <w:spacing w:val="-8"/>
                <w:sz w:val="24"/>
                <w:szCs w:val="24"/>
              </w:rPr>
              <w:t xml:space="preserve"> </w:t>
            </w:r>
            <w:r w:rsidRPr="00BF0B58">
              <w:rPr>
                <w:rFonts w:ascii="Times New Roman" w:hAnsi="Times New Roman" w:cs="Times New Roman"/>
                <w:sz w:val="24"/>
                <w:szCs w:val="24"/>
              </w:rPr>
              <w:t>was</w:t>
            </w:r>
            <w:r w:rsidRPr="00BF0B58">
              <w:rPr>
                <w:rFonts w:ascii="Times New Roman" w:hAnsi="Times New Roman" w:cs="Times New Roman"/>
                <w:spacing w:val="-8"/>
                <w:sz w:val="24"/>
                <w:szCs w:val="24"/>
              </w:rPr>
              <w:t xml:space="preserve"> </w:t>
            </w:r>
            <w:r w:rsidRPr="00BF0B58">
              <w:rPr>
                <w:rFonts w:ascii="Times New Roman" w:hAnsi="Times New Roman" w:cs="Times New Roman"/>
                <w:sz w:val="24"/>
                <w:szCs w:val="24"/>
              </w:rPr>
              <w:t>used</w:t>
            </w:r>
            <w:r w:rsidRPr="00BF0B58">
              <w:rPr>
                <w:rFonts w:ascii="Times New Roman" w:hAnsi="Times New Roman" w:cs="Times New Roman"/>
                <w:spacing w:val="-8"/>
                <w:sz w:val="24"/>
                <w:szCs w:val="24"/>
              </w:rPr>
              <w:t xml:space="preserve"> </w:t>
            </w:r>
            <w:r w:rsidRPr="00BF0B58">
              <w:rPr>
                <w:rFonts w:ascii="Times New Roman" w:hAnsi="Times New Roman" w:cs="Times New Roman"/>
                <w:sz w:val="24"/>
                <w:szCs w:val="24"/>
              </w:rPr>
              <w:t>for</w:t>
            </w:r>
            <w:r w:rsidRPr="00BF0B58">
              <w:rPr>
                <w:rFonts w:ascii="Times New Roman" w:hAnsi="Times New Roman" w:cs="Times New Roman"/>
                <w:spacing w:val="-9"/>
                <w:sz w:val="24"/>
                <w:szCs w:val="24"/>
              </w:rPr>
              <w:t xml:space="preserve"> </w:t>
            </w:r>
            <w:r w:rsidRPr="00BF0B58">
              <w:rPr>
                <w:rFonts w:ascii="Times New Roman" w:hAnsi="Times New Roman" w:cs="Times New Roman"/>
                <w:sz w:val="24"/>
                <w:szCs w:val="24"/>
              </w:rPr>
              <w:t>control</w:t>
            </w:r>
            <w:r w:rsidRPr="00BF0B58">
              <w:rPr>
                <w:rFonts w:ascii="Times New Roman" w:hAnsi="Times New Roman" w:cs="Times New Roman"/>
                <w:spacing w:val="-8"/>
                <w:sz w:val="24"/>
                <w:szCs w:val="24"/>
              </w:rPr>
              <w:t xml:space="preserve"> </w:t>
            </w:r>
            <w:r w:rsidRPr="00BF0B58">
              <w:rPr>
                <w:rFonts w:ascii="Times New Roman" w:hAnsi="Times New Roman" w:cs="Times New Roman"/>
                <w:sz w:val="24"/>
                <w:szCs w:val="24"/>
              </w:rPr>
              <w:t>the</w:t>
            </w:r>
            <w:r w:rsidRPr="00BF0B58">
              <w:rPr>
                <w:rFonts w:ascii="Times New Roman" w:hAnsi="Times New Roman" w:cs="Times New Roman"/>
                <w:spacing w:val="-8"/>
                <w:sz w:val="24"/>
                <w:szCs w:val="24"/>
              </w:rPr>
              <w:t xml:space="preserve"> </w:t>
            </w:r>
            <w:r w:rsidRPr="00BF0B58">
              <w:rPr>
                <w:rFonts w:ascii="Times New Roman" w:hAnsi="Times New Roman" w:cs="Times New Roman"/>
                <w:sz w:val="24"/>
                <w:szCs w:val="24"/>
              </w:rPr>
              <w:t>movement of D.C. motor.</w:t>
            </w:r>
          </w:p>
        </w:tc>
      </w:tr>
      <w:tr w:rsidR="0086758B" w:rsidRPr="00BF0B58" w14:paraId="3A19A944" w14:textId="77777777" w:rsidTr="00211788">
        <w:trPr>
          <w:trHeight w:val="1044"/>
          <w:jc w:val="center"/>
        </w:trPr>
        <w:tc>
          <w:tcPr>
            <w:tcW w:w="1129" w:type="dxa"/>
          </w:tcPr>
          <w:p w14:paraId="3C54DFEE"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BF0B58">
              <w:rPr>
                <w:rFonts w:ascii="Times New Roman" w:hAnsi="Times New Roman" w:cs="Times New Roman"/>
                <w:spacing w:val="-5"/>
                <w:sz w:val="24"/>
                <w:szCs w:val="24"/>
              </w:rPr>
              <w:t>8.</w:t>
            </w:r>
          </w:p>
        </w:tc>
        <w:tc>
          <w:tcPr>
            <w:tcW w:w="1843" w:type="dxa"/>
          </w:tcPr>
          <w:p w14:paraId="1F1F75FE"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BF0B58">
              <w:rPr>
                <w:rFonts w:ascii="Times New Roman" w:hAnsi="Times New Roman" w:cs="Times New Roman"/>
                <w:spacing w:val="-2"/>
                <w:sz w:val="24"/>
                <w:szCs w:val="24"/>
              </w:rPr>
              <w:t>Battery</w:t>
            </w:r>
          </w:p>
        </w:tc>
        <w:tc>
          <w:tcPr>
            <w:tcW w:w="5387" w:type="dxa"/>
          </w:tcPr>
          <w:p w14:paraId="14FE6486" w14:textId="77777777" w:rsidR="0086758B" w:rsidRPr="00BF0B58" w:rsidRDefault="0086758B" w:rsidP="001F7C95">
            <w:pPr>
              <w:pStyle w:val="TableParagraph"/>
              <w:spacing w:before="120"/>
              <w:jc w:val="left"/>
              <w:rPr>
                <w:sz w:val="24"/>
                <w:szCs w:val="24"/>
              </w:rPr>
            </w:pPr>
            <w:r>
              <w:rPr>
                <w:sz w:val="24"/>
                <w:szCs w:val="24"/>
              </w:rPr>
              <w:t>A 12 V lead- acid tractor battery was used as the power source to operate the DC gear motor and microcontroller system.</w:t>
            </w:r>
          </w:p>
          <w:p w14:paraId="7E631496" w14:textId="77777777" w:rsidR="0086758B" w:rsidRPr="00BF0B58" w:rsidRDefault="0086758B" w:rsidP="001F7C95">
            <w:pPr>
              <w:tabs>
                <w:tab w:val="left" w:pos="984"/>
              </w:tabs>
              <w:spacing w:before="120"/>
              <w:jc w:val="both"/>
              <w:rPr>
                <w:rFonts w:ascii="Times New Roman" w:hAnsi="Times New Roman" w:cs="Times New Roman"/>
                <w:sz w:val="24"/>
                <w:szCs w:val="24"/>
              </w:rPr>
            </w:pPr>
          </w:p>
        </w:tc>
      </w:tr>
      <w:tr w:rsidR="0086758B" w:rsidRPr="00BF0B58" w14:paraId="65EE50B0" w14:textId="77777777" w:rsidTr="001F7C95">
        <w:trPr>
          <w:jc w:val="center"/>
        </w:trPr>
        <w:tc>
          <w:tcPr>
            <w:tcW w:w="1129" w:type="dxa"/>
          </w:tcPr>
          <w:p w14:paraId="057F6967"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BF0B58">
              <w:rPr>
                <w:rFonts w:ascii="Times New Roman" w:hAnsi="Times New Roman" w:cs="Times New Roman"/>
                <w:spacing w:val="-5"/>
                <w:sz w:val="24"/>
                <w:szCs w:val="24"/>
              </w:rPr>
              <w:t>9.</w:t>
            </w:r>
          </w:p>
        </w:tc>
        <w:tc>
          <w:tcPr>
            <w:tcW w:w="1843" w:type="dxa"/>
          </w:tcPr>
          <w:p w14:paraId="03FB43C7"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BF0B58">
              <w:rPr>
                <w:rFonts w:ascii="Times New Roman" w:hAnsi="Times New Roman" w:cs="Times New Roman"/>
                <w:sz w:val="24"/>
                <w:szCs w:val="24"/>
              </w:rPr>
              <w:t>Sensor</w:t>
            </w:r>
            <w:r w:rsidRPr="00BF0B58">
              <w:rPr>
                <w:rFonts w:ascii="Times New Roman" w:hAnsi="Times New Roman" w:cs="Times New Roman"/>
                <w:spacing w:val="-1"/>
                <w:sz w:val="24"/>
                <w:szCs w:val="24"/>
              </w:rPr>
              <w:t xml:space="preserve"> </w:t>
            </w:r>
            <w:r w:rsidRPr="00BF0B58">
              <w:rPr>
                <w:rFonts w:ascii="Times New Roman" w:hAnsi="Times New Roman" w:cs="Times New Roman"/>
                <w:spacing w:val="-2"/>
                <w:sz w:val="24"/>
                <w:szCs w:val="24"/>
              </w:rPr>
              <w:t>holder</w:t>
            </w:r>
          </w:p>
        </w:tc>
        <w:tc>
          <w:tcPr>
            <w:tcW w:w="5387" w:type="dxa"/>
          </w:tcPr>
          <w:p w14:paraId="5963D4FA"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BF0B58">
              <w:rPr>
                <w:rFonts w:ascii="Times New Roman" w:hAnsi="Times New Roman" w:cs="Times New Roman"/>
                <w:sz w:val="24"/>
                <w:szCs w:val="24"/>
              </w:rPr>
              <w:t>Ultrasonic</w:t>
            </w:r>
            <w:r w:rsidRPr="00BF0B58">
              <w:rPr>
                <w:rFonts w:ascii="Times New Roman" w:hAnsi="Times New Roman" w:cs="Times New Roman"/>
                <w:spacing w:val="-11"/>
                <w:sz w:val="24"/>
                <w:szCs w:val="24"/>
              </w:rPr>
              <w:t xml:space="preserve"> </w:t>
            </w:r>
            <w:r w:rsidRPr="00BF0B58">
              <w:rPr>
                <w:rFonts w:ascii="Times New Roman" w:hAnsi="Times New Roman" w:cs="Times New Roman"/>
                <w:sz w:val="24"/>
                <w:szCs w:val="24"/>
              </w:rPr>
              <w:t>sensor</w:t>
            </w:r>
            <w:r w:rsidRPr="00BF0B58">
              <w:rPr>
                <w:rFonts w:ascii="Times New Roman" w:hAnsi="Times New Roman" w:cs="Times New Roman"/>
                <w:spacing w:val="-11"/>
                <w:sz w:val="24"/>
                <w:szCs w:val="24"/>
              </w:rPr>
              <w:t xml:space="preserve"> </w:t>
            </w:r>
            <w:r w:rsidRPr="00BF0B58">
              <w:rPr>
                <w:rFonts w:ascii="Times New Roman" w:hAnsi="Times New Roman" w:cs="Times New Roman"/>
                <w:sz w:val="24"/>
                <w:szCs w:val="24"/>
              </w:rPr>
              <w:t>was</w:t>
            </w:r>
            <w:r w:rsidRPr="00BF0B58">
              <w:rPr>
                <w:rFonts w:ascii="Times New Roman" w:hAnsi="Times New Roman" w:cs="Times New Roman"/>
                <w:spacing w:val="-10"/>
                <w:sz w:val="24"/>
                <w:szCs w:val="24"/>
              </w:rPr>
              <w:t xml:space="preserve"> </w:t>
            </w:r>
            <w:r w:rsidRPr="00BF0B58">
              <w:rPr>
                <w:rFonts w:ascii="Times New Roman" w:hAnsi="Times New Roman" w:cs="Times New Roman"/>
                <w:sz w:val="24"/>
                <w:szCs w:val="24"/>
              </w:rPr>
              <w:t>fixed</w:t>
            </w:r>
            <w:r w:rsidRPr="00BF0B58">
              <w:rPr>
                <w:rFonts w:ascii="Times New Roman" w:hAnsi="Times New Roman" w:cs="Times New Roman"/>
                <w:spacing w:val="-10"/>
                <w:sz w:val="24"/>
                <w:szCs w:val="24"/>
              </w:rPr>
              <w:t xml:space="preserve"> </w:t>
            </w:r>
            <w:r w:rsidRPr="00BF0B58">
              <w:rPr>
                <w:rFonts w:ascii="Times New Roman" w:hAnsi="Times New Roman" w:cs="Times New Roman"/>
                <w:sz w:val="24"/>
                <w:szCs w:val="24"/>
              </w:rPr>
              <w:t>on</w:t>
            </w:r>
            <w:r w:rsidRPr="00BF0B58">
              <w:rPr>
                <w:rFonts w:ascii="Times New Roman" w:hAnsi="Times New Roman" w:cs="Times New Roman"/>
                <w:spacing w:val="-10"/>
                <w:sz w:val="24"/>
                <w:szCs w:val="24"/>
              </w:rPr>
              <w:t xml:space="preserve"> </w:t>
            </w:r>
            <w:r w:rsidRPr="00BF0B58">
              <w:rPr>
                <w:rFonts w:ascii="Times New Roman" w:hAnsi="Times New Roman" w:cs="Times New Roman"/>
                <w:sz w:val="24"/>
                <w:szCs w:val="24"/>
              </w:rPr>
              <w:t>a</w:t>
            </w:r>
            <w:r w:rsidRPr="00BF0B58">
              <w:rPr>
                <w:rFonts w:ascii="Times New Roman" w:hAnsi="Times New Roman" w:cs="Times New Roman"/>
                <w:spacing w:val="-11"/>
                <w:sz w:val="24"/>
                <w:szCs w:val="24"/>
              </w:rPr>
              <w:t xml:space="preserve"> </w:t>
            </w:r>
            <w:r w:rsidRPr="00BF0B58">
              <w:rPr>
                <w:rFonts w:ascii="Times New Roman" w:hAnsi="Times New Roman" w:cs="Times New Roman"/>
                <w:sz w:val="24"/>
                <w:szCs w:val="24"/>
              </w:rPr>
              <w:t>sensor</w:t>
            </w:r>
            <w:r w:rsidRPr="00BF0B58">
              <w:rPr>
                <w:rFonts w:ascii="Times New Roman" w:hAnsi="Times New Roman" w:cs="Times New Roman"/>
                <w:spacing w:val="-11"/>
                <w:sz w:val="24"/>
                <w:szCs w:val="24"/>
              </w:rPr>
              <w:t xml:space="preserve"> </w:t>
            </w:r>
            <w:r w:rsidRPr="00BF0B58">
              <w:rPr>
                <w:rFonts w:ascii="Times New Roman" w:hAnsi="Times New Roman" w:cs="Times New Roman"/>
                <w:sz w:val="24"/>
                <w:szCs w:val="24"/>
              </w:rPr>
              <w:t>holder.</w:t>
            </w:r>
            <w:r w:rsidRPr="00BF0B58">
              <w:rPr>
                <w:rFonts w:ascii="Times New Roman" w:hAnsi="Times New Roman" w:cs="Times New Roman"/>
                <w:spacing w:val="-10"/>
                <w:sz w:val="24"/>
                <w:szCs w:val="24"/>
              </w:rPr>
              <w:t xml:space="preserve"> </w:t>
            </w:r>
            <w:r w:rsidRPr="00BF0B58">
              <w:rPr>
                <w:rFonts w:ascii="Times New Roman" w:hAnsi="Times New Roman" w:cs="Times New Roman"/>
                <w:sz w:val="24"/>
                <w:szCs w:val="24"/>
              </w:rPr>
              <w:t>Sensor holder was made from MS flat and MS square pipe.</w:t>
            </w:r>
          </w:p>
        </w:tc>
      </w:tr>
      <w:tr w:rsidR="0086758B" w:rsidRPr="00BF0B58" w14:paraId="1E4AEC1E" w14:textId="77777777" w:rsidTr="001F7C95">
        <w:trPr>
          <w:jc w:val="center"/>
        </w:trPr>
        <w:tc>
          <w:tcPr>
            <w:tcW w:w="1129" w:type="dxa"/>
          </w:tcPr>
          <w:p w14:paraId="029A4FED" w14:textId="77777777" w:rsidR="0086758B" w:rsidRPr="00BF0B58" w:rsidRDefault="0086758B" w:rsidP="001F7C95">
            <w:pPr>
              <w:tabs>
                <w:tab w:val="left" w:pos="984"/>
              </w:tabs>
              <w:spacing w:before="120"/>
              <w:jc w:val="both"/>
              <w:rPr>
                <w:rFonts w:ascii="Times New Roman" w:hAnsi="Times New Roman" w:cs="Times New Roman"/>
                <w:spacing w:val="-5"/>
                <w:sz w:val="24"/>
                <w:szCs w:val="24"/>
              </w:rPr>
            </w:pPr>
            <w:r>
              <w:rPr>
                <w:rFonts w:ascii="Times New Roman" w:hAnsi="Times New Roman" w:cs="Times New Roman"/>
                <w:spacing w:val="-5"/>
                <w:sz w:val="24"/>
                <w:szCs w:val="24"/>
              </w:rPr>
              <w:t>10.</w:t>
            </w:r>
          </w:p>
        </w:tc>
        <w:tc>
          <w:tcPr>
            <w:tcW w:w="1843" w:type="dxa"/>
          </w:tcPr>
          <w:p w14:paraId="74F8DE5B" w14:textId="77777777" w:rsidR="0086758B" w:rsidRPr="00BF0B58" w:rsidRDefault="0086758B" w:rsidP="001F7C95">
            <w:pPr>
              <w:tabs>
                <w:tab w:val="left" w:pos="984"/>
              </w:tabs>
              <w:spacing w:before="120"/>
              <w:jc w:val="both"/>
              <w:rPr>
                <w:rFonts w:ascii="Times New Roman" w:hAnsi="Times New Roman" w:cs="Times New Roman"/>
                <w:sz w:val="24"/>
                <w:szCs w:val="24"/>
              </w:rPr>
            </w:pPr>
            <w:r>
              <w:rPr>
                <w:rFonts w:ascii="Times New Roman" w:hAnsi="Times New Roman" w:cs="Times New Roman"/>
                <w:sz w:val="24"/>
                <w:szCs w:val="24"/>
              </w:rPr>
              <w:t>Voltage Regulator</w:t>
            </w:r>
          </w:p>
        </w:tc>
        <w:tc>
          <w:tcPr>
            <w:tcW w:w="5387" w:type="dxa"/>
          </w:tcPr>
          <w:p w14:paraId="0A775029"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AF275A">
              <w:rPr>
                <w:rFonts w:ascii="Times New Roman" w:hAnsi="Times New Roman" w:cs="Times New Roman"/>
                <w:sz w:val="24"/>
                <w:szCs w:val="24"/>
              </w:rPr>
              <w:t>LM7805 used to regulate 12V input to stable 5V for microcontroller operation</w:t>
            </w:r>
          </w:p>
        </w:tc>
      </w:tr>
      <w:tr w:rsidR="0086758B" w:rsidRPr="00BF0B58" w14:paraId="6DC44DB4" w14:textId="77777777" w:rsidTr="001F7C95">
        <w:trPr>
          <w:jc w:val="center"/>
        </w:trPr>
        <w:tc>
          <w:tcPr>
            <w:tcW w:w="1129" w:type="dxa"/>
          </w:tcPr>
          <w:p w14:paraId="3B510FB8" w14:textId="77777777" w:rsidR="0086758B" w:rsidRPr="00BF0B58" w:rsidRDefault="0086758B" w:rsidP="001F7C95">
            <w:pPr>
              <w:tabs>
                <w:tab w:val="left" w:pos="984"/>
              </w:tabs>
              <w:spacing w:before="120"/>
              <w:jc w:val="both"/>
              <w:rPr>
                <w:rFonts w:ascii="Times New Roman" w:hAnsi="Times New Roman" w:cs="Times New Roman"/>
                <w:spacing w:val="-5"/>
                <w:sz w:val="24"/>
                <w:szCs w:val="24"/>
              </w:rPr>
            </w:pPr>
            <w:r>
              <w:rPr>
                <w:rFonts w:ascii="Times New Roman" w:hAnsi="Times New Roman" w:cs="Times New Roman"/>
                <w:spacing w:val="-5"/>
                <w:sz w:val="24"/>
                <w:szCs w:val="24"/>
              </w:rPr>
              <w:t>11.</w:t>
            </w:r>
          </w:p>
        </w:tc>
        <w:tc>
          <w:tcPr>
            <w:tcW w:w="1843" w:type="dxa"/>
          </w:tcPr>
          <w:p w14:paraId="2FD4D100" w14:textId="77777777" w:rsidR="0086758B" w:rsidRPr="00BF0B58" w:rsidRDefault="0086758B" w:rsidP="001F7C95">
            <w:pPr>
              <w:tabs>
                <w:tab w:val="left" w:pos="984"/>
              </w:tabs>
              <w:spacing w:before="120"/>
              <w:jc w:val="both"/>
              <w:rPr>
                <w:rFonts w:ascii="Times New Roman" w:hAnsi="Times New Roman" w:cs="Times New Roman"/>
                <w:sz w:val="24"/>
                <w:szCs w:val="24"/>
              </w:rPr>
            </w:pPr>
            <w:r>
              <w:rPr>
                <w:rFonts w:ascii="Times New Roman" w:hAnsi="Times New Roman" w:cs="Times New Roman"/>
                <w:sz w:val="24"/>
                <w:szCs w:val="24"/>
              </w:rPr>
              <w:t>Motor controller</w:t>
            </w:r>
          </w:p>
        </w:tc>
        <w:tc>
          <w:tcPr>
            <w:tcW w:w="5387" w:type="dxa"/>
          </w:tcPr>
          <w:p w14:paraId="1262A799"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AF275A">
              <w:rPr>
                <w:rFonts w:ascii="Times New Roman" w:hAnsi="Times New Roman" w:cs="Times New Roman"/>
                <w:sz w:val="24"/>
                <w:szCs w:val="24"/>
              </w:rPr>
              <w:t>Model A (DC12–30V, 10A) used to regulate blade movement speed via PWM control</w:t>
            </w:r>
          </w:p>
        </w:tc>
      </w:tr>
      <w:tr w:rsidR="0086758B" w:rsidRPr="00BF0B58" w14:paraId="3B62F236" w14:textId="77777777" w:rsidTr="001F7C95">
        <w:trPr>
          <w:jc w:val="center"/>
        </w:trPr>
        <w:tc>
          <w:tcPr>
            <w:tcW w:w="1129" w:type="dxa"/>
          </w:tcPr>
          <w:p w14:paraId="1EE5EA47" w14:textId="77777777" w:rsidR="0086758B" w:rsidRPr="00BF0B58" w:rsidRDefault="0086758B" w:rsidP="001F7C95">
            <w:pPr>
              <w:tabs>
                <w:tab w:val="left" w:pos="984"/>
              </w:tabs>
              <w:spacing w:before="120"/>
              <w:ind w:right="340"/>
              <w:jc w:val="both"/>
              <w:rPr>
                <w:rFonts w:ascii="Times New Roman" w:hAnsi="Times New Roman" w:cs="Times New Roman"/>
                <w:spacing w:val="-5"/>
                <w:sz w:val="24"/>
                <w:szCs w:val="24"/>
              </w:rPr>
            </w:pPr>
            <w:r>
              <w:rPr>
                <w:rFonts w:ascii="Times New Roman" w:hAnsi="Times New Roman" w:cs="Times New Roman"/>
                <w:spacing w:val="-5"/>
                <w:sz w:val="24"/>
                <w:szCs w:val="24"/>
              </w:rPr>
              <w:t>12.</w:t>
            </w:r>
          </w:p>
        </w:tc>
        <w:tc>
          <w:tcPr>
            <w:tcW w:w="1843" w:type="dxa"/>
          </w:tcPr>
          <w:p w14:paraId="7559713E" w14:textId="77777777" w:rsidR="0086758B" w:rsidRPr="00BF0B58" w:rsidRDefault="0086758B" w:rsidP="001F7C95">
            <w:pPr>
              <w:tabs>
                <w:tab w:val="left" w:pos="984"/>
              </w:tabs>
              <w:spacing w:before="120"/>
              <w:ind w:right="340"/>
              <w:jc w:val="both"/>
              <w:rPr>
                <w:rFonts w:ascii="Times New Roman" w:hAnsi="Times New Roman" w:cs="Times New Roman"/>
                <w:sz w:val="24"/>
                <w:szCs w:val="24"/>
              </w:rPr>
            </w:pPr>
            <w:r>
              <w:rPr>
                <w:rFonts w:ascii="Times New Roman" w:hAnsi="Times New Roman" w:cs="Times New Roman"/>
                <w:sz w:val="24"/>
                <w:szCs w:val="24"/>
              </w:rPr>
              <w:t>Dual channel relay</w:t>
            </w:r>
          </w:p>
        </w:tc>
        <w:tc>
          <w:tcPr>
            <w:tcW w:w="5387" w:type="dxa"/>
          </w:tcPr>
          <w:p w14:paraId="035A545C" w14:textId="77777777" w:rsidR="0086758B" w:rsidRPr="00BF0B58" w:rsidRDefault="0086758B" w:rsidP="001F7C95">
            <w:pPr>
              <w:tabs>
                <w:tab w:val="left" w:pos="984"/>
              </w:tabs>
              <w:spacing w:before="120"/>
              <w:ind w:right="340"/>
              <w:jc w:val="both"/>
              <w:rPr>
                <w:rFonts w:ascii="Times New Roman" w:hAnsi="Times New Roman" w:cs="Times New Roman"/>
                <w:sz w:val="24"/>
                <w:szCs w:val="24"/>
              </w:rPr>
            </w:pPr>
            <w:proofErr w:type="spellStart"/>
            <w:r w:rsidRPr="00143844">
              <w:rPr>
                <w:rFonts w:ascii="Times New Roman" w:hAnsi="Times New Roman" w:cs="Times New Roman"/>
                <w:sz w:val="24"/>
                <w:szCs w:val="24"/>
              </w:rPr>
              <w:t>Robocraze</w:t>
            </w:r>
            <w:proofErr w:type="spellEnd"/>
            <w:r>
              <w:rPr>
                <w:rFonts w:ascii="Times New Roman" w:hAnsi="Times New Roman" w:cs="Times New Roman"/>
                <w:sz w:val="24"/>
                <w:szCs w:val="24"/>
              </w:rPr>
              <w:t xml:space="preserve"> </w:t>
            </w:r>
            <w:r w:rsidRPr="00143844">
              <w:rPr>
                <w:rFonts w:ascii="Times New Roman" w:hAnsi="Times New Roman" w:cs="Times New Roman"/>
                <w:sz w:val="24"/>
                <w:szCs w:val="24"/>
              </w:rPr>
              <w:t>2-Channel</w:t>
            </w:r>
            <w:r>
              <w:rPr>
                <w:rFonts w:ascii="Times New Roman" w:hAnsi="Times New Roman" w:cs="Times New Roman"/>
                <w:sz w:val="24"/>
                <w:szCs w:val="24"/>
              </w:rPr>
              <w:t xml:space="preserve"> </w:t>
            </w:r>
            <w:r w:rsidRPr="00143844">
              <w:rPr>
                <w:rFonts w:ascii="Times New Roman" w:hAnsi="Times New Roman" w:cs="Times New Roman"/>
                <w:sz w:val="24"/>
                <w:szCs w:val="24"/>
              </w:rPr>
              <w:t>5V</w:t>
            </w:r>
            <w:r>
              <w:rPr>
                <w:rFonts w:ascii="Times New Roman" w:hAnsi="Times New Roman" w:cs="Times New Roman"/>
                <w:sz w:val="24"/>
                <w:szCs w:val="24"/>
              </w:rPr>
              <w:t xml:space="preserve"> </w:t>
            </w:r>
            <w:r w:rsidRPr="00143844">
              <w:rPr>
                <w:rFonts w:ascii="Times New Roman" w:hAnsi="Times New Roman" w:cs="Times New Roman"/>
                <w:sz w:val="24"/>
                <w:szCs w:val="24"/>
              </w:rPr>
              <w:t>Relay</w:t>
            </w:r>
            <w:r>
              <w:rPr>
                <w:rFonts w:ascii="Times New Roman" w:hAnsi="Times New Roman" w:cs="Times New Roman"/>
                <w:sz w:val="24"/>
                <w:szCs w:val="24"/>
              </w:rPr>
              <w:t xml:space="preserve"> </w:t>
            </w:r>
            <w:r w:rsidRPr="00143844">
              <w:rPr>
                <w:rFonts w:ascii="Times New Roman" w:hAnsi="Times New Roman" w:cs="Times New Roman"/>
                <w:sz w:val="24"/>
                <w:szCs w:val="24"/>
              </w:rPr>
              <w:t>Module</w:t>
            </w:r>
            <w:r>
              <w:rPr>
                <w:rFonts w:ascii="Times New Roman" w:hAnsi="Times New Roman" w:cs="Times New Roman"/>
                <w:sz w:val="24"/>
                <w:szCs w:val="24"/>
              </w:rPr>
              <w:t xml:space="preserve"> </w:t>
            </w:r>
            <w:r w:rsidRPr="00143844">
              <w:rPr>
                <w:rFonts w:ascii="Times New Roman" w:hAnsi="Times New Roman" w:cs="Times New Roman"/>
                <w:sz w:val="24"/>
                <w:szCs w:val="24"/>
              </w:rPr>
              <w:t>with Optocoupler</w:t>
            </w:r>
            <w:r>
              <w:rPr>
                <w:rFonts w:ascii="Times New Roman" w:hAnsi="Times New Roman" w:cs="Times New Roman"/>
                <w:sz w:val="24"/>
                <w:szCs w:val="24"/>
              </w:rPr>
              <w:t xml:space="preserve"> </w:t>
            </w:r>
            <w:r w:rsidRPr="00143844">
              <w:rPr>
                <w:rFonts w:ascii="Times New Roman" w:hAnsi="Times New Roman" w:cs="Times New Roman"/>
                <w:sz w:val="24"/>
                <w:szCs w:val="24"/>
              </w:rPr>
              <w:t>5V Relay Module compatible with Arduino</w:t>
            </w:r>
          </w:p>
        </w:tc>
      </w:tr>
    </w:tbl>
    <w:p w14:paraId="55C4DDF2" w14:textId="71B1607F" w:rsidR="0086758B" w:rsidRDefault="00D63D89" w:rsidP="00D27C9F">
      <w:pPr>
        <w:tabs>
          <w:tab w:val="left" w:pos="1884"/>
        </w:tabs>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14:paraId="745A3AF7" w14:textId="77090A9A" w:rsidR="00D63D89" w:rsidRPr="00461629" w:rsidRDefault="00D63D89" w:rsidP="00461629">
      <w:pPr>
        <w:tabs>
          <w:tab w:val="left" w:pos="1884"/>
        </w:tabs>
        <w:ind w:firstLine="709"/>
        <w:jc w:val="both"/>
        <w:rPr>
          <w:rFonts w:ascii="Times New Roman" w:hAnsi="Times New Roman" w:cs="Times New Roman"/>
          <w:sz w:val="24"/>
          <w:szCs w:val="24"/>
        </w:rPr>
      </w:pPr>
      <w:r w:rsidRPr="00D63D89">
        <w:rPr>
          <w:rFonts w:ascii="Times New Roman" w:hAnsi="Times New Roman" w:cs="Times New Roman"/>
          <w:sz w:val="24"/>
          <w:szCs w:val="24"/>
        </w:rPr>
        <w:t xml:space="preserve">As </w:t>
      </w:r>
      <w:r>
        <w:rPr>
          <w:rFonts w:ascii="Times New Roman" w:hAnsi="Times New Roman" w:cs="Times New Roman"/>
          <w:sz w:val="24"/>
          <w:szCs w:val="24"/>
        </w:rPr>
        <w:t>shown</w:t>
      </w:r>
      <w:r w:rsidRPr="00D63D89">
        <w:rPr>
          <w:rFonts w:ascii="Times New Roman" w:hAnsi="Times New Roman" w:cs="Times New Roman"/>
          <w:sz w:val="24"/>
          <w:szCs w:val="24"/>
        </w:rPr>
        <w:t xml:space="preserve"> in Fig..</w:t>
      </w:r>
      <w:r w:rsidR="00DE299D">
        <w:rPr>
          <w:rFonts w:ascii="Times New Roman" w:hAnsi="Times New Roman" w:cs="Times New Roman"/>
          <w:sz w:val="24"/>
          <w:szCs w:val="24"/>
        </w:rPr>
        <w:t>5</w:t>
      </w:r>
      <w:r w:rsidRPr="00D63D89">
        <w:rPr>
          <w:rFonts w:ascii="Times New Roman" w:hAnsi="Times New Roman" w:cs="Times New Roman"/>
          <w:sz w:val="24"/>
          <w:szCs w:val="24"/>
        </w:rPr>
        <w:t>, tractor PTO power was transmitted through a universal-jointed shaft to a bevel gearbox, then via a belt–pulley to a vertical shaft that sp</w:t>
      </w:r>
      <w:r>
        <w:rPr>
          <w:rFonts w:ascii="Times New Roman" w:hAnsi="Times New Roman" w:cs="Times New Roman"/>
          <w:sz w:val="24"/>
          <w:szCs w:val="24"/>
        </w:rPr>
        <w:t>i</w:t>
      </w:r>
      <w:r w:rsidRPr="00D63D89">
        <w:rPr>
          <w:rFonts w:ascii="Times New Roman" w:hAnsi="Times New Roman" w:cs="Times New Roman"/>
          <w:sz w:val="24"/>
          <w:szCs w:val="24"/>
        </w:rPr>
        <w:t>n</w:t>
      </w:r>
      <w:r>
        <w:rPr>
          <w:rFonts w:ascii="Times New Roman" w:hAnsi="Times New Roman" w:cs="Times New Roman"/>
          <w:sz w:val="24"/>
          <w:szCs w:val="24"/>
        </w:rPr>
        <w:t>s</w:t>
      </w:r>
      <w:r w:rsidRPr="00D63D89">
        <w:rPr>
          <w:rFonts w:ascii="Times New Roman" w:hAnsi="Times New Roman" w:cs="Times New Roman"/>
          <w:sz w:val="24"/>
          <w:szCs w:val="24"/>
        </w:rPr>
        <w:t xml:space="preserve"> the bladed disc for intra-row weeding.</w:t>
      </w:r>
      <w:r w:rsidR="00F46F40">
        <w:rPr>
          <w:rFonts w:ascii="Times New Roman" w:hAnsi="Times New Roman" w:cs="Times New Roman"/>
          <w:sz w:val="24"/>
          <w:szCs w:val="24"/>
        </w:rPr>
        <w:t xml:space="preserve"> </w:t>
      </w:r>
      <w:r w:rsidR="00F46F40" w:rsidRPr="00866FC5">
        <w:rPr>
          <w:rFonts w:ascii="Times New Roman" w:hAnsi="Times New Roman" w:cs="Times New Roman"/>
          <w:sz w:val="24"/>
          <w:szCs w:val="24"/>
        </w:rPr>
        <w:t xml:space="preserve">As shown in Fig. </w:t>
      </w:r>
      <w:r w:rsidR="00DE299D">
        <w:rPr>
          <w:rFonts w:ascii="Times New Roman" w:hAnsi="Times New Roman" w:cs="Times New Roman"/>
          <w:sz w:val="24"/>
          <w:szCs w:val="24"/>
        </w:rPr>
        <w:t>6</w:t>
      </w:r>
      <w:r w:rsidR="00F46F40" w:rsidRPr="00866FC5">
        <w:rPr>
          <w:rFonts w:ascii="Times New Roman" w:hAnsi="Times New Roman" w:cs="Times New Roman"/>
          <w:sz w:val="24"/>
          <w:szCs w:val="24"/>
        </w:rPr>
        <w:t xml:space="preserve"> </w:t>
      </w:r>
      <w:r w:rsidR="008D5E99">
        <w:rPr>
          <w:rFonts w:ascii="Times New Roman" w:hAnsi="Times New Roman" w:cs="Times New Roman"/>
          <w:sz w:val="24"/>
          <w:szCs w:val="24"/>
        </w:rPr>
        <w:t xml:space="preserve">flowchart </w:t>
      </w:r>
      <w:r w:rsidR="00F46F40" w:rsidRPr="00866FC5">
        <w:rPr>
          <w:rFonts w:ascii="Times New Roman" w:hAnsi="Times New Roman" w:cs="Times New Roman"/>
          <w:sz w:val="24"/>
          <w:szCs w:val="24"/>
        </w:rPr>
        <w:t>the ultrasonic sensor first spotted a plant and judged its height</w:t>
      </w:r>
      <w:r w:rsidR="00F46F40">
        <w:rPr>
          <w:rFonts w:ascii="Times New Roman" w:hAnsi="Times New Roman" w:cs="Times New Roman"/>
          <w:sz w:val="24"/>
          <w:szCs w:val="24"/>
        </w:rPr>
        <w:t>,</w:t>
      </w:r>
      <w:r w:rsidR="00F46F40" w:rsidRPr="00866FC5">
        <w:rPr>
          <w:rFonts w:ascii="Times New Roman" w:hAnsi="Times New Roman" w:cs="Times New Roman"/>
          <w:sz w:val="24"/>
          <w:szCs w:val="24"/>
        </w:rPr>
        <w:t xml:space="preserve"> if it was under 30 cm, the motor swung the intra-row blade left and briefly halted scanning until the blade returned.</w:t>
      </w:r>
    </w:p>
    <w:p w14:paraId="3FBBF378" w14:textId="41754C13" w:rsidR="00C954CB" w:rsidRDefault="001A6164" w:rsidP="001A6164">
      <w:pPr>
        <w:spacing w:after="240" w:line="360" w:lineRule="auto"/>
        <w:jc w:val="center"/>
        <w:rPr>
          <w:rFonts w:ascii="Times New Roman" w:hAnsi="Times New Roman" w:cs="Times New Roman"/>
          <w:sz w:val="24"/>
          <w:szCs w:val="24"/>
        </w:rPr>
      </w:pPr>
      <w:r w:rsidRPr="001A6164">
        <w:rPr>
          <w:rFonts w:ascii="Times New Roman" w:hAnsi="Times New Roman" w:cs="Times New Roman"/>
          <w:noProof/>
          <w:sz w:val="24"/>
          <w:szCs w:val="24"/>
          <w:lang w:val="en-US"/>
        </w:rPr>
        <w:drawing>
          <wp:inline distT="0" distB="0" distL="0" distR="0" wp14:anchorId="3F6F433A" wp14:editId="7A10C7B6">
            <wp:extent cx="3083731" cy="1727053"/>
            <wp:effectExtent l="0" t="0" r="2540" b="6985"/>
            <wp:docPr id="1169618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618540" name=""/>
                    <pic:cNvPicPr/>
                  </pic:nvPicPr>
                  <pic:blipFill rotWithShape="1">
                    <a:blip r:embed="rId12"/>
                    <a:srcRect l="6223" t="8061"/>
                    <a:stretch/>
                  </pic:blipFill>
                  <pic:spPr bwMode="auto">
                    <a:xfrm>
                      <a:off x="0" y="0"/>
                      <a:ext cx="3135850" cy="1756242"/>
                    </a:xfrm>
                    <a:prstGeom prst="rect">
                      <a:avLst/>
                    </a:prstGeom>
                    <a:ln>
                      <a:noFill/>
                    </a:ln>
                    <a:extLst>
                      <a:ext uri="{53640926-AAD7-44D8-BBD7-CCE9431645EC}">
                        <a14:shadowObscured xmlns:a14="http://schemas.microsoft.com/office/drawing/2010/main"/>
                      </a:ext>
                    </a:extLst>
                  </pic:spPr>
                </pic:pic>
              </a:graphicData>
            </a:graphic>
          </wp:inline>
        </w:drawing>
      </w:r>
    </w:p>
    <w:p w14:paraId="0ABDE857" w14:textId="30E8A00C" w:rsidR="00461629" w:rsidRDefault="00C954CB" w:rsidP="00872251">
      <w:pPr>
        <w:tabs>
          <w:tab w:val="left" w:pos="1884"/>
        </w:tabs>
        <w:jc w:val="center"/>
        <w:rPr>
          <w:rFonts w:ascii="Times New Roman" w:hAnsi="Times New Roman" w:cs="Times New Roman"/>
          <w:b/>
          <w:bCs/>
          <w:sz w:val="24"/>
          <w:szCs w:val="24"/>
        </w:rPr>
      </w:pPr>
      <w:r>
        <w:rPr>
          <w:rFonts w:ascii="Times New Roman" w:hAnsi="Times New Roman" w:cs="Times New Roman"/>
          <w:b/>
          <w:bCs/>
          <w:sz w:val="24"/>
          <w:szCs w:val="24"/>
        </w:rPr>
        <w:lastRenderedPageBreak/>
        <w:t>Fig.</w:t>
      </w:r>
      <w:r w:rsidRPr="0016744B">
        <w:rPr>
          <w:rFonts w:ascii="Times New Roman" w:hAnsi="Times New Roman" w:cs="Times New Roman"/>
          <w:b/>
          <w:bCs/>
          <w:sz w:val="24"/>
          <w:szCs w:val="24"/>
        </w:rPr>
        <w:t xml:space="preserve"> </w:t>
      </w:r>
      <w:r w:rsidR="00533B73">
        <w:rPr>
          <w:rFonts w:ascii="Times New Roman" w:hAnsi="Times New Roman" w:cs="Times New Roman"/>
          <w:b/>
          <w:bCs/>
          <w:sz w:val="24"/>
          <w:szCs w:val="24"/>
        </w:rPr>
        <w:t>5</w:t>
      </w:r>
      <w:r w:rsidRPr="0016744B">
        <w:rPr>
          <w:rFonts w:ascii="Times New Roman" w:hAnsi="Times New Roman" w:cs="Times New Roman"/>
          <w:b/>
          <w:bCs/>
          <w:sz w:val="24"/>
          <w:szCs w:val="24"/>
        </w:rPr>
        <w:t xml:space="preserve"> Power transmission from tractor PTO to weeding tool (intra row)</w:t>
      </w:r>
    </w:p>
    <w:p w14:paraId="78584C96" w14:textId="049674E3" w:rsidR="00D27C9F" w:rsidRDefault="002C541B" w:rsidP="00866FC5">
      <w:pPr>
        <w:spacing w:line="240" w:lineRule="auto"/>
      </w:pPr>
      <w:r>
        <w:rPr>
          <w:noProof/>
          <w:lang w:val="en-US"/>
        </w:rPr>
        <mc:AlternateContent>
          <mc:Choice Requires="wps">
            <w:drawing>
              <wp:anchor distT="0" distB="0" distL="114300" distR="114300" simplePos="0" relativeHeight="251650048" behindDoc="0" locked="0" layoutInCell="1" allowOverlap="1" wp14:anchorId="600023CB" wp14:editId="6C060C93">
                <wp:simplePos x="0" y="0"/>
                <wp:positionH relativeFrom="column">
                  <wp:posOffset>1250633</wp:posOffset>
                </wp:positionH>
                <wp:positionV relativeFrom="paragraph">
                  <wp:posOffset>26036</wp:posOffset>
                </wp:positionV>
                <wp:extent cx="1160780" cy="242888"/>
                <wp:effectExtent l="0" t="0" r="20320" b="24130"/>
                <wp:wrapNone/>
                <wp:docPr id="17912458" name="Rectangle: Rounded Corners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780" cy="242888"/>
                        </a:xfrm>
                        <a:prstGeom prst="roundRect">
                          <a:avLst>
                            <a:gd name="adj" fmla="val 16667"/>
                          </a:avLst>
                        </a:prstGeom>
                        <a:solidFill>
                          <a:srgbClr val="FFFFFF"/>
                        </a:solidFill>
                        <a:ln w="9525">
                          <a:solidFill>
                            <a:srgbClr val="000000"/>
                          </a:solidFill>
                          <a:round/>
                          <a:headEnd/>
                          <a:tailEnd/>
                        </a:ln>
                      </wps:spPr>
                      <wps:txbx>
                        <w:txbxContent>
                          <w:p w14:paraId="5911BCA5" w14:textId="77777777" w:rsidR="00D27C9F" w:rsidRPr="00DE299D" w:rsidRDefault="00D27C9F" w:rsidP="00D27C9F">
                            <w:pPr>
                              <w:jc w:val="center"/>
                              <w:rPr>
                                <w:rFonts w:ascii="Times New Roman" w:hAnsi="Times New Roman" w:cs="Times New Roman"/>
                                <w:sz w:val="20"/>
                                <w:szCs w:val="20"/>
                                <w:lang w:val="en-US"/>
                              </w:rPr>
                            </w:pPr>
                            <w:r w:rsidRPr="00DE299D">
                              <w:rPr>
                                <w:rFonts w:ascii="Times New Roman" w:hAnsi="Times New Roman" w:cs="Times New Roman"/>
                                <w:sz w:val="20"/>
                                <w:szCs w:val="20"/>
                                <w:lang w:val="en-US"/>
                              </w:rP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0023CB" id="Rectangle: Rounded Corners 42" o:spid="_x0000_s1026" style="position:absolute;margin-left:98.5pt;margin-top:2.05pt;width:91.4pt;height:19.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">
                <v:textbox>
                  <w:txbxContent>
                    <w:p w14:paraId="5911BCA5" w14:textId="77777777" w:rsidR="00D27C9F" w:rsidRPr="00DE299D" w:rsidRDefault="00D27C9F" w:rsidP="00D27C9F">
                      <w:pPr>
                        <w:jc w:val="center"/>
                        <w:rPr>
                          <w:rFonts w:ascii="Times New Roman" w:hAnsi="Times New Roman" w:cs="Times New Roman"/>
                          <w:sz w:val="20"/>
                          <w:szCs w:val="20"/>
                          <w:lang w:val="en-US"/>
                        </w:rPr>
                      </w:pPr>
                      <w:r w:rsidRPr="00DE299D">
                        <w:rPr>
                          <w:rFonts w:ascii="Times New Roman" w:hAnsi="Times New Roman" w:cs="Times New Roman"/>
                          <w:sz w:val="20"/>
                          <w:szCs w:val="20"/>
                          <w:lang w:val="en-US"/>
                        </w:rPr>
                        <w:t>Start</w:t>
                      </w:r>
                    </w:p>
                  </w:txbxContent>
                </v:textbox>
              </v:roundrect>
            </w:pict>
          </mc:Fallback>
        </mc:AlternateContent>
      </w:r>
    </w:p>
    <w:p w14:paraId="6E7F11D2" w14:textId="65F8DDAD" w:rsidR="00D27C9F" w:rsidRPr="0045530B" w:rsidRDefault="00DE299D" w:rsidP="00D27C9F">
      <w:pPr>
        <w:spacing w:line="240" w:lineRule="auto"/>
        <w:jc w:val="center"/>
      </w:pPr>
      <w:r>
        <w:rPr>
          <w:noProof/>
          <w:lang w:val="en-US"/>
        </w:rPr>
        <mc:AlternateContent>
          <mc:Choice Requires="wps">
            <w:drawing>
              <wp:anchor distT="0" distB="0" distL="114300" distR="114300" simplePos="0" relativeHeight="251695104" behindDoc="0" locked="0" layoutInCell="1" allowOverlap="1" wp14:anchorId="175D2618" wp14:editId="3F18DFF8">
                <wp:simplePos x="0" y="0"/>
                <wp:positionH relativeFrom="column">
                  <wp:posOffset>1822133</wp:posOffset>
                </wp:positionH>
                <wp:positionV relativeFrom="paragraph">
                  <wp:posOffset>11430</wp:posOffset>
                </wp:positionV>
                <wp:extent cx="0" cy="266700"/>
                <wp:effectExtent l="76200" t="0" r="57150" b="57150"/>
                <wp:wrapNone/>
                <wp:docPr id="764850775" name="Straight Arrow Connector 22"/>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778233B6" id="_x0000_t32" coordsize="21600,21600" o:spt="32" o:oned="t" path="m,l21600,21600e" filled="f">
                <v:path arrowok="t" fillok="f" o:connecttype="none"/>
                <o:lock v:ext="edit" shapetype="t"/>
              </v:shapetype>
              <v:shape id="Straight Arrow Connector 22" o:spid="_x0000_s1026" type="#_x0000_t32" style="position:absolute;margin-left:143.5pt;margin-top:.9pt;width:0;height:21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" strokecolor="black [3200]" strokeweight=".5pt">
                <v:stroke endarrow="block" joinstyle="miter"/>
              </v:shape>
            </w:pict>
          </mc:Fallback>
        </mc:AlternateContent>
      </w:r>
    </w:p>
    <w:p w14:paraId="1BDBA4E5" w14:textId="218A4989" w:rsidR="00D27C9F" w:rsidRPr="0045530B" w:rsidRDefault="002C541B" w:rsidP="00D27C9F">
      <w:pPr>
        <w:spacing w:line="240" w:lineRule="auto"/>
        <w:jc w:val="center"/>
      </w:pPr>
      <w:r>
        <w:rPr>
          <w:noProof/>
          <w:lang w:val="en-US"/>
        </w:rPr>
        <mc:AlternateContent>
          <mc:Choice Requires="wps">
            <w:drawing>
              <wp:anchor distT="0" distB="0" distL="114300" distR="114300" simplePos="0" relativeHeight="251652096" behindDoc="0" locked="0" layoutInCell="1" allowOverlap="1" wp14:anchorId="79F9C2DC" wp14:editId="6CEE722C">
                <wp:simplePos x="0" y="0"/>
                <wp:positionH relativeFrom="column">
                  <wp:posOffset>1122045</wp:posOffset>
                </wp:positionH>
                <wp:positionV relativeFrom="paragraph">
                  <wp:posOffset>5715</wp:posOffset>
                </wp:positionV>
                <wp:extent cx="1328738" cy="461963"/>
                <wp:effectExtent l="0" t="0" r="24130" b="14605"/>
                <wp:wrapNone/>
                <wp:docPr id="113302618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8738" cy="461963"/>
                        </a:xfrm>
                        <a:prstGeom prst="rect">
                          <a:avLst/>
                        </a:prstGeom>
                        <a:solidFill>
                          <a:srgbClr val="FFFFFF"/>
                        </a:solidFill>
                        <a:ln w="9525">
                          <a:solidFill>
                            <a:srgbClr val="000000"/>
                          </a:solidFill>
                          <a:miter lim="800000"/>
                          <a:headEnd/>
                          <a:tailEnd/>
                        </a:ln>
                      </wps:spPr>
                      <wps:txbx>
                        <w:txbxContent>
                          <w:p w14:paraId="1F620F3F" w14:textId="77777777" w:rsidR="00D27C9F" w:rsidRPr="00DE299D" w:rsidRDefault="00D27C9F" w:rsidP="00D27C9F">
                            <w:pPr>
                              <w:jc w:val="center"/>
                              <w:rPr>
                                <w:sz w:val="20"/>
                                <w:szCs w:val="20"/>
                              </w:rPr>
                            </w:pPr>
                            <w:r w:rsidRPr="00DE299D">
                              <w:rPr>
                                <w:rFonts w:ascii="Times New Roman" w:hAnsi="Times New Roman" w:cs="Times New Roman"/>
                                <w:sz w:val="20"/>
                                <w:szCs w:val="20"/>
                                <w:lang w:val="en-US"/>
                              </w:rPr>
                              <w:t>Ultrasonic sensor (detects plant)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9C2DC" id="Rectangle 34" o:spid="_x0000_s1027" style="position:absolute;left:0;text-align:left;margin-left:88.35pt;margin-top:.45pt;width:104.65pt;height:36.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">
                <v:textbox>
                  <w:txbxContent>
                    <w:p w14:paraId="1F620F3F" w14:textId="77777777" w:rsidR="00D27C9F" w:rsidRPr="00DE299D" w:rsidRDefault="00D27C9F" w:rsidP="00D27C9F">
                      <w:pPr>
                        <w:jc w:val="center"/>
                        <w:rPr>
                          <w:sz w:val="20"/>
                          <w:szCs w:val="20"/>
                        </w:rPr>
                      </w:pPr>
                      <w:r w:rsidRPr="00DE299D">
                        <w:rPr>
                          <w:rFonts w:ascii="Times New Roman" w:hAnsi="Times New Roman" w:cs="Times New Roman"/>
                          <w:sz w:val="20"/>
                          <w:szCs w:val="20"/>
                          <w:lang w:val="en-US"/>
                        </w:rPr>
                        <w:t>Ultrasonic sensor (detects plant)</w:t>
                      </w:r>
                    </w:p>
                  </w:txbxContent>
                </v:textbox>
              </v:rect>
            </w:pict>
          </mc:Fallback>
        </mc:AlternateContent>
      </w:r>
    </w:p>
    <w:p w14:paraId="5451A58E" w14:textId="709F43F1" w:rsidR="00D27C9F" w:rsidRPr="0045530B" w:rsidRDefault="00DE299D" w:rsidP="00D27C9F">
      <w:pPr>
        <w:spacing w:line="240" w:lineRule="auto"/>
        <w:jc w:val="center"/>
      </w:pPr>
      <w:r>
        <w:rPr>
          <w:noProof/>
          <w:lang w:val="en-US"/>
        </w:rPr>
        <mc:AlternateContent>
          <mc:Choice Requires="wps">
            <w:drawing>
              <wp:anchor distT="0" distB="0" distL="114299" distR="114299" simplePos="0" relativeHeight="251653120" behindDoc="0" locked="0" layoutInCell="1" allowOverlap="1" wp14:anchorId="4790529B" wp14:editId="5ACDA1C6">
                <wp:simplePos x="0" y="0"/>
                <wp:positionH relativeFrom="column">
                  <wp:posOffset>1779587</wp:posOffset>
                </wp:positionH>
                <wp:positionV relativeFrom="paragraph">
                  <wp:posOffset>202247</wp:posOffset>
                </wp:positionV>
                <wp:extent cx="0" cy="345440"/>
                <wp:effectExtent l="76200" t="0" r="57150" b="35560"/>
                <wp:wrapNone/>
                <wp:docPr id="1165332589"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5440"/>
                        </a:xfrm>
                        <a:prstGeom prst="straightConnector1">
                          <a:avLst/>
                        </a:prstGeom>
                        <a:noFill/>
                        <a:ln w="9525">
                          <a:solidFill>
                            <a:srgbClr val="000000"/>
                          </a:solidFill>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BD24D49" id="Straight Arrow Connector 38" o:spid="_x0000_s1026" type="#_x0000_t32" style="position:absolute;margin-left:140.1pt;margin-top:15.9pt;width:0;height:27.2pt;z-index:251653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">
                <v:stroke endarrow="block"/>
              </v:shape>
            </w:pict>
          </mc:Fallback>
        </mc:AlternateContent>
      </w:r>
    </w:p>
    <w:p w14:paraId="5B49138C" w14:textId="52C1F43F" w:rsidR="00D27C9F" w:rsidRPr="0045530B" w:rsidRDefault="00D27C9F" w:rsidP="00D27C9F">
      <w:pPr>
        <w:spacing w:line="240" w:lineRule="auto"/>
        <w:jc w:val="center"/>
      </w:pPr>
    </w:p>
    <w:p w14:paraId="1D7FCF55" w14:textId="48372DF2" w:rsidR="00D27C9F" w:rsidRPr="0045530B" w:rsidRDefault="00DE299D" w:rsidP="00D27C9F">
      <w:pPr>
        <w:spacing w:line="240" w:lineRule="auto"/>
        <w:jc w:val="center"/>
      </w:pPr>
      <w:r>
        <w:rPr>
          <w:noProof/>
          <w:lang w:val="en-US"/>
        </w:rPr>
        <mc:AlternateContent>
          <mc:Choice Requires="wps">
            <w:drawing>
              <wp:anchor distT="0" distB="0" distL="114300" distR="114300" simplePos="0" relativeHeight="251665408" behindDoc="0" locked="0" layoutInCell="1" allowOverlap="1" wp14:anchorId="4399EB38" wp14:editId="32BF95FD">
                <wp:simplePos x="0" y="0"/>
                <wp:positionH relativeFrom="column">
                  <wp:posOffset>2673668</wp:posOffset>
                </wp:positionH>
                <wp:positionV relativeFrom="paragraph">
                  <wp:posOffset>46038</wp:posOffset>
                </wp:positionV>
                <wp:extent cx="445135" cy="269240"/>
                <wp:effectExtent l="0" t="0" r="0" b="0"/>
                <wp:wrapNone/>
                <wp:docPr id="172162320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269240"/>
                        </a:xfrm>
                        <a:prstGeom prst="rect">
                          <a:avLst/>
                        </a:prstGeom>
                        <a:solidFill>
                          <a:srgbClr val="FFFFFF"/>
                        </a:solidFill>
                        <a:ln w="9525">
                          <a:solidFill>
                            <a:srgbClr val="000000"/>
                          </a:solidFill>
                          <a:miter lim="800000"/>
                          <a:headEnd/>
                          <a:tailEnd/>
                        </a:ln>
                      </wps:spPr>
                      <wps:txbx>
                        <w:txbxContent>
                          <w:p w14:paraId="78829A71" w14:textId="77777777" w:rsidR="00D27C9F" w:rsidRPr="00890F09" w:rsidRDefault="00D27C9F" w:rsidP="00D27C9F">
                            <w:pPr>
                              <w:rPr>
                                <w:rFonts w:ascii="Times New Roman" w:hAnsi="Times New Roman" w:cs="Times New Roman"/>
                                <w:sz w:val="24"/>
                                <w:szCs w:val="24"/>
                                <w:lang w:val="en-US"/>
                              </w:rPr>
                            </w:pPr>
                            <w:r w:rsidRPr="00890F09">
                              <w:rPr>
                                <w:rFonts w:ascii="Times New Roman" w:hAnsi="Times New Roman" w:cs="Times New Roman"/>
                                <w:sz w:val="24"/>
                                <w:szCs w:val="24"/>
                                <w:lang w:val="en-US"/>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99EB38" id="_x0000_t202" coordsize="21600,21600" o:spt="202" path="m,l,21600r21600,l21600,xe">
                <v:stroke joinstyle="miter"/>
                <v:path gradientshapeok="t" o:connecttype="rect"/>
              </v:shapetype>
              <v:shape id="Text Box 32" o:spid="_x0000_s1028" type="#_x0000_t202" style="position:absolute;left:0;text-align:left;margin-left:210.55pt;margin-top:3.65pt;width:35.05pt;height:2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">
                <v:textbox>
                  <w:txbxContent>
                    <w:p w14:paraId="78829A71" w14:textId="77777777" w:rsidR="00D27C9F" w:rsidRPr="00890F09" w:rsidRDefault="00D27C9F" w:rsidP="00D27C9F">
                      <w:pPr>
                        <w:rPr>
                          <w:rFonts w:ascii="Times New Roman" w:hAnsi="Times New Roman" w:cs="Times New Roman"/>
                          <w:sz w:val="24"/>
                          <w:szCs w:val="24"/>
                          <w:lang w:val="en-US"/>
                        </w:rPr>
                      </w:pPr>
                      <w:r w:rsidRPr="00890F09">
                        <w:rPr>
                          <w:rFonts w:ascii="Times New Roman" w:hAnsi="Times New Roman" w:cs="Times New Roman"/>
                          <w:sz w:val="24"/>
                          <w:szCs w:val="24"/>
                          <w:lang w:val="en-US"/>
                        </w:rPr>
                        <w:t>yes</w:t>
                      </w:r>
                    </w:p>
                  </w:txbxContent>
                </v:textbox>
              </v:shape>
            </w:pict>
          </mc:Fallback>
        </mc:AlternateContent>
      </w:r>
      <w:r>
        <w:rPr>
          <w:noProof/>
          <w:lang w:val="en-US"/>
        </w:rPr>
        <mc:AlternateContent>
          <mc:Choice Requires="wps">
            <w:drawing>
              <wp:anchor distT="0" distB="0" distL="114300" distR="114300" simplePos="0" relativeHeight="251664384" behindDoc="0" locked="0" layoutInCell="1" allowOverlap="1" wp14:anchorId="6A1F1A0B" wp14:editId="1C0569BC">
                <wp:simplePos x="0" y="0"/>
                <wp:positionH relativeFrom="column">
                  <wp:posOffset>545465</wp:posOffset>
                </wp:positionH>
                <wp:positionV relativeFrom="paragraph">
                  <wp:posOffset>26353</wp:posOffset>
                </wp:positionV>
                <wp:extent cx="404495" cy="281305"/>
                <wp:effectExtent l="0" t="0" r="0" b="4445"/>
                <wp:wrapNone/>
                <wp:docPr id="178792337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281305"/>
                        </a:xfrm>
                        <a:prstGeom prst="rect">
                          <a:avLst/>
                        </a:prstGeom>
                        <a:solidFill>
                          <a:srgbClr val="FFFFFF"/>
                        </a:solidFill>
                        <a:ln w="9525">
                          <a:solidFill>
                            <a:srgbClr val="000000"/>
                          </a:solidFill>
                          <a:miter lim="800000"/>
                          <a:headEnd/>
                          <a:tailEnd/>
                        </a:ln>
                      </wps:spPr>
                      <wps:txbx>
                        <w:txbxContent>
                          <w:p w14:paraId="16D6C8F4" w14:textId="77777777" w:rsidR="00D27C9F" w:rsidRPr="00353172" w:rsidRDefault="00D27C9F" w:rsidP="00D27C9F">
                            <w:pPr>
                              <w:rPr>
                                <w:rFonts w:ascii="Times New Roman" w:hAnsi="Times New Roman" w:cs="Times New Roman"/>
                                <w:sz w:val="24"/>
                                <w:szCs w:val="24"/>
                                <w:lang w:val="en-US"/>
                              </w:rPr>
                            </w:pPr>
                            <w:r w:rsidRPr="00353172">
                              <w:rPr>
                                <w:rFonts w:ascii="Times New Roman" w:hAnsi="Times New Roman" w:cs="Times New Roman"/>
                                <w:sz w:val="24"/>
                                <w:szCs w:val="24"/>
                                <w:lang w:val="en-US"/>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F1A0B" id="Text Box 28" o:spid="_x0000_s1029" type="#_x0000_t202" style="position:absolute;left:0;text-align:left;margin-left:42.95pt;margin-top:2.1pt;width:31.85pt;height:2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">
                <v:textbox>
                  <w:txbxContent>
                    <w:p w14:paraId="16D6C8F4" w14:textId="77777777" w:rsidR="00D27C9F" w:rsidRPr="00353172" w:rsidRDefault="00D27C9F" w:rsidP="00D27C9F">
                      <w:pPr>
                        <w:rPr>
                          <w:rFonts w:ascii="Times New Roman" w:hAnsi="Times New Roman" w:cs="Times New Roman"/>
                          <w:sz w:val="24"/>
                          <w:szCs w:val="24"/>
                          <w:lang w:val="en-US"/>
                        </w:rPr>
                      </w:pPr>
                      <w:r w:rsidRPr="00353172">
                        <w:rPr>
                          <w:rFonts w:ascii="Times New Roman" w:hAnsi="Times New Roman" w:cs="Times New Roman"/>
                          <w:sz w:val="24"/>
                          <w:szCs w:val="24"/>
                          <w:lang w:val="en-US"/>
                        </w:rPr>
                        <w:t>No</w:t>
                      </w:r>
                    </w:p>
                  </w:txbxContent>
                </v:textbox>
              </v:shape>
            </w:pict>
          </mc:Fallback>
        </mc:AlternateContent>
      </w:r>
      <w:r>
        <w:rPr>
          <w:noProof/>
          <w:lang w:val="en-US"/>
        </w:rPr>
        <mc:AlternateContent>
          <mc:Choice Requires="wps">
            <w:drawing>
              <wp:anchor distT="0" distB="0" distL="114300" distR="114300" simplePos="0" relativeHeight="251654144" behindDoc="0" locked="0" layoutInCell="1" allowOverlap="1" wp14:anchorId="58DF4831" wp14:editId="3E30CA1F">
                <wp:simplePos x="0" y="0"/>
                <wp:positionH relativeFrom="column">
                  <wp:posOffset>1060132</wp:posOffset>
                </wp:positionH>
                <wp:positionV relativeFrom="paragraph">
                  <wp:posOffset>22225</wp:posOffset>
                </wp:positionV>
                <wp:extent cx="1418590" cy="1062355"/>
                <wp:effectExtent l="19050" t="19050" r="29210" b="42545"/>
                <wp:wrapNone/>
                <wp:docPr id="43932465" name="Flowchart: Decision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8590" cy="1062355"/>
                        </a:xfrm>
                        <a:prstGeom prst="flowChartDecision">
                          <a:avLst/>
                        </a:prstGeom>
                        <a:solidFill>
                          <a:srgbClr val="FFFFFF"/>
                        </a:solidFill>
                        <a:ln w="9525">
                          <a:solidFill>
                            <a:srgbClr val="000000"/>
                          </a:solidFill>
                          <a:miter lim="800000"/>
                          <a:headEnd/>
                          <a:tailEnd/>
                        </a:ln>
                      </wps:spPr>
                      <wps:txbx>
                        <w:txbxContent>
                          <w:p w14:paraId="55293DBE" w14:textId="77777777" w:rsidR="00D27C9F" w:rsidRDefault="00D27C9F" w:rsidP="00D27C9F">
                            <w:pPr>
                              <w:jc w:val="center"/>
                            </w:pPr>
                            <w:r w:rsidRPr="00DE299D">
                              <w:rPr>
                                <w:rFonts w:ascii="Times New Roman" w:hAnsi="Times New Roman" w:cs="Times New Roman"/>
                                <w:sz w:val="20"/>
                                <w:szCs w:val="20"/>
                                <w:lang w:val="en-US"/>
                              </w:rPr>
                              <w:t>Plant height &lt;30cm</w:t>
                            </w:r>
                            <w:r>
                              <w:rPr>
                                <w:rFonts w:ascii="Times New Roman" w:hAnsi="Times New Roman" w:cs="Times New Roman"/>
                                <w:sz w:val="24"/>
                                <w:szCs w:val="24"/>
                                <w:lang w:val="en-US"/>
                              </w:rPr>
                              <w:t xml:space="preserve"> plant)</w:t>
                            </w:r>
                          </w:p>
                          <w:p w14:paraId="2A328EAC" w14:textId="77777777" w:rsidR="00D27C9F" w:rsidRDefault="00D27C9F" w:rsidP="00D27C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DF4831" id="_x0000_t110" coordsize="21600,21600" o:spt="110" path="m10800,l,10800,10800,21600,21600,10800xe">
                <v:stroke joinstyle="miter"/>
                <v:path gradientshapeok="t" o:connecttype="rect" textboxrect="5400,5400,16200,16200"/>
              </v:shapetype>
              <v:shape id="Flowchart: Decision 30" o:spid="_x0000_s1030" type="#_x0000_t110" style="position:absolute;left:0;text-align:left;margin-left:83.45pt;margin-top:1.75pt;width:111.7pt;height:83.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">
                <v:textbox>
                  <w:txbxContent>
                    <w:p w14:paraId="55293DBE" w14:textId="77777777" w:rsidR="00D27C9F" w:rsidRDefault="00D27C9F" w:rsidP="00D27C9F">
                      <w:pPr>
                        <w:jc w:val="center"/>
                      </w:pPr>
                      <w:r w:rsidRPr="00DE299D">
                        <w:rPr>
                          <w:rFonts w:ascii="Times New Roman" w:hAnsi="Times New Roman" w:cs="Times New Roman"/>
                          <w:sz w:val="20"/>
                          <w:szCs w:val="20"/>
                          <w:lang w:val="en-US"/>
                        </w:rPr>
                        <w:t>Plant height &lt;30cm</w:t>
                      </w:r>
                      <w:r>
                        <w:rPr>
                          <w:rFonts w:ascii="Times New Roman" w:hAnsi="Times New Roman" w:cs="Times New Roman"/>
                          <w:sz w:val="24"/>
                          <w:szCs w:val="24"/>
                          <w:lang w:val="en-US"/>
                        </w:rPr>
                        <w:t xml:space="preserve"> plant)</w:t>
                      </w:r>
                    </w:p>
                    <w:p w14:paraId="2A328EAC" w14:textId="77777777" w:rsidR="00D27C9F" w:rsidRDefault="00D27C9F" w:rsidP="00D27C9F"/>
                  </w:txbxContent>
                </v:textbox>
              </v:shape>
            </w:pict>
          </mc:Fallback>
        </mc:AlternateContent>
      </w:r>
    </w:p>
    <w:p w14:paraId="4B41B1D1" w14:textId="35384385" w:rsidR="00D27C9F" w:rsidRPr="0045530B" w:rsidRDefault="00BF036D" w:rsidP="00D27C9F">
      <w:pPr>
        <w:spacing w:line="240" w:lineRule="auto"/>
        <w:jc w:val="center"/>
      </w:pPr>
      <w:r>
        <w:rPr>
          <w:noProof/>
          <w:lang w:val="en-US"/>
        </w:rPr>
        <mc:AlternateContent>
          <mc:Choice Requires="wps">
            <w:drawing>
              <wp:anchor distT="0" distB="0" distL="114300" distR="114300" simplePos="0" relativeHeight="251669504" behindDoc="0" locked="0" layoutInCell="1" allowOverlap="1" wp14:anchorId="161AC8B2" wp14:editId="6E4A9DC4">
                <wp:simplePos x="0" y="0"/>
                <wp:positionH relativeFrom="column">
                  <wp:posOffset>674370</wp:posOffset>
                </wp:positionH>
                <wp:positionV relativeFrom="paragraph">
                  <wp:posOffset>273685</wp:posOffset>
                </wp:positionV>
                <wp:extent cx="52388" cy="2524125"/>
                <wp:effectExtent l="19050" t="0" r="62230" b="47625"/>
                <wp:wrapNone/>
                <wp:docPr id="402178103"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88" cy="2524125"/>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81C09E4" id="Straight Arrow Connector 26" o:spid="_x0000_s1026" type="#_x0000_t32" style="position:absolute;margin-left:53.1pt;margin-top:21.55pt;width:4.15pt;height:19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" strokecolor="black [3200]">
                <v:stroke endarrow="block" joinstyle="miter"/>
                <o:lock v:ext="edit" shapetype="f"/>
              </v:shape>
            </w:pict>
          </mc:Fallback>
        </mc:AlternateContent>
      </w:r>
      <w:r w:rsidR="00DE299D">
        <w:rPr>
          <w:noProof/>
          <w:lang w:val="en-US"/>
        </w:rPr>
        <mc:AlternateContent>
          <mc:Choice Requires="wps">
            <w:drawing>
              <wp:anchor distT="0" distB="0" distL="114300" distR="114300" simplePos="0" relativeHeight="251663360" behindDoc="0" locked="0" layoutInCell="1" allowOverlap="1" wp14:anchorId="27642B4F" wp14:editId="7B000825">
                <wp:simplePos x="0" y="0"/>
                <wp:positionH relativeFrom="column">
                  <wp:posOffset>2865120</wp:posOffset>
                </wp:positionH>
                <wp:positionV relativeFrom="paragraph">
                  <wp:posOffset>127000</wp:posOffset>
                </wp:positionV>
                <wp:extent cx="1276350" cy="481013"/>
                <wp:effectExtent l="0" t="0" r="19050" b="14605"/>
                <wp:wrapNone/>
                <wp:docPr id="126543288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481013"/>
                        </a:xfrm>
                        <a:prstGeom prst="rect">
                          <a:avLst/>
                        </a:prstGeom>
                        <a:solidFill>
                          <a:srgbClr val="FFFFFF"/>
                        </a:solidFill>
                        <a:ln w="9525">
                          <a:solidFill>
                            <a:srgbClr val="000000"/>
                          </a:solidFill>
                          <a:miter lim="800000"/>
                          <a:headEnd/>
                          <a:tailEnd/>
                        </a:ln>
                      </wps:spPr>
                      <wps:txbx>
                        <w:txbxContent>
                          <w:p w14:paraId="5A2A417C" w14:textId="77777777" w:rsidR="00D27C9F" w:rsidRPr="00DE299D" w:rsidRDefault="00D27C9F" w:rsidP="00D27C9F">
                            <w:pPr>
                              <w:jc w:val="center"/>
                              <w:rPr>
                                <w:rFonts w:ascii="Times New Roman" w:hAnsi="Times New Roman" w:cs="Times New Roman"/>
                                <w:sz w:val="20"/>
                                <w:szCs w:val="20"/>
                                <w:lang w:val="en-US"/>
                              </w:rPr>
                            </w:pPr>
                            <w:r w:rsidRPr="00DE299D">
                              <w:rPr>
                                <w:rFonts w:ascii="Times New Roman" w:hAnsi="Times New Roman" w:cs="Times New Roman"/>
                                <w:sz w:val="20"/>
                                <w:szCs w:val="20"/>
                                <w:lang w:val="en-US"/>
                              </w:rPr>
                              <w:t>Intra blade moves left (via motor)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42B4F" id="Rectangle 40" o:spid="_x0000_s1031" style="position:absolute;left:0;text-align:left;margin-left:225.6pt;margin-top:10pt;width:100.5pt;height:37.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">
                <v:textbox>
                  <w:txbxContent>
                    <w:p w14:paraId="5A2A417C" w14:textId="77777777" w:rsidR="00D27C9F" w:rsidRPr="00DE299D" w:rsidRDefault="00D27C9F" w:rsidP="00D27C9F">
                      <w:pPr>
                        <w:jc w:val="center"/>
                        <w:rPr>
                          <w:rFonts w:ascii="Times New Roman" w:hAnsi="Times New Roman" w:cs="Times New Roman"/>
                          <w:sz w:val="20"/>
                          <w:szCs w:val="20"/>
                          <w:lang w:val="en-US"/>
                        </w:rPr>
                      </w:pPr>
                      <w:r w:rsidRPr="00DE299D">
                        <w:rPr>
                          <w:rFonts w:ascii="Times New Roman" w:hAnsi="Times New Roman" w:cs="Times New Roman"/>
                          <w:sz w:val="20"/>
                          <w:szCs w:val="20"/>
                          <w:lang w:val="en-US"/>
                        </w:rPr>
                        <w:t>Intra blade moves left (via motor)</w:t>
                      </w:r>
                    </w:p>
                  </w:txbxContent>
                </v:textbox>
              </v:rect>
            </w:pict>
          </mc:Fallback>
        </mc:AlternateContent>
      </w:r>
    </w:p>
    <w:p w14:paraId="324F72C6" w14:textId="4C996EB0" w:rsidR="00D27C9F" w:rsidRPr="0045530B" w:rsidRDefault="00DE299D" w:rsidP="00D27C9F">
      <w:pPr>
        <w:spacing w:line="240" w:lineRule="auto"/>
        <w:jc w:val="center"/>
      </w:pPr>
      <w:r>
        <w:rPr>
          <w:noProof/>
          <w:lang w:val="en-US"/>
        </w:rPr>
        <mc:AlternateContent>
          <mc:Choice Requires="wps">
            <w:drawing>
              <wp:anchor distT="0" distB="0" distL="114300" distR="114300" simplePos="0" relativeHeight="251662336" behindDoc="0" locked="0" layoutInCell="1" allowOverlap="1" wp14:anchorId="046C38F5" wp14:editId="6E41BB84">
                <wp:simplePos x="0" y="0"/>
                <wp:positionH relativeFrom="column">
                  <wp:posOffset>2460943</wp:posOffset>
                </wp:positionH>
                <wp:positionV relativeFrom="paragraph">
                  <wp:posOffset>6668</wp:posOffset>
                </wp:positionV>
                <wp:extent cx="415925" cy="5715"/>
                <wp:effectExtent l="0" t="57150" r="22225" b="70485"/>
                <wp:wrapNone/>
                <wp:docPr id="1660983826"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925" cy="5715"/>
                        </a:xfrm>
                        <a:prstGeom prst="straightConnector1">
                          <a:avLst/>
                        </a:prstGeom>
                        <a:noFill/>
                        <a:ln w="9525">
                          <a:solidFill>
                            <a:srgbClr val="000000"/>
                          </a:solidFill>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1D674DD" id="Straight Arrow Connector 22" o:spid="_x0000_s1026" type="#_x0000_t32" style="position:absolute;margin-left:193.8pt;margin-top:.55pt;width:32.75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">
                <v:stroke endarrow="block"/>
              </v:shape>
            </w:pict>
          </mc:Fallback>
        </mc:AlternateContent>
      </w:r>
      <w:r>
        <w:rPr>
          <w:noProof/>
          <w:lang w:val="en-US"/>
        </w:rPr>
        <mc:AlternateContent>
          <mc:Choice Requires="wps">
            <w:drawing>
              <wp:anchor distT="0" distB="0" distL="114300" distR="114300" simplePos="0" relativeHeight="251671552" behindDoc="0" locked="0" layoutInCell="1" allowOverlap="1" wp14:anchorId="6391C9EE" wp14:editId="738CAC99">
                <wp:simplePos x="0" y="0"/>
                <wp:positionH relativeFrom="column">
                  <wp:posOffset>663892</wp:posOffset>
                </wp:positionH>
                <wp:positionV relativeFrom="paragraph">
                  <wp:posOffset>4763</wp:posOffset>
                </wp:positionV>
                <wp:extent cx="375285" cy="5715"/>
                <wp:effectExtent l="0" t="0" r="5715" b="13335"/>
                <wp:wrapNone/>
                <wp:docPr id="1030608698"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75285" cy="5715"/>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1261CA29" id="Straight Connector 24" o:spid="_x0000_s1026" style="position:absolute;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5pt,.4pt" to="81.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" strokecolor="black [3200]">
                <v:stroke joinstyle="miter"/>
                <o:lock v:ext="edit" shapetype="f"/>
              </v:line>
            </w:pict>
          </mc:Fallback>
        </mc:AlternateContent>
      </w:r>
    </w:p>
    <w:p w14:paraId="2CF2D339" w14:textId="71C2A68A" w:rsidR="00D27C9F" w:rsidRPr="0045530B" w:rsidRDefault="00DE299D" w:rsidP="00D27C9F">
      <w:pPr>
        <w:spacing w:line="240" w:lineRule="auto"/>
        <w:jc w:val="center"/>
      </w:pPr>
      <w:r>
        <w:rPr>
          <w:noProof/>
          <w:lang w:val="en-US"/>
        </w:rPr>
        <mc:AlternateContent>
          <mc:Choice Requires="wps">
            <w:drawing>
              <wp:anchor distT="0" distB="0" distL="114299" distR="114299" simplePos="0" relativeHeight="251655168" behindDoc="0" locked="0" layoutInCell="1" allowOverlap="1" wp14:anchorId="086CB4AD" wp14:editId="164A617F">
                <wp:simplePos x="0" y="0"/>
                <wp:positionH relativeFrom="column">
                  <wp:posOffset>3450273</wp:posOffset>
                </wp:positionH>
                <wp:positionV relativeFrom="paragraph">
                  <wp:posOffset>84138</wp:posOffset>
                </wp:positionV>
                <wp:extent cx="0" cy="345440"/>
                <wp:effectExtent l="76200" t="0" r="57150" b="35560"/>
                <wp:wrapNone/>
                <wp:docPr id="981326974"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5440"/>
                        </a:xfrm>
                        <a:prstGeom prst="straightConnector1">
                          <a:avLst/>
                        </a:prstGeom>
                        <a:noFill/>
                        <a:ln w="9525">
                          <a:solidFill>
                            <a:srgbClr val="000000"/>
                          </a:solidFill>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3A01734" id="Straight Arrow Connector 20" o:spid="_x0000_s1026" type="#_x0000_t32" style="position:absolute;margin-left:271.7pt;margin-top:6.65pt;width:0;height:27.2pt;z-index:251655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">
                <v:stroke endarrow="block"/>
              </v:shape>
            </w:pict>
          </mc:Fallback>
        </mc:AlternateContent>
      </w:r>
    </w:p>
    <w:p w14:paraId="7A9DFB82" w14:textId="69F3E3F5" w:rsidR="00D27C9F" w:rsidRPr="0045530B" w:rsidRDefault="00DE299D" w:rsidP="00D27C9F">
      <w:pPr>
        <w:spacing w:line="240" w:lineRule="auto"/>
        <w:jc w:val="center"/>
      </w:pPr>
      <w:r>
        <w:rPr>
          <w:noProof/>
          <w:lang w:val="en-US"/>
        </w:rPr>
        <mc:AlternateContent>
          <mc:Choice Requires="wps">
            <w:drawing>
              <wp:anchor distT="0" distB="0" distL="114300" distR="114300" simplePos="0" relativeHeight="251659264" behindDoc="0" locked="0" layoutInCell="1" allowOverlap="1" wp14:anchorId="195A28CB" wp14:editId="414F9975">
                <wp:simplePos x="0" y="0"/>
                <wp:positionH relativeFrom="column">
                  <wp:posOffset>2650808</wp:posOffset>
                </wp:positionH>
                <wp:positionV relativeFrom="paragraph">
                  <wp:posOffset>143829</wp:posOffset>
                </wp:positionV>
                <wp:extent cx="1428750" cy="804862"/>
                <wp:effectExtent l="19050" t="19050" r="38100" b="33655"/>
                <wp:wrapNone/>
                <wp:docPr id="801568098" name="Flowchart: Decision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804862"/>
                        </a:xfrm>
                        <a:prstGeom prst="flowChartDecision">
                          <a:avLst/>
                        </a:prstGeom>
                        <a:solidFill>
                          <a:srgbClr val="FFFFFF"/>
                        </a:solidFill>
                        <a:ln w="9525">
                          <a:solidFill>
                            <a:srgbClr val="000000"/>
                          </a:solidFill>
                          <a:miter lim="800000"/>
                          <a:headEnd/>
                          <a:tailEnd/>
                        </a:ln>
                      </wps:spPr>
                      <wps:txbx>
                        <w:txbxContent>
                          <w:p w14:paraId="053482BF" w14:textId="77777777" w:rsidR="00D27C9F" w:rsidRPr="00DE299D" w:rsidRDefault="00D27C9F" w:rsidP="00D27C9F">
                            <w:pPr>
                              <w:jc w:val="center"/>
                              <w:rPr>
                                <w:rFonts w:ascii="Times New Roman" w:hAnsi="Times New Roman" w:cs="Times New Roman"/>
                                <w:sz w:val="20"/>
                                <w:szCs w:val="20"/>
                                <w:lang w:val="en-US"/>
                              </w:rPr>
                            </w:pPr>
                            <w:r w:rsidRPr="00DE299D">
                              <w:rPr>
                                <w:rFonts w:ascii="Times New Roman" w:hAnsi="Times New Roman" w:cs="Times New Roman"/>
                                <w:sz w:val="20"/>
                                <w:szCs w:val="20"/>
                                <w:lang w:val="en-US"/>
                              </w:rPr>
                              <w:t>Detection stops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A28CB" id="Flowchart: Decision 18" o:spid="_x0000_s1032" type="#_x0000_t110" style="position:absolute;left:0;text-align:left;margin-left:208.75pt;margin-top:11.35pt;width:112.5pt;height:6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">
                <v:textbox>
                  <w:txbxContent>
                    <w:p w14:paraId="053482BF" w14:textId="77777777" w:rsidR="00D27C9F" w:rsidRPr="00DE299D" w:rsidRDefault="00D27C9F" w:rsidP="00D27C9F">
                      <w:pPr>
                        <w:jc w:val="center"/>
                        <w:rPr>
                          <w:rFonts w:ascii="Times New Roman" w:hAnsi="Times New Roman" w:cs="Times New Roman"/>
                          <w:sz w:val="20"/>
                          <w:szCs w:val="20"/>
                          <w:lang w:val="en-US"/>
                        </w:rPr>
                      </w:pPr>
                      <w:r w:rsidRPr="00DE299D">
                        <w:rPr>
                          <w:rFonts w:ascii="Times New Roman" w:hAnsi="Times New Roman" w:cs="Times New Roman"/>
                          <w:sz w:val="20"/>
                          <w:szCs w:val="20"/>
                          <w:lang w:val="en-US"/>
                        </w:rPr>
                        <w:t>Detection stops</w:t>
                      </w:r>
                    </w:p>
                  </w:txbxContent>
                </v:textbox>
              </v:shape>
            </w:pict>
          </mc:Fallback>
        </mc:AlternateContent>
      </w:r>
    </w:p>
    <w:p w14:paraId="19C6A736" w14:textId="33AC0977" w:rsidR="00D27C9F" w:rsidRPr="0045530B" w:rsidRDefault="00D27C9F" w:rsidP="00D27C9F">
      <w:pPr>
        <w:spacing w:line="240" w:lineRule="auto"/>
        <w:jc w:val="center"/>
      </w:pPr>
    </w:p>
    <w:p w14:paraId="75097531" w14:textId="77777777" w:rsidR="00D27C9F" w:rsidRPr="0045530B" w:rsidRDefault="00D27C9F" w:rsidP="00D27C9F">
      <w:pPr>
        <w:spacing w:line="240" w:lineRule="auto"/>
        <w:jc w:val="center"/>
      </w:pPr>
    </w:p>
    <w:p w14:paraId="06E1C9F2" w14:textId="452F46DF" w:rsidR="00D27C9F" w:rsidRPr="0045530B" w:rsidRDefault="00DE299D" w:rsidP="00D27C9F">
      <w:pPr>
        <w:spacing w:line="240" w:lineRule="auto"/>
        <w:jc w:val="center"/>
      </w:pPr>
      <w:r>
        <w:rPr>
          <w:noProof/>
          <w:lang w:val="en-US"/>
        </w:rPr>
        <mc:AlternateContent>
          <mc:Choice Requires="wps">
            <w:drawing>
              <wp:anchor distT="0" distB="0" distL="114299" distR="114299" simplePos="0" relativeHeight="251658240" behindDoc="0" locked="0" layoutInCell="1" allowOverlap="1" wp14:anchorId="0191130E" wp14:editId="751D77DA">
                <wp:simplePos x="0" y="0"/>
                <wp:positionH relativeFrom="column">
                  <wp:posOffset>3363277</wp:posOffset>
                </wp:positionH>
                <wp:positionV relativeFrom="paragraph">
                  <wp:posOffset>114618</wp:posOffset>
                </wp:positionV>
                <wp:extent cx="0" cy="345440"/>
                <wp:effectExtent l="76200" t="0" r="57150" b="35560"/>
                <wp:wrapNone/>
                <wp:docPr id="1497984583"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5440"/>
                        </a:xfrm>
                        <a:prstGeom prst="straightConnector1">
                          <a:avLst/>
                        </a:prstGeom>
                        <a:noFill/>
                        <a:ln w="9525">
                          <a:solidFill>
                            <a:srgbClr val="000000"/>
                          </a:solidFill>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368478B" id="Straight Arrow Connector 16" o:spid="_x0000_s1026" type="#_x0000_t32" style="position:absolute;margin-left:264.8pt;margin-top:9.05pt;width:0;height:27.2pt;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">
                <v:stroke endarrow="block"/>
              </v:shape>
            </w:pict>
          </mc:Fallback>
        </mc:AlternateContent>
      </w:r>
    </w:p>
    <w:p w14:paraId="1F0D072F" w14:textId="4F8D157F" w:rsidR="00D27C9F" w:rsidRPr="0045530B" w:rsidRDefault="00DE299D" w:rsidP="00D27C9F">
      <w:pPr>
        <w:spacing w:line="240" w:lineRule="auto"/>
        <w:jc w:val="center"/>
      </w:pPr>
      <w:r>
        <w:rPr>
          <w:noProof/>
          <w:lang w:val="en-US"/>
        </w:rPr>
        <mc:AlternateContent>
          <mc:Choice Requires="wps">
            <w:drawing>
              <wp:anchor distT="0" distB="0" distL="114300" distR="114300" simplePos="0" relativeHeight="251656192" behindDoc="0" locked="0" layoutInCell="1" allowOverlap="1" wp14:anchorId="274B383E" wp14:editId="7CA6E924">
                <wp:simplePos x="0" y="0"/>
                <wp:positionH relativeFrom="column">
                  <wp:posOffset>2679384</wp:posOffset>
                </wp:positionH>
                <wp:positionV relativeFrom="paragraph">
                  <wp:posOffset>174626</wp:posOffset>
                </wp:positionV>
                <wp:extent cx="1485900" cy="419100"/>
                <wp:effectExtent l="0" t="0" r="19050" b="19050"/>
                <wp:wrapNone/>
                <wp:docPr id="9822567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19100"/>
                        </a:xfrm>
                        <a:prstGeom prst="rect">
                          <a:avLst/>
                        </a:prstGeom>
                        <a:solidFill>
                          <a:srgbClr val="FFFFFF"/>
                        </a:solidFill>
                        <a:ln w="9525">
                          <a:solidFill>
                            <a:srgbClr val="000000"/>
                          </a:solidFill>
                          <a:miter lim="800000"/>
                          <a:headEnd/>
                          <a:tailEnd/>
                        </a:ln>
                      </wps:spPr>
                      <wps:txbx>
                        <w:txbxContent>
                          <w:p w14:paraId="728E1798" w14:textId="77777777" w:rsidR="00D27C9F" w:rsidRPr="00DE299D" w:rsidRDefault="00D27C9F" w:rsidP="00D27C9F">
                            <w:pPr>
                              <w:jc w:val="center"/>
                              <w:rPr>
                                <w:sz w:val="20"/>
                                <w:szCs w:val="20"/>
                              </w:rPr>
                            </w:pPr>
                            <w:r w:rsidRPr="00DE299D">
                              <w:rPr>
                                <w:rFonts w:ascii="Times New Roman" w:hAnsi="Times New Roman" w:cs="Times New Roman"/>
                                <w:sz w:val="20"/>
                                <w:szCs w:val="20"/>
                                <w:lang w:val="en-US"/>
                              </w:rPr>
                              <w:t xml:space="preserve">Intra blade returns to original position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B383E" id="Rectangle 14" o:spid="_x0000_s1033" style="position:absolute;left:0;text-align:left;margin-left:211pt;margin-top:13.75pt;width:117pt;height:3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">
                <v:textbox>
                  <w:txbxContent>
                    <w:p w14:paraId="728E1798" w14:textId="77777777" w:rsidR="00D27C9F" w:rsidRPr="00DE299D" w:rsidRDefault="00D27C9F" w:rsidP="00D27C9F">
                      <w:pPr>
                        <w:jc w:val="center"/>
                        <w:rPr>
                          <w:sz w:val="20"/>
                          <w:szCs w:val="20"/>
                        </w:rPr>
                      </w:pPr>
                      <w:r w:rsidRPr="00DE299D">
                        <w:rPr>
                          <w:rFonts w:ascii="Times New Roman" w:hAnsi="Times New Roman" w:cs="Times New Roman"/>
                          <w:sz w:val="20"/>
                          <w:szCs w:val="20"/>
                          <w:lang w:val="en-US"/>
                        </w:rPr>
                        <w:t xml:space="preserve">Intra blade returns to original position </w:t>
                      </w:r>
                    </w:p>
                  </w:txbxContent>
                </v:textbox>
              </v:rect>
            </w:pict>
          </mc:Fallback>
        </mc:AlternateContent>
      </w:r>
    </w:p>
    <w:p w14:paraId="51D94760" w14:textId="36E944F4" w:rsidR="00D27C9F" w:rsidRPr="0045530B" w:rsidRDefault="00D27C9F" w:rsidP="00D27C9F">
      <w:pPr>
        <w:spacing w:line="240" w:lineRule="auto"/>
        <w:jc w:val="center"/>
      </w:pPr>
    </w:p>
    <w:p w14:paraId="17941BA6" w14:textId="6A6686BA" w:rsidR="00D27C9F" w:rsidRPr="0045530B" w:rsidRDefault="00BF036D" w:rsidP="00D27C9F">
      <w:pPr>
        <w:spacing w:line="240" w:lineRule="auto"/>
        <w:jc w:val="center"/>
      </w:pPr>
      <w:r>
        <w:rPr>
          <w:noProof/>
          <w:lang w:val="en-US"/>
        </w:rPr>
        <mc:AlternateContent>
          <mc:Choice Requires="wps">
            <w:drawing>
              <wp:anchor distT="0" distB="0" distL="114300" distR="114300" simplePos="0" relativeHeight="251666432" behindDoc="0" locked="0" layoutInCell="1" allowOverlap="1" wp14:anchorId="3A0407C3" wp14:editId="6665129F">
                <wp:simplePos x="0" y="0"/>
                <wp:positionH relativeFrom="column">
                  <wp:posOffset>2898457</wp:posOffset>
                </wp:positionH>
                <wp:positionV relativeFrom="paragraph">
                  <wp:posOffset>43815</wp:posOffset>
                </wp:positionV>
                <wp:extent cx="738187" cy="280670"/>
                <wp:effectExtent l="38100" t="0" r="24130" b="100330"/>
                <wp:wrapNone/>
                <wp:docPr id="2106462939" name="Connector: Elbow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38187" cy="280670"/>
                        </a:xfrm>
                        <a:prstGeom prst="bentConnector3">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61221661"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2" o:spid="_x0000_s1026" type="#_x0000_t34" style="position:absolute;margin-left:228.2pt;margin-top:3.45pt;width:58.1pt;height:22.1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" strokecolor="black [3200]">
                <v:stroke endarrow="block"/>
                <o:lock v:ext="edit" shapetype="f"/>
              </v:shape>
            </w:pict>
          </mc:Fallback>
        </mc:AlternateContent>
      </w:r>
      <w:r>
        <w:rPr>
          <w:noProof/>
          <w:lang w:val="en-US"/>
        </w:rPr>
        <mc:AlternateContent>
          <mc:Choice Requires="wps">
            <w:drawing>
              <wp:anchor distT="0" distB="0" distL="114300" distR="114300" simplePos="0" relativeHeight="251668480" behindDoc="0" locked="0" layoutInCell="1" allowOverlap="1" wp14:anchorId="72B9AE9A" wp14:editId="2E41C339">
                <wp:simplePos x="0" y="0"/>
                <wp:positionH relativeFrom="page">
                  <wp:align>center</wp:align>
                </wp:positionH>
                <wp:positionV relativeFrom="paragraph">
                  <wp:posOffset>201295</wp:posOffset>
                </wp:positionV>
                <wp:extent cx="1057275" cy="442913"/>
                <wp:effectExtent l="0" t="0" r="28575" b="14605"/>
                <wp:wrapNone/>
                <wp:docPr id="77447561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442913"/>
                        </a:xfrm>
                        <a:prstGeom prst="rect">
                          <a:avLst/>
                        </a:prstGeom>
                        <a:solidFill>
                          <a:srgbClr val="FFFFFF"/>
                        </a:solidFill>
                        <a:ln w="9525">
                          <a:solidFill>
                            <a:srgbClr val="000000"/>
                          </a:solidFill>
                          <a:miter lim="800000"/>
                          <a:headEnd/>
                          <a:tailEnd/>
                        </a:ln>
                      </wps:spPr>
                      <wps:txbx>
                        <w:txbxContent>
                          <w:p w14:paraId="463771BE" w14:textId="77777777" w:rsidR="00D27C9F" w:rsidRPr="00DE299D" w:rsidRDefault="00D27C9F" w:rsidP="00D27C9F">
                            <w:pPr>
                              <w:jc w:val="center"/>
                              <w:rPr>
                                <w:sz w:val="20"/>
                                <w:szCs w:val="20"/>
                              </w:rPr>
                            </w:pPr>
                            <w:r w:rsidRPr="00DE299D">
                              <w:rPr>
                                <w:rFonts w:ascii="Times New Roman" w:hAnsi="Times New Roman" w:cs="Times New Roman"/>
                                <w:sz w:val="20"/>
                                <w:szCs w:val="20"/>
                                <w:lang w:val="en-US"/>
                              </w:rPr>
                              <w:t xml:space="preserve">Intra blade in original position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9AE9A" id="Rectangle 10" o:spid="_x0000_s1034" style="position:absolute;left:0;text-align:left;margin-left:0;margin-top:15.85pt;width:83.25pt;height:34.9pt;z-index:2516684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">
                <v:textbox>
                  <w:txbxContent>
                    <w:p w14:paraId="463771BE" w14:textId="77777777" w:rsidR="00D27C9F" w:rsidRPr="00DE299D" w:rsidRDefault="00D27C9F" w:rsidP="00D27C9F">
                      <w:pPr>
                        <w:jc w:val="center"/>
                        <w:rPr>
                          <w:sz w:val="20"/>
                          <w:szCs w:val="20"/>
                        </w:rPr>
                      </w:pPr>
                      <w:r w:rsidRPr="00DE299D">
                        <w:rPr>
                          <w:rFonts w:ascii="Times New Roman" w:hAnsi="Times New Roman" w:cs="Times New Roman"/>
                          <w:sz w:val="20"/>
                          <w:szCs w:val="20"/>
                          <w:lang w:val="en-US"/>
                        </w:rPr>
                        <w:t xml:space="preserve">Intra blade in original position </w:t>
                      </w:r>
                    </w:p>
                  </w:txbxContent>
                </v:textbox>
                <w10:wrap anchorx="page"/>
              </v:rect>
            </w:pict>
          </mc:Fallback>
        </mc:AlternateContent>
      </w:r>
    </w:p>
    <w:p w14:paraId="27F566C1" w14:textId="242C693F" w:rsidR="00D27C9F" w:rsidRPr="0045530B" w:rsidRDefault="00BF036D" w:rsidP="00D27C9F">
      <w:pPr>
        <w:spacing w:line="240" w:lineRule="auto"/>
        <w:jc w:val="center"/>
      </w:pPr>
      <w:r>
        <w:rPr>
          <w:noProof/>
          <w:lang w:val="en-US"/>
        </w:rPr>
        <mc:AlternateContent>
          <mc:Choice Requires="wps">
            <w:drawing>
              <wp:anchor distT="0" distB="0" distL="114300" distR="114300" simplePos="0" relativeHeight="251697152" behindDoc="0" locked="0" layoutInCell="1" allowOverlap="1" wp14:anchorId="56CE64DC" wp14:editId="5BEAA4E7">
                <wp:simplePos x="0" y="0"/>
                <wp:positionH relativeFrom="column">
                  <wp:posOffset>726440</wp:posOffset>
                </wp:positionH>
                <wp:positionV relativeFrom="paragraph">
                  <wp:posOffset>42863</wp:posOffset>
                </wp:positionV>
                <wp:extent cx="1071880" cy="9207"/>
                <wp:effectExtent l="0" t="57150" r="33020" b="86360"/>
                <wp:wrapNone/>
                <wp:docPr id="873247527" name="Straight Arrow Connector 26"/>
                <wp:cNvGraphicFramePr/>
                <a:graphic xmlns:a="http://schemas.openxmlformats.org/drawingml/2006/main">
                  <a:graphicData uri="http://schemas.microsoft.com/office/word/2010/wordprocessingShape">
                    <wps:wsp>
                      <wps:cNvCnPr/>
                      <wps:spPr>
                        <a:xfrm>
                          <a:off x="0" y="0"/>
                          <a:ext cx="1071880" cy="92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5D9DAB4" id="Straight Arrow Connector 26" o:spid="_x0000_s1026" type="#_x0000_t32" style="position:absolute;margin-left:57.2pt;margin-top:3.4pt;width:84.4pt;height:.7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" strokecolor="black [3200]" strokeweight=".5pt">
                <v:stroke endarrow="block" joinstyle="miter"/>
              </v:shape>
            </w:pict>
          </mc:Fallback>
        </mc:AlternateContent>
      </w:r>
    </w:p>
    <w:p w14:paraId="655204AA" w14:textId="53C51C17" w:rsidR="00647A5F" w:rsidRPr="00BF036D" w:rsidRDefault="00BF036D" w:rsidP="00BF036D">
      <w:pPr>
        <w:spacing w:line="240" w:lineRule="auto"/>
        <w:jc w:val="center"/>
      </w:pPr>
      <w:r>
        <w:rPr>
          <w:noProof/>
          <w:lang w:val="en-US"/>
        </w:rPr>
        <mc:AlternateContent>
          <mc:Choice Requires="wps">
            <w:drawing>
              <wp:anchor distT="0" distB="0" distL="114300" distR="114300" simplePos="0" relativeHeight="251696128" behindDoc="0" locked="0" layoutInCell="1" allowOverlap="1" wp14:anchorId="1FB80985" wp14:editId="028D0FAC">
                <wp:simplePos x="0" y="0"/>
                <wp:positionH relativeFrom="column">
                  <wp:posOffset>2293620</wp:posOffset>
                </wp:positionH>
                <wp:positionV relativeFrom="paragraph">
                  <wp:posOffset>99378</wp:posOffset>
                </wp:positionV>
                <wp:extent cx="0" cy="247967"/>
                <wp:effectExtent l="76200" t="0" r="57150" b="57150"/>
                <wp:wrapNone/>
                <wp:docPr id="930888956" name="Straight Arrow Connector 24"/>
                <wp:cNvGraphicFramePr/>
                <a:graphic xmlns:a="http://schemas.openxmlformats.org/drawingml/2006/main">
                  <a:graphicData uri="http://schemas.microsoft.com/office/word/2010/wordprocessingShape">
                    <wps:wsp>
                      <wps:cNvCnPr/>
                      <wps:spPr>
                        <a:xfrm>
                          <a:off x="0" y="0"/>
                          <a:ext cx="0" cy="2479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F4BFFF3" id="Straight Arrow Connector 24" o:spid="_x0000_s1026" type="#_x0000_t32" style="position:absolute;margin-left:180.6pt;margin-top:7.85pt;width:0;height:19.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" strokecolor="black [3200]" strokeweight=".5pt">
                <v:stroke endarrow="block" joinstyle="miter"/>
              </v:shape>
            </w:pict>
          </mc:Fallback>
        </mc:AlternateContent>
      </w:r>
      <w:r>
        <w:rPr>
          <w:noProof/>
          <w:lang w:val="en-US"/>
        </w:rPr>
        <mc:AlternateContent>
          <mc:Choice Requires="wps">
            <w:drawing>
              <wp:anchor distT="0" distB="0" distL="114300" distR="114300" simplePos="0" relativeHeight="251660288" behindDoc="0" locked="0" layoutInCell="1" allowOverlap="1" wp14:anchorId="28A77431" wp14:editId="25FBC36F">
                <wp:simplePos x="0" y="0"/>
                <wp:positionH relativeFrom="page">
                  <wp:align>center</wp:align>
                </wp:positionH>
                <wp:positionV relativeFrom="paragraph">
                  <wp:posOffset>326390</wp:posOffset>
                </wp:positionV>
                <wp:extent cx="647700" cy="290512"/>
                <wp:effectExtent l="0" t="0" r="19050" b="14605"/>
                <wp:wrapNone/>
                <wp:docPr id="41560972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290512"/>
                        </a:xfrm>
                        <a:prstGeom prst="roundRect">
                          <a:avLst>
                            <a:gd name="adj" fmla="val 16667"/>
                          </a:avLst>
                        </a:prstGeom>
                        <a:solidFill>
                          <a:srgbClr val="FFFFFF"/>
                        </a:solidFill>
                        <a:ln w="9525">
                          <a:solidFill>
                            <a:srgbClr val="000000"/>
                          </a:solidFill>
                          <a:round/>
                          <a:headEnd/>
                          <a:tailEnd/>
                        </a:ln>
                      </wps:spPr>
                      <wps:txbx>
                        <w:txbxContent>
                          <w:p w14:paraId="7AC18DE9" w14:textId="77777777" w:rsidR="00D27C9F" w:rsidRPr="00DE299D" w:rsidRDefault="00D27C9F" w:rsidP="00D27C9F">
                            <w:pPr>
                              <w:jc w:val="center"/>
                              <w:rPr>
                                <w:rFonts w:ascii="Times New Roman" w:hAnsi="Times New Roman" w:cs="Times New Roman"/>
                                <w:sz w:val="20"/>
                                <w:szCs w:val="20"/>
                                <w:lang w:val="en-US"/>
                              </w:rPr>
                            </w:pPr>
                            <w:r w:rsidRPr="00DE299D">
                              <w:rPr>
                                <w:rFonts w:ascii="Times New Roman" w:hAnsi="Times New Roman" w:cs="Times New Roman"/>
                                <w:sz w:val="20"/>
                                <w:szCs w:val="20"/>
                                <w:lang w:val="en-US"/>
                              </w:rPr>
                              <w:t>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A77431" id="Rectangle: Rounded Corners 4" o:spid="_x0000_s1035" style="position:absolute;left:0;text-align:left;margin-left:0;margin-top:25.7pt;width:51pt;height:22.85pt;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">
                <v:textbox>
                  <w:txbxContent>
                    <w:p w14:paraId="7AC18DE9" w14:textId="77777777" w:rsidR="00D27C9F" w:rsidRPr="00DE299D" w:rsidRDefault="00D27C9F" w:rsidP="00D27C9F">
                      <w:pPr>
                        <w:jc w:val="center"/>
                        <w:rPr>
                          <w:rFonts w:ascii="Times New Roman" w:hAnsi="Times New Roman" w:cs="Times New Roman"/>
                          <w:sz w:val="20"/>
                          <w:szCs w:val="20"/>
                          <w:lang w:val="en-US"/>
                        </w:rPr>
                      </w:pPr>
                      <w:r w:rsidRPr="00DE299D">
                        <w:rPr>
                          <w:rFonts w:ascii="Times New Roman" w:hAnsi="Times New Roman" w:cs="Times New Roman"/>
                          <w:sz w:val="20"/>
                          <w:szCs w:val="20"/>
                          <w:lang w:val="en-US"/>
                        </w:rPr>
                        <w:t>End</w:t>
                      </w:r>
                    </w:p>
                  </w:txbxContent>
                </v:textbox>
                <w10:wrap anchorx="page"/>
              </v:roundrect>
            </w:pict>
          </mc:Fallback>
        </mc:AlternateContent>
      </w:r>
    </w:p>
    <w:p w14:paraId="73E044B5" w14:textId="77777777" w:rsidR="00E00137" w:rsidRDefault="00E00137" w:rsidP="00D27C9F">
      <w:pPr>
        <w:tabs>
          <w:tab w:val="left" w:pos="984"/>
        </w:tabs>
        <w:spacing w:line="240" w:lineRule="auto"/>
        <w:jc w:val="both"/>
        <w:rPr>
          <w:rFonts w:ascii="Times New Roman" w:hAnsi="Times New Roman" w:cs="Times New Roman"/>
          <w:b/>
          <w:bCs/>
          <w:sz w:val="28"/>
          <w:szCs w:val="28"/>
        </w:rPr>
      </w:pPr>
    </w:p>
    <w:p w14:paraId="33D3D058" w14:textId="77777777" w:rsidR="00E00137" w:rsidRDefault="00E00137" w:rsidP="00D27C9F">
      <w:pPr>
        <w:tabs>
          <w:tab w:val="left" w:pos="984"/>
        </w:tabs>
        <w:spacing w:line="240" w:lineRule="auto"/>
        <w:jc w:val="both"/>
        <w:rPr>
          <w:rFonts w:ascii="Times New Roman" w:hAnsi="Times New Roman" w:cs="Times New Roman"/>
          <w:b/>
          <w:bCs/>
          <w:sz w:val="28"/>
          <w:szCs w:val="28"/>
        </w:rPr>
      </w:pPr>
    </w:p>
    <w:p w14:paraId="649B095F" w14:textId="0E83B944" w:rsidR="00F35A8B" w:rsidRPr="00F35A8B" w:rsidRDefault="00F35A8B" w:rsidP="00F35A8B">
      <w:pPr>
        <w:spacing w:after="240" w:line="240" w:lineRule="auto"/>
        <w:jc w:val="center"/>
        <w:rPr>
          <w:rFonts w:ascii="Times New Roman" w:hAnsi="Times New Roman" w:cs="Times New Roman"/>
          <w:b/>
          <w:bCs/>
          <w:sz w:val="24"/>
          <w:szCs w:val="24"/>
        </w:rPr>
      </w:pPr>
      <w:r>
        <w:rPr>
          <w:rFonts w:ascii="Times New Roman" w:hAnsi="Times New Roman" w:cs="Times New Roman"/>
          <w:b/>
          <w:bCs/>
          <w:sz w:val="24"/>
          <w:szCs w:val="24"/>
        </w:rPr>
        <w:t>Fig..6 F</w:t>
      </w:r>
      <w:r w:rsidRPr="00D060D8">
        <w:rPr>
          <w:rFonts w:ascii="Times New Roman" w:hAnsi="Times New Roman" w:cs="Times New Roman"/>
          <w:b/>
          <w:bCs/>
          <w:sz w:val="24"/>
          <w:szCs w:val="24"/>
        </w:rPr>
        <w:t xml:space="preserve">low </w:t>
      </w:r>
      <w:r>
        <w:rPr>
          <w:rFonts w:ascii="Times New Roman" w:hAnsi="Times New Roman" w:cs="Times New Roman"/>
          <w:b/>
          <w:bCs/>
          <w:sz w:val="24"/>
          <w:szCs w:val="24"/>
        </w:rPr>
        <w:t>c</w:t>
      </w:r>
      <w:r w:rsidRPr="00D060D8">
        <w:rPr>
          <w:rFonts w:ascii="Times New Roman" w:hAnsi="Times New Roman" w:cs="Times New Roman"/>
          <w:b/>
          <w:bCs/>
          <w:sz w:val="24"/>
          <w:szCs w:val="24"/>
        </w:rPr>
        <w:t xml:space="preserve">hart of </w:t>
      </w:r>
      <w:r>
        <w:rPr>
          <w:rFonts w:ascii="Times New Roman" w:hAnsi="Times New Roman" w:cs="Times New Roman"/>
          <w:b/>
          <w:bCs/>
          <w:sz w:val="24"/>
          <w:szCs w:val="24"/>
        </w:rPr>
        <w:t xml:space="preserve">plant detection and </w:t>
      </w:r>
      <w:r w:rsidRPr="006A2A69">
        <w:rPr>
          <w:rFonts w:ascii="Times New Roman" w:hAnsi="Times New Roman" w:cs="Times New Roman"/>
          <w:b/>
          <w:bCs/>
          <w:sz w:val="24"/>
          <w:szCs w:val="24"/>
          <w:highlight w:val="yellow"/>
        </w:rPr>
        <w:t>intra-row blade</w:t>
      </w:r>
      <w:r>
        <w:rPr>
          <w:rFonts w:ascii="Times New Roman" w:hAnsi="Times New Roman" w:cs="Times New Roman"/>
          <w:b/>
          <w:bCs/>
          <w:sz w:val="24"/>
          <w:szCs w:val="24"/>
        </w:rPr>
        <w:t xml:space="preserve"> actuation mechanism in automatic weeder</w:t>
      </w:r>
    </w:p>
    <w:p w14:paraId="581B35C4" w14:textId="0C20E26C" w:rsidR="00D27C9F" w:rsidRPr="00A8253A" w:rsidRDefault="00D27C9F" w:rsidP="00D27C9F">
      <w:pPr>
        <w:tabs>
          <w:tab w:val="left" w:pos="984"/>
        </w:tabs>
        <w:spacing w:line="240" w:lineRule="auto"/>
        <w:jc w:val="both"/>
        <w:rPr>
          <w:rFonts w:ascii="Times New Roman" w:hAnsi="Times New Roman" w:cs="Times New Roman"/>
          <w:b/>
          <w:bCs/>
          <w:sz w:val="28"/>
          <w:szCs w:val="28"/>
        </w:rPr>
      </w:pPr>
      <w:r w:rsidRPr="00A8253A">
        <w:rPr>
          <w:rFonts w:ascii="Times New Roman" w:hAnsi="Times New Roman" w:cs="Times New Roman"/>
          <w:b/>
          <w:bCs/>
          <w:sz w:val="28"/>
          <w:szCs w:val="28"/>
        </w:rPr>
        <w:t>3.</w:t>
      </w:r>
      <w:r w:rsidR="00533B73">
        <w:rPr>
          <w:rFonts w:ascii="Times New Roman" w:hAnsi="Times New Roman" w:cs="Times New Roman"/>
          <w:b/>
          <w:bCs/>
          <w:sz w:val="28"/>
          <w:szCs w:val="28"/>
        </w:rPr>
        <w:t>2</w:t>
      </w:r>
      <w:r w:rsidRPr="00A8253A">
        <w:rPr>
          <w:rFonts w:ascii="Times New Roman" w:hAnsi="Times New Roman" w:cs="Times New Roman"/>
          <w:b/>
          <w:bCs/>
          <w:sz w:val="28"/>
          <w:szCs w:val="28"/>
        </w:rPr>
        <w:t>.</w:t>
      </w:r>
      <w:r w:rsidR="00533B73">
        <w:rPr>
          <w:rFonts w:ascii="Times New Roman" w:hAnsi="Times New Roman" w:cs="Times New Roman"/>
          <w:b/>
          <w:bCs/>
          <w:sz w:val="28"/>
          <w:szCs w:val="28"/>
        </w:rPr>
        <w:t>4</w:t>
      </w:r>
      <w:r w:rsidRPr="00A8253A">
        <w:rPr>
          <w:rFonts w:ascii="Times New Roman" w:hAnsi="Times New Roman" w:cs="Times New Roman"/>
          <w:b/>
          <w:bCs/>
          <w:sz w:val="28"/>
          <w:szCs w:val="28"/>
        </w:rPr>
        <w:t xml:space="preserve"> Pivoting</w:t>
      </w:r>
      <w:r w:rsidRPr="00A8253A">
        <w:rPr>
          <w:rFonts w:ascii="Times New Roman" w:hAnsi="Times New Roman" w:cs="Times New Roman"/>
          <w:b/>
          <w:bCs/>
          <w:spacing w:val="-7"/>
          <w:sz w:val="28"/>
          <w:szCs w:val="28"/>
        </w:rPr>
        <w:t xml:space="preserve"> </w:t>
      </w:r>
      <w:r w:rsidRPr="00A8253A">
        <w:rPr>
          <w:rFonts w:ascii="Times New Roman" w:hAnsi="Times New Roman" w:cs="Times New Roman"/>
          <w:b/>
          <w:bCs/>
          <w:sz w:val="28"/>
          <w:szCs w:val="28"/>
        </w:rPr>
        <w:t>Arm</w:t>
      </w:r>
      <w:r w:rsidRPr="00A8253A">
        <w:rPr>
          <w:rFonts w:ascii="Times New Roman" w:hAnsi="Times New Roman" w:cs="Times New Roman"/>
          <w:b/>
          <w:bCs/>
          <w:spacing w:val="-8"/>
          <w:sz w:val="28"/>
          <w:szCs w:val="28"/>
        </w:rPr>
        <w:t xml:space="preserve"> </w:t>
      </w:r>
      <w:r w:rsidRPr="00A8253A">
        <w:rPr>
          <w:rFonts w:ascii="Times New Roman" w:hAnsi="Times New Roman" w:cs="Times New Roman"/>
          <w:b/>
          <w:bCs/>
          <w:sz w:val="28"/>
          <w:szCs w:val="28"/>
        </w:rPr>
        <w:t>Design</w:t>
      </w:r>
      <w:r w:rsidRPr="00A8253A">
        <w:rPr>
          <w:rFonts w:ascii="Times New Roman" w:hAnsi="Times New Roman" w:cs="Times New Roman"/>
          <w:b/>
          <w:bCs/>
          <w:spacing w:val="-12"/>
          <w:sz w:val="28"/>
          <w:szCs w:val="28"/>
        </w:rPr>
        <w:t xml:space="preserve"> </w:t>
      </w:r>
      <w:r w:rsidRPr="00A8253A">
        <w:rPr>
          <w:rFonts w:ascii="Times New Roman" w:hAnsi="Times New Roman" w:cs="Times New Roman"/>
          <w:b/>
          <w:bCs/>
          <w:spacing w:val="-2"/>
          <w:sz w:val="28"/>
          <w:szCs w:val="28"/>
        </w:rPr>
        <w:t>Requirements</w:t>
      </w:r>
    </w:p>
    <w:p w14:paraId="26828C68" w14:textId="1C3B98F7" w:rsidR="002C541B" w:rsidRDefault="00D27C9F" w:rsidP="002C541B">
      <w:pPr>
        <w:tabs>
          <w:tab w:val="left" w:pos="984"/>
        </w:tabs>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sidRPr="00AC30F5">
        <w:rPr>
          <w:rFonts w:ascii="Times New Roman" w:hAnsi="Times New Roman" w:cs="Times New Roman"/>
          <w:sz w:val="24"/>
          <w:szCs w:val="24"/>
        </w:rPr>
        <w:t>An automat</w:t>
      </w:r>
      <w:r>
        <w:rPr>
          <w:rFonts w:ascii="Times New Roman" w:hAnsi="Times New Roman" w:cs="Times New Roman"/>
          <w:sz w:val="24"/>
          <w:szCs w:val="24"/>
        </w:rPr>
        <w:t>ic</w:t>
      </w:r>
      <w:r w:rsidRPr="00AC30F5">
        <w:rPr>
          <w:rFonts w:ascii="Times New Roman" w:hAnsi="Times New Roman" w:cs="Times New Roman"/>
          <w:sz w:val="24"/>
          <w:szCs w:val="24"/>
        </w:rPr>
        <w:t xml:space="preserve"> inter</w:t>
      </w:r>
      <w:r>
        <w:rPr>
          <w:rFonts w:ascii="Times New Roman" w:hAnsi="Times New Roman" w:cs="Times New Roman"/>
          <w:sz w:val="24"/>
          <w:szCs w:val="24"/>
        </w:rPr>
        <w:t xml:space="preserve"> </w:t>
      </w:r>
      <w:r w:rsidRPr="00AC30F5">
        <w:rPr>
          <w:rFonts w:ascii="Times New Roman" w:hAnsi="Times New Roman" w:cs="Times New Roman"/>
          <w:sz w:val="24"/>
          <w:szCs w:val="24"/>
        </w:rPr>
        <w:t xml:space="preserve">and intra-row weeder was developed to achieve efficient and precise weed management in row crops through fully controlled mechanical operations. The system integrates a fixed-path pivoting arm and a rotary blade assembly, both coordinated by an electronic control </w:t>
      </w:r>
      <w:r w:rsidR="003864FB" w:rsidRPr="00AC30F5">
        <w:rPr>
          <w:rFonts w:ascii="Times New Roman" w:hAnsi="Times New Roman" w:cs="Times New Roman"/>
          <w:sz w:val="24"/>
          <w:szCs w:val="24"/>
        </w:rPr>
        <w:t>unit.</w:t>
      </w:r>
      <w:r w:rsidR="002C541B">
        <w:rPr>
          <w:rFonts w:ascii="Times New Roman" w:hAnsi="Times New Roman" w:cs="Times New Roman"/>
          <w:sz w:val="24"/>
          <w:szCs w:val="24"/>
        </w:rPr>
        <w:t xml:space="preserve"> </w:t>
      </w:r>
      <w:r w:rsidR="00647A5F">
        <w:rPr>
          <w:rFonts w:ascii="Times New Roman" w:hAnsi="Times New Roman" w:cs="Times New Roman"/>
          <w:sz w:val="24"/>
          <w:szCs w:val="24"/>
        </w:rPr>
        <w:t>T</w:t>
      </w:r>
      <w:r w:rsidRPr="00AC30F5">
        <w:rPr>
          <w:rFonts w:ascii="Times New Roman" w:hAnsi="Times New Roman" w:cs="Times New Roman"/>
          <w:sz w:val="24"/>
          <w:szCs w:val="24"/>
        </w:rPr>
        <w:t>he heart of the system is a pivoting arm mounted on a fixed axis within the main frame</w:t>
      </w:r>
      <w:r w:rsidR="008D5E99">
        <w:rPr>
          <w:rFonts w:ascii="Times New Roman" w:hAnsi="Times New Roman" w:cs="Times New Roman"/>
          <w:sz w:val="24"/>
          <w:szCs w:val="24"/>
        </w:rPr>
        <w:t xml:space="preserve"> as shown in Fig. 7</w:t>
      </w:r>
      <w:r w:rsidRPr="00AC30F5">
        <w:rPr>
          <w:rFonts w:ascii="Times New Roman" w:hAnsi="Times New Roman" w:cs="Times New Roman"/>
          <w:sz w:val="24"/>
          <w:szCs w:val="24"/>
        </w:rPr>
        <w:t>. This arm supports the weeding mechanism and moves in a defined arc, enabling side-to-side coverage of the crop canopy area. The movement range of the arm is predetermined based on the row spacing and canopy width, ensuring the tool operates consistently within the intended weeding zone. The pivot is powered by a torque-efficient transmission system designed to move the arm smoothly and reliably across its fixed path.</w:t>
      </w:r>
      <w:r w:rsidR="002C541B">
        <w:rPr>
          <w:rFonts w:ascii="Times New Roman" w:hAnsi="Times New Roman" w:cs="Times New Roman"/>
          <w:sz w:val="24"/>
          <w:szCs w:val="24"/>
        </w:rPr>
        <w:t xml:space="preserve"> </w:t>
      </w:r>
    </w:p>
    <w:p w14:paraId="0C511F1A" w14:textId="6E67314E" w:rsidR="00D27C9F" w:rsidRPr="00AC30F5" w:rsidRDefault="00872251" w:rsidP="002C541B">
      <w:pPr>
        <w:tabs>
          <w:tab w:val="left" w:pos="984"/>
        </w:tabs>
        <w:spacing w:line="240" w:lineRule="auto"/>
        <w:ind w:firstLine="709"/>
        <w:jc w:val="both"/>
        <w:rPr>
          <w:rFonts w:ascii="Times New Roman" w:hAnsi="Times New Roman" w:cs="Times New Roman"/>
          <w:sz w:val="24"/>
          <w:szCs w:val="24"/>
        </w:rPr>
      </w:pPr>
      <w:r>
        <w:rPr>
          <w:noProof/>
          <w:lang w:val="en-US"/>
        </w:rPr>
        <w:drawing>
          <wp:anchor distT="0" distB="0" distL="114300" distR="114300" simplePos="0" relativeHeight="251683840" behindDoc="0" locked="0" layoutInCell="1" allowOverlap="1" wp14:anchorId="51714232" wp14:editId="379E5509">
            <wp:simplePos x="0" y="0"/>
            <wp:positionH relativeFrom="margin">
              <wp:align>center</wp:align>
            </wp:positionH>
            <wp:positionV relativeFrom="paragraph">
              <wp:posOffset>2487295</wp:posOffset>
            </wp:positionV>
            <wp:extent cx="3977640" cy="2735580"/>
            <wp:effectExtent l="0" t="0" r="3810" b="7620"/>
            <wp:wrapNone/>
            <wp:docPr id="2114183644" name="Image 73"/>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13" cstate="print"/>
                    <a:stretch>
                      <a:fillRect/>
                    </a:stretch>
                  </pic:blipFill>
                  <pic:spPr>
                    <a:xfrm>
                      <a:off x="0" y="0"/>
                      <a:ext cx="3977640" cy="2735580"/>
                    </a:xfrm>
                    <a:prstGeom prst="rect">
                      <a:avLst/>
                    </a:prstGeom>
                  </pic:spPr>
                </pic:pic>
              </a:graphicData>
            </a:graphic>
            <wp14:sizeRelH relativeFrom="margin">
              <wp14:pctWidth>0</wp14:pctWidth>
            </wp14:sizeRelH>
            <wp14:sizeRelV relativeFrom="margin">
              <wp14:pctHeight>0</wp14:pctHeight>
            </wp14:sizeRelV>
          </wp:anchor>
        </w:drawing>
      </w:r>
      <w:r w:rsidR="00D27C9F" w:rsidRPr="00AC30F5">
        <w:rPr>
          <w:rFonts w:ascii="Times New Roman" w:hAnsi="Times New Roman" w:cs="Times New Roman"/>
          <w:sz w:val="24"/>
          <w:szCs w:val="24"/>
        </w:rPr>
        <w:t xml:space="preserve">The intra-row blade is actuated by a compact geared DC motor, which is controlled electronically. This motor drives the blade in a continuous rotational motion, displacing or covering weeds between plants. As the blade rotates, it directs soil toward the crop row, forming a shallow ridge that buries small weeds while contributing to </w:t>
      </w:r>
      <w:r w:rsidR="00D27C9F" w:rsidRPr="00AC30F5">
        <w:rPr>
          <w:rFonts w:ascii="Times New Roman" w:hAnsi="Times New Roman" w:cs="Times New Roman"/>
          <w:sz w:val="24"/>
          <w:szCs w:val="24"/>
        </w:rPr>
        <w:lastRenderedPageBreak/>
        <w:t>moisture retention and root aeration. The blade design allows it to work effectively in one direction, reducing complexity in the drive system.</w:t>
      </w:r>
      <w:r w:rsidR="002C541B">
        <w:rPr>
          <w:rFonts w:ascii="Times New Roman" w:hAnsi="Times New Roman" w:cs="Times New Roman"/>
          <w:sz w:val="24"/>
          <w:szCs w:val="24"/>
        </w:rPr>
        <w:t xml:space="preserve"> </w:t>
      </w:r>
      <w:r w:rsidR="00D27C9F" w:rsidRPr="00AC30F5">
        <w:rPr>
          <w:rFonts w:ascii="Times New Roman" w:hAnsi="Times New Roman" w:cs="Times New Roman"/>
          <w:sz w:val="24"/>
          <w:szCs w:val="24"/>
        </w:rPr>
        <w:t xml:space="preserve">The entire weeding process is governed by an automated control system. This system can incorporate plant detection </w:t>
      </w:r>
      <w:r w:rsidR="00D27C9F">
        <w:rPr>
          <w:rFonts w:ascii="Times New Roman" w:hAnsi="Times New Roman" w:cs="Times New Roman"/>
          <w:sz w:val="24"/>
          <w:szCs w:val="24"/>
        </w:rPr>
        <w:t xml:space="preserve">through </w:t>
      </w:r>
      <w:r w:rsidR="00D27C9F" w:rsidRPr="00AC30F5">
        <w:rPr>
          <w:rFonts w:ascii="Times New Roman" w:hAnsi="Times New Roman" w:cs="Times New Roman"/>
          <w:sz w:val="24"/>
          <w:szCs w:val="24"/>
        </w:rPr>
        <w:t>sensor technology to coordinate the timing of blade engagement and arm movement with the position of crop plants. By synchronizing these actions, the system achieves accurate weed removal with minimal crop disturbance.</w:t>
      </w:r>
      <w:r w:rsidR="002C541B">
        <w:rPr>
          <w:rFonts w:ascii="Times New Roman" w:hAnsi="Times New Roman" w:cs="Times New Roman"/>
          <w:sz w:val="24"/>
          <w:szCs w:val="24"/>
        </w:rPr>
        <w:t xml:space="preserve"> </w:t>
      </w:r>
      <w:r w:rsidR="00D27C9F" w:rsidRPr="00AC30F5">
        <w:rPr>
          <w:rFonts w:ascii="Times New Roman" w:hAnsi="Times New Roman" w:cs="Times New Roman"/>
          <w:sz w:val="24"/>
          <w:szCs w:val="24"/>
        </w:rPr>
        <w:t>The supporting frame structure is designed to house all mechanical and electronic components securely. It accommodates the pivot shaft, gearbox, weeding mechanism, and the necessary bearings to handle rotational forces and structural loads. The dimensions of the frame are optimized for field deployment while ensuring stability and ease of maintenance.</w:t>
      </w:r>
    </w:p>
    <w:p w14:paraId="1F6CF435" w14:textId="3400D892" w:rsidR="007A25DB" w:rsidRDefault="00D27C9F" w:rsidP="00D27C9F">
      <w:pPr>
        <w:tabs>
          <w:tab w:val="left" w:pos="984"/>
        </w:tabs>
        <w:spacing w:line="240" w:lineRule="auto"/>
        <w:jc w:val="both"/>
        <w:rPr>
          <w:rFonts w:ascii="Times New Roman" w:hAnsi="Times New Roman" w:cs="Times New Roman"/>
          <w:sz w:val="24"/>
          <w:szCs w:val="24"/>
        </w:rPr>
      </w:pPr>
      <w:r>
        <w:rPr>
          <w:rFonts w:ascii="Times New Roman" w:hAnsi="Times New Roman" w:cs="Times New Roman"/>
          <w:sz w:val="24"/>
          <w:szCs w:val="24"/>
        </w:rPr>
        <w:tab/>
      </w:r>
    </w:p>
    <w:p w14:paraId="2B177AF4" w14:textId="5502FFCF" w:rsidR="007A25DB" w:rsidRDefault="007A25DB" w:rsidP="00D27C9F">
      <w:pPr>
        <w:tabs>
          <w:tab w:val="left" w:pos="984"/>
        </w:tabs>
        <w:spacing w:line="240" w:lineRule="auto"/>
        <w:jc w:val="both"/>
        <w:rPr>
          <w:rFonts w:ascii="Times New Roman" w:hAnsi="Times New Roman" w:cs="Times New Roman"/>
          <w:sz w:val="24"/>
          <w:szCs w:val="24"/>
        </w:rPr>
      </w:pPr>
    </w:p>
    <w:p w14:paraId="7D42068C" w14:textId="650DFFEC" w:rsidR="007A25DB" w:rsidRDefault="007A25DB" w:rsidP="00D27C9F">
      <w:pPr>
        <w:tabs>
          <w:tab w:val="left" w:pos="984"/>
        </w:tabs>
        <w:spacing w:line="240" w:lineRule="auto"/>
        <w:jc w:val="both"/>
        <w:rPr>
          <w:rFonts w:ascii="Times New Roman" w:hAnsi="Times New Roman" w:cs="Times New Roman"/>
          <w:sz w:val="24"/>
          <w:szCs w:val="24"/>
        </w:rPr>
      </w:pPr>
    </w:p>
    <w:p w14:paraId="14D106D6" w14:textId="4348A6E6" w:rsidR="007A25DB" w:rsidRDefault="007A25DB" w:rsidP="00D27C9F">
      <w:pPr>
        <w:tabs>
          <w:tab w:val="left" w:pos="984"/>
        </w:tabs>
        <w:spacing w:line="240" w:lineRule="auto"/>
        <w:jc w:val="both"/>
        <w:rPr>
          <w:rFonts w:ascii="Times New Roman" w:hAnsi="Times New Roman" w:cs="Times New Roman"/>
          <w:sz w:val="24"/>
          <w:szCs w:val="24"/>
        </w:rPr>
      </w:pPr>
    </w:p>
    <w:p w14:paraId="43D794DE" w14:textId="6E29BFC2" w:rsidR="007A25DB" w:rsidRPr="00AC30F5" w:rsidRDefault="007A25DB" w:rsidP="00D27C9F">
      <w:pPr>
        <w:tabs>
          <w:tab w:val="left" w:pos="984"/>
        </w:tabs>
        <w:spacing w:line="240" w:lineRule="auto"/>
        <w:jc w:val="both"/>
        <w:rPr>
          <w:rFonts w:ascii="Times New Roman" w:hAnsi="Times New Roman" w:cs="Times New Roman"/>
          <w:sz w:val="24"/>
          <w:szCs w:val="24"/>
        </w:rPr>
      </w:pPr>
    </w:p>
    <w:p w14:paraId="1A585C02" w14:textId="081DBEA1" w:rsidR="00D27C9F" w:rsidRDefault="00D27C9F" w:rsidP="00D27C9F">
      <w:pPr>
        <w:tabs>
          <w:tab w:val="left" w:pos="984"/>
          <w:tab w:val="left" w:pos="1835"/>
        </w:tabs>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4ACE7C16" w14:textId="77777777" w:rsidR="00D27C9F" w:rsidRDefault="00D27C9F" w:rsidP="00D27C9F">
      <w:pPr>
        <w:tabs>
          <w:tab w:val="left" w:pos="984"/>
        </w:tabs>
        <w:spacing w:line="240" w:lineRule="auto"/>
        <w:ind w:firstLine="709"/>
        <w:jc w:val="both"/>
        <w:rPr>
          <w:rFonts w:ascii="Times New Roman" w:hAnsi="Times New Roman" w:cs="Times New Roman"/>
          <w:sz w:val="24"/>
          <w:szCs w:val="24"/>
        </w:rPr>
      </w:pPr>
    </w:p>
    <w:p w14:paraId="3A999253" w14:textId="77777777" w:rsidR="0086758B" w:rsidRDefault="0086758B" w:rsidP="002C541B">
      <w:pPr>
        <w:spacing w:before="197" w:line="240" w:lineRule="auto"/>
        <w:ind w:right="750"/>
        <w:jc w:val="center"/>
        <w:rPr>
          <w:rFonts w:ascii="Times New Roman" w:hAnsi="Times New Roman" w:cs="Times New Roman"/>
          <w:b/>
          <w:sz w:val="24"/>
        </w:rPr>
      </w:pPr>
    </w:p>
    <w:p w14:paraId="05F204D0" w14:textId="77777777" w:rsidR="0086758B" w:rsidRDefault="0086758B" w:rsidP="002C541B">
      <w:pPr>
        <w:spacing w:before="197" w:line="240" w:lineRule="auto"/>
        <w:ind w:right="750"/>
        <w:jc w:val="center"/>
        <w:rPr>
          <w:rFonts w:ascii="Times New Roman" w:hAnsi="Times New Roman" w:cs="Times New Roman"/>
          <w:b/>
          <w:sz w:val="24"/>
        </w:rPr>
      </w:pPr>
    </w:p>
    <w:p w14:paraId="4B82FC9A" w14:textId="77777777" w:rsidR="0086758B" w:rsidRDefault="0086758B" w:rsidP="002C541B">
      <w:pPr>
        <w:spacing w:before="197" w:line="240" w:lineRule="auto"/>
        <w:ind w:right="750"/>
        <w:jc w:val="center"/>
        <w:rPr>
          <w:rFonts w:ascii="Times New Roman" w:hAnsi="Times New Roman" w:cs="Times New Roman"/>
          <w:b/>
          <w:sz w:val="24"/>
        </w:rPr>
      </w:pPr>
    </w:p>
    <w:p w14:paraId="57850985" w14:textId="35680E87" w:rsidR="00D27C9F" w:rsidRPr="007A25DB" w:rsidRDefault="00D27C9F" w:rsidP="00341636">
      <w:pPr>
        <w:spacing w:before="197" w:line="240" w:lineRule="auto"/>
        <w:ind w:right="750"/>
        <w:jc w:val="center"/>
        <w:rPr>
          <w:rFonts w:ascii="Times New Roman" w:hAnsi="Times New Roman" w:cs="Times New Roman"/>
          <w:b/>
          <w:color w:val="FF0000"/>
          <w:sz w:val="24"/>
        </w:rPr>
      </w:pPr>
      <w:r>
        <w:rPr>
          <w:rFonts w:ascii="Times New Roman" w:hAnsi="Times New Roman" w:cs="Times New Roman"/>
          <w:b/>
          <w:sz w:val="24"/>
        </w:rPr>
        <w:t xml:space="preserve">Fig. </w:t>
      </w:r>
      <w:r w:rsidR="00A872F8">
        <w:rPr>
          <w:rFonts w:ascii="Times New Roman" w:hAnsi="Times New Roman" w:cs="Times New Roman"/>
          <w:b/>
          <w:sz w:val="24"/>
        </w:rPr>
        <w:t>7</w:t>
      </w:r>
      <w:r w:rsidRPr="00D060D8">
        <w:rPr>
          <w:rFonts w:ascii="Times New Roman" w:hAnsi="Times New Roman" w:cs="Times New Roman"/>
          <w:b/>
          <w:sz w:val="24"/>
        </w:rPr>
        <w:t xml:space="preserve"> </w:t>
      </w:r>
      <w:r>
        <w:rPr>
          <w:rFonts w:ascii="Times New Roman" w:hAnsi="Times New Roman" w:cs="Times New Roman"/>
          <w:b/>
          <w:sz w:val="24"/>
        </w:rPr>
        <w:t>Automatic pivoting- arm inter and intra row weeder.</w:t>
      </w:r>
    </w:p>
    <w:p w14:paraId="78A51622" w14:textId="41033F9D" w:rsidR="00D27C9F" w:rsidRPr="00C353FD" w:rsidRDefault="00D27C9F" w:rsidP="00C353FD">
      <w:pPr>
        <w:spacing w:before="240" w:line="240" w:lineRule="auto"/>
        <w:ind w:firstLine="565"/>
        <w:rPr>
          <w:rFonts w:ascii="Times New Roman" w:hAnsi="Times New Roman" w:cs="Times New Roman"/>
          <w:b/>
          <w:sz w:val="24"/>
          <w:szCs w:val="24"/>
        </w:rPr>
      </w:pPr>
      <w:r w:rsidRPr="00D060D8">
        <w:rPr>
          <w:rFonts w:ascii="Times New Roman" w:hAnsi="Times New Roman" w:cs="Times New Roman"/>
          <w:b/>
          <w:sz w:val="24"/>
          <w:szCs w:val="24"/>
        </w:rPr>
        <w:t>I.</w:t>
      </w:r>
      <w:r w:rsidRPr="00D060D8">
        <w:rPr>
          <w:rFonts w:ascii="Times New Roman" w:hAnsi="Times New Roman" w:cs="Times New Roman"/>
          <w:b/>
          <w:spacing w:val="58"/>
          <w:sz w:val="24"/>
          <w:szCs w:val="24"/>
        </w:rPr>
        <w:t xml:space="preserve"> </w:t>
      </w:r>
      <w:r w:rsidRPr="00D060D8">
        <w:rPr>
          <w:rFonts w:ascii="Times New Roman" w:hAnsi="Times New Roman" w:cs="Times New Roman"/>
          <w:b/>
          <w:sz w:val="24"/>
          <w:szCs w:val="24"/>
        </w:rPr>
        <w:t>Tine</w:t>
      </w:r>
      <w:r w:rsidRPr="00D060D8">
        <w:rPr>
          <w:rFonts w:ascii="Times New Roman" w:hAnsi="Times New Roman" w:cs="Times New Roman"/>
          <w:b/>
          <w:spacing w:val="-2"/>
          <w:sz w:val="24"/>
          <w:szCs w:val="24"/>
        </w:rPr>
        <w:t xml:space="preserve"> </w:t>
      </w:r>
      <w:r w:rsidRPr="00D060D8">
        <w:rPr>
          <w:rFonts w:ascii="Times New Roman" w:hAnsi="Times New Roman" w:cs="Times New Roman"/>
          <w:b/>
          <w:sz w:val="24"/>
          <w:szCs w:val="24"/>
        </w:rPr>
        <w:t>kinematic</w:t>
      </w:r>
      <w:r w:rsidRPr="00D060D8">
        <w:rPr>
          <w:rFonts w:ascii="Times New Roman" w:hAnsi="Times New Roman" w:cs="Times New Roman"/>
          <w:b/>
          <w:spacing w:val="-1"/>
          <w:sz w:val="24"/>
          <w:szCs w:val="24"/>
        </w:rPr>
        <w:t xml:space="preserve"> </w:t>
      </w:r>
      <w:r w:rsidRPr="00D060D8">
        <w:rPr>
          <w:rFonts w:ascii="Times New Roman" w:hAnsi="Times New Roman" w:cs="Times New Roman"/>
          <w:b/>
          <w:spacing w:val="-2"/>
          <w:sz w:val="24"/>
          <w:szCs w:val="24"/>
        </w:rPr>
        <w:t>model</w:t>
      </w:r>
    </w:p>
    <w:p w14:paraId="704F0C36" w14:textId="77777777" w:rsidR="00D27C9F" w:rsidRDefault="00D27C9F" w:rsidP="00D27C9F">
      <w:pPr>
        <w:spacing w:line="240" w:lineRule="auto"/>
        <w:ind w:left="566" w:right="924" w:firstLine="542"/>
        <w:rPr>
          <w:rFonts w:ascii="Times New Roman" w:hAnsi="Times New Roman" w:cs="Times New Roman"/>
          <w:sz w:val="24"/>
          <w:szCs w:val="24"/>
        </w:rPr>
      </w:pPr>
      <w:r w:rsidRPr="00D060D8">
        <w:rPr>
          <w:rFonts w:ascii="Times New Roman" w:hAnsi="Times New Roman" w:cs="Times New Roman"/>
          <w:sz w:val="24"/>
          <w:szCs w:val="24"/>
        </w:rPr>
        <w:t>The</w:t>
      </w:r>
      <w:r w:rsidRPr="00D060D8">
        <w:rPr>
          <w:rFonts w:ascii="Times New Roman" w:hAnsi="Times New Roman" w:cs="Times New Roman"/>
          <w:spacing w:val="-7"/>
          <w:sz w:val="24"/>
          <w:szCs w:val="24"/>
        </w:rPr>
        <w:t xml:space="preserve"> </w:t>
      </w:r>
      <w:r w:rsidRPr="00D060D8">
        <w:rPr>
          <w:rFonts w:ascii="Times New Roman" w:hAnsi="Times New Roman" w:cs="Times New Roman"/>
          <w:sz w:val="24"/>
          <w:szCs w:val="24"/>
        </w:rPr>
        <w:t xml:space="preserve">time </w:t>
      </w:r>
      <w:r w:rsidRPr="00D060D8">
        <w:rPr>
          <w:rFonts w:ascii="Times New Roman" w:hAnsi="Times New Roman" w:cs="Times New Roman"/>
          <w:i/>
          <w:sz w:val="24"/>
          <w:szCs w:val="24"/>
        </w:rPr>
        <w:t>t</w:t>
      </w:r>
      <w:r w:rsidRPr="00D060D8">
        <w:rPr>
          <w:rFonts w:ascii="Times New Roman" w:hAnsi="Times New Roman" w:cs="Times New Roman"/>
          <w:sz w:val="24"/>
          <w:szCs w:val="24"/>
        </w:rPr>
        <w:t>, in</w:t>
      </w:r>
      <w:r w:rsidRPr="00D060D8">
        <w:rPr>
          <w:rFonts w:ascii="Times New Roman" w:hAnsi="Times New Roman" w:cs="Times New Roman"/>
          <w:spacing w:val="-5"/>
          <w:sz w:val="24"/>
          <w:szCs w:val="24"/>
        </w:rPr>
        <w:t xml:space="preserve"> </w:t>
      </w:r>
      <w:r w:rsidRPr="00D060D8">
        <w:rPr>
          <w:rFonts w:ascii="Times New Roman" w:hAnsi="Times New Roman" w:cs="Times New Roman"/>
          <w:sz w:val="24"/>
          <w:szCs w:val="24"/>
        </w:rPr>
        <w:t>seconds, taken</w:t>
      </w:r>
      <w:r w:rsidRPr="00D060D8">
        <w:rPr>
          <w:rFonts w:ascii="Times New Roman" w:hAnsi="Times New Roman" w:cs="Times New Roman"/>
          <w:spacing w:val="-5"/>
          <w:sz w:val="24"/>
          <w:szCs w:val="24"/>
        </w:rPr>
        <w:t xml:space="preserve"> </w:t>
      </w:r>
      <w:r w:rsidRPr="00D060D8">
        <w:rPr>
          <w:rFonts w:ascii="Times New Roman" w:hAnsi="Times New Roman" w:cs="Times New Roman"/>
          <w:sz w:val="24"/>
          <w:szCs w:val="24"/>
        </w:rPr>
        <w:t>for the</w:t>
      </w:r>
      <w:r w:rsidRPr="00D060D8">
        <w:rPr>
          <w:rFonts w:ascii="Times New Roman" w:hAnsi="Times New Roman" w:cs="Times New Roman"/>
          <w:spacing w:val="-7"/>
          <w:sz w:val="24"/>
          <w:szCs w:val="24"/>
        </w:rPr>
        <w:t xml:space="preserve"> </w:t>
      </w:r>
      <w:r w:rsidRPr="00D060D8">
        <w:rPr>
          <w:rFonts w:ascii="Times New Roman" w:hAnsi="Times New Roman" w:cs="Times New Roman"/>
          <w:sz w:val="24"/>
          <w:szCs w:val="24"/>
        </w:rPr>
        <w:t>tine</w:t>
      </w:r>
      <w:r w:rsidRPr="00D060D8">
        <w:rPr>
          <w:rFonts w:ascii="Times New Roman" w:hAnsi="Times New Roman" w:cs="Times New Roman"/>
          <w:spacing w:val="-7"/>
          <w:sz w:val="24"/>
          <w:szCs w:val="24"/>
        </w:rPr>
        <w:t xml:space="preserve"> </w:t>
      </w:r>
      <w:r w:rsidRPr="00D060D8">
        <w:rPr>
          <w:rFonts w:ascii="Times New Roman" w:hAnsi="Times New Roman" w:cs="Times New Roman"/>
          <w:sz w:val="24"/>
          <w:szCs w:val="24"/>
        </w:rPr>
        <w:t>to move</w:t>
      </w:r>
      <w:r w:rsidRPr="00D060D8">
        <w:rPr>
          <w:rFonts w:ascii="Times New Roman" w:hAnsi="Times New Roman" w:cs="Times New Roman"/>
          <w:spacing w:val="-7"/>
          <w:sz w:val="24"/>
          <w:szCs w:val="24"/>
        </w:rPr>
        <w:t xml:space="preserve"> </w:t>
      </w:r>
      <w:r w:rsidRPr="00D060D8">
        <w:rPr>
          <w:rFonts w:ascii="Times New Roman" w:hAnsi="Times New Roman" w:cs="Times New Roman"/>
          <w:sz w:val="24"/>
          <w:szCs w:val="24"/>
        </w:rPr>
        <w:t>forward</w:t>
      </w:r>
      <w:r w:rsidRPr="00D060D8">
        <w:rPr>
          <w:rFonts w:ascii="Times New Roman" w:hAnsi="Times New Roman" w:cs="Times New Roman"/>
          <w:spacing w:val="-5"/>
          <w:sz w:val="24"/>
          <w:szCs w:val="24"/>
        </w:rPr>
        <w:t xml:space="preserve"> </w:t>
      </w:r>
      <w:r w:rsidRPr="00D060D8">
        <w:rPr>
          <w:rFonts w:ascii="Times New Roman" w:hAnsi="Times New Roman" w:cs="Times New Roman"/>
          <w:sz w:val="24"/>
          <w:szCs w:val="24"/>
        </w:rPr>
        <w:t>at</w:t>
      </w:r>
      <w:r w:rsidRPr="00D060D8">
        <w:rPr>
          <w:rFonts w:ascii="Times New Roman" w:hAnsi="Times New Roman" w:cs="Times New Roman"/>
          <w:spacing w:val="-8"/>
          <w:sz w:val="24"/>
          <w:szCs w:val="24"/>
        </w:rPr>
        <w:t xml:space="preserve"> </w:t>
      </w:r>
      <w:r w:rsidRPr="00D060D8">
        <w:rPr>
          <w:rFonts w:ascii="Times New Roman" w:hAnsi="Times New Roman" w:cs="Times New Roman"/>
          <w:sz w:val="24"/>
          <w:szCs w:val="24"/>
        </w:rPr>
        <w:t>a certain</w:t>
      </w:r>
      <w:r w:rsidRPr="00D060D8">
        <w:rPr>
          <w:rFonts w:ascii="Times New Roman" w:hAnsi="Times New Roman" w:cs="Times New Roman"/>
          <w:spacing w:val="-5"/>
          <w:sz w:val="24"/>
          <w:szCs w:val="24"/>
        </w:rPr>
        <w:t xml:space="preserve"> </w:t>
      </w:r>
      <w:r w:rsidRPr="00D060D8">
        <w:rPr>
          <w:rFonts w:ascii="Times New Roman" w:hAnsi="Times New Roman" w:cs="Times New Roman"/>
          <w:sz w:val="24"/>
          <w:szCs w:val="24"/>
        </w:rPr>
        <w:t>travel</w:t>
      </w:r>
      <w:r w:rsidRPr="00D060D8">
        <w:rPr>
          <w:rFonts w:ascii="Times New Roman" w:hAnsi="Times New Roman" w:cs="Times New Roman"/>
          <w:spacing w:val="-4"/>
          <w:sz w:val="24"/>
          <w:szCs w:val="24"/>
        </w:rPr>
        <w:t xml:space="preserve"> </w:t>
      </w:r>
      <w:r w:rsidRPr="00D060D8">
        <w:rPr>
          <w:rFonts w:ascii="Times New Roman" w:hAnsi="Times New Roman" w:cs="Times New Roman"/>
          <w:sz w:val="24"/>
          <w:szCs w:val="24"/>
        </w:rPr>
        <w:t>speed</w:t>
      </w:r>
      <w:r w:rsidRPr="00D060D8">
        <w:rPr>
          <w:rFonts w:ascii="Times New Roman" w:hAnsi="Times New Roman" w:cs="Times New Roman"/>
          <w:spacing w:val="-5"/>
          <w:sz w:val="24"/>
          <w:szCs w:val="24"/>
        </w:rPr>
        <w:t xml:space="preserve"> </w:t>
      </w:r>
      <w:r w:rsidRPr="00D060D8">
        <w:rPr>
          <w:rFonts w:ascii="Times New Roman" w:hAnsi="Times New Roman" w:cs="Times New Roman"/>
          <w:sz w:val="24"/>
          <w:szCs w:val="24"/>
        </w:rPr>
        <w:t>is given by</w:t>
      </w:r>
    </w:p>
    <w:p w14:paraId="5B3405E5" w14:textId="396B0423" w:rsidR="002C541B" w:rsidRDefault="002C541B" w:rsidP="00D27C9F">
      <w:pPr>
        <w:spacing w:line="240" w:lineRule="auto"/>
        <w:ind w:left="566" w:right="924" w:firstLine="542"/>
        <w:rPr>
          <w:rFonts w:ascii="Times New Roman" w:hAnsi="Times New Roman" w:cs="Times New Roman"/>
          <w:sz w:val="24"/>
          <w:szCs w:val="24"/>
        </w:rPr>
      </w:pPr>
      <m:oMathPara>
        <m:oMath>
          <m:r>
            <w:rPr>
              <w:rFonts w:ascii="Cambria Math" w:hAnsi="Cambria Math" w:cs="Times New Roman"/>
              <w:sz w:val="24"/>
              <w:szCs w:val="24"/>
            </w:rPr>
            <m:t>t=</m:t>
          </m:r>
          <m:f>
            <m:fPr>
              <m:ctrlPr>
                <w:rPr>
                  <w:rFonts w:ascii="Cambria Math" w:hAnsi="Cambria Math" w:cs="Times New Roman"/>
                  <w:i/>
                  <w:sz w:val="24"/>
                  <w:szCs w:val="24"/>
                </w:rPr>
              </m:ctrlPr>
            </m:fPr>
            <m:num>
              <m:r>
                <w:rPr>
                  <w:rFonts w:ascii="Cambria Math" w:hAnsi="Cambria Math" w:cs="Times New Roman"/>
                  <w:sz w:val="24"/>
                  <w:szCs w:val="24"/>
                </w:rPr>
                <m:t>d</m:t>
              </m:r>
            </m:num>
            <m:den>
              <m:r>
                <w:rPr>
                  <w:rFonts w:ascii="Cambria Math" w:hAnsi="Cambria Math" w:cs="Times New Roman"/>
                  <w:sz w:val="24"/>
                  <w:szCs w:val="24"/>
                </w:rPr>
                <m:t>v</m:t>
              </m:r>
            </m:den>
          </m:f>
        </m:oMath>
      </m:oMathPara>
    </w:p>
    <w:p w14:paraId="3E4F7063" w14:textId="77777777" w:rsidR="007A25DB" w:rsidRDefault="007A25DB" w:rsidP="007A25DB">
      <w:pPr>
        <w:spacing w:before="115"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D060D8">
        <w:rPr>
          <w:rFonts w:ascii="Times New Roman" w:hAnsi="Times New Roman" w:cs="Times New Roman"/>
          <w:sz w:val="24"/>
          <w:szCs w:val="24"/>
        </w:rPr>
        <w:t>Where</w:t>
      </w:r>
      <w:r>
        <w:rPr>
          <w:rFonts w:ascii="Times New Roman" w:hAnsi="Times New Roman" w:cs="Times New Roman"/>
          <w:sz w:val="24"/>
          <w:szCs w:val="24"/>
        </w:rPr>
        <w:t>,</w:t>
      </w:r>
    </w:p>
    <w:p w14:paraId="08975EFC" w14:textId="77777777" w:rsidR="007A25DB" w:rsidRPr="00E5363A" w:rsidRDefault="007A25DB" w:rsidP="007A25DB">
      <w:pPr>
        <w:spacing w:before="115" w:line="240" w:lineRule="auto"/>
        <w:ind w:left="566"/>
        <w:rPr>
          <w:rFonts w:ascii="Times New Roman" w:hAnsi="Times New Roman" w:cs="Times New Roman"/>
          <w:sz w:val="24"/>
          <w:szCs w:val="24"/>
        </w:rPr>
      </w:pPr>
      <w:r w:rsidRPr="00D060D8">
        <w:rPr>
          <w:rFonts w:ascii="Times New Roman" w:hAnsi="Times New Roman" w:cs="Times New Roman"/>
          <w:spacing w:val="-7"/>
          <w:sz w:val="24"/>
          <w:szCs w:val="24"/>
        </w:rPr>
        <w:t xml:space="preserve"> </w:t>
      </w:r>
      <w:r w:rsidRPr="00D060D8">
        <w:rPr>
          <w:rFonts w:ascii="Times New Roman" w:hAnsi="Times New Roman" w:cs="Times New Roman"/>
          <w:i/>
          <w:sz w:val="24"/>
          <w:szCs w:val="24"/>
        </w:rPr>
        <w:t>d</w:t>
      </w:r>
      <w:r w:rsidRPr="00D060D8">
        <w:rPr>
          <w:rFonts w:ascii="Times New Roman" w:hAnsi="Times New Roman" w:cs="Times New Roman"/>
          <w:i/>
          <w:spacing w:val="-1"/>
          <w:sz w:val="24"/>
          <w:szCs w:val="24"/>
        </w:rPr>
        <w:t xml:space="preserve"> </w:t>
      </w:r>
      <w:r w:rsidRPr="00D060D8">
        <w:rPr>
          <w:rFonts w:ascii="Times New Roman" w:hAnsi="Times New Roman" w:cs="Times New Roman"/>
          <w:sz w:val="24"/>
          <w:szCs w:val="24"/>
        </w:rPr>
        <w:t>=</w:t>
      </w:r>
      <w:r w:rsidRPr="00D060D8">
        <w:rPr>
          <w:rFonts w:ascii="Times New Roman" w:hAnsi="Times New Roman" w:cs="Times New Roman"/>
          <w:spacing w:val="-5"/>
          <w:sz w:val="24"/>
          <w:szCs w:val="24"/>
        </w:rPr>
        <w:t xml:space="preserve"> </w:t>
      </w:r>
      <w:r w:rsidRPr="00D060D8">
        <w:rPr>
          <w:rFonts w:ascii="Times New Roman" w:hAnsi="Times New Roman" w:cs="Times New Roman"/>
          <w:sz w:val="24"/>
          <w:szCs w:val="24"/>
        </w:rPr>
        <w:t>Travel</w:t>
      </w:r>
      <w:r w:rsidRPr="00D060D8">
        <w:rPr>
          <w:rFonts w:ascii="Times New Roman" w:hAnsi="Times New Roman" w:cs="Times New Roman"/>
          <w:spacing w:val="-5"/>
          <w:sz w:val="24"/>
          <w:szCs w:val="24"/>
        </w:rPr>
        <w:t xml:space="preserve"> </w:t>
      </w:r>
      <w:r w:rsidRPr="00D060D8">
        <w:rPr>
          <w:rFonts w:ascii="Times New Roman" w:hAnsi="Times New Roman" w:cs="Times New Roman"/>
          <w:sz w:val="24"/>
          <w:szCs w:val="24"/>
        </w:rPr>
        <w:t>distance,</w:t>
      </w:r>
      <w:r w:rsidRPr="00D060D8">
        <w:rPr>
          <w:rFonts w:ascii="Times New Roman" w:hAnsi="Times New Roman" w:cs="Times New Roman"/>
          <w:spacing w:val="6"/>
          <w:sz w:val="24"/>
          <w:szCs w:val="24"/>
        </w:rPr>
        <w:t xml:space="preserve"> </w:t>
      </w:r>
      <w:r w:rsidRPr="00D060D8">
        <w:rPr>
          <w:rFonts w:ascii="Times New Roman" w:hAnsi="Times New Roman" w:cs="Times New Roman"/>
          <w:spacing w:val="-10"/>
          <w:sz w:val="24"/>
          <w:szCs w:val="24"/>
        </w:rPr>
        <w:t>m</w:t>
      </w:r>
    </w:p>
    <w:p w14:paraId="322394EE" w14:textId="77777777" w:rsidR="007A25DB" w:rsidRPr="00E5363A" w:rsidRDefault="007A25DB" w:rsidP="007A25DB">
      <w:pPr>
        <w:spacing w:line="240" w:lineRule="auto"/>
        <w:ind w:left="566"/>
        <w:rPr>
          <w:rFonts w:ascii="Times New Roman" w:hAnsi="Times New Roman" w:cs="Times New Roman"/>
          <w:sz w:val="24"/>
          <w:szCs w:val="24"/>
        </w:rPr>
      </w:pPr>
      <w:r w:rsidRPr="00D060D8">
        <w:rPr>
          <w:rFonts w:ascii="Times New Roman" w:hAnsi="Times New Roman" w:cs="Times New Roman"/>
          <w:i/>
          <w:sz w:val="24"/>
          <w:szCs w:val="24"/>
        </w:rPr>
        <w:t>v</w:t>
      </w:r>
      <w:r w:rsidRPr="00D060D8">
        <w:rPr>
          <w:rFonts w:ascii="Times New Roman" w:hAnsi="Times New Roman" w:cs="Times New Roman"/>
          <w:i/>
          <w:spacing w:val="-1"/>
          <w:sz w:val="24"/>
          <w:szCs w:val="24"/>
        </w:rPr>
        <w:t xml:space="preserve"> </w:t>
      </w:r>
      <w:r w:rsidRPr="00D060D8">
        <w:rPr>
          <w:rFonts w:ascii="Times New Roman" w:hAnsi="Times New Roman" w:cs="Times New Roman"/>
          <w:sz w:val="24"/>
          <w:szCs w:val="24"/>
        </w:rPr>
        <w:t>=</w:t>
      </w:r>
      <w:r w:rsidRPr="00D060D8">
        <w:rPr>
          <w:rFonts w:ascii="Times New Roman" w:hAnsi="Times New Roman" w:cs="Times New Roman"/>
          <w:spacing w:val="1"/>
          <w:sz w:val="24"/>
          <w:szCs w:val="24"/>
        </w:rPr>
        <w:t xml:space="preserve"> </w:t>
      </w:r>
      <w:r w:rsidRPr="00D060D8">
        <w:rPr>
          <w:rFonts w:ascii="Times New Roman" w:hAnsi="Times New Roman" w:cs="Times New Roman"/>
          <w:sz w:val="24"/>
          <w:szCs w:val="24"/>
        </w:rPr>
        <w:t>Forward</w:t>
      </w:r>
      <w:r w:rsidRPr="00D060D8">
        <w:rPr>
          <w:rFonts w:ascii="Times New Roman" w:hAnsi="Times New Roman" w:cs="Times New Roman"/>
          <w:spacing w:val="-4"/>
          <w:sz w:val="24"/>
          <w:szCs w:val="24"/>
        </w:rPr>
        <w:t xml:space="preserve"> </w:t>
      </w:r>
      <w:r w:rsidRPr="00D060D8">
        <w:rPr>
          <w:rFonts w:ascii="Times New Roman" w:hAnsi="Times New Roman" w:cs="Times New Roman"/>
          <w:sz w:val="24"/>
          <w:szCs w:val="24"/>
        </w:rPr>
        <w:t>speed</w:t>
      </w:r>
      <w:r w:rsidRPr="00D060D8">
        <w:rPr>
          <w:rFonts w:ascii="Times New Roman" w:hAnsi="Times New Roman" w:cs="Times New Roman"/>
          <w:spacing w:val="-4"/>
          <w:sz w:val="24"/>
          <w:szCs w:val="24"/>
        </w:rPr>
        <w:t xml:space="preserve"> </w:t>
      </w:r>
      <w:r w:rsidRPr="00D060D8">
        <w:rPr>
          <w:rFonts w:ascii="Times New Roman" w:hAnsi="Times New Roman" w:cs="Times New Roman"/>
          <w:sz w:val="24"/>
          <w:szCs w:val="24"/>
        </w:rPr>
        <w:t>of</w:t>
      </w:r>
      <w:r w:rsidRPr="00D060D8">
        <w:rPr>
          <w:rFonts w:ascii="Times New Roman" w:hAnsi="Times New Roman" w:cs="Times New Roman"/>
          <w:spacing w:val="-1"/>
          <w:sz w:val="24"/>
          <w:szCs w:val="24"/>
        </w:rPr>
        <w:t xml:space="preserve"> </w:t>
      </w:r>
      <w:r w:rsidRPr="00D060D8">
        <w:rPr>
          <w:rFonts w:ascii="Times New Roman" w:hAnsi="Times New Roman" w:cs="Times New Roman"/>
          <w:sz w:val="24"/>
          <w:szCs w:val="24"/>
        </w:rPr>
        <w:t>the</w:t>
      </w:r>
      <w:r w:rsidRPr="00D060D8">
        <w:rPr>
          <w:rFonts w:ascii="Times New Roman" w:hAnsi="Times New Roman" w:cs="Times New Roman"/>
          <w:spacing w:val="-6"/>
          <w:sz w:val="24"/>
          <w:szCs w:val="24"/>
        </w:rPr>
        <w:t xml:space="preserve"> </w:t>
      </w:r>
      <w:r w:rsidRPr="00D060D8">
        <w:rPr>
          <w:rFonts w:ascii="Times New Roman" w:hAnsi="Times New Roman" w:cs="Times New Roman"/>
          <w:sz w:val="24"/>
          <w:szCs w:val="24"/>
        </w:rPr>
        <w:t>weeder,</w:t>
      </w:r>
      <w:r w:rsidRPr="00D060D8">
        <w:rPr>
          <w:rFonts w:ascii="Times New Roman" w:hAnsi="Times New Roman" w:cs="Times New Roman"/>
          <w:spacing w:val="3"/>
          <w:sz w:val="24"/>
          <w:szCs w:val="24"/>
        </w:rPr>
        <w:t xml:space="preserve"> </w:t>
      </w:r>
      <w:r w:rsidRPr="00D060D8">
        <w:rPr>
          <w:rFonts w:ascii="Times New Roman" w:hAnsi="Times New Roman" w:cs="Times New Roman"/>
          <w:sz w:val="24"/>
          <w:szCs w:val="24"/>
        </w:rPr>
        <w:t>m</w:t>
      </w:r>
      <w:r w:rsidRPr="00D060D8">
        <w:rPr>
          <w:rFonts w:ascii="Times New Roman" w:hAnsi="Times New Roman" w:cs="Times New Roman"/>
          <w:spacing w:val="-8"/>
          <w:sz w:val="24"/>
          <w:szCs w:val="24"/>
        </w:rPr>
        <w:t xml:space="preserve"> </w:t>
      </w:r>
      <w:r w:rsidRPr="00D060D8">
        <w:rPr>
          <w:rFonts w:ascii="Times New Roman" w:hAnsi="Times New Roman" w:cs="Times New Roman"/>
          <w:sz w:val="24"/>
          <w:szCs w:val="24"/>
        </w:rPr>
        <w:t>s</w:t>
      </w:r>
      <w:r w:rsidRPr="00D060D8">
        <w:rPr>
          <w:rFonts w:ascii="Times New Roman" w:hAnsi="Times New Roman" w:cs="Times New Roman"/>
          <w:sz w:val="24"/>
          <w:szCs w:val="24"/>
          <w:vertAlign w:val="superscript"/>
        </w:rPr>
        <w:t>-</w:t>
      </w:r>
      <w:r w:rsidRPr="00D060D8">
        <w:rPr>
          <w:rFonts w:ascii="Times New Roman" w:hAnsi="Times New Roman" w:cs="Times New Roman"/>
          <w:spacing w:val="-5"/>
          <w:sz w:val="24"/>
          <w:szCs w:val="24"/>
          <w:vertAlign w:val="superscript"/>
        </w:rPr>
        <w:t>1</w:t>
      </w:r>
      <w:r w:rsidRPr="00D060D8">
        <w:rPr>
          <w:rFonts w:ascii="Times New Roman" w:hAnsi="Times New Roman" w:cs="Times New Roman"/>
          <w:spacing w:val="-5"/>
          <w:sz w:val="24"/>
          <w:szCs w:val="24"/>
        </w:rPr>
        <w:t>.</w:t>
      </w:r>
    </w:p>
    <w:p w14:paraId="1A154ED2" w14:textId="77777777" w:rsidR="007A25DB" w:rsidRPr="00E037D2" w:rsidRDefault="007A25DB" w:rsidP="007A25DB">
      <w:pPr>
        <w:spacing w:line="240" w:lineRule="auto"/>
        <w:ind w:left="566"/>
        <w:rPr>
          <w:rFonts w:ascii="Times New Roman" w:hAnsi="Times New Roman" w:cs="Times New Roman"/>
          <w:sz w:val="24"/>
          <w:szCs w:val="24"/>
        </w:rPr>
      </w:pPr>
      <w:r w:rsidRPr="00D060D8">
        <w:rPr>
          <w:rFonts w:ascii="Times New Roman" w:hAnsi="Times New Roman" w:cs="Times New Roman"/>
          <w:sz w:val="24"/>
          <w:szCs w:val="24"/>
        </w:rPr>
        <w:t>At the</w:t>
      </w:r>
      <w:r w:rsidRPr="00D060D8">
        <w:rPr>
          <w:rFonts w:ascii="Times New Roman" w:hAnsi="Times New Roman" w:cs="Times New Roman"/>
          <w:spacing w:val="-7"/>
          <w:sz w:val="24"/>
          <w:szCs w:val="24"/>
        </w:rPr>
        <w:t xml:space="preserve"> </w:t>
      </w:r>
      <w:r w:rsidRPr="00D060D8">
        <w:rPr>
          <w:rFonts w:ascii="Times New Roman" w:hAnsi="Times New Roman" w:cs="Times New Roman"/>
          <w:sz w:val="24"/>
          <w:szCs w:val="24"/>
        </w:rPr>
        <w:t>same</w:t>
      </w:r>
      <w:r w:rsidRPr="00D060D8">
        <w:rPr>
          <w:rFonts w:ascii="Times New Roman" w:hAnsi="Times New Roman" w:cs="Times New Roman"/>
          <w:spacing w:val="-7"/>
          <w:sz w:val="24"/>
          <w:szCs w:val="24"/>
        </w:rPr>
        <w:t xml:space="preserve"> </w:t>
      </w:r>
      <w:r w:rsidRPr="00D060D8">
        <w:rPr>
          <w:rFonts w:ascii="Times New Roman" w:hAnsi="Times New Roman" w:cs="Times New Roman"/>
          <w:sz w:val="24"/>
          <w:szCs w:val="24"/>
        </w:rPr>
        <w:t>time,</w:t>
      </w:r>
      <w:r w:rsidRPr="00D060D8">
        <w:rPr>
          <w:rFonts w:ascii="Times New Roman" w:hAnsi="Times New Roman" w:cs="Times New Roman"/>
          <w:spacing w:val="1"/>
          <w:sz w:val="24"/>
          <w:szCs w:val="24"/>
        </w:rPr>
        <w:t xml:space="preserve"> </w:t>
      </w:r>
      <w:r w:rsidRPr="00D060D8">
        <w:rPr>
          <w:rFonts w:ascii="Times New Roman" w:hAnsi="Times New Roman" w:cs="Times New Roman"/>
          <w:sz w:val="24"/>
          <w:szCs w:val="24"/>
        </w:rPr>
        <w:t>the</w:t>
      </w:r>
      <w:r w:rsidRPr="00D060D8">
        <w:rPr>
          <w:rFonts w:ascii="Times New Roman" w:hAnsi="Times New Roman" w:cs="Times New Roman"/>
          <w:spacing w:val="-7"/>
          <w:sz w:val="24"/>
          <w:szCs w:val="24"/>
        </w:rPr>
        <w:t xml:space="preserve"> </w:t>
      </w:r>
      <w:r w:rsidRPr="00D060D8">
        <w:rPr>
          <w:rFonts w:ascii="Times New Roman" w:hAnsi="Times New Roman" w:cs="Times New Roman"/>
          <w:sz w:val="24"/>
          <w:szCs w:val="24"/>
        </w:rPr>
        <w:t>tine</w:t>
      </w:r>
      <w:r w:rsidRPr="00D060D8">
        <w:rPr>
          <w:rFonts w:ascii="Times New Roman" w:hAnsi="Times New Roman" w:cs="Times New Roman"/>
          <w:spacing w:val="-7"/>
          <w:sz w:val="24"/>
          <w:szCs w:val="24"/>
        </w:rPr>
        <w:t xml:space="preserve"> </w:t>
      </w:r>
      <w:r w:rsidRPr="00D060D8">
        <w:rPr>
          <w:rFonts w:ascii="Times New Roman" w:hAnsi="Times New Roman" w:cs="Times New Roman"/>
          <w:sz w:val="24"/>
          <w:szCs w:val="24"/>
        </w:rPr>
        <w:t>will move</w:t>
      </w:r>
      <w:r w:rsidRPr="00D060D8">
        <w:rPr>
          <w:rFonts w:ascii="Times New Roman" w:hAnsi="Times New Roman" w:cs="Times New Roman"/>
          <w:spacing w:val="-7"/>
          <w:sz w:val="24"/>
          <w:szCs w:val="24"/>
        </w:rPr>
        <w:t xml:space="preserve"> </w:t>
      </w:r>
      <w:r w:rsidRPr="00D060D8">
        <w:rPr>
          <w:rFonts w:ascii="Times New Roman" w:hAnsi="Times New Roman" w:cs="Times New Roman"/>
          <w:sz w:val="24"/>
          <w:szCs w:val="24"/>
        </w:rPr>
        <w:t>in</w:t>
      </w:r>
      <w:r w:rsidRPr="00D060D8">
        <w:rPr>
          <w:rFonts w:ascii="Times New Roman" w:hAnsi="Times New Roman" w:cs="Times New Roman"/>
          <w:spacing w:val="-5"/>
          <w:sz w:val="24"/>
          <w:szCs w:val="24"/>
        </w:rPr>
        <w:t xml:space="preserve"> </w:t>
      </w:r>
      <w:r w:rsidRPr="00D060D8">
        <w:rPr>
          <w:rFonts w:ascii="Times New Roman" w:hAnsi="Times New Roman" w:cs="Times New Roman"/>
          <w:sz w:val="24"/>
          <w:szCs w:val="24"/>
        </w:rPr>
        <w:t>an</w:t>
      </w:r>
      <w:r w:rsidRPr="00D060D8">
        <w:rPr>
          <w:rFonts w:ascii="Times New Roman" w:hAnsi="Times New Roman" w:cs="Times New Roman"/>
          <w:spacing w:val="-6"/>
          <w:sz w:val="24"/>
          <w:szCs w:val="24"/>
        </w:rPr>
        <w:t xml:space="preserve"> </w:t>
      </w:r>
      <w:r w:rsidRPr="00D060D8">
        <w:rPr>
          <w:rFonts w:ascii="Times New Roman" w:hAnsi="Times New Roman" w:cs="Times New Roman"/>
          <w:sz w:val="24"/>
          <w:szCs w:val="24"/>
        </w:rPr>
        <w:t>angular</w:t>
      </w:r>
      <w:r w:rsidRPr="00D060D8">
        <w:rPr>
          <w:rFonts w:ascii="Times New Roman" w:hAnsi="Times New Roman" w:cs="Times New Roman"/>
          <w:spacing w:val="3"/>
          <w:sz w:val="24"/>
          <w:szCs w:val="24"/>
        </w:rPr>
        <w:t xml:space="preserve"> </w:t>
      </w:r>
      <w:r w:rsidRPr="00D060D8">
        <w:rPr>
          <w:rFonts w:ascii="Times New Roman" w:hAnsi="Times New Roman" w:cs="Times New Roman"/>
          <w:sz w:val="24"/>
          <w:szCs w:val="24"/>
        </w:rPr>
        <w:t>distance,</w:t>
      </w:r>
      <w:r>
        <w:rPr>
          <w:rFonts w:ascii="Times New Roman" w:hAnsi="Times New Roman" w:cs="Times New Roman"/>
          <w:sz w:val="24"/>
          <w:szCs w:val="24"/>
        </w:rPr>
        <w:t xml:space="preserve"> </w:t>
      </w:r>
      <w:r w:rsidRPr="00D060D8">
        <w:rPr>
          <w:rFonts w:ascii="Cambria Math" w:eastAsia="Cambria Math" w:hAnsi="Cambria Math" w:cs="Cambria Math"/>
          <w:sz w:val="24"/>
          <w:szCs w:val="24"/>
        </w:rPr>
        <w:t>𝜑</w:t>
      </w:r>
      <w:r w:rsidRPr="00D060D8">
        <w:rPr>
          <w:rFonts w:ascii="Times New Roman" w:hAnsi="Times New Roman" w:cs="Times New Roman"/>
          <w:sz w:val="24"/>
          <w:szCs w:val="24"/>
        </w:rPr>
        <w:t>,</w:t>
      </w:r>
      <w:r w:rsidRPr="00D060D8">
        <w:rPr>
          <w:rFonts w:ascii="Times New Roman" w:hAnsi="Times New Roman" w:cs="Times New Roman"/>
          <w:spacing w:val="-3"/>
          <w:sz w:val="24"/>
          <w:szCs w:val="24"/>
        </w:rPr>
        <w:t xml:space="preserve"> </w:t>
      </w:r>
      <w:r w:rsidRPr="00D060D8">
        <w:rPr>
          <w:rFonts w:ascii="Times New Roman" w:hAnsi="Times New Roman" w:cs="Times New Roman"/>
          <w:sz w:val="24"/>
          <w:szCs w:val="24"/>
        </w:rPr>
        <w:t>in</w:t>
      </w:r>
      <w:r w:rsidRPr="00D060D8">
        <w:rPr>
          <w:rFonts w:ascii="Times New Roman" w:hAnsi="Times New Roman" w:cs="Times New Roman"/>
          <w:spacing w:val="-6"/>
          <w:sz w:val="24"/>
          <w:szCs w:val="24"/>
        </w:rPr>
        <w:t xml:space="preserve"> </w:t>
      </w:r>
      <w:r w:rsidRPr="00D060D8">
        <w:rPr>
          <w:rFonts w:ascii="Times New Roman" w:hAnsi="Times New Roman" w:cs="Times New Roman"/>
          <w:sz w:val="24"/>
          <w:szCs w:val="24"/>
        </w:rPr>
        <w:t>radians,</w:t>
      </w:r>
      <w:r w:rsidRPr="00D060D8">
        <w:rPr>
          <w:rFonts w:ascii="Times New Roman" w:hAnsi="Times New Roman" w:cs="Times New Roman"/>
          <w:spacing w:val="3"/>
          <w:sz w:val="24"/>
          <w:szCs w:val="24"/>
        </w:rPr>
        <w:t xml:space="preserve"> </w:t>
      </w:r>
      <w:r w:rsidRPr="00D060D8">
        <w:rPr>
          <w:rFonts w:ascii="Times New Roman" w:hAnsi="Times New Roman" w:cs="Times New Roman"/>
          <w:sz w:val="24"/>
          <w:szCs w:val="24"/>
        </w:rPr>
        <w:t>given</w:t>
      </w:r>
      <w:r w:rsidRPr="00D060D8">
        <w:rPr>
          <w:rFonts w:ascii="Times New Roman" w:hAnsi="Times New Roman" w:cs="Times New Roman"/>
          <w:spacing w:val="-5"/>
          <w:sz w:val="24"/>
          <w:szCs w:val="24"/>
        </w:rPr>
        <w:t xml:space="preserve"> by</w:t>
      </w:r>
    </w:p>
    <w:p w14:paraId="3E7D9865" w14:textId="77777777" w:rsidR="007A25DB" w:rsidRPr="00E037D2" w:rsidRDefault="007A25DB" w:rsidP="007A25DB">
      <w:pPr>
        <w:pStyle w:val="Heading3"/>
        <w:tabs>
          <w:tab w:val="left" w:leader="dot" w:pos="7244"/>
        </w:tabs>
        <w:spacing w:before="1" w:line="240" w:lineRule="auto"/>
        <w:ind w:left="2727"/>
        <w:rPr>
          <w:rFonts w:ascii="Times New Roman" w:hAnsi="Times New Roman" w:cs="Times New Roman"/>
          <w:color w:val="auto"/>
          <w:sz w:val="24"/>
          <w:szCs w:val="24"/>
        </w:rPr>
      </w:pPr>
      <w:r w:rsidRPr="00C400CB">
        <w:rPr>
          <w:rFonts w:ascii="Cambria Math" w:eastAsia="Cambria Math" w:hAnsi="Cambria Math" w:cs="Cambria Math"/>
          <w:color w:val="auto"/>
          <w:sz w:val="24"/>
          <w:szCs w:val="24"/>
        </w:rPr>
        <w:t>𝜑</w:t>
      </w:r>
      <w:r w:rsidRPr="00C400CB">
        <w:rPr>
          <w:rFonts w:ascii="Times New Roman" w:eastAsia="Cambria Math" w:hAnsi="Times New Roman" w:cs="Times New Roman"/>
          <w:color w:val="auto"/>
          <w:spacing w:val="20"/>
          <w:sz w:val="24"/>
          <w:szCs w:val="24"/>
        </w:rPr>
        <w:t xml:space="preserve"> </w:t>
      </w:r>
      <w:r w:rsidRPr="00C400CB">
        <w:rPr>
          <w:rFonts w:ascii="Times New Roman" w:eastAsia="Cambria Math" w:hAnsi="Times New Roman" w:cs="Times New Roman"/>
          <w:color w:val="auto"/>
          <w:sz w:val="24"/>
          <w:szCs w:val="24"/>
        </w:rPr>
        <w:t>=</w:t>
      </w:r>
      <w:r w:rsidRPr="00C400CB">
        <w:rPr>
          <w:rFonts w:ascii="Times New Roman" w:eastAsia="Cambria Math" w:hAnsi="Times New Roman" w:cs="Times New Roman"/>
          <w:color w:val="auto"/>
          <w:spacing w:val="17"/>
          <w:sz w:val="24"/>
          <w:szCs w:val="24"/>
        </w:rPr>
        <w:t xml:space="preserve"> </w:t>
      </w:r>
      <w:r w:rsidRPr="00C400CB">
        <w:rPr>
          <w:rFonts w:ascii="Cambria Math" w:eastAsia="Cambria Math" w:hAnsi="Cambria Math" w:cs="Cambria Math"/>
          <w:color w:val="auto"/>
          <w:spacing w:val="-7"/>
          <w:sz w:val="24"/>
          <w:szCs w:val="24"/>
        </w:rPr>
        <w:t>𝜔𝑡</w:t>
      </w:r>
    </w:p>
    <w:p w14:paraId="734C26D1" w14:textId="640238BB" w:rsidR="007A25DB" w:rsidRDefault="00C73CEA" w:rsidP="007A25DB">
      <w:pPr>
        <w:spacing w:line="240" w:lineRule="auto"/>
        <w:ind w:left="566"/>
        <w:rPr>
          <w:rFonts w:ascii="Times New Roman" w:hAnsi="Times New Roman" w:cs="Times New Roman"/>
          <w:spacing w:val="-8"/>
          <w:sz w:val="24"/>
          <w:szCs w:val="24"/>
        </w:rPr>
      </w:pPr>
      <w:r w:rsidRPr="00D060D8">
        <w:rPr>
          <w:rFonts w:ascii="Times New Roman" w:hAnsi="Times New Roman" w:cs="Times New Roman"/>
          <w:sz w:val="24"/>
          <w:szCs w:val="24"/>
        </w:rPr>
        <w:t>where</w:t>
      </w:r>
      <w:r w:rsidRPr="00D060D8">
        <w:rPr>
          <w:rFonts w:ascii="Times New Roman" w:hAnsi="Times New Roman" w:cs="Times New Roman"/>
          <w:spacing w:val="-8"/>
          <w:sz w:val="24"/>
          <w:szCs w:val="24"/>
        </w:rPr>
        <w:t>,</w:t>
      </w:r>
    </w:p>
    <w:p w14:paraId="4B7A0EBF" w14:textId="77777777" w:rsidR="007A25DB" w:rsidRDefault="007A25DB" w:rsidP="007A25DB">
      <w:pPr>
        <w:spacing w:line="240" w:lineRule="auto"/>
        <w:ind w:left="566"/>
        <w:rPr>
          <w:rFonts w:ascii="Times New Roman" w:hAnsi="Times New Roman" w:cs="Times New Roman"/>
          <w:spacing w:val="-5"/>
          <w:sz w:val="24"/>
          <w:szCs w:val="24"/>
        </w:rPr>
      </w:pPr>
      <w:r w:rsidRPr="00D060D8">
        <w:rPr>
          <w:rFonts w:ascii="Times New Roman" w:hAnsi="Times New Roman" w:cs="Times New Roman"/>
          <w:i/>
          <w:sz w:val="24"/>
          <w:szCs w:val="24"/>
        </w:rPr>
        <w:t>ω=</w:t>
      </w:r>
      <w:r w:rsidRPr="00D060D8">
        <w:rPr>
          <w:rFonts w:ascii="Times New Roman" w:hAnsi="Times New Roman" w:cs="Times New Roman"/>
          <w:i/>
          <w:spacing w:val="-1"/>
          <w:sz w:val="24"/>
          <w:szCs w:val="24"/>
        </w:rPr>
        <w:t xml:space="preserve"> </w:t>
      </w:r>
      <w:r w:rsidRPr="00D060D8">
        <w:rPr>
          <w:rFonts w:ascii="Times New Roman" w:hAnsi="Times New Roman" w:cs="Times New Roman"/>
          <w:sz w:val="24"/>
          <w:szCs w:val="24"/>
        </w:rPr>
        <w:t>the</w:t>
      </w:r>
      <w:r w:rsidRPr="00D060D8">
        <w:rPr>
          <w:rFonts w:ascii="Times New Roman" w:hAnsi="Times New Roman" w:cs="Times New Roman"/>
          <w:spacing w:val="-8"/>
          <w:sz w:val="24"/>
          <w:szCs w:val="24"/>
        </w:rPr>
        <w:t xml:space="preserve"> </w:t>
      </w:r>
      <w:r w:rsidRPr="00D060D8">
        <w:rPr>
          <w:rFonts w:ascii="Times New Roman" w:hAnsi="Times New Roman" w:cs="Times New Roman"/>
          <w:sz w:val="24"/>
          <w:szCs w:val="24"/>
        </w:rPr>
        <w:t>angular</w:t>
      </w:r>
      <w:r w:rsidRPr="00D060D8">
        <w:rPr>
          <w:rFonts w:ascii="Times New Roman" w:hAnsi="Times New Roman" w:cs="Times New Roman"/>
          <w:spacing w:val="1"/>
          <w:sz w:val="24"/>
          <w:szCs w:val="24"/>
        </w:rPr>
        <w:t xml:space="preserve"> </w:t>
      </w:r>
      <w:r w:rsidRPr="00D060D8">
        <w:rPr>
          <w:rFonts w:ascii="Times New Roman" w:hAnsi="Times New Roman" w:cs="Times New Roman"/>
          <w:sz w:val="24"/>
          <w:szCs w:val="24"/>
        </w:rPr>
        <w:t>velocity,</w:t>
      </w:r>
      <w:r w:rsidRPr="00D060D8">
        <w:rPr>
          <w:rFonts w:ascii="Times New Roman" w:hAnsi="Times New Roman" w:cs="Times New Roman"/>
          <w:spacing w:val="1"/>
          <w:sz w:val="24"/>
          <w:szCs w:val="24"/>
        </w:rPr>
        <w:t xml:space="preserve"> </w:t>
      </w:r>
      <w:r w:rsidRPr="00D060D8">
        <w:rPr>
          <w:rFonts w:ascii="Times New Roman" w:hAnsi="Times New Roman" w:cs="Times New Roman"/>
          <w:sz w:val="24"/>
          <w:szCs w:val="24"/>
        </w:rPr>
        <w:t>rad</w:t>
      </w:r>
      <w:r w:rsidRPr="00D060D8">
        <w:rPr>
          <w:rFonts w:ascii="Times New Roman" w:hAnsi="Times New Roman" w:cs="Times New Roman"/>
          <w:spacing w:val="-6"/>
          <w:sz w:val="24"/>
          <w:szCs w:val="24"/>
        </w:rPr>
        <w:t xml:space="preserve"> </w:t>
      </w:r>
      <w:r w:rsidRPr="00D060D8">
        <w:rPr>
          <w:rFonts w:ascii="Times New Roman" w:hAnsi="Times New Roman" w:cs="Times New Roman"/>
          <w:sz w:val="24"/>
          <w:szCs w:val="24"/>
        </w:rPr>
        <w:t>s</w:t>
      </w:r>
      <w:r w:rsidRPr="00D060D8">
        <w:rPr>
          <w:rFonts w:ascii="Times New Roman" w:hAnsi="Times New Roman" w:cs="Times New Roman"/>
          <w:sz w:val="24"/>
          <w:szCs w:val="24"/>
          <w:vertAlign w:val="superscript"/>
        </w:rPr>
        <w:t>-</w:t>
      </w:r>
      <w:r w:rsidRPr="00D060D8">
        <w:rPr>
          <w:rFonts w:ascii="Times New Roman" w:hAnsi="Times New Roman" w:cs="Times New Roman"/>
          <w:spacing w:val="-5"/>
          <w:sz w:val="24"/>
          <w:szCs w:val="24"/>
          <w:vertAlign w:val="superscript"/>
        </w:rPr>
        <w:t>1</w:t>
      </w:r>
    </w:p>
    <w:p w14:paraId="5B36F729" w14:textId="6541115A" w:rsidR="006F3F92" w:rsidRPr="0015609D" w:rsidRDefault="007A25DB" w:rsidP="008D5E99">
      <w:pPr>
        <w:spacing w:line="240" w:lineRule="auto"/>
        <w:ind w:firstLine="709"/>
        <w:jc w:val="both"/>
        <w:rPr>
          <w:rFonts w:ascii="Times New Roman" w:hAnsi="Times New Roman" w:cs="Times New Roman"/>
          <w:sz w:val="24"/>
          <w:szCs w:val="24"/>
        </w:rPr>
      </w:pPr>
      <w:r w:rsidRPr="0015609D">
        <w:rPr>
          <w:rFonts w:ascii="Times New Roman" w:hAnsi="Times New Roman" w:cs="Times New Roman"/>
          <w:sz w:val="24"/>
          <w:szCs w:val="24"/>
        </w:rPr>
        <w:t>To define the working zone for a specific number of rotating tines, predefined values were applied to the relevant equations. A weeding mechanism equipped with six tines was tested at three different travel speeds</w:t>
      </w:r>
      <w:r w:rsidR="00A872F8">
        <w:rPr>
          <w:rFonts w:ascii="Times New Roman" w:hAnsi="Times New Roman" w:cs="Times New Roman"/>
          <w:sz w:val="24"/>
          <w:szCs w:val="24"/>
        </w:rPr>
        <w:t xml:space="preserve"> </w:t>
      </w:r>
      <w:r>
        <w:rPr>
          <w:rFonts w:ascii="Times New Roman" w:hAnsi="Times New Roman" w:cs="Times New Roman"/>
          <w:sz w:val="24"/>
          <w:szCs w:val="24"/>
        </w:rPr>
        <w:t xml:space="preserve">1.5 </w:t>
      </w:r>
      <w:r w:rsidRPr="0015609D">
        <w:rPr>
          <w:rFonts w:ascii="Times New Roman" w:hAnsi="Times New Roman" w:cs="Times New Roman"/>
          <w:sz w:val="24"/>
          <w:szCs w:val="24"/>
        </w:rPr>
        <w:t>km</w:t>
      </w:r>
      <w:r>
        <w:rPr>
          <w:rFonts w:ascii="Times New Roman" w:hAnsi="Times New Roman" w:cs="Times New Roman"/>
          <w:sz w:val="24"/>
          <w:szCs w:val="24"/>
        </w:rPr>
        <w:t xml:space="preserve"> </w:t>
      </w:r>
      <w:r w:rsidRPr="0015609D">
        <w:rPr>
          <w:rFonts w:ascii="Times New Roman" w:hAnsi="Times New Roman" w:cs="Times New Roman"/>
          <w:sz w:val="24"/>
          <w:szCs w:val="24"/>
        </w:rPr>
        <w:t>h</w:t>
      </w:r>
      <w:r>
        <w:rPr>
          <w:rFonts w:ascii="Times New Roman" w:hAnsi="Times New Roman" w:cs="Times New Roman"/>
          <w:sz w:val="24"/>
          <w:szCs w:val="24"/>
          <w:vertAlign w:val="superscript"/>
        </w:rPr>
        <w:t>-1</w:t>
      </w:r>
      <w:r w:rsidRPr="0015609D">
        <w:rPr>
          <w:rFonts w:ascii="Times New Roman" w:hAnsi="Times New Roman" w:cs="Times New Roman"/>
          <w:sz w:val="24"/>
          <w:szCs w:val="24"/>
        </w:rPr>
        <w:t xml:space="preserve">, </w:t>
      </w:r>
      <w:r>
        <w:rPr>
          <w:rFonts w:ascii="Times New Roman" w:hAnsi="Times New Roman" w:cs="Times New Roman"/>
          <w:sz w:val="24"/>
          <w:szCs w:val="24"/>
        </w:rPr>
        <w:t>2</w:t>
      </w:r>
      <w:r w:rsidRPr="0015609D">
        <w:rPr>
          <w:rFonts w:ascii="Times New Roman" w:hAnsi="Times New Roman" w:cs="Times New Roman"/>
          <w:sz w:val="24"/>
          <w:szCs w:val="24"/>
        </w:rPr>
        <w:t xml:space="preserve"> km</w:t>
      </w:r>
      <w:r>
        <w:rPr>
          <w:rFonts w:ascii="Times New Roman" w:hAnsi="Times New Roman" w:cs="Times New Roman"/>
          <w:sz w:val="24"/>
          <w:szCs w:val="24"/>
        </w:rPr>
        <w:t xml:space="preserve"> </w:t>
      </w:r>
      <w:r w:rsidRPr="0015609D">
        <w:rPr>
          <w:rFonts w:ascii="Times New Roman" w:hAnsi="Times New Roman" w:cs="Times New Roman"/>
          <w:sz w:val="24"/>
          <w:szCs w:val="24"/>
        </w:rPr>
        <w:t>h</w:t>
      </w:r>
      <w:r>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Pr="0015609D">
        <w:rPr>
          <w:rFonts w:ascii="Times New Roman" w:hAnsi="Times New Roman" w:cs="Times New Roman"/>
          <w:sz w:val="24"/>
          <w:szCs w:val="24"/>
        </w:rPr>
        <w:t xml:space="preserve">and </w:t>
      </w:r>
      <w:r>
        <w:rPr>
          <w:rFonts w:ascii="Times New Roman" w:hAnsi="Times New Roman" w:cs="Times New Roman"/>
          <w:sz w:val="24"/>
          <w:szCs w:val="24"/>
        </w:rPr>
        <w:t>2.5</w:t>
      </w:r>
      <w:r w:rsidRPr="0015609D">
        <w:rPr>
          <w:rFonts w:ascii="Times New Roman" w:hAnsi="Times New Roman" w:cs="Times New Roman"/>
          <w:sz w:val="24"/>
          <w:szCs w:val="24"/>
        </w:rPr>
        <w:t xml:space="preserve"> km</w:t>
      </w:r>
      <w:r>
        <w:rPr>
          <w:rFonts w:ascii="Times New Roman" w:hAnsi="Times New Roman" w:cs="Times New Roman"/>
          <w:sz w:val="24"/>
          <w:szCs w:val="24"/>
        </w:rPr>
        <w:t xml:space="preserve"> </w:t>
      </w:r>
      <w:r w:rsidRPr="0015609D">
        <w:rPr>
          <w:rFonts w:ascii="Times New Roman" w:hAnsi="Times New Roman" w:cs="Times New Roman"/>
          <w:sz w:val="24"/>
          <w:szCs w:val="24"/>
        </w:rPr>
        <w:t>h</w:t>
      </w:r>
      <w:r>
        <w:rPr>
          <w:rFonts w:ascii="Times New Roman" w:hAnsi="Times New Roman" w:cs="Times New Roman"/>
          <w:sz w:val="24"/>
          <w:szCs w:val="24"/>
          <w:vertAlign w:val="superscript"/>
        </w:rPr>
        <w:t>-1</w:t>
      </w:r>
      <w:r w:rsidR="006F3F92">
        <w:rPr>
          <w:rFonts w:ascii="Times New Roman" w:hAnsi="Times New Roman" w:cs="Times New Roman"/>
          <w:sz w:val="24"/>
          <w:szCs w:val="24"/>
        </w:rPr>
        <w:t xml:space="preserve"> as shown in Table</w:t>
      </w:r>
      <w:r w:rsidRPr="0015609D">
        <w:rPr>
          <w:rFonts w:ascii="Times New Roman" w:hAnsi="Times New Roman" w:cs="Times New Roman"/>
          <w:sz w:val="24"/>
          <w:szCs w:val="24"/>
        </w:rPr>
        <w:t>.</w:t>
      </w:r>
      <w:r w:rsidR="006F3F92">
        <w:rPr>
          <w:rFonts w:ascii="Times New Roman" w:hAnsi="Times New Roman" w:cs="Times New Roman"/>
          <w:sz w:val="24"/>
          <w:szCs w:val="24"/>
        </w:rPr>
        <w:t xml:space="preserve"> 2.</w:t>
      </w:r>
      <w:r w:rsidRPr="0015609D">
        <w:rPr>
          <w:rFonts w:ascii="Times New Roman" w:hAnsi="Times New Roman" w:cs="Times New Roman"/>
          <w:sz w:val="24"/>
          <w:szCs w:val="24"/>
        </w:rPr>
        <w:t xml:space="preserve"> The objective was to determine the minimum angular velocity required for the tine weeding mechanism to ensure an effective working zone. This was achieved </w:t>
      </w:r>
      <w:r w:rsidRPr="0015609D">
        <w:rPr>
          <w:rFonts w:ascii="Times New Roman" w:hAnsi="Times New Roman" w:cs="Times New Roman"/>
          <w:sz w:val="24"/>
          <w:szCs w:val="24"/>
        </w:rPr>
        <w:lastRenderedPageBreak/>
        <w:t>the tines either overlapped or made contact with each other, allowing for optimal weed removal efficiency.</w:t>
      </w:r>
    </w:p>
    <w:p w14:paraId="29A073E9" w14:textId="0C439F43" w:rsidR="007A25DB" w:rsidRPr="00220411" w:rsidRDefault="007A25DB" w:rsidP="008D5E99">
      <w:pPr>
        <w:spacing w:before="125" w:after="0" w:line="240" w:lineRule="auto"/>
        <w:ind w:left="1474" w:right="3" w:hanging="908"/>
        <w:rPr>
          <w:rFonts w:ascii="Times New Roman" w:hAnsi="Times New Roman" w:cs="Times New Roman"/>
          <w:b/>
          <w:sz w:val="24"/>
          <w:szCs w:val="24"/>
        </w:rPr>
      </w:pPr>
      <w:r w:rsidRPr="00D060D8">
        <w:rPr>
          <w:rFonts w:ascii="Times New Roman" w:hAnsi="Times New Roman" w:cs="Times New Roman"/>
          <w:b/>
          <w:sz w:val="24"/>
          <w:szCs w:val="24"/>
        </w:rPr>
        <w:t>Table</w:t>
      </w:r>
      <w:r w:rsidRPr="00D060D8">
        <w:rPr>
          <w:rFonts w:ascii="Times New Roman" w:hAnsi="Times New Roman" w:cs="Times New Roman"/>
          <w:b/>
          <w:spacing w:val="-5"/>
          <w:sz w:val="24"/>
          <w:szCs w:val="24"/>
        </w:rPr>
        <w:t xml:space="preserve"> </w:t>
      </w:r>
      <w:r>
        <w:rPr>
          <w:rFonts w:ascii="Times New Roman" w:hAnsi="Times New Roman" w:cs="Times New Roman"/>
          <w:b/>
          <w:sz w:val="24"/>
          <w:szCs w:val="24"/>
        </w:rPr>
        <w:t>2</w:t>
      </w:r>
      <w:r w:rsidRPr="00D060D8">
        <w:rPr>
          <w:rFonts w:ascii="Times New Roman" w:hAnsi="Times New Roman" w:cs="Times New Roman"/>
          <w:b/>
          <w:spacing w:val="-3"/>
          <w:sz w:val="24"/>
          <w:szCs w:val="24"/>
        </w:rPr>
        <w:t xml:space="preserve"> </w:t>
      </w:r>
      <w:r w:rsidR="00341636">
        <w:rPr>
          <w:rFonts w:ascii="Times New Roman" w:hAnsi="Times New Roman" w:cs="Times New Roman"/>
          <w:b/>
          <w:spacing w:val="-3"/>
          <w:sz w:val="24"/>
          <w:szCs w:val="24"/>
        </w:rPr>
        <w:t>Different levels of plant spacing, speed of travel, blade speed</w:t>
      </w:r>
    </w:p>
    <w:tbl>
      <w:tblPr>
        <w:tblStyle w:val="TableGrid"/>
        <w:tblpPr w:leftFromText="180" w:rightFromText="180" w:vertAnchor="text" w:horzAnchor="page" w:tblpX="2649" w:tblpY="20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3"/>
        <w:gridCol w:w="1663"/>
        <w:gridCol w:w="1701"/>
        <w:gridCol w:w="1843"/>
      </w:tblGrid>
      <w:tr w:rsidR="007A25DB" w14:paraId="07FC2DDF" w14:textId="77777777" w:rsidTr="0055483F">
        <w:trPr>
          <w:trHeight w:val="556"/>
        </w:trPr>
        <w:tc>
          <w:tcPr>
            <w:tcW w:w="2443" w:type="dxa"/>
            <w:tcBorders>
              <w:top w:val="single" w:sz="4" w:space="0" w:color="auto"/>
              <w:bottom w:val="single" w:sz="4" w:space="0" w:color="auto"/>
            </w:tcBorders>
          </w:tcPr>
          <w:p w14:paraId="0B8B6EA4" w14:textId="46CFE8B0" w:rsidR="007A25DB" w:rsidRPr="00220411" w:rsidRDefault="007A25DB" w:rsidP="0055483F">
            <w:pPr>
              <w:tabs>
                <w:tab w:val="left" w:pos="976"/>
              </w:tabs>
              <w:spacing w:before="120"/>
              <w:jc w:val="center"/>
              <w:rPr>
                <w:rFonts w:ascii="Times New Roman" w:eastAsia="Times New Roman" w:hAnsi="Times New Roman" w:cs="Times New Roman"/>
                <w:kern w:val="0"/>
                <w:sz w:val="24"/>
                <w:szCs w:val="24"/>
                <w:lang w:val="en-US"/>
                <w14:ligatures w14:val="none"/>
              </w:rPr>
            </w:pPr>
            <w:r w:rsidRPr="00220411">
              <w:rPr>
                <w:rFonts w:ascii="Times New Roman" w:hAnsi="Times New Roman" w:cs="Times New Roman"/>
                <w:b/>
                <w:spacing w:val="-2"/>
                <w:sz w:val="24"/>
                <w:szCs w:val="24"/>
              </w:rPr>
              <w:t>Factor</w:t>
            </w:r>
            <w:r w:rsidR="008D5E99">
              <w:rPr>
                <w:rFonts w:ascii="Times New Roman" w:hAnsi="Times New Roman" w:cs="Times New Roman"/>
                <w:b/>
                <w:spacing w:val="-2"/>
                <w:sz w:val="24"/>
                <w:szCs w:val="24"/>
              </w:rPr>
              <w:t>s</w:t>
            </w:r>
          </w:p>
        </w:tc>
        <w:tc>
          <w:tcPr>
            <w:tcW w:w="1663" w:type="dxa"/>
            <w:tcBorders>
              <w:top w:val="single" w:sz="4" w:space="0" w:color="auto"/>
              <w:bottom w:val="single" w:sz="4" w:space="0" w:color="auto"/>
            </w:tcBorders>
          </w:tcPr>
          <w:p w14:paraId="7F203781" w14:textId="58DE40D9" w:rsidR="007A25DB" w:rsidRPr="00220411" w:rsidRDefault="007A25DB" w:rsidP="0055483F">
            <w:pPr>
              <w:tabs>
                <w:tab w:val="left" w:pos="976"/>
              </w:tabs>
              <w:spacing w:before="120"/>
              <w:jc w:val="center"/>
              <w:rPr>
                <w:rFonts w:ascii="Times New Roman" w:eastAsia="Times New Roman" w:hAnsi="Times New Roman" w:cs="Times New Roman"/>
                <w:kern w:val="0"/>
                <w:sz w:val="24"/>
                <w:szCs w:val="24"/>
                <w:lang w:val="en-US"/>
                <w14:ligatures w14:val="none"/>
              </w:rPr>
            </w:pPr>
            <w:r w:rsidRPr="00220411">
              <w:rPr>
                <w:rFonts w:ascii="Times New Roman" w:hAnsi="Times New Roman" w:cs="Times New Roman"/>
                <w:b/>
                <w:spacing w:val="-2"/>
                <w:sz w:val="24"/>
                <w:szCs w:val="24"/>
              </w:rPr>
              <w:t xml:space="preserve">First </w:t>
            </w:r>
            <w:r w:rsidR="00647A5F">
              <w:rPr>
                <w:rFonts w:ascii="Times New Roman" w:hAnsi="Times New Roman" w:cs="Times New Roman"/>
                <w:b/>
                <w:spacing w:val="-2"/>
                <w:sz w:val="24"/>
                <w:szCs w:val="24"/>
              </w:rPr>
              <w:t>l</w:t>
            </w:r>
            <w:r w:rsidRPr="00220411">
              <w:rPr>
                <w:rFonts w:ascii="Times New Roman" w:hAnsi="Times New Roman" w:cs="Times New Roman"/>
                <w:b/>
                <w:spacing w:val="-2"/>
                <w:sz w:val="24"/>
                <w:szCs w:val="24"/>
              </w:rPr>
              <w:t>evel</w:t>
            </w:r>
          </w:p>
        </w:tc>
        <w:tc>
          <w:tcPr>
            <w:tcW w:w="1701" w:type="dxa"/>
            <w:tcBorders>
              <w:top w:val="single" w:sz="4" w:space="0" w:color="auto"/>
              <w:bottom w:val="single" w:sz="4" w:space="0" w:color="auto"/>
            </w:tcBorders>
          </w:tcPr>
          <w:p w14:paraId="11FE5D55" w14:textId="77777777" w:rsidR="007A25DB" w:rsidRPr="00220411" w:rsidRDefault="007A25DB" w:rsidP="0055483F">
            <w:pPr>
              <w:tabs>
                <w:tab w:val="left" w:pos="976"/>
              </w:tabs>
              <w:spacing w:before="120"/>
              <w:jc w:val="center"/>
              <w:rPr>
                <w:rFonts w:ascii="Times New Roman" w:eastAsia="Times New Roman" w:hAnsi="Times New Roman" w:cs="Times New Roman"/>
                <w:kern w:val="0"/>
                <w:sz w:val="24"/>
                <w:szCs w:val="24"/>
                <w:lang w:val="en-US"/>
                <w14:ligatures w14:val="none"/>
              </w:rPr>
            </w:pPr>
            <w:r w:rsidRPr="00220411">
              <w:rPr>
                <w:rFonts w:ascii="Times New Roman" w:hAnsi="Times New Roman" w:cs="Times New Roman"/>
                <w:b/>
                <w:spacing w:val="-2"/>
                <w:sz w:val="24"/>
                <w:szCs w:val="24"/>
              </w:rPr>
              <w:t>Second level</w:t>
            </w:r>
          </w:p>
        </w:tc>
        <w:tc>
          <w:tcPr>
            <w:tcW w:w="1843" w:type="dxa"/>
            <w:tcBorders>
              <w:top w:val="single" w:sz="4" w:space="0" w:color="auto"/>
              <w:bottom w:val="single" w:sz="4" w:space="0" w:color="auto"/>
            </w:tcBorders>
          </w:tcPr>
          <w:p w14:paraId="664F36F4" w14:textId="21EC5B75" w:rsidR="007A25DB" w:rsidRPr="00220411" w:rsidRDefault="007A25DB" w:rsidP="0055483F">
            <w:pPr>
              <w:tabs>
                <w:tab w:val="left" w:pos="976"/>
              </w:tabs>
              <w:spacing w:before="120"/>
              <w:jc w:val="center"/>
              <w:rPr>
                <w:rFonts w:ascii="Times New Roman" w:eastAsia="Times New Roman" w:hAnsi="Times New Roman" w:cs="Times New Roman"/>
                <w:kern w:val="0"/>
                <w:sz w:val="24"/>
                <w:szCs w:val="24"/>
                <w:lang w:val="en-US"/>
                <w14:ligatures w14:val="none"/>
              </w:rPr>
            </w:pPr>
            <w:r w:rsidRPr="00220411">
              <w:rPr>
                <w:rFonts w:ascii="Times New Roman" w:hAnsi="Times New Roman" w:cs="Times New Roman"/>
                <w:b/>
                <w:spacing w:val="-4"/>
                <w:sz w:val="24"/>
                <w:szCs w:val="24"/>
              </w:rPr>
              <w:t xml:space="preserve">Third </w:t>
            </w:r>
            <w:r w:rsidR="00647A5F">
              <w:rPr>
                <w:rFonts w:ascii="Times New Roman" w:hAnsi="Times New Roman" w:cs="Times New Roman"/>
                <w:b/>
                <w:spacing w:val="-4"/>
                <w:sz w:val="24"/>
                <w:szCs w:val="24"/>
              </w:rPr>
              <w:t>l</w:t>
            </w:r>
            <w:r w:rsidRPr="00220411">
              <w:rPr>
                <w:rFonts w:ascii="Times New Roman" w:hAnsi="Times New Roman" w:cs="Times New Roman"/>
                <w:b/>
                <w:spacing w:val="-2"/>
                <w:sz w:val="24"/>
                <w:szCs w:val="24"/>
              </w:rPr>
              <w:t>evel</w:t>
            </w:r>
          </w:p>
        </w:tc>
      </w:tr>
      <w:tr w:rsidR="007A25DB" w14:paraId="75D88D30" w14:textId="77777777" w:rsidTr="0055483F">
        <w:trPr>
          <w:trHeight w:val="409"/>
        </w:trPr>
        <w:tc>
          <w:tcPr>
            <w:tcW w:w="2443" w:type="dxa"/>
            <w:tcBorders>
              <w:top w:val="single" w:sz="4" w:space="0" w:color="auto"/>
            </w:tcBorders>
          </w:tcPr>
          <w:p w14:paraId="707887D2" w14:textId="77777777" w:rsidR="007A25DB" w:rsidRPr="00220411" w:rsidRDefault="007A25DB" w:rsidP="0055483F">
            <w:pPr>
              <w:tabs>
                <w:tab w:val="left" w:pos="976"/>
              </w:tabs>
              <w:spacing w:before="120"/>
              <w:jc w:val="center"/>
              <w:rPr>
                <w:rFonts w:ascii="Times New Roman" w:eastAsia="Times New Roman" w:hAnsi="Times New Roman" w:cs="Times New Roman"/>
                <w:kern w:val="0"/>
                <w:sz w:val="24"/>
                <w:szCs w:val="24"/>
                <w:lang w:val="en-US"/>
                <w14:ligatures w14:val="none"/>
              </w:rPr>
            </w:pPr>
            <w:r>
              <w:rPr>
                <w:rFonts w:ascii="Times New Roman" w:hAnsi="Times New Roman" w:cs="Times New Roman"/>
                <w:sz w:val="24"/>
                <w:szCs w:val="24"/>
              </w:rPr>
              <w:t>Plant to plant spacing</w:t>
            </w:r>
            <w:r w:rsidRPr="00220411">
              <w:rPr>
                <w:rFonts w:ascii="Times New Roman" w:hAnsi="Times New Roman" w:cs="Times New Roman"/>
                <w:sz w:val="24"/>
                <w:szCs w:val="24"/>
              </w:rPr>
              <w:t xml:space="preserve">, </w:t>
            </w:r>
            <w:r w:rsidRPr="00220411">
              <w:rPr>
                <w:rFonts w:ascii="Times New Roman" w:hAnsi="Times New Roman" w:cs="Times New Roman"/>
                <w:spacing w:val="-5"/>
                <w:sz w:val="24"/>
                <w:szCs w:val="24"/>
              </w:rPr>
              <w:t>cm</w:t>
            </w:r>
          </w:p>
        </w:tc>
        <w:tc>
          <w:tcPr>
            <w:tcW w:w="1663" w:type="dxa"/>
            <w:tcBorders>
              <w:top w:val="single" w:sz="4" w:space="0" w:color="auto"/>
            </w:tcBorders>
          </w:tcPr>
          <w:p w14:paraId="5AFF6BE3" w14:textId="77777777" w:rsidR="007A25DB" w:rsidRPr="00220411" w:rsidRDefault="007A25DB" w:rsidP="0055483F">
            <w:pPr>
              <w:tabs>
                <w:tab w:val="left" w:pos="976"/>
              </w:tabs>
              <w:spacing w:before="120"/>
              <w:jc w:val="center"/>
              <w:rPr>
                <w:rFonts w:ascii="Times New Roman" w:eastAsia="Times New Roman" w:hAnsi="Times New Roman" w:cs="Times New Roman"/>
                <w:kern w:val="0"/>
                <w:sz w:val="24"/>
                <w:szCs w:val="24"/>
                <w:lang w:val="en-US"/>
                <w14:ligatures w14:val="none"/>
              </w:rPr>
            </w:pPr>
            <w:r>
              <w:rPr>
                <w:rFonts w:ascii="Times New Roman" w:hAnsi="Times New Roman" w:cs="Times New Roman"/>
                <w:spacing w:val="-10"/>
                <w:sz w:val="24"/>
                <w:szCs w:val="24"/>
              </w:rPr>
              <w:t>45</w:t>
            </w:r>
          </w:p>
        </w:tc>
        <w:tc>
          <w:tcPr>
            <w:tcW w:w="1701" w:type="dxa"/>
            <w:tcBorders>
              <w:top w:val="single" w:sz="4" w:space="0" w:color="auto"/>
            </w:tcBorders>
          </w:tcPr>
          <w:p w14:paraId="13DAD330" w14:textId="77777777" w:rsidR="007A25DB" w:rsidRPr="00220411" w:rsidRDefault="007A25DB" w:rsidP="0055483F">
            <w:pPr>
              <w:tabs>
                <w:tab w:val="left" w:pos="976"/>
              </w:tabs>
              <w:spacing w:before="120"/>
              <w:jc w:val="center"/>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50</w:t>
            </w:r>
          </w:p>
        </w:tc>
        <w:tc>
          <w:tcPr>
            <w:tcW w:w="1843" w:type="dxa"/>
            <w:tcBorders>
              <w:top w:val="single" w:sz="4" w:space="0" w:color="auto"/>
            </w:tcBorders>
          </w:tcPr>
          <w:p w14:paraId="4CE4853F" w14:textId="77777777" w:rsidR="007A25DB" w:rsidRPr="00220411" w:rsidRDefault="007A25DB" w:rsidP="0055483F">
            <w:pPr>
              <w:tabs>
                <w:tab w:val="left" w:pos="976"/>
              </w:tabs>
              <w:spacing w:before="120"/>
              <w:jc w:val="center"/>
              <w:rPr>
                <w:rFonts w:ascii="Times New Roman" w:eastAsia="Times New Roman" w:hAnsi="Times New Roman" w:cs="Times New Roman"/>
                <w:kern w:val="0"/>
                <w:sz w:val="24"/>
                <w:szCs w:val="24"/>
                <w:lang w:val="en-US"/>
                <w14:ligatures w14:val="none"/>
              </w:rPr>
            </w:pPr>
            <w:r w:rsidRPr="00220411">
              <w:rPr>
                <w:rFonts w:ascii="Times New Roman" w:hAnsi="Times New Roman" w:cs="Times New Roman"/>
                <w:spacing w:val="-10"/>
                <w:sz w:val="24"/>
                <w:szCs w:val="24"/>
              </w:rPr>
              <w:t>6</w:t>
            </w:r>
            <w:r>
              <w:rPr>
                <w:rFonts w:ascii="Times New Roman" w:hAnsi="Times New Roman" w:cs="Times New Roman"/>
                <w:spacing w:val="-10"/>
                <w:sz w:val="24"/>
                <w:szCs w:val="24"/>
              </w:rPr>
              <w:t>0</w:t>
            </w:r>
          </w:p>
        </w:tc>
      </w:tr>
      <w:tr w:rsidR="007A25DB" w14:paraId="3E2E046D" w14:textId="77777777" w:rsidTr="0055483F">
        <w:trPr>
          <w:trHeight w:val="428"/>
        </w:trPr>
        <w:tc>
          <w:tcPr>
            <w:tcW w:w="2443" w:type="dxa"/>
          </w:tcPr>
          <w:p w14:paraId="0FAD5956" w14:textId="313970FB" w:rsidR="007A25DB" w:rsidRPr="00220411" w:rsidRDefault="007A25DB" w:rsidP="0055483F">
            <w:pPr>
              <w:tabs>
                <w:tab w:val="left" w:pos="976"/>
              </w:tabs>
              <w:spacing w:before="120"/>
              <w:jc w:val="center"/>
              <w:rPr>
                <w:rFonts w:ascii="Times New Roman" w:eastAsia="Times New Roman" w:hAnsi="Times New Roman" w:cs="Times New Roman"/>
                <w:kern w:val="0"/>
                <w:sz w:val="24"/>
                <w:szCs w:val="24"/>
                <w:lang w:val="en-US"/>
                <w14:ligatures w14:val="none"/>
              </w:rPr>
            </w:pPr>
            <w:r w:rsidRPr="00220411">
              <w:rPr>
                <w:rFonts w:ascii="Times New Roman" w:hAnsi="Times New Roman" w:cs="Times New Roman"/>
                <w:sz w:val="24"/>
                <w:szCs w:val="24"/>
              </w:rPr>
              <w:t>Travel</w:t>
            </w:r>
            <w:r w:rsidRPr="00220411">
              <w:rPr>
                <w:rFonts w:ascii="Times New Roman" w:hAnsi="Times New Roman" w:cs="Times New Roman"/>
                <w:spacing w:val="-11"/>
                <w:sz w:val="24"/>
                <w:szCs w:val="24"/>
              </w:rPr>
              <w:t xml:space="preserve"> </w:t>
            </w:r>
            <w:r w:rsidR="00647A5F">
              <w:rPr>
                <w:rFonts w:ascii="Times New Roman" w:hAnsi="Times New Roman" w:cs="Times New Roman"/>
                <w:spacing w:val="-11"/>
                <w:sz w:val="24"/>
                <w:szCs w:val="24"/>
              </w:rPr>
              <w:t>s</w:t>
            </w:r>
            <w:r w:rsidRPr="00220411">
              <w:rPr>
                <w:rFonts w:ascii="Times New Roman" w:hAnsi="Times New Roman" w:cs="Times New Roman"/>
                <w:sz w:val="24"/>
                <w:szCs w:val="24"/>
              </w:rPr>
              <w:t xml:space="preserve">peed, </w:t>
            </w:r>
            <w:r w:rsidR="00647A5F">
              <w:rPr>
                <w:rFonts w:ascii="Times New Roman" w:hAnsi="Times New Roman" w:cs="Times New Roman"/>
                <w:sz w:val="24"/>
                <w:szCs w:val="24"/>
              </w:rPr>
              <w:t>k</w:t>
            </w:r>
            <w:r w:rsidRPr="00220411">
              <w:rPr>
                <w:rFonts w:ascii="Times New Roman" w:hAnsi="Times New Roman" w:cs="Times New Roman"/>
                <w:sz w:val="24"/>
                <w:szCs w:val="24"/>
              </w:rPr>
              <w:t>m</w:t>
            </w:r>
            <w:r>
              <w:rPr>
                <w:rFonts w:ascii="Times New Roman" w:hAnsi="Times New Roman" w:cs="Times New Roman"/>
                <w:sz w:val="24"/>
                <w:szCs w:val="24"/>
              </w:rPr>
              <w:t xml:space="preserve"> </w:t>
            </w:r>
            <w:r w:rsidRPr="00220411">
              <w:rPr>
                <w:rFonts w:ascii="Times New Roman" w:hAnsi="Times New Roman" w:cs="Times New Roman"/>
                <w:sz w:val="24"/>
                <w:szCs w:val="24"/>
              </w:rPr>
              <w:t>h</w:t>
            </w:r>
            <w:r w:rsidRPr="00220411">
              <w:rPr>
                <w:rFonts w:ascii="Times New Roman" w:hAnsi="Times New Roman" w:cs="Times New Roman"/>
                <w:sz w:val="24"/>
                <w:szCs w:val="24"/>
                <w:vertAlign w:val="superscript"/>
              </w:rPr>
              <w:t>-</w:t>
            </w:r>
            <w:r w:rsidRPr="00220411">
              <w:rPr>
                <w:rFonts w:ascii="Times New Roman" w:hAnsi="Times New Roman" w:cs="Times New Roman"/>
                <w:spacing w:val="-10"/>
                <w:sz w:val="24"/>
                <w:szCs w:val="24"/>
                <w:vertAlign w:val="superscript"/>
              </w:rPr>
              <w:t>1</w:t>
            </w:r>
          </w:p>
        </w:tc>
        <w:tc>
          <w:tcPr>
            <w:tcW w:w="1663" w:type="dxa"/>
          </w:tcPr>
          <w:p w14:paraId="0848E521" w14:textId="77777777" w:rsidR="007A25DB" w:rsidRPr="00220411" w:rsidRDefault="007A25DB" w:rsidP="0055483F">
            <w:pPr>
              <w:tabs>
                <w:tab w:val="left" w:pos="976"/>
              </w:tabs>
              <w:spacing w:before="120"/>
              <w:jc w:val="center"/>
              <w:rPr>
                <w:rFonts w:ascii="Times New Roman" w:eastAsia="Times New Roman" w:hAnsi="Times New Roman" w:cs="Times New Roman"/>
                <w:kern w:val="0"/>
                <w:sz w:val="24"/>
                <w:szCs w:val="24"/>
                <w:lang w:val="en-US"/>
                <w14:ligatures w14:val="none"/>
              </w:rPr>
            </w:pPr>
            <w:r>
              <w:rPr>
                <w:rFonts w:ascii="Times New Roman" w:hAnsi="Times New Roman" w:cs="Times New Roman"/>
                <w:spacing w:val="-5"/>
                <w:sz w:val="24"/>
                <w:szCs w:val="24"/>
              </w:rPr>
              <w:t>1.5</w:t>
            </w:r>
          </w:p>
        </w:tc>
        <w:tc>
          <w:tcPr>
            <w:tcW w:w="1701" w:type="dxa"/>
          </w:tcPr>
          <w:p w14:paraId="6F8ACEE5" w14:textId="77777777" w:rsidR="007A25DB" w:rsidRPr="00220411" w:rsidRDefault="007A25DB" w:rsidP="0055483F">
            <w:pPr>
              <w:tabs>
                <w:tab w:val="left" w:pos="976"/>
              </w:tabs>
              <w:spacing w:before="120"/>
              <w:jc w:val="center"/>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2.0</w:t>
            </w:r>
          </w:p>
        </w:tc>
        <w:tc>
          <w:tcPr>
            <w:tcW w:w="1843" w:type="dxa"/>
          </w:tcPr>
          <w:p w14:paraId="3B3011F7" w14:textId="77777777" w:rsidR="007A25DB" w:rsidRPr="00220411" w:rsidRDefault="007A25DB" w:rsidP="0055483F">
            <w:pPr>
              <w:tabs>
                <w:tab w:val="left" w:pos="976"/>
              </w:tabs>
              <w:spacing w:before="120"/>
              <w:jc w:val="center"/>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2.5</w:t>
            </w:r>
          </w:p>
        </w:tc>
      </w:tr>
      <w:tr w:rsidR="007A25DB" w14:paraId="4E3987D7" w14:textId="77777777" w:rsidTr="0055483F">
        <w:tc>
          <w:tcPr>
            <w:tcW w:w="2443" w:type="dxa"/>
          </w:tcPr>
          <w:p w14:paraId="066C9F52" w14:textId="6AC636C0" w:rsidR="007A25DB" w:rsidRPr="00220411" w:rsidRDefault="007A25DB" w:rsidP="0055483F">
            <w:pPr>
              <w:tabs>
                <w:tab w:val="left" w:pos="976"/>
              </w:tabs>
              <w:spacing w:before="120"/>
              <w:jc w:val="center"/>
              <w:rPr>
                <w:rFonts w:ascii="Times New Roman" w:eastAsia="Times New Roman" w:hAnsi="Times New Roman" w:cs="Times New Roman"/>
                <w:kern w:val="0"/>
                <w:sz w:val="24"/>
                <w:szCs w:val="24"/>
                <w:lang w:val="en-US"/>
                <w14:ligatures w14:val="none"/>
              </w:rPr>
            </w:pPr>
            <w:r>
              <w:rPr>
                <w:rFonts w:ascii="Times New Roman" w:hAnsi="Times New Roman" w:cs="Times New Roman"/>
                <w:spacing w:val="-2"/>
                <w:sz w:val="24"/>
                <w:szCs w:val="24"/>
              </w:rPr>
              <w:t xml:space="preserve">Blade </w:t>
            </w:r>
            <w:r w:rsidR="00647A5F">
              <w:rPr>
                <w:rFonts w:ascii="Times New Roman" w:hAnsi="Times New Roman" w:cs="Times New Roman"/>
                <w:spacing w:val="-2"/>
                <w:sz w:val="24"/>
                <w:szCs w:val="24"/>
              </w:rPr>
              <w:t>r</w:t>
            </w:r>
            <w:r w:rsidRPr="00220411">
              <w:rPr>
                <w:rFonts w:ascii="Times New Roman" w:hAnsi="Times New Roman" w:cs="Times New Roman"/>
                <w:sz w:val="24"/>
                <w:szCs w:val="24"/>
              </w:rPr>
              <w:t>otational</w:t>
            </w:r>
            <w:r w:rsidRPr="00220411">
              <w:rPr>
                <w:rFonts w:ascii="Times New Roman" w:hAnsi="Times New Roman" w:cs="Times New Roman"/>
                <w:spacing w:val="-15"/>
                <w:sz w:val="24"/>
                <w:szCs w:val="24"/>
              </w:rPr>
              <w:t xml:space="preserve"> </w:t>
            </w:r>
            <w:r w:rsidR="00647A5F">
              <w:rPr>
                <w:rFonts w:ascii="Times New Roman" w:hAnsi="Times New Roman" w:cs="Times New Roman"/>
                <w:spacing w:val="-15"/>
                <w:sz w:val="24"/>
                <w:szCs w:val="24"/>
              </w:rPr>
              <w:t>s</w:t>
            </w:r>
            <w:r w:rsidRPr="00220411">
              <w:rPr>
                <w:rFonts w:ascii="Times New Roman" w:hAnsi="Times New Roman" w:cs="Times New Roman"/>
                <w:sz w:val="24"/>
                <w:szCs w:val="24"/>
              </w:rPr>
              <w:t>peed,</w:t>
            </w:r>
            <w:r w:rsidRPr="00220411">
              <w:rPr>
                <w:rFonts w:ascii="Times New Roman" w:hAnsi="Times New Roman" w:cs="Times New Roman"/>
                <w:spacing w:val="-15"/>
                <w:sz w:val="24"/>
                <w:szCs w:val="24"/>
              </w:rPr>
              <w:t xml:space="preserve"> </w:t>
            </w:r>
            <w:r w:rsidRPr="00220411">
              <w:rPr>
                <w:rFonts w:ascii="Times New Roman" w:hAnsi="Times New Roman" w:cs="Times New Roman"/>
                <w:sz w:val="24"/>
                <w:szCs w:val="24"/>
              </w:rPr>
              <w:t>rpm</w:t>
            </w:r>
          </w:p>
        </w:tc>
        <w:tc>
          <w:tcPr>
            <w:tcW w:w="1663" w:type="dxa"/>
          </w:tcPr>
          <w:p w14:paraId="1028B87A" w14:textId="77777777" w:rsidR="007A25DB" w:rsidRPr="00220411" w:rsidRDefault="007A25DB" w:rsidP="0055483F">
            <w:pPr>
              <w:tabs>
                <w:tab w:val="left" w:pos="976"/>
              </w:tabs>
              <w:spacing w:before="120"/>
              <w:jc w:val="center"/>
              <w:rPr>
                <w:rFonts w:ascii="Times New Roman" w:eastAsia="Times New Roman" w:hAnsi="Times New Roman" w:cs="Times New Roman"/>
                <w:kern w:val="0"/>
                <w:sz w:val="24"/>
                <w:szCs w:val="24"/>
                <w:lang w:val="en-US"/>
                <w14:ligatures w14:val="none"/>
              </w:rPr>
            </w:pPr>
            <w:r w:rsidRPr="00220411">
              <w:rPr>
                <w:rFonts w:ascii="Times New Roman" w:hAnsi="Times New Roman" w:cs="Times New Roman"/>
                <w:spacing w:val="-5"/>
                <w:sz w:val="24"/>
                <w:szCs w:val="24"/>
              </w:rPr>
              <w:t>180</w:t>
            </w:r>
          </w:p>
        </w:tc>
        <w:tc>
          <w:tcPr>
            <w:tcW w:w="1701" w:type="dxa"/>
          </w:tcPr>
          <w:p w14:paraId="0539CFD4" w14:textId="77777777" w:rsidR="007A25DB" w:rsidRPr="00220411" w:rsidRDefault="007A25DB" w:rsidP="0055483F">
            <w:pPr>
              <w:tabs>
                <w:tab w:val="left" w:pos="976"/>
              </w:tabs>
              <w:spacing w:before="120"/>
              <w:jc w:val="center"/>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220</w:t>
            </w:r>
          </w:p>
        </w:tc>
        <w:tc>
          <w:tcPr>
            <w:tcW w:w="1843" w:type="dxa"/>
          </w:tcPr>
          <w:p w14:paraId="15E6B1A3" w14:textId="77777777" w:rsidR="007A25DB" w:rsidRPr="00220411" w:rsidRDefault="007A25DB" w:rsidP="0055483F">
            <w:pPr>
              <w:tabs>
                <w:tab w:val="left" w:pos="976"/>
              </w:tabs>
              <w:spacing w:before="120"/>
              <w:jc w:val="center"/>
              <w:rPr>
                <w:rFonts w:ascii="Times New Roman" w:eastAsia="Times New Roman" w:hAnsi="Times New Roman" w:cs="Times New Roman"/>
                <w:kern w:val="0"/>
                <w:sz w:val="24"/>
                <w:szCs w:val="24"/>
                <w:lang w:val="en-US"/>
                <w14:ligatures w14:val="none"/>
              </w:rPr>
            </w:pPr>
            <w:r w:rsidRPr="00220411">
              <w:rPr>
                <w:rFonts w:ascii="Times New Roman" w:hAnsi="Times New Roman" w:cs="Times New Roman"/>
                <w:spacing w:val="-5"/>
                <w:sz w:val="24"/>
                <w:szCs w:val="24"/>
              </w:rPr>
              <w:t>2</w:t>
            </w:r>
            <w:r>
              <w:rPr>
                <w:rFonts w:ascii="Times New Roman" w:hAnsi="Times New Roman" w:cs="Times New Roman"/>
                <w:spacing w:val="-5"/>
                <w:sz w:val="24"/>
                <w:szCs w:val="24"/>
              </w:rPr>
              <w:t>6</w:t>
            </w:r>
            <w:r w:rsidRPr="00220411">
              <w:rPr>
                <w:rFonts w:ascii="Times New Roman" w:hAnsi="Times New Roman" w:cs="Times New Roman"/>
                <w:spacing w:val="-5"/>
                <w:sz w:val="24"/>
                <w:szCs w:val="24"/>
              </w:rPr>
              <w:t>0</w:t>
            </w:r>
          </w:p>
        </w:tc>
      </w:tr>
    </w:tbl>
    <w:p w14:paraId="65CB2B77" w14:textId="77777777" w:rsidR="007A25DB" w:rsidRPr="00D060D8" w:rsidRDefault="007A25DB" w:rsidP="00C954CB">
      <w:pPr>
        <w:spacing w:line="240" w:lineRule="auto"/>
        <w:ind w:right="924"/>
        <w:rPr>
          <w:rFonts w:ascii="Times New Roman" w:hAnsi="Times New Roman" w:cs="Times New Roman"/>
          <w:sz w:val="24"/>
          <w:szCs w:val="24"/>
        </w:rPr>
      </w:pPr>
    </w:p>
    <w:p w14:paraId="69D7331E" w14:textId="7AB0543F" w:rsidR="002C541B" w:rsidRPr="00C954CB" w:rsidRDefault="002C541B" w:rsidP="00C954CB">
      <w:pPr>
        <w:widowControl w:val="0"/>
        <w:tabs>
          <w:tab w:val="left" w:pos="1248"/>
        </w:tabs>
        <w:autoSpaceDE w:val="0"/>
        <w:autoSpaceDN w:val="0"/>
        <w:spacing w:before="71" w:after="0" w:line="240" w:lineRule="auto"/>
        <w:rPr>
          <w:rFonts w:ascii="Times New Roman" w:hAnsi="Times New Roman" w:cs="Times New Roman"/>
          <w:b/>
          <w:sz w:val="28"/>
          <w:szCs w:val="28"/>
        </w:rPr>
      </w:pPr>
      <w:r w:rsidRPr="00C400CB">
        <w:rPr>
          <w:rFonts w:ascii="Times New Roman" w:hAnsi="Times New Roman" w:cs="Times New Roman"/>
          <w:b/>
          <w:sz w:val="28"/>
          <w:szCs w:val="28"/>
        </w:rPr>
        <w:t>3.</w:t>
      </w:r>
      <w:r w:rsidR="00533B73">
        <w:rPr>
          <w:rFonts w:ascii="Times New Roman" w:hAnsi="Times New Roman" w:cs="Times New Roman"/>
          <w:b/>
          <w:sz w:val="28"/>
          <w:szCs w:val="28"/>
        </w:rPr>
        <w:t>2</w:t>
      </w:r>
      <w:r w:rsidRPr="00C400CB">
        <w:rPr>
          <w:rFonts w:ascii="Times New Roman" w:hAnsi="Times New Roman" w:cs="Times New Roman"/>
          <w:b/>
          <w:sz w:val="28"/>
          <w:szCs w:val="28"/>
        </w:rPr>
        <w:t>.</w:t>
      </w:r>
      <w:r w:rsidR="00533B73">
        <w:rPr>
          <w:rFonts w:ascii="Times New Roman" w:hAnsi="Times New Roman" w:cs="Times New Roman"/>
          <w:b/>
          <w:sz w:val="28"/>
          <w:szCs w:val="28"/>
        </w:rPr>
        <w:t>5</w:t>
      </w:r>
      <w:r w:rsidRPr="00C400CB">
        <w:rPr>
          <w:rFonts w:ascii="Times New Roman" w:hAnsi="Times New Roman" w:cs="Times New Roman"/>
          <w:b/>
          <w:sz w:val="28"/>
          <w:szCs w:val="28"/>
        </w:rPr>
        <w:t xml:space="preserve"> Experimental</w:t>
      </w:r>
      <w:r w:rsidRPr="00C400CB">
        <w:rPr>
          <w:rFonts w:ascii="Times New Roman" w:hAnsi="Times New Roman" w:cs="Times New Roman"/>
          <w:b/>
          <w:spacing w:val="-12"/>
          <w:sz w:val="28"/>
          <w:szCs w:val="28"/>
        </w:rPr>
        <w:t xml:space="preserve"> </w:t>
      </w:r>
      <w:r w:rsidRPr="00C400CB">
        <w:rPr>
          <w:rFonts w:ascii="Times New Roman" w:hAnsi="Times New Roman" w:cs="Times New Roman"/>
          <w:b/>
          <w:spacing w:val="-2"/>
          <w:sz w:val="28"/>
          <w:szCs w:val="28"/>
        </w:rPr>
        <w:t>Details</w:t>
      </w:r>
    </w:p>
    <w:p w14:paraId="7E339DAA" w14:textId="19418098" w:rsidR="002C541B" w:rsidRDefault="00767AFE" w:rsidP="0086758B">
      <w:pPr>
        <w:tabs>
          <w:tab w:val="left" w:pos="1112"/>
        </w:tabs>
        <w:spacing w:line="240" w:lineRule="auto"/>
        <w:ind w:firstLine="426"/>
        <w:jc w:val="both"/>
        <w:rPr>
          <w:rFonts w:ascii="Times New Roman" w:hAnsi="Times New Roman" w:cs="Times New Roman"/>
          <w:sz w:val="24"/>
          <w:szCs w:val="24"/>
        </w:rPr>
      </w:pPr>
      <w:r>
        <w:rPr>
          <w:rFonts w:ascii="Times New Roman" w:hAnsi="Times New Roman" w:cs="Times New Roman"/>
          <w:sz w:val="24"/>
          <w:szCs w:val="24"/>
        </w:rPr>
        <w:t>T</w:t>
      </w:r>
      <w:r w:rsidR="00087680" w:rsidRPr="00087680">
        <w:rPr>
          <w:rFonts w:ascii="Times New Roman" w:hAnsi="Times New Roman" w:cs="Times New Roman"/>
          <w:sz w:val="24"/>
          <w:szCs w:val="24"/>
        </w:rPr>
        <w:t xml:space="preserve">he intra-row blade rotates in a fixed direction, enabling effective weed removal by cutting or uprooting weeds between the crop plants. This rotational action helps </w:t>
      </w:r>
      <w:r w:rsidR="00647A5F">
        <w:rPr>
          <w:rFonts w:ascii="Times New Roman" w:hAnsi="Times New Roman" w:cs="Times New Roman"/>
          <w:sz w:val="24"/>
          <w:szCs w:val="24"/>
        </w:rPr>
        <w:t xml:space="preserve">to </w:t>
      </w:r>
      <w:r w:rsidR="00087680" w:rsidRPr="00087680">
        <w:rPr>
          <w:rFonts w:ascii="Times New Roman" w:hAnsi="Times New Roman" w:cs="Times New Roman"/>
          <w:sz w:val="24"/>
          <w:szCs w:val="24"/>
        </w:rPr>
        <w:t>maintain clean intra-row spacing without disturbing the crop. The performance of the weeder in this mode is influenced by the forward speed of the machine and the rotational speed of the blade. The technical specifications of both the inter-row and intra-row weeder are provided in Table 3.</w:t>
      </w:r>
    </w:p>
    <w:p w14:paraId="23419573" w14:textId="07DB61BE" w:rsidR="00C954CB" w:rsidRDefault="00C954CB" w:rsidP="00A872F8">
      <w:pPr>
        <w:spacing w:before="141" w:line="240" w:lineRule="auto"/>
        <w:ind w:firstLine="426"/>
        <w:jc w:val="both"/>
        <w:rPr>
          <w:rFonts w:ascii="Times New Roman" w:hAnsi="Times New Roman" w:cs="Times New Roman"/>
          <w:bCs/>
          <w:sz w:val="24"/>
        </w:rPr>
      </w:pPr>
      <w:r w:rsidRPr="00C954CB">
        <w:rPr>
          <w:rFonts w:ascii="Times New Roman" w:hAnsi="Times New Roman" w:cs="Times New Roman"/>
          <w:bCs/>
          <w:sz w:val="24"/>
        </w:rPr>
        <w:t xml:space="preserve">To evaluate the effectiveness of this mechanism, </w:t>
      </w:r>
      <w:r w:rsidR="00647A5F">
        <w:rPr>
          <w:rFonts w:ascii="Times New Roman" w:hAnsi="Times New Roman" w:cs="Times New Roman"/>
          <w:bCs/>
          <w:sz w:val="24"/>
        </w:rPr>
        <w:t>Kishore, 2023</w:t>
      </w:r>
      <w:r w:rsidRPr="00C954CB">
        <w:rPr>
          <w:rFonts w:ascii="Times New Roman" w:hAnsi="Times New Roman" w:cs="Times New Roman"/>
          <w:bCs/>
          <w:sz w:val="24"/>
        </w:rPr>
        <w:t xml:space="preserve"> conducted tests using different spike configurations</w:t>
      </w:r>
      <w:r w:rsidR="00C73CEA">
        <w:rPr>
          <w:rFonts w:ascii="Times New Roman" w:hAnsi="Times New Roman" w:cs="Times New Roman"/>
          <w:bCs/>
          <w:sz w:val="24"/>
        </w:rPr>
        <w:t xml:space="preserve"> </w:t>
      </w:r>
      <w:r w:rsidRPr="00C954CB">
        <w:rPr>
          <w:rFonts w:ascii="Times New Roman" w:hAnsi="Times New Roman" w:cs="Times New Roman"/>
          <w:bCs/>
          <w:sz w:val="24"/>
        </w:rPr>
        <w:t xml:space="preserve">2 spikes </w:t>
      </w:r>
      <w:r w:rsidRPr="006A2A69">
        <w:rPr>
          <w:rFonts w:ascii="Times New Roman" w:hAnsi="Times New Roman" w:cs="Times New Roman"/>
          <w:bCs/>
          <w:sz w:val="24"/>
          <w:highlight w:val="yellow"/>
        </w:rPr>
        <w:t xml:space="preserve">at </w:t>
      </w:r>
      <w:r w:rsidR="00355BDA" w:rsidRPr="006A2A69">
        <w:rPr>
          <w:rFonts w:ascii="Times New Roman" w:hAnsi="Times New Roman" w:cs="Times New Roman"/>
          <w:bCs/>
          <w:sz w:val="24"/>
          <w:highlight w:val="yellow"/>
        </w:rPr>
        <w:t>the</w:t>
      </w:r>
      <w:r w:rsidR="00355BDA" w:rsidRPr="006A2A69">
        <w:rPr>
          <w:rFonts w:ascii="Times New Roman" w:hAnsi="Times New Roman" w:cs="Times New Roman"/>
          <w:bCs/>
          <w:sz w:val="24"/>
          <w:highlight w:val="yellow"/>
        </w:rPr>
        <w:t xml:space="preserve"> </w:t>
      </w:r>
      <w:r w:rsidRPr="006A2A69">
        <w:rPr>
          <w:rFonts w:ascii="Times New Roman" w:hAnsi="Times New Roman" w:cs="Times New Roman"/>
          <w:bCs/>
          <w:sz w:val="24"/>
          <w:highlight w:val="yellow"/>
        </w:rPr>
        <w:t>blade</w:t>
      </w:r>
      <w:r w:rsidRPr="00C954CB">
        <w:rPr>
          <w:rFonts w:ascii="Times New Roman" w:hAnsi="Times New Roman" w:cs="Times New Roman"/>
          <w:bCs/>
          <w:sz w:val="24"/>
        </w:rPr>
        <w:t xml:space="preserve"> level, and 4 and 6 spikes in subsequent trials. Among these, the configuration with 6 spikes demonstrated the highest weeding efficiency along with minimal plant damage. The increased number of spikes allowed for better soil agitation and more uniform coverage of weeds, enhancing the overall soil covering action. Additionally, this setup improved the consistency of ridge formation, contributing to more effective weed suppression and reduced manual intervention. Based on these results, the 6-spike configuration was selected for all subsequent experiments to ensure optimal performance in terms of weeding efficiency.</w:t>
      </w:r>
    </w:p>
    <w:p w14:paraId="1A709DD9" w14:textId="77777777" w:rsidR="00B70E25" w:rsidRDefault="00B70E25" w:rsidP="00A872F8">
      <w:pPr>
        <w:spacing w:before="141" w:line="240" w:lineRule="auto"/>
        <w:ind w:firstLine="426"/>
        <w:jc w:val="both"/>
        <w:rPr>
          <w:rFonts w:ascii="Times New Roman" w:hAnsi="Times New Roman" w:cs="Times New Roman"/>
          <w:bCs/>
          <w:sz w:val="24"/>
        </w:rPr>
      </w:pPr>
    </w:p>
    <w:p w14:paraId="3C1B8F00" w14:textId="77777777" w:rsidR="00B70E25" w:rsidRDefault="00B70E25" w:rsidP="00A872F8">
      <w:pPr>
        <w:spacing w:before="141" w:line="240" w:lineRule="auto"/>
        <w:ind w:firstLine="426"/>
        <w:jc w:val="both"/>
        <w:rPr>
          <w:rFonts w:ascii="Times New Roman" w:hAnsi="Times New Roman" w:cs="Times New Roman"/>
          <w:bCs/>
          <w:sz w:val="24"/>
        </w:rPr>
      </w:pPr>
    </w:p>
    <w:p w14:paraId="0EDA4D18" w14:textId="77777777" w:rsidR="00B70E25" w:rsidRPr="00C954CB" w:rsidRDefault="00B70E25" w:rsidP="00A872F8">
      <w:pPr>
        <w:spacing w:before="141" w:line="240" w:lineRule="auto"/>
        <w:ind w:firstLine="426"/>
        <w:jc w:val="both"/>
        <w:rPr>
          <w:rFonts w:ascii="Times New Roman" w:hAnsi="Times New Roman" w:cs="Times New Roman"/>
          <w:b/>
          <w:sz w:val="24"/>
        </w:rPr>
      </w:pPr>
    </w:p>
    <w:p w14:paraId="260F1C9E" w14:textId="064178CA" w:rsidR="00C954CB" w:rsidRPr="00B234FE" w:rsidRDefault="00C954CB" w:rsidP="00C954CB">
      <w:pPr>
        <w:tabs>
          <w:tab w:val="left" w:pos="1644"/>
        </w:tabs>
        <w:spacing w:line="240" w:lineRule="auto"/>
        <w:jc w:val="center"/>
        <w:rPr>
          <w:rFonts w:ascii="Times New Roman" w:hAnsi="Times New Roman" w:cs="Times New Roman"/>
          <w:b/>
          <w:bCs/>
          <w:sz w:val="24"/>
          <w:szCs w:val="24"/>
        </w:rPr>
      </w:pPr>
      <w:r w:rsidRPr="00465CBF">
        <w:rPr>
          <w:rFonts w:ascii="Times New Roman" w:hAnsi="Times New Roman" w:cs="Times New Roman"/>
          <w:b/>
          <w:bCs/>
          <w:sz w:val="24"/>
          <w:szCs w:val="24"/>
        </w:rPr>
        <w:t xml:space="preserve">Table </w:t>
      </w:r>
      <w:r>
        <w:rPr>
          <w:rFonts w:ascii="Times New Roman" w:hAnsi="Times New Roman" w:cs="Times New Roman"/>
          <w:b/>
          <w:bCs/>
          <w:sz w:val="24"/>
          <w:szCs w:val="24"/>
        </w:rPr>
        <w:t>3</w:t>
      </w:r>
      <w:r w:rsidRPr="00465CBF">
        <w:rPr>
          <w:rFonts w:ascii="Times New Roman" w:hAnsi="Times New Roman" w:cs="Times New Roman"/>
          <w:b/>
          <w:bCs/>
          <w:sz w:val="24"/>
          <w:szCs w:val="24"/>
        </w:rPr>
        <w:t xml:space="preserve"> Specifications of </w:t>
      </w:r>
      <w:r w:rsidR="00355BDA" w:rsidRPr="006A2A69">
        <w:rPr>
          <w:rFonts w:ascii="Times New Roman" w:hAnsi="Times New Roman" w:cs="Times New Roman"/>
          <w:b/>
          <w:bCs/>
          <w:sz w:val="24"/>
          <w:szCs w:val="24"/>
          <w:highlight w:val="yellow"/>
        </w:rPr>
        <w:t>tractor</w:t>
      </w:r>
      <w:r w:rsidR="00355BDA" w:rsidRPr="006A2A69">
        <w:rPr>
          <w:rFonts w:ascii="Times New Roman" w:hAnsi="Times New Roman" w:cs="Times New Roman"/>
          <w:b/>
          <w:bCs/>
          <w:sz w:val="24"/>
          <w:szCs w:val="24"/>
          <w:highlight w:val="yellow"/>
        </w:rPr>
        <w:t>-</w:t>
      </w:r>
      <w:r w:rsidRPr="006A2A69">
        <w:rPr>
          <w:rFonts w:ascii="Times New Roman" w:hAnsi="Times New Roman" w:cs="Times New Roman"/>
          <w:b/>
          <w:bCs/>
          <w:sz w:val="24"/>
          <w:szCs w:val="24"/>
          <w:highlight w:val="yellow"/>
        </w:rPr>
        <w:t>drawn in</w:t>
      </w:r>
      <w:r w:rsidRPr="00465CBF">
        <w:rPr>
          <w:rFonts w:ascii="Times New Roman" w:hAnsi="Times New Roman" w:cs="Times New Roman"/>
          <w:b/>
          <w:bCs/>
          <w:sz w:val="24"/>
          <w:szCs w:val="24"/>
        </w:rPr>
        <w:t>ter and intra weeder</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2"/>
        <w:gridCol w:w="4291"/>
        <w:gridCol w:w="2871"/>
      </w:tblGrid>
      <w:tr w:rsidR="00C954CB" w:rsidRPr="00B234FE" w14:paraId="48758AA6" w14:textId="77777777" w:rsidTr="001F7C95">
        <w:trPr>
          <w:jc w:val="center"/>
        </w:trPr>
        <w:tc>
          <w:tcPr>
            <w:tcW w:w="1332" w:type="dxa"/>
            <w:tcBorders>
              <w:top w:val="single" w:sz="4" w:space="0" w:color="auto"/>
              <w:bottom w:val="single" w:sz="4" w:space="0" w:color="auto"/>
            </w:tcBorders>
          </w:tcPr>
          <w:p w14:paraId="2CC9A9F3" w14:textId="77777777" w:rsidR="00C954CB" w:rsidRPr="00B234FE" w:rsidRDefault="00C954CB" w:rsidP="001F7C95">
            <w:pPr>
              <w:tabs>
                <w:tab w:val="left" w:pos="1644"/>
              </w:tabs>
              <w:spacing w:before="120"/>
              <w:rPr>
                <w:rFonts w:ascii="Times New Roman" w:hAnsi="Times New Roman" w:cs="Times New Roman"/>
                <w:b/>
                <w:bCs/>
                <w:sz w:val="24"/>
                <w:szCs w:val="24"/>
              </w:rPr>
            </w:pPr>
            <w:r w:rsidRPr="00B234FE">
              <w:rPr>
                <w:rFonts w:ascii="Times New Roman" w:hAnsi="Times New Roman" w:cs="Times New Roman"/>
                <w:b/>
                <w:bCs/>
                <w:sz w:val="24"/>
                <w:szCs w:val="24"/>
              </w:rPr>
              <w:t>S. No</w:t>
            </w:r>
          </w:p>
        </w:tc>
        <w:tc>
          <w:tcPr>
            <w:tcW w:w="4291" w:type="dxa"/>
            <w:tcBorders>
              <w:top w:val="single" w:sz="4" w:space="0" w:color="auto"/>
              <w:bottom w:val="single" w:sz="4" w:space="0" w:color="auto"/>
            </w:tcBorders>
          </w:tcPr>
          <w:p w14:paraId="4F898CDE" w14:textId="77777777" w:rsidR="00C954CB" w:rsidRPr="00B234FE" w:rsidRDefault="00C954CB" w:rsidP="001F7C95">
            <w:pPr>
              <w:tabs>
                <w:tab w:val="left" w:pos="1644"/>
              </w:tabs>
              <w:spacing w:before="120"/>
              <w:rPr>
                <w:rFonts w:ascii="Times New Roman" w:hAnsi="Times New Roman" w:cs="Times New Roman"/>
                <w:b/>
                <w:bCs/>
                <w:sz w:val="24"/>
                <w:szCs w:val="24"/>
              </w:rPr>
            </w:pPr>
            <w:r w:rsidRPr="00B234FE">
              <w:rPr>
                <w:rFonts w:ascii="Times New Roman" w:hAnsi="Times New Roman" w:cs="Times New Roman"/>
                <w:b/>
                <w:bCs/>
                <w:sz w:val="24"/>
                <w:szCs w:val="24"/>
              </w:rPr>
              <w:t>Particular</w:t>
            </w:r>
          </w:p>
        </w:tc>
        <w:tc>
          <w:tcPr>
            <w:tcW w:w="2871" w:type="dxa"/>
            <w:tcBorders>
              <w:top w:val="single" w:sz="4" w:space="0" w:color="auto"/>
              <w:bottom w:val="single" w:sz="4" w:space="0" w:color="auto"/>
            </w:tcBorders>
          </w:tcPr>
          <w:p w14:paraId="6AEE0653" w14:textId="77777777" w:rsidR="00C954CB" w:rsidRPr="00B234FE" w:rsidRDefault="00C954CB" w:rsidP="001F7C95">
            <w:pPr>
              <w:tabs>
                <w:tab w:val="left" w:pos="1644"/>
              </w:tabs>
              <w:spacing w:before="120"/>
              <w:rPr>
                <w:rFonts w:ascii="Times New Roman" w:hAnsi="Times New Roman" w:cs="Times New Roman"/>
                <w:b/>
                <w:bCs/>
                <w:sz w:val="24"/>
                <w:szCs w:val="24"/>
              </w:rPr>
            </w:pPr>
            <w:r w:rsidRPr="00B234FE">
              <w:rPr>
                <w:rFonts w:ascii="Times New Roman" w:hAnsi="Times New Roman" w:cs="Times New Roman"/>
                <w:b/>
                <w:bCs/>
                <w:sz w:val="24"/>
                <w:szCs w:val="24"/>
              </w:rPr>
              <w:t>Specification</w:t>
            </w:r>
          </w:p>
        </w:tc>
      </w:tr>
      <w:tr w:rsidR="00C954CB" w:rsidRPr="00B234FE" w14:paraId="4CB3F1F2" w14:textId="77777777" w:rsidTr="001F7C95">
        <w:trPr>
          <w:jc w:val="center"/>
        </w:trPr>
        <w:tc>
          <w:tcPr>
            <w:tcW w:w="1332" w:type="dxa"/>
            <w:tcBorders>
              <w:top w:val="single" w:sz="4" w:space="0" w:color="auto"/>
            </w:tcBorders>
          </w:tcPr>
          <w:p w14:paraId="6054DCBE"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pacing w:val="-5"/>
                <w:sz w:val="24"/>
                <w:szCs w:val="24"/>
              </w:rPr>
              <w:t>1.</w:t>
            </w:r>
          </w:p>
        </w:tc>
        <w:tc>
          <w:tcPr>
            <w:tcW w:w="4291" w:type="dxa"/>
            <w:tcBorders>
              <w:top w:val="single" w:sz="4" w:space="0" w:color="auto"/>
            </w:tcBorders>
          </w:tcPr>
          <w:p w14:paraId="32A54814"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z w:val="24"/>
                <w:szCs w:val="24"/>
              </w:rPr>
              <w:t>Name</w:t>
            </w:r>
            <w:r w:rsidRPr="00B234FE">
              <w:rPr>
                <w:rFonts w:ascii="Times New Roman" w:hAnsi="Times New Roman" w:cs="Times New Roman"/>
                <w:spacing w:val="2"/>
                <w:sz w:val="24"/>
                <w:szCs w:val="24"/>
              </w:rPr>
              <w:t xml:space="preserve"> </w:t>
            </w:r>
            <w:r w:rsidRPr="00B234FE">
              <w:rPr>
                <w:rFonts w:ascii="Times New Roman" w:hAnsi="Times New Roman" w:cs="Times New Roman"/>
                <w:sz w:val="24"/>
                <w:szCs w:val="24"/>
              </w:rPr>
              <w:t xml:space="preserve">of </w:t>
            </w:r>
            <w:r w:rsidRPr="00B234FE">
              <w:rPr>
                <w:rFonts w:ascii="Times New Roman" w:hAnsi="Times New Roman" w:cs="Times New Roman"/>
                <w:spacing w:val="-2"/>
                <w:sz w:val="24"/>
                <w:szCs w:val="24"/>
              </w:rPr>
              <w:t>machine</w:t>
            </w:r>
          </w:p>
        </w:tc>
        <w:tc>
          <w:tcPr>
            <w:tcW w:w="2871" w:type="dxa"/>
            <w:tcBorders>
              <w:top w:val="single" w:sz="4" w:space="0" w:color="auto"/>
            </w:tcBorders>
          </w:tcPr>
          <w:p w14:paraId="09CB060E" w14:textId="4FDE5F29"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z w:val="24"/>
                <w:szCs w:val="24"/>
              </w:rPr>
              <w:t>Inter and</w:t>
            </w:r>
            <w:r w:rsidRPr="00B234FE">
              <w:rPr>
                <w:rFonts w:ascii="Times New Roman" w:hAnsi="Times New Roman" w:cs="Times New Roman"/>
                <w:spacing w:val="1"/>
                <w:sz w:val="24"/>
                <w:szCs w:val="24"/>
              </w:rPr>
              <w:t xml:space="preserve"> </w:t>
            </w:r>
            <w:r w:rsidR="00647A5F">
              <w:rPr>
                <w:rFonts w:ascii="Times New Roman" w:hAnsi="Times New Roman" w:cs="Times New Roman"/>
                <w:spacing w:val="1"/>
                <w:sz w:val="24"/>
                <w:szCs w:val="24"/>
              </w:rPr>
              <w:t>i</w:t>
            </w:r>
            <w:r w:rsidRPr="00B234FE">
              <w:rPr>
                <w:rFonts w:ascii="Times New Roman" w:hAnsi="Times New Roman" w:cs="Times New Roman"/>
                <w:sz w:val="24"/>
                <w:szCs w:val="24"/>
              </w:rPr>
              <w:t>ntra</w:t>
            </w:r>
            <w:r w:rsidRPr="00B234FE">
              <w:rPr>
                <w:rFonts w:ascii="Times New Roman" w:hAnsi="Times New Roman" w:cs="Times New Roman"/>
                <w:spacing w:val="-4"/>
                <w:sz w:val="24"/>
                <w:szCs w:val="24"/>
              </w:rPr>
              <w:t xml:space="preserve"> </w:t>
            </w:r>
            <w:r w:rsidR="00647A5F">
              <w:rPr>
                <w:rFonts w:ascii="Times New Roman" w:hAnsi="Times New Roman" w:cs="Times New Roman"/>
                <w:spacing w:val="-4"/>
                <w:sz w:val="24"/>
                <w:szCs w:val="24"/>
              </w:rPr>
              <w:t>r</w:t>
            </w:r>
            <w:r w:rsidRPr="00B234FE">
              <w:rPr>
                <w:rFonts w:ascii="Times New Roman" w:hAnsi="Times New Roman" w:cs="Times New Roman"/>
                <w:sz w:val="24"/>
                <w:szCs w:val="24"/>
              </w:rPr>
              <w:t>ow</w:t>
            </w:r>
            <w:r w:rsidRPr="00B234FE">
              <w:rPr>
                <w:rFonts w:ascii="Times New Roman" w:hAnsi="Times New Roman" w:cs="Times New Roman"/>
                <w:spacing w:val="-4"/>
                <w:sz w:val="24"/>
                <w:szCs w:val="24"/>
              </w:rPr>
              <w:t xml:space="preserve"> </w:t>
            </w:r>
            <w:r w:rsidR="00647A5F">
              <w:rPr>
                <w:rFonts w:ascii="Times New Roman" w:hAnsi="Times New Roman" w:cs="Times New Roman"/>
                <w:spacing w:val="-4"/>
                <w:sz w:val="24"/>
                <w:szCs w:val="24"/>
              </w:rPr>
              <w:t>w</w:t>
            </w:r>
            <w:r w:rsidRPr="00B234FE">
              <w:rPr>
                <w:rFonts w:ascii="Times New Roman" w:hAnsi="Times New Roman" w:cs="Times New Roman"/>
                <w:spacing w:val="-2"/>
                <w:sz w:val="24"/>
                <w:szCs w:val="24"/>
              </w:rPr>
              <w:t>eeder</w:t>
            </w:r>
          </w:p>
        </w:tc>
      </w:tr>
      <w:tr w:rsidR="00C954CB" w:rsidRPr="00B234FE" w14:paraId="48D30ED3" w14:textId="77777777" w:rsidTr="001F7C95">
        <w:trPr>
          <w:jc w:val="center"/>
        </w:trPr>
        <w:tc>
          <w:tcPr>
            <w:tcW w:w="1332" w:type="dxa"/>
          </w:tcPr>
          <w:p w14:paraId="2E55A6DC"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pacing w:val="-5"/>
                <w:sz w:val="24"/>
                <w:szCs w:val="24"/>
              </w:rPr>
              <w:t>2.</w:t>
            </w:r>
          </w:p>
        </w:tc>
        <w:tc>
          <w:tcPr>
            <w:tcW w:w="4291" w:type="dxa"/>
          </w:tcPr>
          <w:p w14:paraId="26EF0683"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pacing w:val="-4"/>
                <w:sz w:val="24"/>
                <w:szCs w:val="24"/>
              </w:rPr>
              <w:t>Make</w:t>
            </w:r>
          </w:p>
        </w:tc>
        <w:tc>
          <w:tcPr>
            <w:tcW w:w="2871" w:type="dxa"/>
          </w:tcPr>
          <w:p w14:paraId="3AD99918"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pacing w:val="-2"/>
                <w:sz w:val="24"/>
                <w:szCs w:val="24"/>
              </w:rPr>
              <w:t>ANGRAU</w:t>
            </w:r>
          </w:p>
        </w:tc>
      </w:tr>
      <w:tr w:rsidR="00C954CB" w:rsidRPr="00B234FE" w14:paraId="20F99E3D" w14:textId="77777777" w:rsidTr="001F7C95">
        <w:trPr>
          <w:jc w:val="center"/>
        </w:trPr>
        <w:tc>
          <w:tcPr>
            <w:tcW w:w="1332" w:type="dxa"/>
          </w:tcPr>
          <w:p w14:paraId="63EC9E13"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pacing w:val="-5"/>
                <w:sz w:val="24"/>
                <w:szCs w:val="24"/>
              </w:rPr>
              <w:t>3.</w:t>
            </w:r>
          </w:p>
        </w:tc>
        <w:tc>
          <w:tcPr>
            <w:tcW w:w="4291" w:type="dxa"/>
          </w:tcPr>
          <w:p w14:paraId="07792E8D"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pacing w:val="-2"/>
                <w:sz w:val="24"/>
                <w:szCs w:val="24"/>
              </w:rPr>
              <w:t>Model</w:t>
            </w:r>
          </w:p>
        </w:tc>
        <w:tc>
          <w:tcPr>
            <w:tcW w:w="2871" w:type="dxa"/>
          </w:tcPr>
          <w:p w14:paraId="4EFB7D10"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pacing w:val="-2"/>
                <w:sz w:val="24"/>
                <w:szCs w:val="24"/>
              </w:rPr>
              <w:t>Prototype</w:t>
            </w:r>
          </w:p>
        </w:tc>
      </w:tr>
      <w:tr w:rsidR="00C954CB" w:rsidRPr="00B234FE" w14:paraId="760D3FBF" w14:textId="77777777" w:rsidTr="001F7C95">
        <w:trPr>
          <w:jc w:val="center"/>
        </w:trPr>
        <w:tc>
          <w:tcPr>
            <w:tcW w:w="1332" w:type="dxa"/>
          </w:tcPr>
          <w:p w14:paraId="23385251"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pacing w:val="-5"/>
                <w:sz w:val="24"/>
                <w:szCs w:val="24"/>
              </w:rPr>
              <w:t>4.</w:t>
            </w:r>
          </w:p>
        </w:tc>
        <w:tc>
          <w:tcPr>
            <w:tcW w:w="4291" w:type="dxa"/>
          </w:tcPr>
          <w:p w14:paraId="42BAC431"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z w:val="24"/>
                <w:szCs w:val="24"/>
              </w:rPr>
              <w:t>Type</w:t>
            </w:r>
            <w:r w:rsidRPr="00B234FE">
              <w:rPr>
                <w:rFonts w:ascii="Times New Roman" w:hAnsi="Times New Roman" w:cs="Times New Roman"/>
                <w:spacing w:val="1"/>
                <w:sz w:val="24"/>
                <w:szCs w:val="24"/>
              </w:rPr>
              <w:t xml:space="preserve"> </w:t>
            </w:r>
            <w:r w:rsidRPr="00B234FE">
              <w:rPr>
                <w:rFonts w:ascii="Times New Roman" w:hAnsi="Times New Roman" w:cs="Times New Roman"/>
                <w:sz w:val="24"/>
                <w:szCs w:val="24"/>
              </w:rPr>
              <w:t>of</w:t>
            </w:r>
            <w:r w:rsidRPr="00B234FE">
              <w:rPr>
                <w:rFonts w:ascii="Times New Roman" w:hAnsi="Times New Roman" w:cs="Times New Roman"/>
                <w:spacing w:val="-1"/>
                <w:sz w:val="24"/>
                <w:szCs w:val="24"/>
              </w:rPr>
              <w:t xml:space="preserve"> </w:t>
            </w:r>
            <w:r w:rsidRPr="00B234FE">
              <w:rPr>
                <w:rFonts w:ascii="Times New Roman" w:hAnsi="Times New Roman" w:cs="Times New Roman"/>
                <w:spacing w:val="-2"/>
                <w:sz w:val="24"/>
                <w:szCs w:val="24"/>
              </w:rPr>
              <w:t>machine</w:t>
            </w:r>
          </w:p>
        </w:tc>
        <w:tc>
          <w:tcPr>
            <w:tcW w:w="2871" w:type="dxa"/>
          </w:tcPr>
          <w:p w14:paraId="120572AE"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z w:val="24"/>
                <w:szCs w:val="24"/>
              </w:rPr>
              <w:t>Tractor</w:t>
            </w:r>
            <w:r w:rsidRPr="00B234FE">
              <w:rPr>
                <w:rFonts w:ascii="Times New Roman" w:hAnsi="Times New Roman" w:cs="Times New Roman"/>
                <w:spacing w:val="-7"/>
                <w:sz w:val="24"/>
                <w:szCs w:val="24"/>
              </w:rPr>
              <w:t xml:space="preserve"> </w:t>
            </w:r>
            <w:r w:rsidRPr="00B234FE">
              <w:rPr>
                <w:rFonts w:ascii="Times New Roman" w:hAnsi="Times New Roman" w:cs="Times New Roman"/>
                <w:spacing w:val="-2"/>
                <w:sz w:val="24"/>
                <w:szCs w:val="24"/>
              </w:rPr>
              <w:t>operated</w:t>
            </w:r>
          </w:p>
        </w:tc>
      </w:tr>
      <w:tr w:rsidR="00C954CB" w:rsidRPr="00B234FE" w14:paraId="60424150" w14:textId="77777777" w:rsidTr="001F7C95">
        <w:trPr>
          <w:jc w:val="center"/>
        </w:trPr>
        <w:tc>
          <w:tcPr>
            <w:tcW w:w="1332" w:type="dxa"/>
          </w:tcPr>
          <w:p w14:paraId="7553679D"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pacing w:val="-5"/>
                <w:sz w:val="24"/>
                <w:szCs w:val="24"/>
              </w:rPr>
              <w:t>6.</w:t>
            </w:r>
          </w:p>
        </w:tc>
        <w:tc>
          <w:tcPr>
            <w:tcW w:w="4291" w:type="dxa"/>
          </w:tcPr>
          <w:p w14:paraId="1BBADB29"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z w:val="24"/>
                <w:szCs w:val="24"/>
              </w:rPr>
              <w:t>Overall</w:t>
            </w:r>
            <w:r w:rsidRPr="00B234FE">
              <w:rPr>
                <w:rFonts w:ascii="Times New Roman" w:hAnsi="Times New Roman" w:cs="Times New Roman"/>
                <w:spacing w:val="-5"/>
                <w:sz w:val="24"/>
                <w:szCs w:val="24"/>
              </w:rPr>
              <w:t xml:space="preserve"> </w:t>
            </w:r>
            <w:r w:rsidRPr="00B234FE">
              <w:rPr>
                <w:rFonts w:ascii="Times New Roman" w:hAnsi="Times New Roman" w:cs="Times New Roman"/>
                <w:sz w:val="24"/>
                <w:szCs w:val="24"/>
              </w:rPr>
              <w:t>width</w:t>
            </w:r>
            <w:r w:rsidRPr="00B234FE">
              <w:rPr>
                <w:rFonts w:ascii="Times New Roman" w:hAnsi="Times New Roman" w:cs="Times New Roman"/>
                <w:spacing w:val="-5"/>
                <w:sz w:val="24"/>
                <w:szCs w:val="24"/>
              </w:rPr>
              <w:t xml:space="preserve"> </w:t>
            </w:r>
            <w:r w:rsidRPr="00B234FE">
              <w:rPr>
                <w:rFonts w:ascii="Times New Roman" w:hAnsi="Times New Roman" w:cs="Times New Roman"/>
                <w:sz w:val="24"/>
                <w:szCs w:val="24"/>
              </w:rPr>
              <w:t>of</w:t>
            </w:r>
            <w:r w:rsidRPr="00B234FE">
              <w:rPr>
                <w:rFonts w:ascii="Times New Roman" w:hAnsi="Times New Roman" w:cs="Times New Roman"/>
                <w:spacing w:val="-3"/>
                <w:sz w:val="24"/>
                <w:szCs w:val="24"/>
              </w:rPr>
              <w:t xml:space="preserve"> </w:t>
            </w:r>
            <w:r w:rsidRPr="00B234FE">
              <w:rPr>
                <w:rFonts w:ascii="Times New Roman" w:hAnsi="Times New Roman" w:cs="Times New Roman"/>
                <w:sz w:val="24"/>
                <w:szCs w:val="24"/>
              </w:rPr>
              <w:t>machine,</w:t>
            </w:r>
            <w:r w:rsidRPr="00B234FE">
              <w:rPr>
                <w:rFonts w:ascii="Times New Roman" w:hAnsi="Times New Roman" w:cs="Times New Roman"/>
                <w:spacing w:val="7"/>
                <w:sz w:val="24"/>
                <w:szCs w:val="24"/>
              </w:rPr>
              <w:t xml:space="preserve"> </w:t>
            </w:r>
            <w:r w:rsidRPr="00B234FE">
              <w:rPr>
                <w:rFonts w:ascii="Times New Roman" w:hAnsi="Times New Roman" w:cs="Times New Roman"/>
                <w:spacing w:val="-5"/>
                <w:sz w:val="24"/>
                <w:szCs w:val="24"/>
              </w:rPr>
              <w:t>mm</w:t>
            </w:r>
          </w:p>
        </w:tc>
        <w:tc>
          <w:tcPr>
            <w:tcW w:w="2871" w:type="dxa"/>
          </w:tcPr>
          <w:p w14:paraId="6A7687BD"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pacing w:val="-4"/>
                <w:sz w:val="24"/>
                <w:szCs w:val="24"/>
              </w:rPr>
              <w:t>1</w:t>
            </w:r>
            <w:r>
              <w:rPr>
                <w:rFonts w:ascii="Times New Roman" w:hAnsi="Times New Roman" w:cs="Times New Roman"/>
                <w:spacing w:val="-4"/>
                <w:sz w:val="24"/>
                <w:szCs w:val="24"/>
              </w:rPr>
              <w:t>0</w:t>
            </w:r>
            <w:r w:rsidRPr="00B234FE">
              <w:rPr>
                <w:rFonts w:ascii="Times New Roman" w:hAnsi="Times New Roman" w:cs="Times New Roman"/>
                <w:spacing w:val="-4"/>
                <w:sz w:val="24"/>
                <w:szCs w:val="24"/>
              </w:rPr>
              <w:t>00</w:t>
            </w:r>
          </w:p>
        </w:tc>
      </w:tr>
      <w:tr w:rsidR="00C954CB" w:rsidRPr="00B234FE" w14:paraId="6F065389" w14:textId="77777777" w:rsidTr="001F7C95">
        <w:trPr>
          <w:jc w:val="center"/>
        </w:trPr>
        <w:tc>
          <w:tcPr>
            <w:tcW w:w="1332" w:type="dxa"/>
          </w:tcPr>
          <w:p w14:paraId="68D08A3A"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pacing w:val="-5"/>
                <w:sz w:val="24"/>
                <w:szCs w:val="24"/>
              </w:rPr>
              <w:t>7.</w:t>
            </w:r>
          </w:p>
        </w:tc>
        <w:tc>
          <w:tcPr>
            <w:tcW w:w="4291" w:type="dxa"/>
          </w:tcPr>
          <w:p w14:paraId="2353D00E"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z w:val="24"/>
                <w:szCs w:val="24"/>
              </w:rPr>
              <w:t>Overall</w:t>
            </w:r>
            <w:r w:rsidRPr="00B234FE">
              <w:rPr>
                <w:rFonts w:ascii="Times New Roman" w:hAnsi="Times New Roman" w:cs="Times New Roman"/>
                <w:spacing w:val="-5"/>
                <w:sz w:val="24"/>
                <w:szCs w:val="24"/>
              </w:rPr>
              <w:t xml:space="preserve"> </w:t>
            </w:r>
            <w:r w:rsidRPr="00B234FE">
              <w:rPr>
                <w:rFonts w:ascii="Times New Roman" w:hAnsi="Times New Roman" w:cs="Times New Roman"/>
                <w:sz w:val="24"/>
                <w:szCs w:val="24"/>
              </w:rPr>
              <w:t>length</w:t>
            </w:r>
            <w:r w:rsidRPr="00B234FE">
              <w:rPr>
                <w:rFonts w:ascii="Times New Roman" w:hAnsi="Times New Roman" w:cs="Times New Roman"/>
                <w:spacing w:val="-5"/>
                <w:sz w:val="24"/>
                <w:szCs w:val="24"/>
              </w:rPr>
              <w:t xml:space="preserve"> </w:t>
            </w:r>
            <w:r w:rsidRPr="00B234FE">
              <w:rPr>
                <w:rFonts w:ascii="Times New Roman" w:hAnsi="Times New Roman" w:cs="Times New Roman"/>
                <w:sz w:val="24"/>
                <w:szCs w:val="24"/>
              </w:rPr>
              <w:t>of</w:t>
            </w:r>
            <w:r w:rsidRPr="00B234FE">
              <w:rPr>
                <w:rFonts w:ascii="Times New Roman" w:hAnsi="Times New Roman" w:cs="Times New Roman"/>
                <w:spacing w:val="-4"/>
                <w:sz w:val="24"/>
                <w:szCs w:val="24"/>
              </w:rPr>
              <w:t xml:space="preserve"> </w:t>
            </w:r>
            <w:r w:rsidRPr="00B234FE">
              <w:rPr>
                <w:rFonts w:ascii="Times New Roman" w:hAnsi="Times New Roman" w:cs="Times New Roman"/>
                <w:sz w:val="24"/>
                <w:szCs w:val="24"/>
              </w:rPr>
              <w:t>machine,</w:t>
            </w:r>
            <w:r w:rsidRPr="00B234FE">
              <w:rPr>
                <w:rFonts w:ascii="Times New Roman" w:hAnsi="Times New Roman" w:cs="Times New Roman"/>
                <w:spacing w:val="7"/>
                <w:sz w:val="24"/>
                <w:szCs w:val="24"/>
              </w:rPr>
              <w:t xml:space="preserve"> </w:t>
            </w:r>
            <w:r w:rsidRPr="00B234FE">
              <w:rPr>
                <w:rFonts w:ascii="Times New Roman" w:hAnsi="Times New Roman" w:cs="Times New Roman"/>
                <w:spacing w:val="-5"/>
                <w:sz w:val="24"/>
                <w:szCs w:val="24"/>
              </w:rPr>
              <w:t>mm</w:t>
            </w:r>
          </w:p>
        </w:tc>
        <w:tc>
          <w:tcPr>
            <w:tcW w:w="2871" w:type="dxa"/>
          </w:tcPr>
          <w:p w14:paraId="61615BA9"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pacing w:val="-4"/>
                <w:sz w:val="24"/>
                <w:szCs w:val="24"/>
              </w:rPr>
              <w:t>1</w:t>
            </w:r>
            <w:r>
              <w:rPr>
                <w:rFonts w:ascii="Times New Roman" w:hAnsi="Times New Roman" w:cs="Times New Roman"/>
                <w:spacing w:val="-4"/>
                <w:sz w:val="24"/>
                <w:szCs w:val="24"/>
              </w:rPr>
              <w:t>500</w:t>
            </w:r>
          </w:p>
        </w:tc>
      </w:tr>
      <w:tr w:rsidR="00C954CB" w:rsidRPr="00B234FE" w14:paraId="07D3AD56" w14:textId="77777777" w:rsidTr="001F7C95">
        <w:trPr>
          <w:jc w:val="center"/>
        </w:trPr>
        <w:tc>
          <w:tcPr>
            <w:tcW w:w="1332" w:type="dxa"/>
          </w:tcPr>
          <w:p w14:paraId="60BF933F"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pacing w:val="-5"/>
                <w:sz w:val="24"/>
                <w:szCs w:val="24"/>
              </w:rPr>
              <w:t>7.</w:t>
            </w:r>
          </w:p>
        </w:tc>
        <w:tc>
          <w:tcPr>
            <w:tcW w:w="4291" w:type="dxa"/>
          </w:tcPr>
          <w:p w14:paraId="3080C80E"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z w:val="24"/>
                <w:szCs w:val="24"/>
              </w:rPr>
              <w:t>Overall</w:t>
            </w:r>
            <w:r w:rsidRPr="00B234FE">
              <w:rPr>
                <w:rFonts w:ascii="Times New Roman" w:hAnsi="Times New Roman" w:cs="Times New Roman"/>
                <w:spacing w:val="-7"/>
                <w:sz w:val="24"/>
                <w:szCs w:val="24"/>
              </w:rPr>
              <w:t xml:space="preserve"> </w:t>
            </w:r>
            <w:r w:rsidRPr="00B234FE">
              <w:rPr>
                <w:rFonts w:ascii="Times New Roman" w:hAnsi="Times New Roman" w:cs="Times New Roman"/>
                <w:sz w:val="24"/>
                <w:szCs w:val="24"/>
              </w:rPr>
              <w:t>height</w:t>
            </w:r>
            <w:r w:rsidRPr="00B234FE">
              <w:rPr>
                <w:rFonts w:ascii="Times New Roman" w:hAnsi="Times New Roman" w:cs="Times New Roman"/>
                <w:spacing w:val="1"/>
                <w:sz w:val="24"/>
                <w:szCs w:val="24"/>
              </w:rPr>
              <w:t xml:space="preserve"> </w:t>
            </w:r>
            <w:r w:rsidRPr="00B234FE">
              <w:rPr>
                <w:rFonts w:ascii="Times New Roman" w:hAnsi="Times New Roman" w:cs="Times New Roman"/>
                <w:sz w:val="24"/>
                <w:szCs w:val="24"/>
              </w:rPr>
              <w:t>of</w:t>
            </w:r>
            <w:r w:rsidRPr="00B234FE">
              <w:rPr>
                <w:rFonts w:ascii="Times New Roman" w:hAnsi="Times New Roman" w:cs="Times New Roman"/>
                <w:spacing w:val="-6"/>
                <w:sz w:val="24"/>
                <w:szCs w:val="24"/>
              </w:rPr>
              <w:t xml:space="preserve"> </w:t>
            </w:r>
            <w:r w:rsidRPr="00B234FE">
              <w:rPr>
                <w:rFonts w:ascii="Times New Roman" w:hAnsi="Times New Roman" w:cs="Times New Roman"/>
                <w:sz w:val="24"/>
                <w:szCs w:val="24"/>
              </w:rPr>
              <w:t>machine,</w:t>
            </w:r>
            <w:r w:rsidRPr="00B234FE">
              <w:rPr>
                <w:rFonts w:ascii="Times New Roman" w:hAnsi="Times New Roman" w:cs="Times New Roman"/>
                <w:spacing w:val="4"/>
                <w:sz w:val="24"/>
                <w:szCs w:val="24"/>
              </w:rPr>
              <w:t xml:space="preserve"> </w:t>
            </w:r>
            <w:r w:rsidRPr="00B234FE">
              <w:rPr>
                <w:rFonts w:ascii="Times New Roman" w:hAnsi="Times New Roman" w:cs="Times New Roman"/>
                <w:spacing w:val="-5"/>
                <w:sz w:val="24"/>
                <w:szCs w:val="24"/>
              </w:rPr>
              <w:t>mm</w:t>
            </w:r>
          </w:p>
        </w:tc>
        <w:tc>
          <w:tcPr>
            <w:tcW w:w="2871" w:type="dxa"/>
          </w:tcPr>
          <w:p w14:paraId="578797B4" w14:textId="77777777" w:rsidR="00C954CB" w:rsidRPr="00B234FE" w:rsidRDefault="00C954CB" w:rsidP="001F7C95">
            <w:pPr>
              <w:tabs>
                <w:tab w:val="left" w:pos="1644"/>
              </w:tabs>
              <w:spacing w:before="120"/>
              <w:rPr>
                <w:rFonts w:ascii="Times New Roman" w:hAnsi="Times New Roman" w:cs="Times New Roman"/>
                <w:sz w:val="24"/>
                <w:szCs w:val="24"/>
              </w:rPr>
            </w:pPr>
            <w:r>
              <w:rPr>
                <w:rFonts w:ascii="Times New Roman" w:hAnsi="Times New Roman" w:cs="Times New Roman"/>
                <w:sz w:val="24"/>
                <w:szCs w:val="24"/>
              </w:rPr>
              <w:t>700</w:t>
            </w:r>
          </w:p>
        </w:tc>
      </w:tr>
      <w:tr w:rsidR="00C954CB" w:rsidRPr="00B234FE" w14:paraId="4C953170" w14:textId="77777777" w:rsidTr="001F7C95">
        <w:trPr>
          <w:jc w:val="center"/>
        </w:trPr>
        <w:tc>
          <w:tcPr>
            <w:tcW w:w="1332" w:type="dxa"/>
          </w:tcPr>
          <w:p w14:paraId="5EAD60A8"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pacing w:val="-5"/>
                <w:sz w:val="24"/>
                <w:szCs w:val="24"/>
              </w:rPr>
              <w:t>8.</w:t>
            </w:r>
          </w:p>
        </w:tc>
        <w:tc>
          <w:tcPr>
            <w:tcW w:w="4291" w:type="dxa"/>
          </w:tcPr>
          <w:p w14:paraId="3C61F183"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z w:val="24"/>
                <w:szCs w:val="24"/>
              </w:rPr>
              <w:t>No.</w:t>
            </w:r>
            <w:r w:rsidRPr="00B234FE">
              <w:rPr>
                <w:rFonts w:ascii="Times New Roman" w:hAnsi="Times New Roman" w:cs="Times New Roman"/>
                <w:spacing w:val="-1"/>
                <w:sz w:val="24"/>
                <w:szCs w:val="24"/>
              </w:rPr>
              <w:t xml:space="preserve"> </w:t>
            </w:r>
            <w:r w:rsidRPr="00B234FE">
              <w:rPr>
                <w:rFonts w:ascii="Times New Roman" w:hAnsi="Times New Roman" w:cs="Times New Roman"/>
                <w:sz w:val="24"/>
                <w:szCs w:val="24"/>
              </w:rPr>
              <w:t>of</w:t>
            </w:r>
            <w:r w:rsidRPr="00B234FE">
              <w:rPr>
                <w:rFonts w:ascii="Times New Roman" w:hAnsi="Times New Roman" w:cs="Times New Roman"/>
                <w:spacing w:val="-2"/>
                <w:sz w:val="24"/>
                <w:szCs w:val="24"/>
              </w:rPr>
              <w:t xml:space="preserve"> </w:t>
            </w:r>
            <w:r w:rsidRPr="00B234FE">
              <w:rPr>
                <w:rFonts w:ascii="Times New Roman" w:hAnsi="Times New Roman" w:cs="Times New Roman"/>
                <w:sz w:val="24"/>
                <w:szCs w:val="24"/>
              </w:rPr>
              <w:t>rows</w:t>
            </w:r>
            <w:r w:rsidRPr="00B234FE">
              <w:rPr>
                <w:rFonts w:ascii="Times New Roman" w:hAnsi="Times New Roman" w:cs="Times New Roman"/>
                <w:spacing w:val="4"/>
                <w:sz w:val="24"/>
                <w:szCs w:val="24"/>
              </w:rPr>
              <w:t xml:space="preserve"> </w:t>
            </w:r>
            <w:r w:rsidRPr="00B234FE">
              <w:rPr>
                <w:rFonts w:ascii="Times New Roman" w:hAnsi="Times New Roman" w:cs="Times New Roman"/>
                <w:spacing w:val="-2"/>
                <w:sz w:val="24"/>
                <w:szCs w:val="24"/>
              </w:rPr>
              <w:t>covered</w:t>
            </w:r>
          </w:p>
        </w:tc>
        <w:tc>
          <w:tcPr>
            <w:tcW w:w="2871" w:type="dxa"/>
          </w:tcPr>
          <w:p w14:paraId="147AF853"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z w:val="24"/>
                <w:szCs w:val="24"/>
              </w:rPr>
              <w:t>1 (intra)</w:t>
            </w:r>
            <w:r w:rsidRPr="00B234FE">
              <w:rPr>
                <w:rFonts w:ascii="Times New Roman" w:hAnsi="Times New Roman" w:cs="Times New Roman"/>
                <w:spacing w:val="2"/>
                <w:sz w:val="24"/>
                <w:szCs w:val="24"/>
              </w:rPr>
              <w:t xml:space="preserve"> </w:t>
            </w:r>
            <w:r w:rsidRPr="00B234FE">
              <w:rPr>
                <w:rFonts w:ascii="Times New Roman" w:hAnsi="Times New Roman" w:cs="Times New Roman"/>
                <w:sz w:val="24"/>
                <w:szCs w:val="24"/>
              </w:rPr>
              <w:t>2</w:t>
            </w:r>
            <w:r w:rsidRPr="00B234FE">
              <w:rPr>
                <w:rFonts w:ascii="Times New Roman" w:hAnsi="Times New Roman" w:cs="Times New Roman"/>
                <w:spacing w:val="-4"/>
                <w:sz w:val="24"/>
                <w:szCs w:val="24"/>
              </w:rPr>
              <w:t xml:space="preserve"> </w:t>
            </w:r>
            <w:r w:rsidRPr="00B234FE">
              <w:rPr>
                <w:rFonts w:ascii="Times New Roman" w:hAnsi="Times New Roman" w:cs="Times New Roman"/>
                <w:spacing w:val="-2"/>
                <w:sz w:val="24"/>
                <w:szCs w:val="24"/>
              </w:rPr>
              <w:t>(inter)</w:t>
            </w:r>
          </w:p>
        </w:tc>
      </w:tr>
      <w:tr w:rsidR="00C954CB" w:rsidRPr="00B234FE" w14:paraId="085559F6" w14:textId="77777777" w:rsidTr="001F7C95">
        <w:trPr>
          <w:jc w:val="center"/>
        </w:trPr>
        <w:tc>
          <w:tcPr>
            <w:tcW w:w="1332" w:type="dxa"/>
          </w:tcPr>
          <w:p w14:paraId="129672C0"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pacing w:val="-5"/>
                <w:sz w:val="24"/>
                <w:szCs w:val="24"/>
              </w:rPr>
              <w:t>9.</w:t>
            </w:r>
          </w:p>
        </w:tc>
        <w:tc>
          <w:tcPr>
            <w:tcW w:w="4291" w:type="dxa"/>
          </w:tcPr>
          <w:p w14:paraId="30BCFA28"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z w:val="24"/>
                <w:szCs w:val="24"/>
              </w:rPr>
              <w:t>Type</w:t>
            </w:r>
            <w:r w:rsidRPr="00B234FE">
              <w:rPr>
                <w:rFonts w:ascii="Times New Roman" w:hAnsi="Times New Roman" w:cs="Times New Roman"/>
                <w:spacing w:val="-1"/>
                <w:sz w:val="24"/>
                <w:szCs w:val="24"/>
              </w:rPr>
              <w:t xml:space="preserve"> </w:t>
            </w:r>
            <w:r w:rsidRPr="00B234FE">
              <w:rPr>
                <w:rFonts w:ascii="Times New Roman" w:hAnsi="Times New Roman" w:cs="Times New Roman"/>
                <w:sz w:val="24"/>
                <w:szCs w:val="24"/>
              </w:rPr>
              <w:t>of</w:t>
            </w:r>
            <w:r w:rsidRPr="00B234FE">
              <w:rPr>
                <w:rFonts w:ascii="Times New Roman" w:hAnsi="Times New Roman" w:cs="Times New Roman"/>
                <w:spacing w:val="-7"/>
                <w:sz w:val="24"/>
                <w:szCs w:val="24"/>
              </w:rPr>
              <w:t xml:space="preserve"> </w:t>
            </w:r>
            <w:r w:rsidRPr="00B234FE">
              <w:rPr>
                <w:rFonts w:ascii="Times New Roman" w:hAnsi="Times New Roman" w:cs="Times New Roman"/>
                <w:sz w:val="24"/>
                <w:szCs w:val="24"/>
              </w:rPr>
              <w:t>transmission</w:t>
            </w:r>
            <w:r w:rsidRPr="00B234FE">
              <w:rPr>
                <w:rFonts w:ascii="Times New Roman" w:hAnsi="Times New Roman" w:cs="Times New Roman"/>
                <w:spacing w:val="-4"/>
                <w:sz w:val="24"/>
                <w:szCs w:val="24"/>
              </w:rPr>
              <w:t xml:space="preserve"> </w:t>
            </w:r>
            <w:r w:rsidRPr="00B234FE">
              <w:rPr>
                <w:rFonts w:ascii="Times New Roman" w:hAnsi="Times New Roman" w:cs="Times New Roman"/>
                <w:spacing w:val="-2"/>
                <w:sz w:val="24"/>
                <w:szCs w:val="24"/>
              </w:rPr>
              <w:t>system</w:t>
            </w:r>
          </w:p>
        </w:tc>
        <w:tc>
          <w:tcPr>
            <w:tcW w:w="2871" w:type="dxa"/>
          </w:tcPr>
          <w:p w14:paraId="5CD5922B"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z w:val="24"/>
                <w:szCs w:val="24"/>
              </w:rPr>
              <w:t>Bevel</w:t>
            </w:r>
            <w:r w:rsidRPr="00B234FE">
              <w:rPr>
                <w:rFonts w:ascii="Times New Roman" w:hAnsi="Times New Roman" w:cs="Times New Roman"/>
                <w:spacing w:val="-9"/>
                <w:sz w:val="24"/>
                <w:szCs w:val="24"/>
              </w:rPr>
              <w:t xml:space="preserve"> </w:t>
            </w:r>
            <w:r w:rsidRPr="00B234FE">
              <w:rPr>
                <w:rFonts w:ascii="Times New Roman" w:hAnsi="Times New Roman" w:cs="Times New Roman"/>
                <w:sz w:val="24"/>
                <w:szCs w:val="24"/>
              </w:rPr>
              <w:t>gear</w:t>
            </w:r>
            <w:r w:rsidRPr="00B234FE">
              <w:rPr>
                <w:rFonts w:ascii="Times New Roman" w:hAnsi="Times New Roman" w:cs="Times New Roman"/>
                <w:spacing w:val="7"/>
                <w:sz w:val="24"/>
                <w:szCs w:val="24"/>
              </w:rPr>
              <w:t xml:space="preserve"> </w:t>
            </w:r>
            <w:r w:rsidRPr="00B234FE">
              <w:rPr>
                <w:rFonts w:ascii="Times New Roman" w:hAnsi="Times New Roman" w:cs="Times New Roman"/>
                <w:spacing w:val="-5"/>
                <w:sz w:val="24"/>
                <w:szCs w:val="24"/>
              </w:rPr>
              <w:t>box</w:t>
            </w:r>
          </w:p>
        </w:tc>
      </w:tr>
      <w:tr w:rsidR="00C954CB" w:rsidRPr="00B234FE" w14:paraId="4AD4082C" w14:textId="77777777" w:rsidTr="001F7C95">
        <w:trPr>
          <w:jc w:val="center"/>
        </w:trPr>
        <w:tc>
          <w:tcPr>
            <w:tcW w:w="1332" w:type="dxa"/>
          </w:tcPr>
          <w:p w14:paraId="4D68D9C7"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pacing w:val="-5"/>
                <w:sz w:val="24"/>
                <w:szCs w:val="24"/>
              </w:rPr>
              <w:lastRenderedPageBreak/>
              <w:t>1</w:t>
            </w:r>
            <w:r>
              <w:rPr>
                <w:rFonts w:ascii="Times New Roman" w:hAnsi="Times New Roman" w:cs="Times New Roman"/>
                <w:spacing w:val="-5"/>
                <w:sz w:val="24"/>
                <w:szCs w:val="24"/>
              </w:rPr>
              <w:t>0</w:t>
            </w:r>
            <w:r w:rsidRPr="00B234FE">
              <w:rPr>
                <w:rFonts w:ascii="Times New Roman" w:hAnsi="Times New Roman" w:cs="Times New Roman"/>
                <w:spacing w:val="-5"/>
                <w:sz w:val="24"/>
                <w:szCs w:val="24"/>
              </w:rPr>
              <w:t>.</w:t>
            </w:r>
          </w:p>
        </w:tc>
        <w:tc>
          <w:tcPr>
            <w:tcW w:w="4291" w:type="dxa"/>
          </w:tcPr>
          <w:p w14:paraId="4A7795F6"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z w:val="24"/>
                <w:szCs w:val="24"/>
              </w:rPr>
              <w:t>No.</w:t>
            </w:r>
            <w:r w:rsidRPr="00B234FE">
              <w:rPr>
                <w:rFonts w:ascii="Times New Roman" w:hAnsi="Times New Roman" w:cs="Times New Roman"/>
                <w:spacing w:val="-6"/>
                <w:sz w:val="24"/>
                <w:szCs w:val="24"/>
              </w:rPr>
              <w:t xml:space="preserve"> </w:t>
            </w:r>
            <w:r w:rsidRPr="00B234FE">
              <w:rPr>
                <w:rFonts w:ascii="Times New Roman" w:hAnsi="Times New Roman" w:cs="Times New Roman"/>
                <w:sz w:val="24"/>
                <w:szCs w:val="24"/>
              </w:rPr>
              <w:t>of</w:t>
            </w:r>
            <w:r w:rsidRPr="00B234FE">
              <w:rPr>
                <w:rFonts w:ascii="Times New Roman" w:hAnsi="Times New Roman" w:cs="Times New Roman"/>
                <w:spacing w:val="-2"/>
                <w:sz w:val="24"/>
                <w:szCs w:val="24"/>
              </w:rPr>
              <w:t xml:space="preserve"> </w:t>
            </w:r>
            <w:r w:rsidRPr="00B234FE">
              <w:rPr>
                <w:rFonts w:ascii="Times New Roman" w:hAnsi="Times New Roman" w:cs="Times New Roman"/>
                <w:sz w:val="24"/>
                <w:szCs w:val="24"/>
              </w:rPr>
              <w:t>flange</w:t>
            </w:r>
            <w:r w:rsidRPr="00B234FE">
              <w:rPr>
                <w:rFonts w:ascii="Times New Roman" w:hAnsi="Times New Roman" w:cs="Times New Roman"/>
                <w:spacing w:val="5"/>
                <w:sz w:val="24"/>
                <w:szCs w:val="24"/>
              </w:rPr>
              <w:t xml:space="preserve"> </w:t>
            </w:r>
            <w:r w:rsidRPr="00B234FE">
              <w:rPr>
                <w:rFonts w:ascii="Times New Roman" w:hAnsi="Times New Roman" w:cs="Times New Roman"/>
                <w:spacing w:val="-2"/>
                <w:sz w:val="24"/>
                <w:szCs w:val="24"/>
              </w:rPr>
              <w:t>bearings</w:t>
            </w:r>
          </w:p>
        </w:tc>
        <w:tc>
          <w:tcPr>
            <w:tcW w:w="2871" w:type="dxa"/>
          </w:tcPr>
          <w:p w14:paraId="68C0E312" w14:textId="77777777" w:rsidR="00C954CB" w:rsidRPr="00B234FE" w:rsidRDefault="00C954CB" w:rsidP="001F7C95">
            <w:pPr>
              <w:tabs>
                <w:tab w:val="left" w:pos="1644"/>
              </w:tabs>
              <w:spacing w:before="120"/>
              <w:rPr>
                <w:rFonts w:ascii="Times New Roman" w:hAnsi="Times New Roman" w:cs="Times New Roman"/>
                <w:sz w:val="24"/>
                <w:szCs w:val="24"/>
              </w:rPr>
            </w:pPr>
            <w:r>
              <w:rPr>
                <w:rFonts w:ascii="Times New Roman" w:hAnsi="Times New Roman" w:cs="Times New Roman"/>
                <w:sz w:val="24"/>
                <w:szCs w:val="24"/>
              </w:rPr>
              <w:t>4</w:t>
            </w:r>
          </w:p>
        </w:tc>
      </w:tr>
      <w:tr w:rsidR="00C954CB" w:rsidRPr="00B234FE" w14:paraId="619CEF81" w14:textId="77777777" w:rsidTr="001F7C95">
        <w:trPr>
          <w:jc w:val="center"/>
        </w:trPr>
        <w:tc>
          <w:tcPr>
            <w:tcW w:w="1332" w:type="dxa"/>
          </w:tcPr>
          <w:p w14:paraId="434A69A2"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pacing w:val="-5"/>
                <w:sz w:val="24"/>
                <w:szCs w:val="24"/>
              </w:rPr>
              <w:t>1</w:t>
            </w:r>
            <w:r>
              <w:rPr>
                <w:rFonts w:ascii="Times New Roman" w:hAnsi="Times New Roman" w:cs="Times New Roman"/>
                <w:spacing w:val="-5"/>
                <w:sz w:val="24"/>
                <w:szCs w:val="24"/>
              </w:rPr>
              <w:t>1</w:t>
            </w:r>
            <w:r w:rsidRPr="00B234FE">
              <w:rPr>
                <w:rFonts w:ascii="Times New Roman" w:hAnsi="Times New Roman" w:cs="Times New Roman"/>
                <w:spacing w:val="-5"/>
                <w:sz w:val="24"/>
                <w:szCs w:val="24"/>
              </w:rPr>
              <w:t>.</w:t>
            </w:r>
          </w:p>
        </w:tc>
        <w:tc>
          <w:tcPr>
            <w:tcW w:w="4291" w:type="dxa"/>
          </w:tcPr>
          <w:p w14:paraId="18C34A0A"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z w:val="24"/>
                <w:szCs w:val="24"/>
              </w:rPr>
              <w:t>Diameter</w:t>
            </w:r>
            <w:r w:rsidRPr="00B234FE">
              <w:rPr>
                <w:rFonts w:ascii="Times New Roman" w:hAnsi="Times New Roman" w:cs="Times New Roman"/>
                <w:spacing w:val="-1"/>
                <w:sz w:val="24"/>
                <w:szCs w:val="24"/>
              </w:rPr>
              <w:t xml:space="preserve"> </w:t>
            </w:r>
            <w:r w:rsidRPr="00B234FE">
              <w:rPr>
                <w:rFonts w:ascii="Times New Roman" w:hAnsi="Times New Roman" w:cs="Times New Roman"/>
                <w:sz w:val="24"/>
                <w:szCs w:val="24"/>
              </w:rPr>
              <w:t>of</w:t>
            </w:r>
            <w:r w:rsidRPr="00B234FE">
              <w:rPr>
                <w:rFonts w:ascii="Times New Roman" w:hAnsi="Times New Roman" w:cs="Times New Roman"/>
                <w:spacing w:val="-6"/>
                <w:sz w:val="24"/>
                <w:szCs w:val="24"/>
              </w:rPr>
              <w:t xml:space="preserve"> </w:t>
            </w:r>
            <w:r w:rsidRPr="00B234FE">
              <w:rPr>
                <w:rFonts w:ascii="Times New Roman" w:hAnsi="Times New Roman" w:cs="Times New Roman"/>
                <w:sz w:val="24"/>
                <w:szCs w:val="24"/>
              </w:rPr>
              <w:t>rotary</w:t>
            </w:r>
            <w:r w:rsidRPr="00B234FE">
              <w:rPr>
                <w:rFonts w:ascii="Times New Roman" w:hAnsi="Times New Roman" w:cs="Times New Roman"/>
                <w:spacing w:val="-8"/>
                <w:sz w:val="24"/>
                <w:szCs w:val="24"/>
              </w:rPr>
              <w:t xml:space="preserve"> </w:t>
            </w:r>
            <w:r w:rsidRPr="00B234FE">
              <w:rPr>
                <w:rFonts w:ascii="Times New Roman" w:hAnsi="Times New Roman" w:cs="Times New Roman"/>
                <w:sz w:val="24"/>
                <w:szCs w:val="24"/>
              </w:rPr>
              <w:t>disc</w:t>
            </w:r>
            <w:r>
              <w:rPr>
                <w:rFonts w:ascii="Times New Roman" w:hAnsi="Times New Roman" w:cs="Times New Roman"/>
                <w:sz w:val="24"/>
                <w:szCs w:val="24"/>
              </w:rPr>
              <w:t>, mm</w:t>
            </w:r>
          </w:p>
        </w:tc>
        <w:tc>
          <w:tcPr>
            <w:tcW w:w="2871" w:type="dxa"/>
          </w:tcPr>
          <w:p w14:paraId="16FC2179"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pacing w:val="-5"/>
                <w:sz w:val="24"/>
                <w:szCs w:val="24"/>
              </w:rPr>
              <w:t>15</w:t>
            </w:r>
            <w:r>
              <w:rPr>
                <w:rFonts w:ascii="Times New Roman" w:hAnsi="Times New Roman" w:cs="Times New Roman"/>
                <w:spacing w:val="-5"/>
                <w:sz w:val="24"/>
                <w:szCs w:val="24"/>
              </w:rPr>
              <w:t>0</w:t>
            </w:r>
          </w:p>
        </w:tc>
      </w:tr>
      <w:tr w:rsidR="00C954CB" w:rsidRPr="00B234FE" w14:paraId="632D2F7D" w14:textId="77777777" w:rsidTr="001F7C95">
        <w:trPr>
          <w:jc w:val="center"/>
        </w:trPr>
        <w:tc>
          <w:tcPr>
            <w:tcW w:w="1332" w:type="dxa"/>
          </w:tcPr>
          <w:p w14:paraId="5C9D0BD1"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pacing w:val="-5"/>
                <w:sz w:val="24"/>
                <w:szCs w:val="24"/>
              </w:rPr>
              <w:t>1</w:t>
            </w:r>
            <w:r>
              <w:rPr>
                <w:rFonts w:ascii="Times New Roman" w:hAnsi="Times New Roman" w:cs="Times New Roman"/>
                <w:spacing w:val="-5"/>
                <w:sz w:val="24"/>
                <w:szCs w:val="24"/>
              </w:rPr>
              <w:t>2.</w:t>
            </w:r>
          </w:p>
        </w:tc>
        <w:tc>
          <w:tcPr>
            <w:tcW w:w="4291" w:type="dxa"/>
          </w:tcPr>
          <w:p w14:paraId="0FDB369B"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z w:val="24"/>
                <w:szCs w:val="24"/>
              </w:rPr>
              <w:t>No.</w:t>
            </w:r>
            <w:r>
              <w:rPr>
                <w:rFonts w:ascii="Times New Roman" w:hAnsi="Times New Roman" w:cs="Times New Roman"/>
                <w:sz w:val="24"/>
                <w:szCs w:val="24"/>
              </w:rPr>
              <w:t xml:space="preserve"> </w:t>
            </w:r>
            <w:r w:rsidRPr="00B234FE">
              <w:rPr>
                <w:rFonts w:ascii="Times New Roman" w:hAnsi="Times New Roman" w:cs="Times New Roman"/>
                <w:sz w:val="24"/>
                <w:szCs w:val="24"/>
              </w:rPr>
              <w:t>of linkages</w:t>
            </w:r>
          </w:p>
        </w:tc>
        <w:tc>
          <w:tcPr>
            <w:tcW w:w="2871" w:type="dxa"/>
          </w:tcPr>
          <w:p w14:paraId="67CA9E70"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z w:val="24"/>
                <w:szCs w:val="24"/>
              </w:rPr>
              <w:t>3</w:t>
            </w:r>
            <w:r>
              <w:rPr>
                <w:rFonts w:ascii="Times New Roman" w:hAnsi="Times New Roman" w:cs="Times New Roman"/>
                <w:sz w:val="24"/>
                <w:szCs w:val="24"/>
              </w:rPr>
              <w:t xml:space="preserve">- </w:t>
            </w:r>
            <w:r w:rsidRPr="00B234FE">
              <w:rPr>
                <w:rFonts w:ascii="Times New Roman" w:hAnsi="Times New Roman" w:cs="Times New Roman"/>
                <w:sz w:val="24"/>
                <w:szCs w:val="24"/>
              </w:rPr>
              <w:t>point linkage</w:t>
            </w:r>
          </w:p>
        </w:tc>
      </w:tr>
    </w:tbl>
    <w:p w14:paraId="41D569F9" w14:textId="77777777" w:rsidR="006F3F92" w:rsidRDefault="006F3F92" w:rsidP="00C954CB">
      <w:pPr>
        <w:tabs>
          <w:tab w:val="left" w:pos="984"/>
        </w:tabs>
        <w:spacing w:line="240" w:lineRule="auto"/>
        <w:jc w:val="both"/>
        <w:rPr>
          <w:rFonts w:ascii="Times New Roman" w:hAnsi="Times New Roman" w:cs="Times New Roman"/>
          <w:b/>
          <w:bCs/>
          <w:sz w:val="28"/>
          <w:szCs w:val="28"/>
        </w:rPr>
      </w:pPr>
    </w:p>
    <w:p w14:paraId="48B511EA" w14:textId="6FB7339B" w:rsidR="00C954CB" w:rsidRPr="00B234FE" w:rsidRDefault="00C954CB" w:rsidP="00C954CB">
      <w:pPr>
        <w:tabs>
          <w:tab w:val="left" w:pos="1644"/>
        </w:tabs>
        <w:spacing w:line="240" w:lineRule="auto"/>
        <w:rPr>
          <w:rFonts w:ascii="Times New Roman" w:hAnsi="Times New Roman" w:cs="Times New Roman"/>
          <w:b/>
          <w:bCs/>
          <w:sz w:val="28"/>
          <w:szCs w:val="28"/>
        </w:rPr>
      </w:pPr>
      <w:r w:rsidRPr="00B234FE">
        <w:rPr>
          <w:rFonts w:ascii="Times New Roman" w:hAnsi="Times New Roman" w:cs="Times New Roman"/>
          <w:b/>
          <w:bCs/>
          <w:sz w:val="28"/>
          <w:szCs w:val="28"/>
        </w:rPr>
        <w:t>3.</w:t>
      </w:r>
      <w:r w:rsidR="00533B73">
        <w:rPr>
          <w:rFonts w:ascii="Times New Roman" w:hAnsi="Times New Roman" w:cs="Times New Roman"/>
          <w:b/>
          <w:bCs/>
          <w:sz w:val="28"/>
          <w:szCs w:val="28"/>
        </w:rPr>
        <w:t>2</w:t>
      </w:r>
      <w:r w:rsidR="006F3F92">
        <w:rPr>
          <w:rFonts w:ascii="Times New Roman" w:hAnsi="Times New Roman" w:cs="Times New Roman"/>
          <w:b/>
          <w:bCs/>
          <w:sz w:val="28"/>
          <w:szCs w:val="28"/>
        </w:rPr>
        <w:t>.</w:t>
      </w:r>
      <w:r w:rsidR="00533B73">
        <w:rPr>
          <w:rFonts w:ascii="Times New Roman" w:hAnsi="Times New Roman" w:cs="Times New Roman"/>
          <w:b/>
          <w:bCs/>
          <w:sz w:val="28"/>
          <w:szCs w:val="28"/>
        </w:rPr>
        <w:t>6</w:t>
      </w:r>
      <w:r w:rsidRPr="00B234FE">
        <w:rPr>
          <w:rFonts w:ascii="Times New Roman" w:hAnsi="Times New Roman" w:cs="Times New Roman"/>
          <w:b/>
          <w:bCs/>
          <w:sz w:val="28"/>
          <w:szCs w:val="28"/>
        </w:rPr>
        <w:t xml:space="preserve"> Type of Power Unit for Weeder</w:t>
      </w:r>
    </w:p>
    <w:p w14:paraId="6D4B0F03" w14:textId="167ECEE1" w:rsidR="00C353FD" w:rsidRDefault="00C954CB" w:rsidP="00C353FD">
      <w:pPr>
        <w:tabs>
          <w:tab w:val="left" w:pos="1644"/>
        </w:tabs>
        <w:spacing w:line="240" w:lineRule="auto"/>
        <w:ind w:firstLine="709"/>
        <w:jc w:val="both"/>
        <w:rPr>
          <w:rFonts w:ascii="Times New Roman" w:hAnsi="Times New Roman" w:cs="Times New Roman"/>
          <w:sz w:val="24"/>
          <w:szCs w:val="24"/>
        </w:rPr>
      </w:pPr>
      <w:r w:rsidRPr="00FC008A">
        <w:rPr>
          <w:rFonts w:ascii="Times New Roman" w:hAnsi="Times New Roman" w:cs="Times New Roman"/>
          <w:sz w:val="24"/>
          <w:szCs w:val="24"/>
        </w:rPr>
        <w:t xml:space="preserve">A 45 HP tractor was selected as the power source for this project, and the weeder was specifically designed to operate efficiently with this tractor. The </w:t>
      </w:r>
      <w:r w:rsidR="00C440B5">
        <w:rPr>
          <w:rFonts w:ascii="Times New Roman" w:hAnsi="Times New Roman" w:cs="Times New Roman"/>
          <w:sz w:val="24"/>
          <w:szCs w:val="24"/>
        </w:rPr>
        <w:t>intra row</w:t>
      </w:r>
      <w:r w:rsidRPr="00FC008A">
        <w:rPr>
          <w:rFonts w:ascii="Times New Roman" w:hAnsi="Times New Roman" w:cs="Times New Roman"/>
          <w:sz w:val="24"/>
          <w:szCs w:val="24"/>
        </w:rPr>
        <w:t xml:space="preserve"> blade were tested at three different rotational speeds</w:t>
      </w:r>
      <w:r>
        <w:rPr>
          <w:rFonts w:ascii="Times New Roman" w:hAnsi="Times New Roman" w:cs="Times New Roman"/>
          <w:sz w:val="24"/>
          <w:szCs w:val="24"/>
        </w:rPr>
        <w:t xml:space="preserve"> </w:t>
      </w:r>
      <w:r w:rsidRPr="00FC008A">
        <w:rPr>
          <w:rFonts w:ascii="Times New Roman" w:hAnsi="Times New Roman" w:cs="Times New Roman"/>
          <w:sz w:val="24"/>
          <w:szCs w:val="24"/>
        </w:rPr>
        <w:t>180, 220</w:t>
      </w:r>
      <w:r>
        <w:rPr>
          <w:rFonts w:ascii="Times New Roman" w:hAnsi="Times New Roman" w:cs="Times New Roman"/>
          <w:sz w:val="24"/>
          <w:szCs w:val="24"/>
        </w:rPr>
        <w:t xml:space="preserve"> </w:t>
      </w:r>
      <w:r w:rsidRPr="00FC008A">
        <w:rPr>
          <w:rFonts w:ascii="Times New Roman" w:hAnsi="Times New Roman" w:cs="Times New Roman"/>
          <w:sz w:val="24"/>
          <w:szCs w:val="24"/>
        </w:rPr>
        <w:t xml:space="preserve">and 260 </w:t>
      </w:r>
      <w:r>
        <w:rPr>
          <w:rFonts w:ascii="Times New Roman" w:hAnsi="Times New Roman" w:cs="Times New Roman"/>
          <w:sz w:val="24"/>
          <w:szCs w:val="24"/>
        </w:rPr>
        <w:t xml:space="preserve">rpm </w:t>
      </w:r>
      <w:r w:rsidRPr="00FC008A">
        <w:rPr>
          <w:rFonts w:ascii="Times New Roman" w:hAnsi="Times New Roman" w:cs="Times New Roman"/>
          <w:sz w:val="24"/>
          <w:szCs w:val="24"/>
        </w:rPr>
        <w:t>to evaluate performance under varying conditions. The choice of a 45 HP tractor ensured sufficient power delivery and stable operation across all tested speeds. This configuration provided consistent torque and reliable functioning of the implement, making it suitable for field conditions where effective soil engagement and weed removal are critical.</w:t>
      </w:r>
    </w:p>
    <w:p w14:paraId="17069164" w14:textId="59FF4BF5" w:rsidR="00C954CB" w:rsidRPr="009666D5" w:rsidRDefault="00C954CB" w:rsidP="00C954CB">
      <w:pPr>
        <w:tabs>
          <w:tab w:val="left" w:pos="1644"/>
        </w:tabs>
        <w:spacing w:line="240" w:lineRule="auto"/>
        <w:jc w:val="both"/>
        <w:rPr>
          <w:rFonts w:ascii="Times New Roman" w:hAnsi="Times New Roman" w:cs="Times New Roman"/>
          <w:b/>
          <w:bCs/>
          <w:sz w:val="28"/>
          <w:szCs w:val="28"/>
        </w:rPr>
      </w:pPr>
      <w:r w:rsidRPr="009666D5">
        <w:rPr>
          <w:rFonts w:ascii="Times New Roman" w:hAnsi="Times New Roman" w:cs="Times New Roman"/>
          <w:b/>
          <w:bCs/>
          <w:sz w:val="28"/>
          <w:szCs w:val="28"/>
        </w:rPr>
        <w:t>3.</w:t>
      </w:r>
      <w:r w:rsidR="00533B73">
        <w:rPr>
          <w:rFonts w:ascii="Times New Roman" w:hAnsi="Times New Roman" w:cs="Times New Roman"/>
          <w:b/>
          <w:bCs/>
          <w:sz w:val="28"/>
          <w:szCs w:val="28"/>
        </w:rPr>
        <w:t>3</w:t>
      </w:r>
      <w:r w:rsidRPr="009666D5">
        <w:rPr>
          <w:rFonts w:ascii="Times New Roman" w:hAnsi="Times New Roman" w:cs="Times New Roman"/>
          <w:b/>
          <w:bCs/>
          <w:sz w:val="28"/>
          <w:szCs w:val="28"/>
        </w:rPr>
        <w:t xml:space="preserve"> CROP CULTIVATION</w:t>
      </w:r>
    </w:p>
    <w:p w14:paraId="72047454" w14:textId="154727D0" w:rsidR="00C954CB" w:rsidRPr="007A25DB" w:rsidRDefault="00C954CB" w:rsidP="00C954CB">
      <w:pPr>
        <w:tabs>
          <w:tab w:val="left" w:pos="1644"/>
        </w:tabs>
        <w:spacing w:line="240" w:lineRule="auto"/>
        <w:ind w:firstLine="709"/>
        <w:jc w:val="both"/>
        <w:rPr>
          <w:rFonts w:ascii="Times New Roman" w:hAnsi="Times New Roman" w:cs="Times New Roman"/>
          <w:sz w:val="24"/>
          <w:szCs w:val="24"/>
        </w:rPr>
      </w:pPr>
      <w:r w:rsidRPr="009666D5">
        <w:rPr>
          <w:rFonts w:ascii="Times New Roman" w:hAnsi="Times New Roman" w:cs="Times New Roman"/>
          <w:sz w:val="24"/>
          <w:szCs w:val="24"/>
        </w:rPr>
        <w:t xml:space="preserve">Cotton was grown following the recommended agronomic practices. A </w:t>
      </w:r>
      <w:r>
        <w:rPr>
          <w:rFonts w:ascii="Times New Roman" w:hAnsi="Times New Roman" w:cs="Times New Roman"/>
          <w:sz w:val="24"/>
          <w:szCs w:val="24"/>
        </w:rPr>
        <w:t>45</w:t>
      </w:r>
      <w:r w:rsidRPr="009666D5">
        <w:rPr>
          <w:rFonts w:ascii="Times New Roman" w:hAnsi="Times New Roman" w:cs="Times New Roman"/>
          <w:sz w:val="24"/>
          <w:szCs w:val="24"/>
        </w:rPr>
        <w:t xml:space="preserve"> m × </w:t>
      </w:r>
      <w:r>
        <w:rPr>
          <w:rFonts w:ascii="Times New Roman" w:hAnsi="Times New Roman" w:cs="Times New Roman"/>
          <w:sz w:val="24"/>
          <w:szCs w:val="24"/>
        </w:rPr>
        <w:t xml:space="preserve">16 </w:t>
      </w:r>
      <w:r w:rsidRPr="009666D5">
        <w:rPr>
          <w:rFonts w:ascii="Times New Roman" w:hAnsi="Times New Roman" w:cs="Times New Roman"/>
          <w:sz w:val="24"/>
          <w:szCs w:val="24"/>
        </w:rPr>
        <w:t>m plot</w:t>
      </w:r>
      <w:r w:rsidR="00647A5F">
        <w:rPr>
          <w:rFonts w:ascii="Times New Roman" w:hAnsi="Times New Roman" w:cs="Times New Roman"/>
          <w:sz w:val="24"/>
          <w:szCs w:val="24"/>
        </w:rPr>
        <w:t xml:space="preserve">. </w:t>
      </w:r>
      <w:r w:rsidRPr="009666D5">
        <w:rPr>
          <w:rFonts w:ascii="Times New Roman" w:hAnsi="Times New Roman" w:cs="Times New Roman"/>
          <w:sz w:val="24"/>
          <w:szCs w:val="24"/>
        </w:rPr>
        <w:t xml:space="preserve">The soil in the experimental field belongs to the </w:t>
      </w:r>
      <w:r w:rsidRPr="005670A4">
        <w:rPr>
          <w:rFonts w:ascii="Times New Roman" w:hAnsi="Times New Roman" w:cs="Times New Roman"/>
          <w:sz w:val="24"/>
          <w:szCs w:val="24"/>
        </w:rPr>
        <w:t>sandy loam soil group</w:t>
      </w:r>
      <w:r w:rsidRPr="009666D5">
        <w:rPr>
          <w:rFonts w:ascii="Times New Roman" w:hAnsi="Times New Roman" w:cs="Times New Roman"/>
          <w:sz w:val="24"/>
          <w:szCs w:val="24"/>
        </w:rPr>
        <w:t>. To achieve a well-prepared seedbed, the land was tilled usin</w:t>
      </w:r>
      <w:r>
        <w:rPr>
          <w:rFonts w:ascii="Times New Roman" w:hAnsi="Times New Roman" w:cs="Times New Roman"/>
          <w:sz w:val="24"/>
          <w:szCs w:val="24"/>
        </w:rPr>
        <w:t>g</w:t>
      </w:r>
      <w:r w:rsidRPr="009666D5">
        <w:rPr>
          <w:rFonts w:ascii="Times New Roman" w:hAnsi="Times New Roman" w:cs="Times New Roman"/>
          <w:sz w:val="24"/>
          <w:szCs w:val="24"/>
        </w:rPr>
        <w:t xml:space="preserve"> </w:t>
      </w:r>
      <w:r>
        <w:rPr>
          <w:rFonts w:ascii="Times New Roman" w:hAnsi="Times New Roman" w:cs="Times New Roman"/>
          <w:sz w:val="24"/>
          <w:szCs w:val="24"/>
        </w:rPr>
        <w:t>two</w:t>
      </w:r>
      <w:r w:rsidRPr="009666D5">
        <w:rPr>
          <w:rFonts w:ascii="Times New Roman" w:hAnsi="Times New Roman" w:cs="Times New Roman"/>
          <w:sz w:val="24"/>
          <w:szCs w:val="24"/>
        </w:rPr>
        <w:t xml:space="preserve"> pass</w:t>
      </w:r>
      <w:r>
        <w:rPr>
          <w:rFonts w:ascii="Times New Roman" w:hAnsi="Times New Roman" w:cs="Times New Roman"/>
          <w:sz w:val="24"/>
          <w:szCs w:val="24"/>
        </w:rPr>
        <w:t>es</w:t>
      </w:r>
      <w:r w:rsidRPr="009666D5">
        <w:rPr>
          <w:rFonts w:ascii="Times New Roman" w:hAnsi="Times New Roman" w:cs="Times New Roman"/>
          <w:sz w:val="24"/>
          <w:szCs w:val="24"/>
        </w:rPr>
        <w:t xml:space="preserve"> of a </w:t>
      </w:r>
      <w:r>
        <w:rPr>
          <w:rFonts w:ascii="Times New Roman" w:hAnsi="Times New Roman" w:cs="Times New Roman"/>
          <w:sz w:val="24"/>
          <w:szCs w:val="24"/>
        </w:rPr>
        <w:t xml:space="preserve">rotavator. </w:t>
      </w:r>
      <w:r w:rsidRPr="009666D5">
        <w:rPr>
          <w:rFonts w:ascii="Times New Roman" w:hAnsi="Times New Roman" w:cs="Times New Roman"/>
          <w:sz w:val="24"/>
          <w:szCs w:val="24"/>
        </w:rPr>
        <w:t xml:space="preserve">This tillage method ensured proper soil tilth for successful crop establishment. </w:t>
      </w:r>
    </w:p>
    <w:p w14:paraId="2FEFB3E7" w14:textId="71B573C0" w:rsidR="00C954CB" w:rsidRPr="00E037D2" w:rsidRDefault="00C954CB" w:rsidP="00C954CB">
      <w:pPr>
        <w:tabs>
          <w:tab w:val="left" w:pos="1644"/>
        </w:tabs>
        <w:spacing w:line="240" w:lineRule="auto"/>
        <w:jc w:val="both"/>
        <w:rPr>
          <w:rFonts w:ascii="Times New Roman" w:hAnsi="Times New Roman" w:cs="Times New Roman"/>
          <w:b/>
          <w:bCs/>
          <w:sz w:val="24"/>
          <w:szCs w:val="24"/>
        </w:rPr>
      </w:pPr>
      <w:r w:rsidRPr="00E037D2">
        <w:rPr>
          <w:rFonts w:ascii="Times New Roman" w:hAnsi="Times New Roman" w:cs="Times New Roman"/>
          <w:b/>
          <w:bCs/>
          <w:sz w:val="24"/>
          <w:szCs w:val="24"/>
        </w:rPr>
        <w:t>3.</w:t>
      </w:r>
      <w:r w:rsidR="00533B73">
        <w:rPr>
          <w:rFonts w:ascii="Times New Roman" w:hAnsi="Times New Roman" w:cs="Times New Roman"/>
          <w:b/>
          <w:bCs/>
          <w:sz w:val="24"/>
          <w:szCs w:val="24"/>
        </w:rPr>
        <w:t>3</w:t>
      </w:r>
      <w:r w:rsidRPr="00E037D2">
        <w:rPr>
          <w:rFonts w:ascii="Times New Roman" w:hAnsi="Times New Roman" w:cs="Times New Roman"/>
          <w:b/>
          <w:bCs/>
          <w:sz w:val="24"/>
          <w:szCs w:val="24"/>
        </w:rPr>
        <w:t>.1 Cotton</w:t>
      </w:r>
    </w:p>
    <w:p w14:paraId="19D56249" w14:textId="25303477" w:rsidR="00C954CB" w:rsidRDefault="00C954CB" w:rsidP="00C954CB">
      <w:pPr>
        <w:tabs>
          <w:tab w:val="left" w:pos="1644"/>
        </w:tabs>
        <w:spacing w:line="240" w:lineRule="auto"/>
        <w:ind w:firstLine="709"/>
        <w:jc w:val="both"/>
        <w:rPr>
          <w:rFonts w:ascii="Times New Roman" w:hAnsi="Times New Roman" w:cs="Times New Roman"/>
          <w:sz w:val="24"/>
          <w:szCs w:val="24"/>
        </w:rPr>
      </w:pPr>
      <w:r w:rsidRPr="005670A4">
        <w:rPr>
          <w:rFonts w:ascii="Times New Roman" w:hAnsi="Times New Roman" w:cs="Times New Roman"/>
          <w:b/>
          <w:bCs/>
          <w:sz w:val="24"/>
          <w:szCs w:val="24"/>
        </w:rPr>
        <w:t xml:space="preserve"> </w:t>
      </w:r>
      <w:r w:rsidRPr="00536BF2">
        <w:rPr>
          <w:rFonts w:ascii="Times New Roman" w:hAnsi="Times New Roman" w:cs="Times New Roman"/>
          <w:sz w:val="24"/>
          <w:szCs w:val="24"/>
        </w:rPr>
        <w:t xml:space="preserve">Cotton was sown directly in the field </w:t>
      </w:r>
      <w:r w:rsidRPr="006A2A69">
        <w:rPr>
          <w:rFonts w:ascii="Times New Roman" w:hAnsi="Times New Roman" w:cs="Times New Roman"/>
          <w:sz w:val="24"/>
          <w:szCs w:val="24"/>
          <w:highlight w:val="yellow"/>
        </w:rPr>
        <w:t>using a row</w:t>
      </w:r>
      <w:r w:rsidR="00355BDA" w:rsidRPr="006A2A69">
        <w:rPr>
          <w:rFonts w:ascii="Times New Roman" w:hAnsi="Times New Roman" w:cs="Times New Roman"/>
          <w:sz w:val="24"/>
          <w:szCs w:val="24"/>
          <w:highlight w:val="yellow"/>
        </w:rPr>
        <w:t>-to-</w:t>
      </w:r>
      <w:r w:rsidRPr="006A2A69">
        <w:rPr>
          <w:rFonts w:ascii="Times New Roman" w:hAnsi="Times New Roman" w:cs="Times New Roman"/>
          <w:sz w:val="24"/>
          <w:szCs w:val="24"/>
          <w:highlight w:val="yellow"/>
        </w:rPr>
        <w:t xml:space="preserve">row spacing </w:t>
      </w:r>
      <w:r w:rsidRPr="00536BF2">
        <w:rPr>
          <w:rFonts w:ascii="Times New Roman" w:hAnsi="Times New Roman" w:cs="Times New Roman"/>
          <w:sz w:val="24"/>
          <w:szCs w:val="24"/>
        </w:rPr>
        <w:t xml:space="preserve">of 105 cm, with three different </w:t>
      </w:r>
      <w:r w:rsidR="00F55C23" w:rsidRPr="00536BF2">
        <w:rPr>
          <w:rFonts w:ascii="Times New Roman" w:hAnsi="Times New Roman" w:cs="Times New Roman"/>
          <w:sz w:val="24"/>
          <w:szCs w:val="24"/>
        </w:rPr>
        <w:t>plants</w:t>
      </w:r>
      <w:r w:rsidR="00F55C23">
        <w:rPr>
          <w:rFonts w:ascii="Times New Roman" w:hAnsi="Times New Roman" w:cs="Times New Roman"/>
          <w:sz w:val="24"/>
          <w:szCs w:val="24"/>
        </w:rPr>
        <w:t xml:space="preserve"> </w:t>
      </w:r>
      <w:r w:rsidRPr="00536BF2">
        <w:rPr>
          <w:rFonts w:ascii="Times New Roman" w:hAnsi="Times New Roman" w:cs="Times New Roman"/>
          <w:sz w:val="24"/>
          <w:szCs w:val="24"/>
        </w:rPr>
        <w:t>to</w:t>
      </w:r>
      <w:r w:rsidR="00F55C23">
        <w:rPr>
          <w:rFonts w:ascii="Times New Roman" w:hAnsi="Times New Roman" w:cs="Times New Roman"/>
          <w:sz w:val="24"/>
          <w:szCs w:val="24"/>
        </w:rPr>
        <w:t xml:space="preserve"> </w:t>
      </w:r>
      <w:r w:rsidRPr="00536BF2">
        <w:rPr>
          <w:rFonts w:ascii="Times New Roman" w:hAnsi="Times New Roman" w:cs="Times New Roman"/>
          <w:sz w:val="24"/>
          <w:szCs w:val="24"/>
        </w:rPr>
        <w:t xml:space="preserve">plant spacings of 45 cm, 50 cm and 60 cm to evaluate the effect of intra-row spacing on crop growth and yield. The field was thoroughly prepared to ensure a fine tilth for better seed germination and establishment. Weeding operations were carried </w:t>
      </w:r>
      <w:r>
        <w:rPr>
          <w:rFonts w:ascii="Times New Roman" w:hAnsi="Times New Roman" w:cs="Times New Roman"/>
          <w:sz w:val="24"/>
          <w:szCs w:val="24"/>
        </w:rPr>
        <w:t xml:space="preserve">with </w:t>
      </w:r>
      <w:r w:rsidR="00355BDA">
        <w:rPr>
          <w:rFonts w:ascii="Times New Roman" w:hAnsi="Times New Roman" w:cs="Times New Roman"/>
          <w:sz w:val="24"/>
          <w:szCs w:val="24"/>
        </w:rPr>
        <w:t xml:space="preserve">a </w:t>
      </w:r>
      <w:r w:rsidRPr="006A2A69">
        <w:rPr>
          <w:rFonts w:ascii="Times New Roman" w:hAnsi="Times New Roman" w:cs="Times New Roman"/>
          <w:sz w:val="24"/>
          <w:szCs w:val="24"/>
          <w:highlight w:val="yellow"/>
        </w:rPr>
        <w:t xml:space="preserve">developed </w:t>
      </w:r>
      <w:proofErr w:type="spellStart"/>
      <w:r w:rsidRPr="006A2A69">
        <w:rPr>
          <w:rFonts w:ascii="Times New Roman" w:hAnsi="Times New Roman" w:cs="Times New Roman"/>
          <w:sz w:val="24"/>
          <w:szCs w:val="24"/>
          <w:highlight w:val="yellow"/>
        </w:rPr>
        <w:t>weeder</w:t>
      </w:r>
      <w:proofErr w:type="spellEnd"/>
      <w:r w:rsidRPr="006A2A69">
        <w:rPr>
          <w:rFonts w:ascii="Times New Roman" w:hAnsi="Times New Roman" w:cs="Times New Roman"/>
          <w:sz w:val="24"/>
          <w:szCs w:val="24"/>
          <w:highlight w:val="yellow"/>
        </w:rPr>
        <w:t xml:space="preserve"> </w:t>
      </w:r>
      <w:r>
        <w:rPr>
          <w:rFonts w:ascii="Times New Roman" w:hAnsi="Times New Roman" w:cs="Times New Roman"/>
          <w:sz w:val="24"/>
          <w:szCs w:val="24"/>
        </w:rPr>
        <w:t xml:space="preserve">in cotton at </w:t>
      </w:r>
      <w:r w:rsidR="00F55C23">
        <w:rPr>
          <w:rFonts w:ascii="Times New Roman" w:hAnsi="Times New Roman" w:cs="Times New Roman"/>
          <w:sz w:val="24"/>
          <w:szCs w:val="24"/>
        </w:rPr>
        <w:t>3</w:t>
      </w:r>
      <w:r>
        <w:rPr>
          <w:rFonts w:ascii="Times New Roman" w:hAnsi="Times New Roman" w:cs="Times New Roman"/>
          <w:sz w:val="24"/>
          <w:szCs w:val="24"/>
        </w:rPr>
        <w:t>0 DAS.</w:t>
      </w:r>
    </w:p>
    <w:p w14:paraId="2A285B4B" w14:textId="326852F3" w:rsidR="00C954CB" w:rsidRPr="009666D5" w:rsidRDefault="00C954CB" w:rsidP="00C954CB">
      <w:pPr>
        <w:tabs>
          <w:tab w:val="left" w:pos="1644"/>
        </w:tabs>
        <w:spacing w:line="240" w:lineRule="auto"/>
        <w:jc w:val="both"/>
        <w:rPr>
          <w:rFonts w:ascii="Times New Roman" w:hAnsi="Times New Roman" w:cs="Times New Roman"/>
          <w:b/>
          <w:bCs/>
          <w:sz w:val="24"/>
          <w:szCs w:val="24"/>
        </w:rPr>
      </w:pPr>
      <w:r w:rsidRPr="0046310D">
        <w:rPr>
          <w:rFonts w:ascii="Times New Roman" w:hAnsi="Times New Roman" w:cs="Times New Roman"/>
          <w:b/>
          <w:bCs/>
          <w:sz w:val="24"/>
          <w:szCs w:val="24"/>
        </w:rPr>
        <w:t>3.</w:t>
      </w:r>
      <w:r w:rsidR="00533B73">
        <w:rPr>
          <w:rFonts w:ascii="Times New Roman" w:hAnsi="Times New Roman" w:cs="Times New Roman"/>
          <w:b/>
          <w:bCs/>
          <w:sz w:val="24"/>
          <w:szCs w:val="24"/>
        </w:rPr>
        <w:t>3</w:t>
      </w:r>
      <w:r w:rsidRPr="0046310D">
        <w:rPr>
          <w:rFonts w:ascii="Times New Roman" w:hAnsi="Times New Roman" w:cs="Times New Roman"/>
          <w:b/>
          <w:bCs/>
          <w:sz w:val="24"/>
          <w:szCs w:val="24"/>
        </w:rPr>
        <w:t>.2 Forward Speed of Operation</w:t>
      </w:r>
    </w:p>
    <w:p w14:paraId="3BCEC859" w14:textId="5FEC7CBC" w:rsidR="00DF3313" w:rsidRDefault="00C954CB" w:rsidP="00E00137">
      <w:pPr>
        <w:tabs>
          <w:tab w:val="left" w:pos="1644"/>
        </w:tabs>
        <w:spacing w:line="240" w:lineRule="auto"/>
        <w:ind w:firstLine="709"/>
        <w:jc w:val="both"/>
        <w:rPr>
          <w:rFonts w:ascii="Times New Roman" w:hAnsi="Times New Roman" w:cs="Times New Roman"/>
          <w:sz w:val="24"/>
          <w:szCs w:val="24"/>
        </w:rPr>
      </w:pPr>
      <w:r w:rsidRPr="0046310D">
        <w:rPr>
          <w:rFonts w:ascii="Times New Roman" w:hAnsi="Times New Roman" w:cs="Times New Roman"/>
          <w:sz w:val="24"/>
          <w:szCs w:val="24"/>
        </w:rPr>
        <w:t>The tractor was operated at three different forward speeds</w:t>
      </w:r>
      <w:r>
        <w:rPr>
          <w:rFonts w:ascii="Times New Roman" w:hAnsi="Times New Roman" w:cs="Times New Roman"/>
          <w:sz w:val="24"/>
          <w:szCs w:val="24"/>
        </w:rPr>
        <w:t xml:space="preserve"> 1.5</w:t>
      </w:r>
      <w:r w:rsidRPr="0046310D">
        <w:rPr>
          <w:rFonts w:ascii="Times New Roman" w:hAnsi="Times New Roman" w:cs="Times New Roman"/>
          <w:sz w:val="24"/>
          <w:szCs w:val="24"/>
        </w:rPr>
        <w:t xml:space="preserve"> km</w:t>
      </w:r>
      <w:r>
        <w:rPr>
          <w:rFonts w:ascii="Times New Roman" w:hAnsi="Times New Roman" w:cs="Times New Roman"/>
          <w:sz w:val="24"/>
          <w:szCs w:val="24"/>
        </w:rPr>
        <w:t xml:space="preserve"> </w:t>
      </w:r>
      <w:r w:rsidRPr="0046310D">
        <w:rPr>
          <w:rFonts w:ascii="Times New Roman" w:hAnsi="Times New Roman" w:cs="Times New Roman"/>
          <w:sz w:val="24"/>
          <w:szCs w:val="24"/>
        </w:rPr>
        <w:t>h</w:t>
      </w:r>
      <w:r>
        <w:rPr>
          <w:rFonts w:ascii="Times New Roman" w:hAnsi="Times New Roman" w:cs="Times New Roman"/>
          <w:sz w:val="24"/>
          <w:szCs w:val="24"/>
          <w:vertAlign w:val="superscript"/>
        </w:rPr>
        <w:t>-1</w:t>
      </w:r>
      <w:r w:rsidRPr="0046310D">
        <w:rPr>
          <w:rFonts w:ascii="Times New Roman" w:hAnsi="Times New Roman" w:cs="Times New Roman"/>
          <w:sz w:val="24"/>
          <w:szCs w:val="24"/>
        </w:rPr>
        <w:t xml:space="preserve">, </w:t>
      </w:r>
      <w:r>
        <w:rPr>
          <w:rFonts w:ascii="Times New Roman" w:hAnsi="Times New Roman" w:cs="Times New Roman"/>
          <w:sz w:val="24"/>
          <w:szCs w:val="24"/>
        </w:rPr>
        <w:t>2.0</w:t>
      </w:r>
      <w:r w:rsidRPr="0046310D">
        <w:rPr>
          <w:rFonts w:ascii="Times New Roman" w:hAnsi="Times New Roman" w:cs="Times New Roman"/>
          <w:sz w:val="24"/>
          <w:szCs w:val="24"/>
        </w:rPr>
        <w:t xml:space="preserve"> km</w:t>
      </w:r>
      <w:r w:rsidRPr="00536BF2">
        <w:rPr>
          <w:rFonts w:ascii="Times New Roman" w:hAnsi="Times New Roman" w:cs="Times New Roman"/>
          <w:sz w:val="24"/>
          <w:szCs w:val="24"/>
        </w:rPr>
        <w:t xml:space="preserve"> </w:t>
      </w:r>
      <w:r w:rsidRPr="0046310D">
        <w:rPr>
          <w:rFonts w:ascii="Times New Roman" w:hAnsi="Times New Roman" w:cs="Times New Roman"/>
          <w:sz w:val="24"/>
          <w:szCs w:val="24"/>
        </w:rPr>
        <w:t>h</w:t>
      </w:r>
      <w:r>
        <w:rPr>
          <w:rFonts w:ascii="Times New Roman" w:hAnsi="Times New Roman" w:cs="Times New Roman"/>
          <w:sz w:val="24"/>
          <w:szCs w:val="24"/>
          <w:vertAlign w:val="superscript"/>
        </w:rPr>
        <w:t>-1</w:t>
      </w:r>
      <w:r w:rsidRPr="0046310D">
        <w:rPr>
          <w:rFonts w:ascii="Times New Roman" w:hAnsi="Times New Roman" w:cs="Times New Roman"/>
          <w:sz w:val="24"/>
          <w:szCs w:val="24"/>
        </w:rPr>
        <w:t xml:space="preserve"> and</w:t>
      </w:r>
      <w:r>
        <w:rPr>
          <w:rFonts w:ascii="Times New Roman" w:hAnsi="Times New Roman" w:cs="Times New Roman"/>
          <w:sz w:val="24"/>
          <w:szCs w:val="24"/>
        </w:rPr>
        <w:t xml:space="preserve"> 2.5</w:t>
      </w:r>
      <w:r w:rsidRPr="0046310D">
        <w:rPr>
          <w:rFonts w:ascii="Times New Roman" w:hAnsi="Times New Roman" w:cs="Times New Roman"/>
          <w:sz w:val="24"/>
          <w:szCs w:val="24"/>
        </w:rPr>
        <w:t xml:space="preserve"> km</w:t>
      </w:r>
      <w:r w:rsidRPr="00536BF2">
        <w:rPr>
          <w:rFonts w:ascii="Times New Roman" w:hAnsi="Times New Roman" w:cs="Times New Roman"/>
          <w:sz w:val="24"/>
          <w:szCs w:val="24"/>
        </w:rPr>
        <w:t xml:space="preserve"> </w:t>
      </w:r>
      <w:r w:rsidRPr="0046310D">
        <w:rPr>
          <w:rFonts w:ascii="Times New Roman" w:hAnsi="Times New Roman" w:cs="Times New Roman"/>
          <w:sz w:val="24"/>
          <w:szCs w:val="24"/>
        </w:rPr>
        <w:t>h</w:t>
      </w:r>
      <w:r>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Pr="0046310D">
        <w:rPr>
          <w:rFonts w:ascii="Times New Roman" w:hAnsi="Times New Roman" w:cs="Times New Roman"/>
          <w:sz w:val="24"/>
          <w:szCs w:val="24"/>
        </w:rPr>
        <w:t>to determine the optimal speed for efficient performance of the intra-row weeding equipment. These speeds were selected to evaluate their impact on weeding effectiveness, soil disturbance and overall field efficiency.</w:t>
      </w:r>
    </w:p>
    <w:p w14:paraId="263BF629" w14:textId="77777777" w:rsidR="00B70E25" w:rsidRPr="00E00137" w:rsidRDefault="00B70E25" w:rsidP="00E00137">
      <w:pPr>
        <w:tabs>
          <w:tab w:val="left" w:pos="1644"/>
        </w:tabs>
        <w:spacing w:line="240" w:lineRule="auto"/>
        <w:ind w:firstLine="709"/>
        <w:jc w:val="both"/>
        <w:rPr>
          <w:rFonts w:ascii="Times New Roman" w:hAnsi="Times New Roman" w:cs="Times New Roman"/>
          <w:sz w:val="24"/>
          <w:szCs w:val="24"/>
        </w:rPr>
      </w:pPr>
    </w:p>
    <w:p w14:paraId="4EFF3856" w14:textId="17232F00" w:rsidR="00C954CB" w:rsidRPr="009666D5" w:rsidRDefault="00C954CB" w:rsidP="00C954CB">
      <w:pPr>
        <w:tabs>
          <w:tab w:val="left" w:pos="1644"/>
        </w:tabs>
        <w:spacing w:line="240" w:lineRule="auto"/>
        <w:jc w:val="both"/>
        <w:rPr>
          <w:rFonts w:ascii="Times New Roman" w:hAnsi="Times New Roman" w:cs="Times New Roman"/>
          <w:b/>
          <w:bCs/>
          <w:sz w:val="24"/>
          <w:szCs w:val="24"/>
        </w:rPr>
      </w:pPr>
      <w:r w:rsidRPr="0046310D">
        <w:rPr>
          <w:rFonts w:ascii="Times New Roman" w:hAnsi="Times New Roman" w:cs="Times New Roman"/>
          <w:b/>
          <w:bCs/>
          <w:sz w:val="24"/>
          <w:szCs w:val="24"/>
        </w:rPr>
        <w:t>3.</w:t>
      </w:r>
      <w:r w:rsidR="00533B73">
        <w:rPr>
          <w:rFonts w:ascii="Times New Roman" w:hAnsi="Times New Roman" w:cs="Times New Roman"/>
          <w:b/>
          <w:bCs/>
          <w:sz w:val="24"/>
          <w:szCs w:val="24"/>
        </w:rPr>
        <w:t>3</w:t>
      </w:r>
      <w:r w:rsidRPr="0046310D">
        <w:rPr>
          <w:rFonts w:ascii="Times New Roman" w:hAnsi="Times New Roman" w:cs="Times New Roman"/>
          <w:b/>
          <w:bCs/>
          <w:sz w:val="24"/>
          <w:szCs w:val="24"/>
        </w:rPr>
        <w:t>.3 Plant to Plant Distance</w:t>
      </w:r>
    </w:p>
    <w:p w14:paraId="302128DD" w14:textId="665885DF" w:rsidR="00C954CB" w:rsidRDefault="00C954CB" w:rsidP="00C954CB">
      <w:pPr>
        <w:tabs>
          <w:tab w:val="left" w:pos="1644"/>
        </w:tabs>
        <w:spacing w:line="240" w:lineRule="auto"/>
        <w:ind w:firstLine="709"/>
        <w:jc w:val="both"/>
        <w:rPr>
          <w:rFonts w:ascii="Times New Roman" w:hAnsi="Times New Roman" w:cs="Times New Roman"/>
          <w:sz w:val="24"/>
          <w:szCs w:val="24"/>
        </w:rPr>
      </w:pPr>
      <w:r w:rsidRPr="0046310D">
        <w:rPr>
          <w:rFonts w:ascii="Times New Roman" w:hAnsi="Times New Roman" w:cs="Times New Roman"/>
          <w:sz w:val="24"/>
          <w:szCs w:val="24"/>
        </w:rPr>
        <w:t xml:space="preserve">For crops with wider row spacing, the distance between rows typically ranges from </w:t>
      </w:r>
      <w:r>
        <w:rPr>
          <w:rFonts w:ascii="Times New Roman" w:hAnsi="Times New Roman" w:cs="Times New Roman"/>
          <w:sz w:val="24"/>
          <w:szCs w:val="24"/>
        </w:rPr>
        <w:t>9</w:t>
      </w:r>
      <w:r w:rsidRPr="0046310D">
        <w:rPr>
          <w:rFonts w:ascii="Times New Roman" w:hAnsi="Times New Roman" w:cs="Times New Roman"/>
          <w:sz w:val="24"/>
          <w:szCs w:val="24"/>
        </w:rPr>
        <w:t xml:space="preserve">0 to 120 cm, while the spacing between plants within a row varies from </w:t>
      </w:r>
      <w:r>
        <w:rPr>
          <w:rFonts w:ascii="Times New Roman" w:hAnsi="Times New Roman" w:cs="Times New Roman"/>
          <w:sz w:val="24"/>
          <w:szCs w:val="24"/>
        </w:rPr>
        <w:t>45 to 60</w:t>
      </w:r>
      <w:r w:rsidRPr="0046310D">
        <w:rPr>
          <w:rFonts w:ascii="Times New Roman" w:hAnsi="Times New Roman" w:cs="Times New Roman"/>
          <w:sz w:val="24"/>
          <w:szCs w:val="24"/>
        </w:rPr>
        <w:t xml:space="preserve"> cm. To determine the optimal performance of the intra-row weeder, three plant-to-plant spacing levels 45 cm, </w:t>
      </w:r>
      <w:r>
        <w:rPr>
          <w:rFonts w:ascii="Times New Roman" w:hAnsi="Times New Roman" w:cs="Times New Roman"/>
          <w:sz w:val="24"/>
          <w:szCs w:val="24"/>
        </w:rPr>
        <w:t xml:space="preserve">50 cm </w:t>
      </w:r>
      <w:r w:rsidRPr="0046310D">
        <w:rPr>
          <w:rFonts w:ascii="Times New Roman" w:hAnsi="Times New Roman" w:cs="Times New Roman"/>
          <w:sz w:val="24"/>
          <w:szCs w:val="24"/>
        </w:rPr>
        <w:t>and 60 cm</w:t>
      </w:r>
      <w:r>
        <w:rPr>
          <w:rFonts w:ascii="Times New Roman" w:hAnsi="Times New Roman" w:cs="Times New Roman"/>
          <w:sz w:val="24"/>
          <w:szCs w:val="24"/>
        </w:rPr>
        <w:t xml:space="preserve"> </w:t>
      </w:r>
      <w:r w:rsidRPr="0046310D">
        <w:rPr>
          <w:rFonts w:ascii="Times New Roman" w:hAnsi="Times New Roman" w:cs="Times New Roman"/>
          <w:sz w:val="24"/>
          <w:szCs w:val="24"/>
        </w:rPr>
        <w:t>were selected for evaluation.</w:t>
      </w:r>
    </w:p>
    <w:p w14:paraId="0329762A" w14:textId="5CD343F9" w:rsidR="00C954CB" w:rsidRPr="00BB4089" w:rsidRDefault="00C954CB" w:rsidP="00C954CB">
      <w:pPr>
        <w:tabs>
          <w:tab w:val="left" w:pos="1644"/>
        </w:tabs>
        <w:spacing w:line="240" w:lineRule="auto"/>
        <w:jc w:val="both"/>
        <w:rPr>
          <w:rFonts w:ascii="Times New Roman" w:hAnsi="Times New Roman" w:cs="Times New Roman"/>
          <w:b/>
          <w:bCs/>
          <w:sz w:val="24"/>
          <w:szCs w:val="24"/>
        </w:rPr>
      </w:pPr>
      <w:r w:rsidRPr="00BB4089">
        <w:rPr>
          <w:rFonts w:ascii="Times New Roman" w:hAnsi="Times New Roman" w:cs="Times New Roman"/>
          <w:b/>
          <w:bCs/>
          <w:sz w:val="24"/>
          <w:szCs w:val="24"/>
        </w:rPr>
        <w:t>3.</w:t>
      </w:r>
      <w:r w:rsidR="00533B73">
        <w:rPr>
          <w:rFonts w:ascii="Times New Roman" w:hAnsi="Times New Roman" w:cs="Times New Roman"/>
          <w:b/>
          <w:bCs/>
          <w:sz w:val="24"/>
          <w:szCs w:val="24"/>
        </w:rPr>
        <w:t>3</w:t>
      </w:r>
      <w:r w:rsidRPr="00BB4089">
        <w:rPr>
          <w:rFonts w:ascii="Times New Roman" w:hAnsi="Times New Roman" w:cs="Times New Roman"/>
          <w:b/>
          <w:bCs/>
          <w:sz w:val="24"/>
          <w:szCs w:val="24"/>
        </w:rPr>
        <w:t>.</w:t>
      </w:r>
      <w:r>
        <w:rPr>
          <w:rFonts w:ascii="Times New Roman" w:hAnsi="Times New Roman" w:cs="Times New Roman"/>
          <w:b/>
          <w:bCs/>
          <w:sz w:val="24"/>
          <w:szCs w:val="24"/>
        </w:rPr>
        <w:t>4</w:t>
      </w:r>
      <w:r w:rsidRPr="00BB4089">
        <w:rPr>
          <w:rFonts w:ascii="Times New Roman" w:hAnsi="Times New Roman" w:cs="Times New Roman"/>
          <w:b/>
          <w:bCs/>
          <w:sz w:val="24"/>
          <w:szCs w:val="24"/>
        </w:rPr>
        <w:t xml:space="preserve"> Depth of operation</w:t>
      </w:r>
    </w:p>
    <w:p w14:paraId="68A6CE7F" w14:textId="63779C86" w:rsidR="00C954CB" w:rsidRDefault="00C954CB" w:rsidP="00C954CB">
      <w:pPr>
        <w:tabs>
          <w:tab w:val="left" w:pos="1644"/>
        </w:tabs>
        <w:spacing w:line="240" w:lineRule="auto"/>
        <w:ind w:firstLine="709"/>
        <w:jc w:val="both"/>
        <w:rPr>
          <w:rFonts w:ascii="Times New Roman" w:hAnsi="Times New Roman" w:cs="Times New Roman"/>
          <w:sz w:val="24"/>
          <w:szCs w:val="24"/>
        </w:rPr>
      </w:pPr>
      <w:r w:rsidRPr="00D604A0">
        <w:rPr>
          <w:rFonts w:ascii="Times New Roman" w:hAnsi="Times New Roman" w:cs="Times New Roman"/>
          <w:sz w:val="24"/>
          <w:szCs w:val="24"/>
        </w:rPr>
        <w:t xml:space="preserve">In dryland agriculture, weeding equipment is typically operated at a depth ranging from 2 to 6 cm to ensure effective weed removal and adequate soil pulverization. Therefore, all subsequent weeding operations were carried out at </w:t>
      </w:r>
      <w:r w:rsidR="00647A5F">
        <w:rPr>
          <w:rFonts w:ascii="Times New Roman" w:hAnsi="Times New Roman" w:cs="Times New Roman"/>
          <w:sz w:val="24"/>
          <w:szCs w:val="24"/>
        </w:rPr>
        <w:t xml:space="preserve">6 cm </w:t>
      </w:r>
      <w:r w:rsidRPr="00D604A0">
        <w:rPr>
          <w:rFonts w:ascii="Times New Roman" w:hAnsi="Times New Roman" w:cs="Times New Roman"/>
          <w:sz w:val="24"/>
          <w:szCs w:val="24"/>
        </w:rPr>
        <w:t>depth to maximize weed removal and ensure effective soil disturbance throughout the study.</w:t>
      </w:r>
    </w:p>
    <w:p w14:paraId="624CC28B" w14:textId="47AD1DB8" w:rsidR="00C954CB" w:rsidRDefault="00C954CB" w:rsidP="00C954CB">
      <w:pPr>
        <w:tabs>
          <w:tab w:val="left" w:pos="1644"/>
        </w:tabs>
        <w:spacing w:line="240" w:lineRule="auto"/>
        <w:jc w:val="both"/>
        <w:rPr>
          <w:rFonts w:ascii="Times New Roman" w:hAnsi="Times New Roman" w:cs="Times New Roman"/>
          <w:b/>
          <w:bCs/>
          <w:sz w:val="24"/>
          <w:szCs w:val="24"/>
        </w:rPr>
      </w:pPr>
      <w:r w:rsidRPr="00745E09">
        <w:rPr>
          <w:rFonts w:ascii="Times New Roman" w:hAnsi="Times New Roman" w:cs="Times New Roman"/>
          <w:b/>
          <w:bCs/>
          <w:sz w:val="24"/>
          <w:szCs w:val="24"/>
        </w:rPr>
        <w:t>3.</w:t>
      </w:r>
      <w:r w:rsidR="00533B73">
        <w:rPr>
          <w:rFonts w:ascii="Times New Roman" w:hAnsi="Times New Roman" w:cs="Times New Roman"/>
          <w:b/>
          <w:bCs/>
          <w:sz w:val="24"/>
          <w:szCs w:val="24"/>
        </w:rPr>
        <w:t>3</w:t>
      </w:r>
      <w:r w:rsidRPr="00745E09">
        <w:rPr>
          <w:rFonts w:ascii="Times New Roman" w:hAnsi="Times New Roman" w:cs="Times New Roman"/>
          <w:b/>
          <w:bCs/>
          <w:sz w:val="24"/>
          <w:szCs w:val="24"/>
        </w:rPr>
        <w:t>.</w:t>
      </w:r>
      <w:r>
        <w:rPr>
          <w:rFonts w:ascii="Times New Roman" w:hAnsi="Times New Roman" w:cs="Times New Roman"/>
          <w:b/>
          <w:bCs/>
          <w:sz w:val="24"/>
          <w:szCs w:val="24"/>
        </w:rPr>
        <w:t>5</w:t>
      </w:r>
      <w:r w:rsidRPr="00745E09">
        <w:rPr>
          <w:rFonts w:ascii="Times New Roman" w:hAnsi="Times New Roman" w:cs="Times New Roman"/>
          <w:b/>
          <w:bCs/>
          <w:sz w:val="24"/>
          <w:szCs w:val="24"/>
        </w:rPr>
        <w:t xml:space="preserve"> Rotational Speed of Cutting </w:t>
      </w:r>
      <w:r>
        <w:rPr>
          <w:rFonts w:ascii="Times New Roman" w:hAnsi="Times New Roman" w:cs="Times New Roman"/>
          <w:b/>
          <w:bCs/>
          <w:sz w:val="24"/>
          <w:szCs w:val="24"/>
        </w:rPr>
        <w:t>Blade</w:t>
      </w:r>
    </w:p>
    <w:p w14:paraId="6593CB51" w14:textId="38F6A643" w:rsidR="0080614B" w:rsidRDefault="00872251" w:rsidP="0080614B">
      <w:pPr>
        <w:tabs>
          <w:tab w:val="left" w:pos="1644"/>
        </w:tabs>
        <w:spacing w:line="240" w:lineRule="auto"/>
        <w:ind w:firstLine="709"/>
        <w:jc w:val="both"/>
        <w:rPr>
          <w:rFonts w:ascii="Times New Roman" w:hAnsi="Times New Roman" w:cs="Times New Roman"/>
          <w:sz w:val="24"/>
          <w:szCs w:val="24"/>
        </w:rPr>
      </w:pPr>
      <w:r w:rsidRPr="00872251">
        <w:rPr>
          <w:rFonts w:ascii="Times New Roman" w:hAnsi="Times New Roman" w:cs="Times New Roman"/>
          <w:sz w:val="24"/>
          <w:szCs w:val="24"/>
        </w:rPr>
        <w:t xml:space="preserve">The tractor PTO was operated at 540 rpm, and three different intra-row blade speeds were achieved using a pulley and belt system between the gearbox and blade unit </w:t>
      </w:r>
      <w:r w:rsidRPr="00872251">
        <w:rPr>
          <w:rFonts w:ascii="Times New Roman" w:hAnsi="Times New Roman" w:cs="Times New Roman"/>
          <w:sz w:val="24"/>
          <w:szCs w:val="24"/>
        </w:rPr>
        <w:lastRenderedPageBreak/>
        <w:t xml:space="preserve">to enhance soil churning. To identify the best working conditions for the automatic weeder, various combinations of engine throttle settings (1800, 2000 and 2200 rpm) and load gears (LG1, LG2, and LG3) were tested. Each setup was replicated three times, and blade speeds were recorded using a tachometer. Results showed that blade speed and forward speed both increased with higher throttle and gear settings. </w:t>
      </w:r>
      <w:r w:rsidR="00071209">
        <w:rPr>
          <w:rFonts w:ascii="Times New Roman" w:hAnsi="Times New Roman" w:cs="Times New Roman"/>
          <w:sz w:val="24"/>
          <w:szCs w:val="24"/>
        </w:rPr>
        <w:t>B</w:t>
      </w:r>
      <w:r w:rsidRPr="00872251">
        <w:rPr>
          <w:rFonts w:ascii="Times New Roman" w:hAnsi="Times New Roman" w:cs="Times New Roman"/>
          <w:sz w:val="24"/>
          <w:szCs w:val="24"/>
        </w:rPr>
        <w:t>lade speed r</w:t>
      </w:r>
      <w:r w:rsidR="00071209">
        <w:rPr>
          <w:rFonts w:ascii="Times New Roman" w:hAnsi="Times New Roman" w:cs="Times New Roman"/>
          <w:sz w:val="24"/>
          <w:szCs w:val="24"/>
        </w:rPr>
        <w:t>i</w:t>
      </w:r>
      <w:r w:rsidRPr="00872251">
        <w:rPr>
          <w:rFonts w:ascii="Times New Roman" w:hAnsi="Times New Roman" w:cs="Times New Roman"/>
          <w:sz w:val="24"/>
          <w:szCs w:val="24"/>
        </w:rPr>
        <w:t>se from 181 rpm to 254 rpm under LG1, while forward speed ranged from 1.52 to 2.63 km</w:t>
      </w:r>
      <w:r w:rsidR="008D5E99">
        <w:rPr>
          <w:rFonts w:ascii="Times New Roman" w:hAnsi="Times New Roman" w:cs="Times New Roman"/>
          <w:sz w:val="24"/>
          <w:szCs w:val="24"/>
        </w:rPr>
        <w:t xml:space="preserve"> </w:t>
      </w:r>
      <w:r w:rsidRPr="00872251">
        <w:rPr>
          <w:rFonts w:ascii="Times New Roman" w:hAnsi="Times New Roman" w:cs="Times New Roman"/>
          <w:sz w:val="24"/>
          <w:szCs w:val="24"/>
        </w:rPr>
        <w:t>h</w:t>
      </w:r>
      <w:r w:rsidR="008D5E99" w:rsidRPr="008D5E99">
        <w:rPr>
          <w:rFonts w:ascii="Times New Roman" w:hAnsi="Times New Roman" w:cs="Times New Roman"/>
          <w:sz w:val="24"/>
          <w:szCs w:val="24"/>
          <w:vertAlign w:val="superscript"/>
        </w:rPr>
        <w:t>-1</w:t>
      </w:r>
      <w:r w:rsidRPr="00872251">
        <w:rPr>
          <w:rFonts w:ascii="Times New Roman" w:hAnsi="Times New Roman" w:cs="Times New Roman"/>
          <w:sz w:val="24"/>
          <w:szCs w:val="24"/>
        </w:rPr>
        <w:t xml:space="preserve"> across all settings. These trials helped determine optimal parameters for effective weeding with minimal crop disturbance.</w:t>
      </w:r>
    </w:p>
    <w:p w14:paraId="0DA55D0C" w14:textId="30ABF253" w:rsidR="00C954CB" w:rsidRPr="00D604A0" w:rsidRDefault="00C954CB" w:rsidP="00C954CB">
      <w:pPr>
        <w:tabs>
          <w:tab w:val="left" w:pos="1644"/>
        </w:tabs>
        <w:spacing w:line="240" w:lineRule="auto"/>
        <w:jc w:val="both"/>
        <w:rPr>
          <w:rFonts w:ascii="Times New Roman" w:hAnsi="Times New Roman" w:cs="Times New Roman"/>
          <w:b/>
          <w:bCs/>
          <w:sz w:val="24"/>
          <w:szCs w:val="24"/>
        </w:rPr>
      </w:pPr>
      <w:r w:rsidRPr="00D604A0">
        <w:rPr>
          <w:rFonts w:ascii="Times New Roman" w:hAnsi="Times New Roman" w:cs="Times New Roman"/>
          <w:b/>
          <w:bCs/>
          <w:sz w:val="24"/>
          <w:szCs w:val="24"/>
        </w:rPr>
        <w:t>3.</w:t>
      </w:r>
      <w:r w:rsidR="00533B73">
        <w:rPr>
          <w:rFonts w:ascii="Times New Roman" w:hAnsi="Times New Roman" w:cs="Times New Roman"/>
          <w:b/>
          <w:bCs/>
          <w:sz w:val="24"/>
          <w:szCs w:val="24"/>
        </w:rPr>
        <w:t>3</w:t>
      </w:r>
      <w:r w:rsidRPr="00D604A0">
        <w:rPr>
          <w:rFonts w:ascii="Times New Roman" w:hAnsi="Times New Roman" w:cs="Times New Roman"/>
          <w:b/>
          <w:bCs/>
          <w:sz w:val="24"/>
          <w:szCs w:val="24"/>
        </w:rPr>
        <w:t>.6 Levels of variables</w:t>
      </w:r>
    </w:p>
    <w:p w14:paraId="04549F19" w14:textId="6C78C04C" w:rsidR="00F55C23" w:rsidRPr="00F55C23" w:rsidRDefault="00F55C23" w:rsidP="00F55C23">
      <w:pPr>
        <w:pStyle w:val="BodyText"/>
        <w:spacing w:before="252"/>
        <w:ind w:left="23" w:right="3" w:firstLine="719"/>
        <w:jc w:val="both"/>
      </w:pPr>
      <w:r w:rsidRPr="00F55C23">
        <w:rPr>
          <w:rFonts w:eastAsiaTheme="majorEastAsia"/>
        </w:rPr>
        <w:t xml:space="preserve">To evaluate the influence of different operational settings on the performance of the developed weeder, field trials were conducted 30 days after sowing (30 DAS). In all treatments, the working depth was maintained constant to isolate the effects of other variables. The primary focus was on analyzing the interaction between the forward travel speed of the machine and the rotational speed of the intra-row cutting blade. The specific levels of these parameters used during the trials are presented in Table </w:t>
      </w:r>
      <w:r w:rsidR="00767AFE">
        <w:rPr>
          <w:rFonts w:eastAsiaTheme="majorEastAsia"/>
        </w:rPr>
        <w:t>4</w:t>
      </w:r>
      <w:r w:rsidRPr="00F55C23">
        <w:rPr>
          <w:rFonts w:eastAsiaTheme="majorEastAsia"/>
        </w:rPr>
        <w:t>.</w:t>
      </w:r>
    </w:p>
    <w:p w14:paraId="4656E514" w14:textId="6F761713" w:rsidR="00C954CB" w:rsidRPr="005133EE" w:rsidRDefault="00C954CB" w:rsidP="00C954CB">
      <w:pPr>
        <w:pStyle w:val="BodyText"/>
        <w:spacing w:before="252"/>
        <w:ind w:left="23" w:right="1592" w:firstLine="719"/>
        <w:jc w:val="center"/>
        <w:rPr>
          <w:b/>
          <w:bCs/>
        </w:rPr>
      </w:pPr>
      <w:r w:rsidRPr="005133EE">
        <w:rPr>
          <w:b/>
          <w:bCs/>
        </w:rPr>
        <w:t>Table.</w:t>
      </w:r>
      <w:r w:rsidR="00767AFE">
        <w:rPr>
          <w:b/>
          <w:bCs/>
        </w:rPr>
        <w:t>4</w:t>
      </w:r>
      <w:r w:rsidRPr="005133EE">
        <w:rPr>
          <w:b/>
          <w:bCs/>
        </w:rPr>
        <w:t xml:space="preserve"> Details of experimental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55"/>
        <w:gridCol w:w="2685"/>
        <w:gridCol w:w="2836"/>
        <w:gridCol w:w="1940"/>
      </w:tblGrid>
      <w:tr w:rsidR="00C954CB" w14:paraId="3F85CCB6" w14:textId="77777777" w:rsidTr="00962104">
        <w:trPr>
          <w:trHeight w:val="726"/>
          <w:jc w:val="center"/>
        </w:trPr>
        <w:tc>
          <w:tcPr>
            <w:tcW w:w="855" w:type="dxa"/>
          </w:tcPr>
          <w:p w14:paraId="0E9EFF8B" w14:textId="77777777" w:rsidR="00C954CB" w:rsidRDefault="00C954CB" w:rsidP="00C353FD">
            <w:pPr>
              <w:pStyle w:val="TableParagraph"/>
              <w:spacing w:before="0"/>
              <w:ind w:left="170"/>
              <w:jc w:val="left"/>
              <w:rPr>
                <w:b/>
                <w:sz w:val="24"/>
              </w:rPr>
            </w:pPr>
            <w:r>
              <w:rPr>
                <w:b/>
                <w:spacing w:val="-5"/>
                <w:sz w:val="24"/>
              </w:rPr>
              <w:t xml:space="preserve">S. </w:t>
            </w:r>
            <w:r>
              <w:rPr>
                <w:b/>
                <w:sz w:val="24"/>
              </w:rPr>
              <w:t>No.</w:t>
            </w:r>
          </w:p>
        </w:tc>
        <w:tc>
          <w:tcPr>
            <w:tcW w:w="2685" w:type="dxa"/>
          </w:tcPr>
          <w:p w14:paraId="04BE31B8" w14:textId="77777777" w:rsidR="00C954CB" w:rsidRDefault="00C954CB" w:rsidP="00C353FD">
            <w:pPr>
              <w:pStyle w:val="TableParagraph"/>
              <w:spacing w:before="0"/>
              <w:ind w:left="667"/>
              <w:jc w:val="left"/>
              <w:rPr>
                <w:b/>
                <w:sz w:val="24"/>
              </w:rPr>
            </w:pPr>
            <w:r>
              <w:rPr>
                <w:b/>
                <w:spacing w:val="-2"/>
                <w:sz w:val="24"/>
              </w:rPr>
              <w:t>Variables</w:t>
            </w:r>
          </w:p>
        </w:tc>
        <w:tc>
          <w:tcPr>
            <w:tcW w:w="2836" w:type="dxa"/>
          </w:tcPr>
          <w:p w14:paraId="0F86187E" w14:textId="77777777" w:rsidR="00C954CB" w:rsidRDefault="00C954CB" w:rsidP="00C353FD">
            <w:pPr>
              <w:pStyle w:val="TableParagraph"/>
              <w:spacing w:before="0"/>
              <w:ind w:left="734"/>
              <w:jc w:val="left"/>
              <w:rPr>
                <w:b/>
                <w:sz w:val="24"/>
              </w:rPr>
            </w:pPr>
            <w:r>
              <w:rPr>
                <w:b/>
                <w:spacing w:val="-2"/>
                <w:sz w:val="24"/>
              </w:rPr>
              <w:t>Parameters</w:t>
            </w:r>
          </w:p>
        </w:tc>
        <w:tc>
          <w:tcPr>
            <w:tcW w:w="1940" w:type="dxa"/>
          </w:tcPr>
          <w:p w14:paraId="2666598A" w14:textId="77777777" w:rsidR="00C954CB" w:rsidRDefault="00C954CB" w:rsidP="00C353FD">
            <w:pPr>
              <w:pStyle w:val="TableParagraph"/>
              <w:spacing w:before="0"/>
              <w:ind w:left="11"/>
              <w:rPr>
                <w:b/>
                <w:sz w:val="24"/>
              </w:rPr>
            </w:pPr>
            <w:r>
              <w:rPr>
                <w:b/>
                <w:spacing w:val="-2"/>
                <w:sz w:val="24"/>
              </w:rPr>
              <w:t>Levels</w:t>
            </w:r>
          </w:p>
        </w:tc>
      </w:tr>
      <w:tr w:rsidR="00C954CB" w14:paraId="544D013E" w14:textId="77777777" w:rsidTr="00962104">
        <w:trPr>
          <w:trHeight w:val="445"/>
          <w:jc w:val="center"/>
        </w:trPr>
        <w:tc>
          <w:tcPr>
            <w:tcW w:w="855" w:type="dxa"/>
            <w:vMerge w:val="restart"/>
          </w:tcPr>
          <w:p w14:paraId="0B0B4A32" w14:textId="77777777" w:rsidR="00C954CB" w:rsidRDefault="00C954CB" w:rsidP="00C353FD">
            <w:pPr>
              <w:pStyle w:val="TableParagraph"/>
              <w:spacing w:before="0"/>
              <w:jc w:val="left"/>
              <w:rPr>
                <w:b/>
                <w:sz w:val="24"/>
              </w:rPr>
            </w:pPr>
          </w:p>
          <w:p w14:paraId="4B2A1F1A" w14:textId="77777777" w:rsidR="00C954CB" w:rsidRDefault="00C954CB" w:rsidP="00C353FD">
            <w:pPr>
              <w:pStyle w:val="TableParagraph"/>
              <w:spacing w:before="0"/>
              <w:jc w:val="left"/>
              <w:rPr>
                <w:b/>
                <w:sz w:val="24"/>
              </w:rPr>
            </w:pPr>
          </w:p>
          <w:p w14:paraId="29F81877" w14:textId="77777777" w:rsidR="00C954CB" w:rsidRDefault="00C954CB" w:rsidP="00C353FD">
            <w:pPr>
              <w:pStyle w:val="TableParagraph"/>
              <w:spacing w:before="0"/>
              <w:jc w:val="left"/>
              <w:rPr>
                <w:b/>
                <w:sz w:val="24"/>
              </w:rPr>
            </w:pPr>
          </w:p>
          <w:p w14:paraId="2DCF55EA" w14:textId="77777777" w:rsidR="00C954CB" w:rsidRDefault="00C954CB" w:rsidP="00C353FD">
            <w:pPr>
              <w:pStyle w:val="TableParagraph"/>
              <w:spacing w:before="0"/>
              <w:jc w:val="left"/>
              <w:rPr>
                <w:b/>
                <w:sz w:val="24"/>
              </w:rPr>
            </w:pPr>
          </w:p>
          <w:p w14:paraId="061FACD5" w14:textId="77777777" w:rsidR="00C954CB" w:rsidRDefault="00C954CB" w:rsidP="00C353FD">
            <w:pPr>
              <w:pStyle w:val="TableParagraph"/>
              <w:spacing w:before="0"/>
              <w:ind w:left="9"/>
              <w:rPr>
                <w:sz w:val="24"/>
              </w:rPr>
            </w:pPr>
            <w:r>
              <w:rPr>
                <w:spacing w:val="-10"/>
                <w:sz w:val="24"/>
              </w:rPr>
              <w:t>1</w:t>
            </w:r>
          </w:p>
        </w:tc>
        <w:tc>
          <w:tcPr>
            <w:tcW w:w="2685" w:type="dxa"/>
            <w:vMerge w:val="restart"/>
          </w:tcPr>
          <w:p w14:paraId="08360B0C" w14:textId="77777777" w:rsidR="00C954CB" w:rsidRDefault="00C954CB" w:rsidP="00C353FD">
            <w:pPr>
              <w:pStyle w:val="TableParagraph"/>
              <w:spacing w:before="0"/>
              <w:jc w:val="left"/>
              <w:rPr>
                <w:b/>
                <w:sz w:val="24"/>
              </w:rPr>
            </w:pPr>
          </w:p>
          <w:p w14:paraId="1C529085" w14:textId="77777777" w:rsidR="00C954CB" w:rsidRDefault="00C954CB" w:rsidP="00C353FD">
            <w:pPr>
              <w:pStyle w:val="TableParagraph"/>
              <w:spacing w:before="0"/>
              <w:jc w:val="left"/>
              <w:rPr>
                <w:b/>
                <w:sz w:val="24"/>
              </w:rPr>
            </w:pPr>
          </w:p>
          <w:p w14:paraId="267F0AE5" w14:textId="77777777" w:rsidR="00C954CB" w:rsidRDefault="00C954CB" w:rsidP="00C353FD">
            <w:pPr>
              <w:pStyle w:val="TableParagraph"/>
              <w:spacing w:before="0"/>
              <w:jc w:val="left"/>
              <w:rPr>
                <w:b/>
                <w:sz w:val="24"/>
              </w:rPr>
            </w:pPr>
          </w:p>
          <w:p w14:paraId="72D1BF17" w14:textId="77777777" w:rsidR="00C954CB" w:rsidRDefault="00C954CB" w:rsidP="00C353FD">
            <w:pPr>
              <w:pStyle w:val="TableParagraph"/>
              <w:spacing w:before="0"/>
              <w:ind w:left="107" w:right="13"/>
              <w:jc w:val="left"/>
              <w:rPr>
                <w:spacing w:val="-2"/>
                <w:sz w:val="24"/>
              </w:rPr>
            </w:pPr>
            <w:r>
              <w:rPr>
                <w:spacing w:val="-2"/>
                <w:sz w:val="24"/>
              </w:rPr>
              <w:t>Independent</w:t>
            </w:r>
          </w:p>
          <w:p w14:paraId="739CD5A1" w14:textId="77777777" w:rsidR="00C954CB" w:rsidRDefault="00C954CB" w:rsidP="00C353FD">
            <w:pPr>
              <w:pStyle w:val="TableParagraph"/>
              <w:spacing w:before="0"/>
              <w:ind w:left="107" w:right="13"/>
              <w:jc w:val="left"/>
              <w:rPr>
                <w:sz w:val="24"/>
              </w:rPr>
            </w:pPr>
            <w:r>
              <w:rPr>
                <w:spacing w:val="-2"/>
                <w:sz w:val="24"/>
              </w:rPr>
              <w:t>Parameters</w:t>
            </w:r>
          </w:p>
        </w:tc>
        <w:tc>
          <w:tcPr>
            <w:tcW w:w="2836" w:type="dxa"/>
          </w:tcPr>
          <w:p w14:paraId="62BC807D" w14:textId="77777777" w:rsidR="00C954CB" w:rsidRDefault="00C954CB" w:rsidP="00C353FD">
            <w:pPr>
              <w:pStyle w:val="TableParagraph"/>
              <w:spacing w:before="0"/>
              <w:jc w:val="left"/>
              <w:rPr>
                <w:b/>
                <w:sz w:val="24"/>
              </w:rPr>
            </w:pPr>
          </w:p>
          <w:p w14:paraId="749A371D" w14:textId="7C430EB8" w:rsidR="00C954CB" w:rsidRDefault="00C954CB" w:rsidP="00C353FD">
            <w:pPr>
              <w:pStyle w:val="TableParagraph"/>
              <w:spacing w:before="0"/>
              <w:ind w:left="108"/>
              <w:rPr>
                <w:sz w:val="24"/>
              </w:rPr>
            </w:pPr>
            <w:r>
              <w:rPr>
                <w:sz w:val="24"/>
              </w:rPr>
              <w:t>Forward</w:t>
            </w:r>
            <w:r>
              <w:rPr>
                <w:spacing w:val="-3"/>
                <w:sz w:val="24"/>
              </w:rPr>
              <w:t xml:space="preserve"> </w:t>
            </w:r>
            <w:r w:rsidR="007446AF">
              <w:rPr>
                <w:sz w:val="24"/>
              </w:rPr>
              <w:t>s</w:t>
            </w:r>
            <w:r>
              <w:rPr>
                <w:sz w:val="24"/>
              </w:rPr>
              <w:t xml:space="preserve">peed, </w:t>
            </w:r>
            <w:r>
              <w:rPr>
                <w:spacing w:val="-5"/>
                <w:sz w:val="24"/>
              </w:rPr>
              <w:t>(S)</w:t>
            </w:r>
          </w:p>
        </w:tc>
        <w:tc>
          <w:tcPr>
            <w:tcW w:w="1940" w:type="dxa"/>
          </w:tcPr>
          <w:p w14:paraId="5B414F77" w14:textId="77777777" w:rsidR="00C954CB" w:rsidRDefault="00C954CB" w:rsidP="00C353FD">
            <w:pPr>
              <w:pStyle w:val="TableParagraph"/>
              <w:spacing w:before="0"/>
              <w:ind w:left="109" w:right="1099"/>
              <w:rPr>
                <w:position w:val="2"/>
                <w:sz w:val="24"/>
              </w:rPr>
            </w:pPr>
            <w:r>
              <w:rPr>
                <w:position w:val="2"/>
                <w:sz w:val="24"/>
              </w:rPr>
              <w:t xml:space="preserve"> </w:t>
            </w:r>
          </w:p>
          <w:p w14:paraId="739272DA" w14:textId="77777777" w:rsidR="00C954CB" w:rsidRDefault="00C954CB" w:rsidP="00C353FD">
            <w:pPr>
              <w:pStyle w:val="TableParagraph"/>
              <w:spacing w:before="0"/>
              <w:ind w:left="109" w:right="559"/>
              <w:jc w:val="right"/>
              <w:rPr>
                <w:position w:val="2"/>
                <w:sz w:val="24"/>
              </w:rPr>
            </w:pPr>
            <w:r>
              <w:rPr>
                <w:position w:val="2"/>
                <w:sz w:val="24"/>
              </w:rPr>
              <w:t xml:space="preserve"> S</w:t>
            </w:r>
            <w:r w:rsidRPr="00C440B5">
              <w:rPr>
                <w:position w:val="2"/>
                <w:sz w:val="24"/>
                <w:vertAlign w:val="subscript"/>
              </w:rPr>
              <w:t>1</w:t>
            </w:r>
            <w:r>
              <w:rPr>
                <w:position w:val="2"/>
                <w:sz w:val="24"/>
              </w:rPr>
              <w:t xml:space="preserve"> S</w:t>
            </w:r>
            <w:r w:rsidRPr="00C440B5">
              <w:rPr>
                <w:position w:val="2"/>
                <w:sz w:val="24"/>
                <w:vertAlign w:val="subscript"/>
              </w:rPr>
              <w:t>2</w:t>
            </w:r>
            <w:r>
              <w:rPr>
                <w:position w:val="2"/>
                <w:sz w:val="24"/>
              </w:rPr>
              <w:t xml:space="preserve"> S</w:t>
            </w:r>
            <w:r w:rsidRPr="00C440B5">
              <w:rPr>
                <w:position w:val="2"/>
                <w:sz w:val="24"/>
                <w:vertAlign w:val="subscript"/>
              </w:rPr>
              <w:t>3</w:t>
            </w:r>
          </w:p>
        </w:tc>
      </w:tr>
      <w:tr w:rsidR="00C954CB" w14:paraId="2AB99B8C" w14:textId="77777777" w:rsidTr="00C353FD">
        <w:trPr>
          <w:trHeight w:val="20"/>
          <w:jc w:val="center"/>
        </w:trPr>
        <w:tc>
          <w:tcPr>
            <w:tcW w:w="855" w:type="dxa"/>
            <w:vMerge/>
          </w:tcPr>
          <w:p w14:paraId="29357EAB" w14:textId="77777777" w:rsidR="00C954CB" w:rsidRDefault="00C954CB" w:rsidP="00C353FD">
            <w:pPr>
              <w:spacing w:line="240" w:lineRule="auto"/>
              <w:rPr>
                <w:sz w:val="2"/>
                <w:szCs w:val="2"/>
              </w:rPr>
            </w:pPr>
          </w:p>
        </w:tc>
        <w:tc>
          <w:tcPr>
            <w:tcW w:w="2685" w:type="dxa"/>
            <w:vMerge/>
          </w:tcPr>
          <w:p w14:paraId="0449231E" w14:textId="77777777" w:rsidR="00C954CB" w:rsidRDefault="00C954CB" w:rsidP="00C353FD">
            <w:pPr>
              <w:spacing w:line="240" w:lineRule="auto"/>
              <w:rPr>
                <w:sz w:val="2"/>
                <w:szCs w:val="2"/>
              </w:rPr>
            </w:pPr>
          </w:p>
        </w:tc>
        <w:tc>
          <w:tcPr>
            <w:tcW w:w="2836" w:type="dxa"/>
          </w:tcPr>
          <w:p w14:paraId="346943A3" w14:textId="77777777" w:rsidR="00C353FD" w:rsidRDefault="00C353FD" w:rsidP="00C353FD">
            <w:pPr>
              <w:pStyle w:val="TableParagraph"/>
              <w:spacing w:before="0"/>
              <w:rPr>
                <w:bCs/>
                <w:sz w:val="24"/>
              </w:rPr>
            </w:pPr>
          </w:p>
          <w:p w14:paraId="7635231D" w14:textId="455482C8" w:rsidR="00C954CB" w:rsidRPr="00487F5E" w:rsidRDefault="00C954CB" w:rsidP="00C353FD">
            <w:pPr>
              <w:pStyle w:val="TableParagraph"/>
              <w:spacing w:before="0"/>
              <w:rPr>
                <w:bCs/>
                <w:sz w:val="24"/>
              </w:rPr>
            </w:pPr>
            <w:r w:rsidRPr="00487F5E">
              <w:rPr>
                <w:bCs/>
                <w:sz w:val="24"/>
              </w:rPr>
              <w:t>Cutting blade speed</w:t>
            </w:r>
            <w:r>
              <w:rPr>
                <w:bCs/>
                <w:sz w:val="24"/>
              </w:rPr>
              <w:t>, (B)</w:t>
            </w:r>
          </w:p>
        </w:tc>
        <w:tc>
          <w:tcPr>
            <w:tcW w:w="1940" w:type="dxa"/>
          </w:tcPr>
          <w:p w14:paraId="4AF210C0" w14:textId="77777777" w:rsidR="00C353FD" w:rsidRDefault="00C353FD" w:rsidP="00C353FD">
            <w:pPr>
              <w:pStyle w:val="TableParagraph"/>
              <w:spacing w:before="0"/>
              <w:ind w:left="109" w:right="108"/>
              <w:jc w:val="left"/>
              <w:rPr>
                <w:position w:val="2"/>
                <w:sz w:val="24"/>
              </w:rPr>
            </w:pPr>
          </w:p>
          <w:p w14:paraId="6F910D56" w14:textId="3163564A" w:rsidR="00C954CB" w:rsidRDefault="00C954CB" w:rsidP="00C353FD">
            <w:pPr>
              <w:pStyle w:val="TableParagraph"/>
              <w:spacing w:before="0"/>
              <w:ind w:left="109" w:right="108"/>
              <w:rPr>
                <w:position w:val="2"/>
                <w:sz w:val="24"/>
              </w:rPr>
            </w:pPr>
            <w:r>
              <w:rPr>
                <w:position w:val="2"/>
                <w:sz w:val="24"/>
              </w:rPr>
              <w:t>B</w:t>
            </w:r>
            <w:r w:rsidRPr="00B234FE">
              <w:rPr>
                <w:position w:val="2"/>
                <w:sz w:val="24"/>
                <w:vertAlign w:val="subscript"/>
              </w:rPr>
              <w:t>1</w:t>
            </w:r>
            <w:r>
              <w:rPr>
                <w:position w:val="2"/>
                <w:sz w:val="24"/>
                <w:vertAlign w:val="subscript"/>
              </w:rPr>
              <w:t xml:space="preserve">   </w:t>
            </w:r>
            <w:r>
              <w:rPr>
                <w:position w:val="2"/>
                <w:sz w:val="24"/>
              </w:rPr>
              <w:t>B</w:t>
            </w:r>
            <w:r w:rsidRPr="00B234FE">
              <w:rPr>
                <w:position w:val="2"/>
                <w:sz w:val="24"/>
                <w:vertAlign w:val="subscript"/>
              </w:rPr>
              <w:t>2</w:t>
            </w:r>
            <w:r>
              <w:rPr>
                <w:position w:val="2"/>
                <w:sz w:val="24"/>
                <w:vertAlign w:val="subscript"/>
              </w:rPr>
              <w:t xml:space="preserve">   </w:t>
            </w:r>
            <w:r>
              <w:rPr>
                <w:position w:val="2"/>
                <w:sz w:val="24"/>
              </w:rPr>
              <w:t>B</w:t>
            </w:r>
            <w:r w:rsidRPr="00B234FE">
              <w:rPr>
                <w:position w:val="2"/>
                <w:sz w:val="24"/>
                <w:vertAlign w:val="subscript"/>
              </w:rPr>
              <w:t>3</w:t>
            </w:r>
          </w:p>
        </w:tc>
      </w:tr>
      <w:tr w:rsidR="00C954CB" w14:paraId="2367370A" w14:textId="77777777" w:rsidTr="00962104">
        <w:trPr>
          <w:trHeight w:val="606"/>
          <w:jc w:val="center"/>
        </w:trPr>
        <w:tc>
          <w:tcPr>
            <w:tcW w:w="855" w:type="dxa"/>
            <w:vMerge/>
          </w:tcPr>
          <w:p w14:paraId="2D9114B7" w14:textId="77777777" w:rsidR="00C954CB" w:rsidRDefault="00C954CB" w:rsidP="00C353FD">
            <w:pPr>
              <w:spacing w:line="240" w:lineRule="auto"/>
              <w:rPr>
                <w:sz w:val="2"/>
                <w:szCs w:val="2"/>
              </w:rPr>
            </w:pPr>
          </w:p>
        </w:tc>
        <w:tc>
          <w:tcPr>
            <w:tcW w:w="2685" w:type="dxa"/>
            <w:vMerge/>
          </w:tcPr>
          <w:p w14:paraId="31D47591" w14:textId="77777777" w:rsidR="00C954CB" w:rsidRDefault="00C954CB" w:rsidP="00C353FD">
            <w:pPr>
              <w:spacing w:line="240" w:lineRule="auto"/>
              <w:rPr>
                <w:sz w:val="2"/>
                <w:szCs w:val="2"/>
              </w:rPr>
            </w:pPr>
          </w:p>
        </w:tc>
        <w:tc>
          <w:tcPr>
            <w:tcW w:w="2836" w:type="dxa"/>
          </w:tcPr>
          <w:p w14:paraId="257B5CDD" w14:textId="77777777" w:rsidR="00C353FD" w:rsidRDefault="00C353FD" w:rsidP="00C353FD">
            <w:pPr>
              <w:pStyle w:val="TableParagraph"/>
              <w:spacing w:before="0"/>
              <w:ind w:left="108"/>
              <w:rPr>
                <w:bCs/>
                <w:sz w:val="24"/>
              </w:rPr>
            </w:pPr>
          </w:p>
          <w:p w14:paraId="3EAF0149" w14:textId="031E3D29" w:rsidR="00C954CB" w:rsidRPr="00487F5E" w:rsidRDefault="00C954CB" w:rsidP="00C353FD">
            <w:pPr>
              <w:pStyle w:val="TableParagraph"/>
              <w:spacing w:before="0"/>
              <w:ind w:left="108"/>
              <w:rPr>
                <w:bCs/>
                <w:sz w:val="24"/>
              </w:rPr>
            </w:pPr>
            <w:r>
              <w:rPr>
                <w:bCs/>
                <w:sz w:val="24"/>
              </w:rPr>
              <w:t xml:space="preserve">Plant to </w:t>
            </w:r>
            <w:r w:rsidR="007446AF">
              <w:rPr>
                <w:bCs/>
                <w:sz w:val="24"/>
              </w:rPr>
              <w:t>p</w:t>
            </w:r>
            <w:r>
              <w:rPr>
                <w:bCs/>
                <w:sz w:val="24"/>
              </w:rPr>
              <w:t xml:space="preserve">lant spacing, (P) </w:t>
            </w:r>
          </w:p>
        </w:tc>
        <w:tc>
          <w:tcPr>
            <w:tcW w:w="1940" w:type="dxa"/>
          </w:tcPr>
          <w:p w14:paraId="71285F22" w14:textId="77777777" w:rsidR="00C353FD" w:rsidRDefault="00C353FD" w:rsidP="00C353FD">
            <w:pPr>
              <w:pStyle w:val="TableParagraph"/>
              <w:spacing w:before="0"/>
              <w:ind w:left="109" w:right="108"/>
              <w:rPr>
                <w:position w:val="2"/>
                <w:sz w:val="24"/>
              </w:rPr>
            </w:pPr>
          </w:p>
          <w:p w14:paraId="5AD11D8B" w14:textId="08A65C1C" w:rsidR="00C954CB" w:rsidRDefault="00C954CB" w:rsidP="00C353FD">
            <w:pPr>
              <w:pStyle w:val="TableParagraph"/>
              <w:spacing w:before="0"/>
              <w:ind w:left="109" w:right="108"/>
              <w:rPr>
                <w:position w:val="2"/>
                <w:sz w:val="24"/>
              </w:rPr>
            </w:pPr>
            <w:r>
              <w:rPr>
                <w:position w:val="2"/>
                <w:sz w:val="24"/>
              </w:rPr>
              <w:t>P</w:t>
            </w:r>
            <w:r w:rsidRPr="00B234FE">
              <w:rPr>
                <w:position w:val="2"/>
                <w:sz w:val="24"/>
                <w:vertAlign w:val="subscript"/>
              </w:rPr>
              <w:t>1</w:t>
            </w:r>
            <w:r>
              <w:rPr>
                <w:position w:val="2"/>
                <w:sz w:val="24"/>
                <w:vertAlign w:val="subscript"/>
              </w:rPr>
              <w:t xml:space="preserve">   </w:t>
            </w:r>
            <w:r>
              <w:rPr>
                <w:position w:val="2"/>
                <w:sz w:val="24"/>
              </w:rPr>
              <w:t>P</w:t>
            </w:r>
            <w:r w:rsidRPr="00B234FE">
              <w:rPr>
                <w:position w:val="2"/>
                <w:sz w:val="24"/>
                <w:vertAlign w:val="subscript"/>
              </w:rPr>
              <w:t>2</w:t>
            </w:r>
            <w:r>
              <w:rPr>
                <w:position w:val="2"/>
                <w:sz w:val="24"/>
                <w:vertAlign w:val="subscript"/>
              </w:rPr>
              <w:t xml:space="preserve">   </w:t>
            </w:r>
            <w:r>
              <w:rPr>
                <w:position w:val="2"/>
                <w:sz w:val="24"/>
              </w:rPr>
              <w:t>P</w:t>
            </w:r>
            <w:r w:rsidRPr="00B234FE">
              <w:rPr>
                <w:position w:val="2"/>
                <w:sz w:val="24"/>
                <w:vertAlign w:val="subscript"/>
              </w:rPr>
              <w:t>3</w:t>
            </w:r>
          </w:p>
        </w:tc>
      </w:tr>
      <w:tr w:rsidR="00C954CB" w14:paraId="0E178A53" w14:textId="77777777" w:rsidTr="00920A60">
        <w:trPr>
          <w:trHeight w:val="1141"/>
          <w:jc w:val="center"/>
        </w:trPr>
        <w:tc>
          <w:tcPr>
            <w:tcW w:w="855" w:type="dxa"/>
          </w:tcPr>
          <w:p w14:paraId="49B7306E" w14:textId="77777777" w:rsidR="00C954CB" w:rsidRDefault="00C954CB" w:rsidP="00C353FD">
            <w:pPr>
              <w:pStyle w:val="TableParagraph"/>
              <w:spacing w:before="0"/>
              <w:jc w:val="left"/>
              <w:rPr>
                <w:b/>
                <w:sz w:val="24"/>
              </w:rPr>
            </w:pPr>
          </w:p>
          <w:p w14:paraId="13C9D5D6" w14:textId="77777777" w:rsidR="00C954CB" w:rsidRDefault="00C954CB" w:rsidP="00C353FD">
            <w:pPr>
              <w:pStyle w:val="TableParagraph"/>
              <w:spacing w:before="0"/>
              <w:ind w:left="9" w:right="2"/>
              <w:rPr>
                <w:sz w:val="24"/>
              </w:rPr>
            </w:pPr>
            <w:r>
              <w:rPr>
                <w:spacing w:val="-5"/>
                <w:sz w:val="24"/>
              </w:rPr>
              <w:t>2.</w:t>
            </w:r>
          </w:p>
        </w:tc>
        <w:tc>
          <w:tcPr>
            <w:tcW w:w="2685" w:type="dxa"/>
          </w:tcPr>
          <w:p w14:paraId="411D3F78" w14:textId="77777777" w:rsidR="00C954CB" w:rsidRDefault="00C954CB" w:rsidP="00C353FD">
            <w:pPr>
              <w:pStyle w:val="TableParagraph"/>
              <w:spacing w:before="0"/>
              <w:jc w:val="left"/>
              <w:rPr>
                <w:b/>
                <w:sz w:val="24"/>
              </w:rPr>
            </w:pPr>
          </w:p>
          <w:p w14:paraId="1A18B86F" w14:textId="77777777" w:rsidR="00C954CB" w:rsidRDefault="00C954CB" w:rsidP="00C353FD">
            <w:pPr>
              <w:pStyle w:val="TableParagraph"/>
              <w:spacing w:before="0"/>
              <w:ind w:left="107" w:right="1137"/>
              <w:jc w:val="left"/>
              <w:rPr>
                <w:sz w:val="24"/>
              </w:rPr>
            </w:pPr>
            <w:r>
              <w:rPr>
                <w:spacing w:val="-2"/>
                <w:sz w:val="24"/>
              </w:rPr>
              <w:t>Dependent Parameters</w:t>
            </w:r>
          </w:p>
        </w:tc>
        <w:tc>
          <w:tcPr>
            <w:tcW w:w="4776" w:type="dxa"/>
            <w:gridSpan w:val="2"/>
          </w:tcPr>
          <w:p w14:paraId="41684BFF" w14:textId="44C75EE4" w:rsidR="00C954CB" w:rsidRDefault="00C353FD" w:rsidP="00C353FD">
            <w:pPr>
              <w:pStyle w:val="TableParagraph"/>
              <w:spacing w:before="0"/>
              <w:ind w:left="108" w:right="2118"/>
              <w:rPr>
                <w:sz w:val="24"/>
              </w:rPr>
            </w:pPr>
            <w:r>
              <w:rPr>
                <w:sz w:val="24"/>
              </w:rPr>
              <w:t xml:space="preserve">   </w:t>
            </w:r>
            <w:r w:rsidR="00C954CB">
              <w:rPr>
                <w:sz w:val="24"/>
              </w:rPr>
              <w:t>Weeding</w:t>
            </w:r>
            <w:r w:rsidR="00C954CB">
              <w:rPr>
                <w:spacing w:val="-15"/>
                <w:sz w:val="24"/>
              </w:rPr>
              <w:t xml:space="preserve"> </w:t>
            </w:r>
            <w:r w:rsidR="00C954CB">
              <w:rPr>
                <w:sz w:val="24"/>
              </w:rPr>
              <w:t>efficiency</w:t>
            </w:r>
            <w:r w:rsidR="00C954CB">
              <w:rPr>
                <w:spacing w:val="-15"/>
                <w:sz w:val="24"/>
              </w:rPr>
              <w:t xml:space="preserve"> </w:t>
            </w:r>
            <w:r w:rsidR="00C954CB">
              <w:rPr>
                <w:sz w:val="24"/>
              </w:rPr>
              <w:t>(%)</w:t>
            </w:r>
          </w:p>
          <w:p w14:paraId="59384F06" w14:textId="77777777" w:rsidR="00C954CB" w:rsidRDefault="00C954CB" w:rsidP="00C353FD">
            <w:pPr>
              <w:pStyle w:val="TableParagraph"/>
              <w:spacing w:before="0"/>
              <w:ind w:left="108" w:right="2465"/>
              <w:rPr>
                <w:sz w:val="24"/>
              </w:rPr>
            </w:pPr>
            <w:r>
              <w:rPr>
                <w:sz w:val="24"/>
              </w:rPr>
              <w:t>Plant damage (%)</w:t>
            </w:r>
          </w:p>
          <w:p w14:paraId="603C8DC4" w14:textId="3977FD88" w:rsidR="00C954CB" w:rsidRDefault="00C353FD" w:rsidP="00C353FD">
            <w:pPr>
              <w:pStyle w:val="TableParagraph"/>
              <w:spacing w:before="0"/>
              <w:ind w:left="108" w:right="2465"/>
              <w:rPr>
                <w:sz w:val="24"/>
              </w:rPr>
            </w:pPr>
            <w:r>
              <w:rPr>
                <w:sz w:val="24"/>
              </w:rPr>
              <w:t xml:space="preserve">    </w:t>
            </w:r>
            <w:r w:rsidR="00C954CB">
              <w:rPr>
                <w:sz w:val="24"/>
              </w:rPr>
              <w:t>Field</w:t>
            </w:r>
            <w:r w:rsidR="00C954CB">
              <w:rPr>
                <w:spacing w:val="-1"/>
                <w:sz w:val="24"/>
              </w:rPr>
              <w:t xml:space="preserve"> </w:t>
            </w:r>
            <w:r w:rsidR="00C954CB">
              <w:rPr>
                <w:sz w:val="24"/>
              </w:rPr>
              <w:t>efficiency</w:t>
            </w:r>
            <w:r w:rsidR="00C954CB">
              <w:rPr>
                <w:spacing w:val="-3"/>
                <w:sz w:val="24"/>
              </w:rPr>
              <w:t xml:space="preserve"> </w:t>
            </w:r>
            <w:r w:rsidR="00C954CB">
              <w:rPr>
                <w:spacing w:val="-5"/>
                <w:sz w:val="24"/>
              </w:rPr>
              <w:t>(%)</w:t>
            </w:r>
          </w:p>
        </w:tc>
      </w:tr>
    </w:tbl>
    <w:p w14:paraId="3A2B905B" w14:textId="77777777" w:rsidR="00962104" w:rsidRDefault="00962104" w:rsidP="00962104">
      <w:pPr>
        <w:tabs>
          <w:tab w:val="left" w:pos="2620"/>
        </w:tabs>
        <w:spacing w:line="240" w:lineRule="auto"/>
        <w:rPr>
          <w:rFonts w:ascii="Times New Roman" w:hAnsi="Times New Roman" w:cs="Times New Roman"/>
          <w:b/>
          <w:bCs/>
          <w:sz w:val="24"/>
          <w:szCs w:val="24"/>
        </w:rPr>
      </w:pPr>
    </w:p>
    <w:p w14:paraId="32A42376" w14:textId="6B1A067C" w:rsidR="00962104" w:rsidRPr="008A555B" w:rsidRDefault="00962104" w:rsidP="00962104">
      <w:pPr>
        <w:tabs>
          <w:tab w:val="left" w:pos="2620"/>
        </w:tabs>
        <w:spacing w:line="240" w:lineRule="auto"/>
        <w:rPr>
          <w:rFonts w:ascii="Times New Roman" w:hAnsi="Times New Roman" w:cs="Times New Roman"/>
          <w:b/>
          <w:bCs/>
          <w:sz w:val="24"/>
          <w:szCs w:val="24"/>
        </w:rPr>
      </w:pPr>
      <w:r w:rsidRPr="008A555B">
        <w:rPr>
          <w:rFonts w:ascii="Times New Roman" w:hAnsi="Times New Roman" w:cs="Times New Roman"/>
          <w:b/>
          <w:bCs/>
          <w:sz w:val="24"/>
          <w:szCs w:val="24"/>
        </w:rPr>
        <w:t>3.</w:t>
      </w:r>
      <w:r w:rsidR="00533B73">
        <w:rPr>
          <w:rFonts w:ascii="Times New Roman" w:hAnsi="Times New Roman" w:cs="Times New Roman"/>
          <w:b/>
          <w:bCs/>
          <w:sz w:val="24"/>
          <w:szCs w:val="24"/>
        </w:rPr>
        <w:t>3</w:t>
      </w:r>
      <w:r w:rsidRPr="008A555B">
        <w:rPr>
          <w:rFonts w:ascii="Times New Roman" w:hAnsi="Times New Roman" w:cs="Times New Roman"/>
          <w:b/>
          <w:bCs/>
          <w:sz w:val="24"/>
          <w:szCs w:val="24"/>
        </w:rPr>
        <w:t>.</w:t>
      </w:r>
      <w:r w:rsidR="008D5E99">
        <w:rPr>
          <w:rFonts w:ascii="Times New Roman" w:hAnsi="Times New Roman" w:cs="Times New Roman"/>
          <w:b/>
          <w:bCs/>
          <w:sz w:val="24"/>
          <w:szCs w:val="24"/>
        </w:rPr>
        <w:t>7</w:t>
      </w:r>
      <w:r w:rsidRPr="008A555B">
        <w:rPr>
          <w:rFonts w:ascii="Times New Roman" w:hAnsi="Times New Roman" w:cs="Times New Roman"/>
          <w:b/>
          <w:bCs/>
          <w:sz w:val="24"/>
          <w:szCs w:val="24"/>
        </w:rPr>
        <w:t xml:space="preserve"> Experimental Layout</w:t>
      </w:r>
    </w:p>
    <w:p w14:paraId="5DF12FF8" w14:textId="74021FDD" w:rsidR="00962104" w:rsidRPr="00C01B69" w:rsidRDefault="00CE066E" w:rsidP="00962104">
      <w:pPr>
        <w:widowControl w:val="0"/>
        <w:tabs>
          <w:tab w:val="left" w:pos="742"/>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62104">
        <w:rPr>
          <w:rFonts w:ascii="Times New Roman" w:hAnsi="Times New Roman" w:cs="Times New Roman"/>
          <w:sz w:val="24"/>
          <w:szCs w:val="24"/>
        </w:rPr>
        <w:t xml:space="preserve">The field layout shown in </w:t>
      </w:r>
      <w:r w:rsidR="00962104" w:rsidRPr="00C01B69">
        <w:rPr>
          <w:rFonts w:ascii="Times New Roman" w:hAnsi="Times New Roman" w:cs="Times New Roman"/>
          <w:sz w:val="24"/>
          <w:szCs w:val="24"/>
        </w:rPr>
        <w:t>Fig</w:t>
      </w:r>
      <w:r w:rsidR="00962104">
        <w:rPr>
          <w:rFonts w:ascii="Times New Roman" w:hAnsi="Times New Roman" w:cs="Times New Roman"/>
          <w:sz w:val="24"/>
          <w:szCs w:val="24"/>
        </w:rPr>
        <w:t>.</w:t>
      </w:r>
      <w:r w:rsidR="00962104" w:rsidRPr="00C01B69">
        <w:rPr>
          <w:rFonts w:ascii="Times New Roman" w:hAnsi="Times New Roman" w:cs="Times New Roman"/>
          <w:sz w:val="24"/>
          <w:szCs w:val="24"/>
        </w:rPr>
        <w:t xml:space="preserve"> </w:t>
      </w:r>
      <w:r w:rsidR="00E00137">
        <w:rPr>
          <w:rFonts w:ascii="Times New Roman" w:hAnsi="Times New Roman" w:cs="Times New Roman"/>
          <w:sz w:val="24"/>
          <w:szCs w:val="24"/>
        </w:rPr>
        <w:t>8</w:t>
      </w:r>
      <w:r w:rsidR="00962104" w:rsidRPr="00C01B69">
        <w:rPr>
          <w:rFonts w:ascii="Times New Roman" w:hAnsi="Times New Roman" w:cs="Times New Roman"/>
          <w:sz w:val="24"/>
          <w:szCs w:val="24"/>
        </w:rPr>
        <w:t xml:space="preserve"> shows a 45 m × 16 m test plot arranged to compare the weeder’s performance at three cotton row widths. The strip was split length-wise into left, centre and right zones for 45 cm, 50 cm</w:t>
      </w:r>
      <w:r>
        <w:rPr>
          <w:rFonts w:ascii="Times New Roman" w:hAnsi="Times New Roman" w:cs="Times New Roman"/>
          <w:sz w:val="24"/>
          <w:szCs w:val="24"/>
        </w:rPr>
        <w:t xml:space="preserve"> </w:t>
      </w:r>
      <w:r w:rsidR="00962104" w:rsidRPr="00C01B69">
        <w:rPr>
          <w:rFonts w:ascii="Times New Roman" w:hAnsi="Times New Roman" w:cs="Times New Roman"/>
          <w:sz w:val="24"/>
          <w:szCs w:val="24"/>
        </w:rPr>
        <w:t>and 60 cm rows, keeping soil and moisture conditions alike across the site. Within each zone</w:t>
      </w:r>
      <w:r w:rsidR="007446AF">
        <w:rPr>
          <w:rFonts w:ascii="Times New Roman" w:hAnsi="Times New Roman" w:cs="Times New Roman"/>
          <w:sz w:val="24"/>
          <w:szCs w:val="24"/>
        </w:rPr>
        <w:t>.</w:t>
      </w:r>
      <w:r w:rsidR="00962104" w:rsidRPr="00C01B69">
        <w:rPr>
          <w:rFonts w:ascii="Times New Roman" w:hAnsi="Times New Roman" w:cs="Times New Roman"/>
          <w:sz w:val="24"/>
          <w:szCs w:val="24"/>
        </w:rPr>
        <w:t xml:space="preserve"> </w:t>
      </w:r>
      <w:r w:rsidR="007446AF">
        <w:rPr>
          <w:rFonts w:ascii="Times New Roman" w:hAnsi="Times New Roman" w:cs="Times New Roman"/>
          <w:sz w:val="24"/>
          <w:szCs w:val="24"/>
        </w:rPr>
        <w:t>L</w:t>
      </w:r>
      <w:r w:rsidR="00962104" w:rsidRPr="00C01B69">
        <w:rPr>
          <w:rFonts w:ascii="Times New Roman" w:hAnsi="Times New Roman" w:cs="Times New Roman"/>
          <w:sz w:val="24"/>
          <w:szCs w:val="24"/>
        </w:rPr>
        <w:t>aid three parallel rows (R</w:t>
      </w:r>
      <w:r>
        <w:rPr>
          <w:rFonts w:ascii="Times New Roman" w:hAnsi="Times New Roman" w:cs="Times New Roman"/>
          <w:sz w:val="24"/>
          <w:szCs w:val="24"/>
        </w:rPr>
        <w:t xml:space="preserve">1, R2, </w:t>
      </w:r>
      <w:r w:rsidR="00962104" w:rsidRPr="00C01B69">
        <w:rPr>
          <w:rFonts w:ascii="Times New Roman" w:hAnsi="Times New Roman" w:cs="Times New Roman"/>
          <w:sz w:val="24"/>
          <w:szCs w:val="24"/>
        </w:rPr>
        <w:t>R3) and each row was further broken into three marked treatment strips, giving nine plots per spacing and 27 in total. Headlands at both ends let the tractor turn without trampling the trials. This neat, grid-like layout let us shift smoothly from one plot to the next, confident that any difference in weed control or crop injury came from machine settings rather than field variability.</w:t>
      </w:r>
    </w:p>
    <w:p w14:paraId="08CA2F96" w14:textId="2A743701" w:rsidR="00962104" w:rsidRPr="00B234FE" w:rsidRDefault="007F6D2C" w:rsidP="00962104">
      <w:pPr>
        <w:widowControl w:val="0"/>
        <w:tabs>
          <w:tab w:val="left" w:pos="742"/>
        </w:tabs>
        <w:autoSpaceDE w:val="0"/>
        <w:autoSpaceDN w:val="0"/>
        <w:spacing w:after="0" w:line="240" w:lineRule="auto"/>
        <w:jc w:val="center"/>
        <w:rPr>
          <w:rFonts w:ascii="Times New Roman" w:hAnsi="Times New Roman" w:cs="Times New Roman"/>
          <w:b/>
          <w:bCs/>
          <w:spacing w:val="-2"/>
          <w:sz w:val="28"/>
          <w:szCs w:val="28"/>
        </w:rPr>
      </w:pPr>
      <w:r w:rsidRPr="007F6D2C">
        <w:rPr>
          <w:rFonts w:ascii="Times New Roman" w:hAnsi="Times New Roman" w:cs="Times New Roman"/>
          <w:b/>
          <w:bCs/>
          <w:noProof/>
          <w:spacing w:val="-2"/>
          <w:sz w:val="28"/>
          <w:szCs w:val="28"/>
          <w:lang w:val="en-US"/>
        </w:rPr>
        <w:lastRenderedPageBreak/>
        <w:drawing>
          <wp:inline distT="0" distB="0" distL="0" distR="0" wp14:anchorId="476EEE2A" wp14:editId="2BA6B436">
            <wp:extent cx="4020087" cy="2179320"/>
            <wp:effectExtent l="0" t="0" r="0" b="0"/>
            <wp:docPr id="784567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567847" name=""/>
                    <pic:cNvPicPr/>
                  </pic:nvPicPr>
                  <pic:blipFill>
                    <a:blip r:embed="rId14"/>
                    <a:stretch>
                      <a:fillRect/>
                    </a:stretch>
                  </pic:blipFill>
                  <pic:spPr>
                    <a:xfrm>
                      <a:off x="0" y="0"/>
                      <a:ext cx="4036690" cy="2188321"/>
                    </a:xfrm>
                    <a:prstGeom prst="rect">
                      <a:avLst/>
                    </a:prstGeom>
                  </pic:spPr>
                </pic:pic>
              </a:graphicData>
            </a:graphic>
          </wp:inline>
        </w:drawing>
      </w:r>
    </w:p>
    <w:p w14:paraId="108AA9E3" w14:textId="108D64CA" w:rsidR="00962104" w:rsidRPr="00962104" w:rsidRDefault="00962104" w:rsidP="00962104">
      <w:pPr>
        <w:widowControl w:val="0"/>
        <w:tabs>
          <w:tab w:val="left" w:pos="743"/>
        </w:tabs>
        <w:autoSpaceDE w:val="0"/>
        <w:autoSpaceDN w:val="0"/>
        <w:spacing w:after="0" w:line="240" w:lineRule="auto"/>
        <w:jc w:val="center"/>
        <w:rPr>
          <w:rFonts w:ascii="Times New Roman" w:hAnsi="Times New Roman" w:cs="Times New Roman"/>
          <w:b/>
          <w:bCs/>
          <w:sz w:val="28"/>
          <w:szCs w:val="28"/>
          <w:lang w:val="en-US"/>
        </w:rPr>
      </w:pPr>
      <w:r>
        <w:rPr>
          <w:rFonts w:ascii="Times New Roman" w:hAnsi="Times New Roman" w:cs="Times New Roman"/>
          <w:b/>
          <w:sz w:val="24"/>
        </w:rPr>
        <w:t>Fig.</w:t>
      </w:r>
      <w:r w:rsidRPr="00220411">
        <w:rPr>
          <w:rFonts w:ascii="Times New Roman" w:hAnsi="Times New Roman" w:cs="Times New Roman"/>
          <w:b/>
          <w:sz w:val="24"/>
        </w:rPr>
        <w:t xml:space="preserve"> </w:t>
      </w:r>
      <w:r w:rsidR="00533B73">
        <w:rPr>
          <w:rFonts w:ascii="Times New Roman" w:hAnsi="Times New Roman" w:cs="Times New Roman"/>
          <w:b/>
          <w:sz w:val="24"/>
        </w:rPr>
        <w:t>8</w:t>
      </w:r>
      <w:r w:rsidRPr="00220411">
        <w:rPr>
          <w:rFonts w:ascii="Times New Roman" w:hAnsi="Times New Roman" w:cs="Times New Roman"/>
          <w:b/>
          <w:sz w:val="24"/>
        </w:rPr>
        <w:t xml:space="preserve"> </w:t>
      </w:r>
      <w:r>
        <w:rPr>
          <w:rFonts w:ascii="Times New Roman" w:hAnsi="Times New Roman" w:cs="Times New Roman"/>
          <w:b/>
          <w:sz w:val="24"/>
        </w:rPr>
        <w:t>Layout of experimental plot</w:t>
      </w:r>
    </w:p>
    <w:p w14:paraId="13C23B17" w14:textId="5DC19686" w:rsidR="00C954CB" w:rsidRDefault="00C954CB" w:rsidP="00C954CB">
      <w:pPr>
        <w:widowControl w:val="0"/>
        <w:tabs>
          <w:tab w:val="left" w:pos="743"/>
        </w:tabs>
        <w:autoSpaceDE w:val="0"/>
        <w:autoSpaceDN w:val="0"/>
        <w:spacing w:before="135" w:after="0" w:line="240" w:lineRule="auto"/>
        <w:rPr>
          <w:rFonts w:ascii="Times New Roman" w:hAnsi="Times New Roman" w:cs="Times New Roman"/>
          <w:b/>
          <w:bCs/>
          <w:sz w:val="24"/>
        </w:rPr>
      </w:pPr>
      <w:r w:rsidRPr="00177FE2">
        <w:rPr>
          <w:rFonts w:ascii="Times New Roman" w:hAnsi="Times New Roman" w:cs="Times New Roman"/>
          <w:b/>
          <w:bCs/>
          <w:sz w:val="24"/>
        </w:rPr>
        <w:t>3.</w:t>
      </w:r>
      <w:r w:rsidR="00533B73">
        <w:rPr>
          <w:rFonts w:ascii="Times New Roman" w:hAnsi="Times New Roman" w:cs="Times New Roman"/>
          <w:b/>
          <w:bCs/>
          <w:sz w:val="24"/>
        </w:rPr>
        <w:t>3</w:t>
      </w:r>
      <w:r w:rsidRPr="00177FE2">
        <w:rPr>
          <w:rFonts w:ascii="Times New Roman" w:hAnsi="Times New Roman" w:cs="Times New Roman"/>
          <w:b/>
          <w:bCs/>
          <w:sz w:val="24"/>
        </w:rPr>
        <w:t>.</w:t>
      </w:r>
      <w:r w:rsidR="00533B73">
        <w:rPr>
          <w:rFonts w:ascii="Times New Roman" w:hAnsi="Times New Roman" w:cs="Times New Roman"/>
          <w:b/>
          <w:bCs/>
          <w:sz w:val="24"/>
        </w:rPr>
        <w:t>8</w:t>
      </w:r>
      <w:r w:rsidRPr="00177FE2">
        <w:rPr>
          <w:rFonts w:ascii="Times New Roman" w:hAnsi="Times New Roman" w:cs="Times New Roman"/>
          <w:b/>
          <w:bCs/>
          <w:sz w:val="24"/>
        </w:rPr>
        <w:t xml:space="preserve"> Optimization of Variables</w:t>
      </w:r>
    </w:p>
    <w:p w14:paraId="26BC47BB" w14:textId="161D4975" w:rsidR="00C01B69" w:rsidRDefault="00C01B69" w:rsidP="00C01B69">
      <w:pPr>
        <w:widowControl w:val="0"/>
        <w:tabs>
          <w:tab w:val="left" w:pos="743"/>
        </w:tabs>
        <w:autoSpaceDE w:val="0"/>
        <w:autoSpaceDN w:val="0"/>
        <w:spacing w:before="135" w:after="0" w:line="240" w:lineRule="auto"/>
        <w:ind w:firstLine="709"/>
        <w:jc w:val="both"/>
        <w:rPr>
          <w:rFonts w:ascii="Times New Roman" w:hAnsi="Times New Roman" w:cs="Times New Roman"/>
          <w:sz w:val="24"/>
        </w:rPr>
      </w:pPr>
      <w:r>
        <w:rPr>
          <w:rFonts w:ascii="Times New Roman" w:hAnsi="Times New Roman" w:cs="Times New Roman"/>
          <w:sz w:val="24"/>
        </w:rPr>
        <w:t>F</w:t>
      </w:r>
      <w:r w:rsidRPr="00C01B69">
        <w:rPr>
          <w:rFonts w:ascii="Times New Roman" w:hAnsi="Times New Roman" w:cs="Times New Roman"/>
          <w:sz w:val="24"/>
        </w:rPr>
        <w:t xml:space="preserve">ine-tuned the machine settings to balance peak weed removal with minimal crop injury and acceptable fuel use. After comparing all 27 speed-and-spacing combinations, one setup stood out for delivering the best mix of high weeding efficiency and low plant damage. </w:t>
      </w:r>
    </w:p>
    <w:p w14:paraId="1EBB3341" w14:textId="77777777" w:rsidR="00767AFE" w:rsidRPr="0009457E" w:rsidRDefault="00767AFE" w:rsidP="00767AFE">
      <w:pPr>
        <w:tabs>
          <w:tab w:val="left" w:pos="1644"/>
        </w:tabs>
        <w:spacing w:line="240" w:lineRule="auto"/>
        <w:jc w:val="both"/>
        <w:rPr>
          <w:rFonts w:ascii="Times New Roman" w:hAnsi="Times New Roman" w:cs="Times New Roman"/>
          <w:sz w:val="24"/>
          <w:szCs w:val="24"/>
        </w:rPr>
      </w:pPr>
      <w:r w:rsidRPr="0009457E">
        <w:rPr>
          <w:rFonts w:ascii="Times New Roman" w:hAnsi="Times New Roman" w:cs="Times New Roman"/>
          <w:b/>
          <w:bCs/>
          <w:sz w:val="24"/>
          <w:szCs w:val="24"/>
        </w:rPr>
        <w:t>Theoretical field capacity</w:t>
      </w:r>
    </w:p>
    <w:p w14:paraId="0EAA17DD" w14:textId="77777777" w:rsidR="00767AFE" w:rsidRPr="0009457E" w:rsidRDefault="00767AFE" w:rsidP="00767AFE">
      <w:pPr>
        <w:tabs>
          <w:tab w:val="left" w:pos="1644"/>
        </w:tabs>
        <w:spacing w:line="240" w:lineRule="auto"/>
        <w:jc w:val="both"/>
        <w:rPr>
          <w:rFonts w:ascii="Times New Roman" w:hAnsi="Times New Roman" w:cs="Times New Roman"/>
          <w:sz w:val="24"/>
          <w:szCs w:val="24"/>
        </w:rPr>
      </w:pPr>
      <w:r w:rsidRPr="0009457E">
        <w:rPr>
          <w:rFonts w:ascii="Times New Roman" w:hAnsi="Times New Roman" w:cs="Times New Roman"/>
          <w:sz w:val="24"/>
          <w:szCs w:val="24"/>
        </w:rPr>
        <w:tab/>
        <w:t xml:space="preserve">The theoretical field capacity was calculated using the formula provided by </w:t>
      </w:r>
    </w:p>
    <w:p w14:paraId="2E622532" w14:textId="77777777" w:rsidR="00767AFE" w:rsidRPr="0009457E" w:rsidRDefault="00767AFE" w:rsidP="00767AFE">
      <w:pPr>
        <w:tabs>
          <w:tab w:val="left" w:pos="1644"/>
        </w:tabs>
        <w:spacing w:line="240" w:lineRule="auto"/>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 xml:space="preserve">Theoretical field capacity, ha </m:t>
          </m:r>
          <m:sSup>
            <m:sSupPr>
              <m:ctrlPr>
                <w:rPr>
                  <w:rFonts w:ascii="Cambria Math" w:eastAsiaTheme="minorEastAsia" w:hAnsi="Cambria Math" w:cs="Times New Roman"/>
                  <w:iCs/>
                  <w:sz w:val="24"/>
                  <w:szCs w:val="24"/>
                </w:rPr>
              </m:ctrlPr>
            </m:sSupPr>
            <m:e>
              <m:r>
                <m:rPr>
                  <m:sty m:val="p"/>
                </m:rPr>
                <w:rPr>
                  <w:rFonts w:ascii="Cambria Math" w:eastAsiaTheme="minorEastAsia" w:hAnsi="Cambria Math" w:cs="Times New Roman"/>
                  <w:sz w:val="24"/>
                  <w:szCs w:val="24"/>
                </w:rPr>
                <m:t>h</m:t>
              </m:r>
            </m:e>
            <m:sup>
              <m:r>
                <m:rPr>
                  <m:sty m:val="p"/>
                </m:rPr>
                <w:rPr>
                  <w:rFonts w:ascii="Cambria Math" w:eastAsiaTheme="minorEastAsia" w:hAnsi="Cambria Math" w:cs="Times New Roman"/>
                  <w:sz w:val="24"/>
                  <w:szCs w:val="24"/>
                </w:rPr>
                <m:t>-1</m:t>
              </m:r>
            </m:sup>
          </m:sSup>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S ×W</m:t>
              </m:r>
            </m:num>
            <m:den>
              <m:r>
                <w:rPr>
                  <w:rFonts w:ascii="Cambria Math" w:eastAsiaTheme="minorEastAsia" w:hAnsi="Cambria Math" w:cs="Times New Roman"/>
                  <w:sz w:val="24"/>
                  <w:szCs w:val="24"/>
                </w:rPr>
                <m:t>10</m:t>
              </m:r>
            </m:den>
          </m:f>
        </m:oMath>
      </m:oMathPara>
    </w:p>
    <w:p w14:paraId="0639B394" w14:textId="77777777" w:rsidR="00767AFE" w:rsidRPr="0009457E" w:rsidRDefault="00767AFE" w:rsidP="00767AFE">
      <w:pPr>
        <w:tabs>
          <w:tab w:val="left" w:pos="1644"/>
        </w:tabs>
        <w:spacing w:line="240" w:lineRule="auto"/>
        <w:jc w:val="both"/>
        <w:rPr>
          <w:rFonts w:ascii="Times New Roman" w:eastAsiaTheme="minorEastAsia" w:hAnsi="Times New Roman" w:cs="Times New Roman"/>
          <w:sz w:val="24"/>
          <w:szCs w:val="24"/>
        </w:rPr>
      </w:pPr>
      <w:r w:rsidRPr="0009457E">
        <w:rPr>
          <w:rFonts w:ascii="Times New Roman" w:eastAsiaTheme="minorEastAsia" w:hAnsi="Times New Roman" w:cs="Times New Roman"/>
          <w:sz w:val="24"/>
          <w:szCs w:val="24"/>
        </w:rPr>
        <w:t>Where,</w:t>
      </w:r>
    </w:p>
    <w:p w14:paraId="6EAAE205" w14:textId="77777777" w:rsidR="00767AFE" w:rsidRPr="0009457E" w:rsidRDefault="00767AFE" w:rsidP="00767AFE">
      <w:pPr>
        <w:tabs>
          <w:tab w:val="left" w:pos="1644"/>
        </w:tabs>
        <w:spacing w:line="240" w:lineRule="auto"/>
        <w:jc w:val="both"/>
        <w:rPr>
          <w:rFonts w:ascii="Times New Roman" w:eastAsiaTheme="minorEastAsia" w:hAnsi="Times New Roman" w:cs="Times New Roman"/>
          <w:sz w:val="24"/>
          <w:szCs w:val="24"/>
          <w:vertAlign w:val="superscript"/>
        </w:rPr>
      </w:pPr>
      <w:r w:rsidRPr="0009457E">
        <w:rPr>
          <w:rFonts w:ascii="Times New Roman" w:eastAsiaTheme="minorEastAsia" w:hAnsi="Times New Roman" w:cs="Times New Roman"/>
          <w:sz w:val="24"/>
          <w:szCs w:val="24"/>
        </w:rPr>
        <w:t xml:space="preserve">            TFC = Theoretical field capacity, ha h</w:t>
      </w:r>
      <w:r w:rsidRPr="0009457E">
        <w:rPr>
          <w:rFonts w:ascii="Times New Roman" w:eastAsiaTheme="minorEastAsia" w:hAnsi="Times New Roman" w:cs="Times New Roman"/>
          <w:sz w:val="24"/>
          <w:szCs w:val="24"/>
          <w:vertAlign w:val="superscript"/>
        </w:rPr>
        <w:t>-1</w:t>
      </w:r>
    </w:p>
    <w:p w14:paraId="2CADCEEE" w14:textId="77777777" w:rsidR="00767AFE" w:rsidRPr="0009457E" w:rsidRDefault="00767AFE" w:rsidP="00767AFE">
      <w:pPr>
        <w:tabs>
          <w:tab w:val="left" w:pos="1644"/>
        </w:tabs>
        <w:spacing w:line="240" w:lineRule="auto"/>
        <w:jc w:val="both"/>
        <w:rPr>
          <w:rFonts w:ascii="Times New Roman" w:eastAsiaTheme="minorEastAsia" w:hAnsi="Times New Roman" w:cs="Times New Roman"/>
          <w:sz w:val="24"/>
          <w:szCs w:val="24"/>
        </w:rPr>
      </w:pPr>
      <w:r w:rsidRPr="0009457E">
        <w:rPr>
          <w:rFonts w:ascii="Times New Roman" w:eastAsiaTheme="minorEastAsia" w:hAnsi="Times New Roman" w:cs="Times New Roman"/>
          <w:sz w:val="24"/>
          <w:szCs w:val="24"/>
          <w:vertAlign w:val="superscript"/>
        </w:rPr>
        <w:t xml:space="preserve">                          </w:t>
      </w:r>
      <w:r w:rsidRPr="0009457E">
        <w:rPr>
          <w:rFonts w:ascii="Times New Roman" w:eastAsiaTheme="minorEastAsia" w:hAnsi="Times New Roman" w:cs="Times New Roman"/>
          <w:sz w:val="24"/>
          <w:szCs w:val="24"/>
        </w:rPr>
        <w:t>S = Forward speed, km h</w:t>
      </w:r>
      <w:r w:rsidRPr="0009457E">
        <w:rPr>
          <w:rFonts w:ascii="Times New Roman" w:eastAsiaTheme="minorEastAsia" w:hAnsi="Times New Roman" w:cs="Times New Roman"/>
          <w:sz w:val="24"/>
          <w:szCs w:val="24"/>
          <w:vertAlign w:val="superscript"/>
        </w:rPr>
        <w:t>-1</w:t>
      </w:r>
    </w:p>
    <w:p w14:paraId="22E856B5" w14:textId="77777777" w:rsidR="00767AFE" w:rsidRPr="0009457E" w:rsidRDefault="00767AFE" w:rsidP="00767AFE">
      <w:pPr>
        <w:tabs>
          <w:tab w:val="left" w:pos="1644"/>
        </w:tabs>
        <w:spacing w:line="240" w:lineRule="auto"/>
        <w:jc w:val="both"/>
        <w:rPr>
          <w:rFonts w:ascii="Times New Roman" w:eastAsiaTheme="minorEastAsia" w:hAnsi="Times New Roman" w:cs="Times New Roman"/>
          <w:sz w:val="24"/>
          <w:szCs w:val="24"/>
        </w:rPr>
      </w:pPr>
      <w:r w:rsidRPr="0009457E">
        <w:rPr>
          <w:rFonts w:ascii="Times New Roman" w:eastAsiaTheme="minorEastAsia" w:hAnsi="Times New Roman" w:cs="Times New Roman"/>
          <w:sz w:val="24"/>
          <w:szCs w:val="24"/>
        </w:rPr>
        <w:t xml:space="preserve">                W = Width of coverage, m</w:t>
      </w:r>
    </w:p>
    <w:p w14:paraId="465313DA" w14:textId="77777777" w:rsidR="00767AFE" w:rsidRPr="0009457E" w:rsidRDefault="00767AFE" w:rsidP="00767AFE">
      <w:pPr>
        <w:tabs>
          <w:tab w:val="left" w:pos="1644"/>
        </w:tabs>
        <w:spacing w:line="240" w:lineRule="auto"/>
        <w:jc w:val="both"/>
        <w:rPr>
          <w:rFonts w:ascii="Times New Roman" w:hAnsi="Times New Roman" w:cs="Times New Roman"/>
          <w:b/>
          <w:bCs/>
          <w:sz w:val="24"/>
          <w:szCs w:val="24"/>
        </w:rPr>
      </w:pPr>
      <w:r w:rsidRPr="0009457E">
        <w:rPr>
          <w:rFonts w:ascii="Times New Roman" w:hAnsi="Times New Roman" w:cs="Times New Roman"/>
          <w:b/>
          <w:bCs/>
          <w:sz w:val="24"/>
          <w:szCs w:val="24"/>
        </w:rPr>
        <w:t>Effective field capacity</w:t>
      </w:r>
    </w:p>
    <w:p w14:paraId="7C2D7193" w14:textId="77777777" w:rsidR="00767AFE" w:rsidRPr="0009457E" w:rsidRDefault="00767AFE" w:rsidP="00767AFE">
      <w:pPr>
        <w:tabs>
          <w:tab w:val="left" w:pos="1644"/>
        </w:tabs>
        <w:spacing w:line="240" w:lineRule="auto"/>
        <w:ind w:firstLine="709"/>
        <w:jc w:val="both"/>
        <w:rPr>
          <w:rFonts w:ascii="Times New Roman" w:hAnsi="Times New Roman" w:cs="Times New Roman"/>
          <w:sz w:val="24"/>
          <w:szCs w:val="24"/>
        </w:rPr>
      </w:pPr>
      <w:r w:rsidRPr="0009457E">
        <w:rPr>
          <w:rFonts w:ascii="Times New Roman" w:hAnsi="Times New Roman" w:cs="Times New Roman"/>
          <w:sz w:val="24"/>
          <w:szCs w:val="24"/>
        </w:rPr>
        <w:t>Effective field capacity represents the actual average area covered by the machine over time, taking into account the total time spent in the field. This was calculated as per the method described b</w:t>
      </w:r>
      <w:r>
        <w:rPr>
          <w:rFonts w:ascii="Times New Roman" w:hAnsi="Times New Roman" w:cs="Times New Roman"/>
          <w:sz w:val="24"/>
          <w:szCs w:val="24"/>
        </w:rPr>
        <w:t>y.</w:t>
      </w:r>
    </w:p>
    <w:p w14:paraId="766B1D5E" w14:textId="77777777" w:rsidR="00767AFE" w:rsidRPr="0009457E" w:rsidRDefault="00767AFE" w:rsidP="00767AFE">
      <w:pPr>
        <w:tabs>
          <w:tab w:val="left" w:pos="1644"/>
        </w:tabs>
        <w:spacing w:line="240" w:lineRule="auto"/>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Effective field capacity, EFC</m:t>
          </m:r>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m:t>
              </m:r>
            </m:num>
            <m:den>
              <m:r>
                <w:rPr>
                  <w:rFonts w:ascii="Cambria Math" w:eastAsiaTheme="minorEastAsia" w:hAnsi="Cambria Math" w:cs="Times New Roman"/>
                  <w:sz w:val="24"/>
                  <w:szCs w:val="24"/>
                </w:rPr>
                <m:t>T</m:t>
              </m:r>
            </m:den>
          </m:f>
        </m:oMath>
      </m:oMathPara>
    </w:p>
    <w:p w14:paraId="0652A0DA" w14:textId="77777777" w:rsidR="00767AFE" w:rsidRPr="0009457E" w:rsidRDefault="00767AFE" w:rsidP="00767AFE">
      <w:pPr>
        <w:tabs>
          <w:tab w:val="left" w:pos="1644"/>
        </w:tabs>
        <w:spacing w:line="240" w:lineRule="auto"/>
        <w:jc w:val="both"/>
        <w:rPr>
          <w:rFonts w:ascii="Times New Roman" w:eastAsiaTheme="minorEastAsia" w:hAnsi="Times New Roman" w:cs="Times New Roman"/>
          <w:sz w:val="24"/>
          <w:szCs w:val="24"/>
        </w:rPr>
      </w:pPr>
      <w:r w:rsidRPr="0009457E">
        <w:rPr>
          <w:rFonts w:ascii="Times New Roman" w:eastAsiaTheme="minorEastAsia" w:hAnsi="Times New Roman" w:cs="Times New Roman"/>
          <w:sz w:val="24"/>
          <w:szCs w:val="24"/>
        </w:rPr>
        <w:t xml:space="preserve">Where, </w:t>
      </w:r>
    </w:p>
    <w:p w14:paraId="2AF18EDB" w14:textId="77777777" w:rsidR="00767AFE" w:rsidRPr="0009457E" w:rsidRDefault="00767AFE" w:rsidP="00767AFE">
      <w:pPr>
        <w:tabs>
          <w:tab w:val="left" w:pos="1644"/>
        </w:tabs>
        <w:spacing w:line="240" w:lineRule="auto"/>
        <w:jc w:val="both"/>
        <w:rPr>
          <w:rFonts w:ascii="Times New Roman" w:eastAsiaTheme="minorEastAsia" w:hAnsi="Times New Roman" w:cs="Times New Roman"/>
          <w:sz w:val="24"/>
          <w:szCs w:val="24"/>
        </w:rPr>
      </w:pPr>
      <w:r w:rsidRPr="0009457E">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 xml:space="preserve"> Efc</m:t>
            </m:r>
          </m:e>
          <m:sub>
            <m:r>
              <w:rPr>
                <w:rFonts w:ascii="Cambria Math" w:eastAsiaTheme="minorEastAsia" w:hAnsi="Cambria Math" w:cs="Times New Roman"/>
                <w:sz w:val="24"/>
                <w:szCs w:val="24"/>
              </w:rPr>
              <m:t xml:space="preserve"> </m:t>
            </m:r>
          </m:sub>
        </m:sSub>
      </m:oMath>
      <w:r w:rsidRPr="0009457E">
        <w:rPr>
          <w:rFonts w:ascii="Times New Roman" w:eastAsiaTheme="minorEastAsia" w:hAnsi="Times New Roman" w:cs="Times New Roman"/>
          <w:sz w:val="24"/>
          <w:szCs w:val="24"/>
        </w:rPr>
        <w:t>= Effective field capacity, ha h</w:t>
      </w:r>
      <w:r w:rsidRPr="0009457E">
        <w:rPr>
          <w:rFonts w:ascii="Times New Roman" w:eastAsiaTheme="minorEastAsia" w:hAnsi="Times New Roman" w:cs="Times New Roman"/>
          <w:sz w:val="24"/>
          <w:szCs w:val="24"/>
          <w:vertAlign w:val="superscript"/>
        </w:rPr>
        <w:t>-1</w:t>
      </w:r>
    </w:p>
    <w:p w14:paraId="1002423A" w14:textId="77777777" w:rsidR="00767AFE" w:rsidRPr="0009457E" w:rsidRDefault="00767AFE" w:rsidP="00767AFE">
      <w:pPr>
        <w:tabs>
          <w:tab w:val="left" w:pos="1644"/>
        </w:tabs>
        <w:spacing w:line="240" w:lineRule="auto"/>
        <w:jc w:val="both"/>
        <w:rPr>
          <w:rFonts w:ascii="Times New Roman" w:eastAsiaTheme="minorEastAsia" w:hAnsi="Times New Roman" w:cs="Times New Roman"/>
          <w:sz w:val="24"/>
          <w:szCs w:val="24"/>
        </w:rPr>
      </w:pPr>
      <w:r w:rsidRPr="0009457E">
        <w:rPr>
          <w:rFonts w:ascii="Times New Roman" w:eastAsiaTheme="minorEastAsia" w:hAnsi="Times New Roman" w:cs="Times New Roman"/>
          <w:sz w:val="24"/>
          <w:szCs w:val="24"/>
        </w:rPr>
        <w:t xml:space="preserve">                   A = Field coverage, ha</w:t>
      </w:r>
    </w:p>
    <w:p w14:paraId="41B3564E" w14:textId="77777777" w:rsidR="00767AFE" w:rsidRPr="0009457E" w:rsidRDefault="00767AFE" w:rsidP="00767AFE">
      <w:pPr>
        <w:tabs>
          <w:tab w:val="left" w:pos="1644"/>
        </w:tabs>
        <w:spacing w:line="240" w:lineRule="auto"/>
        <w:jc w:val="both"/>
        <w:rPr>
          <w:rFonts w:ascii="Times New Roman" w:hAnsi="Times New Roman" w:cs="Times New Roman"/>
          <w:sz w:val="24"/>
          <w:szCs w:val="24"/>
        </w:rPr>
      </w:pPr>
      <w:r w:rsidRPr="0009457E">
        <w:rPr>
          <w:rFonts w:ascii="Times New Roman" w:eastAsiaTheme="minorEastAsia" w:hAnsi="Times New Roman" w:cs="Times New Roman"/>
          <w:sz w:val="24"/>
          <w:szCs w:val="24"/>
        </w:rPr>
        <w:t xml:space="preserve">                   T = Actual time of operation, h</w:t>
      </w:r>
    </w:p>
    <w:p w14:paraId="1802C0C3" w14:textId="77777777" w:rsidR="00767AFE" w:rsidRPr="0009457E" w:rsidRDefault="00767AFE" w:rsidP="00767AFE">
      <w:pPr>
        <w:tabs>
          <w:tab w:val="left" w:pos="1644"/>
        </w:tabs>
        <w:spacing w:line="240" w:lineRule="auto"/>
        <w:jc w:val="both"/>
        <w:rPr>
          <w:rFonts w:ascii="Times New Roman" w:hAnsi="Times New Roman" w:cs="Times New Roman"/>
          <w:b/>
          <w:bCs/>
          <w:sz w:val="24"/>
          <w:szCs w:val="24"/>
        </w:rPr>
      </w:pPr>
      <w:r w:rsidRPr="0009457E">
        <w:rPr>
          <w:rFonts w:ascii="Times New Roman" w:hAnsi="Times New Roman" w:cs="Times New Roman"/>
          <w:b/>
          <w:bCs/>
          <w:sz w:val="24"/>
          <w:szCs w:val="24"/>
        </w:rPr>
        <w:t>Field Efficiency</w:t>
      </w:r>
    </w:p>
    <w:p w14:paraId="3CA9A4D3" w14:textId="77777777" w:rsidR="00767AFE" w:rsidRPr="0009457E" w:rsidRDefault="00767AFE" w:rsidP="00767AFE">
      <w:pPr>
        <w:tabs>
          <w:tab w:val="left" w:pos="1644"/>
        </w:tabs>
        <w:spacing w:line="240" w:lineRule="auto"/>
        <w:ind w:firstLine="709"/>
        <w:jc w:val="both"/>
        <w:rPr>
          <w:rFonts w:ascii="Times New Roman" w:hAnsi="Times New Roman" w:cs="Times New Roman"/>
          <w:sz w:val="24"/>
          <w:szCs w:val="24"/>
        </w:rPr>
      </w:pPr>
      <w:r w:rsidRPr="0009457E">
        <w:rPr>
          <w:rFonts w:ascii="Times New Roman" w:hAnsi="Times New Roman" w:cs="Times New Roman"/>
          <w:sz w:val="24"/>
          <w:szCs w:val="24"/>
        </w:rPr>
        <w:t>Field efficiency is the percentage ratio of the effective field capacity to the theoretical field capacity. It indicates how efficiently the machine performs in actual field conditions. The field efficiency was calculated using the following formula.</w:t>
      </w:r>
    </w:p>
    <w:p w14:paraId="5324FE08" w14:textId="77777777" w:rsidR="00767AFE" w:rsidRPr="0009457E" w:rsidRDefault="00767AFE" w:rsidP="00767AFE">
      <w:pPr>
        <w:tabs>
          <w:tab w:val="left" w:pos="1644"/>
        </w:tabs>
        <w:spacing w:line="240" w:lineRule="auto"/>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w:lastRenderedPageBreak/>
            <m:t xml:space="preserve">Field efficiency, </m:t>
          </m:r>
          <m:sSub>
            <m:sSubPr>
              <m:ctrlPr>
                <w:rPr>
                  <w:rFonts w:ascii="Cambria Math" w:hAnsi="Cambria Math" w:cs="Times New Roman"/>
                  <w:iCs/>
                  <w:sz w:val="24"/>
                  <w:szCs w:val="24"/>
                </w:rPr>
              </m:ctrlPr>
            </m:sSubPr>
            <m:e>
              <m:r>
                <m:rPr>
                  <m:sty m:val="p"/>
                </m:rPr>
                <w:rPr>
                  <w:rFonts w:ascii="Cambria Math" w:hAnsi="Cambria Math" w:cs="Times New Roman"/>
                  <w:sz w:val="24"/>
                  <w:szCs w:val="24"/>
                </w:rPr>
                <m:t>E</m:t>
              </m:r>
            </m:e>
            <m:sub>
              <m:r>
                <m:rPr>
                  <m:sty m:val="p"/>
                </m:rPr>
                <w:rPr>
                  <w:rFonts w:ascii="Cambria Math" w:hAnsi="Cambria Math" w:cs="Times New Roman"/>
                  <w:sz w:val="24"/>
                  <w:szCs w:val="24"/>
                </w:rPr>
                <m:t>f</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EFC</m:t>
              </m:r>
            </m:num>
            <m:den>
              <m:r>
                <w:rPr>
                  <w:rFonts w:ascii="Cambria Math" w:hAnsi="Cambria Math" w:cs="Times New Roman"/>
                  <w:sz w:val="24"/>
                  <w:szCs w:val="24"/>
                </w:rPr>
                <m:t>TFC</m:t>
              </m:r>
            </m:den>
          </m:f>
          <m:r>
            <w:rPr>
              <w:rFonts w:ascii="Cambria Math" w:hAnsi="Cambria Math" w:cs="Times New Roman"/>
              <w:sz w:val="24"/>
              <w:szCs w:val="24"/>
            </w:rPr>
            <m:t>×100</m:t>
          </m:r>
        </m:oMath>
      </m:oMathPara>
    </w:p>
    <w:p w14:paraId="4D324868" w14:textId="77777777" w:rsidR="00767AFE" w:rsidRPr="0009457E" w:rsidRDefault="00767AFE" w:rsidP="00767AFE">
      <w:pPr>
        <w:tabs>
          <w:tab w:val="left" w:pos="1644"/>
        </w:tabs>
        <w:spacing w:line="240" w:lineRule="auto"/>
        <w:jc w:val="both"/>
        <w:rPr>
          <w:rFonts w:ascii="Times New Roman" w:eastAsiaTheme="minorEastAsia" w:hAnsi="Times New Roman" w:cs="Times New Roman"/>
          <w:sz w:val="24"/>
          <w:szCs w:val="24"/>
        </w:rPr>
      </w:pPr>
      <w:r w:rsidRPr="0009457E">
        <w:rPr>
          <w:rFonts w:ascii="Times New Roman" w:eastAsiaTheme="minorEastAsia" w:hAnsi="Times New Roman" w:cs="Times New Roman"/>
          <w:sz w:val="24"/>
          <w:szCs w:val="24"/>
        </w:rPr>
        <w:t xml:space="preserve">Where, </w:t>
      </w:r>
    </w:p>
    <w:p w14:paraId="1D108CE8" w14:textId="77777777" w:rsidR="00767AFE" w:rsidRPr="0009457E" w:rsidRDefault="00767AFE" w:rsidP="00767AFE">
      <w:pPr>
        <w:tabs>
          <w:tab w:val="left" w:pos="1644"/>
        </w:tabs>
        <w:spacing w:line="240" w:lineRule="auto"/>
        <w:jc w:val="both"/>
        <w:rPr>
          <w:rFonts w:ascii="Times New Roman" w:eastAsiaTheme="minorEastAsia" w:hAnsi="Times New Roman" w:cs="Times New Roman"/>
          <w:sz w:val="24"/>
          <w:szCs w:val="24"/>
        </w:rPr>
      </w:pPr>
      <w:r w:rsidRPr="0009457E">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 xml:space="preserve"> E</m:t>
            </m:r>
          </m:e>
          <m:sub>
            <m:r>
              <w:rPr>
                <w:rFonts w:ascii="Cambria Math" w:hAnsi="Cambria Math" w:cs="Times New Roman"/>
                <w:sz w:val="24"/>
                <w:szCs w:val="24"/>
              </w:rPr>
              <m:t xml:space="preserve">f      </m:t>
            </m:r>
          </m:sub>
        </m:sSub>
      </m:oMath>
      <w:r w:rsidRPr="0009457E">
        <w:rPr>
          <w:rFonts w:ascii="Times New Roman" w:eastAsiaTheme="minorEastAsia" w:hAnsi="Times New Roman" w:cs="Times New Roman"/>
          <w:sz w:val="24"/>
          <w:szCs w:val="24"/>
        </w:rPr>
        <w:t>= Field efficiency, %</w:t>
      </w:r>
    </w:p>
    <w:p w14:paraId="1EFA72EE" w14:textId="77777777" w:rsidR="00767AFE" w:rsidRPr="0009457E" w:rsidRDefault="00767AFE" w:rsidP="00767AFE">
      <w:pPr>
        <w:tabs>
          <w:tab w:val="left" w:pos="1644"/>
        </w:tabs>
        <w:spacing w:line="240" w:lineRule="auto"/>
        <w:jc w:val="both"/>
        <w:rPr>
          <w:rFonts w:ascii="Times New Roman" w:eastAsiaTheme="minorEastAsia" w:hAnsi="Times New Roman" w:cs="Times New Roman"/>
          <w:sz w:val="24"/>
          <w:szCs w:val="24"/>
          <w:vertAlign w:val="superscript"/>
        </w:rPr>
      </w:pPr>
      <w:r w:rsidRPr="0009457E">
        <w:rPr>
          <w:rFonts w:ascii="Times New Roman" w:eastAsiaTheme="minorEastAsia" w:hAnsi="Times New Roman" w:cs="Times New Roman"/>
          <w:sz w:val="24"/>
          <w:szCs w:val="24"/>
        </w:rPr>
        <w:t xml:space="preserve">        EFC = Effective field capacity, ha h</w:t>
      </w:r>
      <w:r w:rsidRPr="0009457E">
        <w:rPr>
          <w:rFonts w:ascii="Times New Roman" w:eastAsiaTheme="minorEastAsia" w:hAnsi="Times New Roman" w:cs="Times New Roman"/>
          <w:sz w:val="24"/>
          <w:szCs w:val="24"/>
          <w:vertAlign w:val="superscript"/>
        </w:rPr>
        <w:t>-1</w:t>
      </w:r>
    </w:p>
    <w:p w14:paraId="0927D413" w14:textId="526E4DB3" w:rsidR="007446AF" w:rsidRPr="00767AFE" w:rsidRDefault="00767AFE" w:rsidP="00767EFF">
      <w:pPr>
        <w:tabs>
          <w:tab w:val="left" w:pos="1644"/>
        </w:tabs>
        <w:spacing w:line="240" w:lineRule="auto"/>
        <w:jc w:val="both"/>
        <w:rPr>
          <w:rFonts w:ascii="Times New Roman" w:eastAsiaTheme="minorEastAsia" w:hAnsi="Times New Roman" w:cs="Times New Roman"/>
          <w:sz w:val="24"/>
          <w:szCs w:val="24"/>
        </w:rPr>
      </w:pPr>
      <w:r w:rsidRPr="0009457E">
        <w:rPr>
          <w:rFonts w:ascii="Times New Roman" w:eastAsiaTheme="minorEastAsia" w:hAnsi="Times New Roman" w:cs="Times New Roman"/>
          <w:sz w:val="24"/>
          <w:szCs w:val="24"/>
          <w:vertAlign w:val="superscript"/>
        </w:rPr>
        <w:t xml:space="preserve">           </w:t>
      </w:r>
      <w:r w:rsidRPr="0009457E">
        <w:rPr>
          <w:rFonts w:ascii="Times New Roman" w:eastAsiaTheme="minorEastAsia" w:hAnsi="Times New Roman" w:cs="Times New Roman"/>
          <w:sz w:val="24"/>
          <w:szCs w:val="24"/>
        </w:rPr>
        <w:t>TFC = Theoretical field capacity, ha h</w:t>
      </w:r>
      <w:r w:rsidRPr="0009457E">
        <w:rPr>
          <w:rFonts w:ascii="Times New Roman" w:eastAsiaTheme="minorEastAsia" w:hAnsi="Times New Roman" w:cs="Times New Roman"/>
          <w:sz w:val="24"/>
          <w:szCs w:val="24"/>
          <w:vertAlign w:val="superscript"/>
        </w:rPr>
        <w:t>-1</w:t>
      </w:r>
    </w:p>
    <w:p w14:paraId="48B9FF28" w14:textId="529715B0" w:rsidR="00767EFF" w:rsidRDefault="00767EFF" w:rsidP="00767EFF">
      <w:pPr>
        <w:tabs>
          <w:tab w:val="left" w:pos="1644"/>
        </w:tabs>
        <w:spacing w:line="240" w:lineRule="auto"/>
        <w:jc w:val="both"/>
        <w:rPr>
          <w:rFonts w:ascii="Times New Roman" w:hAnsi="Times New Roman" w:cs="Times New Roman"/>
          <w:b/>
          <w:bCs/>
          <w:sz w:val="24"/>
          <w:szCs w:val="24"/>
        </w:rPr>
      </w:pPr>
      <w:r w:rsidRPr="00BF0B58">
        <w:rPr>
          <w:rFonts w:ascii="Times New Roman" w:hAnsi="Times New Roman" w:cs="Times New Roman"/>
          <w:b/>
          <w:bCs/>
          <w:sz w:val="24"/>
          <w:szCs w:val="24"/>
        </w:rPr>
        <w:t>Weeding Efficiency</w:t>
      </w:r>
      <w:r w:rsidR="00487B14">
        <w:rPr>
          <w:rFonts w:ascii="Times New Roman" w:hAnsi="Times New Roman" w:cs="Times New Roman"/>
          <w:b/>
          <w:bCs/>
          <w:sz w:val="24"/>
          <w:szCs w:val="24"/>
        </w:rPr>
        <w:t xml:space="preserve"> (%)</w:t>
      </w:r>
    </w:p>
    <w:p w14:paraId="227E88EF" w14:textId="74628889" w:rsidR="00767EFF" w:rsidRPr="00C74C25" w:rsidRDefault="00767EFF" w:rsidP="00767EFF">
      <w:pPr>
        <w:tabs>
          <w:tab w:val="left" w:pos="1644"/>
        </w:tabs>
        <w:spacing w:line="240" w:lineRule="auto"/>
        <w:ind w:firstLine="709"/>
        <w:jc w:val="both"/>
        <w:rPr>
          <w:rFonts w:ascii="Times New Roman" w:hAnsi="Times New Roman" w:cs="Times New Roman"/>
          <w:sz w:val="24"/>
          <w:szCs w:val="24"/>
        </w:rPr>
      </w:pPr>
      <w:r w:rsidRPr="00294A3D">
        <w:rPr>
          <w:rFonts w:ascii="Times New Roman" w:hAnsi="Times New Roman" w:cs="Times New Roman"/>
          <w:sz w:val="24"/>
          <w:szCs w:val="24"/>
        </w:rPr>
        <w:t>Weeding efficiency refers to the percentage of weeds successfully removed by a weeder compared to the total number of weeds originally present in a given area</w:t>
      </w:r>
      <w:r w:rsidR="007446AF">
        <w:rPr>
          <w:rFonts w:ascii="Times New Roman" w:hAnsi="Times New Roman" w:cs="Times New Roman"/>
          <w:sz w:val="24"/>
          <w:szCs w:val="24"/>
        </w:rPr>
        <w:t xml:space="preserve">. </w:t>
      </w:r>
      <w:r w:rsidRPr="00294A3D">
        <w:rPr>
          <w:rFonts w:ascii="Times New Roman" w:hAnsi="Times New Roman" w:cs="Times New Roman"/>
          <w:sz w:val="24"/>
          <w:szCs w:val="24"/>
        </w:rPr>
        <w:t>To measure this, the number of weeds was counted both before and after each test. These observations were repeated three times, and the average values were taken. The tests were conducted at different forward speeds</w:t>
      </w:r>
      <w:r>
        <w:rPr>
          <w:rFonts w:ascii="Times New Roman" w:hAnsi="Times New Roman" w:cs="Times New Roman"/>
          <w:sz w:val="24"/>
          <w:szCs w:val="24"/>
        </w:rPr>
        <w:t xml:space="preserve"> 1.5</w:t>
      </w:r>
      <w:r w:rsidRPr="00294A3D">
        <w:rPr>
          <w:rFonts w:ascii="Times New Roman" w:hAnsi="Times New Roman" w:cs="Times New Roman"/>
          <w:sz w:val="24"/>
          <w:szCs w:val="24"/>
        </w:rPr>
        <w:t xml:space="preserve">, </w:t>
      </w:r>
      <w:r>
        <w:rPr>
          <w:rFonts w:ascii="Times New Roman" w:hAnsi="Times New Roman" w:cs="Times New Roman"/>
          <w:sz w:val="24"/>
          <w:szCs w:val="24"/>
        </w:rPr>
        <w:t>2.0</w:t>
      </w:r>
      <w:r w:rsidRPr="00294A3D">
        <w:rPr>
          <w:rFonts w:ascii="Times New Roman" w:hAnsi="Times New Roman" w:cs="Times New Roman"/>
          <w:sz w:val="24"/>
          <w:szCs w:val="24"/>
        </w:rPr>
        <w:t xml:space="preserve"> and </w:t>
      </w:r>
      <w:r>
        <w:rPr>
          <w:rFonts w:ascii="Times New Roman" w:hAnsi="Times New Roman" w:cs="Times New Roman"/>
          <w:sz w:val="24"/>
          <w:szCs w:val="24"/>
        </w:rPr>
        <w:t>2.5</w:t>
      </w:r>
      <w:r w:rsidRPr="00294A3D">
        <w:rPr>
          <w:rFonts w:ascii="Times New Roman" w:hAnsi="Times New Roman" w:cs="Times New Roman"/>
          <w:sz w:val="24"/>
          <w:szCs w:val="24"/>
        </w:rPr>
        <w:t xml:space="preserve"> km</w:t>
      </w:r>
      <w:r>
        <w:rPr>
          <w:rFonts w:ascii="Times New Roman" w:hAnsi="Times New Roman" w:cs="Times New Roman"/>
          <w:sz w:val="24"/>
          <w:szCs w:val="24"/>
        </w:rPr>
        <w:t xml:space="preserve"> h</w:t>
      </w:r>
      <w:r>
        <w:rPr>
          <w:rFonts w:ascii="Times New Roman" w:hAnsi="Times New Roman" w:cs="Times New Roman"/>
          <w:sz w:val="24"/>
          <w:szCs w:val="24"/>
          <w:vertAlign w:val="superscript"/>
        </w:rPr>
        <w:t>-1</w:t>
      </w:r>
      <w:r w:rsidRPr="00294A3D">
        <w:rPr>
          <w:rFonts w:ascii="Times New Roman" w:hAnsi="Times New Roman" w:cs="Times New Roman"/>
          <w:sz w:val="24"/>
          <w:szCs w:val="24"/>
        </w:rPr>
        <w:t xml:space="preserve"> in a c</w:t>
      </w:r>
      <w:r>
        <w:rPr>
          <w:rFonts w:ascii="Times New Roman" w:hAnsi="Times New Roman" w:cs="Times New Roman"/>
          <w:sz w:val="24"/>
          <w:szCs w:val="24"/>
        </w:rPr>
        <w:t>otton</w:t>
      </w:r>
      <w:r w:rsidRPr="00294A3D">
        <w:rPr>
          <w:rFonts w:ascii="Times New Roman" w:hAnsi="Times New Roman" w:cs="Times New Roman"/>
          <w:sz w:val="24"/>
          <w:szCs w:val="24"/>
        </w:rPr>
        <w:t xml:space="preserve"> crop.</w:t>
      </w:r>
    </w:p>
    <w:p w14:paraId="6B5805C6" w14:textId="77777777" w:rsidR="00767EFF" w:rsidRDefault="00767EFF" w:rsidP="00767EFF">
      <w:pPr>
        <w:tabs>
          <w:tab w:val="left" w:pos="1644"/>
        </w:tabs>
        <w:spacing w:line="240" w:lineRule="auto"/>
        <w:jc w:val="both"/>
        <w:rPr>
          <w:rFonts w:ascii="Times New Roman" w:hAnsi="Times New Roman" w:cs="Times New Roman"/>
          <w:sz w:val="24"/>
          <w:szCs w:val="24"/>
        </w:rPr>
      </w:pPr>
      <w:r w:rsidRPr="00C74C25">
        <w:rPr>
          <w:rFonts w:ascii="Times New Roman" w:hAnsi="Times New Roman" w:cs="Times New Roman"/>
          <w:sz w:val="24"/>
          <w:szCs w:val="24"/>
        </w:rPr>
        <w:t>The weeding efficiency is calculated using the following equation:</w:t>
      </w:r>
    </w:p>
    <w:p w14:paraId="2AE26BAD" w14:textId="77777777" w:rsidR="00767EFF" w:rsidRPr="00C74C25" w:rsidRDefault="00767EFF" w:rsidP="00767EFF">
      <w:pPr>
        <w:tabs>
          <w:tab w:val="left" w:pos="1644"/>
        </w:tabs>
        <w:spacing w:line="240" w:lineRule="auto"/>
        <w:jc w:val="both"/>
        <w:rPr>
          <w:rFonts w:ascii="Times New Roman" w:hAnsi="Times New Roman" w:cs="Times New Roman"/>
          <w:sz w:val="24"/>
          <w:szCs w:val="24"/>
        </w:rPr>
      </w:pPr>
      <m:oMathPara>
        <m:oMath>
          <m:r>
            <w:rPr>
              <w:rFonts w:ascii="Cambria Math" w:eastAsiaTheme="minorEastAsia" w:hAnsi="Cambria Math"/>
            </w:rPr>
            <m:t xml:space="preserve">Weeding efficiency </m:t>
          </m:r>
          <m:d>
            <m:dPr>
              <m:ctrlPr>
                <w:rPr>
                  <w:rFonts w:ascii="Cambria Math" w:eastAsiaTheme="minorEastAsia" w:hAnsi="Cambria Math"/>
                  <w:i/>
                </w:rPr>
              </m:ctrlPr>
            </m:dPr>
            <m:e>
              <m:r>
                <w:rPr>
                  <w:rFonts w:ascii="Cambria Math" w:eastAsiaTheme="minorEastAsia" w:hAnsi="Cambria Math"/>
                </w:rPr>
                <m:t>%</m:t>
              </m:r>
            </m:e>
          </m:d>
          <m:r>
            <w:rPr>
              <w:rFonts w:ascii="Cambria Math" w:eastAsiaTheme="minorEastAsia" w:hAnsi="Cambria Math"/>
            </w:rPr>
            <m:t>=</m:t>
          </m:r>
          <m:d>
            <m:dPr>
              <m:begChr m:val="{"/>
              <m:endChr m:val="}"/>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2</m:t>
                      </m:r>
                    </m:sub>
                  </m:sSub>
                </m:num>
                <m:den>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1</m:t>
                      </m:r>
                    </m:sub>
                  </m:sSub>
                </m:den>
              </m:f>
            </m:e>
          </m:d>
          <m:r>
            <w:rPr>
              <w:rFonts w:ascii="Cambria Math" w:eastAsiaTheme="minorEastAsia" w:hAnsi="Cambria Math"/>
            </w:rPr>
            <m:t>×100</m:t>
          </m:r>
        </m:oMath>
      </m:oMathPara>
    </w:p>
    <w:p w14:paraId="4B49914E" w14:textId="77777777" w:rsidR="00767EFF" w:rsidRDefault="00767EFF" w:rsidP="00767EFF">
      <w:pPr>
        <w:tabs>
          <w:tab w:val="left" w:pos="1644"/>
        </w:tabs>
        <w:spacing w:line="240" w:lineRule="auto"/>
        <w:jc w:val="both"/>
        <w:rPr>
          <w:rFonts w:ascii="Times New Roman" w:hAnsi="Times New Roman" w:cs="Times New Roman"/>
          <w:sz w:val="24"/>
          <w:szCs w:val="24"/>
        </w:rPr>
      </w:pPr>
      <w:r w:rsidRPr="00C74C25">
        <w:rPr>
          <w:rFonts w:ascii="Times New Roman" w:hAnsi="Times New Roman" w:cs="Times New Roman"/>
          <w:sz w:val="24"/>
          <w:szCs w:val="24"/>
        </w:rPr>
        <w:t>Where</w:t>
      </w:r>
      <w:r>
        <w:rPr>
          <w:rFonts w:ascii="Times New Roman" w:hAnsi="Times New Roman" w:cs="Times New Roman"/>
          <w:sz w:val="24"/>
          <w:szCs w:val="24"/>
        </w:rPr>
        <w:t>,</w:t>
      </w:r>
    </w:p>
    <w:p w14:paraId="605845C9" w14:textId="77777777" w:rsidR="00767EFF" w:rsidRDefault="00767EFF" w:rsidP="00767EFF">
      <w:pPr>
        <w:tabs>
          <w:tab w:val="left" w:pos="1644"/>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74C25">
        <w:rPr>
          <w:rFonts w:ascii="Times New Roman" w:hAnsi="Times New Roman" w:cs="Times New Roman"/>
          <w:sz w:val="24"/>
          <w:szCs w:val="24"/>
        </w:rPr>
        <w:t xml:space="preserve">W₁ = </w:t>
      </w:r>
      <w:r>
        <w:rPr>
          <w:rFonts w:ascii="Times New Roman" w:hAnsi="Times New Roman" w:cs="Times New Roman"/>
          <w:sz w:val="24"/>
          <w:szCs w:val="24"/>
        </w:rPr>
        <w:t>N</w:t>
      </w:r>
      <w:r w:rsidRPr="00C74C25">
        <w:rPr>
          <w:rFonts w:ascii="Times New Roman" w:hAnsi="Times New Roman" w:cs="Times New Roman"/>
          <w:sz w:val="24"/>
          <w:szCs w:val="24"/>
        </w:rPr>
        <w:t>umber of weeds before weeding</w:t>
      </w:r>
    </w:p>
    <w:p w14:paraId="149F923E" w14:textId="332B4735" w:rsidR="00767EFF" w:rsidRPr="00767EFF" w:rsidRDefault="00767EFF" w:rsidP="00767EFF">
      <w:pPr>
        <w:tabs>
          <w:tab w:val="left" w:pos="1644"/>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74C25">
        <w:rPr>
          <w:rFonts w:ascii="Times New Roman" w:hAnsi="Times New Roman" w:cs="Times New Roman"/>
          <w:sz w:val="24"/>
          <w:szCs w:val="24"/>
        </w:rPr>
        <w:t xml:space="preserve">W₂ = </w:t>
      </w:r>
      <w:r>
        <w:rPr>
          <w:rFonts w:ascii="Times New Roman" w:hAnsi="Times New Roman" w:cs="Times New Roman"/>
          <w:sz w:val="24"/>
          <w:szCs w:val="24"/>
        </w:rPr>
        <w:t>N</w:t>
      </w:r>
      <w:r w:rsidRPr="00C74C25">
        <w:rPr>
          <w:rFonts w:ascii="Times New Roman" w:hAnsi="Times New Roman" w:cs="Times New Roman"/>
          <w:sz w:val="24"/>
          <w:szCs w:val="24"/>
        </w:rPr>
        <w:t>umber of weeds after weeding</w:t>
      </w:r>
    </w:p>
    <w:p w14:paraId="26389578" w14:textId="3F1925F5" w:rsidR="00767EFF" w:rsidRDefault="00767EFF" w:rsidP="00767EFF">
      <w:pPr>
        <w:tabs>
          <w:tab w:val="left" w:pos="1644"/>
        </w:tabs>
        <w:spacing w:line="240" w:lineRule="auto"/>
        <w:jc w:val="both"/>
        <w:rPr>
          <w:rFonts w:ascii="Times New Roman" w:hAnsi="Times New Roman" w:cs="Times New Roman"/>
          <w:b/>
          <w:bCs/>
          <w:sz w:val="24"/>
          <w:szCs w:val="24"/>
          <w:lang w:val="en-US"/>
        </w:rPr>
      </w:pPr>
      <w:r w:rsidRPr="005133EE">
        <w:rPr>
          <w:rFonts w:ascii="Times New Roman" w:hAnsi="Times New Roman" w:cs="Times New Roman"/>
          <w:b/>
          <w:bCs/>
          <w:sz w:val="24"/>
          <w:szCs w:val="24"/>
          <w:lang w:val="en-US"/>
        </w:rPr>
        <w:t>Plant Damage</w:t>
      </w:r>
      <w:r w:rsidR="000D2CF8">
        <w:rPr>
          <w:rFonts w:ascii="Times New Roman" w:hAnsi="Times New Roman" w:cs="Times New Roman"/>
          <w:b/>
          <w:bCs/>
          <w:sz w:val="24"/>
          <w:szCs w:val="24"/>
          <w:lang w:val="en-US"/>
        </w:rPr>
        <w:t xml:space="preserve"> (%)</w:t>
      </w:r>
    </w:p>
    <w:p w14:paraId="77AE27EC" w14:textId="42D1F016" w:rsidR="00767EFF" w:rsidRDefault="00767EFF" w:rsidP="00767EFF">
      <w:pPr>
        <w:tabs>
          <w:tab w:val="left" w:pos="1644"/>
        </w:tabs>
        <w:spacing w:line="240" w:lineRule="auto"/>
        <w:jc w:val="both"/>
        <w:rPr>
          <w:rFonts w:ascii="Times New Roman" w:hAnsi="Times New Roman" w:cs="Times New Roman"/>
          <w:sz w:val="24"/>
          <w:szCs w:val="24"/>
        </w:rPr>
      </w:pPr>
      <w:r w:rsidRPr="00C01B69">
        <w:rPr>
          <w:rFonts w:ascii="Times New Roman" w:hAnsi="Times New Roman" w:cs="Times New Roman"/>
          <w:sz w:val="24"/>
          <w:szCs w:val="24"/>
        </w:rPr>
        <w:t>Plant damage was gauged by counting the cotton plants in a 15 m row before and after each pass, then expressing the losses as a proportion of the original stand. Counts were done in triplicate for accuracy and averaged. Assessments covered forward speeds of 1.5, 2.0 and 2.5 km h⁻¹.</w:t>
      </w:r>
    </w:p>
    <w:p w14:paraId="6F3E809E" w14:textId="77777777" w:rsidR="00767EFF" w:rsidRPr="00765D57" w:rsidRDefault="00767EFF" w:rsidP="00767EFF">
      <w:pPr>
        <w:tabs>
          <w:tab w:val="left" w:pos="1644"/>
        </w:tabs>
        <w:spacing w:line="240" w:lineRule="auto"/>
        <w:jc w:val="both"/>
        <w:rPr>
          <w:rFonts w:ascii="Times New Roman" w:hAnsi="Times New Roman" w:cs="Times New Roman"/>
          <w:sz w:val="24"/>
          <w:szCs w:val="24"/>
          <w:lang w:val="en-US"/>
        </w:rPr>
      </w:pPr>
      <w:r w:rsidRPr="00765D57">
        <w:rPr>
          <w:rFonts w:ascii="Times New Roman" w:hAnsi="Times New Roman" w:cs="Times New Roman"/>
          <w:sz w:val="24"/>
          <w:szCs w:val="24"/>
          <w:lang w:val="en-US"/>
        </w:rPr>
        <w:t>The calculation is performed using the following equation:</w:t>
      </w:r>
    </w:p>
    <w:p w14:paraId="4BD91F37" w14:textId="77777777" w:rsidR="00767EFF" w:rsidRDefault="00767EFF" w:rsidP="00767EFF">
      <w:pPr>
        <w:tabs>
          <w:tab w:val="left" w:pos="1644"/>
        </w:tabs>
        <w:spacing w:line="240" w:lineRule="auto"/>
        <w:jc w:val="both"/>
        <w:rPr>
          <w:rFonts w:ascii="Times New Roman" w:hAnsi="Times New Roman" w:cs="Times New Roman"/>
          <w:sz w:val="24"/>
          <w:szCs w:val="24"/>
          <w:lang w:val="en-US"/>
        </w:rPr>
      </w:pPr>
      <m:oMathPara>
        <m:oMath>
          <m:r>
            <w:rPr>
              <w:rFonts w:ascii="Cambria Math" w:eastAsiaTheme="minorEastAsia" w:hAnsi="Cambria Math"/>
              <w:sz w:val="24"/>
              <w:szCs w:val="24"/>
            </w:rPr>
            <m:t xml:space="preserve">Plant damage </m:t>
          </m:r>
          <m:d>
            <m:dPr>
              <m:ctrlPr>
                <w:rPr>
                  <w:rFonts w:ascii="Cambria Math" w:eastAsiaTheme="minorEastAsia" w:hAnsi="Cambria Math"/>
                  <w:i/>
                  <w:sz w:val="24"/>
                  <w:szCs w:val="24"/>
                </w:rPr>
              </m:ctrlPr>
            </m:dPr>
            <m:e>
              <m:r>
                <w:rPr>
                  <w:rFonts w:ascii="Cambria Math" w:eastAsiaTheme="minorEastAsia" w:hAnsi="Cambria Math"/>
                  <w:sz w:val="24"/>
                  <w:szCs w:val="24"/>
                </w:rPr>
                <m:t>%</m:t>
              </m:r>
            </m:e>
          </m:d>
          <m:r>
            <w:rPr>
              <w:rFonts w:ascii="Cambria Math" w:eastAsiaTheme="minorEastAsia" w:hAnsi="Cambria Math"/>
              <w:sz w:val="24"/>
              <w:szCs w:val="24"/>
            </w:rPr>
            <m:t>={1-</m:t>
          </m:r>
          <m:f>
            <m:fPr>
              <m:ctrlPr>
                <w:rPr>
                  <w:rFonts w:ascii="Cambria Math" w:eastAsiaTheme="minorEastAsia" w:hAnsi="Cambria Math"/>
                  <w:i/>
                  <w:sz w:val="24"/>
                  <w:szCs w:val="24"/>
                </w:rPr>
              </m:ctrlPr>
            </m:fPr>
            <m:num>
              <m:r>
                <w:rPr>
                  <w:rFonts w:ascii="Cambria Math" w:eastAsiaTheme="minorEastAsia" w:hAnsi="Cambria Math"/>
                  <w:sz w:val="24"/>
                  <w:szCs w:val="24"/>
                </w:rPr>
                <m:t>q</m:t>
              </m:r>
            </m:num>
            <m:den>
              <m:r>
                <w:rPr>
                  <w:rFonts w:ascii="Cambria Math" w:eastAsiaTheme="minorEastAsia" w:hAnsi="Cambria Math"/>
                  <w:sz w:val="24"/>
                  <w:szCs w:val="24"/>
                </w:rPr>
                <m:t>p</m:t>
              </m:r>
            </m:den>
          </m:f>
          <m:r>
            <w:rPr>
              <w:rFonts w:ascii="Cambria Math" w:eastAsiaTheme="minorEastAsia" w:hAnsi="Cambria Math"/>
              <w:sz w:val="24"/>
              <w:szCs w:val="24"/>
            </w:rPr>
            <m:t>}×100</m:t>
          </m:r>
        </m:oMath>
      </m:oMathPara>
    </w:p>
    <w:p w14:paraId="638F5785" w14:textId="77777777" w:rsidR="00767EFF" w:rsidRPr="00765D57" w:rsidRDefault="00767EFF" w:rsidP="00767EFF">
      <w:pPr>
        <w:tabs>
          <w:tab w:val="left" w:pos="1644"/>
        </w:tabs>
        <w:spacing w:line="240" w:lineRule="auto"/>
        <w:jc w:val="both"/>
        <w:rPr>
          <w:rFonts w:ascii="Times New Roman" w:hAnsi="Times New Roman" w:cs="Times New Roman"/>
          <w:sz w:val="24"/>
          <w:szCs w:val="24"/>
          <w:lang w:val="en-US"/>
        </w:rPr>
      </w:pPr>
      <w:r w:rsidRPr="00765D57">
        <w:rPr>
          <w:rFonts w:ascii="Times New Roman" w:hAnsi="Times New Roman" w:cs="Times New Roman"/>
          <w:sz w:val="24"/>
          <w:szCs w:val="24"/>
          <w:lang w:val="en-US"/>
        </w:rPr>
        <w:t>Where</w:t>
      </w:r>
      <w:r>
        <w:rPr>
          <w:rFonts w:ascii="Times New Roman" w:hAnsi="Times New Roman" w:cs="Times New Roman"/>
          <w:sz w:val="24"/>
          <w:szCs w:val="24"/>
          <w:lang w:val="en-US"/>
        </w:rPr>
        <w:t>,</w:t>
      </w:r>
    </w:p>
    <w:p w14:paraId="0D1D81A8" w14:textId="77777777" w:rsidR="00767EFF" w:rsidRPr="00765D57" w:rsidRDefault="00767EFF" w:rsidP="00767EFF">
      <w:pPr>
        <w:tabs>
          <w:tab w:val="left" w:pos="1644"/>
        </w:tabs>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765D57">
        <w:rPr>
          <w:rFonts w:ascii="Times New Roman" w:hAnsi="Times New Roman" w:cs="Times New Roman"/>
          <w:sz w:val="24"/>
          <w:szCs w:val="24"/>
          <w:lang w:val="en-US"/>
        </w:rPr>
        <w:t xml:space="preserve">q = </w:t>
      </w:r>
      <w:r>
        <w:rPr>
          <w:rFonts w:ascii="Times New Roman" w:hAnsi="Times New Roman" w:cs="Times New Roman"/>
          <w:sz w:val="24"/>
          <w:szCs w:val="24"/>
          <w:lang w:val="en-US"/>
        </w:rPr>
        <w:t>N</w:t>
      </w:r>
      <w:r w:rsidRPr="00765D57">
        <w:rPr>
          <w:rFonts w:ascii="Times New Roman" w:hAnsi="Times New Roman" w:cs="Times New Roman"/>
          <w:sz w:val="24"/>
          <w:szCs w:val="24"/>
          <w:lang w:val="en-US"/>
        </w:rPr>
        <w:t xml:space="preserve">umber of plants </w:t>
      </w:r>
      <w:r>
        <w:rPr>
          <w:rFonts w:ascii="Times New Roman" w:hAnsi="Times New Roman" w:cs="Times New Roman"/>
          <w:sz w:val="24"/>
          <w:szCs w:val="24"/>
          <w:lang w:val="en-US"/>
        </w:rPr>
        <w:t>left</w:t>
      </w:r>
      <w:r w:rsidRPr="00765D57">
        <w:rPr>
          <w:rFonts w:ascii="Times New Roman" w:hAnsi="Times New Roman" w:cs="Times New Roman"/>
          <w:sz w:val="24"/>
          <w:szCs w:val="24"/>
          <w:lang w:val="en-US"/>
        </w:rPr>
        <w:t xml:space="preserve"> in </w:t>
      </w:r>
      <w:r>
        <w:rPr>
          <w:rFonts w:ascii="Times New Roman" w:hAnsi="Times New Roman" w:cs="Times New Roman"/>
          <w:sz w:val="24"/>
          <w:szCs w:val="24"/>
          <w:lang w:val="en-US"/>
        </w:rPr>
        <w:t>a 15 m</w:t>
      </w:r>
      <w:r w:rsidRPr="00765D57">
        <w:rPr>
          <w:rFonts w:ascii="Times New Roman" w:hAnsi="Times New Roman" w:cs="Times New Roman"/>
          <w:sz w:val="24"/>
          <w:szCs w:val="24"/>
          <w:lang w:val="en-US"/>
        </w:rPr>
        <w:t xml:space="preserve"> row </w:t>
      </w:r>
      <w:r>
        <w:rPr>
          <w:rFonts w:ascii="Times New Roman" w:hAnsi="Times New Roman" w:cs="Times New Roman"/>
          <w:sz w:val="24"/>
          <w:szCs w:val="24"/>
          <w:lang w:val="en-US"/>
        </w:rPr>
        <w:t xml:space="preserve">length </w:t>
      </w:r>
      <w:r w:rsidRPr="00765D57">
        <w:rPr>
          <w:rFonts w:ascii="Times New Roman" w:hAnsi="Times New Roman" w:cs="Times New Roman"/>
          <w:sz w:val="24"/>
          <w:szCs w:val="24"/>
          <w:lang w:val="en-US"/>
        </w:rPr>
        <w:t>after weeding</w:t>
      </w:r>
    </w:p>
    <w:p w14:paraId="5FA6D80C" w14:textId="6CA7B047" w:rsidR="00767AFE" w:rsidRDefault="00767EFF" w:rsidP="00767AFE">
      <w:pPr>
        <w:tabs>
          <w:tab w:val="left" w:pos="2620"/>
        </w:tabs>
        <w:spacing w:line="240" w:lineRule="auto"/>
        <w:ind w:firstLine="709"/>
        <w:jc w:val="both"/>
        <w:rPr>
          <w:rFonts w:ascii="Times New Roman" w:hAnsi="Times New Roman" w:cs="Times New Roman"/>
          <w:sz w:val="24"/>
          <w:szCs w:val="24"/>
        </w:rPr>
      </w:pPr>
      <w:r>
        <w:rPr>
          <w:rFonts w:ascii="Times New Roman" w:hAnsi="Times New Roman" w:cs="Times New Roman"/>
          <w:sz w:val="24"/>
          <w:szCs w:val="24"/>
          <w:lang w:val="en-US"/>
        </w:rPr>
        <w:t xml:space="preserve"> p</w:t>
      </w:r>
      <w:r w:rsidRPr="00765D57">
        <w:rPr>
          <w:rFonts w:ascii="Times New Roman" w:hAnsi="Times New Roman" w:cs="Times New Roman"/>
          <w:sz w:val="24"/>
          <w:szCs w:val="24"/>
          <w:lang w:val="en-US"/>
        </w:rPr>
        <w:t xml:space="preserve"> = </w:t>
      </w:r>
      <w:r>
        <w:rPr>
          <w:rFonts w:ascii="Times New Roman" w:hAnsi="Times New Roman" w:cs="Times New Roman"/>
          <w:sz w:val="24"/>
          <w:szCs w:val="24"/>
          <w:lang w:val="en-US"/>
        </w:rPr>
        <w:t>N</w:t>
      </w:r>
      <w:r w:rsidRPr="00765D57">
        <w:rPr>
          <w:rFonts w:ascii="Times New Roman" w:hAnsi="Times New Roman" w:cs="Times New Roman"/>
          <w:sz w:val="24"/>
          <w:szCs w:val="24"/>
          <w:lang w:val="en-US"/>
        </w:rPr>
        <w:t xml:space="preserve">umber of plants in </w:t>
      </w:r>
      <w:r>
        <w:rPr>
          <w:rFonts w:ascii="Times New Roman" w:hAnsi="Times New Roman" w:cs="Times New Roman"/>
          <w:sz w:val="24"/>
          <w:szCs w:val="24"/>
          <w:lang w:val="en-US"/>
        </w:rPr>
        <w:t>a 15 m</w:t>
      </w:r>
      <w:r w:rsidRPr="00765D57">
        <w:rPr>
          <w:rFonts w:ascii="Times New Roman" w:hAnsi="Times New Roman" w:cs="Times New Roman"/>
          <w:sz w:val="24"/>
          <w:szCs w:val="24"/>
          <w:lang w:val="en-US"/>
        </w:rPr>
        <w:t xml:space="preserve"> row </w:t>
      </w:r>
      <w:r>
        <w:rPr>
          <w:rFonts w:ascii="Times New Roman" w:hAnsi="Times New Roman" w:cs="Times New Roman"/>
          <w:sz w:val="24"/>
          <w:szCs w:val="24"/>
          <w:lang w:val="en-US"/>
        </w:rPr>
        <w:t>length before</w:t>
      </w:r>
      <w:r w:rsidRPr="00765D57">
        <w:rPr>
          <w:rFonts w:ascii="Times New Roman" w:hAnsi="Times New Roman" w:cs="Times New Roman"/>
          <w:sz w:val="24"/>
          <w:szCs w:val="24"/>
          <w:lang w:val="en-US"/>
        </w:rPr>
        <w:t xml:space="preserve"> weeding</w:t>
      </w:r>
    </w:p>
    <w:p w14:paraId="2F112ECD" w14:textId="45598F79" w:rsidR="00767AFE" w:rsidRPr="00B70E25" w:rsidRDefault="00F4360D" w:rsidP="00B70E25">
      <w:pPr>
        <w:tabs>
          <w:tab w:val="left" w:pos="2620"/>
        </w:tabs>
        <w:spacing w:line="240" w:lineRule="auto"/>
        <w:ind w:firstLine="709"/>
        <w:jc w:val="both"/>
        <w:rPr>
          <w:rFonts w:ascii="Times New Roman" w:hAnsi="Times New Roman" w:cs="Times New Roman"/>
          <w:sz w:val="24"/>
          <w:szCs w:val="24"/>
        </w:rPr>
      </w:pPr>
      <w:r w:rsidRPr="006A2A69">
        <w:rPr>
          <w:rFonts w:ascii="Times New Roman" w:hAnsi="Times New Roman" w:cs="Times New Roman"/>
          <w:sz w:val="24"/>
          <w:szCs w:val="24"/>
          <w:highlight w:val="yellow"/>
        </w:rPr>
        <w:t>Table</w:t>
      </w:r>
      <w:r w:rsidR="00355BDA" w:rsidRPr="006A2A69">
        <w:rPr>
          <w:rFonts w:ascii="Times New Roman" w:hAnsi="Times New Roman" w:cs="Times New Roman"/>
          <w:sz w:val="24"/>
          <w:szCs w:val="24"/>
          <w:highlight w:val="yellow"/>
        </w:rPr>
        <w:t xml:space="preserve"> </w:t>
      </w:r>
      <w:r w:rsidR="00767AFE" w:rsidRPr="006A2A69">
        <w:rPr>
          <w:rFonts w:ascii="Times New Roman" w:hAnsi="Times New Roman" w:cs="Times New Roman"/>
          <w:sz w:val="24"/>
          <w:szCs w:val="24"/>
          <w:highlight w:val="yellow"/>
        </w:rPr>
        <w:t>5</w:t>
      </w:r>
      <w:r w:rsidRPr="006A2A69">
        <w:rPr>
          <w:rFonts w:ascii="Times New Roman" w:hAnsi="Times New Roman" w:cs="Times New Roman"/>
          <w:sz w:val="24"/>
          <w:szCs w:val="24"/>
          <w:highlight w:val="yellow"/>
        </w:rPr>
        <w:t xml:space="preserve"> showed that T3</w:t>
      </w:r>
      <w:r w:rsidRPr="00F4360D">
        <w:rPr>
          <w:rFonts w:ascii="Times New Roman" w:hAnsi="Times New Roman" w:cs="Times New Roman"/>
          <w:sz w:val="24"/>
          <w:szCs w:val="24"/>
        </w:rPr>
        <w:t xml:space="preserve"> had the highest weeding efficiency (84.33% at 60 cm) with moderate plant damage. T9 resulted in the highest plant damage (18.00%), indicating over-aggressive settings. T1 gave a balanced performance with moderate weeding efficiency and the lowest plant damage (9.33%). T7 showed the lowest weeding efficiency and was less effective overall. Treatments with different superscript letters were significantly different at the 5% level</w:t>
      </w:r>
      <w:r w:rsidR="00355BDA">
        <w:rPr>
          <w:rFonts w:ascii="Times New Roman" w:hAnsi="Times New Roman" w:cs="Times New Roman"/>
          <w:sz w:val="24"/>
          <w:szCs w:val="24"/>
        </w:rPr>
        <w:t>.</w:t>
      </w:r>
    </w:p>
    <w:p w14:paraId="464EE6EE" w14:textId="213275CE" w:rsidR="00767EFF" w:rsidRPr="00920A60" w:rsidRDefault="00767EFF" w:rsidP="00767EFF">
      <w:pPr>
        <w:tabs>
          <w:tab w:val="left" w:pos="2620"/>
        </w:tabs>
        <w:spacing w:line="240" w:lineRule="auto"/>
        <w:jc w:val="center"/>
        <w:rPr>
          <w:rFonts w:ascii="Times New Roman" w:hAnsi="Times New Roman" w:cs="Times New Roman"/>
          <w:b/>
          <w:bCs/>
          <w:sz w:val="24"/>
          <w:szCs w:val="24"/>
        </w:rPr>
      </w:pPr>
      <w:r w:rsidRPr="00920A60">
        <w:rPr>
          <w:rFonts w:ascii="Times New Roman" w:hAnsi="Times New Roman" w:cs="Times New Roman"/>
          <w:b/>
          <w:bCs/>
          <w:sz w:val="24"/>
          <w:szCs w:val="24"/>
        </w:rPr>
        <w:t xml:space="preserve">Table </w:t>
      </w:r>
      <w:r w:rsidR="00767AFE">
        <w:rPr>
          <w:rFonts w:ascii="Times New Roman" w:hAnsi="Times New Roman" w:cs="Times New Roman"/>
          <w:b/>
          <w:bCs/>
          <w:sz w:val="24"/>
          <w:szCs w:val="24"/>
        </w:rPr>
        <w:t>5</w:t>
      </w:r>
      <w:r w:rsidRPr="00920A60">
        <w:rPr>
          <w:rFonts w:ascii="Times New Roman" w:hAnsi="Times New Roman" w:cs="Times New Roman"/>
          <w:b/>
          <w:bCs/>
          <w:sz w:val="24"/>
          <w:szCs w:val="24"/>
        </w:rPr>
        <w:t xml:space="preserve"> Treatments for 40, 50</w:t>
      </w:r>
      <w:r>
        <w:rPr>
          <w:rFonts w:ascii="Times New Roman" w:hAnsi="Times New Roman" w:cs="Times New Roman"/>
          <w:b/>
          <w:bCs/>
          <w:sz w:val="24"/>
          <w:szCs w:val="24"/>
        </w:rPr>
        <w:t xml:space="preserve"> and </w:t>
      </w:r>
      <w:r w:rsidRPr="00920A60">
        <w:rPr>
          <w:rFonts w:ascii="Times New Roman" w:hAnsi="Times New Roman" w:cs="Times New Roman"/>
          <w:b/>
          <w:bCs/>
          <w:sz w:val="24"/>
          <w:szCs w:val="24"/>
        </w:rPr>
        <w:t>60cm weeding efficiency and plant damage</w:t>
      </w:r>
    </w:p>
    <w:tbl>
      <w:tblPr>
        <w:tblpPr w:leftFromText="180" w:rightFromText="180" w:vertAnchor="text" w:horzAnchor="margin" w:tblpY="65"/>
        <w:tblW w:w="9060" w:type="dxa"/>
        <w:tblLook w:val="04A0" w:firstRow="1" w:lastRow="0" w:firstColumn="1" w:lastColumn="0" w:noHBand="0" w:noVBand="1"/>
      </w:tblPr>
      <w:tblGrid>
        <w:gridCol w:w="1488"/>
        <w:gridCol w:w="1283"/>
        <w:gridCol w:w="1283"/>
        <w:gridCol w:w="1283"/>
        <w:gridCol w:w="1240"/>
        <w:gridCol w:w="1203"/>
        <w:gridCol w:w="1280"/>
      </w:tblGrid>
      <w:tr w:rsidR="00767EFF" w:rsidRPr="00920A60" w14:paraId="4C2B8B09" w14:textId="77777777" w:rsidTr="00767EFF">
        <w:trPr>
          <w:trHeight w:val="480"/>
        </w:trPr>
        <w:tc>
          <w:tcPr>
            <w:tcW w:w="14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14FDB1" w14:textId="2C271058"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 xml:space="preserve">Treatment </w:t>
            </w:r>
          </w:p>
        </w:tc>
        <w:tc>
          <w:tcPr>
            <w:tcW w:w="1283" w:type="dxa"/>
            <w:tcBorders>
              <w:top w:val="single" w:sz="4" w:space="0" w:color="000000"/>
              <w:left w:val="nil"/>
              <w:bottom w:val="single" w:sz="4" w:space="0" w:color="000000"/>
              <w:right w:val="single" w:sz="4" w:space="0" w:color="000000"/>
            </w:tcBorders>
            <w:shd w:val="clear" w:color="auto" w:fill="auto"/>
            <w:vAlign w:val="center"/>
            <w:hideMark/>
          </w:tcPr>
          <w:p w14:paraId="095557D4" w14:textId="494C133D"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WE</w:t>
            </w:r>
            <w:r w:rsidR="00951D57">
              <w:rPr>
                <w:rFonts w:ascii="Times New Roman" w:eastAsia="Times New Roman" w:hAnsi="Times New Roman" w:cs="Times New Roman"/>
                <w:b/>
                <w:bCs/>
                <w:color w:val="000000"/>
                <w:kern w:val="0"/>
                <w:sz w:val="24"/>
                <w:szCs w:val="24"/>
                <w:lang w:eastAsia="en-IN"/>
                <w14:ligatures w14:val="none"/>
              </w:rPr>
              <w:t>-</w:t>
            </w:r>
            <w:r w:rsidRPr="00920A60">
              <w:rPr>
                <w:rFonts w:ascii="Times New Roman" w:eastAsia="Times New Roman" w:hAnsi="Times New Roman" w:cs="Times New Roman"/>
                <w:b/>
                <w:bCs/>
                <w:color w:val="000000"/>
                <w:kern w:val="0"/>
                <w:sz w:val="24"/>
                <w:szCs w:val="24"/>
                <w:lang w:eastAsia="en-IN"/>
                <w14:ligatures w14:val="none"/>
              </w:rPr>
              <w:t>45cm</w:t>
            </w:r>
          </w:p>
        </w:tc>
        <w:tc>
          <w:tcPr>
            <w:tcW w:w="1283" w:type="dxa"/>
            <w:tcBorders>
              <w:top w:val="single" w:sz="4" w:space="0" w:color="000000"/>
              <w:left w:val="nil"/>
              <w:bottom w:val="single" w:sz="4" w:space="0" w:color="000000"/>
              <w:right w:val="single" w:sz="4" w:space="0" w:color="000000"/>
            </w:tcBorders>
            <w:shd w:val="clear" w:color="auto" w:fill="auto"/>
            <w:vAlign w:val="center"/>
            <w:hideMark/>
          </w:tcPr>
          <w:p w14:paraId="2A172267" w14:textId="18E4C9A8"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WE</w:t>
            </w:r>
            <w:r w:rsidR="00951D57">
              <w:rPr>
                <w:rFonts w:ascii="Times New Roman" w:eastAsia="Times New Roman" w:hAnsi="Times New Roman" w:cs="Times New Roman"/>
                <w:b/>
                <w:bCs/>
                <w:color w:val="000000"/>
                <w:kern w:val="0"/>
                <w:sz w:val="24"/>
                <w:szCs w:val="24"/>
                <w:lang w:eastAsia="en-IN"/>
                <w14:ligatures w14:val="none"/>
              </w:rPr>
              <w:t>-</w:t>
            </w:r>
            <w:r w:rsidRPr="00920A60">
              <w:rPr>
                <w:rFonts w:ascii="Times New Roman" w:eastAsia="Times New Roman" w:hAnsi="Times New Roman" w:cs="Times New Roman"/>
                <w:b/>
                <w:bCs/>
                <w:color w:val="000000"/>
                <w:kern w:val="0"/>
                <w:sz w:val="24"/>
                <w:szCs w:val="24"/>
                <w:lang w:eastAsia="en-IN"/>
                <w14:ligatures w14:val="none"/>
              </w:rPr>
              <w:t>50cm</w:t>
            </w:r>
          </w:p>
        </w:tc>
        <w:tc>
          <w:tcPr>
            <w:tcW w:w="1283" w:type="dxa"/>
            <w:tcBorders>
              <w:top w:val="single" w:sz="4" w:space="0" w:color="000000"/>
              <w:left w:val="nil"/>
              <w:bottom w:val="single" w:sz="4" w:space="0" w:color="000000"/>
              <w:right w:val="single" w:sz="4" w:space="0" w:color="000000"/>
            </w:tcBorders>
            <w:shd w:val="clear" w:color="auto" w:fill="auto"/>
            <w:vAlign w:val="center"/>
            <w:hideMark/>
          </w:tcPr>
          <w:p w14:paraId="548FA0B5" w14:textId="06B2C9A8"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WE</w:t>
            </w:r>
            <w:r w:rsidR="00951D57">
              <w:rPr>
                <w:rFonts w:ascii="Times New Roman" w:eastAsia="Times New Roman" w:hAnsi="Times New Roman" w:cs="Times New Roman"/>
                <w:b/>
                <w:bCs/>
                <w:color w:val="000000"/>
                <w:kern w:val="0"/>
                <w:sz w:val="24"/>
                <w:szCs w:val="24"/>
                <w:lang w:eastAsia="en-IN"/>
                <w14:ligatures w14:val="none"/>
              </w:rPr>
              <w:t>-</w:t>
            </w:r>
            <w:r w:rsidRPr="00920A60">
              <w:rPr>
                <w:rFonts w:ascii="Times New Roman" w:eastAsia="Times New Roman" w:hAnsi="Times New Roman" w:cs="Times New Roman"/>
                <w:b/>
                <w:bCs/>
                <w:color w:val="000000"/>
                <w:kern w:val="0"/>
                <w:sz w:val="24"/>
                <w:szCs w:val="24"/>
                <w:lang w:eastAsia="en-IN"/>
                <w14:ligatures w14:val="none"/>
              </w:rPr>
              <w:t>60cm</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14:paraId="2515310C" w14:textId="4C8BD90E"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PD</w:t>
            </w:r>
            <w:r w:rsidR="00951D57">
              <w:rPr>
                <w:rFonts w:ascii="Times New Roman" w:eastAsia="Times New Roman" w:hAnsi="Times New Roman" w:cs="Times New Roman"/>
                <w:b/>
                <w:bCs/>
                <w:color w:val="000000"/>
                <w:kern w:val="0"/>
                <w:sz w:val="24"/>
                <w:szCs w:val="24"/>
                <w:lang w:eastAsia="en-IN"/>
                <w14:ligatures w14:val="none"/>
              </w:rPr>
              <w:t>-</w:t>
            </w:r>
            <w:r w:rsidRPr="00920A60">
              <w:rPr>
                <w:rFonts w:ascii="Times New Roman" w:eastAsia="Times New Roman" w:hAnsi="Times New Roman" w:cs="Times New Roman"/>
                <w:b/>
                <w:bCs/>
                <w:color w:val="000000"/>
                <w:kern w:val="0"/>
                <w:sz w:val="24"/>
                <w:szCs w:val="24"/>
                <w:lang w:eastAsia="en-IN"/>
                <w14:ligatures w14:val="none"/>
              </w:rPr>
              <w:t>45cm</w:t>
            </w:r>
          </w:p>
        </w:tc>
        <w:tc>
          <w:tcPr>
            <w:tcW w:w="1203" w:type="dxa"/>
            <w:tcBorders>
              <w:top w:val="single" w:sz="4" w:space="0" w:color="000000"/>
              <w:left w:val="nil"/>
              <w:bottom w:val="single" w:sz="4" w:space="0" w:color="000000"/>
              <w:right w:val="single" w:sz="4" w:space="0" w:color="000000"/>
            </w:tcBorders>
            <w:shd w:val="clear" w:color="auto" w:fill="auto"/>
            <w:vAlign w:val="center"/>
            <w:hideMark/>
          </w:tcPr>
          <w:p w14:paraId="3907656A" w14:textId="6AB17C8E"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PD</w:t>
            </w:r>
            <w:r w:rsidR="00951D57">
              <w:rPr>
                <w:rFonts w:ascii="Times New Roman" w:eastAsia="Times New Roman" w:hAnsi="Times New Roman" w:cs="Times New Roman"/>
                <w:b/>
                <w:bCs/>
                <w:color w:val="000000"/>
                <w:kern w:val="0"/>
                <w:sz w:val="24"/>
                <w:szCs w:val="24"/>
                <w:lang w:eastAsia="en-IN"/>
                <w14:ligatures w14:val="none"/>
              </w:rPr>
              <w:t>-</w:t>
            </w:r>
            <w:r w:rsidRPr="00920A60">
              <w:rPr>
                <w:rFonts w:ascii="Times New Roman" w:eastAsia="Times New Roman" w:hAnsi="Times New Roman" w:cs="Times New Roman"/>
                <w:b/>
                <w:bCs/>
                <w:color w:val="000000"/>
                <w:kern w:val="0"/>
                <w:sz w:val="24"/>
                <w:szCs w:val="24"/>
                <w:lang w:eastAsia="en-IN"/>
                <w14:ligatures w14:val="none"/>
              </w:rPr>
              <w:t>50cm</w:t>
            </w:r>
          </w:p>
        </w:tc>
        <w:tc>
          <w:tcPr>
            <w:tcW w:w="1280" w:type="dxa"/>
            <w:tcBorders>
              <w:top w:val="single" w:sz="4" w:space="0" w:color="000000"/>
              <w:left w:val="nil"/>
              <w:bottom w:val="single" w:sz="4" w:space="0" w:color="000000"/>
              <w:right w:val="single" w:sz="4" w:space="0" w:color="000000"/>
            </w:tcBorders>
            <w:shd w:val="clear" w:color="auto" w:fill="auto"/>
            <w:vAlign w:val="center"/>
            <w:hideMark/>
          </w:tcPr>
          <w:p w14:paraId="6BCA54FE" w14:textId="5E8B0401"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PD</w:t>
            </w:r>
            <w:r w:rsidR="00951D57">
              <w:rPr>
                <w:rFonts w:ascii="Times New Roman" w:eastAsia="Times New Roman" w:hAnsi="Times New Roman" w:cs="Times New Roman"/>
                <w:b/>
                <w:bCs/>
                <w:color w:val="000000"/>
                <w:kern w:val="0"/>
                <w:sz w:val="24"/>
                <w:szCs w:val="24"/>
                <w:lang w:eastAsia="en-IN"/>
                <w14:ligatures w14:val="none"/>
              </w:rPr>
              <w:t>-</w:t>
            </w:r>
            <w:r w:rsidRPr="00920A60">
              <w:rPr>
                <w:rFonts w:ascii="Times New Roman" w:eastAsia="Times New Roman" w:hAnsi="Times New Roman" w:cs="Times New Roman"/>
                <w:b/>
                <w:bCs/>
                <w:color w:val="000000"/>
                <w:kern w:val="0"/>
                <w:sz w:val="24"/>
                <w:szCs w:val="24"/>
                <w:lang w:eastAsia="en-IN"/>
                <w14:ligatures w14:val="none"/>
              </w:rPr>
              <w:t>60cm</w:t>
            </w:r>
          </w:p>
        </w:tc>
      </w:tr>
      <w:tr w:rsidR="00767EFF" w:rsidRPr="00920A60" w14:paraId="4C7AA78C" w14:textId="77777777" w:rsidTr="00767EFF">
        <w:trPr>
          <w:trHeight w:val="480"/>
        </w:trPr>
        <w:tc>
          <w:tcPr>
            <w:tcW w:w="148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D81AE5D"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1</w:t>
            </w:r>
          </w:p>
        </w:tc>
        <w:tc>
          <w:tcPr>
            <w:tcW w:w="1283" w:type="dxa"/>
            <w:tcBorders>
              <w:top w:val="nil"/>
              <w:left w:val="nil"/>
              <w:bottom w:val="nil"/>
              <w:right w:val="single" w:sz="4" w:space="0" w:color="000000"/>
            </w:tcBorders>
            <w:shd w:val="clear" w:color="auto" w:fill="auto"/>
            <w:vAlign w:val="center"/>
            <w:hideMark/>
          </w:tcPr>
          <w:p w14:paraId="330AF450"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74.00</w:t>
            </w:r>
          </w:p>
        </w:tc>
        <w:tc>
          <w:tcPr>
            <w:tcW w:w="1283" w:type="dxa"/>
            <w:tcBorders>
              <w:top w:val="nil"/>
              <w:left w:val="nil"/>
              <w:bottom w:val="nil"/>
              <w:right w:val="single" w:sz="4" w:space="0" w:color="000000"/>
            </w:tcBorders>
            <w:shd w:val="clear" w:color="auto" w:fill="auto"/>
            <w:vAlign w:val="center"/>
            <w:hideMark/>
          </w:tcPr>
          <w:p w14:paraId="464B6253"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76.67</w:t>
            </w:r>
          </w:p>
        </w:tc>
        <w:tc>
          <w:tcPr>
            <w:tcW w:w="1283" w:type="dxa"/>
            <w:tcBorders>
              <w:top w:val="nil"/>
              <w:left w:val="nil"/>
              <w:bottom w:val="nil"/>
              <w:right w:val="single" w:sz="4" w:space="0" w:color="000000"/>
            </w:tcBorders>
            <w:shd w:val="clear" w:color="auto" w:fill="auto"/>
            <w:vAlign w:val="center"/>
            <w:hideMark/>
          </w:tcPr>
          <w:p w14:paraId="5507EC02"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79.67</w:t>
            </w:r>
          </w:p>
        </w:tc>
        <w:tc>
          <w:tcPr>
            <w:tcW w:w="1240" w:type="dxa"/>
            <w:tcBorders>
              <w:top w:val="nil"/>
              <w:left w:val="nil"/>
              <w:bottom w:val="nil"/>
              <w:right w:val="single" w:sz="4" w:space="0" w:color="000000"/>
            </w:tcBorders>
            <w:shd w:val="clear" w:color="auto" w:fill="auto"/>
            <w:vAlign w:val="center"/>
            <w:hideMark/>
          </w:tcPr>
          <w:p w14:paraId="2BF5EB1C"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11.33</w:t>
            </w:r>
          </w:p>
        </w:tc>
        <w:tc>
          <w:tcPr>
            <w:tcW w:w="1203" w:type="dxa"/>
            <w:tcBorders>
              <w:top w:val="nil"/>
              <w:left w:val="nil"/>
              <w:bottom w:val="nil"/>
              <w:right w:val="single" w:sz="4" w:space="0" w:color="000000"/>
            </w:tcBorders>
            <w:shd w:val="clear" w:color="auto" w:fill="auto"/>
            <w:vAlign w:val="center"/>
            <w:hideMark/>
          </w:tcPr>
          <w:p w14:paraId="1449579C"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10.67</w:t>
            </w:r>
          </w:p>
        </w:tc>
        <w:tc>
          <w:tcPr>
            <w:tcW w:w="1280" w:type="dxa"/>
            <w:tcBorders>
              <w:top w:val="nil"/>
              <w:left w:val="nil"/>
              <w:bottom w:val="nil"/>
              <w:right w:val="single" w:sz="4" w:space="0" w:color="000000"/>
            </w:tcBorders>
            <w:shd w:val="clear" w:color="auto" w:fill="auto"/>
            <w:vAlign w:val="center"/>
            <w:hideMark/>
          </w:tcPr>
          <w:p w14:paraId="5CB2A541"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9.33</w:t>
            </w:r>
          </w:p>
        </w:tc>
      </w:tr>
      <w:tr w:rsidR="00767EFF" w:rsidRPr="00920A60" w14:paraId="6528FB79" w14:textId="77777777" w:rsidTr="00767EFF">
        <w:trPr>
          <w:trHeight w:val="480"/>
        </w:trPr>
        <w:tc>
          <w:tcPr>
            <w:tcW w:w="1488" w:type="dxa"/>
            <w:vMerge/>
            <w:tcBorders>
              <w:top w:val="nil"/>
              <w:left w:val="single" w:sz="4" w:space="0" w:color="000000"/>
              <w:bottom w:val="single" w:sz="4" w:space="0" w:color="000000"/>
              <w:right w:val="single" w:sz="4" w:space="0" w:color="000000"/>
            </w:tcBorders>
            <w:vAlign w:val="center"/>
            <w:hideMark/>
          </w:tcPr>
          <w:p w14:paraId="187A8625" w14:textId="77777777" w:rsidR="00767EFF" w:rsidRPr="00920A60" w:rsidRDefault="00767EFF" w:rsidP="00767EFF">
            <w:pPr>
              <w:spacing w:after="0" w:line="240" w:lineRule="auto"/>
              <w:rPr>
                <w:rFonts w:ascii="Times New Roman" w:eastAsia="Times New Roman" w:hAnsi="Times New Roman" w:cs="Times New Roman"/>
                <w:color w:val="000000"/>
                <w:kern w:val="0"/>
                <w:sz w:val="24"/>
                <w:szCs w:val="24"/>
                <w:lang w:eastAsia="en-IN"/>
                <w14:ligatures w14:val="none"/>
              </w:rPr>
            </w:pPr>
          </w:p>
        </w:tc>
        <w:tc>
          <w:tcPr>
            <w:tcW w:w="1283" w:type="dxa"/>
            <w:tcBorders>
              <w:top w:val="nil"/>
              <w:left w:val="nil"/>
              <w:bottom w:val="single" w:sz="4" w:space="0" w:color="000000"/>
              <w:right w:val="single" w:sz="4" w:space="0" w:color="000000"/>
            </w:tcBorders>
            <w:shd w:val="clear" w:color="auto" w:fill="auto"/>
            <w:vAlign w:val="center"/>
            <w:hideMark/>
          </w:tcPr>
          <w:p w14:paraId="2F78FC94"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(8.631</w:t>
            </w:r>
            <w:r w:rsidRPr="00920A60">
              <w:rPr>
                <w:rFonts w:ascii="Times New Roman" w:eastAsia="Times New Roman" w:hAnsi="Times New Roman" w:cs="Times New Roman"/>
                <w:b/>
                <w:bCs/>
                <w:color w:val="000000"/>
                <w:kern w:val="0"/>
                <w:sz w:val="24"/>
                <w:szCs w:val="24"/>
                <w:vertAlign w:val="superscript"/>
                <w:lang w:eastAsia="en-IN"/>
                <w14:ligatures w14:val="none"/>
              </w:rPr>
              <w:t>cde</w:t>
            </w:r>
            <w:r w:rsidRPr="00920A60">
              <w:rPr>
                <w:rFonts w:ascii="Times New Roman" w:eastAsia="Times New Roman" w:hAnsi="Times New Roman" w:cs="Times New Roman"/>
                <w:color w:val="000000"/>
                <w:kern w:val="0"/>
                <w:sz w:val="24"/>
                <w:szCs w:val="24"/>
                <w:lang w:eastAsia="en-IN"/>
                <w14:ligatures w14:val="none"/>
              </w:rPr>
              <w:t>)</w:t>
            </w:r>
          </w:p>
        </w:tc>
        <w:tc>
          <w:tcPr>
            <w:tcW w:w="1283" w:type="dxa"/>
            <w:tcBorders>
              <w:top w:val="nil"/>
              <w:left w:val="nil"/>
              <w:bottom w:val="single" w:sz="4" w:space="0" w:color="000000"/>
              <w:right w:val="single" w:sz="4" w:space="0" w:color="000000"/>
            </w:tcBorders>
            <w:shd w:val="clear" w:color="auto" w:fill="auto"/>
            <w:vAlign w:val="center"/>
            <w:hideMark/>
          </w:tcPr>
          <w:p w14:paraId="4F7E8A03"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(8.784</w:t>
            </w:r>
            <w:r w:rsidRPr="00920A60">
              <w:rPr>
                <w:rFonts w:ascii="Times New Roman" w:eastAsia="Times New Roman" w:hAnsi="Times New Roman" w:cs="Times New Roman"/>
                <w:b/>
                <w:bCs/>
                <w:color w:val="000000"/>
                <w:kern w:val="0"/>
                <w:sz w:val="24"/>
                <w:szCs w:val="24"/>
                <w:vertAlign w:val="superscript"/>
                <w:lang w:eastAsia="en-IN"/>
                <w14:ligatures w14:val="none"/>
              </w:rPr>
              <w:t>bc</w:t>
            </w:r>
            <w:r w:rsidRPr="00920A60">
              <w:rPr>
                <w:rFonts w:ascii="Times New Roman" w:eastAsia="Times New Roman" w:hAnsi="Times New Roman" w:cs="Times New Roman"/>
                <w:color w:val="000000"/>
                <w:kern w:val="0"/>
                <w:sz w:val="24"/>
                <w:szCs w:val="24"/>
                <w:lang w:eastAsia="en-IN"/>
                <w14:ligatures w14:val="none"/>
              </w:rPr>
              <w:t>)</w:t>
            </w:r>
          </w:p>
        </w:tc>
        <w:tc>
          <w:tcPr>
            <w:tcW w:w="1283" w:type="dxa"/>
            <w:tcBorders>
              <w:top w:val="nil"/>
              <w:left w:val="nil"/>
              <w:bottom w:val="single" w:sz="4" w:space="0" w:color="000000"/>
              <w:right w:val="single" w:sz="4" w:space="0" w:color="000000"/>
            </w:tcBorders>
            <w:shd w:val="clear" w:color="auto" w:fill="auto"/>
            <w:vAlign w:val="center"/>
            <w:hideMark/>
          </w:tcPr>
          <w:p w14:paraId="44818389"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(8.953</w:t>
            </w:r>
            <w:r w:rsidRPr="00920A60">
              <w:rPr>
                <w:rFonts w:ascii="Times New Roman" w:eastAsia="Times New Roman" w:hAnsi="Times New Roman" w:cs="Times New Roman"/>
                <w:b/>
                <w:bCs/>
                <w:color w:val="000000"/>
                <w:kern w:val="0"/>
                <w:sz w:val="24"/>
                <w:szCs w:val="24"/>
                <w:vertAlign w:val="superscript"/>
                <w:lang w:eastAsia="en-IN"/>
                <w14:ligatures w14:val="none"/>
              </w:rPr>
              <w:t>bc</w:t>
            </w:r>
            <w:r w:rsidRPr="00920A60">
              <w:rPr>
                <w:rFonts w:ascii="Times New Roman" w:eastAsia="Times New Roman" w:hAnsi="Times New Roman" w:cs="Times New Roman"/>
                <w:color w:val="000000"/>
                <w:kern w:val="0"/>
                <w:sz w:val="24"/>
                <w:szCs w:val="24"/>
                <w:lang w:eastAsia="en-IN"/>
                <w14:ligatures w14:val="none"/>
              </w:rPr>
              <w:t>)</w:t>
            </w:r>
          </w:p>
        </w:tc>
        <w:tc>
          <w:tcPr>
            <w:tcW w:w="1240" w:type="dxa"/>
            <w:tcBorders>
              <w:top w:val="nil"/>
              <w:left w:val="nil"/>
              <w:bottom w:val="single" w:sz="4" w:space="0" w:color="000000"/>
              <w:right w:val="single" w:sz="4" w:space="0" w:color="000000"/>
            </w:tcBorders>
            <w:shd w:val="clear" w:color="auto" w:fill="auto"/>
            <w:vAlign w:val="center"/>
            <w:hideMark/>
          </w:tcPr>
          <w:p w14:paraId="379FEE92"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(3.437</w:t>
            </w:r>
            <w:r w:rsidRPr="00920A60">
              <w:rPr>
                <w:rFonts w:ascii="Times New Roman" w:eastAsia="Times New Roman" w:hAnsi="Times New Roman" w:cs="Times New Roman"/>
                <w:b/>
                <w:bCs/>
                <w:color w:val="000000"/>
                <w:kern w:val="0"/>
                <w:sz w:val="24"/>
                <w:szCs w:val="24"/>
                <w:vertAlign w:val="superscript"/>
                <w:lang w:eastAsia="en-IN"/>
                <w14:ligatures w14:val="none"/>
              </w:rPr>
              <w:t>e</w:t>
            </w:r>
            <w:r w:rsidRPr="00920A60">
              <w:rPr>
                <w:rFonts w:ascii="Times New Roman" w:eastAsia="Times New Roman" w:hAnsi="Times New Roman" w:cs="Times New Roman"/>
                <w:color w:val="000000"/>
                <w:kern w:val="0"/>
                <w:sz w:val="24"/>
                <w:szCs w:val="24"/>
                <w:lang w:eastAsia="en-IN"/>
                <w14:ligatures w14:val="none"/>
              </w:rPr>
              <w:t>)</w:t>
            </w:r>
          </w:p>
        </w:tc>
        <w:tc>
          <w:tcPr>
            <w:tcW w:w="1203" w:type="dxa"/>
            <w:tcBorders>
              <w:top w:val="nil"/>
              <w:left w:val="nil"/>
              <w:bottom w:val="single" w:sz="4" w:space="0" w:color="000000"/>
              <w:right w:val="single" w:sz="4" w:space="0" w:color="000000"/>
            </w:tcBorders>
            <w:shd w:val="clear" w:color="auto" w:fill="auto"/>
            <w:vAlign w:val="center"/>
            <w:hideMark/>
          </w:tcPr>
          <w:p w14:paraId="0D901BAD"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(3.336</w:t>
            </w:r>
            <w:r w:rsidRPr="00920A60">
              <w:rPr>
                <w:rFonts w:ascii="Times New Roman" w:eastAsia="Times New Roman" w:hAnsi="Times New Roman" w:cs="Times New Roman"/>
                <w:b/>
                <w:bCs/>
                <w:color w:val="000000"/>
                <w:kern w:val="0"/>
                <w:sz w:val="24"/>
                <w:szCs w:val="24"/>
                <w:vertAlign w:val="superscript"/>
                <w:lang w:eastAsia="en-IN"/>
                <w14:ligatures w14:val="none"/>
              </w:rPr>
              <w:t>e</w:t>
            </w:r>
            <w:r w:rsidRPr="00920A60">
              <w:rPr>
                <w:rFonts w:ascii="Times New Roman" w:eastAsia="Times New Roman" w:hAnsi="Times New Roman" w:cs="Times New Roman"/>
                <w:color w:val="000000"/>
                <w:kern w:val="0"/>
                <w:sz w:val="24"/>
                <w:szCs w:val="24"/>
                <w:lang w:eastAsia="en-IN"/>
                <w14:ligatures w14:val="none"/>
              </w:rPr>
              <w:t>)</w:t>
            </w:r>
          </w:p>
        </w:tc>
        <w:tc>
          <w:tcPr>
            <w:tcW w:w="1280" w:type="dxa"/>
            <w:tcBorders>
              <w:top w:val="nil"/>
              <w:left w:val="nil"/>
              <w:bottom w:val="single" w:sz="4" w:space="0" w:color="000000"/>
              <w:right w:val="single" w:sz="4" w:space="0" w:color="000000"/>
            </w:tcBorders>
            <w:shd w:val="clear" w:color="auto" w:fill="auto"/>
            <w:vAlign w:val="center"/>
            <w:hideMark/>
          </w:tcPr>
          <w:p w14:paraId="6C827E02"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(3.132</w:t>
            </w:r>
            <w:r w:rsidRPr="00920A60">
              <w:rPr>
                <w:rFonts w:ascii="Times New Roman" w:eastAsia="Times New Roman" w:hAnsi="Times New Roman" w:cs="Times New Roman"/>
                <w:b/>
                <w:bCs/>
                <w:color w:val="000000"/>
                <w:kern w:val="0"/>
                <w:sz w:val="24"/>
                <w:szCs w:val="24"/>
                <w:vertAlign w:val="superscript"/>
                <w:lang w:eastAsia="en-IN"/>
                <w14:ligatures w14:val="none"/>
              </w:rPr>
              <w:t>e</w:t>
            </w:r>
            <w:r w:rsidRPr="00920A60">
              <w:rPr>
                <w:rFonts w:ascii="Times New Roman" w:eastAsia="Times New Roman" w:hAnsi="Times New Roman" w:cs="Times New Roman"/>
                <w:color w:val="000000"/>
                <w:kern w:val="0"/>
                <w:sz w:val="24"/>
                <w:szCs w:val="24"/>
                <w:lang w:eastAsia="en-IN"/>
                <w14:ligatures w14:val="none"/>
              </w:rPr>
              <w:t>)</w:t>
            </w:r>
          </w:p>
        </w:tc>
      </w:tr>
      <w:tr w:rsidR="00767EFF" w:rsidRPr="00920A60" w14:paraId="7F860572" w14:textId="77777777" w:rsidTr="00767EFF">
        <w:trPr>
          <w:trHeight w:val="480"/>
        </w:trPr>
        <w:tc>
          <w:tcPr>
            <w:tcW w:w="148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0444EC2"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2</w:t>
            </w:r>
          </w:p>
        </w:tc>
        <w:tc>
          <w:tcPr>
            <w:tcW w:w="1283" w:type="dxa"/>
            <w:tcBorders>
              <w:top w:val="nil"/>
              <w:left w:val="nil"/>
              <w:bottom w:val="nil"/>
              <w:right w:val="single" w:sz="4" w:space="0" w:color="000000"/>
            </w:tcBorders>
            <w:shd w:val="clear" w:color="auto" w:fill="auto"/>
            <w:vAlign w:val="center"/>
            <w:hideMark/>
          </w:tcPr>
          <w:p w14:paraId="078E67B5"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77.00</w:t>
            </w:r>
          </w:p>
        </w:tc>
        <w:tc>
          <w:tcPr>
            <w:tcW w:w="1283" w:type="dxa"/>
            <w:tcBorders>
              <w:top w:val="nil"/>
              <w:left w:val="nil"/>
              <w:bottom w:val="nil"/>
              <w:right w:val="single" w:sz="4" w:space="0" w:color="000000"/>
            </w:tcBorders>
            <w:shd w:val="clear" w:color="auto" w:fill="auto"/>
            <w:vAlign w:val="center"/>
            <w:hideMark/>
          </w:tcPr>
          <w:p w14:paraId="7D2D4EB6"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79.00</w:t>
            </w:r>
          </w:p>
        </w:tc>
        <w:tc>
          <w:tcPr>
            <w:tcW w:w="1283" w:type="dxa"/>
            <w:tcBorders>
              <w:top w:val="nil"/>
              <w:left w:val="nil"/>
              <w:bottom w:val="nil"/>
              <w:right w:val="single" w:sz="4" w:space="0" w:color="000000"/>
            </w:tcBorders>
            <w:shd w:val="clear" w:color="auto" w:fill="auto"/>
            <w:vAlign w:val="center"/>
            <w:hideMark/>
          </w:tcPr>
          <w:p w14:paraId="4E3192A7"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82.00</w:t>
            </w:r>
          </w:p>
        </w:tc>
        <w:tc>
          <w:tcPr>
            <w:tcW w:w="1240" w:type="dxa"/>
            <w:tcBorders>
              <w:top w:val="nil"/>
              <w:left w:val="nil"/>
              <w:bottom w:val="nil"/>
              <w:right w:val="single" w:sz="4" w:space="0" w:color="000000"/>
            </w:tcBorders>
            <w:shd w:val="clear" w:color="auto" w:fill="auto"/>
            <w:vAlign w:val="center"/>
            <w:hideMark/>
          </w:tcPr>
          <w:p w14:paraId="5ED3F84B"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12.33</w:t>
            </w:r>
          </w:p>
        </w:tc>
        <w:tc>
          <w:tcPr>
            <w:tcW w:w="1203" w:type="dxa"/>
            <w:tcBorders>
              <w:top w:val="nil"/>
              <w:left w:val="nil"/>
              <w:bottom w:val="nil"/>
              <w:right w:val="single" w:sz="4" w:space="0" w:color="000000"/>
            </w:tcBorders>
            <w:shd w:val="clear" w:color="auto" w:fill="auto"/>
            <w:vAlign w:val="center"/>
            <w:hideMark/>
          </w:tcPr>
          <w:p w14:paraId="04E9371B"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12.00</w:t>
            </w:r>
          </w:p>
        </w:tc>
        <w:tc>
          <w:tcPr>
            <w:tcW w:w="1280" w:type="dxa"/>
            <w:tcBorders>
              <w:top w:val="nil"/>
              <w:left w:val="nil"/>
              <w:bottom w:val="nil"/>
              <w:right w:val="single" w:sz="4" w:space="0" w:color="000000"/>
            </w:tcBorders>
            <w:shd w:val="clear" w:color="auto" w:fill="auto"/>
            <w:vAlign w:val="center"/>
            <w:hideMark/>
          </w:tcPr>
          <w:p w14:paraId="01F3C2D5"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11.00</w:t>
            </w:r>
          </w:p>
        </w:tc>
      </w:tr>
      <w:tr w:rsidR="00767EFF" w:rsidRPr="00920A60" w14:paraId="63621FEF" w14:textId="77777777" w:rsidTr="00767EFF">
        <w:trPr>
          <w:trHeight w:val="480"/>
        </w:trPr>
        <w:tc>
          <w:tcPr>
            <w:tcW w:w="1488" w:type="dxa"/>
            <w:vMerge/>
            <w:tcBorders>
              <w:top w:val="nil"/>
              <w:left w:val="single" w:sz="4" w:space="0" w:color="000000"/>
              <w:bottom w:val="single" w:sz="4" w:space="0" w:color="000000"/>
              <w:right w:val="single" w:sz="4" w:space="0" w:color="000000"/>
            </w:tcBorders>
            <w:vAlign w:val="center"/>
            <w:hideMark/>
          </w:tcPr>
          <w:p w14:paraId="538BDCBA" w14:textId="77777777" w:rsidR="00767EFF" w:rsidRPr="00920A60" w:rsidRDefault="00767EFF" w:rsidP="00767EFF">
            <w:pPr>
              <w:spacing w:after="0" w:line="240" w:lineRule="auto"/>
              <w:rPr>
                <w:rFonts w:ascii="Times New Roman" w:eastAsia="Times New Roman" w:hAnsi="Times New Roman" w:cs="Times New Roman"/>
                <w:color w:val="000000"/>
                <w:kern w:val="0"/>
                <w:sz w:val="24"/>
                <w:szCs w:val="24"/>
                <w:lang w:eastAsia="en-IN"/>
                <w14:ligatures w14:val="none"/>
              </w:rPr>
            </w:pPr>
          </w:p>
        </w:tc>
        <w:tc>
          <w:tcPr>
            <w:tcW w:w="1283" w:type="dxa"/>
            <w:tcBorders>
              <w:top w:val="nil"/>
              <w:left w:val="nil"/>
              <w:bottom w:val="single" w:sz="4" w:space="0" w:color="000000"/>
              <w:right w:val="single" w:sz="4" w:space="0" w:color="000000"/>
            </w:tcBorders>
            <w:shd w:val="clear" w:color="auto" w:fill="auto"/>
            <w:vAlign w:val="center"/>
            <w:hideMark/>
          </w:tcPr>
          <w:p w14:paraId="379FB525"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(8.803</w:t>
            </w:r>
            <w:r w:rsidRPr="00920A60">
              <w:rPr>
                <w:rFonts w:ascii="Times New Roman" w:eastAsia="Times New Roman" w:hAnsi="Times New Roman" w:cs="Times New Roman"/>
                <w:b/>
                <w:bCs/>
                <w:color w:val="000000"/>
                <w:kern w:val="0"/>
                <w:sz w:val="24"/>
                <w:szCs w:val="24"/>
                <w:vertAlign w:val="superscript"/>
                <w:lang w:eastAsia="en-IN"/>
                <w14:ligatures w14:val="none"/>
              </w:rPr>
              <w:t>abc</w:t>
            </w:r>
            <w:r w:rsidRPr="00920A60">
              <w:rPr>
                <w:rFonts w:ascii="Times New Roman" w:eastAsia="Times New Roman" w:hAnsi="Times New Roman" w:cs="Times New Roman"/>
                <w:color w:val="000000"/>
                <w:kern w:val="0"/>
                <w:sz w:val="24"/>
                <w:szCs w:val="24"/>
                <w:lang w:eastAsia="en-IN"/>
                <w14:ligatures w14:val="none"/>
              </w:rPr>
              <w:t>)</w:t>
            </w:r>
          </w:p>
        </w:tc>
        <w:tc>
          <w:tcPr>
            <w:tcW w:w="1283" w:type="dxa"/>
            <w:tcBorders>
              <w:top w:val="nil"/>
              <w:left w:val="nil"/>
              <w:bottom w:val="single" w:sz="4" w:space="0" w:color="000000"/>
              <w:right w:val="single" w:sz="4" w:space="0" w:color="000000"/>
            </w:tcBorders>
            <w:shd w:val="clear" w:color="auto" w:fill="auto"/>
            <w:vAlign w:val="center"/>
            <w:hideMark/>
          </w:tcPr>
          <w:p w14:paraId="04F523A9"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(8.916</w:t>
            </w:r>
            <w:r w:rsidRPr="00920A60">
              <w:rPr>
                <w:rFonts w:ascii="Times New Roman" w:eastAsia="Times New Roman" w:hAnsi="Times New Roman" w:cs="Times New Roman"/>
                <w:b/>
                <w:bCs/>
                <w:color w:val="000000"/>
                <w:kern w:val="0"/>
                <w:sz w:val="24"/>
                <w:szCs w:val="24"/>
                <w:vertAlign w:val="superscript"/>
                <w:lang w:eastAsia="en-IN"/>
                <w14:ligatures w14:val="none"/>
              </w:rPr>
              <w:t>a</w:t>
            </w:r>
            <w:r w:rsidRPr="00920A60">
              <w:rPr>
                <w:rFonts w:ascii="Times New Roman" w:eastAsia="Times New Roman" w:hAnsi="Times New Roman" w:cs="Times New Roman"/>
                <w:color w:val="000000"/>
                <w:kern w:val="0"/>
                <w:sz w:val="24"/>
                <w:szCs w:val="24"/>
                <w:lang w:eastAsia="en-IN"/>
                <w14:ligatures w14:val="none"/>
              </w:rPr>
              <w:t>)</w:t>
            </w:r>
          </w:p>
        </w:tc>
        <w:tc>
          <w:tcPr>
            <w:tcW w:w="1283" w:type="dxa"/>
            <w:tcBorders>
              <w:top w:val="nil"/>
              <w:left w:val="nil"/>
              <w:bottom w:val="single" w:sz="4" w:space="0" w:color="000000"/>
              <w:right w:val="single" w:sz="4" w:space="0" w:color="000000"/>
            </w:tcBorders>
            <w:shd w:val="clear" w:color="auto" w:fill="auto"/>
            <w:vAlign w:val="center"/>
            <w:hideMark/>
          </w:tcPr>
          <w:p w14:paraId="4B65CE5B"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(9.083</w:t>
            </w:r>
            <w:r w:rsidRPr="00920A60">
              <w:rPr>
                <w:rFonts w:ascii="Times New Roman" w:eastAsia="Times New Roman" w:hAnsi="Times New Roman" w:cs="Times New Roman"/>
                <w:b/>
                <w:bCs/>
                <w:color w:val="000000"/>
                <w:kern w:val="0"/>
                <w:sz w:val="24"/>
                <w:szCs w:val="24"/>
                <w:vertAlign w:val="superscript"/>
                <w:lang w:eastAsia="en-IN"/>
                <w14:ligatures w14:val="none"/>
              </w:rPr>
              <w:t>a</w:t>
            </w:r>
            <w:r w:rsidRPr="00920A60">
              <w:rPr>
                <w:rFonts w:ascii="Times New Roman" w:eastAsia="Times New Roman" w:hAnsi="Times New Roman" w:cs="Times New Roman"/>
                <w:color w:val="000000"/>
                <w:kern w:val="0"/>
                <w:sz w:val="24"/>
                <w:szCs w:val="24"/>
                <w:lang w:eastAsia="en-IN"/>
                <w14:ligatures w14:val="none"/>
              </w:rPr>
              <w:t>)</w:t>
            </w:r>
          </w:p>
        </w:tc>
        <w:tc>
          <w:tcPr>
            <w:tcW w:w="1240" w:type="dxa"/>
            <w:tcBorders>
              <w:top w:val="nil"/>
              <w:left w:val="nil"/>
              <w:bottom w:val="single" w:sz="4" w:space="0" w:color="000000"/>
              <w:right w:val="single" w:sz="4" w:space="0" w:color="000000"/>
            </w:tcBorders>
            <w:shd w:val="clear" w:color="auto" w:fill="auto"/>
            <w:vAlign w:val="center"/>
            <w:hideMark/>
          </w:tcPr>
          <w:p w14:paraId="1BAA493C"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(3.578</w:t>
            </w:r>
            <w:r w:rsidRPr="00920A60">
              <w:rPr>
                <w:rFonts w:ascii="Times New Roman" w:eastAsia="Times New Roman" w:hAnsi="Times New Roman" w:cs="Times New Roman"/>
                <w:b/>
                <w:bCs/>
                <w:color w:val="000000"/>
                <w:kern w:val="0"/>
                <w:sz w:val="24"/>
                <w:szCs w:val="24"/>
                <w:vertAlign w:val="superscript"/>
                <w:lang w:eastAsia="en-IN"/>
                <w14:ligatures w14:val="none"/>
              </w:rPr>
              <w:t>de</w:t>
            </w:r>
            <w:r w:rsidRPr="00920A60">
              <w:rPr>
                <w:rFonts w:ascii="Times New Roman" w:eastAsia="Times New Roman" w:hAnsi="Times New Roman" w:cs="Times New Roman"/>
                <w:color w:val="000000"/>
                <w:kern w:val="0"/>
                <w:sz w:val="24"/>
                <w:szCs w:val="24"/>
                <w:lang w:eastAsia="en-IN"/>
                <w14:ligatures w14:val="none"/>
              </w:rPr>
              <w:t>)</w:t>
            </w:r>
          </w:p>
        </w:tc>
        <w:tc>
          <w:tcPr>
            <w:tcW w:w="1203" w:type="dxa"/>
            <w:tcBorders>
              <w:top w:val="nil"/>
              <w:left w:val="nil"/>
              <w:bottom w:val="single" w:sz="4" w:space="0" w:color="000000"/>
              <w:right w:val="single" w:sz="4" w:space="0" w:color="000000"/>
            </w:tcBorders>
            <w:shd w:val="clear" w:color="auto" w:fill="auto"/>
            <w:vAlign w:val="center"/>
            <w:hideMark/>
          </w:tcPr>
          <w:p w14:paraId="6EC843E8"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(3.534</w:t>
            </w:r>
            <w:r w:rsidRPr="00920A60">
              <w:rPr>
                <w:rFonts w:ascii="Times New Roman" w:eastAsia="Times New Roman" w:hAnsi="Times New Roman" w:cs="Times New Roman"/>
                <w:b/>
                <w:bCs/>
                <w:color w:val="000000"/>
                <w:kern w:val="0"/>
                <w:sz w:val="24"/>
                <w:szCs w:val="24"/>
                <w:vertAlign w:val="superscript"/>
                <w:lang w:eastAsia="en-IN"/>
                <w14:ligatures w14:val="none"/>
              </w:rPr>
              <w:t>de</w:t>
            </w:r>
            <w:r w:rsidRPr="00920A60">
              <w:rPr>
                <w:rFonts w:ascii="Times New Roman" w:eastAsia="Times New Roman" w:hAnsi="Times New Roman" w:cs="Times New Roman"/>
                <w:color w:val="000000"/>
                <w:kern w:val="0"/>
                <w:sz w:val="24"/>
                <w:szCs w:val="24"/>
                <w:lang w:eastAsia="en-IN"/>
                <w14:ligatures w14:val="none"/>
              </w:rPr>
              <w:t>)</w:t>
            </w:r>
          </w:p>
        </w:tc>
        <w:tc>
          <w:tcPr>
            <w:tcW w:w="1280" w:type="dxa"/>
            <w:tcBorders>
              <w:top w:val="nil"/>
              <w:left w:val="nil"/>
              <w:bottom w:val="single" w:sz="4" w:space="0" w:color="000000"/>
              <w:right w:val="single" w:sz="4" w:space="0" w:color="000000"/>
            </w:tcBorders>
            <w:shd w:val="clear" w:color="auto" w:fill="auto"/>
            <w:vAlign w:val="center"/>
            <w:hideMark/>
          </w:tcPr>
          <w:p w14:paraId="13E21591"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(3.389</w:t>
            </w:r>
            <w:r w:rsidRPr="00920A60">
              <w:rPr>
                <w:rFonts w:ascii="Times New Roman" w:eastAsia="Times New Roman" w:hAnsi="Times New Roman" w:cs="Times New Roman"/>
                <w:b/>
                <w:bCs/>
                <w:color w:val="000000"/>
                <w:kern w:val="0"/>
                <w:sz w:val="24"/>
                <w:szCs w:val="24"/>
                <w:vertAlign w:val="superscript"/>
                <w:lang w:eastAsia="en-IN"/>
                <w14:ligatures w14:val="none"/>
              </w:rPr>
              <w:t>de</w:t>
            </w:r>
            <w:r w:rsidRPr="00920A60">
              <w:rPr>
                <w:rFonts w:ascii="Times New Roman" w:eastAsia="Times New Roman" w:hAnsi="Times New Roman" w:cs="Times New Roman"/>
                <w:color w:val="000000"/>
                <w:kern w:val="0"/>
                <w:sz w:val="24"/>
                <w:szCs w:val="24"/>
                <w:lang w:eastAsia="en-IN"/>
                <w14:ligatures w14:val="none"/>
              </w:rPr>
              <w:t>)</w:t>
            </w:r>
          </w:p>
        </w:tc>
      </w:tr>
      <w:tr w:rsidR="00767EFF" w:rsidRPr="00920A60" w14:paraId="7A5A2688" w14:textId="77777777" w:rsidTr="00767EFF">
        <w:trPr>
          <w:trHeight w:val="480"/>
        </w:trPr>
        <w:tc>
          <w:tcPr>
            <w:tcW w:w="148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66FFFDF"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3</w:t>
            </w:r>
          </w:p>
        </w:tc>
        <w:tc>
          <w:tcPr>
            <w:tcW w:w="1283" w:type="dxa"/>
            <w:tcBorders>
              <w:top w:val="nil"/>
              <w:left w:val="nil"/>
              <w:bottom w:val="nil"/>
              <w:right w:val="single" w:sz="4" w:space="0" w:color="000000"/>
            </w:tcBorders>
            <w:shd w:val="clear" w:color="auto" w:fill="auto"/>
            <w:vAlign w:val="center"/>
            <w:hideMark/>
          </w:tcPr>
          <w:p w14:paraId="51B7E501"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79.67</w:t>
            </w:r>
          </w:p>
        </w:tc>
        <w:tc>
          <w:tcPr>
            <w:tcW w:w="1283" w:type="dxa"/>
            <w:tcBorders>
              <w:top w:val="nil"/>
              <w:left w:val="nil"/>
              <w:bottom w:val="nil"/>
              <w:right w:val="single" w:sz="4" w:space="0" w:color="000000"/>
            </w:tcBorders>
            <w:shd w:val="clear" w:color="auto" w:fill="auto"/>
            <w:vAlign w:val="center"/>
            <w:hideMark/>
          </w:tcPr>
          <w:p w14:paraId="16D92CC9"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82.00</w:t>
            </w:r>
          </w:p>
        </w:tc>
        <w:tc>
          <w:tcPr>
            <w:tcW w:w="1283" w:type="dxa"/>
            <w:tcBorders>
              <w:top w:val="nil"/>
              <w:left w:val="nil"/>
              <w:bottom w:val="nil"/>
              <w:right w:val="single" w:sz="4" w:space="0" w:color="000000"/>
            </w:tcBorders>
            <w:shd w:val="clear" w:color="auto" w:fill="auto"/>
            <w:vAlign w:val="center"/>
            <w:hideMark/>
          </w:tcPr>
          <w:p w14:paraId="2497D132"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84.33</w:t>
            </w:r>
          </w:p>
        </w:tc>
        <w:tc>
          <w:tcPr>
            <w:tcW w:w="1240" w:type="dxa"/>
            <w:tcBorders>
              <w:top w:val="nil"/>
              <w:left w:val="nil"/>
              <w:bottom w:val="nil"/>
              <w:right w:val="single" w:sz="4" w:space="0" w:color="000000"/>
            </w:tcBorders>
            <w:shd w:val="clear" w:color="auto" w:fill="auto"/>
            <w:vAlign w:val="center"/>
            <w:hideMark/>
          </w:tcPr>
          <w:p w14:paraId="6F412B26"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13.33</w:t>
            </w:r>
          </w:p>
        </w:tc>
        <w:tc>
          <w:tcPr>
            <w:tcW w:w="1203" w:type="dxa"/>
            <w:tcBorders>
              <w:top w:val="nil"/>
              <w:left w:val="nil"/>
              <w:bottom w:val="nil"/>
              <w:right w:val="single" w:sz="4" w:space="0" w:color="000000"/>
            </w:tcBorders>
            <w:shd w:val="clear" w:color="auto" w:fill="auto"/>
            <w:vAlign w:val="center"/>
            <w:hideMark/>
          </w:tcPr>
          <w:p w14:paraId="322155A7"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13.00</w:t>
            </w:r>
          </w:p>
        </w:tc>
        <w:tc>
          <w:tcPr>
            <w:tcW w:w="1280" w:type="dxa"/>
            <w:tcBorders>
              <w:top w:val="nil"/>
              <w:left w:val="nil"/>
              <w:bottom w:val="nil"/>
              <w:right w:val="single" w:sz="4" w:space="0" w:color="000000"/>
            </w:tcBorders>
            <w:shd w:val="clear" w:color="auto" w:fill="auto"/>
            <w:vAlign w:val="center"/>
            <w:hideMark/>
          </w:tcPr>
          <w:p w14:paraId="43DFC375"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12.67</w:t>
            </w:r>
          </w:p>
        </w:tc>
      </w:tr>
      <w:tr w:rsidR="00767EFF" w:rsidRPr="00920A60" w14:paraId="7928C892" w14:textId="77777777" w:rsidTr="00767EFF">
        <w:trPr>
          <w:trHeight w:val="480"/>
        </w:trPr>
        <w:tc>
          <w:tcPr>
            <w:tcW w:w="1488" w:type="dxa"/>
            <w:vMerge/>
            <w:tcBorders>
              <w:top w:val="nil"/>
              <w:left w:val="single" w:sz="4" w:space="0" w:color="000000"/>
              <w:bottom w:val="single" w:sz="4" w:space="0" w:color="000000"/>
              <w:right w:val="single" w:sz="4" w:space="0" w:color="000000"/>
            </w:tcBorders>
            <w:vAlign w:val="center"/>
            <w:hideMark/>
          </w:tcPr>
          <w:p w14:paraId="6F853719" w14:textId="77777777" w:rsidR="00767EFF" w:rsidRPr="00920A60" w:rsidRDefault="00767EFF" w:rsidP="00767EFF">
            <w:pPr>
              <w:spacing w:after="0" w:line="240" w:lineRule="auto"/>
              <w:rPr>
                <w:rFonts w:ascii="Times New Roman" w:eastAsia="Times New Roman" w:hAnsi="Times New Roman" w:cs="Times New Roman"/>
                <w:color w:val="000000"/>
                <w:kern w:val="0"/>
                <w:sz w:val="24"/>
                <w:szCs w:val="24"/>
                <w:lang w:eastAsia="en-IN"/>
                <w14:ligatures w14:val="none"/>
              </w:rPr>
            </w:pPr>
          </w:p>
        </w:tc>
        <w:tc>
          <w:tcPr>
            <w:tcW w:w="1283" w:type="dxa"/>
            <w:tcBorders>
              <w:top w:val="nil"/>
              <w:left w:val="nil"/>
              <w:bottom w:val="single" w:sz="4" w:space="0" w:color="000000"/>
              <w:right w:val="single" w:sz="4" w:space="0" w:color="000000"/>
            </w:tcBorders>
            <w:shd w:val="clear" w:color="auto" w:fill="auto"/>
            <w:vAlign w:val="center"/>
            <w:hideMark/>
          </w:tcPr>
          <w:p w14:paraId="649FB87C"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(8.953</w:t>
            </w:r>
            <w:r w:rsidRPr="00920A60">
              <w:rPr>
                <w:rFonts w:ascii="Times New Roman" w:eastAsia="Times New Roman" w:hAnsi="Times New Roman" w:cs="Times New Roman"/>
                <w:b/>
                <w:bCs/>
                <w:color w:val="000000"/>
                <w:kern w:val="0"/>
                <w:sz w:val="24"/>
                <w:szCs w:val="24"/>
                <w:vertAlign w:val="superscript"/>
                <w:lang w:eastAsia="en-IN"/>
                <w14:ligatures w14:val="none"/>
              </w:rPr>
              <w:t>a</w:t>
            </w:r>
            <w:r w:rsidRPr="00920A60">
              <w:rPr>
                <w:rFonts w:ascii="Times New Roman" w:eastAsia="Times New Roman" w:hAnsi="Times New Roman" w:cs="Times New Roman"/>
                <w:color w:val="000000"/>
                <w:kern w:val="0"/>
                <w:sz w:val="24"/>
                <w:szCs w:val="24"/>
                <w:lang w:eastAsia="en-IN"/>
                <w14:ligatures w14:val="none"/>
              </w:rPr>
              <w:t>)</w:t>
            </w:r>
          </w:p>
        </w:tc>
        <w:tc>
          <w:tcPr>
            <w:tcW w:w="1283" w:type="dxa"/>
            <w:tcBorders>
              <w:top w:val="nil"/>
              <w:left w:val="nil"/>
              <w:bottom w:val="single" w:sz="4" w:space="0" w:color="000000"/>
              <w:right w:val="single" w:sz="4" w:space="0" w:color="000000"/>
            </w:tcBorders>
            <w:shd w:val="clear" w:color="auto" w:fill="auto"/>
            <w:vAlign w:val="center"/>
            <w:hideMark/>
          </w:tcPr>
          <w:p w14:paraId="5E75575E"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-9.083</w:t>
            </w:r>
          </w:p>
        </w:tc>
        <w:tc>
          <w:tcPr>
            <w:tcW w:w="1283" w:type="dxa"/>
            <w:tcBorders>
              <w:top w:val="nil"/>
              <w:left w:val="nil"/>
              <w:bottom w:val="single" w:sz="4" w:space="0" w:color="000000"/>
              <w:right w:val="single" w:sz="4" w:space="0" w:color="000000"/>
            </w:tcBorders>
            <w:shd w:val="clear" w:color="auto" w:fill="auto"/>
            <w:vAlign w:val="center"/>
            <w:hideMark/>
          </w:tcPr>
          <w:p w14:paraId="56A5A7AF"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-9.21</w:t>
            </w:r>
          </w:p>
        </w:tc>
        <w:tc>
          <w:tcPr>
            <w:tcW w:w="1240" w:type="dxa"/>
            <w:tcBorders>
              <w:top w:val="nil"/>
              <w:left w:val="nil"/>
              <w:bottom w:val="single" w:sz="4" w:space="0" w:color="000000"/>
              <w:right w:val="single" w:sz="4" w:space="0" w:color="000000"/>
            </w:tcBorders>
            <w:shd w:val="clear" w:color="auto" w:fill="auto"/>
            <w:vAlign w:val="center"/>
            <w:hideMark/>
          </w:tcPr>
          <w:p w14:paraId="2C1ECC0D"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(3.716</w:t>
            </w:r>
            <w:r w:rsidRPr="00920A60">
              <w:rPr>
                <w:rFonts w:ascii="Times New Roman" w:eastAsia="Times New Roman" w:hAnsi="Times New Roman" w:cs="Times New Roman"/>
                <w:b/>
                <w:bCs/>
                <w:color w:val="000000"/>
                <w:kern w:val="0"/>
                <w:sz w:val="24"/>
                <w:szCs w:val="24"/>
                <w:vertAlign w:val="superscript"/>
                <w:lang w:eastAsia="en-IN"/>
                <w14:ligatures w14:val="none"/>
              </w:rPr>
              <w:t>cde</w:t>
            </w:r>
            <w:r w:rsidRPr="00920A60">
              <w:rPr>
                <w:rFonts w:ascii="Times New Roman" w:eastAsia="Times New Roman" w:hAnsi="Times New Roman" w:cs="Times New Roman"/>
                <w:color w:val="000000"/>
                <w:kern w:val="0"/>
                <w:sz w:val="24"/>
                <w:szCs w:val="24"/>
                <w:lang w:eastAsia="en-IN"/>
                <w14:ligatures w14:val="none"/>
              </w:rPr>
              <w:t>)</w:t>
            </w:r>
          </w:p>
        </w:tc>
        <w:tc>
          <w:tcPr>
            <w:tcW w:w="1203" w:type="dxa"/>
            <w:tcBorders>
              <w:top w:val="nil"/>
              <w:left w:val="nil"/>
              <w:bottom w:val="single" w:sz="4" w:space="0" w:color="000000"/>
              <w:right w:val="single" w:sz="4" w:space="0" w:color="000000"/>
            </w:tcBorders>
            <w:shd w:val="clear" w:color="auto" w:fill="auto"/>
            <w:vAlign w:val="center"/>
            <w:hideMark/>
          </w:tcPr>
          <w:p w14:paraId="3486E2A5"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(3.669</w:t>
            </w:r>
            <w:r w:rsidRPr="00920A60">
              <w:rPr>
                <w:rFonts w:ascii="Times New Roman" w:eastAsia="Times New Roman" w:hAnsi="Times New Roman" w:cs="Times New Roman"/>
                <w:b/>
                <w:bCs/>
                <w:color w:val="000000"/>
                <w:kern w:val="0"/>
                <w:sz w:val="24"/>
                <w:szCs w:val="24"/>
                <w:vertAlign w:val="superscript"/>
                <w:lang w:eastAsia="en-IN"/>
                <w14:ligatures w14:val="none"/>
              </w:rPr>
              <w:t>d</w:t>
            </w:r>
            <w:r w:rsidRPr="00920A60">
              <w:rPr>
                <w:rFonts w:ascii="Times New Roman" w:eastAsia="Times New Roman" w:hAnsi="Times New Roman" w:cs="Times New Roman"/>
                <w:color w:val="000000"/>
                <w:kern w:val="0"/>
                <w:sz w:val="24"/>
                <w:szCs w:val="24"/>
                <w:lang w:eastAsia="en-IN"/>
                <w14:ligatures w14:val="none"/>
              </w:rPr>
              <w:t>)</w:t>
            </w:r>
          </w:p>
        </w:tc>
        <w:tc>
          <w:tcPr>
            <w:tcW w:w="1280" w:type="dxa"/>
            <w:tcBorders>
              <w:top w:val="nil"/>
              <w:left w:val="nil"/>
              <w:bottom w:val="single" w:sz="4" w:space="0" w:color="000000"/>
              <w:right w:val="single" w:sz="4" w:space="0" w:color="000000"/>
            </w:tcBorders>
            <w:shd w:val="clear" w:color="auto" w:fill="auto"/>
            <w:vAlign w:val="center"/>
            <w:hideMark/>
          </w:tcPr>
          <w:p w14:paraId="35B19834"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(3.624</w:t>
            </w:r>
            <w:r w:rsidRPr="00920A60">
              <w:rPr>
                <w:rFonts w:ascii="Times New Roman" w:eastAsia="Times New Roman" w:hAnsi="Times New Roman" w:cs="Times New Roman"/>
                <w:b/>
                <w:bCs/>
                <w:color w:val="000000"/>
                <w:kern w:val="0"/>
                <w:sz w:val="24"/>
                <w:szCs w:val="24"/>
                <w:vertAlign w:val="superscript"/>
                <w:lang w:eastAsia="en-IN"/>
                <w14:ligatures w14:val="none"/>
              </w:rPr>
              <w:t>bcd</w:t>
            </w:r>
            <w:r w:rsidRPr="00920A60">
              <w:rPr>
                <w:rFonts w:ascii="Times New Roman" w:eastAsia="Times New Roman" w:hAnsi="Times New Roman" w:cs="Times New Roman"/>
                <w:color w:val="000000"/>
                <w:kern w:val="0"/>
                <w:sz w:val="24"/>
                <w:szCs w:val="24"/>
                <w:lang w:eastAsia="en-IN"/>
                <w14:ligatures w14:val="none"/>
              </w:rPr>
              <w:t>)</w:t>
            </w:r>
          </w:p>
        </w:tc>
      </w:tr>
      <w:tr w:rsidR="00767EFF" w:rsidRPr="00920A60" w14:paraId="3B055A39" w14:textId="77777777" w:rsidTr="00767EFF">
        <w:trPr>
          <w:trHeight w:val="480"/>
        </w:trPr>
        <w:tc>
          <w:tcPr>
            <w:tcW w:w="148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CA38665"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4</w:t>
            </w:r>
          </w:p>
        </w:tc>
        <w:tc>
          <w:tcPr>
            <w:tcW w:w="1283" w:type="dxa"/>
            <w:tcBorders>
              <w:top w:val="nil"/>
              <w:left w:val="nil"/>
              <w:bottom w:val="nil"/>
              <w:right w:val="single" w:sz="4" w:space="0" w:color="000000"/>
            </w:tcBorders>
            <w:shd w:val="clear" w:color="auto" w:fill="auto"/>
            <w:vAlign w:val="center"/>
            <w:hideMark/>
          </w:tcPr>
          <w:p w14:paraId="1867A630"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72.67</w:t>
            </w:r>
          </w:p>
        </w:tc>
        <w:tc>
          <w:tcPr>
            <w:tcW w:w="1283" w:type="dxa"/>
            <w:tcBorders>
              <w:top w:val="nil"/>
              <w:left w:val="nil"/>
              <w:bottom w:val="nil"/>
              <w:right w:val="single" w:sz="4" w:space="0" w:color="000000"/>
            </w:tcBorders>
            <w:shd w:val="clear" w:color="auto" w:fill="auto"/>
            <w:vAlign w:val="center"/>
            <w:hideMark/>
          </w:tcPr>
          <w:p w14:paraId="5B5F3C94"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74.67</w:t>
            </w:r>
          </w:p>
        </w:tc>
        <w:tc>
          <w:tcPr>
            <w:tcW w:w="1283" w:type="dxa"/>
            <w:tcBorders>
              <w:top w:val="nil"/>
              <w:left w:val="nil"/>
              <w:bottom w:val="nil"/>
              <w:right w:val="single" w:sz="4" w:space="0" w:color="000000"/>
            </w:tcBorders>
            <w:shd w:val="clear" w:color="auto" w:fill="auto"/>
            <w:vAlign w:val="center"/>
            <w:hideMark/>
          </w:tcPr>
          <w:p w14:paraId="6FA3DBFE"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77.00</w:t>
            </w:r>
          </w:p>
        </w:tc>
        <w:tc>
          <w:tcPr>
            <w:tcW w:w="1240" w:type="dxa"/>
            <w:tcBorders>
              <w:top w:val="nil"/>
              <w:left w:val="nil"/>
              <w:bottom w:val="nil"/>
              <w:right w:val="single" w:sz="4" w:space="0" w:color="000000"/>
            </w:tcBorders>
            <w:shd w:val="clear" w:color="auto" w:fill="auto"/>
            <w:vAlign w:val="center"/>
            <w:hideMark/>
          </w:tcPr>
          <w:p w14:paraId="7C3BA47E"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13.33</w:t>
            </w:r>
          </w:p>
        </w:tc>
        <w:tc>
          <w:tcPr>
            <w:tcW w:w="1203" w:type="dxa"/>
            <w:tcBorders>
              <w:top w:val="nil"/>
              <w:left w:val="nil"/>
              <w:bottom w:val="nil"/>
              <w:right w:val="single" w:sz="4" w:space="0" w:color="000000"/>
            </w:tcBorders>
            <w:shd w:val="clear" w:color="auto" w:fill="auto"/>
            <w:vAlign w:val="center"/>
            <w:hideMark/>
          </w:tcPr>
          <w:p w14:paraId="1722747B"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12.67</w:t>
            </w:r>
          </w:p>
        </w:tc>
        <w:tc>
          <w:tcPr>
            <w:tcW w:w="1280" w:type="dxa"/>
            <w:tcBorders>
              <w:top w:val="nil"/>
              <w:left w:val="nil"/>
              <w:bottom w:val="nil"/>
              <w:right w:val="single" w:sz="4" w:space="0" w:color="000000"/>
            </w:tcBorders>
            <w:shd w:val="clear" w:color="auto" w:fill="auto"/>
            <w:vAlign w:val="center"/>
            <w:hideMark/>
          </w:tcPr>
          <w:p w14:paraId="1FDB4C28"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11.67</w:t>
            </w:r>
          </w:p>
        </w:tc>
      </w:tr>
      <w:tr w:rsidR="00767EFF" w:rsidRPr="00920A60" w14:paraId="660AD4BA" w14:textId="77777777" w:rsidTr="00767EFF">
        <w:trPr>
          <w:trHeight w:val="480"/>
        </w:trPr>
        <w:tc>
          <w:tcPr>
            <w:tcW w:w="1488" w:type="dxa"/>
            <w:vMerge/>
            <w:tcBorders>
              <w:top w:val="nil"/>
              <w:left w:val="single" w:sz="4" w:space="0" w:color="000000"/>
              <w:bottom w:val="single" w:sz="4" w:space="0" w:color="000000"/>
              <w:right w:val="single" w:sz="4" w:space="0" w:color="000000"/>
            </w:tcBorders>
            <w:vAlign w:val="center"/>
            <w:hideMark/>
          </w:tcPr>
          <w:p w14:paraId="5762FF51" w14:textId="77777777" w:rsidR="00767EFF" w:rsidRPr="00920A60" w:rsidRDefault="00767EFF" w:rsidP="00767EFF">
            <w:pPr>
              <w:spacing w:after="0" w:line="240" w:lineRule="auto"/>
              <w:rPr>
                <w:rFonts w:ascii="Times New Roman" w:eastAsia="Times New Roman" w:hAnsi="Times New Roman" w:cs="Times New Roman"/>
                <w:color w:val="000000"/>
                <w:kern w:val="0"/>
                <w:sz w:val="24"/>
                <w:szCs w:val="24"/>
                <w:lang w:eastAsia="en-IN"/>
                <w14:ligatures w14:val="none"/>
              </w:rPr>
            </w:pPr>
          </w:p>
        </w:tc>
        <w:tc>
          <w:tcPr>
            <w:tcW w:w="1283" w:type="dxa"/>
            <w:tcBorders>
              <w:top w:val="nil"/>
              <w:left w:val="nil"/>
              <w:bottom w:val="single" w:sz="4" w:space="0" w:color="000000"/>
              <w:right w:val="single" w:sz="4" w:space="0" w:color="000000"/>
            </w:tcBorders>
            <w:shd w:val="clear" w:color="auto" w:fill="auto"/>
            <w:vAlign w:val="center"/>
            <w:hideMark/>
          </w:tcPr>
          <w:p w14:paraId="0BE9B2A0"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(8.553</w:t>
            </w:r>
            <w:r w:rsidRPr="00920A60">
              <w:rPr>
                <w:rFonts w:ascii="Times New Roman" w:eastAsia="Times New Roman" w:hAnsi="Times New Roman" w:cs="Times New Roman"/>
                <w:b/>
                <w:bCs/>
                <w:color w:val="000000"/>
                <w:kern w:val="0"/>
                <w:sz w:val="24"/>
                <w:szCs w:val="24"/>
                <w:vertAlign w:val="superscript"/>
                <w:lang w:eastAsia="en-IN"/>
                <w14:ligatures w14:val="none"/>
              </w:rPr>
              <w:t>de</w:t>
            </w:r>
            <w:r w:rsidRPr="00920A60">
              <w:rPr>
                <w:rFonts w:ascii="Times New Roman" w:eastAsia="Times New Roman" w:hAnsi="Times New Roman" w:cs="Times New Roman"/>
                <w:color w:val="000000"/>
                <w:kern w:val="0"/>
                <w:sz w:val="24"/>
                <w:szCs w:val="24"/>
                <w:lang w:eastAsia="en-IN"/>
                <w14:ligatures w14:val="none"/>
              </w:rPr>
              <w:t>)</w:t>
            </w:r>
          </w:p>
        </w:tc>
        <w:tc>
          <w:tcPr>
            <w:tcW w:w="1283" w:type="dxa"/>
            <w:tcBorders>
              <w:top w:val="nil"/>
              <w:left w:val="nil"/>
              <w:bottom w:val="single" w:sz="4" w:space="0" w:color="000000"/>
              <w:right w:val="single" w:sz="4" w:space="0" w:color="000000"/>
            </w:tcBorders>
            <w:shd w:val="clear" w:color="auto" w:fill="auto"/>
            <w:vAlign w:val="center"/>
            <w:hideMark/>
          </w:tcPr>
          <w:p w14:paraId="1F7662B1"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(8.670</w:t>
            </w:r>
            <w:r w:rsidRPr="00920A60">
              <w:rPr>
                <w:rFonts w:ascii="Times New Roman" w:eastAsia="Times New Roman" w:hAnsi="Times New Roman" w:cs="Times New Roman"/>
                <w:b/>
                <w:bCs/>
                <w:color w:val="000000"/>
                <w:kern w:val="0"/>
                <w:sz w:val="24"/>
                <w:szCs w:val="24"/>
                <w:vertAlign w:val="superscript"/>
                <w:lang w:eastAsia="en-IN"/>
                <w14:ligatures w14:val="none"/>
              </w:rPr>
              <w:t>cde</w:t>
            </w:r>
            <w:r w:rsidRPr="00920A60">
              <w:rPr>
                <w:rFonts w:ascii="Times New Roman" w:eastAsia="Times New Roman" w:hAnsi="Times New Roman" w:cs="Times New Roman"/>
                <w:color w:val="000000"/>
                <w:kern w:val="0"/>
                <w:sz w:val="24"/>
                <w:szCs w:val="24"/>
                <w:lang w:eastAsia="en-IN"/>
                <w14:ligatures w14:val="none"/>
              </w:rPr>
              <w:t>)</w:t>
            </w:r>
          </w:p>
        </w:tc>
        <w:tc>
          <w:tcPr>
            <w:tcW w:w="1283" w:type="dxa"/>
            <w:tcBorders>
              <w:top w:val="nil"/>
              <w:left w:val="nil"/>
              <w:bottom w:val="single" w:sz="4" w:space="0" w:color="000000"/>
              <w:right w:val="single" w:sz="4" w:space="0" w:color="000000"/>
            </w:tcBorders>
            <w:shd w:val="clear" w:color="auto" w:fill="auto"/>
            <w:vAlign w:val="center"/>
            <w:hideMark/>
          </w:tcPr>
          <w:p w14:paraId="1BB4ED7B"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(8.803</w:t>
            </w:r>
            <w:r w:rsidRPr="00920A60">
              <w:rPr>
                <w:rFonts w:ascii="Times New Roman" w:eastAsia="Times New Roman" w:hAnsi="Times New Roman" w:cs="Times New Roman"/>
                <w:b/>
                <w:bCs/>
                <w:color w:val="000000"/>
                <w:kern w:val="0"/>
                <w:sz w:val="24"/>
                <w:szCs w:val="24"/>
                <w:vertAlign w:val="superscript"/>
                <w:lang w:eastAsia="en-IN"/>
                <w14:ligatures w14:val="none"/>
              </w:rPr>
              <w:t>de</w:t>
            </w:r>
            <w:r w:rsidRPr="00920A60">
              <w:rPr>
                <w:rFonts w:ascii="Times New Roman" w:eastAsia="Times New Roman" w:hAnsi="Times New Roman" w:cs="Times New Roman"/>
                <w:color w:val="000000"/>
                <w:kern w:val="0"/>
                <w:sz w:val="24"/>
                <w:szCs w:val="24"/>
                <w:lang w:eastAsia="en-IN"/>
                <w14:ligatures w14:val="none"/>
              </w:rPr>
              <w:t>)</w:t>
            </w:r>
          </w:p>
        </w:tc>
        <w:tc>
          <w:tcPr>
            <w:tcW w:w="1240" w:type="dxa"/>
            <w:tcBorders>
              <w:top w:val="nil"/>
              <w:left w:val="nil"/>
              <w:bottom w:val="single" w:sz="4" w:space="0" w:color="000000"/>
              <w:right w:val="single" w:sz="4" w:space="0" w:color="000000"/>
            </w:tcBorders>
            <w:shd w:val="clear" w:color="auto" w:fill="auto"/>
            <w:vAlign w:val="center"/>
            <w:hideMark/>
          </w:tcPr>
          <w:p w14:paraId="07073E9C"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(3.719</w:t>
            </w:r>
            <w:r w:rsidRPr="00920A60">
              <w:rPr>
                <w:rFonts w:ascii="Times New Roman" w:eastAsia="Times New Roman" w:hAnsi="Times New Roman" w:cs="Times New Roman"/>
                <w:b/>
                <w:bCs/>
                <w:color w:val="000000"/>
                <w:kern w:val="0"/>
                <w:sz w:val="24"/>
                <w:szCs w:val="24"/>
                <w:vertAlign w:val="superscript"/>
                <w:lang w:eastAsia="en-IN"/>
                <w14:ligatures w14:val="none"/>
              </w:rPr>
              <w:t>cde</w:t>
            </w:r>
            <w:r w:rsidRPr="00920A60">
              <w:rPr>
                <w:rFonts w:ascii="Times New Roman" w:eastAsia="Times New Roman" w:hAnsi="Times New Roman" w:cs="Times New Roman"/>
                <w:color w:val="000000"/>
                <w:kern w:val="0"/>
                <w:sz w:val="24"/>
                <w:szCs w:val="24"/>
                <w:lang w:eastAsia="en-IN"/>
                <w14:ligatures w14:val="none"/>
              </w:rPr>
              <w:t>)</w:t>
            </w:r>
          </w:p>
        </w:tc>
        <w:tc>
          <w:tcPr>
            <w:tcW w:w="1203" w:type="dxa"/>
            <w:tcBorders>
              <w:top w:val="nil"/>
              <w:left w:val="nil"/>
              <w:bottom w:val="single" w:sz="4" w:space="0" w:color="000000"/>
              <w:right w:val="single" w:sz="4" w:space="0" w:color="000000"/>
            </w:tcBorders>
            <w:shd w:val="clear" w:color="auto" w:fill="auto"/>
            <w:vAlign w:val="center"/>
            <w:hideMark/>
          </w:tcPr>
          <w:p w14:paraId="3BF99F9E"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(3.624</w:t>
            </w:r>
            <w:r w:rsidRPr="00920A60">
              <w:rPr>
                <w:rFonts w:ascii="Times New Roman" w:eastAsia="Times New Roman" w:hAnsi="Times New Roman" w:cs="Times New Roman"/>
                <w:b/>
                <w:bCs/>
                <w:color w:val="000000"/>
                <w:kern w:val="0"/>
                <w:sz w:val="24"/>
                <w:szCs w:val="24"/>
                <w:vertAlign w:val="superscript"/>
                <w:lang w:eastAsia="en-IN"/>
                <w14:ligatures w14:val="none"/>
              </w:rPr>
              <w:t>de</w:t>
            </w:r>
            <w:r w:rsidRPr="00920A60">
              <w:rPr>
                <w:rFonts w:ascii="Times New Roman" w:eastAsia="Times New Roman" w:hAnsi="Times New Roman" w:cs="Times New Roman"/>
                <w:color w:val="000000"/>
                <w:kern w:val="0"/>
                <w:sz w:val="24"/>
                <w:szCs w:val="24"/>
                <w:lang w:eastAsia="en-IN"/>
                <w14:ligatures w14:val="none"/>
              </w:rPr>
              <w:t>)</w:t>
            </w:r>
          </w:p>
        </w:tc>
        <w:tc>
          <w:tcPr>
            <w:tcW w:w="1280" w:type="dxa"/>
            <w:tcBorders>
              <w:top w:val="nil"/>
              <w:left w:val="nil"/>
              <w:bottom w:val="single" w:sz="4" w:space="0" w:color="000000"/>
              <w:right w:val="single" w:sz="4" w:space="0" w:color="000000"/>
            </w:tcBorders>
            <w:shd w:val="clear" w:color="auto" w:fill="auto"/>
            <w:vAlign w:val="center"/>
            <w:hideMark/>
          </w:tcPr>
          <w:p w14:paraId="726D4C08"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(3.483</w:t>
            </w:r>
            <w:r w:rsidRPr="00920A60">
              <w:rPr>
                <w:rFonts w:ascii="Times New Roman" w:eastAsia="Times New Roman" w:hAnsi="Times New Roman" w:cs="Times New Roman"/>
                <w:b/>
                <w:bCs/>
                <w:color w:val="000000"/>
                <w:kern w:val="0"/>
                <w:sz w:val="24"/>
                <w:szCs w:val="24"/>
                <w:vertAlign w:val="superscript"/>
                <w:lang w:eastAsia="en-IN"/>
                <w14:ligatures w14:val="none"/>
              </w:rPr>
              <w:t>cde</w:t>
            </w:r>
            <w:r w:rsidRPr="00920A60">
              <w:rPr>
                <w:rFonts w:ascii="Times New Roman" w:eastAsia="Times New Roman" w:hAnsi="Times New Roman" w:cs="Times New Roman"/>
                <w:color w:val="000000"/>
                <w:kern w:val="0"/>
                <w:sz w:val="24"/>
                <w:szCs w:val="24"/>
                <w:lang w:eastAsia="en-IN"/>
                <w14:ligatures w14:val="none"/>
              </w:rPr>
              <w:t>)</w:t>
            </w:r>
          </w:p>
        </w:tc>
      </w:tr>
      <w:tr w:rsidR="00767EFF" w:rsidRPr="00920A60" w14:paraId="57A951CA" w14:textId="77777777" w:rsidTr="00767EFF">
        <w:trPr>
          <w:trHeight w:val="480"/>
        </w:trPr>
        <w:tc>
          <w:tcPr>
            <w:tcW w:w="148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88FCD4B"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5</w:t>
            </w:r>
          </w:p>
        </w:tc>
        <w:tc>
          <w:tcPr>
            <w:tcW w:w="1283" w:type="dxa"/>
            <w:tcBorders>
              <w:top w:val="nil"/>
              <w:left w:val="nil"/>
              <w:bottom w:val="nil"/>
              <w:right w:val="single" w:sz="4" w:space="0" w:color="000000"/>
            </w:tcBorders>
            <w:shd w:val="clear" w:color="auto" w:fill="auto"/>
            <w:vAlign w:val="center"/>
            <w:hideMark/>
          </w:tcPr>
          <w:p w14:paraId="4FC39B66"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75.00</w:t>
            </w:r>
          </w:p>
        </w:tc>
        <w:tc>
          <w:tcPr>
            <w:tcW w:w="1283" w:type="dxa"/>
            <w:tcBorders>
              <w:top w:val="nil"/>
              <w:left w:val="nil"/>
              <w:bottom w:val="nil"/>
              <w:right w:val="single" w:sz="4" w:space="0" w:color="000000"/>
            </w:tcBorders>
            <w:shd w:val="clear" w:color="auto" w:fill="auto"/>
            <w:vAlign w:val="center"/>
            <w:hideMark/>
          </w:tcPr>
          <w:p w14:paraId="1E2D7A23"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77.00</w:t>
            </w:r>
          </w:p>
        </w:tc>
        <w:tc>
          <w:tcPr>
            <w:tcW w:w="1283" w:type="dxa"/>
            <w:tcBorders>
              <w:top w:val="nil"/>
              <w:left w:val="nil"/>
              <w:bottom w:val="nil"/>
              <w:right w:val="single" w:sz="4" w:space="0" w:color="000000"/>
            </w:tcBorders>
            <w:shd w:val="clear" w:color="auto" w:fill="auto"/>
            <w:vAlign w:val="center"/>
            <w:hideMark/>
          </w:tcPr>
          <w:p w14:paraId="51B361A3"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80.00</w:t>
            </w:r>
          </w:p>
        </w:tc>
        <w:tc>
          <w:tcPr>
            <w:tcW w:w="1240" w:type="dxa"/>
            <w:tcBorders>
              <w:top w:val="nil"/>
              <w:left w:val="nil"/>
              <w:bottom w:val="nil"/>
              <w:right w:val="single" w:sz="4" w:space="0" w:color="000000"/>
            </w:tcBorders>
            <w:shd w:val="clear" w:color="auto" w:fill="auto"/>
            <w:vAlign w:val="center"/>
            <w:hideMark/>
          </w:tcPr>
          <w:p w14:paraId="69B58AA5"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14.33</w:t>
            </w:r>
          </w:p>
        </w:tc>
        <w:tc>
          <w:tcPr>
            <w:tcW w:w="1203" w:type="dxa"/>
            <w:tcBorders>
              <w:top w:val="nil"/>
              <w:left w:val="nil"/>
              <w:bottom w:val="nil"/>
              <w:right w:val="single" w:sz="4" w:space="0" w:color="000000"/>
            </w:tcBorders>
            <w:shd w:val="clear" w:color="auto" w:fill="auto"/>
            <w:vAlign w:val="center"/>
            <w:hideMark/>
          </w:tcPr>
          <w:p w14:paraId="7494D360"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14.00</w:t>
            </w:r>
          </w:p>
        </w:tc>
        <w:tc>
          <w:tcPr>
            <w:tcW w:w="1280" w:type="dxa"/>
            <w:tcBorders>
              <w:top w:val="nil"/>
              <w:left w:val="nil"/>
              <w:bottom w:val="nil"/>
              <w:right w:val="single" w:sz="4" w:space="0" w:color="000000"/>
            </w:tcBorders>
            <w:shd w:val="clear" w:color="auto" w:fill="auto"/>
            <w:vAlign w:val="center"/>
            <w:hideMark/>
          </w:tcPr>
          <w:p w14:paraId="0C7DF83F"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13.67</w:t>
            </w:r>
          </w:p>
        </w:tc>
      </w:tr>
      <w:tr w:rsidR="00767EFF" w:rsidRPr="00920A60" w14:paraId="5185ED17" w14:textId="77777777" w:rsidTr="00767EFF">
        <w:trPr>
          <w:trHeight w:val="360"/>
        </w:trPr>
        <w:tc>
          <w:tcPr>
            <w:tcW w:w="1488" w:type="dxa"/>
            <w:vMerge/>
            <w:tcBorders>
              <w:top w:val="nil"/>
              <w:left w:val="single" w:sz="4" w:space="0" w:color="000000"/>
              <w:bottom w:val="single" w:sz="4" w:space="0" w:color="000000"/>
              <w:right w:val="single" w:sz="4" w:space="0" w:color="000000"/>
            </w:tcBorders>
            <w:vAlign w:val="center"/>
            <w:hideMark/>
          </w:tcPr>
          <w:p w14:paraId="15B3A879" w14:textId="77777777" w:rsidR="00767EFF" w:rsidRPr="00920A60" w:rsidRDefault="00767EFF" w:rsidP="00767EFF">
            <w:pPr>
              <w:spacing w:after="0" w:line="240" w:lineRule="auto"/>
              <w:rPr>
                <w:rFonts w:ascii="Times New Roman" w:eastAsia="Times New Roman" w:hAnsi="Times New Roman" w:cs="Times New Roman"/>
                <w:color w:val="000000"/>
                <w:kern w:val="0"/>
                <w:sz w:val="24"/>
                <w:szCs w:val="24"/>
                <w:lang w:eastAsia="en-IN"/>
                <w14:ligatures w14:val="none"/>
              </w:rPr>
            </w:pPr>
          </w:p>
        </w:tc>
        <w:tc>
          <w:tcPr>
            <w:tcW w:w="1283" w:type="dxa"/>
            <w:tcBorders>
              <w:top w:val="nil"/>
              <w:left w:val="nil"/>
              <w:bottom w:val="single" w:sz="4" w:space="0" w:color="000000"/>
              <w:right w:val="single" w:sz="4" w:space="0" w:color="000000"/>
            </w:tcBorders>
            <w:shd w:val="clear" w:color="auto" w:fill="auto"/>
            <w:vAlign w:val="center"/>
            <w:hideMark/>
          </w:tcPr>
          <w:p w14:paraId="2852E7A0"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(8.689</w:t>
            </w:r>
            <w:r w:rsidRPr="00920A60">
              <w:rPr>
                <w:rFonts w:ascii="Times New Roman" w:eastAsia="Times New Roman" w:hAnsi="Times New Roman" w:cs="Times New Roman"/>
                <w:b/>
                <w:bCs/>
                <w:color w:val="000000"/>
                <w:kern w:val="0"/>
                <w:sz w:val="24"/>
                <w:szCs w:val="24"/>
                <w:vertAlign w:val="superscript"/>
                <w:lang w:eastAsia="en-IN"/>
                <w14:ligatures w14:val="none"/>
              </w:rPr>
              <w:t>bcd</w:t>
            </w:r>
            <w:r w:rsidRPr="00920A60">
              <w:rPr>
                <w:rFonts w:ascii="Times New Roman" w:eastAsia="Times New Roman" w:hAnsi="Times New Roman" w:cs="Times New Roman"/>
                <w:color w:val="000000"/>
                <w:kern w:val="0"/>
                <w:sz w:val="24"/>
                <w:szCs w:val="24"/>
                <w:lang w:eastAsia="en-IN"/>
                <w14:ligatures w14:val="none"/>
              </w:rPr>
              <w:t>)</w:t>
            </w:r>
          </w:p>
        </w:tc>
        <w:tc>
          <w:tcPr>
            <w:tcW w:w="1283" w:type="dxa"/>
            <w:tcBorders>
              <w:top w:val="nil"/>
              <w:left w:val="nil"/>
              <w:bottom w:val="single" w:sz="4" w:space="0" w:color="000000"/>
              <w:right w:val="single" w:sz="4" w:space="0" w:color="000000"/>
            </w:tcBorders>
            <w:shd w:val="clear" w:color="auto" w:fill="auto"/>
            <w:vAlign w:val="center"/>
            <w:hideMark/>
          </w:tcPr>
          <w:p w14:paraId="0F8CAB69"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(8.803</w:t>
            </w:r>
            <w:r w:rsidRPr="00920A60">
              <w:rPr>
                <w:rFonts w:ascii="Times New Roman" w:eastAsia="Times New Roman" w:hAnsi="Times New Roman" w:cs="Times New Roman"/>
                <w:b/>
                <w:bCs/>
                <w:color w:val="000000"/>
                <w:kern w:val="0"/>
                <w:sz w:val="24"/>
                <w:szCs w:val="24"/>
                <w:vertAlign w:val="superscript"/>
                <w:lang w:eastAsia="en-IN"/>
                <w14:ligatures w14:val="none"/>
              </w:rPr>
              <w:t>ab</w:t>
            </w:r>
            <w:r w:rsidRPr="00920A60">
              <w:rPr>
                <w:rFonts w:ascii="Times New Roman" w:eastAsia="Times New Roman" w:hAnsi="Times New Roman" w:cs="Times New Roman"/>
                <w:color w:val="000000"/>
                <w:kern w:val="0"/>
                <w:sz w:val="24"/>
                <w:szCs w:val="24"/>
                <w:lang w:eastAsia="en-IN"/>
                <w14:ligatures w14:val="none"/>
              </w:rPr>
              <w:t>)</w:t>
            </w:r>
          </w:p>
        </w:tc>
        <w:tc>
          <w:tcPr>
            <w:tcW w:w="1283" w:type="dxa"/>
            <w:tcBorders>
              <w:top w:val="nil"/>
              <w:left w:val="nil"/>
              <w:bottom w:val="single" w:sz="4" w:space="0" w:color="000000"/>
              <w:right w:val="single" w:sz="4" w:space="0" w:color="000000"/>
            </w:tcBorders>
            <w:shd w:val="clear" w:color="auto" w:fill="auto"/>
            <w:vAlign w:val="center"/>
            <w:hideMark/>
          </w:tcPr>
          <w:p w14:paraId="22989D29"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(8.972</w:t>
            </w:r>
            <w:r w:rsidRPr="00920A60">
              <w:rPr>
                <w:rFonts w:ascii="Times New Roman" w:eastAsia="Times New Roman" w:hAnsi="Times New Roman" w:cs="Times New Roman"/>
                <w:b/>
                <w:bCs/>
                <w:color w:val="000000"/>
                <w:kern w:val="0"/>
                <w:sz w:val="24"/>
                <w:szCs w:val="24"/>
                <w:vertAlign w:val="superscript"/>
                <w:lang w:eastAsia="en-IN"/>
                <w14:ligatures w14:val="none"/>
              </w:rPr>
              <w:t>b</w:t>
            </w:r>
            <w:r w:rsidRPr="00920A60">
              <w:rPr>
                <w:rFonts w:ascii="Times New Roman" w:eastAsia="Times New Roman" w:hAnsi="Times New Roman" w:cs="Times New Roman"/>
                <w:color w:val="000000"/>
                <w:kern w:val="0"/>
                <w:sz w:val="24"/>
                <w:szCs w:val="24"/>
                <w:lang w:eastAsia="en-IN"/>
                <w14:ligatures w14:val="none"/>
              </w:rPr>
              <w:t>)</w:t>
            </w:r>
          </w:p>
        </w:tc>
        <w:tc>
          <w:tcPr>
            <w:tcW w:w="1240" w:type="dxa"/>
            <w:tcBorders>
              <w:top w:val="nil"/>
              <w:left w:val="nil"/>
              <w:bottom w:val="single" w:sz="4" w:space="0" w:color="000000"/>
              <w:right w:val="single" w:sz="4" w:space="0" w:color="000000"/>
            </w:tcBorders>
            <w:shd w:val="clear" w:color="auto" w:fill="auto"/>
            <w:vAlign w:val="center"/>
            <w:hideMark/>
          </w:tcPr>
          <w:p w14:paraId="53D1E258"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(3.848</w:t>
            </w:r>
            <w:r w:rsidRPr="00920A60">
              <w:rPr>
                <w:rFonts w:ascii="Times New Roman" w:eastAsia="Times New Roman" w:hAnsi="Times New Roman" w:cs="Times New Roman"/>
                <w:b/>
                <w:bCs/>
                <w:color w:val="000000"/>
                <w:kern w:val="0"/>
                <w:sz w:val="24"/>
                <w:szCs w:val="24"/>
                <w:vertAlign w:val="superscript"/>
                <w:lang w:eastAsia="en-IN"/>
                <w14:ligatures w14:val="none"/>
              </w:rPr>
              <w:t>bcd</w:t>
            </w:r>
            <w:r w:rsidRPr="00920A60">
              <w:rPr>
                <w:rFonts w:ascii="Times New Roman" w:eastAsia="Times New Roman" w:hAnsi="Times New Roman" w:cs="Times New Roman"/>
                <w:color w:val="000000"/>
                <w:kern w:val="0"/>
                <w:sz w:val="24"/>
                <w:szCs w:val="24"/>
                <w:lang w:eastAsia="en-IN"/>
                <w14:ligatures w14:val="none"/>
              </w:rPr>
              <w:t>)</w:t>
            </w:r>
          </w:p>
        </w:tc>
        <w:tc>
          <w:tcPr>
            <w:tcW w:w="1203" w:type="dxa"/>
            <w:tcBorders>
              <w:top w:val="nil"/>
              <w:left w:val="nil"/>
              <w:bottom w:val="single" w:sz="4" w:space="0" w:color="000000"/>
              <w:right w:val="single" w:sz="4" w:space="0" w:color="000000"/>
            </w:tcBorders>
            <w:shd w:val="clear" w:color="auto" w:fill="auto"/>
            <w:vAlign w:val="center"/>
            <w:hideMark/>
          </w:tcPr>
          <w:p w14:paraId="35E52981"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(3.806</w:t>
            </w:r>
            <w:r w:rsidRPr="00920A60">
              <w:rPr>
                <w:rFonts w:ascii="Times New Roman" w:eastAsia="Times New Roman" w:hAnsi="Times New Roman" w:cs="Times New Roman"/>
                <w:b/>
                <w:bCs/>
                <w:color w:val="000000"/>
                <w:kern w:val="0"/>
                <w:sz w:val="24"/>
                <w:szCs w:val="24"/>
                <w:vertAlign w:val="superscript"/>
                <w:lang w:eastAsia="en-IN"/>
                <w14:ligatures w14:val="none"/>
              </w:rPr>
              <w:t>cd</w:t>
            </w:r>
            <w:r w:rsidRPr="00920A60">
              <w:rPr>
                <w:rFonts w:ascii="Times New Roman" w:eastAsia="Times New Roman" w:hAnsi="Times New Roman" w:cs="Times New Roman"/>
                <w:color w:val="000000"/>
                <w:kern w:val="0"/>
                <w:sz w:val="24"/>
                <w:szCs w:val="24"/>
                <w:lang w:eastAsia="en-IN"/>
                <w14:ligatures w14:val="none"/>
              </w:rPr>
              <w:t>)</w:t>
            </w:r>
          </w:p>
        </w:tc>
        <w:tc>
          <w:tcPr>
            <w:tcW w:w="1280" w:type="dxa"/>
            <w:tcBorders>
              <w:top w:val="nil"/>
              <w:left w:val="nil"/>
              <w:bottom w:val="single" w:sz="4" w:space="0" w:color="000000"/>
              <w:right w:val="single" w:sz="4" w:space="0" w:color="000000"/>
            </w:tcBorders>
            <w:shd w:val="clear" w:color="auto" w:fill="auto"/>
            <w:vAlign w:val="center"/>
            <w:hideMark/>
          </w:tcPr>
          <w:p w14:paraId="3376040B"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(3.763</w:t>
            </w:r>
            <w:r w:rsidRPr="00920A60">
              <w:rPr>
                <w:rFonts w:ascii="Times New Roman" w:eastAsia="Times New Roman" w:hAnsi="Times New Roman" w:cs="Times New Roman"/>
                <w:b/>
                <w:bCs/>
                <w:color w:val="000000"/>
                <w:kern w:val="0"/>
                <w:sz w:val="24"/>
                <w:szCs w:val="24"/>
                <w:vertAlign w:val="superscript"/>
                <w:lang w:eastAsia="en-IN"/>
                <w14:ligatures w14:val="none"/>
              </w:rPr>
              <w:t>bc</w:t>
            </w:r>
            <w:r w:rsidRPr="00920A60">
              <w:rPr>
                <w:rFonts w:ascii="Times New Roman" w:eastAsia="Times New Roman" w:hAnsi="Times New Roman" w:cs="Times New Roman"/>
                <w:color w:val="000000"/>
                <w:kern w:val="0"/>
                <w:sz w:val="24"/>
                <w:szCs w:val="24"/>
                <w:lang w:eastAsia="en-IN"/>
                <w14:ligatures w14:val="none"/>
              </w:rPr>
              <w:t>)</w:t>
            </w:r>
          </w:p>
        </w:tc>
      </w:tr>
      <w:tr w:rsidR="00767EFF" w:rsidRPr="00920A60" w14:paraId="5B0F3468" w14:textId="77777777" w:rsidTr="00767EFF">
        <w:trPr>
          <w:trHeight w:val="312"/>
        </w:trPr>
        <w:tc>
          <w:tcPr>
            <w:tcW w:w="148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9E5760E"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6</w:t>
            </w:r>
          </w:p>
        </w:tc>
        <w:tc>
          <w:tcPr>
            <w:tcW w:w="1283" w:type="dxa"/>
            <w:tcBorders>
              <w:top w:val="nil"/>
              <w:left w:val="nil"/>
              <w:bottom w:val="nil"/>
              <w:right w:val="single" w:sz="4" w:space="0" w:color="000000"/>
            </w:tcBorders>
            <w:shd w:val="clear" w:color="auto" w:fill="auto"/>
            <w:vAlign w:val="center"/>
            <w:hideMark/>
          </w:tcPr>
          <w:p w14:paraId="12EEC3BE" w14:textId="77777777" w:rsidR="00767EFF" w:rsidRPr="007446AF"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7446AF">
              <w:rPr>
                <w:rFonts w:ascii="Times New Roman" w:eastAsia="Times New Roman" w:hAnsi="Times New Roman" w:cs="Times New Roman"/>
                <w:b/>
                <w:bCs/>
                <w:color w:val="000000"/>
                <w:kern w:val="0"/>
                <w:sz w:val="24"/>
                <w:szCs w:val="24"/>
                <w:lang w:eastAsia="en-IN"/>
                <w14:ligatures w14:val="none"/>
              </w:rPr>
              <w:t>77.67</w:t>
            </w:r>
          </w:p>
        </w:tc>
        <w:tc>
          <w:tcPr>
            <w:tcW w:w="1283" w:type="dxa"/>
            <w:tcBorders>
              <w:top w:val="nil"/>
              <w:left w:val="nil"/>
              <w:bottom w:val="nil"/>
              <w:right w:val="single" w:sz="4" w:space="0" w:color="000000"/>
            </w:tcBorders>
            <w:shd w:val="clear" w:color="auto" w:fill="auto"/>
            <w:vAlign w:val="center"/>
            <w:hideMark/>
          </w:tcPr>
          <w:p w14:paraId="6CD7FC87" w14:textId="77777777" w:rsidR="00767EFF" w:rsidRPr="007446AF"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7446AF">
              <w:rPr>
                <w:rFonts w:ascii="Times New Roman" w:eastAsia="Times New Roman" w:hAnsi="Times New Roman" w:cs="Times New Roman"/>
                <w:b/>
                <w:bCs/>
                <w:color w:val="000000"/>
                <w:kern w:val="0"/>
                <w:sz w:val="24"/>
                <w:szCs w:val="24"/>
                <w:lang w:eastAsia="en-IN"/>
                <w14:ligatures w14:val="none"/>
              </w:rPr>
              <w:t>79.00</w:t>
            </w:r>
          </w:p>
        </w:tc>
        <w:tc>
          <w:tcPr>
            <w:tcW w:w="1283" w:type="dxa"/>
            <w:tcBorders>
              <w:top w:val="nil"/>
              <w:left w:val="nil"/>
              <w:bottom w:val="nil"/>
              <w:right w:val="single" w:sz="4" w:space="0" w:color="000000"/>
            </w:tcBorders>
            <w:shd w:val="clear" w:color="auto" w:fill="auto"/>
            <w:vAlign w:val="center"/>
            <w:hideMark/>
          </w:tcPr>
          <w:p w14:paraId="34FFC333" w14:textId="77777777" w:rsidR="00767EFF" w:rsidRPr="007446AF"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7446AF">
              <w:rPr>
                <w:rFonts w:ascii="Times New Roman" w:eastAsia="Times New Roman" w:hAnsi="Times New Roman" w:cs="Times New Roman"/>
                <w:b/>
                <w:bCs/>
                <w:color w:val="000000"/>
                <w:kern w:val="0"/>
                <w:sz w:val="24"/>
                <w:szCs w:val="24"/>
                <w:lang w:eastAsia="en-IN"/>
                <w14:ligatures w14:val="none"/>
              </w:rPr>
              <w:t>81.33</w:t>
            </w:r>
          </w:p>
        </w:tc>
        <w:tc>
          <w:tcPr>
            <w:tcW w:w="1240" w:type="dxa"/>
            <w:tcBorders>
              <w:top w:val="nil"/>
              <w:left w:val="nil"/>
              <w:bottom w:val="nil"/>
              <w:right w:val="single" w:sz="4" w:space="0" w:color="000000"/>
            </w:tcBorders>
            <w:shd w:val="clear" w:color="auto" w:fill="auto"/>
            <w:vAlign w:val="center"/>
            <w:hideMark/>
          </w:tcPr>
          <w:p w14:paraId="52F0549E" w14:textId="77777777" w:rsidR="00767EFF" w:rsidRPr="007446AF"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7446AF">
              <w:rPr>
                <w:rFonts w:ascii="Times New Roman" w:eastAsia="Times New Roman" w:hAnsi="Times New Roman" w:cs="Times New Roman"/>
                <w:b/>
                <w:bCs/>
                <w:color w:val="000000"/>
                <w:kern w:val="0"/>
                <w:sz w:val="24"/>
                <w:szCs w:val="24"/>
                <w:lang w:eastAsia="en-IN"/>
                <w14:ligatures w14:val="none"/>
              </w:rPr>
              <w:t>15.67</w:t>
            </w:r>
          </w:p>
        </w:tc>
        <w:tc>
          <w:tcPr>
            <w:tcW w:w="1203" w:type="dxa"/>
            <w:tcBorders>
              <w:top w:val="nil"/>
              <w:left w:val="nil"/>
              <w:bottom w:val="nil"/>
              <w:right w:val="single" w:sz="4" w:space="0" w:color="000000"/>
            </w:tcBorders>
            <w:shd w:val="clear" w:color="auto" w:fill="auto"/>
            <w:vAlign w:val="center"/>
            <w:hideMark/>
          </w:tcPr>
          <w:p w14:paraId="68EB0A1D" w14:textId="77777777" w:rsidR="00767EFF" w:rsidRPr="007446AF"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7446AF">
              <w:rPr>
                <w:rFonts w:ascii="Times New Roman" w:eastAsia="Times New Roman" w:hAnsi="Times New Roman" w:cs="Times New Roman"/>
                <w:b/>
                <w:bCs/>
                <w:color w:val="000000"/>
                <w:kern w:val="0"/>
                <w:sz w:val="24"/>
                <w:szCs w:val="24"/>
                <w:lang w:eastAsia="en-IN"/>
                <w14:ligatures w14:val="none"/>
              </w:rPr>
              <w:t>15.33</w:t>
            </w:r>
          </w:p>
        </w:tc>
        <w:tc>
          <w:tcPr>
            <w:tcW w:w="1280" w:type="dxa"/>
            <w:tcBorders>
              <w:top w:val="nil"/>
              <w:left w:val="nil"/>
              <w:bottom w:val="nil"/>
              <w:right w:val="single" w:sz="4" w:space="0" w:color="000000"/>
            </w:tcBorders>
            <w:shd w:val="clear" w:color="auto" w:fill="auto"/>
            <w:vAlign w:val="center"/>
            <w:hideMark/>
          </w:tcPr>
          <w:p w14:paraId="1BEFD6C6" w14:textId="77777777" w:rsidR="00767EFF" w:rsidRPr="007446AF"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7446AF">
              <w:rPr>
                <w:rFonts w:ascii="Times New Roman" w:eastAsia="Times New Roman" w:hAnsi="Times New Roman" w:cs="Times New Roman"/>
                <w:b/>
                <w:bCs/>
                <w:color w:val="000000"/>
                <w:kern w:val="0"/>
                <w:sz w:val="24"/>
                <w:szCs w:val="24"/>
                <w:lang w:eastAsia="en-IN"/>
                <w14:ligatures w14:val="none"/>
              </w:rPr>
              <w:t>15.33</w:t>
            </w:r>
          </w:p>
        </w:tc>
      </w:tr>
      <w:tr w:rsidR="00767EFF" w:rsidRPr="00920A60" w14:paraId="0289F6EA" w14:textId="77777777" w:rsidTr="00767EFF">
        <w:trPr>
          <w:trHeight w:val="360"/>
        </w:trPr>
        <w:tc>
          <w:tcPr>
            <w:tcW w:w="1488" w:type="dxa"/>
            <w:vMerge/>
            <w:tcBorders>
              <w:top w:val="nil"/>
              <w:left w:val="single" w:sz="4" w:space="0" w:color="000000"/>
              <w:bottom w:val="single" w:sz="4" w:space="0" w:color="000000"/>
              <w:right w:val="single" w:sz="4" w:space="0" w:color="000000"/>
            </w:tcBorders>
            <w:vAlign w:val="center"/>
            <w:hideMark/>
          </w:tcPr>
          <w:p w14:paraId="715A68BF" w14:textId="77777777" w:rsidR="00767EFF" w:rsidRPr="00920A60" w:rsidRDefault="00767EFF" w:rsidP="00767EFF">
            <w:pPr>
              <w:spacing w:after="0" w:line="240" w:lineRule="auto"/>
              <w:rPr>
                <w:rFonts w:ascii="Times New Roman" w:eastAsia="Times New Roman" w:hAnsi="Times New Roman" w:cs="Times New Roman"/>
                <w:color w:val="000000"/>
                <w:kern w:val="0"/>
                <w:sz w:val="24"/>
                <w:szCs w:val="24"/>
                <w:lang w:eastAsia="en-IN"/>
                <w14:ligatures w14:val="none"/>
              </w:rPr>
            </w:pPr>
          </w:p>
        </w:tc>
        <w:tc>
          <w:tcPr>
            <w:tcW w:w="1283" w:type="dxa"/>
            <w:tcBorders>
              <w:top w:val="nil"/>
              <w:left w:val="nil"/>
              <w:bottom w:val="single" w:sz="4" w:space="0" w:color="000000"/>
              <w:right w:val="single" w:sz="4" w:space="0" w:color="000000"/>
            </w:tcBorders>
            <w:shd w:val="clear" w:color="auto" w:fill="auto"/>
            <w:vAlign w:val="center"/>
            <w:hideMark/>
          </w:tcPr>
          <w:p w14:paraId="347167F7"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(8.841</w:t>
            </w:r>
            <w:r w:rsidRPr="00920A60">
              <w:rPr>
                <w:rFonts w:ascii="Times New Roman" w:eastAsia="Times New Roman" w:hAnsi="Times New Roman" w:cs="Times New Roman"/>
                <w:b/>
                <w:bCs/>
                <w:color w:val="000000"/>
                <w:kern w:val="0"/>
                <w:sz w:val="24"/>
                <w:szCs w:val="24"/>
                <w:vertAlign w:val="superscript"/>
                <w:lang w:eastAsia="en-IN"/>
                <w14:ligatures w14:val="none"/>
              </w:rPr>
              <w:t>ab</w:t>
            </w:r>
            <w:r w:rsidRPr="00920A60">
              <w:rPr>
                <w:rFonts w:ascii="Times New Roman" w:eastAsia="Times New Roman" w:hAnsi="Times New Roman" w:cs="Times New Roman"/>
                <w:color w:val="000000"/>
                <w:kern w:val="0"/>
                <w:sz w:val="24"/>
                <w:szCs w:val="24"/>
                <w:lang w:eastAsia="en-IN"/>
                <w14:ligatures w14:val="none"/>
              </w:rPr>
              <w:t>)</w:t>
            </w:r>
          </w:p>
        </w:tc>
        <w:tc>
          <w:tcPr>
            <w:tcW w:w="1283" w:type="dxa"/>
            <w:tcBorders>
              <w:top w:val="nil"/>
              <w:left w:val="nil"/>
              <w:bottom w:val="single" w:sz="4" w:space="0" w:color="000000"/>
              <w:right w:val="single" w:sz="4" w:space="0" w:color="000000"/>
            </w:tcBorders>
            <w:shd w:val="clear" w:color="auto" w:fill="auto"/>
            <w:vAlign w:val="center"/>
            <w:hideMark/>
          </w:tcPr>
          <w:p w14:paraId="7DAE3CE1"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(8.916</w:t>
            </w:r>
            <w:r w:rsidRPr="00920A60">
              <w:rPr>
                <w:rFonts w:ascii="Times New Roman" w:eastAsia="Times New Roman" w:hAnsi="Times New Roman" w:cs="Times New Roman"/>
                <w:b/>
                <w:bCs/>
                <w:color w:val="000000"/>
                <w:kern w:val="0"/>
                <w:sz w:val="24"/>
                <w:szCs w:val="24"/>
                <w:vertAlign w:val="superscript"/>
                <w:lang w:eastAsia="en-IN"/>
                <w14:ligatures w14:val="none"/>
              </w:rPr>
              <w:t>a</w:t>
            </w:r>
            <w:r w:rsidRPr="00920A60">
              <w:rPr>
                <w:rFonts w:ascii="Times New Roman" w:eastAsia="Times New Roman" w:hAnsi="Times New Roman" w:cs="Times New Roman"/>
                <w:color w:val="000000"/>
                <w:kern w:val="0"/>
                <w:sz w:val="24"/>
                <w:szCs w:val="24"/>
                <w:lang w:eastAsia="en-IN"/>
                <w14:ligatures w14:val="none"/>
              </w:rPr>
              <w:t>)</w:t>
            </w:r>
          </w:p>
        </w:tc>
        <w:tc>
          <w:tcPr>
            <w:tcW w:w="1283" w:type="dxa"/>
            <w:tcBorders>
              <w:top w:val="nil"/>
              <w:left w:val="nil"/>
              <w:bottom w:val="single" w:sz="4" w:space="0" w:color="000000"/>
              <w:right w:val="single" w:sz="4" w:space="0" w:color="000000"/>
            </w:tcBorders>
            <w:shd w:val="clear" w:color="auto" w:fill="auto"/>
            <w:vAlign w:val="center"/>
            <w:hideMark/>
          </w:tcPr>
          <w:p w14:paraId="20626EE3"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(9.046</w:t>
            </w:r>
            <w:r w:rsidRPr="00920A60">
              <w:rPr>
                <w:rFonts w:ascii="Times New Roman" w:eastAsia="Times New Roman" w:hAnsi="Times New Roman" w:cs="Times New Roman"/>
                <w:b/>
                <w:bCs/>
                <w:color w:val="000000"/>
                <w:kern w:val="0"/>
                <w:sz w:val="24"/>
                <w:szCs w:val="24"/>
                <w:vertAlign w:val="superscript"/>
                <w:lang w:eastAsia="en-IN"/>
                <w14:ligatures w14:val="none"/>
              </w:rPr>
              <w:t>ab</w:t>
            </w:r>
            <w:r w:rsidRPr="00920A60">
              <w:rPr>
                <w:rFonts w:ascii="Times New Roman" w:eastAsia="Times New Roman" w:hAnsi="Times New Roman" w:cs="Times New Roman"/>
                <w:color w:val="000000"/>
                <w:kern w:val="0"/>
                <w:sz w:val="24"/>
                <w:szCs w:val="24"/>
                <w:lang w:eastAsia="en-IN"/>
                <w14:ligatures w14:val="none"/>
              </w:rPr>
              <w:t>)</w:t>
            </w:r>
          </w:p>
        </w:tc>
        <w:tc>
          <w:tcPr>
            <w:tcW w:w="1240" w:type="dxa"/>
            <w:tcBorders>
              <w:top w:val="nil"/>
              <w:left w:val="nil"/>
              <w:bottom w:val="single" w:sz="4" w:space="0" w:color="000000"/>
              <w:right w:val="single" w:sz="4" w:space="0" w:color="000000"/>
            </w:tcBorders>
            <w:shd w:val="clear" w:color="auto" w:fill="auto"/>
            <w:vAlign w:val="center"/>
            <w:hideMark/>
          </w:tcPr>
          <w:p w14:paraId="7B44CAB6"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(4.018</w:t>
            </w:r>
            <w:r w:rsidRPr="00920A60">
              <w:rPr>
                <w:rFonts w:ascii="Times New Roman" w:eastAsia="Times New Roman" w:hAnsi="Times New Roman" w:cs="Times New Roman"/>
                <w:b/>
                <w:bCs/>
                <w:color w:val="000000"/>
                <w:kern w:val="0"/>
                <w:sz w:val="24"/>
                <w:szCs w:val="24"/>
                <w:vertAlign w:val="superscript"/>
                <w:lang w:eastAsia="en-IN"/>
                <w14:ligatures w14:val="none"/>
              </w:rPr>
              <w:t>abc</w:t>
            </w:r>
            <w:r w:rsidRPr="00920A60">
              <w:rPr>
                <w:rFonts w:ascii="Times New Roman" w:eastAsia="Times New Roman" w:hAnsi="Times New Roman" w:cs="Times New Roman"/>
                <w:color w:val="000000"/>
                <w:kern w:val="0"/>
                <w:sz w:val="24"/>
                <w:szCs w:val="24"/>
                <w:lang w:eastAsia="en-IN"/>
                <w14:ligatures w14:val="none"/>
              </w:rPr>
              <w:t>)</w:t>
            </w:r>
          </w:p>
        </w:tc>
        <w:tc>
          <w:tcPr>
            <w:tcW w:w="1203" w:type="dxa"/>
            <w:tcBorders>
              <w:top w:val="nil"/>
              <w:left w:val="nil"/>
              <w:bottom w:val="single" w:sz="4" w:space="0" w:color="000000"/>
              <w:right w:val="single" w:sz="4" w:space="0" w:color="000000"/>
            </w:tcBorders>
            <w:shd w:val="clear" w:color="auto" w:fill="auto"/>
            <w:vAlign w:val="center"/>
            <w:hideMark/>
          </w:tcPr>
          <w:p w14:paraId="19219690"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(3.977</w:t>
            </w:r>
            <w:r w:rsidRPr="00920A60">
              <w:rPr>
                <w:rFonts w:ascii="Times New Roman" w:eastAsia="Times New Roman" w:hAnsi="Times New Roman" w:cs="Times New Roman"/>
                <w:b/>
                <w:bCs/>
                <w:color w:val="000000"/>
                <w:kern w:val="0"/>
                <w:sz w:val="24"/>
                <w:szCs w:val="24"/>
                <w:vertAlign w:val="superscript"/>
                <w:lang w:eastAsia="en-IN"/>
                <w14:ligatures w14:val="none"/>
              </w:rPr>
              <w:t>bc</w:t>
            </w:r>
            <w:r w:rsidRPr="00920A60">
              <w:rPr>
                <w:rFonts w:ascii="Times New Roman" w:eastAsia="Times New Roman" w:hAnsi="Times New Roman" w:cs="Times New Roman"/>
                <w:color w:val="000000"/>
                <w:kern w:val="0"/>
                <w:sz w:val="24"/>
                <w:szCs w:val="24"/>
                <w:lang w:eastAsia="en-IN"/>
                <w14:ligatures w14:val="none"/>
              </w:rPr>
              <w:t>)</w:t>
            </w:r>
          </w:p>
        </w:tc>
        <w:tc>
          <w:tcPr>
            <w:tcW w:w="1280" w:type="dxa"/>
            <w:tcBorders>
              <w:top w:val="nil"/>
              <w:left w:val="nil"/>
              <w:bottom w:val="single" w:sz="4" w:space="0" w:color="000000"/>
              <w:right w:val="single" w:sz="4" w:space="0" w:color="000000"/>
            </w:tcBorders>
            <w:shd w:val="clear" w:color="auto" w:fill="auto"/>
            <w:vAlign w:val="center"/>
            <w:hideMark/>
          </w:tcPr>
          <w:p w14:paraId="3899E243"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(3.973</w:t>
            </w:r>
            <w:r w:rsidRPr="00920A60">
              <w:rPr>
                <w:rFonts w:ascii="Times New Roman" w:eastAsia="Times New Roman" w:hAnsi="Times New Roman" w:cs="Times New Roman"/>
                <w:b/>
                <w:bCs/>
                <w:color w:val="000000"/>
                <w:kern w:val="0"/>
                <w:sz w:val="24"/>
                <w:szCs w:val="24"/>
                <w:vertAlign w:val="superscript"/>
                <w:lang w:eastAsia="en-IN"/>
                <w14:ligatures w14:val="none"/>
              </w:rPr>
              <w:t>ab</w:t>
            </w:r>
            <w:r w:rsidRPr="00920A60">
              <w:rPr>
                <w:rFonts w:ascii="Times New Roman" w:eastAsia="Times New Roman" w:hAnsi="Times New Roman" w:cs="Times New Roman"/>
                <w:color w:val="000000"/>
                <w:kern w:val="0"/>
                <w:sz w:val="24"/>
                <w:szCs w:val="24"/>
                <w:lang w:eastAsia="en-IN"/>
                <w14:ligatures w14:val="none"/>
              </w:rPr>
              <w:t>)</w:t>
            </w:r>
          </w:p>
        </w:tc>
      </w:tr>
      <w:tr w:rsidR="00767EFF" w:rsidRPr="00920A60" w14:paraId="2434BB92" w14:textId="77777777" w:rsidTr="00767EFF">
        <w:trPr>
          <w:trHeight w:val="312"/>
        </w:trPr>
        <w:tc>
          <w:tcPr>
            <w:tcW w:w="148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1D228EE"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7</w:t>
            </w:r>
          </w:p>
        </w:tc>
        <w:tc>
          <w:tcPr>
            <w:tcW w:w="1283" w:type="dxa"/>
            <w:tcBorders>
              <w:top w:val="nil"/>
              <w:left w:val="nil"/>
              <w:bottom w:val="nil"/>
              <w:right w:val="single" w:sz="4" w:space="0" w:color="000000"/>
            </w:tcBorders>
            <w:shd w:val="clear" w:color="auto" w:fill="auto"/>
            <w:vAlign w:val="center"/>
            <w:hideMark/>
          </w:tcPr>
          <w:p w14:paraId="7678F599"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68.00</w:t>
            </w:r>
          </w:p>
        </w:tc>
        <w:tc>
          <w:tcPr>
            <w:tcW w:w="1283" w:type="dxa"/>
            <w:tcBorders>
              <w:top w:val="nil"/>
              <w:left w:val="nil"/>
              <w:bottom w:val="nil"/>
              <w:right w:val="single" w:sz="4" w:space="0" w:color="000000"/>
            </w:tcBorders>
            <w:shd w:val="clear" w:color="auto" w:fill="auto"/>
            <w:vAlign w:val="center"/>
            <w:hideMark/>
          </w:tcPr>
          <w:p w14:paraId="1972D5D5"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73.00</w:t>
            </w:r>
          </w:p>
        </w:tc>
        <w:tc>
          <w:tcPr>
            <w:tcW w:w="1283" w:type="dxa"/>
            <w:tcBorders>
              <w:top w:val="nil"/>
              <w:left w:val="nil"/>
              <w:bottom w:val="nil"/>
              <w:right w:val="single" w:sz="4" w:space="0" w:color="000000"/>
            </w:tcBorders>
            <w:shd w:val="clear" w:color="auto" w:fill="auto"/>
            <w:vAlign w:val="center"/>
            <w:hideMark/>
          </w:tcPr>
          <w:p w14:paraId="658203E6"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74.00</w:t>
            </w:r>
          </w:p>
        </w:tc>
        <w:tc>
          <w:tcPr>
            <w:tcW w:w="1240" w:type="dxa"/>
            <w:tcBorders>
              <w:top w:val="nil"/>
              <w:left w:val="nil"/>
              <w:bottom w:val="nil"/>
              <w:right w:val="single" w:sz="4" w:space="0" w:color="000000"/>
            </w:tcBorders>
            <w:shd w:val="clear" w:color="auto" w:fill="auto"/>
            <w:vAlign w:val="center"/>
            <w:hideMark/>
          </w:tcPr>
          <w:p w14:paraId="47DC7F3F"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16.33</w:t>
            </w:r>
          </w:p>
        </w:tc>
        <w:tc>
          <w:tcPr>
            <w:tcW w:w="1203" w:type="dxa"/>
            <w:tcBorders>
              <w:top w:val="nil"/>
              <w:left w:val="nil"/>
              <w:bottom w:val="nil"/>
              <w:right w:val="single" w:sz="4" w:space="0" w:color="000000"/>
            </w:tcBorders>
            <w:shd w:val="clear" w:color="auto" w:fill="auto"/>
            <w:vAlign w:val="center"/>
            <w:hideMark/>
          </w:tcPr>
          <w:p w14:paraId="710A74EB"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15.67</w:t>
            </w:r>
          </w:p>
        </w:tc>
        <w:tc>
          <w:tcPr>
            <w:tcW w:w="1280" w:type="dxa"/>
            <w:tcBorders>
              <w:top w:val="nil"/>
              <w:left w:val="nil"/>
              <w:bottom w:val="nil"/>
              <w:right w:val="single" w:sz="4" w:space="0" w:color="000000"/>
            </w:tcBorders>
            <w:shd w:val="clear" w:color="auto" w:fill="auto"/>
            <w:vAlign w:val="center"/>
            <w:hideMark/>
          </w:tcPr>
          <w:p w14:paraId="39343DD4"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13.67</w:t>
            </w:r>
          </w:p>
        </w:tc>
      </w:tr>
      <w:tr w:rsidR="00767EFF" w:rsidRPr="00920A60" w14:paraId="207D0650" w14:textId="77777777" w:rsidTr="00767EFF">
        <w:trPr>
          <w:trHeight w:val="360"/>
        </w:trPr>
        <w:tc>
          <w:tcPr>
            <w:tcW w:w="1488" w:type="dxa"/>
            <w:vMerge/>
            <w:tcBorders>
              <w:top w:val="nil"/>
              <w:left w:val="single" w:sz="4" w:space="0" w:color="000000"/>
              <w:bottom w:val="single" w:sz="4" w:space="0" w:color="000000"/>
              <w:right w:val="single" w:sz="4" w:space="0" w:color="000000"/>
            </w:tcBorders>
            <w:vAlign w:val="center"/>
            <w:hideMark/>
          </w:tcPr>
          <w:p w14:paraId="160C8371" w14:textId="77777777" w:rsidR="00767EFF" w:rsidRPr="00920A60" w:rsidRDefault="00767EFF" w:rsidP="00767EFF">
            <w:pPr>
              <w:spacing w:after="0" w:line="240" w:lineRule="auto"/>
              <w:rPr>
                <w:rFonts w:ascii="Times New Roman" w:eastAsia="Times New Roman" w:hAnsi="Times New Roman" w:cs="Times New Roman"/>
                <w:color w:val="000000"/>
                <w:kern w:val="0"/>
                <w:sz w:val="24"/>
                <w:szCs w:val="24"/>
                <w:lang w:eastAsia="en-IN"/>
                <w14:ligatures w14:val="none"/>
              </w:rPr>
            </w:pPr>
          </w:p>
        </w:tc>
        <w:tc>
          <w:tcPr>
            <w:tcW w:w="1283" w:type="dxa"/>
            <w:tcBorders>
              <w:top w:val="nil"/>
              <w:left w:val="nil"/>
              <w:bottom w:val="single" w:sz="4" w:space="0" w:color="000000"/>
              <w:right w:val="single" w:sz="4" w:space="0" w:color="000000"/>
            </w:tcBorders>
            <w:shd w:val="clear" w:color="auto" w:fill="auto"/>
            <w:vAlign w:val="center"/>
            <w:hideMark/>
          </w:tcPr>
          <w:p w14:paraId="791B50C0"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(8.276</w:t>
            </w:r>
            <w:r w:rsidRPr="00920A60">
              <w:rPr>
                <w:rFonts w:ascii="Times New Roman" w:eastAsia="Times New Roman" w:hAnsi="Times New Roman" w:cs="Times New Roman"/>
                <w:b/>
                <w:bCs/>
                <w:color w:val="000000"/>
                <w:kern w:val="0"/>
                <w:sz w:val="24"/>
                <w:szCs w:val="24"/>
                <w:vertAlign w:val="superscript"/>
                <w:lang w:eastAsia="en-IN"/>
                <w14:ligatures w14:val="none"/>
              </w:rPr>
              <w:t>f</w:t>
            </w:r>
            <w:r w:rsidRPr="00920A60">
              <w:rPr>
                <w:rFonts w:ascii="Times New Roman" w:eastAsia="Times New Roman" w:hAnsi="Times New Roman" w:cs="Times New Roman"/>
                <w:color w:val="000000"/>
                <w:kern w:val="0"/>
                <w:sz w:val="24"/>
                <w:szCs w:val="24"/>
                <w:lang w:eastAsia="en-IN"/>
                <w14:ligatures w14:val="none"/>
              </w:rPr>
              <w:t>)</w:t>
            </w:r>
          </w:p>
        </w:tc>
        <w:tc>
          <w:tcPr>
            <w:tcW w:w="1283" w:type="dxa"/>
            <w:tcBorders>
              <w:top w:val="nil"/>
              <w:left w:val="nil"/>
              <w:bottom w:val="single" w:sz="4" w:space="0" w:color="000000"/>
              <w:right w:val="single" w:sz="4" w:space="0" w:color="000000"/>
            </w:tcBorders>
            <w:shd w:val="clear" w:color="auto" w:fill="auto"/>
            <w:vAlign w:val="center"/>
            <w:hideMark/>
          </w:tcPr>
          <w:p w14:paraId="27F5D9A0"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(8.573</w:t>
            </w:r>
            <w:r w:rsidRPr="00920A60">
              <w:rPr>
                <w:rFonts w:ascii="Times New Roman" w:eastAsia="Times New Roman" w:hAnsi="Times New Roman" w:cs="Times New Roman"/>
                <w:b/>
                <w:bCs/>
                <w:color w:val="000000"/>
                <w:kern w:val="0"/>
                <w:sz w:val="24"/>
                <w:szCs w:val="24"/>
                <w:vertAlign w:val="superscript"/>
                <w:lang w:eastAsia="en-IN"/>
                <w14:ligatures w14:val="none"/>
              </w:rPr>
              <w:t>e</w:t>
            </w:r>
            <w:r w:rsidRPr="00920A60">
              <w:rPr>
                <w:rFonts w:ascii="Times New Roman" w:eastAsia="Times New Roman" w:hAnsi="Times New Roman" w:cs="Times New Roman"/>
                <w:color w:val="000000"/>
                <w:kern w:val="0"/>
                <w:sz w:val="24"/>
                <w:szCs w:val="24"/>
                <w:lang w:eastAsia="en-IN"/>
                <w14:ligatures w14:val="none"/>
              </w:rPr>
              <w:t>)</w:t>
            </w:r>
          </w:p>
        </w:tc>
        <w:tc>
          <w:tcPr>
            <w:tcW w:w="1283" w:type="dxa"/>
            <w:tcBorders>
              <w:top w:val="nil"/>
              <w:left w:val="nil"/>
              <w:bottom w:val="single" w:sz="4" w:space="0" w:color="000000"/>
              <w:right w:val="single" w:sz="4" w:space="0" w:color="000000"/>
            </w:tcBorders>
            <w:shd w:val="clear" w:color="auto" w:fill="auto"/>
            <w:vAlign w:val="center"/>
            <w:hideMark/>
          </w:tcPr>
          <w:p w14:paraId="1DAA9CFA"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(8.631</w:t>
            </w:r>
            <w:r w:rsidRPr="00920A60">
              <w:rPr>
                <w:rFonts w:ascii="Times New Roman" w:eastAsia="Times New Roman" w:hAnsi="Times New Roman" w:cs="Times New Roman"/>
                <w:b/>
                <w:bCs/>
                <w:color w:val="000000"/>
                <w:kern w:val="0"/>
                <w:sz w:val="24"/>
                <w:szCs w:val="24"/>
                <w:vertAlign w:val="superscript"/>
                <w:lang w:eastAsia="en-IN"/>
                <w14:ligatures w14:val="none"/>
              </w:rPr>
              <w:t>f</w:t>
            </w:r>
            <w:r w:rsidRPr="00920A60">
              <w:rPr>
                <w:rFonts w:ascii="Times New Roman" w:eastAsia="Times New Roman" w:hAnsi="Times New Roman" w:cs="Times New Roman"/>
                <w:color w:val="000000"/>
                <w:kern w:val="0"/>
                <w:sz w:val="24"/>
                <w:szCs w:val="24"/>
                <w:lang w:eastAsia="en-IN"/>
                <w14:ligatures w14:val="none"/>
              </w:rPr>
              <w:t>)</w:t>
            </w:r>
          </w:p>
        </w:tc>
        <w:tc>
          <w:tcPr>
            <w:tcW w:w="1240" w:type="dxa"/>
            <w:tcBorders>
              <w:top w:val="nil"/>
              <w:left w:val="nil"/>
              <w:bottom w:val="single" w:sz="4" w:space="0" w:color="000000"/>
              <w:right w:val="single" w:sz="4" w:space="0" w:color="000000"/>
            </w:tcBorders>
            <w:shd w:val="clear" w:color="auto" w:fill="auto"/>
            <w:vAlign w:val="center"/>
            <w:hideMark/>
          </w:tcPr>
          <w:p w14:paraId="3554F218"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(4.101</w:t>
            </w:r>
            <w:r w:rsidRPr="00920A60">
              <w:rPr>
                <w:rFonts w:ascii="Times New Roman" w:eastAsia="Times New Roman" w:hAnsi="Times New Roman" w:cs="Times New Roman"/>
                <w:b/>
                <w:bCs/>
                <w:color w:val="000000"/>
                <w:kern w:val="0"/>
                <w:sz w:val="24"/>
                <w:szCs w:val="24"/>
                <w:vertAlign w:val="superscript"/>
                <w:lang w:eastAsia="en-IN"/>
                <w14:ligatures w14:val="none"/>
              </w:rPr>
              <w:t>ab</w:t>
            </w:r>
            <w:r w:rsidRPr="00920A60">
              <w:rPr>
                <w:rFonts w:ascii="Times New Roman" w:eastAsia="Times New Roman" w:hAnsi="Times New Roman" w:cs="Times New Roman"/>
                <w:color w:val="000000"/>
                <w:kern w:val="0"/>
                <w:sz w:val="24"/>
                <w:szCs w:val="24"/>
                <w:lang w:eastAsia="en-IN"/>
                <w14:ligatures w14:val="none"/>
              </w:rPr>
              <w:t>)</w:t>
            </w:r>
          </w:p>
        </w:tc>
        <w:tc>
          <w:tcPr>
            <w:tcW w:w="1203" w:type="dxa"/>
            <w:tcBorders>
              <w:top w:val="nil"/>
              <w:left w:val="nil"/>
              <w:bottom w:val="single" w:sz="4" w:space="0" w:color="000000"/>
              <w:right w:val="single" w:sz="4" w:space="0" w:color="000000"/>
            </w:tcBorders>
            <w:shd w:val="clear" w:color="auto" w:fill="auto"/>
            <w:vAlign w:val="center"/>
            <w:hideMark/>
          </w:tcPr>
          <w:p w14:paraId="16D8634E"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(4.018</w:t>
            </w:r>
            <w:r w:rsidRPr="00920A60">
              <w:rPr>
                <w:rFonts w:ascii="Times New Roman" w:eastAsia="Times New Roman" w:hAnsi="Times New Roman" w:cs="Times New Roman"/>
                <w:b/>
                <w:bCs/>
                <w:color w:val="000000"/>
                <w:kern w:val="0"/>
                <w:sz w:val="24"/>
                <w:szCs w:val="24"/>
                <w:vertAlign w:val="superscript"/>
                <w:lang w:eastAsia="en-IN"/>
                <w14:ligatures w14:val="none"/>
              </w:rPr>
              <w:t>abc</w:t>
            </w:r>
            <w:r w:rsidRPr="00920A60">
              <w:rPr>
                <w:rFonts w:ascii="Times New Roman" w:eastAsia="Times New Roman" w:hAnsi="Times New Roman" w:cs="Times New Roman"/>
                <w:color w:val="000000"/>
                <w:kern w:val="0"/>
                <w:sz w:val="24"/>
                <w:szCs w:val="24"/>
                <w:lang w:eastAsia="en-IN"/>
                <w14:ligatures w14:val="none"/>
              </w:rPr>
              <w:t>)</w:t>
            </w:r>
          </w:p>
        </w:tc>
        <w:tc>
          <w:tcPr>
            <w:tcW w:w="1280" w:type="dxa"/>
            <w:tcBorders>
              <w:top w:val="nil"/>
              <w:left w:val="nil"/>
              <w:bottom w:val="single" w:sz="4" w:space="0" w:color="000000"/>
              <w:right w:val="single" w:sz="4" w:space="0" w:color="000000"/>
            </w:tcBorders>
            <w:shd w:val="clear" w:color="auto" w:fill="auto"/>
            <w:vAlign w:val="center"/>
            <w:hideMark/>
          </w:tcPr>
          <w:p w14:paraId="06665FFC"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(3.760</w:t>
            </w:r>
            <w:r w:rsidRPr="00920A60">
              <w:rPr>
                <w:rFonts w:ascii="Times New Roman" w:eastAsia="Times New Roman" w:hAnsi="Times New Roman" w:cs="Times New Roman"/>
                <w:b/>
                <w:bCs/>
                <w:color w:val="000000"/>
                <w:kern w:val="0"/>
                <w:sz w:val="24"/>
                <w:szCs w:val="24"/>
                <w:vertAlign w:val="superscript"/>
                <w:lang w:eastAsia="en-IN"/>
                <w14:ligatures w14:val="none"/>
              </w:rPr>
              <w:t>bc</w:t>
            </w:r>
            <w:r w:rsidRPr="00920A60">
              <w:rPr>
                <w:rFonts w:ascii="Times New Roman" w:eastAsia="Times New Roman" w:hAnsi="Times New Roman" w:cs="Times New Roman"/>
                <w:color w:val="000000"/>
                <w:kern w:val="0"/>
                <w:sz w:val="24"/>
                <w:szCs w:val="24"/>
                <w:lang w:eastAsia="en-IN"/>
                <w14:ligatures w14:val="none"/>
              </w:rPr>
              <w:t>)</w:t>
            </w:r>
          </w:p>
        </w:tc>
      </w:tr>
      <w:tr w:rsidR="00767EFF" w:rsidRPr="00920A60" w14:paraId="5D0DE430" w14:textId="77777777" w:rsidTr="00767EFF">
        <w:trPr>
          <w:trHeight w:val="312"/>
        </w:trPr>
        <w:tc>
          <w:tcPr>
            <w:tcW w:w="148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767F4A4"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w:t>
            </w:r>
          </w:p>
        </w:tc>
        <w:tc>
          <w:tcPr>
            <w:tcW w:w="1283" w:type="dxa"/>
            <w:tcBorders>
              <w:top w:val="nil"/>
              <w:left w:val="nil"/>
              <w:bottom w:val="nil"/>
              <w:right w:val="single" w:sz="4" w:space="0" w:color="000000"/>
            </w:tcBorders>
            <w:shd w:val="clear" w:color="auto" w:fill="auto"/>
            <w:vAlign w:val="center"/>
            <w:hideMark/>
          </w:tcPr>
          <w:p w14:paraId="6A211FA7"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71.33</w:t>
            </w:r>
          </w:p>
        </w:tc>
        <w:tc>
          <w:tcPr>
            <w:tcW w:w="1283" w:type="dxa"/>
            <w:tcBorders>
              <w:top w:val="nil"/>
              <w:left w:val="nil"/>
              <w:bottom w:val="nil"/>
              <w:right w:val="single" w:sz="4" w:space="0" w:color="000000"/>
            </w:tcBorders>
            <w:shd w:val="clear" w:color="auto" w:fill="auto"/>
            <w:vAlign w:val="center"/>
            <w:hideMark/>
          </w:tcPr>
          <w:p w14:paraId="13C82F0D"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74.00</w:t>
            </w:r>
          </w:p>
        </w:tc>
        <w:tc>
          <w:tcPr>
            <w:tcW w:w="1283" w:type="dxa"/>
            <w:tcBorders>
              <w:top w:val="nil"/>
              <w:left w:val="nil"/>
              <w:bottom w:val="nil"/>
              <w:right w:val="single" w:sz="4" w:space="0" w:color="000000"/>
            </w:tcBorders>
            <w:shd w:val="clear" w:color="auto" w:fill="auto"/>
            <w:vAlign w:val="center"/>
            <w:hideMark/>
          </w:tcPr>
          <w:p w14:paraId="01C1AFFD"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76.00</w:t>
            </w:r>
          </w:p>
        </w:tc>
        <w:tc>
          <w:tcPr>
            <w:tcW w:w="1240" w:type="dxa"/>
            <w:tcBorders>
              <w:top w:val="nil"/>
              <w:left w:val="nil"/>
              <w:bottom w:val="nil"/>
              <w:right w:val="single" w:sz="4" w:space="0" w:color="000000"/>
            </w:tcBorders>
            <w:shd w:val="clear" w:color="auto" w:fill="auto"/>
            <w:vAlign w:val="center"/>
            <w:hideMark/>
          </w:tcPr>
          <w:p w14:paraId="7E891B1A"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17.00</w:t>
            </w:r>
          </w:p>
        </w:tc>
        <w:tc>
          <w:tcPr>
            <w:tcW w:w="1203" w:type="dxa"/>
            <w:tcBorders>
              <w:top w:val="nil"/>
              <w:left w:val="nil"/>
              <w:bottom w:val="nil"/>
              <w:right w:val="single" w:sz="4" w:space="0" w:color="000000"/>
            </w:tcBorders>
            <w:shd w:val="clear" w:color="auto" w:fill="auto"/>
            <w:vAlign w:val="center"/>
            <w:hideMark/>
          </w:tcPr>
          <w:p w14:paraId="6CE1BC5D"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17.00</w:t>
            </w:r>
          </w:p>
        </w:tc>
        <w:tc>
          <w:tcPr>
            <w:tcW w:w="1280" w:type="dxa"/>
            <w:tcBorders>
              <w:top w:val="nil"/>
              <w:left w:val="nil"/>
              <w:bottom w:val="nil"/>
              <w:right w:val="single" w:sz="4" w:space="0" w:color="000000"/>
            </w:tcBorders>
            <w:shd w:val="clear" w:color="auto" w:fill="auto"/>
            <w:vAlign w:val="center"/>
            <w:hideMark/>
          </w:tcPr>
          <w:p w14:paraId="2B043FBC"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15.33</w:t>
            </w:r>
          </w:p>
        </w:tc>
      </w:tr>
      <w:tr w:rsidR="00767EFF" w:rsidRPr="00920A60" w14:paraId="6FFCF9FB" w14:textId="77777777" w:rsidTr="00767EFF">
        <w:trPr>
          <w:trHeight w:val="630"/>
        </w:trPr>
        <w:tc>
          <w:tcPr>
            <w:tcW w:w="1488" w:type="dxa"/>
            <w:vMerge/>
            <w:tcBorders>
              <w:top w:val="nil"/>
              <w:left w:val="single" w:sz="4" w:space="0" w:color="000000"/>
              <w:bottom w:val="single" w:sz="4" w:space="0" w:color="000000"/>
              <w:right w:val="single" w:sz="4" w:space="0" w:color="000000"/>
            </w:tcBorders>
            <w:vAlign w:val="center"/>
            <w:hideMark/>
          </w:tcPr>
          <w:p w14:paraId="78F7FDEB" w14:textId="77777777" w:rsidR="00767EFF" w:rsidRPr="00920A60" w:rsidRDefault="00767EFF" w:rsidP="00767EFF">
            <w:pPr>
              <w:spacing w:after="0" w:line="240" w:lineRule="auto"/>
              <w:rPr>
                <w:rFonts w:ascii="Times New Roman" w:eastAsia="Times New Roman" w:hAnsi="Times New Roman" w:cs="Times New Roman"/>
                <w:color w:val="000000"/>
                <w:kern w:val="0"/>
                <w:sz w:val="24"/>
                <w:szCs w:val="24"/>
                <w:lang w:eastAsia="en-IN"/>
                <w14:ligatures w14:val="none"/>
              </w:rPr>
            </w:pPr>
          </w:p>
        </w:tc>
        <w:tc>
          <w:tcPr>
            <w:tcW w:w="1283" w:type="dxa"/>
            <w:tcBorders>
              <w:top w:val="nil"/>
              <w:left w:val="nil"/>
              <w:bottom w:val="single" w:sz="4" w:space="0" w:color="000000"/>
              <w:right w:val="single" w:sz="4" w:space="0" w:color="000000"/>
            </w:tcBorders>
            <w:shd w:val="clear" w:color="auto" w:fill="auto"/>
            <w:vAlign w:val="center"/>
            <w:hideMark/>
          </w:tcPr>
          <w:p w14:paraId="5CD52392"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(8.475</w:t>
            </w:r>
            <w:r w:rsidRPr="00920A60">
              <w:rPr>
                <w:rFonts w:ascii="Times New Roman" w:eastAsia="Times New Roman" w:hAnsi="Times New Roman" w:cs="Times New Roman"/>
                <w:b/>
                <w:bCs/>
                <w:color w:val="000000"/>
                <w:kern w:val="0"/>
                <w:sz w:val="24"/>
                <w:szCs w:val="24"/>
                <w:vertAlign w:val="superscript"/>
                <w:lang w:eastAsia="en-IN"/>
                <w14:ligatures w14:val="none"/>
              </w:rPr>
              <w:t>e</w:t>
            </w:r>
            <w:r w:rsidRPr="00920A60">
              <w:rPr>
                <w:rFonts w:ascii="Times New Roman" w:eastAsia="Times New Roman" w:hAnsi="Times New Roman" w:cs="Times New Roman"/>
                <w:color w:val="000000"/>
                <w:kern w:val="0"/>
                <w:sz w:val="24"/>
                <w:szCs w:val="24"/>
                <w:lang w:eastAsia="en-IN"/>
                <w14:ligatures w14:val="none"/>
              </w:rPr>
              <w:t>)</w:t>
            </w:r>
          </w:p>
        </w:tc>
        <w:tc>
          <w:tcPr>
            <w:tcW w:w="1283" w:type="dxa"/>
            <w:tcBorders>
              <w:top w:val="nil"/>
              <w:left w:val="nil"/>
              <w:bottom w:val="single" w:sz="4" w:space="0" w:color="000000"/>
              <w:right w:val="single" w:sz="4" w:space="0" w:color="000000"/>
            </w:tcBorders>
            <w:shd w:val="clear" w:color="auto" w:fill="auto"/>
            <w:vAlign w:val="center"/>
            <w:hideMark/>
          </w:tcPr>
          <w:p w14:paraId="77C273F9"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(8.631</w:t>
            </w:r>
            <w:r w:rsidRPr="00920A60">
              <w:rPr>
                <w:rFonts w:ascii="Times New Roman" w:eastAsia="Times New Roman" w:hAnsi="Times New Roman" w:cs="Times New Roman"/>
                <w:b/>
                <w:bCs/>
                <w:color w:val="000000"/>
                <w:kern w:val="0"/>
                <w:sz w:val="24"/>
                <w:szCs w:val="24"/>
                <w:vertAlign w:val="superscript"/>
                <w:lang w:eastAsia="en-IN"/>
                <w14:ligatures w14:val="none"/>
              </w:rPr>
              <w:t>de</w:t>
            </w:r>
            <w:r w:rsidRPr="00920A60">
              <w:rPr>
                <w:rFonts w:ascii="Times New Roman" w:eastAsia="Times New Roman" w:hAnsi="Times New Roman" w:cs="Times New Roman"/>
                <w:color w:val="000000"/>
                <w:kern w:val="0"/>
                <w:sz w:val="24"/>
                <w:szCs w:val="24"/>
                <w:lang w:eastAsia="en-IN"/>
                <w14:ligatures w14:val="none"/>
              </w:rPr>
              <w:t>)</w:t>
            </w:r>
          </w:p>
        </w:tc>
        <w:tc>
          <w:tcPr>
            <w:tcW w:w="1283" w:type="dxa"/>
            <w:tcBorders>
              <w:top w:val="nil"/>
              <w:left w:val="nil"/>
              <w:bottom w:val="single" w:sz="4" w:space="0" w:color="000000"/>
              <w:right w:val="single" w:sz="4" w:space="0" w:color="000000"/>
            </w:tcBorders>
            <w:shd w:val="clear" w:color="auto" w:fill="auto"/>
            <w:vAlign w:val="center"/>
            <w:hideMark/>
          </w:tcPr>
          <w:p w14:paraId="79E812C9"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(8.746</w:t>
            </w:r>
            <w:r w:rsidRPr="00920A60">
              <w:rPr>
                <w:rFonts w:ascii="Times New Roman" w:eastAsia="Times New Roman" w:hAnsi="Times New Roman" w:cs="Times New Roman"/>
                <w:b/>
                <w:bCs/>
                <w:color w:val="000000"/>
                <w:kern w:val="0"/>
                <w:sz w:val="24"/>
                <w:szCs w:val="24"/>
                <w:vertAlign w:val="superscript"/>
                <w:lang w:eastAsia="en-IN"/>
                <w14:ligatures w14:val="none"/>
              </w:rPr>
              <w:t>e</w:t>
            </w:r>
            <w:r w:rsidRPr="00920A60">
              <w:rPr>
                <w:rFonts w:ascii="Times New Roman" w:eastAsia="Times New Roman" w:hAnsi="Times New Roman" w:cs="Times New Roman"/>
                <w:color w:val="000000"/>
                <w:kern w:val="0"/>
                <w:sz w:val="24"/>
                <w:szCs w:val="24"/>
                <w:lang w:eastAsia="en-IN"/>
                <w14:ligatures w14:val="none"/>
              </w:rPr>
              <w:t>)</w:t>
            </w:r>
          </w:p>
        </w:tc>
        <w:tc>
          <w:tcPr>
            <w:tcW w:w="1240" w:type="dxa"/>
            <w:tcBorders>
              <w:top w:val="nil"/>
              <w:left w:val="nil"/>
              <w:bottom w:val="single" w:sz="4" w:space="0" w:color="000000"/>
              <w:right w:val="single" w:sz="4" w:space="0" w:color="000000"/>
            </w:tcBorders>
            <w:shd w:val="clear" w:color="auto" w:fill="auto"/>
            <w:vAlign w:val="center"/>
            <w:hideMark/>
          </w:tcPr>
          <w:p w14:paraId="5725A89F"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(4.182</w:t>
            </w:r>
            <w:r w:rsidRPr="00920A60">
              <w:rPr>
                <w:rFonts w:ascii="Times New Roman" w:eastAsia="Times New Roman" w:hAnsi="Times New Roman" w:cs="Times New Roman"/>
                <w:b/>
                <w:bCs/>
                <w:color w:val="000000"/>
                <w:kern w:val="0"/>
                <w:sz w:val="24"/>
                <w:szCs w:val="24"/>
                <w:vertAlign w:val="superscript"/>
                <w:lang w:eastAsia="en-IN"/>
                <w14:ligatures w14:val="none"/>
              </w:rPr>
              <w:t>a</w:t>
            </w:r>
            <w:r w:rsidRPr="00920A60">
              <w:rPr>
                <w:rFonts w:ascii="Times New Roman" w:eastAsia="Times New Roman" w:hAnsi="Times New Roman" w:cs="Times New Roman"/>
                <w:color w:val="000000"/>
                <w:kern w:val="0"/>
                <w:sz w:val="24"/>
                <w:szCs w:val="24"/>
                <w:lang w:eastAsia="en-IN"/>
                <w14:ligatures w14:val="none"/>
              </w:rPr>
              <w:t>)</w:t>
            </w:r>
          </w:p>
        </w:tc>
        <w:tc>
          <w:tcPr>
            <w:tcW w:w="1203" w:type="dxa"/>
            <w:tcBorders>
              <w:top w:val="nil"/>
              <w:left w:val="nil"/>
              <w:bottom w:val="single" w:sz="4" w:space="0" w:color="000000"/>
              <w:right w:val="single" w:sz="4" w:space="0" w:color="000000"/>
            </w:tcBorders>
            <w:shd w:val="clear" w:color="auto" w:fill="auto"/>
            <w:vAlign w:val="center"/>
            <w:hideMark/>
          </w:tcPr>
          <w:p w14:paraId="5AC2C27D"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(4.182</w:t>
            </w:r>
            <w:r w:rsidRPr="00920A60">
              <w:rPr>
                <w:rFonts w:ascii="Times New Roman" w:eastAsia="Times New Roman" w:hAnsi="Times New Roman" w:cs="Times New Roman"/>
                <w:b/>
                <w:bCs/>
                <w:color w:val="000000"/>
                <w:kern w:val="0"/>
                <w:sz w:val="24"/>
                <w:szCs w:val="24"/>
                <w:vertAlign w:val="superscript"/>
                <w:lang w:eastAsia="en-IN"/>
                <w14:ligatures w14:val="none"/>
              </w:rPr>
              <w:t>ab</w:t>
            </w:r>
            <w:r w:rsidRPr="00920A60">
              <w:rPr>
                <w:rFonts w:ascii="Times New Roman" w:eastAsia="Times New Roman" w:hAnsi="Times New Roman" w:cs="Times New Roman"/>
                <w:color w:val="000000"/>
                <w:kern w:val="0"/>
                <w:sz w:val="24"/>
                <w:szCs w:val="24"/>
                <w:lang w:eastAsia="en-IN"/>
                <w14:ligatures w14:val="none"/>
              </w:rPr>
              <w:t>)</w:t>
            </w:r>
          </w:p>
        </w:tc>
        <w:tc>
          <w:tcPr>
            <w:tcW w:w="1280" w:type="dxa"/>
            <w:tcBorders>
              <w:top w:val="nil"/>
              <w:left w:val="nil"/>
              <w:bottom w:val="single" w:sz="4" w:space="0" w:color="000000"/>
              <w:right w:val="single" w:sz="4" w:space="0" w:color="000000"/>
            </w:tcBorders>
            <w:shd w:val="clear" w:color="auto" w:fill="auto"/>
            <w:vAlign w:val="center"/>
            <w:hideMark/>
          </w:tcPr>
          <w:p w14:paraId="7CAC105F"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(3.971</w:t>
            </w:r>
            <w:r w:rsidRPr="00920A60">
              <w:rPr>
                <w:rFonts w:ascii="Times New Roman" w:eastAsia="Times New Roman" w:hAnsi="Times New Roman" w:cs="Times New Roman"/>
                <w:b/>
                <w:bCs/>
                <w:color w:val="000000"/>
                <w:kern w:val="0"/>
                <w:sz w:val="24"/>
                <w:szCs w:val="24"/>
                <w:vertAlign w:val="superscript"/>
                <w:lang w:eastAsia="en-IN"/>
                <w14:ligatures w14:val="none"/>
              </w:rPr>
              <w:t>ab</w:t>
            </w:r>
            <w:r w:rsidRPr="00920A60">
              <w:rPr>
                <w:rFonts w:ascii="Times New Roman" w:eastAsia="Times New Roman" w:hAnsi="Times New Roman" w:cs="Times New Roman"/>
                <w:color w:val="000000"/>
                <w:kern w:val="0"/>
                <w:sz w:val="24"/>
                <w:szCs w:val="24"/>
                <w:lang w:eastAsia="en-IN"/>
                <w14:ligatures w14:val="none"/>
              </w:rPr>
              <w:t>)</w:t>
            </w:r>
          </w:p>
        </w:tc>
      </w:tr>
      <w:tr w:rsidR="00767EFF" w:rsidRPr="00920A60" w14:paraId="6087E93A" w14:textId="77777777" w:rsidTr="00767EFF">
        <w:trPr>
          <w:trHeight w:val="312"/>
        </w:trPr>
        <w:tc>
          <w:tcPr>
            <w:tcW w:w="1488" w:type="dxa"/>
            <w:vMerge w:val="restart"/>
            <w:tcBorders>
              <w:top w:val="nil"/>
              <w:left w:val="single" w:sz="4" w:space="0" w:color="000000"/>
              <w:bottom w:val="nil"/>
              <w:right w:val="single" w:sz="4" w:space="0" w:color="000000"/>
            </w:tcBorders>
            <w:shd w:val="clear" w:color="auto" w:fill="auto"/>
            <w:vAlign w:val="center"/>
            <w:hideMark/>
          </w:tcPr>
          <w:p w14:paraId="570EFA8F"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9</w:t>
            </w:r>
          </w:p>
        </w:tc>
        <w:tc>
          <w:tcPr>
            <w:tcW w:w="1283" w:type="dxa"/>
            <w:tcBorders>
              <w:top w:val="nil"/>
              <w:left w:val="nil"/>
              <w:bottom w:val="nil"/>
              <w:right w:val="single" w:sz="4" w:space="0" w:color="000000"/>
            </w:tcBorders>
            <w:shd w:val="clear" w:color="auto" w:fill="auto"/>
            <w:vAlign w:val="center"/>
            <w:hideMark/>
          </w:tcPr>
          <w:p w14:paraId="74AF1AD6"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73.33</w:t>
            </w:r>
          </w:p>
        </w:tc>
        <w:tc>
          <w:tcPr>
            <w:tcW w:w="1283" w:type="dxa"/>
            <w:tcBorders>
              <w:top w:val="nil"/>
              <w:left w:val="nil"/>
              <w:bottom w:val="nil"/>
              <w:right w:val="single" w:sz="4" w:space="0" w:color="000000"/>
            </w:tcBorders>
            <w:shd w:val="clear" w:color="auto" w:fill="auto"/>
            <w:vAlign w:val="center"/>
            <w:hideMark/>
          </w:tcPr>
          <w:p w14:paraId="7CA56A3E"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76.00</w:t>
            </w:r>
          </w:p>
        </w:tc>
        <w:tc>
          <w:tcPr>
            <w:tcW w:w="1283" w:type="dxa"/>
            <w:tcBorders>
              <w:top w:val="nil"/>
              <w:left w:val="nil"/>
              <w:bottom w:val="nil"/>
              <w:right w:val="single" w:sz="4" w:space="0" w:color="000000"/>
            </w:tcBorders>
            <w:shd w:val="clear" w:color="auto" w:fill="auto"/>
            <w:vAlign w:val="center"/>
            <w:hideMark/>
          </w:tcPr>
          <w:p w14:paraId="70E9B8F1"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78.00</w:t>
            </w:r>
          </w:p>
        </w:tc>
        <w:tc>
          <w:tcPr>
            <w:tcW w:w="1240" w:type="dxa"/>
            <w:tcBorders>
              <w:top w:val="nil"/>
              <w:left w:val="nil"/>
              <w:bottom w:val="nil"/>
              <w:right w:val="single" w:sz="4" w:space="0" w:color="000000"/>
            </w:tcBorders>
            <w:shd w:val="clear" w:color="auto" w:fill="auto"/>
            <w:vAlign w:val="center"/>
            <w:hideMark/>
          </w:tcPr>
          <w:p w14:paraId="5168EF75"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18.00</w:t>
            </w:r>
          </w:p>
        </w:tc>
        <w:tc>
          <w:tcPr>
            <w:tcW w:w="1203" w:type="dxa"/>
            <w:tcBorders>
              <w:top w:val="nil"/>
              <w:left w:val="nil"/>
              <w:bottom w:val="nil"/>
              <w:right w:val="single" w:sz="4" w:space="0" w:color="000000"/>
            </w:tcBorders>
            <w:shd w:val="clear" w:color="auto" w:fill="auto"/>
            <w:vAlign w:val="center"/>
            <w:hideMark/>
          </w:tcPr>
          <w:p w14:paraId="41B749B9"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18.00</w:t>
            </w:r>
          </w:p>
        </w:tc>
        <w:tc>
          <w:tcPr>
            <w:tcW w:w="1280" w:type="dxa"/>
            <w:tcBorders>
              <w:top w:val="nil"/>
              <w:left w:val="nil"/>
              <w:bottom w:val="nil"/>
              <w:right w:val="single" w:sz="4" w:space="0" w:color="000000"/>
            </w:tcBorders>
            <w:shd w:val="clear" w:color="auto" w:fill="auto"/>
            <w:vAlign w:val="center"/>
            <w:hideMark/>
          </w:tcPr>
          <w:p w14:paraId="2F941F77"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17.67</w:t>
            </w:r>
          </w:p>
        </w:tc>
      </w:tr>
      <w:tr w:rsidR="00767EFF" w:rsidRPr="00920A60" w14:paraId="733945BF" w14:textId="77777777" w:rsidTr="00767EFF">
        <w:trPr>
          <w:trHeight w:val="360"/>
        </w:trPr>
        <w:tc>
          <w:tcPr>
            <w:tcW w:w="1488" w:type="dxa"/>
            <w:vMerge/>
            <w:tcBorders>
              <w:top w:val="nil"/>
              <w:left w:val="single" w:sz="4" w:space="0" w:color="000000"/>
              <w:bottom w:val="nil"/>
              <w:right w:val="single" w:sz="4" w:space="0" w:color="000000"/>
            </w:tcBorders>
            <w:vAlign w:val="center"/>
            <w:hideMark/>
          </w:tcPr>
          <w:p w14:paraId="590B3D78" w14:textId="77777777" w:rsidR="00767EFF" w:rsidRPr="00920A60" w:rsidRDefault="00767EFF" w:rsidP="00767EFF">
            <w:pPr>
              <w:spacing w:after="0" w:line="240" w:lineRule="auto"/>
              <w:rPr>
                <w:rFonts w:ascii="Times New Roman" w:eastAsia="Times New Roman" w:hAnsi="Times New Roman" w:cs="Times New Roman"/>
                <w:color w:val="000000"/>
                <w:kern w:val="0"/>
                <w:sz w:val="24"/>
                <w:szCs w:val="24"/>
                <w:lang w:eastAsia="en-IN"/>
                <w14:ligatures w14:val="none"/>
              </w:rPr>
            </w:pPr>
          </w:p>
        </w:tc>
        <w:tc>
          <w:tcPr>
            <w:tcW w:w="1283" w:type="dxa"/>
            <w:tcBorders>
              <w:top w:val="nil"/>
              <w:left w:val="nil"/>
              <w:bottom w:val="nil"/>
              <w:right w:val="single" w:sz="4" w:space="0" w:color="000000"/>
            </w:tcBorders>
            <w:shd w:val="clear" w:color="auto" w:fill="auto"/>
            <w:vAlign w:val="center"/>
            <w:hideMark/>
          </w:tcPr>
          <w:p w14:paraId="1F4217E9"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(8.592</w:t>
            </w:r>
            <w:r w:rsidRPr="00920A60">
              <w:rPr>
                <w:rFonts w:ascii="Times New Roman" w:eastAsia="Times New Roman" w:hAnsi="Times New Roman" w:cs="Times New Roman"/>
                <w:b/>
                <w:bCs/>
                <w:color w:val="000000"/>
                <w:kern w:val="0"/>
                <w:sz w:val="24"/>
                <w:szCs w:val="24"/>
                <w:vertAlign w:val="superscript"/>
                <w:lang w:eastAsia="en-IN"/>
                <w14:ligatures w14:val="none"/>
              </w:rPr>
              <w:t>de</w:t>
            </w:r>
            <w:r w:rsidRPr="00920A60">
              <w:rPr>
                <w:rFonts w:ascii="Times New Roman" w:eastAsia="Times New Roman" w:hAnsi="Times New Roman" w:cs="Times New Roman"/>
                <w:color w:val="000000"/>
                <w:kern w:val="0"/>
                <w:sz w:val="24"/>
                <w:szCs w:val="24"/>
                <w:lang w:eastAsia="en-IN"/>
                <w14:ligatures w14:val="none"/>
              </w:rPr>
              <w:t>)</w:t>
            </w:r>
          </w:p>
        </w:tc>
        <w:tc>
          <w:tcPr>
            <w:tcW w:w="1283" w:type="dxa"/>
            <w:tcBorders>
              <w:top w:val="nil"/>
              <w:left w:val="nil"/>
              <w:bottom w:val="nil"/>
              <w:right w:val="single" w:sz="4" w:space="0" w:color="000000"/>
            </w:tcBorders>
            <w:shd w:val="clear" w:color="auto" w:fill="auto"/>
            <w:vAlign w:val="center"/>
            <w:hideMark/>
          </w:tcPr>
          <w:p w14:paraId="459C0E06"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(8.746</w:t>
            </w:r>
            <w:r w:rsidRPr="00920A60">
              <w:rPr>
                <w:rFonts w:ascii="Times New Roman" w:eastAsia="Times New Roman" w:hAnsi="Times New Roman" w:cs="Times New Roman"/>
                <w:b/>
                <w:bCs/>
                <w:color w:val="000000"/>
                <w:kern w:val="0"/>
                <w:sz w:val="24"/>
                <w:szCs w:val="24"/>
                <w:vertAlign w:val="superscript"/>
                <w:lang w:eastAsia="en-IN"/>
                <w14:ligatures w14:val="none"/>
              </w:rPr>
              <w:t>bcd</w:t>
            </w:r>
            <w:r w:rsidRPr="00920A60">
              <w:rPr>
                <w:rFonts w:ascii="Times New Roman" w:eastAsia="Times New Roman" w:hAnsi="Times New Roman" w:cs="Times New Roman"/>
                <w:color w:val="000000"/>
                <w:kern w:val="0"/>
                <w:sz w:val="24"/>
                <w:szCs w:val="24"/>
                <w:lang w:eastAsia="en-IN"/>
                <w14:ligatures w14:val="none"/>
              </w:rPr>
              <w:t>)</w:t>
            </w:r>
          </w:p>
        </w:tc>
        <w:tc>
          <w:tcPr>
            <w:tcW w:w="1283" w:type="dxa"/>
            <w:tcBorders>
              <w:top w:val="nil"/>
              <w:left w:val="nil"/>
              <w:bottom w:val="nil"/>
              <w:right w:val="single" w:sz="4" w:space="0" w:color="000000"/>
            </w:tcBorders>
            <w:shd w:val="clear" w:color="auto" w:fill="auto"/>
            <w:vAlign w:val="center"/>
            <w:hideMark/>
          </w:tcPr>
          <w:p w14:paraId="0ED2E7DB"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(8.860</w:t>
            </w:r>
            <w:r w:rsidRPr="00920A60">
              <w:rPr>
                <w:rFonts w:ascii="Times New Roman" w:eastAsia="Times New Roman" w:hAnsi="Times New Roman" w:cs="Times New Roman"/>
                <w:b/>
                <w:bCs/>
                <w:color w:val="000000"/>
                <w:kern w:val="0"/>
                <w:sz w:val="24"/>
                <w:szCs w:val="24"/>
                <w:vertAlign w:val="superscript"/>
                <w:lang w:eastAsia="en-IN"/>
                <w14:ligatures w14:val="none"/>
              </w:rPr>
              <w:t>cd</w:t>
            </w:r>
            <w:r w:rsidRPr="00920A60">
              <w:rPr>
                <w:rFonts w:ascii="Times New Roman" w:eastAsia="Times New Roman" w:hAnsi="Times New Roman" w:cs="Times New Roman"/>
                <w:color w:val="000000"/>
                <w:kern w:val="0"/>
                <w:sz w:val="24"/>
                <w:szCs w:val="24"/>
                <w:lang w:eastAsia="en-IN"/>
                <w14:ligatures w14:val="none"/>
              </w:rPr>
              <w:t>)</w:t>
            </w:r>
          </w:p>
        </w:tc>
        <w:tc>
          <w:tcPr>
            <w:tcW w:w="1240" w:type="dxa"/>
            <w:tcBorders>
              <w:top w:val="nil"/>
              <w:left w:val="nil"/>
              <w:bottom w:val="nil"/>
              <w:right w:val="single" w:sz="4" w:space="0" w:color="000000"/>
            </w:tcBorders>
            <w:shd w:val="clear" w:color="auto" w:fill="auto"/>
            <w:vAlign w:val="center"/>
            <w:hideMark/>
          </w:tcPr>
          <w:p w14:paraId="4C1570B5"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(4.297</w:t>
            </w:r>
            <w:r w:rsidRPr="00920A60">
              <w:rPr>
                <w:rFonts w:ascii="Times New Roman" w:eastAsia="Times New Roman" w:hAnsi="Times New Roman" w:cs="Times New Roman"/>
                <w:b/>
                <w:bCs/>
                <w:color w:val="000000"/>
                <w:kern w:val="0"/>
                <w:sz w:val="24"/>
                <w:szCs w:val="24"/>
                <w:vertAlign w:val="superscript"/>
                <w:lang w:eastAsia="en-IN"/>
                <w14:ligatures w14:val="none"/>
              </w:rPr>
              <w:t>a</w:t>
            </w:r>
            <w:r w:rsidRPr="00920A60">
              <w:rPr>
                <w:rFonts w:ascii="Times New Roman" w:eastAsia="Times New Roman" w:hAnsi="Times New Roman" w:cs="Times New Roman"/>
                <w:color w:val="000000"/>
                <w:kern w:val="0"/>
                <w:sz w:val="24"/>
                <w:szCs w:val="24"/>
                <w:lang w:eastAsia="en-IN"/>
                <w14:ligatures w14:val="none"/>
              </w:rPr>
              <w:t>)</w:t>
            </w:r>
          </w:p>
        </w:tc>
        <w:tc>
          <w:tcPr>
            <w:tcW w:w="1203" w:type="dxa"/>
            <w:tcBorders>
              <w:top w:val="nil"/>
              <w:left w:val="nil"/>
              <w:bottom w:val="nil"/>
              <w:right w:val="single" w:sz="4" w:space="0" w:color="000000"/>
            </w:tcBorders>
            <w:shd w:val="clear" w:color="auto" w:fill="auto"/>
            <w:vAlign w:val="center"/>
            <w:hideMark/>
          </w:tcPr>
          <w:p w14:paraId="6D91B9C6"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(4.300</w:t>
            </w:r>
            <w:r w:rsidRPr="00920A60">
              <w:rPr>
                <w:rFonts w:ascii="Times New Roman" w:eastAsia="Times New Roman" w:hAnsi="Times New Roman" w:cs="Times New Roman"/>
                <w:b/>
                <w:bCs/>
                <w:color w:val="000000"/>
                <w:kern w:val="0"/>
                <w:sz w:val="24"/>
                <w:szCs w:val="24"/>
                <w:vertAlign w:val="superscript"/>
                <w:lang w:eastAsia="en-IN"/>
                <w14:ligatures w14:val="none"/>
              </w:rPr>
              <w:t>a</w:t>
            </w:r>
            <w:r w:rsidRPr="00920A60">
              <w:rPr>
                <w:rFonts w:ascii="Times New Roman" w:eastAsia="Times New Roman" w:hAnsi="Times New Roman" w:cs="Times New Roman"/>
                <w:color w:val="000000"/>
                <w:kern w:val="0"/>
                <w:sz w:val="24"/>
                <w:szCs w:val="24"/>
                <w:lang w:eastAsia="en-IN"/>
                <w14:ligatures w14:val="none"/>
              </w:rPr>
              <w:t>)</w:t>
            </w:r>
          </w:p>
        </w:tc>
        <w:tc>
          <w:tcPr>
            <w:tcW w:w="1280" w:type="dxa"/>
            <w:tcBorders>
              <w:top w:val="nil"/>
              <w:left w:val="nil"/>
              <w:bottom w:val="nil"/>
              <w:right w:val="single" w:sz="4" w:space="0" w:color="000000"/>
            </w:tcBorders>
            <w:shd w:val="clear" w:color="auto" w:fill="auto"/>
            <w:vAlign w:val="center"/>
            <w:hideMark/>
          </w:tcPr>
          <w:p w14:paraId="0A90E1F6"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(4.260</w:t>
            </w:r>
            <w:r w:rsidRPr="00920A60">
              <w:rPr>
                <w:rFonts w:ascii="Times New Roman" w:eastAsia="Times New Roman" w:hAnsi="Times New Roman" w:cs="Times New Roman"/>
                <w:b/>
                <w:bCs/>
                <w:color w:val="000000"/>
                <w:kern w:val="0"/>
                <w:sz w:val="24"/>
                <w:szCs w:val="24"/>
                <w:vertAlign w:val="superscript"/>
                <w:lang w:eastAsia="en-IN"/>
                <w14:ligatures w14:val="none"/>
              </w:rPr>
              <w:t>a</w:t>
            </w:r>
            <w:r w:rsidRPr="00920A60">
              <w:rPr>
                <w:rFonts w:ascii="Times New Roman" w:eastAsia="Times New Roman" w:hAnsi="Times New Roman" w:cs="Times New Roman"/>
                <w:color w:val="000000"/>
                <w:kern w:val="0"/>
                <w:sz w:val="24"/>
                <w:szCs w:val="24"/>
                <w:lang w:eastAsia="en-IN"/>
                <w14:ligatures w14:val="none"/>
              </w:rPr>
              <w:t>)</w:t>
            </w:r>
          </w:p>
        </w:tc>
      </w:tr>
      <w:tr w:rsidR="00767EFF" w:rsidRPr="00920A60" w14:paraId="62BE776D" w14:textId="77777777" w:rsidTr="00767EFF">
        <w:trPr>
          <w:trHeight w:val="600"/>
        </w:trPr>
        <w:tc>
          <w:tcPr>
            <w:tcW w:w="906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35B71B" w14:textId="1D59060A" w:rsidR="00767EFF" w:rsidRPr="007446AF"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7446AF">
              <w:rPr>
                <w:rFonts w:ascii="Times New Roman" w:eastAsia="Times New Roman" w:hAnsi="Times New Roman" w:cs="Times New Roman"/>
                <w:b/>
                <w:bCs/>
                <w:color w:val="000000"/>
                <w:kern w:val="0"/>
                <w:sz w:val="24"/>
                <w:szCs w:val="24"/>
                <w:lang w:eastAsia="en-IN"/>
                <w14:ligatures w14:val="none"/>
              </w:rPr>
              <w:t xml:space="preserve">Note: </w:t>
            </w:r>
            <w:r w:rsidR="007446AF" w:rsidRPr="007446AF">
              <w:rPr>
                <w:rFonts w:ascii="Times New Roman" w:eastAsia="Times New Roman" w:hAnsi="Times New Roman" w:cs="Times New Roman"/>
                <w:color w:val="000000"/>
                <w:kern w:val="0"/>
                <w:sz w:val="24"/>
                <w:szCs w:val="24"/>
                <w:lang w:eastAsia="en-IN"/>
                <w14:ligatures w14:val="none"/>
              </w:rPr>
              <w:t>1.</w:t>
            </w:r>
            <w:r w:rsidR="007446AF" w:rsidRPr="007446AF">
              <w:rPr>
                <w:rFonts w:ascii="Times New Roman" w:eastAsia="Times New Roman" w:hAnsi="Times New Roman" w:cs="Times New Roman"/>
                <w:b/>
                <w:bCs/>
                <w:color w:val="000000"/>
                <w:kern w:val="0"/>
                <w:sz w:val="24"/>
                <w:szCs w:val="24"/>
                <w:lang w:eastAsia="en-IN"/>
                <w14:ligatures w14:val="none"/>
              </w:rPr>
              <w:t xml:space="preserve"> </w:t>
            </w:r>
            <w:r w:rsidRPr="007446AF">
              <w:rPr>
                <w:rFonts w:ascii="Times New Roman" w:eastAsia="Times New Roman" w:hAnsi="Times New Roman" w:cs="Times New Roman"/>
                <w:color w:val="000000"/>
                <w:kern w:val="0"/>
                <w:sz w:val="24"/>
                <w:szCs w:val="24"/>
                <w:lang w:eastAsia="en-IN"/>
                <w14:ligatures w14:val="none"/>
              </w:rPr>
              <w:t>The means with different Letters as superscripts are significant (P &lt; 0.05).</w:t>
            </w:r>
          </w:p>
        </w:tc>
      </w:tr>
      <w:tr w:rsidR="00767EFF" w:rsidRPr="00920A60" w14:paraId="38239BD8" w14:textId="77777777" w:rsidTr="00767EFF">
        <w:trPr>
          <w:trHeight w:val="480"/>
        </w:trPr>
        <w:tc>
          <w:tcPr>
            <w:tcW w:w="906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F86ABD" w14:textId="374A084D" w:rsidR="00767EFF" w:rsidRPr="007446AF" w:rsidRDefault="007446AF" w:rsidP="007446AF">
            <w:pPr>
              <w:pStyle w:val="ListParagraph"/>
              <w:spacing w:after="0" w:line="240" w:lineRule="auto"/>
              <w:ind w:left="540"/>
              <w:rPr>
                <w:rFonts w:ascii="Times New Roman" w:eastAsia="Times New Roman" w:hAnsi="Times New Roman" w:cs="Times New Roman"/>
                <w:color w:val="FF0000"/>
                <w:kern w:val="0"/>
                <w:sz w:val="24"/>
                <w:szCs w:val="24"/>
                <w:lang w:eastAsia="en-IN"/>
                <w14:ligatures w14:val="none"/>
              </w:rPr>
            </w:pPr>
            <w:r>
              <w:rPr>
                <w:rFonts w:ascii="Times New Roman" w:eastAsia="Times New Roman" w:hAnsi="Times New Roman" w:cs="Times New Roman"/>
                <w:color w:val="0D0D0D" w:themeColor="text1" w:themeTint="F2"/>
                <w:kern w:val="0"/>
                <w:sz w:val="24"/>
                <w:szCs w:val="24"/>
                <w:lang w:eastAsia="en-IN"/>
                <w14:ligatures w14:val="none"/>
              </w:rPr>
              <w:t>2.</w:t>
            </w:r>
            <w:r w:rsidR="00767EFF" w:rsidRPr="007446AF">
              <w:rPr>
                <w:rFonts w:ascii="Times New Roman" w:eastAsia="Times New Roman" w:hAnsi="Times New Roman" w:cs="Times New Roman"/>
                <w:color w:val="0D0D0D" w:themeColor="text1" w:themeTint="F2"/>
                <w:kern w:val="0"/>
                <w:sz w:val="24"/>
                <w:szCs w:val="24"/>
                <w:lang w:eastAsia="en-IN"/>
                <w14:ligatures w14:val="none"/>
              </w:rPr>
              <w:t>The means with same letters or having common letter(s) are not significantly different</w:t>
            </w:r>
          </w:p>
        </w:tc>
      </w:tr>
      <w:tr w:rsidR="00767EFF" w:rsidRPr="00920A60" w14:paraId="30B0109A" w14:textId="77777777" w:rsidTr="00767EFF">
        <w:trPr>
          <w:trHeight w:val="480"/>
        </w:trPr>
        <w:tc>
          <w:tcPr>
            <w:tcW w:w="9060" w:type="dxa"/>
            <w:gridSpan w:val="7"/>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91E7660" w14:textId="1328B096" w:rsidR="00767EFF" w:rsidRPr="007446AF" w:rsidRDefault="007446AF" w:rsidP="007446AF">
            <w:pPr>
              <w:pStyle w:val="ListParagraph"/>
              <w:spacing w:after="0" w:line="240" w:lineRule="auto"/>
              <w:ind w:left="540"/>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3.</w:t>
            </w:r>
            <w:r w:rsidRPr="007446AF">
              <w:rPr>
                <w:rFonts w:ascii="Times New Roman" w:eastAsia="Times New Roman" w:hAnsi="Times New Roman" w:cs="Times New Roman"/>
                <w:color w:val="000000"/>
                <w:kern w:val="0"/>
                <w:sz w:val="24"/>
                <w:szCs w:val="24"/>
                <w:lang w:eastAsia="en-IN"/>
                <w14:ligatures w14:val="none"/>
              </w:rPr>
              <w:t>The values kept in brackets are square root transformed data</w:t>
            </w:r>
          </w:p>
        </w:tc>
      </w:tr>
    </w:tbl>
    <w:p w14:paraId="7F779772" w14:textId="77777777" w:rsidR="00E73CD4" w:rsidRDefault="00E73CD4" w:rsidP="00C954CB">
      <w:pPr>
        <w:tabs>
          <w:tab w:val="left" w:pos="2620"/>
        </w:tabs>
        <w:spacing w:line="240" w:lineRule="auto"/>
        <w:rPr>
          <w:rFonts w:ascii="Times New Roman" w:hAnsi="Times New Roman" w:cs="Times New Roman"/>
          <w:b/>
          <w:bCs/>
          <w:sz w:val="24"/>
          <w:szCs w:val="24"/>
        </w:rPr>
      </w:pPr>
    </w:p>
    <w:p w14:paraId="24F91693" w14:textId="3D8D035D" w:rsidR="00F35A8B" w:rsidRPr="00F35A8B" w:rsidRDefault="00F35A8B" w:rsidP="00F35A8B">
      <w:pPr>
        <w:pStyle w:val="ListParagraph"/>
        <w:numPr>
          <w:ilvl w:val="0"/>
          <w:numId w:val="37"/>
        </w:numPr>
        <w:tabs>
          <w:tab w:val="left" w:pos="2620"/>
        </w:tabs>
        <w:spacing w:line="240" w:lineRule="auto"/>
        <w:ind w:left="284"/>
        <w:rPr>
          <w:rFonts w:ascii="Times New Roman" w:hAnsi="Times New Roman" w:cs="Times New Roman"/>
          <w:b/>
          <w:bCs/>
          <w:sz w:val="24"/>
          <w:szCs w:val="24"/>
        </w:rPr>
      </w:pPr>
      <w:r w:rsidRPr="00F35A8B">
        <w:rPr>
          <w:rFonts w:ascii="Times New Roman" w:hAnsi="Times New Roman" w:cs="Times New Roman"/>
          <w:b/>
          <w:bCs/>
          <w:sz w:val="24"/>
          <w:szCs w:val="24"/>
        </w:rPr>
        <w:t>RESULTS AND DISCUSSION</w:t>
      </w:r>
    </w:p>
    <w:p w14:paraId="6007ACF2" w14:textId="1D5A2139" w:rsidR="00472DBC" w:rsidRDefault="003522C1" w:rsidP="00F4360D">
      <w:pPr>
        <w:widowControl w:val="0"/>
        <w:tabs>
          <w:tab w:val="left" w:pos="742"/>
        </w:tabs>
        <w:autoSpaceDE w:val="0"/>
        <w:autoSpaceDN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F4360D" w:rsidRPr="00F4360D">
        <w:rPr>
          <w:rFonts w:ascii="Times New Roman" w:hAnsi="Times New Roman" w:cs="Times New Roman"/>
          <w:sz w:val="24"/>
          <w:szCs w:val="24"/>
          <w:lang w:val="en-US"/>
        </w:rPr>
        <w:t xml:space="preserve">Table </w:t>
      </w:r>
      <w:r w:rsidR="00C9590F">
        <w:rPr>
          <w:rFonts w:ascii="Times New Roman" w:hAnsi="Times New Roman" w:cs="Times New Roman"/>
          <w:sz w:val="24"/>
          <w:szCs w:val="24"/>
          <w:lang w:val="en-US"/>
        </w:rPr>
        <w:t xml:space="preserve">6 </w:t>
      </w:r>
      <w:r w:rsidR="00355BDA" w:rsidRPr="006A2A69">
        <w:rPr>
          <w:rFonts w:ascii="Times New Roman" w:hAnsi="Times New Roman" w:cs="Times New Roman"/>
          <w:sz w:val="24"/>
          <w:szCs w:val="24"/>
          <w:highlight w:val="yellow"/>
          <w:lang w:val="en-US"/>
        </w:rPr>
        <w:t>illustrates</w:t>
      </w:r>
      <w:r w:rsidR="00F4360D" w:rsidRPr="006A2A69">
        <w:rPr>
          <w:rFonts w:ascii="Times New Roman" w:hAnsi="Times New Roman" w:cs="Times New Roman"/>
          <w:sz w:val="24"/>
          <w:szCs w:val="24"/>
          <w:highlight w:val="yellow"/>
          <w:lang w:val="en-US"/>
        </w:rPr>
        <w:t xml:space="preserve"> the effect of different</w:t>
      </w:r>
      <w:r w:rsidR="00F4360D" w:rsidRPr="00F4360D">
        <w:rPr>
          <w:rFonts w:ascii="Times New Roman" w:hAnsi="Times New Roman" w:cs="Times New Roman"/>
          <w:sz w:val="24"/>
          <w:szCs w:val="24"/>
          <w:lang w:val="en-US"/>
        </w:rPr>
        <w:t xml:space="preserve"> treatment combinations on maximum weeding efficiency at three intra-row spacings</w:t>
      </w:r>
      <w:r w:rsidR="007446AF">
        <w:rPr>
          <w:rFonts w:ascii="Times New Roman" w:hAnsi="Times New Roman" w:cs="Times New Roman"/>
          <w:sz w:val="24"/>
          <w:szCs w:val="24"/>
          <w:lang w:val="en-US"/>
        </w:rPr>
        <w:t xml:space="preserve"> </w:t>
      </w:r>
      <w:proofErr w:type="spellStart"/>
      <w:r w:rsidR="007446AF">
        <w:rPr>
          <w:rFonts w:ascii="Times New Roman" w:hAnsi="Times New Roman" w:cs="Times New Roman"/>
          <w:sz w:val="24"/>
          <w:szCs w:val="24"/>
          <w:lang w:val="en-US"/>
        </w:rPr>
        <w:t>i.e</w:t>
      </w:r>
      <w:proofErr w:type="spellEnd"/>
      <w:r w:rsidR="007446AF">
        <w:rPr>
          <w:rFonts w:ascii="Times New Roman" w:hAnsi="Times New Roman" w:cs="Times New Roman"/>
          <w:sz w:val="24"/>
          <w:szCs w:val="24"/>
          <w:lang w:val="en-US"/>
        </w:rPr>
        <w:t>:</w:t>
      </w:r>
      <w:r w:rsidR="00F4360D" w:rsidRPr="00F4360D">
        <w:rPr>
          <w:rFonts w:ascii="Times New Roman" w:hAnsi="Times New Roman" w:cs="Times New Roman"/>
          <w:sz w:val="24"/>
          <w:szCs w:val="24"/>
          <w:lang w:val="en-US"/>
        </w:rPr>
        <w:t xml:space="preserve"> 45 cm, 50 cm and 60 cm. The treatment combinations are denoted by varying tractor speeds (S₁, S</w:t>
      </w:r>
      <w:r>
        <w:rPr>
          <w:rFonts w:ascii="Times New Roman" w:hAnsi="Times New Roman" w:cs="Times New Roman"/>
          <w:sz w:val="24"/>
          <w:szCs w:val="24"/>
          <w:vertAlign w:val="subscript"/>
          <w:lang w:val="en-US"/>
        </w:rPr>
        <w:t xml:space="preserve">2 </w:t>
      </w:r>
      <w:r>
        <w:rPr>
          <w:rFonts w:ascii="Times New Roman" w:hAnsi="Times New Roman" w:cs="Times New Roman"/>
          <w:sz w:val="24"/>
          <w:szCs w:val="24"/>
          <w:lang w:val="en-US"/>
        </w:rPr>
        <w:t>and S</w:t>
      </w:r>
      <w:r>
        <w:rPr>
          <w:rFonts w:ascii="Times New Roman" w:hAnsi="Times New Roman" w:cs="Times New Roman"/>
          <w:sz w:val="24"/>
          <w:szCs w:val="24"/>
          <w:vertAlign w:val="subscript"/>
          <w:lang w:val="en-US"/>
        </w:rPr>
        <w:t>3</w:t>
      </w:r>
      <w:r w:rsidR="00F4360D" w:rsidRPr="00F4360D">
        <w:rPr>
          <w:rFonts w:ascii="Times New Roman" w:hAnsi="Times New Roman" w:cs="Times New Roman"/>
          <w:sz w:val="24"/>
          <w:szCs w:val="24"/>
          <w:lang w:val="en-US"/>
        </w:rPr>
        <w:t>) and intra-row blade speeds (B</w:t>
      </w:r>
      <w:r>
        <w:rPr>
          <w:rFonts w:ascii="Times New Roman" w:hAnsi="Times New Roman" w:cs="Times New Roman"/>
          <w:sz w:val="24"/>
          <w:szCs w:val="24"/>
          <w:vertAlign w:val="subscript"/>
          <w:lang w:val="en-US"/>
        </w:rPr>
        <w:t>1</w:t>
      </w:r>
      <w:r w:rsidR="00F4360D" w:rsidRPr="00F4360D">
        <w:rPr>
          <w:rFonts w:ascii="Times New Roman" w:hAnsi="Times New Roman" w:cs="Times New Roman"/>
          <w:sz w:val="24"/>
          <w:szCs w:val="24"/>
          <w:lang w:val="en-US"/>
        </w:rPr>
        <w:t>, B</w:t>
      </w:r>
      <w:r>
        <w:rPr>
          <w:rFonts w:ascii="Times New Roman" w:hAnsi="Times New Roman" w:cs="Times New Roman"/>
          <w:sz w:val="24"/>
          <w:szCs w:val="24"/>
          <w:vertAlign w:val="subscript"/>
          <w:lang w:val="en-US"/>
        </w:rPr>
        <w:t xml:space="preserve">2 </w:t>
      </w:r>
      <w:r>
        <w:rPr>
          <w:rFonts w:ascii="Times New Roman" w:hAnsi="Times New Roman" w:cs="Times New Roman"/>
          <w:sz w:val="24"/>
          <w:szCs w:val="24"/>
          <w:lang w:val="en-US"/>
        </w:rPr>
        <w:t>and B</w:t>
      </w:r>
      <w:r>
        <w:rPr>
          <w:rFonts w:ascii="Times New Roman" w:hAnsi="Times New Roman" w:cs="Times New Roman"/>
          <w:sz w:val="24"/>
          <w:szCs w:val="24"/>
          <w:vertAlign w:val="subscript"/>
          <w:lang w:val="en-US"/>
        </w:rPr>
        <w:t>3</w:t>
      </w:r>
      <w:r w:rsidR="00F4360D" w:rsidRPr="00F4360D">
        <w:rPr>
          <w:rFonts w:ascii="Times New Roman" w:hAnsi="Times New Roman" w:cs="Times New Roman"/>
          <w:sz w:val="24"/>
          <w:szCs w:val="24"/>
          <w:lang w:val="en-US"/>
        </w:rPr>
        <w:t>). At 45 cm spacing, the highest weeding efficiency of 81% was achieved with the combination S₁B₃, while the other two combinations, S₂B₃ and S₁B₂, both resulted in 79% efficiency. At 50 cm spacing, S₁B₃ again provided the maximum efficiency of 83%, followed by S₁B₂ and S₂B₃ at 80%. The highest weeding efficiency was observed at 60 cm spacing, with S₁B₃ achieving 85%, S₁B₂ 83% and S₂B₃</w:t>
      </w:r>
      <w:r w:rsidR="00E70748">
        <w:rPr>
          <w:rFonts w:ascii="Times New Roman" w:hAnsi="Times New Roman" w:cs="Times New Roman"/>
          <w:sz w:val="24"/>
          <w:szCs w:val="24"/>
          <w:lang w:val="en-US"/>
        </w:rPr>
        <w:t xml:space="preserve"> </w:t>
      </w:r>
      <w:r w:rsidR="00F4360D" w:rsidRPr="00F4360D">
        <w:rPr>
          <w:rFonts w:ascii="Times New Roman" w:hAnsi="Times New Roman" w:cs="Times New Roman"/>
          <w:sz w:val="24"/>
          <w:szCs w:val="24"/>
          <w:lang w:val="en-US"/>
        </w:rPr>
        <w:t>82%. These results indicate a consistent trend where the S₁B₃ combination outperforms others across all spacings and weeding efficiency improves as intra-row spacing increases. The bar graph further supports these findings by visually demonstrating that the highest weeding efficiencies correspond to the widest plant spacing (60 cm) across all selected treatments. This suggests that increased spacing enhances the operation of the intra-row weeder, allowing better access and movement between plants, thereby reducing interference and improving overall performance.</w:t>
      </w:r>
      <w:r w:rsidR="00F30861">
        <w:rPr>
          <w:rFonts w:ascii="Times New Roman" w:hAnsi="Times New Roman" w:cs="Times New Roman"/>
          <w:sz w:val="24"/>
          <w:szCs w:val="24"/>
          <w:lang w:val="en-US"/>
        </w:rPr>
        <w:t xml:space="preserve"> In Fig. </w:t>
      </w:r>
      <w:r w:rsidR="007B75A3">
        <w:rPr>
          <w:rFonts w:ascii="Times New Roman" w:hAnsi="Times New Roman" w:cs="Times New Roman"/>
          <w:sz w:val="24"/>
          <w:szCs w:val="24"/>
          <w:lang w:val="en-US"/>
        </w:rPr>
        <w:t>9</w:t>
      </w:r>
      <w:r w:rsidR="00F30861">
        <w:rPr>
          <w:rFonts w:ascii="Times New Roman" w:hAnsi="Times New Roman" w:cs="Times New Roman"/>
          <w:sz w:val="24"/>
          <w:szCs w:val="24"/>
          <w:lang w:val="en-US"/>
        </w:rPr>
        <w:t xml:space="preserve"> the graphical representation of the weeding efficiency in 3 different spacing of plants are shown.</w:t>
      </w:r>
    </w:p>
    <w:p w14:paraId="193315DC" w14:textId="77777777" w:rsidR="00F30861" w:rsidRDefault="00F30861" w:rsidP="00F4360D">
      <w:pPr>
        <w:widowControl w:val="0"/>
        <w:tabs>
          <w:tab w:val="left" w:pos="742"/>
        </w:tabs>
        <w:autoSpaceDE w:val="0"/>
        <w:autoSpaceDN w:val="0"/>
        <w:spacing w:after="0" w:line="240" w:lineRule="auto"/>
        <w:jc w:val="both"/>
        <w:rPr>
          <w:rFonts w:ascii="Times New Roman" w:hAnsi="Times New Roman" w:cs="Times New Roman"/>
          <w:sz w:val="24"/>
          <w:szCs w:val="24"/>
          <w:lang w:val="en-US"/>
        </w:rPr>
      </w:pPr>
    </w:p>
    <w:p w14:paraId="2D62E91E" w14:textId="18C0A3D8" w:rsidR="00F30861" w:rsidRPr="00F30861" w:rsidRDefault="00F30861" w:rsidP="00F30861">
      <w:pPr>
        <w:tabs>
          <w:tab w:val="left" w:pos="2620"/>
        </w:tabs>
        <w:spacing w:after="0" w:line="240" w:lineRule="auto"/>
        <w:jc w:val="center"/>
        <w:rPr>
          <w:rFonts w:ascii="Times New Roman" w:hAnsi="Times New Roman" w:cs="Times New Roman"/>
          <w:b/>
          <w:bCs/>
          <w:sz w:val="24"/>
          <w:szCs w:val="24"/>
        </w:rPr>
      </w:pPr>
      <w:r w:rsidRPr="00F64AF2">
        <w:rPr>
          <w:rFonts w:ascii="Times New Roman" w:hAnsi="Times New Roman" w:cs="Times New Roman"/>
          <w:b/>
          <w:bCs/>
          <w:sz w:val="24"/>
          <w:szCs w:val="24"/>
        </w:rPr>
        <w:lastRenderedPageBreak/>
        <w:t xml:space="preserve">Table </w:t>
      </w:r>
      <w:proofErr w:type="gramStart"/>
      <w:r w:rsidR="00C9590F">
        <w:rPr>
          <w:rFonts w:ascii="Times New Roman" w:hAnsi="Times New Roman" w:cs="Times New Roman"/>
          <w:b/>
          <w:bCs/>
          <w:sz w:val="24"/>
          <w:szCs w:val="24"/>
        </w:rPr>
        <w:t xml:space="preserve">6 </w:t>
      </w:r>
      <w:r w:rsidRPr="00F64AF2">
        <w:rPr>
          <w:rFonts w:ascii="Times New Roman" w:hAnsi="Times New Roman" w:cs="Times New Roman"/>
          <w:b/>
          <w:bCs/>
          <w:sz w:val="24"/>
          <w:szCs w:val="24"/>
        </w:rPr>
        <w:t xml:space="preserve"> Best</w:t>
      </w:r>
      <w:proofErr w:type="gramEnd"/>
      <w:r w:rsidRPr="00F64AF2">
        <w:rPr>
          <w:rFonts w:ascii="Times New Roman" w:hAnsi="Times New Roman" w:cs="Times New Roman"/>
          <w:b/>
          <w:bCs/>
          <w:sz w:val="24"/>
          <w:szCs w:val="24"/>
        </w:rPr>
        <w:t xml:space="preserve"> treatment combination for maximum weeding efficiency</w:t>
      </w:r>
    </w:p>
    <w:tbl>
      <w:tblPr>
        <w:tblpPr w:leftFromText="180" w:rightFromText="180" w:vertAnchor="text" w:horzAnchor="margin" w:tblpY="24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5"/>
        <w:gridCol w:w="3193"/>
        <w:gridCol w:w="3155"/>
      </w:tblGrid>
      <w:tr w:rsidR="00F30861" w14:paraId="6D0A4348" w14:textId="77777777" w:rsidTr="00F30861">
        <w:trPr>
          <w:trHeight w:val="791"/>
        </w:trPr>
        <w:tc>
          <w:tcPr>
            <w:tcW w:w="2065" w:type="dxa"/>
          </w:tcPr>
          <w:p w14:paraId="259A0176" w14:textId="77777777" w:rsidR="00F30861" w:rsidRDefault="00F30861" w:rsidP="00F30861">
            <w:pPr>
              <w:pStyle w:val="TableParagraph"/>
              <w:spacing w:before="0"/>
              <w:ind w:left="17" w:right="10"/>
              <w:rPr>
                <w:b/>
                <w:sz w:val="24"/>
              </w:rPr>
            </w:pPr>
            <w:r>
              <w:rPr>
                <w:b/>
                <w:sz w:val="24"/>
              </w:rPr>
              <w:t>Intra</w:t>
            </w:r>
            <w:r>
              <w:rPr>
                <w:b/>
                <w:spacing w:val="-2"/>
                <w:sz w:val="24"/>
              </w:rPr>
              <w:t xml:space="preserve"> </w:t>
            </w:r>
            <w:r>
              <w:rPr>
                <w:b/>
                <w:sz w:val="24"/>
              </w:rPr>
              <w:t>row</w:t>
            </w:r>
            <w:r>
              <w:rPr>
                <w:b/>
                <w:spacing w:val="-5"/>
                <w:sz w:val="24"/>
              </w:rPr>
              <w:t xml:space="preserve"> </w:t>
            </w:r>
            <w:r>
              <w:rPr>
                <w:b/>
                <w:spacing w:val="-2"/>
                <w:sz w:val="24"/>
              </w:rPr>
              <w:t>spacing</w:t>
            </w:r>
          </w:p>
        </w:tc>
        <w:tc>
          <w:tcPr>
            <w:tcW w:w="3193" w:type="dxa"/>
          </w:tcPr>
          <w:p w14:paraId="2036C33E" w14:textId="77777777" w:rsidR="00F30861" w:rsidRDefault="00F30861" w:rsidP="00F30861">
            <w:pPr>
              <w:pStyle w:val="TableParagraph"/>
              <w:spacing w:before="0"/>
              <w:ind w:left="11" w:right="7"/>
              <w:rPr>
                <w:b/>
                <w:sz w:val="24"/>
              </w:rPr>
            </w:pPr>
            <w:r>
              <w:rPr>
                <w:b/>
                <w:sz w:val="24"/>
              </w:rPr>
              <w:t>Best</w:t>
            </w:r>
            <w:r>
              <w:rPr>
                <w:b/>
                <w:spacing w:val="-3"/>
                <w:sz w:val="24"/>
              </w:rPr>
              <w:t xml:space="preserve"> </w:t>
            </w:r>
            <w:r>
              <w:rPr>
                <w:b/>
                <w:sz w:val="24"/>
              </w:rPr>
              <w:t>treatment</w:t>
            </w:r>
            <w:r>
              <w:rPr>
                <w:b/>
                <w:spacing w:val="-3"/>
                <w:sz w:val="24"/>
              </w:rPr>
              <w:t xml:space="preserve"> </w:t>
            </w:r>
            <w:r>
              <w:rPr>
                <w:b/>
                <w:spacing w:val="-2"/>
                <w:sz w:val="24"/>
              </w:rPr>
              <w:t>combination</w:t>
            </w:r>
          </w:p>
        </w:tc>
        <w:tc>
          <w:tcPr>
            <w:tcW w:w="3155" w:type="dxa"/>
          </w:tcPr>
          <w:p w14:paraId="6FECDDEA" w14:textId="77777777" w:rsidR="00F30861" w:rsidRDefault="00F30861" w:rsidP="00F30861">
            <w:pPr>
              <w:pStyle w:val="TableParagraph"/>
              <w:spacing w:before="0" w:line="242" w:lineRule="auto"/>
              <w:ind w:left="859" w:right="583" w:hanging="269"/>
              <w:rPr>
                <w:b/>
                <w:sz w:val="24"/>
              </w:rPr>
            </w:pPr>
            <w:r>
              <w:rPr>
                <w:b/>
                <w:sz w:val="24"/>
              </w:rPr>
              <w:t>Maximum</w:t>
            </w:r>
            <w:r>
              <w:rPr>
                <w:b/>
                <w:spacing w:val="-15"/>
                <w:sz w:val="24"/>
              </w:rPr>
              <w:t xml:space="preserve"> </w:t>
            </w:r>
            <w:r>
              <w:rPr>
                <w:b/>
                <w:sz w:val="24"/>
              </w:rPr>
              <w:t>weeding efficiency (%)</w:t>
            </w:r>
          </w:p>
        </w:tc>
      </w:tr>
      <w:tr w:rsidR="00F30861" w14:paraId="4724F9F7" w14:textId="77777777" w:rsidTr="00F30861">
        <w:trPr>
          <w:trHeight w:val="457"/>
        </w:trPr>
        <w:tc>
          <w:tcPr>
            <w:tcW w:w="2065" w:type="dxa"/>
            <w:tcBorders>
              <w:bottom w:val="nil"/>
            </w:tcBorders>
          </w:tcPr>
          <w:p w14:paraId="3DC402F0" w14:textId="77777777" w:rsidR="00F30861" w:rsidRDefault="00F30861" w:rsidP="00F30861">
            <w:pPr>
              <w:pStyle w:val="TableParagraph"/>
              <w:spacing w:before="0"/>
            </w:pPr>
          </w:p>
        </w:tc>
        <w:tc>
          <w:tcPr>
            <w:tcW w:w="3193" w:type="dxa"/>
            <w:tcBorders>
              <w:bottom w:val="nil"/>
            </w:tcBorders>
          </w:tcPr>
          <w:p w14:paraId="23B18CAD" w14:textId="0C6433EC" w:rsidR="00F30861" w:rsidRPr="007446AF" w:rsidRDefault="0050199D" w:rsidP="00F30861">
            <w:pPr>
              <w:pStyle w:val="TableParagraph"/>
              <w:spacing w:before="0"/>
              <w:ind w:left="11" w:right="5"/>
              <w:rPr>
                <w:color w:val="000000" w:themeColor="text1"/>
                <w:sz w:val="16"/>
                <w:vertAlign w:val="superscript"/>
              </w:rPr>
            </w:pPr>
            <w:r>
              <w:rPr>
                <w:color w:val="000000" w:themeColor="text1"/>
                <w:position w:val="2"/>
                <w:sz w:val="24"/>
              </w:rPr>
              <w:t>T3-</w:t>
            </w:r>
            <w:r w:rsidR="007446AF">
              <w:rPr>
                <w:color w:val="000000" w:themeColor="text1"/>
                <w:position w:val="2"/>
                <w:sz w:val="24"/>
              </w:rPr>
              <w:t xml:space="preserve"> </w:t>
            </w:r>
            <w:r w:rsidR="00F30861" w:rsidRPr="00516E36">
              <w:rPr>
                <w:color w:val="000000" w:themeColor="text1"/>
                <w:position w:val="2"/>
                <w:sz w:val="24"/>
              </w:rPr>
              <w:t>S</w:t>
            </w:r>
            <w:r w:rsidR="00F30861" w:rsidRPr="00516E36">
              <w:rPr>
                <w:color w:val="000000" w:themeColor="text1"/>
                <w:sz w:val="16"/>
              </w:rPr>
              <w:t>1</w:t>
            </w:r>
            <w:r w:rsidR="00F30861" w:rsidRPr="00516E36">
              <w:rPr>
                <w:color w:val="000000" w:themeColor="text1"/>
                <w:spacing w:val="-1"/>
                <w:sz w:val="16"/>
              </w:rPr>
              <w:t xml:space="preserve"> </w:t>
            </w:r>
            <w:r w:rsidR="00F30861" w:rsidRPr="00516E36">
              <w:rPr>
                <w:color w:val="000000" w:themeColor="text1"/>
                <w:spacing w:val="-5"/>
                <w:position w:val="2"/>
                <w:sz w:val="24"/>
              </w:rPr>
              <w:t>B</w:t>
            </w:r>
            <w:r w:rsidR="00F30861" w:rsidRPr="00516E36">
              <w:rPr>
                <w:color w:val="000000" w:themeColor="text1"/>
                <w:spacing w:val="-5"/>
                <w:sz w:val="16"/>
              </w:rPr>
              <w:t>3</w:t>
            </w:r>
            <w:r w:rsidR="007446AF">
              <w:rPr>
                <w:color w:val="000000" w:themeColor="text1"/>
                <w:spacing w:val="-5"/>
                <w:sz w:val="16"/>
                <w:vertAlign w:val="superscript"/>
              </w:rPr>
              <w:t xml:space="preserve"> </w:t>
            </w:r>
          </w:p>
        </w:tc>
        <w:tc>
          <w:tcPr>
            <w:tcW w:w="3155" w:type="dxa"/>
            <w:tcBorders>
              <w:bottom w:val="nil"/>
            </w:tcBorders>
          </w:tcPr>
          <w:p w14:paraId="6D6E9A5E" w14:textId="77777777" w:rsidR="00F30861" w:rsidRPr="00516E36" w:rsidRDefault="00F30861" w:rsidP="00F30861">
            <w:pPr>
              <w:pStyle w:val="TableParagraph"/>
              <w:spacing w:before="0"/>
              <w:ind w:left="4"/>
              <w:rPr>
                <w:color w:val="000000" w:themeColor="text1"/>
                <w:sz w:val="24"/>
              </w:rPr>
            </w:pPr>
            <w:r w:rsidRPr="00516E36">
              <w:rPr>
                <w:color w:val="000000" w:themeColor="text1"/>
                <w:spacing w:val="-5"/>
                <w:sz w:val="24"/>
              </w:rPr>
              <w:t>81</w:t>
            </w:r>
          </w:p>
        </w:tc>
      </w:tr>
      <w:tr w:rsidR="00F30861" w14:paraId="4EDCDF45" w14:textId="77777777" w:rsidTr="00F30861">
        <w:trPr>
          <w:trHeight w:val="396"/>
        </w:trPr>
        <w:tc>
          <w:tcPr>
            <w:tcW w:w="2065" w:type="dxa"/>
            <w:tcBorders>
              <w:top w:val="nil"/>
              <w:bottom w:val="nil"/>
            </w:tcBorders>
          </w:tcPr>
          <w:p w14:paraId="70964F45" w14:textId="77777777" w:rsidR="00F30861" w:rsidRDefault="00F30861" w:rsidP="00F30861">
            <w:pPr>
              <w:pStyle w:val="TableParagraph"/>
              <w:spacing w:before="0"/>
              <w:ind w:left="17"/>
              <w:rPr>
                <w:sz w:val="24"/>
              </w:rPr>
            </w:pPr>
            <w:r>
              <w:rPr>
                <w:sz w:val="24"/>
              </w:rPr>
              <w:t>45</w:t>
            </w:r>
            <w:r>
              <w:rPr>
                <w:spacing w:val="2"/>
                <w:sz w:val="24"/>
              </w:rPr>
              <w:t xml:space="preserve"> </w:t>
            </w:r>
            <w:r>
              <w:rPr>
                <w:spacing w:val="-5"/>
                <w:sz w:val="24"/>
              </w:rPr>
              <w:t>cm</w:t>
            </w:r>
          </w:p>
        </w:tc>
        <w:tc>
          <w:tcPr>
            <w:tcW w:w="3193" w:type="dxa"/>
            <w:tcBorders>
              <w:top w:val="nil"/>
              <w:bottom w:val="nil"/>
            </w:tcBorders>
          </w:tcPr>
          <w:p w14:paraId="516C0267" w14:textId="7748B910" w:rsidR="00F30861" w:rsidRPr="00516E36" w:rsidRDefault="0050199D" w:rsidP="00F30861">
            <w:pPr>
              <w:pStyle w:val="TableParagraph"/>
              <w:spacing w:before="0"/>
              <w:ind w:left="11"/>
              <w:rPr>
                <w:color w:val="000000" w:themeColor="text1"/>
                <w:sz w:val="16"/>
              </w:rPr>
            </w:pPr>
            <w:r>
              <w:rPr>
                <w:color w:val="000000" w:themeColor="text1"/>
                <w:position w:val="2"/>
                <w:sz w:val="24"/>
              </w:rPr>
              <w:t xml:space="preserve">T6- </w:t>
            </w:r>
            <w:r w:rsidR="00F30861" w:rsidRPr="00516E36">
              <w:rPr>
                <w:color w:val="000000" w:themeColor="text1"/>
                <w:position w:val="2"/>
                <w:sz w:val="24"/>
              </w:rPr>
              <w:t>S</w:t>
            </w:r>
            <w:r w:rsidR="00F30861" w:rsidRPr="00516E36">
              <w:rPr>
                <w:color w:val="000000" w:themeColor="text1"/>
                <w:sz w:val="16"/>
              </w:rPr>
              <w:t>2</w:t>
            </w:r>
            <w:r w:rsidR="00F30861" w:rsidRPr="00516E36">
              <w:rPr>
                <w:color w:val="000000" w:themeColor="text1"/>
                <w:spacing w:val="-1"/>
                <w:sz w:val="16"/>
              </w:rPr>
              <w:t xml:space="preserve"> </w:t>
            </w:r>
            <w:r w:rsidR="00F30861" w:rsidRPr="00516E36">
              <w:rPr>
                <w:color w:val="000000" w:themeColor="text1"/>
                <w:spacing w:val="-5"/>
                <w:position w:val="2"/>
                <w:sz w:val="24"/>
              </w:rPr>
              <w:t>B</w:t>
            </w:r>
            <w:r w:rsidR="00F30861" w:rsidRPr="00516E36">
              <w:rPr>
                <w:color w:val="000000" w:themeColor="text1"/>
                <w:spacing w:val="-5"/>
                <w:sz w:val="16"/>
              </w:rPr>
              <w:t>3</w:t>
            </w:r>
          </w:p>
        </w:tc>
        <w:tc>
          <w:tcPr>
            <w:tcW w:w="3155" w:type="dxa"/>
            <w:tcBorders>
              <w:top w:val="nil"/>
              <w:bottom w:val="nil"/>
            </w:tcBorders>
          </w:tcPr>
          <w:p w14:paraId="37A4F878" w14:textId="77777777" w:rsidR="00F30861" w:rsidRPr="00516E36" w:rsidRDefault="00F30861" w:rsidP="00F30861">
            <w:pPr>
              <w:pStyle w:val="TableParagraph"/>
              <w:spacing w:before="0"/>
              <w:ind w:left="4"/>
              <w:rPr>
                <w:color w:val="000000" w:themeColor="text1"/>
                <w:sz w:val="24"/>
              </w:rPr>
            </w:pPr>
            <w:r w:rsidRPr="00516E36">
              <w:rPr>
                <w:color w:val="000000" w:themeColor="text1"/>
                <w:spacing w:val="-5"/>
                <w:sz w:val="24"/>
              </w:rPr>
              <w:t>79</w:t>
            </w:r>
          </w:p>
        </w:tc>
      </w:tr>
      <w:tr w:rsidR="00F30861" w14:paraId="3B33E399" w14:textId="77777777" w:rsidTr="00F30861">
        <w:trPr>
          <w:trHeight w:val="456"/>
        </w:trPr>
        <w:tc>
          <w:tcPr>
            <w:tcW w:w="2065" w:type="dxa"/>
            <w:tcBorders>
              <w:top w:val="nil"/>
            </w:tcBorders>
          </w:tcPr>
          <w:p w14:paraId="0A6E4571" w14:textId="77777777" w:rsidR="00F30861" w:rsidRDefault="00F30861" w:rsidP="00F30861">
            <w:pPr>
              <w:pStyle w:val="TableParagraph"/>
              <w:spacing w:before="0"/>
            </w:pPr>
          </w:p>
        </w:tc>
        <w:tc>
          <w:tcPr>
            <w:tcW w:w="3193" w:type="dxa"/>
            <w:tcBorders>
              <w:top w:val="nil"/>
            </w:tcBorders>
          </w:tcPr>
          <w:p w14:paraId="436ABEB1" w14:textId="1672517B" w:rsidR="00F30861" w:rsidRPr="00516E36" w:rsidRDefault="0050199D" w:rsidP="00F30861">
            <w:pPr>
              <w:pStyle w:val="TableParagraph"/>
              <w:spacing w:before="0"/>
              <w:ind w:left="11" w:right="5"/>
              <w:rPr>
                <w:color w:val="000000" w:themeColor="text1"/>
                <w:sz w:val="16"/>
              </w:rPr>
            </w:pPr>
            <w:r>
              <w:rPr>
                <w:color w:val="000000" w:themeColor="text1"/>
                <w:position w:val="2"/>
                <w:sz w:val="24"/>
              </w:rPr>
              <w:t xml:space="preserve">T2- </w:t>
            </w:r>
            <w:r w:rsidR="00F30861" w:rsidRPr="00516E36">
              <w:rPr>
                <w:color w:val="000000" w:themeColor="text1"/>
                <w:position w:val="2"/>
                <w:sz w:val="24"/>
              </w:rPr>
              <w:t>S</w:t>
            </w:r>
            <w:r w:rsidR="00F30861" w:rsidRPr="00516E36">
              <w:rPr>
                <w:color w:val="000000" w:themeColor="text1"/>
                <w:sz w:val="16"/>
              </w:rPr>
              <w:t>1</w:t>
            </w:r>
            <w:r w:rsidR="00F30861" w:rsidRPr="00516E36">
              <w:rPr>
                <w:color w:val="000000" w:themeColor="text1"/>
                <w:spacing w:val="-1"/>
                <w:sz w:val="16"/>
              </w:rPr>
              <w:t xml:space="preserve"> </w:t>
            </w:r>
            <w:r w:rsidR="00F30861" w:rsidRPr="00516E36">
              <w:rPr>
                <w:color w:val="000000" w:themeColor="text1"/>
                <w:spacing w:val="-5"/>
                <w:position w:val="2"/>
                <w:sz w:val="24"/>
              </w:rPr>
              <w:t>B</w:t>
            </w:r>
            <w:r w:rsidR="00F30861" w:rsidRPr="00516E36">
              <w:rPr>
                <w:color w:val="000000" w:themeColor="text1"/>
                <w:spacing w:val="-5"/>
                <w:sz w:val="16"/>
              </w:rPr>
              <w:t>2</w:t>
            </w:r>
          </w:p>
        </w:tc>
        <w:tc>
          <w:tcPr>
            <w:tcW w:w="3155" w:type="dxa"/>
            <w:tcBorders>
              <w:top w:val="nil"/>
            </w:tcBorders>
          </w:tcPr>
          <w:p w14:paraId="71226071" w14:textId="77777777" w:rsidR="00F30861" w:rsidRDefault="00F30861" w:rsidP="00F30861">
            <w:pPr>
              <w:pStyle w:val="TableParagraph"/>
              <w:spacing w:before="0"/>
              <w:ind w:left="4"/>
              <w:rPr>
                <w:color w:val="000000" w:themeColor="text1"/>
                <w:spacing w:val="-5"/>
                <w:sz w:val="24"/>
              </w:rPr>
            </w:pPr>
          </w:p>
          <w:p w14:paraId="4EDACE94" w14:textId="77777777" w:rsidR="00F30861" w:rsidRPr="00516E36" w:rsidRDefault="00F30861" w:rsidP="00F30861">
            <w:pPr>
              <w:pStyle w:val="TableParagraph"/>
              <w:spacing w:before="0"/>
              <w:ind w:left="4"/>
              <w:rPr>
                <w:color w:val="000000" w:themeColor="text1"/>
                <w:sz w:val="24"/>
              </w:rPr>
            </w:pPr>
            <w:r w:rsidRPr="00516E36">
              <w:rPr>
                <w:color w:val="000000" w:themeColor="text1"/>
                <w:spacing w:val="-5"/>
                <w:sz w:val="24"/>
              </w:rPr>
              <w:t>79</w:t>
            </w:r>
          </w:p>
        </w:tc>
      </w:tr>
      <w:tr w:rsidR="00F30861" w14:paraId="6EF8E4C2" w14:textId="77777777" w:rsidTr="00F30861">
        <w:trPr>
          <w:trHeight w:val="455"/>
        </w:trPr>
        <w:tc>
          <w:tcPr>
            <w:tcW w:w="2065" w:type="dxa"/>
            <w:tcBorders>
              <w:bottom w:val="nil"/>
            </w:tcBorders>
          </w:tcPr>
          <w:p w14:paraId="50AF4AA2" w14:textId="77777777" w:rsidR="00F30861" w:rsidRDefault="00F30861" w:rsidP="00F30861">
            <w:pPr>
              <w:pStyle w:val="TableParagraph"/>
              <w:spacing w:before="0"/>
            </w:pPr>
          </w:p>
        </w:tc>
        <w:tc>
          <w:tcPr>
            <w:tcW w:w="3193" w:type="dxa"/>
            <w:tcBorders>
              <w:bottom w:val="nil"/>
            </w:tcBorders>
          </w:tcPr>
          <w:p w14:paraId="6FCF11D3" w14:textId="5E952A99" w:rsidR="00F30861" w:rsidRPr="00516E36" w:rsidRDefault="0050199D" w:rsidP="00F30861">
            <w:pPr>
              <w:pStyle w:val="TableParagraph"/>
              <w:spacing w:before="0"/>
              <w:ind w:left="11"/>
              <w:rPr>
                <w:color w:val="000000" w:themeColor="text1"/>
                <w:sz w:val="16"/>
              </w:rPr>
            </w:pPr>
            <w:r>
              <w:rPr>
                <w:color w:val="000000" w:themeColor="text1"/>
                <w:position w:val="2"/>
                <w:sz w:val="24"/>
              </w:rPr>
              <w:t xml:space="preserve">T3- </w:t>
            </w:r>
            <w:r w:rsidR="00F30861" w:rsidRPr="00516E36">
              <w:rPr>
                <w:color w:val="000000" w:themeColor="text1"/>
                <w:position w:val="2"/>
                <w:sz w:val="24"/>
              </w:rPr>
              <w:t>S</w:t>
            </w:r>
            <w:r w:rsidR="00F30861" w:rsidRPr="00516E36">
              <w:rPr>
                <w:color w:val="000000" w:themeColor="text1"/>
                <w:sz w:val="16"/>
              </w:rPr>
              <w:t>1</w:t>
            </w:r>
            <w:r w:rsidR="00F30861" w:rsidRPr="00516E36">
              <w:rPr>
                <w:color w:val="000000" w:themeColor="text1"/>
                <w:spacing w:val="19"/>
                <w:sz w:val="16"/>
              </w:rPr>
              <w:t xml:space="preserve"> </w:t>
            </w:r>
            <w:r w:rsidR="00F30861" w:rsidRPr="00516E36">
              <w:rPr>
                <w:color w:val="000000" w:themeColor="text1"/>
                <w:spacing w:val="-7"/>
                <w:position w:val="2"/>
                <w:sz w:val="24"/>
              </w:rPr>
              <w:t>B</w:t>
            </w:r>
            <w:r w:rsidR="00F30861" w:rsidRPr="00516E36">
              <w:rPr>
                <w:color w:val="000000" w:themeColor="text1"/>
                <w:spacing w:val="-7"/>
                <w:sz w:val="16"/>
              </w:rPr>
              <w:t>3</w:t>
            </w:r>
          </w:p>
        </w:tc>
        <w:tc>
          <w:tcPr>
            <w:tcW w:w="3155" w:type="dxa"/>
            <w:tcBorders>
              <w:bottom w:val="nil"/>
            </w:tcBorders>
          </w:tcPr>
          <w:p w14:paraId="75EBB7D9" w14:textId="77777777" w:rsidR="00F30861" w:rsidRPr="00516E36" w:rsidRDefault="00F30861" w:rsidP="00F30861">
            <w:pPr>
              <w:pStyle w:val="TableParagraph"/>
              <w:spacing w:before="0"/>
              <w:ind w:left="4"/>
              <w:rPr>
                <w:color w:val="000000" w:themeColor="text1"/>
                <w:sz w:val="24"/>
              </w:rPr>
            </w:pPr>
            <w:r w:rsidRPr="00516E36">
              <w:rPr>
                <w:color w:val="000000" w:themeColor="text1"/>
                <w:spacing w:val="-5"/>
                <w:sz w:val="24"/>
              </w:rPr>
              <w:t>83</w:t>
            </w:r>
          </w:p>
        </w:tc>
      </w:tr>
      <w:tr w:rsidR="00F30861" w14:paraId="4B2174D3" w14:textId="77777777" w:rsidTr="00F30861">
        <w:trPr>
          <w:trHeight w:val="396"/>
        </w:trPr>
        <w:tc>
          <w:tcPr>
            <w:tcW w:w="2065" w:type="dxa"/>
            <w:tcBorders>
              <w:top w:val="nil"/>
              <w:bottom w:val="nil"/>
            </w:tcBorders>
          </w:tcPr>
          <w:p w14:paraId="5D6CDA17" w14:textId="77777777" w:rsidR="00F30861" w:rsidRDefault="00F30861" w:rsidP="00F30861">
            <w:pPr>
              <w:pStyle w:val="TableParagraph"/>
              <w:spacing w:before="0"/>
              <w:ind w:left="17" w:right="5"/>
              <w:rPr>
                <w:sz w:val="24"/>
              </w:rPr>
            </w:pPr>
            <w:r>
              <w:rPr>
                <w:sz w:val="24"/>
              </w:rPr>
              <w:t>50</w:t>
            </w:r>
            <w:r>
              <w:rPr>
                <w:spacing w:val="2"/>
                <w:sz w:val="24"/>
              </w:rPr>
              <w:t xml:space="preserve"> </w:t>
            </w:r>
            <w:r>
              <w:rPr>
                <w:spacing w:val="-5"/>
                <w:sz w:val="24"/>
              </w:rPr>
              <w:t>cm</w:t>
            </w:r>
          </w:p>
        </w:tc>
        <w:tc>
          <w:tcPr>
            <w:tcW w:w="3193" w:type="dxa"/>
            <w:tcBorders>
              <w:top w:val="nil"/>
              <w:bottom w:val="nil"/>
            </w:tcBorders>
          </w:tcPr>
          <w:p w14:paraId="33F788AF" w14:textId="1FF9BE87" w:rsidR="00F30861" w:rsidRPr="00516E36" w:rsidRDefault="0050199D" w:rsidP="00F30861">
            <w:pPr>
              <w:pStyle w:val="TableParagraph"/>
              <w:spacing w:before="0"/>
              <w:ind w:left="11" w:right="5"/>
              <w:rPr>
                <w:color w:val="000000" w:themeColor="text1"/>
                <w:sz w:val="16"/>
              </w:rPr>
            </w:pPr>
            <w:r>
              <w:rPr>
                <w:color w:val="000000" w:themeColor="text1"/>
                <w:position w:val="2"/>
                <w:sz w:val="24"/>
              </w:rPr>
              <w:t>T</w:t>
            </w:r>
            <w:r w:rsidR="00E00137">
              <w:rPr>
                <w:color w:val="000000" w:themeColor="text1"/>
                <w:position w:val="2"/>
                <w:sz w:val="24"/>
              </w:rPr>
              <w:t>2</w:t>
            </w:r>
            <w:r>
              <w:rPr>
                <w:color w:val="000000" w:themeColor="text1"/>
                <w:position w:val="2"/>
                <w:sz w:val="24"/>
              </w:rPr>
              <w:t xml:space="preserve">- </w:t>
            </w:r>
            <w:r w:rsidR="00F30861" w:rsidRPr="00516E36">
              <w:rPr>
                <w:color w:val="000000" w:themeColor="text1"/>
                <w:position w:val="2"/>
                <w:sz w:val="24"/>
              </w:rPr>
              <w:t>S</w:t>
            </w:r>
            <w:r w:rsidR="00F30861" w:rsidRPr="00516E36">
              <w:rPr>
                <w:color w:val="000000" w:themeColor="text1"/>
                <w:sz w:val="16"/>
              </w:rPr>
              <w:t>1</w:t>
            </w:r>
            <w:r w:rsidR="00F30861" w:rsidRPr="00516E36">
              <w:rPr>
                <w:color w:val="000000" w:themeColor="text1"/>
                <w:spacing w:val="-1"/>
                <w:sz w:val="16"/>
              </w:rPr>
              <w:t xml:space="preserve"> </w:t>
            </w:r>
            <w:r w:rsidR="00F30861" w:rsidRPr="00516E36">
              <w:rPr>
                <w:color w:val="000000" w:themeColor="text1"/>
                <w:spacing w:val="-5"/>
                <w:position w:val="2"/>
                <w:sz w:val="24"/>
              </w:rPr>
              <w:t>B</w:t>
            </w:r>
            <w:r w:rsidR="00F30861" w:rsidRPr="00516E36">
              <w:rPr>
                <w:color w:val="000000" w:themeColor="text1"/>
                <w:spacing w:val="-5"/>
                <w:sz w:val="16"/>
              </w:rPr>
              <w:t>2</w:t>
            </w:r>
          </w:p>
        </w:tc>
        <w:tc>
          <w:tcPr>
            <w:tcW w:w="3155" w:type="dxa"/>
            <w:tcBorders>
              <w:top w:val="nil"/>
              <w:bottom w:val="nil"/>
            </w:tcBorders>
          </w:tcPr>
          <w:p w14:paraId="3A4383BB" w14:textId="77777777" w:rsidR="00F30861" w:rsidRPr="00516E36" w:rsidRDefault="00F30861" w:rsidP="00F30861">
            <w:pPr>
              <w:pStyle w:val="TableParagraph"/>
              <w:spacing w:before="0"/>
              <w:ind w:left="4"/>
              <w:rPr>
                <w:color w:val="000000" w:themeColor="text1"/>
                <w:sz w:val="24"/>
              </w:rPr>
            </w:pPr>
            <w:r w:rsidRPr="00516E36">
              <w:rPr>
                <w:color w:val="000000" w:themeColor="text1"/>
                <w:spacing w:val="-5"/>
                <w:sz w:val="24"/>
              </w:rPr>
              <w:t>80</w:t>
            </w:r>
          </w:p>
        </w:tc>
      </w:tr>
      <w:tr w:rsidR="00F30861" w14:paraId="0CDA10C1" w14:textId="77777777" w:rsidTr="00F30861">
        <w:trPr>
          <w:trHeight w:val="459"/>
        </w:trPr>
        <w:tc>
          <w:tcPr>
            <w:tcW w:w="2065" w:type="dxa"/>
            <w:tcBorders>
              <w:top w:val="nil"/>
              <w:bottom w:val="single" w:sz="4" w:space="0" w:color="auto"/>
            </w:tcBorders>
          </w:tcPr>
          <w:p w14:paraId="5D8B9EF6" w14:textId="77777777" w:rsidR="00F30861" w:rsidRDefault="00F30861" w:rsidP="00F30861">
            <w:pPr>
              <w:pStyle w:val="TableParagraph"/>
              <w:spacing w:before="0"/>
            </w:pPr>
          </w:p>
        </w:tc>
        <w:tc>
          <w:tcPr>
            <w:tcW w:w="3193" w:type="dxa"/>
            <w:tcBorders>
              <w:top w:val="nil"/>
              <w:bottom w:val="single" w:sz="4" w:space="0" w:color="auto"/>
            </w:tcBorders>
          </w:tcPr>
          <w:p w14:paraId="505E3B2D" w14:textId="7DDFA5D2" w:rsidR="00F30861" w:rsidRPr="00516E36" w:rsidRDefault="0050199D" w:rsidP="00F30861">
            <w:pPr>
              <w:pStyle w:val="TableParagraph"/>
              <w:spacing w:before="0"/>
              <w:ind w:left="11"/>
              <w:rPr>
                <w:color w:val="000000" w:themeColor="text1"/>
                <w:sz w:val="16"/>
              </w:rPr>
            </w:pPr>
            <w:r>
              <w:rPr>
                <w:color w:val="000000" w:themeColor="text1"/>
                <w:position w:val="2"/>
                <w:sz w:val="24"/>
              </w:rPr>
              <w:t>T</w:t>
            </w:r>
            <w:r w:rsidR="00E00137">
              <w:rPr>
                <w:color w:val="000000" w:themeColor="text1"/>
                <w:position w:val="2"/>
                <w:sz w:val="24"/>
              </w:rPr>
              <w:t>6</w:t>
            </w:r>
            <w:r>
              <w:rPr>
                <w:color w:val="000000" w:themeColor="text1"/>
                <w:position w:val="2"/>
                <w:sz w:val="24"/>
              </w:rPr>
              <w:t xml:space="preserve">- </w:t>
            </w:r>
            <w:r w:rsidR="00F30861" w:rsidRPr="00516E36">
              <w:rPr>
                <w:color w:val="000000" w:themeColor="text1"/>
                <w:position w:val="2"/>
                <w:sz w:val="24"/>
              </w:rPr>
              <w:t>S</w:t>
            </w:r>
            <w:r w:rsidR="00F30861" w:rsidRPr="00516E36">
              <w:rPr>
                <w:color w:val="000000" w:themeColor="text1"/>
                <w:sz w:val="16"/>
              </w:rPr>
              <w:t>2</w:t>
            </w:r>
            <w:r w:rsidR="00F30861" w:rsidRPr="00516E36">
              <w:rPr>
                <w:color w:val="000000" w:themeColor="text1"/>
                <w:spacing w:val="19"/>
                <w:sz w:val="16"/>
              </w:rPr>
              <w:t xml:space="preserve"> </w:t>
            </w:r>
            <w:r w:rsidR="00F30861" w:rsidRPr="00516E36">
              <w:rPr>
                <w:color w:val="000000" w:themeColor="text1"/>
                <w:spacing w:val="-7"/>
                <w:position w:val="2"/>
                <w:sz w:val="24"/>
              </w:rPr>
              <w:t>B</w:t>
            </w:r>
            <w:r w:rsidR="00F30861" w:rsidRPr="00516E36">
              <w:rPr>
                <w:color w:val="000000" w:themeColor="text1"/>
                <w:spacing w:val="-7"/>
                <w:sz w:val="16"/>
              </w:rPr>
              <w:t>3</w:t>
            </w:r>
          </w:p>
        </w:tc>
        <w:tc>
          <w:tcPr>
            <w:tcW w:w="3155" w:type="dxa"/>
            <w:tcBorders>
              <w:top w:val="nil"/>
              <w:bottom w:val="single" w:sz="4" w:space="0" w:color="auto"/>
            </w:tcBorders>
          </w:tcPr>
          <w:p w14:paraId="4A111832" w14:textId="77777777" w:rsidR="00F30861" w:rsidRPr="00516E36" w:rsidRDefault="00F30861" w:rsidP="00F30861">
            <w:pPr>
              <w:pStyle w:val="TableParagraph"/>
              <w:spacing w:before="0"/>
              <w:ind w:left="4"/>
              <w:rPr>
                <w:color w:val="000000" w:themeColor="text1"/>
                <w:sz w:val="24"/>
              </w:rPr>
            </w:pPr>
            <w:r w:rsidRPr="00516E36">
              <w:rPr>
                <w:color w:val="000000" w:themeColor="text1"/>
                <w:spacing w:val="-5"/>
                <w:sz w:val="24"/>
              </w:rPr>
              <w:t>80</w:t>
            </w:r>
          </w:p>
        </w:tc>
      </w:tr>
      <w:tr w:rsidR="00F30861" w14:paraId="35B43035" w14:textId="77777777" w:rsidTr="00F30861">
        <w:trPr>
          <w:trHeight w:val="459"/>
        </w:trPr>
        <w:tc>
          <w:tcPr>
            <w:tcW w:w="2065" w:type="dxa"/>
            <w:tcBorders>
              <w:top w:val="single" w:sz="4" w:space="0" w:color="auto"/>
              <w:bottom w:val="nil"/>
            </w:tcBorders>
          </w:tcPr>
          <w:p w14:paraId="24C186BE" w14:textId="77777777" w:rsidR="00F30861" w:rsidRDefault="00F30861" w:rsidP="00F30861">
            <w:pPr>
              <w:pStyle w:val="TableParagraph"/>
              <w:spacing w:before="0"/>
            </w:pPr>
          </w:p>
        </w:tc>
        <w:tc>
          <w:tcPr>
            <w:tcW w:w="3193" w:type="dxa"/>
            <w:tcBorders>
              <w:top w:val="single" w:sz="4" w:space="0" w:color="auto"/>
              <w:bottom w:val="nil"/>
            </w:tcBorders>
          </w:tcPr>
          <w:p w14:paraId="2F5AFD91" w14:textId="43025901" w:rsidR="00F30861" w:rsidRPr="00516E36" w:rsidRDefault="0050199D" w:rsidP="00F30861">
            <w:pPr>
              <w:pStyle w:val="TableParagraph"/>
              <w:spacing w:before="0"/>
              <w:ind w:left="11"/>
              <w:rPr>
                <w:color w:val="000000" w:themeColor="text1"/>
                <w:position w:val="2"/>
                <w:sz w:val="24"/>
              </w:rPr>
            </w:pPr>
            <w:r>
              <w:rPr>
                <w:color w:val="000000" w:themeColor="text1"/>
                <w:position w:val="2"/>
                <w:sz w:val="24"/>
              </w:rPr>
              <w:t>T</w:t>
            </w:r>
            <w:r w:rsidR="00E00137">
              <w:rPr>
                <w:color w:val="000000" w:themeColor="text1"/>
                <w:position w:val="2"/>
                <w:sz w:val="24"/>
              </w:rPr>
              <w:t>3</w:t>
            </w:r>
            <w:r>
              <w:rPr>
                <w:color w:val="000000" w:themeColor="text1"/>
                <w:position w:val="2"/>
                <w:sz w:val="24"/>
              </w:rPr>
              <w:t xml:space="preserve">- </w:t>
            </w:r>
            <w:r w:rsidR="00F30861" w:rsidRPr="00516E36">
              <w:rPr>
                <w:color w:val="000000" w:themeColor="text1"/>
                <w:position w:val="2"/>
                <w:sz w:val="24"/>
              </w:rPr>
              <w:t>S</w:t>
            </w:r>
            <w:r w:rsidR="00F30861" w:rsidRPr="00516E36">
              <w:rPr>
                <w:color w:val="000000" w:themeColor="text1"/>
                <w:sz w:val="16"/>
              </w:rPr>
              <w:t>1</w:t>
            </w:r>
            <w:r w:rsidR="00F30861" w:rsidRPr="00516E36">
              <w:rPr>
                <w:color w:val="000000" w:themeColor="text1"/>
                <w:spacing w:val="19"/>
                <w:sz w:val="16"/>
              </w:rPr>
              <w:t xml:space="preserve"> </w:t>
            </w:r>
            <w:r w:rsidR="00F30861" w:rsidRPr="00516E36">
              <w:rPr>
                <w:color w:val="000000" w:themeColor="text1"/>
                <w:spacing w:val="-7"/>
                <w:position w:val="2"/>
                <w:sz w:val="24"/>
              </w:rPr>
              <w:t>B</w:t>
            </w:r>
            <w:r w:rsidR="00F30861" w:rsidRPr="00516E36">
              <w:rPr>
                <w:color w:val="000000" w:themeColor="text1"/>
                <w:spacing w:val="-7"/>
                <w:sz w:val="16"/>
              </w:rPr>
              <w:t>3</w:t>
            </w:r>
          </w:p>
        </w:tc>
        <w:tc>
          <w:tcPr>
            <w:tcW w:w="3155" w:type="dxa"/>
            <w:tcBorders>
              <w:top w:val="single" w:sz="4" w:space="0" w:color="auto"/>
              <w:bottom w:val="nil"/>
            </w:tcBorders>
          </w:tcPr>
          <w:p w14:paraId="50BE75A6" w14:textId="77777777" w:rsidR="00F30861" w:rsidRPr="00516E36" w:rsidRDefault="00F30861" w:rsidP="00F30861">
            <w:pPr>
              <w:pStyle w:val="TableParagraph"/>
              <w:spacing w:before="0"/>
              <w:ind w:left="4"/>
              <w:rPr>
                <w:color w:val="000000" w:themeColor="text1"/>
                <w:spacing w:val="-5"/>
                <w:sz w:val="24"/>
              </w:rPr>
            </w:pPr>
            <w:r w:rsidRPr="00516E36">
              <w:rPr>
                <w:color w:val="000000" w:themeColor="text1"/>
                <w:spacing w:val="-5"/>
                <w:sz w:val="24"/>
              </w:rPr>
              <w:t>85</w:t>
            </w:r>
          </w:p>
        </w:tc>
      </w:tr>
      <w:tr w:rsidR="00F30861" w14:paraId="23A9A709" w14:textId="77777777" w:rsidTr="00F30861">
        <w:trPr>
          <w:trHeight w:val="459"/>
        </w:trPr>
        <w:tc>
          <w:tcPr>
            <w:tcW w:w="2065" w:type="dxa"/>
            <w:tcBorders>
              <w:top w:val="nil"/>
              <w:bottom w:val="nil"/>
            </w:tcBorders>
          </w:tcPr>
          <w:p w14:paraId="5CAA1EFE" w14:textId="77777777" w:rsidR="00F30861" w:rsidRDefault="00F30861" w:rsidP="00F30861">
            <w:pPr>
              <w:pStyle w:val="TableParagraph"/>
              <w:spacing w:before="0"/>
            </w:pPr>
            <w:r>
              <w:t>60cm</w:t>
            </w:r>
          </w:p>
        </w:tc>
        <w:tc>
          <w:tcPr>
            <w:tcW w:w="3193" w:type="dxa"/>
            <w:tcBorders>
              <w:top w:val="nil"/>
              <w:bottom w:val="nil"/>
            </w:tcBorders>
          </w:tcPr>
          <w:p w14:paraId="0573E9E4" w14:textId="2CC2F75C" w:rsidR="00F30861" w:rsidRPr="00516E36" w:rsidRDefault="0050199D" w:rsidP="00F30861">
            <w:pPr>
              <w:pStyle w:val="TableParagraph"/>
              <w:spacing w:before="0"/>
              <w:ind w:left="11"/>
              <w:rPr>
                <w:color w:val="000000" w:themeColor="text1"/>
                <w:position w:val="2"/>
                <w:sz w:val="24"/>
              </w:rPr>
            </w:pPr>
            <w:r>
              <w:rPr>
                <w:color w:val="000000" w:themeColor="text1"/>
                <w:position w:val="2"/>
                <w:sz w:val="24"/>
              </w:rPr>
              <w:t>T</w:t>
            </w:r>
            <w:r w:rsidR="00E00137">
              <w:rPr>
                <w:color w:val="000000" w:themeColor="text1"/>
                <w:position w:val="2"/>
                <w:sz w:val="24"/>
              </w:rPr>
              <w:t>2</w:t>
            </w:r>
            <w:r>
              <w:rPr>
                <w:color w:val="000000" w:themeColor="text1"/>
                <w:position w:val="2"/>
                <w:sz w:val="24"/>
              </w:rPr>
              <w:t xml:space="preserve">- </w:t>
            </w:r>
            <w:r w:rsidR="00F30861" w:rsidRPr="00516E36">
              <w:rPr>
                <w:color w:val="000000" w:themeColor="text1"/>
                <w:position w:val="2"/>
                <w:sz w:val="24"/>
              </w:rPr>
              <w:t>S</w:t>
            </w:r>
            <w:r w:rsidR="00F30861" w:rsidRPr="00516E36">
              <w:rPr>
                <w:color w:val="000000" w:themeColor="text1"/>
                <w:sz w:val="16"/>
              </w:rPr>
              <w:t>1</w:t>
            </w:r>
            <w:r w:rsidR="00F30861" w:rsidRPr="00516E36">
              <w:rPr>
                <w:color w:val="000000" w:themeColor="text1"/>
                <w:spacing w:val="-1"/>
                <w:sz w:val="16"/>
              </w:rPr>
              <w:t xml:space="preserve"> </w:t>
            </w:r>
            <w:r w:rsidR="00F30861" w:rsidRPr="00516E36">
              <w:rPr>
                <w:color w:val="000000" w:themeColor="text1"/>
                <w:spacing w:val="-5"/>
                <w:position w:val="2"/>
                <w:sz w:val="24"/>
              </w:rPr>
              <w:t>B</w:t>
            </w:r>
            <w:r w:rsidR="00F30861" w:rsidRPr="00516E36">
              <w:rPr>
                <w:color w:val="000000" w:themeColor="text1"/>
                <w:spacing w:val="-5"/>
                <w:sz w:val="16"/>
              </w:rPr>
              <w:t>2</w:t>
            </w:r>
          </w:p>
        </w:tc>
        <w:tc>
          <w:tcPr>
            <w:tcW w:w="3155" w:type="dxa"/>
            <w:tcBorders>
              <w:top w:val="nil"/>
              <w:bottom w:val="nil"/>
            </w:tcBorders>
          </w:tcPr>
          <w:p w14:paraId="4AE08DB8" w14:textId="77777777" w:rsidR="00F30861" w:rsidRPr="00516E36" w:rsidRDefault="00F30861" w:rsidP="00F30861">
            <w:pPr>
              <w:pStyle w:val="TableParagraph"/>
              <w:spacing w:before="0"/>
              <w:ind w:left="4"/>
              <w:rPr>
                <w:color w:val="000000" w:themeColor="text1"/>
                <w:spacing w:val="-5"/>
                <w:sz w:val="24"/>
              </w:rPr>
            </w:pPr>
            <w:r w:rsidRPr="00516E36">
              <w:rPr>
                <w:color w:val="000000" w:themeColor="text1"/>
                <w:spacing w:val="-5"/>
                <w:sz w:val="24"/>
              </w:rPr>
              <w:t>83</w:t>
            </w:r>
          </w:p>
        </w:tc>
      </w:tr>
      <w:tr w:rsidR="00F30861" w14:paraId="6C2D2035" w14:textId="77777777" w:rsidTr="00F30861">
        <w:trPr>
          <w:trHeight w:val="459"/>
        </w:trPr>
        <w:tc>
          <w:tcPr>
            <w:tcW w:w="2065" w:type="dxa"/>
            <w:tcBorders>
              <w:top w:val="nil"/>
              <w:bottom w:val="single" w:sz="4" w:space="0" w:color="auto"/>
            </w:tcBorders>
          </w:tcPr>
          <w:p w14:paraId="3E79B9EB" w14:textId="77777777" w:rsidR="00F30861" w:rsidRDefault="00F30861" w:rsidP="00F30861">
            <w:pPr>
              <w:pStyle w:val="TableParagraph"/>
              <w:spacing w:before="0"/>
            </w:pPr>
          </w:p>
        </w:tc>
        <w:tc>
          <w:tcPr>
            <w:tcW w:w="3193" w:type="dxa"/>
            <w:tcBorders>
              <w:top w:val="nil"/>
              <w:bottom w:val="single" w:sz="4" w:space="0" w:color="auto"/>
            </w:tcBorders>
          </w:tcPr>
          <w:p w14:paraId="5EDE484E" w14:textId="1BA565B6" w:rsidR="00F30861" w:rsidRPr="00516E36" w:rsidRDefault="0050199D" w:rsidP="00F30861">
            <w:pPr>
              <w:pStyle w:val="TableParagraph"/>
              <w:spacing w:before="0"/>
              <w:ind w:left="11"/>
              <w:rPr>
                <w:color w:val="000000" w:themeColor="text1"/>
                <w:position w:val="2"/>
                <w:sz w:val="24"/>
              </w:rPr>
            </w:pPr>
            <w:r>
              <w:rPr>
                <w:color w:val="000000" w:themeColor="text1"/>
                <w:position w:val="2"/>
                <w:sz w:val="24"/>
              </w:rPr>
              <w:t>T</w:t>
            </w:r>
            <w:r w:rsidR="00E00137">
              <w:rPr>
                <w:color w:val="000000" w:themeColor="text1"/>
                <w:position w:val="2"/>
                <w:sz w:val="24"/>
              </w:rPr>
              <w:t>6</w:t>
            </w:r>
            <w:r>
              <w:rPr>
                <w:color w:val="000000" w:themeColor="text1"/>
                <w:position w:val="2"/>
                <w:sz w:val="24"/>
              </w:rPr>
              <w:t xml:space="preserve">- </w:t>
            </w:r>
            <w:r w:rsidR="00F30861" w:rsidRPr="00516E36">
              <w:rPr>
                <w:color w:val="000000" w:themeColor="text1"/>
                <w:position w:val="2"/>
                <w:sz w:val="24"/>
              </w:rPr>
              <w:t>S</w:t>
            </w:r>
            <w:r w:rsidR="00F30861" w:rsidRPr="00516E36">
              <w:rPr>
                <w:color w:val="000000" w:themeColor="text1"/>
                <w:sz w:val="16"/>
              </w:rPr>
              <w:t>2</w:t>
            </w:r>
            <w:r w:rsidR="00F30861" w:rsidRPr="00516E36">
              <w:rPr>
                <w:color w:val="000000" w:themeColor="text1"/>
                <w:spacing w:val="19"/>
                <w:sz w:val="16"/>
              </w:rPr>
              <w:t xml:space="preserve"> </w:t>
            </w:r>
            <w:r w:rsidR="00F30861" w:rsidRPr="00516E36">
              <w:rPr>
                <w:color w:val="000000" w:themeColor="text1"/>
                <w:spacing w:val="-7"/>
                <w:position w:val="2"/>
                <w:sz w:val="24"/>
              </w:rPr>
              <w:t>B</w:t>
            </w:r>
            <w:r w:rsidR="00F30861" w:rsidRPr="00516E36">
              <w:rPr>
                <w:color w:val="000000" w:themeColor="text1"/>
                <w:spacing w:val="-7"/>
                <w:sz w:val="16"/>
              </w:rPr>
              <w:t>3</w:t>
            </w:r>
          </w:p>
        </w:tc>
        <w:tc>
          <w:tcPr>
            <w:tcW w:w="3155" w:type="dxa"/>
            <w:tcBorders>
              <w:top w:val="nil"/>
              <w:bottom w:val="single" w:sz="4" w:space="0" w:color="auto"/>
            </w:tcBorders>
          </w:tcPr>
          <w:p w14:paraId="1088D3AC" w14:textId="77777777" w:rsidR="00F30861" w:rsidRPr="00516E36" w:rsidRDefault="00F30861" w:rsidP="00F30861">
            <w:pPr>
              <w:pStyle w:val="TableParagraph"/>
              <w:spacing w:before="0"/>
              <w:ind w:left="4"/>
              <w:rPr>
                <w:color w:val="000000" w:themeColor="text1"/>
                <w:spacing w:val="-5"/>
                <w:sz w:val="24"/>
              </w:rPr>
            </w:pPr>
            <w:r w:rsidRPr="00516E36">
              <w:rPr>
                <w:color w:val="000000" w:themeColor="text1"/>
                <w:spacing w:val="-5"/>
                <w:sz w:val="24"/>
              </w:rPr>
              <w:t>82</w:t>
            </w:r>
          </w:p>
        </w:tc>
      </w:tr>
    </w:tbl>
    <w:p w14:paraId="16FB9C21" w14:textId="77777777" w:rsidR="00081299" w:rsidRDefault="00081299" w:rsidP="00F30861">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2E767668" w14:textId="02FC2FA1" w:rsidR="00472DBC" w:rsidRDefault="0080614B"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r>
        <w:rPr>
          <w:noProof/>
          <w:lang w:val="en-US"/>
        </w:rPr>
        <w:drawing>
          <wp:anchor distT="0" distB="0" distL="114300" distR="114300" simplePos="0" relativeHeight="251686912" behindDoc="0" locked="0" layoutInCell="1" allowOverlap="1" wp14:anchorId="40363F1F" wp14:editId="2665FA0A">
            <wp:simplePos x="0" y="0"/>
            <wp:positionH relativeFrom="margin">
              <wp:align>center</wp:align>
            </wp:positionH>
            <wp:positionV relativeFrom="paragraph">
              <wp:posOffset>115570</wp:posOffset>
            </wp:positionV>
            <wp:extent cx="3916680" cy="2111375"/>
            <wp:effectExtent l="0" t="0" r="7620" b="3175"/>
            <wp:wrapSquare wrapText="bothSides"/>
            <wp:docPr id="1764027396" name="Chart 1">
              <a:extLst xmlns:a="http://schemas.openxmlformats.org/drawingml/2006/main">
                <a:ext uri="{FF2B5EF4-FFF2-40B4-BE49-F238E27FC236}">
                  <a16:creationId xmlns:a16="http://schemas.microsoft.com/office/drawing/2014/main" id="{A76DEC91-059C-C553-916F-3BF6AFE951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25E2EC25" w14:textId="4A60E9F5" w:rsidR="00472DBC" w:rsidRDefault="00472DBC"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5507C240" w14:textId="77777777" w:rsidR="00472DBC" w:rsidRDefault="00472DBC"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03A4B3A4" w14:textId="77777777" w:rsidR="00472DBC" w:rsidRDefault="00472DBC"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02C9132F" w14:textId="77777777" w:rsidR="00472DBC" w:rsidRDefault="00472DBC"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2DBC972B" w14:textId="77777777" w:rsidR="00472DBC" w:rsidRDefault="00472DBC"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197A6971" w14:textId="77777777" w:rsidR="00472DBC" w:rsidRDefault="00472DBC"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147B01BB" w14:textId="77777777" w:rsidR="00472DBC" w:rsidRDefault="00472DBC"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2BDBDBB5" w14:textId="77777777" w:rsidR="00472DBC" w:rsidRDefault="00472DBC"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0D153F15" w14:textId="77777777" w:rsidR="00472DBC" w:rsidRDefault="00472DBC"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43030968" w14:textId="77777777" w:rsidR="00472DBC" w:rsidRDefault="00472DBC"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3D9DE0EA" w14:textId="530B8530" w:rsidR="00472DBC" w:rsidRPr="00F30861" w:rsidRDefault="00341636" w:rsidP="00341636">
      <w:pPr>
        <w:tabs>
          <w:tab w:val="left" w:pos="1394"/>
        </w:tabs>
        <w:spacing w:line="360" w:lineRule="auto"/>
        <w:jc w:val="center"/>
        <w:rPr>
          <w:rFonts w:ascii="Times New Roman" w:hAnsi="Times New Roman" w:cs="Times New Roman"/>
          <w:b/>
          <w:bCs/>
          <w:color w:val="000000" w:themeColor="text1"/>
          <w:sz w:val="24"/>
          <w:szCs w:val="24"/>
        </w:rPr>
      </w:pPr>
      <w:r w:rsidRPr="00F30861">
        <w:rPr>
          <w:rFonts w:ascii="Times New Roman" w:hAnsi="Times New Roman" w:cs="Times New Roman"/>
          <w:b/>
          <w:bCs/>
          <w:sz w:val="24"/>
          <w:szCs w:val="24"/>
          <w:lang w:val="en-US"/>
        </w:rPr>
        <w:t xml:space="preserve">Fig. </w:t>
      </w:r>
      <w:r w:rsidR="007B75A3">
        <w:rPr>
          <w:rFonts w:ascii="Times New Roman" w:hAnsi="Times New Roman" w:cs="Times New Roman"/>
          <w:b/>
          <w:bCs/>
          <w:sz w:val="24"/>
          <w:szCs w:val="24"/>
          <w:lang w:val="en-US"/>
        </w:rPr>
        <w:t>9</w:t>
      </w:r>
      <w:r w:rsidRPr="00F30861">
        <w:rPr>
          <w:rFonts w:ascii="Times New Roman" w:hAnsi="Times New Roman" w:cs="Times New Roman"/>
          <w:b/>
          <w:bCs/>
          <w:color w:val="000000" w:themeColor="text1"/>
          <w:sz w:val="24"/>
          <w:szCs w:val="24"/>
        </w:rPr>
        <w:t xml:space="preserve"> Weeding efficiency </w:t>
      </w:r>
      <w:r w:rsidR="007446AF">
        <w:rPr>
          <w:rFonts w:ascii="Times New Roman" w:hAnsi="Times New Roman" w:cs="Times New Roman"/>
          <w:b/>
          <w:bCs/>
          <w:color w:val="000000" w:themeColor="text1"/>
          <w:sz w:val="24"/>
          <w:szCs w:val="24"/>
        </w:rPr>
        <w:t>at</w:t>
      </w:r>
      <w:r w:rsidRPr="00F30861">
        <w:rPr>
          <w:rFonts w:ascii="Times New Roman" w:hAnsi="Times New Roman" w:cs="Times New Roman"/>
          <w:b/>
          <w:bCs/>
          <w:color w:val="000000" w:themeColor="text1"/>
          <w:sz w:val="24"/>
          <w:szCs w:val="24"/>
        </w:rPr>
        <w:t xml:space="preserve"> 40, 50</w:t>
      </w:r>
      <w:r w:rsidR="00E70748">
        <w:rPr>
          <w:rFonts w:ascii="Times New Roman" w:hAnsi="Times New Roman" w:cs="Times New Roman"/>
          <w:b/>
          <w:bCs/>
          <w:color w:val="000000" w:themeColor="text1"/>
          <w:sz w:val="24"/>
          <w:szCs w:val="24"/>
        </w:rPr>
        <w:t xml:space="preserve"> and</w:t>
      </w:r>
      <w:r w:rsidRPr="00F30861">
        <w:rPr>
          <w:rFonts w:ascii="Times New Roman" w:hAnsi="Times New Roman" w:cs="Times New Roman"/>
          <w:b/>
          <w:bCs/>
          <w:color w:val="000000" w:themeColor="text1"/>
          <w:sz w:val="24"/>
          <w:szCs w:val="24"/>
        </w:rPr>
        <w:t xml:space="preserve"> 60 cm spacing</w:t>
      </w:r>
    </w:p>
    <w:p w14:paraId="717E17F7" w14:textId="25B93CAF" w:rsidR="00767AFE" w:rsidRPr="00767AFE" w:rsidRDefault="00472DBC" w:rsidP="00767AFE">
      <w:pPr>
        <w:widowControl w:val="0"/>
        <w:tabs>
          <w:tab w:val="left" w:pos="742"/>
        </w:tabs>
        <w:autoSpaceDE w:val="0"/>
        <w:autoSpaceDN w:val="0"/>
        <w:spacing w:after="0" w:line="240" w:lineRule="auto"/>
        <w:jc w:val="both"/>
        <w:rPr>
          <w:rFonts w:ascii="Times New Roman" w:hAnsi="Times New Roman" w:cs="Times New Roman"/>
          <w:sz w:val="24"/>
          <w:szCs w:val="24"/>
          <w:lang w:val="en-US"/>
        </w:rPr>
      </w:pPr>
      <w:r>
        <w:rPr>
          <w:rFonts w:ascii="Times New Roman" w:hAnsi="Times New Roman" w:cs="Times New Roman"/>
          <w:sz w:val="28"/>
          <w:szCs w:val="28"/>
          <w:lang w:val="en-US"/>
        </w:rPr>
        <w:tab/>
      </w:r>
      <w:r w:rsidR="00F4360D" w:rsidRPr="003522C1">
        <w:rPr>
          <w:rFonts w:ascii="Times New Roman" w:hAnsi="Times New Roman" w:cs="Times New Roman"/>
          <w:sz w:val="24"/>
          <w:szCs w:val="24"/>
          <w:lang w:val="en-US"/>
        </w:rPr>
        <w:t xml:space="preserve">Table </w:t>
      </w:r>
      <w:r w:rsidR="00C9590F">
        <w:rPr>
          <w:rFonts w:ascii="Times New Roman" w:hAnsi="Times New Roman" w:cs="Times New Roman"/>
          <w:sz w:val="24"/>
          <w:szCs w:val="24"/>
          <w:lang w:val="en-US"/>
        </w:rPr>
        <w:t xml:space="preserve">7 </w:t>
      </w:r>
      <w:r w:rsidR="00F4360D" w:rsidRPr="003522C1">
        <w:rPr>
          <w:rFonts w:ascii="Times New Roman" w:hAnsi="Times New Roman" w:cs="Times New Roman"/>
          <w:sz w:val="24"/>
          <w:szCs w:val="24"/>
          <w:lang w:val="en-US"/>
        </w:rPr>
        <w:t>present</w:t>
      </w:r>
      <w:r w:rsidR="00F30861">
        <w:rPr>
          <w:rFonts w:ascii="Times New Roman" w:hAnsi="Times New Roman" w:cs="Times New Roman"/>
          <w:sz w:val="24"/>
          <w:szCs w:val="24"/>
          <w:lang w:val="en-US"/>
        </w:rPr>
        <w:t>ed</w:t>
      </w:r>
      <w:r w:rsidR="00F4360D" w:rsidRPr="003522C1">
        <w:rPr>
          <w:rFonts w:ascii="Times New Roman" w:hAnsi="Times New Roman" w:cs="Times New Roman"/>
          <w:sz w:val="24"/>
          <w:szCs w:val="24"/>
          <w:lang w:val="en-US"/>
        </w:rPr>
        <w:t xml:space="preserve"> the best treatment combinations for minimum plant damage across three intra-row spacings (45 cm, 50 cm and 60 cm). The lowest plant damage was observed at 60 cm spacing with combination S</w:t>
      </w:r>
      <w:r w:rsidR="00F4360D" w:rsidRPr="003522C1">
        <w:rPr>
          <w:rFonts w:ascii="Times New Roman" w:hAnsi="Times New Roman" w:cs="Times New Roman"/>
          <w:sz w:val="24"/>
          <w:szCs w:val="24"/>
          <w:vertAlign w:val="subscript"/>
          <w:lang w:val="en-US"/>
        </w:rPr>
        <w:t>1</w:t>
      </w:r>
      <w:r w:rsidR="00F4360D" w:rsidRPr="003522C1">
        <w:rPr>
          <w:rFonts w:ascii="Times New Roman" w:hAnsi="Times New Roman" w:cs="Times New Roman"/>
          <w:sz w:val="24"/>
          <w:szCs w:val="24"/>
          <w:lang w:val="en-US"/>
        </w:rPr>
        <w:t>B</w:t>
      </w:r>
      <w:r w:rsidR="00F4360D" w:rsidRPr="003522C1">
        <w:rPr>
          <w:rFonts w:ascii="Times New Roman" w:hAnsi="Times New Roman" w:cs="Times New Roman"/>
          <w:sz w:val="24"/>
          <w:szCs w:val="24"/>
          <w:vertAlign w:val="subscript"/>
          <w:lang w:val="en-US"/>
        </w:rPr>
        <w:t xml:space="preserve">1 </w:t>
      </w:r>
      <w:r w:rsidR="00F4360D" w:rsidRPr="003522C1">
        <w:rPr>
          <w:rFonts w:ascii="Times New Roman" w:hAnsi="Times New Roman" w:cs="Times New Roman"/>
          <w:sz w:val="24"/>
          <w:szCs w:val="24"/>
          <w:lang w:val="en-US"/>
        </w:rPr>
        <w:t xml:space="preserve">(8%). In general, </w:t>
      </w:r>
      <w:r w:rsidR="003522C1" w:rsidRPr="003522C1">
        <w:rPr>
          <w:rFonts w:ascii="Times New Roman" w:hAnsi="Times New Roman" w:cs="Times New Roman"/>
          <w:sz w:val="24"/>
          <w:szCs w:val="24"/>
          <w:lang w:val="en-US"/>
        </w:rPr>
        <w:t>S</w:t>
      </w:r>
      <w:r w:rsidR="003522C1" w:rsidRPr="003522C1">
        <w:rPr>
          <w:rFonts w:ascii="Times New Roman" w:hAnsi="Times New Roman" w:cs="Times New Roman"/>
          <w:sz w:val="24"/>
          <w:szCs w:val="24"/>
          <w:vertAlign w:val="subscript"/>
          <w:lang w:val="en-US"/>
        </w:rPr>
        <w:t>1</w:t>
      </w:r>
      <w:r w:rsidR="003522C1" w:rsidRPr="003522C1">
        <w:rPr>
          <w:rFonts w:ascii="Times New Roman" w:hAnsi="Times New Roman" w:cs="Times New Roman"/>
          <w:sz w:val="24"/>
          <w:szCs w:val="24"/>
          <w:lang w:val="en-US"/>
        </w:rPr>
        <w:t>B</w:t>
      </w:r>
      <w:r w:rsidR="003522C1" w:rsidRPr="003522C1">
        <w:rPr>
          <w:rFonts w:ascii="Times New Roman" w:hAnsi="Times New Roman" w:cs="Times New Roman"/>
          <w:sz w:val="24"/>
          <w:szCs w:val="24"/>
          <w:vertAlign w:val="subscript"/>
          <w:lang w:val="en-US"/>
        </w:rPr>
        <w:t xml:space="preserve">1 </w:t>
      </w:r>
      <w:r w:rsidR="00F4360D" w:rsidRPr="003522C1">
        <w:rPr>
          <w:rFonts w:ascii="Times New Roman" w:hAnsi="Times New Roman" w:cs="Times New Roman"/>
          <w:sz w:val="24"/>
          <w:szCs w:val="24"/>
          <w:lang w:val="en-US"/>
        </w:rPr>
        <w:t>consistently showed minimal damage across all spacings, indicating that lower tractor speed (S</w:t>
      </w:r>
      <w:r w:rsidR="00F4360D" w:rsidRPr="003522C1">
        <w:rPr>
          <w:rFonts w:ascii="Times New Roman" w:hAnsi="Times New Roman" w:cs="Times New Roman"/>
          <w:sz w:val="24"/>
          <w:szCs w:val="24"/>
          <w:vertAlign w:val="subscript"/>
          <w:lang w:val="en-US"/>
        </w:rPr>
        <w:t>1</w:t>
      </w:r>
      <w:r w:rsidR="00F4360D" w:rsidRPr="003522C1">
        <w:rPr>
          <w:rFonts w:ascii="Times New Roman" w:hAnsi="Times New Roman" w:cs="Times New Roman"/>
          <w:sz w:val="24"/>
          <w:szCs w:val="24"/>
          <w:lang w:val="en-US"/>
        </w:rPr>
        <w:t>) and lowest blade speed (B</w:t>
      </w:r>
      <w:r w:rsidR="00F4360D" w:rsidRPr="003522C1">
        <w:rPr>
          <w:rFonts w:ascii="Times New Roman" w:hAnsi="Times New Roman" w:cs="Times New Roman"/>
          <w:sz w:val="24"/>
          <w:szCs w:val="24"/>
          <w:vertAlign w:val="subscript"/>
          <w:lang w:val="en-US"/>
        </w:rPr>
        <w:t>1)</w:t>
      </w:r>
      <w:r w:rsidR="00F4360D" w:rsidRPr="003522C1">
        <w:rPr>
          <w:rFonts w:ascii="Times New Roman" w:hAnsi="Times New Roman" w:cs="Times New Roman"/>
          <w:sz w:val="24"/>
          <w:szCs w:val="24"/>
          <w:lang w:val="en-US"/>
        </w:rPr>
        <w:t xml:space="preserve"> are most effective in reducing plant injury. The bar graph visually supports these findings, showing decreasing plant damage percentages as spacing increases, with the lowest values observed at 60 cm. Treatments T</w:t>
      </w:r>
      <w:r w:rsidR="00F4360D" w:rsidRPr="003522C1">
        <w:rPr>
          <w:rFonts w:ascii="Times New Roman" w:hAnsi="Times New Roman" w:cs="Times New Roman"/>
          <w:sz w:val="24"/>
          <w:szCs w:val="24"/>
          <w:vertAlign w:val="subscript"/>
          <w:lang w:val="en-US"/>
        </w:rPr>
        <w:t>1</w:t>
      </w:r>
      <w:r w:rsidR="00F4360D" w:rsidRPr="003522C1">
        <w:rPr>
          <w:rFonts w:ascii="Times New Roman" w:hAnsi="Times New Roman" w:cs="Times New Roman"/>
          <w:sz w:val="24"/>
          <w:szCs w:val="24"/>
          <w:lang w:val="en-US"/>
        </w:rPr>
        <w:t xml:space="preserve"> (S</w:t>
      </w:r>
      <w:r w:rsidR="00F4360D" w:rsidRPr="003522C1">
        <w:rPr>
          <w:rFonts w:ascii="Times New Roman" w:hAnsi="Times New Roman" w:cs="Times New Roman"/>
          <w:sz w:val="24"/>
          <w:szCs w:val="24"/>
          <w:vertAlign w:val="subscript"/>
          <w:lang w:val="en-US"/>
        </w:rPr>
        <w:t>1</w:t>
      </w:r>
      <w:r w:rsidR="00F4360D" w:rsidRPr="003522C1">
        <w:rPr>
          <w:rFonts w:ascii="Times New Roman" w:hAnsi="Times New Roman" w:cs="Times New Roman"/>
          <w:sz w:val="24"/>
          <w:szCs w:val="24"/>
          <w:lang w:val="en-US"/>
        </w:rPr>
        <w:t>B</w:t>
      </w:r>
      <w:r w:rsidR="00F4360D" w:rsidRPr="00C440B5">
        <w:rPr>
          <w:rFonts w:ascii="Times New Roman" w:hAnsi="Times New Roman" w:cs="Times New Roman"/>
          <w:sz w:val="24"/>
          <w:szCs w:val="24"/>
          <w:vertAlign w:val="subscript"/>
          <w:lang w:val="en-US"/>
        </w:rPr>
        <w:t>1</w:t>
      </w:r>
      <w:r w:rsidR="00F4360D" w:rsidRPr="003522C1">
        <w:rPr>
          <w:rFonts w:ascii="Times New Roman" w:hAnsi="Times New Roman" w:cs="Times New Roman"/>
          <w:sz w:val="24"/>
          <w:szCs w:val="24"/>
          <w:lang w:val="en-US"/>
        </w:rPr>
        <w:t>), T</w:t>
      </w:r>
      <w:r w:rsidR="00F4360D" w:rsidRPr="003522C1">
        <w:rPr>
          <w:rFonts w:ascii="Times New Roman" w:hAnsi="Times New Roman" w:cs="Times New Roman"/>
          <w:sz w:val="24"/>
          <w:szCs w:val="24"/>
          <w:vertAlign w:val="subscript"/>
          <w:lang w:val="en-US"/>
        </w:rPr>
        <w:t>2</w:t>
      </w:r>
      <w:r w:rsidR="00F4360D" w:rsidRPr="003522C1">
        <w:rPr>
          <w:rFonts w:ascii="Times New Roman" w:hAnsi="Times New Roman" w:cs="Times New Roman"/>
          <w:sz w:val="24"/>
          <w:szCs w:val="24"/>
          <w:lang w:val="en-US"/>
        </w:rPr>
        <w:t xml:space="preserve"> (S</w:t>
      </w:r>
      <w:r w:rsidR="00F4360D" w:rsidRPr="003522C1">
        <w:rPr>
          <w:rFonts w:ascii="Times New Roman" w:hAnsi="Times New Roman" w:cs="Times New Roman"/>
          <w:sz w:val="24"/>
          <w:szCs w:val="24"/>
          <w:vertAlign w:val="subscript"/>
          <w:lang w:val="en-US"/>
        </w:rPr>
        <w:t>1</w:t>
      </w:r>
      <w:r w:rsidR="00F4360D" w:rsidRPr="003522C1">
        <w:rPr>
          <w:rFonts w:ascii="Times New Roman" w:hAnsi="Times New Roman" w:cs="Times New Roman"/>
          <w:sz w:val="24"/>
          <w:szCs w:val="24"/>
          <w:lang w:val="en-US"/>
        </w:rPr>
        <w:t>B</w:t>
      </w:r>
      <w:r w:rsidR="00F4360D" w:rsidRPr="003522C1">
        <w:rPr>
          <w:rFonts w:ascii="Times New Roman" w:hAnsi="Times New Roman" w:cs="Times New Roman"/>
          <w:sz w:val="24"/>
          <w:szCs w:val="24"/>
          <w:vertAlign w:val="subscript"/>
          <w:lang w:val="en-US"/>
        </w:rPr>
        <w:t>2</w:t>
      </w:r>
      <w:r w:rsidR="00F4360D" w:rsidRPr="003522C1">
        <w:rPr>
          <w:rFonts w:ascii="Times New Roman" w:hAnsi="Times New Roman" w:cs="Times New Roman"/>
          <w:sz w:val="24"/>
          <w:szCs w:val="24"/>
          <w:lang w:val="en-US"/>
        </w:rPr>
        <w:t>) and T</w:t>
      </w:r>
      <w:r w:rsidR="00F4360D" w:rsidRPr="003522C1">
        <w:rPr>
          <w:rFonts w:ascii="Times New Roman" w:hAnsi="Times New Roman" w:cs="Times New Roman"/>
          <w:sz w:val="24"/>
          <w:szCs w:val="24"/>
          <w:vertAlign w:val="subscript"/>
          <w:lang w:val="en-US"/>
        </w:rPr>
        <w:t xml:space="preserve">4 </w:t>
      </w:r>
      <w:r w:rsidR="00F4360D" w:rsidRPr="003522C1">
        <w:rPr>
          <w:rFonts w:ascii="Times New Roman" w:hAnsi="Times New Roman" w:cs="Times New Roman"/>
          <w:sz w:val="24"/>
          <w:szCs w:val="24"/>
          <w:lang w:val="en-US"/>
        </w:rPr>
        <w:t>(S</w:t>
      </w:r>
      <w:r w:rsidR="00F4360D" w:rsidRPr="003522C1">
        <w:rPr>
          <w:rFonts w:ascii="Times New Roman" w:hAnsi="Times New Roman" w:cs="Times New Roman"/>
          <w:sz w:val="24"/>
          <w:szCs w:val="24"/>
          <w:vertAlign w:val="subscript"/>
          <w:lang w:val="en-US"/>
        </w:rPr>
        <w:t>2</w:t>
      </w:r>
      <w:r w:rsidR="00F4360D" w:rsidRPr="003522C1">
        <w:rPr>
          <w:rFonts w:ascii="Times New Roman" w:hAnsi="Times New Roman" w:cs="Times New Roman"/>
          <w:sz w:val="24"/>
          <w:szCs w:val="24"/>
          <w:lang w:val="en-US"/>
        </w:rPr>
        <w:t>B</w:t>
      </w:r>
      <w:r w:rsidR="00F4360D" w:rsidRPr="003522C1">
        <w:rPr>
          <w:rFonts w:ascii="Times New Roman" w:hAnsi="Times New Roman" w:cs="Times New Roman"/>
          <w:sz w:val="24"/>
          <w:szCs w:val="24"/>
          <w:vertAlign w:val="subscript"/>
          <w:lang w:val="en-US"/>
        </w:rPr>
        <w:t>1</w:t>
      </w:r>
      <w:r w:rsidR="00F4360D" w:rsidRPr="003522C1">
        <w:rPr>
          <w:rFonts w:ascii="Times New Roman" w:hAnsi="Times New Roman" w:cs="Times New Roman"/>
          <w:sz w:val="24"/>
          <w:szCs w:val="24"/>
          <w:lang w:val="en-US"/>
        </w:rPr>
        <w:t>) show higher damage at narrower spacings and lower damage at wider spacings.</w:t>
      </w:r>
      <w:r w:rsidR="00F30861">
        <w:rPr>
          <w:rFonts w:ascii="Times New Roman" w:hAnsi="Times New Roman" w:cs="Times New Roman"/>
          <w:sz w:val="24"/>
          <w:szCs w:val="24"/>
          <w:lang w:val="en-US"/>
        </w:rPr>
        <w:t xml:space="preserve"> </w:t>
      </w:r>
      <w:r w:rsidR="007446AF">
        <w:rPr>
          <w:rFonts w:ascii="Times New Roman" w:hAnsi="Times New Roman" w:cs="Times New Roman"/>
          <w:sz w:val="24"/>
          <w:szCs w:val="24"/>
          <w:lang w:val="en-US"/>
        </w:rPr>
        <w:t xml:space="preserve">Plant damage </w:t>
      </w:r>
      <w:r w:rsidR="007446AF" w:rsidRPr="006A2A69">
        <w:rPr>
          <w:rFonts w:ascii="Times New Roman" w:hAnsi="Times New Roman" w:cs="Times New Roman"/>
          <w:sz w:val="24"/>
          <w:szCs w:val="24"/>
          <w:highlight w:val="yellow"/>
          <w:lang w:val="en-US"/>
        </w:rPr>
        <w:t>a</w:t>
      </w:r>
      <w:r w:rsidR="00F30861" w:rsidRPr="006A2A69">
        <w:rPr>
          <w:rFonts w:ascii="Times New Roman" w:hAnsi="Times New Roman" w:cs="Times New Roman"/>
          <w:sz w:val="24"/>
          <w:szCs w:val="24"/>
          <w:highlight w:val="yellow"/>
          <w:lang w:val="en-US"/>
        </w:rPr>
        <w:t>nd was shown i</w:t>
      </w:r>
      <w:r w:rsidR="00F30861">
        <w:rPr>
          <w:rFonts w:ascii="Times New Roman" w:hAnsi="Times New Roman" w:cs="Times New Roman"/>
          <w:sz w:val="24"/>
          <w:szCs w:val="24"/>
          <w:lang w:val="en-US"/>
        </w:rPr>
        <w:t xml:space="preserve">n the bar chart </w:t>
      </w:r>
      <w:r w:rsidR="007446AF">
        <w:rPr>
          <w:rFonts w:ascii="Times New Roman" w:hAnsi="Times New Roman" w:cs="Times New Roman"/>
          <w:sz w:val="24"/>
          <w:szCs w:val="24"/>
          <w:lang w:val="en-US"/>
        </w:rPr>
        <w:t>of</w:t>
      </w:r>
      <w:r w:rsidR="00F30861">
        <w:rPr>
          <w:rFonts w:ascii="Times New Roman" w:hAnsi="Times New Roman" w:cs="Times New Roman"/>
          <w:sz w:val="24"/>
          <w:szCs w:val="24"/>
          <w:lang w:val="en-US"/>
        </w:rPr>
        <w:t xml:space="preserve"> Fig. </w:t>
      </w:r>
      <w:r w:rsidR="007B75A3">
        <w:rPr>
          <w:rFonts w:ascii="Times New Roman" w:hAnsi="Times New Roman" w:cs="Times New Roman"/>
          <w:sz w:val="24"/>
          <w:szCs w:val="24"/>
          <w:lang w:val="en-US"/>
        </w:rPr>
        <w:t>10</w:t>
      </w:r>
      <w:r w:rsidR="00F30861">
        <w:rPr>
          <w:rFonts w:ascii="Times New Roman" w:hAnsi="Times New Roman" w:cs="Times New Roman"/>
          <w:sz w:val="24"/>
          <w:szCs w:val="24"/>
          <w:lang w:val="en-US"/>
        </w:rPr>
        <w:t xml:space="preserve"> for better treatments in plant damage of 3 different spacing of plants.</w:t>
      </w:r>
    </w:p>
    <w:p w14:paraId="0028AFC1" w14:textId="16D970E5" w:rsidR="00472DBC" w:rsidRPr="00472DBC" w:rsidRDefault="00472DBC" w:rsidP="00472DBC">
      <w:pPr>
        <w:jc w:val="center"/>
        <w:rPr>
          <w:rFonts w:ascii="Times New Roman" w:hAnsi="Times New Roman" w:cs="Times New Roman"/>
          <w:b/>
          <w:bCs/>
          <w:sz w:val="24"/>
          <w:szCs w:val="24"/>
        </w:rPr>
      </w:pPr>
      <w:r w:rsidRPr="00F64AF2">
        <w:rPr>
          <w:rFonts w:ascii="Times New Roman" w:hAnsi="Times New Roman" w:cs="Times New Roman"/>
          <w:b/>
          <w:bCs/>
          <w:sz w:val="24"/>
          <w:szCs w:val="24"/>
        </w:rPr>
        <w:t xml:space="preserve">Table </w:t>
      </w:r>
      <w:proofErr w:type="gramStart"/>
      <w:r w:rsidR="00C9590F">
        <w:rPr>
          <w:rFonts w:ascii="Times New Roman" w:hAnsi="Times New Roman" w:cs="Times New Roman"/>
          <w:b/>
          <w:bCs/>
          <w:sz w:val="24"/>
          <w:szCs w:val="24"/>
        </w:rPr>
        <w:t xml:space="preserve">7 </w:t>
      </w:r>
      <w:r w:rsidRPr="00F64AF2">
        <w:rPr>
          <w:rFonts w:ascii="Times New Roman" w:hAnsi="Times New Roman" w:cs="Times New Roman"/>
          <w:b/>
          <w:bCs/>
          <w:sz w:val="24"/>
          <w:szCs w:val="24"/>
        </w:rPr>
        <w:t xml:space="preserve"> Best</w:t>
      </w:r>
      <w:proofErr w:type="gramEnd"/>
      <w:r w:rsidRPr="00F64AF2">
        <w:rPr>
          <w:rFonts w:ascii="Times New Roman" w:hAnsi="Times New Roman" w:cs="Times New Roman"/>
          <w:b/>
          <w:bCs/>
          <w:sz w:val="24"/>
          <w:szCs w:val="24"/>
        </w:rPr>
        <w:t xml:space="preserve"> treatment </w:t>
      </w:r>
      <w:r w:rsidRPr="00516E36">
        <w:rPr>
          <w:rFonts w:ascii="Times New Roman" w:hAnsi="Times New Roman" w:cs="Times New Roman"/>
          <w:b/>
          <w:bCs/>
          <w:sz w:val="24"/>
          <w:szCs w:val="24"/>
        </w:rPr>
        <w:t xml:space="preserve">combination for </w:t>
      </w:r>
      <w:r w:rsidRPr="00516E36">
        <w:rPr>
          <w:rFonts w:ascii="Times New Roman" w:hAnsi="Times New Roman" w:cs="Times New Roman"/>
          <w:b/>
          <w:sz w:val="24"/>
        </w:rPr>
        <w:t>minimum</w:t>
      </w:r>
      <w:r w:rsidRPr="00516E36">
        <w:rPr>
          <w:rFonts w:ascii="Times New Roman" w:hAnsi="Times New Roman" w:cs="Times New Roman"/>
          <w:b/>
          <w:bCs/>
          <w:sz w:val="24"/>
          <w:szCs w:val="24"/>
        </w:rPr>
        <w:t xml:space="preserve"> plant damage</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5"/>
        <w:gridCol w:w="3193"/>
        <w:gridCol w:w="3155"/>
      </w:tblGrid>
      <w:tr w:rsidR="00472DBC" w14:paraId="79324864" w14:textId="77777777" w:rsidTr="0080614B">
        <w:trPr>
          <w:trHeight w:val="791"/>
        </w:trPr>
        <w:tc>
          <w:tcPr>
            <w:tcW w:w="2065" w:type="dxa"/>
          </w:tcPr>
          <w:p w14:paraId="7F1F2DD5" w14:textId="77777777" w:rsidR="00472DBC" w:rsidRDefault="00472DBC" w:rsidP="0080614B">
            <w:pPr>
              <w:pStyle w:val="TableParagraph"/>
              <w:spacing w:before="0"/>
              <w:ind w:left="17" w:right="10"/>
              <w:rPr>
                <w:b/>
                <w:sz w:val="24"/>
              </w:rPr>
            </w:pPr>
            <w:r>
              <w:rPr>
                <w:b/>
                <w:sz w:val="24"/>
              </w:rPr>
              <w:t>Intra</w:t>
            </w:r>
            <w:r>
              <w:rPr>
                <w:b/>
                <w:spacing w:val="-2"/>
                <w:sz w:val="24"/>
              </w:rPr>
              <w:t>-</w:t>
            </w:r>
            <w:r>
              <w:rPr>
                <w:b/>
                <w:sz w:val="24"/>
              </w:rPr>
              <w:t>row</w:t>
            </w:r>
            <w:r>
              <w:rPr>
                <w:b/>
                <w:spacing w:val="-5"/>
                <w:sz w:val="24"/>
              </w:rPr>
              <w:t xml:space="preserve"> </w:t>
            </w:r>
            <w:r>
              <w:rPr>
                <w:b/>
                <w:spacing w:val="-2"/>
                <w:sz w:val="24"/>
              </w:rPr>
              <w:t>spacing</w:t>
            </w:r>
          </w:p>
        </w:tc>
        <w:tc>
          <w:tcPr>
            <w:tcW w:w="3193" w:type="dxa"/>
          </w:tcPr>
          <w:p w14:paraId="6A2E3704" w14:textId="77777777" w:rsidR="00472DBC" w:rsidRDefault="00472DBC" w:rsidP="0080614B">
            <w:pPr>
              <w:pStyle w:val="TableParagraph"/>
              <w:spacing w:before="0"/>
              <w:ind w:left="11" w:right="7"/>
              <w:rPr>
                <w:b/>
                <w:sz w:val="24"/>
              </w:rPr>
            </w:pPr>
            <w:r>
              <w:rPr>
                <w:b/>
                <w:sz w:val="24"/>
              </w:rPr>
              <w:t>Best</w:t>
            </w:r>
            <w:r>
              <w:rPr>
                <w:b/>
                <w:spacing w:val="-3"/>
                <w:sz w:val="24"/>
              </w:rPr>
              <w:t xml:space="preserve"> </w:t>
            </w:r>
            <w:r>
              <w:rPr>
                <w:b/>
                <w:sz w:val="24"/>
              </w:rPr>
              <w:t>treatment</w:t>
            </w:r>
            <w:r>
              <w:rPr>
                <w:b/>
                <w:spacing w:val="-3"/>
                <w:sz w:val="24"/>
              </w:rPr>
              <w:t xml:space="preserve"> </w:t>
            </w:r>
            <w:r>
              <w:rPr>
                <w:b/>
                <w:spacing w:val="-2"/>
                <w:sz w:val="24"/>
              </w:rPr>
              <w:t>combination</w:t>
            </w:r>
          </w:p>
        </w:tc>
        <w:tc>
          <w:tcPr>
            <w:tcW w:w="3155" w:type="dxa"/>
          </w:tcPr>
          <w:p w14:paraId="0A01915D" w14:textId="77777777" w:rsidR="00472DBC" w:rsidRDefault="00472DBC" w:rsidP="0080614B">
            <w:pPr>
              <w:pStyle w:val="TableParagraph"/>
              <w:spacing w:before="0" w:line="242" w:lineRule="auto"/>
              <w:ind w:left="859" w:right="583" w:hanging="269"/>
              <w:rPr>
                <w:b/>
                <w:sz w:val="24"/>
              </w:rPr>
            </w:pPr>
            <w:r>
              <w:rPr>
                <w:b/>
                <w:sz w:val="24"/>
              </w:rPr>
              <w:t xml:space="preserve">Minimum </w:t>
            </w:r>
            <w:r>
              <w:rPr>
                <w:b/>
                <w:bCs/>
                <w:sz w:val="24"/>
                <w:szCs w:val="24"/>
              </w:rPr>
              <w:t>plant damage</w:t>
            </w:r>
            <w:r>
              <w:rPr>
                <w:b/>
                <w:sz w:val="24"/>
              </w:rPr>
              <w:t xml:space="preserve"> (%)</w:t>
            </w:r>
          </w:p>
        </w:tc>
      </w:tr>
      <w:tr w:rsidR="00472DBC" w14:paraId="78E0DE8A" w14:textId="77777777" w:rsidTr="0080614B">
        <w:trPr>
          <w:trHeight w:val="457"/>
        </w:trPr>
        <w:tc>
          <w:tcPr>
            <w:tcW w:w="2065" w:type="dxa"/>
            <w:tcBorders>
              <w:bottom w:val="nil"/>
            </w:tcBorders>
          </w:tcPr>
          <w:p w14:paraId="19101998" w14:textId="77777777" w:rsidR="00472DBC" w:rsidRDefault="00472DBC" w:rsidP="0080614B">
            <w:pPr>
              <w:pStyle w:val="TableParagraph"/>
              <w:spacing w:before="0"/>
            </w:pPr>
          </w:p>
        </w:tc>
        <w:tc>
          <w:tcPr>
            <w:tcW w:w="3193" w:type="dxa"/>
            <w:tcBorders>
              <w:bottom w:val="nil"/>
            </w:tcBorders>
          </w:tcPr>
          <w:p w14:paraId="19B29A0A" w14:textId="68B9C6A9" w:rsidR="00472DBC" w:rsidRPr="007446AF" w:rsidRDefault="007446AF" w:rsidP="0080614B">
            <w:pPr>
              <w:pStyle w:val="TableParagraph"/>
              <w:spacing w:before="0"/>
              <w:ind w:left="11" w:right="5"/>
              <w:rPr>
                <w:sz w:val="16"/>
              </w:rPr>
            </w:pPr>
            <w:r>
              <w:rPr>
                <w:position w:val="2"/>
                <w:sz w:val="24"/>
              </w:rPr>
              <w:t xml:space="preserve">T1- </w:t>
            </w:r>
            <w:r w:rsidR="00472DBC">
              <w:rPr>
                <w:position w:val="2"/>
                <w:sz w:val="24"/>
              </w:rPr>
              <w:t>S</w:t>
            </w:r>
            <w:r w:rsidR="00472DBC">
              <w:rPr>
                <w:sz w:val="16"/>
              </w:rPr>
              <w:t>1</w:t>
            </w:r>
            <w:r w:rsidR="00472DBC">
              <w:rPr>
                <w:spacing w:val="-1"/>
                <w:sz w:val="16"/>
              </w:rPr>
              <w:t xml:space="preserve"> </w:t>
            </w:r>
            <w:r w:rsidR="00472DBC">
              <w:rPr>
                <w:spacing w:val="-5"/>
                <w:position w:val="2"/>
                <w:sz w:val="24"/>
              </w:rPr>
              <w:t>B</w:t>
            </w:r>
            <w:r w:rsidR="00472DBC">
              <w:rPr>
                <w:spacing w:val="-5"/>
                <w:sz w:val="16"/>
              </w:rPr>
              <w:t>1</w:t>
            </w:r>
          </w:p>
        </w:tc>
        <w:tc>
          <w:tcPr>
            <w:tcW w:w="3155" w:type="dxa"/>
            <w:tcBorders>
              <w:bottom w:val="nil"/>
            </w:tcBorders>
          </w:tcPr>
          <w:p w14:paraId="73CC1F7C" w14:textId="77777777" w:rsidR="00472DBC" w:rsidRDefault="00472DBC" w:rsidP="0080614B">
            <w:pPr>
              <w:pStyle w:val="TableParagraph"/>
              <w:spacing w:before="0"/>
              <w:ind w:left="4"/>
              <w:rPr>
                <w:sz w:val="24"/>
              </w:rPr>
            </w:pPr>
            <w:r>
              <w:rPr>
                <w:spacing w:val="-5"/>
                <w:sz w:val="24"/>
              </w:rPr>
              <w:t>10</w:t>
            </w:r>
          </w:p>
        </w:tc>
      </w:tr>
      <w:tr w:rsidR="00472DBC" w14:paraId="0D40000A" w14:textId="77777777" w:rsidTr="0080614B">
        <w:trPr>
          <w:trHeight w:val="396"/>
        </w:trPr>
        <w:tc>
          <w:tcPr>
            <w:tcW w:w="2065" w:type="dxa"/>
            <w:tcBorders>
              <w:top w:val="nil"/>
              <w:bottom w:val="nil"/>
            </w:tcBorders>
          </w:tcPr>
          <w:p w14:paraId="65C65622" w14:textId="77777777" w:rsidR="00472DBC" w:rsidRDefault="00472DBC" w:rsidP="0080614B">
            <w:pPr>
              <w:pStyle w:val="TableParagraph"/>
              <w:spacing w:before="0"/>
              <w:ind w:left="17"/>
              <w:rPr>
                <w:sz w:val="24"/>
              </w:rPr>
            </w:pPr>
            <w:r>
              <w:rPr>
                <w:sz w:val="24"/>
              </w:rPr>
              <w:lastRenderedPageBreak/>
              <w:t>45</w:t>
            </w:r>
            <w:r>
              <w:rPr>
                <w:spacing w:val="2"/>
                <w:sz w:val="24"/>
              </w:rPr>
              <w:t xml:space="preserve"> </w:t>
            </w:r>
            <w:r>
              <w:rPr>
                <w:spacing w:val="-5"/>
                <w:sz w:val="24"/>
              </w:rPr>
              <w:t>cm</w:t>
            </w:r>
          </w:p>
        </w:tc>
        <w:tc>
          <w:tcPr>
            <w:tcW w:w="3193" w:type="dxa"/>
            <w:tcBorders>
              <w:top w:val="nil"/>
              <w:bottom w:val="nil"/>
            </w:tcBorders>
          </w:tcPr>
          <w:p w14:paraId="04E335E4" w14:textId="15BC19D6" w:rsidR="00472DBC" w:rsidRDefault="007446AF" w:rsidP="0080614B">
            <w:pPr>
              <w:pStyle w:val="TableParagraph"/>
              <w:spacing w:before="0"/>
              <w:ind w:left="11"/>
              <w:rPr>
                <w:sz w:val="16"/>
              </w:rPr>
            </w:pPr>
            <w:r>
              <w:rPr>
                <w:position w:val="2"/>
                <w:sz w:val="24"/>
              </w:rPr>
              <w:t xml:space="preserve">T2- </w:t>
            </w:r>
            <w:r w:rsidR="00472DBC">
              <w:rPr>
                <w:position w:val="2"/>
                <w:sz w:val="24"/>
              </w:rPr>
              <w:t>S</w:t>
            </w:r>
            <w:r w:rsidR="00472DBC">
              <w:rPr>
                <w:sz w:val="16"/>
              </w:rPr>
              <w:t>1</w:t>
            </w:r>
            <w:r w:rsidR="00472DBC">
              <w:rPr>
                <w:spacing w:val="-1"/>
                <w:sz w:val="16"/>
              </w:rPr>
              <w:t xml:space="preserve"> </w:t>
            </w:r>
            <w:r w:rsidR="00472DBC">
              <w:rPr>
                <w:spacing w:val="-5"/>
                <w:position w:val="2"/>
                <w:sz w:val="24"/>
              </w:rPr>
              <w:t>B</w:t>
            </w:r>
            <w:r w:rsidR="00472DBC">
              <w:rPr>
                <w:spacing w:val="-5"/>
                <w:sz w:val="16"/>
              </w:rPr>
              <w:t>2</w:t>
            </w:r>
          </w:p>
        </w:tc>
        <w:tc>
          <w:tcPr>
            <w:tcW w:w="3155" w:type="dxa"/>
            <w:tcBorders>
              <w:top w:val="nil"/>
              <w:bottom w:val="nil"/>
            </w:tcBorders>
          </w:tcPr>
          <w:p w14:paraId="1B970FA5" w14:textId="77777777" w:rsidR="00472DBC" w:rsidRDefault="00472DBC" w:rsidP="0080614B">
            <w:pPr>
              <w:pStyle w:val="TableParagraph"/>
              <w:spacing w:before="0"/>
              <w:ind w:left="4"/>
              <w:rPr>
                <w:sz w:val="24"/>
              </w:rPr>
            </w:pPr>
            <w:r>
              <w:rPr>
                <w:spacing w:val="-5"/>
                <w:sz w:val="24"/>
              </w:rPr>
              <w:t>11</w:t>
            </w:r>
          </w:p>
        </w:tc>
      </w:tr>
      <w:tr w:rsidR="00472DBC" w14:paraId="5CCB78A4" w14:textId="77777777" w:rsidTr="0080614B">
        <w:trPr>
          <w:trHeight w:val="456"/>
        </w:trPr>
        <w:tc>
          <w:tcPr>
            <w:tcW w:w="2065" w:type="dxa"/>
            <w:tcBorders>
              <w:top w:val="nil"/>
            </w:tcBorders>
          </w:tcPr>
          <w:p w14:paraId="6B4E43F7" w14:textId="77777777" w:rsidR="00472DBC" w:rsidRDefault="00472DBC" w:rsidP="0080614B">
            <w:pPr>
              <w:pStyle w:val="TableParagraph"/>
              <w:spacing w:before="0"/>
            </w:pPr>
          </w:p>
        </w:tc>
        <w:tc>
          <w:tcPr>
            <w:tcW w:w="3193" w:type="dxa"/>
            <w:tcBorders>
              <w:top w:val="nil"/>
            </w:tcBorders>
          </w:tcPr>
          <w:p w14:paraId="34924DBF" w14:textId="6676C68E" w:rsidR="00472DBC" w:rsidRDefault="007446AF" w:rsidP="0080614B">
            <w:pPr>
              <w:pStyle w:val="TableParagraph"/>
              <w:spacing w:before="0"/>
              <w:ind w:left="11" w:right="5"/>
              <w:rPr>
                <w:sz w:val="16"/>
              </w:rPr>
            </w:pPr>
            <w:r>
              <w:rPr>
                <w:position w:val="2"/>
                <w:sz w:val="24"/>
              </w:rPr>
              <w:t>T</w:t>
            </w:r>
            <w:r w:rsidR="0050199D">
              <w:rPr>
                <w:position w:val="2"/>
                <w:sz w:val="24"/>
              </w:rPr>
              <w:t>4</w:t>
            </w:r>
            <w:r>
              <w:rPr>
                <w:position w:val="2"/>
                <w:sz w:val="24"/>
              </w:rPr>
              <w:t xml:space="preserve">- </w:t>
            </w:r>
            <w:r w:rsidR="00472DBC">
              <w:rPr>
                <w:position w:val="2"/>
                <w:sz w:val="24"/>
              </w:rPr>
              <w:t>S</w:t>
            </w:r>
            <w:r w:rsidR="00CE066E">
              <w:rPr>
                <w:sz w:val="16"/>
              </w:rPr>
              <w:t>2</w:t>
            </w:r>
            <w:r w:rsidR="00472DBC">
              <w:rPr>
                <w:spacing w:val="-1"/>
                <w:sz w:val="16"/>
              </w:rPr>
              <w:t xml:space="preserve"> </w:t>
            </w:r>
            <w:r w:rsidR="00472DBC">
              <w:rPr>
                <w:spacing w:val="-5"/>
                <w:position w:val="2"/>
                <w:sz w:val="24"/>
              </w:rPr>
              <w:t>B</w:t>
            </w:r>
            <w:r w:rsidR="00CE066E">
              <w:rPr>
                <w:spacing w:val="-5"/>
                <w:sz w:val="16"/>
              </w:rPr>
              <w:t>1</w:t>
            </w:r>
          </w:p>
        </w:tc>
        <w:tc>
          <w:tcPr>
            <w:tcW w:w="3155" w:type="dxa"/>
            <w:tcBorders>
              <w:top w:val="nil"/>
            </w:tcBorders>
          </w:tcPr>
          <w:p w14:paraId="6BBD6B54" w14:textId="77777777" w:rsidR="00472DBC" w:rsidRDefault="00472DBC" w:rsidP="0080614B">
            <w:pPr>
              <w:pStyle w:val="TableParagraph"/>
              <w:spacing w:before="0"/>
              <w:ind w:left="4"/>
              <w:rPr>
                <w:sz w:val="24"/>
              </w:rPr>
            </w:pPr>
            <w:r>
              <w:rPr>
                <w:spacing w:val="-5"/>
                <w:sz w:val="24"/>
              </w:rPr>
              <w:t>12</w:t>
            </w:r>
          </w:p>
        </w:tc>
      </w:tr>
      <w:tr w:rsidR="00472DBC" w14:paraId="1AE5E1B7" w14:textId="77777777" w:rsidTr="0080614B">
        <w:trPr>
          <w:trHeight w:val="455"/>
        </w:trPr>
        <w:tc>
          <w:tcPr>
            <w:tcW w:w="2065" w:type="dxa"/>
            <w:tcBorders>
              <w:bottom w:val="nil"/>
            </w:tcBorders>
          </w:tcPr>
          <w:p w14:paraId="04E000A0" w14:textId="77777777" w:rsidR="00472DBC" w:rsidRDefault="00472DBC" w:rsidP="0080614B">
            <w:pPr>
              <w:pStyle w:val="TableParagraph"/>
              <w:spacing w:before="0"/>
            </w:pPr>
          </w:p>
        </w:tc>
        <w:tc>
          <w:tcPr>
            <w:tcW w:w="3193" w:type="dxa"/>
            <w:tcBorders>
              <w:bottom w:val="nil"/>
            </w:tcBorders>
          </w:tcPr>
          <w:p w14:paraId="2084B3D2" w14:textId="7DBAA581" w:rsidR="00472DBC" w:rsidRDefault="007446AF" w:rsidP="0080614B">
            <w:pPr>
              <w:pStyle w:val="TableParagraph"/>
              <w:spacing w:before="0"/>
              <w:ind w:left="11"/>
              <w:rPr>
                <w:sz w:val="16"/>
              </w:rPr>
            </w:pPr>
            <w:r>
              <w:rPr>
                <w:position w:val="2"/>
                <w:sz w:val="24"/>
              </w:rPr>
              <w:t xml:space="preserve">T1- </w:t>
            </w:r>
            <w:r w:rsidR="00472DBC">
              <w:rPr>
                <w:position w:val="2"/>
                <w:sz w:val="24"/>
              </w:rPr>
              <w:t>S</w:t>
            </w:r>
            <w:r w:rsidR="00472DBC">
              <w:rPr>
                <w:sz w:val="16"/>
              </w:rPr>
              <w:t>1</w:t>
            </w:r>
            <w:r w:rsidR="00472DBC">
              <w:rPr>
                <w:spacing w:val="-1"/>
                <w:sz w:val="16"/>
              </w:rPr>
              <w:t xml:space="preserve"> </w:t>
            </w:r>
            <w:r w:rsidR="00472DBC">
              <w:rPr>
                <w:spacing w:val="-5"/>
                <w:position w:val="2"/>
                <w:sz w:val="24"/>
              </w:rPr>
              <w:t>B</w:t>
            </w:r>
            <w:r w:rsidR="00472DBC">
              <w:rPr>
                <w:spacing w:val="-5"/>
                <w:sz w:val="16"/>
              </w:rPr>
              <w:t>1</w:t>
            </w:r>
          </w:p>
        </w:tc>
        <w:tc>
          <w:tcPr>
            <w:tcW w:w="3155" w:type="dxa"/>
            <w:tcBorders>
              <w:bottom w:val="nil"/>
            </w:tcBorders>
          </w:tcPr>
          <w:p w14:paraId="1DF353E3" w14:textId="77777777" w:rsidR="00472DBC" w:rsidRDefault="00472DBC" w:rsidP="0080614B">
            <w:pPr>
              <w:pStyle w:val="TableParagraph"/>
              <w:spacing w:before="0"/>
              <w:ind w:left="4"/>
              <w:rPr>
                <w:sz w:val="24"/>
              </w:rPr>
            </w:pPr>
            <w:r>
              <w:rPr>
                <w:spacing w:val="-5"/>
                <w:sz w:val="24"/>
              </w:rPr>
              <w:t>9</w:t>
            </w:r>
          </w:p>
        </w:tc>
      </w:tr>
      <w:tr w:rsidR="00472DBC" w14:paraId="769176BD" w14:textId="77777777" w:rsidTr="0080614B">
        <w:trPr>
          <w:trHeight w:val="396"/>
        </w:trPr>
        <w:tc>
          <w:tcPr>
            <w:tcW w:w="2065" w:type="dxa"/>
            <w:tcBorders>
              <w:top w:val="nil"/>
              <w:bottom w:val="nil"/>
            </w:tcBorders>
          </w:tcPr>
          <w:p w14:paraId="0010F071" w14:textId="77777777" w:rsidR="00472DBC" w:rsidRDefault="00472DBC" w:rsidP="0080614B">
            <w:pPr>
              <w:pStyle w:val="TableParagraph"/>
              <w:spacing w:before="0"/>
              <w:ind w:left="17" w:right="5"/>
              <w:rPr>
                <w:sz w:val="24"/>
              </w:rPr>
            </w:pPr>
            <w:r>
              <w:rPr>
                <w:sz w:val="24"/>
              </w:rPr>
              <w:t>50</w:t>
            </w:r>
            <w:r>
              <w:rPr>
                <w:spacing w:val="2"/>
                <w:sz w:val="24"/>
              </w:rPr>
              <w:t xml:space="preserve"> </w:t>
            </w:r>
            <w:r>
              <w:rPr>
                <w:spacing w:val="-5"/>
                <w:sz w:val="24"/>
              </w:rPr>
              <w:t>cm</w:t>
            </w:r>
          </w:p>
        </w:tc>
        <w:tc>
          <w:tcPr>
            <w:tcW w:w="3193" w:type="dxa"/>
            <w:tcBorders>
              <w:top w:val="nil"/>
              <w:bottom w:val="nil"/>
            </w:tcBorders>
          </w:tcPr>
          <w:p w14:paraId="24E4D30E" w14:textId="21283FC4" w:rsidR="00472DBC" w:rsidRDefault="007446AF" w:rsidP="0080614B">
            <w:pPr>
              <w:pStyle w:val="TableParagraph"/>
              <w:spacing w:before="0"/>
              <w:ind w:left="11" w:right="5"/>
              <w:rPr>
                <w:sz w:val="16"/>
              </w:rPr>
            </w:pPr>
            <w:r>
              <w:rPr>
                <w:position w:val="2"/>
                <w:sz w:val="24"/>
              </w:rPr>
              <w:t xml:space="preserve">T2- </w:t>
            </w:r>
            <w:r w:rsidR="00472DBC">
              <w:rPr>
                <w:position w:val="2"/>
                <w:sz w:val="24"/>
              </w:rPr>
              <w:t>S</w:t>
            </w:r>
            <w:r w:rsidR="00472DBC">
              <w:rPr>
                <w:sz w:val="16"/>
              </w:rPr>
              <w:t>1</w:t>
            </w:r>
            <w:r w:rsidR="00472DBC">
              <w:rPr>
                <w:spacing w:val="-1"/>
                <w:sz w:val="16"/>
              </w:rPr>
              <w:t xml:space="preserve"> </w:t>
            </w:r>
            <w:r w:rsidR="00472DBC">
              <w:rPr>
                <w:spacing w:val="-5"/>
                <w:position w:val="2"/>
                <w:sz w:val="24"/>
              </w:rPr>
              <w:t>B</w:t>
            </w:r>
            <w:r w:rsidR="00472DBC">
              <w:rPr>
                <w:spacing w:val="-5"/>
                <w:sz w:val="16"/>
              </w:rPr>
              <w:t>2</w:t>
            </w:r>
          </w:p>
        </w:tc>
        <w:tc>
          <w:tcPr>
            <w:tcW w:w="3155" w:type="dxa"/>
            <w:tcBorders>
              <w:top w:val="nil"/>
              <w:bottom w:val="nil"/>
            </w:tcBorders>
          </w:tcPr>
          <w:p w14:paraId="798175CF" w14:textId="77777777" w:rsidR="00472DBC" w:rsidRDefault="00472DBC" w:rsidP="0080614B">
            <w:pPr>
              <w:pStyle w:val="TableParagraph"/>
              <w:spacing w:before="0"/>
              <w:ind w:left="4"/>
              <w:rPr>
                <w:sz w:val="24"/>
              </w:rPr>
            </w:pPr>
            <w:r>
              <w:rPr>
                <w:spacing w:val="-5"/>
                <w:sz w:val="24"/>
              </w:rPr>
              <w:t>11</w:t>
            </w:r>
          </w:p>
        </w:tc>
      </w:tr>
      <w:tr w:rsidR="00472DBC" w14:paraId="2E25AFF7" w14:textId="77777777" w:rsidTr="0080614B">
        <w:trPr>
          <w:trHeight w:val="459"/>
        </w:trPr>
        <w:tc>
          <w:tcPr>
            <w:tcW w:w="2065" w:type="dxa"/>
            <w:tcBorders>
              <w:top w:val="nil"/>
              <w:bottom w:val="single" w:sz="4" w:space="0" w:color="auto"/>
            </w:tcBorders>
          </w:tcPr>
          <w:p w14:paraId="45852A45" w14:textId="77777777" w:rsidR="00472DBC" w:rsidRDefault="00472DBC" w:rsidP="0080614B">
            <w:pPr>
              <w:pStyle w:val="TableParagraph"/>
              <w:spacing w:before="0"/>
            </w:pPr>
          </w:p>
        </w:tc>
        <w:tc>
          <w:tcPr>
            <w:tcW w:w="3193" w:type="dxa"/>
            <w:tcBorders>
              <w:top w:val="nil"/>
              <w:bottom w:val="single" w:sz="4" w:space="0" w:color="auto"/>
            </w:tcBorders>
          </w:tcPr>
          <w:p w14:paraId="20B36B6A" w14:textId="67C3F8A5" w:rsidR="00472DBC" w:rsidRDefault="007446AF" w:rsidP="0080614B">
            <w:pPr>
              <w:pStyle w:val="TableParagraph"/>
              <w:spacing w:before="0"/>
              <w:ind w:left="11"/>
              <w:rPr>
                <w:sz w:val="16"/>
              </w:rPr>
            </w:pPr>
            <w:r>
              <w:rPr>
                <w:position w:val="2"/>
                <w:sz w:val="24"/>
              </w:rPr>
              <w:t>T</w:t>
            </w:r>
            <w:r w:rsidR="0050199D">
              <w:rPr>
                <w:position w:val="2"/>
                <w:sz w:val="24"/>
              </w:rPr>
              <w:t>4</w:t>
            </w:r>
            <w:r>
              <w:rPr>
                <w:position w:val="2"/>
                <w:sz w:val="24"/>
              </w:rPr>
              <w:t xml:space="preserve">- </w:t>
            </w:r>
            <w:r w:rsidR="00472DBC">
              <w:rPr>
                <w:position w:val="2"/>
                <w:sz w:val="24"/>
              </w:rPr>
              <w:t>S</w:t>
            </w:r>
            <w:r w:rsidR="00472DBC">
              <w:rPr>
                <w:sz w:val="16"/>
              </w:rPr>
              <w:t>2</w:t>
            </w:r>
            <w:r w:rsidR="00472DBC">
              <w:rPr>
                <w:spacing w:val="-1"/>
                <w:sz w:val="16"/>
              </w:rPr>
              <w:t xml:space="preserve"> </w:t>
            </w:r>
            <w:r w:rsidR="00472DBC">
              <w:rPr>
                <w:spacing w:val="-5"/>
                <w:position w:val="2"/>
                <w:sz w:val="24"/>
              </w:rPr>
              <w:t>B</w:t>
            </w:r>
            <w:r w:rsidR="00472DBC">
              <w:rPr>
                <w:spacing w:val="-5"/>
                <w:sz w:val="16"/>
              </w:rPr>
              <w:t>1</w:t>
            </w:r>
          </w:p>
        </w:tc>
        <w:tc>
          <w:tcPr>
            <w:tcW w:w="3155" w:type="dxa"/>
            <w:tcBorders>
              <w:top w:val="nil"/>
              <w:bottom w:val="single" w:sz="4" w:space="0" w:color="auto"/>
            </w:tcBorders>
          </w:tcPr>
          <w:p w14:paraId="1E2C8CE3" w14:textId="77777777" w:rsidR="00472DBC" w:rsidRDefault="00472DBC" w:rsidP="0080614B">
            <w:pPr>
              <w:pStyle w:val="TableParagraph"/>
              <w:spacing w:before="0"/>
              <w:ind w:left="4"/>
              <w:rPr>
                <w:sz w:val="24"/>
              </w:rPr>
            </w:pPr>
            <w:r>
              <w:rPr>
                <w:spacing w:val="-5"/>
                <w:sz w:val="24"/>
              </w:rPr>
              <w:t>11</w:t>
            </w:r>
          </w:p>
        </w:tc>
      </w:tr>
      <w:tr w:rsidR="00472DBC" w14:paraId="29259154" w14:textId="77777777" w:rsidTr="0080614B">
        <w:trPr>
          <w:trHeight w:val="459"/>
        </w:trPr>
        <w:tc>
          <w:tcPr>
            <w:tcW w:w="2065" w:type="dxa"/>
            <w:tcBorders>
              <w:top w:val="single" w:sz="4" w:space="0" w:color="auto"/>
              <w:bottom w:val="nil"/>
            </w:tcBorders>
          </w:tcPr>
          <w:p w14:paraId="76DC65DA" w14:textId="77777777" w:rsidR="00472DBC" w:rsidRDefault="00472DBC" w:rsidP="0080614B">
            <w:pPr>
              <w:pStyle w:val="TableParagraph"/>
              <w:spacing w:before="0"/>
            </w:pPr>
          </w:p>
        </w:tc>
        <w:tc>
          <w:tcPr>
            <w:tcW w:w="3193" w:type="dxa"/>
            <w:tcBorders>
              <w:top w:val="single" w:sz="4" w:space="0" w:color="auto"/>
              <w:bottom w:val="nil"/>
            </w:tcBorders>
          </w:tcPr>
          <w:p w14:paraId="003C5535" w14:textId="4FE61B80" w:rsidR="00472DBC" w:rsidRDefault="007446AF" w:rsidP="0080614B">
            <w:pPr>
              <w:pStyle w:val="TableParagraph"/>
              <w:spacing w:before="0"/>
              <w:ind w:left="11"/>
              <w:rPr>
                <w:position w:val="2"/>
                <w:sz w:val="24"/>
              </w:rPr>
            </w:pPr>
            <w:r>
              <w:rPr>
                <w:position w:val="2"/>
                <w:sz w:val="24"/>
              </w:rPr>
              <w:t xml:space="preserve">T1- </w:t>
            </w:r>
            <w:r w:rsidR="00472DBC">
              <w:rPr>
                <w:position w:val="2"/>
                <w:sz w:val="24"/>
              </w:rPr>
              <w:t>S</w:t>
            </w:r>
            <w:r w:rsidR="00472DBC">
              <w:rPr>
                <w:sz w:val="16"/>
              </w:rPr>
              <w:t>1</w:t>
            </w:r>
            <w:r w:rsidR="00472DBC">
              <w:rPr>
                <w:spacing w:val="-1"/>
                <w:sz w:val="16"/>
              </w:rPr>
              <w:t xml:space="preserve"> </w:t>
            </w:r>
            <w:r w:rsidR="00472DBC">
              <w:rPr>
                <w:spacing w:val="-5"/>
                <w:position w:val="2"/>
                <w:sz w:val="24"/>
              </w:rPr>
              <w:t>B</w:t>
            </w:r>
            <w:r w:rsidR="00472DBC">
              <w:rPr>
                <w:spacing w:val="-5"/>
                <w:sz w:val="16"/>
              </w:rPr>
              <w:t>1</w:t>
            </w:r>
          </w:p>
        </w:tc>
        <w:tc>
          <w:tcPr>
            <w:tcW w:w="3155" w:type="dxa"/>
            <w:tcBorders>
              <w:top w:val="single" w:sz="4" w:space="0" w:color="auto"/>
              <w:bottom w:val="nil"/>
            </w:tcBorders>
          </w:tcPr>
          <w:p w14:paraId="259D9338" w14:textId="77777777" w:rsidR="00472DBC" w:rsidRDefault="00472DBC" w:rsidP="0080614B">
            <w:pPr>
              <w:pStyle w:val="TableParagraph"/>
              <w:spacing w:before="0"/>
              <w:ind w:left="4"/>
              <w:rPr>
                <w:spacing w:val="-5"/>
                <w:sz w:val="24"/>
              </w:rPr>
            </w:pPr>
            <w:r>
              <w:rPr>
                <w:spacing w:val="-5"/>
                <w:sz w:val="24"/>
              </w:rPr>
              <w:t>8</w:t>
            </w:r>
          </w:p>
        </w:tc>
      </w:tr>
      <w:tr w:rsidR="00472DBC" w14:paraId="1FA3494B" w14:textId="77777777" w:rsidTr="0080614B">
        <w:trPr>
          <w:trHeight w:val="459"/>
        </w:trPr>
        <w:tc>
          <w:tcPr>
            <w:tcW w:w="2065" w:type="dxa"/>
            <w:tcBorders>
              <w:top w:val="nil"/>
              <w:bottom w:val="nil"/>
            </w:tcBorders>
          </w:tcPr>
          <w:p w14:paraId="21451E68" w14:textId="77777777" w:rsidR="00472DBC" w:rsidRDefault="00472DBC" w:rsidP="0080614B">
            <w:pPr>
              <w:pStyle w:val="TableParagraph"/>
              <w:spacing w:before="0"/>
            </w:pPr>
            <w:r>
              <w:t>60cm</w:t>
            </w:r>
          </w:p>
        </w:tc>
        <w:tc>
          <w:tcPr>
            <w:tcW w:w="3193" w:type="dxa"/>
            <w:tcBorders>
              <w:top w:val="nil"/>
              <w:bottom w:val="nil"/>
            </w:tcBorders>
          </w:tcPr>
          <w:p w14:paraId="73AC3BEB" w14:textId="055A3922" w:rsidR="00472DBC" w:rsidRDefault="007446AF" w:rsidP="0080614B">
            <w:pPr>
              <w:pStyle w:val="TableParagraph"/>
              <w:spacing w:before="0"/>
              <w:ind w:left="11"/>
              <w:rPr>
                <w:position w:val="2"/>
                <w:sz w:val="24"/>
              </w:rPr>
            </w:pPr>
            <w:r>
              <w:rPr>
                <w:position w:val="2"/>
                <w:sz w:val="24"/>
              </w:rPr>
              <w:t xml:space="preserve">T2- </w:t>
            </w:r>
            <w:r w:rsidR="00472DBC">
              <w:rPr>
                <w:position w:val="2"/>
                <w:sz w:val="24"/>
              </w:rPr>
              <w:t>S</w:t>
            </w:r>
            <w:r w:rsidR="00472DBC">
              <w:rPr>
                <w:sz w:val="16"/>
              </w:rPr>
              <w:t>1</w:t>
            </w:r>
            <w:r w:rsidR="00472DBC">
              <w:rPr>
                <w:spacing w:val="-1"/>
                <w:sz w:val="16"/>
              </w:rPr>
              <w:t xml:space="preserve"> </w:t>
            </w:r>
            <w:r w:rsidR="00472DBC">
              <w:rPr>
                <w:spacing w:val="-5"/>
                <w:position w:val="2"/>
                <w:sz w:val="24"/>
              </w:rPr>
              <w:t>B</w:t>
            </w:r>
            <w:r w:rsidR="00472DBC">
              <w:rPr>
                <w:spacing w:val="-5"/>
                <w:sz w:val="16"/>
              </w:rPr>
              <w:t>2</w:t>
            </w:r>
          </w:p>
        </w:tc>
        <w:tc>
          <w:tcPr>
            <w:tcW w:w="3155" w:type="dxa"/>
            <w:tcBorders>
              <w:top w:val="nil"/>
              <w:bottom w:val="nil"/>
            </w:tcBorders>
          </w:tcPr>
          <w:p w14:paraId="318392CB" w14:textId="77777777" w:rsidR="00472DBC" w:rsidRDefault="00472DBC" w:rsidP="0080614B">
            <w:pPr>
              <w:pStyle w:val="TableParagraph"/>
              <w:spacing w:before="0"/>
              <w:ind w:left="4"/>
              <w:rPr>
                <w:spacing w:val="-5"/>
                <w:sz w:val="24"/>
              </w:rPr>
            </w:pPr>
            <w:r>
              <w:rPr>
                <w:spacing w:val="-5"/>
                <w:sz w:val="24"/>
              </w:rPr>
              <w:t>10</w:t>
            </w:r>
          </w:p>
        </w:tc>
      </w:tr>
      <w:tr w:rsidR="00472DBC" w14:paraId="4AA6F72A" w14:textId="77777777" w:rsidTr="0080614B">
        <w:trPr>
          <w:trHeight w:val="459"/>
        </w:trPr>
        <w:tc>
          <w:tcPr>
            <w:tcW w:w="2065" w:type="dxa"/>
            <w:tcBorders>
              <w:top w:val="nil"/>
              <w:bottom w:val="single" w:sz="4" w:space="0" w:color="auto"/>
            </w:tcBorders>
          </w:tcPr>
          <w:p w14:paraId="563F8A07" w14:textId="77777777" w:rsidR="00472DBC" w:rsidRDefault="00472DBC" w:rsidP="0080614B">
            <w:pPr>
              <w:pStyle w:val="TableParagraph"/>
              <w:spacing w:before="0"/>
            </w:pPr>
          </w:p>
        </w:tc>
        <w:tc>
          <w:tcPr>
            <w:tcW w:w="3193" w:type="dxa"/>
            <w:tcBorders>
              <w:top w:val="nil"/>
              <w:bottom w:val="single" w:sz="4" w:space="0" w:color="auto"/>
            </w:tcBorders>
          </w:tcPr>
          <w:p w14:paraId="5E9F08D4" w14:textId="3AF4E531" w:rsidR="00472DBC" w:rsidRDefault="007446AF" w:rsidP="0080614B">
            <w:pPr>
              <w:pStyle w:val="TableParagraph"/>
              <w:spacing w:before="0"/>
              <w:ind w:left="11"/>
              <w:rPr>
                <w:position w:val="2"/>
                <w:sz w:val="24"/>
              </w:rPr>
            </w:pPr>
            <w:r>
              <w:rPr>
                <w:position w:val="2"/>
                <w:sz w:val="24"/>
              </w:rPr>
              <w:t>T</w:t>
            </w:r>
            <w:r w:rsidR="0050199D">
              <w:rPr>
                <w:position w:val="2"/>
                <w:sz w:val="24"/>
              </w:rPr>
              <w:t>4</w:t>
            </w:r>
            <w:r>
              <w:rPr>
                <w:position w:val="2"/>
                <w:sz w:val="24"/>
              </w:rPr>
              <w:t xml:space="preserve">- </w:t>
            </w:r>
            <w:r w:rsidR="00472DBC">
              <w:rPr>
                <w:position w:val="2"/>
                <w:sz w:val="24"/>
              </w:rPr>
              <w:t>S</w:t>
            </w:r>
            <w:r w:rsidR="00472DBC">
              <w:rPr>
                <w:sz w:val="16"/>
              </w:rPr>
              <w:t>2</w:t>
            </w:r>
            <w:r w:rsidR="00472DBC">
              <w:rPr>
                <w:spacing w:val="-1"/>
                <w:sz w:val="16"/>
              </w:rPr>
              <w:t xml:space="preserve"> </w:t>
            </w:r>
            <w:r w:rsidR="00472DBC">
              <w:rPr>
                <w:spacing w:val="-5"/>
                <w:position w:val="2"/>
                <w:sz w:val="24"/>
              </w:rPr>
              <w:t>B</w:t>
            </w:r>
            <w:r w:rsidR="00472DBC">
              <w:rPr>
                <w:spacing w:val="-5"/>
                <w:sz w:val="16"/>
              </w:rPr>
              <w:t>1</w:t>
            </w:r>
          </w:p>
        </w:tc>
        <w:tc>
          <w:tcPr>
            <w:tcW w:w="3155" w:type="dxa"/>
            <w:tcBorders>
              <w:top w:val="nil"/>
              <w:bottom w:val="single" w:sz="4" w:space="0" w:color="auto"/>
            </w:tcBorders>
          </w:tcPr>
          <w:p w14:paraId="1622A880" w14:textId="77777777" w:rsidR="00472DBC" w:rsidRDefault="00472DBC" w:rsidP="0080614B">
            <w:pPr>
              <w:pStyle w:val="TableParagraph"/>
              <w:spacing w:before="0"/>
              <w:ind w:left="4"/>
              <w:rPr>
                <w:spacing w:val="-5"/>
                <w:sz w:val="24"/>
              </w:rPr>
            </w:pPr>
            <w:r>
              <w:rPr>
                <w:spacing w:val="-5"/>
                <w:sz w:val="24"/>
              </w:rPr>
              <w:t>10</w:t>
            </w:r>
          </w:p>
        </w:tc>
      </w:tr>
    </w:tbl>
    <w:p w14:paraId="0F52BBD6" w14:textId="4D74DD29" w:rsidR="00472DBC" w:rsidRDefault="00472DBC"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4080BB2E" w14:textId="4A8C6E3D" w:rsidR="00472DBC" w:rsidRDefault="0080614B"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r>
        <w:rPr>
          <w:noProof/>
          <w:lang w:val="en-US"/>
        </w:rPr>
        <w:drawing>
          <wp:anchor distT="0" distB="0" distL="114300" distR="114300" simplePos="0" relativeHeight="251687936" behindDoc="0" locked="0" layoutInCell="1" allowOverlap="1" wp14:anchorId="4488EC6D" wp14:editId="5A653CB4">
            <wp:simplePos x="0" y="0"/>
            <wp:positionH relativeFrom="margin">
              <wp:align>center</wp:align>
            </wp:positionH>
            <wp:positionV relativeFrom="paragraph">
              <wp:posOffset>7620</wp:posOffset>
            </wp:positionV>
            <wp:extent cx="3845560" cy="2133600"/>
            <wp:effectExtent l="0" t="0" r="2540" b="0"/>
            <wp:wrapSquare wrapText="bothSides"/>
            <wp:docPr id="1006914800" name="Chart 1">
              <a:extLst xmlns:a="http://schemas.openxmlformats.org/drawingml/2006/main">
                <a:ext uri="{FF2B5EF4-FFF2-40B4-BE49-F238E27FC236}">
                  <a16:creationId xmlns:a16="http://schemas.microsoft.com/office/drawing/2014/main" id="{8AEE683B-42EB-1B75-73B3-2524C1B12F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62A0C4EC" w14:textId="133DF27D" w:rsidR="00472DBC" w:rsidRDefault="00472DBC"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05DD7D1B" w14:textId="77777777" w:rsidR="00472DBC" w:rsidRDefault="00472DBC"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4FBD09EF" w14:textId="77777777" w:rsidR="00472DBC" w:rsidRDefault="00472DBC"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15D3AD6F" w14:textId="77777777" w:rsidR="00472DBC" w:rsidRDefault="00472DBC"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4EF26266" w14:textId="77777777" w:rsidR="00472DBC" w:rsidRDefault="00472DBC"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2FBA5C3E" w14:textId="77777777" w:rsidR="00472DBC" w:rsidRDefault="00472DBC"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6BF8F145" w14:textId="77777777" w:rsidR="00472DBC" w:rsidRDefault="00472DBC"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457FA39C" w14:textId="77777777" w:rsidR="00472DBC" w:rsidRDefault="00472DBC"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43BB0602" w14:textId="77777777" w:rsidR="00472DBC" w:rsidRDefault="00472DBC"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684EC9B1" w14:textId="77777777" w:rsidR="00F4360D" w:rsidRDefault="00F4360D"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712FB41E" w14:textId="7EAF66FF" w:rsidR="0074600C" w:rsidRPr="0074600C" w:rsidRDefault="00341636" w:rsidP="0074600C">
      <w:pPr>
        <w:tabs>
          <w:tab w:val="left" w:pos="2148"/>
        </w:tabs>
        <w:spacing w:line="240" w:lineRule="auto"/>
        <w:jc w:val="center"/>
        <w:rPr>
          <w:rFonts w:ascii="Times New Roman" w:hAnsi="Times New Roman" w:cs="Times New Roman"/>
          <w:b/>
          <w:bCs/>
          <w:sz w:val="24"/>
          <w:szCs w:val="24"/>
          <w:lang w:val="en-US"/>
        </w:rPr>
      </w:pPr>
      <w:r w:rsidRPr="00F30861">
        <w:rPr>
          <w:rFonts w:ascii="Times New Roman" w:hAnsi="Times New Roman" w:cs="Times New Roman"/>
          <w:b/>
          <w:bCs/>
          <w:sz w:val="24"/>
          <w:szCs w:val="24"/>
          <w:lang w:val="en-US"/>
        </w:rPr>
        <w:t xml:space="preserve">Fig. </w:t>
      </w:r>
      <w:r w:rsidR="007B75A3">
        <w:rPr>
          <w:rFonts w:ascii="Times New Roman" w:hAnsi="Times New Roman" w:cs="Times New Roman"/>
          <w:b/>
          <w:bCs/>
          <w:sz w:val="24"/>
          <w:szCs w:val="24"/>
          <w:lang w:val="en-US"/>
        </w:rPr>
        <w:t>10</w:t>
      </w:r>
      <w:r w:rsidRPr="00F30861">
        <w:rPr>
          <w:rFonts w:ascii="Times New Roman" w:hAnsi="Times New Roman" w:cs="Times New Roman"/>
          <w:b/>
          <w:bCs/>
          <w:color w:val="000000" w:themeColor="text1"/>
          <w:sz w:val="24"/>
          <w:szCs w:val="24"/>
        </w:rPr>
        <w:t xml:space="preserve"> </w:t>
      </w:r>
      <w:r w:rsidR="00F30861" w:rsidRPr="00F30861">
        <w:rPr>
          <w:rFonts w:ascii="Times New Roman" w:hAnsi="Times New Roman" w:cs="Times New Roman"/>
          <w:b/>
          <w:bCs/>
          <w:color w:val="000000" w:themeColor="text1"/>
          <w:sz w:val="24"/>
          <w:szCs w:val="24"/>
        </w:rPr>
        <w:t>Plant damage</w:t>
      </w:r>
      <w:r w:rsidRPr="00F30861">
        <w:rPr>
          <w:rFonts w:ascii="Times New Roman" w:hAnsi="Times New Roman" w:cs="Times New Roman"/>
          <w:b/>
          <w:bCs/>
          <w:color w:val="000000" w:themeColor="text1"/>
          <w:sz w:val="24"/>
          <w:szCs w:val="24"/>
        </w:rPr>
        <w:t xml:space="preserve"> </w:t>
      </w:r>
      <w:r w:rsidR="007446AF">
        <w:rPr>
          <w:rFonts w:ascii="Times New Roman" w:hAnsi="Times New Roman" w:cs="Times New Roman"/>
          <w:b/>
          <w:bCs/>
          <w:color w:val="000000" w:themeColor="text1"/>
          <w:sz w:val="24"/>
          <w:szCs w:val="24"/>
        </w:rPr>
        <w:t>at</w:t>
      </w:r>
      <w:r w:rsidRPr="00F30861">
        <w:rPr>
          <w:rFonts w:ascii="Times New Roman" w:hAnsi="Times New Roman" w:cs="Times New Roman"/>
          <w:b/>
          <w:bCs/>
          <w:color w:val="000000" w:themeColor="text1"/>
          <w:sz w:val="24"/>
          <w:szCs w:val="24"/>
        </w:rPr>
        <w:t xml:space="preserve"> 40, 50</w:t>
      </w:r>
      <w:r w:rsidR="007C4CFF">
        <w:rPr>
          <w:rFonts w:ascii="Times New Roman" w:hAnsi="Times New Roman" w:cs="Times New Roman"/>
          <w:b/>
          <w:bCs/>
          <w:color w:val="000000" w:themeColor="text1"/>
          <w:sz w:val="24"/>
          <w:szCs w:val="24"/>
        </w:rPr>
        <w:t xml:space="preserve"> and</w:t>
      </w:r>
      <w:r w:rsidRPr="00F30861">
        <w:rPr>
          <w:rFonts w:ascii="Times New Roman" w:hAnsi="Times New Roman" w:cs="Times New Roman"/>
          <w:b/>
          <w:bCs/>
          <w:color w:val="000000" w:themeColor="text1"/>
          <w:sz w:val="24"/>
          <w:szCs w:val="24"/>
        </w:rPr>
        <w:t xml:space="preserve"> 60 cm spacing</w:t>
      </w:r>
    </w:p>
    <w:p w14:paraId="304D667A" w14:textId="0EF92E5B" w:rsidR="00E75227" w:rsidRPr="00E75227" w:rsidRDefault="00E75227" w:rsidP="00E75227">
      <w:pPr>
        <w:jc w:val="both"/>
        <w:rPr>
          <w:rFonts w:ascii="Times New Roman" w:hAnsi="Times New Roman" w:cs="Times New Roman"/>
          <w:b/>
          <w:bCs/>
          <w:sz w:val="24"/>
          <w:szCs w:val="24"/>
        </w:rPr>
      </w:pPr>
      <w:r>
        <w:rPr>
          <w:rFonts w:ascii="Times New Roman" w:hAnsi="Times New Roman" w:cs="Times New Roman"/>
          <w:b/>
          <w:bCs/>
          <w:sz w:val="24"/>
          <w:szCs w:val="24"/>
        </w:rPr>
        <w:t>Actual Field Capacity</w:t>
      </w:r>
      <w:r w:rsidRPr="00E75227">
        <w:rPr>
          <w:rFonts w:ascii="Times New Roman" w:hAnsi="Times New Roman" w:cs="Times New Roman"/>
          <w:b/>
          <w:bCs/>
          <w:sz w:val="24"/>
          <w:szCs w:val="24"/>
        </w:rPr>
        <w:t xml:space="preserve"> of Best Performance Treatments Based on </w:t>
      </w:r>
      <w:r>
        <w:rPr>
          <w:rFonts w:ascii="Times New Roman" w:hAnsi="Times New Roman" w:cs="Times New Roman"/>
          <w:b/>
          <w:bCs/>
          <w:sz w:val="24"/>
          <w:szCs w:val="24"/>
        </w:rPr>
        <w:t>Weeding Efficiency</w:t>
      </w:r>
    </w:p>
    <w:p w14:paraId="6AB83889" w14:textId="223D7DA6" w:rsidR="0074600C" w:rsidRPr="004D1609" w:rsidRDefault="004D1609" w:rsidP="00767AFE">
      <w:pPr>
        <w:ind w:firstLine="720"/>
        <w:jc w:val="both"/>
        <w:rPr>
          <w:rFonts w:ascii="Times New Roman" w:hAnsi="Times New Roman" w:cs="Times New Roman"/>
          <w:sz w:val="24"/>
          <w:szCs w:val="24"/>
        </w:rPr>
      </w:pPr>
      <w:r>
        <w:rPr>
          <w:rFonts w:ascii="Times New Roman" w:hAnsi="Times New Roman" w:cs="Times New Roman"/>
          <w:sz w:val="24"/>
          <w:szCs w:val="24"/>
        </w:rPr>
        <w:t>Fig</w:t>
      </w:r>
      <w:r w:rsidRPr="006A2A69">
        <w:rPr>
          <w:rFonts w:ascii="Times New Roman" w:hAnsi="Times New Roman" w:cs="Times New Roman"/>
          <w:sz w:val="24"/>
          <w:szCs w:val="24"/>
          <w:highlight w:val="yellow"/>
        </w:rPr>
        <w:t>.</w:t>
      </w:r>
      <w:r w:rsidR="00C13D43" w:rsidRPr="006A2A69">
        <w:rPr>
          <w:rFonts w:ascii="Times New Roman" w:hAnsi="Times New Roman" w:cs="Times New Roman"/>
          <w:sz w:val="24"/>
          <w:szCs w:val="24"/>
          <w:highlight w:val="yellow"/>
        </w:rPr>
        <w:t xml:space="preserve"> </w:t>
      </w:r>
      <w:r w:rsidR="007B75A3" w:rsidRPr="006A2A69">
        <w:rPr>
          <w:rFonts w:ascii="Times New Roman" w:hAnsi="Times New Roman" w:cs="Times New Roman"/>
          <w:sz w:val="24"/>
          <w:szCs w:val="24"/>
          <w:highlight w:val="yellow"/>
        </w:rPr>
        <w:t>11</w:t>
      </w:r>
      <w:r w:rsidRPr="006A2A69">
        <w:rPr>
          <w:rFonts w:ascii="Times New Roman" w:hAnsi="Times New Roman" w:cs="Times New Roman"/>
          <w:sz w:val="24"/>
          <w:szCs w:val="24"/>
          <w:highlight w:val="yellow"/>
        </w:rPr>
        <w:t xml:space="preserve"> </w:t>
      </w:r>
      <w:r w:rsidR="00355BDA" w:rsidRPr="006A2A69">
        <w:rPr>
          <w:rFonts w:ascii="Times New Roman" w:hAnsi="Times New Roman" w:cs="Times New Roman"/>
          <w:sz w:val="24"/>
          <w:szCs w:val="24"/>
          <w:highlight w:val="yellow"/>
        </w:rPr>
        <w:t>show</w:t>
      </w:r>
      <w:r w:rsidR="00355BDA" w:rsidRPr="006A2A69">
        <w:rPr>
          <w:rFonts w:ascii="Times New Roman" w:hAnsi="Times New Roman" w:cs="Times New Roman"/>
          <w:sz w:val="24"/>
          <w:szCs w:val="24"/>
          <w:highlight w:val="yellow"/>
        </w:rPr>
        <w:t>s</w:t>
      </w:r>
      <w:r w:rsidR="00355BDA" w:rsidRPr="006A2A69">
        <w:rPr>
          <w:rFonts w:ascii="Times New Roman" w:hAnsi="Times New Roman" w:cs="Times New Roman"/>
          <w:sz w:val="24"/>
          <w:szCs w:val="24"/>
          <w:highlight w:val="yellow"/>
        </w:rPr>
        <w:t xml:space="preserve"> </w:t>
      </w:r>
      <w:r w:rsidRPr="006A2A69">
        <w:rPr>
          <w:rFonts w:ascii="Times New Roman" w:hAnsi="Times New Roman" w:cs="Times New Roman"/>
          <w:sz w:val="24"/>
          <w:szCs w:val="24"/>
          <w:highlight w:val="yellow"/>
        </w:rPr>
        <w:t>how actual</w:t>
      </w:r>
      <w:r w:rsidRPr="004D1609">
        <w:rPr>
          <w:rFonts w:ascii="Times New Roman" w:hAnsi="Times New Roman" w:cs="Times New Roman"/>
          <w:sz w:val="24"/>
          <w:szCs w:val="24"/>
        </w:rPr>
        <w:t xml:space="preserve"> field capacity varies with plant spacing for three </w:t>
      </w:r>
      <w:r w:rsidRPr="006A2A69">
        <w:rPr>
          <w:rFonts w:ascii="Times New Roman" w:hAnsi="Times New Roman" w:cs="Times New Roman"/>
          <w:sz w:val="24"/>
          <w:szCs w:val="24"/>
          <w:highlight w:val="yellow"/>
        </w:rPr>
        <w:t>treatments T2, T3, and T6. As plant spacing increases from 45 cm, 50 cm</w:t>
      </w:r>
      <w:r w:rsidR="00A3264B" w:rsidRPr="006A2A69">
        <w:rPr>
          <w:rFonts w:ascii="Times New Roman" w:hAnsi="Times New Roman" w:cs="Times New Roman"/>
          <w:sz w:val="24"/>
          <w:szCs w:val="24"/>
          <w:highlight w:val="yellow"/>
        </w:rPr>
        <w:t xml:space="preserve"> and</w:t>
      </w:r>
      <w:r w:rsidRPr="006A2A69">
        <w:rPr>
          <w:rFonts w:ascii="Times New Roman" w:hAnsi="Times New Roman" w:cs="Times New Roman"/>
          <w:sz w:val="24"/>
          <w:szCs w:val="24"/>
          <w:highlight w:val="yellow"/>
        </w:rPr>
        <w:t xml:space="preserve"> 60 cm, actual field capacity also inc</w:t>
      </w:r>
      <w:r w:rsidRPr="004D1609">
        <w:rPr>
          <w:rFonts w:ascii="Times New Roman" w:hAnsi="Times New Roman" w:cs="Times New Roman"/>
          <w:sz w:val="24"/>
          <w:szCs w:val="24"/>
        </w:rPr>
        <w:t>reases slightly across all treatments. This trend suggests that wider plant spacing may allow for smoother operation of the equipment, resulting in better coverage and higher field capacity. Among the treatments, T6 consistently delivers the highest actual field capacity at each spacing level, indicating it is the most efficient treatment in terms of area covered per hour. T2 and T3 show moderate and comparable field capacity values, with a gradual upward trend as plant spacing widens.</w:t>
      </w:r>
    </w:p>
    <w:p w14:paraId="030A54C8" w14:textId="55D92A21" w:rsidR="0074600C" w:rsidRDefault="0074600C" w:rsidP="0074600C">
      <w:pPr>
        <w:jc w:val="center"/>
        <w:rPr>
          <w:rFonts w:ascii="Times New Roman" w:hAnsi="Times New Roman" w:cs="Times New Roman"/>
          <w:b/>
          <w:bCs/>
          <w:sz w:val="28"/>
          <w:szCs w:val="28"/>
        </w:rPr>
      </w:pPr>
      <w:r>
        <w:rPr>
          <w:noProof/>
          <w:lang w:val="en-US"/>
        </w:rPr>
        <w:drawing>
          <wp:inline distT="0" distB="0" distL="0" distR="0" wp14:anchorId="07321819" wp14:editId="2F38BD69">
            <wp:extent cx="3355022" cy="1719262"/>
            <wp:effectExtent l="0" t="0" r="17145" b="14605"/>
            <wp:docPr id="1928888568" name="Chart 1">
              <a:extLst xmlns:a="http://schemas.openxmlformats.org/drawingml/2006/main">
                <a:ext uri="{FF2B5EF4-FFF2-40B4-BE49-F238E27FC236}">
                  <a16:creationId xmlns:a16="http://schemas.microsoft.com/office/drawing/2014/main" id="{68DF6F84-E81F-BAC4-D999-BE99E17144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C7485DA" w14:textId="62523493" w:rsidR="0009457E" w:rsidRPr="0009457E" w:rsidRDefault="0009457E" w:rsidP="0009457E">
      <w:pPr>
        <w:tabs>
          <w:tab w:val="left" w:pos="2148"/>
        </w:tabs>
        <w:spacing w:line="240" w:lineRule="auto"/>
        <w:jc w:val="center"/>
        <w:rPr>
          <w:rFonts w:ascii="Times New Roman" w:hAnsi="Times New Roman" w:cs="Times New Roman"/>
          <w:b/>
          <w:bCs/>
          <w:sz w:val="24"/>
          <w:szCs w:val="24"/>
          <w:lang w:val="en-US"/>
        </w:rPr>
      </w:pPr>
      <w:r w:rsidRPr="00F30861">
        <w:rPr>
          <w:rFonts w:ascii="Times New Roman" w:hAnsi="Times New Roman" w:cs="Times New Roman"/>
          <w:b/>
          <w:bCs/>
          <w:sz w:val="24"/>
          <w:szCs w:val="24"/>
          <w:lang w:val="en-US"/>
        </w:rPr>
        <w:t xml:space="preserve">Fig. </w:t>
      </w:r>
      <w:r w:rsidR="007B75A3">
        <w:rPr>
          <w:rFonts w:ascii="Times New Roman" w:hAnsi="Times New Roman" w:cs="Times New Roman"/>
          <w:b/>
          <w:bCs/>
          <w:sz w:val="24"/>
          <w:szCs w:val="24"/>
          <w:lang w:val="en-US"/>
        </w:rPr>
        <w:t>11</w:t>
      </w:r>
      <w:r w:rsidRPr="00F30861">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Actual Field capacity</w:t>
      </w:r>
      <w:r w:rsidRPr="00F30861">
        <w:rPr>
          <w:rFonts w:ascii="Times New Roman" w:hAnsi="Times New Roman" w:cs="Times New Roman"/>
          <w:b/>
          <w:bCs/>
          <w:color w:val="000000" w:themeColor="text1"/>
          <w:sz w:val="24"/>
          <w:szCs w:val="24"/>
        </w:rPr>
        <w:t xml:space="preserve"> </w:t>
      </w:r>
      <w:r w:rsidR="007446AF">
        <w:rPr>
          <w:rFonts w:ascii="Times New Roman" w:hAnsi="Times New Roman" w:cs="Times New Roman"/>
          <w:b/>
          <w:bCs/>
          <w:color w:val="000000" w:themeColor="text1"/>
          <w:sz w:val="24"/>
          <w:szCs w:val="24"/>
        </w:rPr>
        <w:t>at</w:t>
      </w:r>
      <w:r w:rsidRPr="00F30861">
        <w:rPr>
          <w:rFonts w:ascii="Times New Roman" w:hAnsi="Times New Roman" w:cs="Times New Roman"/>
          <w:b/>
          <w:bCs/>
          <w:color w:val="000000" w:themeColor="text1"/>
          <w:sz w:val="24"/>
          <w:szCs w:val="24"/>
        </w:rPr>
        <w:t xml:space="preserve"> 40, 50</w:t>
      </w:r>
      <w:r w:rsidR="00E70748">
        <w:rPr>
          <w:rFonts w:ascii="Times New Roman" w:hAnsi="Times New Roman" w:cs="Times New Roman"/>
          <w:b/>
          <w:bCs/>
          <w:color w:val="000000" w:themeColor="text1"/>
          <w:sz w:val="24"/>
          <w:szCs w:val="24"/>
        </w:rPr>
        <w:t xml:space="preserve"> and </w:t>
      </w:r>
      <w:r w:rsidRPr="00F30861">
        <w:rPr>
          <w:rFonts w:ascii="Times New Roman" w:hAnsi="Times New Roman" w:cs="Times New Roman"/>
          <w:b/>
          <w:bCs/>
          <w:color w:val="000000" w:themeColor="text1"/>
          <w:sz w:val="24"/>
          <w:szCs w:val="24"/>
        </w:rPr>
        <w:t>60 cm spacing</w:t>
      </w:r>
    </w:p>
    <w:p w14:paraId="6623202C" w14:textId="21881892" w:rsidR="00E75227" w:rsidRPr="00E75227" w:rsidRDefault="00E75227" w:rsidP="00E75227">
      <w:pPr>
        <w:jc w:val="both"/>
        <w:rPr>
          <w:rFonts w:ascii="Times New Roman" w:hAnsi="Times New Roman" w:cs="Times New Roman"/>
          <w:b/>
          <w:bCs/>
          <w:sz w:val="24"/>
          <w:szCs w:val="24"/>
        </w:rPr>
      </w:pPr>
      <w:r w:rsidRPr="00E75227">
        <w:rPr>
          <w:rFonts w:ascii="Times New Roman" w:hAnsi="Times New Roman" w:cs="Times New Roman"/>
          <w:b/>
          <w:bCs/>
          <w:sz w:val="24"/>
          <w:szCs w:val="24"/>
        </w:rPr>
        <w:t xml:space="preserve">Field Efficiency of Best Performance Treatments Based on </w:t>
      </w:r>
      <w:r>
        <w:rPr>
          <w:rFonts w:ascii="Times New Roman" w:hAnsi="Times New Roman" w:cs="Times New Roman"/>
          <w:b/>
          <w:bCs/>
          <w:sz w:val="24"/>
          <w:szCs w:val="24"/>
        </w:rPr>
        <w:t xml:space="preserve">Weeding </w:t>
      </w:r>
      <w:r w:rsidR="00487B14">
        <w:rPr>
          <w:rFonts w:ascii="Times New Roman" w:hAnsi="Times New Roman" w:cs="Times New Roman"/>
          <w:b/>
          <w:bCs/>
          <w:sz w:val="24"/>
          <w:szCs w:val="24"/>
        </w:rPr>
        <w:t>Efficiency</w:t>
      </w:r>
    </w:p>
    <w:p w14:paraId="7E263AED" w14:textId="5F58A241" w:rsidR="0074600C" w:rsidRPr="0009457E" w:rsidRDefault="004D1609" w:rsidP="00767AFE">
      <w:pPr>
        <w:ind w:firstLine="720"/>
        <w:jc w:val="both"/>
        <w:rPr>
          <w:rFonts w:ascii="Times New Roman" w:hAnsi="Times New Roman" w:cs="Times New Roman"/>
          <w:sz w:val="24"/>
          <w:szCs w:val="24"/>
        </w:rPr>
      </w:pPr>
      <w:r w:rsidRPr="0009457E">
        <w:rPr>
          <w:rFonts w:ascii="Times New Roman" w:hAnsi="Times New Roman" w:cs="Times New Roman"/>
          <w:sz w:val="24"/>
          <w:szCs w:val="24"/>
        </w:rPr>
        <w:lastRenderedPageBreak/>
        <w:t>Fig.</w:t>
      </w:r>
      <w:r w:rsidR="00C13D43">
        <w:rPr>
          <w:rFonts w:ascii="Times New Roman" w:hAnsi="Times New Roman" w:cs="Times New Roman"/>
          <w:sz w:val="24"/>
          <w:szCs w:val="24"/>
        </w:rPr>
        <w:t xml:space="preserve"> </w:t>
      </w:r>
      <w:proofErr w:type="gramStart"/>
      <w:r w:rsidR="007B75A3">
        <w:rPr>
          <w:rFonts w:ascii="Times New Roman" w:hAnsi="Times New Roman" w:cs="Times New Roman"/>
          <w:sz w:val="24"/>
          <w:szCs w:val="24"/>
        </w:rPr>
        <w:t xml:space="preserve">12 </w:t>
      </w:r>
      <w:r w:rsidRPr="0009457E">
        <w:rPr>
          <w:rFonts w:ascii="Times New Roman" w:hAnsi="Times New Roman" w:cs="Times New Roman"/>
          <w:sz w:val="24"/>
          <w:szCs w:val="24"/>
        </w:rPr>
        <w:t xml:space="preserve"> presented</w:t>
      </w:r>
      <w:proofErr w:type="gramEnd"/>
      <w:r w:rsidRPr="0009457E">
        <w:rPr>
          <w:rFonts w:ascii="Times New Roman" w:hAnsi="Times New Roman" w:cs="Times New Roman"/>
          <w:sz w:val="24"/>
          <w:szCs w:val="24"/>
        </w:rPr>
        <w:t xml:space="preserve"> the field efficiency of the same three treatments across different plant spacings. </w:t>
      </w:r>
      <w:r w:rsidR="0009457E" w:rsidRPr="0009457E">
        <w:rPr>
          <w:rFonts w:ascii="Times New Roman" w:hAnsi="Times New Roman" w:cs="Times New Roman"/>
          <w:sz w:val="24"/>
          <w:szCs w:val="24"/>
        </w:rPr>
        <w:t>F</w:t>
      </w:r>
      <w:r w:rsidRPr="0009457E">
        <w:rPr>
          <w:rFonts w:ascii="Times New Roman" w:hAnsi="Times New Roman" w:cs="Times New Roman"/>
          <w:sz w:val="24"/>
          <w:szCs w:val="24"/>
        </w:rPr>
        <w:t>ield efficiency is highest at 45 cm spacing and decreases slightly as spacing increases to 60 cm. Treatment T3 stands out by consistently achieving the highest field efficiency at all spacing levels, suggesting it reduces time losses and improves operational accuracy. T2 and T6 show lower and similar efficiency values, with a noticeable drop at wider spacings. This implies that while wider spacing helps improve capacity, it might slightly reduce field efficiency due to possible increases in non-productive movement or machine overlap.</w:t>
      </w:r>
    </w:p>
    <w:p w14:paraId="773F03BE" w14:textId="0DE3A651" w:rsidR="0074600C" w:rsidRDefault="0074600C" w:rsidP="0009457E">
      <w:pPr>
        <w:jc w:val="center"/>
        <w:rPr>
          <w:rFonts w:ascii="Times New Roman" w:hAnsi="Times New Roman" w:cs="Times New Roman"/>
          <w:b/>
          <w:bCs/>
          <w:sz w:val="28"/>
          <w:szCs w:val="28"/>
        </w:rPr>
      </w:pPr>
      <w:r>
        <w:rPr>
          <w:noProof/>
          <w:lang w:val="en-US"/>
        </w:rPr>
        <w:drawing>
          <wp:inline distT="0" distB="0" distL="0" distR="0" wp14:anchorId="20FBC7FB" wp14:editId="2EC73C96">
            <wp:extent cx="3104515" cy="1866900"/>
            <wp:effectExtent l="0" t="0" r="635" b="0"/>
            <wp:docPr id="1895640362" name="Chart 1">
              <a:extLst xmlns:a="http://schemas.openxmlformats.org/drawingml/2006/main">
                <a:ext uri="{FF2B5EF4-FFF2-40B4-BE49-F238E27FC236}">
                  <a16:creationId xmlns:a16="http://schemas.microsoft.com/office/drawing/2014/main" id="{8A43C83D-169B-4CA2-2516-A6229818BE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EB69379" w14:textId="33F725A7" w:rsidR="000376FD" w:rsidRPr="00F27899" w:rsidRDefault="0009457E" w:rsidP="00F27899">
      <w:pPr>
        <w:tabs>
          <w:tab w:val="left" w:pos="2148"/>
        </w:tabs>
        <w:spacing w:line="240" w:lineRule="auto"/>
        <w:jc w:val="center"/>
        <w:rPr>
          <w:rFonts w:ascii="Times New Roman" w:hAnsi="Times New Roman" w:cs="Times New Roman"/>
          <w:b/>
          <w:bCs/>
          <w:sz w:val="24"/>
          <w:szCs w:val="24"/>
          <w:lang w:val="en-US"/>
        </w:rPr>
      </w:pPr>
      <w:r w:rsidRPr="00F30861">
        <w:rPr>
          <w:rFonts w:ascii="Times New Roman" w:hAnsi="Times New Roman" w:cs="Times New Roman"/>
          <w:b/>
          <w:bCs/>
          <w:sz w:val="24"/>
          <w:szCs w:val="24"/>
          <w:lang w:val="en-US"/>
        </w:rPr>
        <w:t xml:space="preserve">Fig. </w:t>
      </w:r>
      <w:proofErr w:type="gramStart"/>
      <w:r w:rsidR="007B75A3">
        <w:rPr>
          <w:rFonts w:ascii="Times New Roman" w:hAnsi="Times New Roman" w:cs="Times New Roman"/>
          <w:b/>
          <w:bCs/>
          <w:sz w:val="24"/>
          <w:szCs w:val="24"/>
          <w:lang w:val="en-US"/>
        </w:rPr>
        <w:t xml:space="preserve">12 </w:t>
      </w:r>
      <w:r>
        <w:rPr>
          <w:rFonts w:ascii="Times New Roman" w:hAnsi="Times New Roman" w:cs="Times New Roman"/>
          <w:b/>
          <w:bCs/>
          <w:color w:val="000000" w:themeColor="text1"/>
          <w:sz w:val="24"/>
          <w:szCs w:val="24"/>
        </w:rPr>
        <w:t xml:space="preserve"> Field</w:t>
      </w:r>
      <w:proofErr w:type="gramEnd"/>
      <w:r>
        <w:rPr>
          <w:rFonts w:ascii="Times New Roman" w:hAnsi="Times New Roman" w:cs="Times New Roman"/>
          <w:b/>
          <w:bCs/>
          <w:color w:val="000000" w:themeColor="text1"/>
          <w:sz w:val="24"/>
          <w:szCs w:val="24"/>
        </w:rPr>
        <w:t xml:space="preserve"> Efficiency</w:t>
      </w:r>
      <w:r w:rsidR="00487B14">
        <w:rPr>
          <w:rFonts w:ascii="Times New Roman" w:hAnsi="Times New Roman" w:cs="Times New Roman"/>
          <w:b/>
          <w:bCs/>
          <w:color w:val="000000" w:themeColor="text1"/>
          <w:sz w:val="24"/>
          <w:szCs w:val="24"/>
        </w:rPr>
        <w:t xml:space="preserve"> </w:t>
      </w:r>
      <w:r w:rsidR="007446AF">
        <w:rPr>
          <w:rFonts w:ascii="Times New Roman" w:hAnsi="Times New Roman" w:cs="Times New Roman"/>
          <w:b/>
          <w:bCs/>
          <w:color w:val="000000" w:themeColor="text1"/>
          <w:sz w:val="24"/>
          <w:szCs w:val="24"/>
        </w:rPr>
        <w:t>at</w:t>
      </w:r>
      <w:r w:rsidRPr="00F30861">
        <w:rPr>
          <w:rFonts w:ascii="Times New Roman" w:hAnsi="Times New Roman" w:cs="Times New Roman"/>
          <w:b/>
          <w:bCs/>
          <w:color w:val="000000" w:themeColor="text1"/>
          <w:sz w:val="24"/>
          <w:szCs w:val="24"/>
        </w:rPr>
        <w:t xml:space="preserve"> 40, 50</w:t>
      </w:r>
      <w:r>
        <w:rPr>
          <w:rFonts w:ascii="Times New Roman" w:hAnsi="Times New Roman" w:cs="Times New Roman"/>
          <w:b/>
          <w:bCs/>
          <w:color w:val="000000" w:themeColor="text1"/>
          <w:sz w:val="24"/>
          <w:szCs w:val="24"/>
        </w:rPr>
        <w:t xml:space="preserve"> and</w:t>
      </w:r>
      <w:r w:rsidRPr="00F30861">
        <w:rPr>
          <w:rFonts w:ascii="Times New Roman" w:hAnsi="Times New Roman" w:cs="Times New Roman"/>
          <w:b/>
          <w:bCs/>
          <w:color w:val="000000" w:themeColor="text1"/>
          <w:sz w:val="24"/>
          <w:szCs w:val="24"/>
        </w:rPr>
        <w:t xml:space="preserve"> 60 cm spacing</w:t>
      </w:r>
    </w:p>
    <w:p w14:paraId="3634BEB4" w14:textId="168B04C1" w:rsidR="00E75227" w:rsidRPr="00E75227" w:rsidRDefault="00E75227" w:rsidP="000376FD">
      <w:pPr>
        <w:jc w:val="both"/>
        <w:rPr>
          <w:rFonts w:ascii="Times New Roman" w:hAnsi="Times New Roman" w:cs="Times New Roman"/>
          <w:b/>
          <w:bCs/>
          <w:sz w:val="24"/>
          <w:szCs w:val="24"/>
        </w:rPr>
      </w:pPr>
      <w:r>
        <w:rPr>
          <w:rFonts w:ascii="Times New Roman" w:hAnsi="Times New Roman" w:cs="Times New Roman"/>
          <w:b/>
          <w:bCs/>
          <w:sz w:val="24"/>
          <w:szCs w:val="24"/>
        </w:rPr>
        <w:t>Actual Field Capacity</w:t>
      </w:r>
      <w:r w:rsidRPr="00E75227">
        <w:rPr>
          <w:rFonts w:ascii="Times New Roman" w:hAnsi="Times New Roman" w:cs="Times New Roman"/>
          <w:b/>
          <w:bCs/>
          <w:sz w:val="24"/>
          <w:szCs w:val="24"/>
        </w:rPr>
        <w:t xml:space="preserve"> of Best Performance Treatments Based on Plant Damage</w:t>
      </w:r>
    </w:p>
    <w:p w14:paraId="16F85118" w14:textId="3E43BEFD" w:rsidR="0009457E" w:rsidRDefault="000376FD" w:rsidP="00767AFE">
      <w:pPr>
        <w:ind w:firstLine="720"/>
        <w:jc w:val="both"/>
        <w:rPr>
          <w:rFonts w:ascii="Times New Roman" w:hAnsi="Times New Roman" w:cs="Times New Roman"/>
          <w:sz w:val="24"/>
          <w:szCs w:val="24"/>
        </w:rPr>
      </w:pPr>
      <w:r>
        <w:rPr>
          <w:rFonts w:ascii="Times New Roman" w:hAnsi="Times New Roman" w:cs="Times New Roman"/>
          <w:sz w:val="24"/>
          <w:szCs w:val="24"/>
        </w:rPr>
        <w:t>Fig.</w:t>
      </w:r>
      <w:r w:rsidR="00C13D43">
        <w:rPr>
          <w:rFonts w:ascii="Times New Roman" w:hAnsi="Times New Roman" w:cs="Times New Roman"/>
          <w:sz w:val="24"/>
          <w:szCs w:val="24"/>
        </w:rPr>
        <w:t xml:space="preserve"> </w:t>
      </w:r>
      <w:r w:rsidR="007B75A3">
        <w:rPr>
          <w:rFonts w:ascii="Times New Roman" w:hAnsi="Times New Roman" w:cs="Times New Roman"/>
          <w:sz w:val="24"/>
          <w:szCs w:val="24"/>
        </w:rPr>
        <w:t>13</w:t>
      </w:r>
      <w:r>
        <w:rPr>
          <w:rFonts w:ascii="Times New Roman" w:hAnsi="Times New Roman" w:cs="Times New Roman"/>
          <w:sz w:val="24"/>
          <w:szCs w:val="24"/>
        </w:rPr>
        <w:t xml:space="preserve"> </w:t>
      </w:r>
      <w:r w:rsidRPr="000376FD">
        <w:rPr>
          <w:rFonts w:ascii="Times New Roman" w:hAnsi="Times New Roman" w:cs="Times New Roman"/>
          <w:sz w:val="24"/>
          <w:szCs w:val="24"/>
        </w:rPr>
        <w:t>showed that actual field capacity increased with plant spacing across all treatments. T4 had the highest field capacity at all spacings, while T1 and T2 had the lowest. This indicated that wider spacing and the T4 setup allowed for more efficient field coverage.</w:t>
      </w:r>
    </w:p>
    <w:p w14:paraId="00D7CE85" w14:textId="64881E64" w:rsidR="00F27899" w:rsidRPr="000376FD" w:rsidRDefault="00F27899" w:rsidP="00F27899">
      <w:pPr>
        <w:jc w:val="center"/>
        <w:rPr>
          <w:rFonts w:ascii="Times New Roman" w:hAnsi="Times New Roman" w:cs="Times New Roman"/>
          <w:sz w:val="24"/>
          <w:szCs w:val="24"/>
        </w:rPr>
      </w:pPr>
      <w:r>
        <w:rPr>
          <w:noProof/>
          <w:lang w:val="en-US"/>
        </w:rPr>
        <w:drawing>
          <wp:inline distT="0" distB="0" distL="0" distR="0" wp14:anchorId="5502C1DC" wp14:editId="2C6C1F5C">
            <wp:extent cx="3340100" cy="2147887"/>
            <wp:effectExtent l="0" t="0" r="12700" b="5080"/>
            <wp:docPr id="863566381" name="Chart 1">
              <a:extLst xmlns:a="http://schemas.openxmlformats.org/drawingml/2006/main">
                <a:ext uri="{FF2B5EF4-FFF2-40B4-BE49-F238E27FC236}">
                  <a16:creationId xmlns:a16="http://schemas.microsoft.com/office/drawing/2014/main" id="{308FED2A-F858-AB41-C13E-BBFAD7ECAC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B1E9576" w14:textId="74827CCE" w:rsidR="00DA4C26" w:rsidRPr="0009457E" w:rsidRDefault="00DA4C26" w:rsidP="00F27899">
      <w:pPr>
        <w:tabs>
          <w:tab w:val="left" w:pos="2148"/>
        </w:tabs>
        <w:spacing w:line="240" w:lineRule="auto"/>
        <w:jc w:val="center"/>
        <w:rPr>
          <w:rFonts w:ascii="Times New Roman" w:hAnsi="Times New Roman" w:cs="Times New Roman"/>
          <w:b/>
          <w:bCs/>
          <w:sz w:val="24"/>
          <w:szCs w:val="24"/>
          <w:lang w:val="en-US"/>
        </w:rPr>
      </w:pPr>
      <w:r w:rsidRPr="00F30861">
        <w:rPr>
          <w:rFonts w:ascii="Times New Roman" w:hAnsi="Times New Roman" w:cs="Times New Roman"/>
          <w:b/>
          <w:bCs/>
          <w:sz w:val="24"/>
          <w:szCs w:val="24"/>
          <w:lang w:val="en-US"/>
        </w:rPr>
        <w:t xml:space="preserve">Fig. </w:t>
      </w:r>
      <w:r w:rsidR="007B75A3">
        <w:rPr>
          <w:rFonts w:ascii="Times New Roman" w:hAnsi="Times New Roman" w:cs="Times New Roman"/>
          <w:b/>
          <w:bCs/>
          <w:sz w:val="24"/>
          <w:szCs w:val="24"/>
          <w:lang w:val="en-US"/>
        </w:rPr>
        <w:t>13</w:t>
      </w:r>
      <w:r>
        <w:rPr>
          <w:rFonts w:ascii="Times New Roman" w:hAnsi="Times New Roman" w:cs="Times New Roman"/>
          <w:b/>
          <w:bCs/>
          <w:color w:val="000000" w:themeColor="text1"/>
          <w:sz w:val="24"/>
          <w:szCs w:val="24"/>
        </w:rPr>
        <w:t xml:space="preserve"> Actual Field capacity</w:t>
      </w:r>
      <w:r w:rsidRPr="00F30861">
        <w:rPr>
          <w:rFonts w:ascii="Times New Roman" w:hAnsi="Times New Roman" w:cs="Times New Roman"/>
          <w:b/>
          <w:bCs/>
          <w:color w:val="000000" w:themeColor="text1"/>
          <w:sz w:val="24"/>
          <w:szCs w:val="24"/>
        </w:rPr>
        <w:t xml:space="preserve"> </w:t>
      </w:r>
      <w:r w:rsidR="007446AF">
        <w:rPr>
          <w:rFonts w:ascii="Times New Roman" w:hAnsi="Times New Roman" w:cs="Times New Roman"/>
          <w:b/>
          <w:bCs/>
          <w:color w:val="000000" w:themeColor="text1"/>
          <w:sz w:val="24"/>
          <w:szCs w:val="24"/>
        </w:rPr>
        <w:t>at</w:t>
      </w:r>
      <w:r w:rsidRPr="00F30861">
        <w:rPr>
          <w:rFonts w:ascii="Times New Roman" w:hAnsi="Times New Roman" w:cs="Times New Roman"/>
          <w:b/>
          <w:bCs/>
          <w:color w:val="000000" w:themeColor="text1"/>
          <w:sz w:val="24"/>
          <w:szCs w:val="24"/>
        </w:rPr>
        <w:t xml:space="preserve"> 40, 50</w:t>
      </w:r>
      <w:r>
        <w:rPr>
          <w:rFonts w:ascii="Times New Roman" w:hAnsi="Times New Roman" w:cs="Times New Roman"/>
          <w:b/>
          <w:bCs/>
          <w:color w:val="000000" w:themeColor="text1"/>
          <w:sz w:val="24"/>
          <w:szCs w:val="24"/>
        </w:rPr>
        <w:t xml:space="preserve"> and </w:t>
      </w:r>
      <w:r w:rsidRPr="00F30861">
        <w:rPr>
          <w:rFonts w:ascii="Times New Roman" w:hAnsi="Times New Roman" w:cs="Times New Roman"/>
          <w:b/>
          <w:bCs/>
          <w:color w:val="000000" w:themeColor="text1"/>
          <w:sz w:val="24"/>
          <w:szCs w:val="24"/>
        </w:rPr>
        <w:t>60 cm spacing</w:t>
      </w:r>
    </w:p>
    <w:p w14:paraId="3AF8FB6D" w14:textId="2F696140" w:rsidR="00E75227" w:rsidRPr="00E75227" w:rsidRDefault="00E75227" w:rsidP="000376FD">
      <w:pPr>
        <w:jc w:val="both"/>
        <w:rPr>
          <w:rFonts w:ascii="Times New Roman" w:hAnsi="Times New Roman" w:cs="Times New Roman"/>
          <w:b/>
          <w:bCs/>
          <w:sz w:val="24"/>
          <w:szCs w:val="24"/>
        </w:rPr>
      </w:pPr>
      <w:r w:rsidRPr="00E75227">
        <w:rPr>
          <w:rFonts w:ascii="Times New Roman" w:hAnsi="Times New Roman" w:cs="Times New Roman"/>
          <w:b/>
          <w:bCs/>
          <w:sz w:val="24"/>
          <w:szCs w:val="24"/>
        </w:rPr>
        <w:t>Field Efficiency of Best Performance Treatments Based on Plant Damage</w:t>
      </w:r>
    </w:p>
    <w:p w14:paraId="18FE29BE" w14:textId="197B0D9B" w:rsidR="00DA4C26" w:rsidRPr="000376FD" w:rsidRDefault="000376FD" w:rsidP="00767AFE">
      <w:pPr>
        <w:ind w:firstLine="720"/>
        <w:jc w:val="both"/>
        <w:rPr>
          <w:rFonts w:ascii="Times New Roman" w:hAnsi="Times New Roman" w:cs="Times New Roman"/>
          <w:sz w:val="24"/>
          <w:szCs w:val="24"/>
        </w:rPr>
      </w:pPr>
      <w:r>
        <w:rPr>
          <w:rFonts w:ascii="Times New Roman" w:hAnsi="Times New Roman" w:cs="Times New Roman"/>
          <w:sz w:val="24"/>
          <w:szCs w:val="24"/>
        </w:rPr>
        <w:t>Fig.</w:t>
      </w:r>
      <w:r w:rsidR="00C13D43">
        <w:rPr>
          <w:rFonts w:ascii="Times New Roman" w:hAnsi="Times New Roman" w:cs="Times New Roman"/>
          <w:sz w:val="24"/>
          <w:szCs w:val="24"/>
        </w:rPr>
        <w:t xml:space="preserve"> </w:t>
      </w:r>
      <w:r w:rsidR="007B75A3">
        <w:rPr>
          <w:rFonts w:ascii="Times New Roman" w:hAnsi="Times New Roman" w:cs="Times New Roman"/>
          <w:sz w:val="24"/>
          <w:szCs w:val="24"/>
        </w:rPr>
        <w:t>14</w:t>
      </w:r>
      <w:r w:rsidRPr="000376FD">
        <w:rPr>
          <w:rFonts w:ascii="Times New Roman" w:hAnsi="Times New Roman" w:cs="Times New Roman"/>
          <w:sz w:val="24"/>
          <w:szCs w:val="24"/>
        </w:rPr>
        <w:t xml:space="preserve"> showed that field efficiency increased from 45 cm to 50 cm spacing but slightly decreased or remained stable at 60 cm for T1</w:t>
      </w:r>
      <w:r w:rsidR="00A3264B">
        <w:rPr>
          <w:rFonts w:ascii="Times New Roman" w:hAnsi="Times New Roman" w:cs="Times New Roman"/>
          <w:sz w:val="24"/>
          <w:szCs w:val="24"/>
        </w:rPr>
        <w:t>,</w:t>
      </w:r>
      <w:r w:rsidRPr="000376FD">
        <w:rPr>
          <w:rFonts w:ascii="Times New Roman" w:hAnsi="Times New Roman" w:cs="Times New Roman"/>
          <w:sz w:val="24"/>
          <w:szCs w:val="24"/>
        </w:rPr>
        <w:t xml:space="preserve"> T2</w:t>
      </w:r>
      <w:r w:rsidR="00A3264B">
        <w:rPr>
          <w:rFonts w:ascii="Times New Roman" w:hAnsi="Times New Roman" w:cs="Times New Roman"/>
          <w:sz w:val="24"/>
          <w:szCs w:val="24"/>
        </w:rPr>
        <w:t xml:space="preserve"> and </w:t>
      </w:r>
      <w:r w:rsidRPr="000376FD">
        <w:rPr>
          <w:rFonts w:ascii="Times New Roman" w:hAnsi="Times New Roman" w:cs="Times New Roman"/>
          <w:sz w:val="24"/>
          <w:szCs w:val="24"/>
        </w:rPr>
        <w:t>T4 maintained the highest efficiency throughout, indicating better performance under that treatment.</w:t>
      </w:r>
    </w:p>
    <w:p w14:paraId="4B4D5744" w14:textId="78FAAD2E" w:rsidR="00DA4C26" w:rsidRDefault="000376FD" w:rsidP="000376FD">
      <w:pPr>
        <w:jc w:val="center"/>
        <w:rPr>
          <w:rFonts w:ascii="Times New Roman" w:hAnsi="Times New Roman" w:cs="Times New Roman"/>
          <w:b/>
          <w:bCs/>
          <w:sz w:val="28"/>
          <w:szCs w:val="28"/>
        </w:rPr>
      </w:pPr>
      <w:r>
        <w:rPr>
          <w:noProof/>
          <w:lang w:val="en-US"/>
        </w:rPr>
        <w:lastRenderedPageBreak/>
        <w:drawing>
          <wp:inline distT="0" distB="0" distL="0" distR="0" wp14:anchorId="43D2BBAA" wp14:editId="45B367D7">
            <wp:extent cx="3104197" cy="2290762"/>
            <wp:effectExtent l="0" t="0" r="1270" b="14605"/>
            <wp:docPr id="2119587265" name="Chart 1">
              <a:extLst xmlns:a="http://schemas.openxmlformats.org/drawingml/2006/main">
                <a:ext uri="{FF2B5EF4-FFF2-40B4-BE49-F238E27FC236}">
                  <a16:creationId xmlns:a16="http://schemas.microsoft.com/office/drawing/2014/main" id="{1B90C436-5000-2652-5740-21B875DCC3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4AB8349" w14:textId="6010CC18" w:rsidR="000376FD" w:rsidRPr="0009457E" w:rsidRDefault="000376FD" w:rsidP="000376FD">
      <w:pPr>
        <w:tabs>
          <w:tab w:val="left" w:pos="2148"/>
        </w:tabs>
        <w:spacing w:line="240" w:lineRule="auto"/>
        <w:jc w:val="center"/>
        <w:rPr>
          <w:rFonts w:ascii="Times New Roman" w:hAnsi="Times New Roman" w:cs="Times New Roman"/>
          <w:b/>
          <w:bCs/>
          <w:sz w:val="24"/>
          <w:szCs w:val="24"/>
          <w:lang w:val="en-US"/>
        </w:rPr>
      </w:pPr>
      <w:r w:rsidRPr="00F30861">
        <w:rPr>
          <w:rFonts w:ascii="Times New Roman" w:hAnsi="Times New Roman" w:cs="Times New Roman"/>
          <w:b/>
          <w:bCs/>
          <w:sz w:val="24"/>
          <w:szCs w:val="24"/>
          <w:lang w:val="en-US"/>
        </w:rPr>
        <w:t xml:space="preserve">Fig. </w:t>
      </w:r>
      <w:r w:rsidR="007B75A3">
        <w:rPr>
          <w:rFonts w:ascii="Times New Roman" w:hAnsi="Times New Roman" w:cs="Times New Roman"/>
          <w:b/>
          <w:bCs/>
          <w:sz w:val="24"/>
          <w:szCs w:val="24"/>
          <w:lang w:val="en-US"/>
        </w:rPr>
        <w:t>14</w:t>
      </w:r>
      <w:r>
        <w:rPr>
          <w:rFonts w:ascii="Times New Roman" w:hAnsi="Times New Roman" w:cs="Times New Roman"/>
          <w:b/>
          <w:bCs/>
          <w:color w:val="000000" w:themeColor="text1"/>
          <w:sz w:val="24"/>
          <w:szCs w:val="24"/>
        </w:rPr>
        <w:t xml:space="preserve"> Field Efficiency</w:t>
      </w:r>
      <w:r w:rsidR="00812F08">
        <w:rPr>
          <w:rFonts w:ascii="Times New Roman" w:hAnsi="Times New Roman" w:cs="Times New Roman"/>
          <w:b/>
          <w:bCs/>
          <w:color w:val="000000" w:themeColor="text1"/>
          <w:sz w:val="24"/>
          <w:szCs w:val="24"/>
        </w:rPr>
        <w:t xml:space="preserve"> </w:t>
      </w:r>
      <w:r w:rsidR="00C13D43">
        <w:rPr>
          <w:rFonts w:ascii="Times New Roman" w:hAnsi="Times New Roman" w:cs="Times New Roman"/>
          <w:b/>
          <w:bCs/>
          <w:color w:val="000000" w:themeColor="text1"/>
          <w:sz w:val="24"/>
          <w:szCs w:val="24"/>
        </w:rPr>
        <w:t>at</w:t>
      </w:r>
      <w:r w:rsidRPr="00F30861">
        <w:rPr>
          <w:rFonts w:ascii="Times New Roman" w:hAnsi="Times New Roman" w:cs="Times New Roman"/>
          <w:b/>
          <w:bCs/>
          <w:color w:val="000000" w:themeColor="text1"/>
          <w:sz w:val="24"/>
          <w:szCs w:val="24"/>
        </w:rPr>
        <w:t xml:space="preserve"> 40, 50</w:t>
      </w:r>
      <w:r>
        <w:rPr>
          <w:rFonts w:ascii="Times New Roman" w:hAnsi="Times New Roman" w:cs="Times New Roman"/>
          <w:b/>
          <w:bCs/>
          <w:color w:val="000000" w:themeColor="text1"/>
          <w:sz w:val="24"/>
          <w:szCs w:val="24"/>
        </w:rPr>
        <w:t xml:space="preserve"> and</w:t>
      </w:r>
      <w:r w:rsidRPr="00F30861">
        <w:rPr>
          <w:rFonts w:ascii="Times New Roman" w:hAnsi="Times New Roman" w:cs="Times New Roman"/>
          <w:b/>
          <w:bCs/>
          <w:color w:val="000000" w:themeColor="text1"/>
          <w:sz w:val="24"/>
          <w:szCs w:val="24"/>
        </w:rPr>
        <w:t xml:space="preserve"> 60 cm spacing</w:t>
      </w:r>
    </w:p>
    <w:p w14:paraId="4BC4214F" w14:textId="77777777" w:rsidR="000376FD" w:rsidRDefault="000376FD" w:rsidP="00E73CD4">
      <w:pPr>
        <w:rPr>
          <w:rFonts w:ascii="Times New Roman" w:hAnsi="Times New Roman" w:cs="Times New Roman"/>
          <w:b/>
          <w:bCs/>
          <w:sz w:val="28"/>
          <w:szCs w:val="28"/>
        </w:rPr>
      </w:pPr>
    </w:p>
    <w:p w14:paraId="66730C5A" w14:textId="5A2D6857" w:rsidR="00E73CD4" w:rsidRPr="00767AFE" w:rsidRDefault="00E73CD4" w:rsidP="00767AFE">
      <w:pPr>
        <w:pStyle w:val="ListParagraph"/>
        <w:numPr>
          <w:ilvl w:val="0"/>
          <w:numId w:val="37"/>
        </w:numPr>
        <w:ind w:left="284" w:hanging="284"/>
        <w:rPr>
          <w:rFonts w:ascii="Times New Roman" w:hAnsi="Times New Roman" w:cs="Times New Roman"/>
          <w:b/>
          <w:bCs/>
          <w:sz w:val="28"/>
          <w:szCs w:val="28"/>
        </w:rPr>
      </w:pPr>
      <w:r w:rsidRPr="00767AFE">
        <w:rPr>
          <w:rFonts w:ascii="Times New Roman" w:hAnsi="Times New Roman" w:cs="Times New Roman"/>
          <w:b/>
          <w:bCs/>
          <w:sz w:val="28"/>
          <w:szCs w:val="28"/>
        </w:rPr>
        <w:t>CONCLUSION</w:t>
      </w:r>
    </w:p>
    <w:p w14:paraId="66ADCD82" w14:textId="387C685F" w:rsidR="00E73CD4" w:rsidRDefault="00E73CD4" w:rsidP="00CE066E">
      <w:pPr>
        <w:ind w:firstLine="720"/>
        <w:jc w:val="both"/>
        <w:rPr>
          <w:rFonts w:ascii="Times New Roman" w:hAnsi="Times New Roman" w:cs="Times New Roman"/>
          <w:sz w:val="24"/>
          <w:szCs w:val="24"/>
        </w:rPr>
      </w:pPr>
      <w:r w:rsidRPr="004B56B9">
        <w:rPr>
          <w:rFonts w:ascii="Times New Roman" w:hAnsi="Times New Roman" w:cs="Times New Roman"/>
          <w:sz w:val="24"/>
          <w:szCs w:val="24"/>
        </w:rPr>
        <w:t xml:space="preserve">In sum, the prototype tractor-mounted inter and intra-row weeder proved both practical and precise. By pairing a PTO-driven rotary blade with a sensor-guided pivot arm, it reliably distinguished weeds from cotton plants across a range of row widths, travel speeds, and blade </w:t>
      </w:r>
      <w:r w:rsidR="00A3264B">
        <w:rPr>
          <w:rFonts w:ascii="Times New Roman" w:hAnsi="Times New Roman" w:cs="Times New Roman"/>
          <w:sz w:val="24"/>
          <w:szCs w:val="24"/>
        </w:rPr>
        <w:t>rpm</w:t>
      </w:r>
      <w:r w:rsidRPr="004B56B9">
        <w:rPr>
          <w:rFonts w:ascii="Times New Roman" w:hAnsi="Times New Roman" w:cs="Times New Roman"/>
          <w:sz w:val="24"/>
          <w:szCs w:val="24"/>
        </w:rPr>
        <w:t xml:space="preserve">s tested on sandy-loam fields at </w:t>
      </w:r>
      <w:proofErr w:type="spellStart"/>
      <w:r w:rsidRPr="004B56B9">
        <w:rPr>
          <w:rFonts w:ascii="Times New Roman" w:hAnsi="Times New Roman" w:cs="Times New Roman"/>
          <w:sz w:val="24"/>
          <w:szCs w:val="24"/>
        </w:rPr>
        <w:t>Bapatla</w:t>
      </w:r>
      <w:proofErr w:type="spellEnd"/>
      <w:r w:rsidRPr="004B56B9">
        <w:rPr>
          <w:rFonts w:ascii="Times New Roman" w:hAnsi="Times New Roman" w:cs="Times New Roman"/>
          <w:sz w:val="24"/>
          <w:szCs w:val="24"/>
        </w:rPr>
        <w:t xml:space="preserve">. The machine consistently cleared weeds while sparing the crop, cutting </w:t>
      </w:r>
      <w:r w:rsidRPr="006A2A69">
        <w:rPr>
          <w:rFonts w:ascii="Times New Roman" w:hAnsi="Times New Roman" w:cs="Times New Roman"/>
          <w:sz w:val="24"/>
          <w:szCs w:val="24"/>
          <w:highlight w:val="yellow"/>
        </w:rPr>
        <w:t>labo</w:t>
      </w:r>
      <w:r w:rsidR="006A2A69" w:rsidRPr="006A2A69">
        <w:rPr>
          <w:rFonts w:ascii="Times New Roman" w:hAnsi="Times New Roman" w:cs="Times New Roman"/>
          <w:sz w:val="24"/>
          <w:szCs w:val="24"/>
          <w:highlight w:val="yellow"/>
        </w:rPr>
        <w:t>u</w:t>
      </w:r>
      <w:r w:rsidRPr="006A2A69">
        <w:rPr>
          <w:rFonts w:ascii="Times New Roman" w:hAnsi="Times New Roman" w:cs="Times New Roman"/>
          <w:sz w:val="24"/>
          <w:szCs w:val="24"/>
          <w:highlight w:val="yellow"/>
        </w:rPr>
        <w:t>r nee</w:t>
      </w:r>
      <w:r w:rsidRPr="004B56B9">
        <w:rPr>
          <w:rFonts w:ascii="Times New Roman" w:hAnsi="Times New Roman" w:cs="Times New Roman"/>
          <w:sz w:val="24"/>
          <w:szCs w:val="24"/>
        </w:rPr>
        <w:t>ds and boosting field efficiency. These outcomes show that sensor-assisted, PTO-powered weeding can be a viable solution for wide-row crops, offering farmers a dependable tool for precision weed management.</w:t>
      </w:r>
    </w:p>
    <w:p w14:paraId="34686B84" w14:textId="1ACAD9FF" w:rsidR="00517A83" w:rsidRDefault="00517A83" w:rsidP="004B56B9">
      <w:pPr>
        <w:rPr>
          <w:rFonts w:ascii="Times New Roman" w:hAnsi="Times New Roman" w:cs="Times New Roman"/>
          <w:b/>
          <w:bCs/>
          <w:sz w:val="28"/>
          <w:szCs w:val="28"/>
        </w:rPr>
      </w:pPr>
    </w:p>
    <w:p w14:paraId="0927D38B" w14:textId="40EF487D" w:rsidR="006D7E51" w:rsidRPr="006A2A69" w:rsidRDefault="006D7E51" w:rsidP="006D7E51">
      <w:pPr>
        <w:rPr>
          <w:b/>
          <w:highlight w:val="yellow"/>
        </w:rPr>
      </w:pPr>
      <w:r w:rsidRPr="006A2A69">
        <w:rPr>
          <w:b/>
          <w:highlight w:val="yellow"/>
        </w:rPr>
        <w:t>Disclaimer (Artificial intelligence)</w:t>
      </w:r>
    </w:p>
    <w:p w14:paraId="57EB205C" w14:textId="77777777" w:rsidR="006D7E51" w:rsidRPr="00394842" w:rsidRDefault="006D7E51" w:rsidP="006D7E51">
      <w:pPr>
        <w:rPr>
          <w:highlight w:val="yellow"/>
        </w:rPr>
      </w:pPr>
      <w:r w:rsidRPr="00394842">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2455158" w14:textId="77777777" w:rsidR="006D7E51" w:rsidRPr="00394842" w:rsidRDefault="006D7E51" w:rsidP="006D7E51">
      <w:pPr>
        <w:rPr>
          <w:highlight w:val="yellow"/>
        </w:rPr>
      </w:pPr>
    </w:p>
    <w:p w14:paraId="684E9AB2" w14:textId="77777777" w:rsidR="006D7E51" w:rsidRPr="00394842" w:rsidRDefault="006D7E51" w:rsidP="006D7E51">
      <w:pPr>
        <w:rPr>
          <w:highlight w:val="yellow"/>
        </w:rPr>
      </w:pPr>
      <w:r w:rsidRPr="00394842">
        <w:rPr>
          <w:highlight w:val="yellow"/>
        </w:rPr>
        <w:t>Details of the AI usage are given below:</w:t>
      </w:r>
    </w:p>
    <w:p w14:paraId="6383FB42" w14:textId="56CE794F" w:rsidR="00F919A5" w:rsidRPr="00F919A5" w:rsidRDefault="006D7E51" w:rsidP="00F919A5">
      <w:pPr>
        <w:rPr>
          <w:color w:val="000000" w:themeColor="text1"/>
          <w:highlight w:val="green"/>
        </w:rPr>
      </w:pPr>
      <w:r w:rsidRPr="00394842">
        <w:rPr>
          <w:highlight w:val="yellow"/>
        </w:rPr>
        <w:t>1.</w:t>
      </w:r>
      <w:r w:rsidR="00F919A5" w:rsidRPr="00F919A5">
        <w:rPr>
          <w:color w:val="000000" w:themeColor="text1"/>
          <w:highlight w:val="green"/>
        </w:rPr>
        <w:t xml:space="preserve"> </w:t>
      </w:r>
      <w:r w:rsidR="00F919A5" w:rsidRPr="00F919A5">
        <w:rPr>
          <w:highlight w:val="green"/>
        </w:rPr>
        <w:t>NO generative AI technologies text-to-image generators</w:t>
      </w:r>
    </w:p>
    <w:p w14:paraId="2A919713" w14:textId="594B0252" w:rsidR="006D7E51" w:rsidRPr="00394842" w:rsidRDefault="006D7E51" w:rsidP="006D7E51">
      <w:pPr>
        <w:rPr>
          <w:highlight w:val="yellow"/>
        </w:rPr>
      </w:pPr>
    </w:p>
    <w:p w14:paraId="2E5D89C6" w14:textId="3F55B0A4" w:rsidR="006D7E51" w:rsidRPr="00394842" w:rsidRDefault="006D7E51" w:rsidP="006D7E51">
      <w:pPr>
        <w:rPr>
          <w:highlight w:val="yellow"/>
        </w:rPr>
      </w:pPr>
      <w:r w:rsidRPr="00394842">
        <w:rPr>
          <w:highlight w:val="yellow"/>
        </w:rPr>
        <w:t>2.</w:t>
      </w:r>
      <w:r w:rsidR="00F919A5" w:rsidRPr="00F919A5">
        <w:rPr>
          <w:color w:val="000000" w:themeColor="text1"/>
          <w:highlight w:val="green"/>
        </w:rPr>
        <w:t xml:space="preserve"> No, A</w:t>
      </w:r>
      <w:r w:rsidR="00F919A5">
        <w:rPr>
          <w:color w:val="000000" w:themeColor="text1"/>
          <w:highlight w:val="green"/>
        </w:rPr>
        <w:t>I</w:t>
      </w:r>
      <w:r w:rsidR="00F919A5" w:rsidRPr="00F919A5">
        <w:rPr>
          <w:color w:val="000000" w:themeColor="text1"/>
          <w:highlight w:val="green"/>
        </w:rPr>
        <w:t xml:space="preserve"> tools are used in writing of this article</w:t>
      </w:r>
    </w:p>
    <w:p w14:paraId="7319DF07" w14:textId="77777777" w:rsidR="006D7E51" w:rsidRDefault="006D7E51" w:rsidP="004B56B9">
      <w:pPr>
        <w:rPr>
          <w:rFonts w:ascii="Times New Roman" w:hAnsi="Times New Roman" w:cs="Times New Roman"/>
          <w:b/>
          <w:bCs/>
          <w:sz w:val="28"/>
          <w:szCs w:val="28"/>
        </w:rPr>
      </w:pPr>
    </w:p>
    <w:p w14:paraId="003B0405" w14:textId="512C87F4" w:rsidR="00C954CB" w:rsidRPr="004B56B9" w:rsidRDefault="004B56B9" w:rsidP="004B56B9">
      <w:pPr>
        <w:rPr>
          <w:rFonts w:ascii="Times New Roman" w:hAnsi="Times New Roman" w:cs="Times New Roman"/>
          <w:b/>
          <w:bCs/>
          <w:sz w:val="28"/>
          <w:szCs w:val="28"/>
        </w:rPr>
      </w:pPr>
      <w:r w:rsidRPr="004B56B9">
        <w:rPr>
          <w:rFonts w:ascii="Times New Roman" w:hAnsi="Times New Roman" w:cs="Times New Roman"/>
          <w:b/>
          <w:bCs/>
          <w:sz w:val="28"/>
          <w:szCs w:val="28"/>
        </w:rPr>
        <w:t>REFERENCES</w:t>
      </w:r>
    </w:p>
    <w:p w14:paraId="2EA85F26" w14:textId="77777777" w:rsidR="004B56B9" w:rsidRPr="00510EA3" w:rsidRDefault="004B56B9" w:rsidP="004B56B9">
      <w:pPr>
        <w:spacing w:line="240" w:lineRule="auto"/>
        <w:ind w:left="851" w:hanging="360"/>
        <w:jc w:val="both"/>
        <w:rPr>
          <w:rFonts w:ascii="Times New Roman" w:hAnsi="Times New Roman" w:cs="Times New Roman"/>
          <w:sz w:val="24"/>
          <w:szCs w:val="24"/>
        </w:rPr>
      </w:pPr>
      <w:r w:rsidRPr="00510EA3">
        <w:rPr>
          <w:rFonts w:ascii="Times New Roman" w:hAnsi="Times New Roman" w:cs="Times New Roman"/>
          <w:sz w:val="24"/>
          <w:szCs w:val="24"/>
        </w:rPr>
        <w:t xml:space="preserve">Berge, T.W., </w:t>
      </w:r>
      <w:proofErr w:type="spellStart"/>
      <w:r w:rsidRPr="00510EA3">
        <w:rPr>
          <w:rFonts w:ascii="Times New Roman" w:hAnsi="Times New Roman" w:cs="Times New Roman"/>
          <w:sz w:val="24"/>
          <w:szCs w:val="24"/>
        </w:rPr>
        <w:t>Aastveit</w:t>
      </w:r>
      <w:proofErr w:type="spellEnd"/>
      <w:r w:rsidRPr="00510EA3">
        <w:rPr>
          <w:rFonts w:ascii="Times New Roman" w:hAnsi="Times New Roman" w:cs="Times New Roman"/>
          <w:sz w:val="24"/>
          <w:szCs w:val="24"/>
        </w:rPr>
        <w:t xml:space="preserve">, A.H and </w:t>
      </w:r>
      <w:proofErr w:type="spellStart"/>
      <w:r w:rsidRPr="00510EA3">
        <w:rPr>
          <w:rFonts w:ascii="Times New Roman" w:hAnsi="Times New Roman" w:cs="Times New Roman"/>
          <w:sz w:val="24"/>
          <w:szCs w:val="24"/>
        </w:rPr>
        <w:t>Fykse</w:t>
      </w:r>
      <w:proofErr w:type="spellEnd"/>
      <w:r w:rsidRPr="00510EA3">
        <w:rPr>
          <w:rFonts w:ascii="Times New Roman" w:hAnsi="Times New Roman" w:cs="Times New Roman"/>
          <w:sz w:val="24"/>
          <w:szCs w:val="24"/>
        </w:rPr>
        <w:t xml:space="preserve">, H. 2008. Evaluation of an algorithm for automatic detection of broad-leaved weeds in spring cereals. </w:t>
      </w:r>
      <w:r w:rsidRPr="00510EA3">
        <w:rPr>
          <w:rFonts w:ascii="Times New Roman" w:hAnsi="Times New Roman" w:cs="Times New Roman"/>
          <w:i/>
          <w:iCs/>
          <w:sz w:val="24"/>
          <w:szCs w:val="24"/>
        </w:rPr>
        <w:t>Precision Agriculture.</w:t>
      </w:r>
      <w:r w:rsidRPr="00510EA3">
        <w:rPr>
          <w:rFonts w:ascii="Times New Roman" w:hAnsi="Times New Roman" w:cs="Times New Roman"/>
          <w:sz w:val="24"/>
          <w:szCs w:val="24"/>
        </w:rPr>
        <w:t xml:space="preserve"> 9: 391-405. </w:t>
      </w:r>
    </w:p>
    <w:p w14:paraId="0C570129" w14:textId="77777777" w:rsidR="004B56B9" w:rsidRPr="00510EA3" w:rsidRDefault="004B56B9" w:rsidP="004B56B9">
      <w:pPr>
        <w:spacing w:line="240" w:lineRule="auto"/>
        <w:ind w:left="851" w:hanging="360"/>
        <w:jc w:val="both"/>
        <w:rPr>
          <w:rFonts w:ascii="Times New Roman" w:hAnsi="Times New Roman" w:cs="Times New Roman"/>
          <w:sz w:val="24"/>
          <w:szCs w:val="24"/>
        </w:rPr>
      </w:pPr>
      <w:r w:rsidRPr="00510EA3">
        <w:rPr>
          <w:rFonts w:ascii="Times New Roman" w:hAnsi="Times New Roman" w:cs="Times New Roman"/>
          <w:sz w:val="24"/>
          <w:szCs w:val="24"/>
        </w:rPr>
        <w:lastRenderedPageBreak/>
        <w:t xml:space="preserve">Slaughter, D.C., Giles, D.K and Downey, D. 2008. Autonomous robotic weed control systems: A review. </w:t>
      </w:r>
      <w:r w:rsidRPr="00510EA3">
        <w:rPr>
          <w:rFonts w:ascii="Times New Roman" w:hAnsi="Times New Roman" w:cs="Times New Roman"/>
          <w:i/>
          <w:iCs/>
          <w:sz w:val="24"/>
          <w:szCs w:val="24"/>
        </w:rPr>
        <w:t>Computers and electronics in agriculture.</w:t>
      </w:r>
      <w:r w:rsidRPr="00510EA3">
        <w:rPr>
          <w:rFonts w:ascii="Times New Roman" w:hAnsi="Times New Roman" w:cs="Times New Roman"/>
          <w:sz w:val="24"/>
          <w:szCs w:val="24"/>
        </w:rPr>
        <w:t xml:space="preserve"> 61(1): 63-78.</w:t>
      </w:r>
    </w:p>
    <w:p w14:paraId="00D438E5" w14:textId="77777777" w:rsidR="004B56B9" w:rsidRPr="00510EA3" w:rsidRDefault="004B56B9" w:rsidP="004B56B9">
      <w:pPr>
        <w:spacing w:line="240" w:lineRule="auto"/>
        <w:ind w:left="851" w:hanging="360"/>
        <w:jc w:val="both"/>
        <w:rPr>
          <w:rFonts w:ascii="Times New Roman" w:hAnsi="Times New Roman" w:cs="Times New Roman"/>
          <w:sz w:val="24"/>
          <w:szCs w:val="24"/>
        </w:rPr>
      </w:pPr>
      <w:proofErr w:type="spellStart"/>
      <w:r w:rsidRPr="00510EA3">
        <w:rPr>
          <w:rFonts w:ascii="Times New Roman" w:hAnsi="Times New Roman" w:cs="Times New Roman"/>
          <w:sz w:val="24"/>
          <w:szCs w:val="24"/>
        </w:rPr>
        <w:t>Hamuda</w:t>
      </w:r>
      <w:proofErr w:type="spellEnd"/>
      <w:r w:rsidRPr="00510EA3">
        <w:rPr>
          <w:rFonts w:ascii="Times New Roman" w:hAnsi="Times New Roman" w:cs="Times New Roman"/>
          <w:sz w:val="24"/>
          <w:szCs w:val="24"/>
        </w:rPr>
        <w:t xml:space="preserve">, E., Glavin, M and Jones, E. 2016. A survey of image processing techniques for plant extraction and segmentation in the field. </w:t>
      </w:r>
      <w:r w:rsidRPr="00510EA3">
        <w:rPr>
          <w:rFonts w:ascii="Times New Roman" w:hAnsi="Times New Roman" w:cs="Times New Roman"/>
          <w:i/>
          <w:iCs/>
          <w:sz w:val="24"/>
          <w:szCs w:val="24"/>
        </w:rPr>
        <w:t>Computers and electronics in agriculture</w:t>
      </w:r>
      <w:r w:rsidRPr="00510EA3">
        <w:rPr>
          <w:rFonts w:ascii="Times New Roman" w:hAnsi="Times New Roman" w:cs="Times New Roman"/>
          <w:sz w:val="24"/>
          <w:szCs w:val="24"/>
        </w:rPr>
        <w:t>. 125: 184-199.</w:t>
      </w:r>
    </w:p>
    <w:p w14:paraId="6897691A" w14:textId="77777777" w:rsidR="004B56B9" w:rsidRPr="00510EA3" w:rsidRDefault="004B56B9" w:rsidP="004B56B9">
      <w:pPr>
        <w:spacing w:line="240" w:lineRule="auto"/>
        <w:ind w:left="851" w:hanging="360"/>
        <w:jc w:val="both"/>
        <w:rPr>
          <w:rFonts w:ascii="Times New Roman" w:hAnsi="Times New Roman" w:cs="Times New Roman"/>
          <w:sz w:val="24"/>
          <w:szCs w:val="24"/>
        </w:rPr>
      </w:pPr>
      <w:proofErr w:type="spellStart"/>
      <w:r w:rsidRPr="00510EA3">
        <w:rPr>
          <w:rFonts w:ascii="Times New Roman" w:hAnsi="Times New Roman" w:cs="Times New Roman"/>
          <w:sz w:val="24"/>
          <w:szCs w:val="24"/>
        </w:rPr>
        <w:t>Yaduraju</w:t>
      </w:r>
      <w:proofErr w:type="spellEnd"/>
      <w:r w:rsidRPr="00510EA3">
        <w:rPr>
          <w:rFonts w:ascii="Times New Roman" w:hAnsi="Times New Roman" w:cs="Times New Roman"/>
          <w:sz w:val="24"/>
          <w:szCs w:val="24"/>
        </w:rPr>
        <w:t>, N.T and Mishra, J.S. 2018. Smart weed management: A small step towards doubling farmers’ income</w:t>
      </w:r>
      <w:r w:rsidRPr="00510EA3">
        <w:rPr>
          <w:rFonts w:ascii="Times New Roman" w:hAnsi="Times New Roman" w:cs="Times New Roman"/>
          <w:i/>
          <w:iCs/>
          <w:sz w:val="24"/>
          <w:szCs w:val="24"/>
        </w:rPr>
        <w:t>. Indian Journal of Weed Science</w:t>
      </w:r>
      <w:r w:rsidRPr="00510EA3">
        <w:rPr>
          <w:rFonts w:ascii="Times New Roman" w:hAnsi="Times New Roman" w:cs="Times New Roman"/>
          <w:sz w:val="24"/>
          <w:szCs w:val="24"/>
        </w:rPr>
        <w:t>. 50(1): 1–5.</w:t>
      </w:r>
    </w:p>
    <w:p w14:paraId="36640FB9" w14:textId="09379BB8" w:rsidR="0088241C" w:rsidRDefault="0088241C" w:rsidP="004B56B9">
      <w:pPr>
        <w:spacing w:line="240" w:lineRule="auto"/>
        <w:ind w:left="851" w:hanging="360"/>
        <w:jc w:val="both"/>
        <w:rPr>
          <w:rFonts w:ascii="Times New Roman" w:hAnsi="Times New Roman" w:cs="Times New Roman"/>
          <w:sz w:val="24"/>
          <w:szCs w:val="24"/>
        </w:rPr>
      </w:pPr>
      <w:r w:rsidRPr="000A791B">
        <w:rPr>
          <w:rFonts w:ascii="Times New Roman" w:hAnsi="Times New Roman" w:cs="Times New Roman"/>
          <w:sz w:val="24"/>
          <w:szCs w:val="24"/>
          <w:highlight w:val="green"/>
        </w:rPr>
        <w:t xml:space="preserve">Anderson, W K, and </w:t>
      </w:r>
      <w:proofErr w:type="spellStart"/>
      <w:r w:rsidRPr="000A791B">
        <w:rPr>
          <w:rFonts w:ascii="Times New Roman" w:hAnsi="Times New Roman" w:cs="Times New Roman"/>
          <w:sz w:val="24"/>
          <w:szCs w:val="24"/>
          <w:highlight w:val="green"/>
        </w:rPr>
        <w:t>Garlinge</w:t>
      </w:r>
      <w:proofErr w:type="spellEnd"/>
      <w:r w:rsidRPr="000A791B">
        <w:rPr>
          <w:rFonts w:ascii="Times New Roman" w:hAnsi="Times New Roman" w:cs="Times New Roman"/>
          <w:sz w:val="24"/>
          <w:szCs w:val="24"/>
          <w:highlight w:val="green"/>
        </w:rPr>
        <w:t xml:space="preserve">, J R. (2000), The Wheat </w:t>
      </w:r>
      <w:proofErr w:type="gramStart"/>
      <w:r w:rsidRPr="000A791B">
        <w:rPr>
          <w:rFonts w:ascii="Times New Roman" w:hAnsi="Times New Roman" w:cs="Times New Roman"/>
          <w:sz w:val="24"/>
          <w:szCs w:val="24"/>
          <w:highlight w:val="green"/>
        </w:rPr>
        <w:t>book :</w:t>
      </w:r>
      <w:proofErr w:type="gramEnd"/>
      <w:r w:rsidRPr="000A791B">
        <w:rPr>
          <w:rFonts w:ascii="Times New Roman" w:hAnsi="Times New Roman" w:cs="Times New Roman"/>
          <w:sz w:val="24"/>
          <w:szCs w:val="24"/>
          <w:highlight w:val="green"/>
        </w:rPr>
        <w:t xml:space="preserve"> principles and practice. </w:t>
      </w:r>
      <w:r w:rsidRPr="000A791B">
        <w:rPr>
          <w:rFonts w:ascii="Times New Roman" w:hAnsi="Times New Roman" w:cs="Times New Roman"/>
          <w:i/>
          <w:iCs/>
          <w:sz w:val="24"/>
          <w:szCs w:val="24"/>
          <w:highlight w:val="green"/>
        </w:rPr>
        <w:t>Department of Primary Industries and Regional Development, Western Australia, Perth.</w:t>
      </w:r>
      <w:r w:rsidRPr="000A791B">
        <w:rPr>
          <w:rFonts w:ascii="Times New Roman" w:hAnsi="Times New Roman" w:cs="Times New Roman"/>
          <w:sz w:val="24"/>
          <w:szCs w:val="24"/>
          <w:highlight w:val="green"/>
        </w:rPr>
        <w:t xml:space="preserve"> 4443.</w:t>
      </w:r>
      <w:r w:rsidRPr="0088241C">
        <w:rPr>
          <w:rFonts w:ascii="Times New Roman" w:hAnsi="Times New Roman" w:cs="Times New Roman"/>
          <w:sz w:val="24"/>
          <w:szCs w:val="24"/>
        </w:rPr>
        <w:t xml:space="preserve"> </w:t>
      </w:r>
    </w:p>
    <w:p w14:paraId="30544373" w14:textId="5E8F3152" w:rsidR="004B56B9" w:rsidRPr="00510EA3" w:rsidRDefault="004B56B9" w:rsidP="004B56B9">
      <w:pPr>
        <w:spacing w:line="240" w:lineRule="auto"/>
        <w:ind w:left="851" w:hanging="360"/>
        <w:jc w:val="both"/>
        <w:rPr>
          <w:rFonts w:ascii="Times New Roman" w:hAnsi="Times New Roman" w:cs="Times New Roman"/>
          <w:sz w:val="24"/>
          <w:szCs w:val="24"/>
        </w:rPr>
      </w:pPr>
      <w:r w:rsidRPr="00510EA3">
        <w:rPr>
          <w:rFonts w:ascii="Times New Roman" w:hAnsi="Times New Roman" w:cs="Times New Roman"/>
          <w:sz w:val="24"/>
          <w:szCs w:val="24"/>
        </w:rPr>
        <w:t>Weide, R. Y. V. D., Bleeker, P. O., Achten, V. T. J. M., Lotz, L. A. P., Fogelberg, F and Melander, B. 2008. Innovation in mechanical weed control in crop rows. Weed Research. 48 (3): 215-224.</w:t>
      </w:r>
    </w:p>
    <w:p w14:paraId="74EA2369" w14:textId="77777777" w:rsidR="004B56B9" w:rsidRPr="00510EA3" w:rsidRDefault="004B56B9" w:rsidP="004B56B9">
      <w:pPr>
        <w:spacing w:line="240" w:lineRule="auto"/>
        <w:ind w:left="851" w:hanging="360"/>
        <w:jc w:val="both"/>
        <w:rPr>
          <w:rFonts w:ascii="Times New Roman" w:hAnsi="Times New Roman" w:cs="Times New Roman"/>
          <w:sz w:val="24"/>
          <w:szCs w:val="24"/>
        </w:rPr>
      </w:pPr>
      <w:r w:rsidRPr="00510EA3">
        <w:rPr>
          <w:rFonts w:ascii="Times New Roman" w:hAnsi="Times New Roman" w:cs="Times New Roman"/>
          <w:sz w:val="24"/>
          <w:szCs w:val="24"/>
        </w:rPr>
        <w:t xml:space="preserve">Fischer, R.A and Miles, R.E. 1973. The role of spatial pattern in the competition between crop plants and weeds. A theoretical analysis. </w:t>
      </w:r>
      <w:r w:rsidRPr="00510EA3">
        <w:rPr>
          <w:rFonts w:ascii="Times New Roman" w:hAnsi="Times New Roman" w:cs="Times New Roman"/>
          <w:i/>
          <w:iCs/>
          <w:sz w:val="24"/>
          <w:szCs w:val="24"/>
        </w:rPr>
        <w:t>Mathematical Biosciences</w:t>
      </w:r>
      <w:r w:rsidRPr="00510EA3">
        <w:rPr>
          <w:rFonts w:ascii="Times New Roman" w:hAnsi="Times New Roman" w:cs="Times New Roman"/>
          <w:sz w:val="24"/>
          <w:szCs w:val="24"/>
        </w:rPr>
        <w:t>. 18(3-4): 335-350.</w:t>
      </w:r>
    </w:p>
    <w:p w14:paraId="555D70F3" w14:textId="77777777" w:rsidR="004B56B9" w:rsidRPr="00510EA3" w:rsidRDefault="004B56B9" w:rsidP="004B56B9">
      <w:pPr>
        <w:spacing w:line="240" w:lineRule="auto"/>
        <w:ind w:left="851" w:hanging="360"/>
        <w:jc w:val="both"/>
        <w:rPr>
          <w:rFonts w:ascii="Times New Roman" w:hAnsi="Times New Roman" w:cs="Times New Roman"/>
          <w:sz w:val="24"/>
          <w:szCs w:val="24"/>
        </w:rPr>
      </w:pPr>
      <w:r w:rsidRPr="00510EA3">
        <w:rPr>
          <w:rFonts w:ascii="Times New Roman" w:hAnsi="Times New Roman" w:cs="Times New Roman"/>
          <w:sz w:val="24"/>
          <w:szCs w:val="24"/>
        </w:rPr>
        <w:t xml:space="preserve">Rueda-Ayala, V., Rasmussen, J and Gerhards, R. 2010. Mechanical weed control. </w:t>
      </w:r>
      <w:r w:rsidRPr="00510EA3">
        <w:rPr>
          <w:rFonts w:ascii="Times New Roman" w:hAnsi="Times New Roman" w:cs="Times New Roman"/>
          <w:i/>
          <w:iCs/>
          <w:sz w:val="24"/>
          <w:szCs w:val="24"/>
        </w:rPr>
        <w:t xml:space="preserve">In Precision crop protection-the challenge and use of heterogeneity. </w:t>
      </w:r>
      <w:r w:rsidRPr="00510EA3">
        <w:rPr>
          <w:rFonts w:ascii="Times New Roman" w:hAnsi="Times New Roman" w:cs="Times New Roman"/>
          <w:sz w:val="24"/>
          <w:szCs w:val="24"/>
        </w:rPr>
        <w:t>279-294.</w:t>
      </w:r>
    </w:p>
    <w:p w14:paraId="67C7FAC8" w14:textId="77777777" w:rsidR="004B56B9" w:rsidRPr="00510EA3" w:rsidRDefault="004B56B9" w:rsidP="004B56B9">
      <w:pPr>
        <w:spacing w:line="240" w:lineRule="auto"/>
        <w:ind w:left="720" w:hanging="360"/>
        <w:jc w:val="both"/>
        <w:rPr>
          <w:rFonts w:ascii="Times New Roman" w:hAnsi="Times New Roman" w:cs="Times New Roman"/>
          <w:sz w:val="24"/>
          <w:szCs w:val="24"/>
        </w:rPr>
      </w:pPr>
      <w:r w:rsidRPr="00510EA3">
        <w:rPr>
          <w:rFonts w:ascii="Times New Roman" w:hAnsi="Times New Roman" w:cs="Times New Roman"/>
          <w:sz w:val="24"/>
          <w:szCs w:val="24"/>
        </w:rPr>
        <w:t xml:space="preserve">Kumar, S.P., Tewari, V.K., Chandel, A.K., Mehta, C.R., Nare, B., CR, C., </w:t>
      </w:r>
      <w:proofErr w:type="spellStart"/>
      <w:r w:rsidRPr="00510EA3">
        <w:rPr>
          <w:rFonts w:ascii="Times New Roman" w:hAnsi="Times New Roman" w:cs="Times New Roman"/>
          <w:sz w:val="24"/>
          <w:szCs w:val="24"/>
        </w:rPr>
        <w:t>Pareek</w:t>
      </w:r>
      <w:proofErr w:type="spellEnd"/>
      <w:r w:rsidRPr="00510EA3">
        <w:rPr>
          <w:rFonts w:ascii="Times New Roman" w:hAnsi="Times New Roman" w:cs="Times New Roman"/>
          <w:sz w:val="24"/>
          <w:szCs w:val="24"/>
        </w:rPr>
        <w:t xml:space="preserve">, C.M and </w:t>
      </w:r>
      <w:proofErr w:type="spellStart"/>
      <w:r w:rsidRPr="00510EA3">
        <w:rPr>
          <w:rFonts w:ascii="Times New Roman" w:hAnsi="Times New Roman" w:cs="Times New Roman"/>
          <w:sz w:val="24"/>
          <w:szCs w:val="24"/>
        </w:rPr>
        <w:t>Mundhada</w:t>
      </w:r>
      <w:proofErr w:type="spellEnd"/>
      <w:r w:rsidRPr="00510EA3">
        <w:rPr>
          <w:rFonts w:ascii="Times New Roman" w:hAnsi="Times New Roman" w:cs="Times New Roman"/>
          <w:sz w:val="24"/>
          <w:szCs w:val="24"/>
        </w:rPr>
        <w:t xml:space="preserve">, K. 2024. Automated Prototype Intra Row Weeding System. </w:t>
      </w:r>
      <w:r w:rsidRPr="00697DDB">
        <w:rPr>
          <w:rFonts w:ascii="Times New Roman" w:hAnsi="Times New Roman" w:cs="Times New Roman"/>
          <w:i/>
          <w:iCs/>
          <w:sz w:val="24"/>
          <w:szCs w:val="24"/>
        </w:rPr>
        <w:t xml:space="preserve">Journal of scientific &amp; industrial research. </w:t>
      </w:r>
      <w:r w:rsidRPr="00510EA3">
        <w:rPr>
          <w:rFonts w:ascii="Times New Roman" w:hAnsi="Times New Roman" w:cs="Times New Roman"/>
          <w:sz w:val="24"/>
          <w:szCs w:val="24"/>
        </w:rPr>
        <w:t>83: 362-374.</w:t>
      </w:r>
    </w:p>
    <w:p w14:paraId="7DECC995" w14:textId="77777777" w:rsidR="004B56B9" w:rsidRPr="00510EA3" w:rsidRDefault="004B56B9" w:rsidP="004B56B9">
      <w:pPr>
        <w:spacing w:line="240" w:lineRule="auto"/>
        <w:ind w:left="720" w:hanging="360"/>
        <w:jc w:val="both"/>
        <w:rPr>
          <w:rFonts w:ascii="Times New Roman" w:hAnsi="Times New Roman" w:cs="Times New Roman"/>
          <w:sz w:val="24"/>
          <w:szCs w:val="24"/>
        </w:rPr>
      </w:pPr>
      <w:r w:rsidRPr="00510EA3">
        <w:rPr>
          <w:rFonts w:ascii="Times New Roman" w:hAnsi="Times New Roman" w:cs="Times New Roman"/>
          <w:sz w:val="24"/>
          <w:szCs w:val="24"/>
        </w:rPr>
        <w:t xml:space="preserve">Chandel, N.S., Chandel, A.K., Roul, A.K., Solanke, K.R and Mehta, C.R. 2021. An integrated inter-and intra-row weeding system for row crops. </w:t>
      </w:r>
      <w:r w:rsidRPr="00697DDB">
        <w:rPr>
          <w:rFonts w:ascii="Times New Roman" w:hAnsi="Times New Roman" w:cs="Times New Roman"/>
          <w:i/>
          <w:iCs/>
          <w:sz w:val="24"/>
          <w:szCs w:val="24"/>
        </w:rPr>
        <w:t>Crop Protection.</w:t>
      </w:r>
      <w:r w:rsidRPr="00510EA3">
        <w:rPr>
          <w:rFonts w:ascii="Times New Roman" w:hAnsi="Times New Roman" w:cs="Times New Roman"/>
          <w:sz w:val="24"/>
          <w:szCs w:val="24"/>
        </w:rPr>
        <w:t xml:space="preserve"> 145: 105642.</w:t>
      </w:r>
    </w:p>
    <w:p w14:paraId="7FFE4DCA" w14:textId="77777777" w:rsidR="004B56B9" w:rsidRPr="00510EA3" w:rsidRDefault="004B56B9" w:rsidP="004B56B9">
      <w:pPr>
        <w:spacing w:line="240" w:lineRule="auto"/>
        <w:ind w:left="720" w:hanging="360"/>
        <w:jc w:val="both"/>
        <w:rPr>
          <w:rFonts w:ascii="Times New Roman" w:hAnsi="Times New Roman" w:cs="Times New Roman"/>
          <w:sz w:val="24"/>
          <w:szCs w:val="24"/>
        </w:rPr>
      </w:pPr>
      <w:r w:rsidRPr="00510EA3">
        <w:rPr>
          <w:rFonts w:ascii="Times New Roman" w:hAnsi="Times New Roman" w:cs="Times New Roman"/>
          <w:sz w:val="24"/>
          <w:szCs w:val="24"/>
        </w:rPr>
        <w:t xml:space="preserve">Perez-Ruiz, M., Slaughter, D.C., Fathallah, F.A., </w:t>
      </w:r>
      <w:proofErr w:type="spellStart"/>
      <w:r w:rsidRPr="00510EA3">
        <w:rPr>
          <w:rFonts w:ascii="Times New Roman" w:hAnsi="Times New Roman" w:cs="Times New Roman"/>
          <w:sz w:val="24"/>
          <w:szCs w:val="24"/>
        </w:rPr>
        <w:t>Gliever</w:t>
      </w:r>
      <w:proofErr w:type="spellEnd"/>
      <w:r w:rsidRPr="00510EA3">
        <w:rPr>
          <w:rFonts w:ascii="Times New Roman" w:hAnsi="Times New Roman" w:cs="Times New Roman"/>
          <w:sz w:val="24"/>
          <w:szCs w:val="24"/>
        </w:rPr>
        <w:t xml:space="preserve">, C.J and Miller, B.J. 2014. Co-robotic intra-row weed control system. </w:t>
      </w:r>
      <w:r w:rsidRPr="00697DDB">
        <w:rPr>
          <w:rFonts w:ascii="Times New Roman" w:hAnsi="Times New Roman" w:cs="Times New Roman"/>
          <w:i/>
          <w:iCs/>
          <w:sz w:val="24"/>
          <w:szCs w:val="24"/>
        </w:rPr>
        <w:t>Biosystems engineering</w:t>
      </w:r>
      <w:r w:rsidRPr="00510EA3">
        <w:rPr>
          <w:rFonts w:ascii="Times New Roman" w:hAnsi="Times New Roman" w:cs="Times New Roman"/>
          <w:sz w:val="24"/>
          <w:szCs w:val="24"/>
        </w:rPr>
        <w:t>. 126: 45-55.</w:t>
      </w:r>
    </w:p>
    <w:p w14:paraId="59FB378A" w14:textId="77777777" w:rsidR="004B56B9" w:rsidRPr="00697DDB" w:rsidRDefault="004B56B9" w:rsidP="004B56B9">
      <w:pPr>
        <w:spacing w:line="240" w:lineRule="auto"/>
        <w:ind w:left="720" w:hanging="360"/>
        <w:jc w:val="both"/>
        <w:rPr>
          <w:rFonts w:ascii="Times New Roman" w:hAnsi="Times New Roman" w:cs="Times New Roman"/>
          <w:i/>
          <w:iCs/>
          <w:sz w:val="24"/>
          <w:szCs w:val="24"/>
        </w:rPr>
      </w:pPr>
      <w:r w:rsidRPr="00510EA3">
        <w:rPr>
          <w:rFonts w:ascii="Times New Roman" w:hAnsi="Times New Roman" w:cs="Times New Roman"/>
          <w:sz w:val="24"/>
          <w:szCs w:val="24"/>
        </w:rPr>
        <w:t xml:space="preserve">Ahmad, M.T. 2012. Development of an Automated Mechanical Intra-Row Weeder for Vegetable Crops. Graduate Theses and Dissertations. 12278. </w:t>
      </w:r>
      <w:r w:rsidRPr="00697DDB">
        <w:rPr>
          <w:rFonts w:ascii="Times New Roman" w:hAnsi="Times New Roman" w:cs="Times New Roman"/>
          <w:i/>
          <w:iCs/>
          <w:sz w:val="24"/>
          <w:szCs w:val="24"/>
        </w:rPr>
        <w:t>Iowa State University.</w:t>
      </w:r>
    </w:p>
    <w:p w14:paraId="5E819C90" w14:textId="77777777" w:rsidR="004B56B9" w:rsidRDefault="004B56B9" w:rsidP="004B56B9">
      <w:pPr>
        <w:rPr>
          <w:rFonts w:ascii="Times New Roman" w:hAnsi="Times New Roman" w:cs="Times New Roman"/>
          <w:sz w:val="24"/>
          <w:szCs w:val="24"/>
        </w:rPr>
      </w:pPr>
    </w:p>
    <w:p w14:paraId="6EA4C534" w14:textId="77777777" w:rsidR="004B56B9" w:rsidRDefault="004B56B9" w:rsidP="004B56B9">
      <w:pPr>
        <w:rPr>
          <w:rFonts w:ascii="Times New Roman" w:hAnsi="Times New Roman" w:cs="Times New Roman"/>
          <w:sz w:val="24"/>
          <w:szCs w:val="24"/>
        </w:rPr>
      </w:pPr>
    </w:p>
    <w:p w14:paraId="278B3A20" w14:textId="77777777" w:rsidR="00C954CB" w:rsidRDefault="00C954CB" w:rsidP="00C954CB">
      <w:pPr>
        <w:rPr>
          <w:rFonts w:ascii="Times New Roman" w:hAnsi="Times New Roman" w:cs="Times New Roman"/>
          <w:sz w:val="24"/>
          <w:szCs w:val="24"/>
        </w:rPr>
      </w:pPr>
    </w:p>
    <w:p w14:paraId="2394692F" w14:textId="40D3A860" w:rsidR="00C954CB" w:rsidRPr="00C954CB" w:rsidRDefault="00C954CB" w:rsidP="00C954CB">
      <w:pPr>
        <w:rPr>
          <w:rFonts w:ascii="Times New Roman" w:hAnsi="Times New Roman" w:cs="Times New Roman"/>
          <w:sz w:val="24"/>
          <w:szCs w:val="24"/>
        </w:rPr>
        <w:sectPr w:rsidR="00C954CB" w:rsidRPr="00C954CB" w:rsidSect="00872251">
          <w:headerReference w:type="even" r:id="rId21"/>
          <w:headerReference w:type="default" r:id="rId22"/>
          <w:footerReference w:type="even" r:id="rId23"/>
          <w:footerReference w:type="default" r:id="rId24"/>
          <w:headerReference w:type="first" r:id="rId25"/>
          <w:footerReference w:type="first" r:id="rId26"/>
          <w:pgSz w:w="11910" w:h="16840"/>
          <w:pgMar w:top="1134" w:right="1134" w:bottom="1134" w:left="2268" w:header="720" w:footer="720" w:gutter="0"/>
          <w:cols w:space="720"/>
        </w:sectPr>
      </w:pPr>
    </w:p>
    <w:p w14:paraId="18B25E3C" w14:textId="1BB44775" w:rsidR="008B3370" w:rsidRPr="008B3370" w:rsidRDefault="008B3370" w:rsidP="00C954CB">
      <w:pPr>
        <w:tabs>
          <w:tab w:val="left" w:pos="984"/>
        </w:tabs>
        <w:spacing w:line="360" w:lineRule="auto"/>
        <w:jc w:val="both"/>
        <w:rPr>
          <w:rFonts w:ascii="Times New Roman" w:hAnsi="Times New Roman" w:cs="Times New Roman"/>
          <w:sz w:val="28"/>
          <w:szCs w:val="28"/>
        </w:rPr>
      </w:pPr>
    </w:p>
    <w:sectPr w:rsidR="008B3370" w:rsidRPr="008B3370" w:rsidSect="0087225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E93A3F" w14:textId="77777777" w:rsidR="00E03060" w:rsidRDefault="00E03060" w:rsidP="00517A83">
      <w:pPr>
        <w:spacing w:after="0" w:line="240" w:lineRule="auto"/>
      </w:pPr>
      <w:r>
        <w:separator/>
      </w:r>
    </w:p>
  </w:endnote>
  <w:endnote w:type="continuationSeparator" w:id="0">
    <w:p w14:paraId="7752CD85" w14:textId="77777777" w:rsidR="00E03060" w:rsidRDefault="00E03060" w:rsidP="00517A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6C566" w14:textId="77777777" w:rsidR="00517A83" w:rsidRDefault="00517A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F27FB" w14:textId="77777777" w:rsidR="00517A83" w:rsidRDefault="00517A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767A0" w14:textId="77777777" w:rsidR="00517A83" w:rsidRDefault="00517A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C4F8A7" w14:textId="77777777" w:rsidR="00E03060" w:rsidRDefault="00E03060" w:rsidP="00517A83">
      <w:pPr>
        <w:spacing w:after="0" w:line="240" w:lineRule="auto"/>
      </w:pPr>
      <w:r>
        <w:separator/>
      </w:r>
    </w:p>
  </w:footnote>
  <w:footnote w:type="continuationSeparator" w:id="0">
    <w:p w14:paraId="420513EB" w14:textId="77777777" w:rsidR="00E03060" w:rsidRDefault="00E03060" w:rsidP="00517A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4DECA" w14:textId="6C32AD0A" w:rsidR="00517A83" w:rsidRDefault="00E03060">
    <w:pPr>
      <w:pStyle w:val="Header"/>
    </w:pPr>
    <w:r>
      <w:rPr>
        <w:noProof/>
      </w:rPr>
      <w:pict w14:anchorId="62337C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6386516" o:spid="_x0000_s2050" type="#_x0000_t136" style="position:absolute;margin-left:0;margin-top:0;width:505.05pt;height:94.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C12AF" w14:textId="03FB5B2C" w:rsidR="00517A83" w:rsidRDefault="00E03060">
    <w:pPr>
      <w:pStyle w:val="Header"/>
    </w:pPr>
    <w:r>
      <w:rPr>
        <w:noProof/>
      </w:rPr>
      <w:pict w14:anchorId="002419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6386517" o:spid="_x0000_s2051" type="#_x0000_t136" style="position:absolute;margin-left:0;margin-top:0;width:505.05pt;height:94.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6B852" w14:textId="3C5954CE" w:rsidR="00517A83" w:rsidRDefault="00E03060">
    <w:pPr>
      <w:pStyle w:val="Header"/>
    </w:pPr>
    <w:r>
      <w:rPr>
        <w:noProof/>
      </w:rPr>
      <w:pict w14:anchorId="0703EA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6386515" o:spid="_x0000_s2049" type="#_x0000_t136" style="position:absolute;margin-left:0;margin-top:0;width:505.05pt;height:94.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46C03"/>
    <w:multiLevelType w:val="hybridMultilevel"/>
    <w:tmpl w:val="8A707A4E"/>
    <w:lvl w:ilvl="0" w:tplc="3926E5DA">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62A1F75"/>
    <w:multiLevelType w:val="hybridMultilevel"/>
    <w:tmpl w:val="E8583C64"/>
    <w:lvl w:ilvl="0" w:tplc="7F8CBD7C">
      <w:start w:val="2"/>
      <w:numFmt w:val="decimal"/>
      <w:lvlText w:val="%1."/>
      <w:lvlJc w:val="left"/>
      <w:pPr>
        <w:ind w:left="540" w:hanging="360"/>
      </w:pPr>
      <w:rPr>
        <w:rFonts w:hint="default"/>
        <w:color w:val="0D0D0D" w:themeColor="text1" w:themeTint="F2"/>
      </w:r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2" w15:restartNumberingAfterBreak="0">
    <w:nsid w:val="08845F13"/>
    <w:multiLevelType w:val="hybridMultilevel"/>
    <w:tmpl w:val="5B342C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3402DDE"/>
    <w:multiLevelType w:val="hybridMultilevel"/>
    <w:tmpl w:val="AACE503A"/>
    <w:lvl w:ilvl="0" w:tplc="3926E5DA">
      <w:start w:val="1"/>
      <w:numFmt w:val="upperRoman"/>
      <w:lvlText w:val="%1."/>
      <w:lvlJc w:val="left"/>
      <w:pPr>
        <w:ind w:left="2160" w:hanging="72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4" w15:restartNumberingAfterBreak="0">
    <w:nsid w:val="175720EF"/>
    <w:multiLevelType w:val="hybridMultilevel"/>
    <w:tmpl w:val="8EF6DC3C"/>
    <w:lvl w:ilvl="0" w:tplc="4009000F">
      <w:start w:val="1"/>
      <w:numFmt w:val="decimal"/>
      <w:lvlText w:val="%1."/>
      <w:lvlJc w:val="left"/>
      <w:pPr>
        <w:ind w:left="1240" w:hanging="360"/>
      </w:pPr>
    </w:lvl>
    <w:lvl w:ilvl="1" w:tplc="FFFFFFFF" w:tentative="1">
      <w:start w:val="1"/>
      <w:numFmt w:val="lowerLetter"/>
      <w:lvlText w:val="%2."/>
      <w:lvlJc w:val="left"/>
      <w:pPr>
        <w:ind w:left="1960" w:hanging="360"/>
      </w:pPr>
    </w:lvl>
    <w:lvl w:ilvl="2" w:tplc="FFFFFFFF" w:tentative="1">
      <w:start w:val="1"/>
      <w:numFmt w:val="lowerRoman"/>
      <w:lvlText w:val="%3."/>
      <w:lvlJc w:val="right"/>
      <w:pPr>
        <w:ind w:left="2680" w:hanging="180"/>
      </w:pPr>
    </w:lvl>
    <w:lvl w:ilvl="3" w:tplc="FFFFFFFF" w:tentative="1">
      <w:start w:val="1"/>
      <w:numFmt w:val="decimal"/>
      <w:lvlText w:val="%4."/>
      <w:lvlJc w:val="left"/>
      <w:pPr>
        <w:ind w:left="3400" w:hanging="360"/>
      </w:pPr>
    </w:lvl>
    <w:lvl w:ilvl="4" w:tplc="FFFFFFFF" w:tentative="1">
      <w:start w:val="1"/>
      <w:numFmt w:val="lowerLetter"/>
      <w:lvlText w:val="%5."/>
      <w:lvlJc w:val="left"/>
      <w:pPr>
        <w:ind w:left="4120" w:hanging="360"/>
      </w:pPr>
    </w:lvl>
    <w:lvl w:ilvl="5" w:tplc="FFFFFFFF" w:tentative="1">
      <w:start w:val="1"/>
      <w:numFmt w:val="lowerRoman"/>
      <w:lvlText w:val="%6."/>
      <w:lvlJc w:val="right"/>
      <w:pPr>
        <w:ind w:left="4840" w:hanging="180"/>
      </w:pPr>
    </w:lvl>
    <w:lvl w:ilvl="6" w:tplc="FFFFFFFF" w:tentative="1">
      <w:start w:val="1"/>
      <w:numFmt w:val="decimal"/>
      <w:lvlText w:val="%7."/>
      <w:lvlJc w:val="left"/>
      <w:pPr>
        <w:ind w:left="5560" w:hanging="360"/>
      </w:pPr>
    </w:lvl>
    <w:lvl w:ilvl="7" w:tplc="FFFFFFFF" w:tentative="1">
      <w:start w:val="1"/>
      <w:numFmt w:val="lowerLetter"/>
      <w:lvlText w:val="%8."/>
      <w:lvlJc w:val="left"/>
      <w:pPr>
        <w:ind w:left="6280" w:hanging="360"/>
      </w:pPr>
    </w:lvl>
    <w:lvl w:ilvl="8" w:tplc="FFFFFFFF" w:tentative="1">
      <w:start w:val="1"/>
      <w:numFmt w:val="lowerRoman"/>
      <w:lvlText w:val="%9."/>
      <w:lvlJc w:val="right"/>
      <w:pPr>
        <w:ind w:left="7000" w:hanging="180"/>
      </w:pPr>
    </w:lvl>
  </w:abstractNum>
  <w:abstractNum w:abstractNumId="5" w15:restartNumberingAfterBreak="0">
    <w:nsid w:val="19953153"/>
    <w:multiLevelType w:val="hybridMultilevel"/>
    <w:tmpl w:val="089A52BA"/>
    <w:lvl w:ilvl="0" w:tplc="FBCAF87E">
      <w:numFmt w:val="bullet"/>
      <w:lvlText w:val=""/>
      <w:lvlJc w:val="left"/>
      <w:pPr>
        <w:ind w:left="743" w:hanging="360"/>
      </w:pPr>
      <w:rPr>
        <w:rFonts w:ascii="Symbol" w:eastAsia="Symbol" w:hAnsi="Symbol" w:cs="Symbol" w:hint="default"/>
        <w:b w:val="0"/>
        <w:bCs w:val="0"/>
        <w:i w:val="0"/>
        <w:iCs w:val="0"/>
        <w:spacing w:val="0"/>
        <w:w w:val="100"/>
        <w:sz w:val="24"/>
        <w:szCs w:val="24"/>
        <w:lang w:val="en-US" w:eastAsia="en-US" w:bidi="ar-SA"/>
      </w:rPr>
    </w:lvl>
    <w:lvl w:ilvl="1" w:tplc="7CA6917E">
      <w:numFmt w:val="bullet"/>
      <w:lvlText w:val="•"/>
      <w:lvlJc w:val="left"/>
      <w:pPr>
        <w:ind w:left="1658" w:hanging="360"/>
      </w:pPr>
      <w:rPr>
        <w:rFonts w:hint="default"/>
        <w:lang w:val="en-US" w:eastAsia="en-US" w:bidi="ar-SA"/>
      </w:rPr>
    </w:lvl>
    <w:lvl w:ilvl="2" w:tplc="25661798">
      <w:numFmt w:val="bullet"/>
      <w:lvlText w:val="•"/>
      <w:lvlJc w:val="left"/>
      <w:pPr>
        <w:ind w:left="2576" w:hanging="360"/>
      </w:pPr>
      <w:rPr>
        <w:rFonts w:hint="default"/>
        <w:lang w:val="en-US" w:eastAsia="en-US" w:bidi="ar-SA"/>
      </w:rPr>
    </w:lvl>
    <w:lvl w:ilvl="3" w:tplc="8C5E912A">
      <w:numFmt w:val="bullet"/>
      <w:lvlText w:val="•"/>
      <w:lvlJc w:val="left"/>
      <w:pPr>
        <w:ind w:left="3495" w:hanging="360"/>
      </w:pPr>
      <w:rPr>
        <w:rFonts w:hint="default"/>
        <w:lang w:val="en-US" w:eastAsia="en-US" w:bidi="ar-SA"/>
      </w:rPr>
    </w:lvl>
    <w:lvl w:ilvl="4" w:tplc="7EAC08C8">
      <w:numFmt w:val="bullet"/>
      <w:lvlText w:val="•"/>
      <w:lvlJc w:val="left"/>
      <w:pPr>
        <w:ind w:left="4413" w:hanging="360"/>
      </w:pPr>
      <w:rPr>
        <w:rFonts w:hint="default"/>
        <w:lang w:val="en-US" w:eastAsia="en-US" w:bidi="ar-SA"/>
      </w:rPr>
    </w:lvl>
    <w:lvl w:ilvl="5" w:tplc="5DDC52BA">
      <w:numFmt w:val="bullet"/>
      <w:lvlText w:val="•"/>
      <w:lvlJc w:val="left"/>
      <w:pPr>
        <w:ind w:left="5331" w:hanging="360"/>
      </w:pPr>
      <w:rPr>
        <w:rFonts w:hint="default"/>
        <w:lang w:val="en-US" w:eastAsia="en-US" w:bidi="ar-SA"/>
      </w:rPr>
    </w:lvl>
    <w:lvl w:ilvl="6" w:tplc="373EC16C">
      <w:numFmt w:val="bullet"/>
      <w:lvlText w:val="•"/>
      <w:lvlJc w:val="left"/>
      <w:pPr>
        <w:ind w:left="6250" w:hanging="360"/>
      </w:pPr>
      <w:rPr>
        <w:rFonts w:hint="default"/>
        <w:lang w:val="en-US" w:eastAsia="en-US" w:bidi="ar-SA"/>
      </w:rPr>
    </w:lvl>
    <w:lvl w:ilvl="7" w:tplc="CDFCEED6">
      <w:numFmt w:val="bullet"/>
      <w:lvlText w:val="•"/>
      <w:lvlJc w:val="left"/>
      <w:pPr>
        <w:ind w:left="7168" w:hanging="360"/>
      </w:pPr>
      <w:rPr>
        <w:rFonts w:hint="default"/>
        <w:lang w:val="en-US" w:eastAsia="en-US" w:bidi="ar-SA"/>
      </w:rPr>
    </w:lvl>
    <w:lvl w:ilvl="8" w:tplc="27D43DAE">
      <w:numFmt w:val="bullet"/>
      <w:lvlText w:val="•"/>
      <w:lvlJc w:val="left"/>
      <w:pPr>
        <w:ind w:left="8086" w:hanging="360"/>
      </w:pPr>
      <w:rPr>
        <w:rFonts w:hint="default"/>
        <w:lang w:val="en-US" w:eastAsia="en-US" w:bidi="ar-SA"/>
      </w:rPr>
    </w:lvl>
  </w:abstractNum>
  <w:abstractNum w:abstractNumId="6" w15:restartNumberingAfterBreak="0">
    <w:nsid w:val="1C006893"/>
    <w:multiLevelType w:val="multilevel"/>
    <w:tmpl w:val="3962D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B8011C"/>
    <w:multiLevelType w:val="hybridMultilevel"/>
    <w:tmpl w:val="6DE69526"/>
    <w:lvl w:ilvl="0" w:tplc="40090013">
      <w:start w:val="1"/>
      <w:numFmt w:val="upperRoman"/>
      <w:lvlText w:val="%1."/>
      <w:lvlJc w:val="right"/>
      <w:pPr>
        <w:ind w:left="792" w:hanging="360"/>
      </w:pPr>
    </w:lvl>
    <w:lvl w:ilvl="1" w:tplc="40090019" w:tentative="1">
      <w:start w:val="1"/>
      <w:numFmt w:val="lowerLetter"/>
      <w:lvlText w:val="%2."/>
      <w:lvlJc w:val="left"/>
      <w:pPr>
        <w:ind w:left="1512" w:hanging="360"/>
      </w:pPr>
    </w:lvl>
    <w:lvl w:ilvl="2" w:tplc="4009001B" w:tentative="1">
      <w:start w:val="1"/>
      <w:numFmt w:val="lowerRoman"/>
      <w:lvlText w:val="%3."/>
      <w:lvlJc w:val="right"/>
      <w:pPr>
        <w:ind w:left="2232" w:hanging="180"/>
      </w:pPr>
    </w:lvl>
    <w:lvl w:ilvl="3" w:tplc="4009000F" w:tentative="1">
      <w:start w:val="1"/>
      <w:numFmt w:val="decimal"/>
      <w:lvlText w:val="%4."/>
      <w:lvlJc w:val="left"/>
      <w:pPr>
        <w:ind w:left="2952" w:hanging="360"/>
      </w:pPr>
    </w:lvl>
    <w:lvl w:ilvl="4" w:tplc="40090019" w:tentative="1">
      <w:start w:val="1"/>
      <w:numFmt w:val="lowerLetter"/>
      <w:lvlText w:val="%5."/>
      <w:lvlJc w:val="left"/>
      <w:pPr>
        <w:ind w:left="3672" w:hanging="360"/>
      </w:pPr>
    </w:lvl>
    <w:lvl w:ilvl="5" w:tplc="4009001B" w:tentative="1">
      <w:start w:val="1"/>
      <w:numFmt w:val="lowerRoman"/>
      <w:lvlText w:val="%6."/>
      <w:lvlJc w:val="right"/>
      <w:pPr>
        <w:ind w:left="4392" w:hanging="180"/>
      </w:pPr>
    </w:lvl>
    <w:lvl w:ilvl="6" w:tplc="4009000F" w:tentative="1">
      <w:start w:val="1"/>
      <w:numFmt w:val="decimal"/>
      <w:lvlText w:val="%7."/>
      <w:lvlJc w:val="left"/>
      <w:pPr>
        <w:ind w:left="5112" w:hanging="360"/>
      </w:pPr>
    </w:lvl>
    <w:lvl w:ilvl="7" w:tplc="40090019" w:tentative="1">
      <w:start w:val="1"/>
      <w:numFmt w:val="lowerLetter"/>
      <w:lvlText w:val="%8."/>
      <w:lvlJc w:val="left"/>
      <w:pPr>
        <w:ind w:left="5832" w:hanging="360"/>
      </w:pPr>
    </w:lvl>
    <w:lvl w:ilvl="8" w:tplc="4009001B" w:tentative="1">
      <w:start w:val="1"/>
      <w:numFmt w:val="lowerRoman"/>
      <w:lvlText w:val="%9."/>
      <w:lvlJc w:val="right"/>
      <w:pPr>
        <w:ind w:left="6552" w:hanging="180"/>
      </w:pPr>
    </w:lvl>
  </w:abstractNum>
  <w:abstractNum w:abstractNumId="8" w15:restartNumberingAfterBreak="0">
    <w:nsid w:val="1DC542DF"/>
    <w:multiLevelType w:val="multilevel"/>
    <w:tmpl w:val="5CF6E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1BA03CB"/>
    <w:multiLevelType w:val="hybridMultilevel"/>
    <w:tmpl w:val="7422B6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C5574C6"/>
    <w:multiLevelType w:val="hybridMultilevel"/>
    <w:tmpl w:val="49E09640"/>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E524015"/>
    <w:multiLevelType w:val="hybridMultilevel"/>
    <w:tmpl w:val="6FA4427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2" w15:restartNumberingAfterBreak="0">
    <w:nsid w:val="31791CB0"/>
    <w:multiLevelType w:val="multilevel"/>
    <w:tmpl w:val="9286B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052EA9"/>
    <w:multiLevelType w:val="hybridMultilevel"/>
    <w:tmpl w:val="9DC2B3C0"/>
    <w:lvl w:ilvl="0" w:tplc="3926E5DA">
      <w:start w:val="1"/>
      <w:numFmt w:val="upperRoman"/>
      <w:lvlText w:val="%1."/>
      <w:lvlJc w:val="left"/>
      <w:pPr>
        <w:ind w:left="780" w:hanging="360"/>
      </w:pPr>
      <w:rPr>
        <w:rFonts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14" w15:restartNumberingAfterBreak="0">
    <w:nsid w:val="3257720F"/>
    <w:multiLevelType w:val="hybridMultilevel"/>
    <w:tmpl w:val="D54077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3AFA4B55"/>
    <w:multiLevelType w:val="multilevel"/>
    <w:tmpl w:val="757205E2"/>
    <w:lvl w:ilvl="0">
      <w:start w:val="1"/>
      <w:numFmt w:val="decimal"/>
      <w:lvlText w:val="%1)"/>
      <w:lvlJc w:val="left"/>
      <w:pPr>
        <w:ind w:left="74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1194" w:hanging="360"/>
        <w:jc w:val="righ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862" w:hanging="720"/>
        <w:jc w:val="right"/>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1.%2.%3.%4"/>
      <w:lvlJc w:val="left"/>
      <w:pPr>
        <w:ind w:left="1595" w:hanging="852"/>
      </w:pPr>
      <w:rPr>
        <w:rFonts w:ascii="Times New Roman" w:eastAsia="Times New Roman" w:hAnsi="Times New Roman" w:cs="Times New Roman" w:hint="default"/>
        <w:b/>
        <w:bCs/>
        <w:i w:val="0"/>
        <w:iCs w:val="0"/>
        <w:spacing w:val="0"/>
        <w:w w:val="100"/>
        <w:sz w:val="24"/>
        <w:szCs w:val="24"/>
        <w:lang w:val="en-US" w:eastAsia="en-US" w:bidi="ar-SA"/>
      </w:rPr>
    </w:lvl>
    <w:lvl w:ilvl="4">
      <w:start w:val="1"/>
      <w:numFmt w:val="decimal"/>
      <w:lvlText w:val="%1.%2.%3.%4.%5"/>
      <w:lvlJc w:val="left"/>
      <w:pPr>
        <w:ind w:left="1763" w:hanging="1020"/>
      </w:pPr>
      <w:rPr>
        <w:rFonts w:ascii="Times New Roman" w:eastAsia="Times New Roman" w:hAnsi="Times New Roman" w:cs="Times New Roman" w:hint="default"/>
        <w:b/>
        <w:bCs/>
        <w:i w:val="0"/>
        <w:iCs w:val="0"/>
        <w:spacing w:val="0"/>
        <w:w w:val="100"/>
        <w:sz w:val="24"/>
        <w:szCs w:val="24"/>
        <w:lang w:val="en-US" w:eastAsia="en-US" w:bidi="ar-SA"/>
      </w:rPr>
    </w:lvl>
    <w:lvl w:ilvl="5">
      <w:numFmt w:val="bullet"/>
      <w:lvlText w:val="•"/>
      <w:lvlJc w:val="left"/>
      <w:pPr>
        <w:ind w:left="1460" w:hanging="1020"/>
      </w:pPr>
      <w:rPr>
        <w:rFonts w:hint="default"/>
        <w:lang w:val="en-US" w:eastAsia="en-US" w:bidi="ar-SA"/>
      </w:rPr>
    </w:lvl>
    <w:lvl w:ilvl="6">
      <w:numFmt w:val="bullet"/>
      <w:lvlText w:val="•"/>
      <w:lvlJc w:val="left"/>
      <w:pPr>
        <w:ind w:left="1580" w:hanging="1020"/>
      </w:pPr>
      <w:rPr>
        <w:rFonts w:hint="default"/>
        <w:lang w:val="en-US" w:eastAsia="en-US" w:bidi="ar-SA"/>
      </w:rPr>
    </w:lvl>
    <w:lvl w:ilvl="7">
      <w:numFmt w:val="bullet"/>
      <w:lvlText w:val="•"/>
      <w:lvlJc w:val="left"/>
      <w:pPr>
        <w:ind w:left="1600" w:hanging="1020"/>
      </w:pPr>
      <w:rPr>
        <w:rFonts w:hint="default"/>
        <w:lang w:val="en-US" w:eastAsia="en-US" w:bidi="ar-SA"/>
      </w:rPr>
    </w:lvl>
    <w:lvl w:ilvl="8">
      <w:numFmt w:val="bullet"/>
      <w:lvlText w:val="•"/>
      <w:lvlJc w:val="left"/>
      <w:pPr>
        <w:ind w:left="1760" w:hanging="1020"/>
      </w:pPr>
      <w:rPr>
        <w:rFonts w:hint="default"/>
        <w:lang w:val="en-US" w:eastAsia="en-US" w:bidi="ar-SA"/>
      </w:rPr>
    </w:lvl>
  </w:abstractNum>
  <w:abstractNum w:abstractNumId="16" w15:restartNumberingAfterBreak="0">
    <w:nsid w:val="40182D4C"/>
    <w:multiLevelType w:val="hybridMultilevel"/>
    <w:tmpl w:val="E8B2917E"/>
    <w:lvl w:ilvl="0" w:tplc="40090001">
      <w:start w:val="1"/>
      <w:numFmt w:val="bullet"/>
      <w:lvlText w:val=""/>
      <w:lvlJc w:val="left"/>
      <w:pPr>
        <w:ind w:left="2421" w:hanging="360"/>
      </w:pPr>
      <w:rPr>
        <w:rFonts w:ascii="Symbol" w:hAnsi="Symbol" w:hint="default"/>
      </w:rPr>
    </w:lvl>
    <w:lvl w:ilvl="1" w:tplc="40090003" w:tentative="1">
      <w:start w:val="1"/>
      <w:numFmt w:val="bullet"/>
      <w:lvlText w:val="o"/>
      <w:lvlJc w:val="left"/>
      <w:pPr>
        <w:ind w:left="3141" w:hanging="360"/>
      </w:pPr>
      <w:rPr>
        <w:rFonts w:ascii="Courier New" w:hAnsi="Courier New" w:cs="Courier New" w:hint="default"/>
      </w:rPr>
    </w:lvl>
    <w:lvl w:ilvl="2" w:tplc="40090005" w:tentative="1">
      <w:start w:val="1"/>
      <w:numFmt w:val="bullet"/>
      <w:lvlText w:val=""/>
      <w:lvlJc w:val="left"/>
      <w:pPr>
        <w:ind w:left="3861" w:hanging="360"/>
      </w:pPr>
      <w:rPr>
        <w:rFonts w:ascii="Wingdings" w:hAnsi="Wingdings" w:hint="default"/>
      </w:rPr>
    </w:lvl>
    <w:lvl w:ilvl="3" w:tplc="40090001" w:tentative="1">
      <w:start w:val="1"/>
      <w:numFmt w:val="bullet"/>
      <w:lvlText w:val=""/>
      <w:lvlJc w:val="left"/>
      <w:pPr>
        <w:ind w:left="4581" w:hanging="360"/>
      </w:pPr>
      <w:rPr>
        <w:rFonts w:ascii="Symbol" w:hAnsi="Symbol" w:hint="default"/>
      </w:rPr>
    </w:lvl>
    <w:lvl w:ilvl="4" w:tplc="40090003" w:tentative="1">
      <w:start w:val="1"/>
      <w:numFmt w:val="bullet"/>
      <w:lvlText w:val="o"/>
      <w:lvlJc w:val="left"/>
      <w:pPr>
        <w:ind w:left="5301" w:hanging="360"/>
      </w:pPr>
      <w:rPr>
        <w:rFonts w:ascii="Courier New" w:hAnsi="Courier New" w:cs="Courier New" w:hint="default"/>
      </w:rPr>
    </w:lvl>
    <w:lvl w:ilvl="5" w:tplc="40090005" w:tentative="1">
      <w:start w:val="1"/>
      <w:numFmt w:val="bullet"/>
      <w:lvlText w:val=""/>
      <w:lvlJc w:val="left"/>
      <w:pPr>
        <w:ind w:left="6021" w:hanging="360"/>
      </w:pPr>
      <w:rPr>
        <w:rFonts w:ascii="Wingdings" w:hAnsi="Wingdings" w:hint="default"/>
      </w:rPr>
    </w:lvl>
    <w:lvl w:ilvl="6" w:tplc="40090001" w:tentative="1">
      <w:start w:val="1"/>
      <w:numFmt w:val="bullet"/>
      <w:lvlText w:val=""/>
      <w:lvlJc w:val="left"/>
      <w:pPr>
        <w:ind w:left="6741" w:hanging="360"/>
      </w:pPr>
      <w:rPr>
        <w:rFonts w:ascii="Symbol" w:hAnsi="Symbol" w:hint="default"/>
      </w:rPr>
    </w:lvl>
    <w:lvl w:ilvl="7" w:tplc="40090003" w:tentative="1">
      <w:start w:val="1"/>
      <w:numFmt w:val="bullet"/>
      <w:lvlText w:val="o"/>
      <w:lvlJc w:val="left"/>
      <w:pPr>
        <w:ind w:left="7461" w:hanging="360"/>
      </w:pPr>
      <w:rPr>
        <w:rFonts w:ascii="Courier New" w:hAnsi="Courier New" w:cs="Courier New" w:hint="default"/>
      </w:rPr>
    </w:lvl>
    <w:lvl w:ilvl="8" w:tplc="40090005" w:tentative="1">
      <w:start w:val="1"/>
      <w:numFmt w:val="bullet"/>
      <w:lvlText w:val=""/>
      <w:lvlJc w:val="left"/>
      <w:pPr>
        <w:ind w:left="8181" w:hanging="360"/>
      </w:pPr>
      <w:rPr>
        <w:rFonts w:ascii="Wingdings" w:hAnsi="Wingdings" w:hint="default"/>
      </w:rPr>
    </w:lvl>
  </w:abstractNum>
  <w:abstractNum w:abstractNumId="17" w15:restartNumberingAfterBreak="0">
    <w:nsid w:val="40536114"/>
    <w:multiLevelType w:val="hybridMultilevel"/>
    <w:tmpl w:val="FC3403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3F53E9D"/>
    <w:multiLevelType w:val="multilevel"/>
    <w:tmpl w:val="793A0612"/>
    <w:lvl w:ilvl="0">
      <w:start w:val="3"/>
      <w:numFmt w:val="decimal"/>
      <w:lvlText w:val="%1"/>
      <w:lvlJc w:val="left"/>
      <w:pPr>
        <w:ind w:left="930" w:hanging="365"/>
      </w:pPr>
      <w:rPr>
        <w:rFonts w:hint="default"/>
        <w:lang w:val="en-US" w:eastAsia="en-US" w:bidi="ar-SA"/>
      </w:rPr>
    </w:lvl>
    <w:lvl w:ilvl="1">
      <w:start w:val="1"/>
      <w:numFmt w:val="decimal"/>
      <w:lvlText w:val="%1.%2"/>
      <w:lvlJc w:val="left"/>
      <w:pPr>
        <w:ind w:left="930" w:hanging="365"/>
        <w:jc w:val="right"/>
      </w:pPr>
      <w:rPr>
        <w:rFonts w:hint="default"/>
        <w:spacing w:val="0"/>
        <w:w w:val="100"/>
        <w:lang w:val="en-US" w:eastAsia="en-US" w:bidi="ar-SA"/>
      </w:rPr>
    </w:lvl>
    <w:lvl w:ilvl="2">
      <w:start w:val="1"/>
      <w:numFmt w:val="decimal"/>
      <w:lvlText w:val="%1.%2.%3"/>
      <w:lvlJc w:val="left"/>
      <w:pPr>
        <w:ind w:left="968" w:hanging="542"/>
        <w:jc w:val="right"/>
      </w:pPr>
      <w:rPr>
        <w:rFonts w:hint="default"/>
        <w:spacing w:val="0"/>
        <w:w w:val="100"/>
        <w:lang w:val="en-US" w:eastAsia="en-US" w:bidi="ar-SA"/>
      </w:rPr>
    </w:lvl>
    <w:lvl w:ilvl="3">
      <w:start w:val="1"/>
      <w:numFmt w:val="upperRoman"/>
      <w:lvlText w:val="%4."/>
      <w:lvlJc w:val="left"/>
      <w:pPr>
        <w:ind w:left="1067" w:hanging="542"/>
        <w:jc w:val="right"/>
      </w:pPr>
      <w:rPr>
        <w:rFonts w:ascii="Times New Roman" w:eastAsia="Times New Roman" w:hAnsi="Times New Roman" w:cs="Times New Roman" w:hint="default"/>
        <w:b/>
        <w:bCs/>
        <w:i w:val="0"/>
        <w:iCs w:val="0"/>
        <w:spacing w:val="-3"/>
        <w:w w:val="100"/>
        <w:sz w:val="24"/>
        <w:szCs w:val="24"/>
        <w:lang w:val="en-US" w:eastAsia="en-US" w:bidi="ar-SA"/>
      </w:rPr>
    </w:lvl>
    <w:lvl w:ilvl="4">
      <w:numFmt w:val="bullet"/>
      <w:lvlText w:val="•"/>
      <w:lvlJc w:val="left"/>
      <w:pPr>
        <w:ind w:left="1240" w:hanging="542"/>
      </w:pPr>
      <w:rPr>
        <w:rFonts w:hint="default"/>
        <w:lang w:val="en-US" w:eastAsia="en-US" w:bidi="ar-SA"/>
      </w:rPr>
    </w:lvl>
    <w:lvl w:ilvl="5">
      <w:numFmt w:val="bullet"/>
      <w:lvlText w:val="•"/>
      <w:lvlJc w:val="left"/>
      <w:pPr>
        <w:ind w:left="2663" w:hanging="542"/>
      </w:pPr>
      <w:rPr>
        <w:rFonts w:hint="default"/>
        <w:lang w:val="en-US" w:eastAsia="en-US" w:bidi="ar-SA"/>
      </w:rPr>
    </w:lvl>
    <w:lvl w:ilvl="6">
      <w:numFmt w:val="bullet"/>
      <w:lvlText w:val="•"/>
      <w:lvlJc w:val="left"/>
      <w:pPr>
        <w:ind w:left="4086" w:hanging="542"/>
      </w:pPr>
      <w:rPr>
        <w:rFonts w:hint="default"/>
        <w:lang w:val="en-US" w:eastAsia="en-US" w:bidi="ar-SA"/>
      </w:rPr>
    </w:lvl>
    <w:lvl w:ilvl="7">
      <w:numFmt w:val="bullet"/>
      <w:lvlText w:val="•"/>
      <w:lvlJc w:val="left"/>
      <w:pPr>
        <w:ind w:left="5509" w:hanging="542"/>
      </w:pPr>
      <w:rPr>
        <w:rFonts w:hint="default"/>
        <w:lang w:val="en-US" w:eastAsia="en-US" w:bidi="ar-SA"/>
      </w:rPr>
    </w:lvl>
    <w:lvl w:ilvl="8">
      <w:numFmt w:val="bullet"/>
      <w:lvlText w:val="•"/>
      <w:lvlJc w:val="left"/>
      <w:pPr>
        <w:ind w:left="6932" w:hanging="542"/>
      </w:pPr>
      <w:rPr>
        <w:rFonts w:hint="default"/>
        <w:lang w:val="en-US" w:eastAsia="en-US" w:bidi="ar-SA"/>
      </w:rPr>
    </w:lvl>
  </w:abstractNum>
  <w:abstractNum w:abstractNumId="19" w15:restartNumberingAfterBreak="0">
    <w:nsid w:val="46DE747B"/>
    <w:multiLevelType w:val="hybridMultilevel"/>
    <w:tmpl w:val="E366691C"/>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95174F2"/>
    <w:multiLevelType w:val="hybridMultilevel"/>
    <w:tmpl w:val="D36A15B8"/>
    <w:lvl w:ilvl="0" w:tplc="7E920B70">
      <w:start w:val="1"/>
      <w:numFmt w:val="bullet"/>
      <w:lvlText w:val=""/>
      <w:lvlJc w:val="left"/>
      <w:pPr>
        <w:ind w:left="720" w:hanging="360"/>
      </w:pPr>
      <w:rPr>
        <w:rFonts w:ascii="Symbol" w:hAnsi="Symbol" w:hint="default"/>
        <w:b w:val="0"/>
        <w:bCs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4BF94A1B"/>
    <w:multiLevelType w:val="multilevel"/>
    <w:tmpl w:val="39E675E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DC00226"/>
    <w:multiLevelType w:val="hybridMultilevel"/>
    <w:tmpl w:val="35102D3C"/>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3" w15:restartNumberingAfterBreak="0">
    <w:nsid w:val="4E3208C7"/>
    <w:multiLevelType w:val="multilevel"/>
    <w:tmpl w:val="CB38AD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1100AD5"/>
    <w:multiLevelType w:val="multilevel"/>
    <w:tmpl w:val="9C46A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A53EF4"/>
    <w:multiLevelType w:val="hybridMultilevel"/>
    <w:tmpl w:val="2DE29DCA"/>
    <w:lvl w:ilvl="0" w:tplc="1360C9CC">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57C27294"/>
    <w:multiLevelType w:val="hybridMultilevel"/>
    <w:tmpl w:val="ECD07C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58394D16"/>
    <w:multiLevelType w:val="hybridMultilevel"/>
    <w:tmpl w:val="FE582336"/>
    <w:lvl w:ilvl="0" w:tplc="3926E5DA">
      <w:start w:val="1"/>
      <w:numFmt w:val="upperRoman"/>
      <w:lvlText w:val="%1."/>
      <w:lvlJc w:val="left"/>
      <w:pPr>
        <w:ind w:left="780" w:hanging="360"/>
      </w:pPr>
      <w:rPr>
        <w:rFonts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28" w15:restartNumberingAfterBreak="0">
    <w:nsid w:val="590305D6"/>
    <w:multiLevelType w:val="hybridMultilevel"/>
    <w:tmpl w:val="CBF2B752"/>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F2D1587"/>
    <w:multiLevelType w:val="hybridMultilevel"/>
    <w:tmpl w:val="290E6C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62D256BF"/>
    <w:multiLevelType w:val="hybridMultilevel"/>
    <w:tmpl w:val="676AEEB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4BD05A2"/>
    <w:multiLevelType w:val="hybridMultilevel"/>
    <w:tmpl w:val="7F08FA60"/>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F5600E6"/>
    <w:multiLevelType w:val="hybridMultilevel"/>
    <w:tmpl w:val="6EB6BC9A"/>
    <w:lvl w:ilvl="0" w:tplc="40090001">
      <w:start w:val="1"/>
      <w:numFmt w:val="bullet"/>
      <w:lvlText w:val=""/>
      <w:lvlJc w:val="left"/>
      <w:pPr>
        <w:ind w:left="2421" w:hanging="360"/>
      </w:pPr>
      <w:rPr>
        <w:rFonts w:ascii="Symbol" w:hAnsi="Symbol" w:hint="default"/>
      </w:rPr>
    </w:lvl>
    <w:lvl w:ilvl="1" w:tplc="40090003" w:tentative="1">
      <w:start w:val="1"/>
      <w:numFmt w:val="bullet"/>
      <w:lvlText w:val="o"/>
      <w:lvlJc w:val="left"/>
      <w:pPr>
        <w:ind w:left="3141" w:hanging="360"/>
      </w:pPr>
      <w:rPr>
        <w:rFonts w:ascii="Courier New" w:hAnsi="Courier New" w:cs="Courier New" w:hint="default"/>
      </w:rPr>
    </w:lvl>
    <w:lvl w:ilvl="2" w:tplc="40090005" w:tentative="1">
      <w:start w:val="1"/>
      <w:numFmt w:val="bullet"/>
      <w:lvlText w:val=""/>
      <w:lvlJc w:val="left"/>
      <w:pPr>
        <w:ind w:left="3861" w:hanging="360"/>
      </w:pPr>
      <w:rPr>
        <w:rFonts w:ascii="Wingdings" w:hAnsi="Wingdings" w:hint="default"/>
      </w:rPr>
    </w:lvl>
    <w:lvl w:ilvl="3" w:tplc="40090001" w:tentative="1">
      <w:start w:val="1"/>
      <w:numFmt w:val="bullet"/>
      <w:lvlText w:val=""/>
      <w:lvlJc w:val="left"/>
      <w:pPr>
        <w:ind w:left="4581" w:hanging="360"/>
      </w:pPr>
      <w:rPr>
        <w:rFonts w:ascii="Symbol" w:hAnsi="Symbol" w:hint="default"/>
      </w:rPr>
    </w:lvl>
    <w:lvl w:ilvl="4" w:tplc="40090003" w:tentative="1">
      <w:start w:val="1"/>
      <w:numFmt w:val="bullet"/>
      <w:lvlText w:val="o"/>
      <w:lvlJc w:val="left"/>
      <w:pPr>
        <w:ind w:left="5301" w:hanging="360"/>
      </w:pPr>
      <w:rPr>
        <w:rFonts w:ascii="Courier New" w:hAnsi="Courier New" w:cs="Courier New" w:hint="default"/>
      </w:rPr>
    </w:lvl>
    <w:lvl w:ilvl="5" w:tplc="40090005" w:tentative="1">
      <w:start w:val="1"/>
      <w:numFmt w:val="bullet"/>
      <w:lvlText w:val=""/>
      <w:lvlJc w:val="left"/>
      <w:pPr>
        <w:ind w:left="6021" w:hanging="360"/>
      </w:pPr>
      <w:rPr>
        <w:rFonts w:ascii="Wingdings" w:hAnsi="Wingdings" w:hint="default"/>
      </w:rPr>
    </w:lvl>
    <w:lvl w:ilvl="6" w:tplc="40090001" w:tentative="1">
      <w:start w:val="1"/>
      <w:numFmt w:val="bullet"/>
      <w:lvlText w:val=""/>
      <w:lvlJc w:val="left"/>
      <w:pPr>
        <w:ind w:left="6741" w:hanging="360"/>
      </w:pPr>
      <w:rPr>
        <w:rFonts w:ascii="Symbol" w:hAnsi="Symbol" w:hint="default"/>
      </w:rPr>
    </w:lvl>
    <w:lvl w:ilvl="7" w:tplc="40090003" w:tentative="1">
      <w:start w:val="1"/>
      <w:numFmt w:val="bullet"/>
      <w:lvlText w:val="o"/>
      <w:lvlJc w:val="left"/>
      <w:pPr>
        <w:ind w:left="7461" w:hanging="360"/>
      </w:pPr>
      <w:rPr>
        <w:rFonts w:ascii="Courier New" w:hAnsi="Courier New" w:cs="Courier New" w:hint="default"/>
      </w:rPr>
    </w:lvl>
    <w:lvl w:ilvl="8" w:tplc="40090005" w:tentative="1">
      <w:start w:val="1"/>
      <w:numFmt w:val="bullet"/>
      <w:lvlText w:val=""/>
      <w:lvlJc w:val="left"/>
      <w:pPr>
        <w:ind w:left="8181" w:hanging="360"/>
      </w:pPr>
      <w:rPr>
        <w:rFonts w:ascii="Wingdings" w:hAnsi="Wingdings" w:hint="default"/>
      </w:rPr>
    </w:lvl>
  </w:abstractNum>
  <w:abstractNum w:abstractNumId="33" w15:restartNumberingAfterBreak="0">
    <w:nsid w:val="71B74AC7"/>
    <w:multiLevelType w:val="multilevel"/>
    <w:tmpl w:val="DF36B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9D01DE"/>
    <w:multiLevelType w:val="multilevel"/>
    <w:tmpl w:val="8A460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CF548D"/>
    <w:multiLevelType w:val="hybridMultilevel"/>
    <w:tmpl w:val="F356B1DA"/>
    <w:lvl w:ilvl="0" w:tplc="40090001">
      <w:start w:val="1"/>
      <w:numFmt w:val="bullet"/>
      <w:lvlText w:val=""/>
      <w:lvlJc w:val="left"/>
      <w:pPr>
        <w:ind w:left="644" w:hanging="360"/>
      </w:pPr>
      <w:rPr>
        <w:rFonts w:ascii="Symbol" w:hAnsi="Symbol"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36" w15:restartNumberingAfterBreak="0">
    <w:nsid w:val="7DCB3B3E"/>
    <w:multiLevelType w:val="hybridMultilevel"/>
    <w:tmpl w:val="50484A1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num>
  <w:num w:numId="2">
    <w:abstractNumId w:val="30"/>
  </w:num>
  <w:num w:numId="3">
    <w:abstractNumId w:val="35"/>
  </w:num>
  <w:num w:numId="4">
    <w:abstractNumId w:val="10"/>
  </w:num>
  <w:num w:numId="5">
    <w:abstractNumId w:val="0"/>
  </w:num>
  <w:num w:numId="6">
    <w:abstractNumId w:val="3"/>
  </w:num>
  <w:num w:numId="7">
    <w:abstractNumId w:val="27"/>
  </w:num>
  <w:num w:numId="8">
    <w:abstractNumId w:val="13"/>
  </w:num>
  <w:num w:numId="9">
    <w:abstractNumId w:val="12"/>
  </w:num>
  <w:num w:numId="10">
    <w:abstractNumId w:val="23"/>
  </w:num>
  <w:num w:numId="11">
    <w:abstractNumId w:val="34"/>
  </w:num>
  <w:num w:numId="12">
    <w:abstractNumId w:val="22"/>
  </w:num>
  <w:num w:numId="13">
    <w:abstractNumId w:val="11"/>
  </w:num>
  <w:num w:numId="14">
    <w:abstractNumId w:val="21"/>
  </w:num>
  <w:num w:numId="15">
    <w:abstractNumId w:val="24"/>
  </w:num>
  <w:num w:numId="16">
    <w:abstractNumId w:val="6"/>
  </w:num>
  <w:num w:numId="17">
    <w:abstractNumId w:val="8"/>
  </w:num>
  <w:num w:numId="18">
    <w:abstractNumId w:val="32"/>
  </w:num>
  <w:num w:numId="19">
    <w:abstractNumId w:val="14"/>
  </w:num>
  <w:num w:numId="20">
    <w:abstractNumId w:val="20"/>
  </w:num>
  <w:num w:numId="21">
    <w:abstractNumId w:val="2"/>
  </w:num>
  <w:num w:numId="22">
    <w:abstractNumId w:val="16"/>
  </w:num>
  <w:num w:numId="23">
    <w:abstractNumId w:val="26"/>
  </w:num>
  <w:num w:numId="24">
    <w:abstractNumId w:val="9"/>
  </w:num>
  <w:num w:numId="25">
    <w:abstractNumId w:val="25"/>
  </w:num>
  <w:num w:numId="26">
    <w:abstractNumId w:val="31"/>
  </w:num>
  <w:num w:numId="27">
    <w:abstractNumId w:val="7"/>
  </w:num>
  <w:num w:numId="28">
    <w:abstractNumId w:val="19"/>
  </w:num>
  <w:num w:numId="29">
    <w:abstractNumId w:val="17"/>
  </w:num>
  <w:num w:numId="30">
    <w:abstractNumId w:val="5"/>
  </w:num>
  <w:num w:numId="31">
    <w:abstractNumId w:val="15"/>
  </w:num>
  <w:num w:numId="32">
    <w:abstractNumId w:val="18"/>
  </w:num>
  <w:num w:numId="33">
    <w:abstractNumId w:val="36"/>
  </w:num>
  <w:num w:numId="34">
    <w:abstractNumId w:val="29"/>
  </w:num>
  <w:num w:numId="35">
    <w:abstractNumId w:val="33"/>
  </w:num>
  <w:num w:numId="36">
    <w:abstractNumId w:val="1"/>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E3NANBYwtTYxMTJR2l4NTi4sz8PJACo1oALDu62iwAAAA="/>
  </w:docVars>
  <w:rsids>
    <w:rsidRoot w:val="008B3370"/>
    <w:rsid w:val="00003C59"/>
    <w:rsid w:val="00003FA1"/>
    <w:rsid w:val="000376FD"/>
    <w:rsid w:val="00071209"/>
    <w:rsid w:val="00081299"/>
    <w:rsid w:val="00087680"/>
    <w:rsid w:val="0009457E"/>
    <w:rsid w:val="000A791B"/>
    <w:rsid w:val="000D2CF8"/>
    <w:rsid w:val="000F470E"/>
    <w:rsid w:val="001A5356"/>
    <w:rsid w:val="001A6164"/>
    <w:rsid w:val="0020103B"/>
    <w:rsid w:val="0021162D"/>
    <w:rsid w:val="00211788"/>
    <w:rsid w:val="002B6568"/>
    <w:rsid w:val="002C541B"/>
    <w:rsid w:val="00334080"/>
    <w:rsid w:val="00341636"/>
    <w:rsid w:val="003522C1"/>
    <w:rsid w:val="00355BDA"/>
    <w:rsid w:val="00360FF9"/>
    <w:rsid w:val="003728AB"/>
    <w:rsid w:val="003864FB"/>
    <w:rsid w:val="003A4726"/>
    <w:rsid w:val="003D21A3"/>
    <w:rsid w:val="00461629"/>
    <w:rsid w:val="004636C8"/>
    <w:rsid w:val="00472DBC"/>
    <w:rsid w:val="00487B14"/>
    <w:rsid w:val="004B56B9"/>
    <w:rsid w:val="004D1609"/>
    <w:rsid w:val="004D59B9"/>
    <w:rsid w:val="004E2C86"/>
    <w:rsid w:val="0050199D"/>
    <w:rsid w:val="00505FD1"/>
    <w:rsid w:val="00517A83"/>
    <w:rsid w:val="00533B73"/>
    <w:rsid w:val="00556FC3"/>
    <w:rsid w:val="005C02B3"/>
    <w:rsid w:val="005D7C83"/>
    <w:rsid w:val="005E15AF"/>
    <w:rsid w:val="006339F5"/>
    <w:rsid w:val="00633C22"/>
    <w:rsid w:val="00647A5F"/>
    <w:rsid w:val="00662F25"/>
    <w:rsid w:val="006774F6"/>
    <w:rsid w:val="006A2A69"/>
    <w:rsid w:val="006A68AB"/>
    <w:rsid w:val="006C1EB6"/>
    <w:rsid w:val="006D7E51"/>
    <w:rsid w:val="006F3F92"/>
    <w:rsid w:val="00714872"/>
    <w:rsid w:val="007446AF"/>
    <w:rsid w:val="0074600C"/>
    <w:rsid w:val="00767AFE"/>
    <w:rsid w:val="00767EFF"/>
    <w:rsid w:val="007A25DB"/>
    <w:rsid w:val="007B75A3"/>
    <w:rsid w:val="007C4CFF"/>
    <w:rsid w:val="007E38A1"/>
    <w:rsid w:val="007F6D2C"/>
    <w:rsid w:val="0080614B"/>
    <w:rsid w:val="00812F08"/>
    <w:rsid w:val="00835686"/>
    <w:rsid w:val="00866FC5"/>
    <w:rsid w:val="0086758B"/>
    <w:rsid w:val="00872251"/>
    <w:rsid w:val="0088241C"/>
    <w:rsid w:val="008A555B"/>
    <w:rsid w:val="008B2061"/>
    <w:rsid w:val="008B3370"/>
    <w:rsid w:val="008D5E99"/>
    <w:rsid w:val="008E2BC8"/>
    <w:rsid w:val="008F5FC3"/>
    <w:rsid w:val="00902D0E"/>
    <w:rsid w:val="00920A60"/>
    <w:rsid w:val="00921555"/>
    <w:rsid w:val="00951D57"/>
    <w:rsid w:val="00962104"/>
    <w:rsid w:val="009D5A79"/>
    <w:rsid w:val="009E19B0"/>
    <w:rsid w:val="00A3264B"/>
    <w:rsid w:val="00A872F8"/>
    <w:rsid w:val="00A91541"/>
    <w:rsid w:val="00AE281B"/>
    <w:rsid w:val="00AF4E86"/>
    <w:rsid w:val="00B70E25"/>
    <w:rsid w:val="00B92C35"/>
    <w:rsid w:val="00BB22DB"/>
    <w:rsid w:val="00BB6DA0"/>
    <w:rsid w:val="00BF036D"/>
    <w:rsid w:val="00C01B69"/>
    <w:rsid w:val="00C13D43"/>
    <w:rsid w:val="00C353FD"/>
    <w:rsid w:val="00C440B5"/>
    <w:rsid w:val="00C73CEA"/>
    <w:rsid w:val="00C954CB"/>
    <w:rsid w:val="00C9590F"/>
    <w:rsid w:val="00CD3ACC"/>
    <w:rsid w:val="00CE066E"/>
    <w:rsid w:val="00D04C67"/>
    <w:rsid w:val="00D27C9F"/>
    <w:rsid w:val="00D63D89"/>
    <w:rsid w:val="00D66075"/>
    <w:rsid w:val="00D93F9E"/>
    <w:rsid w:val="00D94D58"/>
    <w:rsid w:val="00DA4C26"/>
    <w:rsid w:val="00DD1504"/>
    <w:rsid w:val="00DE299D"/>
    <w:rsid w:val="00DF3313"/>
    <w:rsid w:val="00E00137"/>
    <w:rsid w:val="00E03060"/>
    <w:rsid w:val="00E401CF"/>
    <w:rsid w:val="00E50968"/>
    <w:rsid w:val="00E70748"/>
    <w:rsid w:val="00E73CD4"/>
    <w:rsid w:val="00E75227"/>
    <w:rsid w:val="00E9477D"/>
    <w:rsid w:val="00ED4E33"/>
    <w:rsid w:val="00F27899"/>
    <w:rsid w:val="00F30861"/>
    <w:rsid w:val="00F35A8B"/>
    <w:rsid w:val="00F4360D"/>
    <w:rsid w:val="00F46F40"/>
    <w:rsid w:val="00F55C23"/>
    <w:rsid w:val="00F74A82"/>
    <w:rsid w:val="00F919A5"/>
    <w:rsid w:val="00FC78B6"/>
    <w:rsid w:val="00FE57BF"/>
    <w:rsid w:val="00FF4081"/>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84A580B"/>
  <w15:chartTrackingRefBased/>
  <w15:docId w15:val="{AA416BA6-A03A-47DD-A130-2D058C41E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3370"/>
  </w:style>
  <w:style w:type="paragraph" w:styleId="Heading1">
    <w:name w:val="heading 1"/>
    <w:basedOn w:val="Normal"/>
    <w:next w:val="Normal"/>
    <w:link w:val="Heading1Char"/>
    <w:uiPriority w:val="9"/>
    <w:qFormat/>
    <w:rsid w:val="008B337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8B337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8B337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B337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B337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B337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B337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B337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B337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337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B337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8B337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B337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B337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B33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B33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B33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B3370"/>
    <w:rPr>
      <w:rFonts w:eastAsiaTheme="majorEastAsia" w:cstheme="majorBidi"/>
      <w:color w:val="272727" w:themeColor="text1" w:themeTint="D8"/>
    </w:rPr>
  </w:style>
  <w:style w:type="paragraph" w:styleId="Title">
    <w:name w:val="Title"/>
    <w:basedOn w:val="Normal"/>
    <w:next w:val="Normal"/>
    <w:link w:val="TitleChar"/>
    <w:uiPriority w:val="10"/>
    <w:qFormat/>
    <w:rsid w:val="008B33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33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B337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B33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B3370"/>
    <w:pPr>
      <w:spacing w:before="160"/>
      <w:jc w:val="center"/>
    </w:pPr>
    <w:rPr>
      <w:i/>
      <w:iCs/>
      <w:color w:val="404040" w:themeColor="text1" w:themeTint="BF"/>
    </w:rPr>
  </w:style>
  <w:style w:type="character" w:customStyle="1" w:styleId="QuoteChar">
    <w:name w:val="Quote Char"/>
    <w:basedOn w:val="DefaultParagraphFont"/>
    <w:link w:val="Quote"/>
    <w:uiPriority w:val="29"/>
    <w:rsid w:val="008B3370"/>
    <w:rPr>
      <w:i/>
      <w:iCs/>
      <w:color w:val="404040" w:themeColor="text1" w:themeTint="BF"/>
    </w:rPr>
  </w:style>
  <w:style w:type="paragraph" w:styleId="ListParagraph">
    <w:name w:val="List Paragraph"/>
    <w:basedOn w:val="Normal"/>
    <w:uiPriority w:val="1"/>
    <w:qFormat/>
    <w:rsid w:val="008B3370"/>
    <w:pPr>
      <w:ind w:left="720"/>
      <w:contextualSpacing/>
    </w:pPr>
  </w:style>
  <w:style w:type="character" w:styleId="IntenseEmphasis">
    <w:name w:val="Intense Emphasis"/>
    <w:basedOn w:val="DefaultParagraphFont"/>
    <w:uiPriority w:val="21"/>
    <w:qFormat/>
    <w:rsid w:val="008B3370"/>
    <w:rPr>
      <w:i/>
      <w:iCs/>
      <w:color w:val="2F5496" w:themeColor="accent1" w:themeShade="BF"/>
    </w:rPr>
  </w:style>
  <w:style w:type="paragraph" w:styleId="IntenseQuote">
    <w:name w:val="Intense Quote"/>
    <w:basedOn w:val="Normal"/>
    <w:next w:val="Normal"/>
    <w:link w:val="IntenseQuoteChar"/>
    <w:uiPriority w:val="30"/>
    <w:qFormat/>
    <w:rsid w:val="008B337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B3370"/>
    <w:rPr>
      <w:i/>
      <w:iCs/>
      <w:color w:val="2F5496" w:themeColor="accent1" w:themeShade="BF"/>
    </w:rPr>
  </w:style>
  <w:style w:type="character" w:styleId="IntenseReference">
    <w:name w:val="Intense Reference"/>
    <w:basedOn w:val="DefaultParagraphFont"/>
    <w:uiPriority w:val="32"/>
    <w:qFormat/>
    <w:rsid w:val="008B3370"/>
    <w:rPr>
      <w:b/>
      <w:bCs/>
      <w:smallCaps/>
      <w:color w:val="2F5496" w:themeColor="accent1" w:themeShade="BF"/>
      <w:spacing w:val="5"/>
    </w:rPr>
  </w:style>
  <w:style w:type="table" w:styleId="TableGrid">
    <w:name w:val="Table Grid"/>
    <w:basedOn w:val="TableNormal"/>
    <w:uiPriority w:val="39"/>
    <w:rsid w:val="008B3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27C9F"/>
    <w:pPr>
      <w:widowControl w:val="0"/>
      <w:autoSpaceDE w:val="0"/>
      <w:autoSpaceDN w:val="0"/>
      <w:spacing w:before="51" w:after="0" w:line="240" w:lineRule="auto"/>
      <w:jc w:val="center"/>
    </w:pPr>
    <w:rPr>
      <w:rFonts w:ascii="Times New Roman" w:eastAsia="Times New Roman" w:hAnsi="Times New Roman" w:cs="Times New Roman"/>
      <w:kern w:val="0"/>
      <w:lang w:val="en-US"/>
    </w:rPr>
  </w:style>
  <w:style w:type="paragraph" w:customStyle="1" w:styleId="Chaptitle">
    <w:name w:val="Chap title"/>
    <w:basedOn w:val="Normal"/>
    <w:link w:val="ChaptitleChar"/>
    <w:autoRedefine/>
    <w:qFormat/>
    <w:rsid w:val="00D27C9F"/>
    <w:pPr>
      <w:autoSpaceDE w:val="0"/>
      <w:autoSpaceDN w:val="0"/>
      <w:adjustRightInd w:val="0"/>
      <w:spacing w:after="240" w:line="360" w:lineRule="auto"/>
      <w:jc w:val="center"/>
    </w:pPr>
    <w:rPr>
      <w:rFonts w:ascii="Times New Roman" w:eastAsia="Times New Roman" w:hAnsi="Times New Roman" w:cs="Times New Roman"/>
      <w:b/>
      <w:color w:val="000000"/>
      <w:kern w:val="0"/>
      <w:sz w:val="28"/>
      <w:szCs w:val="28"/>
      <w:lang w:val="en-US"/>
    </w:rPr>
  </w:style>
  <w:style w:type="character" w:customStyle="1" w:styleId="ChaptitleChar">
    <w:name w:val="Chap title Char"/>
    <w:link w:val="Chaptitle"/>
    <w:rsid w:val="00D27C9F"/>
    <w:rPr>
      <w:rFonts w:ascii="Times New Roman" w:eastAsia="Times New Roman" w:hAnsi="Times New Roman" w:cs="Times New Roman"/>
      <w:b/>
      <w:color w:val="000000"/>
      <w:kern w:val="0"/>
      <w:sz w:val="28"/>
      <w:szCs w:val="28"/>
      <w:lang w:val="en-US"/>
    </w:rPr>
  </w:style>
  <w:style w:type="paragraph" w:styleId="BodyText">
    <w:name w:val="Body Text"/>
    <w:basedOn w:val="Normal"/>
    <w:link w:val="BodyTextChar"/>
    <w:uiPriority w:val="1"/>
    <w:qFormat/>
    <w:rsid w:val="00D27C9F"/>
    <w:pPr>
      <w:widowControl w:val="0"/>
      <w:autoSpaceDE w:val="0"/>
      <w:autoSpaceDN w:val="0"/>
      <w:spacing w:after="0" w:line="240" w:lineRule="auto"/>
    </w:pPr>
    <w:rPr>
      <w:rFonts w:ascii="Times New Roman" w:eastAsia="Times New Roman" w:hAnsi="Times New Roman" w:cs="Times New Roman"/>
      <w:kern w:val="0"/>
      <w:sz w:val="24"/>
      <w:szCs w:val="24"/>
      <w:lang w:val="en-US"/>
    </w:rPr>
  </w:style>
  <w:style w:type="character" w:customStyle="1" w:styleId="BodyTextChar">
    <w:name w:val="Body Text Char"/>
    <w:basedOn w:val="DefaultParagraphFont"/>
    <w:link w:val="BodyText"/>
    <w:uiPriority w:val="1"/>
    <w:rsid w:val="00D27C9F"/>
    <w:rPr>
      <w:rFonts w:ascii="Times New Roman" w:eastAsia="Times New Roman" w:hAnsi="Times New Roman" w:cs="Times New Roman"/>
      <w:kern w:val="0"/>
      <w:sz w:val="24"/>
      <w:szCs w:val="24"/>
      <w:lang w:val="en-US"/>
    </w:rPr>
  </w:style>
  <w:style w:type="character" w:styleId="PlaceholderText">
    <w:name w:val="Placeholder Text"/>
    <w:basedOn w:val="DefaultParagraphFont"/>
    <w:uiPriority w:val="99"/>
    <w:semiHidden/>
    <w:rsid w:val="00D27C9F"/>
    <w:rPr>
      <w:color w:val="666666"/>
    </w:rPr>
  </w:style>
  <w:style w:type="character" w:styleId="Hyperlink">
    <w:name w:val="Hyperlink"/>
    <w:basedOn w:val="DefaultParagraphFont"/>
    <w:uiPriority w:val="99"/>
    <w:unhideWhenUsed/>
    <w:rsid w:val="00C954CB"/>
    <w:rPr>
      <w:color w:val="0563C1" w:themeColor="hyperlink"/>
      <w:u w:val="single"/>
    </w:rPr>
  </w:style>
  <w:style w:type="character" w:customStyle="1" w:styleId="UnresolvedMention1">
    <w:name w:val="Unresolved Mention1"/>
    <w:basedOn w:val="DefaultParagraphFont"/>
    <w:uiPriority w:val="99"/>
    <w:semiHidden/>
    <w:unhideWhenUsed/>
    <w:rsid w:val="00C954CB"/>
    <w:rPr>
      <w:color w:val="605E5C"/>
      <w:shd w:val="clear" w:color="auto" w:fill="E1DFDD"/>
    </w:rPr>
  </w:style>
  <w:style w:type="character" w:customStyle="1" w:styleId="text">
    <w:name w:val="text"/>
    <w:basedOn w:val="DefaultParagraphFont"/>
    <w:rsid w:val="00D94D58"/>
  </w:style>
  <w:style w:type="paragraph" w:styleId="Header">
    <w:name w:val="header"/>
    <w:basedOn w:val="Normal"/>
    <w:link w:val="HeaderChar"/>
    <w:uiPriority w:val="99"/>
    <w:unhideWhenUsed/>
    <w:rsid w:val="00517A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7A83"/>
  </w:style>
  <w:style w:type="paragraph" w:styleId="Footer">
    <w:name w:val="footer"/>
    <w:basedOn w:val="Normal"/>
    <w:link w:val="FooterChar"/>
    <w:uiPriority w:val="99"/>
    <w:unhideWhenUsed/>
    <w:rsid w:val="00517A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7A83"/>
  </w:style>
  <w:style w:type="paragraph" w:styleId="BalloonText">
    <w:name w:val="Balloon Text"/>
    <w:basedOn w:val="Normal"/>
    <w:link w:val="BalloonTextChar"/>
    <w:uiPriority w:val="99"/>
    <w:semiHidden/>
    <w:unhideWhenUsed/>
    <w:rsid w:val="00355B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5BD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4333317">
      <w:bodyDiv w:val="1"/>
      <w:marLeft w:val="0"/>
      <w:marRight w:val="0"/>
      <w:marTop w:val="0"/>
      <w:marBottom w:val="0"/>
      <w:divBdr>
        <w:top w:val="none" w:sz="0" w:space="0" w:color="auto"/>
        <w:left w:val="none" w:sz="0" w:space="0" w:color="auto"/>
        <w:bottom w:val="none" w:sz="0" w:space="0" w:color="auto"/>
        <w:right w:val="none" w:sz="0" w:space="0" w:color="auto"/>
      </w:divBdr>
      <w:divsChild>
        <w:div w:id="1380782512">
          <w:marLeft w:val="0"/>
          <w:marRight w:val="0"/>
          <w:marTop w:val="0"/>
          <w:marBottom w:val="0"/>
          <w:divBdr>
            <w:top w:val="none" w:sz="0" w:space="0" w:color="auto"/>
            <w:left w:val="none" w:sz="0" w:space="0" w:color="auto"/>
            <w:bottom w:val="none" w:sz="0" w:space="0" w:color="auto"/>
            <w:right w:val="none" w:sz="0" w:space="0" w:color="auto"/>
          </w:divBdr>
          <w:divsChild>
            <w:div w:id="33698845">
              <w:marLeft w:val="0"/>
              <w:marRight w:val="0"/>
              <w:marTop w:val="0"/>
              <w:marBottom w:val="0"/>
              <w:divBdr>
                <w:top w:val="none" w:sz="0" w:space="0" w:color="auto"/>
                <w:left w:val="none" w:sz="0" w:space="0" w:color="auto"/>
                <w:bottom w:val="none" w:sz="0" w:space="0" w:color="auto"/>
                <w:right w:val="none" w:sz="0" w:space="0" w:color="auto"/>
              </w:divBdr>
              <w:divsChild>
                <w:div w:id="1482118867">
                  <w:marLeft w:val="0"/>
                  <w:marRight w:val="0"/>
                  <w:marTop w:val="0"/>
                  <w:marBottom w:val="0"/>
                  <w:divBdr>
                    <w:top w:val="none" w:sz="0" w:space="0" w:color="auto"/>
                    <w:left w:val="none" w:sz="0" w:space="0" w:color="auto"/>
                    <w:bottom w:val="none" w:sz="0" w:space="0" w:color="auto"/>
                    <w:right w:val="none" w:sz="0" w:space="0" w:color="auto"/>
                  </w:divBdr>
                  <w:divsChild>
                    <w:div w:id="1255744710">
                      <w:marLeft w:val="0"/>
                      <w:marRight w:val="0"/>
                      <w:marTop w:val="0"/>
                      <w:marBottom w:val="0"/>
                      <w:divBdr>
                        <w:top w:val="none" w:sz="0" w:space="0" w:color="auto"/>
                        <w:left w:val="none" w:sz="0" w:space="0" w:color="auto"/>
                        <w:bottom w:val="none" w:sz="0" w:space="0" w:color="auto"/>
                        <w:right w:val="none" w:sz="0" w:space="0" w:color="auto"/>
                      </w:divBdr>
                      <w:divsChild>
                        <w:div w:id="1962684291">
                          <w:marLeft w:val="0"/>
                          <w:marRight w:val="0"/>
                          <w:marTop w:val="0"/>
                          <w:marBottom w:val="0"/>
                          <w:divBdr>
                            <w:top w:val="none" w:sz="0" w:space="0" w:color="auto"/>
                            <w:left w:val="none" w:sz="0" w:space="0" w:color="auto"/>
                            <w:bottom w:val="none" w:sz="0" w:space="0" w:color="auto"/>
                            <w:right w:val="none" w:sz="0" w:space="0" w:color="auto"/>
                          </w:divBdr>
                          <w:divsChild>
                            <w:div w:id="681592496">
                              <w:marLeft w:val="0"/>
                              <w:marRight w:val="0"/>
                              <w:marTop w:val="0"/>
                              <w:marBottom w:val="0"/>
                              <w:divBdr>
                                <w:top w:val="none" w:sz="0" w:space="0" w:color="auto"/>
                                <w:left w:val="none" w:sz="0" w:space="0" w:color="auto"/>
                                <w:bottom w:val="none" w:sz="0" w:space="0" w:color="auto"/>
                                <w:right w:val="none" w:sz="0" w:space="0" w:color="auto"/>
                              </w:divBdr>
                              <w:divsChild>
                                <w:div w:id="1248732440">
                                  <w:marLeft w:val="0"/>
                                  <w:marRight w:val="0"/>
                                  <w:marTop w:val="0"/>
                                  <w:marBottom w:val="0"/>
                                  <w:divBdr>
                                    <w:top w:val="none" w:sz="0" w:space="0" w:color="auto"/>
                                    <w:left w:val="none" w:sz="0" w:space="0" w:color="auto"/>
                                    <w:bottom w:val="none" w:sz="0" w:space="0" w:color="auto"/>
                                    <w:right w:val="none" w:sz="0" w:space="0" w:color="auto"/>
                                  </w:divBdr>
                                  <w:divsChild>
                                    <w:div w:id="65156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171764">
                          <w:marLeft w:val="0"/>
                          <w:marRight w:val="0"/>
                          <w:marTop w:val="0"/>
                          <w:marBottom w:val="0"/>
                          <w:divBdr>
                            <w:top w:val="none" w:sz="0" w:space="0" w:color="auto"/>
                            <w:left w:val="none" w:sz="0" w:space="0" w:color="auto"/>
                            <w:bottom w:val="none" w:sz="0" w:space="0" w:color="auto"/>
                            <w:right w:val="none" w:sz="0" w:space="0" w:color="auto"/>
                          </w:divBdr>
                          <w:divsChild>
                            <w:div w:id="273293428">
                              <w:marLeft w:val="0"/>
                              <w:marRight w:val="0"/>
                              <w:marTop w:val="0"/>
                              <w:marBottom w:val="0"/>
                              <w:divBdr>
                                <w:top w:val="none" w:sz="0" w:space="0" w:color="auto"/>
                                <w:left w:val="none" w:sz="0" w:space="0" w:color="auto"/>
                                <w:bottom w:val="none" w:sz="0" w:space="0" w:color="auto"/>
                                <w:right w:val="none" w:sz="0" w:space="0" w:color="auto"/>
                              </w:divBdr>
                              <w:divsChild>
                                <w:div w:id="129460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8916271">
      <w:bodyDiv w:val="1"/>
      <w:marLeft w:val="0"/>
      <w:marRight w:val="0"/>
      <w:marTop w:val="0"/>
      <w:marBottom w:val="0"/>
      <w:divBdr>
        <w:top w:val="none" w:sz="0" w:space="0" w:color="auto"/>
        <w:left w:val="none" w:sz="0" w:space="0" w:color="auto"/>
        <w:bottom w:val="none" w:sz="0" w:space="0" w:color="auto"/>
        <w:right w:val="none" w:sz="0" w:space="0" w:color="auto"/>
      </w:divBdr>
    </w:div>
    <w:div w:id="657001067">
      <w:bodyDiv w:val="1"/>
      <w:marLeft w:val="0"/>
      <w:marRight w:val="0"/>
      <w:marTop w:val="0"/>
      <w:marBottom w:val="0"/>
      <w:divBdr>
        <w:top w:val="none" w:sz="0" w:space="0" w:color="auto"/>
        <w:left w:val="none" w:sz="0" w:space="0" w:color="auto"/>
        <w:bottom w:val="none" w:sz="0" w:space="0" w:color="auto"/>
        <w:right w:val="none" w:sz="0" w:space="0" w:color="auto"/>
      </w:divBdr>
    </w:div>
    <w:div w:id="802425549">
      <w:bodyDiv w:val="1"/>
      <w:marLeft w:val="0"/>
      <w:marRight w:val="0"/>
      <w:marTop w:val="0"/>
      <w:marBottom w:val="0"/>
      <w:divBdr>
        <w:top w:val="none" w:sz="0" w:space="0" w:color="auto"/>
        <w:left w:val="none" w:sz="0" w:space="0" w:color="auto"/>
        <w:bottom w:val="none" w:sz="0" w:space="0" w:color="auto"/>
        <w:right w:val="none" w:sz="0" w:space="0" w:color="auto"/>
      </w:divBdr>
      <w:divsChild>
        <w:div w:id="1029991496">
          <w:marLeft w:val="0"/>
          <w:marRight w:val="0"/>
          <w:marTop w:val="0"/>
          <w:marBottom w:val="0"/>
          <w:divBdr>
            <w:top w:val="none" w:sz="0" w:space="0" w:color="auto"/>
            <w:left w:val="none" w:sz="0" w:space="0" w:color="auto"/>
            <w:bottom w:val="none" w:sz="0" w:space="0" w:color="auto"/>
            <w:right w:val="none" w:sz="0" w:space="0" w:color="auto"/>
          </w:divBdr>
          <w:divsChild>
            <w:div w:id="2117292356">
              <w:marLeft w:val="0"/>
              <w:marRight w:val="0"/>
              <w:marTop w:val="0"/>
              <w:marBottom w:val="0"/>
              <w:divBdr>
                <w:top w:val="none" w:sz="0" w:space="0" w:color="auto"/>
                <w:left w:val="none" w:sz="0" w:space="0" w:color="auto"/>
                <w:bottom w:val="none" w:sz="0" w:space="0" w:color="auto"/>
                <w:right w:val="none" w:sz="0" w:space="0" w:color="auto"/>
              </w:divBdr>
              <w:divsChild>
                <w:div w:id="1945261769">
                  <w:marLeft w:val="0"/>
                  <w:marRight w:val="0"/>
                  <w:marTop w:val="0"/>
                  <w:marBottom w:val="0"/>
                  <w:divBdr>
                    <w:top w:val="none" w:sz="0" w:space="0" w:color="auto"/>
                    <w:left w:val="none" w:sz="0" w:space="0" w:color="auto"/>
                    <w:bottom w:val="none" w:sz="0" w:space="0" w:color="auto"/>
                    <w:right w:val="none" w:sz="0" w:space="0" w:color="auto"/>
                  </w:divBdr>
                  <w:divsChild>
                    <w:div w:id="2096779072">
                      <w:marLeft w:val="0"/>
                      <w:marRight w:val="0"/>
                      <w:marTop w:val="0"/>
                      <w:marBottom w:val="0"/>
                      <w:divBdr>
                        <w:top w:val="none" w:sz="0" w:space="0" w:color="auto"/>
                        <w:left w:val="none" w:sz="0" w:space="0" w:color="auto"/>
                        <w:bottom w:val="none" w:sz="0" w:space="0" w:color="auto"/>
                        <w:right w:val="none" w:sz="0" w:space="0" w:color="auto"/>
                      </w:divBdr>
                      <w:divsChild>
                        <w:div w:id="713844516">
                          <w:marLeft w:val="0"/>
                          <w:marRight w:val="0"/>
                          <w:marTop w:val="0"/>
                          <w:marBottom w:val="0"/>
                          <w:divBdr>
                            <w:top w:val="none" w:sz="0" w:space="0" w:color="auto"/>
                            <w:left w:val="none" w:sz="0" w:space="0" w:color="auto"/>
                            <w:bottom w:val="none" w:sz="0" w:space="0" w:color="auto"/>
                            <w:right w:val="none" w:sz="0" w:space="0" w:color="auto"/>
                          </w:divBdr>
                          <w:divsChild>
                            <w:div w:id="1639337924">
                              <w:marLeft w:val="0"/>
                              <w:marRight w:val="0"/>
                              <w:marTop w:val="0"/>
                              <w:marBottom w:val="0"/>
                              <w:divBdr>
                                <w:top w:val="none" w:sz="0" w:space="0" w:color="auto"/>
                                <w:left w:val="none" w:sz="0" w:space="0" w:color="auto"/>
                                <w:bottom w:val="none" w:sz="0" w:space="0" w:color="auto"/>
                                <w:right w:val="none" w:sz="0" w:space="0" w:color="auto"/>
                              </w:divBdr>
                              <w:divsChild>
                                <w:div w:id="1855000876">
                                  <w:marLeft w:val="0"/>
                                  <w:marRight w:val="0"/>
                                  <w:marTop w:val="0"/>
                                  <w:marBottom w:val="0"/>
                                  <w:divBdr>
                                    <w:top w:val="none" w:sz="0" w:space="0" w:color="auto"/>
                                    <w:left w:val="none" w:sz="0" w:space="0" w:color="auto"/>
                                    <w:bottom w:val="none" w:sz="0" w:space="0" w:color="auto"/>
                                    <w:right w:val="none" w:sz="0" w:space="0" w:color="auto"/>
                                  </w:divBdr>
                                  <w:divsChild>
                                    <w:div w:id="141296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906609">
                          <w:marLeft w:val="0"/>
                          <w:marRight w:val="0"/>
                          <w:marTop w:val="0"/>
                          <w:marBottom w:val="0"/>
                          <w:divBdr>
                            <w:top w:val="none" w:sz="0" w:space="0" w:color="auto"/>
                            <w:left w:val="none" w:sz="0" w:space="0" w:color="auto"/>
                            <w:bottom w:val="none" w:sz="0" w:space="0" w:color="auto"/>
                            <w:right w:val="none" w:sz="0" w:space="0" w:color="auto"/>
                          </w:divBdr>
                          <w:divsChild>
                            <w:div w:id="1287814046">
                              <w:marLeft w:val="0"/>
                              <w:marRight w:val="0"/>
                              <w:marTop w:val="0"/>
                              <w:marBottom w:val="0"/>
                              <w:divBdr>
                                <w:top w:val="none" w:sz="0" w:space="0" w:color="auto"/>
                                <w:left w:val="none" w:sz="0" w:space="0" w:color="auto"/>
                                <w:bottom w:val="none" w:sz="0" w:space="0" w:color="auto"/>
                                <w:right w:val="none" w:sz="0" w:space="0" w:color="auto"/>
                              </w:divBdr>
                              <w:divsChild>
                                <w:div w:id="15974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8250285">
      <w:bodyDiv w:val="1"/>
      <w:marLeft w:val="0"/>
      <w:marRight w:val="0"/>
      <w:marTop w:val="0"/>
      <w:marBottom w:val="0"/>
      <w:divBdr>
        <w:top w:val="none" w:sz="0" w:space="0" w:color="auto"/>
        <w:left w:val="none" w:sz="0" w:space="0" w:color="auto"/>
        <w:bottom w:val="none" w:sz="0" w:space="0" w:color="auto"/>
        <w:right w:val="none" w:sz="0" w:space="0" w:color="auto"/>
      </w:divBdr>
    </w:div>
    <w:div w:id="1247688232">
      <w:bodyDiv w:val="1"/>
      <w:marLeft w:val="0"/>
      <w:marRight w:val="0"/>
      <w:marTop w:val="0"/>
      <w:marBottom w:val="0"/>
      <w:divBdr>
        <w:top w:val="none" w:sz="0" w:space="0" w:color="auto"/>
        <w:left w:val="none" w:sz="0" w:space="0" w:color="auto"/>
        <w:bottom w:val="none" w:sz="0" w:space="0" w:color="auto"/>
        <w:right w:val="none" w:sz="0" w:space="0" w:color="auto"/>
      </w:divBdr>
    </w:div>
    <w:div w:id="1256328223">
      <w:bodyDiv w:val="1"/>
      <w:marLeft w:val="0"/>
      <w:marRight w:val="0"/>
      <w:marTop w:val="0"/>
      <w:marBottom w:val="0"/>
      <w:divBdr>
        <w:top w:val="none" w:sz="0" w:space="0" w:color="auto"/>
        <w:left w:val="none" w:sz="0" w:space="0" w:color="auto"/>
        <w:bottom w:val="none" w:sz="0" w:space="0" w:color="auto"/>
        <w:right w:val="none" w:sz="0" w:space="0" w:color="auto"/>
      </w:divBdr>
    </w:div>
    <w:div w:id="1337145684">
      <w:bodyDiv w:val="1"/>
      <w:marLeft w:val="0"/>
      <w:marRight w:val="0"/>
      <w:marTop w:val="0"/>
      <w:marBottom w:val="0"/>
      <w:divBdr>
        <w:top w:val="none" w:sz="0" w:space="0" w:color="auto"/>
        <w:left w:val="none" w:sz="0" w:space="0" w:color="auto"/>
        <w:bottom w:val="none" w:sz="0" w:space="0" w:color="auto"/>
        <w:right w:val="none" w:sz="0" w:space="0" w:color="auto"/>
      </w:divBdr>
    </w:div>
    <w:div w:id="1417903733">
      <w:bodyDiv w:val="1"/>
      <w:marLeft w:val="0"/>
      <w:marRight w:val="0"/>
      <w:marTop w:val="0"/>
      <w:marBottom w:val="0"/>
      <w:divBdr>
        <w:top w:val="none" w:sz="0" w:space="0" w:color="auto"/>
        <w:left w:val="none" w:sz="0" w:space="0" w:color="auto"/>
        <w:bottom w:val="none" w:sz="0" w:space="0" w:color="auto"/>
        <w:right w:val="none" w:sz="0" w:space="0" w:color="auto"/>
      </w:divBdr>
      <w:divsChild>
        <w:div w:id="149253824">
          <w:marLeft w:val="0"/>
          <w:marRight w:val="0"/>
          <w:marTop w:val="0"/>
          <w:marBottom w:val="0"/>
          <w:divBdr>
            <w:top w:val="none" w:sz="0" w:space="0" w:color="auto"/>
            <w:left w:val="none" w:sz="0" w:space="0" w:color="auto"/>
            <w:bottom w:val="none" w:sz="0" w:space="0" w:color="auto"/>
            <w:right w:val="none" w:sz="0" w:space="0" w:color="auto"/>
          </w:divBdr>
          <w:divsChild>
            <w:div w:id="79912943">
              <w:marLeft w:val="0"/>
              <w:marRight w:val="0"/>
              <w:marTop w:val="0"/>
              <w:marBottom w:val="0"/>
              <w:divBdr>
                <w:top w:val="none" w:sz="0" w:space="0" w:color="auto"/>
                <w:left w:val="none" w:sz="0" w:space="0" w:color="auto"/>
                <w:bottom w:val="none" w:sz="0" w:space="0" w:color="auto"/>
                <w:right w:val="none" w:sz="0" w:space="0" w:color="auto"/>
              </w:divBdr>
              <w:divsChild>
                <w:div w:id="976952782">
                  <w:marLeft w:val="0"/>
                  <w:marRight w:val="0"/>
                  <w:marTop w:val="0"/>
                  <w:marBottom w:val="0"/>
                  <w:divBdr>
                    <w:top w:val="none" w:sz="0" w:space="0" w:color="auto"/>
                    <w:left w:val="none" w:sz="0" w:space="0" w:color="auto"/>
                    <w:bottom w:val="none" w:sz="0" w:space="0" w:color="auto"/>
                    <w:right w:val="none" w:sz="0" w:space="0" w:color="auto"/>
                  </w:divBdr>
                  <w:divsChild>
                    <w:div w:id="1947299486">
                      <w:marLeft w:val="0"/>
                      <w:marRight w:val="0"/>
                      <w:marTop w:val="0"/>
                      <w:marBottom w:val="0"/>
                      <w:divBdr>
                        <w:top w:val="none" w:sz="0" w:space="0" w:color="auto"/>
                        <w:left w:val="none" w:sz="0" w:space="0" w:color="auto"/>
                        <w:bottom w:val="none" w:sz="0" w:space="0" w:color="auto"/>
                        <w:right w:val="none" w:sz="0" w:space="0" w:color="auto"/>
                      </w:divBdr>
                      <w:divsChild>
                        <w:div w:id="2051104613">
                          <w:marLeft w:val="0"/>
                          <w:marRight w:val="0"/>
                          <w:marTop w:val="0"/>
                          <w:marBottom w:val="0"/>
                          <w:divBdr>
                            <w:top w:val="none" w:sz="0" w:space="0" w:color="auto"/>
                            <w:left w:val="none" w:sz="0" w:space="0" w:color="auto"/>
                            <w:bottom w:val="none" w:sz="0" w:space="0" w:color="auto"/>
                            <w:right w:val="none" w:sz="0" w:space="0" w:color="auto"/>
                          </w:divBdr>
                          <w:divsChild>
                            <w:div w:id="1271741537">
                              <w:marLeft w:val="0"/>
                              <w:marRight w:val="0"/>
                              <w:marTop w:val="0"/>
                              <w:marBottom w:val="0"/>
                              <w:divBdr>
                                <w:top w:val="none" w:sz="0" w:space="0" w:color="auto"/>
                                <w:left w:val="none" w:sz="0" w:space="0" w:color="auto"/>
                                <w:bottom w:val="none" w:sz="0" w:space="0" w:color="auto"/>
                                <w:right w:val="none" w:sz="0" w:space="0" w:color="auto"/>
                              </w:divBdr>
                              <w:divsChild>
                                <w:div w:id="1485583509">
                                  <w:marLeft w:val="0"/>
                                  <w:marRight w:val="0"/>
                                  <w:marTop w:val="0"/>
                                  <w:marBottom w:val="0"/>
                                  <w:divBdr>
                                    <w:top w:val="none" w:sz="0" w:space="0" w:color="auto"/>
                                    <w:left w:val="none" w:sz="0" w:space="0" w:color="auto"/>
                                    <w:bottom w:val="none" w:sz="0" w:space="0" w:color="auto"/>
                                    <w:right w:val="none" w:sz="0" w:space="0" w:color="auto"/>
                                  </w:divBdr>
                                  <w:divsChild>
                                    <w:div w:id="5561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49195">
                          <w:marLeft w:val="0"/>
                          <w:marRight w:val="0"/>
                          <w:marTop w:val="0"/>
                          <w:marBottom w:val="0"/>
                          <w:divBdr>
                            <w:top w:val="none" w:sz="0" w:space="0" w:color="auto"/>
                            <w:left w:val="none" w:sz="0" w:space="0" w:color="auto"/>
                            <w:bottom w:val="none" w:sz="0" w:space="0" w:color="auto"/>
                            <w:right w:val="none" w:sz="0" w:space="0" w:color="auto"/>
                          </w:divBdr>
                          <w:divsChild>
                            <w:div w:id="1827818026">
                              <w:marLeft w:val="0"/>
                              <w:marRight w:val="0"/>
                              <w:marTop w:val="0"/>
                              <w:marBottom w:val="0"/>
                              <w:divBdr>
                                <w:top w:val="none" w:sz="0" w:space="0" w:color="auto"/>
                                <w:left w:val="none" w:sz="0" w:space="0" w:color="auto"/>
                                <w:bottom w:val="none" w:sz="0" w:space="0" w:color="auto"/>
                                <w:right w:val="none" w:sz="0" w:space="0" w:color="auto"/>
                              </w:divBdr>
                              <w:divsChild>
                                <w:div w:id="115140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1878062">
      <w:bodyDiv w:val="1"/>
      <w:marLeft w:val="0"/>
      <w:marRight w:val="0"/>
      <w:marTop w:val="0"/>
      <w:marBottom w:val="0"/>
      <w:divBdr>
        <w:top w:val="none" w:sz="0" w:space="0" w:color="auto"/>
        <w:left w:val="none" w:sz="0" w:space="0" w:color="auto"/>
        <w:bottom w:val="none" w:sz="0" w:space="0" w:color="auto"/>
        <w:right w:val="none" w:sz="0" w:space="0" w:color="auto"/>
      </w:divBdr>
    </w:div>
    <w:div w:id="1774127831">
      <w:bodyDiv w:val="1"/>
      <w:marLeft w:val="0"/>
      <w:marRight w:val="0"/>
      <w:marTop w:val="0"/>
      <w:marBottom w:val="0"/>
      <w:divBdr>
        <w:top w:val="none" w:sz="0" w:space="0" w:color="auto"/>
        <w:left w:val="none" w:sz="0" w:space="0" w:color="auto"/>
        <w:bottom w:val="none" w:sz="0" w:space="0" w:color="auto"/>
        <w:right w:val="none" w:sz="0" w:space="0" w:color="auto"/>
      </w:divBdr>
      <w:divsChild>
        <w:div w:id="109708304">
          <w:marLeft w:val="0"/>
          <w:marRight w:val="0"/>
          <w:marTop w:val="0"/>
          <w:marBottom w:val="0"/>
          <w:divBdr>
            <w:top w:val="none" w:sz="0" w:space="0" w:color="auto"/>
            <w:left w:val="none" w:sz="0" w:space="0" w:color="auto"/>
            <w:bottom w:val="none" w:sz="0" w:space="0" w:color="auto"/>
            <w:right w:val="none" w:sz="0" w:space="0" w:color="auto"/>
          </w:divBdr>
          <w:divsChild>
            <w:div w:id="1943493225">
              <w:marLeft w:val="0"/>
              <w:marRight w:val="0"/>
              <w:marTop w:val="0"/>
              <w:marBottom w:val="0"/>
              <w:divBdr>
                <w:top w:val="none" w:sz="0" w:space="0" w:color="auto"/>
                <w:left w:val="none" w:sz="0" w:space="0" w:color="auto"/>
                <w:bottom w:val="none" w:sz="0" w:space="0" w:color="auto"/>
                <w:right w:val="none" w:sz="0" w:space="0" w:color="auto"/>
              </w:divBdr>
              <w:divsChild>
                <w:div w:id="65147771">
                  <w:marLeft w:val="0"/>
                  <w:marRight w:val="0"/>
                  <w:marTop w:val="0"/>
                  <w:marBottom w:val="0"/>
                  <w:divBdr>
                    <w:top w:val="none" w:sz="0" w:space="0" w:color="auto"/>
                    <w:left w:val="none" w:sz="0" w:space="0" w:color="auto"/>
                    <w:bottom w:val="none" w:sz="0" w:space="0" w:color="auto"/>
                    <w:right w:val="none" w:sz="0" w:space="0" w:color="auto"/>
                  </w:divBdr>
                  <w:divsChild>
                    <w:div w:id="38435542">
                      <w:marLeft w:val="0"/>
                      <w:marRight w:val="0"/>
                      <w:marTop w:val="0"/>
                      <w:marBottom w:val="0"/>
                      <w:divBdr>
                        <w:top w:val="none" w:sz="0" w:space="0" w:color="auto"/>
                        <w:left w:val="none" w:sz="0" w:space="0" w:color="auto"/>
                        <w:bottom w:val="none" w:sz="0" w:space="0" w:color="auto"/>
                        <w:right w:val="none" w:sz="0" w:space="0" w:color="auto"/>
                      </w:divBdr>
                      <w:divsChild>
                        <w:div w:id="618991983">
                          <w:marLeft w:val="0"/>
                          <w:marRight w:val="0"/>
                          <w:marTop w:val="0"/>
                          <w:marBottom w:val="0"/>
                          <w:divBdr>
                            <w:top w:val="none" w:sz="0" w:space="0" w:color="auto"/>
                            <w:left w:val="none" w:sz="0" w:space="0" w:color="auto"/>
                            <w:bottom w:val="none" w:sz="0" w:space="0" w:color="auto"/>
                            <w:right w:val="none" w:sz="0" w:space="0" w:color="auto"/>
                          </w:divBdr>
                          <w:divsChild>
                            <w:div w:id="871962770">
                              <w:marLeft w:val="0"/>
                              <w:marRight w:val="0"/>
                              <w:marTop w:val="0"/>
                              <w:marBottom w:val="0"/>
                              <w:divBdr>
                                <w:top w:val="none" w:sz="0" w:space="0" w:color="auto"/>
                                <w:left w:val="none" w:sz="0" w:space="0" w:color="auto"/>
                                <w:bottom w:val="none" w:sz="0" w:space="0" w:color="auto"/>
                                <w:right w:val="none" w:sz="0" w:space="0" w:color="auto"/>
                              </w:divBdr>
                              <w:divsChild>
                                <w:div w:id="45300344">
                                  <w:marLeft w:val="0"/>
                                  <w:marRight w:val="0"/>
                                  <w:marTop w:val="0"/>
                                  <w:marBottom w:val="0"/>
                                  <w:divBdr>
                                    <w:top w:val="none" w:sz="0" w:space="0" w:color="auto"/>
                                    <w:left w:val="none" w:sz="0" w:space="0" w:color="auto"/>
                                    <w:bottom w:val="none" w:sz="0" w:space="0" w:color="auto"/>
                                    <w:right w:val="none" w:sz="0" w:space="0" w:color="auto"/>
                                  </w:divBdr>
                                  <w:divsChild>
                                    <w:div w:id="107913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448154">
                          <w:marLeft w:val="0"/>
                          <w:marRight w:val="0"/>
                          <w:marTop w:val="0"/>
                          <w:marBottom w:val="0"/>
                          <w:divBdr>
                            <w:top w:val="none" w:sz="0" w:space="0" w:color="auto"/>
                            <w:left w:val="none" w:sz="0" w:space="0" w:color="auto"/>
                            <w:bottom w:val="none" w:sz="0" w:space="0" w:color="auto"/>
                            <w:right w:val="none" w:sz="0" w:space="0" w:color="auto"/>
                          </w:divBdr>
                          <w:divsChild>
                            <w:div w:id="1357534347">
                              <w:marLeft w:val="0"/>
                              <w:marRight w:val="0"/>
                              <w:marTop w:val="0"/>
                              <w:marBottom w:val="0"/>
                              <w:divBdr>
                                <w:top w:val="none" w:sz="0" w:space="0" w:color="auto"/>
                                <w:left w:val="none" w:sz="0" w:space="0" w:color="auto"/>
                                <w:bottom w:val="none" w:sz="0" w:space="0" w:color="auto"/>
                                <w:right w:val="none" w:sz="0" w:space="0" w:color="auto"/>
                              </w:divBdr>
                              <w:divsChild>
                                <w:div w:id="167926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5903239">
      <w:bodyDiv w:val="1"/>
      <w:marLeft w:val="0"/>
      <w:marRight w:val="0"/>
      <w:marTop w:val="0"/>
      <w:marBottom w:val="0"/>
      <w:divBdr>
        <w:top w:val="none" w:sz="0" w:space="0" w:color="auto"/>
        <w:left w:val="none" w:sz="0" w:space="0" w:color="auto"/>
        <w:bottom w:val="none" w:sz="0" w:space="0" w:color="auto"/>
        <w:right w:val="none" w:sz="0" w:space="0" w:color="auto"/>
      </w:divBdr>
      <w:divsChild>
        <w:div w:id="269552200">
          <w:marLeft w:val="0"/>
          <w:marRight w:val="0"/>
          <w:marTop w:val="0"/>
          <w:marBottom w:val="0"/>
          <w:divBdr>
            <w:top w:val="none" w:sz="0" w:space="0" w:color="auto"/>
            <w:left w:val="none" w:sz="0" w:space="0" w:color="auto"/>
            <w:bottom w:val="none" w:sz="0" w:space="0" w:color="auto"/>
            <w:right w:val="none" w:sz="0" w:space="0" w:color="auto"/>
          </w:divBdr>
          <w:divsChild>
            <w:div w:id="109907322">
              <w:marLeft w:val="0"/>
              <w:marRight w:val="0"/>
              <w:marTop w:val="0"/>
              <w:marBottom w:val="0"/>
              <w:divBdr>
                <w:top w:val="none" w:sz="0" w:space="0" w:color="auto"/>
                <w:left w:val="none" w:sz="0" w:space="0" w:color="auto"/>
                <w:bottom w:val="none" w:sz="0" w:space="0" w:color="auto"/>
                <w:right w:val="none" w:sz="0" w:space="0" w:color="auto"/>
              </w:divBdr>
              <w:divsChild>
                <w:div w:id="1653370120">
                  <w:marLeft w:val="0"/>
                  <w:marRight w:val="0"/>
                  <w:marTop w:val="0"/>
                  <w:marBottom w:val="0"/>
                  <w:divBdr>
                    <w:top w:val="none" w:sz="0" w:space="0" w:color="auto"/>
                    <w:left w:val="none" w:sz="0" w:space="0" w:color="auto"/>
                    <w:bottom w:val="none" w:sz="0" w:space="0" w:color="auto"/>
                    <w:right w:val="none" w:sz="0" w:space="0" w:color="auto"/>
                  </w:divBdr>
                  <w:divsChild>
                    <w:div w:id="1305235084">
                      <w:marLeft w:val="0"/>
                      <w:marRight w:val="0"/>
                      <w:marTop w:val="0"/>
                      <w:marBottom w:val="0"/>
                      <w:divBdr>
                        <w:top w:val="none" w:sz="0" w:space="0" w:color="auto"/>
                        <w:left w:val="none" w:sz="0" w:space="0" w:color="auto"/>
                        <w:bottom w:val="none" w:sz="0" w:space="0" w:color="auto"/>
                        <w:right w:val="none" w:sz="0" w:space="0" w:color="auto"/>
                      </w:divBdr>
                      <w:divsChild>
                        <w:div w:id="136604610">
                          <w:marLeft w:val="0"/>
                          <w:marRight w:val="0"/>
                          <w:marTop w:val="0"/>
                          <w:marBottom w:val="0"/>
                          <w:divBdr>
                            <w:top w:val="none" w:sz="0" w:space="0" w:color="auto"/>
                            <w:left w:val="none" w:sz="0" w:space="0" w:color="auto"/>
                            <w:bottom w:val="none" w:sz="0" w:space="0" w:color="auto"/>
                            <w:right w:val="none" w:sz="0" w:space="0" w:color="auto"/>
                          </w:divBdr>
                          <w:divsChild>
                            <w:div w:id="520826596">
                              <w:marLeft w:val="0"/>
                              <w:marRight w:val="0"/>
                              <w:marTop w:val="0"/>
                              <w:marBottom w:val="0"/>
                              <w:divBdr>
                                <w:top w:val="none" w:sz="0" w:space="0" w:color="auto"/>
                                <w:left w:val="none" w:sz="0" w:space="0" w:color="auto"/>
                                <w:bottom w:val="none" w:sz="0" w:space="0" w:color="auto"/>
                                <w:right w:val="none" w:sz="0" w:space="0" w:color="auto"/>
                              </w:divBdr>
                              <w:divsChild>
                                <w:div w:id="1505053502">
                                  <w:marLeft w:val="0"/>
                                  <w:marRight w:val="0"/>
                                  <w:marTop w:val="0"/>
                                  <w:marBottom w:val="0"/>
                                  <w:divBdr>
                                    <w:top w:val="none" w:sz="0" w:space="0" w:color="auto"/>
                                    <w:left w:val="none" w:sz="0" w:space="0" w:color="auto"/>
                                    <w:bottom w:val="none" w:sz="0" w:space="0" w:color="auto"/>
                                    <w:right w:val="none" w:sz="0" w:space="0" w:color="auto"/>
                                  </w:divBdr>
                                  <w:divsChild>
                                    <w:div w:id="19053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088685">
                          <w:marLeft w:val="0"/>
                          <w:marRight w:val="0"/>
                          <w:marTop w:val="0"/>
                          <w:marBottom w:val="0"/>
                          <w:divBdr>
                            <w:top w:val="none" w:sz="0" w:space="0" w:color="auto"/>
                            <w:left w:val="none" w:sz="0" w:space="0" w:color="auto"/>
                            <w:bottom w:val="none" w:sz="0" w:space="0" w:color="auto"/>
                            <w:right w:val="none" w:sz="0" w:space="0" w:color="auto"/>
                          </w:divBdr>
                          <w:divsChild>
                            <w:div w:id="2098597824">
                              <w:marLeft w:val="0"/>
                              <w:marRight w:val="0"/>
                              <w:marTop w:val="0"/>
                              <w:marBottom w:val="0"/>
                              <w:divBdr>
                                <w:top w:val="none" w:sz="0" w:space="0" w:color="auto"/>
                                <w:left w:val="none" w:sz="0" w:space="0" w:color="auto"/>
                                <w:bottom w:val="none" w:sz="0" w:space="0" w:color="auto"/>
                                <w:right w:val="none" w:sz="0" w:space="0" w:color="auto"/>
                              </w:divBdr>
                              <w:divsChild>
                                <w:div w:id="16209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0076393">
      <w:bodyDiv w:val="1"/>
      <w:marLeft w:val="0"/>
      <w:marRight w:val="0"/>
      <w:marTop w:val="0"/>
      <w:marBottom w:val="0"/>
      <w:divBdr>
        <w:top w:val="none" w:sz="0" w:space="0" w:color="auto"/>
        <w:left w:val="none" w:sz="0" w:space="0" w:color="auto"/>
        <w:bottom w:val="none" w:sz="0" w:space="0" w:color="auto"/>
        <w:right w:val="none" w:sz="0" w:space="0" w:color="auto"/>
      </w:divBdr>
      <w:divsChild>
        <w:div w:id="1585339101">
          <w:marLeft w:val="0"/>
          <w:marRight w:val="0"/>
          <w:marTop w:val="0"/>
          <w:marBottom w:val="0"/>
          <w:divBdr>
            <w:top w:val="none" w:sz="0" w:space="0" w:color="auto"/>
            <w:left w:val="none" w:sz="0" w:space="0" w:color="auto"/>
            <w:bottom w:val="none" w:sz="0" w:space="0" w:color="auto"/>
            <w:right w:val="none" w:sz="0" w:space="0" w:color="auto"/>
          </w:divBdr>
          <w:divsChild>
            <w:div w:id="755712180">
              <w:marLeft w:val="0"/>
              <w:marRight w:val="0"/>
              <w:marTop w:val="0"/>
              <w:marBottom w:val="0"/>
              <w:divBdr>
                <w:top w:val="none" w:sz="0" w:space="0" w:color="auto"/>
                <w:left w:val="none" w:sz="0" w:space="0" w:color="auto"/>
                <w:bottom w:val="none" w:sz="0" w:space="0" w:color="auto"/>
                <w:right w:val="none" w:sz="0" w:space="0" w:color="auto"/>
              </w:divBdr>
              <w:divsChild>
                <w:div w:id="1058555006">
                  <w:marLeft w:val="0"/>
                  <w:marRight w:val="0"/>
                  <w:marTop w:val="0"/>
                  <w:marBottom w:val="0"/>
                  <w:divBdr>
                    <w:top w:val="none" w:sz="0" w:space="0" w:color="auto"/>
                    <w:left w:val="none" w:sz="0" w:space="0" w:color="auto"/>
                    <w:bottom w:val="none" w:sz="0" w:space="0" w:color="auto"/>
                    <w:right w:val="none" w:sz="0" w:space="0" w:color="auto"/>
                  </w:divBdr>
                  <w:divsChild>
                    <w:div w:id="650410187">
                      <w:marLeft w:val="0"/>
                      <w:marRight w:val="0"/>
                      <w:marTop w:val="0"/>
                      <w:marBottom w:val="0"/>
                      <w:divBdr>
                        <w:top w:val="none" w:sz="0" w:space="0" w:color="auto"/>
                        <w:left w:val="none" w:sz="0" w:space="0" w:color="auto"/>
                        <w:bottom w:val="none" w:sz="0" w:space="0" w:color="auto"/>
                        <w:right w:val="none" w:sz="0" w:space="0" w:color="auto"/>
                      </w:divBdr>
                      <w:divsChild>
                        <w:div w:id="1693409923">
                          <w:marLeft w:val="0"/>
                          <w:marRight w:val="0"/>
                          <w:marTop w:val="0"/>
                          <w:marBottom w:val="0"/>
                          <w:divBdr>
                            <w:top w:val="none" w:sz="0" w:space="0" w:color="auto"/>
                            <w:left w:val="none" w:sz="0" w:space="0" w:color="auto"/>
                            <w:bottom w:val="none" w:sz="0" w:space="0" w:color="auto"/>
                            <w:right w:val="none" w:sz="0" w:space="0" w:color="auto"/>
                          </w:divBdr>
                          <w:divsChild>
                            <w:div w:id="413551273">
                              <w:marLeft w:val="0"/>
                              <w:marRight w:val="0"/>
                              <w:marTop w:val="0"/>
                              <w:marBottom w:val="0"/>
                              <w:divBdr>
                                <w:top w:val="none" w:sz="0" w:space="0" w:color="auto"/>
                                <w:left w:val="none" w:sz="0" w:space="0" w:color="auto"/>
                                <w:bottom w:val="none" w:sz="0" w:space="0" w:color="auto"/>
                                <w:right w:val="none" w:sz="0" w:space="0" w:color="auto"/>
                              </w:divBdr>
                              <w:divsChild>
                                <w:div w:id="744180098">
                                  <w:marLeft w:val="0"/>
                                  <w:marRight w:val="0"/>
                                  <w:marTop w:val="0"/>
                                  <w:marBottom w:val="0"/>
                                  <w:divBdr>
                                    <w:top w:val="none" w:sz="0" w:space="0" w:color="auto"/>
                                    <w:left w:val="none" w:sz="0" w:space="0" w:color="auto"/>
                                    <w:bottom w:val="none" w:sz="0" w:space="0" w:color="auto"/>
                                    <w:right w:val="none" w:sz="0" w:space="0" w:color="auto"/>
                                  </w:divBdr>
                                  <w:divsChild>
                                    <w:div w:id="101306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1557">
                          <w:marLeft w:val="0"/>
                          <w:marRight w:val="0"/>
                          <w:marTop w:val="0"/>
                          <w:marBottom w:val="0"/>
                          <w:divBdr>
                            <w:top w:val="none" w:sz="0" w:space="0" w:color="auto"/>
                            <w:left w:val="none" w:sz="0" w:space="0" w:color="auto"/>
                            <w:bottom w:val="none" w:sz="0" w:space="0" w:color="auto"/>
                            <w:right w:val="none" w:sz="0" w:space="0" w:color="auto"/>
                          </w:divBdr>
                          <w:divsChild>
                            <w:div w:id="1269506001">
                              <w:marLeft w:val="0"/>
                              <w:marRight w:val="0"/>
                              <w:marTop w:val="0"/>
                              <w:marBottom w:val="0"/>
                              <w:divBdr>
                                <w:top w:val="none" w:sz="0" w:space="0" w:color="auto"/>
                                <w:left w:val="none" w:sz="0" w:space="0" w:color="auto"/>
                                <w:bottom w:val="none" w:sz="0" w:space="0" w:color="auto"/>
                                <w:right w:val="none" w:sz="0" w:space="0" w:color="auto"/>
                              </w:divBdr>
                              <w:divsChild>
                                <w:div w:id="166855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4.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3.xm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rupal\Desktop\Book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rupal\Desktop\Book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rupal\Desktop\Book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rupal\Desktop\Book1.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70603674540681"/>
          <c:y val="0.17636709462672373"/>
          <c:w val="0.85107174103237104"/>
          <c:h val="0.61099179649619406"/>
        </c:manualLayout>
      </c:layout>
      <c:barChart>
        <c:barDir val="col"/>
        <c:grouping val="clustered"/>
        <c:varyColors val="0"/>
        <c:ser>
          <c:idx val="0"/>
          <c:order val="0"/>
          <c:tx>
            <c:strRef>
              <c:f>Sheet1!$J$14</c:f>
              <c:strCache>
                <c:ptCount val="1"/>
                <c:pt idx="0">
                  <c:v>T2</c:v>
                </c:pt>
              </c:strCache>
            </c:strRef>
          </c:tx>
          <c:spPr>
            <a:solidFill>
              <a:schemeClr val="accent1"/>
            </a:solidFill>
            <a:ln>
              <a:noFill/>
            </a:ln>
            <a:effectLst/>
          </c:spPr>
          <c:invertIfNegative val="0"/>
          <c:cat>
            <c:numRef>
              <c:f>Sheet1!$K$13:$M$13</c:f>
              <c:numCache>
                <c:formatCode>General</c:formatCode>
                <c:ptCount val="3"/>
                <c:pt idx="0">
                  <c:v>45</c:v>
                </c:pt>
                <c:pt idx="1">
                  <c:v>50</c:v>
                </c:pt>
                <c:pt idx="2">
                  <c:v>60</c:v>
                </c:pt>
              </c:numCache>
            </c:numRef>
          </c:cat>
          <c:val>
            <c:numRef>
              <c:f>Sheet1!$K$14:$M$14</c:f>
              <c:numCache>
                <c:formatCode>General</c:formatCode>
                <c:ptCount val="3"/>
                <c:pt idx="0">
                  <c:v>79</c:v>
                </c:pt>
                <c:pt idx="1">
                  <c:v>80</c:v>
                </c:pt>
                <c:pt idx="2">
                  <c:v>83</c:v>
                </c:pt>
              </c:numCache>
            </c:numRef>
          </c:val>
          <c:extLst>
            <c:ext xmlns:c16="http://schemas.microsoft.com/office/drawing/2014/chart" uri="{C3380CC4-5D6E-409C-BE32-E72D297353CC}">
              <c16:uniqueId val="{00000000-C18E-4F75-83AB-D35A526D9585}"/>
            </c:ext>
          </c:extLst>
        </c:ser>
        <c:ser>
          <c:idx val="1"/>
          <c:order val="1"/>
          <c:tx>
            <c:strRef>
              <c:f>Sheet1!$J$15</c:f>
              <c:strCache>
                <c:ptCount val="1"/>
                <c:pt idx="0">
                  <c:v>T3</c:v>
                </c:pt>
              </c:strCache>
            </c:strRef>
          </c:tx>
          <c:spPr>
            <a:solidFill>
              <a:schemeClr val="accent2"/>
            </a:solidFill>
            <a:ln>
              <a:noFill/>
            </a:ln>
            <a:effectLst/>
          </c:spPr>
          <c:invertIfNegative val="0"/>
          <c:cat>
            <c:numRef>
              <c:f>Sheet1!$K$13:$M$13</c:f>
              <c:numCache>
                <c:formatCode>General</c:formatCode>
                <c:ptCount val="3"/>
                <c:pt idx="0">
                  <c:v>45</c:v>
                </c:pt>
                <c:pt idx="1">
                  <c:v>50</c:v>
                </c:pt>
                <c:pt idx="2">
                  <c:v>60</c:v>
                </c:pt>
              </c:numCache>
            </c:numRef>
          </c:cat>
          <c:val>
            <c:numRef>
              <c:f>Sheet1!$K$15:$M$15</c:f>
              <c:numCache>
                <c:formatCode>General</c:formatCode>
                <c:ptCount val="3"/>
                <c:pt idx="0">
                  <c:v>81</c:v>
                </c:pt>
                <c:pt idx="1">
                  <c:v>83</c:v>
                </c:pt>
                <c:pt idx="2">
                  <c:v>85</c:v>
                </c:pt>
              </c:numCache>
            </c:numRef>
          </c:val>
          <c:extLst>
            <c:ext xmlns:c16="http://schemas.microsoft.com/office/drawing/2014/chart" uri="{C3380CC4-5D6E-409C-BE32-E72D297353CC}">
              <c16:uniqueId val="{00000001-C18E-4F75-83AB-D35A526D9585}"/>
            </c:ext>
          </c:extLst>
        </c:ser>
        <c:ser>
          <c:idx val="2"/>
          <c:order val="2"/>
          <c:tx>
            <c:strRef>
              <c:f>Sheet1!$J$16</c:f>
              <c:strCache>
                <c:ptCount val="1"/>
                <c:pt idx="0">
                  <c:v>T6</c:v>
                </c:pt>
              </c:strCache>
            </c:strRef>
          </c:tx>
          <c:spPr>
            <a:solidFill>
              <a:schemeClr val="accent3"/>
            </a:solidFill>
            <a:ln>
              <a:noFill/>
            </a:ln>
            <a:effectLst/>
          </c:spPr>
          <c:invertIfNegative val="0"/>
          <c:cat>
            <c:numRef>
              <c:f>Sheet1!$K$13:$M$13</c:f>
              <c:numCache>
                <c:formatCode>General</c:formatCode>
                <c:ptCount val="3"/>
                <c:pt idx="0">
                  <c:v>45</c:v>
                </c:pt>
                <c:pt idx="1">
                  <c:v>50</c:v>
                </c:pt>
                <c:pt idx="2">
                  <c:v>60</c:v>
                </c:pt>
              </c:numCache>
            </c:numRef>
          </c:cat>
          <c:val>
            <c:numRef>
              <c:f>Sheet1!$K$16:$M$16</c:f>
              <c:numCache>
                <c:formatCode>General</c:formatCode>
                <c:ptCount val="3"/>
                <c:pt idx="0">
                  <c:v>79</c:v>
                </c:pt>
                <c:pt idx="1">
                  <c:v>80</c:v>
                </c:pt>
                <c:pt idx="2">
                  <c:v>82</c:v>
                </c:pt>
              </c:numCache>
            </c:numRef>
          </c:val>
          <c:extLst>
            <c:ext xmlns:c16="http://schemas.microsoft.com/office/drawing/2014/chart" uri="{C3380CC4-5D6E-409C-BE32-E72D297353CC}">
              <c16:uniqueId val="{00000002-C18E-4F75-83AB-D35A526D9585}"/>
            </c:ext>
          </c:extLst>
        </c:ser>
        <c:dLbls>
          <c:showLegendKey val="0"/>
          <c:showVal val="0"/>
          <c:showCatName val="0"/>
          <c:showSerName val="0"/>
          <c:showPercent val="0"/>
          <c:showBubbleSize val="0"/>
        </c:dLbls>
        <c:gapWidth val="219"/>
        <c:overlap val="-27"/>
        <c:axId val="774948608"/>
        <c:axId val="774945248"/>
      </c:barChart>
      <c:catAx>
        <c:axId val="7749486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100">
                    <a:latin typeface="Times New Roman" panose="02020603050405020304" pitchFamily="18" charset="0"/>
                    <a:cs typeface="Times New Roman" panose="02020603050405020304" pitchFamily="18" charset="0"/>
                  </a:rPr>
                  <a:t>Plant spacing, cm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4945248"/>
        <c:crosses val="autoZero"/>
        <c:auto val="1"/>
        <c:lblAlgn val="ctr"/>
        <c:lblOffset val="100"/>
        <c:noMultiLvlLbl val="0"/>
      </c:catAx>
      <c:valAx>
        <c:axId val="7749452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100">
                    <a:latin typeface="Times New Roman" panose="02020603050405020304" pitchFamily="18" charset="0"/>
                    <a:cs typeface="Times New Roman" panose="02020603050405020304" pitchFamily="18" charset="0"/>
                  </a:rPr>
                  <a:t>Weeding</a:t>
                </a:r>
                <a:r>
                  <a:rPr lang="en-IN" sz="1100" baseline="0">
                    <a:latin typeface="Times New Roman" panose="02020603050405020304" pitchFamily="18" charset="0"/>
                    <a:cs typeface="Times New Roman" panose="02020603050405020304" pitchFamily="18" charset="0"/>
                  </a:rPr>
                  <a:t> efficiency, %</a:t>
                </a:r>
                <a:endParaRPr lang="en-IN" sz="11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4948608"/>
        <c:crosses val="autoZero"/>
        <c:crossBetween val="between"/>
      </c:valAx>
      <c:spPr>
        <a:noFill/>
        <a:ln>
          <a:noFill/>
        </a:ln>
        <a:effectLst/>
      </c:spPr>
    </c:plotArea>
    <c:legend>
      <c:legendPos val="b"/>
      <c:layout>
        <c:manualLayout>
          <c:xMode val="edge"/>
          <c:yMode val="edge"/>
          <c:x val="0.76695319335083112"/>
          <c:y val="8.3911490230387839E-2"/>
          <c:w val="0.18749595763228422"/>
          <c:h val="8.135414871462769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48381452318461"/>
          <c:y val="5.0925925925925923E-2"/>
          <c:w val="0.84396062992125986"/>
          <c:h val="0.7209332166812481"/>
        </c:manualLayout>
      </c:layout>
      <c:barChart>
        <c:barDir val="col"/>
        <c:grouping val="clustered"/>
        <c:varyColors val="0"/>
        <c:ser>
          <c:idx val="0"/>
          <c:order val="0"/>
          <c:tx>
            <c:strRef>
              <c:f>Sheet1!$J$20</c:f>
              <c:strCache>
                <c:ptCount val="1"/>
                <c:pt idx="0">
                  <c:v>T1</c:v>
                </c:pt>
              </c:strCache>
            </c:strRef>
          </c:tx>
          <c:spPr>
            <a:solidFill>
              <a:schemeClr val="accent1"/>
            </a:solidFill>
            <a:ln>
              <a:noFill/>
            </a:ln>
            <a:effectLst/>
          </c:spPr>
          <c:invertIfNegative val="0"/>
          <c:cat>
            <c:numRef>
              <c:f>Sheet1!$K$19:$M$19</c:f>
              <c:numCache>
                <c:formatCode>General</c:formatCode>
                <c:ptCount val="3"/>
                <c:pt idx="0">
                  <c:v>45</c:v>
                </c:pt>
                <c:pt idx="1">
                  <c:v>50</c:v>
                </c:pt>
                <c:pt idx="2">
                  <c:v>60</c:v>
                </c:pt>
              </c:numCache>
            </c:numRef>
          </c:cat>
          <c:val>
            <c:numRef>
              <c:f>Sheet1!$K$20:$M$20</c:f>
              <c:numCache>
                <c:formatCode>General</c:formatCode>
                <c:ptCount val="3"/>
                <c:pt idx="0">
                  <c:v>10</c:v>
                </c:pt>
                <c:pt idx="1">
                  <c:v>9</c:v>
                </c:pt>
                <c:pt idx="2">
                  <c:v>8</c:v>
                </c:pt>
              </c:numCache>
            </c:numRef>
          </c:val>
          <c:extLst>
            <c:ext xmlns:c16="http://schemas.microsoft.com/office/drawing/2014/chart" uri="{C3380CC4-5D6E-409C-BE32-E72D297353CC}">
              <c16:uniqueId val="{00000000-7B2F-4A72-B820-72EC8D68D2B3}"/>
            </c:ext>
          </c:extLst>
        </c:ser>
        <c:ser>
          <c:idx val="1"/>
          <c:order val="1"/>
          <c:tx>
            <c:strRef>
              <c:f>Sheet1!$J$21</c:f>
              <c:strCache>
                <c:ptCount val="1"/>
                <c:pt idx="0">
                  <c:v>T2</c:v>
                </c:pt>
              </c:strCache>
            </c:strRef>
          </c:tx>
          <c:spPr>
            <a:solidFill>
              <a:schemeClr val="accent2"/>
            </a:solidFill>
            <a:ln>
              <a:noFill/>
            </a:ln>
            <a:effectLst/>
          </c:spPr>
          <c:invertIfNegative val="0"/>
          <c:cat>
            <c:numRef>
              <c:f>Sheet1!$K$19:$M$19</c:f>
              <c:numCache>
                <c:formatCode>General</c:formatCode>
                <c:ptCount val="3"/>
                <c:pt idx="0">
                  <c:v>45</c:v>
                </c:pt>
                <c:pt idx="1">
                  <c:v>50</c:v>
                </c:pt>
                <c:pt idx="2">
                  <c:v>60</c:v>
                </c:pt>
              </c:numCache>
            </c:numRef>
          </c:cat>
          <c:val>
            <c:numRef>
              <c:f>Sheet1!$K$21:$M$21</c:f>
              <c:numCache>
                <c:formatCode>General</c:formatCode>
                <c:ptCount val="3"/>
                <c:pt idx="0">
                  <c:v>11</c:v>
                </c:pt>
                <c:pt idx="1">
                  <c:v>11</c:v>
                </c:pt>
                <c:pt idx="2">
                  <c:v>10</c:v>
                </c:pt>
              </c:numCache>
            </c:numRef>
          </c:val>
          <c:extLst>
            <c:ext xmlns:c16="http://schemas.microsoft.com/office/drawing/2014/chart" uri="{C3380CC4-5D6E-409C-BE32-E72D297353CC}">
              <c16:uniqueId val="{00000001-7B2F-4A72-B820-72EC8D68D2B3}"/>
            </c:ext>
          </c:extLst>
        </c:ser>
        <c:ser>
          <c:idx val="2"/>
          <c:order val="2"/>
          <c:tx>
            <c:strRef>
              <c:f>Sheet1!$J$22</c:f>
              <c:strCache>
                <c:ptCount val="1"/>
                <c:pt idx="0">
                  <c:v>T4</c:v>
                </c:pt>
              </c:strCache>
            </c:strRef>
          </c:tx>
          <c:spPr>
            <a:solidFill>
              <a:schemeClr val="accent3"/>
            </a:solidFill>
            <a:ln>
              <a:noFill/>
            </a:ln>
            <a:effectLst/>
          </c:spPr>
          <c:invertIfNegative val="0"/>
          <c:cat>
            <c:numRef>
              <c:f>Sheet1!$K$19:$M$19</c:f>
              <c:numCache>
                <c:formatCode>General</c:formatCode>
                <c:ptCount val="3"/>
                <c:pt idx="0">
                  <c:v>45</c:v>
                </c:pt>
                <c:pt idx="1">
                  <c:v>50</c:v>
                </c:pt>
                <c:pt idx="2">
                  <c:v>60</c:v>
                </c:pt>
              </c:numCache>
            </c:numRef>
          </c:cat>
          <c:val>
            <c:numRef>
              <c:f>Sheet1!$K$22:$M$22</c:f>
              <c:numCache>
                <c:formatCode>General</c:formatCode>
                <c:ptCount val="3"/>
                <c:pt idx="0">
                  <c:v>13</c:v>
                </c:pt>
                <c:pt idx="1">
                  <c:v>11</c:v>
                </c:pt>
                <c:pt idx="2">
                  <c:v>10</c:v>
                </c:pt>
              </c:numCache>
            </c:numRef>
          </c:val>
          <c:extLst>
            <c:ext xmlns:c16="http://schemas.microsoft.com/office/drawing/2014/chart" uri="{C3380CC4-5D6E-409C-BE32-E72D297353CC}">
              <c16:uniqueId val="{00000002-7B2F-4A72-B820-72EC8D68D2B3}"/>
            </c:ext>
          </c:extLst>
        </c:ser>
        <c:dLbls>
          <c:showLegendKey val="0"/>
          <c:showVal val="0"/>
          <c:showCatName val="0"/>
          <c:showSerName val="0"/>
          <c:showPercent val="0"/>
          <c:showBubbleSize val="0"/>
        </c:dLbls>
        <c:gapWidth val="219"/>
        <c:overlap val="-27"/>
        <c:axId val="774947648"/>
        <c:axId val="774964928"/>
      </c:barChart>
      <c:catAx>
        <c:axId val="7749476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0"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Plant spacing, cm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4964928"/>
        <c:crosses val="autoZero"/>
        <c:auto val="1"/>
        <c:lblAlgn val="ctr"/>
        <c:lblOffset val="100"/>
        <c:noMultiLvlLbl val="0"/>
      </c:catAx>
      <c:valAx>
        <c:axId val="77496492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0"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Plant damage,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4947648"/>
        <c:crosses val="autoZero"/>
        <c:crossBetween val="between"/>
      </c:valAx>
      <c:spPr>
        <a:noFill/>
        <a:ln>
          <a:noFill/>
        </a:ln>
        <a:effectLst/>
      </c:spPr>
    </c:plotArea>
    <c:legend>
      <c:legendPos val="b"/>
      <c:layout>
        <c:manualLayout>
          <c:xMode val="edge"/>
          <c:yMode val="edge"/>
          <c:x val="0.75861986001749782"/>
          <c:y val="9.780037911927672E-2"/>
          <c:w val="0.18749595763228422"/>
          <c:h val="7.668337274594058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265176818826096"/>
          <c:y val="0.14351851851851852"/>
          <c:w val="0.74123685987292476"/>
          <c:h val="0.63698082253940647"/>
        </c:manualLayout>
      </c:layout>
      <c:barChart>
        <c:barDir val="col"/>
        <c:grouping val="clustered"/>
        <c:varyColors val="0"/>
        <c:ser>
          <c:idx val="0"/>
          <c:order val="0"/>
          <c:tx>
            <c:strRef>
              <c:f>Sheet1!$J$41</c:f>
              <c:strCache>
                <c:ptCount val="1"/>
                <c:pt idx="0">
                  <c:v>T2</c:v>
                </c:pt>
              </c:strCache>
            </c:strRef>
          </c:tx>
          <c:spPr>
            <a:solidFill>
              <a:schemeClr val="accent1"/>
            </a:solidFill>
            <a:ln>
              <a:noFill/>
            </a:ln>
            <a:effectLst/>
          </c:spPr>
          <c:invertIfNegative val="0"/>
          <c:cat>
            <c:numRef>
              <c:f>Sheet1!$K$40:$M$40</c:f>
              <c:numCache>
                <c:formatCode>General</c:formatCode>
                <c:ptCount val="3"/>
                <c:pt idx="0">
                  <c:v>45</c:v>
                </c:pt>
                <c:pt idx="1">
                  <c:v>50</c:v>
                </c:pt>
                <c:pt idx="2">
                  <c:v>60</c:v>
                </c:pt>
              </c:numCache>
            </c:numRef>
          </c:cat>
          <c:val>
            <c:numRef>
              <c:f>Sheet1!$K$41:$M$41</c:f>
              <c:numCache>
                <c:formatCode>General</c:formatCode>
                <c:ptCount val="3"/>
                <c:pt idx="0">
                  <c:v>0.17100000000000001</c:v>
                </c:pt>
                <c:pt idx="1">
                  <c:v>0.17549999999999999</c:v>
                </c:pt>
                <c:pt idx="2">
                  <c:v>0.17330000000000001</c:v>
                </c:pt>
              </c:numCache>
            </c:numRef>
          </c:val>
          <c:extLst>
            <c:ext xmlns:c16="http://schemas.microsoft.com/office/drawing/2014/chart" uri="{C3380CC4-5D6E-409C-BE32-E72D297353CC}">
              <c16:uniqueId val="{00000000-6D43-4600-B24E-4D7928A6E491}"/>
            </c:ext>
          </c:extLst>
        </c:ser>
        <c:ser>
          <c:idx val="1"/>
          <c:order val="1"/>
          <c:tx>
            <c:strRef>
              <c:f>Sheet1!$J$42</c:f>
              <c:strCache>
                <c:ptCount val="1"/>
                <c:pt idx="0">
                  <c:v>T3</c:v>
                </c:pt>
              </c:strCache>
            </c:strRef>
          </c:tx>
          <c:spPr>
            <a:solidFill>
              <a:schemeClr val="accent2"/>
            </a:solidFill>
            <a:ln>
              <a:noFill/>
            </a:ln>
            <a:effectLst/>
          </c:spPr>
          <c:invertIfNegative val="0"/>
          <c:cat>
            <c:numRef>
              <c:f>Sheet1!$K$40:$M$40</c:f>
              <c:numCache>
                <c:formatCode>General</c:formatCode>
                <c:ptCount val="3"/>
                <c:pt idx="0">
                  <c:v>45</c:v>
                </c:pt>
                <c:pt idx="1">
                  <c:v>50</c:v>
                </c:pt>
                <c:pt idx="2">
                  <c:v>60</c:v>
                </c:pt>
              </c:numCache>
            </c:numRef>
          </c:cat>
          <c:val>
            <c:numRef>
              <c:f>Sheet1!$K$42:$M$42</c:f>
              <c:numCache>
                <c:formatCode>General</c:formatCode>
                <c:ptCount val="3"/>
                <c:pt idx="0">
                  <c:v>0.18110000000000001</c:v>
                </c:pt>
                <c:pt idx="1">
                  <c:v>0.18229999999999999</c:v>
                </c:pt>
                <c:pt idx="2">
                  <c:v>0.17660000000000001</c:v>
                </c:pt>
              </c:numCache>
            </c:numRef>
          </c:val>
          <c:extLst>
            <c:ext xmlns:c16="http://schemas.microsoft.com/office/drawing/2014/chart" uri="{C3380CC4-5D6E-409C-BE32-E72D297353CC}">
              <c16:uniqueId val="{00000001-6D43-4600-B24E-4D7928A6E491}"/>
            </c:ext>
          </c:extLst>
        </c:ser>
        <c:ser>
          <c:idx val="2"/>
          <c:order val="2"/>
          <c:tx>
            <c:strRef>
              <c:f>Sheet1!$J$43</c:f>
              <c:strCache>
                <c:ptCount val="1"/>
                <c:pt idx="0">
                  <c:v>T6</c:v>
                </c:pt>
              </c:strCache>
            </c:strRef>
          </c:tx>
          <c:spPr>
            <a:solidFill>
              <a:schemeClr val="accent3"/>
            </a:solidFill>
            <a:ln>
              <a:noFill/>
            </a:ln>
            <a:effectLst/>
          </c:spPr>
          <c:invertIfNegative val="0"/>
          <c:cat>
            <c:numRef>
              <c:f>Sheet1!$K$40:$M$40</c:f>
              <c:numCache>
                <c:formatCode>General</c:formatCode>
                <c:ptCount val="3"/>
                <c:pt idx="0">
                  <c:v>45</c:v>
                </c:pt>
                <c:pt idx="1">
                  <c:v>50</c:v>
                </c:pt>
                <c:pt idx="2">
                  <c:v>60</c:v>
                </c:pt>
              </c:numCache>
            </c:numRef>
          </c:cat>
          <c:val>
            <c:numRef>
              <c:f>Sheet1!$K$43:$M$43</c:f>
              <c:numCache>
                <c:formatCode>General</c:formatCode>
                <c:ptCount val="3"/>
                <c:pt idx="0">
                  <c:v>0.22500000000000001</c:v>
                </c:pt>
                <c:pt idx="1">
                  <c:v>0.23699999999999999</c:v>
                </c:pt>
                <c:pt idx="2">
                  <c:v>0.22650000000000001</c:v>
                </c:pt>
              </c:numCache>
            </c:numRef>
          </c:val>
          <c:extLst>
            <c:ext xmlns:c16="http://schemas.microsoft.com/office/drawing/2014/chart" uri="{C3380CC4-5D6E-409C-BE32-E72D297353CC}">
              <c16:uniqueId val="{00000002-6D43-4600-B24E-4D7928A6E491}"/>
            </c:ext>
          </c:extLst>
        </c:ser>
        <c:dLbls>
          <c:showLegendKey val="0"/>
          <c:showVal val="0"/>
          <c:showCatName val="0"/>
          <c:showSerName val="0"/>
          <c:showPercent val="0"/>
          <c:showBubbleSize val="0"/>
        </c:dLbls>
        <c:gapWidth val="219"/>
        <c:overlap val="-27"/>
        <c:axId val="1141556032"/>
        <c:axId val="1141556512"/>
      </c:barChart>
      <c:catAx>
        <c:axId val="11415560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100">
                    <a:solidFill>
                      <a:schemeClr val="tx1"/>
                    </a:solidFill>
                    <a:latin typeface="Times New Roman" panose="02020603050405020304" pitchFamily="18" charset="0"/>
                    <a:cs typeface="Times New Roman" panose="02020603050405020304" pitchFamily="18" charset="0"/>
                  </a:rPr>
                  <a:t>Plants Spacing, cm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1556512"/>
        <c:crosses val="autoZero"/>
        <c:auto val="1"/>
        <c:lblAlgn val="ctr"/>
        <c:lblOffset val="100"/>
        <c:noMultiLvlLbl val="0"/>
      </c:catAx>
      <c:valAx>
        <c:axId val="114155651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100">
                    <a:solidFill>
                      <a:schemeClr val="tx1">
                        <a:lumMod val="95000"/>
                        <a:lumOff val="5000"/>
                      </a:schemeClr>
                    </a:solidFill>
                    <a:latin typeface="Times New Roman" panose="02020603050405020304" pitchFamily="18" charset="0"/>
                    <a:cs typeface="Times New Roman" panose="02020603050405020304" pitchFamily="18" charset="0"/>
                  </a:rPr>
                  <a:t>Actual</a:t>
                </a:r>
                <a:r>
                  <a:rPr lang="en-IN" sz="1100" baseline="0">
                    <a:solidFill>
                      <a:schemeClr val="tx1">
                        <a:lumMod val="95000"/>
                        <a:lumOff val="5000"/>
                      </a:schemeClr>
                    </a:solidFill>
                    <a:latin typeface="Times New Roman" panose="02020603050405020304" pitchFamily="18" charset="0"/>
                    <a:cs typeface="Times New Roman" panose="02020603050405020304" pitchFamily="18" charset="0"/>
                  </a:rPr>
                  <a:t>  Field capacity, ha h</a:t>
                </a:r>
                <a:r>
                  <a:rPr lang="en-IN" sz="1100" baseline="30000">
                    <a:solidFill>
                      <a:schemeClr val="tx1">
                        <a:lumMod val="95000"/>
                        <a:lumOff val="5000"/>
                      </a:schemeClr>
                    </a:solidFill>
                    <a:latin typeface="Times New Roman" panose="02020603050405020304" pitchFamily="18" charset="0"/>
                    <a:cs typeface="Times New Roman" panose="02020603050405020304" pitchFamily="18" charset="0"/>
                  </a:rPr>
                  <a:t>-1</a:t>
                </a:r>
                <a:endParaRPr lang="en-IN" sz="1100">
                  <a:solidFill>
                    <a:schemeClr val="tx1">
                      <a:lumMod val="95000"/>
                      <a:lumOff val="5000"/>
                    </a:schemeClr>
                  </a:solidFill>
                  <a:latin typeface="Times New Roman" panose="02020603050405020304" pitchFamily="18" charset="0"/>
                  <a:cs typeface="Times New Roman" panose="02020603050405020304" pitchFamily="18" charset="0"/>
                </a:endParaRPr>
              </a:p>
            </c:rich>
          </c:tx>
          <c:layout>
            <c:manualLayout>
              <c:xMode val="edge"/>
              <c:yMode val="edge"/>
              <c:x val="6.5823969618789132E-3"/>
              <c:y val="0.1369531893108854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1556032"/>
        <c:crosses val="autoZero"/>
        <c:crossBetween val="between"/>
      </c:valAx>
      <c:spPr>
        <a:noFill/>
        <a:ln>
          <a:noFill/>
        </a:ln>
        <a:effectLst/>
      </c:spPr>
    </c:plotArea>
    <c:legend>
      <c:legendPos val="b"/>
      <c:layout>
        <c:manualLayout>
          <c:xMode val="edge"/>
          <c:yMode val="edge"/>
          <c:x val="0.72961169461994424"/>
          <c:y val="4.2244823563721209E-2"/>
          <c:w val="0.24510143216765706"/>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07258952607586"/>
          <c:y val="6.695069993913573E-2"/>
          <c:w val="0.81125463167745804"/>
          <c:h val="0.6852195666655484"/>
        </c:manualLayout>
      </c:layout>
      <c:barChart>
        <c:barDir val="col"/>
        <c:grouping val="clustered"/>
        <c:varyColors val="0"/>
        <c:ser>
          <c:idx val="0"/>
          <c:order val="0"/>
          <c:tx>
            <c:strRef>
              <c:f>Sheet1!$J$59</c:f>
              <c:strCache>
                <c:ptCount val="1"/>
                <c:pt idx="0">
                  <c:v>T2</c:v>
                </c:pt>
              </c:strCache>
            </c:strRef>
          </c:tx>
          <c:spPr>
            <a:solidFill>
              <a:schemeClr val="accent1"/>
            </a:solidFill>
            <a:ln>
              <a:noFill/>
            </a:ln>
            <a:effectLst/>
          </c:spPr>
          <c:invertIfNegative val="0"/>
          <c:cat>
            <c:numRef>
              <c:f>Sheet1!$K$58:$M$58</c:f>
              <c:numCache>
                <c:formatCode>General</c:formatCode>
                <c:ptCount val="3"/>
                <c:pt idx="0">
                  <c:v>45</c:v>
                </c:pt>
                <c:pt idx="1">
                  <c:v>50</c:v>
                </c:pt>
                <c:pt idx="2">
                  <c:v>60</c:v>
                </c:pt>
              </c:numCache>
            </c:numRef>
          </c:cat>
          <c:val>
            <c:numRef>
              <c:f>Sheet1!$K$59:$M$59</c:f>
              <c:numCache>
                <c:formatCode>General</c:formatCode>
                <c:ptCount val="3"/>
                <c:pt idx="0">
                  <c:v>76</c:v>
                </c:pt>
                <c:pt idx="1">
                  <c:v>78</c:v>
                </c:pt>
                <c:pt idx="2">
                  <c:v>77</c:v>
                </c:pt>
              </c:numCache>
            </c:numRef>
          </c:val>
          <c:extLst>
            <c:ext xmlns:c16="http://schemas.microsoft.com/office/drawing/2014/chart" uri="{C3380CC4-5D6E-409C-BE32-E72D297353CC}">
              <c16:uniqueId val="{00000000-AA7A-4EAD-A68E-C694FE360FDD}"/>
            </c:ext>
          </c:extLst>
        </c:ser>
        <c:ser>
          <c:idx val="1"/>
          <c:order val="1"/>
          <c:tx>
            <c:strRef>
              <c:f>Sheet1!$J$60</c:f>
              <c:strCache>
                <c:ptCount val="1"/>
                <c:pt idx="0">
                  <c:v>T3</c:v>
                </c:pt>
              </c:strCache>
            </c:strRef>
          </c:tx>
          <c:spPr>
            <a:solidFill>
              <a:schemeClr val="accent2"/>
            </a:solidFill>
            <a:ln>
              <a:noFill/>
            </a:ln>
            <a:effectLst/>
          </c:spPr>
          <c:invertIfNegative val="0"/>
          <c:cat>
            <c:numRef>
              <c:f>Sheet1!$K$58:$M$58</c:f>
              <c:numCache>
                <c:formatCode>General</c:formatCode>
                <c:ptCount val="3"/>
                <c:pt idx="0">
                  <c:v>45</c:v>
                </c:pt>
                <c:pt idx="1">
                  <c:v>50</c:v>
                </c:pt>
                <c:pt idx="2">
                  <c:v>60</c:v>
                </c:pt>
              </c:numCache>
            </c:numRef>
          </c:cat>
          <c:val>
            <c:numRef>
              <c:f>Sheet1!$K$60:$M$60</c:f>
              <c:numCache>
                <c:formatCode>General</c:formatCode>
                <c:ptCount val="3"/>
                <c:pt idx="0">
                  <c:v>80.5</c:v>
                </c:pt>
                <c:pt idx="1">
                  <c:v>81</c:v>
                </c:pt>
                <c:pt idx="2">
                  <c:v>78.5</c:v>
                </c:pt>
              </c:numCache>
            </c:numRef>
          </c:val>
          <c:extLst>
            <c:ext xmlns:c16="http://schemas.microsoft.com/office/drawing/2014/chart" uri="{C3380CC4-5D6E-409C-BE32-E72D297353CC}">
              <c16:uniqueId val="{00000001-AA7A-4EAD-A68E-C694FE360FDD}"/>
            </c:ext>
          </c:extLst>
        </c:ser>
        <c:ser>
          <c:idx val="2"/>
          <c:order val="2"/>
          <c:tx>
            <c:strRef>
              <c:f>Sheet1!$J$61</c:f>
              <c:strCache>
                <c:ptCount val="1"/>
                <c:pt idx="0">
                  <c:v>T6</c:v>
                </c:pt>
              </c:strCache>
            </c:strRef>
          </c:tx>
          <c:spPr>
            <a:solidFill>
              <a:schemeClr val="accent3"/>
            </a:solidFill>
            <a:ln>
              <a:noFill/>
            </a:ln>
            <a:effectLst/>
          </c:spPr>
          <c:invertIfNegative val="0"/>
          <c:cat>
            <c:numRef>
              <c:f>Sheet1!$K$58:$M$58</c:f>
              <c:numCache>
                <c:formatCode>General</c:formatCode>
                <c:ptCount val="3"/>
                <c:pt idx="0">
                  <c:v>45</c:v>
                </c:pt>
                <c:pt idx="1">
                  <c:v>50</c:v>
                </c:pt>
                <c:pt idx="2">
                  <c:v>60</c:v>
                </c:pt>
              </c:numCache>
            </c:numRef>
          </c:cat>
          <c:val>
            <c:numRef>
              <c:f>Sheet1!$K$61:$M$61</c:f>
              <c:numCache>
                <c:formatCode>General</c:formatCode>
                <c:ptCount val="3"/>
                <c:pt idx="0">
                  <c:v>75</c:v>
                </c:pt>
                <c:pt idx="1">
                  <c:v>79</c:v>
                </c:pt>
                <c:pt idx="2">
                  <c:v>75.5</c:v>
                </c:pt>
              </c:numCache>
            </c:numRef>
          </c:val>
          <c:extLst>
            <c:ext xmlns:c16="http://schemas.microsoft.com/office/drawing/2014/chart" uri="{C3380CC4-5D6E-409C-BE32-E72D297353CC}">
              <c16:uniqueId val="{00000002-AA7A-4EAD-A68E-C694FE360FDD}"/>
            </c:ext>
          </c:extLst>
        </c:ser>
        <c:dLbls>
          <c:showLegendKey val="0"/>
          <c:showVal val="0"/>
          <c:showCatName val="0"/>
          <c:showSerName val="0"/>
          <c:showPercent val="0"/>
          <c:showBubbleSize val="0"/>
        </c:dLbls>
        <c:gapWidth val="219"/>
        <c:overlap val="-27"/>
        <c:axId val="1156432368"/>
        <c:axId val="1156434768"/>
      </c:barChart>
      <c:catAx>
        <c:axId val="11564323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100">
                    <a:solidFill>
                      <a:schemeClr val="tx1"/>
                    </a:solidFill>
                    <a:latin typeface="Times New Roman" panose="02020603050405020304" pitchFamily="18" charset="0"/>
                    <a:cs typeface="Times New Roman" panose="02020603050405020304" pitchFamily="18" charset="0"/>
                  </a:rPr>
                  <a:t>Plant spacing, cm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6434768"/>
        <c:crosses val="autoZero"/>
        <c:auto val="1"/>
        <c:lblAlgn val="ctr"/>
        <c:lblOffset val="100"/>
        <c:noMultiLvlLbl val="0"/>
      </c:catAx>
      <c:valAx>
        <c:axId val="11564347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100">
                    <a:latin typeface="Times New Roman" panose="02020603050405020304" pitchFamily="18" charset="0"/>
                    <a:cs typeface="Times New Roman" panose="02020603050405020304" pitchFamily="18" charset="0"/>
                  </a:rPr>
                  <a:t>Field Effeciency,</a:t>
                </a:r>
                <a:r>
                  <a:rPr lang="en-IN" sz="1100" baseline="0">
                    <a:latin typeface="Times New Roman" panose="02020603050405020304" pitchFamily="18" charset="0"/>
                    <a:cs typeface="Times New Roman" panose="02020603050405020304" pitchFamily="18" charset="0"/>
                  </a:rPr>
                  <a:t> (%)</a:t>
                </a:r>
                <a:endParaRPr lang="en-IN" sz="11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6432368"/>
        <c:crosses val="autoZero"/>
        <c:crossBetween val="between"/>
      </c:valAx>
      <c:spPr>
        <a:noFill/>
        <a:ln>
          <a:noFill/>
        </a:ln>
        <a:effectLst/>
      </c:spPr>
    </c:plotArea>
    <c:legend>
      <c:legendPos val="b"/>
      <c:layout>
        <c:manualLayout>
          <c:xMode val="edge"/>
          <c:yMode val="edge"/>
          <c:x val="0.6980797322609168"/>
          <c:y val="7.6379367855012939E-2"/>
          <c:w val="0.24818691486431854"/>
          <c:h val="8.66501571770794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77344989670968"/>
          <c:y val="6.5050266114725017E-2"/>
          <c:w val="0.76044040597586904"/>
          <c:h val="0.67727152083517661"/>
        </c:manualLayout>
      </c:layout>
      <c:barChart>
        <c:barDir val="col"/>
        <c:grouping val="clustered"/>
        <c:varyColors val="0"/>
        <c:ser>
          <c:idx val="0"/>
          <c:order val="0"/>
          <c:tx>
            <c:strRef>
              <c:f>Sheet1!$J$83</c:f>
              <c:strCache>
                <c:ptCount val="1"/>
                <c:pt idx="0">
                  <c:v>T1</c:v>
                </c:pt>
              </c:strCache>
            </c:strRef>
          </c:tx>
          <c:spPr>
            <a:solidFill>
              <a:schemeClr val="accent1"/>
            </a:solidFill>
            <a:ln>
              <a:noFill/>
            </a:ln>
            <a:effectLst/>
          </c:spPr>
          <c:invertIfNegative val="0"/>
          <c:cat>
            <c:numRef>
              <c:f>Sheet1!$K$82:$M$82</c:f>
              <c:numCache>
                <c:formatCode>General</c:formatCode>
                <c:ptCount val="3"/>
                <c:pt idx="0">
                  <c:v>45</c:v>
                </c:pt>
                <c:pt idx="1">
                  <c:v>50</c:v>
                </c:pt>
                <c:pt idx="2">
                  <c:v>60</c:v>
                </c:pt>
              </c:numCache>
            </c:numRef>
          </c:cat>
          <c:val>
            <c:numRef>
              <c:f>Sheet1!$K$83:$M$83</c:f>
              <c:numCache>
                <c:formatCode>General</c:formatCode>
                <c:ptCount val="3"/>
                <c:pt idx="0">
                  <c:v>0.16919999999999999</c:v>
                </c:pt>
                <c:pt idx="1">
                  <c:v>0.17510000000000001</c:v>
                </c:pt>
                <c:pt idx="2">
                  <c:v>0.17660000000000001</c:v>
                </c:pt>
              </c:numCache>
            </c:numRef>
          </c:val>
          <c:extLst>
            <c:ext xmlns:c16="http://schemas.microsoft.com/office/drawing/2014/chart" uri="{C3380CC4-5D6E-409C-BE32-E72D297353CC}">
              <c16:uniqueId val="{00000000-8B6E-4668-94FB-4A5657C5A906}"/>
            </c:ext>
          </c:extLst>
        </c:ser>
        <c:ser>
          <c:idx val="1"/>
          <c:order val="1"/>
          <c:tx>
            <c:strRef>
              <c:f>Sheet1!$J$84</c:f>
              <c:strCache>
                <c:ptCount val="1"/>
                <c:pt idx="0">
                  <c:v>T2</c:v>
                </c:pt>
              </c:strCache>
            </c:strRef>
          </c:tx>
          <c:spPr>
            <a:solidFill>
              <a:schemeClr val="accent2"/>
            </a:solidFill>
            <a:ln>
              <a:noFill/>
            </a:ln>
            <a:effectLst/>
          </c:spPr>
          <c:invertIfNegative val="0"/>
          <c:cat>
            <c:numRef>
              <c:f>Sheet1!$K$82:$M$82</c:f>
              <c:numCache>
                <c:formatCode>General</c:formatCode>
                <c:ptCount val="3"/>
                <c:pt idx="0">
                  <c:v>45</c:v>
                </c:pt>
                <c:pt idx="1">
                  <c:v>50</c:v>
                </c:pt>
                <c:pt idx="2">
                  <c:v>60</c:v>
                </c:pt>
              </c:numCache>
            </c:numRef>
          </c:cat>
          <c:val>
            <c:numRef>
              <c:f>Sheet1!$K$84:$M$84</c:f>
              <c:numCache>
                <c:formatCode>General</c:formatCode>
                <c:ptCount val="3"/>
                <c:pt idx="0">
                  <c:v>0.17280000000000001</c:v>
                </c:pt>
                <c:pt idx="1">
                  <c:v>0.1787</c:v>
                </c:pt>
                <c:pt idx="2">
                  <c:v>0.17080000000000001</c:v>
                </c:pt>
              </c:numCache>
            </c:numRef>
          </c:val>
          <c:extLst>
            <c:ext xmlns:c16="http://schemas.microsoft.com/office/drawing/2014/chart" uri="{C3380CC4-5D6E-409C-BE32-E72D297353CC}">
              <c16:uniqueId val="{00000001-8B6E-4668-94FB-4A5657C5A906}"/>
            </c:ext>
          </c:extLst>
        </c:ser>
        <c:ser>
          <c:idx val="2"/>
          <c:order val="2"/>
          <c:tx>
            <c:strRef>
              <c:f>Sheet1!$J$85</c:f>
              <c:strCache>
                <c:ptCount val="1"/>
                <c:pt idx="0">
                  <c:v>T4</c:v>
                </c:pt>
              </c:strCache>
            </c:strRef>
          </c:tx>
          <c:spPr>
            <a:solidFill>
              <a:schemeClr val="accent3"/>
            </a:solidFill>
            <a:ln>
              <a:noFill/>
            </a:ln>
            <a:effectLst/>
          </c:spPr>
          <c:invertIfNegative val="0"/>
          <c:cat>
            <c:numRef>
              <c:f>Sheet1!$K$82:$M$82</c:f>
              <c:numCache>
                <c:formatCode>General</c:formatCode>
                <c:ptCount val="3"/>
                <c:pt idx="0">
                  <c:v>45</c:v>
                </c:pt>
                <c:pt idx="1">
                  <c:v>50</c:v>
                </c:pt>
                <c:pt idx="2">
                  <c:v>60</c:v>
                </c:pt>
              </c:numCache>
            </c:numRef>
          </c:cat>
          <c:val>
            <c:numRef>
              <c:f>Sheet1!$K$85:$M$85</c:f>
              <c:numCache>
                <c:formatCode>General</c:formatCode>
                <c:ptCount val="3"/>
                <c:pt idx="0">
                  <c:v>0.23400000000000001</c:v>
                </c:pt>
                <c:pt idx="1">
                  <c:v>0.24340000000000001</c:v>
                </c:pt>
                <c:pt idx="2">
                  <c:v>0.23730000000000001</c:v>
                </c:pt>
              </c:numCache>
            </c:numRef>
          </c:val>
          <c:extLst>
            <c:ext xmlns:c16="http://schemas.microsoft.com/office/drawing/2014/chart" uri="{C3380CC4-5D6E-409C-BE32-E72D297353CC}">
              <c16:uniqueId val="{00000002-8B6E-4668-94FB-4A5657C5A906}"/>
            </c:ext>
          </c:extLst>
        </c:ser>
        <c:dLbls>
          <c:showLegendKey val="0"/>
          <c:showVal val="0"/>
          <c:showCatName val="0"/>
          <c:showSerName val="0"/>
          <c:showPercent val="0"/>
          <c:showBubbleSize val="0"/>
        </c:dLbls>
        <c:gapWidth val="219"/>
        <c:overlap val="-27"/>
        <c:axId val="1137615680"/>
        <c:axId val="1137616160"/>
      </c:barChart>
      <c:catAx>
        <c:axId val="11376156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0" i="0" u="none" strike="noStrike" kern="1200" baseline="0">
                    <a:solidFill>
                      <a:schemeClr val="tx1"/>
                    </a:solidFill>
                    <a:latin typeface="Times New Roman" panose="02020603050405020304" pitchFamily="18" charset="0"/>
                    <a:cs typeface="Times New Roman" panose="02020603050405020304" pitchFamily="18" charset="0"/>
                  </a:rPr>
                  <a:t>Plant spacing, cm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7616160"/>
        <c:crosses val="autoZero"/>
        <c:auto val="1"/>
        <c:lblAlgn val="ctr"/>
        <c:lblOffset val="100"/>
        <c:noMultiLvlLbl val="0"/>
      </c:catAx>
      <c:valAx>
        <c:axId val="11376161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0" i="0" u="none" strike="noStrike" kern="1200" baseline="0">
                    <a:solidFill>
                      <a:sysClr val="windowText" lastClr="000000">
                        <a:lumMod val="65000"/>
                        <a:lumOff val="35000"/>
                      </a:sysClr>
                    </a:solidFill>
                  </a:rPr>
                  <a:t>Actual  Field capacity, ha h</a:t>
                </a:r>
                <a:r>
                  <a:rPr lang="en-IN" sz="1000" b="0" i="0" u="none" strike="noStrike" kern="1200" baseline="30000">
                    <a:solidFill>
                      <a:sysClr val="windowText" lastClr="000000">
                        <a:lumMod val="65000"/>
                        <a:lumOff val="35000"/>
                      </a:sysClr>
                    </a:solidFill>
                  </a:rPr>
                  <a:t>-1</a:t>
                </a:r>
                <a:endParaRPr lang="en-IN" sz="1000" b="0" i="0" u="none" strike="noStrike" kern="1200" baseline="0">
                  <a:solidFill>
                    <a:sysClr val="windowText" lastClr="000000">
                      <a:lumMod val="65000"/>
                      <a:lumOff val="35000"/>
                    </a:sysClr>
                  </a:solidFill>
                </a:endParaRPr>
              </a:p>
            </c:rich>
          </c:tx>
          <c:layout>
            <c:manualLayout>
              <c:xMode val="edge"/>
              <c:yMode val="edge"/>
              <c:x val="2.6615969581749048E-2"/>
              <c:y val="3.5242290748898682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7615680"/>
        <c:crosses val="autoZero"/>
        <c:crossBetween val="between"/>
      </c:valAx>
      <c:spPr>
        <a:noFill/>
        <a:ln>
          <a:noFill/>
        </a:ln>
        <a:effectLst/>
      </c:spPr>
    </c:plotArea>
    <c:legend>
      <c:legendPos val="b"/>
      <c:layout>
        <c:manualLayout>
          <c:xMode val="edge"/>
          <c:yMode val="edge"/>
          <c:x val="0.66288075207329122"/>
          <c:y val="6.4352775710266805E-2"/>
          <c:w val="0.26801443070566744"/>
          <c:h val="6.69386306868741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38739218233903"/>
          <c:y val="0.10273351417999398"/>
          <c:w val="0.80650949943384309"/>
          <c:h val="0.69756519071479706"/>
        </c:manualLayout>
      </c:layout>
      <c:barChart>
        <c:barDir val="col"/>
        <c:grouping val="clustered"/>
        <c:varyColors val="0"/>
        <c:ser>
          <c:idx val="0"/>
          <c:order val="0"/>
          <c:tx>
            <c:strRef>
              <c:f>Sheet1!$I$98</c:f>
              <c:strCache>
                <c:ptCount val="1"/>
                <c:pt idx="0">
                  <c:v>T1</c:v>
                </c:pt>
              </c:strCache>
            </c:strRef>
          </c:tx>
          <c:spPr>
            <a:solidFill>
              <a:schemeClr val="accent1"/>
            </a:solidFill>
            <a:ln>
              <a:noFill/>
            </a:ln>
            <a:effectLst/>
          </c:spPr>
          <c:invertIfNegative val="0"/>
          <c:cat>
            <c:numRef>
              <c:f>Sheet1!$J$97:$L$97</c:f>
              <c:numCache>
                <c:formatCode>General</c:formatCode>
                <c:ptCount val="3"/>
                <c:pt idx="0">
                  <c:v>45</c:v>
                </c:pt>
                <c:pt idx="1">
                  <c:v>50</c:v>
                </c:pt>
                <c:pt idx="2">
                  <c:v>60</c:v>
                </c:pt>
              </c:numCache>
            </c:numRef>
          </c:cat>
          <c:val>
            <c:numRef>
              <c:f>Sheet1!$J$98:$L$98</c:f>
              <c:numCache>
                <c:formatCode>General</c:formatCode>
                <c:ptCount val="3"/>
                <c:pt idx="0">
                  <c:v>75.2</c:v>
                </c:pt>
                <c:pt idx="1">
                  <c:v>77.8</c:v>
                </c:pt>
                <c:pt idx="2">
                  <c:v>78.5</c:v>
                </c:pt>
              </c:numCache>
            </c:numRef>
          </c:val>
          <c:extLst>
            <c:ext xmlns:c16="http://schemas.microsoft.com/office/drawing/2014/chart" uri="{C3380CC4-5D6E-409C-BE32-E72D297353CC}">
              <c16:uniqueId val="{00000000-346B-4A1B-86D0-7FBC689F844C}"/>
            </c:ext>
          </c:extLst>
        </c:ser>
        <c:ser>
          <c:idx val="1"/>
          <c:order val="1"/>
          <c:tx>
            <c:strRef>
              <c:f>Sheet1!$I$99</c:f>
              <c:strCache>
                <c:ptCount val="1"/>
                <c:pt idx="0">
                  <c:v>T2</c:v>
                </c:pt>
              </c:strCache>
            </c:strRef>
          </c:tx>
          <c:spPr>
            <a:solidFill>
              <a:schemeClr val="accent2"/>
            </a:solidFill>
            <a:ln>
              <a:noFill/>
            </a:ln>
            <a:effectLst/>
          </c:spPr>
          <c:invertIfNegative val="0"/>
          <c:cat>
            <c:numRef>
              <c:f>Sheet1!$J$97:$L$97</c:f>
              <c:numCache>
                <c:formatCode>General</c:formatCode>
                <c:ptCount val="3"/>
                <c:pt idx="0">
                  <c:v>45</c:v>
                </c:pt>
                <c:pt idx="1">
                  <c:v>50</c:v>
                </c:pt>
                <c:pt idx="2">
                  <c:v>60</c:v>
                </c:pt>
              </c:numCache>
            </c:numRef>
          </c:cat>
          <c:val>
            <c:numRef>
              <c:f>Sheet1!$J$99:$L$99</c:f>
              <c:numCache>
                <c:formatCode>General</c:formatCode>
                <c:ptCount val="3"/>
                <c:pt idx="0">
                  <c:v>76.8</c:v>
                </c:pt>
                <c:pt idx="1">
                  <c:v>79.400000000000006</c:v>
                </c:pt>
                <c:pt idx="2">
                  <c:v>75.900000000000006</c:v>
                </c:pt>
              </c:numCache>
            </c:numRef>
          </c:val>
          <c:extLst>
            <c:ext xmlns:c16="http://schemas.microsoft.com/office/drawing/2014/chart" uri="{C3380CC4-5D6E-409C-BE32-E72D297353CC}">
              <c16:uniqueId val="{00000001-346B-4A1B-86D0-7FBC689F844C}"/>
            </c:ext>
          </c:extLst>
        </c:ser>
        <c:ser>
          <c:idx val="2"/>
          <c:order val="2"/>
          <c:tx>
            <c:strRef>
              <c:f>Sheet1!$I$100</c:f>
              <c:strCache>
                <c:ptCount val="1"/>
                <c:pt idx="0">
                  <c:v>T4</c:v>
                </c:pt>
              </c:strCache>
            </c:strRef>
          </c:tx>
          <c:spPr>
            <a:solidFill>
              <a:schemeClr val="accent3"/>
            </a:solidFill>
            <a:ln>
              <a:noFill/>
            </a:ln>
            <a:effectLst/>
          </c:spPr>
          <c:invertIfNegative val="0"/>
          <c:cat>
            <c:numRef>
              <c:f>Sheet1!$J$97:$L$97</c:f>
              <c:numCache>
                <c:formatCode>General</c:formatCode>
                <c:ptCount val="3"/>
                <c:pt idx="0">
                  <c:v>45</c:v>
                </c:pt>
                <c:pt idx="1">
                  <c:v>50</c:v>
                </c:pt>
                <c:pt idx="2">
                  <c:v>60</c:v>
                </c:pt>
              </c:numCache>
            </c:numRef>
          </c:cat>
          <c:val>
            <c:numRef>
              <c:f>Sheet1!$J$100:$L$100</c:f>
              <c:numCache>
                <c:formatCode>General</c:formatCode>
                <c:ptCount val="3"/>
                <c:pt idx="0">
                  <c:v>78</c:v>
                </c:pt>
                <c:pt idx="1">
                  <c:v>81.099999999999994</c:v>
                </c:pt>
                <c:pt idx="2">
                  <c:v>79.099999999999994</c:v>
                </c:pt>
              </c:numCache>
            </c:numRef>
          </c:val>
          <c:extLst>
            <c:ext xmlns:c16="http://schemas.microsoft.com/office/drawing/2014/chart" uri="{C3380CC4-5D6E-409C-BE32-E72D297353CC}">
              <c16:uniqueId val="{00000002-346B-4A1B-86D0-7FBC689F844C}"/>
            </c:ext>
          </c:extLst>
        </c:ser>
        <c:dLbls>
          <c:showLegendKey val="0"/>
          <c:showVal val="0"/>
          <c:showCatName val="0"/>
          <c:showSerName val="0"/>
          <c:showPercent val="0"/>
          <c:showBubbleSize val="0"/>
        </c:dLbls>
        <c:gapWidth val="219"/>
        <c:overlap val="-27"/>
        <c:axId val="1141359728"/>
        <c:axId val="1141360688"/>
      </c:barChart>
      <c:catAx>
        <c:axId val="11413597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0" i="0" u="none" strike="noStrike" kern="1200" baseline="0">
                    <a:solidFill>
                      <a:schemeClr val="tx1"/>
                    </a:solidFill>
                    <a:latin typeface="Times New Roman" panose="02020603050405020304" pitchFamily="18" charset="0"/>
                    <a:cs typeface="Times New Roman" panose="02020603050405020304" pitchFamily="18" charset="0"/>
                  </a:rPr>
                  <a:t>Plant spacing, cm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1360688"/>
        <c:crosses val="autoZero"/>
        <c:auto val="1"/>
        <c:lblAlgn val="ctr"/>
        <c:lblOffset val="100"/>
        <c:noMultiLvlLbl val="0"/>
      </c:catAx>
      <c:valAx>
        <c:axId val="114136068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100" b="0"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Field Effeciency, (%)</a:t>
                </a:r>
              </a:p>
            </c:rich>
          </c:tx>
          <c:layout>
            <c:manualLayout>
              <c:xMode val="edge"/>
              <c:yMode val="edge"/>
              <c:x val="2.4629910823771278E-2"/>
              <c:y val="0.1835951187919691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1359728"/>
        <c:crosses val="autoZero"/>
        <c:crossBetween val="between"/>
      </c:valAx>
      <c:spPr>
        <a:noFill/>
        <a:ln>
          <a:noFill/>
        </a:ln>
        <a:effectLst/>
      </c:spPr>
    </c:plotArea>
    <c:legend>
      <c:legendPos val="b"/>
      <c:layout>
        <c:manualLayout>
          <c:xMode val="edge"/>
          <c:yMode val="edge"/>
          <c:x val="0.73606393137239556"/>
          <c:y val="6.5722807376350667E-2"/>
          <c:w val="0.23522930657524668"/>
          <c:h val="6.323761952914509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B9BC34-0AB7-4096-9568-9A93AA703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20</Pages>
  <Words>5684</Words>
  <Characters>32399</Characters>
  <Application>Microsoft Office Word</Application>
  <DocSecurity>0</DocSecurity>
  <Lines>269</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rupalalam2001@gmail.com</dc:creator>
  <cp:keywords/>
  <dc:description/>
  <cp:lastModifiedBy>SDI PC New 16</cp:lastModifiedBy>
  <cp:revision>18</cp:revision>
  <cp:lastPrinted>2025-05-19T09:20:00Z</cp:lastPrinted>
  <dcterms:created xsi:type="dcterms:W3CDTF">2025-06-09T10:28:00Z</dcterms:created>
  <dcterms:modified xsi:type="dcterms:W3CDTF">2025-06-18T10:50:00Z</dcterms:modified>
</cp:coreProperties>
</file>