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2C54" w14:textId="7E002687" w:rsidR="00754C9A" w:rsidRDefault="00B443BC" w:rsidP="00441B6F">
      <w:pPr>
        <w:pStyle w:val="Title"/>
        <w:spacing w:after="0"/>
        <w:jc w:val="both"/>
        <w:rPr>
          <w:rFonts w:ascii="Arial" w:hAnsi="Arial" w:cs="Arial"/>
        </w:rPr>
      </w:pPr>
      <w:r w:rsidRPr="00B443BC">
        <w:rPr>
          <w:rFonts w:ascii="Arial" w:hAnsi="Arial" w:cs="Arial"/>
        </w:rPr>
        <w:t>Review Article</w:t>
      </w:r>
    </w:p>
    <w:p w14:paraId="00F2E24C" w14:textId="77777777" w:rsidR="00B443BC" w:rsidRDefault="00B443BC" w:rsidP="00441B6F">
      <w:pPr>
        <w:pStyle w:val="Title"/>
        <w:spacing w:after="0"/>
        <w:jc w:val="both"/>
        <w:rPr>
          <w:rFonts w:ascii="Arial" w:hAnsi="Arial" w:cs="Arial"/>
        </w:rPr>
      </w:pPr>
    </w:p>
    <w:p w14:paraId="71C579B9" w14:textId="0836E3E2" w:rsidR="00A258C3" w:rsidRPr="00765E96" w:rsidRDefault="00765E96" w:rsidP="00765E96">
      <w:pPr>
        <w:pStyle w:val="Author"/>
        <w:spacing w:line="240" w:lineRule="auto"/>
        <w:rPr>
          <w:rFonts w:ascii="Arial" w:hAnsi="Arial" w:cs="Arial"/>
          <w:sz w:val="56"/>
          <w:szCs w:val="36"/>
        </w:rPr>
      </w:pPr>
      <w:r w:rsidRPr="00765E96">
        <w:rPr>
          <w:sz w:val="36"/>
          <w:szCs w:val="36"/>
        </w:rPr>
        <w:t>Targeting the Gut–Heart Axis: Microbiota-Based Strategies for Cardiovascular Disease Management</w:t>
      </w:r>
    </w:p>
    <w:p w14:paraId="473D23BE" w14:textId="77777777" w:rsidR="002C57D2" w:rsidRPr="00FB3A86" w:rsidRDefault="002C57D2" w:rsidP="00441B6F">
      <w:pPr>
        <w:pStyle w:val="Affiliation"/>
        <w:spacing w:after="0" w:line="240" w:lineRule="auto"/>
        <w:jc w:val="both"/>
        <w:rPr>
          <w:rFonts w:ascii="Arial" w:hAnsi="Arial" w:cs="Arial"/>
        </w:rPr>
      </w:pPr>
    </w:p>
    <w:p w14:paraId="0F91128F" w14:textId="77777777" w:rsidR="00B01FCD" w:rsidRPr="00FB3A86" w:rsidRDefault="00000000" w:rsidP="00441B6F">
      <w:pPr>
        <w:pStyle w:val="Copyright"/>
        <w:spacing w:after="0" w:line="240" w:lineRule="auto"/>
        <w:jc w:val="both"/>
        <w:rPr>
          <w:rFonts w:ascii="Arial" w:hAnsi="Arial" w:cs="Arial"/>
        </w:rPr>
        <w:sectPr w:rsidR="00B01FCD" w:rsidRPr="00FB3A86" w:rsidSect="00854BC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1EDB3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81A5F4" w14:textId="76D7CD1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C86FB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A96055" w14:textId="77777777" w:rsidTr="001E44FE">
        <w:tc>
          <w:tcPr>
            <w:tcW w:w="9576" w:type="dxa"/>
            <w:shd w:val="clear" w:color="auto" w:fill="F2F2F2"/>
          </w:tcPr>
          <w:p w14:paraId="68CA7744" w14:textId="77777777" w:rsidR="002901D2" w:rsidRPr="002901D2" w:rsidRDefault="002901D2" w:rsidP="002901D2">
            <w:pPr>
              <w:spacing w:line="360" w:lineRule="auto"/>
              <w:jc w:val="both"/>
              <w:rPr>
                <w:sz w:val="24"/>
                <w:szCs w:val="24"/>
              </w:rPr>
            </w:pPr>
            <w:r w:rsidRPr="002901D2">
              <w:rPr>
                <w:sz w:val="24"/>
                <w:szCs w:val="24"/>
              </w:rPr>
              <w:t>The gut-heart axis represents a critical interface through which gut microbiota influences cardiovascular health and disease. Dysbiosis, characterized by microbial imbalance, contributes to cardiovascular diseases (CVDs) by promoting systemic inflammation and producing harmful metabolites like trimethylamine-N-oxide (TMAO), which accelerates atherosclerosis and endothelial dysfunction. Conversely, short-chain fatty acids (SCFAs), derived from microbial fermentation, exert anti-inflammatory and vasodilatory effects, mitigating CVD risk factors such as hypertension and cardiac fibrosis. Emerging therapies, including probiotics, prebiotics, and fecal microbiota transplantation (FMT), show promise in restoring microbial balance, improving lipid profiles, glycemic control, and blood pressure. However, challenges such as individual microbiome variability and the need for standardized clinical protocols hinder therapeutic translation. This review synthesizes mechanistic insights, clinical evidence, and therapeutic potential of targeting gut microbiota for CVD management, emphasizing the need for personalized approaches to address the global CVD burden.</w:t>
            </w:r>
          </w:p>
          <w:p w14:paraId="1347B9A3" w14:textId="38FC2F6D" w:rsidR="00505F06" w:rsidRPr="00BA1B01" w:rsidRDefault="00505F06" w:rsidP="00441B6F">
            <w:pPr>
              <w:pStyle w:val="Body"/>
              <w:spacing w:after="0"/>
              <w:rPr>
                <w:rFonts w:ascii="Arial" w:eastAsia="Calibri" w:hAnsi="Arial" w:cs="Arial"/>
                <w:szCs w:val="22"/>
              </w:rPr>
            </w:pPr>
          </w:p>
        </w:tc>
      </w:tr>
    </w:tbl>
    <w:p w14:paraId="19E1669C" w14:textId="77777777" w:rsidR="00636EB2" w:rsidRDefault="00636EB2" w:rsidP="00441B6F">
      <w:pPr>
        <w:pStyle w:val="Body"/>
        <w:spacing w:after="0"/>
        <w:rPr>
          <w:rFonts w:ascii="Arial" w:hAnsi="Arial" w:cs="Arial"/>
          <w:i/>
        </w:rPr>
      </w:pPr>
    </w:p>
    <w:p w14:paraId="642926C5" w14:textId="6CF389A3" w:rsidR="00505F06" w:rsidRPr="000D61C9" w:rsidRDefault="000D61C9" w:rsidP="000D61C9">
      <w:pPr>
        <w:spacing w:line="360" w:lineRule="auto"/>
      </w:pPr>
      <w:bookmarkStart w:id="0" w:name="_Hlk199976164"/>
      <w:r w:rsidRPr="00135EBF">
        <w:rPr>
          <w:b/>
          <w:bCs/>
          <w:sz w:val="24"/>
          <w:szCs w:val="24"/>
        </w:rPr>
        <w:t>Key Words</w:t>
      </w:r>
      <w:r>
        <w:t xml:space="preserve">: </w:t>
      </w:r>
      <w:r w:rsidRPr="00581487">
        <w:rPr>
          <w:rFonts w:ascii="Arial" w:hAnsi="Arial" w:cs="Arial"/>
        </w:rPr>
        <w:t>Gut Microbiota, Systemic Inflammation, Cardiovascular Diseases (CVDs), Trimethylamine-N-oxide (TMAO), Gut-Heart Axis</w:t>
      </w:r>
      <w:bookmarkEnd w:id="0"/>
    </w:p>
    <w:p w14:paraId="76B7C312" w14:textId="77777777" w:rsidR="000D61C9" w:rsidRPr="00E1100A" w:rsidRDefault="000D61C9" w:rsidP="000D61C9">
      <w:pPr>
        <w:pStyle w:val="Heading1"/>
      </w:pPr>
      <w:r>
        <w:t>I</w:t>
      </w:r>
      <w:r w:rsidRPr="00E1100A">
        <w:t>ntroduction</w:t>
      </w:r>
    </w:p>
    <w:p w14:paraId="02C37A89" w14:textId="30FA1F24" w:rsidR="000D61C9" w:rsidRPr="00626468" w:rsidRDefault="000D61C9" w:rsidP="000D61C9">
      <w:pPr>
        <w:spacing w:line="360" w:lineRule="auto"/>
        <w:jc w:val="both"/>
      </w:pPr>
      <w:r w:rsidRPr="00E1100A">
        <w:rPr>
          <w:sz w:val="24"/>
          <w:szCs w:val="24"/>
        </w:rPr>
        <w:t xml:space="preserve">The gut microbiota, a complex ecosystem of microorganisms, plays a pivotal role in maintaining systemic health and influencing a wide array of </w:t>
      </w:r>
      <w:r w:rsidRPr="00E1100A">
        <w:rPr>
          <w:sz w:val="24"/>
          <w:szCs w:val="24"/>
        </w:rPr>
        <w:lastRenderedPageBreak/>
        <w:t>physiological processes. This intricate community, primarily composed of</w:t>
      </w:r>
      <w:r>
        <w:rPr>
          <w:sz w:val="24"/>
          <w:szCs w:val="24"/>
        </w:rPr>
        <w:t xml:space="preserve"> </w:t>
      </w:r>
      <w:r w:rsidRPr="00E1100A">
        <w:rPr>
          <w:sz w:val="24"/>
          <w:szCs w:val="24"/>
        </w:rPr>
        <w:t>viruses, bacte</w:t>
      </w:r>
      <w:r>
        <w:rPr>
          <w:sz w:val="24"/>
          <w:szCs w:val="24"/>
        </w:rPr>
        <w:t>ria,</w:t>
      </w:r>
      <w:r w:rsidRPr="00E1100A">
        <w:rPr>
          <w:sz w:val="24"/>
          <w:szCs w:val="24"/>
        </w:rPr>
        <w:t xml:space="preserve"> fungi,</w:t>
      </w:r>
      <w:r>
        <w:rPr>
          <w:sz w:val="24"/>
          <w:szCs w:val="24"/>
        </w:rPr>
        <w:t xml:space="preserve"> </w:t>
      </w:r>
      <w:r w:rsidRPr="00E1100A">
        <w:rPr>
          <w:sz w:val="24"/>
          <w:szCs w:val="24"/>
        </w:rPr>
        <w:t xml:space="preserve">and other microorganisms, has co-evolved with humans, establishing a symbiotic relationship that is crucial for various bodily functions such as immune regulation, digestion, and nutrient synthesis </w:t>
      </w:r>
      <w:r>
        <w:rPr>
          <w:sz w:val="24"/>
          <w:szCs w:val="24"/>
        </w:rPr>
        <w:fldChar w:fldCharType="begin" w:fldLock="1"/>
      </w:r>
      <w:r>
        <w:rPr>
          <w:sz w:val="24"/>
          <w:szCs w:val="24"/>
        </w:rPr>
        <w:instrText>ADDIN CSL_CITATION {"citationItems":[{"id":"ITEM-1","itemData":{"ISSN":"2076-2607","author":[{"dropping-particle":"","family":"Khalil","given":"Mohamad","non-dropping-particle":"","parse-names":false,"suffix":""},{"dropping-particle":"","family":"Ciaula","given":"Agostino","non-dropping-particle":"Di","parse-names":false,"suffix":""},{"dropping-particle":"","family":"Mahdi","given":"Laura","non-dropping-particle":"","parse-names":false,"suffix":""},{"dropping-particle":"","family":"Jaber","given":"Nour","non-dropping-particle":"","parse-names":false,"suffix":""},{"dropping-particle":"","family":"Palo","given":"Domenica Maria","non-dropping-particle":"Di","parse-names":false,"suffix":""},{"dropping-particle":"","family":"Graziani","given":"Annarita","non-dropping-particle":"","parse-names":false,"suffix":""},{"dropping-particle":"","family":"Baffy","given":"Gyorgy","non-dropping-particle":"","parse-names":false,"suffix":""},{"dropping-particle":"","family":"Portincasa","given":"Piero","non-dropping-particle":"","parse-names":false,"suffix":""}],"container-title":"Microorganisms","id":"ITEM-1","issue":"11","issued":{"date-parts":[["2024"]]},"page":"2333","publisher":"MDPI","title":"Unraveling the Role of the Human Gut Microbiome in Health and Diseases","type":"article-journal","volume":"12"},"uris":["http://www.mendeley.com/documents/?uuid=8fe07537-49b3-4a52-8514-0ff7831d3aad"]},{"id":"ITEM-2","itemData":{"author":[{"dropping-particle":"","family":"Pi","given":"Yu","non-dropping-particle":"","parse-names":false,"suffix":""},{"dropping-particle":"","family":"Fang","given":"Miaoyu","non-dropping-particle":"","parse-names":false,"suffix":""},{"dropping-particle":"","family":"Li","given":"Yanpin","non-dropping-particle":"","parse-names":false,"suffix":""},{"dropping-particle":"","family":"Cai","given":"Long","non-dropping-particle":"","parse-names":false,"suffix":""},{"dropping-particle":"","family":"Han","given":"Ruyi","non-dropping-particle":"","parse-names":false,"suffix":""},{"dropping-particle":"","family":"Sun","given":"Wenjuan","non-dropping-particle":"","parse-names":false,"suffix":""},{"dropping-particle":"","family":"Jiang","given":"Xianren","non-dropping-particle":"","parse-names":false,"suffix":""},{"dropping-particle":"","family":"Chen","given":"Liang","non-dropping-particle":"","parse-names":false,"suffix":""},{"dropping-particle":"","family":"Du","given":"Jun","non-dropping-particle":"","parse-names":false,"suffix":""},{"dropping-particle":"","family":"Zhu","given":"Zhigang","non-dropping-particle":"","parse-names":false,"suffix":""}],"id":"ITEM-2","issued":{"date-parts":[["2024"]]},"title":"Gut Microbiota in Regulating Natural Bioactive Polysaccharides on Metabolic Diseases: A Review","type":"article-journal"},"uris":["http://www.mendeley.com/documents/?uuid=27efd485-860f-4ccf-9d9c-8c0fcb44d49f"]}],"mendeley":{"formattedCitation":"&lt;sup&gt;1,2&lt;/sup&gt;","plainTextFormattedCitation":"1,2","previouslyFormattedCitation":"&lt;sup&gt;1,2&lt;/sup&gt;"},"properties":{"noteIndex":0},"schema":"https://github.com/citation-style-language/schema/raw/master/csl-citation.json"}</w:instrText>
      </w:r>
      <w:r>
        <w:rPr>
          <w:sz w:val="24"/>
          <w:szCs w:val="24"/>
        </w:rPr>
        <w:fldChar w:fldCharType="separate"/>
      </w:r>
      <w:r w:rsidRPr="00C02959">
        <w:rPr>
          <w:noProof/>
          <w:sz w:val="24"/>
          <w:szCs w:val="24"/>
          <w:vertAlign w:val="superscript"/>
        </w:rPr>
        <w:t>1,2</w:t>
      </w:r>
      <w:r>
        <w:rPr>
          <w:sz w:val="24"/>
          <w:szCs w:val="24"/>
        </w:rPr>
        <w:fldChar w:fldCharType="end"/>
      </w:r>
      <w:r>
        <w:rPr>
          <w:sz w:val="24"/>
          <w:szCs w:val="24"/>
        </w:rPr>
        <w:t>.</w:t>
      </w:r>
      <w:r w:rsidRPr="00E1100A">
        <w:rPr>
          <w:sz w:val="24"/>
          <w:szCs w:val="24"/>
        </w:rPr>
        <w:t xml:space="preserve"> The gut microbiota's influence extends beyond the gastrointestinal tract, impacting metabolic, neurological, and cardiovascular health, and is implicated in the pathogenesis of numerous diseases, including obesity, diabetes, inflammatory bowel disease, and even neurodegenerative conditions like Parkinson's </w:t>
      </w:r>
      <w:r>
        <w:rPr>
          <w:sz w:val="24"/>
          <w:szCs w:val="24"/>
        </w:rPr>
        <w:t xml:space="preserve"> and </w:t>
      </w:r>
      <w:r w:rsidRPr="00E1100A">
        <w:rPr>
          <w:sz w:val="24"/>
          <w:szCs w:val="24"/>
        </w:rPr>
        <w:t xml:space="preserve">Alzheimer's </w:t>
      </w:r>
      <w:r>
        <w:rPr>
          <w:sz w:val="24"/>
          <w:szCs w:val="24"/>
        </w:rPr>
        <w:fldChar w:fldCharType="begin" w:fldLock="1"/>
      </w:r>
      <w:r>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prospects","type":"article-journal","volume":"5"},"uris":["http://www.mendeley.com/documents/?uuid=6f17655f-1825-4e27-9507-3d29ce699aca"]},{"id":"ITEM-2","itemData":{"ISSN":"2235-2988","author":[{"dropping-particle":"","family":"Islam","given":"Md Minarul","non-dropping-particle":"","parse-names":false,"suffix":""},{"dropping-particle":"","family":"Mahbub","given":"Nasir Uddin","non-dropping-particle":"","parse-names":false,"suffix":""},{"dropping-particle":"","family":"Hong","given":"Seong-Tshool","non-dropping-particle":"","parse-names":false,"suffix":""},{"dropping-particle":"","family":"Chung","given":"Hea-Jong","non-dropping-particle":"","parse-names":false,"suffix":""}],"container-title":"Frontiers in Cellular and Infection Microbiology","id":"ITEM-2","issued":{"date-parts":[["2024"]]},"page":"1291148","publisher":"Frontiers Media SA","title":"Gut bacteria: an etiological agent in human pathological conditions","type":"article-journal","volume":"14"},"uris":["http://www.mendeley.com/documents/?uuid=ad650353-330e-4df8-bba5-e2d158b9530f"]}],"mendeley":{"formattedCitation":"&lt;sup&gt;3,4&lt;/sup&gt;","plainTextFormattedCitation":"3,4","previouslyFormattedCitation":"&lt;sup&gt;3,4&lt;/sup&gt;"},"properties":{"noteIndex":0},"schema":"https://github.com/citation-style-language/schema/raw/master/csl-citation.json"}</w:instrText>
      </w:r>
      <w:r>
        <w:rPr>
          <w:sz w:val="24"/>
          <w:szCs w:val="24"/>
        </w:rPr>
        <w:fldChar w:fldCharType="separate"/>
      </w:r>
      <w:r w:rsidRPr="00C02959">
        <w:rPr>
          <w:noProof/>
          <w:sz w:val="24"/>
          <w:szCs w:val="24"/>
          <w:vertAlign w:val="superscript"/>
        </w:rPr>
        <w:t>3,4</w:t>
      </w:r>
      <w:r>
        <w:rPr>
          <w:sz w:val="24"/>
          <w:szCs w:val="24"/>
        </w:rPr>
        <w:fldChar w:fldCharType="end"/>
      </w:r>
      <w:r>
        <w:rPr>
          <w:sz w:val="24"/>
          <w:szCs w:val="24"/>
        </w:rPr>
        <w:t xml:space="preserve">. </w:t>
      </w:r>
      <w:r w:rsidR="00626468" w:rsidRPr="00626468">
        <w:rPr>
          <w:sz w:val="24"/>
          <w:szCs w:val="24"/>
        </w:rPr>
        <w:t>Dysbiosis, characterized by microbial imbalance, contributes to chronic inflammation and immune dysregulation, driving disease onset and progression</w:t>
      </w:r>
      <w:r w:rsidRPr="00C624B3">
        <w:rPr>
          <w:sz w:val="24"/>
          <w:szCs w:val="24"/>
        </w:rPr>
        <w:fldChar w:fldCharType="begin" w:fldLock="1"/>
      </w:r>
      <w:r w:rsidRPr="00C624B3">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mendeley":{"formattedCitation":"&lt;sup&gt;3&lt;/sup&gt;","plainTextFormattedCitation":"3","previouslyFormattedCitation":"&lt;sup&gt;3&lt;/sup&gt;"},"properties":{"noteIndex":0},"schema":"https://github.com/citation-style-language/schema/raw/master/csl-citation.json"}</w:instrText>
      </w:r>
      <w:r w:rsidRPr="00C624B3">
        <w:rPr>
          <w:sz w:val="24"/>
          <w:szCs w:val="24"/>
        </w:rPr>
        <w:fldChar w:fldCharType="separate"/>
      </w:r>
      <w:r w:rsidRPr="00C624B3">
        <w:rPr>
          <w:noProof/>
          <w:sz w:val="24"/>
          <w:szCs w:val="24"/>
          <w:vertAlign w:val="superscript"/>
        </w:rPr>
        <w:t>3</w:t>
      </w:r>
      <w:r w:rsidRPr="00C624B3">
        <w:rPr>
          <w:sz w:val="24"/>
          <w:szCs w:val="24"/>
        </w:rPr>
        <w:fldChar w:fldCharType="end"/>
      </w:r>
      <w:r w:rsidRPr="00C624B3">
        <w:rPr>
          <w:sz w:val="24"/>
          <w:szCs w:val="24"/>
        </w:rPr>
        <w:t>. Moreover, the gut microbiota interacts wi</w:t>
      </w:r>
      <w:r w:rsidRPr="00E1100A">
        <w:rPr>
          <w:sz w:val="24"/>
          <w:szCs w:val="24"/>
        </w:rPr>
        <w:t>th genetic factors, influencing disease susceptibility and progression, and acts as a biomarker for various conditions</w:t>
      </w:r>
      <w:r>
        <w:rPr>
          <w:sz w:val="24"/>
          <w:szCs w:val="24"/>
        </w:rPr>
        <w:t>.</w:t>
      </w:r>
      <w:r w:rsidRPr="00E1100A">
        <w:rPr>
          <w:sz w:val="24"/>
          <w:szCs w:val="24"/>
        </w:rPr>
        <w:t xml:space="preserve"> </w:t>
      </w:r>
      <w:r w:rsidRPr="008D3244">
        <w:rPr>
          <w:sz w:val="24"/>
          <w:szCs w:val="24"/>
        </w:rPr>
        <w:t>Recent developments in genomic methodologies and novel instruments such as organ-on-chip models are augmenting our comprehension of these intricate interactions, thereby facilitating the formulation of microbiome-oriented therapeutic strategies and personalized medical approaches.</w:t>
      </w:r>
      <w:r w:rsidRPr="00E1100A">
        <w:rPr>
          <w:sz w:val="24"/>
          <w:szCs w:val="24"/>
        </w:rPr>
        <w:t xml:space="preserve"> </w:t>
      </w:r>
      <w:r>
        <w:rPr>
          <w:sz w:val="24"/>
          <w:szCs w:val="24"/>
        </w:rPr>
        <w:fldChar w:fldCharType="begin" w:fldLock="1"/>
      </w:r>
      <w:r>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id":"ITEM-2","itemData":{"ISSN":"0973-7510","author":[{"dropping-particle":"","family":"Alanazi","given":"Awadh","non-dropping-particle":"","parse-names":false,"suffix":""},{"dropping-particle":"","family":"Younas","given":"Sonia","non-dropping-particle":"","parse-names":false,"suffix":""},{"dropping-particle":"","family":"Ejaz","given":"Hasan","non-dropping-particle":"","parse-names":false,"suffix":""},{"dropping-particle":"","family":"Zainab Mazhari","given":"Bi Bi","non-dropping-particle":"","parse-names":false,"suffix":""},{"dropping-particle":"","family":"Abosalif","given":"Khalid","non-dropping-particle":"","parse-names":false,"suffix":""},{"dropping-particle":"","family":"Abdalla","given":"Abualgasim Elgaili","non-dropping-particle":"","parse-names":false,"suffix":""},{"dropping-particle":"","family":"Alruwaili","given":"Muharib","non-dropping-particle":"","parse-names":false,"suffix":""},{"dropping-particle":"","family":"Atif","given":"Muhammad","non-dropping-particle":"","parse-names":false,"suffix":""},{"dropping-particle":"","family":"Junaid","given":"Kashaf","non-dropping-particle":"","parse-names":false,"suffix":""}],"container-title":"Journal of Pure &amp; Applied Microbiology","id":"ITEM-2","issue":"3","issued":{"date-parts":[["2024"]]},"title":"Exploration of the Human Microbiome's Role in Health and Disease through the Lens of Genetics.","type":"article-journal","volume":"18"},"uris":["http://www.mendeley.com/documents/?uuid=cd91f3f2-204e-46e3-b727-409b8835447b"]}],"mendeley":{"formattedCitation":"&lt;sup&gt;3,5&lt;/sup&gt;","plainTextFormattedCitation":"3,5","previouslyFormattedCitation":"&lt;sup&gt;3,5&lt;/sup&gt;"},"properties":{"noteIndex":0},"schema":"https://github.com/citation-style-language/schema/raw/master/csl-citation.json"}</w:instrText>
      </w:r>
      <w:r>
        <w:rPr>
          <w:sz w:val="24"/>
          <w:szCs w:val="24"/>
        </w:rPr>
        <w:fldChar w:fldCharType="separate"/>
      </w:r>
      <w:r w:rsidRPr="00C02959">
        <w:rPr>
          <w:noProof/>
          <w:sz w:val="24"/>
          <w:szCs w:val="24"/>
          <w:vertAlign w:val="superscript"/>
        </w:rPr>
        <w:t>3,5</w:t>
      </w:r>
      <w:r>
        <w:rPr>
          <w:sz w:val="24"/>
          <w:szCs w:val="24"/>
        </w:rPr>
        <w:fldChar w:fldCharType="end"/>
      </w:r>
      <w:r>
        <w:rPr>
          <w:sz w:val="24"/>
          <w:szCs w:val="24"/>
        </w:rPr>
        <w:t>.</w:t>
      </w:r>
      <w:hyperlink r:id="rId14" w:history="1"/>
    </w:p>
    <w:p w14:paraId="204089F3" w14:textId="77777777" w:rsidR="000D61C9" w:rsidRPr="00E1100A" w:rsidRDefault="000D61C9" w:rsidP="000D61C9">
      <w:pPr>
        <w:spacing w:line="360" w:lineRule="auto"/>
        <w:jc w:val="both"/>
        <w:rPr>
          <w:sz w:val="24"/>
          <w:szCs w:val="24"/>
        </w:rPr>
      </w:pPr>
    </w:p>
    <w:p w14:paraId="66F90140" w14:textId="77777777" w:rsidR="000D61C9" w:rsidRPr="00E1100A" w:rsidRDefault="000D61C9" w:rsidP="000D61C9">
      <w:pPr>
        <w:spacing w:line="360" w:lineRule="auto"/>
        <w:jc w:val="both"/>
        <w:rPr>
          <w:sz w:val="24"/>
          <w:szCs w:val="24"/>
        </w:rPr>
      </w:pPr>
      <w:r w:rsidRPr="00E1100A">
        <w:rPr>
          <w:sz w:val="24"/>
          <w:szCs w:val="24"/>
        </w:rPr>
        <w:t xml:space="preserve">Cardiovascular diseases (CVDs) represent a significant global health burden, with projections indicating a 90% increase in prevalence and a 73.4% rise in crude mortality by 2050, driven largely by an aging population and atherosclerotic diseases </w:t>
      </w:r>
      <w:r>
        <w:rPr>
          <w:sz w:val="24"/>
          <w:szCs w:val="24"/>
        </w:rPr>
        <w:fldChar w:fldCharType="begin" w:fldLock="1"/>
      </w:r>
      <w:r>
        <w:rPr>
          <w:sz w:val="24"/>
          <w:szCs w:val="24"/>
        </w:rPr>
        <w:instrText>ADDIN CSL_CITATION {"citationItems":[{"id":"ITEM-1","itemData":{"ISSN":"2047-4873","author":[{"dropping-particle":"","family":"Chong","given":"Bryan","non-dropping-particle":"","parse-names":false,"suffix":""},{"dropping-particle":"","family":"Jayabaskaran","given":"Jayanth","non-dropping-particle":"","parse-names":false,"suffix":""},{"dropping-particle":"","family":"Jauhari","given":"Silingga Metta","non-dropping-particle":"","parse-names":false,"suffix":""},{"dropping-particle":"","family":"Chan","given":"Siew Pang","non-dropping-particle":"","parse-names":false,"suffix":""},{"dropping-particle":"","family":"Goh","given":"Rachel","non-dropping-particle":"","parse-names":false,"suffix":""},{"dropping-particle":"","family":"Kueh","given":"Martin Tze Wah","non-dropping-particle":"","parse-names":false,"suffix":""},{"dropping-particle":"","family":"Li","given":"Henry","non-dropping-particle":"","parse-names":false,"suffix":""},{"dropping-particle":"","family":"Chin","given":"Yip Han","non-dropping-particle":"","parse-names":false,"suffix":""},{"dropping-particle":"","family":"Kong","given":"Gwyneth","non-dropping-particle":"","parse-names":false,"suffix":""},{"dropping-particle":"","family":"Anand","given":"Vickram Vijay","non-dropping-particle":"","parse-names":false,"suffix":""}],"container-title":"European Journal of Preventive Cardiology","id":"ITEM-1","issued":{"date-parts":[["2024"]]},"page":"zwae281","publisher":"Oxford University Press UK","title":"Global burden of cardiovascular diseases: projections from 2025 to 2050","type":"article-journal"},"uris":["http://www.mendeley.com/documents/?uuid=7cce179f-7271-44f7-92f1-7b6c99fbafe1"]}],"mendeley":{"formattedCitation":"&lt;sup&gt;6&lt;/sup&gt;","plainTextFormattedCitation":"6","previouslyFormattedCitation":"&lt;sup&gt;6&lt;/sup&gt;"},"properties":{"noteIndex":0},"schema":"https://github.com/citation-style-language/schema/raw/master/csl-citation.json"}</w:instrText>
      </w:r>
      <w:r>
        <w:rPr>
          <w:sz w:val="24"/>
          <w:szCs w:val="24"/>
        </w:rPr>
        <w:fldChar w:fldCharType="separate"/>
      </w:r>
      <w:r w:rsidRPr="00C02959">
        <w:rPr>
          <w:noProof/>
          <w:sz w:val="24"/>
          <w:szCs w:val="24"/>
          <w:vertAlign w:val="superscript"/>
        </w:rPr>
        <w:t>6</w:t>
      </w:r>
      <w:r>
        <w:rPr>
          <w:sz w:val="24"/>
          <w:szCs w:val="24"/>
        </w:rPr>
        <w:fldChar w:fldCharType="end"/>
      </w:r>
      <w:r>
        <w:rPr>
          <w:sz w:val="24"/>
          <w:szCs w:val="24"/>
        </w:rPr>
        <w:t>.</w:t>
      </w:r>
      <w:r w:rsidRPr="00E1100A">
        <w:rPr>
          <w:sz w:val="24"/>
          <w:szCs w:val="24"/>
        </w:rPr>
        <w:t xml:space="preserve"> The multifactorial nature of CVDs encompasses genetic predispositions, lifestyle factors, and socioeconomic influences. Lifestyle choices such as smoking, excessive alcohol consumption, poor diet, and physical inactivity are major modifiable risk factors that significantly impact CVD incidence and outcomes </w:t>
      </w:r>
      <w:r>
        <w:rPr>
          <w:sz w:val="24"/>
          <w:szCs w:val="24"/>
        </w:rPr>
        <w:fldChar w:fldCharType="begin" w:fldLock="1"/>
      </w:r>
      <w:r>
        <w:rPr>
          <w:sz w:val="24"/>
          <w:szCs w:val="24"/>
        </w:rPr>
        <w:instrText>ADDIN CSL_CITATION {"citationItems":[{"id":"ITEM-1","itemData":{"DOI":"10.36676/jrps.v15.i1.1575","ISSN":"2278-6848","abstract":"The worldwide frequency of cardiovascular diseases (CVD) emphasizes how urgently thorough studies on their modifiable risk factors are needed. This work methodically summarizes epidemiological studies to clarify the link between lifestyle choices and cardiovascular disease. We investigate the effects of food, physical activity, smoking, and alcohol intake on CVD incidence and outcomes by use of data from many longitudinal and cross-sectional studies. While smoking and too much alcohol intake are verified as main risk enhancers, the results emphasize the important part of a balanced diet and consistent physical exercise in lowering CVD risk. Emphasizing a multifarious approach to cardiovascular health promotion, the research also addresses the interaction of these elements with genetic predispositions and socioeconomic level. This synthesis of epidemiological data seeks to guide public health policy and personal behavior, therefore supporting the larger endeavor to lower the load of cardiovascular illnesses.","author":[{"dropping-particle":"","family":"Dr. Nishant Sharma","given":"","non-dropping-particle":"","parse-names":false,"suffix":""},{"dropping-particle":"","family":"Dr. Pranav Sharma","given":"","non-dropping-particle":"","parse-names":false,"suffix":""},{"dropping-particle":"","family":"Dr. Ankita Saroha","given":"","non-dropping-particle":"","parse-names":false,"suffix":""},{"dropping-particle":"","family":"Dr. Shivam Vashisth","given":"","non-dropping-particle":"","parse-names":false,"suffix":""},{"dropping-particle":"","family":"Dr. Deepak Tanwar","given":"","non-dropping-particle":"","parse-names":false,"suffix":""}],"container-title":"International Journal for Research Publication and Seminar","id":"ITEM-1","issue":"1","issued":{"date-parts":[["2024","3","30"]]},"page":"261-267","title":"Investigating the Impact of Lifestyle Factors on Cardiovascular Health: Insights from Epidemiological Studies","type":"article-journal","volume":"15"},"uris":["http://www.mendeley.com/documents/?uuid=ee92abad-ef6f-4a5a-9378-c218367fd53d"]}],"mendeley":{"formattedCitation":"&lt;sup&gt;7&lt;/sup&gt;","plainTextFormattedCitation":"7","previouslyFormattedCitation":"&lt;sup&gt;7&lt;/sup&gt;"},"properties":{"noteIndex":0},"schema":"https://github.com/citation-style-language/schema/raw/master/csl-citation.json"}</w:instrText>
      </w:r>
      <w:r>
        <w:rPr>
          <w:sz w:val="24"/>
          <w:szCs w:val="24"/>
        </w:rPr>
        <w:fldChar w:fldCharType="separate"/>
      </w:r>
      <w:r w:rsidRPr="00C02959">
        <w:rPr>
          <w:noProof/>
          <w:sz w:val="24"/>
          <w:szCs w:val="24"/>
          <w:vertAlign w:val="superscript"/>
        </w:rPr>
        <w:t>7</w:t>
      </w:r>
      <w:r>
        <w:rPr>
          <w:sz w:val="24"/>
          <w:szCs w:val="24"/>
        </w:rPr>
        <w:fldChar w:fldCharType="end"/>
      </w:r>
      <w:r>
        <w:rPr>
          <w:sz w:val="24"/>
          <w:szCs w:val="24"/>
        </w:rPr>
        <w:t>.</w:t>
      </w:r>
      <w:r w:rsidRPr="00E1100A">
        <w:rPr>
          <w:sz w:val="24"/>
          <w:szCs w:val="24"/>
        </w:rPr>
        <w:t xml:space="preserve"> Despite advancements in medical care reducing age-standardized mortality rates, the global burden remains substantial, particularly in low- and middle-income countries where 80% of CVD-related deaths occur </w:t>
      </w:r>
      <w:r>
        <w:rPr>
          <w:sz w:val="24"/>
          <w:szCs w:val="24"/>
        </w:rPr>
        <w:fldChar w:fldCharType="begin" w:fldLock="1"/>
      </w:r>
      <w:r>
        <w:rPr>
          <w:sz w:val="24"/>
          <w:szCs w:val="24"/>
        </w:rPr>
        <w:instrText>ADDIN CSL_CITATION {"citationItems":[{"id":"ITEM-1","itemData":{"author":[{"dropping-particle":"","family":"Cesare","given":"Mariachiara","non-dropping-particle":"Di","parse-names":false,"suffix":""},{"dropping-particle":"","family":"Perel","given":"Pablo","non-dropping-particle":"","parse-names":false,"suffix":""},{"dropping-particle":"","family":"Taylor","given":"Sean","non-dropping-particle":"","parse-names":false,"suffix":""},{"dropping-particle":"","family":"Kabudula","given":"Chodziwadziwa","non-dropping-particle":"","parse-names":false,"suffix":""},{"dropping-particle":"","family":"Bixby","given":"Honor","non-dropping-particle":"","parse-names":false,"suffix":""},{"dropping-particle":"","family":"Gaziano","given":"Thomas A","non-dropping-particle":"","parse-names":false,"suffix":""},{"dropping-particle":"","family":"McGhie","given":"Diana Vaca","non-dropping-particle":"","parse-names":false,"suffix":""},{"dropping-particle":"","family":"Mwangi","given":"Jeremiah","non-dropping-particle":"","parse-names":false,"suffix":""},{"dropping-particle":"","family":"Pervan","given":"Borjana","non-dropping-particle":"","parse-names":false,"suffix":""},{"dropping-particle":"","family":"Narula","given":"Jagat","non-dropping-particle":"","parse-names":false,"suffix":""}],"container-title":"Global heart","id":"ITEM-1","issue":"1","issued":{"date-parts":[["2024"]]},"publisher":"Ubiquity Press","title":"The heart of the world","type":"article-journal","volume":"19"},"uris":["http://www.mendeley.com/documents/?uuid=080954b1-b3fa-4537-9f22-98a606a96729"]}],"mendeley":{"formattedCitation":"&lt;sup&gt;8&lt;/sup&gt;","plainTextFormattedCitation":"8","previouslyFormattedCitation":"&lt;sup&gt;8&lt;/sup&gt;"},"properties":{"noteIndex":0},"schema":"https://github.com/citation-style-language/schema/raw/master/csl-citation.json"}</w:instrText>
      </w:r>
      <w:r>
        <w:rPr>
          <w:sz w:val="24"/>
          <w:szCs w:val="24"/>
        </w:rPr>
        <w:fldChar w:fldCharType="separate"/>
      </w:r>
      <w:r w:rsidRPr="00C02959">
        <w:rPr>
          <w:noProof/>
          <w:sz w:val="24"/>
          <w:szCs w:val="24"/>
          <w:vertAlign w:val="superscript"/>
        </w:rPr>
        <w:t>8</w:t>
      </w:r>
      <w:r>
        <w:rPr>
          <w:sz w:val="24"/>
          <w:szCs w:val="24"/>
        </w:rPr>
        <w:fldChar w:fldCharType="end"/>
      </w:r>
      <w:r>
        <w:rPr>
          <w:sz w:val="24"/>
          <w:szCs w:val="24"/>
        </w:rPr>
        <w:t>.</w:t>
      </w:r>
      <w:r w:rsidRPr="00E1100A">
        <w:rPr>
          <w:sz w:val="24"/>
          <w:szCs w:val="24"/>
        </w:rPr>
        <w:t xml:space="preserve"> The burden is further exacerbated by transnational inequities, with higher societal development levels correlating </w:t>
      </w:r>
      <w:r w:rsidRPr="00E1100A">
        <w:rPr>
          <w:sz w:val="24"/>
          <w:szCs w:val="24"/>
        </w:rPr>
        <w:lastRenderedPageBreak/>
        <w:t xml:space="preserve">with increased CVD burden, highlighting the need for equitable healthcare strategies </w:t>
      </w:r>
      <w:r>
        <w:rPr>
          <w:sz w:val="24"/>
          <w:szCs w:val="24"/>
        </w:rPr>
        <w:fldChar w:fldCharType="begin" w:fldLock="1"/>
      </w:r>
      <w:r>
        <w:rPr>
          <w:sz w:val="24"/>
          <w:szCs w:val="24"/>
        </w:rPr>
        <w:instrText>ADDIN CSL_CITATION {"citationItems":[{"id":"ITEM-1","itemData":{"DOI":"10.21203/rs.3.rs-3748347/v1","abstract":"Background: To describe the burden and examine transnational inequities in overall cardiovascular disease (CVD) and ten specific CVDs across different levels of societal development. Methods: Estimates of disability-adjusted life-years (DALYs) for each disease and their 95% uncertainty intervals (UI) were extracted from the Global Burden of Diseases (GBD). Inequalities in the distribution of CVD burdens were quantified using two standard metrics, including the Slope Index of Inequality (SII) and the Concentration Index. Results: Between 1990 and 2019, there was a varied age and gender distribution of cases and rates of DALYs for global CVD. For overall CVD, the SII changed from 3760.40 (95% CI: 3758.26 to 3756.53) in 1990 to 3400.38 (95% CI: 3398.64 to 3402.13) in 2019. For ischemic heart disease, it shifted from 2833.18 (95% CI: 2831.67 to 2834.69) in 1990 to 1560.28 (95% CI: 1559.07 to 1561.48) in 2019. Regarding endocarditis, the figures shifted from -4.50 (95% CI: -4.64 to -4.36) in 1990 to 16.00 (95% CI: 15.88 to 16.12) in 2019. As for rheumatic heart disease, the data transitioned from -345.95 (95% CI: (-346.47 to -345.42)) in 1990 to -204.34 (95% CI: -204.67 to -204.01) in 2019. Moreover, the Concentration Index for overall CVD and each specific type also varied from 1990 to 2019. Conclusions: There's significant heterogeneity in the global DALYs case and rate distribution by age and gender for ten specific CVDs. Countries with higher levels of societal development bear the brunt of the CVD burden, with the extent of inequality intensifying over time.","author":[{"dropping-particle":"","family":"Hu","given":"Ben","non-dropping-particle":"","parse-names":false,"suffix":""},{"dropping-particle":"","family":"Feng","given":"Jun","non-dropping-particle":"","parse-names":false,"suffix":""},{"dropping-particle":"","family":"Wang","given":"Yuhui","non-dropping-particle":"","parse-names":false,"suffix":""},{"dropping-particle":"","family":"Hou","given":"Linlin","non-dropping-particle":"","parse-names":false,"suffix":""},{"dropping-particle":"","family":"Fan","given":"Yinguang","non-dropping-particle":"","parse-names":false,"suffix":""}],"id":"ITEM-1","issued":{"date-parts":[["2023","12","14"]]},"title":"Transnational Inequities in Cardiovascular Diseases from 1990 to 2019</w:instrText>
      </w:r>
      <w:r>
        <w:rPr>
          <w:rFonts w:ascii="MS Mincho" w:eastAsia="MS Mincho" w:hAnsi="MS Mincho" w:cs="MS Mincho" w:hint="eastAsia"/>
          <w:sz w:val="24"/>
          <w:szCs w:val="24"/>
        </w:rPr>
        <w:instrText>：</w:instrText>
      </w:r>
      <w:r>
        <w:rPr>
          <w:sz w:val="24"/>
          <w:szCs w:val="24"/>
        </w:rPr>
        <w:instrText>exploration based on the Global Burden of Disease Study 2019","type":"article"},"uris":["http://www.mendeley.com/documents/?uuid=3f6ac134-384e-46cf-a3d7-1f739a9308cf"]}],"mendeley":{"formattedCitation":"&lt;sup&gt;9&lt;/sup&gt;","plainTextFormattedCitation":"9","previouslyFormattedCitation":"&lt;sup&gt;9&lt;/sup&gt;"},"properties":{"noteIndex":0},"schema":"https://github.com/citation-style-language/schema/raw/master/csl-citation.json"}</w:instrText>
      </w:r>
      <w:r>
        <w:rPr>
          <w:sz w:val="24"/>
          <w:szCs w:val="24"/>
        </w:rPr>
        <w:fldChar w:fldCharType="separate"/>
      </w:r>
      <w:r w:rsidRPr="00C02959">
        <w:rPr>
          <w:noProof/>
          <w:sz w:val="24"/>
          <w:szCs w:val="24"/>
          <w:vertAlign w:val="superscript"/>
        </w:rPr>
        <w:t>9</w:t>
      </w:r>
      <w:r>
        <w:rPr>
          <w:sz w:val="24"/>
          <w:szCs w:val="24"/>
        </w:rPr>
        <w:fldChar w:fldCharType="end"/>
      </w:r>
      <w:r>
        <w:rPr>
          <w:sz w:val="24"/>
          <w:szCs w:val="24"/>
        </w:rPr>
        <w:t>.</w:t>
      </w:r>
      <w:r w:rsidRPr="00E1100A">
        <w:rPr>
          <w:sz w:val="24"/>
          <w:szCs w:val="24"/>
        </w:rPr>
        <w:t xml:space="preserve"> Physical activity emerges as a critical preventive measure, with guidelines advocating moderate to vigorous exercise to mitigate CVD risk and mortality </w:t>
      </w:r>
      <w:r>
        <w:rPr>
          <w:sz w:val="24"/>
          <w:szCs w:val="24"/>
        </w:rPr>
        <w:fldChar w:fldCharType="begin" w:fldLock="1"/>
      </w:r>
      <w:r>
        <w:rPr>
          <w:sz w:val="24"/>
          <w:szCs w:val="24"/>
        </w:rPr>
        <w:instrText>ADDIN CSL_CITATION {"citationItems":[{"id":"ITEM-1","itemData":{"DOI":"10.51248/.v43i4.2139","ISSN":"0970-2067","abstract":"Cardiovascular illness encompasses a group of diseases affecting the blood vessels and the structure of the heart, and it remains one of the most prevalent non-communicable diseases worldwide. Over the years, the rate of death from cardiovascular diseases has shown a significant decline in several high-income countries, primarily due to reductions in risk factors and advancements in cardiovascular disease management. Nonetheless, the global burden of cardiovascular diseases remains substantial, with an estimated 55 million deaths occurring in 2017, out of which 17.7 million were attributed to cardiovascular disease. The focus of this review is to explore the burden of illness, risk factors, and physical activity levels in populations affected by cardiovascular diseases. Studies have identified 14 potentially modifiable risk factors that were strongly associated with cardiovascular disease and mortality, surpassing the significance of body mass index (BMI), as evidenced by the PURE (Prospective Urban and Rural Epidemiology) study and prior research. While cardiovascular deaths have decreased in several developed countries, there has been a significant increase in low- and middle-income countries. Physical activity has emerged as a critical factor in reducing the risk of mortality and major cardiovascular events, regardless of the type of physical activity and other risk factors. The Physical Activity Guidelines (PAG) for Americans in 2008 recommended a range of moderate and vigorous physical activity and highlighted its inverse association with all-cause mortality, cardiovascular disease mortality, and incident CVD. Emphasizing the importance of physical activity, this low-cost approach holds tremendous potential in reducing deaths and cardiovascular diseases on a global scale. Overall, this review highlights the ongoing global challenge of cardiovascular diseases and underscores the importance of preventive measures, including promoting physical activity, to improve cardiovascular health and reduce the burden of illness worldwide.","author":[{"dropping-particle":"","family":"Neelam N.","given":"Shazia","non-dropping-particle":"","parse-names":false,"suffix":""},{"dropping-particle":"","family":"Saina","given":"Swathi","non-dropping-particle":"","parse-names":false,"suffix":""},{"dropping-particle":"","family":"Senthil","given":"P.","non-dropping-particle":"","parse-names":false,"suffix":""},{"dropping-particle":"","family":"Prakash P.","given":"Om","non-dropping-particle":"","parse-names":false,"suffix":""}],"container-title":"Biomedicine","id":"ITEM-1","issue":"4","issued":{"date-parts":[["2023","8","30"]]},"page":"1080-1093","title":"Burden of illness, risk factor and physical activity in cardiovascular disease- A review","type":"article-journal","volume":"43"},"uris":["http://www.mendeley.com/documents/?uuid=4594ecca-f503-4254-a071-b7f020474027"]}],"mendeley":{"formattedCitation":"&lt;sup&gt;10&lt;/sup&gt;","plainTextFormattedCitation":"10","previouslyFormattedCitation":"&lt;sup&gt;10&lt;/sup&gt;"},"properties":{"noteIndex":0},"schema":"https://github.com/citation-style-language/schema/raw/master/csl-citation.json"}</w:instrText>
      </w:r>
      <w:r>
        <w:rPr>
          <w:sz w:val="24"/>
          <w:szCs w:val="24"/>
        </w:rPr>
        <w:fldChar w:fldCharType="separate"/>
      </w:r>
      <w:r w:rsidRPr="00C02959">
        <w:rPr>
          <w:noProof/>
          <w:sz w:val="24"/>
          <w:szCs w:val="24"/>
          <w:vertAlign w:val="superscript"/>
        </w:rPr>
        <w:t>10</w:t>
      </w:r>
      <w:r>
        <w:rPr>
          <w:sz w:val="24"/>
          <w:szCs w:val="24"/>
        </w:rPr>
        <w:fldChar w:fldCharType="end"/>
      </w:r>
      <w:r>
        <w:rPr>
          <w:sz w:val="24"/>
          <w:szCs w:val="24"/>
        </w:rPr>
        <w:t>.</w:t>
      </w:r>
      <w:r w:rsidRPr="00E1100A">
        <w:rPr>
          <w:sz w:val="24"/>
          <w:szCs w:val="24"/>
        </w:rPr>
        <w:t xml:space="preserve"> Addressing these multifactorial elements through comprehensive public health policies and individual behavior changes is essential to reducing the global CVD burden. This includes implementing national tobacco control programs, ensuring access to CVD medications, and promoting physical activity as a low-cost, effective intervention </w:t>
      </w:r>
      <w:r>
        <w:rPr>
          <w:sz w:val="24"/>
          <w:szCs w:val="24"/>
        </w:rPr>
        <w:fldChar w:fldCharType="begin" w:fldLock="1"/>
      </w:r>
      <w:r>
        <w:rPr>
          <w:sz w:val="24"/>
          <w:szCs w:val="24"/>
        </w:rPr>
        <w:instrText>ADDIN CSL_CITATION {"citationItems":[{"id":"ITEM-1","itemData":{"DOI":"10.51248/.v43i4.2139","ISSN":"0970-2067","abstract":"Cardiovascular illness encompasses a group of diseases affecting the blood vessels and the structure of the heart, and it remains one of the most prevalent non-communicable diseases worldwide. Over the years, the rate of death from cardiovascular diseases has shown a significant decline in several high-income countries, primarily due to reductions in risk factors and advancements in cardiovascular disease management. Nonetheless, the global burden of cardiovascular diseases remains substantial, with an estimated 55 million deaths occurring in 2017, out of which 17.7 million were attributed to cardiovascular disease. The focus of this review is to explore the burden of illness, risk factors, and physical activity levels in populations affected by cardiovascular diseases. Studies have identified 14 potentially modifiable risk factors that were strongly associated with cardiovascular disease and mortality, surpassing the significance of body mass index (BMI), as evidenced by the PURE (Prospective Urban and Rural Epidemiology) study and prior research. While cardiovascular deaths have decreased in several developed countries, there has been a significant increase in low- and middle-income countries. Physical activity has emerged as a critical factor in reducing the risk of mortality and major cardiovascular events, regardless of the type of physical activity and other risk factors. The Physical Activity Guidelines (PAG) for Americans in 2008 recommended a range of moderate and vigorous physical activity and highlighted its inverse association with all-cause mortality, cardiovascular disease mortality, and incident CVD. Emphasizing the importance of physical activity, this low-cost approach holds tremendous potential in reducing deaths and cardiovascular diseases on a global scale. Overall, this review highlights the ongoing global challenge of cardiovascular diseases and underscores the importance of preventive measures, including promoting physical activity, to improve cardiovascular health and reduce the burden of illness worldwide.","author":[{"dropping-particle":"","family":"Neelam N.","given":"Shazia","non-dropping-particle":"","parse-names":false,"suffix":""},{"dropping-particle":"","family":"Saina","given":"Swathi","non-dropping-particle":"","parse-names":false,"suffix":""},{"dropping-particle":"","family":"Senthil","given":"P.","non-dropping-particle":"","parse-names":false,"suffix":""},{"dropping-particle":"","family":"Prakash P.","given":"Om","non-dropping-particle":"","parse-names":false,"suffix":""}],"container-title":"Biomedicine","id":"ITEM-1","issue":"4","issued":{"date-parts":[["2023","8","30"]]},"page":"1080-1093","title":"Burden of illness, risk factor and physical activity in cardiovascular disease- A review","type":"article-journal","volume":"43"},"uris":["http://www.mendeley.com/documents/?uuid=4594ecca-f503-4254-a071-b7f020474027"]},{"id":"ITEM-2","itemData":{"author":[{"dropping-particle":"","family":"Cesare","given":"Mariachiara","non-dropping-particle":"Di","parse-names":false,"suffix":""},{"dropping-particle":"","family":"Perel","given":"Pablo","non-dropping-particle":"","parse-names":false,"suffix":""},{"dropping-particle":"","family":"Taylor","given":"Sean","non-dropping-particle":"","parse-names":false,"suffix":""},{"dropping-particle":"","family":"Kabudula","given":"Chodziwadziwa","non-dropping-particle":"","parse-names":false,"suffix":""},{"dropping-particle":"","family":"Bixby","given":"Honor","non-dropping-particle":"","parse-names":false,"suffix":""},{"dropping-particle":"","family":"Gaziano","given":"Thomas A","non-dropping-particle":"","parse-names":false,"suffix":""},{"dropping-particle":"","family":"McGhie","given":"Diana Vaca","non-dropping-particle":"","parse-names":false,"suffix":""},{"dropping-particle":"","family":"Mwangi","given":"Jeremiah","non-dropping-particle":"","parse-names":false,"suffix":""},{"dropping-particle":"","family":"Pervan","given":"Borjana","non-dropping-particle":"","parse-names":false,"suffix":""},{"dropping-particle":"","family":"Narula","given":"Jagat","non-dropping-particle":"","parse-names":false,"suffix":""}],"container-title":"Global heart","id":"ITEM-2","issue":"1","issued":{"date-parts":[["2024"]]},"publisher":"Ubiquity Press","title":"The heart of the world","type":"article-journal","volume":"19"},"uris":["http://www.mendeley.com/documents/?uuid=080954b1-b3fa-4537-9f22-98a606a96729"]}],"mendeley":{"formattedCitation":"&lt;sup&gt;8,10&lt;/sup&gt;","plainTextFormattedCitation":"8,10","previouslyFormattedCitation":"&lt;sup&gt;8,10&lt;/sup&gt;"},"properties":{"noteIndex":0},"schema":"https://github.com/citation-style-language/schema/raw/master/csl-citation.json"}</w:instrText>
      </w:r>
      <w:r>
        <w:rPr>
          <w:sz w:val="24"/>
          <w:szCs w:val="24"/>
        </w:rPr>
        <w:fldChar w:fldCharType="separate"/>
      </w:r>
      <w:r w:rsidRPr="00C02959">
        <w:rPr>
          <w:noProof/>
          <w:sz w:val="24"/>
          <w:szCs w:val="24"/>
          <w:vertAlign w:val="superscript"/>
        </w:rPr>
        <w:t>8,10</w:t>
      </w:r>
      <w:r>
        <w:rPr>
          <w:sz w:val="24"/>
          <w:szCs w:val="24"/>
        </w:rPr>
        <w:fldChar w:fldCharType="end"/>
      </w:r>
      <w:r>
        <w:rPr>
          <w:sz w:val="24"/>
          <w:szCs w:val="24"/>
        </w:rPr>
        <w:t>.</w:t>
      </w:r>
      <w:r w:rsidRPr="00E1100A">
        <w:rPr>
          <w:sz w:val="24"/>
          <w:szCs w:val="24"/>
        </w:rPr>
        <w:t xml:space="preserve">  </w:t>
      </w:r>
      <w:hyperlink r:id="rId15" w:history="1"/>
    </w:p>
    <w:p w14:paraId="79B1DA26" w14:textId="77777777" w:rsidR="000D61C9" w:rsidRPr="00E1100A" w:rsidRDefault="000D61C9" w:rsidP="000D61C9">
      <w:pPr>
        <w:spacing w:line="360" w:lineRule="auto"/>
        <w:jc w:val="both"/>
        <w:rPr>
          <w:sz w:val="24"/>
          <w:szCs w:val="24"/>
        </w:rPr>
      </w:pPr>
    </w:p>
    <w:p w14:paraId="370AE535" w14:textId="77777777" w:rsidR="000D61C9" w:rsidRPr="00E1100A" w:rsidRDefault="000D61C9" w:rsidP="000D61C9">
      <w:pPr>
        <w:spacing w:line="360" w:lineRule="auto"/>
        <w:jc w:val="both"/>
        <w:rPr>
          <w:sz w:val="24"/>
          <w:szCs w:val="24"/>
        </w:rPr>
      </w:pPr>
      <w:r w:rsidRPr="009043E7">
        <w:rPr>
          <w:color w:val="0D0D0D" w:themeColor="text1" w:themeTint="F2"/>
          <w:sz w:val="24"/>
          <w:szCs w:val="24"/>
        </w:rPr>
        <w:t xml:space="preserve">The gut microbiota, residing in the human digestive tract, maintains health and influences disease states </w:t>
      </w:r>
      <w:r w:rsidRPr="009043E7">
        <w:rPr>
          <w:color w:val="0D0D0D" w:themeColor="text1" w:themeTint="F2"/>
          <w:sz w:val="24"/>
          <w:szCs w:val="24"/>
        </w:rPr>
        <w:fldChar w:fldCharType="begin" w:fldLock="1"/>
      </w:r>
      <w:r w:rsidRPr="009043E7">
        <w:rPr>
          <w:color w:val="0D0D0D" w:themeColor="text1" w:themeTint="F2"/>
          <w:sz w:val="24"/>
          <w:szCs w:val="24"/>
        </w:rPr>
        <w:instrText>ADDIN CSL_CITATION {"citationItems":[{"id":"ITEM-1","itemData":{"author":[{"dropping-particle":"","family":"Prosty","given":"Connor","non-dropping-particle":"","parse-names":false,"suffix":""},{"dropping-particle":"","family":"Katergi","given":"Khaled","non-dropping-particle":"","parse-names":false,"suffix":""},{"dropping-particle":"","family":"Papenburg","given":"Jesse","non-dropping-particle":"","parse-names":false,"suffix":""},{"dropping-particle":"","family":"Lawandi","given":"Alexander","non-dropping-particle":"","parse-names":false,"suffix":""},{"dropping-particle":"","family":"Lee","given":"Todd C","non-dropping-particle":"","parse-names":false,"suffix":""},{"dropping-particle":"","family":"Shi","given":"Hao","non-dropping-particle":"","parse-names":false,"suffix":""},{"dropping-particle":"","family":"Burnham","given":"Philip","non-dropping-particle":"","parse-names":false,"suffix":""},{"dropping-particle":"","family":"Swem","given":"Lee","non-dropping-particle":"","parse-names":false,"suffix":""},{"dropping-particle":"","family":"Routy","given":"Bertrand","non-dropping-particle":"","parse-names":false,"suffix":""},{"dropping-particle":"","family":"Yansouni","given":"Cedric P","non-dropping-particle":"","parse-names":false,"suffix":""}],"id":"ITEM-1","issued":{"date-parts":[["0"]]},"title":"Causal role of the gut microbiome in certain human diseases: a narrative","type":"article-journal"},"uris":["http://www.mendeley.com/documents/?uuid=14dba8b8-e85b-4a80-8dae-fe93bd14fadf"]},{"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mendeley":{"formattedCitation":"&lt;sup&gt;11,12&lt;/sup&gt;","plainTextFormattedCitation":"11,12","previouslyFormattedCitation":"&lt;sup&gt;11,12&lt;/sup&gt;"},"properties":{"noteIndex":0},"schema":"https://github.com/citation-style-language/schema/raw/master/csl-citation.json"}</w:instrText>
      </w:r>
      <w:r w:rsidRPr="009043E7">
        <w:rPr>
          <w:color w:val="0D0D0D" w:themeColor="text1" w:themeTint="F2"/>
          <w:sz w:val="24"/>
          <w:szCs w:val="24"/>
        </w:rPr>
        <w:fldChar w:fldCharType="separate"/>
      </w:r>
      <w:r w:rsidRPr="009043E7">
        <w:rPr>
          <w:noProof/>
          <w:color w:val="0D0D0D" w:themeColor="text1" w:themeTint="F2"/>
          <w:sz w:val="24"/>
          <w:szCs w:val="24"/>
          <w:vertAlign w:val="superscript"/>
        </w:rPr>
        <w:t>11,12</w:t>
      </w:r>
      <w:r w:rsidRPr="009043E7">
        <w:rPr>
          <w:color w:val="0D0D0D" w:themeColor="text1" w:themeTint="F2"/>
          <w:sz w:val="24"/>
          <w:szCs w:val="24"/>
        </w:rPr>
        <w:fldChar w:fldCharType="end"/>
      </w:r>
      <w:r w:rsidRPr="009043E7">
        <w:rPr>
          <w:color w:val="0D0D0D" w:themeColor="text1" w:themeTint="F2"/>
          <w:sz w:val="24"/>
          <w:szCs w:val="24"/>
        </w:rPr>
        <w:t>. This diverse microbial community is integral to various physiological processes, such as immune regulation, metabolism, and inflammation control</w:t>
      </w:r>
      <w:r w:rsidRPr="00E1100A">
        <w:rPr>
          <w:sz w:val="24"/>
          <w:szCs w:val="24"/>
        </w:rPr>
        <w:t xml:space="preserve">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efficacious","type":"article-journal","volume":"15"},"uris":["http://www.mendeley.com/documents/?uuid=395bda0b-69a4-4470-adc3-1c5569e1a0e2"]},{"id":"ITEM-2","itemData":{"author":[{"dropping-particle":"","family":"Chaudhary","given":"Priyanka Rajan","non-dropping-particle":"","parse-names":false,"suffix":""}],"id":"ITEM-2","issued":{"date-parts":[["2024"]]},"title":"The Role of Gut Microbiota in Health and Disease: Implications for Therapeutic Interventions","type":"article-journal"},"uris":["http://www.mendeley.com/documents/?uuid=690999cf-2c4e-4066-8843-8f5fd99a0136"]}],"mendeley":{"formattedCitation":"&lt;sup&gt;13,14&lt;/sup&gt;","plainTextFormattedCitation":"13,14","previouslyFormattedCitation":"&lt;sup&gt;13,14&lt;/sup&gt;"},"properties":{"noteIndex":0},"schema":"https://github.com/citation-style-language/schema/raw/master/csl-citation.json"}</w:instrText>
      </w:r>
      <w:r>
        <w:rPr>
          <w:sz w:val="24"/>
          <w:szCs w:val="24"/>
        </w:rPr>
        <w:fldChar w:fldCharType="separate"/>
      </w:r>
      <w:r w:rsidRPr="00C02959">
        <w:rPr>
          <w:noProof/>
          <w:sz w:val="24"/>
          <w:szCs w:val="24"/>
          <w:vertAlign w:val="superscript"/>
        </w:rPr>
        <w:t>13,14</w:t>
      </w:r>
      <w:r>
        <w:rPr>
          <w:sz w:val="24"/>
          <w:szCs w:val="24"/>
        </w:rPr>
        <w:fldChar w:fldCharType="end"/>
      </w:r>
      <w:r>
        <w:rPr>
          <w:sz w:val="24"/>
          <w:szCs w:val="24"/>
        </w:rPr>
        <w:t>.</w:t>
      </w:r>
      <w:r w:rsidRPr="00E1100A">
        <w:rPr>
          <w:sz w:val="24"/>
          <w:szCs w:val="24"/>
        </w:rPr>
        <w:t xml:space="preserve"> A balanced gut microbiota is essential for immune system development and homeostasis, as it shapes immune responses and protects against pathogens through mechanisms like cytokine production and regulatory T-cell induction </w:t>
      </w:r>
      <w:r>
        <w:rPr>
          <w:sz w:val="24"/>
          <w:szCs w:val="24"/>
        </w:rPr>
        <w:fldChar w:fldCharType="begin" w:fldLock="1"/>
      </w:r>
      <w:r>
        <w:rPr>
          <w:sz w:val="24"/>
          <w:szCs w:val="24"/>
        </w:rPr>
        <w:instrText>ADDIN CSL_CITATION {"citationItems":[{"id":"ITEM-1","itemData":{"DOI":"10.22214/ijraset.2024.64782","ISSN":"23219653","abstract":"Abstract: The human microbiota has been progressively accepted for its role in sustaining overall health and well-being. The gut microflora vigorously communicates with the host metabolic system that exert influence on the progression, maturation, immune cells development and immune homeostasis maintenance. For the proper functioning of the immune system a diversified and steady gut microflora is needed, while “Dysbiosis” or an imbalance in the gut microbioma will lead to autoimmune and inflammatory diseases. The gut microbiota provides shape to our immune response and contribute to host protection against pathogen or bacterium through mechanisms such as the transformation of pro- inflammatory cytokine production, regulatory T-cell inductor and by intestinal mucosaql barrier. In addition to gut microbiota can affect our neurological function and play a key role in the pathogenesis of psychological disorders such as autism, depression, anxiety, Parkinson and Alzheimer’s disease. Gut microbiota can regulate neurological disorders by supplementing them with fecal transplantation, probiotics and antibiotics. An important parameter to consider gut microbioma disorder is Firmicutes/ Bacteroidetes.","author":[{"dropping-particle":"","family":"Maurya","given":"Ayushi","non-dropping-particle":"","parse-names":false,"suffix":""},{"dropping-particle":"","family":"Vidyameenakshi","given":"Sankarasubramanian","non-dropping-particle":"","parse-names":false,"suffix":""},{"dropping-particle":"","family":"Masih","given":"Neerja","non-dropping-particle":"","parse-names":false,"suffix":""}],"container-title":"International Journal for Research in Applied Science and Engineering Technology","id":"ITEM-1","issue":"10","issued":{"date-parts":[["2024","10","31"]]},"page":"1014-1022","title":"The Role of Gut Microbioma in Human Health: Exploring the Impact on Metabolism, Immunity, and Neurological Disorders","type":"article-journal","volume":"12"},"uris":["http://www.mendeley.com/documents/?uuid=db64f491-3b7e-49a0-b14f-b310bc7bfa4a"]}],"mendeley":{"formattedCitation":"&lt;sup&gt;15&lt;/sup&gt;","plainTextFormattedCitation":"15","previouslyFormattedCitation":"&lt;sup&gt;15&lt;/sup&gt;"},"properties":{"noteIndex":0},"schema":"https://github.com/citation-style-language/schema/raw/master/csl-citation.json"}</w:instrText>
      </w:r>
      <w:r>
        <w:rPr>
          <w:sz w:val="24"/>
          <w:szCs w:val="24"/>
        </w:rPr>
        <w:fldChar w:fldCharType="separate"/>
      </w:r>
      <w:r w:rsidRPr="00C02959">
        <w:rPr>
          <w:noProof/>
          <w:sz w:val="24"/>
          <w:szCs w:val="24"/>
          <w:vertAlign w:val="superscript"/>
        </w:rPr>
        <w:t>15</w:t>
      </w:r>
      <w:r>
        <w:rPr>
          <w:sz w:val="24"/>
          <w:szCs w:val="24"/>
        </w:rPr>
        <w:fldChar w:fldCharType="end"/>
      </w:r>
      <w:r>
        <w:rPr>
          <w:sz w:val="24"/>
          <w:szCs w:val="24"/>
        </w:rPr>
        <w:t>.</w:t>
      </w:r>
      <w:r w:rsidRPr="00E1100A">
        <w:rPr>
          <w:sz w:val="24"/>
          <w:szCs w:val="24"/>
        </w:rPr>
        <w:t xml:space="preserve"> Dysbiosis</w:t>
      </w:r>
      <w:r>
        <w:rPr>
          <w:sz w:val="24"/>
          <w:szCs w:val="24"/>
        </w:rPr>
        <w:t xml:space="preserve"> </w:t>
      </w:r>
      <w:r w:rsidRPr="00E1100A">
        <w:rPr>
          <w:sz w:val="24"/>
          <w:szCs w:val="24"/>
        </w:rPr>
        <w:t xml:space="preserve">is linked to numerous diseases, including metabolic disorders, inflammatory bowel disease, and neurological conditions, often accompanied by chronic inflammation and dysregulated immune responses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Diseases","type":"chapter"},"uris":["http://www.mendeley.com/documents/?uuid=47c2dfd7-9154-408d-aad7-e58d982f8d8f"]},{"id":"ITEM-3","itemData":{"author":[{"dropping-particle":"","family":"Chaudhary","given":"Priyanka Rajan","non-dropping-particle":"","parse-names":false,"suffix":""}],"id":"ITEM-3","issued":{"date-parts":[["2024"]]},"title":"The Role of Gut Microbiota in Health and Disease: Implications for Therapeutic Interventions","type":"article-journal"},"uris":["http://www.mendeley.com/documents/?uuid=690999cf-2c4e-4066-8843-8f5fd99a0136"]}],"mendeley":{"formattedCitation":"&lt;sup&gt;12–14&lt;/sup&gt;","plainTextFormattedCitation":"12–14","previouslyFormattedCitation":"&lt;sup&gt;12–14&lt;/sup&gt;"},"properties":{"noteIndex":0},"schema":"https://github.com/citation-style-language/schema/raw/master/csl-citation.json"}</w:instrText>
      </w:r>
      <w:r>
        <w:rPr>
          <w:sz w:val="24"/>
          <w:szCs w:val="24"/>
        </w:rPr>
        <w:fldChar w:fldCharType="separate"/>
      </w:r>
      <w:r w:rsidRPr="00C02959">
        <w:rPr>
          <w:noProof/>
          <w:sz w:val="24"/>
          <w:szCs w:val="24"/>
          <w:vertAlign w:val="superscript"/>
        </w:rPr>
        <w:t>12–14</w:t>
      </w:r>
      <w:r>
        <w:rPr>
          <w:sz w:val="24"/>
          <w:szCs w:val="24"/>
        </w:rPr>
        <w:fldChar w:fldCharType="end"/>
      </w:r>
      <w:r>
        <w:rPr>
          <w:sz w:val="24"/>
          <w:szCs w:val="24"/>
        </w:rPr>
        <w:t>.</w:t>
      </w:r>
      <w:r w:rsidRPr="00E1100A">
        <w:rPr>
          <w:sz w:val="24"/>
          <w:szCs w:val="24"/>
        </w:rPr>
        <w:t xml:space="preserve"> The gut microbiota also influences metabolism by modulating bile acid homeostasis and interacting with the host's metabolic system, impacting conditions such as obesity and diabetes </w:t>
      </w:r>
      <w:r>
        <w:rPr>
          <w:sz w:val="24"/>
          <w:szCs w:val="24"/>
        </w:rPr>
        <w:fldChar w:fldCharType="begin" w:fldLock="1"/>
      </w:r>
      <w:r>
        <w:rPr>
          <w:sz w:val="24"/>
          <w:szCs w:val="24"/>
        </w:rPr>
        <w:instrText>ADDIN CSL_CITATION {"citationItems":[{"id":"ITEM-1","itemData":{"author":[{"dropping-particle":"","family":"Prosty","given":"Connor","non-dropping-particle":"","parse-names":false,"suffix":""},{"dropping-particle":"","family":"Katergi","given":"Khaled","non-dropping-particle":"","parse-names":false,"suffix":""},{"dropping-particle":"","family":"Papenburg","given":"Jesse","non-dropping-particle":"","parse-names":false,"suffix":""},{"dropping-particle":"","family":"Lawandi","given":"Alexander","non-dropping-particle":"","parse-names":false,"suffix":""},{"dropping-particle":"","family":"Lee","given":"Todd C","non-dropping-particle":"","parse-names":false,"suffix":""},{"dropping-particle":"","family":"Shi","given":"Hao","non-dropping-particle":"","parse-names":false,"suffix":""},{"dropping-particle":"","family":"Burnham","given":"Philip","non-dropping-particle":"","parse-names":false,"suffix":""},{"dropping-particle":"","family":"Swem","given":"Lee","non-dropping-particle":"","parse-names":false,"suffix":""},{"dropping-particle":"","family":"Routy","given":"Bertrand","non-dropping-particle":"","parse-names":false,"suffix":""},{"dropping-particle":"","family":"Yansouni","given":"Cedric P","non-dropping-particle":"","parse-names":false,"suffix":""}],"id":"ITEM-1","issued":{"date-parts":[["0"]]},"title":"Causal role of the gut microbiome in certain human diseases: a narrative","type":"article-journal"},"uris":["http://www.mendeley.com/documents/?uuid=14dba8b8-e85b-4a80-8dae-fe93bd14fadf"]},{"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mendeley":{"formattedCitation":"&lt;sup&gt;11,12&lt;/sup&gt;","plainTextFormattedCitation":"11,12","previouslyFormattedCitation":"&lt;sup&gt;11,12&lt;/sup&gt;"},"properties":{"noteIndex":0},"schema":"https://github.com/citation-style-language/schema/raw/master/csl-citation.json"}</w:instrText>
      </w:r>
      <w:r>
        <w:rPr>
          <w:sz w:val="24"/>
          <w:szCs w:val="24"/>
        </w:rPr>
        <w:fldChar w:fldCharType="separate"/>
      </w:r>
      <w:r w:rsidRPr="00C02959">
        <w:rPr>
          <w:noProof/>
          <w:sz w:val="24"/>
          <w:szCs w:val="24"/>
          <w:vertAlign w:val="superscript"/>
        </w:rPr>
        <w:t>11,12</w:t>
      </w:r>
      <w:r>
        <w:rPr>
          <w:sz w:val="24"/>
          <w:szCs w:val="24"/>
        </w:rPr>
        <w:fldChar w:fldCharType="end"/>
      </w:r>
      <w:r>
        <w:rPr>
          <w:sz w:val="24"/>
          <w:szCs w:val="24"/>
        </w:rPr>
        <w:t>.</w:t>
      </w:r>
      <w:r w:rsidRPr="00E1100A">
        <w:rPr>
          <w:sz w:val="24"/>
          <w:szCs w:val="24"/>
        </w:rPr>
        <w:t xml:space="preserve"> Recent research underscores the potential of the gut microbiota as a therapeutic target, with interventions like probiotics and fecal transplants showing promise in restoring microbial balance and ameliorating disease states </w:t>
      </w:r>
      <w:r>
        <w:rPr>
          <w:sz w:val="24"/>
          <w:szCs w:val="24"/>
        </w:rPr>
        <w:fldChar w:fldCharType="begin" w:fldLock="1"/>
      </w:r>
      <w:r>
        <w:rPr>
          <w:sz w:val="24"/>
          <w:szCs w:val="24"/>
        </w:rPr>
        <w:instrText>ADDIN CSL_CITATION {"citationItems":[{"id":"ITEM-1","itemData":{"DOI":"10.22214/ijraset.2024.64782","ISSN":"23219653","abstract":"Abstract: The human microbiota has been progressively accepted for its role in sustaining overall health and well-being. The gut microflora vigorously communicates with the host metabolic system that exert influence on the progression, maturation, immune cells development and immune homeostasis maintenance. For the proper functioning of the immune system a diversified and steady gut microflora is needed, while “Dysbiosis” or an imbalance in the gut microbioma will lead to autoimmune and inflammatory diseases. The gut microbiota provides shape to our immune response and contribute to host protection against pathogen or bacterium through mechanisms such as the transformation of pro- inflammatory cytokine production, regulatory T-cell inductor and by intestinal mucosaql barrier. In addition to gut microbiota can affect our neurological function and play a key role in the pathogenesis of psychological disorders such as autism, depression, anxiety, Parkinson and Alzheimer’s disease. Gut microbiota can regulate neurological disorders by supplementing them with fecal transplantation, probiotics and antibiotics. An important parameter to consider gut microbioma disorder is Firmicutes/ Bacteroidetes.","author":[{"dropping-particle":"","family":"Maurya","given":"Ayushi","non-dropping-particle":"","parse-names":false,"suffix":""},{"dropping-particle":"","family":"Vidyameenakshi","given":"Sankarasubramanian","non-dropping-particle":"","parse-names":false,"suffix":""},{"dropping-particle":"","family":"Masih","given":"Neerja","non-dropping-particle":"","parse-names":false,"suffix":""}],"container-title":"International Journal for Research in Applied Science and Engineering Technology","id":"ITEM-1","issue":"10","issued":{"date-parts":[["2024","10","31"]]},"page":"1014-1022","title":"The Role of Gut Microbioma in Human Health: Exploring the Impact on Metabolism, Immunity, and Neurological Disorders","type":"article-journal","volume":"12"},"uris":["http://www.mendeley.com/documents/?uuid=db64f491-3b7e-49a0-b14f-b310bc7bfa4a"]},{"id":"ITEM-2","itemData":{"author":[{"dropping-particle":"","family":"Chaudhary","given":"Priyanka Rajan","non-dropping-particle":"","parse-names":false,"suffix":""}],"id":"ITEM-2","issued":{"date-parts":[["2024"]]},"title":"The Role of Gut Microbiota in Health and Disease: Implications for Therapeutic Interventions","type":"article-journal"},"uris":["http://www.mendeley.com/documents/?uuid=690999cf-2c4e-4066-8843-8f5fd99a0136"]}],"mendeley":{"formattedCitation":"&lt;sup&gt;14,15&lt;/sup&gt;","plainTextFormattedCitation":"14,15","previouslyFormattedCitation":"&lt;sup&gt;14,15&lt;/sup&gt;"},"properties":{"noteIndex":0},"schema":"https://github.com/citation-style-language/schema/raw/master/csl-citation.json"}</w:instrText>
      </w:r>
      <w:r>
        <w:rPr>
          <w:sz w:val="24"/>
          <w:szCs w:val="24"/>
        </w:rPr>
        <w:fldChar w:fldCharType="separate"/>
      </w:r>
      <w:r w:rsidRPr="00C02959">
        <w:rPr>
          <w:noProof/>
          <w:sz w:val="24"/>
          <w:szCs w:val="24"/>
          <w:vertAlign w:val="superscript"/>
        </w:rPr>
        <w:t>14,15</w:t>
      </w:r>
      <w:r>
        <w:rPr>
          <w:sz w:val="24"/>
          <w:szCs w:val="24"/>
        </w:rPr>
        <w:fldChar w:fldCharType="end"/>
      </w:r>
      <w:r>
        <w:rPr>
          <w:sz w:val="24"/>
          <w:szCs w:val="24"/>
        </w:rPr>
        <w:t>.</w:t>
      </w:r>
      <w:r w:rsidRPr="00E1100A">
        <w:rPr>
          <w:sz w:val="24"/>
          <w:szCs w:val="24"/>
        </w:rPr>
        <w:t xml:space="preserve"> </w:t>
      </w:r>
      <w:hyperlink r:id="rId16" w:history="1"/>
    </w:p>
    <w:p w14:paraId="3807F068" w14:textId="77777777" w:rsidR="000D61C9" w:rsidRPr="00E1100A" w:rsidRDefault="000D61C9" w:rsidP="000D61C9">
      <w:pPr>
        <w:spacing w:line="360" w:lineRule="auto"/>
        <w:jc w:val="both"/>
        <w:rPr>
          <w:sz w:val="24"/>
          <w:szCs w:val="24"/>
        </w:rPr>
      </w:pPr>
    </w:p>
    <w:p w14:paraId="239E8A91" w14:textId="6A481EC1" w:rsidR="000D61C9" w:rsidRDefault="000D61C9" w:rsidP="00B578D9">
      <w:pPr>
        <w:spacing w:line="360" w:lineRule="auto"/>
        <w:jc w:val="both"/>
        <w:rPr>
          <w:sz w:val="24"/>
          <w:szCs w:val="24"/>
        </w:rPr>
      </w:pPr>
      <w:r>
        <w:rPr>
          <w:sz w:val="24"/>
          <w:szCs w:val="24"/>
        </w:rPr>
        <w:t>T</w:t>
      </w:r>
      <w:r w:rsidRPr="00E1100A">
        <w:rPr>
          <w:sz w:val="24"/>
          <w:szCs w:val="24"/>
        </w:rPr>
        <w:t>he gut microbiome as a modifiable risk factor for heart diseases, suggesting that interve</w:t>
      </w:r>
      <w:r w:rsidRPr="003B1E61">
        <w:rPr>
          <w:color w:val="0D0D0D" w:themeColor="text1" w:themeTint="F2"/>
          <w:sz w:val="24"/>
          <w:szCs w:val="24"/>
        </w:rPr>
        <w:t xml:space="preserve">ntions targeting gut health could influence cardiovascular outcomes. The gut-heart axis is a communication network where gut health impacts cardiovascular health through various mechanisms, like systemic </w:t>
      </w:r>
      <w:r w:rsidRPr="003B1E61">
        <w:rPr>
          <w:color w:val="0D0D0D" w:themeColor="text1" w:themeTint="F2"/>
          <w:sz w:val="24"/>
          <w:szCs w:val="24"/>
        </w:rPr>
        <w:lastRenderedPageBreak/>
        <w:t xml:space="preserve">inflammation and metabolic processes. Disruptions in this axis, such as gut dysbiosis, can lead </w:t>
      </w:r>
      <w:r w:rsidRPr="00E1100A">
        <w:rPr>
          <w:sz w:val="24"/>
          <w:szCs w:val="24"/>
        </w:rPr>
        <w:t>to increased levels of harmful metabolites like</w:t>
      </w:r>
      <w:r>
        <w:rPr>
          <w:sz w:val="24"/>
          <w:szCs w:val="24"/>
        </w:rPr>
        <w:t xml:space="preserve"> </w:t>
      </w:r>
      <w:r w:rsidRPr="00E1100A">
        <w:rPr>
          <w:sz w:val="24"/>
          <w:szCs w:val="24"/>
        </w:rPr>
        <w:t>TMAO and lipopolysaccharides (LPSs), which exacerbate conditions like myocardial infarction (MI) and other CVDs</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id":"ITEM-2","itemData":{"author":[{"dropping-particle":"","family":"Singh","given":"Akhilesh","non-dropping-particle":"","parse-names":false,"suffix":""},{"dropping-particle":"","family":"Kishore","given":"Prem S","non-dropping-particle":"","parse-names":false,"suffix":""},{"dropping-particle":"","family":"Khan","given":"Sharleen","non-dropping-particle":"","parse-names":false,"suffix":""}],"container-title":"Cureus","id":"ITEM-2","issue":"10","issued":{"date-parts":[["2024"]]},"page":"e70877","title":"From Microbes to Myocardium: A Comprehensive Review of the Impact of the Gut-Brain Axis on Cardiovascular Disease","type":"article-journal","volume":"16"},"uris":["http://www.mendeley.com/documents/?uuid=beaf048b-915d-49c7-9beb-e6402c6bf523"]}],"mendeley":{"formattedCitation":"&lt;sup&gt;16,17&lt;/sup&gt;","plainTextFormattedCitation":"16,17","previouslyFormattedCitation":"&lt;sup&gt;16,17&lt;/sup&gt;"},"properties":{"noteIndex":0},"schema":"https://github.com/citation-style-language/schema/raw/master/csl-citation.json"}</w:instrText>
      </w:r>
      <w:r>
        <w:rPr>
          <w:sz w:val="24"/>
          <w:szCs w:val="24"/>
        </w:rPr>
        <w:fldChar w:fldCharType="separate"/>
      </w:r>
      <w:r w:rsidRPr="00C02959">
        <w:rPr>
          <w:noProof/>
          <w:sz w:val="24"/>
          <w:szCs w:val="24"/>
          <w:vertAlign w:val="superscript"/>
        </w:rPr>
        <w:t>1</w:t>
      </w:r>
      <w:r w:rsidR="00B578D9">
        <w:rPr>
          <w:noProof/>
          <w:sz w:val="24"/>
          <w:szCs w:val="24"/>
          <w:vertAlign w:val="superscript"/>
        </w:rPr>
        <w:t>ffv</w:t>
      </w:r>
      <w:r w:rsidRPr="00C02959">
        <w:rPr>
          <w:noProof/>
          <w:sz w:val="24"/>
          <w:szCs w:val="24"/>
          <w:vertAlign w:val="superscript"/>
        </w:rPr>
        <w:t>6,17</w:t>
      </w:r>
      <w:r>
        <w:rPr>
          <w:sz w:val="24"/>
          <w:szCs w:val="24"/>
        </w:rPr>
        <w:fldChar w:fldCharType="end"/>
      </w:r>
      <w:r>
        <w:rPr>
          <w:sz w:val="24"/>
          <w:szCs w:val="24"/>
        </w:rPr>
        <w:t>.</w:t>
      </w:r>
      <w:r w:rsidRPr="00E1100A">
        <w:rPr>
          <w:sz w:val="24"/>
          <w:szCs w:val="24"/>
        </w:rPr>
        <w:t xml:space="preserve"> Conversely, beneficial metabolites such as SCFAs produced by a balanced gut microbiota can protect against cardiac damage </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mendeley":{"formattedCitation":"&lt;sup&gt;16&lt;/sup&gt;","plainTextFormattedCitation":"16","previouslyFormattedCitation":"&lt;sup&gt;16&lt;/sup&gt;"},"properties":{"noteIndex":0},"schema":"https://github.com/citation-style-language/schema/raw/master/csl-citation.json"}</w:instrText>
      </w:r>
      <w:r>
        <w:rPr>
          <w:sz w:val="24"/>
          <w:szCs w:val="24"/>
        </w:rPr>
        <w:fldChar w:fldCharType="separate"/>
      </w:r>
      <w:r w:rsidRPr="00C02959">
        <w:rPr>
          <w:noProof/>
          <w:sz w:val="24"/>
          <w:szCs w:val="24"/>
          <w:vertAlign w:val="superscript"/>
        </w:rPr>
        <w:t>16</w:t>
      </w:r>
      <w:r>
        <w:rPr>
          <w:sz w:val="24"/>
          <w:szCs w:val="24"/>
        </w:rPr>
        <w:fldChar w:fldCharType="end"/>
      </w:r>
      <w:r>
        <w:rPr>
          <w:sz w:val="24"/>
          <w:szCs w:val="24"/>
        </w:rPr>
        <w:t>.</w:t>
      </w:r>
      <w:r w:rsidRPr="00E1100A">
        <w:rPr>
          <w:sz w:val="24"/>
          <w:szCs w:val="24"/>
        </w:rPr>
        <w:t xml:space="preserve"> The gut microbiota's influence extends to modulating blood pressure, glycemic control, and lipid profiles, with dietary patterns playing a crucial role in shaping its composition </w:t>
      </w:r>
      <w:r>
        <w:rPr>
          <w:sz w:val="24"/>
          <w:szCs w:val="24"/>
        </w:rPr>
        <w:fldChar w:fldCharType="begin" w:fldLock="1"/>
      </w:r>
      <w:r>
        <w:rPr>
          <w:sz w:val="24"/>
          <w:szCs w:val="24"/>
        </w:rPr>
        <w:instrText>ADDIN CSL_CITATION {"citationItems":[{"id":"ITEM-1","itemData":{"ISSN":"2049-0801","author":[{"dropping-particle":"","family":"Shariff","given":"Sanobar","non-dropping-particle":"","parse-names":false,"suffix":""},{"dropping-particle":"","family":"Huey","given":"Alicia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Surgery","id":"ITEM-1","issue":"5","issued":{"date-parts":[["2024"]]},"page":"2752-2758","publisher":"LWW","title":"Unlocking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18&lt;/sup&gt;","plainTextFormattedCitation":"18","previouslyFormattedCitation":"&lt;sup&gt;18&lt;/sup&gt;"},"properties":{"noteIndex":0},"schema":"https://github.com/citation-style-language/schema/raw/master/csl-citation.json"}</w:instrText>
      </w:r>
      <w:r>
        <w:rPr>
          <w:sz w:val="24"/>
          <w:szCs w:val="24"/>
        </w:rPr>
        <w:fldChar w:fldCharType="separate"/>
      </w:r>
      <w:r w:rsidRPr="00C02959">
        <w:rPr>
          <w:noProof/>
          <w:sz w:val="24"/>
          <w:szCs w:val="24"/>
          <w:vertAlign w:val="superscript"/>
        </w:rPr>
        <w:t>18</w:t>
      </w:r>
      <w:r>
        <w:rPr>
          <w:sz w:val="24"/>
          <w:szCs w:val="24"/>
        </w:rPr>
        <w:fldChar w:fldCharType="end"/>
      </w:r>
      <w:r>
        <w:rPr>
          <w:sz w:val="24"/>
          <w:szCs w:val="24"/>
        </w:rPr>
        <w:t>.</w:t>
      </w:r>
      <w:r w:rsidRPr="00E1100A">
        <w:rPr>
          <w:sz w:val="24"/>
          <w:szCs w:val="24"/>
        </w:rPr>
        <w:t xml:space="preserve"> Emerging therapeutic strategies, including prebiotics,</w:t>
      </w:r>
      <w:r>
        <w:rPr>
          <w:sz w:val="24"/>
          <w:szCs w:val="24"/>
        </w:rPr>
        <w:t xml:space="preserve"> </w:t>
      </w:r>
      <w:r w:rsidRPr="00E1100A">
        <w:rPr>
          <w:sz w:val="24"/>
          <w:szCs w:val="24"/>
        </w:rPr>
        <w:t xml:space="preserve">probiotics, and FMT, aim to restore a healthy gut microbiota, potentially reducing CVD risks </w:t>
      </w:r>
      <w:r>
        <w:rPr>
          <w:sz w:val="24"/>
          <w:szCs w:val="24"/>
        </w:rPr>
        <w:fldChar w:fldCharType="begin" w:fldLock="1"/>
      </w:r>
      <w:r>
        <w:rPr>
          <w:sz w:val="24"/>
          <w:szCs w:val="24"/>
        </w:rPr>
        <w:instrText>ADDIN CSL_CITATION {"citationItems":[{"id":"ITEM-1","itemData":{"ISSN":"2049-0801","author":[{"dropping-particle":"","family":"Shariff","given":"Sanobar","non-dropping-particle":"","parse-names":false,"suffix":""},{"dropping-particle":"","family":"Huey","given":"Alicia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Surgery","id":"ITEM-1","issue":"5","issued":{"date-parts":[["2024"]]},"page":"2752-2758","publisher":"LWW","title":"Unlocking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18&lt;/sup&gt;","plainTextFormattedCitation":"18","previouslyFormattedCitation":"&lt;sup&gt;18&lt;/sup&gt;"},"properties":{"noteIndex":0},"schema":"https://github.com/citation-style-language/schema/raw/master/csl-citation.json"}</w:instrText>
      </w:r>
      <w:r>
        <w:rPr>
          <w:sz w:val="24"/>
          <w:szCs w:val="24"/>
        </w:rPr>
        <w:fldChar w:fldCharType="separate"/>
      </w:r>
      <w:r w:rsidRPr="00C02959">
        <w:rPr>
          <w:noProof/>
          <w:sz w:val="24"/>
          <w:szCs w:val="24"/>
          <w:vertAlign w:val="superscript"/>
        </w:rPr>
        <w:t>18</w:t>
      </w:r>
      <w:r>
        <w:rPr>
          <w:sz w:val="24"/>
          <w:szCs w:val="24"/>
        </w:rPr>
        <w:fldChar w:fldCharType="end"/>
      </w:r>
      <w:r>
        <w:rPr>
          <w:sz w:val="24"/>
          <w:szCs w:val="24"/>
        </w:rPr>
        <w:t>.</w:t>
      </w:r>
      <w:r w:rsidRPr="00E1100A">
        <w:rPr>
          <w:sz w:val="24"/>
          <w:szCs w:val="24"/>
        </w:rPr>
        <w:t xml:space="preserve"> Moreover, gut-heart axis is implicated in the pathogenesis of various cardiovascular conditions, including hypertension and atherosclerosis, through its impact on systemic inflammation and neurohumoral pathways</w:t>
      </w:r>
      <w:r>
        <w:rPr>
          <w:sz w:val="24"/>
          <w:szCs w:val="24"/>
        </w:rPr>
        <w:t xml:space="preserve">. </w:t>
      </w:r>
      <w:r w:rsidRPr="00E1100A">
        <w:rPr>
          <w:sz w:val="24"/>
          <w:szCs w:val="24"/>
        </w:rPr>
        <w:t>Despite promising findings, challenges such as individual variability in</w:t>
      </w:r>
      <w:r w:rsidRPr="009039EA">
        <w:rPr>
          <w:sz w:val="24"/>
          <w:szCs w:val="24"/>
        </w:rPr>
        <w:t xml:space="preserve"> </w:t>
      </w:r>
      <w:r w:rsidRPr="00E1100A">
        <w:rPr>
          <w:sz w:val="24"/>
          <w:szCs w:val="24"/>
        </w:rPr>
        <w:t>composition</w:t>
      </w:r>
      <w:r>
        <w:rPr>
          <w:sz w:val="24"/>
          <w:szCs w:val="24"/>
        </w:rPr>
        <w:t xml:space="preserve"> of</w:t>
      </w:r>
      <w:r w:rsidRPr="00E1100A">
        <w:rPr>
          <w:sz w:val="24"/>
          <w:szCs w:val="24"/>
        </w:rPr>
        <w:t xml:space="preserve"> microbiome and the need for robust clinical trials remain, underscoring the importance of further research to establish causality and develop personalized therapeutic approaches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id":"ITEM-2","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Surgery","id":"ITEM-2","issue":"5","issued":{"date-parts":[["2024"]]},"page":"2752-2758","publisher":"LWW","title":"Unlocking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17,18&lt;/sup&gt;","plainTextFormattedCitation":"17,18","previouslyFormattedCitation":"&lt;sup&gt;17,18&lt;/sup&gt;"},"properties":{"noteIndex":0},"schema":"https://github.com/citation-style-language/schema/raw/master/csl-citation.json"}</w:instrText>
      </w:r>
      <w:r>
        <w:rPr>
          <w:sz w:val="24"/>
          <w:szCs w:val="24"/>
        </w:rPr>
        <w:fldChar w:fldCharType="separate"/>
      </w:r>
      <w:r w:rsidRPr="00C02959">
        <w:rPr>
          <w:noProof/>
          <w:sz w:val="24"/>
          <w:szCs w:val="24"/>
          <w:vertAlign w:val="superscript"/>
        </w:rPr>
        <w:t>17,18</w:t>
      </w:r>
      <w:r>
        <w:rPr>
          <w:sz w:val="24"/>
          <w:szCs w:val="24"/>
        </w:rPr>
        <w:fldChar w:fldCharType="end"/>
      </w:r>
      <w:r>
        <w:rPr>
          <w:sz w:val="24"/>
          <w:szCs w:val="24"/>
        </w:rPr>
        <w:t>.</w:t>
      </w:r>
    </w:p>
    <w:p w14:paraId="1436ACC7" w14:textId="77777777" w:rsidR="000D61C9" w:rsidRPr="00E1100A" w:rsidRDefault="000D61C9" w:rsidP="000D61C9">
      <w:pPr>
        <w:spacing w:line="360" w:lineRule="auto"/>
        <w:jc w:val="both"/>
        <w:rPr>
          <w:sz w:val="24"/>
          <w:szCs w:val="24"/>
        </w:rPr>
      </w:pPr>
      <w:hyperlink r:id="rId17" w:history="1"/>
    </w:p>
    <w:p w14:paraId="108F0871" w14:textId="77777777" w:rsidR="000D61C9" w:rsidRPr="00E1100A" w:rsidRDefault="000D61C9" w:rsidP="000D61C9">
      <w:pPr>
        <w:pStyle w:val="Heading1"/>
      </w:pPr>
      <w:r w:rsidRPr="00E1100A">
        <w:t>Mechanistic Links Between Gut Microbiota and Cardiovascular Diseases</w:t>
      </w:r>
    </w:p>
    <w:p w14:paraId="5A4388BA" w14:textId="77777777" w:rsidR="000D61C9" w:rsidRPr="00E1100A" w:rsidRDefault="000D61C9" w:rsidP="000D61C9">
      <w:pPr>
        <w:spacing w:line="360" w:lineRule="auto"/>
        <w:jc w:val="both"/>
        <w:rPr>
          <w:sz w:val="24"/>
          <w:szCs w:val="24"/>
        </w:rPr>
      </w:pPr>
      <w:r w:rsidRPr="00E1100A">
        <w:rPr>
          <w:sz w:val="24"/>
          <w:szCs w:val="24"/>
        </w:rPr>
        <w:t xml:space="preserve">Gut dysbiosis, in the intestinal microbiota, </w:t>
      </w:r>
      <w:r>
        <w:rPr>
          <w:sz w:val="24"/>
          <w:szCs w:val="24"/>
        </w:rPr>
        <w:t>increases</w:t>
      </w:r>
      <w:r w:rsidRPr="00E1100A">
        <w:rPr>
          <w:sz w:val="24"/>
          <w:szCs w:val="24"/>
        </w:rPr>
        <w:t xml:space="preserve"> intestinal permeability, allowing lipopolysaccharides (LPS) from gram-negative bacteria to translocate into the bloodstream, thereby triggering systemic inflammation. This process begins with the disruption of intestinal epithelial barrier, often exacerbated by factors such as antibiotic use or alcohol consumption, which further promotes dysbiosis and barrier dysfunction</w:t>
      </w:r>
      <w:r>
        <w:rPr>
          <w:sz w:val="24"/>
          <w:szCs w:val="24"/>
        </w:rPr>
        <w:fldChar w:fldCharType="begin" w:fldLock="1"/>
      </w:r>
      <w:r>
        <w:rPr>
          <w:sz w:val="24"/>
          <w:szCs w:val="24"/>
        </w:rPr>
        <w:instrText>ADDIN CSL_CITATION {"citationItems":[{"id":"ITEM-1","itemData":{"author":[{"dropping-particle":"","family":"Muske","given":"Josey","non-dropping-particle":"","parse-names":false,"suffix":""},{"dropping-particle":"","family":"Knoop","given":"Kathryn","non-dropping-particle":"","parse-names":false,"suffix":""}],"container-title":"Microbiota and host","id":"ITEM-1","issue":"1","issued":{"date-parts":[["2023"]]},"publisher":"Bioscientifica Ltd","title":"Contributions of the microbiota to the systemic inflammatory response","type":"article-journal","volume":"1"},"uris":["http://www.mendeley.com/documents/?uuid=63e91d25-7cf6-4f75-a20b-49666d0eb977"]},{"id":"ITEM-2","itemData":{"ISSN":"1932-8486","author":[{"dropping-particle":"","family":"Mak","given":"Ki M","non-dropping-particle":"","parse-names":false,"suffix":""},{"dropping-particle":"","family":"Shekhar","given":"Aditya C","non-dropping-particle":"","parse-names":false,"suffix":""}],"container-title":"The Anatomical Record","id":"ITEM-2","issued":{"date-parts":[["2024"]]},"publisher":"Wiley Online Library","title":"Lipopolysaccharide, arbiter of the gut–liver axis, modulates hepatic cell pathophysiology in alcoholism","type":"article-journal"},"uris":["http://www.mendeley.com/documents/?uuid=e849edf7-40d3-40f9-9379-0169f03c1a0a"]}],"mendeley":{"formattedCitation":"&lt;sup&gt;19,20&lt;/sup&gt;","plainTextFormattedCitation":"19,20","previouslyFormattedCitation":"&lt;sup&gt;19,20&lt;/sup&gt;"},"properties":{"noteIndex":0},"schema":"https://github.com/citation-style-language/schema/raw/master/csl-citation.json"}</w:instrText>
      </w:r>
      <w:r>
        <w:rPr>
          <w:sz w:val="24"/>
          <w:szCs w:val="24"/>
        </w:rPr>
        <w:fldChar w:fldCharType="separate"/>
      </w:r>
      <w:r w:rsidRPr="00C02959">
        <w:rPr>
          <w:noProof/>
          <w:sz w:val="24"/>
          <w:szCs w:val="24"/>
          <w:vertAlign w:val="superscript"/>
        </w:rPr>
        <w:t>19,20</w:t>
      </w:r>
      <w:r>
        <w:rPr>
          <w:sz w:val="24"/>
          <w:szCs w:val="24"/>
        </w:rPr>
        <w:fldChar w:fldCharType="end"/>
      </w:r>
      <w:r>
        <w:rPr>
          <w:sz w:val="24"/>
          <w:szCs w:val="24"/>
        </w:rPr>
        <w:t>.</w:t>
      </w:r>
      <w:r w:rsidRPr="00E1100A">
        <w:rPr>
          <w:sz w:val="24"/>
          <w:szCs w:val="24"/>
        </w:rPr>
        <w:t xml:space="preserve"> Once the barrier is compromised, LPS enters the portal circulation and can reach the liver, where it interacts with Toll-like receptor 4 (TLR4) on hepatocytes and Kupffer cells, inducing hepatic inflammation and contributing to conditions like </w:t>
      </w:r>
      <w:r w:rsidRPr="00E1100A">
        <w:rPr>
          <w:sz w:val="24"/>
          <w:szCs w:val="24"/>
        </w:rPr>
        <w:lastRenderedPageBreak/>
        <w:t xml:space="preserve">nonalcoholic fatty liver disease (NAFLD) </w:t>
      </w:r>
      <w:r>
        <w:rPr>
          <w:sz w:val="24"/>
          <w:szCs w:val="24"/>
        </w:rPr>
        <w:fldChar w:fldCharType="begin" w:fldLock="1"/>
      </w:r>
      <w:r>
        <w:rPr>
          <w:sz w:val="24"/>
          <w:szCs w:val="24"/>
        </w:rPr>
        <w:instrText>ADDIN CSL_CITATION {"citationItems":[{"id":"ITEM-1","itemData":{"ISSN":"1932-8486","author":[{"dropping-particle":"","family":"Mak","given":"Ki M","non-dropping-particle":"","parse-names":false,"suffix":""},{"dropping-particle":"","family":"Shekhar","given":"Aditya C","non-dropping-particle":"","parse-names":false,"suffix":""}],"container-title":"The Anatomical Record","id":"ITEM-1","issued":{"date-parts":[["2024"]]},"publisher":"Wiley Online Library","title":"Lipopolysaccharide, arbiter of the gut–liver axis, modulates hepatic cell pathophysiology in alcoholism","type":"article-journal"},"uris":["http://www.mendeley.com/documents/?uuid=e849edf7-40d3-40f9-9379-0169f03c1a0a"]},{"id":"ITEM-2","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Polska)","id":"ITEM-2","issue":"6","issued":{"date-parts":[["2023"]]},"page":"563-571","title":"Gut dysbiosis-derived low-grade endotoxemia: A common basis for liver and cardiovascular disease","type":"article-journal","volume":"81"},"uris":["http://www.mendeley.com/documents/?uuid=5a0792cf-409f-44e0-bc24-bd467d5eb94a"]}],"mendeley":{"formattedCitation":"&lt;sup&gt;20,21&lt;/sup&gt;","plainTextFormattedCitation":"20,21","previouslyFormattedCitation":"&lt;sup&gt;20,21&lt;/sup&gt;"},"properties":{"noteIndex":0},"schema":"https://github.com/citation-style-language/schema/raw/master/csl-citation.json"}</w:instrText>
      </w:r>
      <w:r>
        <w:rPr>
          <w:sz w:val="24"/>
          <w:szCs w:val="24"/>
        </w:rPr>
        <w:fldChar w:fldCharType="separate"/>
      </w:r>
      <w:r w:rsidRPr="00C02959">
        <w:rPr>
          <w:noProof/>
          <w:sz w:val="24"/>
          <w:szCs w:val="24"/>
          <w:vertAlign w:val="superscript"/>
        </w:rPr>
        <w:t>20,21</w:t>
      </w:r>
      <w:r>
        <w:rPr>
          <w:sz w:val="24"/>
          <w:szCs w:val="24"/>
        </w:rPr>
        <w:fldChar w:fldCharType="end"/>
      </w:r>
      <w:r>
        <w:rPr>
          <w:sz w:val="24"/>
          <w:szCs w:val="24"/>
        </w:rPr>
        <w:t>.</w:t>
      </w:r>
      <w:r w:rsidRPr="00E1100A">
        <w:rPr>
          <w:sz w:val="24"/>
          <w:szCs w:val="24"/>
        </w:rPr>
        <w:t xml:space="preserve"> The systemic circulation of LPS also primes platelets, enhancing their response to agonists and promoting a prothrombotic state, which is implicated in liver inflammation and thrombosis </w:t>
      </w:r>
      <w:r>
        <w:rPr>
          <w:sz w:val="24"/>
          <w:szCs w:val="24"/>
        </w:rPr>
        <w:fldChar w:fldCharType="begin" w:fldLock="1"/>
      </w:r>
      <w:r>
        <w:rPr>
          <w:sz w:val="24"/>
          <w:szCs w:val="24"/>
        </w:rPr>
        <w:instrText>ADDIN CSL_CITATION {"citationItems":[{"id":"ITEM-1","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Polska)","id":"ITEM-1","issue":"6","issued":{"date-parts":[["2023"]]},"page":"563-571","title":"Gut dysbiosis-derived low-grade endotoxemia: A common basis for liver and cardiovascular disease","type":"article-journal","volume":"81"},"uris":["http://www.mendeley.com/documents/?uuid=5a0792cf-409f-44e0-bc24-bd467d5eb94a"]}],"mendeley":{"formattedCitation":"&lt;sup&gt;21&lt;/sup&gt;","plainTextFormattedCitation":"21","previouslyFormattedCitation":"&lt;sup&gt;21&lt;/sup&gt;"},"properties":{"noteIndex":0},"schema":"https://github.com/citation-style-language/schema/raw/master/csl-citation.json"}</w:instrText>
      </w:r>
      <w:r>
        <w:rPr>
          <w:sz w:val="24"/>
          <w:szCs w:val="24"/>
        </w:rPr>
        <w:fldChar w:fldCharType="separate"/>
      </w:r>
      <w:r w:rsidRPr="00C02959">
        <w:rPr>
          <w:noProof/>
          <w:sz w:val="24"/>
          <w:szCs w:val="24"/>
          <w:vertAlign w:val="superscript"/>
        </w:rPr>
        <w:t>21</w:t>
      </w:r>
      <w:r>
        <w:rPr>
          <w:sz w:val="24"/>
          <w:szCs w:val="24"/>
        </w:rPr>
        <w:fldChar w:fldCharType="end"/>
      </w:r>
      <w:r>
        <w:rPr>
          <w:sz w:val="24"/>
          <w:szCs w:val="24"/>
        </w:rPr>
        <w:t>.</w:t>
      </w:r>
      <w:r w:rsidRPr="00E1100A">
        <w:rPr>
          <w:sz w:val="24"/>
          <w:szCs w:val="24"/>
        </w:rPr>
        <w:t xml:space="preserve"> Furthermore, LPS can localize in atherosclerotic plaques, associating with activated macrophages and contributing to vascular inflammation and atherosclerosis progression</w:t>
      </w:r>
      <w:r>
        <w:rPr>
          <w:sz w:val="24"/>
          <w:szCs w:val="24"/>
        </w:rPr>
        <w:t>.</w:t>
      </w:r>
      <w:r w:rsidRPr="00E1100A">
        <w:rPr>
          <w:sz w:val="24"/>
          <w:szCs w:val="24"/>
        </w:rPr>
        <w:t xml:space="preserve"> This low-grade endotoxemia, resulting from gut dysbiosis, thus plays a critical role in the pathophysiology of liver and cardiovascular diseases, highlighting the importance of maintaining gut barrier integrity and microbiome homeostasis to mitigate systemic inflammation and its associated health risks </w:t>
      </w:r>
      <w:r>
        <w:rPr>
          <w:sz w:val="24"/>
          <w:szCs w:val="24"/>
        </w:rPr>
        <w:fldChar w:fldCharType="begin" w:fldLock="1"/>
      </w:r>
      <w:r>
        <w:rPr>
          <w:sz w:val="24"/>
          <w:szCs w:val="24"/>
        </w:rPr>
        <w:instrText>ADDIN CSL_CITATION {"citationItems":[{"id":"ITEM-1","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Polska)","id":"ITEM-1","issue":"6","issued":{"date-parts":[["2023"]]},"page":"563-571","title":"Gut dysbiosis-derived low-grade endotoxemia: A common basis for liver and cardiovascular disease","type":"article-journal","volume":"81"},"uris":["http://www.mendeley.com/documents/?uuid=5a0792cf-409f-44e0-bc24-bd467d5eb94a"]}],"mendeley":{"formattedCitation":"&lt;sup&gt;21&lt;/sup&gt;","plainTextFormattedCitation":"21","previouslyFormattedCitation":"&lt;sup&gt;21&lt;/sup&gt;"},"properties":{"noteIndex":0},"schema":"https://github.com/citation-style-language/schema/raw/master/csl-citation.json"}</w:instrText>
      </w:r>
      <w:r>
        <w:rPr>
          <w:sz w:val="24"/>
          <w:szCs w:val="24"/>
        </w:rPr>
        <w:fldChar w:fldCharType="separate"/>
      </w:r>
      <w:r w:rsidRPr="00C02959">
        <w:rPr>
          <w:noProof/>
          <w:sz w:val="24"/>
          <w:szCs w:val="24"/>
          <w:vertAlign w:val="superscript"/>
        </w:rPr>
        <w:t>21</w:t>
      </w:r>
      <w:r>
        <w:rPr>
          <w:sz w:val="24"/>
          <w:szCs w:val="24"/>
        </w:rPr>
        <w:fldChar w:fldCharType="end"/>
      </w:r>
      <w:r>
        <w:rPr>
          <w:sz w:val="24"/>
          <w:szCs w:val="24"/>
        </w:rPr>
        <w:t>.</w:t>
      </w:r>
      <w:r w:rsidRPr="00E1100A">
        <w:rPr>
          <w:sz w:val="24"/>
          <w:szCs w:val="24"/>
        </w:rPr>
        <w:t xml:space="preserve">  </w:t>
      </w:r>
      <w:hyperlink r:id="rId18" w:history="1"/>
    </w:p>
    <w:p w14:paraId="6BE131D1" w14:textId="77777777" w:rsidR="000D61C9" w:rsidRPr="00E1100A" w:rsidRDefault="000D61C9" w:rsidP="000D61C9">
      <w:pPr>
        <w:spacing w:line="360" w:lineRule="auto"/>
        <w:jc w:val="both"/>
        <w:rPr>
          <w:sz w:val="24"/>
          <w:szCs w:val="24"/>
        </w:rPr>
      </w:pPr>
    </w:p>
    <w:p w14:paraId="39410E7F" w14:textId="77777777" w:rsidR="000D61C9" w:rsidRPr="00E1100A" w:rsidRDefault="000D61C9" w:rsidP="000D61C9">
      <w:pPr>
        <w:spacing w:line="360" w:lineRule="auto"/>
        <w:jc w:val="both"/>
        <w:rPr>
          <w:sz w:val="24"/>
          <w:szCs w:val="24"/>
        </w:rPr>
      </w:pPr>
      <w:r w:rsidRPr="00E1100A">
        <w:rPr>
          <w:sz w:val="24"/>
          <w:szCs w:val="24"/>
        </w:rPr>
        <w:t xml:space="preserve">Chronic inflammation is intricately linked to atherosclerosis and endothelial dysfunction, forming a vicious cycle that exacerbates cardiovascular diseases. </w:t>
      </w:r>
      <w:r w:rsidRPr="00AF71F9">
        <w:rPr>
          <w:sz w:val="24"/>
          <w:szCs w:val="24"/>
        </w:rPr>
        <w:t xml:space="preserve">Atherosclerosis is essentially characterized as a chronic inflammatory pathology in which the immune system assumes a pivotal role in its advancement and exacerbation. The dysfunction of endothelial cells induced by inflammation enhances vascular permeability, facilitating the subendothelial accumulation of lipoproteins, which in turn recruits leukocytes and activates platelets. </w:t>
      </w:r>
      <w:r w:rsidRPr="00AF71F9">
        <w:rPr>
          <w:sz w:val="24"/>
          <w:szCs w:val="24"/>
        </w:rPr>
        <w:fldChar w:fldCharType="begin" w:fldLock="1"/>
      </w:r>
      <w:r w:rsidRPr="00AF71F9">
        <w:rPr>
          <w:sz w:val="24"/>
          <w:szCs w:val="24"/>
        </w:rPr>
        <w:instrText>ADDIN CSL_CITATION {"citationItems":[{"id":"ITEM-1","itemData":{"ISSN":"1422-0067","author":[{"dropping-particle":"","family":"Henein","given":"Michael Y","non-dropping-particle":"","parse-names":false,"suffix":""},{"dropping-particle":"","family":"Vancheri","given":"Sergio","non-dropping-particle":"","parse-names":false,"suffix":""},{"dropping-particle":"","family":"Longo","given":"Giovanni","non-dropping-particle":"","parse-names":false,"suffix":""},{"dropping-particle":"","family":"Vancheri","given":"Federico","non-dropping-particle":"","parse-names":false,"suffix":""}],"container-title":"International journal of molecular sciences","id":"ITEM-1","issue":"21","issued":{"date-parts":[["2022"]]},"page":"12906","publisher":"MDPI","title":"The role of inflammation in cardiovascular disease","type":"article-journal","volume":"23"},"uris":["http://www.mendeley.com/documents/?uuid=bcec6102-784e-4649-9858-823c439691b5"]}],"mendeley":{"formattedCitation":"&lt;sup&gt;22&lt;/sup&gt;","plainTextFormattedCitation":"22","previouslyFormattedCitation":"&lt;sup&gt;22&lt;/sup&gt;"},"properties":{"noteIndex":0},"schema":"https://github.com/citation-style-language/schema/raw/master/csl-citation.json"}</w:instrText>
      </w:r>
      <w:r w:rsidRPr="00AF71F9">
        <w:rPr>
          <w:sz w:val="24"/>
          <w:szCs w:val="24"/>
        </w:rPr>
        <w:fldChar w:fldCharType="separate"/>
      </w:r>
      <w:r w:rsidRPr="00AF71F9">
        <w:rPr>
          <w:noProof/>
          <w:sz w:val="24"/>
          <w:szCs w:val="24"/>
          <w:vertAlign w:val="superscript"/>
        </w:rPr>
        <w:t>22</w:t>
      </w:r>
      <w:r w:rsidRPr="00AF71F9">
        <w:rPr>
          <w:sz w:val="24"/>
          <w:szCs w:val="24"/>
        </w:rPr>
        <w:fldChar w:fldCharType="end"/>
      </w:r>
      <w:r w:rsidRPr="00AF71F9">
        <w:rPr>
          <w:sz w:val="24"/>
          <w:szCs w:val="24"/>
        </w:rPr>
        <w:t xml:space="preserve">. This dysfunction is characterized by an imbalance in vasoconstriction and vasodilation, reduced nitric oxide bioavailability and elevated reactive oxygen species  all of which are exacerbated by inflammatory cytokines such as IL-1β, IL-6, and TNF-α </w:t>
      </w:r>
      <w:r w:rsidRPr="00AF71F9">
        <w:rPr>
          <w:sz w:val="24"/>
          <w:szCs w:val="24"/>
        </w:rPr>
        <w:fldChar w:fldCharType="begin" w:fldLock="1"/>
      </w:r>
      <w:r w:rsidRPr="00AF71F9">
        <w:rPr>
          <w:sz w:val="24"/>
          <w:szCs w:val="24"/>
        </w:rPr>
        <w:instrText>ADDIN CSL_CITATION {"citationItems":[{"id":"ITEM-1","itemData":{"ISSN":"2075-1729","author":[{"dropping-particle":"","family":"Dri","given":"Eirini","non-dropping-particle":"","parse-names":false,"suffix":""},{"dropping-particle":"","family":"Lampas","given":"Evangelos","non-dropping-particle":"","parse-names":false,"suffix":""},{"dropping-particle":"","family":"Lazaros","given":"George","non-dropping-particle":"","parse-names":false,"suffix":""},{"dropping-particle":"","family":"Lazarou","given":"Emilia","non-dropping-particle":"","parse-names":false,"suffix":""},{"dropping-particle":"","family":"Theofilis","given":"Panagiotis","non-dropping-particle":"","parse-names":false,"suffix":""},{"dropping-particle":"","family":"Tsioufis","given":"Costas","non-dropping-particle":"","parse-names":false,"suffix":""},{"dropping-particle":"","family":"Tousoulis","given":"Dimitris","non-dropping-particle":"","parse-names":false,"suffix":""}],"container-title":"Life","id":"ITEM-1","issue":"6","issued":{"date-parts":[["2023"]]},"page":"1420","publisher":"MDPI","title":"Inflammatory mediators of endothelial dysfunction","type":"article-journal","volume":"13"},"uris":["http://www.mendeley.com/documents/?uuid=1ac69c3a-42fb-4702-9562-165d1102b59a"]}],"mendeley":{"formattedCitation":"&lt;sup&gt;23&lt;/sup&gt;","plainTextFormattedCitation":"23","previouslyFormattedCitation":"&lt;sup&gt;23&lt;/sup&gt;"},"properties":{"noteIndex":0},"schema":"https://github.com/citation-style-language/schema/raw/master/csl-citation.json"}</w:instrText>
      </w:r>
      <w:r w:rsidRPr="00AF71F9">
        <w:rPr>
          <w:sz w:val="24"/>
          <w:szCs w:val="24"/>
        </w:rPr>
        <w:fldChar w:fldCharType="separate"/>
      </w:r>
      <w:r w:rsidRPr="00AF71F9">
        <w:rPr>
          <w:noProof/>
          <w:sz w:val="24"/>
          <w:szCs w:val="24"/>
          <w:vertAlign w:val="superscript"/>
        </w:rPr>
        <w:t>23</w:t>
      </w:r>
      <w:r w:rsidRPr="00AF71F9">
        <w:rPr>
          <w:sz w:val="24"/>
          <w:szCs w:val="24"/>
        </w:rPr>
        <w:fldChar w:fldCharType="end"/>
      </w:r>
      <w:r w:rsidRPr="00AF71F9">
        <w:rPr>
          <w:sz w:val="24"/>
          <w:szCs w:val="24"/>
        </w:rPr>
        <w:t xml:space="preserve">. </w:t>
      </w:r>
      <w:r w:rsidRPr="00E1100A">
        <w:rPr>
          <w:sz w:val="24"/>
          <w:szCs w:val="24"/>
        </w:rPr>
        <w:t xml:space="preserve">The endothelial dysfunction further promotes oxidative stress and inflammation, creating a feedback loop that perpetuates vascular damage and atherosclerosis </w:t>
      </w:r>
      <w:r>
        <w:rPr>
          <w:sz w:val="24"/>
          <w:szCs w:val="24"/>
        </w:rPr>
        <w:fldChar w:fldCharType="begin" w:fldLock="1"/>
      </w:r>
      <w:r>
        <w:rPr>
          <w:sz w:val="24"/>
          <w:szCs w:val="24"/>
        </w:rPr>
        <w:instrText>ADDIN CSL_CITATION {"citationItems":[{"id":"ITEM-1","itemData":{"ISSN":"2076-3921","author":[{"dropping-particle":"","family":"Higashi","given":"Yukihito","non-dropping-particle":"","parse-names":false,"suffix":""}],"container-title":"Antioxidants","id":"ITEM-1","issue":"10","issued":{"date-parts":[["2022"]]},"page":"1958","publisher":"MDPI","title":"Roles of oxidative stress and inflammation in vascular endothelial dysfunction-related disease","type":"article-journal","volume":"11"},"uris":["http://www.mendeley.com/documents/?uuid=bc9b1f86-cd19-46cd-bbee-627209283b4c"]}],"mendeley":{"formattedCitation":"&lt;sup&gt;24&lt;/sup&gt;","plainTextFormattedCitation":"24","previouslyFormattedCitation":"&lt;sup&gt;24&lt;/sup&gt;"},"properties":{"noteIndex":0},"schema":"https://github.com/citation-style-language/schema/raw/master/csl-citation.json"}</w:instrText>
      </w:r>
      <w:r>
        <w:rPr>
          <w:sz w:val="24"/>
          <w:szCs w:val="24"/>
        </w:rPr>
        <w:fldChar w:fldCharType="separate"/>
      </w:r>
      <w:r w:rsidRPr="00C02959">
        <w:rPr>
          <w:noProof/>
          <w:sz w:val="24"/>
          <w:szCs w:val="24"/>
          <w:vertAlign w:val="superscript"/>
        </w:rPr>
        <w:t>24</w:t>
      </w:r>
      <w:r>
        <w:rPr>
          <w:sz w:val="24"/>
          <w:szCs w:val="24"/>
        </w:rPr>
        <w:fldChar w:fldCharType="end"/>
      </w:r>
      <w:r>
        <w:rPr>
          <w:sz w:val="24"/>
          <w:szCs w:val="24"/>
        </w:rPr>
        <w:t>.</w:t>
      </w:r>
      <w:r w:rsidRPr="00E1100A">
        <w:rPr>
          <w:sz w:val="24"/>
          <w:szCs w:val="24"/>
        </w:rPr>
        <w:t xml:space="preserve"> Chronic inflammation also impacts the vascular endothelium by activating inflammatory cells and releasing cytokines, which increase endothelial permeability and contribute to cardiovascular dysfunction </w:t>
      </w:r>
      <w:r>
        <w:rPr>
          <w:sz w:val="24"/>
          <w:szCs w:val="24"/>
        </w:rPr>
        <w:fldChar w:fldCharType="begin" w:fldLock="1"/>
      </w:r>
      <w:r>
        <w:rPr>
          <w:sz w:val="24"/>
          <w:szCs w:val="24"/>
        </w:rPr>
        <w:instrText>ADDIN CSL_CITATION {"citationItems":[{"id":"ITEM-1","itemData":{"ISBN":"1664-042X","author":[{"dropping-particle":"","family":"Villalba","given":"Nuria","non-dropping-particle":"","parse-names":false,"suffix":""},{"dropping-particle":"","family":"Wellman","given":"George C","non-dropping-particle":"","parse-names":false,"suffix":""}],"container-title":"Frontiers in Physiology","id":"ITEM-1","issued":{"date-parts":[["2022"]]},"page":"995175","publisher":"Frontiers Media SA","title":"Inflammation and cardiovascular disease: Vascular responses, mechanisms and therapeutic implications","type":"article","volume":"13"},"uris":["http://www.mendeley.com/documents/?uuid=d83a82fe-75f8-4a32-ab11-4239762f4f7b"]}],"mendeley":{"formattedCitation":"&lt;sup&gt;25&lt;/sup&gt;","plainTextFormattedCitation":"25","previouslyFormattedCitation":"&lt;sup&gt;25&lt;/sup&gt;"},"properties":{"noteIndex":0},"schema":"https://github.com/citation-style-language/schema/raw/master/csl-citation.json"}</w:instrText>
      </w:r>
      <w:r>
        <w:rPr>
          <w:sz w:val="24"/>
          <w:szCs w:val="24"/>
        </w:rPr>
        <w:fldChar w:fldCharType="separate"/>
      </w:r>
      <w:r w:rsidRPr="00C02959">
        <w:rPr>
          <w:noProof/>
          <w:sz w:val="24"/>
          <w:szCs w:val="24"/>
          <w:vertAlign w:val="superscript"/>
        </w:rPr>
        <w:t>25</w:t>
      </w:r>
      <w:r>
        <w:rPr>
          <w:sz w:val="24"/>
          <w:szCs w:val="24"/>
        </w:rPr>
        <w:fldChar w:fldCharType="end"/>
      </w:r>
      <w:r>
        <w:rPr>
          <w:sz w:val="24"/>
          <w:szCs w:val="24"/>
        </w:rPr>
        <w:t>.</w:t>
      </w:r>
      <w:r w:rsidRPr="00E1100A">
        <w:rPr>
          <w:sz w:val="24"/>
          <w:szCs w:val="24"/>
        </w:rPr>
        <w:t xml:space="preserve"> In the context of aging, chronic inflammation </w:t>
      </w:r>
      <w:r>
        <w:rPr>
          <w:sz w:val="24"/>
          <w:szCs w:val="24"/>
        </w:rPr>
        <w:t xml:space="preserve">and </w:t>
      </w:r>
      <w:r w:rsidRPr="00E1100A">
        <w:rPr>
          <w:sz w:val="24"/>
          <w:szCs w:val="24"/>
        </w:rPr>
        <w:t>endothelial dysfunction</w:t>
      </w:r>
      <w:r>
        <w:rPr>
          <w:sz w:val="24"/>
          <w:szCs w:val="24"/>
        </w:rPr>
        <w:t xml:space="preserve"> </w:t>
      </w:r>
      <w:r w:rsidRPr="00E1100A">
        <w:rPr>
          <w:sz w:val="24"/>
          <w:szCs w:val="24"/>
        </w:rPr>
        <w:t xml:space="preserve">are pivotal in the pathophysiology of vascular diseases, as they accelerate the decline of organ function and promote disease progression </w:t>
      </w:r>
      <w:r>
        <w:rPr>
          <w:sz w:val="24"/>
          <w:szCs w:val="24"/>
        </w:rPr>
        <w:fldChar w:fldCharType="begin" w:fldLock="1"/>
      </w:r>
      <w:r>
        <w:rPr>
          <w:sz w:val="24"/>
          <w:szCs w:val="24"/>
        </w:rPr>
        <w:instrText>ADDIN CSL_CITATION {"citationItems":[{"id":"ITEM-1","itemData":{"DOI":"10.3390/ijms232415722","ISSN":"1422-0067","abstract":"Vascular diseases of the elderly are a topic of enormous interest in clinical practice, as they have great epidemiological significance and lead to ever-increasing healthcare expenditures. The mechanisms underlying these pathologies have been increasingly characterized over the years. It has emerged that endothelial dysfunction and chronic inflammation play a diriment role among the most relevant pathophysiological mechanisms. As one can easily imagine, various processes occur during aging, and several pathways undergo irreversible alterations that can promote the decline and aberrations that trigger the diseases above. Endothelial dysfunction and aging of circulating and resident cells are the main characteristics of the aged organism; they represent the framework within which an enormous array of molecular abnormalities occur and contribute to accelerating and perpetuating the decline of organs and tissues. Recognizing and detailing each of these dysfunctional pathways is helpful for therapeutic purposes, as it allows one to hypothesize the possibility of tailoring interventions to the damaged mechanism and hypothetically limiting the cascade of events that drive the onset of these diseases. With this paper, we have reviewed the scientific literature, analysing the pathophysiological basis of the vascular diseases of the elderly and pausing to reflect on attempts to interrupt the vicious cycle that connotes the diseases of aging, laying the groundwork for therapeutic reasoning and expanding the field of scientific research by moving from a solid foundation.","author":[{"dropping-particle":"","family":"Pacinella","given":"Gaetano","non-dropping-particle":"","parse-names":false,"suffix":""},{"dropping-particle":"","family":"Ciaccio","given":"Anna Maria","non-dropping-particle":"","parse-names":false,"suffix":""},{"dropping-particle":"","family":"Tuttolomondo","given":"Antonino","non-dropping-particle":"","parse-names":false,"suffix":""}],"container-title":"International Journal of Molecular Sciences","id":"ITEM-1","issue":"24","issued":{"date-parts":[["2022","12","11"]]},"page":"15722","title":"Endothelial Dysfunction and Chronic Inflammation: The Cornerstones of Vascular Alterations in Age-Related Diseases","type":"article-journal","volume":"23"},"uris":["http://www.mendeley.com/documents/?uuid=37ed8993-60a8-45ab-9879-6ca6373b5c57"]}],"mendeley":{"formattedCitation":"&lt;sup&gt;26&lt;/sup&gt;","plainTextFormattedCitation":"26","previouslyFormattedCitation":"&lt;sup&gt;26&lt;/sup&gt;"},"properties":{"noteIndex":0},"schema":"https://github.com/citation-style-language/schema/raw/master/csl-citation.json"}</w:instrText>
      </w:r>
      <w:r>
        <w:rPr>
          <w:sz w:val="24"/>
          <w:szCs w:val="24"/>
        </w:rPr>
        <w:fldChar w:fldCharType="separate"/>
      </w:r>
      <w:r w:rsidRPr="00C02959">
        <w:rPr>
          <w:noProof/>
          <w:sz w:val="24"/>
          <w:szCs w:val="24"/>
          <w:vertAlign w:val="superscript"/>
        </w:rPr>
        <w:t>26</w:t>
      </w:r>
      <w:r>
        <w:rPr>
          <w:sz w:val="24"/>
          <w:szCs w:val="24"/>
        </w:rPr>
        <w:fldChar w:fldCharType="end"/>
      </w:r>
      <w:r>
        <w:rPr>
          <w:sz w:val="24"/>
          <w:szCs w:val="24"/>
        </w:rPr>
        <w:t>.</w:t>
      </w:r>
      <w:r w:rsidRPr="00E1100A">
        <w:rPr>
          <w:sz w:val="24"/>
          <w:szCs w:val="24"/>
        </w:rPr>
        <w:t xml:space="preserve"> Anti-inflammatory </w:t>
      </w:r>
      <w:r w:rsidRPr="00E1100A">
        <w:rPr>
          <w:sz w:val="24"/>
          <w:szCs w:val="24"/>
        </w:rPr>
        <w:lastRenderedPageBreak/>
        <w:t xml:space="preserve">interventions targeting these pathways have shown potential in reducing cardiovascular events, although they may increase infection risks </w:t>
      </w:r>
      <w:r>
        <w:rPr>
          <w:sz w:val="24"/>
          <w:szCs w:val="24"/>
        </w:rPr>
        <w:fldChar w:fldCharType="begin" w:fldLock="1"/>
      </w:r>
      <w:r>
        <w:rPr>
          <w:sz w:val="24"/>
          <w:szCs w:val="24"/>
        </w:rPr>
        <w:instrText>ADDIN CSL_CITATION {"citationItems":[{"id":"ITEM-1","itemData":{"ISSN":"1422-0067","author":[{"dropping-particle":"","family":"Henein","given":"Michael Y","non-dropping-particle":"","parse-names":false,"suffix":""},{"dropping-particle":"","family":"Vancheri","given":"Sergio","non-dropping-particle":"","parse-names":false,"suffix":""},{"dropping-particle":"","family":"Longo","given":"Giovanni","non-dropping-particle":"","parse-names":false,"suffix":""},{"dropping-particle":"","family":"Vancheri","given":"Federico","non-dropping-particle":"","parse-names":false,"suffix":""}],"container-title":"International journal of molecular sciences","id":"ITEM-1","issue":"21","issued":{"date-parts":[["2022"]]},"page":"12906","publisher":"MDPI","title":"The role of inflammation in cardiovascular disease","type":"article-journal","volume":"23"},"uris":["http://www.mendeley.com/documents/?uuid=bcec6102-784e-4649-9858-823c439691b5"]}],"mendeley":{"formattedCitation":"&lt;sup&gt;22&lt;/sup&gt;","plainTextFormattedCitation":"22","previouslyFormattedCitation":"&lt;sup&gt;22&lt;/sup&gt;"},"properties":{"noteIndex":0},"schema":"https://github.com/citation-style-language/schema/raw/master/csl-citation.json"}</w:instrText>
      </w:r>
      <w:r>
        <w:rPr>
          <w:sz w:val="24"/>
          <w:szCs w:val="24"/>
        </w:rPr>
        <w:fldChar w:fldCharType="separate"/>
      </w:r>
      <w:r w:rsidRPr="00C02959">
        <w:rPr>
          <w:noProof/>
          <w:sz w:val="24"/>
          <w:szCs w:val="24"/>
          <w:vertAlign w:val="superscript"/>
        </w:rPr>
        <w:t>22</w:t>
      </w:r>
      <w:r>
        <w:rPr>
          <w:sz w:val="24"/>
          <w:szCs w:val="24"/>
        </w:rPr>
        <w:fldChar w:fldCharType="end"/>
      </w:r>
      <w:r>
        <w:rPr>
          <w:sz w:val="24"/>
          <w:szCs w:val="24"/>
        </w:rPr>
        <w:t>.</w:t>
      </w:r>
      <w:r w:rsidRPr="00E1100A">
        <w:rPr>
          <w:sz w:val="24"/>
          <w:szCs w:val="24"/>
        </w:rPr>
        <w:t xml:space="preserve"> </w:t>
      </w:r>
    </w:p>
    <w:p w14:paraId="0FD5E373" w14:textId="77777777" w:rsidR="000D61C9" w:rsidRPr="00E1100A" w:rsidRDefault="000D61C9" w:rsidP="000D61C9">
      <w:pPr>
        <w:spacing w:line="360" w:lineRule="auto"/>
        <w:jc w:val="both"/>
        <w:rPr>
          <w:sz w:val="24"/>
          <w:szCs w:val="24"/>
        </w:rPr>
      </w:pPr>
    </w:p>
    <w:p w14:paraId="1B8366EE" w14:textId="3EC2722D" w:rsidR="000D61C9" w:rsidRPr="006848C0" w:rsidRDefault="000D61C9" w:rsidP="000D61C9">
      <w:pPr>
        <w:spacing w:line="360" w:lineRule="auto"/>
        <w:jc w:val="both"/>
      </w:pPr>
      <w:r w:rsidRPr="00E1100A">
        <w:rPr>
          <w:sz w:val="24"/>
          <w:szCs w:val="24"/>
        </w:rPr>
        <w:t>TMA</w:t>
      </w:r>
      <w:r>
        <w:rPr>
          <w:sz w:val="24"/>
          <w:szCs w:val="24"/>
        </w:rPr>
        <w:t>O</w:t>
      </w:r>
      <w:r w:rsidRPr="00E1100A">
        <w:rPr>
          <w:sz w:val="24"/>
          <w:szCs w:val="24"/>
        </w:rPr>
        <w:t xml:space="preserve"> is a metabolite produced by gut microbiota </w:t>
      </w:r>
      <w:r>
        <w:rPr>
          <w:sz w:val="24"/>
          <w:szCs w:val="24"/>
        </w:rPr>
        <w:t>through</w:t>
      </w:r>
      <w:r w:rsidRPr="00E1100A">
        <w:rPr>
          <w:sz w:val="24"/>
          <w:szCs w:val="24"/>
        </w:rPr>
        <w:t xml:space="preserve"> trimethylamine (TMA)</w:t>
      </w:r>
      <w:r>
        <w:rPr>
          <w:sz w:val="24"/>
          <w:szCs w:val="24"/>
        </w:rPr>
        <w:t xml:space="preserve"> </w:t>
      </w:r>
      <w:r w:rsidRPr="00E1100A">
        <w:rPr>
          <w:sz w:val="24"/>
          <w:szCs w:val="24"/>
        </w:rPr>
        <w:t xml:space="preserve">oxidation, which is derived from dietary choline and carnitine. This process involves the gut microbial enzyme trimethylamine lyase, which cleaves choline to form TMA, subsequently oxidized to TMAO by hepatic flavin-containing monooxygenase-3 (FMO3) </w:t>
      </w:r>
      <w:r>
        <w:rPr>
          <w:sz w:val="24"/>
          <w:szCs w:val="24"/>
        </w:rPr>
        <w:fldChar w:fldCharType="begin" w:fldLock="1"/>
      </w:r>
      <w:r>
        <w:rPr>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27,28&lt;/sup&gt;","plainTextFormattedCitation":"27,28","previouslyFormattedCitation":"&lt;sup&gt;27,28&lt;/sup&gt;"},"properties":{"noteIndex":0},"schema":"https://github.com/citation-style-language/schema/raw/master/csl-citation.json"}</w:instrText>
      </w:r>
      <w:r>
        <w:rPr>
          <w:sz w:val="24"/>
          <w:szCs w:val="24"/>
        </w:rPr>
        <w:fldChar w:fldCharType="separate"/>
      </w:r>
      <w:r w:rsidRPr="00C02959">
        <w:rPr>
          <w:noProof/>
          <w:sz w:val="24"/>
          <w:szCs w:val="24"/>
          <w:vertAlign w:val="superscript"/>
        </w:rPr>
        <w:t>27,28</w:t>
      </w:r>
      <w:r>
        <w:rPr>
          <w:sz w:val="24"/>
          <w:szCs w:val="24"/>
        </w:rPr>
        <w:fldChar w:fldCharType="end"/>
      </w:r>
      <w:r>
        <w:rPr>
          <w:sz w:val="24"/>
          <w:szCs w:val="24"/>
        </w:rPr>
        <w:t>.</w:t>
      </w:r>
      <w:r w:rsidRPr="00E1100A">
        <w:rPr>
          <w:sz w:val="24"/>
          <w:szCs w:val="24"/>
        </w:rPr>
        <w:t xml:space="preserve"> </w:t>
      </w:r>
      <w:r w:rsidR="006848C0" w:rsidRPr="006848C0">
        <w:rPr>
          <w:sz w:val="24"/>
          <w:szCs w:val="24"/>
        </w:rPr>
        <w:t>MAO, a gut microbiota-derived metabolite, promotes atherosclerosis by inducing oxidative stress, foam cell formation (lipid-laden immune cells), and platelet hyperreactivity, contributing to vascular dysfunction and plaque formation</w:t>
      </w:r>
      <w:r w:rsidRPr="00F34EDB">
        <w:rPr>
          <w:sz w:val="24"/>
          <w:szCs w:val="24"/>
        </w:rPr>
        <w:fldChar w:fldCharType="begin" w:fldLock="1"/>
      </w:r>
      <w:r w:rsidRPr="00F34EDB">
        <w:rPr>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1424-8247","author":[{"dropping-particle":"","family":"Shanmugham","given":"Meyammai","non-dropping-particle":"","parse-names":false,"suffix":""},{"dropping-particle":"","family":"Bellanger","given":"Sophie","non-dropping-particle":"","parse-names":false,"suffix":""},{"dropping-particle":"","family":"Leo","given":"Chen Huei","non-dropping-particle":"","parse-names":false,"suffix":""}],"container-title":"Pharmaceuticals","id":"ITEM-2","issue":"4","issued":{"date-parts":[["2023"]]},"page":"504","publisher":"MDPI","title":"Gut-derived metabolite, trimethylamine-N-oxide (TMAO) in cardio-metabolic diseases: detection, mechanism, and potential therapeutics","type":"article-journal","volume":"16"},"uris":["http://www.mendeley.com/documents/?uuid=fee14627-cde5-4385-bacf-a0c355cec421"]}],"mendeley":{"formattedCitation":"&lt;sup&gt;27,29&lt;/sup&gt;","plainTextFormattedCitation":"27,29","previouslyFormattedCitation":"&lt;sup&gt;27,29&lt;/sup&gt;"},"properties":{"noteIndex":0},"schema":"https://github.com/citation-style-language/schema/raw/master/csl-citation.json"}</w:instrText>
      </w:r>
      <w:r w:rsidRPr="00F34EDB">
        <w:rPr>
          <w:sz w:val="24"/>
          <w:szCs w:val="24"/>
        </w:rPr>
        <w:fldChar w:fldCharType="separate"/>
      </w:r>
      <w:r w:rsidRPr="00F34EDB">
        <w:rPr>
          <w:noProof/>
          <w:sz w:val="24"/>
          <w:szCs w:val="24"/>
          <w:vertAlign w:val="superscript"/>
        </w:rPr>
        <w:t>27,29</w:t>
      </w:r>
      <w:r w:rsidRPr="00F34EDB">
        <w:rPr>
          <w:sz w:val="24"/>
          <w:szCs w:val="24"/>
        </w:rPr>
        <w:fldChar w:fldCharType="end"/>
      </w:r>
      <w:r>
        <w:rPr>
          <w:sz w:val="24"/>
          <w:szCs w:val="24"/>
        </w:rPr>
        <w:t>.</w:t>
      </w:r>
      <w:r w:rsidRPr="00E1100A">
        <w:rPr>
          <w:sz w:val="24"/>
          <w:szCs w:val="24"/>
        </w:rPr>
        <w:t xml:space="preserve"> It enhances the formation and vulnerability of these plaques by upregulating cytokines, adhesion molecules, and reactive oxygen species (ROS), contributing to endothelial dysfunction and platelet hyperreactivity </w:t>
      </w:r>
      <w:r>
        <w:rPr>
          <w:sz w:val="24"/>
          <w:szCs w:val="24"/>
        </w:rPr>
        <w:fldChar w:fldCharType="begin" w:fldLock="1"/>
      </w:r>
      <w:r>
        <w:rPr>
          <w:sz w:val="24"/>
          <w:szCs w:val="24"/>
        </w:rPr>
        <w:instrText>ADDIN CSL_CITATION {"citationItems":[{"id":"ITEM-1","itemData":{"ISSN":"1424-8247","author":[{"dropping-particle":"","family":"Shanmugham","given":"Meyammai","non-dropping-particle":"","parse-names":false,"suffix":""},{"dropping-particle":"","family":"Bellanger","given":"Sophie","non-dropping-particle":"","parse-names":false,"suffix":""},{"dropping-particle":"","family":"Leo","given":"Chen Huei","non-dropping-particle":"","parse-names":false,"suffix":""}],"container-title":"Pharmaceuticals","id":"ITEM-1","issue":"4","issued":{"date-parts":[["2023"]]},"page":"504","publisher":"MDPI","title":"Gut-derived metabolite, trimethylamine-N-oxide (TMAO) in cardio-metabolic diseases: detection, mechanism, and potential therapeutics","type":"article-journal","volume":"16"},"uris":["http://www.mendeley.com/documents/?uuid=fee14627-cde5-4385-bacf-a0c355cec421"]}],"mendeley":{"formattedCitation":"&lt;sup&gt;29&lt;/sup&gt;","plainTextFormattedCitation":"29","previouslyFormattedCitation":"&lt;sup&gt;29&lt;/sup&gt;"},"properties":{"noteIndex":0},"schema":"https://github.com/citation-style-language/schema/raw/master/csl-citation.json"}</w:instrText>
      </w:r>
      <w:r>
        <w:rPr>
          <w:sz w:val="24"/>
          <w:szCs w:val="24"/>
        </w:rPr>
        <w:fldChar w:fldCharType="separate"/>
      </w:r>
      <w:r w:rsidRPr="00C02959">
        <w:rPr>
          <w:noProof/>
          <w:sz w:val="24"/>
          <w:szCs w:val="24"/>
          <w:vertAlign w:val="superscript"/>
        </w:rPr>
        <w:t>29</w:t>
      </w:r>
      <w:r>
        <w:rPr>
          <w:sz w:val="24"/>
          <w:szCs w:val="24"/>
        </w:rPr>
        <w:fldChar w:fldCharType="end"/>
      </w:r>
      <w:r>
        <w:rPr>
          <w:sz w:val="24"/>
          <w:szCs w:val="24"/>
        </w:rPr>
        <w:t xml:space="preserve">. </w:t>
      </w:r>
      <w:r w:rsidRPr="003B1E61">
        <w:rPr>
          <w:color w:val="0D0D0D" w:themeColor="text1" w:themeTint="F2"/>
          <w:sz w:val="24"/>
          <w:szCs w:val="24"/>
        </w:rPr>
        <w:t>TMAO is associated with abdominal aortic aneurysm formation by inducing vascular inflammation and smooth muscle cell phenotypic switching, primarily through the activation of the NF-</w:t>
      </w:r>
      <w:proofErr w:type="spellStart"/>
      <w:r w:rsidRPr="003B1E61">
        <w:rPr>
          <w:color w:val="0D0D0D" w:themeColor="text1" w:themeTint="F2"/>
          <w:sz w:val="24"/>
          <w:szCs w:val="24"/>
        </w:rPr>
        <w:t>κB</w:t>
      </w:r>
      <w:proofErr w:type="spellEnd"/>
      <w:r w:rsidRPr="003B1E61">
        <w:rPr>
          <w:color w:val="0D0D0D" w:themeColor="text1" w:themeTint="F2"/>
          <w:sz w:val="24"/>
          <w:szCs w:val="24"/>
        </w:rPr>
        <w:t xml:space="preserve"> signaling pathway </w:t>
      </w:r>
      <w:r w:rsidRPr="003B1E61">
        <w:rPr>
          <w:color w:val="0D0D0D" w:themeColor="text1" w:themeTint="F2"/>
          <w:sz w:val="24"/>
          <w:szCs w:val="24"/>
        </w:rPr>
        <w:fldChar w:fldCharType="begin" w:fldLock="1"/>
      </w:r>
      <w:r w:rsidRPr="003B1E61">
        <w:rPr>
          <w:color w:val="0D0D0D" w:themeColor="text1" w:themeTint="F2"/>
          <w:sz w:val="24"/>
          <w:szCs w:val="24"/>
        </w:rPr>
        <w:instrText>ADDIN CSL_CITATION {"citationItems":[{"id":"ITEM-1","itemData":{"DOI":"10.1016/j.ejphar.2023.176307","ISSN":"00142999","author":[{"dropping-particle":"","family":"Wei","given":"Bo","non-dropping-particle":"","parse-names":false,"suffix":""},{"dropping-particle":"","family":"Deng","given":"Na","non-dropping-particle":"","parse-names":false,"suffix":""},{"dropping-particle":"","family":"Guo","given":"Haijun","non-dropping-particle":"","parse-names":false,"suffix":""},{"dropping-particle":"","family":"Wei","given":"Yingying","non-dropping-particle":"","parse-names":false,"suffix":""},{"dropping-particle":"","family":"Xu","given":"Fujia","non-dropping-particle":"","parse-names":false,"suffix":""},{"dropping-particle":"","family":"Luo","given":"Sihan","non-dropping-particle":"","parse-names":false,"suffix":""},{"dropping-particle":"","family":"You","given":"Weili","non-dropping-particle":"","parse-names":false,"suffix":""},{"dropping-particle":"","family":"Chen","given":"Jingjing","non-dropping-particle":"","parse-names":false,"suffix":""},{"dropping-particle":"","family":"Li","given":"Wei","non-dropping-particle":"","parse-names":false,"suffix":""},{"dropping-particle":"","family":"Si","given":"Xiaoyun","non-dropping-particle":"","parse-names":false,"suffix":""}],"container-title":"European Journal of Pharmacology","id":"ITEM-1","issued":{"date-parts":[["2024","2"]]},"page":"176307","title":"Trimethylamine N-oxide promotes abdominal aortic aneurysm by inducing vascular inflammation and vascular smooth muscle cell phenotypic switching","type":"article-journal","volume":"965"},"uris":["http://www.mendeley.com/documents/?uuid=03656147-fe66-4f21-93fb-662228537b36"]},{"id":"ITEM-2","itemData":{"ISSN":"0009-7322","author":[{"dropping-particle":"","family":"Benson","given":"Tyler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28,30&lt;/sup&gt;","plainTextFormattedCitation":"28,30","previouslyFormattedCitation":"&lt;sup&gt;28,30&lt;/sup&gt;"},"properties":{"noteIndex":0},"schema":"https://github.com/citation-style-language/schema/raw/master/csl-citation.json"}</w:instrText>
      </w:r>
      <w:r w:rsidRPr="003B1E61">
        <w:rPr>
          <w:color w:val="0D0D0D" w:themeColor="text1" w:themeTint="F2"/>
          <w:sz w:val="24"/>
          <w:szCs w:val="24"/>
        </w:rPr>
        <w:fldChar w:fldCharType="separate"/>
      </w:r>
      <w:r w:rsidRPr="003B1E61">
        <w:rPr>
          <w:noProof/>
          <w:color w:val="0D0D0D" w:themeColor="text1" w:themeTint="F2"/>
          <w:sz w:val="24"/>
          <w:szCs w:val="24"/>
          <w:vertAlign w:val="superscript"/>
        </w:rPr>
        <w:t>28,30</w:t>
      </w:r>
      <w:r w:rsidRPr="003B1E61">
        <w:rPr>
          <w:color w:val="0D0D0D" w:themeColor="text1" w:themeTint="F2"/>
          <w:sz w:val="24"/>
          <w:szCs w:val="24"/>
        </w:rPr>
        <w:fldChar w:fldCharType="end"/>
      </w:r>
      <w:r w:rsidRPr="003B1E61">
        <w:rPr>
          <w:color w:val="0D0D0D" w:themeColor="text1" w:themeTint="F2"/>
          <w:sz w:val="24"/>
          <w:szCs w:val="24"/>
        </w:rPr>
        <w:t xml:space="preserve">. Therapeutic strategies targeting TMAO production, such as the use of inhibitors like </w:t>
      </w:r>
      <w:r w:rsidR="001831D2" w:rsidRPr="003B1E61">
        <w:rPr>
          <w:rFonts w:ascii="Arial" w:hAnsi="Arial" w:cs="Arial"/>
          <w:color w:val="0D0D0D" w:themeColor="text1" w:themeTint="F2"/>
          <w:sz w:val="22"/>
          <w:szCs w:val="22"/>
        </w:rPr>
        <w:t xml:space="preserve">3,3-dimethyl-1-butanol </w:t>
      </w:r>
      <w:r w:rsidRPr="003B1E61">
        <w:rPr>
          <w:color w:val="0D0D0D" w:themeColor="text1" w:themeTint="F2"/>
          <w:sz w:val="24"/>
          <w:szCs w:val="24"/>
        </w:rPr>
        <w:t xml:space="preserve">(DMB) and </w:t>
      </w:r>
      <w:proofErr w:type="spellStart"/>
      <w:r w:rsidRPr="003B1E61">
        <w:rPr>
          <w:color w:val="0D0D0D" w:themeColor="text1" w:themeTint="F2"/>
          <w:sz w:val="24"/>
          <w:szCs w:val="24"/>
        </w:rPr>
        <w:t>fluoromethylcholine</w:t>
      </w:r>
      <w:proofErr w:type="spellEnd"/>
      <w:r w:rsidRPr="003B1E61">
        <w:rPr>
          <w:color w:val="0D0D0D" w:themeColor="text1" w:themeTint="F2"/>
          <w:sz w:val="24"/>
          <w:szCs w:val="24"/>
        </w:rPr>
        <w:t xml:space="preserve">, have shown promise in reducing TMAO levels and stabilizing atherosclerotic plaques, offering potential avenues for cardiovascular disease prevention </w:t>
      </w:r>
      <w:r w:rsidRPr="003B1E61">
        <w:rPr>
          <w:color w:val="0D0D0D" w:themeColor="text1" w:themeTint="F2"/>
          <w:sz w:val="24"/>
          <w:szCs w:val="24"/>
        </w:rPr>
        <w:fldChar w:fldCharType="begin" w:fldLock="1"/>
      </w:r>
      <w:r w:rsidRPr="003B1E61">
        <w:rPr>
          <w:color w:val="0D0D0D" w:themeColor="text1" w:themeTint="F2"/>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27,28&lt;/sup&gt;","plainTextFormattedCitation":"27,28","previouslyFormattedCitation":"&lt;sup&gt;27,28&lt;/sup&gt;"},"properties":{"noteIndex":0},"schema":"https://github.com/citation-style-language/schema/raw/master/csl-citation.json"}</w:instrText>
      </w:r>
      <w:r w:rsidRPr="003B1E61">
        <w:rPr>
          <w:color w:val="0D0D0D" w:themeColor="text1" w:themeTint="F2"/>
          <w:sz w:val="24"/>
          <w:szCs w:val="24"/>
        </w:rPr>
        <w:fldChar w:fldCharType="separate"/>
      </w:r>
      <w:r w:rsidRPr="003B1E61">
        <w:rPr>
          <w:noProof/>
          <w:color w:val="0D0D0D" w:themeColor="text1" w:themeTint="F2"/>
          <w:sz w:val="24"/>
          <w:szCs w:val="24"/>
          <w:vertAlign w:val="superscript"/>
        </w:rPr>
        <w:t>27,28</w:t>
      </w:r>
      <w:r w:rsidRPr="003B1E61">
        <w:rPr>
          <w:color w:val="0D0D0D" w:themeColor="text1" w:themeTint="F2"/>
          <w:sz w:val="24"/>
          <w:szCs w:val="24"/>
        </w:rPr>
        <w:fldChar w:fldCharType="end"/>
      </w:r>
      <w:r w:rsidRPr="003B1E61">
        <w:rPr>
          <w:color w:val="0D0D0D" w:themeColor="text1" w:themeTint="F2"/>
          <w:sz w:val="24"/>
          <w:szCs w:val="24"/>
        </w:rPr>
        <w:t>.</w:t>
      </w:r>
      <w:hyperlink r:id="rId19" w:history="1"/>
    </w:p>
    <w:p w14:paraId="1B107C20" w14:textId="77777777" w:rsidR="000D61C9" w:rsidRPr="003B1E61" w:rsidRDefault="000D61C9" w:rsidP="000D61C9">
      <w:pPr>
        <w:spacing w:line="360" w:lineRule="auto"/>
        <w:jc w:val="both"/>
        <w:rPr>
          <w:color w:val="0D0D0D" w:themeColor="text1" w:themeTint="F2"/>
          <w:sz w:val="24"/>
          <w:szCs w:val="24"/>
        </w:rPr>
      </w:pPr>
    </w:p>
    <w:p w14:paraId="62768BEC" w14:textId="1B42B60B" w:rsidR="000D61C9" w:rsidRPr="00E1100A" w:rsidRDefault="000D61C9" w:rsidP="000D61C9">
      <w:pPr>
        <w:spacing w:line="360" w:lineRule="auto"/>
        <w:jc w:val="both"/>
        <w:rPr>
          <w:sz w:val="24"/>
          <w:szCs w:val="24"/>
        </w:rPr>
      </w:pPr>
      <w:r w:rsidRPr="00E1100A">
        <w:rPr>
          <w:sz w:val="24"/>
          <w:szCs w:val="24"/>
        </w:rPr>
        <w:t>SCFAs, primarily propionate,</w:t>
      </w:r>
      <w:r>
        <w:rPr>
          <w:sz w:val="24"/>
          <w:szCs w:val="24"/>
        </w:rPr>
        <w:t xml:space="preserve"> </w:t>
      </w:r>
      <w:r w:rsidRPr="00E1100A">
        <w:rPr>
          <w:sz w:val="24"/>
          <w:szCs w:val="24"/>
        </w:rPr>
        <w:t>acetate, and butyrate, are metabolites produced during the fermentation of dietary fibers by gut bacteria and have significant anti-inflammatory and vasodilatory effects. SCFAs exert their anti-inflammatory effects through mechanisms such as inhibition</w:t>
      </w:r>
      <w:r w:rsidRPr="00403158">
        <w:rPr>
          <w:sz w:val="24"/>
          <w:szCs w:val="24"/>
        </w:rPr>
        <w:t xml:space="preserve"> </w:t>
      </w:r>
      <w:r>
        <w:rPr>
          <w:sz w:val="24"/>
          <w:szCs w:val="24"/>
        </w:rPr>
        <w:t>and</w:t>
      </w:r>
      <w:r w:rsidRPr="00E1100A">
        <w:rPr>
          <w:sz w:val="24"/>
          <w:szCs w:val="24"/>
        </w:rPr>
        <w:t xml:space="preserve"> activation of histone deacetylase</w:t>
      </w:r>
      <w:r>
        <w:rPr>
          <w:sz w:val="24"/>
          <w:szCs w:val="24"/>
        </w:rPr>
        <w:t xml:space="preserve"> and </w:t>
      </w:r>
      <w:r w:rsidRPr="00E1100A">
        <w:rPr>
          <w:sz w:val="24"/>
          <w:szCs w:val="24"/>
        </w:rPr>
        <w:t>G-protein coupled receptors</w:t>
      </w:r>
      <w:r>
        <w:rPr>
          <w:sz w:val="24"/>
          <w:szCs w:val="24"/>
        </w:rPr>
        <w:t xml:space="preserve"> respectively</w:t>
      </w:r>
      <w:r w:rsidRPr="00E1100A">
        <w:rPr>
          <w:sz w:val="24"/>
          <w:szCs w:val="24"/>
        </w:rPr>
        <w:t xml:space="preserve">, which help regulate immune responses and maintain intestinal and systemic health </w:t>
      </w:r>
      <w:r>
        <w:rPr>
          <w:sz w:val="24"/>
          <w:szCs w:val="24"/>
        </w:rPr>
        <w:fldChar w:fldCharType="begin" w:fldLock="1"/>
      </w:r>
      <w:r>
        <w:rPr>
          <w:sz w:val="24"/>
          <w:szCs w:val="24"/>
        </w:rPr>
        <w:instrText>ADDIN CSL_CITATION {"citationItems":[{"id":"ITEM-1","itemData":{"ISSN":"1422-0067","author":[{"dropping-particle":"","family":"Du","given":"Yuhang","non-dropping-particle":"","parse-names":false,"suffix":""},{"dropping-particle":"","family":"He","given":"Changhao","non-dropping-particle":"","parse-names":false,"suffix":""},{"dropping-particle":"","family":"An","given":"Yongcheng","non-dropping-particle":"","parse-names":false,"suffix":""},{"dropping-particle":"","family":"Huang","given":"Yan","non-dropping-particle":"","parse-names":false,"suffix":""},{"dropping-particle":"","family":"Zhang","given":"Huilin","non-dropping-particle":"","parse-names":false,"suffix":""},{"dropping-particle":"","family":"Fu","given":"Wanxin","non-dropping-particle":"","parse-names":false,"suffix":""},{"dropping-particle":"","family":"Wang","given":"Menglu","non-dropping-particle":"","parse-names":false,"suffix":""},{"dropping-particle":"","family":"Shan","given":"Ziyi","non-dropping-particle":"","parse-names":false,"suffix":""},{"dropping-particle":"","family":"Xie","given":"Jiamei","non-dropping-particle":"","parse-names":false,"suffix":""},{"dropping-particle":"","family":"Yang","given":"Yang","non-dropping-particle":"","parse-names":false,"suffix":""}],"container-title":"International journal of molecular sciences","id":"ITEM-1","issue":"13","issued":{"date-parts":[["2024"]]},"page":"7379","publisher":"MDPI","title":"The role of short chain fatty acids in inflammation and body health","type":"article-journal","volume":"25"},"uris":["http://www.mendeley.com/documents/?uuid=07d93dda-dfc7-4251-b0bd-a47aa5b8844c"]}],"mendeley":{"formattedCitation":"&lt;sup&gt;31&lt;/sup&gt;","plainTextFormattedCitation":"31","previouslyFormattedCitation":"&lt;sup&gt;31&lt;/sup&gt;"},"properties":{"noteIndex":0},"schema":"https://github.com/citation-style-language/schema/raw/master/csl-citation.json"}</w:instrText>
      </w:r>
      <w:r>
        <w:rPr>
          <w:sz w:val="24"/>
          <w:szCs w:val="24"/>
        </w:rPr>
        <w:fldChar w:fldCharType="separate"/>
      </w:r>
      <w:r w:rsidRPr="00C02959">
        <w:rPr>
          <w:noProof/>
          <w:sz w:val="24"/>
          <w:szCs w:val="24"/>
          <w:vertAlign w:val="superscript"/>
        </w:rPr>
        <w:t>31</w:t>
      </w:r>
      <w:r>
        <w:rPr>
          <w:sz w:val="24"/>
          <w:szCs w:val="24"/>
        </w:rPr>
        <w:fldChar w:fldCharType="end"/>
      </w:r>
      <w:r>
        <w:rPr>
          <w:sz w:val="24"/>
          <w:szCs w:val="24"/>
        </w:rPr>
        <w:t>.</w:t>
      </w:r>
      <w:r w:rsidRPr="00E1100A">
        <w:rPr>
          <w:sz w:val="24"/>
          <w:szCs w:val="24"/>
        </w:rPr>
        <w:t xml:space="preserve"> These fatty acids also play a crucial role in vascular health by improving endothelial function and reducing arterial stiffness, as demonstrated in </w:t>
      </w:r>
      <w:r w:rsidRPr="00E1100A">
        <w:rPr>
          <w:sz w:val="24"/>
          <w:szCs w:val="24"/>
        </w:rPr>
        <w:lastRenderedPageBreak/>
        <w:t xml:space="preserve">studies where acetate supplementation ameliorated age-related arterial dysfunction in mice </w:t>
      </w:r>
      <w:r>
        <w:rPr>
          <w:sz w:val="24"/>
          <w:szCs w:val="24"/>
        </w:rPr>
        <w:fldChar w:fldCharType="begin" w:fldLock="1"/>
      </w:r>
      <w:r>
        <w:rPr>
          <w:sz w:val="24"/>
          <w:szCs w:val="24"/>
        </w:rPr>
        <w:instrText>ADDIN CSL_CITATION {"citationItems":[{"id":"ITEM-1","itemData":{"ISSN":"1548-9213","author":[{"dropping-particle":"","family":"Lindquist","given":"Alexandra","non-dropping-particle":"","parse-names":false,"suffix":""},{"dropping-particle":"","family":"Greenberg","given":"Nathan","non-dropping-particle":"","parse-names":false,"suffix":""},{"dropping-particle":"","family":"Longtine","given":"Abigail","non-dropping-particle":"","parse-names":false,"suffix":""},{"dropping-particle":"","family":"VanDongen","given":"Nicholas","non-dropping-particle":"","parse-names":false,"suffix":""},{"dropping-particle":"","family":"Mahoney","given":"Sophia","non-dropping-particle":"","parse-names":false,"suffix":""},{"dropping-particle":"","family":"Clayton","given":"Zachary","non-dropping-particle":"","parse-names":false,"suffix":""},{"dropping-particle":"","family":"Seals","given":"Douglas","non-dropping-particle":"","parse-names":false,"suffix":""},{"dropping-particle":"","family":"Brunt","given":"Vienna","non-dropping-particle":"","parse-names":false,"suffix":""}],"container-title":"Physiology","id":"ITEM-1","issue":"S1","issued":{"date-parts":[["2023"]]},"page":"5732615","publisher":"American Physiological Society Rockville, MD","title":"Oral supplementation with the short-chain fatty acid acetate ameliorates age-related aortic stiffening in mice","type":"article-journal","volume":"38"},"uris":["http://www.mendeley.com/documents/?uuid=14f74e79-2700-43cd-becf-f82c108d7cf9"]}],"mendeley":{"formattedCitation":"&lt;sup&gt;32&lt;/sup&gt;","plainTextFormattedCitation":"32","previouslyFormattedCitation":"&lt;sup&gt;32&lt;/sup&gt;"},"properties":{"noteIndex":0},"schema":"https://github.com/citation-style-language/schema/raw/master/csl-citation.json"}</w:instrText>
      </w:r>
      <w:r>
        <w:rPr>
          <w:sz w:val="24"/>
          <w:szCs w:val="24"/>
        </w:rPr>
        <w:fldChar w:fldCharType="separate"/>
      </w:r>
      <w:r w:rsidRPr="00C02959">
        <w:rPr>
          <w:noProof/>
          <w:sz w:val="24"/>
          <w:szCs w:val="24"/>
          <w:vertAlign w:val="superscript"/>
        </w:rPr>
        <w:t>32</w:t>
      </w:r>
      <w:r>
        <w:rPr>
          <w:sz w:val="24"/>
          <w:szCs w:val="24"/>
        </w:rPr>
        <w:fldChar w:fldCharType="end"/>
      </w:r>
      <w:r>
        <w:rPr>
          <w:sz w:val="24"/>
          <w:szCs w:val="24"/>
        </w:rPr>
        <w:t>.</w:t>
      </w:r>
      <w:r w:rsidRPr="00E1100A">
        <w:rPr>
          <w:sz w:val="24"/>
          <w:szCs w:val="24"/>
        </w:rPr>
        <w:t xml:space="preserve"> Furthermore, SCFAs have been shown to prevent vascular dysfunction and hypertension in systemic lupus erythematosus (SLE) models by reducing oxidative stress and modulating immune cell activity </w:t>
      </w:r>
      <w:r>
        <w:rPr>
          <w:sz w:val="24"/>
          <w:szCs w:val="24"/>
        </w:rPr>
        <w:fldChar w:fldCharType="begin" w:fldLock="1"/>
      </w:r>
      <w:r>
        <w:rPr>
          <w:sz w:val="24"/>
          <w:szCs w:val="24"/>
        </w:rPr>
        <w:instrText>ADDIN CSL_CITATION {"citationItems":[{"id":"ITEM-1","itemData":{"ISSN":"1043-6618","author":[{"dropping-particle":"","family":"Moleón","given":"Javier","non-dropping-particle":"","parse-names":false,"suffix":""},{"dropping-particle":"","family":"González-Correa","given":"Cristina","non-dropping-particle":"","parse-names":false,"suffix":""},{"dropping-particle":"","family":"Miñano","given":"Sofía","non-dropping-particle":"","parse-names":false,"suffix":""},{"dropping-particle":"","family":"Robles-Vera","given":"Iñaki","non-dropping-particle":"","parse-names":false,"suffix":""},{"dropping-particle":"","family":"la Visitación","given":"Néstor","non-dropping-particle":"de","parse-names":false,"suffix":""},{"dropping-particle":"","family":"Barranco","given":"Antonio Manuel","non-dropping-particle":"","parse-names":false,"suffix":""},{"dropping-particle":"","family":"Gómez-Guzmán","given":"Manuel","non-dropping-particle":"","parse-names":false,"suffix":""},{"dropping-particle":"","family":"Sánchez","given":"Manuel","non-dropping-particle":"","parse-names":false,"suffix":""},{"dropping-particle":"","family":"Riesco","given":"Pedro","non-dropping-particle":"","parse-names":false,"suffix":""},{"dropping-particle":"","family":"Guerra-Hernández","given":"Eduardo","non-dropping-particle":"","parse-names":false,"suffix":""}],"container-title":"Pharmacological Research","id":"ITEM-1","issued":{"date-parts":[["2023"]]},"page":"106997","publisher":"Elsevier","title":"Protective effect of microbiota-derived short chain fatty acids on vascular dysfunction in mice with systemic lupus erythematosus induced by toll like receptor 7 activation","type":"article-journal","volume":"198"},"uris":["http://www.mendeley.com/documents/?uuid=8e8dfb2a-2c63-4e7a-961c-5df7be76ba3c"]}],"mendeley":{"formattedCitation":"&lt;sup&gt;33&lt;/sup&gt;","plainTextFormattedCitation":"33","previouslyFormattedCitation":"&lt;sup&gt;33&lt;/sup&gt;"},"properties":{"noteIndex":0},"schema":"https://github.com/citation-style-language/schema/raw/master/csl-citation.json"}</w:instrText>
      </w:r>
      <w:r>
        <w:rPr>
          <w:sz w:val="24"/>
          <w:szCs w:val="24"/>
        </w:rPr>
        <w:fldChar w:fldCharType="separate"/>
      </w:r>
      <w:r w:rsidRPr="00C02959">
        <w:rPr>
          <w:noProof/>
          <w:sz w:val="24"/>
          <w:szCs w:val="24"/>
          <w:vertAlign w:val="superscript"/>
        </w:rPr>
        <w:t>33</w:t>
      </w:r>
      <w:r>
        <w:rPr>
          <w:sz w:val="24"/>
          <w:szCs w:val="24"/>
        </w:rPr>
        <w:fldChar w:fldCharType="end"/>
      </w:r>
      <w:r>
        <w:rPr>
          <w:sz w:val="24"/>
          <w:szCs w:val="24"/>
        </w:rPr>
        <w:t>.</w:t>
      </w:r>
      <w:r w:rsidRPr="00E1100A">
        <w:rPr>
          <w:sz w:val="24"/>
          <w:szCs w:val="24"/>
        </w:rPr>
        <w:t xml:space="preserve"> The vasodilatory effects of SCFAs are also linked to their ability to enhance aortic relaxation and mitigate vascular oxidative stress, which are critical in preventing conditions like atherosclerosis</w:t>
      </w:r>
      <w:r>
        <w:rPr>
          <w:sz w:val="24"/>
          <w:szCs w:val="24"/>
        </w:rPr>
        <w:fldChar w:fldCharType="begin" w:fldLock="1"/>
      </w:r>
      <w:r>
        <w:rPr>
          <w:sz w:val="24"/>
          <w:szCs w:val="24"/>
        </w:rPr>
        <w:instrText>ADDIN CSL_CITATION {"citationItems":[{"id":"ITEM-1","itemData":{"ISSN":"1663-9812","author":[{"dropping-particle":"","family":"Feng","given":"Yu","non-dropping-particle":"","parse-names":false,"suffix":""},{"dropping-particle":"","family":"Xu","given":"Danyan","non-dropping-particle":"","parse-names":false,"suffix":""}],"container-title":"Frontiers in pharmacology","id":"ITEM-1","issued":{"date-parts":[["2023"]]},"page":"1271001","publisher":"Frontiers Media SA","title":"Short-chain fatty acids are potential goalkeepers of atherosclerosis","type":"article-journal","volume":"14"},"uris":["http://www.mendeley.com/documents/?uuid=aab9801a-6ed8-4564-befc-7099e545cf52"]},{"id":"ITEM-2","itemData":{"ISSN":"1043-6618","author":[{"dropping-particle":"","family":"Moleón","given":"Javier","non-dropping-particle":"","parse-names":false,"suffix":""},{"dropping-particle":"","family":"González-Correa","given":"Cristina","non-dropping-particle":"","parse-names":false,"suffix":""},{"dropping-particle":"","family":"Miñano","given":"Sofía","non-dropping-particle":"","parse-names":false,"suffix":""},{"dropping-particle":"","family":"Robles-Vera","given":"Iñaki","non-dropping-particle":"","parse-names":false,"suffix":""},{"dropping-particle":"","family":"la Visitación","given":"Néstor","non-dropping-particle":"de","parse-names":false,"suffix":""},{"dropping-particle":"","family":"Barranco","given":"Antonio Manuel","non-dropping-particle":"","parse-names":false,"suffix":""},{"dropping-particle":"","family":"Gómez-Guzmán","given":"Manuel","non-dropping-particle":"","parse-names":false,"suffix":""},{"dropping-particle":"","family":"Sánchez","given":"Manuel","non-dropping-particle":"","parse-names":false,"suffix":""},{"dropping-particle":"","family":"Riesco","given":"Pedro","non-dropping-particle":"","parse-names":false,"suffix":""},{"dropping-particle":"","family":"Guerra-Hernández","given":"Eduardo","non-dropping-particle":"","parse-names":false,"suffix":""}],"container-title":"Pharmacological Research","id":"ITEM-2","issued":{"date-parts":[["2023"]]},"page":"106997","publisher":"Elsevier","title":"Protective effect of microbiota-derived short chain fatty acids on vascular dysfunction in mice with systemic lupus erythematosus induced by toll like receptor 7 activation","type":"article-journal","volume":"198"},"uris":["http://www.mendeley.com/documents/?uuid=8e8dfb2a-2c63-4e7a-961c-5df7be76ba3c"]}],"mendeley":{"formattedCitation":"&lt;sup&gt;33,34&lt;/sup&gt;","plainTextFormattedCitation":"33,34","previouslyFormattedCitation":"&lt;sup&gt;33,34&lt;/sup&gt;"},"properties":{"noteIndex":0},"schema":"https://github.com/citation-style-language/schema/raw/master/csl-citation.json"}</w:instrText>
      </w:r>
      <w:r>
        <w:rPr>
          <w:sz w:val="24"/>
          <w:szCs w:val="24"/>
        </w:rPr>
        <w:fldChar w:fldCharType="separate"/>
      </w:r>
      <w:r w:rsidRPr="00C02959">
        <w:rPr>
          <w:noProof/>
          <w:sz w:val="24"/>
          <w:szCs w:val="24"/>
          <w:vertAlign w:val="superscript"/>
        </w:rPr>
        <w:t>33,34</w:t>
      </w:r>
      <w:r>
        <w:rPr>
          <w:sz w:val="24"/>
          <w:szCs w:val="24"/>
        </w:rPr>
        <w:fldChar w:fldCharType="end"/>
      </w:r>
      <w:r w:rsidRPr="00E1100A">
        <w:rPr>
          <w:sz w:val="24"/>
          <w:szCs w:val="24"/>
        </w:rPr>
        <w:t xml:space="preserve"> </w:t>
      </w:r>
      <w:r>
        <w:rPr>
          <w:sz w:val="24"/>
          <w:szCs w:val="24"/>
        </w:rPr>
        <w:t>.</w:t>
      </w:r>
      <w:r w:rsidRPr="00E1100A">
        <w:rPr>
          <w:sz w:val="24"/>
          <w:szCs w:val="24"/>
        </w:rPr>
        <w:t xml:space="preserve"> Reduced SCFA production, often due to an imbalance in gut microbiota, can lead to increased inflammation and vascular dysfunction, contributing to the development of </w:t>
      </w:r>
      <w:r>
        <w:rPr>
          <w:sz w:val="24"/>
          <w:szCs w:val="24"/>
        </w:rPr>
        <w:t>CVDs</w:t>
      </w:r>
      <w:r w:rsidRPr="00E1100A">
        <w:rPr>
          <w:sz w:val="24"/>
          <w:szCs w:val="24"/>
        </w:rPr>
        <w:t xml:space="preserve"> </w:t>
      </w:r>
      <w:r>
        <w:rPr>
          <w:sz w:val="24"/>
          <w:szCs w:val="24"/>
        </w:rPr>
        <w:t>(</w:t>
      </w:r>
      <w:r w:rsidRPr="00E1100A">
        <w:rPr>
          <w:sz w:val="24"/>
          <w:szCs w:val="24"/>
        </w:rPr>
        <w:t>atherosclerosis</w:t>
      </w:r>
      <w:r>
        <w:rPr>
          <w:sz w:val="24"/>
          <w:szCs w:val="24"/>
        </w:rPr>
        <w:t xml:space="preserve"> and </w:t>
      </w:r>
      <w:r w:rsidRPr="00E1100A">
        <w:rPr>
          <w:sz w:val="24"/>
          <w:szCs w:val="24"/>
        </w:rPr>
        <w:t>hypertension</w:t>
      </w:r>
      <w:r>
        <w:rPr>
          <w:sz w:val="24"/>
          <w:szCs w:val="24"/>
        </w:rPr>
        <w:t>)</w:t>
      </w:r>
      <w:r w:rsidRPr="00E1100A">
        <w:rPr>
          <w:sz w:val="24"/>
          <w:szCs w:val="24"/>
        </w:rPr>
        <w:t xml:space="preserve"> </w:t>
      </w:r>
      <w:r>
        <w:rPr>
          <w:sz w:val="24"/>
          <w:szCs w:val="24"/>
        </w:rPr>
        <w:fldChar w:fldCharType="begin" w:fldLock="1"/>
      </w:r>
      <w:r>
        <w:rPr>
          <w:sz w:val="24"/>
          <w:szCs w:val="24"/>
        </w:rPr>
        <w:instrText>ADDIN CSL_CITATION {"citationItems":[{"id":"ITEM-1","itemData":{"ISSN":"0263-6484","author":[{"dropping-particle":"","family":"Archana","given":"","non-dropping-particle":"","parse-names":false,"suffix":""},{"dropping-particle":"","family":"Gupta","given":"Abhijeet Kumar","non-dropping-particle":"","parse-names":false,"suffix":""},{"dropping-particle":"","family":"Noumani","given":"Ashab","non-dropping-particle":"","parse-names":false,"suffix":""},{"dropping-particle":"","family":"Panday","given":"Dharmendra Kumar","non-dropping-particle":"","parse-names":false,"suffix":""},{"dropping-particle":"","family":"Zaidi","given":"Fareen","non-dropping-particle":"","parse-names":false,"suffix":""},{"dropping-particle":"","family":"Sahu","given":"Gaurav Kumar","non-dropping-particle":"","parse-names":false,"suffix":""},{"dropping-particle":"","family":"Joshi","given":"Gunjan","non-dropping-particle":"","parse-names":false,"suffix":""},{"dropping-particle":"","family":"Yadav","given":"Manisha","non-dropping-particle":"","parse-names":false,"suffix":""},{"dropping-particle":"","family":"Borah","given":"Shikha Jyoti","non-dropping-particle":"","parse-names":false,"suffix":""},{"dropping-particle":"","family":"Susmitha","given":"Vanne","non-dropping-particle":"","parse-names":false,"suffix":""}],"container-title":"Cell Biochemistry and Function","id":"ITEM-1","issue":"7","issued":{"date-parts":[["2024"]]},"page":"e4108","publisher":"Wiley Online Library","title":"Gut microbiota derived short</w:instrText>
      </w:r>
      <w:r>
        <w:rPr>
          <w:rFonts w:ascii="Cambria Math" w:hAnsi="Cambria Math" w:cs="Cambria Math"/>
          <w:sz w:val="24"/>
          <w:szCs w:val="24"/>
        </w:rPr>
        <w:instrText>‐</w:instrText>
      </w:r>
      <w:r>
        <w:rPr>
          <w:sz w:val="24"/>
          <w:szCs w:val="24"/>
        </w:rPr>
        <w:instrText>chain fatty acids in physiology and pathology: An update","type":"article-journal","volume":"42"},"uris":["http://www.mendeley.com/documents/?uuid=60b7c981-8de3-4126-876a-a4bab9765749"]},{"id":"ITEM-2","itemData":{"ISSN":"1663-9812","author":[{"dropping-particle":"","family":"Feng","given":"Yu","non-dropping-particle":"","parse-names":false,"suffix":""},{"dropping-particle":"","family":"Xu","given":"Danyan","non-dropping-particle":"","parse-names":false,"suffix":""}],"container-title":"Frontiers in pharmacology","id":"ITEM-2","issued":{"date-parts":[["2023"]]},"page":"1271001","publisher":"Frontiers Media SA","title":"Short-chain fatty acids are potential goalkeepers of atherosclerosis","type":"article-journal","volume":"14"},"uris":["http://www.mendeley.com/documents/?uuid=aab9801a-6ed8-4564-befc-7099e545cf52"]}],"mendeley":{"formattedCitation":"&lt;sup&gt;34,35&lt;/sup&gt;","plainTextFormattedCitation":"34,35","previouslyFormattedCitation":"&lt;sup&gt;34,35&lt;/sup&gt;"},"properties":{"noteIndex":0},"schema":"https://github.com/citation-style-language/schema/raw/master/csl-citation.json"}</w:instrText>
      </w:r>
      <w:r>
        <w:rPr>
          <w:sz w:val="24"/>
          <w:szCs w:val="24"/>
        </w:rPr>
        <w:fldChar w:fldCharType="separate"/>
      </w:r>
      <w:r w:rsidRPr="00C02959">
        <w:rPr>
          <w:noProof/>
          <w:sz w:val="24"/>
          <w:szCs w:val="24"/>
          <w:vertAlign w:val="superscript"/>
        </w:rPr>
        <w:t>34,35</w:t>
      </w:r>
      <w:r>
        <w:rPr>
          <w:sz w:val="24"/>
          <w:szCs w:val="24"/>
        </w:rPr>
        <w:fldChar w:fldCharType="end"/>
      </w:r>
      <w:r>
        <w:rPr>
          <w:sz w:val="24"/>
          <w:szCs w:val="24"/>
        </w:rPr>
        <w:t>.</w:t>
      </w:r>
      <w:r w:rsidRPr="00E1100A">
        <w:rPr>
          <w:sz w:val="24"/>
          <w:szCs w:val="24"/>
        </w:rPr>
        <w:t xml:space="preserve"> Therefore, maintaining adequate SCFA levels is essential for vascular health, highlighting their potential as therapeutic agents in managing inflammatory and cardiovascular diseases.</w:t>
      </w:r>
      <w:r w:rsidR="008A2AE6" w:rsidRPr="008A2AE6">
        <w:t xml:space="preserve"> </w:t>
      </w:r>
    </w:p>
    <w:p w14:paraId="78E2D4B1" w14:textId="77777777" w:rsidR="000D61C9" w:rsidRPr="00E1100A" w:rsidRDefault="000D61C9" w:rsidP="000D61C9">
      <w:pPr>
        <w:spacing w:line="360" w:lineRule="auto"/>
        <w:jc w:val="both"/>
        <w:rPr>
          <w:sz w:val="24"/>
          <w:szCs w:val="24"/>
        </w:rPr>
      </w:pPr>
      <w:r w:rsidRPr="00E1100A">
        <w:rPr>
          <w:sz w:val="24"/>
          <w:szCs w:val="24"/>
        </w:rPr>
        <w:t xml:space="preserve">  </w:t>
      </w:r>
      <w:hyperlink r:id="rId20" w:history="1"/>
    </w:p>
    <w:p w14:paraId="31068316" w14:textId="77777777" w:rsidR="000D61C9" w:rsidRDefault="000D61C9" w:rsidP="000D61C9">
      <w:pPr>
        <w:spacing w:line="360" w:lineRule="auto"/>
        <w:jc w:val="both"/>
        <w:rPr>
          <w:sz w:val="24"/>
          <w:szCs w:val="24"/>
        </w:rPr>
      </w:pPr>
      <w:r>
        <w:rPr>
          <w:sz w:val="24"/>
          <w:szCs w:val="24"/>
        </w:rPr>
        <w:t>As highlighted in recent research, gut bacteria significantly modulate immune responses that influence cardiovascular health through various mechanisms</w:t>
      </w:r>
      <w:r w:rsidRPr="00E1100A">
        <w:rPr>
          <w:sz w:val="24"/>
          <w:szCs w:val="24"/>
        </w:rPr>
        <w:t xml:space="preserve">. The gut microbiota, impacts cardiovascular health by influencing host metabolism, immune responses, and lipid processing, which are crucial in the development and progression of cardiovascular diseases (CVDs) such as atherosclerosis </w:t>
      </w:r>
      <w:r>
        <w:rPr>
          <w:sz w:val="24"/>
          <w:szCs w:val="24"/>
        </w:rPr>
        <w:fldChar w:fldCharType="begin" w:fldLock="1"/>
      </w:r>
      <w:r>
        <w:rPr>
          <w:sz w:val="24"/>
          <w:szCs w:val="24"/>
        </w:rPr>
        <w:instrText>ADDIN CSL_CITATION {"citationItems":[{"id":"ITEM-1","itemData":{"ISSN":"2076-2607","author":[{"dropping-particle":"","family":"Alexandrescu","given":"Luana","non-dropping-particle":"","parse-names":false,"suffix":""},{"dropping-particle":"","family":"Suceveanu","given":"Adrian Paul","non-dropping-particle":"","parse-names":false,"suffix":""},{"dropping-particle":"","family":"Stanigut","given":"Alina Mihaela","non-dropping-particle":"","parse-names":false,"suffix":""},{"dropping-particle":"","family":"Tofolean","given":"Doina Ecaterina","non-dropping-particle":"","parse-names":false,"suffix":""},{"dropping-particle":"","family":"Axelerad","given":"Ani Docu","non-dropping-particle":"","parse-names":false,"suffix":""},{"dropping-particle":"","family":"Iordache","given":"Ionut Eduard","non-dropping-particle":"","parse-names":false,"suffix":""},{"dropping-particle":"","family":"Herlo","given":"Alexandra","non-dropping-particle":"","parse-names":false,"suffix":""},{"dropping-particle":"","family":"Nelson Twakor","given":"Andreea","non-dropping-particle":"","parse-names":false,"suffix":""},{"dropping-particle":"","family":"Nicoara","given":"Alina Doina","non-dropping-particle":"","parse-names":false,"suffix":""},{"dropping-particle":"","family":"Tocia","given":"Cristina","non-dropping-particle":"","parse-names":false,"suffix":""}],"container-title":"Microorganisms","id":"ITEM-1","issue":"11","issued":{"date-parts":[["2024"]]},"page":"2341","publisher":"MDPI","title":"Intestinal Insights: The Gut Microbiome’s Role in Atherosclerotic Disease: A Narrative Review","type":"article-journal","volume":"12"},"uris":["http://www.mendeley.com/documents/?uuid=9e3755df-0f5e-4474-af22-36f07fa2a3fe"]}],"mendeley":{"formattedCitation":"&lt;sup&gt;36&lt;/sup&gt;","plainTextFormattedCitation":"36","previouslyFormattedCitation":"&lt;sup&gt;36&lt;/sup&gt;"},"properties":{"noteIndex":0},"schema":"https://github.com/citation-style-language/schema/raw/master/csl-citation.json"}</w:instrText>
      </w:r>
      <w:r>
        <w:rPr>
          <w:sz w:val="24"/>
          <w:szCs w:val="24"/>
        </w:rPr>
        <w:fldChar w:fldCharType="separate"/>
      </w:r>
      <w:r w:rsidRPr="00C02959">
        <w:rPr>
          <w:noProof/>
          <w:sz w:val="24"/>
          <w:szCs w:val="24"/>
          <w:vertAlign w:val="superscript"/>
        </w:rPr>
        <w:t>36</w:t>
      </w:r>
      <w:r>
        <w:rPr>
          <w:sz w:val="24"/>
          <w:szCs w:val="24"/>
        </w:rPr>
        <w:fldChar w:fldCharType="end"/>
      </w:r>
      <w:r>
        <w:rPr>
          <w:sz w:val="24"/>
          <w:szCs w:val="24"/>
        </w:rPr>
        <w:t>.</w:t>
      </w:r>
      <w:r w:rsidRPr="00E1100A">
        <w:rPr>
          <w:sz w:val="24"/>
          <w:szCs w:val="24"/>
        </w:rPr>
        <w:t xml:space="preserve"> Key metabolites produced by gut bacteria</w:t>
      </w:r>
      <w:r>
        <w:rPr>
          <w:sz w:val="24"/>
          <w:szCs w:val="24"/>
        </w:rPr>
        <w:t xml:space="preserve"> (</w:t>
      </w:r>
      <w:r w:rsidRPr="00E1100A">
        <w:rPr>
          <w:sz w:val="24"/>
          <w:szCs w:val="24"/>
        </w:rPr>
        <w:t>TMAO and SCFAs</w:t>
      </w:r>
      <w:r>
        <w:rPr>
          <w:sz w:val="24"/>
          <w:szCs w:val="24"/>
        </w:rPr>
        <w:t>)</w:t>
      </w:r>
      <w:r w:rsidRPr="00E1100A">
        <w:rPr>
          <w:sz w:val="24"/>
          <w:szCs w:val="24"/>
        </w:rPr>
        <w:t xml:space="preserve">, play pivotal roles in modulating lipid metabolism, inflammation, and blood pressure regulation, thereby affecting vascular function and contributing to CVDs </w:t>
      </w:r>
      <w:r>
        <w:rPr>
          <w:sz w:val="24"/>
          <w:szCs w:val="24"/>
        </w:rPr>
        <w:fldChar w:fldCharType="begin" w:fldLock="1"/>
      </w:r>
      <w:r>
        <w:rPr>
          <w:sz w:val="24"/>
          <w:szCs w:val="24"/>
        </w:rPr>
        <w:instrText>ADDIN CSL_CITATION {"citationItems":[{"id":"ITEM-1","itemData":{"ISSN":"2391-8306","author":[{"dropping-particle":"","family":"Zarębska","given":"Julia","non-dropping-particle":"","parse-names":false,"suffix":""},{"dropping-particle":"","family":"Krasnoborska","given":"Julia","non-dropping-particle":"","parse-names":false,"suffix":""},{"dropping-particle":"","family":"Samojedny","given":"Sylwia","non-dropping-particle":"","parse-names":false,"suffix":""},{"dropping-particle":"","family":"Superson","given":"Maciej","non-dropping-particle":"","parse-names":false,"suffix":""},{"dropping-particle":"","family":"Szmyt","given":"Katarzyna","non-dropping-particle":"","parse-names":false,"suffix":""},{"dropping-particle":"","family":"Szymańska","given":"Katarzyna","non-dropping-particle":"","parse-names":false,"suffix":""},{"dropping-particle":"","family":"Walczak","given":"Kamil","non-dropping-particle":"","parse-names":false,"suffix":""},{"dropping-particle":"","family":"Wilk-Trytko","given":"Klaudia","non-dropping-particle":"","parse-names":false,"suffix":""},{"dropping-particle":"","family":"Zarębski","given":"Łukasz","non-dropping-particle":"","parse-names":false,"suffix":""}],"container-title":"Journal of Education, Health and Sport","id":"ITEM-1","issued":{"date-parts":[["2024"]]},"page":"143-157","title":"Gut Microbiota and Its Implications for Cardiovascular Diseases–a Review","type":"article-journal","volume":"62"},"uris":["http://www.mendeley.com/documents/?uuid=6b612189-ed09-4508-b3d2-4c4094115544"]},{"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37,38&lt;/sup&gt;","plainTextFormattedCitation":"37,38","previouslyFormattedCitation":"&lt;sup&gt;37,38&lt;/sup&gt;"},"properties":{"noteIndex":0},"schema":"https://github.com/citation-style-language/schema/raw/master/csl-citation.json"}</w:instrText>
      </w:r>
      <w:r>
        <w:rPr>
          <w:sz w:val="24"/>
          <w:szCs w:val="24"/>
        </w:rPr>
        <w:fldChar w:fldCharType="separate"/>
      </w:r>
      <w:r w:rsidRPr="00C02959">
        <w:rPr>
          <w:noProof/>
          <w:sz w:val="24"/>
          <w:szCs w:val="24"/>
          <w:vertAlign w:val="superscript"/>
        </w:rPr>
        <w:t>37,38</w:t>
      </w:r>
      <w:r>
        <w:rPr>
          <w:sz w:val="24"/>
          <w:szCs w:val="24"/>
        </w:rPr>
        <w:fldChar w:fldCharType="end"/>
      </w:r>
      <w:r>
        <w:rPr>
          <w:sz w:val="24"/>
          <w:szCs w:val="24"/>
        </w:rPr>
        <w:t>.</w:t>
      </w:r>
      <w:r w:rsidRPr="00E1100A">
        <w:rPr>
          <w:sz w:val="24"/>
          <w:szCs w:val="24"/>
        </w:rPr>
        <w:t xml:space="preserve"> </w:t>
      </w:r>
      <w:r>
        <w:rPr>
          <w:sz w:val="24"/>
          <w:szCs w:val="24"/>
        </w:rPr>
        <w:t>T</w:t>
      </w:r>
      <w:r w:rsidRPr="00E1100A">
        <w:rPr>
          <w:sz w:val="24"/>
          <w:szCs w:val="24"/>
        </w:rPr>
        <w:t>he gut microbiota influences immune homeostasis through pathways such as tryptophan metabolism, which converges on the Aryl hydrocarbon Receptor (</w:t>
      </w:r>
      <w:proofErr w:type="spellStart"/>
      <w:r w:rsidRPr="00E1100A">
        <w:rPr>
          <w:sz w:val="24"/>
          <w:szCs w:val="24"/>
        </w:rPr>
        <w:t>AhR</w:t>
      </w:r>
      <w:proofErr w:type="spellEnd"/>
      <w:r w:rsidRPr="00E1100A">
        <w:rPr>
          <w:sz w:val="24"/>
          <w:szCs w:val="24"/>
        </w:rPr>
        <w:t xml:space="preserve">), a critical regulator of immune responses, further impacting cardiovascular health </w:t>
      </w:r>
      <w:r>
        <w:rPr>
          <w:sz w:val="24"/>
          <w:szCs w:val="24"/>
        </w:rPr>
        <w:fldChar w:fldCharType="begin" w:fldLock="1"/>
      </w:r>
      <w:r>
        <w:rPr>
          <w:sz w:val="24"/>
          <w:szCs w:val="24"/>
        </w:rPr>
        <w:instrText>ADDIN CSL_CITATION {"citationItems":[{"id":"ITEM-1","itemData":{"ISSN":"2297-055X","author":[{"dropping-particle":"","family":"Russo","given":"Matteo Antonio","non-dropping-particle":"","parse-names":false,"suffix":""},{"dropping-particle":"","family":"Puccetti","given":"Matteo","non-dropping-particle":"","parse-names":false,"suffix":""},{"dropping-particle":"","family":"Costantini","given":"Claudio","non-dropping-particle":"","parse-names":false,"suffix":""},{"dropping-particle":"","family":"Giovagnoli","given":"Stefano","non-dropping-particle":"","parse-names":false,"suffix":""},{"dropping-particle":"","family":"Ricci","given":"Maurizio","non-dropping-particle":"","parse-names":false,"suffix":""},{"dropping-particle":"","family":"Garaci","given":"Enrico","non-dropping-particle":"","parse-names":false,"suffix":""},{"dropping-particle":"","family":"Romani","given":"Luigina","non-dropping-particle":"","parse-names":false,"suffix":""}],"container-title":"Frontiers in Cardiovascular Medicine","id":"ITEM-1","issued":{"date-parts":[["2024"]]},"page":"1411306","publisher":"Frontiers Media SA","title":"Human and gut microbiota synergy in a metabolically active superorganism: a cardiovascular perspective","type":"article-journal","volume":"11"},"uris":["http://www.mendeley.com/documents/?uuid=45ef7f1a-45d8-4c0e-8513-8e8f4cc2cab9"]}],"mendeley":{"formattedCitation":"&lt;sup&gt;39&lt;/sup&gt;","plainTextFormattedCitation":"39","previouslyFormattedCitation":"&lt;sup&gt;39&lt;/sup&gt;"},"properties":{"noteIndex":0},"schema":"https://github.com/citation-style-language/schema/raw/master/csl-citation.json"}</w:instrText>
      </w:r>
      <w:r>
        <w:rPr>
          <w:sz w:val="24"/>
          <w:szCs w:val="24"/>
        </w:rPr>
        <w:fldChar w:fldCharType="separate"/>
      </w:r>
      <w:r w:rsidRPr="00C02959">
        <w:rPr>
          <w:noProof/>
          <w:sz w:val="24"/>
          <w:szCs w:val="24"/>
          <w:vertAlign w:val="superscript"/>
        </w:rPr>
        <w:t>39</w:t>
      </w:r>
      <w:r>
        <w:rPr>
          <w:sz w:val="24"/>
          <w:szCs w:val="24"/>
        </w:rPr>
        <w:fldChar w:fldCharType="end"/>
      </w:r>
      <w:r>
        <w:rPr>
          <w:sz w:val="24"/>
          <w:szCs w:val="24"/>
        </w:rPr>
        <w:t>.</w:t>
      </w:r>
      <w:r w:rsidRPr="00E1100A">
        <w:rPr>
          <w:sz w:val="24"/>
          <w:szCs w:val="24"/>
        </w:rPr>
        <w:t xml:space="preserve"> In heart failure, gut microbiota-derived metabolites act as signaling molecules that influence immune processes and cardiac remodeling, highlighting the complex interplay between gut bacteria and immune mechanisms in cardiovascular conditions </w:t>
      </w:r>
      <w:r>
        <w:rPr>
          <w:sz w:val="24"/>
          <w:szCs w:val="24"/>
        </w:rPr>
        <w:fldChar w:fldCharType="begin" w:fldLock="1"/>
      </w:r>
      <w:r>
        <w:rPr>
          <w:sz w:val="24"/>
          <w:szCs w:val="24"/>
        </w:rPr>
        <w:instrText>ADDIN CSL_CITATION {"citationItems":[{"id":"ITEM-1","itemData":{"ISSN":"2055-5822","author":[{"dropping-particle":"","family":"Roessler","given":"Johann","non-dropping-particle":"","parse-names":false,"suffix":""},{"dropping-particle":"","family":"Zimmermann","given":"Friederike","non-dropping-particle":"","parse-names":false,"suffix":""},{"dropping-particle":"","family":"Heidecker","given":"Bettina","non-dropping-particle":"","parse-names":false,"suffix":""},{"dropping-particle":"","family":"Landmesser","given":"Ulf","non-dropping-particle":"","parse-names":false,"suffix":""},{"dropping-particle":"","family":"Haghikia","given":"Arash","non-dropping-particle":"","parse-names":false,"suffix":""}],"container-title":"ESC Heart Failure","id":"ITEM-1","issued":{"date-parts":[["2024"]]},"publisher":"Wiley Online Library","title":"Gut microbiota</w:instrText>
      </w:r>
      <w:r>
        <w:rPr>
          <w:rFonts w:ascii="Cambria Math" w:hAnsi="Cambria Math" w:cs="Cambria Math"/>
          <w:sz w:val="24"/>
          <w:szCs w:val="24"/>
        </w:rPr>
        <w:instrText>‐</w:instrText>
      </w:r>
      <w:r>
        <w:rPr>
          <w:sz w:val="24"/>
          <w:szCs w:val="24"/>
        </w:rPr>
        <w:instrText>related modulation of immune mechanisms in post</w:instrText>
      </w:r>
      <w:r>
        <w:rPr>
          <w:rFonts w:ascii="Cambria Math" w:hAnsi="Cambria Math" w:cs="Cambria Math"/>
          <w:sz w:val="24"/>
          <w:szCs w:val="24"/>
        </w:rPr>
        <w:instrText>‐</w:instrText>
      </w:r>
      <w:r>
        <w:rPr>
          <w:sz w:val="24"/>
          <w:szCs w:val="24"/>
        </w:rPr>
        <w:instrText>infarction remodelling and heart failure","type":"article-journal"},"uris":["http://www.mendeley.com/documents/?uuid=82aaa796-af87-4600-8687-47720a9413d5"]}],"mendeley":{"formattedCitation":"&lt;sup&gt;40&lt;/sup&gt;","plainTextFormattedCitation":"40","previouslyFormattedCitation":"&lt;sup&gt;40&lt;/sup&gt;"},"properties":{"noteIndex":0},"schema":"https://github.com/citation-style-language/schema/raw/master/csl-citation.json"}</w:instrText>
      </w:r>
      <w:r>
        <w:rPr>
          <w:sz w:val="24"/>
          <w:szCs w:val="24"/>
        </w:rPr>
        <w:fldChar w:fldCharType="separate"/>
      </w:r>
      <w:r w:rsidRPr="00C02959">
        <w:rPr>
          <w:noProof/>
          <w:sz w:val="24"/>
          <w:szCs w:val="24"/>
          <w:vertAlign w:val="superscript"/>
        </w:rPr>
        <w:t>40</w:t>
      </w:r>
      <w:r>
        <w:rPr>
          <w:sz w:val="24"/>
          <w:szCs w:val="24"/>
        </w:rPr>
        <w:fldChar w:fldCharType="end"/>
      </w:r>
      <w:r>
        <w:rPr>
          <w:sz w:val="24"/>
          <w:szCs w:val="24"/>
        </w:rPr>
        <w:t>.</w:t>
      </w:r>
      <w:r w:rsidRPr="00E1100A">
        <w:rPr>
          <w:sz w:val="24"/>
          <w:szCs w:val="24"/>
        </w:rPr>
        <w:t xml:space="preserve"> Dysbiosis, is linked to increased inflammation </w:t>
      </w:r>
      <w:r w:rsidRPr="00E1100A">
        <w:rPr>
          <w:sz w:val="24"/>
          <w:szCs w:val="24"/>
        </w:rPr>
        <w:lastRenderedPageBreak/>
        <w:t xml:space="preserve">and altered immune responses, exacerbating cardiovascular risk. Interventions targeting gut microbiota, including prebiotics, probiotics, and dietary modifications, have shown promise in restoring microbial balance and reducing cardiovascular risk factors, underscoring the potential of microbiota-targeted therapies in managing CVDs </w:t>
      </w:r>
      <w:r>
        <w:rPr>
          <w:sz w:val="24"/>
          <w:szCs w:val="24"/>
        </w:rPr>
        <w:fldChar w:fldCharType="begin" w:fldLock="1"/>
      </w:r>
      <w:r>
        <w:rPr>
          <w:sz w:val="24"/>
          <w:szCs w:val="24"/>
        </w:rPr>
        <w:instrText>ADDIN CSL_CITATION {"citationItems":[{"id":"ITEM-1","itemData":{"ISSN":"2076-2607","author":[{"dropping-particle":"","family":"Alexandrescu","given":"Luana","non-dropping-particle":"","parse-names":false,"suffix":""},{"dropping-particle":"","family":"Suceveanu","given":"Adrian Paul","non-dropping-particle":"","parse-names":false,"suffix":""},{"dropping-particle":"","family":"Stanigut","given":"Alina Mihaela","non-dropping-particle":"","parse-names":false,"suffix":""},{"dropping-particle":"","family":"Tofolean","given":"Doina Ecaterina","non-dropping-particle":"","parse-names":false,"suffix":""},{"dropping-particle":"","family":"Axelerad","given":"Ani Docu","non-dropping-particle":"","parse-names":false,"suffix":""},{"dropping-particle":"","family":"Iordache","given":"Ionut Eduard","non-dropping-particle":"","parse-names":false,"suffix":""},{"dropping-particle":"","family":"Herlo","given":"Alexandra","non-dropping-particle":"","parse-names":false,"suffix":""},{"dropping-particle":"","family":"Nelson Twakor","given":"Andreea","non-dropping-particle":"","parse-names":false,"suffix":""},{"dropping-particle":"","family":"Nicoara","given":"Alina Doina","non-dropping-particle":"","parse-names":false,"suffix":""},{"dropping-particle":"","family":"Tocia","given":"Cristina","non-dropping-particle":"","parse-names":false,"suffix":""}],"container-title":"Microorganisms","id":"ITEM-1","issue":"11","issued":{"date-parts":[["2024"]]},"page":"2341","publisher":"MDPI","title":"Intestinal Insights: The Gut Microbiome’s Role in Atherosclerotic Disease: A Narrative Review","type":"article-journal","volume":"12"},"uris":["http://www.mendeley.com/documents/?uuid=9e3755df-0f5e-4474-af22-36f07fa2a3fe"]},{"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36,38&lt;/sup&gt;","plainTextFormattedCitation":"36,38","previouslyFormattedCitation":"&lt;sup&gt;36,38&lt;/sup&gt;"},"properties":{"noteIndex":0},"schema":"https://github.com/citation-style-language/schema/raw/master/csl-citation.json"}</w:instrText>
      </w:r>
      <w:r>
        <w:rPr>
          <w:sz w:val="24"/>
          <w:szCs w:val="24"/>
        </w:rPr>
        <w:fldChar w:fldCharType="separate"/>
      </w:r>
      <w:r w:rsidRPr="00C02959">
        <w:rPr>
          <w:noProof/>
          <w:sz w:val="24"/>
          <w:szCs w:val="24"/>
          <w:vertAlign w:val="superscript"/>
        </w:rPr>
        <w:t>36,38</w:t>
      </w:r>
      <w:r>
        <w:rPr>
          <w:sz w:val="24"/>
          <w:szCs w:val="24"/>
        </w:rPr>
        <w:fldChar w:fldCharType="end"/>
      </w:r>
      <w:r>
        <w:rPr>
          <w:sz w:val="24"/>
          <w:szCs w:val="24"/>
        </w:rPr>
        <w:t>.</w:t>
      </w:r>
      <w:r w:rsidRPr="00E1100A">
        <w:rPr>
          <w:sz w:val="24"/>
          <w:szCs w:val="24"/>
        </w:rPr>
        <w:t xml:space="preserve"> </w:t>
      </w:r>
      <w:r>
        <w:rPr>
          <w:sz w:val="24"/>
          <w:szCs w:val="24"/>
        </w:rPr>
        <w:t>T</w:t>
      </w:r>
      <w:r w:rsidRPr="00E1100A">
        <w:rPr>
          <w:sz w:val="24"/>
          <w:szCs w:val="24"/>
        </w:rPr>
        <w:t xml:space="preserve">he gut microbiota's modulation of immune responses is a critical factor in cardiovascular health, offering novel insights and therapeutic opportunities for CVD management. </w:t>
      </w:r>
    </w:p>
    <w:p w14:paraId="114598E8" w14:textId="77777777" w:rsidR="008A2AE6" w:rsidRDefault="000D61C9" w:rsidP="000D61C9">
      <w:pPr>
        <w:spacing w:line="360" w:lineRule="auto"/>
        <w:jc w:val="both"/>
      </w:pPr>
      <w:r w:rsidRPr="00E1100A">
        <w:rPr>
          <w:sz w:val="24"/>
          <w:szCs w:val="24"/>
        </w:rPr>
        <w:t xml:space="preserve"> </w:t>
      </w:r>
    </w:p>
    <w:p w14:paraId="5E3C95FB" w14:textId="77777777" w:rsidR="000D61C9" w:rsidRPr="00E1100A" w:rsidRDefault="000D61C9" w:rsidP="000D61C9">
      <w:pPr>
        <w:pStyle w:val="Heading1"/>
      </w:pPr>
      <w:r w:rsidRPr="00E1100A">
        <w:t>Gut Microbiota and Specific Cardiovascular Diseases</w:t>
      </w:r>
    </w:p>
    <w:p w14:paraId="5552B40B" w14:textId="48C3DC2A" w:rsidR="000D61C9" w:rsidRPr="00626468" w:rsidRDefault="00626468" w:rsidP="000D61C9">
      <w:pPr>
        <w:spacing w:line="360" w:lineRule="auto"/>
        <w:jc w:val="both"/>
        <w:rPr>
          <w:sz w:val="24"/>
          <w:szCs w:val="24"/>
        </w:rPr>
      </w:pPr>
      <w:r w:rsidRPr="00626468">
        <w:rPr>
          <w:sz w:val="24"/>
          <w:szCs w:val="24"/>
        </w:rPr>
        <w:t>TMAO, as discussed previously, accelerates atherosclerotic plaque formation and destabilization</w:t>
      </w:r>
      <w:r w:rsidR="000D61C9" w:rsidRPr="00E1100A">
        <w:rPr>
          <w:sz w:val="24"/>
          <w:szCs w:val="24"/>
        </w:rPr>
        <w:t xml:space="preserve">. TMAO, a metabolite produced by gut microbiota from dietary precursors like phosphatidylcholine and L-carnitine, is recognized as an independent risk factor for atherosclerosis and cardiovascular diseases </w:t>
      </w:r>
      <w:r w:rsidR="000D61C9">
        <w:rPr>
          <w:sz w:val="24"/>
          <w:szCs w:val="24"/>
        </w:rPr>
        <w:fldChar w:fldCharType="begin" w:fldLock="1"/>
      </w:r>
      <w:r w:rsidR="000D61C9">
        <w:rPr>
          <w:sz w:val="24"/>
          <w:szCs w:val="24"/>
        </w:rPr>
        <w:instrText>ADDIN CSL_CITATION {"citationItems":[{"id":"ITEM-1","itemData":{"ISSN":"2307-1427","author":[{"dropping-particle":"","family":"Shyshkan-Shyshova","given":"К О","non-dropping-particle":"","parse-names":false,"suffix":""},{"dropping-particle":"V","family":"Zinych","given":"O","non-dropping-particle":"","parse-names":false,"suffix":""}],"container-title":"INTERNATIONAL JOURNAL OF ENDOCRINOLOGY (Ukraine)","id":"ITEM-1","issue":"4","issued":{"date-parts":[["2022"]]},"page":"231-238","title":"Product of metabolic activity of intestinal microbium trimethylamine-N-oxide (TMAO)—biomarker of progression of atherosclerosis-copy in the heart of the heart","type":"article-journal","volume":"18"},"uris":["http://www.mendeley.com/documents/?uuid=7d9fb96c-ec5b-413a-a4a1-e4612fa4762d"]},{"id":"ITEM-2","itemData":{"ISSN":"1388-1981","author":[{"dropping-particle":"","family":"Yu","given":"Bo","non-dropping-particle":"","parse-names":false,"suffix":""},{"dropping-particle":"","family":"Yuan","given":"Chuchu","non-dropping-particle":"","parse-names":false,"suffix":""},{"dropping-particle":"","family":"Chen","given":"Jinna","non-dropping-particle":"","parse-names":false,"suffix":""},{"dropping-particle":"","family":"Zhou","given":"Zhixiang","non-dropping-particle":"","parse-names":false,"suffix":""},{"dropping-particle":"","family":"Zhang","given":"Yile","non-dropping-particle":"","parse-names":false,"suffix":""},{"dropping-particle":"","family":"Su","given":"Ming","non-dropping-particle":"","parse-names":false,"suffix":""},{"dropping-particle":"","family":"Wei","given":"Dangheng","non-dropping-particle":"","parse-names":false,"suffix":""},{"dropping-particle":"","family":"Wu","given":"Peng","non-dropping-particle":"","parse-names":false,"suffix":""}],"container-title":"Biochimica et Biophysica Acta (BBA)-Molecular and Cell Biology of Lipids","id":"ITEM-2","issue":"8","issued":{"date-parts":[["2024"]]},"page":"159559","publisher":"Elsevier","title":"TMAO induces pyroptosis of vascular endothelial cells and atherosclerosis in ApoE−/− mice via MBOAT2-mediated endoplasmic reticulum stress","type":"article-journal","volume":"1869"},"uris":["http://www.mendeley.com/documents/?uuid=042b9a56-d8fa-4ad9-a818-bcef78167855"]}],"mendeley":{"formattedCitation":"&lt;sup&gt;41,42&lt;/sup&gt;","plainTextFormattedCitation":"41,42","previouslyFormattedCitation":"&lt;sup&gt;41,42&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41,42</w:t>
      </w:r>
      <w:r w:rsidR="000D61C9">
        <w:rPr>
          <w:sz w:val="24"/>
          <w:szCs w:val="24"/>
        </w:rPr>
        <w:fldChar w:fldCharType="end"/>
      </w:r>
      <w:r w:rsidR="000D61C9">
        <w:rPr>
          <w:sz w:val="24"/>
          <w:szCs w:val="24"/>
        </w:rPr>
        <w:t>.</w:t>
      </w:r>
      <w:r w:rsidR="000D61C9" w:rsidRPr="00E1100A">
        <w:rPr>
          <w:sz w:val="24"/>
          <w:szCs w:val="24"/>
        </w:rPr>
        <w:t xml:space="preserve"> Elevated TMAO levels are associated with proatherogenic effects, including alterations in bile acid and cholesterol metabolism, platelet hyperactivation, and induction of inflammatory processes and oxidative stress, which collectively contribute to endothelial dysfunction and endoplasmic reticulum stress </w:t>
      </w:r>
      <w:r w:rsidR="000D61C9">
        <w:rPr>
          <w:sz w:val="24"/>
          <w:szCs w:val="24"/>
        </w:rPr>
        <w:fldChar w:fldCharType="begin" w:fldLock="1"/>
      </w:r>
      <w:r w:rsidR="000D61C9">
        <w:rPr>
          <w:sz w:val="24"/>
          <w:szCs w:val="24"/>
        </w:rPr>
        <w:instrText>ADDIN CSL_CITATION {"citationItems":[{"id":"ITEM-1","itemData":{"ISSN":"2307-1427","author":[{"dropping-particle":"","family":"Shyshkan-Shyshova","given":"К О","non-dropping-particle":"","parse-names":false,"suffix":""},{"dropping-particle":"V","family":"Zinych","given":"O","non-dropping-particle":"","parse-names":false,"suffix":""}],"container-title":"INTERNATIONAL JOURNAL OF ENDOCRINOLOGY (Ukraine)","id":"ITEM-1","issue":"4","issued":{"date-parts":[["2022"]]},"page":"231-238","title":"Product of metabolic activity of intestinal microbium trimethylamine-N-oxide (TMAO)—biomarker of progression of atherosclerosis-copy in the heart of the heart","type":"article-journal","volume":"18"},"uris":["http://www.mendeley.com/documents/?uuid=7d9fb96c-ec5b-413a-a4a1-e4612fa4762d"]}],"mendeley":{"formattedCitation":"&lt;sup&gt;41&lt;/sup&gt;","plainTextFormattedCitation":"41","previouslyFormattedCitation":"&lt;sup&gt;41&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41</w:t>
      </w:r>
      <w:r w:rsidR="000D61C9">
        <w:rPr>
          <w:sz w:val="24"/>
          <w:szCs w:val="24"/>
        </w:rPr>
        <w:fldChar w:fldCharType="end"/>
      </w:r>
      <w:r w:rsidR="000D61C9">
        <w:rPr>
          <w:sz w:val="24"/>
          <w:szCs w:val="24"/>
        </w:rPr>
        <w:t>.</w:t>
      </w:r>
      <w:r w:rsidR="000D61C9" w:rsidRPr="00E1100A">
        <w:rPr>
          <w:sz w:val="24"/>
          <w:szCs w:val="24"/>
        </w:rPr>
        <w:t xml:space="preserve"> Studies have demonstrated that TMAO can induce </w:t>
      </w:r>
      <w:proofErr w:type="spellStart"/>
      <w:r w:rsidR="000D61C9" w:rsidRPr="00E1100A">
        <w:rPr>
          <w:sz w:val="24"/>
          <w:szCs w:val="24"/>
        </w:rPr>
        <w:t>pyroptosis</w:t>
      </w:r>
      <w:proofErr w:type="spellEnd"/>
      <w:r w:rsidR="006848C0">
        <w:rPr>
          <w:sz w:val="24"/>
          <w:szCs w:val="24"/>
        </w:rPr>
        <w:t xml:space="preserve"> </w:t>
      </w:r>
      <w:r w:rsidR="006848C0">
        <w:rPr>
          <w:sz w:val="24"/>
          <w:szCs w:val="24"/>
        </w:rPr>
        <w:t>(p</w:t>
      </w:r>
      <w:r w:rsidR="006848C0" w:rsidRPr="006848C0">
        <w:rPr>
          <w:sz w:val="24"/>
          <w:szCs w:val="24"/>
        </w:rPr>
        <w:t>rogrammed cell death, exacerbates vascular inflammation</w:t>
      </w:r>
      <w:r w:rsidR="006848C0" w:rsidRPr="006848C0">
        <w:rPr>
          <w:sz w:val="24"/>
          <w:szCs w:val="24"/>
        </w:rPr>
        <w:t>)</w:t>
      </w:r>
      <w:r w:rsidR="000D61C9" w:rsidRPr="00E1100A">
        <w:rPr>
          <w:sz w:val="24"/>
          <w:szCs w:val="24"/>
        </w:rPr>
        <w:t xml:space="preserve"> of vascular endothelial cells, further exacerbating atherosclerosis in animal models </w:t>
      </w:r>
      <w:r w:rsidR="000D61C9">
        <w:rPr>
          <w:sz w:val="24"/>
          <w:szCs w:val="24"/>
        </w:rPr>
        <w:fldChar w:fldCharType="begin" w:fldLock="1"/>
      </w:r>
      <w:r w:rsidR="000D61C9">
        <w:rPr>
          <w:sz w:val="24"/>
          <w:szCs w:val="24"/>
        </w:rPr>
        <w:instrText>ADDIN CSL_CITATION {"citationItems":[{"id":"ITEM-1","itemData":{"ISSN":"1388-1981","author":[{"dropping-particle":"","family":"Yu","given":"Bo","non-dropping-particle":"","parse-names":false,"suffix":""},{"dropping-particle":"","family":"Yuan","given":"Chuchu","non-dropping-particle":"","parse-names":false,"suffix":""},{"dropping-particle":"","family":"Chen","given":"Jinna","non-dropping-particle":"","parse-names":false,"suffix":""},{"dropping-particle":"","family":"Zhou","given":"Zhixiang","non-dropping-particle":"","parse-names":false,"suffix":""},{"dropping-particle":"","family":"Zhang","given":"Yile","non-dropping-particle":"","parse-names":false,"suffix":""},{"dropping-particle":"","family":"Su","given":"Ming","non-dropping-particle":"","parse-names":false,"suffix":""},{"dropping-particle":"","family":"Wei","given":"Dangheng","non-dropping-particle":"","parse-names":false,"suffix":""},{"dropping-particle":"","family":"Wu","given":"Peng","non-dropping-particle":"","parse-names":false,"suffix":""}],"container-title":"Biochimica et Biophysica Acta (BBA)-Molecular and Cell Biology of Lipids","id":"ITEM-1","issue":"8","issued":{"date-parts":[["2024"]]},"page":"159559","publisher":"Elsevier","title":"TMAO induces pyroptosis of vascular endothelial cells and atherosclerosis in ApoE−/− mice via MBOAT2-mediated endoplasmic reticulum stress","type":"article-journal","volume":"1869"},"uris":["http://www.mendeley.com/documents/?uuid=042b9a56-d8fa-4ad9-a818-bcef78167855"]}],"mendeley":{"formattedCitation":"&lt;sup&gt;42&lt;/sup&gt;","plainTextFormattedCitation":"42","previouslyFormattedCitation":"&lt;sup&gt;42&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42</w:t>
      </w:r>
      <w:r w:rsidR="000D61C9">
        <w:rPr>
          <w:sz w:val="24"/>
          <w:szCs w:val="24"/>
        </w:rPr>
        <w:fldChar w:fldCharType="end"/>
      </w:r>
      <w:r w:rsidR="000D61C9">
        <w:rPr>
          <w:sz w:val="24"/>
          <w:szCs w:val="24"/>
        </w:rPr>
        <w:t>.</w:t>
      </w:r>
      <w:r w:rsidR="000D61C9" w:rsidRPr="00E1100A">
        <w:rPr>
          <w:sz w:val="24"/>
          <w:szCs w:val="24"/>
        </w:rPr>
        <w:t xml:space="preserve"> Additionally, research using fecal microbiota transplantation in mice has shown that gut microbiota from patients with acute coronary syndrome can transmit characteristics of plaque instability, such as increased necrotic core size and fibrous cap thinning, which are linked to specific bacterial genera </w:t>
      </w:r>
      <w:r w:rsidR="000D61C9">
        <w:rPr>
          <w:sz w:val="24"/>
          <w:szCs w:val="24"/>
        </w:rPr>
        <w:fldChar w:fldCharType="begin" w:fldLock="1"/>
      </w:r>
      <w:r w:rsidR="000D61C9">
        <w:rPr>
          <w:sz w:val="24"/>
          <w:szCs w:val="24"/>
        </w:rPr>
        <w:instrText>ADDIN CSL_CITATION {"citationItems":[{"id":"ITEM-1","itemData":{"ISSN":"0009-7322","author":[{"dropping-particle":"","family":"Nieri","given":"Riccardo","non-dropping-particle":"","parse-names":false,"suffix":""},{"dropping-particle":"","family":"Foglio","given":"Eleonora","non-dropping-particle":"","parse-names":false,"suffix":""},{"dropping-particle":"","family":"Maio","given":"Flavio","non-dropping-particle":"De","parse-names":false,"suffix":""},{"dropping-particle":"","family":"Severino","given":"Anna","non-dropping-particle":"","parse-names":false,"suffix":""},{"dropping-particle":"","family":"Masucci","given":"Luca","non-dropping-particle":"","parse-names":false,"suffix":""},{"dropping-particle":"","family":"D Aiello","given":"Alessia","non-dropping-particle":"","parse-names":false,"suffix":""},{"dropping-particle":"","family":"Grimaldi","given":"Maria Chiara","non-dropping-particle":"","parse-names":false,"suffix":""},{"dropping-particle":"","family":"Gervasoni","given":"Jacopo","non-dropping-particle":"","parse-names":false,"suffix":""},{"dropping-particle":"","family":"Santoni","given":"Daniele","non-dropping-particle":"","parse-names":false,"suffix":""},{"dropping-particle":"","family":"Pedicino","given":"Daniela","non-dropping-particle":"","parse-names":false,"suffix":""}],"container-title":"Circulation","id":"ITEM-1","issue":"Suppl_1","issued":{"date-parts":[["2024"]]},"page":"A4143104-A4143104","publisher":"Lippincott Williams &amp; Wilkins Hagerstown, MD","title":"Atherosclerotic features of plaque instability are transmitted via gut microbial transplantation","type":"article-journal","volume":"150"},"uris":["http://www.mendeley.com/documents/?uuid=baf00d80-57a6-48af-b023-03429b0f69fe"]}],"mendeley":{"formattedCitation":"&lt;sup&gt;43&lt;/sup&gt;","plainTextFormattedCitation":"43","previouslyFormattedCitation":"&lt;sup&gt;43&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43</w:t>
      </w:r>
      <w:r w:rsidR="000D61C9">
        <w:rPr>
          <w:sz w:val="24"/>
          <w:szCs w:val="24"/>
        </w:rPr>
        <w:fldChar w:fldCharType="end"/>
      </w:r>
      <w:r w:rsidR="000D61C9">
        <w:rPr>
          <w:sz w:val="24"/>
          <w:szCs w:val="24"/>
        </w:rPr>
        <w:t>.</w:t>
      </w:r>
      <w:r w:rsidR="000D61C9" w:rsidRPr="00E1100A">
        <w:rPr>
          <w:sz w:val="24"/>
          <w:szCs w:val="24"/>
        </w:rPr>
        <w:t xml:space="preserve"> This suggests that the gut microbiota composition significantly influences plaque vulnerability, highlighting the potential for therapeutic interventions targeting microbial metabolites like TMAO to modulate atherosclerotic plaque composition and stability </w:t>
      </w:r>
      <w:r w:rsidR="000D61C9">
        <w:rPr>
          <w:sz w:val="24"/>
          <w:szCs w:val="24"/>
        </w:rPr>
        <w:fldChar w:fldCharType="begin" w:fldLock="1"/>
      </w:r>
      <w:r w:rsidR="000D61C9">
        <w:rPr>
          <w:sz w:val="24"/>
          <w:szCs w:val="24"/>
        </w:rPr>
        <w:instrText>ADDIN CSL_CITATION {"citationItems":[{"id":"ITEM-1","itemData":{"ISSN":"0009-7322","author":[{"dropping-particle":"","family":"Nieri","given":"Riccardo","non-dropping-particle":"","parse-names":false,"suffix":""},{"dropping-particle":"","family":"Foglio","given":"Eleonora","non-dropping-particle":"","parse-names":false,"suffix":""},{"dropping-particle":"","family":"Maio","given":"Flavio","non-dropping-particle":"De","parse-names":false,"suffix":""},{"dropping-particle":"","family":"Severino","given":"Anna","non-dropping-particle":"","parse-names":false,"suffix":""},{"dropping-particle":"","family":"Masucci","given":"Luca","non-dropping-particle":"","parse-names":false,"suffix":""},{"dropping-particle":"","family":"D Aiello","given":"Alessia","non-dropping-particle":"","parse-names":false,"suffix":""},{"dropping-particle":"","family":"Grimaldi","given":"Maria Chiara","non-dropping-particle":"","parse-names":false,"suffix":""},{"dropping-particle":"","family":"Gervasoni","given":"Jacopo","non-dropping-particle":"","parse-names":false,"suffix":""},{"dropping-particle":"","family":"Santoni","given":"Daniele","non-dropping-particle":"","parse-names":false,"suffix":""},{"dropping-particle":"","family":"Pedicino","given":"Daniela","non-dropping-particle":"","parse-names":false,"suffix":""}],"container-title":"Circulation","id":"ITEM-1","issue":"Suppl_1","issued":{"date-parts":[["2024"]]},"page":"A4143104-A4143104","publisher":"Lippincott Williams &amp; Wilkins Hagerstown, MD","title":"Atherosclerotic features of plaque instability are transmitted via gut microbial transplantation","type":"article-journal","volume":"150"},"uris":["http://www.mendeley.com/documents/?uuid=baf00d80-57a6-48af-b023-03429b0f69fe"]},{"id":"ITEM-2","itemData":{"ISSN":"2405-8440","author":[{"dropping-particle":"","family":"Zheng","given":"Shujiao","non-dropping-particle":"","parse-names":false,"suffix":""},{"dropping-particle":"","family":"Liu","given":"Zuheng","non-dropping-particle":"","parse-names":false,"suffix":""},{"dropping-particle":"","family":"Liu","given":"Haiyue","non-dropping-particle":"","parse-names":false,"suffix":""},{"dropping-particle":"","family":"Lim","given":"Jie Ying","non-dropping-particle":"","parse-names":false,"suffix":""},{"dropping-particle":"","family":"Li","given":"Dolly Wong Hui","non-dropping-particle":"","parse-names":false,"suffix":""},{"dropping-particle":"","family":"Zhang","given":"Shaofeng","non-dropping-particle":"","parse-names":false,"suffix":""},{"dropping-particle":"","family":"Luo","given":"Fang","non-dropping-particle":"","parse-names":false,"suffix":""},{"dropping-particle":"","family":"Wang","given":"Xiujing","non-dropping-particle":"","parse-names":false,"suffix":""},{"dropping-particle":"","family":"Sun","given":"Changqing","non-dropping-particle":"","parse-names":false,"suffix":""},{"dropping-particle":"","family":"Tang","given":"Rong","non-dropping-particle":"","parse-names":false,"suffix":""}],"container-title":"Heliyon","id":"ITEM-2","issued":{"date-parts":[["2024"]]},"publisher":"Elsevier","title":"Research development on gut microbiota and vulnerable atherosclerotic plaque","type":"article-journal"},"uris":["http://www.mendeley.com/documents/?uuid=136d2c95-225a-4918-a7d7-5aef7ac9bfac"]}],"mendeley":{"formattedCitation":"&lt;sup&gt;43,44&lt;/sup&gt;","plainTextFormattedCitation":"43,44","previouslyFormattedCitation":"&lt;sup&gt;43,44&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43,44</w:t>
      </w:r>
      <w:r w:rsidR="000D61C9">
        <w:rPr>
          <w:sz w:val="24"/>
          <w:szCs w:val="24"/>
        </w:rPr>
        <w:fldChar w:fldCharType="end"/>
      </w:r>
      <w:r w:rsidR="000D61C9">
        <w:rPr>
          <w:sz w:val="24"/>
          <w:szCs w:val="24"/>
        </w:rPr>
        <w:t>.</w:t>
      </w:r>
      <w:r w:rsidR="000D61C9" w:rsidRPr="00E1100A">
        <w:rPr>
          <w:sz w:val="24"/>
          <w:szCs w:val="24"/>
        </w:rPr>
        <w:t xml:space="preserve"> Consequently, strategies to regulate gut microbiota or inhibit </w:t>
      </w:r>
      <w:r w:rsidR="000D61C9" w:rsidRPr="00E1100A">
        <w:rPr>
          <w:sz w:val="24"/>
          <w:szCs w:val="24"/>
        </w:rPr>
        <w:lastRenderedPageBreak/>
        <w:t xml:space="preserve">TMAO production are being explored as promising avenues for preventing and treating atherosclerosis </w:t>
      </w:r>
      <w:r w:rsidR="000D61C9">
        <w:rPr>
          <w:sz w:val="24"/>
          <w:szCs w:val="24"/>
        </w:rPr>
        <w:fldChar w:fldCharType="begin" w:fldLock="1"/>
      </w:r>
      <w:r w:rsidR="000D61C9">
        <w:rPr>
          <w:sz w:val="24"/>
          <w:szCs w:val="24"/>
        </w:rPr>
        <w:instrText>ADDIN CSL_CITATION {"citationItems":[{"id":"ITEM-1","itemData":{"ISSN":"1381-6128","author":[{"dropping-particle":"","family":"Zhu","given":"Botao","non-dropping-particle":"","parse-names":false,"suffix":""},{"dropping-particle":"","family":"Ren","given":"Hao","non-dropping-particle":"","parse-names":false,"suffix":""},{"dropping-particle":"","family":"Xie","given":"Feng","non-dropping-particle":"","parse-names":false,"suffix":""},{"dropping-particle":"","family":"An","given":"Yuze","non-dropping-particle":"","parse-names":false,"suffix":""},{"dropping-particle":"","family":"Wang","given":"Yichuan","non-dropping-particle":"","parse-names":false,"suffix":""},{"dropping-particle":"","family":"Tan","given":"Yurong","non-dropping-particle":"","parse-names":false,"suffix":""}],"container-title":"Current Pharmaceutical Design","id":"ITEM-1","issue":"35","issued":{"date-parts":[["2022"]]},"page":"2914-2919","publisher":"Bentham Science Publishers","title":"Trimethylamine N-oxide generated by the gut microbiota: potential atherosclerosis treatment strategies","type":"article-journal","volume":"28"},"uris":["http://www.mendeley.com/documents/?uuid=f3514b1f-8993-4c29-829a-290f5129dafe"]}],"mendeley":{"formattedCitation":"&lt;sup&gt;45&lt;/sup&gt;","plainTextFormattedCitation":"45","previouslyFormattedCitation":"&lt;sup&gt;45&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45</w:t>
      </w:r>
      <w:r w:rsidR="000D61C9">
        <w:rPr>
          <w:sz w:val="24"/>
          <w:szCs w:val="24"/>
        </w:rPr>
        <w:fldChar w:fldCharType="end"/>
      </w:r>
      <w:r w:rsidR="000D61C9">
        <w:rPr>
          <w:sz w:val="24"/>
          <w:szCs w:val="24"/>
        </w:rPr>
        <w:t>.</w:t>
      </w:r>
      <w:r w:rsidR="000D61C9" w:rsidRPr="00E1100A">
        <w:rPr>
          <w:sz w:val="24"/>
          <w:szCs w:val="24"/>
        </w:rPr>
        <w:t xml:space="preserve">  </w:t>
      </w:r>
      <w:hyperlink r:id="rId21" w:history="1"/>
    </w:p>
    <w:p w14:paraId="60D1FF7B" w14:textId="77777777" w:rsidR="000D61C9" w:rsidRPr="00E1100A" w:rsidRDefault="000D61C9" w:rsidP="000D61C9">
      <w:pPr>
        <w:spacing w:line="360" w:lineRule="auto"/>
        <w:jc w:val="both"/>
        <w:rPr>
          <w:sz w:val="24"/>
          <w:szCs w:val="24"/>
        </w:rPr>
      </w:pPr>
    </w:p>
    <w:p w14:paraId="73430AB1" w14:textId="77777777" w:rsidR="000D61C9" w:rsidRPr="00E1100A" w:rsidRDefault="000D61C9" w:rsidP="000D61C9">
      <w:pPr>
        <w:spacing w:line="360" w:lineRule="auto"/>
        <w:jc w:val="both"/>
        <w:rPr>
          <w:sz w:val="24"/>
          <w:szCs w:val="24"/>
        </w:rPr>
      </w:pPr>
      <w:r w:rsidRPr="00E1100A">
        <w:rPr>
          <w:sz w:val="24"/>
          <w:szCs w:val="24"/>
        </w:rPr>
        <w:t xml:space="preserve">Gut bacteria regulating blood pressure through </w:t>
      </w:r>
      <w:r>
        <w:rPr>
          <w:sz w:val="24"/>
          <w:szCs w:val="24"/>
        </w:rPr>
        <w:t>producing</w:t>
      </w:r>
      <w:r w:rsidRPr="00E1100A">
        <w:rPr>
          <w:sz w:val="24"/>
          <w:szCs w:val="24"/>
        </w:rPr>
        <w:t xml:space="preserve"> SCFAs, modulation of vascular tone, and influence on the renin-angiotensin system. SCFAs, produced by the fermentation of dietary fibers by gut microbiota, have been shown to lower blood pressure by modulating immune responses and reducing inflammation </w:t>
      </w:r>
      <w:r>
        <w:rPr>
          <w:sz w:val="24"/>
          <w:szCs w:val="24"/>
        </w:rPr>
        <w:fldChar w:fldCharType="begin" w:fldLock="1"/>
      </w:r>
      <w:r>
        <w:rPr>
          <w:sz w:val="24"/>
          <w:szCs w:val="24"/>
        </w:rPr>
        <w:instrText>ADDIN CSL_CITATION {"citationItems":[{"id":"ITEM-1","itemData":{"ISSN":"2522-8307","author":[{"dropping-particle":"","family":"Olalekan","given":"Samuel Oluwadare","non-dropping-particle":"","parse-names":false,"suffix":""},{"dropping-particle":"","family":"Bakare","given":"Olalekan Olanrewaju","non-dropping-particle":"","parse-names":false,"suffix":""},{"dropping-particle":"","family":"Faponle","given":"Abayomi Samson","non-dropping-particle":"","parse-names":false,"suffix":""},{"dropping-particle":"","family":"Okwute","given":"Patrick Godwin","non-dropping-particle":"","parse-names":false,"suffix":""}],"container-title":"Bulletin of the National Research Centre","id":"ITEM-1","issue":"1","issued":{"date-parts":[["2024"]]},"page":"95","publisher":"Springer","title":"A review of gut microbial metabolites and therapeutic approaches in hypertension","type":"article-journal","volume":"48"},"uris":["http://www.mendeley.com/documents/?uuid=48e65917-c749-4a71-9858-8a7eeb847248"]},{"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38,46&lt;/sup&gt;","plainTextFormattedCitation":"38,46","previouslyFormattedCitation":"&lt;sup&gt;38,46&lt;/sup&gt;"},"properties":{"noteIndex":0},"schema":"https://github.com/citation-style-language/schema/raw/master/csl-citation.json"}</w:instrText>
      </w:r>
      <w:r>
        <w:rPr>
          <w:sz w:val="24"/>
          <w:szCs w:val="24"/>
        </w:rPr>
        <w:fldChar w:fldCharType="separate"/>
      </w:r>
      <w:r w:rsidRPr="00C02959">
        <w:rPr>
          <w:noProof/>
          <w:sz w:val="24"/>
          <w:szCs w:val="24"/>
          <w:vertAlign w:val="superscript"/>
        </w:rPr>
        <w:t>38,46</w:t>
      </w:r>
      <w:r>
        <w:rPr>
          <w:sz w:val="24"/>
          <w:szCs w:val="24"/>
        </w:rPr>
        <w:fldChar w:fldCharType="end"/>
      </w:r>
      <w:r>
        <w:rPr>
          <w:sz w:val="24"/>
          <w:szCs w:val="24"/>
        </w:rPr>
        <w:t>.</w:t>
      </w:r>
      <w:r w:rsidRPr="00E1100A">
        <w:rPr>
          <w:sz w:val="24"/>
          <w:szCs w:val="24"/>
        </w:rPr>
        <w:t xml:space="preserve"> These metabolites also affect vascular tone by influencing nitric oxide synthesis, essential for maintaining vascular health </w:t>
      </w:r>
      <w:r>
        <w:rPr>
          <w:sz w:val="24"/>
          <w:szCs w:val="24"/>
        </w:rPr>
        <w:fldChar w:fldCharType="begin" w:fldLock="1"/>
      </w:r>
      <w:r>
        <w:rPr>
          <w:sz w:val="24"/>
          <w:szCs w:val="24"/>
        </w:rPr>
        <w:instrText>ADDIN CSL_CITATION {"citationItems":[{"id":"ITEM-1","itemData":{"ISSN":"2522-8307","author":[{"dropping-particle":"","family":"Olalekan","given":"Samuel Oluwadare","non-dropping-particle":"","parse-names":false,"suffix":""},{"dropping-particle":"","family":"Bakare","given":"Olalekan Olanrewaju","non-dropping-particle":"","parse-names":false,"suffix":""},{"dropping-particle":"","family":"Faponle","given":"Abayomi Samson","non-dropping-particle":"","parse-names":false,"suffix":""},{"dropping-particle":"","family":"Okwute","given":"Patrick Godwin","non-dropping-particle":"","parse-names":false,"suffix":""}],"container-title":"Bulletin of the National Research Centre","id":"ITEM-1","issue":"1","issued":{"date-parts":[["2024"]]},"page":"95","publisher":"Springer","title":"A review of gut microbial metabolites and therapeutic approaches in hypertension","type":"article-journal","volume":"48"},"uris":["http://www.mendeley.com/documents/?uuid=48e65917-c749-4a71-9858-8a7eeb847248"]}],"mendeley":{"formattedCitation":"&lt;sup&gt;46&lt;/sup&gt;","plainTextFormattedCitation":"46","previouslyFormattedCitation":"&lt;sup&gt;46&lt;/sup&gt;"},"properties":{"noteIndex":0},"schema":"https://github.com/citation-style-language/schema/raw/master/csl-citation.json"}</w:instrText>
      </w:r>
      <w:r>
        <w:rPr>
          <w:sz w:val="24"/>
          <w:szCs w:val="24"/>
        </w:rPr>
        <w:fldChar w:fldCharType="separate"/>
      </w:r>
      <w:r w:rsidRPr="00C02959">
        <w:rPr>
          <w:noProof/>
          <w:sz w:val="24"/>
          <w:szCs w:val="24"/>
          <w:vertAlign w:val="superscript"/>
        </w:rPr>
        <w:t>46</w:t>
      </w:r>
      <w:r>
        <w:rPr>
          <w:sz w:val="24"/>
          <w:szCs w:val="24"/>
        </w:rPr>
        <w:fldChar w:fldCharType="end"/>
      </w:r>
      <w:r>
        <w:rPr>
          <w:sz w:val="24"/>
          <w:szCs w:val="24"/>
        </w:rPr>
        <w:t>.</w:t>
      </w:r>
      <w:r w:rsidRPr="00E1100A">
        <w:rPr>
          <w:sz w:val="24"/>
          <w:szCs w:val="24"/>
        </w:rPr>
        <w:t xml:space="preserve"> Furthermore, the gut microbiota can modulate the renin-angiotensin system, a critical regulator of blood pressure, </w:t>
      </w:r>
      <w:r>
        <w:rPr>
          <w:sz w:val="24"/>
          <w:szCs w:val="24"/>
        </w:rPr>
        <w:t>by producing</w:t>
      </w:r>
      <w:r w:rsidRPr="00E1100A">
        <w:rPr>
          <w:sz w:val="24"/>
          <w:szCs w:val="24"/>
        </w:rPr>
        <w:t xml:space="preserve"> bioactive molecules that influence systemic inflammation and immune activation </w:t>
      </w:r>
      <w:r>
        <w:rPr>
          <w:sz w:val="24"/>
          <w:szCs w:val="24"/>
        </w:rPr>
        <w:fldChar w:fldCharType="begin" w:fldLock="1"/>
      </w:r>
      <w:r>
        <w:rPr>
          <w:sz w:val="24"/>
          <w:szCs w:val="24"/>
        </w:rPr>
        <w:instrText>ADDIN CSL_CITATION {"citationItems":[{"id":"ITEM-1","itemData":{"DOI":"10.18705/1607-419X-2024-2359","ISSN":"2411-8524","abstract":"The intestinal microbiota not only mediates the influence of a number of risk factors for cardiovascular diseases on the body, but can also play an active role in the regulation of blood pressure (BP) by changing the permeability of the intestinal epithelial barrier and the production of vasoactive metabolites. At the same time, the study of the molecular mechanisms underlying the influence of intestinal microbiota on BP levels is at an early stage. The review analyzes the scientific literature on the role of intestinal microbiota in the development of arterial hypertension (HTN), describes the key mechanisms of the prohypertensive action of intestinal microbiota metabolites, and presents data on new approaches to the treatment of HTN based on effects on the composition and function of intestinal microflora. BP levels are affected by molecules whose concentration in the blood is directly or indirectly related to the activity of intestinal microflora. These bioactive molecules can be divided into two groups — those formed by cells of the human immune system as a result of stimulation by the microbiota and those formed enzymatically as a result of the metabolic activity of the microbiota itself. The first group includes molecular mechanisms associated with immune activation and systemic inflammatory response, and the second group includes short-chain fatty acids, trimethylamine-N-oxide, bile acids, uremic toxins and biogenic amines. HTN is accompanied by specific changes in the composition of the intestinal microbiota, and in recent years, researchers have established cause-and-effect relationships between certain enterotypes and the development of HTN. Moreover, established HTN itself causes changes in the intestinal microbiome profile. A deeper understanding of the molecular mechanisms mediating the influence of microbiota on BP may serve as the basis for the development of new approaches to the treatment of HTN.","author":[{"dropping-particle":"","family":"Borshchev","given":"Yu. Yu.","non-dropping-particle":"","parse-names":false,"suffix":""},{"dropping-particle":"","family":"Sonin","given":"D. L.","non-dropping-particle":"","parse-names":false,"suffix":""},{"dropping-particle":"","family":"Minasian","given":"S. M.","non-dropping-particle":"","parse-names":false,"suffix":""},{"dropping-particle":"","family":"Protsak","given":"E. S.","non-dropping-particle":"","parse-names":false,"suffix":""},{"dropping-particle":"","family":"Semenova","given":"N. Yu.","non-dropping-particle":"","parse-names":false,"suffix":""},{"dropping-particle":"","family":"Galagudza","given":"M. M.","non-dropping-particle":"","parse-names":false,"suffix":""}],"container-title":"\"Arterial’naya Gipertenziya\" (\"Arterial Hypertension\")","id":"ITEM-1","issue":"2","issued":{"date-parts":[["2023","11","7"]]},"page":"159-173","title":"The role of intestinal microbiota in the development of arterial hypertension: mechanisms and therapeutic targets","type":"article-journal","volume":"30"},"uris":["http://www.mendeley.com/documents/?uuid=02304586-7347-44b1-b0aa-068ca36410fc"]}],"mendeley":{"formattedCitation":"&lt;sup&gt;47&lt;/sup&gt;","plainTextFormattedCitation":"47","previouslyFormattedCitation":"&lt;sup&gt;47&lt;/sup&gt;"},"properties":{"noteIndex":0},"schema":"https://github.com/citation-style-language/schema/raw/master/csl-citation.json"}</w:instrText>
      </w:r>
      <w:r>
        <w:rPr>
          <w:sz w:val="24"/>
          <w:szCs w:val="24"/>
        </w:rPr>
        <w:fldChar w:fldCharType="separate"/>
      </w:r>
      <w:r w:rsidRPr="00C02959">
        <w:rPr>
          <w:noProof/>
          <w:sz w:val="24"/>
          <w:szCs w:val="24"/>
          <w:vertAlign w:val="superscript"/>
        </w:rPr>
        <w:t>47</w:t>
      </w:r>
      <w:r>
        <w:rPr>
          <w:sz w:val="24"/>
          <w:szCs w:val="24"/>
        </w:rPr>
        <w:fldChar w:fldCharType="end"/>
      </w:r>
      <w:r>
        <w:rPr>
          <w:sz w:val="24"/>
          <w:szCs w:val="24"/>
        </w:rPr>
        <w:t>.</w:t>
      </w:r>
      <w:r w:rsidRPr="00E1100A">
        <w:rPr>
          <w:sz w:val="24"/>
          <w:szCs w:val="24"/>
        </w:rPr>
        <w:t xml:space="preserve"> Gut dysbiosis</w:t>
      </w:r>
      <w:r>
        <w:rPr>
          <w:sz w:val="24"/>
          <w:szCs w:val="24"/>
        </w:rPr>
        <w:t xml:space="preserve"> contributes</w:t>
      </w:r>
      <w:r w:rsidRPr="00E1100A">
        <w:rPr>
          <w:sz w:val="24"/>
          <w:szCs w:val="24"/>
        </w:rPr>
        <w:t xml:space="preserve"> to salt-sensitive hypertension (SSH), where blood pressure increases in response to high salt intake</w:t>
      </w:r>
      <w:r>
        <w:rPr>
          <w:sz w:val="24"/>
          <w:szCs w:val="24"/>
        </w:rPr>
        <w:t>.</w:t>
      </w:r>
      <w:r w:rsidRPr="00E1100A">
        <w:rPr>
          <w:sz w:val="24"/>
          <w:szCs w:val="24"/>
        </w:rPr>
        <w:t xml:space="preserve"> Dysbiosis affects the host's immune system and metabolic functions, contributing to the development of SSH by altering the TH17 axis and immune cell activit</w:t>
      </w:r>
      <w:r>
        <w:rPr>
          <w:sz w:val="24"/>
          <w:szCs w:val="24"/>
        </w:rPr>
        <w:t>y</w:t>
      </w:r>
      <w:r w:rsidRPr="00E1100A">
        <w:rPr>
          <w:sz w:val="24"/>
          <w:szCs w:val="24"/>
        </w:rPr>
        <w:t xml:space="preserve"> </w:t>
      </w:r>
      <w:r>
        <w:rPr>
          <w:sz w:val="24"/>
          <w:szCs w:val="24"/>
        </w:rPr>
        <w:fldChar w:fldCharType="begin" w:fldLock="1"/>
      </w:r>
      <w:r>
        <w:rPr>
          <w:sz w:val="24"/>
          <w:szCs w:val="24"/>
        </w:rPr>
        <w:instrText>ADDIN CSL_CITATION {"citationItems":[{"id":"ITEM-1","itemData":{"ISSN":"2297-055X","author":[{"dropping-particle":"","family":"Wang","given":"Li","non-dropping-particle":"","parse-names":false,"suffix":""},{"dropping-particle":"","family":"Hu","given":"Jihong","non-dropping-particle":"","parse-names":false,"suffix":""}],"container-title":"Frontiers in Cardiovascular Medicine","id":"ITEM-1","issued":{"date-parts":[["2024"]]},"page":"1410623","publisher":"Frontiers Media SA","title":"Unraveling the gut microbiota's role in salt-sensitive hypertension: current evidences and future directions","type":"article-journal","volume":"11"},"uris":["http://www.mendeley.com/documents/?uuid=70827fde-c11d-4a75-8c29-ab4066b24b06"]}],"mendeley":{"formattedCitation":"&lt;sup&gt;48&lt;/sup&gt;","plainTextFormattedCitation":"48","previouslyFormattedCitation":"&lt;sup&gt;48&lt;/sup&gt;"},"properties":{"noteIndex":0},"schema":"https://github.com/citation-style-language/schema/raw/master/csl-citation.json"}</w:instrText>
      </w:r>
      <w:r>
        <w:rPr>
          <w:sz w:val="24"/>
          <w:szCs w:val="24"/>
        </w:rPr>
        <w:fldChar w:fldCharType="separate"/>
      </w:r>
      <w:r w:rsidRPr="00C02959">
        <w:rPr>
          <w:noProof/>
          <w:sz w:val="24"/>
          <w:szCs w:val="24"/>
          <w:vertAlign w:val="superscript"/>
        </w:rPr>
        <w:t>48</w:t>
      </w:r>
      <w:r>
        <w:rPr>
          <w:sz w:val="24"/>
          <w:szCs w:val="24"/>
        </w:rPr>
        <w:fldChar w:fldCharType="end"/>
      </w:r>
      <w:r>
        <w:rPr>
          <w:sz w:val="24"/>
          <w:szCs w:val="24"/>
        </w:rPr>
        <w:t>.</w:t>
      </w:r>
      <w:r w:rsidRPr="00E1100A">
        <w:rPr>
          <w:sz w:val="24"/>
          <w:szCs w:val="24"/>
        </w:rPr>
        <w:t xml:space="preserve"> The imbalance in microbial composition, particularly the ratio of Firmicutes to Bacteroidetes, is associated with hypertension, highlighting the potential for targeted interventions to restore microbial balance and improve cardiovascular health </w:t>
      </w:r>
      <w:r>
        <w:rPr>
          <w:sz w:val="24"/>
          <w:szCs w:val="24"/>
        </w:rPr>
        <w:fldChar w:fldCharType="begin" w:fldLock="1"/>
      </w:r>
      <w:r>
        <w:rPr>
          <w:sz w:val="24"/>
          <w:szCs w:val="24"/>
        </w:rPr>
        <w:instrText>ADDIN CSL_CITATION {"citationItems":[{"id":"ITEM-1","itemData":{"DOI":"10.22533/at.ed.1594252411033","ISSN":"27640159","author":[{"dropping-particle":"","family":"Bellegarde","given":"Kalil","non-dropping-particle":"","parse-names":false,"suffix":""},{"dropping-particle":"","family":"Magalhães","given":"Vanessa Teixeira Assunção","non-dropping-particle":"","parse-names":false,"suffix":""},{"dropping-particle":"","family":"Pires","given":"Pedro Paulo Guedes","non-dropping-particle":"","parse-names":false,"suffix":""},{"dropping-particle":"","family":"Queiroz","given":"Natielly Aparecida Silva","non-dropping-particle":"","parse-names":false,"suffix":""},{"dropping-particle":"de","family":"Lima","given":"Isadora Arone","non-dropping-particle":"","parse-names":false,"suffix":""},{"dropping-particle":"","family":"Kalife","given":"Gabriel Duraes","non-dropping-particle":"","parse-names":false,"suffix":""},{"dropping-particle":"","family":"Junior","given":"Claudio Eduardo Luiz Granja","non-dropping-particle":"","parse-names":false,"suffix":""},{"dropping-particle":"","family":"Criado","given":"Luiza Bottaro","non-dropping-particle":"","parse-names":false,"suffix":""},{"dropping-particle":"","family":"Sampar","given":"Augusto César Aparecido Vitoratto","non-dropping-particle":"","parse-names":false,"suffix":""},{"dropping-particle":"","family":"Soares","given":"Gustavo Mayo","non-dropping-particle":"","parse-names":false,"suffix":""},{"dropping-particle":"","family":"Silva","given":"Silas Soares","non-dropping-particle":"","parse-names":false,"suffix":""}],"container-title":"International Journal of Health Science","id":"ITEM-1","issue":"25","issued":{"date-parts":[["2024","3","11"]]},"page":"2-8","title":"MICROBIAL DYSBIOSIS AND HYPERTENSIVE DISEASE: EXPLORING THE CONNECTIONS BETWEEN THE MICROBIOME AND CARDIOVASCULAR HEALTH","type":"article-journal","volume":"4"},"uris":["http://www.mendeley.com/documents/?uuid=c51e19a9-9a3b-4b8d-a4f6-267c00fa7d2c"]}],"mendeley":{"formattedCitation":"&lt;sup&gt;49&lt;/sup&gt;","plainTextFormattedCitation":"49","previouslyFormattedCitation":"&lt;sup&gt;49&lt;/sup&gt;"},"properties":{"noteIndex":0},"schema":"https://github.com/citation-style-language/schema/raw/master/csl-citation.json"}</w:instrText>
      </w:r>
      <w:r>
        <w:rPr>
          <w:sz w:val="24"/>
          <w:szCs w:val="24"/>
        </w:rPr>
        <w:fldChar w:fldCharType="separate"/>
      </w:r>
      <w:r w:rsidRPr="00C02959">
        <w:rPr>
          <w:noProof/>
          <w:sz w:val="24"/>
          <w:szCs w:val="24"/>
          <w:vertAlign w:val="superscript"/>
        </w:rPr>
        <w:t>49</w:t>
      </w:r>
      <w:r>
        <w:rPr>
          <w:sz w:val="24"/>
          <w:szCs w:val="24"/>
        </w:rPr>
        <w:fldChar w:fldCharType="end"/>
      </w:r>
      <w:r>
        <w:rPr>
          <w:sz w:val="24"/>
          <w:szCs w:val="24"/>
        </w:rPr>
        <w:t>.</w:t>
      </w:r>
      <w:r w:rsidRPr="00E1100A">
        <w:rPr>
          <w:sz w:val="24"/>
          <w:szCs w:val="24"/>
        </w:rPr>
        <w:t xml:space="preserve"> </w:t>
      </w:r>
      <w:hyperlink r:id="rId22" w:history="1"/>
    </w:p>
    <w:p w14:paraId="6DFE0F8D" w14:textId="77777777" w:rsidR="000D61C9" w:rsidRPr="00E1100A" w:rsidRDefault="000D61C9" w:rsidP="000D61C9">
      <w:pPr>
        <w:spacing w:line="360" w:lineRule="auto"/>
        <w:jc w:val="both"/>
        <w:rPr>
          <w:sz w:val="24"/>
          <w:szCs w:val="24"/>
        </w:rPr>
      </w:pPr>
    </w:p>
    <w:p w14:paraId="46A779C0" w14:textId="2F4F9638" w:rsidR="000D61C9" w:rsidRDefault="000D61C9" w:rsidP="000D61C9">
      <w:pPr>
        <w:spacing w:line="360" w:lineRule="auto"/>
        <w:jc w:val="both"/>
        <w:rPr>
          <w:sz w:val="24"/>
          <w:szCs w:val="24"/>
        </w:rPr>
      </w:pPr>
      <w:r w:rsidRPr="00E1100A">
        <w:rPr>
          <w:sz w:val="24"/>
          <w:szCs w:val="24"/>
        </w:rPr>
        <w:t xml:space="preserve">The relationship between gut permeability, microbial translocation, and heart failure progression is increasingly recognized as a significant factor in cardiac health. Gut permeability, often referred to as "leaky gut," allows for the translocation of microbial metabolites </w:t>
      </w:r>
      <w:r>
        <w:rPr>
          <w:sz w:val="24"/>
          <w:szCs w:val="24"/>
        </w:rPr>
        <w:t>(</w:t>
      </w:r>
      <w:r w:rsidRPr="00E1100A">
        <w:rPr>
          <w:sz w:val="24"/>
          <w:szCs w:val="24"/>
        </w:rPr>
        <w:t>LPS and peptidoglycan (PGN)</w:t>
      </w:r>
      <w:r>
        <w:rPr>
          <w:sz w:val="24"/>
          <w:szCs w:val="24"/>
        </w:rPr>
        <w:t>)</w:t>
      </w:r>
      <w:r w:rsidRPr="00E1100A">
        <w:rPr>
          <w:sz w:val="24"/>
          <w:szCs w:val="24"/>
        </w:rPr>
        <w:t xml:space="preserve"> into the bloodstream, which can trigger systemic inflammation and contribute to heart failure progression</w:t>
      </w:r>
      <w:r>
        <w:rPr>
          <w:sz w:val="24"/>
          <w:szCs w:val="24"/>
        </w:rPr>
        <w:fldChar w:fldCharType="begin" w:fldLock="1"/>
      </w:r>
      <w:r>
        <w:rPr>
          <w:sz w:val="24"/>
          <w:szCs w:val="24"/>
        </w:rPr>
        <w:instrText>ADDIN CSL_CITATION {"citationItems":[{"id":"ITEM-1","itemData":{"ISSN":"0009-7330","author":[{"dropping-particle":"","family":"Ranjan","given":"Prabhat","non-dropping-particle":"","parse-names":false,"suffix":""},{"dropping-particle":"","family":"Dutta","given":"Roshan","non-dropping-particle":"","parse-names":false,"suffix":""},{"dropping-particle":"","family":"Colin","given":"Karen","non-dropping-particle":"","parse-names":false,"suffix":""},{"dropping-particle":"","family":"Prasad","given":"Ram","non-dropping-particle":"","parse-names":false,"suffix":""},{"dropping-particle":"","family":"Maynard","given":"Craig","non-dropping-particle":"","parse-names":false,"suffix":""},{"dropping-particle":"","family":"Verma","given":"Suresh","non-dropping-particle":"","parse-names":false,"suffix":""}],"container-title":"Circulation Research","id":"ITEM-1","issue":"Suppl_1","issued":{"date-parts":[["2024"]]},"page":"ATu022-ATu022","publisher":"Lippincott Williams &amp; Wilkins Hagerstown, MD","title":"Abstract Tu022: Gut-derived bacterial metabolites promote cardiac inflammation, leading to heart failure in murine model of DSS-induced colitis","type":"article-journal","volume":"135"},"uris":["http://www.mendeley.com/documents/?uuid=f69457df-02a5-468c-a354-3dca7db0ba0f"]},{"id":"ITEM-2","itemData":{"ISSN":"2073-4409","author":[{"dropping-particle":"","family":"Lupu","given":"Vasile Valeriu","non-dropping-particle":"","parse-names":false,"suffix":""},{"dropping-particle":"","family":"Adam Raileanu","given":"Anca","non-dropping-particle":"","parse-names":false,"suffix":""},{"dropping-particle":"","family":"Mihai","given":"Cristina Maria","non-dropping-particle":"","parse-names":false,"suffix":""},{"dropping-particle":"","family":"Morariu","given":"Ionela Daniela","non-dropping-particle":"","parse-names":false,"suffix":""},{"dropping-particle":"","family":"Lupu","given":"Ancuta","non-dropping-particle":"","parse-names":false,"suffix":""},{"dropping-particle":"","family":"Starcea","given":"Iuliana Magdalena","non-dropping-particle":"","parse-names":false,"suffix":""},{"dropping-particle":"","family":"Frasinariu","given":"Otilia Elena","non-dropping-particle":"","parse-names":false,"suffix":""},{"dropping-particle":"","family":"Mocanu","given":"Adriana","non-dropping-particle":"","parse-names":false,"suffix":""},{"dropping-particle":"","family":"Dragan","given":"Felicia","non-dropping-particle":"","parse-names":false,"suffix":""},{"dropping-particle":"","family":"Fotea","given":"Silvia","non-dropping-particle":"","parse-names":false,"suffix":""}],"container-title":"Cells","id":"ITEM-2","issue":"8","issued":{"date-parts":[["2023"]]},"page":"1158","publisher":"MDPI","title":"The implication of the gut microbiome in heart failure","type":"article-journal","volume":"12"},"uris":["http://www.mendeley.com/documents/?uuid=d90630bf-984b-44fa-8853-2953c13f8f66"]}],"mendeley":{"formattedCitation":"&lt;sup&gt;50,51&lt;/sup&gt;","plainTextFormattedCitation":"50,51","previouslyFormattedCitation":"&lt;sup&gt;50,51&lt;/sup&gt;"},"properties":{"noteIndex":0},"schema":"https://github.com/citation-style-language/schema/raw/master/csl-citation.json"}</w:instrText>
      </w:r>
      <w:r>
        <w:rPr>
          <w:sz w:val="24"/>
          <w:szCs w:val="24"/>
        </w:rPr>
        <w:fldChar w:fldCharType="separate"/>
      </w:r>
      <w:r w:rsidRPr="00C02959">
        <w:rPr>
          <w:noProof/>
          <w:sz w:val="24"/>
          <w:szCs w:val="24"/>
          <w:vertAlign w:val="superscript"/>
        </w:rPr>
        <w:t>50,51</w:t>
      </w:r>
      <w:r>
        <w:rPr>
          <w:sz w:val="24"/>
          <w:szCs w:val="24"/>
        </w:rPr>
        <w:fldChar w:fldCharType="end"/>
      </w:r>
      <w:r w:rsidRPr="00E1100A">
        <w:rPr>
          <w:sz w:val="24"/>
          <w:szCs w:val="24"/>
        </w:rPr>
        <w:t xml:space="preserve"> </w:t>
      </w:r>
      <w:r>
        <w:rPr>
          <w:sz w:val="24"/>
          <w:szCs w:val="24"/>
        </w:rPr>
        <w:t>.</w:t>
      </w:r>
      <w:r w:rsidRPr="00E1100A">
        <w:rPr>
          <w:sz w:val="24"/>
          <w:szCs w:val="24"/>
        </w:rPr>
        <w:t xml:space="preserve"> In models of heart failure, such as those involving DSS-induced colitis in mice, increased gut permeability was associated with elevated levels of PGN, which activated inflammatory pathways in cardiac tissue, leading to cardiac dysfunction and fibrosis </w:t>
      </w:r>
      <w:r>
        <w:rPr>
          <w:sz w:val="24"/>
          <w:szCs w:val="24"/>
        </w:rPr>
        <w:lastRenderedPageBreak/>
        <w:fldChar w:fldCharType="begin" w:fldLock="1"/>
      </w:r>
      <w:r>
        <w:rPr>
          <w:sz w:val="24"/>
          <w:szCs w:val="24"/>
        </w:rPr>
        <w:instrText>ADDIN CSL_CITATION {"citationItems":[{"id":"ITEM-1","itemData":{"ISSN":"0009-7330","author":[{"dropping-particle":"","family":"Ranjan","given":"Prabhat","non-dropping-particle":"","parse-names":false,"suffix":""},{"dropping-particle":"","family":"Dutta","given":"Roshan","non-dropping-particle":"","parse-names":false,"suffix":""},{"dropping-particle":"","family":"Colin","given":"Karen","non-dropping-particle":"","parse-names":false,"suffix":""},{"dropping-particle":"","family":"Prasad","given":"Ram","non-dropping-particle":"","parse-names":false,"suffix":""},{"dropping-particle":"","family":"Maynard","given":"Craig","non-dropping-particle":"","parse-names":false,"suffix":""},{"dropping-particle":"","family":"Verma","given":"Suresh","non-dropping-particle":"","parse-names":false,"suffix":""}],"container-title":"Circulation Research","id":"ITEM-1","issue":"Suppl_1","issued":{"date-parts":[["2024"]]},"page":"ATu022-ATu022","publisher":"Lippincott Williams &amp; Wilkins Hagerstown, MD","title":"Abstract Tu022: Gut-derived bacterial metabolites promote cardiac inflammation, leading to heart failure in murine model of DSS-induced colitis","type":"article-journal","volume":"135"},"uris":["http://www.mendeley.com/documents/?uuid=f69457df-02a5-468c-a354-3dca7db0ba0f"]}],"mendeley":{"formattedCitation":"&lt;sup&gt;50&lt;/sup&gt;","plainTextFormattedCitation":"50","previouslyFormattedCitation":"&lt;sup&gt;50&lt;/sup&gt;"},"properties":{"noteIndex":0},"schema":"https://github.com/citation-style-language/schema/raw/master/csl-citation.json"}</w:instrText>
      </w:r>
      <w:r>
        <w:rPr>
          <w:sz w:val="24"/>
          <w:szCs w:val="24"/>
        </w:rPr>
        <w:fldChar w:fldCharType="separate"/>
      </w:r>
      <w:r w:rsidRPr="00C02959">
        <w:rPr>
          <w:noProof/>
          <w:sz w:val="24"/>
          <w:szCs w:val="24"/>
          <w:vertAlign w:val="superscript"/>
        </w:rPr>
        <w:t>50</w:t>
      </w:r>
      <w:r>
        <w:rPr>
          <w:sz w:val="24"/>
          <w:szCs w:val="24"/>
        </w:rPr>
        <w:fldChar w:fldCharType="end"/>
      </w:r>
      <w:r w:rsidRPr="00E1100A">
        <w:rPr>
          <w:sz w:val="24"/>
          <w:szCs w:val="24"/>
        </w:rPr>
        <w:t>(Ranjan et al., 2024</w:t>
      </w:r>
      <w:r>
        <w:rPr>
          <w:sz w:val="24"/>
          <w:szCs w:val="24"/>
        </w:rPr>
        <w:t>).</w:t>
      </w:r>
      <w:r w:rsidRPr="00E1100A">
        <w:rPr>
          <w:sz w:val="24"/>
          <w:szCs w:val="24"/>
        </w:rPr>
        <w:t xml:space="preserve"> Similarly, in ZSF1 rats, an impaired intestinal barrier was linked to increased levels of TMAO, a metabolite associated with heart failure with preserved ejection fraction (</w:t>
      </w:r>
      <w:proofErr w:type="spellStart"/>
      <w:r w:rsidRPr="00E1100A">
        <w:rPr>
          <w:sz w:val="24"/>
          <w:szCs w:val="24"/>
        </w:rPr>
        <w:t>HFpEF</w:t>
      </w:r>
      <w:proofErr w:type="spellEnd"/>
      <w:r w:rsidRPr="00E1100A">
        <w:rPr>
          <w:sz w:val="24"/>
          <w:szCs w:val="24"/>
        </w:rPr>
        <w:t xml:space="preserve">), indicating that microbial metabolites play a role in cardiac remodeling and fibrosis </w:t>
      </w:r>
      <w:r>
        <w:rPr>
          <w:sz w:val="24"/>
          <w:szCs w:val="24"/>
        </w:rPr>
        <w:fldChar w:fldCharType="begin" w:fldLock="1"/>
      </w:r>
      <w:r>
        <w:rPr>
          <w:sz w:val="24"/>
          <w:szCs w:val="24"/>
        </w:rPr>
        <w:instrText>ADDIN CSL_CITATION {"citationItems":[{"id":"ITEM-1","itemData":{"ISSN":"1475-2840","author":[{"dropping-particle":"","family":"Guivala","given":"Salmina J","non-dropping-particle":"","parse-names":false,"suffix":""},{"dropping-particle":"","family":"Bode","given":"Konrad A","non-dropping-particle":"","parse-names":false,"suffix":""},{"dropping-particle":"","family":"Okun","given":"Jürgen G","non-dropping-particle":"","parse-names":false,"suffix":""},{"dropping-particle":"","family":"Kartal","given":"Ece","non-dropping-particle":"","parse-names":false,"suffix":""},{"dropping-particle":"","family":"Schwedhelm","given":"Edzard","non-dropping-particle":"","parse-names":false,"suffix":""},{"dropping-particle":"V","family":"Pohl","given":"Luca","non-dropping-particle":"","parse-names":false,"suffix":""},{"dropping-particle":"","family":"Werner","given":"Sarah","non-dropping-particle":"","parse-names":false,"suffix":""},{"dropping-particle":"","family":"Erbs","given":"Sandra","non-dropping-particle":"","parse-names":false,"suffix":""},{"dropping-particle":"","family":"Thiele","given":"Holger","non-dropping-particle":"","parse-names":false,"suffix":""},{"dropping-particle":"","family":"Büttner","given":"Petra","non-dropping-particle":"","parse-names":false,"suffix":""}],"container-title":"Cardiovascular Diabetology","id":"ITEM-1","issue":"1","issued":{"date-parts":[["2024"]]},"page":"299","publisher":"Springer","title":"Interactions between the gut microbiome, associated metabolites and the manifestation and progression of heart failure with preserved ejection fraction in ZSF1 rats","type":"article-journal","volume":"23"},"uris":["http://www.mendeley.com/documents/?uuid=b1084c92-3e0c-40ac-97cb-a80cf24b6bac"]}],"mendeley":{"formattedCitation":"&lt;sup&gt;52&lt;/sup&gt;","plainTextFormattedCitation":"52","previouslyFormattedCitation":"&lt;sup&gt;52&lt;/sup&gt;"},"properties":{"noteIndex":0},"schema":"https://github.com/citation-style-language/schema/raw/master/csl-citation.json"}</w:instrText>
      </w:r>
      <w:r>
        <w:rPr>
          <w:sz w:val="24"/>
          <w:szCs w:val="24"/>
        </w:rPr>
        <w:fldChar w:fldCharType="separate"/>
      </w:r>
      <w:r w:rsidRPr="00C02959">
        <w:rPr>
          <w:noProof/>
          <w:sz w:val="24"/>
          <w:szCs w:val="24"/>
          <w:vertAlign w:val="superscript"/>
        </w:rPr>
        <w:t>52</w:t>
      </w:r>
      <w:r>
        <w:rPr>
          <w:sz w:val="24"/>
          <w:szCs w:val="24"/>
        </w:rPr>
        <w:fldChar w:fldCharType="end"/>
      </w:r>
      <w:r>
        <w:rPr>
          <w:sz w:val="24"/>
          <w:szCs w:val="24"/>
        </w:rPr>
        <w:t>.</w:t>
      </w:r>
      <w:r w:rsidRPr="00E1100A">
        <w:rPr>
          <w:sz w:val="24"/>
          <w:szCs w:val="24"/>
        </w:rPr>
        <w:t xml:space="preserve"> Furthermore, alterations in gut microbiota composition, such as decreased diversity and changes in specific bacterial families, have been associated with heart failure and its comorbidities, including obesity and metabolic syndrome </w:t>
      </w:r>
      <w:r>
        <w:rPr>
          <w:sz w:val="24"/>
          <w:szCs w:val="24"/>
        </w:rPr>
        <w:fldChar w:fldCharType="begin" w:fldLock="1"/>
      </w:r>
      <w:r>
        <w:rPr>
          <w:sz w:val="24"/>
          <w:szCs w:val="24"/>
        </w:rPr>
        <w:instrText>ADDIN CSL_CITATION {"citationItems":[{"id":"ITEM-1","itemData":{"author":[{"dropping-particle":"","family":"Liu","given":"Jiahui","non-dropping-particle":"","parse-names":false,"suffix":""},{"dropping-particle":"","family":"Wei","given":"Xiunan","non-dropping-particle":"","parse-names":false,"suffix":""},{"dropping-particle":"","family":"Dai","given":"Yonggang","non-dropping-particle":"","parse-names":false,"suffix":""},{"dropping-particle":"","family":"Li","given":"Gongyi","non-dropping-particle":"","parse-names":false,"suffix":""},{"dropping-particle":"","family":"Zhang","given":"Miaomiao","non-dropping-particle":"","parse-names":false,"suffix":""},{"dropping-particle":"","family":"Liang","given":"Junwei","non-dropping-particle":"","parse-names":false,"suffix":""},{"dropping-particle":"","family":"Cheng","given":"Yan","non-dropping-particle":"","parse-names":false,"suffix":""},{"dropping-particle":"","family":"Chi","given":"Lili","non-dropping-particle":"","parse-names":false,"suffix":""}],"id":"ITEM-1","issued":{"date-parts":[["2023"]]},"title":"A Rat Model of Chronic Heart Failure Combined with Intestinal Dysfunction and Alterations in the Microbiome and Metabolomics","type":"article-journal"},"uris":["http://www.mendeley.com/documents/?uuid=83ffcfa7-86e6-4166-95c6-6100971cdc7d"]},{"id":"ITEM-2","itemData":{"ISSN":"2073-4409","author":[{"dropping-particle":"","family":"Lupu","given":"Vasile Valeriu","non-dropping-particle":"","parse-names":false,"suffix":""},{"dropping-particle":"","family":"Adam Raileanu","given":"Anca","non-dropping-particle":"","parse-names":false,"suffix":""},{"dropping-particle":"","family":"Mihai","given":"Cristina Maria","non-dropping-particle":"","parse-names":false,"suffix":""},{"dropping-particle":"","family":"Morariu","given":"Ionela Daniela","non-dropping-particle":"","parse-names":false,"suffix":""},{"dropping-particle":"","family":"Lupu","given":"Ancuta","non-dropping-particle":"","parse-names":false,"suffix":""},{"dropping-particle":"","family":"Starcea","given":"Iuliana Magdalena","non-dropping-particle":"","parse-names":false,"suffix":""},{"dropping-particle":"","family":"Frasinariu","given":"Otilia Elena","non-dropping-particle":"","parse-names":false,"suffix":""},{"dropping-particle":"","family":"Mocanu","given":"Adriana","non-dropping-particle":"","parse-names":false,"suffix":""},{"dropping-particle":"","family":"Dragan","given":"Felicia","non-dropping-particle":"","parse-names":false,"suffix":""},{"dropping-particle":"","family":"Fotea","given":"Silvia","non-dropping-particle":"","parse-names":false,"suffix":""}],"container-title":"Cells","id":"ITEM-2","issue":"8","issued":{"date-parts":[["2023"]]},"page":"1158","publisher":"MDPI","title":"The implication of the gut microbiome in heart failure","type":"article-journal","volume":"12"},"uris":["http://www.mendeley.com/documents/?uuid=d90630bf-984b-44fa-8853-2953c13f8f66"]}],"mendeley":{"formattedCitation":"&lt;sup&gt;51,53&lt;/sup&gt;","plainTextFormattedCitation":"51,53","previouslyFormattedCitation":"&lt;sup&gt;51,53&lt;/sup&gt;"},"properties":{"noteIndex":0},"schema":"https://github.com/citation-style-language/schema/raw/master/csl-citation.json"}</w:instrText>
      </w:r>
      <w:r>
        <w:rPr>
          <w:sz w:val="24"/>
          <w:szCs w:val="24"/>
        </w:rPr>
        <w:fldChar w:fldCharType="separate"/>
      </w:r>
      <w:r w:rsidRPr="00C02959">
        <w:rPr>
          <w:noProof/>
          <w:sz w:val="24"/>
          <w:szCs w:val="24"/>
          <w:vertAlign w:val="superscript"/>
        </w:rPr>
        <w:t>51,53</w:t>
      </w:r>
      <w:r>
        <w:rPr>
          <w:sz w:val="24"/>
          <w:szCs w:val="24"/>
        </w:rPr>
        <w:fldChar w:fldCharType="end"/>
      </w:r>
      <w:r>
        <w:rPr>
          <w:sz w:val="24"/>
          <w:szCs w:val="24"/>
        </w:rPr>
        <w:t>.</w:t>
      </w:r>
      <w:r w:rsidRPr="00E1100A">
        <w:rPr>
          <w:sz w:val="24"/>
          <w:szCs w:val="24"/>
        </w:rPr>
        <w:t xml:space="preserve"> These microbial changes can lead to an imbalance in metabolites that influence cardiac health, such as increased TMAO and other lipid metabolites, which have been linked to myocardial fibrosis and hypertensive heart disease </w:t>
      </w:r>
      <w:r>
        <w:rPr>
          <w:sz w:val="24"/>
          <w:szCs w:val="24"/>
        </w:rPr>
        <w:fldChar w:fldCharType="begin" w:fldLock="1"/>
      </w:r>
      <w:r>
        <w:rPr>
          <w:sz w:val="24"/>
          <w:szCs w:val="24"/>
        </w:rPr>
        <w:instrText>ADDIN CSL_CITATION {"citationItems":[{"id":"ITEM-1","itemData":{"ISSN":"0194-911X","author":[{"dropping-particle":"","family":"Pitt","given":"Bertram","non-dropping-particle":"","parse-names":false,"suffix":""},{"dropping-particle":"","family":"Diez","given":"Javier","non-dropping-particle":"","parse-names":false,"suffix":""}],"container-title":"Hypertension","id":"ITEM-1","issued":{"date-parts":[["2024"]]},"publisher":"Am Heart Assoc","title":"Possible Role of Gut Microbiota Alterations in Myocardial Fibrosis and Burden of Heart Failure in Hypertensive Heart Disease","type":"article-journal"},"uris":["http://www.mendeley.com/documents/?uuid=af8604b5-5947-4997-bb33-8c037110a186"]},{"id":"ITEM-2","itemData":{"author":[{"dropping-particle":"","family":"Liu","given":"Jiahui","non-dropping-particle":"","parse-names":false,"suffix":""},{"dropping-particle":"","family":"Wei","given":"Xiunan","non-dropping-particle":"","parse-names":false,"suffix":""},{"dropping-particle":"","family":"Dai","given":"Yonggang","non-dropping-particle":"","parse-names":false,"suffix":""},{"dropping-particle":"","family":"Li","given":"Gongyi","non-dropping-particle":"","parse-names":false,"suffix":""},{"dropping-particle":"","family":"Zhang","given":"Miaomiao","non-dropping-particle":"","parse-names":false,"suffix":""},{"dropping-particle":"","family":"Liang","given":"Junwei","non-dropping-particle":"","parse-names":false,"suffix":""},{"dropping-particle":"","family":"Cheng","given":"Yan","non-dropping-particle":"","parse-names":false,"suffix":""},{"dropping-particle":"","family":"Chi","given":"Lili","non-dropping-particle":"","parse-names":false,"suffix":""}],"id":"ITEM-2","issued":{"date-parts":[["2023"]]},"title":"A Rat Model of Chronic Heart Failure Combined with Intestinal Dysfunction and Alterations in the Microbiome and Metabolomics","type":"article-journal"},"uris":["http://www.mendeley.com/documents/?uuid=83ffcfa7-86e6-4166-95c6-6100971cdc7d"]}],"mendeley":{"formattedCitation":"&lt;sup&gt;53,54&lt;/sup&gt;","plainTextFormattedCitation":"53,54","previouslyFormattedCitation":"&lt;sup&gt;53,54&lt;/sup&gt;"},"properties":{"noteIndex":0},"schema":"https://github.com/citation-style-language/schema/raw/master/csl-citation.json"}</w:instrText>
      </w:r>
      <w:r>
        <w:rPr>
          <w:sz w:val="24"/>
          <w:szCs w:val="24"/>
        </w:rPr>
        <w:fldChar w:fldCharType="separate"/>
      </w:r>
      <w:r w:rsidRPr="00C02959">
        <w:rPr>
          <w:noProof/>
          <w:sz w:val="24"/>
          <w:szCs w:val="24"/>
          <w:vertAlign w:val="superscript"/>
        </w:rPr>
        <w:t>53,54</w:t>
      </w:r>
      <w:r>
        <w:rPr>
          <w:sz w:val="24"/>
          <w:szCs w:val="24"/>
        </w:rPr>
        <w:fldChar w:fldCharType="end"/>
      </w:r>
      <w:r>
        <w:rPr>
          <w:sz w:val="24"/>
          <w:szCs w:val="24"/>
        </w:rPr>
        <w:t>.</w:t>
      </w:r>
      <w:r w:rsidRPr="00E1100A">
        <w:rPr>
          <w:sz w:val="24"/>
          <w:szCs w:val="24"/>
        </w:rPr>
        <w:t xml:space="preserve"> </w:t>
      </w:r>
      <w:r w:rsidR="00211053" w:rsidRPr="00211053">
        <w:rPr>
          <w:sz w:val="24"/>
          <w:szCs w:val="24"/>
        </w:rPr>
        <w:t xml:space="preserve">Table </w:t>
      </w:r>
      <w:r w:rsidR="00363A0C">
        <w:rPr>
          <w:sz w:val="24"/>
          <w:szCs w:val="24"/>
        </w:rPr>
        <w:t>1</w:t>
      </w:r>
      <w:r w:rsidR="00211053">
        <w:rPr>
          <w:sz w:val="24"/>
          <w:szCs w:val="24"/>
        </w:rPr>
        <w:t xml:space="preserve"> comprises the s</w:t>
      </w:r>
      <w:r w:rsidR="00211053" w:rsidRPr="00211053">
        <w:rPr>
          <w:sz w:val="24"/>
          <w:szCs w:val="24"/>
        </w:rPr>
        <w:t>ummary of Therapeutic Strategies Targeting Gut Microbiota for Cardiovascular Health</w:t>
      </w:r>
      <w:r w:rsidR="00211053">
        <w:rPr>
          <w:sz w:val="24"/>
          <w:szCs w:val="24"/>
        </w:rPr>
        <w:t xml:space="preserve">. </w:t>
      </w:r>
      <w:r>
        <w:rPr>
          <w:sz w:val="24"/>
          <w:szCs w:val="24"/>
        </w:rPr>
        <w:t>T</w:t>
      </w:r>
      <w:r w:rsidRPr="00E1100A">
        <w:rPr>
          <w:sz w:val="24"/>
          <w:szCs w:val="24"/>
        </w:rPr>
        <w:t xml:space="preserve">he interplay between gut permeability, microbial translocation, and microbial metabolites underscores a complex relationship </w:t>
      </w:r>
      <w:r>
        <w:rPr>
          <w:sz w:val="24"/>
          <w:szCs w:val="24"/>
        </w:rPr>
        <w:t>contributing</w:t>
      </w:r>
      <w:r w:rsidRPr="00E1100A">
        <w:rPr>
          <w:sz w:val="24"/>
          <w:szCs w:val="24"/>
        </w:rPr>
        <w:t xml:space="preserve"> to cardiac remodeling and fibrosis, highlighting the potential for therapeutic strategies targeting the gut-heart axis</w:t>
      </w:r>
      <w:r>
        <w:rPr>
          <w:sz w:val="24"/>
          <w:szCs w:val="24"/>
        </w:rPr>
        <w:t>.</w:t>
      </w:r>
      <w:r w:rsidRPr="00E1100A">
        <w:rPr>
          <w:sz w:val="24"/>
          <w:szCs w:val="24"/>
        </w:rPr>
        <w:t xml:space="preserve">  </w:t>
      </w:r>
    </w:p>
    <w:p w14:paraId="62FCF04A" w14:textId="77777777" w:rsidR="00363A0C" w:rsidRDefault="00363A0C" w:rsidP="000D61C9">
      <w:pPr>
        <w:spacing w:line="360" w:lineRule="auto"/>
        <w:jc w:val="both"/>
        <w:rPr>
          <w:rFonts w:ascii="Times New Roman" w:hAnsi="Times New Roman"/>
        </w:rPr>
      </w:pPr>
      <w:r>
        <w:fldChar w:fldCharType="begin"/>
      </w:r>
      <w:r>
        <w:instrText xml:space="preserve"> LINK Excel.Sheet.12 "Book1" "Sheet1!R1C1:R4C6" \a \f 4 \h </w:instrText>
      </w:r>
      <w:r>
        <w:fldChar w:fldCharType="separate"/>
      </w:r>
    </w:p>
    <w:tbl>
      <w:tblPr>
        <w:tblW w:w="8960" w:type="dxa"/>
        <w:tblInd w:w="108" w:type="dxa"/>
        <w:tblLook w:val="04A0" w:firstRow="1" w:lastRow="0" w:firstColumn="1" w:lastColumn="0" w:noHBand="0" w:noVBand="1"/>
      </w:tblPr>
      <w:tblGrid>
        <w:gridCol w:w="1884"/>
        <w:gridCol w:w="1493"/>
        <w:gridCol w:w="1439"/>
        <w:gridCol w:w="1515"/>
        <w:gridCol w:w="1929"/>
        <w:gridCol w:w="1057"/>
      </w:tblGrid>
      <w:tr w:rsidR="00363A0C" w:rsidRPr="00363A0C" w14:paraId="42D31B46" w14:textId="77777777" w:rsidTr="00363A0C">
        <w:trPr>
          <w:trHeight w:val="552"/>
        </w:trPr>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102774C9" w14:textId="4334FDE4" w:rsidR="00363A0C" w:rsidRPr="00363A0C" w:rsidRDefault="00363A0C" w:rsidP="00363A0C">
            <w:pPr>
              <w:rPr>
                <w:rFonts w:ascii="Calibri" w:hAnsi="Calibri" w:cs="Calibri"/>
                <w:b/>
                <w:bCs/>
                <w:color w:val="000000"/>
              </w:rPr>
            </w:pPr>
            <w:r w:rsidRPr="00363A0C">
              <w:rPr>
                <w:rFonts w:ascii="Calibri" w:hAnsi="Calibri" w:cs="Calibri"/>
                <w:b/>
                <w:bCs/>
                <w:color w:val="000000"/>
              </w:rPr>
              <w:t>Metabolite</w:t>
            </w:r>
          </w:p>
        </w:tc>
        <w:tc>
          <w:tcPr>
            <w:tcW w:w="2240" w:type="dxa"/>
            <w:tcBorders>
              <w:top w:val="single" w:sz="4" w:space="0" w:color="auto"/>
              <w:left w:val="nil"/>
              <w:bottom w:val="single" w:sz="4" w:space="0" w:color="auto"/>
              <w:right w:val="single" w:sz="4" w:space="0" w:color="auto"/>
            </w:tcBorders>
            <w:shd w:val="clear" w:color="auto" w:fill="auto"/>
            <w:hideMark/>
          </w:tcPr>
          <w:p w14:paraId="54B7F465"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Mechanism of Action</w:t>
            </w:r>
          </w:p>
        </w:tc>
        <w:tc>
          <w:tcPr>
            <w:tcW w:w="1820" w:type="dxa"/>
            <w:tcBorders>
              <w:top w:val="single" w:sz="4" w:space="0" w:color="auto"/>
              <w:left w:val="nil"/>
              <w:bottom w:val="single" w:sz="4" w:space="0" w:color="auto"/>
              <w:right w:val="single" w:sz="4" w:space="0" w:color="auto"/>
            </w:tcBorders>
            <w:shd w:val="clear" w:color="auto" w:fill="auto"/>
            <w:hideMark/>
          </w:tcPr>
          <w:p w14:paraId="3027BB6E"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Cardiovascular Outcome</w:t>
            </w:r>
          </w:p>
        </w:tc>
        <w:tc>
          <w:tcPr>
            <w:tcW w:w="1440" w:type="dxa"/>
            <w:tcBorders>
              <w:top w:val="single" w:sz="4" w:space="0" w:color="auto"/>
              <w:left w:val="nil"/>
              <w:bottom w:val="single" w:sz="4" w:space="0" w:color="auto"/>
              <w:right w:val="single" w:sz="4" w:space="0" w:color="auto"/>
            </w:tcBorders>
            <w:shd w:val="clear" w:color="auto" w:fill="auto"/>
            <w:hideMark/>
          </w:tcPr>
          <w:p w14:paraId="7F4E44A6"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Associated Condition</w:t>
            </w:r>
          </w:p>
        </w:tc>
        <w:tc>
          <w:tcPr>
            <w:tcW w:w="1400" w:type="dxa"/>
            <w:tcBorders>
              <w:top w:val="single" w:sz="4" w:space="0" w:color="auto"/>
              <w:left w:val="nil"/>
              <w:bottom w:val="single" w:sz="4" w:space="0" w:color="auto"/>
              <w:right w:val="single" w:sz="4" w:space="0" w:color="auto"/>
            </w:tcBorders>
            <w:shd w:val="clear" w:color="auto" w:fill="auto"/>
            <w:hideMark/>
          </w:tcPr>
          <w:p w14:paraId="78AC7E66"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Therapeutic Implication</w:t>
            </w:r>
          </w:p>
        </w:tc>
        <w:tc>
          <w:tcPr>
            <w:tcW w:w="960" w:type="dxa"/>
            <w:tcBorders>
              <w:top w:val="single" w:sz="4" w:space="0" w:color="auto"/>
              <w:left w:val="nil"/>
              <w:bottom w:val="single" w:sz="4" w:space="0" w:color="auto"/>
              <w:right w:val="single" w:sz="4" w:space="0" w:color="auto"/>
            </w:tcBorders>
            <w:shd w:val="clear" w:color="auto" w:fill="auto"/>
            <w:hideMark/>
          </w:tcPr>
          <w:p w14:paraId="0C7A170E"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Reference</w:t>
            </w:r>
          </w:p>
        </w:tc>
      </w:tr>
      <w:tr w:rsidR="00363A0C" w:rsidRPr="00363A0C" w14:paraId="406D14D4" w14:textId="77777777" w:rsidTr="00363A0C">
        <w:trPr>
          <w:trHeight w:val="2484"/>
        </w:trPr>
        <w:tc>
          <w:tcPr>
            <w:tcW w:w="1100" w:type="dxa"/>
            <w:tcBorders>
              <w:top w:val="nil"/>
              <w:left w:val="single" w:sz="4" w:space="0" w:color="auto"/>
              <w:bottom w:val="single" w:sz="4" w:space="0" w:color="auto"/>
              <w:right w:val="single" w:sz="4" w:space="0" w:color="auto"/>
            </w:tcBorders>
            <w:shd w:val="clear" w:color="auto" w:fill="auto"/>
            <w:hideMark/>
          </w:tcPr>
          <w:p w14:paraId="37CA2632"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Trimethylamine N-oxide (TMAO)</w:t>
            </w:r>
          </w:p>
        </w:tc>
        <w:tc>
          <w:tcPr>
            <w:tcW w:w="2240" w:type="dxa"/>
            <w:tcBorders>
              <w:top w:val="nil"/>
              <w:left w:val="nil"/>
              <w:bottom w:val="single" w:sz="4" w:space="0" w:color="auto"/>
              <w:right w:val="single" w:sz="4" w:space="0" w:color="auto"/>
            </w:tcBorders>
            <w:shd w:val="clear" w:color="auto" w:fill="auto"/>
            <w:hideMark/>
          </w:tcPr>
          <w:p w14:paraId="612816DE" w14:textId="77777777" w:rsidR="00363A0C" w:rsidRPr="00363A0C" w:rsidRDefault="00363A0C" w:rsidP="00363A0C">
            <w:pPr>
              <w:rPr>
                <w:rFonts w:ascii="Calibri" w:hAnsi="Calibri" w:cs="Calibri"/>
                <w:color w:val="000000"/>
              </w:rPr>
            </w:pPr>
            <w:r w:rsidRPr="00363A0C">
              <w:rPr>
                <w:rFonts w:ascii="Calibri" w:hAnsi="Calibri" w:cs="Calibri"/>
                <w:color w:val="000000"/>
              </w:rPr>
              <w:t>Promotes oxidative stress, inflammation (via NF-</w:t>
            </w:r>
            <w:proofErr w:type="spellStart"/>
            <w:r w:rsidRPr="00363A0C">
              <w:rPr>
                <w:rFonts w:ascii="Calibri" w:hAnsi="Calibri" w:cs="Calibri"/>
                <w:color w:val="000000"/>
              </w:rPr>
              <w:t>κB</w:t>
            </w:r>
            <w:proofErr w:type="spellEnd"/>
            <w:r w:rsidRPr="00363A0C">
              <w:rPr>
                <w:rFonts w:ascii="Calibri" w:hAnsi="Calibri" w:cs="Calibri"/>
                <w:color w:val="000000"/>
              </w:rPr>
              <w:t xml:space="preserve"> pathway), platelet hyperreactivity, and </w:t>
            </w:r>
            <w:proofErr w:type="spellStart"/>
            <w:r w:rsidRPr="00363A0C">
              <w:rPr>
                <w:rFonts w:ascii="Calibri" w:hAnsi="Calibri" w:cs="Calibri"/>
                <w:color w:val="000000"/>
              </w:rPr>
              <w:t>pyroptosis</w:t>
            </w:r>
            <w:proofErr w:type="spellEnd"/>
            <w:r w:rsidRPr="00363A0C">
              <w:rPr>
                <w:rFonts w:ascii="Calibri" w:hAnsi="Calibri" w:cs="Calibri"/>
                <w:color w:val="000000"/>
              </w:rPr>
              <w:t xml:space="preserve"> of endothelial cells; alters bile acid and cholesterol metabolism</w:t>
            </w:r>
          </w:p>
        </w:tc>
        <w:tc>
          <w:tcPr>
            <w:tcW w:w="1820" w:type="dxa"/>
            <w:tcBorders>
              <w:top w:val="nil"/>
              <w:left w:val="nil"/>
              <w:bottom w:val="single" w:sz="4" w:space="0" w:color="auto"/>
              <w:right w:val="single" w:sz="4" w:space="0" w:color="auto"/>
            </w:tcBorders>
            <w:shd w:val="clear" w:color="auto" w:fill="auto"/>
            <w:hideMark/>
          </w:tcPr>
          <w:p w14:paraId="5A022028" w14:textId="77777777" w:rsidR="00363A0C" w:rsidRPr="00363A0C" w:rsidRDefault="00363A0C" w:rsidP="00363A0C">
            <w:pPr>
              <w:rPr>
                <w:rFonts w:ascii="Calibri" w:hAnsi="Calibri" w:cs="Calibri"/>
                <w:color w:val="000000"/>
              </w:rPr>
            </w:pPr>
            <w:r w:rsidRPr="00363A0C">
              <w:rPr>
                <w:rFonts w:ascii="Calibri" w:hAnsi="Calibri" w:cs="Calibri"/>
                <w:color w:val="000000"/>
              </w:rPr>
              <w:t>Accelerates plaque formation, increases plaque vulnerability, endothelial dysfunction, contributes to cardiac remodeling and fibrosis</w:t>
            </w:r>
          </w:p>
        </w:tc>
        <w:tc>
          <w:tcPr>
            <w:tcW w:w="1440" w:type="dxa"/>
            <w:tcBorders>
              <w:top w:val="nil"/>
              <w:left w:val="nil"/>
              <w:bottom w:val="single" w:sz="4" w:space="0" w:color="auto"/>
              <w:right w:val="single" w:sz="4" w:space="0" w:color="auto"/>
            </w:tcBorders>
            <w:shd w:val="clear" w:color="auto" w:fill="auto"/>
            <w:hideMark/>
          </w:tcPr>
          <w:p w14:paraId="1E9892BF" w14:textId="77777777" w:rsidR="00363A0C" w:rsidRPr="00363A0C" w:rsidRDefault="00363A0C" w:rsidP="00363A0C">
            <w:pPr>
              <w:rPr>
                <w:rFonts w:ascii="Calibri" w:hAnsi="Calibri" w:cs="Calibri"/>
                <w:color w:val="000000"/>
              </w:rPr>
            </w:pPr>
            <w:r w:rsidRPr="00363A0C">
              <w:rPr>
                <w:rFonts w:ascii="Calibri" w:hAnsi="Calibri" w:cs="Calibri"/>
                <w:color w:val="000000"/>
              </w:rPr>
              <w:t>Atherosclerosis, abdominal aortic aneurysm, heart failure (</w:t>
            </w:r>
            <w:proofErr w:type="spellStart"/>
            <w:r w:rsidRPr="00363A0C">
              <w:rPr>
                <w:rFonts w:ascii="Calibri" w:hAnsi="Calibri" w:cs="Calibri"/>
                <w:color w:val="000000"/>
              </w:rPr>
              <w:t>HFpEF</w:t>
            </w:r>
            <w:proofErr w:type="spellEnd"/>
            <w:r w:rsidRPr="00363A0C">
              <w:rPr>
                <w:rFonts w:ascii="Calibri" w:hAnsi="Calibri" w:cs="Calibri"/>
                <w:color w:val="000000"/>
              </w:rPr>
              <w:t>)</w:t>
            </w:r>
          </w:p>
        </w:tc>
        <w:tc>
          <w:tcPr>
            <w:tcW w:w="1400" w:type="dxa"/>
            <w:tcBorders>
              <w:top w:val="nil"/>
              <w:left w:val="nil"/>
              <w:bottom w:val="single" w:sz="4" w:space="0" w:color="auto"/>
              <w:right w:val="single" w:sz="4" w:space="0" w:color="auto"/>
            </w:tcBorders>
            <w:shd w:val="clear" w:color="auto" w:fill="auto"/>
            <w:hideMark/>
          </w:tcPr>
          <w:p w14:paraId="5E4278A9" w14:textId="77777777" w:rsidR="00363A0C" w:rsidRPr="00363A0C" w:rsidRDefault="00363A0C" w:rsidP="00363A0C">
            <w:pPr>
              <w:rPr>
                <w:rFonts w:ascii="Calibri" w:hAnsi="Calibri" w:cs="Calibri"/>
                <w:color w:val="000000"/>
              </w:rPr>
            </w:pPr>
            <w:r w:rsidRPr="00363A0C">
              <w:rPr>
                <w:rFonts w:ascii="Calibri" w:hAnsi="Calibri" w:cs="Calibri"/>
                <w:color w:val="000000"/>
              </w:rPr>
              <w:t xml:space="preserve">Inhibitors (e.g., DMB, </w:t>
            </w:r>
            <w:proofErr w:type="spellStart"/>
            <w:r w:rsidRPr="00363A0C">
              <w:rPr>
                <w:rFonts w:ascii="Calibri" w:hAnsi="Calibri" w:cs="Calibri"/>
                <w:color w:val="000000"/>
              </w:rPr>
              <w:t>fluoromethylcholine</w:t>
            </w:r>
            <w:proofErr w:type="spellEnd"/>
            <w:r w:rsidRPr="00363A0C">
              <w:rPr>
                <w:rFonts w:ascii="Calibri" w:hAnsi="Calibri" w:cs="Calibri"/>
                <w:color w:val="000000"/>
              </w:rPr>
              <w:t>) to reduce TMAO levels; FMT to modulate gut microbiota composition</w:t>
            </w:r>
          </w:p>
        </w:tc>
        <w:tc>
          <w:tcPr>
            <w:tcW w:w="960" w:type="dxa"/>
            <w:tcBorders>
              <w:top w:val="nil"/>
              <w:left w:val="nil"/>
              <w:bottom w:val="single" w:sz="4" w:space="0" w:color="auto"/>
              <w:right w:val="single" w:sz="4" w:space="0" w:color="auto"/>
            </w:tcBorders>
            <w:shd w:val="clear" w:color="auto" w:fill="auto"/>
            <w:hideMark/>
          </w:tcPr>
          <w:p w14:paraId="371BCBFA" w14:textId="77777777" w:rsidR="00363A0C" w:rsidRPr="00363A0C" w:rsidRDefault="00363A0C" w:rsidP="00363A0C">
            <w:pPr>
              <w:rPr>
                <w:rFonts w:ascii="Calibri" w:hAnsi="Calibri" w:cs="Calibri"/>
                <w:color w:val="000000"/>
              </w:rPr>
            </w:pPr>
            <w:r w:rsidRPr="00363A0C">
              <w:rPr>
                <w:rFonts w:ascii="Calibri" w:hAnsi="Calibri" w:cs="Calibri"/>
                <w:color w:val="000000"/>
              </w:rPr>
              <w:t>(27, 28, 41, 42, 52, 53)</w:t>
            </w:r>
          </w:p>
        </w:tc>
      </w:tr>
      <w:tr w:rsidR="00363A0C" w:rsidRPr="00363A0C" w14:paraId="6B7138F6" w14:textId="77777777" w:rsidTr="00363A0C">
        <w:trPr>
          <w:trHeight w:val="2208"/>
        </w:trPr>
        <w:tc>
          <w:tcPr>
            <w:tcW w:w="1100" w:type="dxa"/>
            <w:tcBorders>
              <w:top w:val="nil"/>
              <w:left w:val="single" w:sz="4" w:space="0" w:color="auto"/>
              <w:bottom w:val="single" w:sz="4" w:space="0" w:color="auto"/>
              <w:right w:val="single" w:sz="4" w:space="0" w:color="auto"/>
            </w:tcBorders>
            <w:shd w:val="clear" w:color="auto" w:fill="auto"/>
            <w:hideMark/>
          </w:tcPr>
          <w:p w14:paraId="33C4EF25"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lastRenderedPageBreak/>
              <w:t>Short-Chain Fatty Acids (SCFAs)</w:t>
            </w:r>
            <w:r w:rsidRPr="00363A0C">
              <w:rPr>
                <w:rFonts w:ascii="Calibri" w:hAnsi="Calibri" w:cs="Calibri"/>
                <w:color w:val="000000"/>
              </w:rPr>
              <w:t xml:space="preserve"> (propionate, acetate, butyrate)</w:t>
            </w:r>
          </w:p>
        </w:tc>
        <w:tc>
          <w:tcPr>
            <w:tcW w:w="2240" w:type="dxa"/>
            <w:tcBorders>
              <w:top w:val="nil"/>
              <w:left w:val="nil"/>
              <w:bottom w:val="single" w:sz="4" w:space="0" w:color="auto"/>
              <w:right w:val="single" w:sz="4" w:space="0" w:color="auto"/>
            </w:tcBorders>
            <w:shd w:val="clear" w:color="auto" w:fill="auto"/>
            <w:hideMark/>
          </w:tcPr>
          <w:p w14:paraId="25172806" w14:textId="77777777" w:rsidR="00363A0C" w:rsidRPr="00363A0C" w:rsidRDefault="00363A0C" w:rsidP="00363A0C">
            <w:pPr>
              <w:rPr>
                <w:rFonts w:ascii="Calibri" w:hAnsi="Calibri" w:cs="Calibri"/>
                <w:color w:val="000000"/>
              </w:rPr>
            </w:pPr>
            <w:r w:rsidRPr="00363A0C">
              <w:rPr>
                <w:rFonts w:ascii="Calibri" w:hAnsi="Calibri" w:cs="Calibri"/>
                <w:color w:val="000000"/>
              </w:rPr>
              <w:t>Anti-inflammatory (via histone deacetylase inhibition, GPCR activation), vasodilatory, reduces oxidative stress; modulates immune responses (e.g., TH17 axis)</w:t>
            </w:r>
          </w:p>
        </w:tc>
        <w:tc>
          <w:tcPr>
            <w:tcW w:w="1820" w:type="dxa"/>
            <w:tcBorders>
              <w:top w:val="nil"/>
              <w:left w:val="nil"/>
              <w:bottom w:val="single" w:sz="4" w:space="0" w:color="auto"/>
              <w:right w:val="single" w:sz="4" w:space="0" w:color="auto"/>
            </w:tcBorders>
            <w:shd w:val="clear" w:color="auto" w:fill="auto"/>
            <w:hideMark/>
          </w:tcPr>
          <w:p w14:paraId="04672FE5" w14:textId="77777777" w:rsidR="00363A0C" w:rsidRPr="00363A0C" w:rsidRDefault="00363A0C" w:rsidP="00363A0C">
            <w:pPr>
              <w:rPr>
                <w:rFonts w:ascii="Calibri" w:hAnsi="Calibri" w:cs="Calibri"/>
                <w:color w:val="000000"/>
              </w:rPr>
            </w:pPr>
            <w:r w:rsidRPr="00363A0C">
              <w:rPr>
                <w:rFonts w:ascii="Calibri" w:hAnsi="Calibri" w:cs="Calibri"/>
                <w:color w:val="000000"/>
              </w:rPr>
              <w:t>Lowers blood pressure, improves endothelial function, reduces arterial stiffness, protects against cardiac damage, reduces fibrosis</w:t>
            </w:r>
          </w:p>
        </w:tc>
        <w:tc>
          <w:tcPr>
            <w:tcW w:w="1440" w:type="dxa"/>
            <w:tcBorders>
              <w:top w:val="nil"/>
              <w:left w:val="nil"/>
              <w:bottom w:val="single" w:sz="4" w:space="0" w:color="auto"/>
              <w:right w:val="single" w:sz="4" w:space="0" w:color="auto"/>
            </w:tcBorders>
            <w:shd w:val="clear" w:color="auto" w:fill="auto"/>
            <w:hideMark/>
          </w:tcPr>
          <w:p w14:paraId="05A52323" w14:textId="77777777" w:rsidR="00363A0C" w:rsidRPr="00363A0C" w:rsidRDefault="00363A0C" w:rsidP="00363A0C">
            <w:pPr>
              <w:rPr>
                <w:rFonts w:ascii="Calibri" w:hAnsi="Calibri" w:cs="Calibri"/>
                <w:color w:val="000000"/>
              </w:rPr>
            </w:pPr>
            <w:r w:rsidRPr="00363A0C">
              <w:rPr>
                <w:rFonts w:ascii="Calibri" w:hAnsi="Calibri" w:cs="Calibri"/>
                <w:color w:val="000000"/>
              </w:rPr>
              <w:t>Hypertension, heart failure</w:t>
            </w:r>
          </w:p>
        </w:tc>
        <w:tc>
          <w:tcPr>
            <w:tcW w:w="1400" w:type="dxa"/>
            <w:tcBorders>
              <w:top w:val="nil"/>
              <w:left w:val="nil"/>
              <w:bottom w:val="single" w:sz="4" w:space="0" w:color="auto"/>
              <w:right w:val="single" w:sz="4" w:space="0" w:color="auto"/>
            </w:tcBorders>
            <w:shd w:val="clear" w:color="auto" w:fill="auto"/>
            <w:hideMark/>
          </w:tcPr>
          <w:p w14:paraId="2B419902" w14:textId="77777777" w:rsidR="00363A0C" w:rsidRPr="00363A0C" w:rsidRDefault="00363A0C" w:rsidP="00363A0C">
            <w:pPr>
              <w:rPr>
                <w:rFonts w:ascii="Calibri" w:hAnsi="Calibri" w:cs="Calibri"/>
                <w:color w:val="000000"/>
              </w:rPr>
            </w:pPr>
            <w:r w:rsidRPr="00363A0C">
              <w:rPr>
                <w:rFonts w:ascii="Calibri" w:hAnsi="Calibri" w:cs="Calibri"/>
                <w:color w:val="000000"/>
              </w:rPr>
              <w:t>Prebiotics (e.g., inulin, FOS) to boost SCFA production; dietary fiber supplementation</w:t>
            </w:r>
          </w:p>
        </w:tc>
        <w:tc>
          <w:tcPr>
            <w:tcW w:w="960" w:type="dxa"/>
            <w:tcBorders>
              <w:top w:val="nil"/>
              <w:left w:val="nil"/>
              <w:bottom w:val="single" w:sz="4" w:space="0" w:color="auto"/>
              <w:right w:val="single" w:sz="4" w:space="0" w:color="auto"/>
            </w:tcBorders>
            <w:shd w:val="clear" w:color="auto" w:fill="auto"/>
            <w:hideMark/>
          </w:tcPr>
          <w:p w14:paraId="0E97AA69" w14:textId="77777777" w:rsidR="00363A0C" w:rsidRPr="00363A0C" w:rsidRDefault="00363A0C" w:rsidP="00363A0C">
            <w:pPr>
              <w:rPr>
                <w:rFonts w:ascii="Calibri" w:hAnsi="Calibri" w:cs="Calibri"/>
                <w:color w:val="000000"/>
              </w:rPr>
            </w:pPr>
            <w:r w:rsidRPr="00363A0C">
              <w:rPr>
                <w:rFonts w:ascii="Calibri" w:hAnsi="Calibri" w:cs="Calibri"/>
                <w:color w:val="000000"/>
              </w:rPr>
              <w:t>(31, 32, 38, 46, 50)</w:t>
            </w:r>
          </w:p>
        </w:tc>
      </w:tr>
      <w:tr w:rsidR="00363A0C" w:rsidRPr="00363A0C" w14:paraId="7E372E0F" w14:textId="77777777" w:rsidTr="00363A0C">
        <w:trPr>
          <w:trHeight w:val="1104"/>
        </w:trPr>
        <w:tc>
          <w:tcPr>
            <w:tcW w:w="1100" w:type="dxa"/>
            <w:tcBorders>
              <w:top w:val="nil"/>
              <w:left w:val="single" w:sz="4" w:space="0" w:color="auto"/>
              <w:bottom w:val="single" w:sz="4" w:space="0" w:color="auto"/>
              <w:right w:val="single" w:sz="4" w:space="0" w:color="auto"/>
            </w:tcBorders>
            <w:shd w:val="clear" w:color="auto" w:fill="auto"/>
            <w:hideMark/>
          </w:tcPr>
          <w:p w14:paraId="71A325C2" w14:textId="77777777" w:rsidR="00363A0C" w:rsidRPr="00363A0C" w:rsidRDefault="00363A0C" w:rsidP="00363A0C">
            <w:pPr>
              <w:rPr>
                <w:rFonts w:ascii="Calibri" w:hAnsi="Calibri" w:cs="Calibri"/>
                <w:b/>
                <w:bCs/>
                <w:color w:val="000000"/>
              </w:rPr>
            </w:pPr>
            <w:r w:rsidRPr="00363A0C">
              <w:rPr>
                <w:rFonts w:ascii="Calibri" w:hAnsi="Calibri" w:cs="Calibri"/>
                <w:b/>
                <w:bCs/>
                <w:color w:val="000000"/>
              </w:rPr>
              <w:t>Lipopolysaccharides (LPS)</w:t>
            </w:r>
          </w:p>
        </w:tc>
        <w:tc>
          <w:tcPr>
            <w:tcW w:w="2240" w:type="dxa"/>
            <w:tcBorders>
              <w:top w:val="nil"/>
              <w:left w:val="nil"/>
              <w:bottom w:val="single" w:sz="4" w:space="0" w:color="auto"/>
              <w:right w:val="single" w:sz="4" w:space="0" w:color="auto"/>
            </w:tcBorders>
            <w:shd w:val="clear" w:color="auto" w:fill="auto"/>
            <w:hideMark/>
          </w:tcPr>
          <w:p w14:paraId="1AEC6F00" w14:textId="77777777" w:rsidR="00363A0C" w:rsidRPr="00363A0C" w:rsidRDefault="00363A0C" w:rsidP="00363A0C">
            <w:pPr>
              <w:rPr>
                <w:rFonts w:ascii="Calibri" w:hAnsi="Calibri" w:cs="Calibri"/>
                <w:color w:val="000000"/>
              </w:rPr>
            </w:pPr>
            <w:r w:rsidRPr="00363A0C">
              <w:rPr>
                <w:rFonts w:ascii="Calibri" w:hAnsi="Calibri" w:cs="Calibri"/>
                <w:color w:val="000000"/>
              </w:rPr>
              <w:t>Increases gut permeability, triggers systemic inflammation via TLR4 activation</w:t>
            </w:r>
          </w:p>
        </w:tc>
        <w:tc>
          <w:tcPr>
            <w:tcW w:w="1820" w:type="dxa"/>
            <w:tcBorders>
              <w:top w:val="nil"/>
              <w:left w:val="nil"/>
              <w:bottom w:val="single" w:sz="4" w:space="0" w:color="auto"/>
              <w:right w:val="single" w:sz="4" w:space="0" w:color="auto"/>
            </w:tcBorders>
            <w:shd w:val="clear" w:color="auto" w:fill="auto"/>
            <w:hideMark/>
          </w:tcPr>
          <w:p w14:paraId="7B6B1FA6" w14:textId="77777777" w:rsidR="00363A0C" w:rsidRPr="00363A0C" w:rsidRDefault="00363A0C" w:rsidP="00363A0C">
            <w:pPr>
              <w:rPr>
                <w:rFonts w:ascii="Calibri" w:hAnsi="Calibri" w:cs="Calibri"/>
                <w:color w:val="000000"/>
              </w:rPr>
            </w:pPr>
            <w:r w:rsidRPr="00363A0C">
              <w:rPr>
                <w:rFonts w:ascii="Calibri" w:hAnsi="Calibri" w:cs="Calibri"/>
                <w:color w:val="000000"/>
              </w:rPr>
              <w:t>Promotes vascular inflammation, prothrombotic state</w:t>
            </w:r>
          </w:p>
        </w:tc>
        <w:tc>
          <w:tcPr>
            <w:tcW w:w="1440" w:type="dxa"/>
            <w:tcBorders>
              <w:top w:val="nil"/>
              <w:left w:val="nil"/>
              <w:bottom w:val="single" w:sz="4" w:space="0" w:color="auto"/>
              <w:right w:val="single" w:sz="4" w:space="0" w:color="auto"/>
            </w:tcBorders>
            <w:shd w:val="clear" w:color="auto" w:fill="auto"/>
            <w:hideMark/>
          </w:tcPr>
          <w:p w14:paraId="57AA1C8A" w14:textId="77777777" w:rsidR="00363A0C" w:rsidRPr="00363A0C" w:rsidRDefault="00363A0C" w:rsidP="00363A0C">
            <w:pPr>
              <w:rPr>
                <w:rFonts w:ascii="Calibri" w:hAnsi="Calibri" w:cs="Calibri"/>
                <w:color w:val="000000"/>
              </w:rPr>
            </w:pPr>
            <w:r w:rsidRPr="00363A0C">
              <w:rPr>
                <w:rFonts w:ascii="Calibri" w:hAnsi="Calibri" w:cs="Calibri"/>
                <w:color w:val="000000"/>
              </w:rPr>
              <w:t>Atherosclerosis, heart failure</w:t>
            </w:r>
          </w:p>
        </w:tc>
        <w:tc>
          <w:tcPr>
            <w:tcW w:w="1400" w:type="dxa"/>
            <w:tcBorders>
              <w:top w:val="nil"/>
              <w:left w:val="nil"/>
              <w:bottom w:val="single" w:sz="4" w:space="0" w:color="auto"/>
              <w:right w:val="single" w:sz="4" w:space="0" w:color="auto"/>
            </w:tcBorders>
            <w:shd w:val="clear" w:color="auto" w:fill="auto"/>
            <w:hideMark/>
          </w:tcPr>
          <w:p w14:paraId="3415B014" w14:textId="77777777" w:rsidR="00363A0C" w:rsidRPr="00363A0C" w:rsidRDefault="00363A0C" w:rsidP="00363A0C">
            <w:pPr>
              <w:rPr>
                <w:rFonts w:ascii="Calibri" w:hAnsi="Calibri" w:cs="Calibri"/>
                <w:color w:val="000000"/>
              </w:rPr>
            </w:pPr>
            <w:r w:rsidRPr="00363A0C">
              <w:rPr>
                <w:rFonts w:ascii="Calibri" w:hAnsi="Calibri" w:cs="Calibri"/>
                <w:color w:val="000000"/>
              </w:rPr>
              <w:t>Probiotics to restore gut barrier integrity</w:t>
            </w:r>
          </w:p>
        </w:tc>
        <w:tc>
          <w:tcPr>
            <w:tcW w:w="960" w:type="dxa"/>
            <w:tcBorders>
              <w:top w:val="nil"/>
              <w:left w:val="nil"/>
              <w:bottom w:val="single" w:sz="4" w:space="0" w:color="auto"/>
              <w:right w:val="single" w:sz="4" w:space="0" w:color="auto"/>
            </w:tcBorders>
            <w:shd w:val="clear" w:color="auto" w:fill="auto"/>
            <w:hideMark/>
          </w:tcPr>
          <w:p w14:paraId="3F10AFDB" w14:textId="77777777" w:rsidR="00363A0C" w:rsidRPr="00363A0C" w:rsidRDefault="00363A0C" w:rsidP="00363A0C">
            <w:pPr>
              <w:rPr>
                <w:rFonts w:ascii="Calibri" w:hAnsi="Calibri" w:cs="Calibri"/>
                <w:color w:val="000000"/>
              </w:rPr>
            </w:pPr>
            <w:r w:rsidRPr="00363A0C">
              <w:rPr>
                <w:rFonts w:ascii="Calibri" w:hAnsi="Calibri" w:cs="Calibri"/>
                <w:color w:val="000000"/>
              </w:rPr>
              <w:t>(19, 21, 50)</w:t>
            </w:r>
          </w:p>
        </w:tc>
      </w:tr>
    </w:tbl>
    <w:p w14:paraId="21F69963" w14:textId="0717E150" w:rsidR="000D61C9" w:rsidRPr="00E1100A" w:rsidRDefault="00363A0C" w:rsidP="000D61C9">
      <w:pPr>
        <w:spacing w:line="360" w:lineRule="auto"/>
        <w:jc w:val="both"/>
        <w:rPr>
          <w:sz w:val="24"/>
          <w:szCs w:val="24"/>
        </w:rPr>
      </w:pPr>
      <w:r>
        <w:fldChar w:fldCharType="end"/>
      </w:r>
      <w:r w:rsidR="00211053" w:rsidRPr="00211053">
        <w:t xml:space="preserve">Table </w:t>
      </w:r>
      <w:r>
        <w:t>1</w:t>
      </w:r>
      <w:r w:rsidR="00211053" w:rsidRPr="00211053">
        <w:t>: Summary of Therapeutic Strategies Targeting Gut Microbiota for Cardiovascular Health</w:t>
      </w:r>
      <w:hyperlink r:id="rId23" w:history="1"/>
    </w:p>
    <w:p w14:paraId="0C672E41" w14:textId="77777777" w:rsidR="000D61C9" w:rsidRPr="00E1100A" w:rsidRDefault="000D61C9" w:rsidP="000D61C9">
      <w:pPr>
        <w:pStyle w:val="Heading1"/>
      </w:pPr>
      <w:r w:rsidRPr="00E1100A">
        <w:t>Therapeutic Potential of Modulating Gut Microbiota</w:t>
      </w:r>
    </w:p>
    <w:p w14:paraId="6D662B6F" w14:textId="0F6B0FC4" w:rsidR="000D61C9" w:rsidRPr="00E1100A" w:rsidRDefault="006848C0" w:rsidP="000D61C9">
      <w:pPr>
        <w:spacing w:line="360" w:lineRule="auto"/>
        <w:jc w:val="both"/>
        <w:rPr>
          <w:sz w:val="24"/>
          <w:szCs w:val="24"/>
        </w:rPr>
      </w:pPr>
      <w:r w:rsidRPr="006848C0">
        <w:rPr>
          <w:sz w:val="24"/>
          <w:szCs w:val="24"/>
        </w:rPr>
        <w:t>Clinical trials and meta-analyses indicate that probiotic strains, particularly Lactobacillus and Bifidobacterium, reduce CVD risk factors such as cholesterol, inflammation, and blood pressure</w:t>
      </w:r>
      <w:r w:rsidR="000D61C9" w:rsidRPr="00E1100A">
        <w:rPr>
          <w:sz w:val="24"/>
          <w:szCs w:val="24"/>
        </w:rPr>
        <w:t xml:space="preserve">. These probiotics can modulate lipid metabolism, thereby reducing low-density lipoprotein (LDL) cholesterol and increasing high-density lipoprotein (HDL) cholesterol, which are critical in managing hypercholesterolemia and atherosclerosis </w:t>
      </w:r>
      <w:r w:rsidR="000D61C9">
        <w:rPr>
          <w:sz w:val="24"/>
          <w:szCs w:val="24"/>
        </w:rPr>
        <w:fldChar w:fldCharType="begin" w:fldLock="1"/>
      </w:r>
      <w:r w:rsidR="000D61C9">
        <w:rPr>
          <w:sz w:val="24"/>
          <w:szCs w:val="24"/>
        </w:rPr>
        <w:instrText>ADDIN CSL_CITATION {"citationItems":[{"id":"ITEM-1","itemData":{"DOI":"10.52338/tjocm.2024.3950","ISSN":"29956315","abstract":"The presence of the microbiota in the human gut is reported to have a significant impact on the health of the individual. Recent studies have shown that the microbial imbalance in the gut may play a role in the development of cardiovascular disease. Therefore, as an approach to preventing and treating cardiovascular disease, several studies have examined the role of gut microbiota alteration with probiotics. The World Health Organization’s definition of probiotics is that they are a type of living microorganism whose effects on the person’s health can be observed in sufficient quantities. Strategies for human dietary intervention with probiotic strains and their impact on cardiovascular risk factors such as hypercholesterolemia, hypertension, obesity and type 2 diabetes are the subject of this review. The accumulation of evidence suggests that probiotics can reduce LDL/HDL cholesterol and enhance blood pressure, inflammatory mediators, blood glucose levels, and body mass index. Therefore, it is possible to develop probiotics as dietary supplements with potential benefits for health of the heart. However, there is not only ambiguity regarding the exact strains and dosages of the probiotics that will bring about positive health effects, but also factors like immunity and genetics of the individual that might influence the efficacy of probiotics. For that reason, further studies should be carried out to determine the mechanisms by which probiotics might have beneficial effects on cardiovascular system and also exclude any possible negative impact on health. The aim of this review is to assess the effects of probiotics on cardiovascular disease.","author":[{"dropping-particle":"","family":"Jamshidi","given":"Negar","non-dropping-particle":"","parse-names":false,"suffix":""}],"container-title":"The Journal of Clinical Medicine","id":"ITEM-1","issue":"1","issued":{"date-parts":[["2024","5","6"]]},"page":"1-5","title":"Probiotic Bacteria: A Promising Approach for Managing CVD Risk Factors","type":"article-journal","volume":"6"},"uris":["http://www.mendeley.com/documents/?uuid=9a3f7c18-500b-4de4-8dfc-355aeae5d0d7"]},{"id":"ITEM-2","itemData":{"author":[{"dropping-particle":"","family":"Abdi","given":"Milad","non-dropping-particle":"","parse-names":false,"suffix":""},{"dropping-particle":"","family":"Ghaleh","given":"Hadi Esmaeili Gouvarchin","non-dropping-particle":"","parse-names":false,"suffix":""},{"dropping-particle":"","family":"Ranjbar","given":"Reza","non-dropping-particle":"","parse-names":false,"suffix":""}],"container-title":"Iranian journal of basic medical sciences","id":"ITEM-2","issue":"8","issued":{"date-parts":[["2022"]]},"page":"934","publisher":"Mashhad University of Medical Sciences","title":"Lactobacilli and Bifidobacterium as anti-atherosclerotic agents","type":"article-journal","volume":"25"},"uris":["http://www.mendeley.com/documents/?uuid=c61ce5f2-da97-4ce9-a74a-5468a6564ba7"]}],"mendeley":{"formattedCitation":"&lt;sup&gt;55,56&lt;/sup&gt;","plainTextFormattedCitation":"55,56","previouslyFormattedCitation":"&lt;sup&gt;55,56&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55,56</w:t>
      </w:r>
      <w:r w:rsidR="000D61C9">
        <w:rPr>
          <w:sz w:val="24"/>
          <w:szCs w:val="24"/>
        </w:rPr>
        <w:fldChar w:fldCharType="end"/>
      </w:r>
      <w:r w:rsidR="000D61C9">
        <w:rPr>
          <w:sz w:val="24"/>
          <w:szCs w:val="24"/>
        </w:rPr>
        <w:t>.</w:t>
      </w:r>
      <w:r w:rsidR="000D61C9" w:rsidRPr="00E1100A">
        <w:rPr>
          <w:sz w:val="24"/>
          <w:szCs w:val="24"/>
        </w:rPr>
        <w:t xml:space="preserve"> Clinical trials and meta-analyses have demonstrated that probiotics, when used alongside conventional medications for coronary artery disease (CAD), significantly reduce LDL cholesterol, fasting glucose, and hypersensitive C-reactive protein (</w:t>
      </w:r>
      <w:proofErr w:type="spellStart"/>
      <w:r w:rsidR="000D61C9" w:rsidRPr="00E1100A">
        <w:rPr>
          <w:sz w:val="24"/>
          <w:szCs w:val="24"/>
        </w:rPr>
        <w:t>hs</w:t>
      </w:r>
      <w:proofErr w:type="spellEnd"/>
      <w:r w:rsidR="000D61C9" w:rsidRPr="00E1100A">
        <w:rPr>
          <w:sz w:val="24"/>
          <w:szCs w:val="24"/>
        </w:rPr>
        <w:t>-CRP), while increasing HDL cholesterol and nitric oxide levels</w:t>
      </w:r>
      <w:r w:rsidR="000D61C9">
        <w:rPr>
          <w:sz w:val="24"/>
          <w:szCs w:val="24"/>
        </w:rPr>
        <w:t>. However,</w:t>
      </w:r>
      <w:r w:rsidR="000D61C9" w:rsidRPr="00E1100A">
        <w:rPr>
          <w:sz w:val="24"/>
          <w:szCs w:val="24"/>
        </w:rPr>
        <w:t xml:space="preserve"> they do not significantly affect triglyceride levels or blood pressure </w:t>
      </w:r>
      <w:r w:rsidR="000D61C9">
        <w:rPr>
          <w:sz w:val="24"/>
          <w:szCs w:val="24"/>
        </w:rPr>
        <w:fldChar w:fldCharType="begin" w:fldLock="1"/>
      </w:r>
      <w:r w:rsidR="000D61C9">
        <w:rPr>
          <w:sz w:val="24"/>
          <w:szCs w:val="24"/>
        </w:rPr>
        <w:instrText>ADDIN CSL_CITATION {"citationItems":[{"id":"ITEM-1","itemData":{"ISSN":"2297-055X","author":[{"dropping-particle":"","family":"Lei","given":"Yunzhen","non-dropping-particle":"","parse-names":false,"suffix":""},{"dropping-particle":"","family":"Xu","given":"Min","non-dropping-particle":"","parse-names":false,"suffix":""},{"dropping-particle":"","family":"Huang","given":"Nanqu","non-dropping-particle":"","parse-names":false,"suffix":""},{"dropping-particle":"","family":"Yuan","given":"Zhengqiang","non-dropping-particle":"","parse-names":false,"suffix":""}],"container-title":"Frontiers in Cardiovascular Medicine","id":"ITEM-1","issued":{"date-parts":[["2023"]]},"page":"1154888","publisher":"Frontiers Media SA","title":"Meta-analysis of the effect of probiotics or synbiotics on the risk factors in patients with coronary artery disease","type":"article-journal","volume":"10"},"uris":["http://www.mendeley.com/documents/?uuid=6a30fbd6-50b7-4eb0-8bcc-cc13058d672b"]}],"mendeley":{"formattedCitation":"&lt;sup&gt;57&lt;/sup&gt;","plainTextFormattedCitation":"57","previouslyFormattedCitation":"&lt;sup&gt;57&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57</w:t>
      </w:r>
      <w:r w:rsidR="000D61C9">
        <w:rPr>
          <w:sz w:val="24"/>
          <w:szCs w:val="24"/>
        </w:rPr>
        <w:fldChar w:fldCharType="end"/>
      </w:r>
      <w:r w:rsidR="000D61C9">
        <w:rPr>
          <w:sz w:val="24"/>
          <w:szCs w:val="24"/>
        </w:rPr>
        <w:t>.</w:t>
      </w:r>
      <w:r w:rsidR="000D61C9" w:rsidRPr="00E1100A">
        <w:rPr>
          <w:sz w:val="24"/>
          <w:szCs w:val="24"/>
        </w:rPr>
        <w:t xml:space="preserve"> The anti-inflammatory properties of these probiotics are also notable, as they help reduce oxidative stress and inflammation, which are key contributors to atherosclerosis </w:t>
      </w:r>
      <w:r w:rsidR="000D61C9">
        <w:rPr>
          <w:sz w:val="24"/>
          <w:szCs w:val="24"/>
        </w:rPr>
        <w:fldChar w:fldCharType="begin" w:fldLock="1"/>
      </w:r>
      <w:r w:rsidR="000D61C9">
        <w:rPr>
          <w:sz w:val="24"/>
          <w:szCs w:val="24"/>
        </w:rPr>
        <w:instrText>ADDIN CSL_CITATION {"citationItems":[{"id":"ITEM-1","itemData":{"ISSN":"2304-8158","author":[{"dropping-particle":"","family":"Cruz Neto","given":"José Patrocínio Ribeiro","non-dropping-particle":"","parse-names":false,"suffix":""},{"dropping-particle":"","family":"Luna Freire","given":"Micaelle Oliveira","non-dropping-particle":"de","parse-names":false,"suffix":""},{"dropping-particle":"","family":"Albuquerque Lemos","given":"Deborah Emanuelle","non-dropping-particle":"de","parse-names":false,"suffix":""},{"dropping-particle":"","family":"Ribeiro Alves","given":"Rayanne Maira Felix","non-dropping-particle":"","parse-names":false,"suffix":""},{"dropping-particle":"","family":"Farias Cardoso","given":"Emmily Ferreira","non-dropping-particle":"de","parse-names":false,"suffix":""},{"dropping-particle":"","family":"Moura Balarini","given":"Camille","non-dropping-particle":"de","parse-names":false,"suffix":""},{"dropping-particle":"","family":"Duman","given":"Hatice","non-dropping-particle":"","parse-names":false,"suffix":""},{"dropping-particle":"","family":"Karav","given":"Sercan","non-dropping-particle":"","parse-names":false,"suffix":""},{"dropping-particle":"","family":"Souza","given":"Evandro Leite","non-dropping-particle":"de","parse-names":false,"suffix":""},{"dropping-particle":"","family":"Brito Alves","given":"José Luiz","non-dropping-particle":"de","parse-names":false,"suffix":""}],"container-title":"Foods","id":"ITEM-1","issue":"18","issued":{"date-parts":[["2024"]]},"page":"2886","publisher":"MDPI","title":"Targeting Gut Microbiota with Probiotics and Phenolic Compounds in the Treatment of Atherosclerosis: A Comprehensive Review","type":"article-journal","volume":"13"},"uris":["http://www.mendeley.com/documents/?uuid=34f9b1b6-d9cf-4667-ab3b-76208249fdb5"]},{"id":"ITEM-2","itemData":{"author":[{"dropping-particle":"","family":"Abdi","given":"Milad","non-dropping-particle":"","parse-names":false,"suffix":""},{"dropping-particle":"","family":"Ghaleh","given":"Hadi Esmaeili Gouvarchin","non-dropping-particle":"","parse-names":false,"suffix":""},{"dropping-particle":"","family":"Ranjbar","given":"Reza","non-dropping-particle":"","parse-names":false,"suffix":""}],"container-title":"Iranian journal of basic medical sciences","id":"ITEM-2","issue":"8","issued":{"date-parts":[["2022"]]},"page":"934","publisher":"Mashhad University of Medical Sciences","title":"Lactobacilli and Bifidobacterium as anti-atherosclerotic agents","type":"article-journal","volume":"25"},"uris":["http://www.mendeley.com/documents/?uuid=c61ce5f2-da97-4ce9-a74a-5468a6564ba7"]}],"mendeley":{"formattedCitation":"&lt;sup&gt;56,58&lt;/sup&gt;","plainTextFormattedCitation":"56,58","previouslyFormattedCitation":"&lt;sup&gt;56,58&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56,58</w:t>
      </w:r>
      <w:r w:rsidR="000D61C9">
        <w:rPr>
          <w:sz w:val="24"/>
          <w:szCs w:val="24"/>
        </w:rPr>
        <w:fldChar w:fldCharType="end"/>
      </w:r>
      <w:r w:rsidR="000D61C9">
        <w:rPr>
          <w:sz w:val="24"/>
          <w:szCs w:val="24"/>
        </w:rPr>
        <w:t>.</w:t>
      </w:r>
      <w:r w:rsidR="000D61C9" w:rsidRPr="00E1100A">
        <w:rPr>
          <w:sz w:val="24"/>
          <w:szCs w:val="24"/>
        </w:rPr>
        <w:t xml:space="preserve"> Furthermore, probiotics can alter gut </w:t>
      </w:r>
      <w:r w:rsidR="000D61C9" w:rsidRPr="00E1100A">
        <w:rPr>
          <w:sz w:val="24"/>
          <w:szCs w:val="24"/>
        </w:rPr>
        <w:lastRenderedPageBreak/>
        <w:t xml:space="preserve">microbiota composition, decreasing gut permeability and levels of harmful metabolites like trimethylamine N-oxide (TMAO), associated with cardiovascular risks </w:t>
      </w:r>
      <w:r w:rsidR="000D61C9">
        <w:rPr>
          <w:sz w:val="24"/>
          <w:szCs w:val="24"/>
        </w:rPr>
        <w:fldChar w:fldCharType="begin" w:fldLock="1"/>
      </w:r>
      <w:r w:rsidR="000D61C9">
        <w:rPr>
          <w:sz w:val="24"/>
          <w:szCs w:val="24"/>
        </w:rPr>
        <w:instrText>ADDIN CSL_CITATION {"citationItems":[{"id":"ITEM-1","itemData":{"ISSN":"2304-8158","author":[{"dropping-particle":"","family":"Cruz Neto","given":"José Patrocínio Ribeiro","non-dropping-particle":"","parse-names":false,"suffix":""},{"dropping-particle":"","family":"Luna Freire","given":"Micaelle Oliveira","non-dropping-particle":"de","parse-names":false,"suffix":""},{"dropping-particle":"","family":"Albuquerque Lemos","given":"Deborah Emanuelle","non-dropping-particle":"de","parse-names":false,"suffix":""},{"dropping-particle":"","family":"Ribeiro Alves","given":"Rayanne Maira Felix","non-dropping-particle":"","parse-names":false,"suffix":""},{"dropping-particle":"","family":"Farias Cardoso","given":"Emmily Ferreira","non-dropping-particle":"de","parse-names":false,"suffix":""},{"dropping-particle":"","family":"Moura Balarini","given":"Camille","non-dropping-particle":"de","parse-names":false,"suffix":""},{"dropping-particle":"","family":"Duman","given":"Hatice","non-dropping-particle":"","parse-names":false,"suffix":""},{"dropping-particle":"","family":"Karav","given":"Sercan","non-dropping-particle":"","parse-names":false,"suffix":""},{"dropping-particle":"","family":"Souza","given":"Evandro Leite","non-dropping-particle":"de","parse-names":false,"suffix":""},{"dropping-particle":"","family":"Brito Alves","given":"José Luiz","non-dropping-particle":"de","parse-names":false,"suffix":""}],"container-title":"Foods","id":"ITEM-1","issue":"18","issued":{"date-parts":[["2024"]]},"page":"2886","publisher":"MDPI","title":"Targeting Gut Microbiota with Probiotics and Phenolic Compounds in the Treatment of Atherosclerosis: A Comprehensive Review","type":"article-journal","volume":"13"},"uris":["http://www.mendeley.com/documents/?uuid=34f9b1b6-d9cf-4667-ab3b-76208249fdb5"]},{"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mendeley":{"formattedCitation":"&lt;sup&gt;58,59&lt;/sup&gt;","plainTextFormattedCitation":"58,59","previouslyFormattedCitation":"&lt;sup&gt;58,59&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58,59</w:t>
      </w:r>
      <w:r w:rsidR="000D61C9">
        <w:rPr>
          <w:sz w:val="24"/>
          <w:szCs w:val="24"/>
        </w:rPr>
        <w:fldChar w:fldCharType="end"/>
      </w:r>
      <w:r w:rsidR="000D61C9">
        <w:rPr>
          <w:sz w:val="24"/>
          <w:szCs w:val="24"/>
        </w:rPr>
        <w:t>.</w:t>
      </w:r>
      <w:r w:rsidR="000D61C9" w:rsidRPr="00E1100A">
        <w:rPr>
          <w:sz w:val="24"/>
          <w:szCs w:val="24"/>
        </w:rPr>
        <w:t xml:space="preserve"> Despite these benefits, the exact strains and dosages for optimal health effects remain unclear, necessitating further research to understand the mechanisms and individual variability in response to probiotic interventions </w:t>
      </w:r>
      <w:r w:rsidR="000D61C9">
        <w:rPr>
          <w:sz w:val="24"/>
          <w:szCs w:val="24"/>
        </w:rPr>
        <w:fldChar w:fldCharType="begin" w:fldLock="1"/>
      </w:r>
      <w:r w:rsidR="000D61C9">
        <w:rPr>
          <w:sz w:val="24"/>
          <w:szCs w:val="24"/>
        </w:rPr>
        <w:instrText>ADDIN CSL_CITATION {"citationItems":[{"id":"ITEM-1","itemData":{"DOI":"10.52338/tjocm.2024.3950","ISSN":"29956315","abstract":"The presence of the microbiota in the human gut is reported to have a significant impact on the health of the individual. Recent studies have shown that the microbial imbalance in the gut may play a role in the development of cardiovascular disease. Therefore, as an approach to preventing and treating cardiovascular disease, several studies have examined the role of gut microbiota alteration with probiotics. The World Health Organization’s definition of probiotics is that they are a type of living microorganism whose effects on the person’s health can be observed in sufficient quantities. Strategies for human dietary intervention with probiotic strains and their impact on cardiovascular risk factors such as hypercholesterolemia, hypertension, obesity and type 2 diabetes are the subject of this review. The accumulation of evidence suggests that probiotics can reduce LDL/HDL cholesterol and enhance blood pressure, inflammatory mediators, blood glucose levels, and body mass index. Therefore, it is possible to develop probiotics as dietary supplements with potential benefits for health of the heart. However, there is not only ambiguity regarding the exact strains and dosages of the probiotics that will bring about positive health effects, but also factors like immunity and genetics of the individual that might influence the efficacy of probiotics. For that reason, further studies should be carried out to determine the mechanisms by which probiotics might have beneficial effects on cardiovascular system and also exclude any possible negative impact on health. The aim of this review is to assess the effects of probiotics on cardiovascular disease.","author":[{"dropping-particle":"","family":"Jamshidi","given":"Negar","non-dropping-particle":"","parse-names":false,"suffix":""}],"container-title":"The Journal of Clinical Medicine","id":"ITEM-1","issue":"1","issued":{"date-parts":[["2024","5","6"]]},"page":"1-5","title":"Probiotic Bacteria: A Promising Approach for Managing CVD Risk Factors","type":"article-journal","volume":"6"},"uris":["http://www.mendeley.com/documents/?uuid=9a3f7c18-500b-4de4-8dfc-355aeae5d0d7"]},{"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mendeley":{"formattedCitation":"&lt;sup&gt;55,59&lt;/sup&gt;","plainTextFormattedCitation":"55,59","previouslyFormattedCitation":"&lt;sup&gt;55,59&lt;/sup&gt;"},"properties":{"noteIndex":0},"schema":"https://github.com/citation-style-language/schema/raw/master/csl-citation.json"}</w:instrText>
      </w:r>
      <w:r w:rsidR="000D61C9">
        <w:rPr>
          <w:sz w:val="24"/>
          <w:szCs w:val="24"/>
        </w:rPr>
        <w:fldChar w:fldCharType="separate"/>
      </w:r>
      <w:r w:rsidR="000D61C9" w:rsidRPr="00C02959">
        <w:rPr>
          <w:noProof/>
          <w:sz w:val="24"/>
          <w:szCs w:val="24"/>
          <w:vertAlign w:val="superscript"/>
        </w:rPr>
        <w:t>55,59</w:t>
      </w:r>
      <w:r w:rsidR="000D61C9">
        <w:rPr>
          <w:sz w:val="24"/>
          <w:szCs w:val="24"/>
        </w:rPr>
        <w:fldChar w:fldCharType="end"/>
      </w:r>
      <w:r w:rsidR="000D61C9">
        <w:rPr>
          <w:sz w:val="24"/>
          <w:szCs w:val="24"/>
        </w:rPr>
        <w:t>.</w:t>
      </w:r>
      <w:r w:rsidR="000D61C9" w:rsidRPr="00E1100A">
        <w:rPr>
          <w:sz w:val="24"/>
          <w:szCs w:val="24"/>
        </w:rPr>
        <w:t xml:space="preserve"> </w:t>
      </w:r>
    </w:p>
    <w:p w14:paraId="039D2788" w14:textId="77777777" w:rsidR="000D61C9" w:rsidRPr="00E1100A" w:rsidRDefault="000D61C9" w:rsidP="000D61C9">
      <w:pPr>
        <w:spacing w:line="360" w:lineRule="auto"/>
        <w:jc w:val="both"/>
        <w:rPr>
          <w:sz w:val="24"/>
          <w:szCs w:val="24"/>
        </w:rPr>
      </w:pPr>
    </w:p>
    <w:p w14:paraId="3F023697" w14:textId="77777777" w:rsidR="000D61C9" w:rsidRPr="00E1100A" w:rsidRDefault="000D61C9" w:rsidP="000D61C9">
      <w:pPr>
        <w:spacing w:line="360" w:lineRule="auto"/>
        <w:jc w:val="both"/>
        <w:rPr>
          <w:sz w:val="24"/>
          <w:szCs w:val="24"/>
        </w:rPr>
      </w:pPr>
      <w:r w:rsidRPr="00E1100A">
        <w:rPr>
          <w:sz w:val="24"/>
          <w:szCs w:val="24"/>
        </w:rPr>
        <w:t xml:space="preserve">Prebiotics such as </w:t>
      </w:r>
      <w:proofErr w:type="spellStart"/>
      <w:r w:rsidRPr="00E1100A">
        <w:rPr>
          <w:sz w:val="24"/>
          <w:szCs w:val="24"/>
        </w:rPr>
        <w:t>fructooligosaccharides</w:t>
      </w:r>
      <w:proofErr w:type="spellEnd"/>
      <w:r w:rsidRPr="00E1100A">
        <w:rPr>
          <w:sz w:val="24"/>
          <w:szCs w:val="24"/>
        </w:rPr>
        <w:t xml:space="preserve"> (FOS)</w:t>
      </w:r>
      <w:r>
        <w:rPr>
          <w:sz w:val="24"/>
          <w:szCs w:val="24"/>
        </w:rPr>
        <w:t xml:space="preserve"> and </w:t>
      </w:r>
      <w:r w:rsidRPr="00E1100A">
        <w:rPr>
          <w:sz w:val="24"/>
          <w:szCs w:val="24"/>
        </w:rPr>
        <w:t xml:space="preserve">inulin promote the beneficial gut bacteria, which can indirectly improve cardiovascular health. Inulin, a type of </w:t>
      </w:r>
      <w:proofErr w:type="spellStart"/>
      <w:r w:rsidRPr="00E1100A">
        <w:rPr>
          <w:sz w:val="24"/>
          <w:szCs w:val="24"/>
        </w:rPr>
        <w:t>fructan</w:t>
      </w:r>
      <w:proofErr w:type="spellEnd"/>
      <w:r w:rsidRPr="00E1100A">
        <w:rPr>
          <w:sz w:val="24"/>
          <w:szCs w:val="24"/>
        </w:rPr>
        <w:t xml:space="preserve">, is not digestible by human enzymes but is fermented by gut microbiota, particularly favoring the growth of SCFA-producing bacteria like </w:t>
      </w:r>
      <w:proofErr w:type="spellStart"/>
      <w:r w:rsidRPr="00E1100A">
        <w:rPr>
          <w:sz w:val="24"/>
          <w:szCs w:val="24"/>
        </w:rPr>
        <w:t>Anaerostipes</w:t>
      </w:r>
      <w:proofErr w:type="spellEnd"/>
      <w:r>
        <w:rPr>
          <w:sz w:val="24"/>
          <w:szCs w:val="24"/>
        </w:rPr>
        <w:t xml:space="preserve"> and </w:t>
      </w:r>
      <w:r w:rsidRPr="00E1100A">
        <w:rPr>
          <w:sz w:val="24"/>
          <w:szCs w:val="24"/>
        </w:rPr>
        <w:t xml:space="preserve">Bifidobacterium. These SCFAs play a crucial role in enhancing glucose metabolism, reducing hepatic lipogenesis, and decreasing inflammation, which are key factors in managing cardiovascular health </w:t>
      </w:r>
      <w:r>
        <w:rPr>
          <w:sz w:val="24"/>
          <w:szCs w:val="24"/>
        </w:rPr>
        <w:fldChar w:fldCharType="begin" w:fldLock="1"/>
      </w:r>
      <w:r>
        <w:rPr>
          <w:sz w:val="24"/>
          <w:szCs w:val="24"/>
        </w:rPr>
        <w:instrText>ADDIN CSL_CITATION {"citationItems":[{"id":"ITEM-1","itemData":{"ISSN":"2072-6643","author":[{"dropping-particle":"","family":"Alonso-Allende","given":"Jaime","non-dropping-particle":"","parse-names":false,"suffix":""},{"dropping-particle":"","family":"Milagro","given":"Fermín I","non-dropping-particle":"","parse-names":false,"suffix":""},{"dropping-particle":"","family":"Aranaz","given":"Paula","non-dropping-particle":"","parse-names":false,"suffix":""}],"container-title":"Nutrients","id":"ITEM-1","issue":"17","issued":{"date-parts":[["2024"]]},"page":"2935","publisher":"MDPI","title":"Health Effects and Mechanisms of Inulin Action in Human Metabolism","type":"article-journal","volume":"16"},"uris":["http://www.mendeley.com/documents/?uuid=18e45438-5ab4-43ef-b6af-ff89b9e13e75"]}],"mendeley":{"formattedCitation":"&lt;sup&gt;60&lt;/sup&gt;","plainTextFormattedCitation":"60","previouslyFormattedCitation":"&lt;sup&gt;60&lt;/sup&gt;"},"properties":{"noteIndex":0},"schema":"https://github.com/citation-style-language/schema/raw/master/csl-citation.json"}</w:instrText>
      </w:r>
      <w:r>
        <w:rPr>
          <w:sz w:val="24"/>
          <w:szCs w:val="24"/>
        </w:rPr>
        <w:fldChar w:fldCharType="separate"/>
      </w:r>
      <w:r w:rsidRPr="00C02959">
        <w:rPr>
          <w:noProof/>
          <w:sz w:val="24"/>
          <w:szCs w:val="24"/>
          <w:vertAlign w:val="superscript"/>
        </w:rPr>
        <w:t>60</w:t>
      </w:r>
      <w:r>
        <w:rPr>
          <w:sz w:val="24"/>
          <w:szCs w:val="24"/>
        </w:rPr>
        <w:fldChar w:fldCharType="end"/>
      </w:r>
      <w:r>
        <w:rPr>
          <w:sz w:val="24"/>
          <w:szCs w:val="24"/>
        </w:rPr>
        <w:t>.</w:t>
      </w:r>
      <w:r w:rsidRPr="00E1100A">
        <w:rPr>
          <w:sz w:val="24"/>
          <w:szCs w:val="24"/>
        </w:rPr>
        <w:t xml:space="preserve"> Inulin has been shown to improve lipid metabolism and reduce inflammation, which are critical in alleviating atherosclerosis, a major contributor to cardiovascular diseases. Studies on </w:t>
      </w:r>
      <w:proofErr w:type="spellStart"/>
      <w:r w:rsidRPr="00E1100A">
        <w:rPr>
          <w:sz w:val="24"/>
          <w:szCs w:val="24"/>
        </w:rPr>
        <w:t>ApoE</w:t>
      </w:r>
      <w:proofErr w:type="spellEnd"/>
      <w:r w:rsidRPr="00E1100A">
        <w:rPr>
          <w:sz w:val="24"/>
          <w:szCs w:val="24"/>
        </w:rPr>
        <w:t xml:space="preserve">-knockout mice demonstrated that inulin, especially in its short-chain form, significantly reduced atherosclerotic plaque formation and improved lipid profiles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mendeley":{"formattedCitation":"&lt;sup&gt;13&lt;/sup&gt;","plainTextFormattedCitation":"13","previouslyFormattedCitation":"&lt;sup&gt;13&lt;/sup&gt;"},"properties":{"noteIndex":0},"schema":"https://github.com/citation-style-language/schema/raw/master/csl-citation.json"}</w:instrText>
      </w:r>
      <w:r>
        <w:rPr>
          <w:sz w:val="24"/>
          <w:szCs w:val="24"/>
        </w:rPr>
        <w:fldChar w:fldCharType="separate"/>
      </w:r>
      <w:r w:rsidRPr="00C02959">
        <w:rPr>
          <w:noProof/>
          <w:sz w:val="24"/>
          <w:szCs w:val="24"/>
          <w:vertAlign w:val="superscript"/>
        </w:rPr>
        <w:t>13</w:t>
      </w:r>
      <w:r>
        <w:rPr>
          <w:sz w:val="24"/>
          <w:szCs w:val="24"/>
        </w:rPr>
        <w:fldChar w:fldCharType="end"/>
      </w:r>
      <w:r>
        <w:rPr>
          <w:sz w:val="24"/>
          <w:szCs w:val="24"/>
        </w:rPr>
        <w:t>.</w:t>
      </w:r>
      <w:r w:rsidRPr="00E1100A">
        <w:rPr>
          <w:sz w:val="24"/>
          <w:szCs w:val="24"/>
        </w:rPr>
        <w:t xml:space="preserve"> Furthermore, a systematic review and meta-analysis of randomized controlled trials indicated that inulin-type </w:t>
      </w:r>
      <w:proofErr w:type="spellStart"/>
      <w:r w:rsidRPr="00E1100A">
        <w:rPr>
          <w:sz w:val="24"/>
          <w:szCs w:val="24"/>
        </w:rPr>
        <w:t>fructans</w:t>
      </w:r>
      <w:proofErr w:type="spellEnd"/>
      <w:r w:rsidRPr="00E1100A">
        <w:rPr>
          <w:sz w:val="24"/>
          <w:szCs w:val="24"/>
        </w:rPr>
        <w:t xml:space="preserve"> (ITF) can reduce low-density lipoprotein cholesterol (LDL-C), triglycerides, and body weight, which are important cardiovascular risk factors </w:t>
      </w:r>
      <w:r>
        <w:rPr>
          <w:sz w:val="24"/>
          <w:szCs w:val="24"/>
        </w:rPr>
        <w:fldChar w:fldCharType="begin" w:fldLock="1"/>
      </w:r>
      <w:r>
        <w:rPr>
          <w:sz w:val="24"/>
          <w:szCs w:val="24"/>
        </w:rPr>
        <w:instrText>ADDIN CSL_CITATION {"citationItems":[{"id":"ITEM-1","itemData":{"ISSN":"0002-9165","author":[{"dropping-particle":"","family":"Talukdar","given":"Jhalok Ronjan","non-dropping-particle":"","parse-names":false,"suffix":""},{"dropping-particle":"","family":"Cooper","given":"Matthew","non-dropping-particle":"","parse-names":false,"suffix":""},{"dropping-particle":"","family":"Lyutvyn","given":"Lyuba","non-dropping-particle":"","parse-names":false,"suffix":""},{"dropping-particle":"","family":"Zeraatkar","given":"Dena","non-dropping-particle":"","parse-names":false,"suffix":""},{"dropping-particle":"","family":"Ali","given":"Rahim","non-dropping-particle":"","parse-names":false,"suffix":""},{"dropping-particle":"","family":"Berbrier","given":"Rachel","non-dropping-particle":"","parse-names":false,"suffix":""},{"dropping-particle":"","family":"Janes","given":"Sabrina","non-dropping-particle":"","parse-names":false,"suffix":""},{"dropping-particle":"","family":"Ha","given":"Vanessa","non-dropping-particle":"","parse-names":false,"suffix":""},{"dropping-particle":"","family":"Darling","given":"Pauline B","non-dropping-particle":"","parse-names":false,"suffix":""},{"dropping-particle":"","family":"Xue","given":"Mike","non-dropping-particle":"","parse-names":false,"suffix":""}],"container-title":"The American Journal of Clinical Nutrition","id":"ITEM-1","issue":"2","issued":{"date-parts":[["2024"]]},"page":"496-510","publisher":"Elsevier","title":"The effects of inulin-type fructans on cardiovascular disease risk factors: systematic review and meta-analysis of randomized controlled trials","type":"article-journal","volume":"119"},"uris":["http://www.mendeley.com/documents/?uuid=d495e02d-d45d-44ec-98c9-a9fac3a82c8d"]}],"mendeley":{"formattedCitation":"&lt;sup&gt;61&lt;/sup&gt;","plainTextFormattedCitation":"61","previouslyFormattedCitation":"&lt;sup&gt;61&lt;/sup&gt;"},"properties":{"noteIndex":0},"schema":"https://github.com/citation-style-language/schema/raw/master/csl-citation.json"}</w:instrText>
      </w:r>
      <w:r>
        <w:rPr>
          <w:sz w:val="24"/>
          <w:szCs w:val="24"/>
        </w:rPr>
        <w:fldChar w:fldCharType="separate"/>
      </w:r>
      <w:r w:rsidRPr="00C02959">
        <w:rPr>
          <w:noProof/>
          <w:sz w:val="24"/>
          <w:szCs w:val="24"/>
          <w:vertAlign w:val="superscript"/>
        </w:rPr>
        <w:t>61</w:t>
      </w:r>
      <w:r>
        <w:rPr>
          <w:sz w:val="24"/>
          <w:szCs w:val="24"/>
        </w:rPr>
        <w:fldChar w:fldCharType="end"/>
      </w:r>
      <w:r>
        <w:rPr>
          <w:sz w:val="24"/>
          <w:szCs w:val="24"/>
        </w:rPr>
        <w:t>.</w:t>
      </w:r>
      <w:r w:rsidRPr="00E1100A">
        <w:rPr>
          <w:sz w:val="24"/>
          <w:szCs w:val="24"/>
        </w:rPr>
        <w:t xml:space="preserve"> The consumption of </w:t>
      </w:r>
      <w:proofErr w:type="spellStart"/>
      <w:r w:rsidRPr="00E1100A">
        <w:rPr>
          <w:sz w:val="24"/>
          <w:szCs w:val="24"/>
        </w:rPr>
        <w:t>fructans</w:t>
      </w:r>
      <w:proofErr w:type="spellEnd"/>
      <w:r w:rsidRPr="00E1100A">
        <w:rPr>
          <w:sz w:val="24"/>
          <w:szCs w:val="24"/>
        </w:rPr>
        <w:t xml:space="preserve"> like inulin and FOS has also been associated with improved glycemic control and immune function, further supporting cardiovascular health </w:t>
      </w:r>
      <w:r>
        <w:rPr>
          <w:sz w:val="24"/>
          <w:szCs w:val="24"/>
        </w:rPr>
        <w:fldChar w:fldCharType="begin" w:fldLock="1"/>
      </w:r>
      <w:r>
        <w:rPr>
          <w:sz w:val="24"/>
          <w:szCs w:val="24"/>
        </w:rPr>
        <w:instrText>ADDIN CSL_CITATION {"citationItems":[{"id":"ITEM-1","itemData":{"ISSN":"0144-8617","author":[{"dropping-particle":"","family":"Carvalho Correa","given":"Aline","non-dropping-particle":"de","parse-names":false,"suffix":""},{"dropping-particle":"","family":"Lopes","given":"Melina Savioli","non-dropping-particle":"","parse-names":false,"suffix":""},{"dropping-particle":"","family":"Perna","given":"Rafael Firmani","non-dropping-particle":"","parse-names":false,"suffix":""},{"dropping-particle":"","family":"Silva","given":"Eric Keven","non-dropping-particle":"","parse-names":false,"suffix":""}],"container-title":"Carbohydrate Polymers","id":"ITEM-1","issued":{"date-parts":[["2024"]]},"page":"121396","publisher":"Elsevier","title":"Fructan-type prebiotic dietary fibers: Clinical studies reporting health impacts and recent advances in their technological application in bakery, dairy, meat products and beverages","type":"article-journal","volume":"323"},"uris":["http://www.mendeley.com/documents/?uuid=4b2d0ba7-5635-44dd-bc38-f67f0073fc62"]}],"mendeley":{"formattedCitation":"&lt;sup&gt;62&lt;/sup&gt;","plainTextFormattedCitation":"62","previouslyFormattedCitation":"&lt;sup&gt;62&lt;/sup&gt;"},"properties":{"noteIndex":0},"schema":"https://github.com/citation-style-language/schema/raw/master/csl-citation.json"}</w:instrText>
      </w:r>
      <w:r>
        <w:rPr>
          <w:sz w:val="24"/>
          <w:szCs w:val="24"/>
        </w:rPr>
        <w:fldChar w:fldCharType="separate"/>
      </w:r>
      <w:r w:rsidRPr="00C02959">
        <w:rPr>
          <w:noProof/>
          <w:sz w:val="24"/>
          <w:szCs w:val="24"/>
          <w:vertAlign w:val="superscript"/>
        </w:rPr>
        <w:t>62</w:t>
      </w:r>
      <w:r>
        <w:rPr>
          <w:sz w:val="24"/>
          <w:szCs w:val="24"/>
        </w:rPr>
        <w:fldChar w:fldCharType="end"/>
      </w:r>
      <w:r>
        <w:rPr>
          <w:sz w:val="24"/>
          <w:szCs w:val="24"/>
        </w:rPr>
        <w:t>. T</w:t>
      </w:r>
      <w:r w:rsidRPr="00E1100A">
        <w:rPr>
          <w:sz w:val="24"/>
          <w:szCs w:val="24"/>
        </w:rPr>
        <w:t xml:space="preserve">he potential of prebiotics in modulating gut microbiota to produce beneficial metabolic effects that extend beyond the gut, contributing to improved cardiovascular outcomes </w:t>
      </w:r>
      <w:r>
        <w:rPr>
          <w:sz w:val="24"/>
          <w:szCs w:val="24"/>
        </w:rPr>
        <w:fldChar w:fldCharType="begin" w:fldLock="1"/>
      </w:r>
      <w:r>
        <w:rPr>
          <w:sz w:val="24"/>
          <w:szCs w:val="24"/>
        </w:rPr>
        <w:instrText>ADDIN CSL_CITATION {"citationItems":[{"id":"ITEM-1","itemData":{"ISSN":"085014843X","author":[{"dropping-particle":"","family":"Pathan","given":"Shazia","non-dropping-particle":"","parse-names":false,"suffix":""},{"dropping-particle":"","family":"Glover","given":"Matthew","non-dropping-particle":"","parse-names":false,"suffix":""},{"dropping-particle":"","family":"Ryan","given":"John","non-dropping-particle":"","parse-names":false,"suffix":""},{"dropping-particle":"","family":"Shih","given":"David Quan","non-dropping-particle":"","parse-names":false,"suffix":""}],"id":"ITEM-1","issued":{"date-parts":[["2024"]]},"publisher":"IntechOpen","title":"The Role of Inulin in Human Health and Sustainable Food Applications","type":"article-journal"},"uris":["http://www.mendeley.com/documents/?uuid=63acd1e2-8151-4a05-a51b-d3e300712ebd"]},{"id":"ITEM-2","itemData":{"ISSN":"2072-6643","author":[{"dropping-particle":"","family":"Alonso-Allende","given":"Jaime","non-dropping-particle":"","parse-names":false,"suffix":""},{"dropping-particle":"","family":"Milagro","given":"Fermín I","non-dropping-particle":"","parse-names":false,"suffix":""},{"dropping-particle":"","family":"Aranaz","given":"Paula","non-dropping-particle":"","parse-names":false,"suffix":""}],"container-title":"Nutrients","id":"ITEM-2","issue":"17","issued":{"date-parts":[["2024"]]},"page":"2935","publisher":"MDPI","title":"Health Effects and Mechanisms of Inulin Action in Human Metabolism","type":"article-journal","volume":"16"},"uris":["http://www.mendeley.com/documents/?uuid=18e45438-5ab4-43ef-b6af-ff89b9e13e75"]}],"mendeley":{"formattedCitation":"&lt;sup&gt;60,63&lt;/sup&gt;","plainTextFormattedCitation":"60,63","previouslyFormattedCitation":"&lt;sup&gt;60,63&lt;/sup&gt;"},"properties":{"noteIndex":0},"schema":"https://github.com/citation-style-language/schema/raw/master/csl-citation.json"}</w:instrText>
      </w:r>
      <w:r>
        <w:rPr>
          <w:sz w:val="24"/>
          <w:szCs w:val="24"/>
        </w:rPr>
        <w:fldChar w:fldCharType="separate"/>
      </w:r>
      <w:r w:rsidRPr="00C02959">
        <w:rPr>
          <w:noProof/>
          <w:sz w:val="24"/>
          <w:szCs w:val="24"/>
          <w:vertAlign w:val="superscript"/>
        </w:rPr>
        <w:t>60,63</w:t>
      </w:r>
      <w:r>
        <w:rPr>
          <w:sz w:val="24"/>
          <w:szCs w:val="24"/>
        </w:rPr>
        <w:fldChar w:fldCharType="end"/>
      </w:r>
      <w:r>
        <w:rPr>
          <w:sz w:val="24"/>
          <w:szCs w:val="24"/>
        </w:rPr>
        <w:t>.</w:t>
      </w:r>
      <w:r w:rsidRPr="00E1100A">
        <w:rPr>
          <w:sz w:val="24"/>
          <w:szCs w:val="24"/>
        </w:rPr>
        <w:t xml:space="preserve">  </w:t>
      </w:r>
      <w:hyperlink r:id="rId24" w:history="1"/>
    </w:p>
    <w:p w14:paraId="52F522CF" w14:textId="77777777" w:rsidR="000D61C9" w:rsidRPr="00E1100A" w:rsidRDefault="000D61C9" w:rsidP="000D61C9">
      <w:pPr>
        <w:spacing w:line="360" w:lineRule="auto"/>
        <w:jc w:val="both"/>
        <w:rPr>
          <w:sz w:val="24"/>
          <w:szCs w:val="24"/>
        </w:rPr>
      </w:pPr>
    </w:p>
    <w:p w14:paraId="214544E1" w14:textId="766C31C8" w:rsidR="000D61C9" w:rsidRPr="00E1100A" w:rsidRDefault="000D61C9" w:rsidP="000D61C9">
      <w:pPr>
        <w:spacing w:line="360" w:lineRule="auto"/>
        <w:jc w:val="both"/>
        <w:rPr>
          <w:sz w:val="24"/>
          <w:szCs w:val="24"/>
        </w:rPr>
      </w:pPr>
      <w:r w:rsidRPr="00E1100A">
        <w:rPr>
          <w:sz w:val="24"/>
          <w:szCs w:val="24"/>
        </w:rPr>
        <w:lastRenderedPageBreak/>
        <w:t xml:space="preserve">FMT is an innovative therapeutic approach </w:t>
      </w:r>
      <w:r>
        <w:rPr>
          <w:sz w:val="24"/>
          <w:szCs w:val="24"/>
        </w:rPr>
        <w:t>to restore</w:t>
      </w:r>
      <w:r w:rsidRPr="00E1100A">
        <w:rPr>
          <w:sz w:val="24"/>
          <w:szCs w:val="24"/>
        </w:rPr>
        <w:t xml:space="preserve"> gut microbial balance by transferring fecal material from healthy donors to recipients suffering from dysbiosis-related conditions. Initially recognized for its high efficacy in treating recurrent Clostridium difficile infections (CDI), with success rates up to 90% </w:t>
      </w:r>
      <w:r>
        <w:rPr>
          <w:sz w:val="24"/>
          <w:szCs w:val="24"/>
        </w:rPr>
        <w:fldChar w:fldCharType="begin" w:fldLock="1"/>
      </w:r>
      <w:r>
        <w:rPr>
          <w:sz w:val="24"/>
          <w:szCs w:val="24"/>
        </w:rPr>
        <w:instrText>ADDIN CSL_CITATION {"citationItems":[{"id":"ITEM-1","itemData":{"ISSN":"2411-7706","author":[{"dropping-particle":"","family":"Qadir","given":"Syamand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Research","id":"ITEM-1","issue":"2","issued":{"date-parts":[["2024"]]},"page":"65-85","title":"Fecal Microbiota Transplantation: A Systematic Review of Therapeutic Potential, Preparation Techniques, and Delivery Methods Across Medical Conditions","type":"article-journal","volume":"9"},"uris":["http://www.mendeley.com/documents/?uuid=49375698-b716-423f-ab04-a2869f0c4b9f"]}],"mendeley":{"formattedCitation":"&lt;sup&gt;64&lt;/sup&gt;","plainTextFormattedCitation":"64","previouslyFormattedCitation":"&lt;sup&gt;64&lt;/sup&gt;"},"properties":{"noteIndex":0},"schema":"https://github.com/citation-style-language/schema/raw/master/csl-citation.json"}</w:instrText>
      </w:r>
      <w:r>
        <w:rPr>
          <w:sz w:val="24"/>
          <w:szCs w:val="24"/>
        </w:rPr>
        <w:fldChar w:fldCharType="separate"/>
      </w:r>
      <w:r w:rsidRPr="00C02959">
        <w:rPr>
          <w:noProof/>
          <w:sz w:val="24"/>
          <w:szCs w:val="24"/>
          <w:vertAlign w:val="superscript"/>
        </w:rPr>
        <w:t>64</w:t>
      </w:r>
      <w:r>
        <w:rPr>
          <w:sz w:val="24"/>
          <w:szCs w:val="24"/>
        </w:rPr>
        <w:fldChar w:fldCharType="end"/>
      </w:r>
      <w:r w:rsidRPr="00E1100A">
        <w:rPr>
          <w:sz w:val="24"/>
          <w:szCs w:val="24"/>
        </w:rPr>
        <w:t>, FMT has expanded its potential applications to include a variety of gastrointestinal and systemic diseases, such as metabolic disorders,</w:t>
      </w:r>
      <w:r>
        <w:rPr>
          <w:sz w:val="24"/>
          <w:szCs w:val="24"/>
        </w:rPr>
        <w:t xml:space="preserve"> </w:t>
      </w:r>
      <w:r w:rsidRPr="00E1100A">
        <w:rPr>
          <w:sz w:val="24"/>
          <w:szCs w:val="24"/>
        </w:rPr>
        <w:t xml:space="preserve">inflammatory bowel diseases (IBD) and even neuropsychiatric conditions </w:t>
      </w:r>
      <w:r>
        <w:rPr>
          <w:sz w:val="24"/>
          <w:szCs w:val="24"/>
        </w:rPr>
        <w:fldChar w:fldCharType="begin" w:fldLock="1"/>
      </w:r>
      <w:r>
        <w:rPr>
          <w:sz w:val="24"/>
          <w:szCs w:val="24"/>
        </w:rPr>
        <w:instrText>ADDIN CSL_CITATION {"citationItems":[{"id":"ITEM-1","itemData":{"ISSN":"2411-7706","author":[{"dropping-particle":"","family":"Qadir","given":"Syamand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Research","id":"ITEM-1","issue":"2","issued":{"date-parts":[["2024"]]},"page":"65-85","title":"Fecal Microbiota Transplantation: A Systematic Review of Therapeutic Potential, Preparation Techniques, and Delivery Methods Across Medical Conditions","type":"article-journal","volume":"9"},"uris":["http://www.mendeley.com/documents/?uuid=49375698-b716-423f-ab04-a2869f0c4b9f"]},{"id":"ITEM-2","itemData":{"DOI":"10.24041/ejmr2024.12","ISSN":"23489839","abstract":"The goal of fecal microbiota transplantation (FMT), a therapeutic technique, is to restore the balance of gut microbiota by giving a recipient fecal material from a healthy donor. Modern clinical uses of FMT, which have their roots in ancient Chinese medicine, were wellknown in the 1950s, especially for the treatment of severe Clostridium difficile infections (CDI). The importance of microbiota in human health is highlighted by the human microbiome, which is made up of billions of microorganisms that are essential for immunity, metabolism, and disease resistance. An imbalance in the makeup of the microbiota known as dysbiosis is linked to a number of illnesses, underscoring the potential therapeutic benefits of FMT. This review covers all the bases regarding FMT its history, current clinical uses in gastrointestinal disorders such as inflammatory bowel disease (IBD) and CDI, technological developments, regulatory issues, emerging clinical uses in neurological and metabolic disorders, and future directions for research. The review highlights FMT's effectiveness, safety concerns, and implications for healthcare strategy by synthesizing the body of existing literature. Research is still being done to improve procedures, investigate customized microbiota-based treatments, and expand the uses of FMT outside of gastrointestinal disorders. In order to advance FMT as a transformational therapy in precision medicine, cross-disciplinary collaboration is essential.","author":[{"dropping-particle":"","family":"Rai","given":"Dr. Silky","non-dropping-particle":"","parse-names":false,"suffix":""}],"container-title":"Era's Journal of Medical Research","id":"ITEM-2","issue":"1","issued":{"date-parts":[["2024","6"]]},"page":"71-75","title":"FECAL MICROBIOTA TRANSPLANTATION: A COMPREHENSIVE REVIEW","type":"article-journal","volume":"11"},"uris":["http://www.mendeley.com/documents/?uuid=3d251355-0514-473e-b4fc-39c18d61beb2"]},{"id":"ITEM-3","itemData":{"DOI":"10.51470/jez.2024.27.2.1493","ISSN":"09720030","author":[{"dropping-particle":"","family":"Nandal","given":"Khushwant","non-dropping-particle":"","parse-names":false,"suffix":""},{"dropping-particle":"","family":"Rathee","given":"Jitender","non-dropping-particle":"","parse-names":false,"suffix":""},{"dropping-particle":"","family":"Dahiya","given":"Priyanka","non-dropping-particle":"","parse-names":false,"suffix":""},{"dropping-particle":"","family":"Sharma","given":"Anshul","non-dropping-particle":"","parse-names":false,"suffix":""},{"dropping-particle":"","family":"Kaur","given":"Manjeet","non-dropping-particle":"","parse-names":false,"suffix":""}],"container-title":"Journal of Experimental Zoology India","id":"ITEM-3","issued":{"date-parts":[["2024","5","25"]]},"title":"NAVIGATING INFLAMMATORY BOWEL DISEASE (IBD): INSIGHTS INTO MICROBIAL DYNAMICS, DIETARY INTERVENTIONS AND PROBIOTIC STRATEGIES FOR GUT HEALTH","type":"article-journal"},"uris":["http://www.mendeley.com/documents/?uuid=555429af-d4cd-46b0-be8c-6e45009a3a54"]}],"mendeley":{"formattedCitation":"&lt;sup&gt;64–66&lt;/sup&gt;","plainTextFormattedCitation":"64–66","previouslyFormattedCitation":"&lt;sup&gt;64,65&lt;/sup&gt;"},"properties":{"noteIndex":0},"schema":"https://github.com/citation-style-language/schema/raw/master/csl-citation.json"}</w:instrText>
      </w:r>
      <w:r>
        <w:rPr>
          <w:sz w:val="24"/>
          <w:szCs w:val="24"/>
        </w:rPr>
        <w:fldChar w:fldCharType="separate"/>
      </w:r>
      <w:r w:rsidRPr="0082087D">
        <w:rPr>
          <w:noProof/>
          <w:sz w:val="24"/>
          <w:szCs w:val="24"/>
          <w:vertAlign w:val="superscript"/>
        </w:rPr>
        <w:t>64–66</w:t>
      </w:r>
      <w:r>
        <w:rPr>
          <w:sz w:val="24"/>
          <w:szCs w:val="24"/>
        </w:rPr>
        <w:fldChar w:fldCharType="end"/>
      </w:r>
      <w:r>
        <w:rPr>
          <w:sz w:val="24"/>
          <w:szCs w:val="24"/>
        </w:rPr>
        <w:t>.</w:t>
      </w:r>
      <w:r w:rsidRPr="00E1100A">
        <w:rPr>
          <w:sz w:val="24"/>
          <w:szCs w:val="24"/>
        </w:rPr>
        <w:t xml:space="preserve"> The underlying mechanism of FMT involves </w:t>
      </w:r>
      <w:r>
        <w:rPr>
          <w:sz w:val="24"/>
          <w:szCs w:val="24"/>
        </w:rPr>
        <w:t>re-establishing</w:t>
      </w:r>
      <w:r w:rsidRPr="00E1100A">
        <w:rPr>
          <w:sz w:val="24"/>
          <w:szCs w:val="24"/>
        </w:rPr>
        <w:t xml:space="preserve"> a healthy gut microbiome, which plays a crucial role in host metabolism, immunity, and disease resistance </w:t>
      </w:r>
      <w:r>
        <w:rPr>
          <w:sz w:val="24"/>
          <w:szCs w:val="24"/>
        </w:rPr>
        <w:fldChar w:fldCharType="begin" w:fldLock="1"/>
      </w:r>
      <w:r>
        <w:rPr>
          <w:sz w:val="24"/>
          <w:szCs w:val="24"/>
        </w:rPr>
        <w:instrText>ADDIN CSL_CITATION {"citationItems":[{"id":"ITEM-1","itemData":{"DOI":"10.24041/ejmr2024.12","ISSN":"23489839","abstract":"The goal of fecal microbiota transplantation (FMT), a therapeutic technique, is to restore the balance of gut microbiota by giving a recipient fecal material from a healthy donor. Modern clinical uses of FMT, which have their roots in ancient Chinese medicine, were wellknown in the 1950s, especially for the treatment of severe Clostridium difficile infections (CDI). The importance of microbiota in human health is highlighted by the human microbiome, which is made up of billions of microorganisms that are essential for immunity, metabolism, and disease resistance. An imbalance in the makeup of the microbiota known as dysbiosis is linked to a number of illnesses, underscoring the potential therapeutic benefits of FMT. This review covers all the bases regarding FMT its history, current clinical uses in gastrointestinal disorders such as inflammatory bowel disease (IBD) and CDI, technological developments, regulatory issues, emerging clinical uses in neurological and metabolic disorders, and future directions for research. The review highlights FMT's effectiveness, safety concerns, and implications for healthcare strategy by synthesizing the body of existing literature. Research is still being done to improve procedures, investigate customized microbiota-based treatments, and expand the uses of FMT outside of gastrointestinal disorders. In order to advance FMT as a transformational therapy in precision medicine, cross-disciplinary collaboration is essential.","author":[{"dropping-particle":"","family":"Rai","given":"Dr. Silky","non-dropping-particle":"","parse-names":false,"suffix":""}],"container-title":"Era's Journal of Medical Research","id":"ITEM-1","issue":"1","issued":{"date-parts":[["2024","6"]]},"page":"71-75","title":"FECAL MICROBIOTA TRANSPLANTATION: A COMPREHENSIVE REVIEW","type":"article-journal","volume":"11"},"uris":["http://www.mendeley.com/documents/?uuid=3d251355-0514-473e-b4fc-39c18d61beb2"]}],"mendeley":{"formattedCitation":"&lt;sup&gt;65&lt;/sup&gt;","plainTextFormattedCitation":"65","previouslyFormattedCitation":"&lt;sup&gt;65&lt;/sup&gt;"},"properties":{"noteIndex":0},"schema":"https://github.com/citation-style-language/schema/raw/master/csl-citation.json"}</w:instrText>
      </w:r>
      <w:r>
        <w:rPr>
          <w:sz w:val="24"/>
          <w:szCs w:val="24"/>
        </w:rPr>
        <w:fldChar w:fldCharType="separate"/>
      </w:r>
      <w:r w:rsidRPr="00C02959">
        <w:rPr>
          <w:noProof/>
          <w:sz w:val="24"/>
          <w:szCs w:val="24"/>
          <w:vertAlign w:val="superscript"/>
        </w:rPr>
        <w:t>65</w:t>
      </w:r>
      <w:r>
        <w:rPr>
          <w:sz w:val="24"/>
          <w:szCs w:val="24"/>
        </w:rPr>
        <w:fldChar w:fldCharType="end"/>
      </w:r>
      <w:r>
        <w:rPr>
          <w:sz w:val="24"/>
          <w:szCs w:val="24"/>
        </w:rPr>
        <w:t>.</w:t>
      </w:r>
      <w:r w:rsidRPr="00E1100A">
        <w:rPr>
          <w:sz w:val="24"/>
          <w:szCs w:val="24"/>
        </w:rPr>
        <w:t xml:space="preserve"> This therapeutic strategy is particularly promising for heart disease, as emerging research suggests that gut microbiota imbalances may contribute to cardiovascular conditions through mechanisms like inflammation and metabolic dysregulation </w:t>
      </w:r>
      <w:r>
        <w:rPr>
          <w:sz w:val="24"/>
          <w:szCs w:val="24"/>
        </w:rPr>
        <w:fldChar w:fldCharType="begin" w:fldLock="1"/>
      </w:r>
      <w:r>
        <w:rPr>
          <w:sz w:val="24"/>
          <w:szCs w:val="24"/>
        </w:rPr>
        <w:instrText>ADDIN CSL_CITATION {"citationItems":[{"id":"ITEM-1","itemData":{"ISSN":"0753-3322","author":[{"dropping-particle":"","family":"Su","given":"Qin-Yi","non-dropping-particle":"","parse-names":false,"suffix":""},{"dropping-particle":"","family":"Li","given":"Huan-Cheng","non-dropping-particle":"","parse-names":false,"suffix":""},{"dropping-particle":"","family":"Jiang","given":"Xiao-Jing","non-dropping-particle":"","parse-names":false,"suffix":""},{"dropping-particle":"","family":"Jiang","given":"Zhong-Qing","non-dropping-particle":"","parse-names":false,"suffix":""},{"dropping-particle":"","family":"Zhang","given":"Yan","non-dropping-particle":"","parse-names":false,"suffix":""},{"dropping-particle":"","family":"Zhang","given":"He-Yi","non-dropping-particle":"","parse-names":false,"suffix":""},{"dropping-particle":"","family":"Zhang","given":"Sheng-Xiao","non-dropping-particle":"","parse-names":false,"suffix":""}],"container-title":"Biomedicine &amp; Pharmacotherapy","id":"ITEM-1","issued":{"date-parts":[["2024"]]},"page":"116440","publisher":"Elsevier","title":"Exploring the therapeutic potential of regulatory T cell in rheumatoid arthritis: Insights into subsets, markers, and signaling pathways","type":"article-journal","volume":"174"},"uris":["http://www.mendeley.com/documents/?uuid=187fe525-eaaa-410b-afa3-99b83274db3b"]},{"id":"ITEM-2","itemData":{"ISSN":"1471-4914","author":[{"dropping-particle":"","family":"Andary","given":"Catherine M","non-dropping-particle":"","parse-names":false,"suffix":""},{"dropping-particle":"","family":"Al","given":"Kait F","non-dropping-particle":"","parse-names":false,"suffix":""},{"dropping-particle":"","family":"Chmiel","given":"John A","non-dropping-particle":"","parse-names":false,"suffix":""},{"dropping-particle":"","family":"Gibbons","given":"Shaeley","non-dropping-particle":"","parse-names":false,"suffix":""},{"dropping-particle":"","family":"Daisley","given":"Brendan A","non-dropping-particle":"","parse-names":false,"suffix":""},{"dropping-particle":"","family":"Parvathy","given":"Seema Nair","non-dropping-particle":"","parse-names":false,"suffix":""},{"dropping-particle":"","family":"Vareki","given":"Saman Maleki","non-dropping-particle":"","parse-names":false,"suffix":""},{"dropping-particle":"","family":"Bowdish","given":"Dawn M E","non-dropping-particle":"","parse-names":false,"suffix":""},{"dropping-particle":"","family":"Silverman","given":"Michael S","non-dropping-particle":"","parse-names":false,"suffix":""},{"dropping-particle":"","family":"Burton","given":"Jeremy P","non-dropping-particle":"","parse-names":false,"suffix":""}],"container-title":"Trends in Molecular Medicine","id":"ITEM-2","issued":{"date-parts":[["2024"]]},"publisher":"Elsevier","title":"Dissecting mechanisms of fecal microbiota transplantation efficacy in disease","type":"article-journal"},"uris":["http://www.mendeley.com/documents/?uuid=66b0b8cd-fb35-4cbd-94c2-c9ede9fed3c5"]}],"mendeley":{"formattedCitation":"&lt;sup&gt;67,68&lt;/sup&gt;","plainTextFormattedCitation":"67,68","previouslyFormattedCitation":"&lt;sup&gt;66,67&lt;/sup&gt;"},"properties":{"noteIndex":0},"schema":"https://github.com/citation-style-language/schema/raw/master/csl-citation.json"}</w:instrText>
      </w:r>
      <w:r>
        <w:rPr>
          <w:sz w:val="24"/>
          <w:szCs w:val="24"/>
        </w:rPr>
        <w:fldChar w:fldCharType="separate"/>
      </w:r>
      <w:r w:rsidRPr="0082087D">
        <w:rPr>
          <w:noProof/>
          <w:sz w:val="24"/>
          <w:szCs w:val="24"/>
          <w:vertAlign w:val="superscript"/>
        </w:rPr>
        <w:t>67,68</w:t>
      </w:r>
      <w:r>
        <w:rPr>
          <w:sz w:val="24"/>
          <w:szCs w:val="24"/>
        </w:rPr>
        <w:fldChar w:fldCharType="end"/>
      </w:r>
      <w:r>
        <w:rPr>
          <w:sz w:val="24"/>
          <w:szCs w:val="24"/>
        </w:rPr>
        <w:t>.</w:t>
      </w:r>
      <w:r w:rsidRPr="00E1100A">
        <w:rPr>
          <w:sz w:val="24"/>
          <w:szCs w:val="24"/>
        </w:rPr>
        <w:t xml:space="preserve"> Although FMT is generally safe, with mild side effects such as transient diarrhea, rare severe complications necessitate rigorous donor screening and standardized protocols </w:t>
      </w:r>
      <w:r>
        <w:rPr>
          <w:sz w:val="24"/>
          <w:szCs w:val="24"/>
        </w:rPr>
        <w:fldChar w:fldCharType="begin" w:fldLock="1"/>
      </w:r>
      <w:r>
        <w:rPr>
          <w:sz w:val="24"/>
          <w:szCs w:val="24"/>
        </w:rPr>
        <w:instrText>ADDIN CSL_CITATION {"citationItems":[{"id":"ITEM-1","itemData":{"ISSN":"1664-3224","author":[{"dropping-particle":"","family":"Karimi","given":"Mehdi","non-dropping-particle":"","parse-names":false,"suffix":""},{"dropping-particle":"","family":"Shirsalimi","given":"Niyousha","non-dropping-particle":"","parse-names":false,"suffix":""},{"dropping-particle":"","family":"Hashempour","given":"Zahra","non-dropping-particle":"","parse-names":false,"suffix":""},{"dropping-particle":"","family":"Salehi Omran","given":"Hossein","non-dropping-particle":"","parse-names":false,"suffix":""},{"dropping-particle":"","family":"Sedighi","given":"Eshagh","non-dropping-particle":"","parse-names":false,"suffix":""},{"dropping-particle":"","family":"Beigi","given":"Farzan","non-dropping-particle":"","parse-names":false,"suffix":""},{"dropping-particle":"","family":"Mortezazadeh","given":"Masoud","non-dropping-particle":"","parse-names":false,"suffix":""}],"container-title":"Frontiers in Immunology","id":"ITEM-1","issued":{"date-parts":[["2024"]]},"page":"1439176","publisher":"Frontiers Media SA","title":"Safety and efficacy of fecal microbiota transplantation (FMT) as a modern adjuvant therapy in various diseases and disorders: a comprehensive literature review","type":"article-journal","volume":"15"},"uris":["http://www.mendeley.com/documents/?uuid=a7b598d2-6da0-4ffe-b615-70d873f11243"]},{"id":"ITEM-2","itemData":{"ISSN":"2411-7706","author":[{"dropping-particle":"","family":"Qadir","given":"Syamand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Research","id":"ITEM-2","issue":"2","issued":{"date-parts":[["2024"]]},"page":"65-85","title":"Fecal Microbiota Transplantation: A Systematic Review of Therapeutic Potential, Preparation Techniques, and Delivery Methods Across Medical Conditions","type":"article-journal","volume":"9"},"uris":["http://www.mendeley.com/documents/?uuid=49375698-b716-423f-ab04-a2869f0c4b9f"]}],"mendeley":{"formattedCitation":"&lt;sup&gt;64,69&lt;/sup&gt;","plainTextFormattedCitation":"64,69","previouslyFormattedCitation":"&lt;sup&gt;64,68&lt;/sup&gt;"},"properties":{"noteIndex":0},"schema":"https://github.com/citation-style-language/schema/raw/master/csl-citation.json"}</w:instrText>
      </w:r>
      <w:r>
        <w:rPr>
          <w:sz w:val="24"/>
          <w:szCs w:val="24"/>
        </w:rPr>
        <w:fldChar w:fldCharType="separate"/>
      </w:r>
      <w:r w:rsidRPr="0082087D">
        <w:rPr>
          <w:noProof/>
          <w:sz w:val="24"/>
          <w:szCs w:val="24"/>
          <w:vertAlign w:val="superscript"/>
        </w:rPr>
        <w:t>64,69</w:t>
      </w:r>
      <w:r>
        <w:rPr>
          <w:sz w:val="24"/>
          <w:szCs w:val="24"/>
        </w:rPr>
        <w:fldChar w:fldCharType="end"/>
      </w:r>
      <w:r>
        <w:rPr>
          <w:sz w:val="24"/>
          <w:szCs w:val="24"/>
        </w:rPr>
        <w:t>.</w:t>
      </w:r>
      <w:r w:rsidRPr="00E1100A">
        <w:rPr>
          <w:sz w:val="24"/>
          <w:szCs w:val="24"/>
        </w:rPr>
        <w:t xml:space="preserve"> The potential of FMT in heart disease lies in its ability to modulate systemic inflammation and metabolic pathways, which are critical factors in cardiovascular health </w:t>
      </w:r>
      <w:r>
        <w:rPr>
          <w:sz w:val="24"/>
          <w:szCs w:val="24"/>
        </w:rPr>
        <w:fldChar w:fldCharType="begin" w:fldLock="1"/>
      </w:r>
      <w:r>
        <w:rPr>
          <w:sz w:val="24"/>
          <w:szCs w:val="24"/>
        </w:rPr>
        <w:instrText>ADDIN CSL_CITATION {"citationItems":[{"id":"ITEM-1","itemData":{"ISSN":"2380-6761","author":[{"dropping-particle":"","family":"Yi","given":"Dongxin","non-dropping-particle":"","parse-names":false,"suffix":""},{"dropping-particle":"","family":"Li","given":"Tao","non-dropping-particle":"","parse-names":false,"suffix":""},{"dropping-particle":"","family":"Xiao","given":"Yuji","non-dropping-particle":"","parse-names":false,"suffix":""},{"dropping-particle":"","family":"Zhang","given":"Xue","non-dropping-particle":"","parse-names":false,"suffix":""},{"dropping-particle":"","family":"Hao","given":"Qiangqiang","non-dropping-particle":"","parse-names":false,"suffix":""},{"dropping-particle":"","family":"Zhang","given":"Feng","non-dropping-particle":"","parse-names":false,"suffix":""},{"dropping-particle":"","family":"Qiu","given":"Tianming","non-dropping-particle":"","parse-names":false,"suffix":""},{"dropping-particle":"","family":"Yang","given":"Guang","non-dropping-particle":"","parse-names":false,"suffix":""},{"dropping-particle":"","family":"Sun","given":"Xiance","non-dropping-particle":"","parse-names":false,"suffix":""},{"dropping-particle":"","family":"Dong","given":"Ying","non-dropping-particle":"","parse-names":false,"suffix":""}],"container-title":"Bioengineering &amp; Translational Medicine","id":"ITEM-1","issued":{"date-parts":[["2024"]]},"page":"e10728","publisher":"Wiley Online Library","title":"Fecal microbiota transplantation for the treatment of intestinal and extra</w:instrText>
      </w:r>
      <w:r>
        <w:rPr>
          <w:rFonts w:ascii="Cambria Math" w:hAnsi="Cambria Math" w:cs="Cambria Math"/>
          <w:sz w:val="24"/>
          <w:szCs w:val="24"/>
        </w:rPr>
        <w:instrText>‐</w:instrText>
      </w:r>
      <w:r>
        <w:rPr>
          <w:sz w:val="24"/>
          <w:szCs w:val="24"/>
        </w:rPr>
        <w:instrText>intestinal diseases: Mechanism basis, clinical application, and potential prospect","type":"article-journal"},"uris":["http://www.mendeley.com/documents/?uuid=05561ad1-8a8d-4e87-aba8-76d30a6947e2"]},{"id":"ITEM-2","itemData":{"ISSN":"1471-4914","author":[{"dropping-particle":"","family":"Andary","given":"Catherine M","non-dropping-particle":"","parse-names":false,"suffix":""},{"dropping-particle":"","family":"Al","given":"Kait F","non-dropping-particle":"","parse-names":false,"suffix":""},{"dropping-particle":"","family":"Chmiel","given":"John A","non-dropping-particle":"","parse-names":false,"suffix":""},{"dropping-particle":"","family":"Gibbons","given":"Shaeley","non-dropping-particle":"","parse-names":false,"suffix":""},{"dropping-particle":"","family":"Daisley","given":"Brendan A","non-dropping-particle":"","parse-names":false,"suffix":""},{"dropping-particle":"","family":"Parvathy","given":"Seema Nair","non-dropping-particle":"","parse-names":false,"suffix":""},{"dropping-particle":"","family":"Vareki","given":"Saman Maleki","non-dropping-particle":"","parse-names":false,"suffix":""},{"dropping-particle":"","family":"Bowdish","given":"Dawn M E","non-dropping-particle":"","parse-names":false,"suffix":""},{"dropping-particle":"","family":"Silverman","given":"Michael S","non-dropping-particle":"","parse-names":false,"suffix":""},{"dropping-particle":"","family":"Burton","given":"Jeremy P","non-dropping-particle":"","parse-names":false,"suffix":""}],"container-title":"Trends in Molecular Medicine","id":"ITEM-2","issued":{"date-parts":[["2024"]]},"publisher":"Elsevier","title":"Dissecting mechanisms of fecal microbiota transplantation efficacy in disease","type":"article-journal"},"uris":["http://www.mendeley.com/documents/?uuid=66b0b8cd-fb35-4cbd-94c2-c9ede9fed3c5"]}],"mendeley":{"formattedCitation":"&lt;sup&gt;68,70&lt;/sup&gt;","plainTextFormattedCitation":"68,70","previouslyFormattedCitation":"&lt;sup&gt;67,69&lt;/sup&gt;"},"properties":{"noteIndex":0},"schema":"https://github.com/citation-style-language/schema/raw/master/csl-citation.json"}</w:instrText>
      </w:r>
      <w:r>
        <w:rPr>
          <w:sz w:val="24"/>
          <w:szCs w:val="24"/>
        </w:rPr>
        <w:fldChar w:fldCharType="separate"/>
      </w:r>
      <w:r w:rsidRPr="0082087D">
        <w:rPr>
          <w:noProof/>
          <w:sz w:val="24"/>
          <w:szCs w:val="24"/>
          <w:vertAlign w:val="superscript"/>
        </w:rPr>
        <w:t>68,70</w:t>
      </w:r>
      <w:r>
        <w:rPr>
          <w:sz w:val="24"/>
          <w:szCs w:val="24"/>
        </w:rPr>
        <w:fldChar w:fldCharType="end"/>
      </w:r>
      <w:r>
        <w:rPr>
          <w:sz w:val="24"/>
          <w:szCs w:val="24"/>
        </w:rPr>
        <w:t>.</w:t>
      </w:r>
      <w:r w:rsidRPr="00E1100A">
        <w:rPr>
          <w:sz w:val="24"/>
          <w:szCs w:val="24"/>
        </w:rPr>
        <w:t xml:space="preserve">  </w:t>
      </w:r>
      <w:hyperlink r:id="rId25" w:history="1"/>
    </w:p>
    <w:p w14:paraId="797031DE" w14:textId="77777777" w:rsidR="000D61C9" w:rsidRPr="00E1100A" w:rsidRDefault="000D61C9" w:rsidP="000D61C9">
      <w:pPr>
        <w:spacing w:line="360" w:lineRule="auto"/>
        <w:jc w:val="both"/>
        <w:rPr>
          <w:sz w:val="24"/>
          <w:szCs w:val="24"/>
        </w:rPr>
      </w:pPr>
    </w:p>
    <w:p w14:paraId="60361273" w14:textId="1FA8F925" w:rsidR="000D61C9" w:rsidRDefault="000D61C9" w:rsidP="000D61C9">
      <w:pPr>
        <w:spacing w:line="360" w:lineRule="auto"/>
        <w:jc w:val="both"/>
        <w:rPr>
          <w:sz w:val="24"/>
          <w:szCs w:val="24"/>
        </w:rPr>
      </w:pPr>
      <w:r w:rsidRPr="00E1100A">
        <w:rPr>
          <w:sz w:val="24"/>
          <w:szCs w:val="24"/>
        </w:rPr>
        <w:t xml:space="preserve">Bioactive compounds derived from gut bacteria, such as SCFAs like butyrate and acetate, have shown potential in mitigating cardiovascular risk factors. These compounds are produced through the fermentation of dietary fibers by the gut microbiota and play significant roles in maintaining cardiovascular health. Butyrate, for instance, is known for its anti-inflammatory properties and ability to reduce oxidative stress, which can help </w:t>
      </w:r>
      <w:r>
        <w:rPr>
          <w:sz w:val="24"/>
          <w:szCs w:val="24"/>
        </w:rPr>
        <w:t>lower</w:t>
      </w:r>
      <w:r w:rsidRPr="00E1100A">
        <w:rPr>
          <w:sz w:val="24"/>
          <w:szCs w:val="24"/>
        </w:rPr>
        <w:t xml:space="preserve"> the risk of CVDs</w:t>
      </w:r>
      <w:r>
        <w:rPr>
          <w:sz w:val="24"/>
          <w:szCs w:val="24"/>
        </w:rPr>
        <w:fldChar w:fldCharType="begin" w:fldLock="1"/>
      </w:r>
      <w:r>
        <w:rPr>
          <w:sz w:val="24"/>
          <w:szCs w:val="24"/>
        </w:rPr>
        <w:instrText>ADDIN CSL_CITATION {"citationItems":[{"id":"ITEM-1","itemData":{"ISSN":"1422-0067","author":[{"dropping-particle":"","family":"Maiuolo","given":"Jessica","non-dropping-particle":"","parse-names":false,"suffix":""},{"dropping-particle":"","family":"Bulotta","given":"Rosa Maria","non-dropping-particle":"","parse-names":false,"suffix":""},{"dropping-particle":"","family":"Ruga","given":"Stefano","non-dropping-particle":"","parse-names":false,"suffix":""},{"dropping-particle":"","family":"Nucera","given":"Saverio","non-dropping-particle":"","parse-names":false,"suffix":""},{"dropping-particle":"","family":"Macrì","given":"Roberta","non-dropping-particle":"","parse-names":false,"suffix":""},{"dropping-particle":"","family":"Scarano","given":"Federica","non-dropping-particle":"","parse-names":false,"suffix":""},{"dropping-particle":"","family":"Oppedisano","given":"Francesca","non-dropping-particle":"","parse-names":false,"suffix":""},{"dropping-particle":"","family":"Carresi","given":"Cristina","non-dropping-particle":"","parse-names":false,"suffix":""},{"dropping-particle":"","family":"Gliozzi","given":"Micaela","non-dropping-particle":"","parse-names":false,"suffix":""},{"dropping-particle":"","family":"Musolino","given":"Vincenzo","non-dropping-particle":"","parse-names":false,"suffix":""}],"container-title":"International Journal of Molecular Sciences","id":"ITEM-1","issue":"13","issued":{"date-parts":[["2024"]]},"page":"6971","publisher":"MDPI","title":"The postbiotic properties of butyrate in the modulation of the gut microbiota: the potential of its combination with polyphenols and dietary fibers","type":"article-journal","volume":"25"},"uris":["http://www.mendeley.com/documents/?uuid=b4f6b11a-0dc1-4b14-b8a3-020e3ab81c32"]}],"mendeley":{"formattedCitation":"&lt;sup&gt;71&lt;/sup&gt;","plainTextFormattedCitation":"71","previouslyFormattedCitation":"&lt;sup&gt;70&lt;/sup&gt;"},"properties":{"noteIndex":0},"schema":"https://github.com/citation-style-language/schema/raw/master/csl-citation.json"}</w:instrText>
      </w:r>
      <w:r>
        <w:rPr>
          <w:sz w:val="24"/>
          <w:szCs w:val="24"/>
        </w:rPr>
        <w:fldChar w:fldCharType="separate"/>
      </w:r>
      <w:r w:rsidRPr="0082087D">
        <w:rPr>
          <w:noProof/>
          <w:sz w:val="24"/>
          <w:szCs w:val="24"/>
          <w:vertAlign w:val="superscript"/>
        </w:rPr>
        <w:t>71</w:t>
      </w:r>
      <w:r>
        <w:rPr>
          <w:sz w:val="24"/>
          <w:szCs w:val="24"/>
        </w:rPr>
        <w:fldChar w:fldCharType="end"/>
      </w:r>
      <w:r>
        <w:rPr>
          <w:sz w:val="24"/>
          <w:szCs w:val="24"/>
        </w:rPr>
        <w:t>.</w:t>
      </w:r>
      <w:r w:rsidRPr="00E1100A">
        <w:rPr>
          <w:sz w:val="24"/>
          <w:szCs w:val="24"/>
        </w:rPr>
        <w:t xml:space="preserve"> It also influences the gut-brain axis by crossing the blood-brain barrier, potentially impacting systemic inflammation and neurohumoral pathways that are critical in CVD pathogenesis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mendeley":{"formattedCitation":"&lt;sup&gt;17&lt;/sup&gt;","plainTextFormattedCitation":"17","previouslyFormattedCitation":"&lt;sup&gt;17&lt;/sup&gt;"},"properties":{"noteIndex":0},"schema":"https://github.com/citation-style-language/schema/raw/master/csl-citation.json"}</w:instrText>
      </w:r>
      <w:r>
        <w:rPr>
          <w:sz w:val="24"/>
          <w:szCs w:val="24"/>
        </w:rPr>
        <w:fldChar w:fldCharType="separate"/>
      </w:r>
      <w:r w:rsidRPr="00C02959">
        <w:rPr>
          <w:noProof/>
          <w:sz w:val="24"/>
          <w:szCs w:val="24"/>
          <w:vertAlign w:val="superscript"/>
        </w:rPr>
        <w:t>17</w:t>
      </w:r>
      <w:r>
        <w:rPr>
          <w:sz w:val="24"/>
          <w:szCs w:val="24"/>
        </w:rPr>
        <w:fldChar w:fldCharType="end"/>
      </w:r>
      <w:r>
        <w:rPr>
          <w:sz w:val="24"/>
          <w:szCs w:val="24"/>
        </w:rPr>
        <w:t>.</w:t>
      </w:r>
      <w:r w:rsidRPr="00E1100A">
        <w:rPr>
          <w:sz w:val="24"/>
          <w:szCs w:val="24"/>
        </w:rPr>
        <w:t xml:space="preserve"> Acetate supplementation has been shown to ameliorate age-related arterial dysfunction in mice, improving endothelial function and reducing systemic inflammation, which </w:t>
      </w:r>
      <w:r w:rsidRPr="00E1100A">
        <w:rPr>
          <w:sz w:val="24"/>
          <w:szCs w:val="24"/>
        </w:rPr>
        <w:lastRenderedPageBreak/>
        <w:t xml:space="preserve">are key factors in cardiovascular health </w:t>
      </w:r>
      <w:r>
        <w:rPr>
          <w:sz w:val="24"/>
          <w:szCs w:val="24"/>
        </w:rPr>
        <w:fldChar w:fldCharType="begin" w:fldLock="1"/>
      </w:r>
      <w:r>
        <w:rPr>
          <w:sz w:val="24"/>
          <w:szCs w:val="24"/>
        </w:rPr>
        <w:instrText>ADDIN CSL_CITATION {"citationItems":[{"id":"ITEM-1","itemData":{"ISSN":"1548-9213","author":[{"dropping-particle":"","family":"Lindquist","given":"Alexandra","non-dropping-particle":"","parse-names":false,"suffix":""},{"dropping-particle":"","family":"Greenberg","given":"Nathan","non-dropping-particle":"","parse-names":false,"suffix":""},{"dropping-particle":"","family":"Longtine","given":"Abigail","non-dropping-particle":"","parse-names":false,"suffix":""},{"dropping-particle":"","family":"VanDongen","given":"Nicholas","non-dropping-particle":"","parse-names":false,"suffix":""},{"dropping-particle":"","family":"Mahoney","given":"Sophia","non-dropping-particle":"","parse-names":false,"suffix":""},{"dropping-particle":"","family":"Clayton","given":"Zachary","non-dropping-particle":"","parse-names":false,"suffix":""},{"dropping-particle":"","family":"Seals","given":"Douglas","non-dropping-particle":"","parse-names":false,"suffix":""},{"dropping-particle":"","family":"Brunt","given":"Vienna","non-dropping-particle":"","parse-names":false,"suffix":""}],"container-title":"Physiology","id":"ITEM-1","issue":"S1","issued":{"date-parts":[["2023"]]},"page":"5732615","publisher":"American Physiological Society Rockville, MD","title":"Oral supplementation with the short-chain fatty acid acetate ameliorates age-related aortic stiffening in mice","type":"article-journal","volume":"38"},"uris":["http://www.mendeley.com/documents/?uuid=14f74e79-2700-43cd-becf-f82c108d7cf9"]}],"mendeley":{"formattedCitation":"&lt;sup&gt;32&lt;/sup&gt;","plainTextFormattedCitation":"32","previouslyFormattedCitation":"&lt;sup&gt;32&lt;/sup&gt;"},"properties":{"noteIndex":0},"schema":"https://github.com/citation-style-language/schema/raw/master/csl-citation.json"}</w:instrText>
      </w:r>
      <w:r>
        <w:rPr>
          <w:sz w:val="24"/>
          <w:szCs w:val="24"/>
        </w:rPr>
        <w:fldChar w:fldCharType="separate"/>
      </w:r>
      <w:r w:rsidRPr="00C02959">
        <w:rPr>
          <w:noProof/>
          <w:sz w:val="24"/>
          <w:szCs w:val="24"/>
          <w:vertAlign w:val="superscript"/>
        </w:rPr>
        <w:t>32</w:t>
      </w:r>
      <w:r>
        <w:rPr>
          <w:sz w:val="24"/>
          <w:szCs w:val="24"/>
        </w:rPr>
        <w:fldChar w:fldCharType="end"/>
      </w:r>
      <w:r>
        <w:rPr>
          <w:sz w:val="24"/>
          <w:szCs w:val="24"/>
        </w:rPr>
        <w:t>.</w:t>
      </w:r>
      <w:r w:rsidRPr="00E1100A">
        <w:rPr>
          <w:sz w:val="24"/>
          <w:szCs w:val="24"/>
        </w:rPr>
        <w:t xml:space="preserve"> The gut microbiota's role in producing these SCFAs </w:t>
      </w:r>
      <w:r>
        <w:rPr>
          <w:sz w:val="24"/>
          <w:szCs w:val="24"/>
        </w:rPr>
        <w:t>for</w:t>
      </w:r>
      <w:r w:rsidRPr="00E1100A">
        <w:rPr>
          <w:sz w:val="24"/>
          <w:szCs w:val="24"/>
        </w:rPr>
        <w:t xml:space="preserve"> maintaining a balanced microbial community, as dysbiosis can lead to increased CVD risk through mechanisms such as hypertension and atherosclerosis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mendeley":{"formattedCitation":"&lt;sup&gt;17&lt;/sup&gt;","plainTextFormattedCitation":"17","previouslyFormattedCitation":"&lt;sup&gt;17&lt;/sup&gt;"},"properties":{"noteIndex":0},"schema":"https://github.com/citation-style-language/schema/raw/master/csl-citation.json"}</w:instrText>
      </w:r>
      <w:r>
        <w:rPr>
          <w:sz w:val="24"/>
          <w:szCs w:val="24"/>
        </w:rPr>
        <w:fldChar w:fldCharType="separate"/>
      </w:r>
      <w:r w:rsidRPr="00C02959">
        <w:rPr>
          <w:noProof/>
          <w:sz w:val="24"/>
          <w:szCs w:val="24"/>
          <w:vertAlign w:val="superscript"/>
        </w:rPr>
        <w:t>17</w:t>
      </w:r>
      <w:r>
        <w:rPr>
          <w:sz w:val="24"/>
          <w:szCs w:val="24"/>
        </w:rPr>
        <w:fldChar w:fldCharType="end"/>
      </w:r>
      <w:r>
        <w:rPr>
          <w:sz w:val="24"/>
          <w:szCs w:val="24"/>
        </w:rPr>
        <w:t>.</w:t>
      </w:r>
      <w:r w:rsidRPr="00E1100A">
        <w:rPr>
          <w:sz w:val="24"/>
          <w:szCs w:val="24"/>
        </w:rPr>
        <w:t xml:space="preserve"> Therapeutic strategies, including prebiotics, probiotics</w:t>
      </w:r>
      <w:r>
        <w:rPr>
          <w:sz w:val="24"/>
          <w:szCs w:val="24"/>
        </w:rPr>
        <w:t xml:space="preserve"> </w:t>
      </w:r>
      <w:r w:rsidRPr="00E1100A">
        <w:rPr>
          <w:sz w:val="24"/>
          <w:szCs w:val="24"/>
        </w:rPr>
        <w:t xml:space="preserve">and dietary modifications, aim to enhance the production of beneficial metabolites like SCFAs, thereby offering a promising approach to reducing cardiovascular risk factors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Despite these promising findings, challenges </w:t>
      </w:r>
      <w:r>
        <w:rPr>
          <w:sz w:val="24"/>
          <w:szCs w:val="24"/>
        </w:rPr>
        <w:t xml:space="preserve">like </w:t>
      </w:r>
      <w:r w:rsidRPr="00E1100A">
        <w:rPr>
          <w:sz w:val="24"/>
          <w:szCs w:val="24"/>
        </w:rPr>
        <w:t>individual variability in microbiome</w:t>
      </w:r>
      <w:r w:rsidR="005714F2">
        <w:rPr>
          <w:sz w:val="24"/>
          <w:szCs w:val="24"/>
        </w:rPr>
        <w:t xml:space="preserve"> </w:t>
      </w:r>
      <w:r w:rsidR="005714F2" w:rsidRPr="00DD28F9">
        <w:rPr>
          <w:sz w:val="24"/>
          <w:szCs w:val="24"/>
        </w:rPr>
        <w:t>composition</w:t>
      </w:r>
      <w:r w:rsidRPr="00E1100A">
        <w:rPr>
          <w:sz w:val="24"/>
          <w:szCs w:val="24"/>
        </w:rPr>
        <w:t xml:space="preserve"> and the need for robust clinical trials remain, necessitating further research </w:t>
      </w:r>
      <w:r>
        <w:rPr>
          <w:sz w:val="24"/>
          <w:szCs w:val="24"/>
        </w:rPr>
        <w:t>to harness the cardioprotective potential of gut-derived bioactive compounds fully.</w:t>
      </w:r>
      <w:r w:rsidRPr="00E1100A">
        <w:rPr>
          <w:sz w:val="24"/>
          <w:szCs w:val="24"/>
        </w:rPr>
        <w:t xml:space="preserve">  </w:t>
      </w:r>
    </w:p>
    <w:p w14:paraId="156EA8E9" w14:textId="77777777" w:rsidR="000D61C9" w:rsidRPr="00E1100A" w:rsidRDefault="000D61C9" w:rsidP="000D61C9">
      <w:pPr>
        <w:spacing w:line="360" w:lineRule="auto"/>
        <w:jc w:val="both"/>
        <w:rPr>
          <w:sz w:val="24"/>
          <w:szCs w:val="24"/>
        </w:rPr>
      </w:pPr>
      <w:hyperlink r:id="rId26" w:history="1"/>
    </w:p>
    <w:p w14:paraId="5152B208" w14:textId="77777777" w:rsidR="000D61C9" w:rsidRDefault="000D61C9" w:rsidP="000D61C9">
      <w:pPr>
        <w:pStyle w:val="Heading1"/>
      </w:pPr>
      <w:r w:rsidRPr="00196D2E">
        <w:t>Pharmacological Strategies Addressing the Gut-Heart Connection</w:t>
      </w:r>
    </w:p>
    <w:p w14:paraId="6C84D05E" w14:textId="62ACCF73" w:rsidR="000D61C9" w:rsidRPr="00E1100A" w:rsidRDefault="000D61C9" w:rsidP="000D61C9">
      <w:pPr>
        <w:spacing w:line="360" w:lineRule="auto"/>
        <w:jc w:val="both"/>
        <w:rPr>
          <w:sz w:val="24"/>
          <w:szCs w:val="24"/>
        </w:rPr>
      </w:pPr>
      <w:r w:rsidRPr="00E1100A">
        <w:rPr>
          <w:sz w:val="24"/>
          <w:szCs w:val="24"/>
        </w:rPr>
        <w:t xml:space="preserve">Emerging drugs targeting gut microbiota, particularly those inhibiting TMAO synthesis and mimicking short-chain fatty acids (SCFAs), represent a promising frontier in treating metabolic and cardiovascular diseases. TMAO, a metabolite derived from gut microbial metabolism of nutrients like choline, has been implicated in obesity, diabetes, and cardiovascular diseases due to its role in promoting inflammation and atherothrombosis </w:t>
      </w:r>
      <w:r>
        <w:rPr>
          <w:sz w:val="24"/>
          <w:szCs w:val="24"/>
        </w:rPr>
        <w:fldChar w:fldCharType="begin" w:fldLock="1"/>
      </w:r>
      <w:r>
        <w:rPr>
          <w:sz w:val="24"/>
          <w:szCs w:val="24"/>
        </w:rPr>
        <w:instrText>ADDIN CSL_CITATION {"citationItems":[{"id":"ITEM-1","itemData":{"ISSN":"1664-042X","author":[{"dropping-particle":"","family":"Steinke","given":"Ian","non-dropping-particle":"","parse-names":false,"suffix":""},{"dropping-particle":"","family":"Ghanei","given":"Nila","non-dropping-particle":"","parse-names":false,"suffix":""},{"dropping-particle":"","family":"Govindarajulu","given":"Manoj","non-dropping-particle":"","parse-names":false,"suffix":""},{"dropping-particle":"","family":"Yoo","given":"Sieun","non-dropping-particle":"","parse-names":false,"suffix":""},{"dropping-particle":"","family":"Zhong","given":"Juming","non-dropping-particle":"","parse-names":false,"suffix":""},{"dropping-particle":"","family":"Amin","given":"Rajesh H","non-dropping-particle":"","parse-names":false,"suffix":""}],"container-title":"Frontiers in Physiology","id":"ITEM-1","issued":{"date-parts":[["2020"]]},"page":"567899","publisher":"Frontiers Media SA","title":"Drug discovery and development of novel therapeutics for inhibiting TMAO in models of atherosclerosis and diabetes","type":"article-journal","volume":"11"},"uris":["http://www.mendeley.com/documents/?uuid=c3132667-f90a-4d54-a531-9e7129b34ea1"]},{"id":"ITEM-2","itemData":{"ISSN":"1663-9812","author":[{"dropping-particle":"","family":"Yang","given":"Shengjie","non-dropping-particle":"","parse-names":false,"suffix":""},{"dropping-particle":"","family":"Li","given":"Xinye","non-dropping-particle":"","parse-names":false,"suffix":""},{"dropping-particle":"","family":"Yang","given":"Fan","non-dropping-particle":"","parse-names":false,"suffix":""},{"dropping-particle":"","family":"Zhao","given":"Ran","non-dropping-particle":"","parse-names":false,"suffix":""},{"dropping-particle":"","family":"Pan","given":"Xiandu","non-dropping-particle":"","parse-names":false,"suffix":""},{"dropping-particle":"","family":"Liang","given":"Jiaqi","non-dropping-particle":"","parse-names":false,"suffix":""},{"dropping-particle":"","family":"Tian","given":"Li","non-dropping-particle":"","parse-names":false,"suffix":""},{"dropping-particle":"","family":"Li","given":"Xiaoya","non-dropping-particle":"","parse-names":false,"suffix":""},{"dropping-particle":"","family":"Liu","given":"Longtao","non-dropping-particle":"","parse-names":false,"suffix":""},{"dropping-particle":"","family":"Xing","given":"Yanwei","non-dropping-particle":"","parse-names":false,"suffix":""}],"container-title":"Frontiers in pharmacology","id":"ITEM-2","issued":{"date-parts":[["2019"]]},"page":"1360","publisher":"Frontiers Media SA","title":"Gut microbiota-dependent marker TMAO in promoting cardiovascular disease: inflammation mechanism, clinical prognostic, and potential as a therapeutic target","type":"article-journal","volume":"10"},"uris":["http://www.mendeley.com/documents/?uuid=1b5ae38f-cab1-463d-a898-3aa0bd22ac0a"]}],"mendeley":{"formattedCitation":"&lt;sup&gt;73,74&lt;/sup&gt;","plainTextFormattedCitation":"73,74","previouslyFormattedCitation":"&lt;sup&gt;72,73&lt;/sup&gt;"},"properties":{"noteIndex":0},"schema":"https://github.com/citation-style-language/schema/raw/master/csl-citation.json"}</w:instrText>
      </w:r>
      <w:r>
        <w:rPr>
          <w:sz w:val="24"/>
          <w:szCs w:val="24"/>
        </w:rPr>
        <w:fldChar w:fldCharType="separate"/>
      </w:r>
      <w:r w:rsidRPr="0082087D">
        <w:rPr>
          <w:noProof/>
          <w:sz w:val="24"/>
          <w:szCs w:val="24"/>
          <w:vertAlign w:val="superscript"/>
        </w:rPr>
        <w:t>73,74</w:t>
      </w:r>
      <w:r>
        <w:rPr>
          <w:sz w:val="24"/>
          <w:szCs w:val="24"/>
        </w:rPr>
        <w:fldChar w:fldCharType="end"/>
      </w:r>
      <w:r>
        <w:rPr>
          <w:sz w:val="24"/>
          <w:szCs w:val="24"/>
        </w:rPr>
        <w:t>.</w:t>
      </w:r>
      <w:r w:rsidRPr="00E1100A">
        <w:rPr>
          <w:sz w:val="24"/>
          <w:szCs w:val="24"/>
        </w:rPr>
        <w:t xml:space="preserve"> Inhibitors targeting the microbial enzymes </w:t>
      </w:r>
      <w:proofErr w:type="spellStart"/>
      <w:r w:rsidRPr="00E1100A">
        <w:rPr>
          <w:sz w:val="24"/>
          <w:szCs w:val="24"/>
        </w:rPr>
        <w:t>CutC</w:t>
      </w:r>
      <w:proofErr w:type="spellEnd"/>
      <w:r w:rsidRPr="00E1100A">
        <w:rPr>
          <w:sz w:val="24"/>
          <w:szCs w:val="24"/>
        </w:rPr>
        <w:t xml:space="preserve"> and </w:t>
      </w:r>
      <w:proofErr w:type="spellStart"/>
      <w:r w:rsidRPr="00E1100A">
        <w:rPr>
          <w:sz w:val="24"/>
          <w:szCs w:val="24"/>
        </w:rPr>
        <w:t>CutD</w:t>
      </w:r>
      <w:proofErr w:type="spellEnd"/>
      <w:r w:rsidRPr="00E1100A">
        <w:rPr>
          <w:sz w:val="24"/>
          <w:szCs w:val="24"/>
        </w:rPr>
        <w:t xml:space="preserve">, responsible for TMA production, have shown efficacy in reducing TMAO levels, thereby mitigating thrombosis potential and metabolic disturbances without affecting the viability of commensal bacteria </w:t>
      </w:r>
      <w:r>
        <w:rPr>
          <w:sz w:val="24"/>
          <w:szCs w:val="24"/>
        </w:rPr>
        <w:fldChar w:fldCharType="begin" w:fldLock="1"/>
      </w:r>
      <w:r>
        <w:rPr>
          <w:sz w:val="24"/>
          <w:szCs w:val="24"/>
        </w:rPr>
        <w:instrText>ADDIN CSL_CITATION {"citationItems":[{"id":"ITEM-1","itemData":{"ISSN":"2050-084X","author":[{"dropping-particle":"","family":"Schugar","given":"Rebecca C","non-dropping-particle":"","parse-names":false,"suffix":""},{"dropping-particle":"","family":"Gliniak","given":"Christy M","non-dropping-particle":"","parse-names":false,"suffix":""},{"dropping-particle":"","family":"Osborn","given":"Lucas J","non-dropping-particle":"","parse-names":false,"suffix":""},{"dropping-particle":"","family":"Massey","given":"William","non-dropping-particle":"","parse-names":false,"suffix":""},{"dropping-particle":"","family":"Sangwan","given":"Naseer","non-dropping-particle":"","parse-names":false,"suffix":""},{"dropping-particle":"","family":"Horak","given":"Anthony","non-dropping-particle":"","parse-names":false,"suffix":""},{"dropping-particle":"","family":"Banerjee","given":"Rakhee","non-dropping-particle":"","parse-names":false,"suffix":""},{"dropping-particle":"","family":"Orabi","given":"Danny","non-dropping-particle":"","parse-names":false,"suffix":""},{"dropping-particle":"","family":"Helsley","given":"Robert N","non-dropping-particle":"","parse-names":false,"suffix":""},{"dropping-particle":"","family":"Brown","given":"Amanda L","non-dropping-particle":"","parse-names":false,"suffix":""}],"container-title":"Elife","id":"ITEM-1","issued":{"date-parts":[["2022"]]},"page":"e63998","publisher":"eLife Sciences Publications Limited","title":"Gut microbe-targeted choline trimethylamine lyase inhibition improves obesity via rewiring of host circadian rhythms","type":"article-journal","volume":"11"},"uris":["http://www.mendeley.com/documents/?uuid=62345c1d-d4a1-498d-9f32-b7d1dd3187fb"]},{"id":"ITEM-2","itemData":{"ISSN":"1078-8956","author":[{"dropping-particle":"","family":"Roberts","given":"Adam B","non-dropping-particle":"","parse-names":false,"suffix":""},{"dropping-particle":"","family":"Gu","given":"Xiaodong","non-dropping-particle":"","parse-names":false,"suffix":""},{"dropping-particle":"","family":"Buffa","given":"Jennifer A","non-dropping-particle":"","parse-names":false,"suffix":""},{"dropping-particle":"","family":"Hurd","given":"Alex G","non-dropping-particle":"","parse-names":false,"suffix":""},{"dropping-particle":"","family":"Wang","given":"Zeneng","non-dropping-particle":"","parse-names":false,"suffix":""},{"dropping-particle":"","family":"Zhu","given":"Weifei","non-dropping-particle":"","parse-names":false,"suffix":""},{"dropping-particle":"","family":"Gupta","given":"Nilaksh","non-dropping-particle":"","parse-names":false,"suffix":""},{"dropping-particle":"","family":"Skye","given":"Sarah M","non-dropping-particle":"","parse-names":false,"suffix":""},{"dropping-particle":"","family":"Cody","given":"David B","non-dropping-particle":"","parse-names":false,"suffix":""},{"dropping-particle":"","family":"Levison","given":"Bruce S","non-dropping-particle":"","parse-names":false,"suffix":""}],"container-title":"Nature medicine","id":"ITEM-2","issue":"9","issued":{"date-parts":[["2018"]]},"page":"1407-1417","publisher":"Nature Publishing Group US New York","title":"Development of a gut microbe–targeted nonlethal therapeutic to inhibit thrombosis potential","type":"article-journal","volume":"24"},"uris":["http://www.mendeley.com/documents/?uuid=31115a9d-1e30-4b9e-8ee2-e926249376ae"]}],"mendeley":{"formattedCitation":"&lt;sup&gt;75,76&lt;/sup&gt;","plainTextFormattedCitation":"75,76","previouslyFormattedCitation":"&lt;sup&gt;74,75&lt;/sup&gt;"},"properties":{"noteIndex":0},"schema":"https://github.com/citation-style-language/schema/raw/master/csl-citation.json"}</w:instrText>
      </w:r>
      <w:r>
        <w:rPr>
          <w:sz w:val="24"/>
          <w:szCs w:val="24"/>
        </w:rPr>
        <w:fldChar w:fldCharType="separate"/>
      </w:r>
      <w:r w:rsidRPr="0082087D">
        <w:rPr>
          <w:noProof/>
          <w:sz w:val="24"/>
          <w:szCs w:val="24"/>
          <w:vertAlign w:val="superscript"/>
        </w:rPr>
        <w:t>75,76</w:t>
      </w:r>
      <w:r>
        <w:rPr>
          <w:sz w:val="24"/>
          <w:szCs w:val="24"/>
        </w:rPr>
        <w:fldChar w:fldCharType="end"/>
      </w:r>
      <w:r>
        <w:rPr>
          <w:sz w:val="24"/>
          <w:szCs w:val="24"/>
        </w:rPr>
        <w:t>.</w:t>
      </w:r>
      <w:r w:rsidRPr="00E1100A">
        <w:rPr>
          <w:sz w:val="24"/>
          <w:szCs w:val="24"/>
        </w:rPr>
        <w:t xml:space="preserve"> </w:t>
      </w:r>
      <w:r>
        <w:rPr>
          <w:sz w:val="24"/>
          <w:szCs w:val="24"/>
        </w:rPr>
        <w:t xml:space="preserve">By selectively accumulating in intestinal microbes, these inhibitors </w:t>
      </w:r>
      <w:r w:rsidRPr="00E1100A">
        <w:rPr>
          <w:sz w:val="24"/>
          <w:szCs w:val="24"/>
        </w:rPr>
        <w:t xml:space="preserve">offer a nonlethal approach to modulate gut microbiota and reduce systemic exposure, highlighting their potential as safe therapeutic agents </w:t>
      </w:r>
      <w:r>
        <w:rPr>
          <w:sz w:val="24"/>
          <w:szCs w:val="24"/>
        </w:rPr>
        <w:fldChar w:fldCharType="begin" w:fldLock="1"/>
      </w:r>
      <w:r>
        <w:rPr>
          <w:sz w:val="24"/>
          <w:szCs w:val="24"/>
        </w:rPr>
        <w:instrText>ADDIN CSL_CITATION {"citationItems":[{"id":"ITEM-1","itemData":{"ISSN":"1078-8956","author":[{"dropping-particle":"","family":"Roberts","given":"Adam B","non-dropping-particle":"","parse-names":false,"suffix":""},{"dropping-particle":"","family":"Gu","given":"Xiaodong","non-dropping-particle":"","parse-names":false,"suffix":""},{"dropping-particle":"","family":"Buffa","given":"Jennifer A","non-dropping-particle":"","parse-names":false,"suffix":""},{"dropping-particle":"","family":"Hurd","given":"Alex G","non-dropping-particle":"","parse-names":false,"suffix":""},{"dropping-particle":"","family":"Wang","given":"Zeneng","non-dropping-particle":"","parse-names":false,"suffix":""},{"dropping-particle":"","family":"Zhu","given":"Weifei","non-dropping-particle":"","parse-names":false,"suffix":""},{"dropping-particle":"","family":"Gupta","given":"Nilaksh","non-dropping-particle":"","parse-names":false,"suffix":""},{"dropping-particle":"","family":"Skye","given":"Sarah M","non-dropping-particle":"","parse-names":false,"suffix":""},{"dropping-particle":"","family":"Cody","given":"David B","non-dropping-particle":"","parse-names":false,"suffix":""},{"dropping-particle":"","family":"Levison","given":"Bruce S","non-dropping-particle":"","parse-names":false,"suffix":""}],"container-title":"Nature medicine","id":"ITEM-1","issue":"9","issued":{"date-parts":[["2018"]]},"page":"1407-1417","publisher":"Nature Publishing Group US New York","title":"Development of a gut microbe–targeted nonlethal therapeutic to inhibit thrombosis potential","type":"article-journal","volume":"24"},"uris":["http://www.mendeley.com/documents/?uuid=31115a9d-1e30-4b9e-8ee2-e926249376ae"]}],"mendeley":{"formattedCitation":"&lt;sup&gt;76&lt;/sup&gt;","plainTextFormattedCitation":"76","previouslyFormattedCitation":"&lt;sup&gt;75&lt;/sup&gt;"},"properties":{"noteIndex":0},"schema":"https://github.com/citation-style-language/schema/raw/master/csl-citation.json"}</w:instrText>
      </w:r>
      <w:r>
        <w:rPr>
          <w:sz w:val="24"/>
          <w:szCs w:val="24"/>
        </w:rPr>
        <w:fldChar w:fldCharType="separate"/>
      </w:r>
      <w:r w:rsidRPr="0082087D">
        <w:rPr>
          <w:noProof/>
          <w:sz w:val="24"/>
          <w:szCs w:val="24"/>
          <w:vertAlign w:val="superscript"/>
        </w:rPr>
        <w:t>76</w:t>
      </w:r>
      <w:r>
        <w:rPr>
          <w:sz w:val="24"/>
          <w:szCs w:val="24"/>
        </w:rPr>
        <w:fldChar w:fldCharType="end"/>
      </w:r>
      <w:r>
        <w:rPr>
          <w:sz w:val="24"/>
          <w:szCs w:val="24"/>
        </w:rPr>
        <w:t>.</w:t>
      </w:r>
      <w:r w:rsidRPr="00E1100A">
        <w:rPr>
          <w:sz w:val="24"/>
          <w:szCs w:val="24"/>
        </w:rPr>
        <w:t xml:space="preserve"> Additionally, the manipulation of flavin-containing monooxygenase (FMO</w:t>
      </w:r>
      <w:r w:rsidR="001831D2">
        <w:rPr>
          <w:sz w:val="24"/>
          <w:szCs w:val="24"/>
        </w:rPr>
        <w:t>3</w:t>
      </w:r>
      <w:r w:rsidRPr="00E1100A">
        <w:rPr>
          <w:sz w:val="24"/>
          <w:szCs w:val="24"/>
        </w:rPr>
        <w:t xml:space="preserve">) involved in TMAO production is being explored </w:t>
      </w:r>
      <w:r>
        <w:rPr>
          <w:sz w:val="24"/>
          <w:szCs w:val="24"/>
        </w:rPr>
        <w:t>to understand further</w:t>
      </w:r>
      <w:r w:rsidRPr="00E1100A">
        <w:rPr>
          <w:sz w:val="24"/>
          <w:szCs w:val="24"/>
        </w:rPr>
        <w:t xml:space="preserve"> and develop rational drug design strategies </w:t>
      </w:r>
      <w:r>
        <w:rPr>
          <w:sz w:val="24"/>
          <w:szCs w:val="24"/>
        </w:rPr>
        <w:fldChar w:fldCharType="begin" w:fldLock="1"/>
      </w:r>
      <w:r>
        <w:rPr>
          <w:sz w:val="24"/>
          <w:szCs w:val="24"/>
        </w:rPr>
        <w:instrText>ADDIN CSL_CITATION {"citationItems":[{"id":"ITEM-1","itemData":{"ISSN":"1664-042X","author":[{"dropping-particle":"","family":"Steinke","given":"Ian","non-dropping-particle":"","parse-names":false,"suffix":""},{"dropping-particle":"","family":"Ghanei","given":"Nila","non-dropping-particle":"","parse-names":false,"suffix":""},{"dropping-particle":"","family":"Govindarajulu","given":"Manoj","non-dropping-particle":"","parse-names":false,"suffix":""},{"dropping-particle":"","family":"Yoo","given":"Sieun","non-dropping-particle":"","parse-names":false,"suffix":""},{"dropping-particle":"","family":"Zhong","given":"Juming","non-dropping-particle":"","parse-names":false,"suffix":""},{"dropping-particle":"","family":"Amin","given":"Rajesh H","non-dropping-particle":"","parse-names":false,"suffix":""}],"container-title":"Frontiers in Physiology","id":"ITEM-1","issued":{"date-parts":[["2020"]]},"page":"567899","publisher":"Frontiers Media SA","title":"Drug discovery and development of novel therapeutics for inhibiting TMAO in models of atherosclerosis and diabetes","type":"article-journal","volume":"11"},"uris":["http://www.mendeley.com/documents/?uuid=c3132667-f90a-4d54-a531-9e7129b34ea1"]}],"mendeley":{"formattedCitation":"&lt;sup&gt;73&lt;/sup&gt;","plainTextFormattedCitation":"73","previouslyFormattedCitation":"&lt;sup&gt;72&lt;/sup&gt;"},"properties":{"noteIndex":0},"schema":"https://github.com/citation-style-language/schema/raw/master/csl-citation.json"}</w:instrText>
      </w:r>
      <w:r>
        <w:rPr>
          <w:sz w:val="24"/>
          <w:szCs w:val="24"/>
        </w:rPr>
        <w:fldChar w:fldCharType="separate"/>
      </w:r>
      <w:r w:rsidRPr="0082087D">
        <w:rPr>
          <w:noProof/>
          <w:sz w:val="24"/>
          <w:szCs w:val="24"/>
          <w:vertAlign w:val="superscript"/>
        </w:rPr>
        <w:t>73</w:t>
      </w:r>
      <w:r>
        <w:rPr>
          <w:sz w:val="24"/>
          <w:szCs w:val="24"/>
        </w:rPr>
        <w:fldChar w:fldCharType="end"/>
      </w:r>
      <w:r>
        <w:rPr>
          <w:sz w:val="24"/>
          <w:szCs w:val="24"/>
        </w:rPr>
        <w:t>.</w:t>
      </w:r>
      <w:r w:rsidRPr="00E1100A">
        <w:rPr>
          <w:sz w:val="24"/>
          <w:szCs w:val="24"/>
        </w:rPr>
        <w:t xml:space="preserve"> The </w:t>
      </w:r>
      <w:r w:rsidRPr="00E1100A">
        <w:rPr>
          <w:sz w:val="24"/>
          <w:szCs w:val="24"/>
        </w:rPr>
        <w:lastRenderedPageBreak/>
        <w:t xml:space="preserve">development of these drugs is part of a broader trend in drug discovery that leverages synthetic biology and conventional approaches to target gut microbiota and their metabolites, aiming to address the underlying mechanisms of metabolic disorders and cardiovascular diseases </w:t>
      </w:r>
      <w:r>
        <w:rPr>
          <w:sz w:val="24"/>
          <w:szCs w:val="24"/>
        </w:rPr>
        <w:fldChar w:fldCharType="begin" w:fldLock="1"/>
      </w:r>
      <w:r>
        <w:rPr>
          <w:sz w:val="24"/>
          <w:szCs w:val="24"/>
        </w:rPr>
        <w:instrText>ADDIN CSL_CITATION {"citationItems":[{"id":"ITEM-1","itemData":{"ISSN":"1087-0156","author":[{"dropping-particle":"","family":"Garber","given":"Ken","non-dropping-particle":"","parse-names":false,"suffix":""}],"container-title":"Nature Biotechnology","id":"ITEM-1","issue":"3","issued":{"date-parts":[["2015"]]},"page":"228-232","publisher":"Nature Publishing Group","title":"Drugging the gut microbiome: using conventional drug discovery and novel synthetic biology approaches, some investigators and companies are mining our resident microbes and their metabolites for targets in small-molecule drug programs","type":"article-journal","volume":"33"},"uris":["http://www.mendeley.com/documents/?uuid=7e65ffd2-9e46-403c-aaaf-bec8e5dfb805"]}],"mendeley":{"formattedCitation":"&lt;sup&gt;77&lt;/sup&gt;","plainTextFormattedCitation":"77","previouslyFormattedCitation":"&lt;sup&gt;76&lt;/sup&gt;"},"properties":{"noteIndex":0},"schema":"https://github.com/citation-style-language/schema/raw/master/csl-citation.json"}</w:instrText>
      </w:r>
      <w:r>
        <w:rPr>
          <w:sz w:val="24"/>
          <w:szCs w:val="24"/>
        </w:rPr>
        <w:fldChar w:fldCharType="separate"/>
      </w:r>
      <w:r w:rsidRPr="0082087D">
        <w:rPr>
          <w:noProof/>
          <w:sz w:val="24"/>
          <w:szCs w:val="24"/>
          <w:vertAlign w:val="superscript"/>
        </w:rPr>
        <w:t>77</w:t>
      </w:r>
      <w:r>
        <w:rPr>
          <w:sz w:val="24"/>
          <w:szCs w:val="24"/>
        </w:rPr>
        <w:fldChar w:fldCharType="end"/>
      </w:r>
      <w:r>
        <w:rPr>
          <w:sz w:val="24"/>
          <w:szCs w:val="24"/>
        </w:rPr>
        <w:t>.</w:t>
      </w:r>
      <w:r w:rsidRPr="00E1100A">
        <w:rPr>
          <w:sz w:val="24"/>
          <w:szCs w:val="24"/>
        </w:rPr>
        <w:t xml:space="preserve"> This innovative approach underscores the potential of gut microbiota-targeted therapies in reshaping treatment paradigms for complex diseases linked to metabolic dysregulation.  </w:t>
      </w:r>
      <w:hyperlink r:id="rId27" w:history="1"/>
    </w:p>
    <w:p w14:paraId="3E3AA2D4" w14:textId="77777777" w:rsidR="000D61C9" w:rsidRPr="00E1100A" w:rsidRDefault="000D61C9" w:rsidP="000D61C9">
      <w:pPr>
        <w:spacing w:line="360" w:lineRule="auto"/>
        <w:jc w:val="both"/>
        <w:rPr>
          <w:sz w:val="24"/>
          <w:szCs w:val="24"/>
        </w:rPr>
      </w:pPr>
    </w:p>
    <w:p w14:paraId="6A858271" w14:textId="77777777" w:rsidR="000D61C9" w:rsidRPr="00E1100A" w:rsidRDefault="000D61C9" w:rsidP="000D61C9">
      <w:pPr>
        <w:spacing w:line="360" w:lineRule="auto"/>
        <w:jc w:val="both"/>
        <w:rPr>
          <w:sz w:val="24"/>
          <w:szCs w:val="24"/>
        </w:rPr>
      </w:pPr>
      <w:r>
        <w:rPr>
          <w:sz w:val="24"/>
          <w:szCs w:val="24"/>
        </w:rPr>
        <w:t>Integrating</w:t>
      </w:r>
      <w:r w:rsidRPr="00E1100A">
        <w:rPr>
          <w:sz w:val="24"/>
          <w:szCs w:val="24"/>
        </w:rPr>
        <w:t xml:space="preserve"> probiotics and prebiotics with traditional cardiovascular drugs, such as statins and ACE inhibitors, presents a promising strategy to enhance therapeutic outcomes for cardiovascular diseases (CVDs). Probiotics and prebiotics have been shown to influence cholesterol levels, inflammation, and endothelial function, which are critical factors in CVD management </w:t>
      </w:r>
      <w:r>
        <w:rPr>
          <w:sz w:val="24"/>
          <w:szCs w:val="24"/>
        </w:rPr>
        <w:fldChar w:fldCharType="begin" w:fldLock="1"/>
      </w:r>
      <w:r>
        <w:rPr>
          <w:sz w:val="24"/>
          <w:szCs w:val="24"/>
        </w:rPr>
        <w:instrText>ADDIN CSL_CITATION {"citationItems":[{"id":"ITEM-1","itemData":{"ISSN":"1422-0067","author":[{"dropping-particle":"","family":"Olas","given":"Beata","non-dropping-particle":"","parse-names":false,"suffix":""}],"container-title":"International journal of molecular sciences","id":"ITEM-1","issue":"24","issued":{"date-parts":[["2020"]]},"page":"9737","publisher":"MDPI","title":"Probiotics, prebiotics and synbiotics—a promising strategy in prevention and treatment of cardiovascular diseases?","type":"article-journal","volume":"21"},"uris":["http://www.mendeley.com/documents/?uuid=ba0cde26-83fa-4e62-b5c4-179fd31a016e"]},{"id":"ITEM-2","itemData":{"author":[{"dropping-particle":"","family":"Pascucci","given":"Joanne Arvelaez","non-dropping-particle":"","parse-names":false,"suffix":""},{"dropping-particle":"","family":"Ghattas","given":"Patricia E","non-dropping-particle":"","parse-names":false,"suffix":""},{"dropping-particle":"","family":"Lerma","given":"Ricardo Olivas","non-dropping-particle":"","parse-names":false,"suffix":""},{"dropping-particle":"","family":"Nogueyra","given":"Sol Villa","non-dropping-particle":"","parse-names":false,"suffix":""},{"dropping-particle":"","family":"Bernal","given":"María Belén Nogales","non-dropping-particle":"","parse-names":false,"suffix":""},{"dropping-particle":"","family":"Milani","given":"Valentina","non-dropping-particle":"","parse-names":false,"suffix":""},{"dropping-particle":"","family":"Rietmann","given":"Lautaro M Floridia","non-dropping-particle":"","parse-names":false,"suffix":""},{"dropping-particle":"","family":"Alvarez","given":"Samantha M","non-dropping-particle":"","parse-names":false,"suffix":""},{"dropping-particle":"","family":"Diaz","given":"Jorge Salaz","non-dropping-particle":"","parse-names":false,"suffix":""}],"container-title":"Cureus","id":"ITEM-2","issue":"9","issued":{"date-parts":[["2024"]]},"page":"e70311","title":"The Role of Microbiome in Cardiovascular Health: Insights for Primary Care Interventions","type":"article-journal","volume":"16"},"uris":["http://www.mendeley.com/documents/?uuid=de7a3e23-c32b-4454-b8ef-e7bcd1c38ae4"]}],"mendeley":{"formattedCitation":"&lt;sup&gt;78,79&lt;/sup&gt;","plainTextFormattedCitation":"78,79","previouslyFormattedCitation":"&lt;sup&gt;77,78&lt;/sup&gt;"},"properties":{"noteIndex":0},"schema":"https://github.com/citation-style-language/schema/raw/master/csl-citation.json"}</w:instrText>
      </w:r>
      <w:r>
        <w:rPr>
          <w:sz w:val="24"/>
          <w:szCs w:val="24"/>
        </w:rPr>
        <w:fldChar w:fldCharType="separate"/>
      </w:r>
      <w:r w:rsidRPr="0082087D">
        <w:rPr>
          <w:noProof/>
          <w:sz w:val="24"/>
          <w:szCs w:val="24"/>
          <w:vertAlign w:val="superscript"/>
        </w:rPr>
        <w:t>78,79</w:t>
      </w:r>
      <w:r>
        <w:rPr>
          <w:sz w:val="24"/>
          <w:szCs w:val="24"/>
        </w:rPr>
        <w:fldChar w:fldCharType="end"/>
      </w:r>
      <w:r>
        <w:rPr>
          <w:sz w:val="24"/>
          <w:szCs w:val="24"/>
        </w:rPr>
        <w:t>.</w:t>
      </w:r>
      <w:r w:rsidRPr="00E1100A">
        <w:rPr>
          <w:sz w:val="24"/>
          <w:szCs w:val="24"/>
        </w:rPr>
        <w:t xml:space="preserve"> Probiotics, particularly strains like Lactobacilli and Bifidobacteria, have demonstrated potential in reducing inflammation and improving endothelial health, which could complement the cholesterol-lowering effects of statins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The microbiota</w:t>
      </w:r>
      <w:r>
        <w:rPr>
          <w:sz w:val="24"/>
          <w:szCs w:val="24"/>
        </w:rPr>
        <w:t xml:space="preserve"> of gut helps</w:t>
      </w:r>
      <w:r w:rsidRPr="00E1100A">
        <w:rPr>
          <w:sz w:val="24"/>
          <w:szCs w:val="24"/>
        </w:rPr>
        <w:t xml:space="preserve"> in drug metabolism and response, potentially modulating the efficacy and side effects of statins </w:t>
      </w:r>
      <w:r>
        <w:rPr>
          <w:sz w:val="24"/>
          <w:szCs w:val="24"/>
        </w:rPr>
        <w:fldChar w:fldCharType="begin" w:fldLock="1"/>
      </w:r>
      <w:r>
        <w:rPr>
          <w:sz w:val="24"/>
          <w:szCs w:val="24"/>
        </w:rPr>
        <w:instrText>ADDIN CSL_CITATION {"citationItems":[{"id":"ITEM-1","itemData":{"ISSN":"1949-0976","author":[{"dropping-particle":"","family":"She","given":"Jianqing","non-dropping-particle":"","parse-names":false,"suffix":""},{"dropping-particle":"","family":"Sun","given":"Lizhe","non-dropping-particle":"","parse-names":false,"suffix":""},{"dropping-particle":"","family":"Yu","given":"Yue","non-dropping-particle":"","parse-names":false,"suffix":""},{"dropping-particle":"","family":"Fan","given":"Heze","non-dropping-particle":"","parse-names":false,"suffix":""},{"dropping-particle":"","family":"Li","given":"Xia","non-dropping-particle":"","parse-names":false,"suffix":""},{"dropping-particle":"","family":"Zhang","given":"Xinyu","non-dropping-particle":"","parse-names":false,"suffix":""},{"dropping-particle":"","family":"Zhuo","given":"Xiaozhen","non-dropping-particle":"","parse-names":false,"suffix":""},{"dropping-particle":"","family":"Guo","given":"Manyun","non-dropping-particle":"","parse-names":false,"suffix":""},{"dropping-particle":"","family":"Liu","given":"Junhui","non-dropping-particle":"","parse-names":false,"suffix":""},{"dropping-particle":"","family":"Liu","given":"Peining","non-dropping-particle":"","parse-names":false,"suffix":""}],"container-title":"Gut Microbes","id":"ITEM-1","issue":"1","issued":{"date-parts":[["2024"]]},"page":"2415487","publisher":"Taylor &amp; Francis","title":"A gut feeling of statin","type":"article-journal","volume":"16"},"uris":["http://www.mendeley.com/documents/?uuid=d88eda57-e519-4ffb-b6f7-65cd3e3e377e"]}],"mendeley":{"formattedCitation":"&lt;sup&gt;80&lt;/sup&gt;","plainTextFormattedCitation":"80","previouslyFormattedCitation":"&lt;sup&gt;79&lt;/sup&gt;"},"properties":{"noteIndex":0},"schema":"https://github.com/citation-style-language/schema/raw/master/csl-citation.json"}</w:instrText>
      </w:r>
      <w:r>
        <w:rPr>
          <w:sz w:val="24"/>
          <w:szCs w:val="24"/>
        </w:rPr>
        <w:fldChar w:fldCharType="separate"/>
      </w:r>
      <w:r w:rsidRPr="0082087D">
        <w:rPr>
          <w:noProof/>
          <w:sz w:val="24"/>
          <w:szCs w:val="24"/>
          <w:vertAlign w:val="superscript"/>
        </w:rPr>
        <w:t>80</w:t>
      </w:r>
      <w:r>
        <w:rPr>
          <w:sz w:val="24"/>
          <w:szCs w:val="24"/>
        </w:rPr>
        <w:fldChar w:fldCharType="end"/>
      </w:r>
      <w:r>
        <w:rPr>
          <w:sz w:val="24"/>
          <w:szCs w:val="24"/>
        </w:rPr>
        <w:t>.</w:t>
      </w:r>
      <w:r w:rsidRPr="00E1100A">
        <w:rPr>
          <w:sz w:val="24"/>
          <w:szCs w:val="24"/>
        </w:rPr>
        <w:t xml:space="preserve"> This interaction suggests that probiotics could enhance the therapeutic effects of statins by optimizing gut microbiota composition, thereby improving lipid metabolism and reducing inflammation </w:t>
      </w:r>
      <w:r>
        <w:rPr>
          <w:sz w:val="24"/>
          <w:szCs w:val="24"/>
        </w:rPr>
        <w:fldChar w:fldCharType="begin" w:fldLock="1"/>
      </w:r>
      <w:r>
        <w:rPr>
          <w:sz w:val="24"/>
          <w:szCs w:val="24"/>
        </w:rPr>
        <w:instrText>ADDIN CSL_CITATION {"citationItems":[{"id":"ITEM-1","itemData":{"ISSN":"1949-0976","author":[{"dropping-particle":"","family":"She","given":"Jianqing","non-dropping-particle":"","parse-names":false,"suffix":""},{"dropping-particle":"","family":"Sun","given":"Lizhe","non-dropping-particle":"","parse-names":false,"suffix":""},{"dropping-particle":"","family":"Yu","given":"Yue","non-dropping-particle":"","parse-names":false,"suffix":""},{"dropping-particle":"","family":"Fan","given":"Heze","non-dropping-particle":"","parse-names":false,"suffix":""},{"dropping-particle":"","family":"Li","given":"Xia","non-dropping-particle":"","parse-names":false,"suffix":""},{"dropping-particle":"","family":"Zhang","given":"Xinyu","non-dropping-particle":"","parse-names":false,"suffix":""},{"dropping-particle":"","family":"Zhuo","given":"Xiaozhen","non-dropping-particle":"","parse-names":false,"suffix":""},{"dropping-particle":"","family":"Guo","given":"Manyun","non-dropping-particle":"","parse-names":false,"suffix":""},{"dropping-particle":"","family":"Liu","given":"Junhui","non-dropping-particle":"","parse-names":false,"suffix":""},{"dropping-particle":"","family":"Liu","given":"Peining","non-dropping-particle":"","parse-names":false,"suffix":""}],"container-title":"Gut Microbes","id":"ITEM-1","issue":"1","issued":{"date-parts":[["2024"]]},"page":"2415487","publisher":"Taylor &amp; Francis","title":"A gut feeling of statin","type":"article-journal","volume":"16"},"uris":["http://www.mendeley.com/documents/?uuid=d88eda57-e519-4ffb-b6f7-65cd3e3e377e"]},{"id":"ITEM-2","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-2","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72,80&lt;/sup&gt;","plainTextFormattedCitation":"72,80","previouslyFormattedCitation":"&lt;sup&gt;71,79&lt;/sup&gt;"},"properties":{"noteIndex":0},"schema":"https://github.com/citation-style-language/schema/raw/master/csl-citation.json"}</w:instrText>
      </w:r>
      <w:r>
        <w:rPr>
          <w:sz w:val="24"/>
          <w:szCs w:val="24"/>
        </w:rPr>
        <w:fldChar w:fldCharType="separate"/>
      </w:r>
      <w:r w:rsidRPr="0082087D">
        <w:rPr>
          <w:noProof/>
          <w:sz w:val="24"/>
          <w:szCs w:val="24"/>
          <w:vertAlign w:val="superscript"/>
        </w:rPr>
        <w:t>72,80</w:t>
      </w:r>
      <w:r>
        <w:rPr>
          <w:sz w:val="24"/>
          <w:szCs w:val="24"/>
        </w:rPr>
        <w:fldChar w:fldCharType="end"/>
      </w:r>
      <w:r>
        <w:rPr>
          <w:sz w:val="24"/>
          <w:szCs w:val="24"/>
        </w:rPr>
        <w:t>.</w:t>
      </w:r>
      <w:r w:rsidRPr="00E1100A">
        <w:rPr>
          <w:sz w:val="24"/>
          <w:szCs w:val="24"/>
        </w:rPr>
        <w:t xml:space="preserve"> Furthermore, prebiotics exhibit anti-inflammatory properties and may aid in managing hypertension and hypercholesterolemia, conditions often targeted by ACE inhibitors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The synergy between probiotics, prebiotics, and cardiovascular drugs could also be mediated through the modulation of gut microbiota-derived metabolites, such as tryptophan derivatives, which influence immune and inflammatory pathways crucial in CVDs </w:t>
      </w:r>
      <w:r>
        <w:rPr>
          <w:sz w:val="24"/>
          <w:szCs w:val="24"/>
        </w:rPr>
        <w:fldChar w:fldCharType="begin" w:fldLock="1"/>
      </w:r>
      <w:r>
        <w:rPr>
          <w:sz w:val="24"/>
          <w:szCs w:val="24"/>
        </w:rPr>
        <w:instrText>ADDIN CSL_CITATION {"citationItems":[{"id":"ITEM-1","itemData":{"ISSN":"2297-055X","author":[{"dropping-particle":"","family":"Russo","given":"Matteo Antonio","non-dropping-particle":"","parse-names":false,"suffix":""},{"dropping-particle":"","family":"Puccetti","given":"Matteo","non-dropping-particle":"","parse-names":false,"suffix":""},{"dropping-particle":"","family":"Costantini","given":"Claudio","non-dropping-particle":"","parse-names":false,"suffix":""},{"dropping-particle":"","family":"Giovagnoli","given":"Stefano","non-dropping-particle":"","parse-names":false,"suffix":""},{"dropping-particle":"","family":"Ricci","given":"Maurizio","non-dropping-particle":"","parse-names":false,"suffix":""},{"dropping-particle":"","family":"Garaci","given":"Enrico","non-dropping-particle":"","parse-names":false,"suffix":""},{"dropping-particle":"","family":"Romani","given":"Luigina","non-dropping-particle":"","parse-names":false,"suffix":""}],"container-title":"Frontiers in Cardiovascular Medicine","id":"ITEM-1","issued":{"date-parts":[["2024"]]},"page":"1411306","publisher":"Frontiers Media SA","title":"Human and gut microbiota synergy in a metabolically active superorganism: a cardiovascular perspective","type":"article-journal","volume":"11"},"uris":["http://www.mendeley.com/documents/?uuid=45ef7f1a-45d8-4c0e-8513-8e8f4cc2cab9"]}],"mendeley":{"formattedCitation":"&lt;sup&gt;39&lt;/sup&gt;","plainTextFormattedCitation":"39","previouslyFormattedCitation":"&lt;sup&gt;39&lt;/sup&gt;"},"properties":{"noteIndex":0},"schema":"https://github.com/citation-style-language/schema/raw/master/csl-citation.json"}</w:instrText>
      </w:r>
      <w:r>
        <w:rPr>
          <w:sz w:val="24"/>
          <w:szCs w:val="24"/>
        </w:rPr>
        <w:fldChar w:fldCharType="separate"/>
      </w:r>
      <w:r w:rsidRPr="00C02959">
        <w:rPr>
          <w:noProof/>
          <w:sz w:val="24"/>
          <w:szCs w:val="24"/>
          <w:vertAlign w:val="superscript"/>
        </w:rPr>
        <w:t>39</w:t>
      </w:r>
      <w:r>
        <w:rPr>
          <w:sz w:val="24"/>
          <w:szCs w:val="24"/>
        </w:rPr>
        <w:fldChar w:fldCharType="end"/>
      </w:r>
      <w:r>
        <w:rPr>
          <w:sz w:val="24"/>
          <w:szCs w:val="24"/>
        </w:rPr>
        <w:t>.</w:t>
      </w:r>
      <w:r w:rsidRPr="00E1100A">
        <w:rPr>
          <w:sz w:val="24"/>
          <w:szCs w:val="24"/>
        </w:rPr>
        <w:t xml:space="preserve"> Despite these promising insights, further well-designed clinical trials are necessary to fully understand the long-term effects and potential benefits of combining these dietary components with traditional drug therapies in CVD prevention and treatment </w:t>
      </w:r>
      <w:r>
        <w:rPr>
          <w:sz w:val="24"/>
          <w:szCs w:val="24"/>
        </w:rPr>
        <w:fldChar w:fldCharType="begin" w:fldLock="1"/>
      </w:r>
      <w:r>
        <w:rPr>
          <w:sz w:val="24"/>
          <w:szCs w:val="24"/>
        </w:rPr>
        <w:instrText>ADDIN CSL_CITATION {"citationItems":[{"id":"ITEM-1","itemData":{"ISSN":"1422-0067","author":[{"dropping-particle":"","family":"Olas","given":"Beata","non-dropping-particle":"","parse-names":false,"suffix":""}],"container-title":"International journal of molecular sciences","id":"ITEM-1","issue":"24","issued":{"date-parts":[["2020"]]},"page":"9737","publisher":"MDPI","title":"Probiotics, prebiotics and synbiotics—a promising strategy in prevention and treatment of cardiovascular diseases?","type":"article-journal","volume":"21"},"uris":["http://www.mendeley.com/documents/?uuid=ba0cde26-83fa-4e62-b5c4-179fd31a016e"]}],"mendeley":{"formattedCitation":"&lt;sup&gt;78&lt;/sup&gt;","plainTextFormattedCitation":"78","previouslyFormattedCitation":"&lt;sup&gt;77&lt;/sup&gt;"},"properties":{"noteIndex":0},"schema":"https://github.com/citation-style-language/schema/raw/master/csl-citation.json"}</w:instrText>
      </w:r>
      <w:r>
        <w:rPr>
          <w:sz w:val="24"/>
          <w:szCs w:val="24"/>
        </w:rPr>
        <w:fldChar w:fldCharType="separate"/>
      </w:r>
      <w:r w:rsidRPr="0082087D">
        <w:rPr>
          <w:noProof/>
          <w:sz w:val="24"/>
          <w:szCs w:val="24"/>
          <w:vertAlign w:val="superscript"/>
        </w:rPr>
        <w:t>78</w:t>
      </w:r>
      <w:r>
        <w:rPr>
          <w:sz w:val="24"/>
          <w:szCs w:val="24"/>
        </w:rPr>
        <w:fldChar w:fldCharType="end"/>
      </w:r>
      <w:r>
        <w:rPr>
          <w:sz w:val="24"/>
          <w:szCs w:val="24"/>
        </w:rPr>
        <w:t>.</w:t>
      </w:r>
      <w:r w:rsidRPr="00E1100A">
        <w:rPr>
          <w:sz w:val="24"/>
          <w:szCs w:val="24"/>
        </w:rPr>
        <w:t xml:space="preserve">  </w:t>
      </w:r>
      <w:hyperlink r:id="rId28" w:history="1"/>
    </w:p>
    <w:p w14:paraId="1EEA2AAE" w14:textId="77777777" w:rsidR="000D61C9" w:rsidRPr="00E1100A" w:rsidRDefault="000D61C9" w:rsidP="000D61C9">
      <w:pPr>
        <w:spacing w:line="360" w:lineRule="auto"/>
        <w:jc w:val="both"/>
        <w:rPr>
          <w:sz w:val="24"/>
          <w:szCs w:val="24"/>
        </w:rPr>
      </w:pPr>
    </w:p>
    <w:p w14:paraId="187411D5" w14:textId="77777777" w:rsidR="000D61C9" w:rsidRPr="00E1100A" w:rsidRDefault="000D61C9" w:rsidP="000D61C9">
      <w:pPr>
        <w:pStyle w:val="Heading1"/>
      </w:pPr>
      <w:r w:rsidRPr="00E1100A">
        <w:t>Future directions</w:t>
      </w:r>
    </w:p>
    <w:p w14:paraId="37DCC9D5" w14:textId="508EEB27" w:rsidR="000D61C9" w:rsidRPr="00E1100A" w:rsidRDefault="000D61C9" w:rsidP="000D61C9">
      <w:pPr>
        <w:spacing w:line="360" w:lineRule="auto"/>
        <w:jc w:val="both"/>
        <w:rPr>
          <w:sz w:val="24"/>
          <w:szCs w:val="24"/>
        </w:rPr>
      </w:pPr>
      <w:r w:rsidRPr="00E1100A">
        <w:rPr>
          <w:sz w:val="24"/>
          <w:szCs w:val="24"/>
        </w:rPr>
        <w:t xml:space="preserve">Microbiome profiling is increasingly advocated for designing individualized therapies tailored to a patient's gut microbiota composition, as it holds significant potential in advancing personalized medicine. The gut microbiota in modulating metabolic and immune functions, impacting disease susceptibility and overall health, which underscores the importance of personalized nutrition strategies based on individual microbiota compositions </w:t>
      </w:r>
      <w:r>
        <w:rPr>
          <w:sz w:val="24"/>
          <w:szCs w:val="24"/>
        </w:rPr>
        <w:fldChar w:fldCharType="begin" w:fldLock="1"/>
      </w:r>
      <w:r>
        <w:rPr>
          <w:sz w:val="24"/>
          <w:szCs w:val="24"/>
        </w:rPr>
        <w:instrText>ADDIN CSL_CITATION {"citationItems":[{"id":"ITEM-1","itemData":{"ISSN":"2072-6643","author":[{"dropping-particle":"","family":"Abeltino","given":"Alessio","non-dropping-particle":"","parse-names":false,"suffix":""},{"dropping-particle":"","family":"Hatem","given":"Duaa","non-dropping-particle":"","parse-names":false,"suffix":""},{"dropping-particle":"","family":"Serantoni","given":"Cassandra","non-dropping-particle":"","parse-names":false,"suffix":""},{"dropping-particle":"","family":"Riente","given":"Alessia","non-dropping-particle":"","parse-names":false,"suffix":""},{"dropping-particle":"","family":"Giulio","given":"Michele Maria","non-dropping-particle":"De","parse-names":false,"suffix":""},{"dropping-particle":"","family":"Spirito","given":"Marco","non-dropping-particle":"De","parse-names":false,"suffix":""},{"dropping-particle":"","family":"Maio","given":"Flavio","non-dropping-particle":"De","parse-names":false,"suffix":""},{"dropping-particle":"","family":"Maulucci","given":"Giuseppe","non-dropping-particle":"","parse-names":false,"suffix":""}],"container-title":"Nutrients","id":"ITEM-1","issue":"22","issued":{"date-parts":[["2024"]]},"page":"3806","publisher":"MDPI","title":"Unraveling the Gut Microbiota: Implications for Precision Nutrition and Personalized Medicine","type":"article-journal","volume":"16"},"uris":["http://www.mendeley.com/documents/?uuid=878020ae-d183-47f7-83ba-556d2cc9eb28"]}],"mendeley":{"formattedCitation":"&lt;sup&gt;81&lt;/sup&gt;","plainTextFormattedCitation":"81","previouslyFormattedCitation":"&lt;sup&gt;80&lt;/sup&gt;"},"properties":{"noteIndex":0},"schema":"https://github.com/citation-style-language/schema/raw/master/csl-citation.json"}</w:instrText>
      </w:r>
      <w:r>
        <w:rPr>
          <w:sz w:val="24"/>
          <w:szCs w:val="24"/>
        </w:rPr>
        <w:fldChar w:fldCharType="separate"/>
      </w:r>
      <w:r w:rsidRPr="0082087D">
        <w:rPr>
          <w:noProof/>
          <w:sz w:val="24"/>
          <w:szCs w:val="24"/>
          <w:vertAlign w:val="superscript"/>
        </w:rPr>
        <w:t>81</w:t>
      </w:r>
      <w:r>
        <w:rPr>
          <w:sz w:val="24"/>
          <w:szCs w:val="24"/>
        </w:rPr>
        <w:fldChar w:fldCharType="end"/>
      </w:r>
      <w:r>
        <w:rPr>
          <w:sz w:val="24"/>
          <w:szCs w:val="24"/>
        </w:rPr>
        <w:t>.</w:t>
      </w:r>
      <w:r w:rsidRPr="00E1100A">
        <w:rPr>
          <w:sz w:val="24"/>
          <w:szCs w:val="24"/>
        </w:rPr>
        <w:t xml:space="preserve"> </w:t>
      </w:r>
      <w:r w:rsidRPr="001515DA">
        <w:rPr>
          <w:sz w:val="24"/>
          <w:szCs w:val="24"/>
        </w:rPr>
        <w:t>Progress in next-generation sequencing and metabolomic analysis have permitted the high-fidelity characterization of microbiome ecosystems, thereby promoting the formulation of specific therapeutic interventions for ailments such as IBD by means of the modulation of the gut microbiome through dietary alterations or the utilization of engineered probiotics</w:t>
      </w:r>
      <w:r w:rsidRPr="001515DA">
        <w:rPr>
          <w:sz w:val="24"/>
          <w:szCs w:val="24"/>
        </w:rPr>
        <w:fldChar w:fldCharType="begin" w:fldLock="1"/>
      </w:r>
      <w:r>
        <w:rPr>
          <w:sz w:val="24"/>
          <w:szCs w:val="24"/>
        </w:rPr>
        <w:instrText>ADDIN CSL_CITATION {"citationItems":[{"id":"ITEM-1","itemData":{"ISSN":"1422-0067","author":[{"dropping-particle":"","family":"Mousa","given":"Walaa K","non-dropping-particle":"","parse-names":false,"suffix":""},{"dropping-particle":"","family":"Ali","given":"Aya","non-dropping-particle":"Al","parse-names":false,"suffix":""}],"container-title":"International Journal of Molecular Sciences","id":"ITEM-1","issue":"20","issued":{"date-parts":[["2024"]]},"page":"11259","publisher":"MDPI","title":"The Gut Microbiome Advances Precision Medicine and Diagnostics for Inflammatory Bowel Diseases","type":"article-journal","volume":"25"},"uris":["http://www.mendeley.com/documents/?uuid=1715e4f1-c834-438e-bb65-2e0659b921b2"]}],"mendeley":{"formattedCitation":"&lt;sup&gt;82&lt;/sup&gt;","plainTextFormattedCitation":"82","previouslyFormattedCitation":"&lt;sup&gt;81&lt;/sup&gt;"},"properties":{"noteIndex":0},"schema":"https://github.com/citation-style-language/schema/raw/master/csl-citation.json"}</w:instrText>
      </w:r>
      <w:r w:rsidRPr="001515DA">
        <w:rPr>
          <w:sz w:val="24"/>
          <w:szCs w:val="24"/>
        </w:rPr>
        <w:fldChar w:fldCharType="separate"/>
      </w:r>
      <w:r w:rsidRPr="0082087D">
        <w:rPr>
          <w:noProof/>
          <w:sz w:val="24"/>
          <w:szCs w:val="24"/>
          <w:vertAlign w:val="superscript"/>
        </w:rPr>
        <w:t>82</w:t>
      </w:r>
      <w:r w:rsidRPr="001515DA">
        <w:rPr>
          <w:sz w:val="24"/>
          <w:szCs w:val="24"/>
        </w:rPr>
        <w:fldChar w:fldCharType="end"/>
      </w:r>
      <w:r>
        <w:rPr>
          <w:sz w:val="24"/>
          <w:szCs w:val="24"/>
        </w:rPr>
        <w:t>.</w:t>
      </w:r>
      <w:r w:rsidRPr="00E1100A">
        <w:rPr>
          <w:sz w:val="24"/>
          <w:szCs w:val="24"/>
        </w:rPr>
        <w:t xml:space="preserve"> Furthermore, gut microbiota's influence on the efficacy and side effect profile of biological therapies for autoimmune diseases highlights its potential in optimizing treatment outcomes and minimizing adverse events, suggesting that microbiota assessments could enhance personalized treatment strategies </w:t>
      </w:r>
      <w:r>
        <w:rPr>
          <w:sz w:val="24"/>
          <w:szCs w:val="24"/>
        </w:rPr>
        <w:fldChar w:fldCharType="begin" w:fldLock="1"/>
      </w:r>
      <w:r>
        <w:rPr>
          <w:sz w:val="24"/>
          <w:szCs w:val="24"/>
        </w:rPr>
        <w:instrText>ADDIN CSL_CITATION {"citationItems":[{"id":"ITEM-1","itemData":{"author":[{"dropping-particle":"","family":"Qusty","given":"Naeem","non-dropping-particle":"","parse-names":false,"suffix":""},{"dropping-particle":"","family":"Sarhan","given":"Anas","non-dropping-particle":"","parse-names":false,"suffix":""},{"dropping-particle":"","family":"Taha","given":"Medhat","non-dropping-particle":"","parse-names":false,"suffix":""},{"dropping-particle":"","family":"Alshanqiti","given":"Ahmed","non-dropping-particle":"","parse-names":false,"suffix":""},{"dropping-particle":"","family":"Almuteb","given":"Albaraa Mohammed","non-dropping-particle":"","parse-names":false,"suffix":""},{"dropping-particle":"","family":"Alfaraidi","given":"Aisha Tareq","non-dropping-particle":"","parse-names":false,"suffix":""},{"dropping-particle":"","family":"Alkhairi","given":"Hussein Ali","non-dropping-particle":"","parse-names":false,"suffix":""},{"dropping-particle":"","family":"Alzahrani","given":"Manar Mohammed","non-dropping-particle":"","parse-names":false,"suffix":""},{"dropping-particle":"","family":"Alamry","given":"Aishah Hanash A","non-dropping-particle":"","parse-names":false,"suffix":""},{"dropping-particle":"","family":"Alomry","given":"Talal Qalil Bakheet","non-dropping-particle":"","parse-names":false,"suffix":""}],"container-title":"Cureus","id":"ITEM-1","issue":"10","issued":{"date-parts":[["2024"]]},"page":"e71111","title":"The Role of Gut Microbiota in the Efficacy and Side Effect Profile of Biologic Therapies for Autoimmune Diseases","type":"article-journal","volume":"16"},"uris":["http://www.mendeley.com/documents/?uuid=824e784a-b4dd-462f-b04e-1d3d810d0806"]}],"mendeley":{"formattedCitation":"&lt;sup&gt;83&lt;/sup&gt;","plainTextFormattedCitation":"83","previouslyFormattedCitation":"&lt;sup&gt;82&lt;/sup&gt;"},"properties":{"noteIndex":0},"schema":"https://github.com/citation-style-language/schema/raw/master/csl-citation.json"}</w:instrText>
      </w:r>
      <w:r>
        <w:rPr>
          <w:sz w:val="24"/>
          <w:szCs w:val="24"/>
        </w:rPr>
        <w:fldChar w:fldCharType="separate"/>
      </w:r>
      <w:r w:rsidRPr="0082087D">
        <w:rPr>
          <w:noProof/>
          <w:sz w:val="24"/>
          <w:szCs w:val="24"/>
          <w:vertAlign w:val="superscript"/>
        </w:rPr>
        <w:t>83</w:t>
      </w:r>
      <w:r>
        <w:rPr>
          <w:sz w:val="24"/>
          <w:szCs w:val="24"/>
        </w:rPr>
        <w:fldChar w:fldCharType="end"/>
      </w:r>
      <w:r>
        <w:rPr>
          <w:sz w:val="24"/>
          <w:szCs w:val="24"/>
        </w:rPr>
        <w:t>.</w:t>
      </w:r>
      <w:r w:rsidRPr="00E1100A">
        <w:rPr>
          <w:sz w:val="24"/>
          <w:szCs w:val="24"/>
        </w:rPr>
        <w:t xml:space="preserve"> Personalized medicine approaches, such as </w:t>
      </w:r>
      <w:r>
        <w:rPr>
          <w:sz w:val="24"/>
          <w:szCs w:val="24"/>
        </w:rPr>
        <w:t xml:space="preserve">FMT </w:t>
      </w:r>
      <w:r w:rsidRPr="00E1100A">
        <w:rPr>
          <w:sz w:val="24"/>
          <w:szCs w:val="24"/>
        </w:rPr>
        <w:t xml:space="preserve">and use of probiotics and prebiotics, are emerging as effective tools to restore microbiome balance and improve health outcomes </w:t>
      </w:r>
      <w:r>
        <w:rPr>
          <w:sz w:val="24"/>
          <w:szCs w:val="24"/>
        </w:rPr>
        <w:fldChar w:fldCharType="begin" w:fldLock="1"/>
      </w:r>
      <w:r>
        <w:rPr>
          <w:sz w:val="24"/>
          <w:szCs w:val="24"/>
        </w:rPr>
        <w:instrText>ADDIN CSL_CITATION {"citationItems":[{"id":"ITEM-1","itemData":{"ISSN":"2405-4577","author":[{"dropping-particle":"","family":"Shukla","given":"Vani","non-dropping-particle":"","parse-names":false,"suffix":""},{"dropping-particle":"","family":"Singh","given":"Shikha","non-dropping-particle":"","parse-names":false,"suffix":""},{"dropping-particle":"","family":"Verma","given":"Shrikant","non-dropping-particle":"","parse-names":false,"suffix":""},{"dropping-particle":"","family":"Verma","given":"Sushma","non-dropping-particle":"","parse-names":false,"suffix":""},{"dropping-particle":"","family":"Rizvi","given":"Aliya Abbas","non-dropping-particle":"","parse-names":false,"suffix":""},{"dropping-particle":"","family":"Abbas","given":"Mohammad","non-dropping-particle":"","parse-names":false,"suffix":""}],"container-title":"Clinical Nutrition ESPEN","id":"ITEM-1","issued":{"date-parts":[["2024"]]},"publisher":"Elsevier","title":"Targeting the microbiome to improve human health with the approach of personalized medicine: latest aspects and current updates","type":"article-journal"},"uris":["http://www.mendeley.com/documents/?uuid=fc08dc0a-10dc-4e2b-9bbd-2d45c794c208"]}],"mendeley":{"formattedCitation":"&lt;sup&gt;84&lt;/sup&gt;","plainTextFormattedCitation":"84","previouslyFormattedCitation":"&lt;sup&gt;83&lt;/sup&gt;"},"properties":{"noteIndex":0},"schema":"https://github.com/citation-style-language/schema/raw/master/csl-citation.json"}</w:instrText>
      </w:r>
      <w:r>
        <w:rPr>
          <w:sz w:val="24"/>
          <w:szCs w:val="24"/>
        </w:rPr>
        <w:fldChar w:fldCharType="separate"/>
      </w:r>
      <w:r w:rsidRPr="0082087D">
        <w:rPr>
          <w:noProof/>
          <w:sz w:val="24"/>
          <w:szCs w:val="24"/>
          <w:vertAlign w:val="superscript"/>
        </w:rPr>
        <w:t>84</w:t>
      </w:r>
      <w:r>
        <w:rPr>
          <w:sz w:val="24"/>
          <w:szCs w:val="24"/>
        </w:rPr>
        <w:fldChar w:fldCharType="end"/>
      </w:r>
      <w:r>
        <w:rPr>
          <w:sz w:val="24"/>
          <w:szCs w:val="24"/>
        </w:rPr>
        <w:t>.</w:t>
      </w:r>
      <w:r w:rsidRPr="00E1100A">
        <w:rPr>
          <w:sz w:val="24"/>
          <w:szCs w:val="24"/>
        </w:rPr>
        <w:t xml:space="preserve"> The concept of the human gut metacommunity, which emphasizes the metabolic interplay within microbiomes, supports the development of precision medicine by addressing functional </w:t>
      </w:r>
      <w:proofErr w:type="spellStart"/>
      <w:r w:rsidRPr="00E1100A">
        <w:rPr>
          <w:sz w:val="24"/>
          <w:szCs w:val="24"/>
        </w:rPr>
        <w:t>dysbioses</w:t>
      </w:r>
      <w:proofErr w:type="spellEnd"/>
      <w:r w:rsidRPr="00E1100A">
        <w:rPr>
          <w:sz w:val="24"/>
          <w:szCs w:val="24"/>
        </w:rPr>
        <w:t xml:space="preserve"> and providing tailored therapeutic interventions </w:t>
      </w:r>
      <w:r>
        <w:rPr>
          <w:sz w:val="24"/>
          <w:szCs w:val="24"/>
        </w:rPr>
        <w:fldChar w:fldCharType="begin" w:fldLock="1"/>
      </w:r>
      <w:r>
        <w:rPr>
          <w:sz w:val="24"/>
          <w:szCs w:val="24"/>
        </w:rPr>
        <w:instrText>ADDIN CSL_CITATION {"citationItems":[{"id":"ITEM-1","itemData":{"ISSN":"1664-302X","author":[{"dropping-particle":"","family":"Tannock","given":"Gerald W","non-dropping-particle":"","parse-names":false,"suffix":""}],"container-title":"Frontiers in microbiology","id":"ITEM-1","issued":{"date-parts":[["2024"]]},"page":"1469543","publisher":"Frontiers Media SA","title":"The human gut metacommunity as a conceptual aid in the development of precision medicine","type":"article-journal","volume":"15"},"uris":["http://www.mendeley.com/documents/?uuid=6d164364-5d04-4e57-82a3-afb3741f741a"]}],"mendeley":{"formattedCitation":"&lt;sup&gt;85&lt;/sup&gt;","plainTextFormattedCitation":"85","previouslyFormattedCitation":"&lt;sup&gt;84&lt;/sup&gt;"},"properties":{"noteIndex":0},"schema":"https://github.com/citation-style-language/schema/raw/master/csl-citation.json"}</w:instrText>
      </w:r>
      <w:r>
        <w:rPr>
          <w:sz w:val="24"/>
          <w:szCs w:val="24"/>
        </w:rPr>
        <w:fldChar w:fldCharType="separate"/>
      </w:r>
      <w:r w:rsidRPr="0082087D">
        <w:rPr>
          <w:noProof/>
          <w:sz w:val="24"/>
          <w:szCs w:val="24"/>
          <w:vertAlign w:val="superscript"/>
        </w:rPr>
        <w:t>85</w:t>
      </w:r>
      <w:r>
        <w:rPr>
          <w:sz w:val="24"/>
          <w:szCs w:val="24"/>
        </w:rPr>
        <w:fldChar w:fldCharType="end"/>
      </w:r>
      <w:r>
        <w:rPr>
          <w:sz w:val="24"/>
          <w:szCs w:val="24"/>
        </w:rPr>
        <w:t>.</w:t>
      </w:r>
      <w:r w:rsidRPr="00E1100A">
        <w:rPr>
          <w:sz w:val="24"/>
          <w:szCs w:val="24"/>
        </w:rPr>
        <w:t xml:space="preserve"> </w:t>
      </w:r>
    </w:p>
    <w:p w14:paraId="2C37C5B9" w14:textId="77777777" w:rsidR="000D61C9" w:rsidRPr="00E1100A" w:rsidRDefault="000D61C9" w:rsidP="000D61C9">
      <w:pPr>
        <w:spacing w:line="360" w:lineRule="auto"/>
        <w:jc w:val="both"/>
        <w:rPr>
          <w:sz w:val="24"/>
          <w:szCs w:val="24"/>
        </w:rPr>
      </w:pPr>
    </w:p>
    <w:p w14:paraId="72A91FC6" w14:textId="77777777" w:rsidR="000D61C9" w:rsidRPr="00E1100A" w:rsidRDefault="000D61C9" w:rsidP="000D61C9">
      <w:pPr>
        <w:spacing w:line="360" w:lineRule="auto"/>
        <w:jc w:val="both"/>
        <w:rPr>
          <w:sz w:val="24"/>
          <w:szCs w:val="24"/>
        </w:rPr>
      </w:pPr>
      <w:r w:rsidRPr="00E1100A">
        <w:rPr>
          <w:sz w:val="24"/>
          <w:szCs w:val="24"/>
        </w:rPr>
        <w:t xml:space="preserve">The clinical translation of probiotics faces several challenges, including variability in gut microbiota across populations, strain-specific effects, and long-term safety concerns. The gut microbiome's inherent variability among individuals complicates the standardization of probiotic treatments, as different populations may respond differently to the same probiotic strains </w:t>
      </w:r>
      <w:r w:rsidRPr="00E1100A">
        <w:rPr>
          <w:sz w:val="24"/>
          <w:szCs w:val="24"/>
        </w:rPr>
        <w:lastRenderedPageBreak/>
        <w:t xml:space="preserve">due to distinct microbiome compositions </w:t>
      </w:r>
      <w:r>
        <w:rPr>
          <w:sz w:val="24"/>
          <w:szCs w:val="24"/>
        </w:rPr>
        <w:fldChar w:fldCharType="begin" w:fldLock="1"/>
      </w:r>
      <w:r>
        <w:rPr>
          <w:sz w:val="24"/>
          <w:szCs w:val="24"/>
        </w:rPr>
        <w:instrText>ADDIN CSL_CITATION {"citationItems":[{"id":"ITEM-1","itemData":{"ISSN":"1422-0067","author":[{"dropping-particle":"","family":"Mousa","given":"Walaa K","non-dropping-particle":"","parse-names":false,"suffix":""},{"dropping-particle":"","family":"Ali","given":"Aya","non-dropping-particle":"Al","parse-names":false,"suffix":""}],"container-title":"International Journal of Molecular Sciences","id":"ITEM-1","issue":"20","issued":{"date-parts":[["2024"]]},"page":"11259","publisher":"MDPI","title":"The Gut Microbiome Advances Precision Medicine and Diagnostics for Inflammatory Bowel Diseases","type":"article-journal","volume":"25"},"uris":["http://www.mendeley.com/documents/?uuid=1715e4f1-c834-438e-bb65-2e0659b921b2"]}],"mendeley":{"formattedCitation":"&lt;sup&gt;82&lt;/sup&gt;","plainTextFormattedCitation":"82","previouslyFormattedCitation":"&lt;sup&gt;81&lt;/sup&gt;"},"properties":{"noteIndex":0},"schema":"https://github.com/citation-style-language/schema/raw/master/csl-citation.json"}</w:instrText>
      </w:r>
      <w:r>
        <w:rPr>
          <w:sz w:val="24"/>
          <w:szCs w:val="24"/>
        </w:rPr>
        <w:fldChar w:fldCharType="separate"/>
      </w:r>
      <w:r w:rsidRPr="0082087D">
        <w:rPr>
          <w:noProof/>
          <w:sz w:val="24"/>
          <w:szCs w:val="24"/>
          <w:vertAlign w:val="superscript"/>
        </w:rPr>
        <w:t>82</w:t>
      </w:r>
      <w:r>
        <w:rPr>
          <w:sz w:val="24"/>
          <w:szCs w:val="24"/>
        </w:rPr>
        <w:fldChar w:fldCharType="end"/>
      </w:r>
      <w:r>
        <w:rPr>
          <w:sz w:val="24"/>
          <w:szCs w:val="24"/>
        </w:rPr>
        <w:t>.</w:t>
      </w:r>
      <w:r w:rsidRPr="00E1100A">
        <w:rPr>
          <w:sz w:val="24"/>
          <w:szCs w:val="24"/>
        </w:rPr>
        <w:t xml:space="preserve"> This variability is further compounded by the strain-specific effects of probiotics, where certain strains may be beneficial for specific conditions like IBD, but not others, necessitating precise strain selection for effective treatment </w:t>
      </w:r>
      <w:r>
        <w:rPr>
          <w:sz w:val="24"/>
          <w:szCs w:val="24"/>
        </w:rPr>
        <w:fldChar w:fldCharType="begin" w:fldLock="1"/>
      </w:r>
      <w:r>
        <w:rPr>
          <w:sz w:val="24"/>
          <w:szCs w:val="24"/>
        </w:rPr>
        <w:instrText>ADDIN CSL_CITATION {"citationItems":[{"id":"ITEM-1","itemData":{"ISSN":"1436-6207","author":[{"dropping-particle":"","family":"Zhang","given":"Xiao-Feng","non-dropping-particle":"","parse-names":false,"suffix":""},{"dropping-particle":"","family":"Guan","given":"Xiao-Xian","non-dropping-particle":"","parse-names":false,"suffix":""},{"dropping-particle":"","family":"Tang","given":"Yu-Jun","non-dropping-particle":"","parse-names":false,"suffix":""},{"dropping-particle":"","family":"Sun","given":"Jin-Feng","non-dropping-particle":"","parse-names":false,"suffix":""},{"dropping-particle":"","family":"Wang","given":"Xiao-Kai","non-dropping-particle":"","parse-names":false,"suffix":""},{"dropping-particle":"","family":"Wang","given":"Wei-Dong","non-dropping-particle":"","parse-names":false,"suffix":""},{"dropping-particle":"","family":"Fan","given":"Jian-Ming","non-dropping-particle":"","parse-names":false,"suffix":""}],"container-title":"European journal of nutrition","id":"ITEM-1","issued":{"date-parts":[["2021"]]},"page":"2855-2875","publisher":"Springer","title":"Clinical effects and gut microbiota changes of using probiotics, prebiotics or synbiotics in inflammatory bowel disease: A systematic review and meta-analysis","type":"article-journal","volume":"60"},"uris":["http://www.mendeley.com/documents/?uuid=3c84d385-b450-407d-955f-2f6c8948ad72"]}],"mendeley":{"formattedCitation":"&lt;sup&gt;86&lt;/sup&gt;","plainTextFormattedCitation":"86","previouslyFormattedCitation":"&lt;sup&gt;85&lt;/sup&gt;"},"properties":{"noteIndex":0},"schema":"https://github.com/citation-style-language/schema/raw/master/csl-citation.json"}</w:instrText>
      </w:r>
      <w:r>
        <w:rPr>
          <w:sz w:val="24"/>
          <w:szCs w:val="24"/>
        </w:rPr>
        <w:fldChar w:fldCharType="separate"/>
      </w:r>
      <w:r w:rsidRPr="0082087D">
        <w:rPr>
          <w:noProof/>
          <w:sz w:val="24"/>
          <w:szCs w:val="24"/>
          <w:vertAlign w:val="superscript"/>
        </w:rPr>
        <w:t>86</w:t>
      </w:r>
      <w:r>
        <w:rPr>
          <w:sz w:val="24"/>
          <w:szCs w:val="24"/>
        </w:rPr>
        <w:fldChar w:fldCharType="end"/>
      </w:r>
      <w:r>
        <w:rPr>
          <w:sz w:val="24"/>
          <w:szCs w:val="24"/>
        </w:rPr>
        <w:t>.</w:t>
      </w:r>
      <w:r w:rsidRPr="00E1100A">
        <w:rPr>
          <w:sz w:val="24"/>
          <w:szCs w:val="24"/>
        </w:rPr>
        <w:t xml:space="preserve"> Moreover, the long-term safety of probiotics remains a significant concern, particularly as their use expands into vulnerable populations. The potential for adverse events, including the transfer of virulence or antibiotic resistance genes, underscores the need for rigorous safety assessments and whole genome sequencing to ensure strain identity and safety </w:t>
      </w:r>
      <w:r>
        <w:rPr>
          <w:sz w:val="24"/>
          <w:szCs w:val="24"/>
        </w:rPr>
        <w:fldChar w:fldCharType="begin" w:fldLock="1"/>
      </w:r>
      <w:r>
        <w:rPr>
          <w:sz w:val="24"/>
          <w:szCs w:val="24"/>
        </w:rPr>
        <w:instrText>ADDIN CSL_CITATION {"citationItems":[{"id":"ITEM-1","itemData":{"ISSN":"1949-0976","author":[{"dropping-particle":"","family":"Merenstein","given":"Daniel","non-dropping-particle":"","parse-names":false,"suffix":""},{"dropping-particle":"","family":"Pot","given":"Bruno","non-dropping-particle":"","parse-names":false,"suffix":""},{"dropping-particle":"","family":"Leyer","given":"Gregory","non-dropping-particle":"","parse-names":false,"suffix":""},{"dropping-particle":"","family":"Ouwehand","given":"Arthur C","non-dropping-particle":"","parse-names":false,"suffix":""},{"dropping-particle":"","family":"Preidis","given":"Geoffrey A","non-dropping-particle":"","parse-names":false,"suffix":""},{"dropping-particle":"","family":"Elkins","given":"Christopher A","non-dropping-particle":"","parse-names":false,"suffix":""},{"dropping-particle":"","family":"Hill","given":"Colin","non-dropping-particle":"","parse-names":false,"suffix":""},{"dropping-particle":"","family":"Lewis","given":"Zachery T","non-dropping-particle":"","parse-names":false,"suffix":""},{"dropping-particle":"","family":"Shane","given":"Andi L","non-dropping-particle":"","parse-names":false,"suffix":""},{"dropping-particle":"","family":"Zmora","given":"Niv","non-dropping-particle":"","parse-names":false,"suffix":""}],"container-title":"Gut microbes","id":"ITEM-1","issue":"1","issued":{"date-parts":[["2023"]]},"page":"2185034","publisher":"Taylor &amp; Francis","title":"Emerging issues in probiotic safety: 2023 perspectives","type":"article-journal","volume":"15"},"uris":["http://www.mendeley.com/documents/?uuid=cee95bb0-0f86-4867-9e75-47c1ff081985"]}],"mendeley":{"formattedCitation":"&lt;sup&gt;87&lt;/sup&gt;","plainTextFormattedCitation":"87","previouslyFormattedCitation":"&lt;sup&gt;86&lt;/sup&gt;"},"properties":{"noteIndex":0},"schema":"https://github.com/citation-style-language/schema/raw/master/csl-citation.json"}</w:instrText>
      </w:r>
      <w:r>
        <w:rPr>
          <w:sz w:val="24"/>
          <w:szCs w:val="24"/>
        </w:rPr>
        <w:fldChar w:fldCharType="separate"/>
      </w:r>
      <w:r w:rsidRPr="0082087D">
        <w:rPr>
          <w:noProof/>
          <w:sz w:val="24"/>
          <w:szCs w:val="24"/>
          <w:vertAlign w:val="superscript"/>
        </w:rPr>
        <w:t>87</w:t>
      </w:r>
      <w:r>
        <w:rPr>
          <w:sz w:val="24"/>
          <w:szCs w:val="24"/>
        </w:rPr>
        <w:fldChar w:fldCharType="end"/>
      </w:r>
      <w:r>
        <w:rPr>
          <w:sz w:val="24"/>
          <w:szCs w:val="24"/>
        </w:rPr>
        <w:t>.</w:t>
      </w:r>
      <w:r w:rsidRPr="00E1100A">
        <w:rPr>
          <w:sz w:val="24"/>
          <w:szCs w:val="24"/>
        </w:rPr>
        <w:t xml:space="preserve"> Additionally, the lack of global harmonization in probiotic regulation poses challenges in ensuring product quality and safety, as different countries have varying standards for evaluating and approving probiotic products </w:t>
      </w:r>
      <w:r>
        <w:rPr>
          <w:sz w:val="24"/>
          <w:szCs w:val="24"/>
        </w:rPr>
        <w:fldChar w:fldCharType="begin" w:fldLock="1"/>
      </w:r>
      <w:r>
        <w:rPr>
          <w:sz w:val="24"/>
          <w:szCs w:val="24"/>
        </w:rPr>
        <w:instrText>ADDIN CSL_CITATION {"citationItems":[{"id":"ITEM-1","itemData":{"ISSN":"1831-4732","author":[{"dropping-particle":"","family":"Cerk","given":"Klara","non-dropping-particle":"","parse-names":false,"suffix":""},{"dropping-particle":"","family":"Aguilera</w:instrText>
      </w:r>
      <w:r>
        <w:rPr>
          <w:rFonts w:ascii="Cambria Math" w:hAnsi="Cambria Math" w:cs="Cambria Math"/>
          <w:sz w:val="24"/>
          <w:szCs w:val="24"/>
        </w:rPr>
        <w:instrText>‐</w:instrText>
      </w:r>
      <w:r>
        <w:rPr>
          <w:sz w:val="24"/>
          <w:szCs w:val="24"/>
        </w:rPr>
        <w:instrText>G</w:instrText>
      </w:r>
      <w:r>
        <w:rPr>
          <w:rFonts w:cs="Helvetica"/>
          <w:sz w:val="24"/>
          <w:szCs w:val="24"/>
        </w:rPr>
        <w:instrText>ó</w:instrText>
      </w:r>
      <w:r>
        <w:rPr>
          <w:sz w:val="24"/>
          <w:szCs w:val="24"/>
        </w:rPr>
        <w:instrText>mez","given":"Margarita","non-dropping-particle":"","parse-names":false,"suffix":""}],"container-title":"EFSA Journal","id":"ITEM-1","issued":{"date-parts":[["2022"]]},"page":"e200404","publisher":"Wiley Online Library","title":"Microbiota analysis for risk assessment: evaluation of hazardous dietary substances and its potential role on the gut microbiome variability and dysbiosis","type":"article-journal","volume":"20"},"uris":["http://www.mendeley.com/documents/?uuid=76229e74-88a7-4550-a860-9bb70c2ea6da"]}],"mendeley":{"formattedCitation":"&lt;sup&gt;88&lt;/sup&gt;","plainTextFormattedCitation":"88","previouslyFormattedCitation":"&lt;sup&gt;87&lt;/sup&gt;"},"properties":{"noteIndex":0},"schema":"https://github.com/citation-style-language/schema/raw/master/csl-citation.json"}</w:instrText>
      </w:r>
      <w:r>
        <w:rPr>
          <w:sz w:val="24"/>
          <w:szCs w:val="24"/>
        </w:rPr>
        <w:fldChar w:fldCharType="separate"/>
      </w:r>
      <w:r w:rsidRPr="0082087D">
        <w:rPr>
          <w:noProof/>
          <w:sz w:val="24"/>
          <w:szCs w:val="24"/>
          <w:vertAlign w:val="superscript"/>
        </w:rPr>
        <w:t>88</w:t>
      </w:r>
      <w:r>
        <w:rPr>
          <w:sz w:val="24"/>
          <w:szCs w:val="24"/>
        </w:rPr>
        <w:fldChar w:fldCharType="end"/>
      </w:r>
      <w:r>
        <w:rPr>
          <w:sz w:val="24"/>
          <w:szCs w:val="24"/>
        </w:rPr>
        <w:t>.</w:t>
      </w:r>
      <w:r w:rsidRPr="00E1100A">
        <w:rPr>
          <w:sz w:val="24"/>
          <w:szCs w:val="24"/>
        </w:rPr>
        <w:t xml:space="preserve"> These challenges highlight the need for integrated research and regulatory frameworks to advance the safe and effective clinical application of probiotics, considering both individual microbiome variability and the specific characteristics of probiotic strains</w:t>
      </w:r>
      <w:r>
        <w:rPr>
          <w:sz w:val="24"/>
          <w:szCs w:val="24"/>
        </w:rPr>
        <w:t>.</w:t>
      </w:r>
      <w:hyperlink r:id="rId29" w:history="1"/>
    </w:p>
    <w:p w14:paraId="5D34D967" w14:textId="77777777" w:rsidR="000D61C9" w:rsidRPr="00E1100A" w:rsidRDefault="000D61C9" w:rsidP="000D61C9">
      <w:pPr>
        <w:spacing w:line="360" w:lineRule="auto"/>
        <w:jc w:val="both"/>
        <w:rPr>
          <w:sz w:val="24"/>
          <w:szCs w:val="24"/>
        </w:rPr>
      </w:pPr>
    </w:p>
    <w:p w14:paraId="4F85229A" w14:textId="77777777" w:rsidR="000D61C9" w:rsidRDefault="000D61C9" w:rsidP="000D61C9">
      <w:pPr>
        <w:spacing w:line="360" w:lineRule="auto"/>
        <w:jc w:val="both"/>
        <w:rPr>
          <w:sz w:val="24"/>
          <w:szCs w:val="24"/>
        </w:rPr>
      </w:pPr>
      <w:r w:rsidRPr="00E1100A">
        <w:rPr>
          <w:sz w:val="24"/>
          <w:szCs w:val="24"/>
        </w:rPr>
        <w:t>The exploration of the gut-heart connection necessitates a collaborative approach involving microbiologists, cardiologists, and pharmacologists due to complex interplay between</w:t>
      </w:r>
      <w:r>
        <w:rPr>
          <w:sz w:val="24"/>
          <w:szCs w:val="24"/>
        </w:rPr>
        <w:t xml:space="preserve"> </w:t>
      </w:r>
      <w:r w:rsidRPr="00E1100A">
        <w:rPr>
          <w:sz w:val="24"/>
          <w:szCs w:val="24"/>
        </w:rPr>
        <w:t>cardiovascular health</w:t>
      </w:r>
      <w:r>
        <w:rPr>
          <w:sz w:val="24"/>
          <w:szCs w:val="24"/>
        </w:rPr>
        <w:t xml:space="preserve"> and</w:t>
      </w:r>
      <w:r w:rsidRPr="00E1100A">
        <w:rPr>
          <w:sz w:val="24"/>
          <w:szCs w:val="24"/>
        </w:rPr>
        <w:t xml:space="preserve"> gut microbiota. The gut-heart axis</w:t>
      </w:r>
      <w:r>
        <w:rPr>
          <w:sz w:val="24"/>
          <w:szCs w:val="24"/>
        </w:rPr>
        <w:t xml:space="preserve"> </w:t>
      </w:r>
      <w:r w:rsidRPr="00E1100A">
        <w:rPr>
          <w:sz w:val="24"/>
          <w:szCs w:val="24"/>
        </w:rPr>
        <w:t xml:space="preserve">influences CVD pathogenesis through mechanisms such as systemic inflammation and metabolic regulation, mediated by gut-derived metabolites like SCFAs and </w:t>
      </w:r>
      <w:r>
        <w:rPr>
          <w:sz w:val="24"/>
          <w:szCs w:val="24"/>
        </w:rPr>
        <w:t>T</w:t>
      </w:r>
      <w:r w:rsidRPr="00E1100A">
        <w:rPr>
          <w:sz w:val="24"/>
          <w:szCs w:val="24"/>
        </w:rPr>
        <w:t xml:space="preserve">MAO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id":"ITEM-2","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Sciences","id":"ITEM-2","issue":"22","issued":{"date-parts":[["2024"]]},"page":"12465","publisher":"MDPI","title":"The Gut–Heart Axis: Molecular Perspectives and Implications for Myocardial Infarction","type":"article-journal","volume":"25"},"uris":["http://www.mendeley.com/documents/?uuid=dc0f0685-b6ae-46d1-ae8e-74d51e0b7ee9"]}],"mendeley":{"formattedCitation":"&lt;sup&gt;16,17&lt;/sup&gt;","plainTextFormattedCitation":"16,17","previouslyFormattedCitation":"&lt;sup&gt;16,17&lt;/sup&gt;"},"properties":{"noteIndex":0},"schema":"https://github.com/citation-style-language/schema/raw/master/csl-citation.json"}</w:instrText>
      </w:r>
      <w:r>
        <w:rPr>
          <w:sz w:val="24"/>
          <w:szCs w:val="24"/>
        </w:rPr>
        <w:fldChar w:fldCharType="separate"/>
      </w:r>
      <w:r w:rsidRPr="00C02959">
        <w:rPr>
          <w:noProof/>
          <w:sz w:val="24"/>
          <w:szCs w:val="24"/>
          <w:vertAlign w:val="superscript"/>
        </w:rPr>
        <w:t>16,17</w:t>
      </w:r>
      <w:r>
        <w:rPr>
          <w:sz w:val="24"/>
          <w:szCs w:val="24"/>
        </w:rPr>
        <w:fldChar w:fldCharType="end"/>
      </w:r>
      <w:r>
        <w:rPr>
          <w:sz w:val="24"/>
          <w:szCs w:val="24"/>
        </w:rPr>
        <w:t>.</w:t>
      </w:r>
      <w:r w:rsidRPr="00E1100A">
        <w:rPr>
          <w:sz w:val="24"/>
          <w:szCs w:val="24"/>
        </w:rPr>
        <w:t xml:space="preserve"> Dysbiosis, linked to various cardiovascular conditions, </w:t>
      </w:r>
      <w:r>
        <w:rPr>
          <w:sz w:val="24"/>
          <w:szCs w:val="24"/>
        </w:rPr>
        <w:t>such as</w:t>
      </w:r>
      <w:r w:rsidRPr="00E1100A">
        <w:rPr>
          <w:sz w:val="24"/>
          <w:szCs w:val="24"/>
        </w:rPr>
        <w:t xml:space="preserve"> myocardial infarction,</w:t>
      </w:r>
      <w:r>
        <w:rPr>
          <w:sz w:val="24"/>
          <w:szCs w:val="24"/>
        </w:rPr>
        <w:t xml:space="preserve"> </w:t>
      </w:r>
      <w:r w:rsidRPr="00E1100A">
        <w:rPr>
          <w:sz w:val="24"/>
          <w:szCs w:val="24"/>
        </w:rPr>
        <w:t>atherosclerosis</w:t>
      </w:r>
      <w:r>
        <w:rPr>
          <w:sz w:val="24"/>
          <w:szCs w:val="24"/>
        </w:rPr>
        <w:t xml:space="preserve"> and</w:t>
      </w:r>
      <w:r w:rsidRPr="00E1100A">
        <w:rPr>
          <w:sz w:val="24"/>
          <w:szCs w:val="24"/>
        </w:rPr>
        <w:t xml:space="preserve"> hypertension</w:t>
      </w:r>
      <w:r>
        <w:rPr>
          <w:sz w:val="24"/>
          <w:szCs w:val="24"/>
        </w:rPr>
        <w:t xml:space="preserve">, </w:t>
      </w:r>
      <w:r w:rsidRPr="00E1100A">
        <w:rPr>
          <w:sz w:val="24"/>
          <w:szCs w:val="24"/>
        </w:rPr>
        <w:t xml:space="preserve">highlighting the need for interdisciplinary research to develop effective therapeutic strategies </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id":"ITEM-3","itemData":{"author":[{"dropping-particle":"","family":"Singh","given":"Akhilesh","non-dropping-particle":"","parse-names":false,"suffix":""},{"dropping-particle":"","family":"Kishore","given":"Prem S","non-dropping-particle":"","parse-names":false,"suffix":""},{"dropping-particle":"","family":"Khan","given":"Sharleen","non-dropping-particle":"","parse-names":false,"suffix":""}],"container-title":"Cureus","id":"ITEM-3","issue":"10","issued":{"date-parts":[["2024"]]},"page":"e70877","title":"From Microbes to Myocardium: A Comprehensive Review of the Impact of the Gut-Brain Axis on Cardiovascular Disease","type":"article-journal","volume":"16"},"uris":["http://www.mendeley.com/documents/?uuid=beaf048b-915d-49c7-9beb-e6402c6bf523"]}],"mendeley":{"formattedCitation":"&lt;sup&gt;16,17,59&lt;/sup&gt;","plainTextFormattedCitation":"16,17,59","previouslyFormattedCitation":"&lt;sup&gt;16,17,59&lt;/sup&gt;"},"properties":{"noteIndex":0},"schema":"https://github.com/citation-style-language/schema/raw/master/csl-citation.json"}</w:instrText>
      </w:r>
      <w:r>
        <w:rPr>
          <w:sz w:val="24"/>
          <w:szCs w:val="24"/>
        </w:rPr>
        <w:fldChar w:fldCharType="separate"/>
      </w:r>
      <w:r w:rsidRPr="00C02959">
        <w:rPr>
          <w:noProof/>
          <w:sz w:val="24"/>
          <w:szCs w:val="24"/>
          <w:vertAlign w:val="superscript"/>
        </w:rPr>
        <w:t>16,17,59</w:t>
      </w:r>
      <w:r>
        <w:rPr>
          <w:sz w:val="24"/>
          <w:szCs w:val="24"/>
        </w:rPr>
        <w:fldChar w:fldCharType="end"/>
      </w:r>
      <w:r>
        <w:rPr>
          <w:sz w:val="24"/>
          <w:szCs w:val="24"/>
        </w:rPr>
        <w:t>.</w:t>
      </w:r>
      <w:r w:rsidRPr="00E1100A">
        <w:rPr>
          <w:sz w:val="24"/>
          <w:szCs w:val="24"/>
        </w:rPr>
        <w:t xml:space="preserve"> Pharmacologists play a crucial role in understanding how gut microbiota affects the metabolism of cardiotropic drugs, which can lead to variability in drug efficacy and safety among patients </w:t>
      </w:r>
      <w:r>
        <w:rPr>
          <w:sz w:val="24"/>
          <w:szCs w:val="24"/>
        </w:rPr>
        <w:fldChar w:fldCharType="begin" w:fldLock="1"/>
      </w:r>
      <w:r>
        <w:rPr>
          <w:sz w:val="24"/>
          <w:szCs w:val="24"/>
        </w:rPr>
        <w:instrText>ADDIN CSL_CITATION {"citationItems":[{"id":"ITEM-1","itemData":{"ISSN":"2687-1408","author":[{"dropping-particle":"","family":"Stepanov","given":"M S","non-dropping-particle":"","parse-names":false,"suffix":""}],"container-title":"Perm Medical Journal","id":"ITEM-1","issue":"5","issued":{"date-parts":[["2024"]]},"page":"54-65","title":"Influence of intestinal microbiota on the metabolism of main cardiotropic drugs","type":"article-journal","volume":"41"},"uris":["http://www.mendeley.com/documents/?uuid=afff5aa4-0544-42d5-8aba-1d53516053a1"]}],"mendeley":{"formattedCitation":"&lt;sup&gt;89&lt;/sup&gt;","plainTextFormattedCitation":"89","previouslyFormattedCitation":"&lt;sup&gt;88&lt;/sup&gt;"},"properties":{"noteIndex":0},"schema":"https://github.com/citation-style-language/schema/raw/master/csl-citation.json"}</w:instrText>
      </w:r>
      <w:r>
        <w:rPr>
          <w:sz w:val="24"/>
          <w:szCs w:val="24"/>
        </w:rPr>
        <w:fldChar w:fldCharType="separate"/>
      </w:r>
      <w:r w:rsidRPr="0082087D">
        <w:rPr>
          <w:noProof/>
          <w:sz w:val="24"/>
          <w:szCs w:val="24"/>
          <w:vertAlign w:val="superscript"/>
        </w:rPr>
        <w:t>89</w:t>
      </w:r>
      <w:r>
        <w:rPr>
          <w:sz w:val="24"/>
          <w:szCs w:val="24"/>
        </w:rPr>
        <w:fldChar w:fldCharType="end"/>
      </w:r>
      <w:r>
        <w:rPr>
          <w:sz w:val="24"/>
          <w:szCs w:val="24"/>
        </w:rPr>
        <w:t>.</w:t>
      </w:r>
      <w:r w:rsidRPr="00E1100A">
        <w:rPr>
          <w:sz w:val="24"/>
          <w:szCs w:val="24"/>
        </w:rPr>
        <w:t xml:space="preserve"> </w:t>
      </w:r>
    </w:p>
    <w:p w14:paraId="418D5426" w14:textId="77777777" w:rsidR="000D61C9" w:rsidRDefault="000D61C9" w:rsidP="000D61C9">
      <w:pPr>
        <w:spacing w:line="360" w:lineRule="auto"/>
        <w:jc w:val="both"/>
        <w:rPr>
          <w:sz w:val="24"/>
          <w:szCs w:val="24"/>
        </w:rPr>
      </w:pPr>
    </w:p>
    <w:p w14:paraId="65E2065A" w14:textId="77777777" w:rsidR="000D61C9" w:rsidRDefault="000D61C9" w:rsidP="000D61C9">
      <w:pPr>
        <w:pStyle w:val="Heading1"/>
      </w:pPr>
      <w:r>
        <w:lastRenderedPageBreak/>
        <w:t xml:space="preserve">Conclusion </w:t>
      </w:r>
    </w:p>
    <w:p w14:paraId="2B1A8EA7" w14:textId="2222926E" w:rsidR="000D61C9" w:rsidRPr="00DD28F9" w:rsidRDefault="000D61C9" w:rsidP="000D61C9">
      <w:pPr>
        <w:spacing w:line="360" w:lineRule="auto"/>
        <w:jc w:val="both"/>
        <w:rPr>
          <w:sz w:val="24"/>
          <w:szCs w:val="24"/>
        </w:rPr>
      </w:pPr>
      <w:r w:rsidRPr="00DD28F9">
        <w:rPr>
          <w:sz w:val="24"/>
          <w:szCs w:val="24"/>
        </w:rPr>
        <w:t>The gut-heart axis plays a pivotal role in cardiovascular health by influencing systemic inflammation and metabolic processes, with disruptions in this axis leading to increased levels of harmful metabolites like TMAO and LPSs, which exacerbate cardiovascular diseases such as myocardial infarction. Beneficial metabolites like SCFAs, produced by a balanced gut microbiota, can protect against cardiac damage and influence blood pressure, glycemic control, and lipid profiles. Despite these promising findings, challenges such as individual variability in</w:t>
      </w:r>
      <w:r>
        <w:rPr>
          <w:sz w:val="24"/>
          <w:szCs w:val="24"/>
        </w:rPr>
        <w:t xml:space="preserve"> </w:t>
      </w:r>
      <w:r w:rsidRPr="00DD28F9">
        <w:rPr>
          <w:sz w:val="24"/>
          <w:szCs w:val="24"/>
        </w:rPr>
        <w:t>microbiome</w:t>
      </w:r>
      <w:r w:rsidR="005714F2">
        <w:rPr>
          <w:sz w:val="24"/>
          <w:szCs w:val="24"/>
        </w:rPr>
        <w:t xml:space="preserve"> </w:t>
      </w:r>
      <w:r w:rsidR="005714F2" w:rsidRPr="00DD28F9">
        <w:rPr>
          <w:sz w:val="24"/>
          <w:szCs w:val="24"/>
        </w:rPr>
        <w:t>composition</w:t>
      </w:r>
      <w:r w:rsidRPr="00DD28F9">
        <w:rPr>
          <w:sz w:val="24"/>
          <w:szCs w:val="24"/>
        </w:rPr>
        <w:t xml:space="preserve"> and the need for robust clinical trials remain, highlighting the importance of further research to establish causality and develop personalized therapeutic approaches. Understanding and modulating the gut microbiota could revolutionize cardiovascular disease prevention and treatment by offering novel insights and therapeutic opportunities, with strategies like prebiotics,</w:t>
      </w:r>
      <w:r>
        <w:rPr>
          <w:sz w:val="24"/>
          <w:szCs w:val="24"/>
        </w:rPr>
        <w:t xml:space="preserve"> </w:t>
      </w:r>
      <w:r w:rsidRPr="00DD28F9">
        <w:rPr>
          <w:sz w:val="24"/>
          <w:szCs w:val="24"/>
        </w:rPr>
        <w:t>probiotics, and dietary modifications aiming to enhance the production of beneficial metabolites.</w:t>
      </w:r>
    </w:p>
    <w:p w14:paraId="34DF5BFC" w14:textId="77777777" w:rsidR="000D61C9" w:rsidRPr="00E1100A" w:rsidRDefault="000D61C9" w:rsidP="000D61C9"/>
    <w:p w14:paraId="77D898AD" w14:textId="77777777" w:rsidR="000D61C9" w:rsidRPr="00F00193" w:rsidRDefault="000D61C9" w:rsidP="000D61C9">
      <w:pPr>
        <w:pStyle w:val="Heading1"/>
      </w:pPr>
      <w:r w:rsidRPr="00F00193">
        <w:t>Declarations</w:t>
      </w:r>
    </w:p>
    <w:p w14:paraId="1E11D295" w14:textId="77777777" w:rsidR="00224111" w:rsidRDefault="00224111" w:rsidP="00224111">
      <w:pPr>
        <w:pStyle w:val="Heading1"/>
      </w:pPr>
      <w:r w:rsidRPr="00224111">
        <w:t>DISCLAIMER (ARTIFICIAL INTELLIGENCE)</w:t>
      </w:r>
    </w:p>
    <w:p w14:paraId="6013D477" w14:textId="20FBFA36" w:rsidR="000D61C9" w:rsidRDefault="00224111" w:rsidP="000D61C9">
      <w:pPr>
        <w:spacing w:line="360" w:lineRule="auto"/>
        <w:jc w:val="both"/>
        <w:rPr>
          <w:sz w:val="24"/>
          <w:szCs w:val="24"/>
        </w:rPr>
      </w:pPr>
      <w:r w:rsidRPr="00224111">
        <w:rPr>
          <w:sz w:val="24"/>
          <w:szCs w:val="24"/>
        </w:rPr>
        <w:t>Author(s)</w:t>
      </w:r>
      <w:r>
        <w:rPr>
          <w:sz w:val="24"/>
          <w:szCs w:val="24"/>
        </w:rPr>
        <w:t xml:space="preserve"> </w:t>
      </w:r>
      <w:r w:rsidRPr="00224111">
        <w:rPr>
          <w:sz w:val="24"/>
          <w:szCs w:val="24"/>
        </w:rPr>
        <w:t>hereby declare that</w:t>
      </w:r>
      <w:r>
        <w:rPr>
          <w:sz w:val="24"/>
          <w:szCs w:val="24"/>
        </w:rPr>
        <w:t xml:space="preserve"> </w:t>
      </w:r>
      <w:r w:rsidRPr="00224111">
        <w:rPr>
          <w:sz w:val="24"/>
          <w:szCs w:val="24"/>
        </w:rPr>
        <w:t>NO</w:t>
      </w:r>
      <w:r>
        <w:rPr>
          <w:sz w:val="24"/>
          <w:szCs w:val="24"/>
        </w:rPr>
        <w:t xml:space="preserve"> </w:t>
      </w:r>
      <w:r w:rsidRPr="00224111">
        <w:rPr>
          <w:sz w:val="24"/>
          <w:szCs w:val="24"/>
        </w:rPr>
        <w:t>generative AI technologies such as Large Language Models</w:t>
      </w:r>
      <w:r>
        <w:rPr>
          <w:sz w:val="24"/>
          <w:szCs w:val="24"/>
        </w:rPr>
        <w:t xml:space="preserve"> </w:t>
      </w:r>
      <w:r w:rsidRPr="00224111">
        <w:rPr>
          <w:sz w:val="24"/>
          <w:szCs w:val="24"/>
        </w:rPr>
        <w:t xml:space="preserve">(ChatGPT, COPILOT, </w:t>
      </w:r>
      <w:proofErr w:type="spellStart"/>
      <w:r w:rsidRPr="00224111">
        <w:rPr>
          <w:sz w:val="24"/>
          <w:szCs w:val="24"/>
        </w:rPr>
        <w:t>etc</w:t>
      </w:r>
      <w:proofErr w:type="spellEnd"/>
      <w:r w:rsidRPr="00224111">
        <w:rPr>
          <w:sz w:val="24"/>
          <w:szCs w:val="24"/>
        </w:rPr>
        <w:t>) and</w:t>
      </w:r>
      <w:r>
        <w:rPr>
          <w:sz w:val="24"/>
          <w:szCs w:val="24"/>
        </w:rPr>
        <w:t xml:space="preserve"> </w:t>
      </w:r>
      <w:r w:rsidRPr="00224111">
        <w:rPr>
          <w:sz w:val="24"/>
          <w:szCs w:val="24"/>
        </w:rPr>
        <w:t>text-to-image generators  have been used during writing or editing of this manuscript.</w:t>
      </w:r>
    </w:p>
    <w:p w14:paraId="2B828FD0" w14:textId="77777777" w:rsidR="00224111" w:rsidRDefault="00224111" w:rsidP="000D61C9">
      <w:pPr>
        <w:spacing w:line="360" w:lineRule="auto"/>
        <w:jc w:val="both"/>
        <w:rPr>
          <w:sz w:val="24"/>
          <w:szCs w:val="24"/>
        </w:rPr>
      </w:pPr>
    </w:p>
    <w:p w14:paraId="391F852B" w14:textId="77777777" w:rsidR="00224111" w:rsidRDefault="00224111" w:rsidP="000D61C9">
      <w:pPr>
        <w:spacing w:line="360" w:lineRule="auto"/>
        <w:jc w:val="both"/>
        <w:rPr>
          <w:b/>
          <w:bCs/>
          <w:sz w:val="24"/>
          <w:szCs w:val="24"/>
        </w:rPr>
      </w:pPr>
      <w:r w:rsidRPr="00224111">
        <w:rPr>
          <w:b/>
          <w:bCs/>
          <w:sz w:val="24"/>
          <w:szCs w:val="24"/>
        </w:rPr>
        <w:t>ETHICAL APPROVAL</w:t>
      </w:r>
    </w:p>
    <w:p w14:paraId="269DF79D" w14:textId="6C05E498" w:rsidR="00224111" w:rsidRDefault="00224111" w:rsidP="000D61C9">
      <w:pPr>
        <w:spacing w:line="360" w:lineRule="auto"/>
        <w:jc w:val="both"/>
        <w:rPr>
          <w:sz w:val="24"/>
          <w:szCs w:val="24"/>
        </w:rPr>
      </w:pPr>
      <w:r w:rsidRPr="00224111">
        <w:rPr>
          <w:sz w:val="24"/>
          <w:szCs w:val="24"/>
        </w:rPr>
        <w:t>It is not applicable.</w:t>
      </w:r>
    </w:p>
    <w:p w14:paraId="7303B650" w14:textId="77777777" w:rsidR="00224111" w:rsidRPr="00224111" w:rsidRDefault="00224111" w:rsidP="000D61C9">
      <w:pPr>
        <w:spacing w:line="360" w:lineRule="auto"/>
        <w:jc w:val="both"/>
        <w:rPr>
          <w:sz w:val="24"/>
          <w:szCs w:val="24"/>
        </w:rPr>
      </w:pPr>
    </w:p>
    <w:p w14:paraId="7F15418D" w14:textId="77777777" w:rsidR="000D61C9" w:rsidRPr="00E1100A" w:rsidRDefault="000D61C9" w:rsidP="000D61C9">
      <w:pPr>
        <w:spacing w:line="360" w:lineRule="auto"/>
        <w:jc w:val="both"/>
        <w:rPr>
          <w:sz w:val="24"/>
          <w:szCs w:val="24"/>
        </w:rPr>
      </w:pPr>
    </w:p>
    <w:p w14:paraId="6D80C8D6" w14:textId="77777777" w:rsidR="000D61C9" w:rsidRPr="00E1100A" w:rsidRDefault="000D61C9" w:rsidP="000D61C9">
      <w:pPr>
        <w:pStyle w:val="Heading1"/>
      </w:pPr>
      <w:r w:rsidRPr="00E1100A">
        <w:t>References</w:t>
      </w:r>
    </w:p>
    <w:p w14:paraId="00A5BB72" w14:textId="77777777" w:rsidR="000D61C9" w:rsidRPr="00E1100A" w:rsidRDefault="000D61C9" w:rsidP="000D61C9">
      <w:pPr>
        <w:spacing w:line="360" w:lineRule="auto"/>
        <w:jc w:val="both"/>
        <w:rPr>
          <w:sz w:val="24"/>
          <w:szCs w:val="24"/>
        </w:rPr>
      </w:pPr>
      <w:r w:rsidRPr="00E1100A">
        <w:rPr>
          <w:sz w:val="24"/>
          <w:szCs w:val="24"/>
        </w:rPr>
        <w:t xml:space="preserve"> </w:t>
      </w:r>
    </w:p>
    <w:p w14:paraId="7114C812" w14:textId="77777777" w:rsidR="000D61C9" w:rsidRPr="0082087D" w:rsidRDefault="000D61C9" w:rsidP="000D61C9">
      <w:pPr>
        <w:widowControl w:val="0"/>
        <w:autoSpaceDE w:val="0"/>
        <w:autoSpaceDN w:val="0"/>
        <w:adjustRightInd w:val="0"/>
        <w:spacing w:line="360" w:lineRule="auto"/>
        <w:ind w:left="640" w:hanging="640"/>
        <w:rPr>
          <w:noProof/>
          <w:sz w:val="24"/>
        </w:rPr>
      </w:pPr>
      <w:r>
        <w:rPr>
          <w:sz w:val="24"/>
          <w:szCs w:val="24"/>
        </w:rPr>
        <w:lastRenderedPageBreak/>
        <w:fldChar w:fldCharType="begin" w:fldLock="1"/>
      </w:r>
      <w:r>
        <w:rPr>
          <w:sz w:val="24"/>
          <w:szCs w:val="24"/>
        </w:rPr>
        <w:instrText xml:space="preserve">ADDIN Mendeley Bibliography CSL_BIBLIOGRAPHY </w:instrText>
      </w:r>
      <w:r>
        <w:rPr>
          <w:sz w:val="24"/>
          <w:szCs w:val="24"/>
        </w:rPr>
        <w:fldChar w:fldCharType="separate"/>
      </w:r>
      <w:r w:rsidRPr="0082087D">
        <w:rPr>
          <w:noProof/>
          <w:sz w:val="24"/>
        </w:rPr>
        <w:t>1</w:t>
      </w:r>
      <w:r w:rsidRPr="0082087D">
        <w:rPr>
          <w:noProof/>
          <w:sz w:val="24"/>
        </w:rPr>
        <w:tab/>
        <w:t xml:space="preserve">Khalil M, Di Ciaula A, Mahdi L, </w:t>
      </w:r>
      <w:r w:rsidRPr="0082087D">
        <w:rPr>
          <w:i/>
          <w:iCs/>
          <w:noProof/>
          <w:sz w:val="24"/>
        </w:rPr>
        <w:t>et al.</w:t>
      </w:r>
      <w:r w:rsidRPr="0082087D">
        <w:rPr>
          <w:noProof/>
          <w:sz w:val="24"/>
        </w:rPr>
        <w:t xml:space="preserve"> Unraveling the Role of the Human Gut Microbiome in Health and Diseases. </w:t>
      </w:r>
      <w:r w:rsidRPr="0082087D">
        <w:rPr>
          <w:i/>
          <w:iCs/>
          <w:noProof/>
          <w:sz w:val="24"/>
        </w:rPr>
        <w:t>Microorganisms</w:t>
      </w:r>
      <w:r w:rsidRPr="0082087D">
        <w:rPr>
          <w:noProof/>
          <w:sz w:val="24"/>
        </w:rPr>
        <w:t xml:space="preserve"> 2024; </w:t>
      </w:r>
      <w:r w:rsidRPr="0082087D">
        <w:rPr>
          <w:b/>
          <w:bCs/>
          <w:noProof/>
          <w:sz w:val="24"/>
        </w:rPr>
        <w:t>12</w:t>
      </w:r>
      <w:r w:rsidRPr="0082087D">
        <w:rPr>
          <w:noProof/>
          <w:sz w:val="24"/>
        </w:rPr>
        <w:t>: 2333.</w:t>
      </w:r>
    </w:p>
    <w:p w14:paraId="454C5B9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w:t>
      </w:r>
      <w:r w:rsidRPr="0082087D">
        <w:rPr>
          <w:noProof/>
          <w:sz w:val="24"/>
        </w:rPr>
        <w:tab/>
        <w:t xml:space="preserve">Pi Y, Fang M, Li Y, </w:t>
      </w:r>
      <w:r w:rsidRPr="0082087D">
        <w:rPr>
          <w:i/>
          <w:iCs/>
          <w:noProof/>
          <w:sz w:val="24"/>
        </w:rPr>
        <w:t>et al.</w:t>
      </w:r>
      <w:r w:rsidRPr="0082087D">
        <w:rPr>
          <w:noProof/>
          <w:sz w:val="24"/>
        </w:rPr>
        <w:t xml:space="preserve"> Gut Microbiota in Regulating Natural Bioactive Polysaccharides on Metabolic Diseases: A Review. 2024.</w:t>
      </w:r>
    </w:p>
    <w:p w14:paraId="1D61A6D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w:t>
      </w:r>
      <w:r w:rsidRPr="0082087D">
        <w:rPr>
          <w:noProof/>
          <w:sz w:val="24"/>
        </w:rPr>
        <w:tab/>
        <w:t xml:space="preserve">Zhang Y, Wang H, Sang Y, </w:t>
      </w:r>
      <w:r w:rsidRPr="0082087D">
        <w:rPr>
          <w:i/>
          <w:iCs/>
          <w:noProof/>
          <w:sz w:val="24"/>
        </w:rPr>
        <w:t>et al.</w:t>
      </w:r>
      <w:r w:rsidRPr="0082087D">
        <w:rPr>
          <w:noProof/>
          <w:sz w:val="24"/>
        </w:rPr>
        <w:t xml:space="preserve"> Gut microbiota in health and disease: advances and future prospects. </w:t>
      </w:r>
      <w:r w:rsidRPr="0082087D">
        <w:rPr>
          <w:i/>
          <w:iCs/>
          <w:noProof/>
          <w:sz w:val="24"/>
        </w:rPr>
        <w:t>MedComm</w:t>
      </w:r>
      <w:r w:rsidRPr="0082087D">
        <w:rPr>
          <w:noProof/>
          <w:sz w:val="24"/>
        </w:rPr>
        <w:t xml:space="preserve"> 2024; </w:t>
      </w:r>
      <w:r w:rsidRPr="0082087D">
        <w:rPr>
          <w:b/>
          <w:bCs/>
          <w:noProof/>
          <w:sz w:val="24"/>
        </w:rPr>
        <w:t>5</w:t>
      </w:r>
      <w:r w:rsidRPr="0082087D">
        <w:rPr>
          <w:noProof/>
          <w:sz w:val="24"/>
        </w:rPr>
        <w:t>: e70012.</w:t>
      </w:r>
    </w:p>
    <w:p w14:paraId="46494AE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w:t>
      </w:r>
      <w:r w:rsidRPr="0082087D">
        <w:rPr>
          <w:noProof/>
          <w:sz w:val="24"/>
        </w:rPr>
        <w:tab/>
        <w:t xml:space="preserve">Islam MM, Mahbub NU, Hong S-T, Chung H-J. Gut bacteria: an etiological agent in human pathological conditions. </w:t>
      </w:r>
      <w:r w:rsidRPr="0082087D">
        <w:rPr>
          <w:i/>
          <w:iCs/>
          <w:noProof/>
          <w:sz w:val="24"/>
        </w:rPr>
        <w:t>Front Cell Infect Microbiol</w:t>
      </w:r>
      <w:r w:rsidRPr="0082087D">
        <w:rPr>
          <w:noProof/>
          <w:sz w:val="24"/>
        </w:rPr>
        <w:t xml:space="preserve"> 2024; </w:t>
      </w:r>
      <w:r w:rsidRPr="0082087D">
        <w:rPr>
          <w:b/>
          <w:bCs/>
          <w:noProof/>
          <w:sz w:val="24"/>
        </w:rPr>
        <w:t>14</w:t>
      </w:r>
      <w:r w:rsidRPr="0082087D">
        <w:rPr>
          <w:noProof/>
          <w:sz w:val="24"/>
        </w:rPr>
        <w:t>: 1291148.</w:t>
      </w:r>
    </w:p>
    <w:p w14:paraId="04CC96B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w:t>
      </w:r>
      <w:r w:rsidRPr="0082087D">
        <w:rPr>
          <w:noProof/>
          <w:sz w:val="24"/>
        </w:rPr>
        <w:tab/>
        <w:t xml:space="preserve">Alanazi A, Younas S, Ejaz H, </w:t>
      </w:r>
      <w:r w:rsidRPr="0082087D">
        <w:rPr>
          <w:i/>
          <w:iCs/>
          <w:noProof/>
          <w:sz w:val="24"/>
        </w:rPr>
        <w:t>et al.</w:t>
      </w:r>
      <w:r w:rsidRPr="0082087D">
        <w:rPr>
          <w:noProof/>
          <w:sz w:val="24"/>
        </w:rPr>
        <w:t xml:space="preserve"> Exploration of the Human Microbiome’s Role in Health and Disease through the Lens of Genetics. </w:t>
      </w:r>
      <w:r w:rsidRPr="0082087D">
        <w:rPr>
          <w:i/>
          <w:iCs/>
          <w:noProof/>
          <w:sz w:val="24"/>
        </w:rPr>
        <w:t>J Pure Appl Microbiol</w:t>
      </w:r>
      <w:r w:rsidRPr="0082087D">
        <w:rPr>
          <w:noProof/>
          <w:sz w:val="24"/>
        </w:rPr>
        <w:t xml:space="preserve"> 2024; </w:t>
      </w:r>
      <w:r w:rsidRPr="0082087D">
        <w:rPr>
          <w:b/>
          <w:bCs/>
          <w:noProof/>
          <w:sz w:val="24"/>
        </w:rPr>
        <w:t>18</w:t>
      </w:r>
      <w:r w:rsidRPr="0082087D">
        <w:rPr>
          <w:noProof/>
          <w:sz w:val="24"/>
        </w:rPr>
        <w:t>.</w:t>
      </w:r>
    </w:p>
    <w:p w14:paraId="37BE561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w:t>
      </w:r>
      <w:r w:rsidRPr="0082087D">
        <w:rPr>
          <w:noProof/>
          <w:sz w:val="24"/>
        </w:rPr>
        <w:tab/>
        <w:t xml:space="preserve">Chong B, Jayabaskaran J, Jauhari SM, </w:t>
      </w:r>
      <w:r w:rsidRPr="0082087D">
        <w:rPr>
          <w:i/>
          <w:iCs/>
          <w:noProof/>
          <w:sz w:val="24"/>
        </w:rPr>
        <w:t>et al.</w:t>
      </w:r>
      <w:r w:rsidRPr="0082087D">
        <w:rPr>
          <w:noProof/>
          <w:sz w:val="24"/>
        </w:rPr>
        <w:t xml:space="preserve"> Global burden of cardiovascular diseases: projections from 2025 to 2050. </w:t>
      </w:r>
      <w:r w:rsidRPr="0082087D">
        <w:rPr>
          <w:i/>
          <w:iCs/>
          <w:noProof/>
          <w:sz w:val="24"/>
        </w:rPr>
        <w:t>Eur J Prev Cardiol</w:t>
      </w:r>
      <w:r w:rsidRPr="0082087D">
        <w:rPr>
          <w:noProof/>
          <w:sz w:val="24"/>
        </w:rPr>
        <w:t xml:space="preserve"> 2024; : zwae281.</w:t>
      </w:r>
    </w:p>
    <w:p w14:paraId="1BF9EDB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w:t>
      </w:r>
      <w:r w:rsidRPr="0082087D">
        <w:rPr>
          <w:noProof/>
          <w:sz w:val="24"/>
        </w:rPr>
        <w:tab/>
        <w:t xml:space="preserve">Dr. Nishant Sharma, Dr. Pranav Sharma, Dr. Ankita Saroha, Dr. Shivam Vashisth, Dr. Deepak Tanwar. Investigating the Impact of Lifestyle Factors on Cardiovascular Health: Insights from Epidemiological Studies. </w:t>
      </w:r>
      <w:r w:rsidRPr="0082087D">
        <w:rPr>
          <w:i/>
          <w:iCs/>
          <w:noProof/>
          <w:sz w:val="24"/>
        </w:rPr>
        <w:t>Int J Res Publ Semin</w:t>
      </w:r>
      <w:r w:rsidRPr="0082087D">
        <w:rPr>
          <w:noProof/>
          <w:sz w:val="24"/>
        </w:rPr>
        <w:t xml:space="preserve"> 2024; </w:t>
      </w:r>
      <w:r w:rsidRPr="0082087D">
        <w:rPr>
          <w:b/>
          <w:bCs/>
          <w:noProof/>
          <w:sz w:val="24"/>
        </w:rPr>
        <w:t>15</w:t>
      </w:r>
      <w:r w:rsidRPr="0082087D">
        <w:rPr>
          <w:noProof/>
          <w:sz w:val="24"/>
        </w:rPr>
        <w:t>: 261–7.</w:t>
      </w:r>
    </w:p>
    <w:p w14:paraId="5E20C61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w:t>
      </w:r>
      <w:r w:rsidRPr="0082087D">
        <w:rPr>
          <w:noProof/>
          <w:sz w:val="24"/>
        </w:rPr>
        <w:tab/>
        <w:t xml:space="preserve">Di Cesare M, Perel P, Taylor S, </w:t>
      </w:r>
      <w:r w:rsidRPr="0082087D">
        <w:rPr>
          <w:i/>
          <w:iCs/>
          <w:noProof/>
          <w:sz w:val="24"/>
        </w:rPr>
        <w:t>et al.</w:t>
      </w:r>
      <w:r w:rsidRPr="0082087D">
        <w:rPr>
          <w:noProof/>
          <w:sz w:val="24"/>
        </w:rPr>
        <w:t xml:space="preserve"> The heart of the world. </w:t>
      </w:r>
      <w:r w:rsidRPr="0082087D">
        <w:rPr>
          <w:i/>
          <w:iCs/>
          <w:noProof/>
          <w:sz w:val="24"/>
        </w:rPr>
        <w:t>Glob Heart</w:t>
      </w:r>
      <w:r w:rsidRPr="0082087D">
        <w:rPr>
          <w:noProof/>
          <w:sz w:val="24"/>
        </w:rPr>
        <w:t xml:space="preserve"> 2024; </w:t>
      </w:r>
      <w:r w:rsidRPr="0082087D">
        <w:rPr>
          <w:b/>
          <w:bCs/>
          <w:noProof/>
          <w:sz w:val="24"/>
        </w:rPr>
        <w:t>19</w:t>
      </w:r>
      <w:r w:rsidRPr="0082087D">
        <w:rPr>
          <w:noProof/>
          <w:sz w:val="24"/>
        </w:rPr>
        <w:t>.</w:t>
      </w:r>
    </w:p>
    <w:p w14:paraId="2A5C46E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9</w:t>
      </w:r>
      <w:r w:rsidRPr="0082087D">
        <w:rPr>
          <w:noProof/>
          <w:sz w:val="24"/>
        </w:rPr>
        <w:tab/>
        <w:t>Hu B, Feng J, Wang Y, Hou L, Fan Y. Transnational Inequities in Cardiovascular Diseases from 1990 to 2019</w:t>
      </w:r>
      <w:r w:rsidRPr="0082087D">
        <w:rPr>
          <w:rFonts w:ascii="MS Mincho" w:eastAsia="MS Mincho" w:hAnsi="MS Mincho" w:cs="MS Mincho" w:hint="eastAsia"/>
          <w:noProof/>
          <w:sz w:val="24"/>
        </w:rPr>
        <w:t>：</w:t>
      </w:r>
      <w:r w:rsidRPr="0082087D">
        <w:rPr>
          <w:noProof/>
          <w:sz w:val="24"/>
        </w:rPr>
        <w:t>exploration based on the Global Burden of Disease Study 2019. 2023; published online Dec 14. DOI:10.21203/rs.3.rs-3748347/v1.</w:t>
      </w:r>
    </w:p>
    <w:p w14:paraId="311A0BD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10</w:t>
      </w:r>
      <w:r w:rsidRPr="0082087D">
        <w:rPr>
          <w:noProof/>
          <w:sz w:val="24"/>
        </w:rPr>
        <w:tab/>
        <w:t xml:space="preserve">Neelam N. S, Saina S, Senthil P, Prakash P. O. Burden of illness, risk factor and physical activity in cardiovascular disease- A review. </w:t>
      </w:r>
      <w:r w:rsidRPr="0082087D">
        <w:rPr>
          <w:i/>
          <w:iCs/>
          <w:noProof/>
          <w:sz w:val="24"/>
        </w:rPr>
        <w:t>Biomedicine</w:t>
      </w:r>
      <w:r w:rsidRPr="0082087D">
        <w:rPr>
          <w:noProof/>
          <w:sz w:val="24"/>
        </w:rPr>
        <w:t xml:space="preserve"> 2023; </w:t>
      </w:r>
      <w:r w:rsidRPr="0082087D">
        <w:rPr>
          <w:b/>
          <w:bCs/>
          <w:noProof/>
          <w:sz w:val="24"/>
        </w:rPr>
        <w:t>43</w:t>
      </w:r>
      <w:r w:rsidRPr="0082087D">
        <w:rPr>
          <w:noProof/>
          <w:sz w:val="24"/>
        </w:rPr>
        <w:t>: 1080–93.</w:t>
      </w:r>
    </w:p>
    <w:p w14:paraId="4F45798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11</w:t>
      </w:r>
      <w:r w:rsidRPr="0082087D">
        <w:rPr>
          <w:noProof/>
          <w:sz w:val="24"/>
        </w:rPr>
        <w:tab/>
        <w:t xml:space="preserve">Prosty C, Katergi K, Papenburg J, </w:t>
      </w:r>
      <w:r w:rsidRPr="0082087D">
        <w:rPr>
          <w:i/>
          <w:iCs/>
          <w:noProof/>
          <w:sz w:val="24"/>
        </w:rPr>
        <w:t>et al.</w:t>
      </w:r>
      <w:r w:rsidRPr="0082087D">
        <w:rPr>
          <w:noProof/>
          <w:sz w:val="24"/>
        </w:rPr>
        <w:t xml:space="preserve"> Causal role of the gut </w:t>
      </w:r>
      <w:r w:rsidRPr="0082087D">
        <w:rPr>
          <w:noProof/>
          <w:sz w:val="24"/>
        </w:rPr>
        <w:lastRenderedPageBreak/>
        <w:t>microbiome in certain human diseases: a narrative. .</w:t>
      </w:r>
    </w:p>
    <w:p w14:paraId="3754B10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12</w:t>
      </w:r>
      <w:r w:rsidRPr="0082087D">
        <w:rPr>
          <w:noProof/>
          <w:sz w:val="24"/>
        </w:rPr>
        <w:tab/>
        <w:t>Goyat J, Bhatnagar B. Gut Microbiota and Diseases. In: Probiotics. Boca Raton: CRC Press, 2024: 76–94.</w:t>
      </w:r>
    </w:p>
    <w:p w14:paraId="4718F43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13</w:t>
      </w:r>
      <w:r w:rsidRPr="0082087D">
        <w:rPr>
          <w:noProof/>
          <w:sz w:val="24"/>
        </w:rPr>
        <w:tab/>
        <w:t xml:space="preserve">Zhang K, Zeng Y, Li J, </w:t>
      </w:r>
      <w:r w:rsidRPr="0082087D">
        <w:rPr>
          <w:i/>
          <w:iCs/>
          <w:noProof/>
          <w:sz w:val="24"/>
        </w:rPr>
        <w:t>et al.</w:t>
      </w:r>
      <w:r w:rsidRPr="0082087D">
        <w:rPr>
          <w:noProof/>
          <w:sz w:val="24"/>
        </w:rPr>
        <w:t xml:space="preserve"> Inulin alleviates atherosclerosis through improving lipid metabolism, inflammation, and gut microbiota in ApoE-knockout mice: the short-chain is more efficacious. </w:t>
      </w:r>
      <w:r w:rsidRPr="0082087D">
        <w:rPr>
          <w:i/>
          <w:iCs/>
          <w:noProof/>
          <w:sz w:val="24"/>
        </w:rPr>
        <w:t>Front Pharmacol</w:t>
      </w:r>
      <w:r w:rsidRPr="0082087D">
        <w:rPr>
          <w:noProof/>
          <w:sz w:val="24"/>
        </w:rPr>
        <w:t xml:space="preserve"> 2024; </w:t>
      </w:r>
      <w:r w:rsidRPr="0082087D">
        <w:rPr>
          <w:b/>
          <w:bCs/>
          <w:noProof/>
          <w:sz w:val="24"/>
        </w:rPr>
        <w:t>15</w:t>
      </w:r>
      <w:r w:rsidRPr="0082087D">
        <w:rPr>
          <w:noProof/>
          <w:sz w:val="24"/>
        </w:rPr>
        <w:t>: 1445528.</w:t>
      </w:r>
    </w:p>
    <w:p w14:paraId="235EFB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14</w:t>
      </w:r>
      <w:r w:rsidRPr="0082087D">
        <w:rPr>
          <w:noProof/>
          <w:sz w:val="24"/>
        </w:rPr>
        <w:tab/>
        <w:t>Chaudhary PR. The Role of Gut Microbiota in Health and Disease: Implications for Therapeutic Interventions. 2024.</w:t>
      </w:r>
    </w:p>
    <w:p w14:paraId="0DDEF1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15</w:t>
      </w:r>
      <w:r w:rsidRPr="0082087D">
        <w:rPr>
          <w:noProof/>
          <w:sz w:val="24"/>
        </w:rPr>
        <w:tab/>
        <w:t xml:space="preserve">Maurya A, Vidyameenakshi S, Masih N. The Role of Gut Microbioma in Human Health: Exploring the Impact on Metabolism, Immunity, and Neurological Disorders. </w:t>
      </w:r>
      <w:r w:rsidRPr="0082087D">
        <w:rPr>
          <w:i/>
          <w:iCs/>
          <w:noProof/>
          <w:sz w:val="24"/>
        </w:rPr>
        <w:t>Int J Res Appl Sci Eng Technol</w:t>
      </w:r>
      <w:r w:rsidRPr="0082087D">
        <w:rPr>
          <w:noProof/>
          <w:sz w:val="24"/>
        </w:rPr>
        <w:t xml:space="preserve"> 2024; </w:t>
      </w:r>
      <w:r w:rsidRPr="0082087D">
        <w:rPr>
          <w:b/>
          <w:bCs/>
          <w:noProof/>
          <w:sz w:val="24"/>
        </w:rPr>
        <w:t>12</w:t>
      </w:r>
      <w:r w:rsidRPr="0082087D">
        <w:rPr>
          <w:noProof/>
          <w:sz w:val="24"/>
        </w:rPr>
        <w:t>: 1014–22.</w:t>
      </w:r>
    </w:p>
    <w:p w14:paraId="3CDF366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16</w:t>
      </w:r>
      <w:r w:rsidRPr="0082087D">
        <w:rPr>
          <w:noProof/>
          <w:sz w:val="24"/>
        </w:rPr>
        <w:tab/>
        <w:t xml:space="preserve">Rivera K, Gonzalez L, Bravo L, Manjarres L, Andia ME. The Gut–Heart Axis: Molecular Perspectives and Implications for Myocardial Infarction.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12465.</w:t>
      </w:r>
    </w:p>
    <w:p w14:paraId="5A38278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17</w:t>
      </w:r>
      <w:r w:rsidRPr="0082087D">
        <w:rPr>
          <w:noProof/>
          <w:sz w:val="24"/>
        </w:rPr>
        <w:tab/>
        <w:t xml:space="preserve">Singh A, Kishore PS, Khan S. From Microbes to Myocardium: A Comprehensive Review of the Impact of the Gut-Brain Axis on Cardiovascular Disease.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e70877.</w:t>
      </w:r>
    </w:p>
    <w:p w14:paraId="375037E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18</w:t>
      </w:r>
      <w:r w:rsidRPr="0082087D">
        <w:rPr>
          <w:noProof/>
          <w:sz w:val="24"/>
        </w:rPr>
        <w:tab/>
        <w:t xml:space="preserve">Shariff S, Huey AKS, Soni NP, </w:t>
      </w:r>
      <w:r w:rsidRPr="0082087D">
        <w:rPr>
          <w:i/>
          <w:iCs/>
          <w:noProof/>
          <w:sz w:val="24"/>
        </w:rPr>
        <w:t>et al.</w:t>
      </w:r>
      <w:r w:rsidRPr="0082087D">
        <w:rPr>
          <w:noProof/>
          <w:sz w:val="24"/>
        </w:rPr>
        <w:t xml:space="preserve"> Unlocking the gut-heart axis: exploring the role of gut microbiota in cardiovascular health and disease. </w:t>
      </w:r>
      <w:r w:rsidRPr="0082087D">
        <w:rPr>
          <w:i/>
          <w:iCs/>
          <w:noProof/>
          <w:sz w:val="24"/>
        </w:rPr>
        <w:t>Ann Med Surg</w:t>
      </w:r>
      <w:r w:rsidRPr="0082087D">
        <w:rPr>
          <w:noProof/>
          <w:sz w:val="24"/>
        </w:rPr>
        <w:t xml:space="preserve"> 2024; </w:t>
      </w:r>
      <w:r w:rsidRPr="0082087D">
        <w:rPr>
          <w:b/>
          <w:bCs/>
          <w:noProof/>
          <w:sz w:val="24"/>
        </w:rPr>
        <w:t>86</w:t>
      </w:r>
      <w:r w:rsidRPr="0082087D">
        <w:rPr>
          <w:noProof/>
          <w:sz w:val="24"/>
        </w:rPr>
        <w:t>: 2752–8.</w:t>
      </w:r>
    </w:p>
    <w:p w14:paraId="1B7DBA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19</w:t>
      </w:r>
      <w:r w:rsidRPr="0082087D">
        <w:rPr>
          <w:noProof/>
          <w:sz w:val="24"/>
        </w:rPr>
        <w:tab/>
        <w:t xml:space="preserve">Muske J, Knoop K. Contributions of the microbiota to the systemic inflammatory response. </w:t>
      </w:r>
      <w:r w:rsidRPr="0082087D">
        <w:rPr>
          <w:i/>
          <w:iCs/>
          <w:noProof/>
          <w:sz w:val="24"/>
        </w:rPr>
        <w:t>Microbiota host</w:t>
      </w:r>
      <w:r w:rsidRPr="0082087D">
        <w:rPr>
          <w:noProof/>
          <w:sz w:val="24"/>
        </w:rPr>
        <w:t xml:space="preserve"> 2023; </w:t>
      </w:r>
      <w:r w:rsidRPr="0082087D">
        <w:rPr>
          <w:b/>
          <w:bCs/>
          <w:noProof/>
          <w:sz w:val="24"/>
        </w:rPr>
        <w:t>1</w:t>
      </w:r>
      <w:r w:rsidRPr="0082087D">
        <w:rPr>
          <w:noProof/>
          <w:sz w:val="24"/>
        </w:rPr>
        <w:t>.</w:t>
      </w:r>
    </w:p>
    <w:p w14:paraId="4164528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20</w:t>
      </w:r>
      <w:r w:rsidRPr="0082087D">
        <w:rPr>
          <w:noProof/>
          <w:sz w:val="24"/>
        </w:rPr>
        <w:tab/>
        <w:t xml:space="preserve">Mak KM, Shekhar AC. Lipopolysaccharide, arbiter of the gut–liver axis, modulates hepatic cell pathophysiology in alcoholism. </w:t>
      </w:r>
      <w:r w:rsidRPr="0082087D">
        <w:rPr>
          <w:i/>
          <w:iCs/>
          <w:noProof/>
          <w:sz w:val="24"/>
        </w:rPr>
        <w:t>Anat Rec</w:t>
      </w:r>
      <w:r w:rsidRPr="0082087D">
        <w:rPr>
          <w:noProof/>
          <w:sz w:val="24"/>
        </w:rPr>
        <w:t xml:space="preserve"> 2024.</w:t>
      </w:r>
    </w:p>
    <w:p w14:paraId="40BE50A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21</w:t>
      </w:r>
      <w:r w:rsidRPr="0082087D">
        <w:rPr>
          <w:noProof/>
          <w:sz w:val="24"/>
        </w:rPr>
        <w:tab/>
        <w:t xml:space="preserve">Violi F, Nocella C, Bartimoccia S, </w:t>
      </w:r>
      <w:r w:rsidRPr="0082087D">
        <w:rPr>
          <w:i/>
          <w:iCs/>
          <w:noProof/>
          <w:sz w:val="24"/>
        </w:rPr>
        <w:t>et al.</w:t>
      </w:r>
      <w:r w:rsidRPr="0082087D">
        <w:rPr>
          <w:noProof/>
          <w:sz w:val="24"/>
        </w:rPr>
        <w:t xml:space="preserve"> Gut dysbiosis-derived low-grade endotoxemia: A common basis for liver and cardiovascular disease. </w:t>
      </w:r>
      <w:r w:rsidRPr="0082087D">
        <w:rPr>
          <w:i/>
          <w:iCs/>
          <w:noProof/>
          <w:sz w:val="24"/>
        </w:rPr>
        <w:t>Polish Hear J (Kardiologia Pol</w:t>
      </w:r>
      <w:r w:rsidRPr="0082087D">
        <w:rPr>
          <w:noProof/>
          <w:sz w:val="24"/>
        </w:rPr>
        <w:t xml:space="preserve"> 2023; </w:t>
      </w:r>
      <w:r w:rsidRPr="0082087D">
        <w:rPr>
          <w:b/>
          <w:bCs/>
          <w:noProof/>
          <w:sz w:val="24"/>
        </w:rPr>
        <w:t>81</w:t>
      </w:r>
      <w:r w:rsidRPr="0082087D">
        <w:rPr>
          <w:noProof/>
          <w:sz w:val="24"/>
        </w:rPr>
        <w:t>: 563–71.</w:t>
      </w:r>
    </w:p>
    <w:p w14:paraId="60298B3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22</w:t>
      </w:r>
      <w:r w:rsidRPr="0082087D">
        <w:rPr>
          <w:noProof/>
          <w:sz w:val="24"/>
        </w:rPr>
        <w:tab/>
        <w:t xml:space="preserve">Henein MY, Vancheri S, Longo G, Vancheri F. The role of inflammation </w:t>
      </w:r>
      <w:r w:rsidRPr="0082087D">
        <w:rPr>
          <w:noProof/>
          <w:sz w:val="24"/>
        </w:rPr>
        <w:lastRenderedPageBreak/>
        <w:t xml:space="preserve">in cardiovascular disease. </w:t>
      </w:r>
      <w:r w:rsidRPr="0082087D">
        <w:rPr>
          <w:i/>
          <w:iCs/>
          <w:noProof/>
          <w:sz w:val="24"/>
        </w:rPr>
        <w:t>Int J Mol Sci</w:t>
      </w:r>
      <w:r w:rsidRPr="0082087D">
        <w:rPr>
          <w:noProof/>
          <w:sz w:val="24"/>
        </w:rPr>
        <w:t xml:space="preserve"> 2022; </w:t>
      </w:r>
      <w:r w:rsidRPr="0082087D">
        <w:rPr>
          <w:b/>
          <w:bCs/>
          <w:noProof/>
          <w:sz w:val="24"/>
        </w:rPr>
        <w:t>23</w:t>
      </w:r>
      <w:r w:rsidRPr="0082087D">
        <w:rPr>
          <w:noProof/>
          <w:sz w:val="24"/>
        </w:rPr>
        <w:t>: 12906.</w:t>
      </w:r>
    </w:p>
    <w:p w14:paraId="34CF51D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23</w:t>
      </w:r>
      <w:r w:rsidRPr="0082087D">
        <w:rPr>
          <w:noProof/>
          <w:sz w:val="24"/>
        </w:rPr>
        <w:tab/>
        <w:t xml:space="preserve">Dri E, Lampas E, Lazaros G, </w:t>
      </w:r>
      <w:r w:rsidRPr="0082087D">
        <w:rPr>
          <w:i/>
          <w:iCs/>
          <w:noProof/>
          <w:sz w:val="24"/>
        </w:rPr>
        <w:t>et al.</w:t>
      </w:r>
      <w:r w:rsidRPr="0082087D">
        <w:rPr>
          <w:noProof/>
          <w:sz w:val="24"/>
        </w:rPr>
        <w:t xml:space="preserve"> Inflammatory mediators of endothelial dysfunction. </w:t>
      </w:r>
      <w:r w:rsidRPr="0082087D">
        <w:rPr>
          <w:i/>
          <w:iCs/>
          <w:noProof/>
          <w:sz w:val="24"/>
        </w:rPr>
        <w:t>Life</w:t>
      </w:r>
      <w:r w:rsidRPr="0082087D">
        <w:rPr>
          <w:noProof/>
          <w:sz w:val="24"/>
        </w:rPr>
        <w:t xml:space="preserve"> 2023; </w:t>
      </w:r>
      <w:r w:rsidRPr="0082087D">
        <w:rPr>
          <w:b/>
          <w:bCs/>
          <w:noProof/>
          <w:sz w:val="24"/>
        </w:rPr>
        <w:t>13</w:t>
      </w:r>
      <w:r w:rsidRPr="0082087D">
        <w:rPr>
          <w:noProof/>
          <w:sz w:val="24"/>
        </w:rPr>
        <w:t>: 1420.</w:t>
      </w:r>
    </w:p>
    <w:p w14:paraId="1083852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24</w:t>
      </w:r>
      <w:r w:rsidRPr="0082087D">
        <w:rPr>
          <w:noProof/>
          <w:sz w:val="24"/>
        </w:rPr>
        <w:tab/>
        <w:t xml:space="preserve">Higashi Y. Roles of oxidative stress and inflammation in vascular endothelial dysfunction-related disease. </w:t>
      </w:r>
      <w:r w:rsidRPr="0082087D">
        <w:rPr>
          <w:i/>
          <w:iCs/>
          <w:noProof/>
          <w:sz w:val="24"/>
        </w:rPr>
        <w:t>Antioxidants</w:t>
      </w:r>
      <w:r w:rsidRPr="0082087D">
        <w:rPr>
          <w:noProof/>
          <w:sz w:val="24"/>
        </w:rPr>
        <w:t xml:space="preserve"> 2022; </w:t>
      </w:r>
      <w:r w:rsidRPr="0082087D">
        <w:rPr>
          <w:b/>
          <w:bCs/>
          <w:noProof/>
          <w:sz w:val="24"/>
        </w:rPr>
        <w:t>11</w:t>
      </w:r>
      <w:r w:rsidRPr="0082087D">
        <w:rPr>
          <w:noProof/>
          <w:sz w:val="24"/>
        </w:rPr>
        <w:t>: 1958.</w:t>
      </w:r>
    </w:p>
    <w:p w14:paraId="209870D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25</w:t>
      </w:r>
      <w:r w:rsidRPr="0082087D">
        <w:rPr>
          <w:noProof/>
          <w:sz w:val="24"/>
        </w:rPr>
        <w:tab/>
        <w:t xml:space="preserve">Villalba N, Wellman GC. Inflammation and cardiovascular disease: Vascular responses, mechanisms and therapeutic implications. Front. Physiol. 2022; </w:t>
      </w:r>
      <w:r w:rsidRPr="0082087D">
        <w:rPr>
          <w:b/>
          <w:bCs/>
          <w:noProof/>
          <w:sz w:val="24"/>
        </w:rPr>
        <w:t>13</w:t>
      </w:r>
      <w:r w:rsidRPr="0082087D">
        <w:rPr>
          <w:noProof/>
          <w:sz w:val="24"/>
        </w:rPr>
        <w:t>: 995175.</w:t>
      </w:r>
    </w:p>
    <w:p w14:paraId="132E37C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26</w:t>
      </w:r>
      <w:r w:rsidRPr="0082087D">
        <w:rPr>
          <w:noProof/>
          <w:sz w:val="24"/>
        </w:rPr>
        <w:tab/>
        <w:t xml:space="preserve">Pacinella G, Ciaccio AM, Tuttolomondo A. Endothelial Dysfunction and Chronic Inflammation: The Cornerstones of Vascular Alterations in Age-Related Diseases. </w:t>
      </w:r>
      <w:r w:rsidRPr="0082087D">
        <w:rPr>
          <w:i/>
          <w:iCs/>
          <w:noProof/>
          <w:sz w:val="24"/>
        </w:rPr>
        <w:t>Int J Mol Sci</w:t>
      </w:r>
      <w:r w:rsidRPr="0082087D">
        <w:rPr>
          <w:noProof/>
          <w:sz w:val="24"/>
        </w:rPr>
        <w:t xml:space="preserve"> 2022; </w:t>
      </w:r>
      <w:r w:rsidRPr="0082087D">
        <w:rPr>
          <w:b/>
          <w:bCs/>
          <w:noProof/>
          <w:sz w:val="24"/>
        </w:rPr>
        <w:t>23</w:t>
      </w:r>
      <w:r w:rsidRPr="0082087D">
        <w:rPr>
          <w:noProof/>
          <w:sz w:val="24"/>
        </w:rPr>
        <w:t>: 15722.</w:t>
      </w:r>
    </w:p>
    <w:p w14:paraId="6F1FC72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27</w:t>
      </w:r>
      <w:r w:rsidRPr="0082087D">
        <w:rPr>
          <w:noProof/>
          <w:sz w:val="24"/>
        </w:rPr>
        <w:tab/>
        <w:t xml:space="preserve">Oktaviono YH, Lamara AD, Saputra PBT, </w:t>
      </w:r>
      <w:r w:rsidRPr="0082087D">
        <w:rPr>
          <w:i/>
          <w:iCs/>
          <w:noProof/>
          <w:sz w:val="24"/>
        </w:rPr>
        <w:t>et al.</w:t>
      </w:r>
      <w:r w:rsidRPr="0082087D">
        <w:rPr>
          <w:noProof/>
          <w:sz w:val="24"/>
        </w:rPr>
        <w:t xml:space="preserve"> The roles of trimethylamine-N-oxide in atherosclerosis and its potential therapeutic aspect: A literature review. </w:t>
      </w:r>
      <w:r w:rsidRPr="0082087D">
        <w:rPr>
          <w:i/>
          <w:iCs/>
          <w:noProof/>
          <w:sz w:val="24"/>
        </w:rPr>
        <w:t>Biomol Biomed</w:t>
      </w:r>
      <w:r w:rsidRPr="0082087D">
        <w:rPr>
          <w:noProof/>
          <w:sz w:val="24"/>
        </w:rPr>
        <w:t xml:space="preserve"> 2023; </w:t>
      </w:r>
      <w:r w:rsidRPr="0082087D">
        <w:rPr>
          <w:b/>
          <w:bCs/>
          <w:noProof/>
          <w:sz w:val="24"/>
        </w:rPr>
        <w:t>23</w:t>
      </w:r>
      <w:r w:rsidRPr="0082087D">
        <w:rPr>
          <w:noProof/>
          <w:sz w:val="24"/>
        </w:rPr>
        <w:t>: 936.</w:t>
      </w:r>
    </w:p>
    <w:p w14:paraId="312823E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28</w:t>
      </w:r>
      <w:r w:rsidRPr="0082087D">
        <w:rPr>
          <w:noProof/>
          <w:sz w:val="24"/>
        </w:rPr>
        <w:tab/>
        <w:t xml:space="preserve">Benson TW, Conrad KA, Li XS, </w:t>
      </w:r>
      <w:r w:rsidRPr="0082087D">
        <w:rPr>
          <w:i/>
          <w:iCs/>
          <w:noProof/>
          <w:sz w:val="24"/>
        </w:rPr>
        <w:t>et al.</w:t>
      </w:r>
      <w:r w:rsidRPr="0082087D">
        <w:rPr>
          <w:noProof/>
          <w:sz w:val="24"/>
        </w:rPr>
        <w:t xml:space="preserve"> Gut microbiota–derived trimethylamine N-oxide contributes to abdominal aortic aneurysm through inflammatory and apoptotic mechanisms. </w:t>
      </w:r>
      <w:r w:rsidRPr="0082087D">
        <w:rPr>
          <w:i/>
          <w:iCs/>
          <w:noProof/>
          <w:sz w:val="24"/>
        </w:rPr>
        <w:t>Circulation</w:t>
      </w:r>
      <w:r w:rsidRPr="0082087D">
        <w:rPr>
          <w:noProof/>
          <w:sz w:val="24"/>
        </w:rPr>
        <w:t xml:space="preserve"> 2023; </w:t>
      </w:r>
      <w:r w:rsidRPr="0082087D">
        <w:rPr>
          <w:b/>
          <w:bCs/>
          <w:noProof/>
          <w:sz w:val="24"/>
        </w:rPr>
        <w:t>147</w:t>
      </w:r>
      <w:r w:rsidRPr="0082087D">
        <w:rPr>
          <w:noProof/>
          <w:sz w:val="24"/>
        </w:rPr>
        <w:t>: 1079–96.</w:t>
      </w:r>
    </w:p>
    <w:p w14:paraId="6BF5E46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29</w:t>
      </w:r>
      <w:r w:rsidRPr="0082087D">
        <w:rPr>
          <w:noProof/>
          <w:sz w:val="24"/>
        </w:rPr>
        <w:tab/>
        <w:t xml:space="preserve">Shanmugham M, Bellanger S, Leo CH. Gut-derived metabolite, trimethylamine-N-oxide (TMAO) in cardio-metabolic diseases: detection, mechanism, and potential therapeutics. </w:t>
      </w:r>
      <w:r w:rsidRPr="0082087D">
        <w:rPr>
          <w:i/>
          <w:iCs/>
          <w:noProof/>
          <w:sz w:val="24"/>
        </w:rPr>
        <w:t>Pharmaceuticals</w:t>
      </w:r>
      <w:r w:rsidRPr="0082087D">
        <w:rPr>
          <w:noProof/>
          <w:sz w:val="24"/>
        </w:rPr>
        <w:t xml:space="preserve"> 2023; </w:t>
      </w:r>
      <w:r w:rsidRPr="0082087D">
        <w:rPr>
          <w:b/>
          <w:bCs/>
          <w:noProof/>
          <w:sz w:val="24"/>
        </w:rPr>
        <w:t>16</w:t>
      </w:r>
      <w:r w:rsidRPr="0082087D">
        <w:rPr>
          <w:noProof/>
          <w:sz w:val="24"/>
        </w:rPr>
        <w:t>: 504.</w:t>
      </w:r>
    </w:p>
    <w:p w14:paraId="53491A7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30</w:t>
      </w:r>
      <w:r w:rsidRPr="0082087D">
        <w:rPr>
          <w:noProof/>
          <w:sz w:val="24"/>
        </w:rPr>
        <w:tab/>
        <w:t xml:space="preserve">Wei B, Deng N, Guo H, </w:t>
      </w:r>
      <w:r w:rsidRPr="0082087D">
        <w:rPr>
          <w:i/>
          <w:iCs/>
          <w:noProof/>
          <w:sz w:val="24"/>
        </w:rPr>
        <w:t>et al.</w:t>
      </w:r>
      <w:r w:rsidRPr="0082087D">
        <w:rPr>
          <w:noProof/>
          <w:sz w:val="24"/>
        </w:rPr>
        <w:t xml:space="preserve"> Trimethylamine N-oxide promotes abdominal aortic aneurysm by inducing vascular inflammation and vascular smooth muscle cell phenotypic switching. </w:t>
      </w:r>
      <w:r w:rsidRPr="0082087D">
        <w:rPr>
          <w:i/>
          <w:iCs/>
          <w:noProof/>
          <w:sz w:val="24"/>
        </w:rPr>
        <w:t>Eur J Pharmacol</w:t>
      </w:r>
      <w:r w:rsidRPr="0082087D">
        <w:rPr>
          <w:noProof/>
          <w:sz w:val="24"/>
        </w:rPr>
        <w:t xml:space="preserve"> 2024; </w:t>
      </w:r>
      <w:r w:rsidRPr="0082087D">
        <w:rPr>
          <w:b/>
          <w:bCs/>
          <w:noProof/>
          <w:sz w:val="24"/>
        </w:rPr>
        <w:t>965</w:t>
      </w:r>
      <w:r w:rsidRPr="0082087D">
        <w:rPr>
          <w:noProof/>
          <w:sz w:val="24"/>
        </w:rPr>
        <w:t>: 176307.</w:t>
      </w:r>
    </w:p>
    <w:p w14:paraId="368829C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31</w:t>
      </w:r>
      <w:r w:rsidRPr="0082087D">
        <w:rPr>
          <w:noProof/>
          <w:sz w:val="24"/>
        </w:rPr>
        <w:tab/>
        <w:t xml:space="preserve">Du Y, He C, An Y, </w:t>
      </w:r>
      <w:r w:rsidRPr="0082087D">
        <w:rPr>
          <w:i/>
          <w:iCs/>
          <w:noProof/>
          <w:sz w:val="24"/>
        </w:rPr>
        <w:t>et al.</w:t>
      </w:r>
      <w:r w:rsidRPr="0082087D">
        <w:rPr>
          <w:noProof/>
          <w:sz w:val="24"/>
        </w:rPr>
        <w:t xml:space="preserve"> The role of short chain fatty acids in inflammation and body health.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7379.</w:t>
      </w:r>
    </w:p>
    <w:p w14:paraId="20B8ABF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32</w:t>
      </w:r>
      <w:r w:rsidRPr="0082087D">
        <w:rPr>
          <w:noProof/>
          <w:sz w:val="24"/>
        </w:rPr>
        <w:tab/>
        <w:t xml:space="preserve">Lindquist A, Greenberg N, Longtine A, </w:t>
      </w:r>
      <w:r w:rsidRPr="0082087D">
        <w:rPr>
          <w:i/>
          <w:iCs/>
          <w:noProof/>
          <w:sz w:val="24"/>
        </w:rPr>
        <w:t>et al.</w:t>
      </w:r>
      <w:r w:rsidRPr="0082087D">
        <w:rPr>
          <w:noProof/>
          <w:sz w:val="24"/>
        </w:rPr>
        <w:t xml:space="preserve"> Oral supplementation with the short-chain fatty acid acetate ameliorates age-related aortic </w:t>
      </w:r>
      <w:r w:rsidRPr="0082087D">
        <w:rPr>
          <w:noProof/>
          <w:sz w:val="24"/>
        </w:rPr>
        <w:lastRenderedPageBreak/>
        <w:t xml:space="preserve">stiffening in mice. </w:t>
      </w:r>
      <w:r w:rsidRPr="0082087D">
        <w:rPr>
          <w:i/>
          <w:iCs/>
          <w:noProof/>
          <w:sz w:val="24"/>
        </w:rPr>
        <w:t>Physiology</w:t>
      </w:r>
      <w:r w:rsidRPr="0082087D">
        <w:rPr>
          <w:noProof/>
          <w:sz w:val="24"/>
        </w:rPr>
        <w:t xml:space="preserve"> 2023; </w:t>
      </w:r>
      <w:r w:rsidRPr="0082087D">
        <w:rPr>
          <w:b/>
          <w:bCs/>
          <w:noProof/>
          <w:sz w:val="24"/>
        </w:rPr>
        <w:t>38</w:t>
      </w:r>
      <w:r w:rsidRPr="0082087D">
        <w:rPr>
          <w:noProof/>
          <w:sz w:val="24"/>
        </w:rPr>
        <w:t>: 5732615.</w:t>
      </w:r>
    </w:p>
    <w:p w14:paraId="67AACED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33</w:t>
      </w:r>
      <w:r w:rsidRPr="0082087D">
        <w:rPr>
          <w:noProof/>
          <w:sz w:val="24"/>
        </w:rPr>
        <w:tab/>
        <w:t xml:space="preserve">Moleón J, González-Correa C, Miñano S, </w:t>
      </w:r>
      <w:r w:rsidRPr="0082087D">
        <w:rPr>
          <w:i/>
          <w:iCs/>
          <w:noProof/>
          <w:sz w:val="24"/>
        </w:rPr>
        <w:t>et al.</w:t>
      </w:r>
      <w:r w:rsidRPr="0082087D">
        <w:rPr>
          <w:noProof/>
          <w:sz w:val="24"/>
        </w:rPr>
        <w:t xml:space="preserve"> Protective effect of microbiota-derived short chain fatty acids on vascular dysfunction in mice with systemic lupus erythematosus induced by toll like receptor 7 activation. </w:t>
      </w:r>
      <w:r w:rsidRPr="0082087D">
        <w:rPr>
          <w:i/>
          <w:iCs/>
          <w:noProof/>
          <w:sz w:val="24"/>
        </w:rPr>
        <w:t>Pharmacol Res</w:t>
      </w:r>
      <w:r w:rsidRPr="0082087D">
        <w:rPr>
          <w:noProof/>
          <w:sz w:val="24"/>
        </w:rPr>
        <w:t xml:space="preserve"> 2023; </w:t>
      </w:r>
      <w:r w:rsidRPr="0082087D">
        <w:rPr>
          <w:b/>
          <w:bCs/>
          <w:noProof/>
          <w:sz w:val="24"/>
        </w:rPr>
        <w:t>198</w:t>
      </w:r>
      <w:r w:rsidRPr="0082087D">
        <w:rPr>
          <w:noProof/>
          <w:sz w:val="24"/>
        </w:rPr>
        <w:t>: 106997.</w:t>
      </w:r>
    </w:p>
    <w:p w14:paraId="1ECD13D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34</w:t>
      </w:r>
      <w:r w:rsidRPr="0082087D">
        <w:rPr>
          <w:noProof/>
          <w:sz w:val="24"/>
        </w:rPr>
        <w:tab/>
        <w:t xml:space="preserve">Feng Y, Xu D. Short-chain fatty acids are potential goalkeepers of atherosclerosis. </w:t>
      </w:r>
      <w:r w:rsidRPr="0082087D">
        <w:rPr>
          <w:i/>
          <w:iCs/>
          <w:noProof/>
          <w:sz w:val="24"/>
        </w:rPr>
        <w:t>Front Pharmacol</w:t>
      </w:r>
      <w:r w:rsidRPr="0082087D">
        <w:rPr>
          <w:noProof/>
          <w:sz w:val="24"/>
        </w:rPr>
        <w:t xml:space="preserve"> 2023; </w:t>
      </w:r>
      <w:r w:rsidRPr="0082087D">
        <w:rPr>
          <w:b/>
          <w:bCs/>
          <w:noProof/>
          <w:sz w:val="24"/>
        </w:rPr>
        <w:t>14</w:t>
      </w:r>
      <w:r w:rsidRPr="0082087D">
        <w:rPr>
          <w:noProof/>
          <w:sz w:val="24"/>
        </w:rPr>
        <w:t>: 1271001.</w:t>
      </w:r>
    </w:p>
    <w:p w14:paraId="3C7E4EB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35</w:t>
      </w:r>
      <w:r w:rsidRPr="0082087D">
        <w:rPr>
          <w:noProof/>
          <w:sz w:val="24"/>
        </w:rPr>
        <w:tab/>
        <w:t xml:space="preserve">Archana, Gupta AK, Noumani A, </w:t>
      </w:r>
      <w:r w:rsidRPr="0082087D">
        <w:rPr>
          <w:i/>
          <w:iCs/>
          <w:noProof/>
          <w:sz w:val="24"/>
        </w:rPr>
        <w:t>et al.</w:t>
      </w:r>
      <w:r w:rsidRPr="0082087D">
        <w:rPr>
          <w:noProof/>
          <w:sz w:val="24"/>
        </w:rPr>
        <w:t xml:space="preserve"> Gut microbiota derived short</w:t>
      </w:r>
      <w:r w:rsidRPr="0082087D">
        <w:rPr>
          <w:rFonts w:ascii="Cambria Math" w:hAnsi="Cambria Math" w:cs="Cambria Math"/>
          <w:noProof/>
          <w:sz w:val="24"/>
        </w:rPr>
        <w:t>‐</w:t>
      </w:r>
      <w:r w:rsidRPr="0082087D">
        <w:rPr>
          <w:noProof/>
          <w:sz w:val="24"/>
        </w:rPr>
        <w:t xml:space="preserve">chain fatty acids in physiology and pathology: An update. </w:t>
      </w:r>
      <w:r w:rsidRPr="0082087D">
        <w:rPr>
          <w:i/>
          <w:iCs/>
          <w:noProof/>
          <w:sz w:val="24"/>
        </w:rPr>
        <w:t>Cell Biochem Funct</w:t>
      </w:r>
      <w:r w:rsidRPr="0082087D">
        <w:rPr>
          <w:noProof/>
          <w:sz w:val="24"/>
        </w:rPr>
        <w:t xml:space="preserve"> 2024; </w:t>
      </w:r>
      <w:r w:rsidRPr="0082087D">
        <w:rPr>
          <w:b/>
          <w:bCs/>
          <w:noProof/>
          <w:sz w:val="24"/>
        </w:rPr>
        <w:t>42</w:t>
      </w:r>
      <w:r w:rsidRPr="0082087D">
        <w:rPr>
          <w:noProof/>
          <w:sz w:val="24"/>
        </w:rPr>
        <w:t>: e4108.</w:t>
      </w:r>
    </w:p>
    <w:p w14:paraId="549E536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36</w:t>
      </w:r>
      <w:r w:rsidRPr="0082087D">
        <w:rPr>
          <w:noProof/>
          <w:sz w:val="24"/>
        </w:rPr>
        <w:tab/>
        <w:t xml:space="preserve">Alexandrescu L, Suceveanu AP, Stanigut AM, </w:t>
      </w:r>
      <w:r w:rsidRPr="0082087D">
        <w:rPr>
          <w:i/>
          <w:iCs/>
          <w:noProof/>
          <w:sz w:val="24"/>
        </w:rPr>
        <w:t>et al.</w:t>
      </w:r>
      <w:r w:rsidRPr="0082087D">
        <w:rPr>
          <w:noProof/>
          <w:sz w:val="24"/>
        </w:rPr>
        <w:t xml:space="preserve"> Intestinal Insights: The Gut Microbiome’s Role in Atherosclerotic Disease: A Narrative Review. </w:t>
      </w:r>
      <w:r w:rsidRPr="0082087D">
        <w:rPr>
          <w:i/>
          <w:iCs/>
          <w:noProof/>
          <w:sz w:val="24"/>
        </w:rPr>
        <w:t>Microorganisms</w:t>
      </w:r>
      <w:r w:rsidRPr="0082087D">
        <w:rPr>
          <w:noProof/>
          <w:sz w:val="24"/>
        </w:rPr>
        <w:t xml:space="preserve"> 2024; </w:t>
      </w:r>
      <w:r w:rsidRPr="0082087D">
        <w:rPr>
          <w:b/>
          <w:bCs/>
          <w:noProof/>
          <w:sz w:val="24"/>
        </w:rPr>
        <w:t>12</w:t>
      </w:r>
      <w:r w:rsidRPr="0082087D">
        <w:rPr>
          <w:noProof/>
          <w:sz w:val="24"/>
        </w:rPr>
        <w:t>: 2341.</w:t>
      </w:r>
    </w:p>
    <w:p w14:paraId="58F2E54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37</w:t>
      </w:r>
      <w:r w:rsidRPr="0082087D">
        <w:rPr>
          <w:noProof/>
          <w:sz w:val="24"/>
        </w:rPr>
        <w:tab/>
        <w:t xml:space="preserve">Zarębska J, Krasnoborska J, Samojedny S, </w:t>
      </w:r>
      <w:r w:rsidRPr="0082087D">
        <w:rPr>
          <w:i/>
          <w:iCs/>
          <w:noProof/>
          <w:sz w:val="24"/>
        </w:rPr>
        <w:t>et al.</w:t>
      </w:r>
      <w:r w:rsidRPr="0082087D">
        <w:rPr>
          <w:noProof/>
          <w:sz w:val="24"/>
        </w:rPr>
        <w:t xml:space="preserve"> Gut Microbiota and Its Implications for Cardiovascular Diseases–a Review. </w:t>
      </w:r>
      <w:r w:rsidRPr="0082087D">
        <w:rPr>
          <w:i/>
          <w:iCs/>
          <w:noProof/>
          <w:sz w:val="24"/>
        </w:rPr>
        <w:t>J Educ Heal Sport</w:t>
      </w:r>
      <w:r w:rsidRPr="0082087D">
        <w:rPr>
          <w:noProof/>
          <w:sz w:val="24"/>
        </w:rPr>
        <w:t xml:space="preserve"> 2024; </w:t>
      </w:r>
      <w:r w:rsidRPr="0082087D">
        <w:rPr>
          <w:b/>
          <w:bCs/>
          <w:noProof/>
          <w:sz w:val="24"/>
        </w:rPr>
        <w:t>62</w:t>
      </w:r>
      <w:r w:rsidRPr="0082087D">
        <w:rPr>
          <w:noProof/>
          <w:sz w:val="24"/>
        </w:rPr>
        <w:t>: 143–57.</w:t>
      </w:r>
    </w:p>
    <w:p w14:paraId="79535BA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38</w:t>
      </w:r>
      <w:r w:rsidRPr="0082087D">
        <w:rPr>
          <w:noProof/>
          <w:sz w:val="24"/>
        </w:rPr>
        <w:tab/>
        <w:t xml:space="preserve">Trehan S, Singh G, Bector G, </w:t>
      </w:r>
      <w:r w:rsidRPr="0082087D">
        <w:rPr>
          <w:i/>
          <w:iCs/>
          <w:noProof/>
          <w:sz w:val="24"/>
        </w:rPr>
        <w:t>et al.</w:t>
      </w:r>
      <w:r w:rsidRPr="0082087D">
        <w:rPr>
          <w:noProof/>
          <w:sz w:val="24"/>
        </w:rPr>
        <w:t xml:space="preserve"> Gut Dysbiosis and Cardiovascular Health: A Comprehensive Review of Mechanisms and Therapeutic Potential.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w:t>
      </w:r>
    </w:p>
    <w:p w14:paraId="0DEF83E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39</w:t>
      </w:r>
      <w:r w:rsidRPr="0082087D">
        <w:rPr>
          <w:noProof/>
          <w:sz w:val="24"/>
        </w:rPr>
        <w:tab/>
        <w:t xml:space="preserve">Russo MA, Puccetti M, Costantini C, </w:t>
      </w:r>
      <w:r w:rsidRPr="0082087D">
        <w:rPr>
          <w:i/>
          <w:iCs/>
          <w:noProof/>
          <w:sz w:val="24"/>
        </w:rPr>
        <w:t>et al.</w:t>
      </w:r>
      <w:r w:rsidRPr="0082087D">
        <w:rPr>
          <w:noProof/>
          <w:sz w:val="24"/>
        </w:rPr>
        <w:t xml:space="preserve"> Human and gut microbiota synergy in a metabolically active superorganism: a cardiovascular perspective. </w:t>
      </w:r>
      <w:r w:rsidRPr="0082087D">
        <w:rPr>
          <w:i/>
          <w:iCs/>
          <w:noProof/>
          <w:sz w:val="24"/>
        </w:rPr>
        <w:t>Front Cardiovasc Med</w:t>
      </w:r>
      <w:r w:rsidRPr="0082087D">
        <w:rPr>
          <w:noProof/>
          <w:sz w:val="24"/>
        </w:rPr>
        <w:t xml:space="preserve"> 2024; </w:t>
      </w:r>
      <w:r w:rsidRPr="0082087D">
        <w:rPr>
          <w:b/>
          <w:bCs/>
          <w:noProof/>
          <w:sz w:val="24"/>
        </w:rPr>
        <w:t>11</w:t>
      </w:r>
      <w:r w:rsidRPr="0082087D">
        <w:rPr>
          <w:noProof/>
          <w:sz w:val="24"/>
        </w:rPr>
        <w:t>: 1411306.</w:t>
      </w:r>
    </w:p>
    <w:p w14:paraId="38A459B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40</w:t>
      </w:r>
      <w:r w:rsidRPr="0082087D">
        <w:rPr>
          <w:noProof/>
          <w:sz w:val="24"/>
        </w:rPr>
        <w:tab/>
        <w:t>Roessler J, Zimmermann F, Heidecker B, Landmesser U, Haghikia A. Gut microbiota</w:t>
      </w:r>
      <w:r w:rsidRPr="0082087D">
        <w:rPr>
          <w:rFonts w:ascii="Cambria Math" w:hAnsi="Cambria Math" w:cs="Cambria Math"/>
          <w:noProof/>
          <w:sz w:val="24"/>
        </w:rPr>
        <w:t>‐</w:t>
      </w:r>
      <w:r w:rsidRPr="0082087D">
        <w:rPr>
          <w:noProof/>
          <w:sz w:val="24"/>
        </w:rPr>
        <w:t>related modulation of immune mechanisms in post</w:t>
      </w:r>
      <w:r w:rsidRPr="0082087D">
        <w:rPr>
          <w:rFonts w:ascii="Cambria Math" w:hAnsi="Cambria Math" w:cs="Cambria Math"/>
          <w:noProof/>
          <w:sz w:val="24"/>
        </w:rPr>
        <w:t>‐</w:t>
      </w:r>
      <w:r w:rsidRPr="0082087D">
        <w:rPr>
          <w:noProof/>
          <w:sz w:val="24"/>
        </w:rPr>
        <w:t xml:space="preserve">infarction remodelling and heart failure. </w:t>
      </w:r>
      <w:r w:rsidRPr="0082087D">
        <w:rPr>
          <w:i/>
          <w:iCs/>
          <w:noProof/>
          <w:sz w:val="24"/>
        </w:rPr>
        <w:t>ESC Hear Fail</w:t>
      </w:r>
      <w:r w:rsidRPr="0082087D">
        <w:rPr>
          <w:noProof/>
          <w:sz w:val="24"/>
        </w:rPr>
        <w:t xml:space="preserve"> 2024.</w:t>
      </w:r>
    </w:p>
    <w:p w14:paraId="141178D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41</w:t>
      </w:r>
      <w:r w:rsidRPr="0082087D">
        <w:rPr>
          <w:noProof/>
          <w:sz w:val="24"/>
        </w:rPr>
        <w:tab/>
        <w:t xml:space="preserve">Shyshkan-Shyshova КО, Zinych O V. Product of metabolic activity of intestinal microbium trimethylamine-N-oxide (TMAO)—biomarker of progression of atherosclerosis-copy in the heart of the heart. </w:t>
      </w:r>
      <w:r w:rsidRPr="0082087D">
        <w:rPr>
          <w:i/>
          <w:iCs/>
          <w:noProof/>
          <w:sz w:val="24"/>
        </w:rPr>
        <w:t>Int J Endocrinol</w:t>
      </w:r>
      <w:r w:rsidRPr="0082087D">
        <w:rPr>
          <w:noProof/>
          <w:sz w:val="24"/>
        </w:rPr>
        <w:t xml:space="preserve"> 2022; </w:t>
      </w:r>
      <w:r w:rsidRPr="0082087D">
        <w:rPr>
          <w:b/>
          <w:bCs/>
          <w:noProof/>
          <w:sz w:val="24"/>
        </w:rPr>
        <w:t>18</w:t>
      </w:r>
      <w:r w:rsidRPr="0082087D">
        <w:rPr>
          <w:noProof/>
          <w:sz w:val="24"/>
        </w:rPr>
        <w:t>: 231–8.</w:t>
      </w:r>
    </w:p>
    <w:p w14:paraId="7D54FFD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42</w:t>
      </w:r>
      <w:r w:rsidRPr="0082087D">
        <w:rPr>
          <w:noProof/>
          <w:sz w:val="24"/>
        </w:rPr>
        <w:tab/>
        <w:t xml:space="preserve">Yu B, Yuan C, Chen J, </w:t>
      </w:r>
      <w:r w:rsidRPr="0082087D">
        <w:rPr>
          <w:i/>
          <w:iCs/>
          <w:noProof/>
          <w:sz w:val="24"/>
        </w:rPr>
        <w:t>et al.</w:t>
      </w:r>
      <w:r w:rsidRPr="0082087D">
        <w:rPr>
          <w:noProof/>
          <w:sz w:val="24"/>
        </w:rPr>
        <w:t xml:space="preserve"> TMAO induces pyroptosis of vascular </w:t>
      </w:r>
      <w:r w:rsidRPr="0082087D">
        <w:rPr>
          <w:noProof/>
          <w:sz w:val="24"/>
        </w:rPr>
        <w:lastRenderedPageBreak/>
        <w:t xml:space="preserve">endothelial cells and atherosclerosis in ApoE−/− mice via MBOAT2-mediated endoplasmic reticulum stress. </w:t>
      </w:r>
      <w:r w:rsidRPr="0082087D">
        <w:rPr>
          <w:i/>
          <w:iCs/>
          <w:noProof/>
          <w:sz w:val="24"/>
        </w:rPr>
        <w:t>Biochim Biophys Acta (BBA)-Molecular Cell Biol Lipids</w:t>
      </w:r>
      <w:r w:rsidRPr="0082087D">
        <w:rPr>
          <w:noProof/>
          <w:sz w:val="24"/>
        </w:rPr>
        <w:t xml:space="preserve"> 2024; </w:t>
      </w:r>
      <w:r w:rsidRPr="0082087D">
        <w:rPr>
          <w:b/>
          <w:bCs/>
          <w:noProof/>
          <w:sz w:val="24"/>
        </w:rPr>
        <w:t>1869</w:t>
      </w:r>
      <w:r w:rsidRPr="0082087D">
        <w:rPr>
          <w:noProof/>
          <w:sz w:val="24"/>
        </w:rPr>
        <w:t>: 159559.</w:t>
      </w:r>
    </w:p>
    <w:p w14:paraId="40E8602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43</w:t>
      </w:r>
      <w:r w:rsidRPr="0082087D">
        <w:rPr>
          <w:noProof/>
          <w:sz w:val="24"/>
        </w:rPr>
        <w:tab/>
        <w:t xml:space="preserve">Nieri R, Foglio E, De Maio F, </w:t>
      </w:r>
      <w:r w:rsidRPr="0082087D">
        <w:rPr>
          <w:i/>
          <w:iCs/>
          <w:noProof/>
          <w:sz w:val="24"/>
        </w:rPr>
        <w:t>et al.</w:t>
      </w:r>
      <w:r w:rsidRPr="0082087D">
        <w:rPr>
          <w:noProof/>
          <w:sz w:val="24"/>
        </w:rPr>
        <w:t xml:space="preserve"> Atherosclerotic features of plaque instability are transmitted via gut microbial transplantation. </w:t>
      </w:r>
      <w:r w:rsidRPr="0082087D">
        <w:rPr>
          <w:i/>
          <w:iCs/>
          <w:noProof/>
          <w:sz w:val="24"/>
        </w:rPr>
        <w:t>Circulation</w:t>
      </w:r>
      <w:r w:rsidRPr="0082087D">
        <w:rPr>
          <w:noProof/>
          <w:sz w:val="24"/>
        </w:rPr>
        <w:t xml:space="preserve"> 2024; </w:t>
      </w:r>
      <w:r w:rsidRPr="0082087D">
        <w:rPr>
          <w:b/>
          <w:bCs/>
          <w:noProof/>
          <w:sz w:val="24"/>
        </w:rPr>
        <w:t>150</w:t>
      </w:r>
      <w:r w:rsidRPr="0082087D">
        <w:rPr>
          <w:noProof/>
          <w:sz w:val="24"/>
        </w:rPr>
        <w:t>: A4143104–A4143104.</w:t>
      </w:r>
    </w:p>
    <w:p w14:paraId="2DBDB21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44</w:t>
      </w:r>
      <w:r w:rsidRPr="0082087D">
        <w:rPr>
          <w:noProof/>
          <w:sz w:val="24"/>
        </w:rPr>
        <w:tab/>
        <w:t xml:space="preserve">Zheng S, Liu Z, Liu H, </w:t>
      </w:r>
      <w:r w:rsidRPr="0082087D">
        <w:rPr>
          <w:i/>
          <w:iCs/>
          <w:noProof/>
          <w:sz w:val="24"/>
        </w:rPr>
        <w:t>et al.</w:t>
      </w:r>
      <w:r w:rsidRPr="0082087D">
        <w:rPr>
          <w:noProof/>
          <w:sz w:val="24"/>
        </w:rPr>
        <w:t xml:space="preserve"> Research development on gut microbiota and vulnerable atherosclerotic plaque. </w:t>
      </w:r>
      <w:r w:rsidRPr="0082087D">
        <w:rPr>
          <w:i/>
          <w:iCs/>
          <w:noProof/>
          <w:sz w:val="24"/>
        </w:rPr>
        <w:t>Heliyon</w:t>
      </w:r>
      <w:r w:rsidRPr="0082087D">
        <w:rPr>
          <w:noProof/>
          <w:sz w:val="24"/>
        </w:rPr>
        <w:t xml:space="preserve"> 2024.</w:t>
      </w:r>
    </w:p>
    <w:p w14:paraId="6165710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45</w:t>
      </w:r>
      <w:r w:rsidRPr="0082087D">
        <w:rPr>
          <w:noProof/>
          <w:sz w:val="24"/>
        </w:rPr>
        <w:tab/>
        <w:t xml:space="preserve">Zhu B, Ren H, Xie F, An Y, Wang Y, Tan Y. Trimethylamine N-oxide generated by the gut microbiota: potential atherosclerosis treatment strategies. </w:t>
      </w:r>
      <w:r w:rsidRPr="0082087D">
        <w:rPr>
          <w:i/>
          <w:iCs/>
          <w:noProof/>
          <w:sz w:val="24"/>
        </w:rPr>
        <w:t>Curr Pharm Des</w:t>
      </w:r>
      <w:r w:rsidRPr="0082087D">
        <w:rPr>
          <w:noProof/>
          <w:sz w:val="24"/>
        </w:rPr>
        <w:t xml:space="preserve"> 2022; </w:t>
      </w:r>
      <w:r w:rsidRPr="0082087D">
        <w:rPr>
          <w:b/>
          <w:bCs/>
          <w:noProof/>
          <w:sz w:val="24"/>
        </w:rPr>
        <w:t>28</w:t>
      </w:r>
      <w:r w:rsidRPr="0082087D">
        <w:rPr>
          <w:noProof/>
          <w:sz w:val="24"/>
        </w:rPr>
        <w:t>: 2914–9.</w:t>
      </w:r>
    </w:p>
    <w:p w14:paraId="0BAEB3A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46</w:t>
      </w:r>
      <w:r w:rsidRPr="0082087D">
        <w:rPr>
          <w:noProof/>
          <w:sz w:val="24"/>
        </w:rPr>
        <w:tab/>
        <w:t xml:space="preserve">Olalekan SO, Bakare OO, Faponle AS, Okwute PG. A review of gut microbial metabolites and therapeutic approaches in hypertension. </w:t>
      </w:r>
      <w:r w:rsidRPr="0082087D">
        <w:rPr>
          <w:i/>
          <w:iCs/>
          <w:noProof/>
          <w:sz w:val="24"/>
        </w:rPr>
        <w:t>Bull Natl Res Cent</w:t>
      </w:r>
      <w:r w:rsidRPr="0082087D">
        <w:rPr>
          <w:noProof/>
          <w:sz w:val="24"/>
        </w:rPr>
        <w:t xml:space="preserve"> 2024; </w:t>
      </w:r>
      <w:r w:rsidRPr="0082087D">
        <w:rPr>
          <w:b/>
          <w:bCs/>
          <w:noProof/>
          <w:sz w:val="24"/>
        </w:rPr>
        <w:t>48</w:t>
      </w:r>
      <w:r w:rsidRPr="0082087D">
        <w:rPr>
          <w:noProof/>
          <w:sz w:val="24"/>
        </w:rPr>
        <w:t>: 95.</w:t>
      </w:r>
    </w:p>
    <w:p w14:paraId="482EBC6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47</w:t>
      </w:r>
      <w:r w:rsidRPr="0082087D">
        <w:rPr>
          <w:noProof/>
          <w:sz w:val="24"/>
        </w:rPr>
        <w:tab/>
        <w:t xml:space="preserve">Borshchev YY, Sonin DL, Minasian SM, Protsak ES, Semenova NY, Galagudza MM. The role of intestinal microbiota in the development of arterial hypertension: mechanisms and therapeutic targets. </w:t>
      </w:r>
      <w:r w:rsidRPr="0082087D">
        <w:rPr>
          <w:i/>
          <w:iCs/>
          <w:noProof/>
          <w:sz w:val="24"/>
        </w:rPr>
        <w:t>"Arterial’naya Gipertenz ("Arterial Hypertens</w:t>
      </w:r>
      <w:r w:rsidRPr="0082087D">
        <w:rPr>
          <w:noProof/>
          <w:sz w:val="24"/>
        </w:rPr>
        <w:t xml:space="preserve"> 2023; </w:t>
      </w:r>
      <w:r w:rsidRPr="0082087D">
        <w:rPr>
          <w:b/>
          <w:bCs/>
          <w:noProof/>
          <w:sz w:val="24"/>
        </w:rPr>
        <w:t>30</w:t>
      </w:r>
      <w:r w:rsidRPr="0082087D">
        <w:rPr>
          <w:noProof/>
          <w:sz w:val="24"/>
        </w:rPr>
        <w:t>: 159–73.</w:t>
      </w:r>
    </w:p>
    <w:p w14:paraId="43FF624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48</w:t>
      </w:r>
      <w:r w:rsidRPr="0082087D">
        <w:rPr>
          <w:noProof/>
          <w:sz w:val="24"/>
        </w:rPr>
        <w:tab/>
        <w:t xml:space="preserve">Wang L, Hu J. Unraveling the gut microbiota’s role in salt-sensitive hypertension: current evidences and future directions. </w:t>
      </w:r>
      <w:r w:rsidRPr="0082087D">
        <w:rPr>
          <w:i/>
          <w:iCs/>
          <w:noProof/>
          <w:sz w:val="24"/>
        </w:rPr>
        <w:t>Front Cardiovasc Med</w:t>
      </w:r>
      <w:r w:rsidRPr="0082087D">
        <w:rPr>
          <w:noProof/>
          <w:sz w:val="24"/>
        </w:rPr>
        <w:t xml:space="preserve"> 2024; </w:t>
      </w:r>
      <w:r w:rsidRPr="0082087D">
        <w:rPr>
          <w:b/>
          <w:bCs/>
          <w:noProof/>
          <w:sz w:val="24"/>
        </w:rPr>
        <w:t>11</w:t>
      </w:r>
      <w:r w:rsidRPr="0082087D">
        <w:rPr>
          <w:noProof/>
          <w:sz w:val="24"/>
        </w:rPr>
        <w:t>: 1410623.</w:t>
      </w:r>
    </w:p>
    <w:p w14:paraId="376974D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49</w:t>
      </w:r>
      <w:r w:rsidRPr="0082087D">
        <w:rPr>
          <w:noProof/>
          <w:sz w:val="24"/>
        </w:rPr>
        <w:tab/>
        <w:t xml:space="preserve">Bellegarde K, Magalhães VTA, Pires PPG, </w:t>
      </w:r>
      <w:r w:rsidRPr="0082087D">
        <w:rPr>
          <w:i/>
          <w:iCs/>
          <w:noProof/>
          <w:sz w:val="24"/>
        </w:rPr>
        <w:t>et al.</w:t>
      </w:r>
      <w:r w:rsidRPr="0082087D">
        <w:rPr>
          <w:noProof/>
          <w:sz w:val="24"/>
        </w:rPr>
        <w:t xml:space="preserve"> MICROBIAL DYSBIOSIS AND HYPERTENSIVE DISEASE: EXPLORING THE CONNECTIONS BETWEEN THE MICROBIOME AND CARDIOVASCULAR HEALTH. </w:t>
      </w:r>
      <w:r w:rsidRPr="0082087D">
        <w:rPr>
          <w:i/>
          <w:iCs/>
          <w:noProof/>
          <w:sz w:val="24"/>
        </w:rPr>
        <w:t>Int J Heal Sci</w:t>
      </w:r>
      <w:r w:rsidRPr="0082087D">
        <w:rPr>
          <w:noProof/>
          <w:sz w:val="24"/>
        </w:rPr>
        <w:t xml:space="preserve"> 2024; </w:t>
      </w:r>
      <w:r w:rsidRPr="0082087D">
        <w:rPr>
          <w:b/>
          <w:bCs/>
          <w:noProof/>
          <w:sz w:val="24"/>
        </w:rPr>
        <w:t>4</w:t>
      </w:r>
      <w:r w:rsidRPr="0082087D">
        <w:rPr>
          <w:noProof/>
          <w:sz w:val="24"/>
        </w:rPr>
        <w:t>: 2–8.</w:t>
      </w:r>
    </w:p>
    <w:p w14:paraId="63B32C8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50</w:t>
      </w:r>
      <w:r w:rsidRPr="0082087D">
        <w:rPr>
          <w:noProof/>
          <w:sz w:val="24"/>
        </w:rPr>
        <w:tab/>
        <w:t xml:space="preserve">Ranjan P, Dutta R, Colin K, Prasad R, Maynard C, Verma S. Abstract Tu022: Gut-derived bacterial metabolites promote cardiac inflammation, leading to heart failure in murine model of DSS-induced colitis. </w:t>
      </w:r>
      <w:r w:rsidRPr="0082087D">
        <w:rPr>
          <w:i/>
          <w:iCs/>
          <w:noProof/>
          <w:sz w:val="24"/>
        </w:rPr>
        <w:t>Circ Res</w:t>
      </w:r>
      <w:r w:rsidRPr="0082087D">
        <w:rPr>
          <w:noProof/>
          <w:sz w:val="24"/>
        </w:rPr>
        <w:t xml:space="preserve"> 2024; </w:t>
      </w:r>
      <w:r w:rsidRPr="0082087D">
        <w:rPr>
          <w:b/>
          <w:bCs/>
          <w:noProof/>
          <w:sz w:val="24"/>
        </w:rPr>
        <w:t>135</w:t>
      </w:r>
      <w:r w:rsidRPr="0082087D">
        <w:rPr>
          <w:noProof/>
          <w:sz w:val="24"/>
        </w:rPr>
        <w:t>: ATu022–ATu022.</w:t>
      </w:r>
    </w:p>
    <w:p w14:paraId="6BC0E0A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51</w:t>
      </w:r>
      <w:r w:rsidRPr="0082087D">
        <w:rPr>
          <w:noProof/>
          <w:sz w:val="24"/>
        </w:rPr>
        <w:tab/>
        <w:t xml:space="preserve">Lupu VV, Adam Raileanu A, Mihai CM, </w:t>
      </w:r>
      <w:r w:rsidRPr="0082087D">
        <w:rPr>
          <w:i/>
          <w:iCs/>
          <w:noProof/>
          <w:sz w:val="24"/>
        </w:rPr>
        <w:t>et al.</w:t>
      </w:r>
      <w:r w:rsidRPr="0082087D">
        <w:rPr>
          <w:noProof/>
          <w:sz w:val="24"/>
        </w:rPr>
        <w:t xml:space="preserve"> The implication of the gut </w:t>
      </w:r>
      <w:r w:rsidRPr="0082087D">
        <w:rPr>
          <w:noProof/>
          <w:sz w:val="24"/>
        </w:rPr>
        <w:lastRenderedPageBreak/>
        <w:t xml:space="preserve">microbiome in heart failure. </w:t>
      </w:r>
      <w:r w:rsidRPr="0082087D">
        <w:rPr>
          <w:i/>
          <w:iCs/>
          <w:noProof/>
          <w:sz w:val="24"/>
        </w:rPr>
        <w:t>Cells</w:t>
      </w:r>
      <w:r w:rsidRPr="0082087D">
        <w:rPr>
          <w:noProof/>
          <w:sz w:val="24"/>
        </w:rPr>
        <w:t xml:space="preserve"> 2023; </w:t>
      </w:r>
      <w:r w:rsidRPr="0082087D">
        <w:rPr>
          <w:b/>
          <w:bCs/>
          <w:noProof/>
          <w:sz w:val="24"/>
        </w:rPr>
        <w:t>12</w:t>
      </w:r>
      <w:r w:rsidRPr="0082087D">
        <w:rPr>
          <w:noProof/>
          <w:sz w:val="24"/>
        </w:rPr>
        <w:t>: 1158.</w:t>
      </w:r>
    </w:p>
    <w:p w14:paraId="6177792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52</w:t>
      </w:r>
      <w:r w:rsidRPr="0082087D">
        <w:rPr>
          <w:noProof/>
          <w:sz w:val="24"/>
        </w:rPr>
        <w:tab/>
        <w:t xml:space="preserve">Guivala SJ, Bode KA, Okun JG, </w:t>
      </w:r>
      <w:r w:rsidRPr="0082087D">
        <w:rPr>
          <w:i/>
          <w:iCs/>
          <w:noProof/>
          <w:sz w:val="24"/>
        </w:rPr>
        <w:t>et al.</w:t>
      </w:r>
      <w:r w:rsidRPr="0082087D">
        <w:rPr>
          <w:noProof/>
          <w:sz w:val="24"/>
        </w:rPr>
        <w:t xml:space="preserve"> Interactions between the gut microbiome, associated metabolites and the manifestation and progression of heart failure with preserved ejection fraction in ZSF1 rats. </w:t>
      </w:r>
      <w:r w:rsidRPr="0082087D">
        <w:rPr>
          <w:i/>
          <w:iCs/>
          <w:noProof/>
          <w:sz w:val="24"/>
        </w:rPr>
        <w:t>Cardiovasc Diabetol</w:t>
      </w:r>
      <w:r w:rsidRPr="0082087D">
        <w:rPr>
          <w:noProof/>
          <w:sz w:val="24"/>
        </w:rPr>
        <w:t xml:space="preserve"> 2024; </w:t>
      </w:r>
      <w:r w:rsidRPr="0082087D">
        <w:rPr>
          <w:b/>
          <w:bCs/>
          <w:noProof/>
          <w:sz w:val="24"/>
        </w:rPr>
        <w:t>23</w:t>
      </w:r>
      <w:r w:rsidRPr="0082087D">
        <w:rPr>
          <w:noProof/>
          <w:sz w:val="24"/>
        </w:rPr>
        <w:t>: 299.</w:t>
      </w:r>
    </w:p>
    <w:p w14:paraId="3F6FAB3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53</w:t>
      </w:r>
      <w:r w:rsidRPr="0082087D">
        <w:rPr>
          <w:noProof/>
          <w:sz w:val="24"/>
        </w:rPr>
        <w:tab/>
        <w:t xml:space="preserve">Liu J, Wei X, Dai Y, </w:t>
      </w:r>
      <w:r w:rsidRPr="0082087D">
        <w:rPr>
          <w:i/>
          <w:iCs/>
          <w:noProof/>
          <w:sz w:val="24"/>
        </w:rPr>
        <w:t>et al.</w:t>
      </w:r>
      <w:r w:rsidRPr="0082087D">
        <w:rPr>
          <w:noProof/>
          <w:sz w:val="24"/>
        </w:rPr>
        <w:t xml:space="preserve"> A Rat Model of Chronic Heart Failure Combined with Intestinal Dysfunction and Alterations in the Microbiome and Metabolomics. 2023.</w:t>
      </w:r>
    </w:p>
    <w:p w14:paraId="3A07C22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54</w:t>
      </w:r>
      <w:r w:rsidRPr="0082087D">
        <w:rPr>
          <w:noProof/>
          <w:sz w:val="24"/>
        </w:rPr>
        <w:tab/>
        <w:t xml:space="preserve">Pitt B, Diez J. Possible Role of Gut Microbiota Alterations in Myocardial Fibrosis and Burden of Heart Failure in Hypertensive Heart Disease. </w:t>
      </w:r>
      <w:r w:rsidRPr="0082087D">
        <w:rPr>
          <w:i/>
          <w:iCs/>
          <w:noProof/>
          <w:sz w:val="24"/>
        </w:rPr>
        <w:t>Hypertension</w:t>
      </w:r>
      <w:r w:rsidRPr="0082087D">
        <w:rPr>
          <w:noProof/>
          <w:sz w:val="24"/>
        </w:rPr>
        <w:t xml:space="preserve"> 2024.</w:t>
      </w:r>
    </w:p>
    <w:p w14:paraId="56B0515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55</w:t>
      </w:r>
      <w:r w:rsidRPr="0082087D">
        <w:rPr>
          <w:noProof/>
          <w:sz w:val="24"/>
        </w:rPr>
        <w:tab/>
        <w:t xml:space="preserve">Jamshidi N. Probiotic Bacteria: A Promising Approach for Managing CVD Risk Factors. </w:t>
      </w:r>
      <w:r w:rsidRPr="0082087D">
        <w:rPr>
          <w:i/>
          <w:iCs/>
          <w:noProof/>
          <w:sz w:val="24"/>
        </w:rPr>
        <w:t>J Clin Med</w:t>
      </w:r>
      <w:r w:rsidRPr="0082087D">
        <w:rPr>
          <w:noProof/>
          <w:sz w:val="24"/>
        </w:rPr>
        <w:t xml:space="preserve"> 2024; </w:t>
      </w:r>
      <w:r w:rsidRPr="0082087D">
        <w:rPr>
          <w:b/>
          <w:bCs/>
          <w:noProof/>
          <w:sz w:val="24"/>
        </w:rPr>
        <w:t>6</w:t>
      </w:r>
      <w:r w:rsidRPr="0082087D">
        <w:rPr>
          <w:noProof/>
          <w:sz w:val="24"/>
        </w:rPr>
        <w:t>: 1–5.</w:t>
      </w:r>
    </w:p>
    <w:p w14:paraId="452C99F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56</w:t>
      </w:r>
      <w:r w:rsidRPr="0082087D">
        <w:rPr>
          <w:noProof/>
          <w:sz w:val="24"/>
        </w:rPr>
        <w:tab/>
        <w:t xml:space="preserve">Abdi M, Ghaleh HEG, Ranjbar R. Lactobacilli and Bifidobacterium as anti-atherosclerotic agents. </w:t>
      </w:r>
      <w:r w:rsidRPr="0082087D">
        <w:rPr>
          <w:i/>
          <w:iCs/>
          <w:noProof/>
          <w:sz w:val="24"/>
        </w:rPr>
        <w:t>Iran J Basic Med Sci</w:t>
      </w:r>
      <w:r w:rsidRPr="0082087D">
        <w:rPr>
          <w:noProof/>
          <w:sz w:val="24"/>
        </w:rPr>
        <w:t xml:space="preserve"> 2022; </w:t>
      </w:r>
      <w:r w:rsidRPr="0082087D">
        <w:rPr>
          <w:b/>
          <w:bCs/>
          <w:noProof/>
          <w:sz w:val="24"/>
        </w:rPr>
        <w:t>25</w:t>
      </w:r>
      <w:r w:rsidRPr="0082087D">
        <w:rPr>
          <w:noProof/>
          <w:sz w:val="24"/>
        </w:rPr>
        <w:t>: 934.</w:t>
      </w:r>
    </w:p>
    <w:p w14:paraId="5B1C91F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57</w:t>
      </w:r>
      <w:r w:rsidRPr="0082087D">
        <w:rPr>
          <w:noProof/>
          <w:sz w:val="24"/>
        </w:rPr>
        <w:tab/>
        <w:t xml:space="preserve">Lei Y, Xu M, Huang N, Yuan Z. Meta-analysis of the effect of probiotics or synbiotics on the risk factors in patients with coronary artery disease. </w:t>
      </w:r>
      <w:r w:rsidRPr="0082087D">
        <w:rPr>
          <w:i/>
          <w:iCs/>
          <w:noProof/>
          <w:sz w:val="24"/>
        </w:rPr>
        <w:t>Front Cardiovasc Med</w:t>
      </w:r>
      <w:r w:rsidRPr="0082087D">
        <w:rPr>
          <w:noProof/>
          <w:sz w:val="24"/>
        </w:rPr>
        <w:t xml:space="preserve"> 2023; </w:t>
      </w:r>
      <w:r w:rsidRPr="0082087D">
        <w:rPr>
          <w:b/>
          <w:bCs/>
          <w:noProof/>
          <w:sz w:val="24"/>
        </w:rPr>
        <w:t>10</w:t>
      </w:r>
      <w:r w:rsidRPr="0082087D">
        <w:rPr>
          <w:noProof/>
          <w:sz w:val="24"/>
        </w:rPr>
        <w:t>: 1154888.</w:t>
      </w:r>
    </w:p>
    <w:p w14:paraId="7219AC9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58</w:t>
      </w:r>
      <w:r w:rsidRPr="0082087D">
        <w:rPr>
          <w:noProof/>
          <w:sz w:val="24"/>
        </w:rPr>
        <w:tab/>
        <w:t xml:space="preserve">Cruz Neto JPR, de Luna Freire MO, de Albuquerque Lemos DE, </w:t>
      </w:r>
      <w:r w:rsidRPr="0082087D">
        <w:rPr>
          <w:i/>
          <w:iCs/>
          <w:noProof/>
          <w:sz w:val="24"/>
        </w:rPr>
        <w:t>et al.</w:t>
      </w:r>
      <w:r w:rsidRPr="0082087D">
        <w:rPr>
          <w:noProof/>
          <w:sz w:val="24"/>
        </w:rPr>
        <w:t xml:space="preserve"> Targeting Gut Microbiota with Probiotics and Phenolic Compounds in the Treatment of Atherosclerosis: A Comprehensive Review. </w:t>
      </w:r>
      <w:r w:rsidRPr="0082087D">
        <w:rPr>
          <w:i/>
          <w:iCs/>
          <w:noProof/>
          <w:sz w:val="24"/>
        </w:rPr>
        <w:t>Foods</w:t>
      </w:r>
      <w:r w:rsidRPr="0082087D">
        <w:rPr>
          <w:noProof/>
          <w:sz w:val="24"/>
        </w:rPr>
        <w:t xml:space="preserve"> 2024; </w:t>
      </w:r>
      <w:r w:rsidRPr="0082087D">
        <w:rPr>
          <w:b/>
          <w:bCs/>
          <w:noProof/>
          <w:sz w:val="24"/>
        </w:rPr>
        <w:t>13</w:t>
      </w:r>
      <w:r w:rsidRPr="0082087D">
        <w:rPr>
          <w:noProof/>
          <w:sz w:val="24"/>
        </w:rPr>
        <w:t>: 2886.</w:t>
      </w:r>
    </w:p>
    <w:p w14:paraId="5E00001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59</w:t>
      </w:r>
      <w:r w:rsidRPr="0082087D">
        <w:rPr>
          <w:noProof/>
          <w:sz w:val="24"/>
        </w:rPr>
        <w:tab/>
        <w:t xml:space="preserve">Rashid S, Sado AI, Afzal MS, </w:t>
      </w:r>
      <w:r w:rsidRPr="0082087D">
        <w:rPr>
          <w:i/>
          <w:iCs/>
          <w:noProof/>
          <w:sz w:val="24"/>
        </w:rPr>
        <w:t>et al.</w:t>
      </w:r>
      <w:r w:rsidRPr="0082087D">
        <w:rPr>
          <w:noProof/>
          <w:sz w:val="24"/>
        </w:rPr>
        <w:t xml:space="preserve"> Role of gut microbiota in cardiovascular diseases–a comprehensive review. </w:t>
      </w:r>
      <w:r w:rsidRPr="0082087D">
        <w:rPr>
          <w:i/>
          <w:iCs/>
          <w:noProof/>
          <w:sz w:val="24"/>
        </w:rPr>
        <w:t>Ann Med Surg</w:t>
      </w:r>
      <w:r w:rsidRPr="0082087D">
        <w:rPr>
          <w:noProof/>
          <w:sz w:val="24"/>
        </w:rPr>
        <w:t xml:space="preserve"> 2024; </w:t>
      </w:r>
      <w:r w:rsidRPr="0082087D">
        <w:rPr>
          <w:b/>
          <w:bCs/>
          <w:noProof/>
          <w:sz w:val="24"/>
        </w:rPr>
        <w:t>86</w:t>
      </w:r>
      <w:r w:rsidRPr="0082087D">
        <w:rPr>
          <w:noProof/>
          <w:sz w:val="24"/>
        </w:rPr>
        <w:t>: 1483–9.</w:t>
      </w:r>
    </w:p>
    <w:p w14:paraId="4110525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60</w:t>
      </w:r>
      <w:r w:rsidRPr="0082087D">
        <w:rPr>
          <w:noProof/>
          <w:sz w:val="24"/>
        </w:rPr>
        <w:tab/>
        <w:t xml:space="preserve">Alonso-Allende J, Milagro FI, Aranaz P. Health Effects and Mechanisms of Inulin Action in Human Metabolism. </w:t>
      </w:r>
      <w:r w:rsidRPr="0082087D">
        <w:rPr>
          <w:i/>
          <w:iCs/>
          <w:noProof/>
          <w:sz w:val="24"/>
        </w:rPr>
        <w:t>Nutrients</w:t>
      </w:r>
      <w:r w:rsidRPr="0082087D">
        <w:rPr>
          <w:noProof/>
          <w:sz w:val="24"/>
        </w:rPr>
        <w:t xml:space="preserve"> 2024; </w:t>
      </w:r>
      <w:r w:rsidRPr="0082087D">
        <w:rPr>
          <w:b/>
          <w:bCs/>
          <w:noProof/>
          <w:sz w:val="24"/>
        </w:rPr>
        <w:t>16</w:t>
      </w:r>
      <w:r w:rsidRPr="0082087D">
        <w:rPr>
          <w:noProof/>
          <w:sz w:val="24"/>
        </w:rPr>
        <w:t>: 2935.</w:t>
      </w:r>
    </w:p>
    <w:p w14:paraId="2A33A13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61</w:t>
      </w:r>
      <w:r w:rsidRPr="0082087D">
        <w:rPr>
          <w:noProof/>
          <w:sz w:val="24"/>
        </w:rPr>
        <w:tab/>
        <w:t xml:space="preserve">Talukdar JR, Cooper M, Lyutvyn L, </w:t>
      </w:r>
      <w:r w:rsidRPr="0082087D">
        <w:rPr>
          <w:i/>
          <w:iCs/>
          <w:noProof/>
          <w:sz w:val="24"/>
        </w:rPr>
        <w:t>et al.</w:t>
      </w:r>
      <w:r w:rsidRPr="0082087D">
        <w:rPr>
          <w:noProof/>
          <w:sz w:val="24"/>
        </w:rPr>
        <w:t xml:space="preserve"> The effects of inulin-type fructans on cardiovascular disease risk factors: systematic review and </w:t>
      </w:r>
      <w:r w:rsidRPr="0082087D">
        <w:rPr>
          <w:noProof/>
          <w:sz w:val="24"/>
        </w:rPr>
        <w:lastRenderedPageBreak/>
        <w:t xml:space="preserve">meta-analysis of randomized controlled trials. </w:t>
      </w:r>
      <w:r w:rsidRPr="0082087D">
        <w:rPr>
          <w:i/>
          <w:iCs/>
          <w:noProof/>
          <w:sz w:val="24"/>
        </w:rPr>
        <w:t>Am J Clin Nutr</w:t>
      </w:r>
      <w:r w:rsidRPr="0082087D">
        <w:rPr>
          <w:noProof/>
          <w:sz w:val="24"/>
        </w:rPr>
        <w:t xml:space="preserve"> 2024; </w:t>
      </w:r>
      <w:r w:rsidRPr="0082087D">
        <w:rPr>
          <w:b/>
          <w:bCs/>
          <w:noProof/>
          <w:sz w:val="24"/>
        </w:rPr>
        <w:t>119</w:t>
      </w:r>
      <w:r w:rsidRPr="0082087D">
        <w:rPr>
          <w:noProof/>
          <w:sz w:val="24"/>
        </w:rPr>
        <w:t>: 496–510.</w:t>
      </w:r>
    </w:p>
    <w:p w14:paraId="19BD352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62</w:t>
      </w:r>
      <w:r w:rsidRPr="0082087D">
        <w:rPr>
          <w:noProof/>
          <w:sz w:val="24"/>
        </w:rPr>
        <w:tab/>
        <w:t xml:space="preserve">de Carvalho Correa A, Lopes MS, Perna RF, Silva EK. Fructan-type prebiotic dietary fibers: Clinical studies reporting health impacts and recent advances in their technological application in bakery, dairy, meat products and beverages. </w:t>
      </w:r>
      <w:r w:rsidRPr="0082087D">
        <w:rPr>
          <w:i/>
          <w:iCs/>
          <w:noProof/>
          <w:sz w:val="24"/>
        </w:rPr>
        <w:t>Carbohydr Polym</w:t>
      </w:r>
      <w:r w:rsidRPr="0082087D">
        <w:rPr>
          <w:noProof/>
          <w:sz w:val="24"/>
        </w:rPr>
        <w:t xml:space="preserve"> 2024; </w:t>
      </w:r>
      <w:r w:rsidRPr="0082087D">
        <w:rPr>
          <w:b/>
          <w:bCs/>
          <w:noProof/>
          <w:sz w:val="24"/>
        </w:rPr>
        <w:t>323</w:t>
      </w:r>
      <w:r w:rsidRPr="0082087D">
        <w:rPr>
          <w:noProof/>
          <w:sz w:val="24"/>
        </w:rPr>
        <w:t>: 121396.</w:t>
      </w:r>
    </w:p>
    <w:p w14:paraId="0AAD793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63</w:t>
      </w:r>
      <w:r w:rsidRPr="0082087D">
        <w:rPr>
          <w:noProof/>
          <w:sz w:val="24"/>
        </w:rPr>
        <w:tab/>
        <w:t>Pathan S, Glover M, Ryan J, Shih DQ. The Role of Inulin in Human Health and Sustainable Food Applications. 2024.</w:t>
      </w:r>
    </w:p>
    <w:p w14:paraId="3C0F9DC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64</w:t>
      </w:r>
      <w:r w:rsidRPr="0082087D">
        <w:rPr>
          <w:noProof/>
          <w:sz w:val="24"/>
        </w:rPr>
        <w:tab/>
        <w:t xml:space="preserve">Qadir SA, ALKaisy QH, Hasan AF, </w:t>
      </w:r>
      <w:r w:rsidRPr="0082087D">
        <w:rPr>
          <w:i/>
          <w:iCs/>
          <w:noProof/>
          <w:sz w:val="24"/>
        </w:rPr>
        <w:t>et al.</w:t>
      </w:r>
      <w:r w:rsidRPr="0082087D">
        <w:rPr>
          <w:noProof/>
          <w:sz w:val="24"/>
        </w:rPr>
        <w:t xml:space="preserve"> Fecal Microbiota Transplantation: A Systematic Review of Therapeutic Potential, Preparation Techniques, and Delivery Methods Across Medical Conditions. </w:t>
      </w:r>
      <w:r w:rsidRPr="0082087D">
        <w:rPr>
          <w:i/>
          <w:iCs/>
          <w:noProof/>
          <w:sz w:val="24"/>
        </w:rPr>
        <w:t>Kurdistan J Appl Res</w:t>
      </w:r>
      <w:r w:rsidRPr="0082087D">
        <w:rPr>
          <w:noProof/>
          <w:sz w:val="24"/>
        </w:rPr>
        <w:t xml:space="preserve"> 2024; </w:t>
      </w:r>
      <w:r w:rsidRPr="0082087D">
        <w:rPr>
          <w:b/>
          <w:bCs/>
          <w:noProof/>
          <w:sz w:val="24"/>
        </w:rPr>
        <w:t>9</w:t>
      </w:r>
      <w:r w:rsidRPr="0082087D">
        <w:rPr>
          <w:noProof/>
          <w:sz w:val="24"/>
        </w:rPr>
        <w:t>: 65–85.</w:t>
      </w:r>
    </w:p>
    <w:p w14:paraId="3E24A59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65</w:t>
      </w:r>
      <w:r w:rsidRPr="0082087D">
        <w:rPr>
          <w:noProof/>
          <w:sz w:val="24"/>
        </w:rPr>
        <w:tab/>
        <w:t xml:space="preserve">Rai DS. FECAL MICROBIOTA TRANSPLANTATION: A COMPREHENSIVE REVIEW. </w:t>
      </w:r>
      <w:r w:rsidRPr="0082087D">
        <w:rPr>
          <w:i/>
          <w:iCs/>
          <w:noProof/>
          <w:sz w:val="24"/>
        </w:rPr>
        <w:t>Era’s J Med Res</w:t>
      </w:r>
      <w:r w:rsidRPr="0082087D">
        <w:rPr>
          <w:noProof/>
          <w:sz w:val="24"/>
        </w:rPr>
        <w:t xml:space="preserve"> 2024; </w:t>
      </w:r>
      <w:r w:rsidRPr="0082087D">
        <w:rPr>
          <w:b/>
          <w:bCs/>
          <w:noProof/>
          <w:sz w:val="24"/>
        </w:rPr>
        <w:t>11</w:t>
      </w:r>
      <w:r w:rsidRPr="0082087D">
        <w:rPr>
          <w:noProof/>
          <w:sz w:val="24"/>
        </w:rPr>
        <w:t>: 71–5.</w:t>
      </w:r>
    </w:p>
    <w:p w14:paraId="1EF2A5C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66</w:t>
      </w:r>
      <w:r w:rsidRPr="0082087D">
        <w:rPr>
          <w:noProof/>
          <w:sz w:val="24"/>
        </w:rPr>
        <w:tab/>
        <w:t xml:space="preserve">Nandal K, Rathee J, Dahiya P, Sharma A, Kaur M. NAVIGATING INFLAMMATORY BOWEL DISEASE (IBD): INSIGHTS INTO MICROBIAL DYNAMICS, DIETARY INTERVENTIONS AND PROBIOTIC STRATEGIES FOR GUT HEALTH. </w:t>
      </w:r>
      <w:r w:rsidRPr="0082087D">
        <w:rPr>
          <w:i/>
          <w:iCs/>
          <w:noProof/>
          <w:sz w:val="24"/>
        </w:rPr>
        <w:t>J Exp Zool India</w:t>
      </w:r>
      <w:r w:rsidRPr="0082087D">
        <w:rPr>
          <w:noProof/>
          <w:sz w:val="24"/>
        </w:rPr>
        <w:t xml:space="preserve"> 2024; published online May 25. DOI:10.51470/jez.2024.27.2.1493.</w:t>
      </w:r>
    </w:p>
    <w:p w14:paraId="5DCF3F3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67</w:t>
      </w:r>
      <w:r w:rsidRPr="0082087D">
        <w:rPr>
          <w:noProof/>
          <w:sz w:val="24"/>
        </w:rPr>
        <w:tab/>
        <w:t xml:space="preserve">Su Q-Y, Li H-C, Jiang X-J, </w:t>
      </w:r>
      <w:r w:rsidRPr="0082087D">
        <w:rPr>
          <w:i/>
          <w:iCs/>
          <w:noProof/>
          <w:sz w:val="24"/>
        </w:rPr>
        <w:t>et al.</w:t>
      </w:r>
      <w:r w:rsidRPr="0082087D">
        <w:rPr>
          <w:noProof/>
          <w:sz w:val="24"/>
        </w:rPr>
        <w:t xml:space="preserve"> Exploring the therapeutic potential of regulatory T cell in rheumatoid arthritis: Insights into subsets, markers, and signaling pathways. </w:t>
      </w:r>
      <w:r w:rsidRPr="0082087D">
        <w:rPr>
          <w:i/>
          <w:iCs/>
          <w:noProof/>
          <w:sz w:val="24"/>
        </w:rPr>
        <w:t>Biomed Pharmacother</w:t>
      </w:r>
      <w:r w:rsidRPr="0082087D">
        <w:rPr>
          <w:noProof/>
          <w:sz w:val="24"/>
        </w:rPr>
        <w:t xml:space="preserve"> 2024; </w:t>
      </w:r>
      <w:r w:rsidRPr="0082087D">
        <w:rPr>
          <w:b/>
          <w:bCs/>
          <w:noProof/>
          <w:sz w:val="24"/>
        </w:rPr>
        <w:t>174</w:t>
      </w:r>
      <w:r w:rsidRPr="0082087D">
        <w:rPr>
          <w:noProof/>
          <w:sz w:val="24"/>
        </w:rPr>
        <w:t>: 116440.</w:t>
      </w:r>
    </w:p>
    <w:p w14:paraId="72B87B4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68</w:t>
      </w:r>
      <w:r w:rsidRPr="0082087D">
        <w:rPr>
          <w:noProof/>
          <w:sz w:val="24"/>
        </w:rPr>
        <w:tab/>
        <w:t xml:space="preserve">Andary CM, Al KF, Chmiel JA, </w:t>
      </w:r>
      <w:r w:rsidRPr="0082087D">
        <w:rPr>
          <w:i/>
          <w:iCs/>
          <w:noProof/>
          <w:sz w:val="24"/>
        </w:rPr>
        <w:t>et al.</w:t>
      </w:r>
      <w:r w:rsidRPr="0082087D">
        <w:rPr>
          <w:noProof/>
          <w:sz w:val="24"/>
        </w:rPr>
        <w:t xml:space="preserve"> Dissecting mechanisms of fecal microbiota transplantation efficacy in disease. </w:t>
      </w:r>
      <w:r w:rsidRPr="0082087D">
        <w:rPr>
          <w:i/>
          <w:iCs/>
          <w:noProof/>
          <w:sz w:val="24"/>
        </w:rPr>
        <w:t>Trends Mol Med</w:t>
      </w:r>
      <w:r w:rsidRPr="0082087D">
        <w:rPr>
          <w:noProof/>
          <w:sz w:val="24"/>
        </w:rPr>
        <w:t xml:space="preserve"> 2024.</w:t>
      </w:r>
    </w:p>
    <w:p w14:paraId="2A5EB81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69</w:t>
      </w:r>
      <w:r w:rsidRPr="0082087D">
        <w:rPr>
          <w:noProof/>
          <w:sz w:val="24"/>
        </w:rPr>
        <w:tab/>
        <w:t xml:space="preserve">Karimi M, Shirsalimi N, Hashempour Z, </w:t>
      </w:r>
      <w:r w:rsidRPr="0082087D">
        <w:rPr>
          <w:i/>
          <w:iCs/>
          <w:noProof/>
          <w:sz w:val="24"/>
        </w:rPr>
        <w:t>et al.</w:t>
      </w:r>
      <w:r w:rsidRPr="0082087D">
        <w:rPr>
          <w:noProof/>
          <w:sz w:val="24"/>
        </w:rPr>
        <w:t xml:space="preserve"> Safety and efficacy of fecal microbiota transplantation (FMT) as a modern adjuvant therapy in various diseases and disorders: a comprehensive literature review. </w:t>
      </w:r>
      <w:r w:rsidRPr="0082087D">
        <w:rPr>
          <w:i/>
          <w:iCs/>
          <w:noProof/>
          <w:sz w:val="24"/>
        </w:rPr>
        <w:t>Front Immunol</w:t>
      </w:r>
      <w:r w:rsidRPr="0082087D">
        <w:rPr>
          <w:noProof/>
          <w:sz w:val="24"/>
        </w:rPr>
        <w:t xml:space="preserve"> 2024; </w:t>
      </w:r>
      <w:r w:rsidRPr="0082087D">
        <w:rPr>
          <w:b/>
          <w:bCs/>
          <w:noProof/>
          <w:sz w:val="24"/>
        </w:rPr>
        <w:t>15</w:t>
      </w:r>
      <w:r w:rsidRPr="0082087D">
        <w:rPr>
          <w:noProof/>
          <w:sz w:val="24"/>
        </w:rPr>
        <w:t>: 1439176.</w:t>
      </w:r>
    </w:p>
    <w:p w14:paraId="0EC883D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70</w:t>
      </w:r>
      <w:r w:rsidRPr="0082087D">
        <w:rPr>
          <w:noProof/>
          <w:sz w:val="24"/>
        </w:rPr>
        <w:tab/>
        <w:t xml:space="preserve">Yi D, Li T, Xiao Y, </w:t>
      </w:r>
      <w:r w:rsidRPr="0082087D">
        <w:rPr>
          <w:i/>
          <w:iCs/>
          <w:noProof/>
          <w:sz w:val="24"/>
        </w:rPr>
        <w:t>et al.</w:t>
      </w:r>
      <w:r w:rsidRPr="0082087D">
        <w:rPr>
          <w:noProof/>
          <w:sz w:val="24"/>
        </w:rPr>
        <w:t xml:space="preserve"> Fecal microbiota transplantation for the treatment of intestinal and extra</w:t>
      </w:r>
      <w:r w:rsidRPr="0082087D">
        <w:rPr>
          <w:rFonts w:ascii="Cambria Math" w:hAnsi="Cambria Math" w:cs="Cambria Math"/>
          <w:noProof/>
          <w:sz w:val="24"/>
        </w:rPr>
        <w:t>‐</w:t>
      </w:r>
      <w:r w:rsidRPr="0082087D">
        <w:rPr>
          <w:noProof/>
          <w:sz w:val="24"/>
        </w:rPr>
        <w:t xml:space="preserve">intestinal diseases: Mechanism basis, </w:t>
      </w:r>
      <w:r w:rsidRPr="0082087D">
        <w:rPr>
          <w:noProof/>
          <w:sz w:val="24"/>
        </w:rPr>
        <w:lastRenderedPageBreak/>
        <w:t xml:space="preserve">clinical application, and potential prospect. </w:t>
      </w:r>
      <w:r w:rsidRPr="0082087D">
        <w:rPr>
          <w:i/>
          <w:iCs/>
          <w:noProof/>
          <w:sz w:val="24"/>
        </w:rPr>
        <w:t>Bioeng Transl Med</w:t>
      </w:r>
      <w:r w:rsidRPr="0082087D">
        <w:rPr>
          <w:noProof/>
          <w:sz w:val="24"/>
        </w:rPr>
        <w:t xml:space="preserve"> 2024; : e10728.</w:t>
      </w:r>
    </w:p>
    <w:p w14:paraId="3D76F89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71</w:t>
      </w:r>
      <w:r w:rsidRPr="0082087D">
        <w:rPr>
          <w:noProof/>
          <w:sz w:val="24"/>
        </w:rPr>
        <w:tab/>
        <w:t xml:space="preserve">Maiuolo J, Bulotta RM, Ruga S, </w:t>
      </w:r>
      <w:r w:rsidRPr="0082087D">
        <w:rPr>
          <w:i/>
          <w:iCs/>
          <w:noProof/>
          <w:sz w:val="24"/>
        </w:rPr>
        <w:t>et al.</w:t>
      </w:r>
      <w:r w:rsidRPr="0082087D">
        <w:rPr>
          <w:noProof/>
          <w:sz w:val="24"/>
        </w:rPr>
        <w:t xml:space="preserve"> The postbiotic properties of butyrate in the modulation of the gut microbiota: the potential of its combination with polyphenols and dietary fibers.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6971.</w:t>
      </w:r>
    </w:p>
    <w:p w14:paraId="182BB41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72</w:t>
      </w:r>
      <w:r w:rsidRPr="0082087D">
        <w:rPr>
          <w:noProof/>
          <w:sz w:val="24"/>
        </w:rPr>
        <w:tab/>
        <w:t>Qu J, Meng F, Wang Z, Xu W. Unlocking Cardioprotective Potential of Gut Microbiome: Exploring Therapeutic Strategies. 2024.</w:t>
      </w:r>
    </w:p>
    <w:p w14:paraId="5FA98EA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73</w:t>
      </w:r>
      <w:r w:rsidRPr="0082087D">
        <w:rPr>
          <w:noProof/>
          <w:sz w:val="24"/>
        </w:rPr>
        <w:tab/>
        <w:t xml:space="preserve">Steinke I, Ghanei N, Govindarajulu M, Yoo S, Zhong J, Amin RH. Drug discovery and development of novel therapeutics for inhibiting TMAO in models of atherosclerosis and diabetes. </w:t>
      </w:r>
      <w:r w:rsidRPr="0082087D">
        <w:rPr>
          <w:i/>
          <w:iCs/>
          <w:noProof/>
          <w:sz w:val="24"/>
        </w:rPr>
        <w:t>Front Physiol</w:t>
      </w:r>
      <w:r w:rsidRPr="0082087D">
        <w:rPr>
          <w:noProof/>
          <w:sz w:val="24"/>
        </w:rPr>
        <w:t xml:space="preserve"> 2020; </w:t>
      </w:r>
      <w:r w:rsidRPr="0082087D">
        <w:rPr>
          <w:b/>
          <w:bCs/>
          <w:noProof/>
          <w:sz w:val="24"/>
        </w:rPr>
        <w:t>11</w:t>
      </w:r>
      <w:r w:rsidRPr="0082087D">
        <w:rPr>
          <w:noProof/>
          <w:sz w:val="24"/>
        </w:rPr>
        <w:t>: 567899.</w:t>
      </w:r>
    </w:p>
    <w:p w14:paraId="06D29FD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74</w:t>
      </w:r>
      <w:r w:rsidRPr="0082087D">
        <w:rPr>
          <w:noProof/>
          <w:sz w:val="24"/>
        </w:rPr>
        <w:tab/>
        <w:t xml:space="preserve">Yang S, Li X, Yang F, </w:t>
      </w:r>
      <w:r w:rsidRPr="0082087D">
        <w:rPr>
          <w:i/>
          <w:iCs/>
          <w:noProof/>
          <w:sz w:val="24"/>
        </w:rPr>
        <w:t>et al.</w:t>
      </w:r>
      <w:r w:rsidRPr="0082087D">
        <w:rPr>
          <w:noProof/>
          <w:sz w:val="24"/>
        </w:rPr>
        <w:t xml:space="preserve"> Gut microbiota-dependent marker TMAO in promoting cardiovascular disease: inflammation mechanism, clinical prognostic, and potential as a therapeutic target. </w:t>
      </w:r>
      <w:r w:rsidRPr="0082087D">
        <w:rPr>
          <w:i/>
          <w:iCs/>
          <w:noProof/>
          <w:sz w:val="24"/>
        </w:rPr>
        <w:t>Front Pharmacol</w:t>
      </w:r>
      <w:r w:rsidRPr="0082087D">
        <w:rPr>
          <w:noProof/>
          <w:sz w:val="24"/>
        </w:rPr>
        <w:t xml:space="preserve"> 2019; </w:t>
      </w:r>
      <w:r w:rsidRPr="0082087D">
        <w:rPr>
          <w:b/>
          <w:bCs/>
          <w:noProof/>
          <w:sz w:val="24"/>
        </w:rPr>
        <w:t>10</w:t>
      </w:r>
      <w:r w:rsidRPr="0082087D">
        <w:rPr>
          <w:noProof/>
          <w:sz w:val="24"/>
        </w:rPr>
        <w:t>: 1360.</w:t>
      </w:r>
    </w:p>
    <w:p w14:paraId="594BE38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75</w:t>
      </w:r>
      <w:r w:rsidRPr="0082087D">
        <w:rPr>
          <w:noProof/>
          <w:sz w:val="24"/>
        </w:rPr>
        <w:tab/>
        <w:t xml:space="preserve">Schugar RC, Gliniak CM, Osborn LJ, </w:t>
      </w:r>
      <w:r w:rsidRPr="0082087D">
        <w:rPr>
          <w:i/>
          <w:iCs/>
          <w:noProof/>
          <w:sz w:val="24"/>
        </w:rPr>
        <w:t>et al.</w:t>
      </w:r>
      <w:r w:rsidRPr="0082087D">
        <w:rPr>
          <w:noProof/>
          <w:sz w:val="24"/>
        </w:rPr>
        <w:t xml:space="preserve"> Gut microbe-targeted choline trimethylamine lyase inhibition improves obesity via rewiring of host circadian rhythms. </w:t>
      </w:r>
      <w:r w:rsidRPr="0082087D">
        <w:rPr>
          <w:i/>
          <w:iCs/>
          <w:noProof/>
          <w:sz w:val="24"/>
        </w:rPr>
        <w:t>Elife</w:t>
      </w:r>
      <w:r w:rsidRPr="0082087D">
        <w:rPr>
          <w:noProof/>
          <w:sz w:val="24"/>
        </w:rPr>
        <w:t xml:space="preserve"> 2022; </w:t>
      </w:r>
      <w:r w:rsidRPr="0082087D">
        <w:rPr>
          <w:b/>
          <w:bCs/>
          <w:noProof/>
          <w:sz w:val="24"/>
        </w:rPr>
        <w:t>11</w:t>
      </w:r>
      <w:r w:rsidRPr="0082087D">
        <w:rPr>
          <w:noProof/>
          <w:sz w:val="24"/>
        </w:rPr>
        <w:t>: e63998.</w:t>
      </w:r>
    </w:p>
    <w:p w14:paraId="4F63E69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76</w:t>
      </w:r>
      <w:r w:rsidRPr="0082087D">
        <w:rPr>
          <w:noProof/>
          <w:sz w:val="24"/>
        </w:rPr>
        <w:tab/>
        <w:t xml:space="preserve">Roberts AB, Gu X, Buffa JA, </w:t>
      </w:r>
      <w:r w:rsidRPr="0082087D">
        <w:rPr>
          <w:i/>
          <w:iCs/>
          <w:noProof/>
          <w:sz w:val="24"/>
        </w:rPr>
        <w:t>et al.</w:t>
      </w:r>
      <w:r w:rsidRPr="0082087D">
        <w:rPr>
          <w:noProof/>
          <w:sz w:val="24"/>
        </w:rPr>
        <w:t xml:space="preserve"> Development of a gut microbe–targeted nonlethal therapeutic to inhibit thrombosis potential. </w:t>
      </w:r>
      <w:r w:rsidRPr="0082087D">
        <w:rPr>
          <w:i/>
          <w:iCs/>
          <w:noProof/>
          <w:sz w:val="24"/>
        </w:rPr>
        <w:t>Nat Med</w:t>
      </w:r>
      <w:r w:rsidRPr="0082087D">
        <w:rPr>
          <w:noProof/>
          <w:sz w:val="24"/>
        </w:rPr>
        <w:t xml:space="preserve"> 2018; </w:t>
      </w:r>
      <w:r w:rsidRPr="0082087D">
        <w:rPr>
          <w:b/>
          <w:bCs/>
          <w:noProof/>
          <w:sz w:val="24"/>
        </w:rPr>
        <w:t>24</w:t>
      </w:r>
      <w:r w:rsidRPr="0082087D">
        <w:rPr>
          <w:noProof/>
          <w:sz w:val="24"/>
        </w:rPr>
        <w:t>: 1407–17.</w:t>
      </w:r>
    </w:p>
    <w:p w14:paraId="46920C1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77</w:t>
      </w:r>
      <w:r w:rsidRPr="0082087D">
        <w:rPr>
          <w:noProof/>
          <w:sz w:val="24"/>
        </w:rPr>
        <w:tab/>
        <w:t xml:space="preserve">Garber K. Drugging the gut microbiome: using conventional drug discovery and novel synthetic biology approaches, some investigators and companies are mining our resident microbes and their metabolites for targets in small-molecule drug programs. </w:t>
      </w:r>
      <w:r w:rsidRPr="0082087D">
        <w:rPr>
          <w:i/>
          <w:iCs/>
          <w:noProof/>
          <w:sz w:val="24"/>
        </w:rPr>
        <w:t>Nat Biotechnol</w:t>
      </w:r>
      <w:r w:rsidRPr="0082087D">
        <w:rPr>
          <w:noProof/>
          <w:sz w:val="24"/>
        </w:rPr>
        <w:t xml:space="preserve"> 2015; </w:t>
      </w:r>
      <w:r w:rsidRPr="0082087D">
        <w:rPr>
          <w:b/>
          <w:bCs/>
          <w:noProof/>
          <w:sz w:val="24"/>
        </w:rPr>
        <w:t>33</w:t>
      </w:r>
      <w:r w:rsidRPr="0082087D">
        <w:rPr>
          <w:noProof/>
          <w:sz w:val="24"/>
        </w:rPr>
        <w:t>: 228–32.</w:t>
      </w:r>
    </w:p>
    <w:p w14:paraId="6BE5C08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78</w:t>
      </w:r>
      <w:r w:rsidRPr="0082087D">
        <w:rPr>
          <w:noProof/>
          <w:sz w:val="24"/>
        </w:rPr>
        <w:tab/>
        <w:t xml:space="preserve">Olas B. Probiotics, prebiotics and synbiotics—a promising strategy in prevention and treatment of cardiovascular diseases? </w:t>
      </w:r>
      <w:r w:rsidRPr="0082087D">
        <w:rPr>
          <w:i/>
          <w:iCs/>
          <w:noProof/>
          <w:sz w:val="24"/>
        </w:rPr>
        <w:t>Int J Mol Sci</w:t>
      </w:r>
      <w:r w:rsidRPr="0082087D">
        <w:rPr>
          <w:noProof/>
          <w:sz w:val="24"/>
        </w:rPr>
        <w:t xml:space="preserve"> 2020; </w:t>
      </w:r>
      <w:r w:rsidRPr="0082087D">
        <w:rPr>
          <w:b/>
          <w:bCs/>
          <w:noProof/>
          <w:sz w:val="24"/>
        </w:rPr>
        <w:t>21</w:t>
      </w:r>
      <w:r w:rsidRPr="0082087D">
        <w:rPr>
          <w:noProof/>
          <w:sz w:val="24"/>
        </w:rPr>
        <w:t>: 9737.</w:t>
      </w:r>
    </w:p>
    <w:p w14:paraId="681767B6"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lastRenderedPageBreak/>
        <w:t>79</w:t>
      </w:r>
      <w:r w:rsidRPr="0082087D">
        <w:rPr>
          <w:noProof/>
          <w:sz w:val="24"/>
        </w:rPr>
        <w:tab/>
        <w:t xml:space="preserve">Pascucci JA, Ghattas PE, Lerma RO, </w:t>
      </w:r>
      <w:r w:rsidRPr="0082087D">
        <w:rPr>
          <w:i/>
          <w:iCs/>
          <w:noProof/>
          <w:sz w:val="24"/>
        </w:rPr>
        <w:t>et al.</w:t>
      </w:r>
      <w:r w:rsidRPr="0082087D">
        <w:rPr>
          <w:noProof/>
          <w:sz w:val="24"/>
        </w:rPr>
        <w:t xml:space="preserve"> The Role of Microbiome in Cardiovascular Health: Insights for Primary Care Interventions.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e70311.</w:t>
      </w:r>
    </w:p>
    <w:p w14:paraId="64F2905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80</w:t>
      </w:r>
      <w:r w:rsidRPr="0082087D">
        <w:rPr>
          <w:noProof/>
          <w:sz w:val="24"/>
        </w:rPr>
        <w:tab/>
        <w:t xml:space="preserve">She J, Sun L, Yu Y, </w:t>
      </w:r>
      <w:r w:rsidRPr="0082087D">
        <w:rPr>
          <w:i/>
          <w:iCs/>
          <w:noProof/>
          <w:sz w:val="24"/>
        </w:rPr>
        <w:t>et al.</w:t>
      </w:r>
      <w:r w:rsidRPr="0082087D">
        <w:rPr>
          <w:noProof/>
          <w:sz w:val="24"/>
        </w:rPr>
        <w:t xml:space="preserve"> A gut feeling of statin. </w:t>
      </w:r>
      <w:r w:rsidRPr="0082087D">
        <w:rPr>
          <w:i/>
          <w:iCs/>
          <w:noProof/>
          <w:sz w:val="24"/>
        </w:rPr>
        <w:t>Gut Microbes</w:t>
      </w:r>
      <w:r w:rsidRPr="0082087D">
        <w:rPr>
          <w:noProof/>
          <w:sz w:val="24"/>
        </w:rPr>
        <w:t xml:space="preserve"> 2024; </w:t>
      </w:r>
      <w:r w:rsidRPr="0082087D">
        <w:rPr>
          <w:b/>
          <w:bCs/>
          <w:noProof/>
          <w:sz w:val="24"/>
        </w:rPr>
        <w:t>16</w:t>
      </w:r>
      <w:r w:rsidRPr="0082087D">
        <w:rPr>
          <w:noProof/>
          <w:sz w:val="24"/>
        </w:rPr>
        <w:t>: 2415487.</w:t>
      </w:r>
    </w:p>
    <w:p w14:paraId="4898A15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81</w:t>
      </w:r>
      <w:r w:rsidRPr="0082087D">
        <w:rPr>
          <w:noProof/>
          <w:sz w:val="24"/>
        </w:rPr>
        <w:tab/>
        <w:t xml:space="preserve">Abeltino A, Hatem D, Serantoni C, </w:t>
      </w:r>
      <w:r w:rsidRPr="0082087D">
        <w:rPr>
          <w:i/>
          <w:iCs/>
          <w:noProof/>
          <w:sz w:val="24"/>
        </w:rPr>
        <w:t>et al.</w:t>
      </w:r>
      <w:r w:rsidRPr="0082087D">
        <w:rPr>
          <w:noProof/>
          <w:sz w:val="24"/>
        </w:rPr>
        <w:t xml:space="preserve"> Unraveling the Gut Microbiota: Implications for Precision Nutrition and Personalized Medicine. </w:t>
      </w:r>
      <w:r w:rsidRPr="0082087D">
        <w:rPr>
          <w:i/>
          <w:iCs/>
          <w:noProof/>
          <w:sz w:val="24"/>
        </w:rPr>
        <w:t>Nutrients</w:t>
      </w:r>
      <w:r w:rsidRPr="0082087D">
        <w:rPr>
          <w:noProof/>
          <w:sz w:val="24"/>
        </w:rPr>
        <w:t xml:space="preserve"> 2024; </w:t>
      </w:r>
      <w:r w:rsidRPr="0082087D">
        <w:rPr>
          <w:b/>
          <w:bCs/>
          <w:noProof/>
          <w:sz w:val="24"/>
        </w:rPr>
        <w:t>16</w:t>
      </w:r>
      <w:r w:rsidRPr="0082087D">
        <w:rPr>
          <w:noProof/>
          <w:sz w:val="24"/>
        </w:rPr>
        <w:t>: 3806.</w:t>
      </w:r>
    </w:p>
    <w:p w14:paraId="2273505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82</w:t>
      </w:r>
      <w:r w:rsidRPr="0082087D">
        <w:rPr>
          <w:noProof/>
          <w:sz w:val="24"/>
        </w:rPr>
        <w:tab/>
        <w:t xml:space="preserve">Mousa WK, Al Ali A. The Gut Microbiome Advances Precision Medicine and Diagnostics for Inflammatory Bowel Diseases.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11259.</w:t>
      </w:r>
    </w:p>
    <w:p w14:paraId="3CDEE8F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83</w:t>
      </w:r>
      <w:r w:rsidRPr="0082087D">
        <w:rPr>
          <w:noProof/>
          <w:sz w:val="24"/>
        </w:rPr>
        <w:tab/>
        <w:t xml:space="preserve">Qusty N, Sarhan A, Taha M, </w:t>
      </w:r>
      <w:r w:rsidRPr="0082087D">
        <w:rPr>
          <w:i/>
          <w:iCs/>
          <w:noProof/>
          <w:sz w:val="24"/>
        </w:rPr>
        <w:t>et al.</w:t>
      </w:r>
      <w:r w:rsidRPr="0082087D">
        <w:rPr>
          <w:noProof/>
          <w:sz w:val="24"/>
        </w:rPr>
        <w:t xml:space="preserve"> The Role of Gut Microbiota in the Efficacy and Side Effect Profile of Biologic Therapies for Autoimmune Diseases.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e71111.</w:t>
      </w:r>
    </w:p>
    <w:p w14:paraId="4E9CE64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84</w:t>
      </w:r>
      <w:r w:rsidRPr="0082087D">
        <w:rPr>
          <w:noProof/>
          <w:sz w:val="24"/>
        </w:rPr>
        <w:tab/>
        <w:t xml:space="preserve">Shukla V, Singh S, Verma S, Verma S, Rizvi AA, Abbas M. Targeting the microbiome to improve human health with the approach of personalized medicine: latest aspects and current updates. </w:t>
      </w:r>
      <w:r w:rsidRPr="0082087D">
        <w:rPr>
          <w:i/>
          <w:iCs/>
          <w:noProof/>
          <w:sz w:val="24"/>
        </w:rPr>
        <w:t>Clin Nutr ESPEN</w:t>
      </w:r>
      <w:r w:rsidRPr="0082087D">
        <w:rPr>
          <w:noProof/>
          <w:sz w:val="24"/>
        </w:rPr>
        <w:t xml:space="preserve"> 2024.</w:t>
      </w:r>
    </w:p>
    <w:p w14:paraId="743B571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85</w:t>
      </w:r>
      <w:r w:rsidRPr="0082087D">
        <w:rPr>
          <w:noProof/>
          <w:sz w:val="24"/>
        </w:rPr>
        <w:tab/>
        <w:t xml:space="preserve">Tannock GW. The human gut metacommunity as a conceptual aid in the development of precision medicine. </w:t>
      </w:r>
      <w:r w:rsidRPr="0082087D">
        <w:rPr>
          <w:i/>
          <w:iCs/>
          <w:noProof/>
          <w:sz w:val="24"/>
        </w:rPr>
        <w:t>Front Microbiol</w:t>
      </w:r>
      <w:r w:rsidRPr="0082087D">
        <w:rPr>
          <w:noProof/>
          <w:sz w:val="24"/>
        </w:rPr>
        <w:t xml:space="preserve"> 2024; </w:t>
      </w:r>
      <w:r w:rsidRPr="0082087D">
        <w:rPr>
          <w:b/>
          <w:bCs/>
          <w:noProof/>
          <w:sz w:val="24"/>
        </w:rPr>
        <w:t>15</w:t>
      </w:r>
      <w:r w:rsidRPr="0082087D">
        <w:rPr>
          <w:noProof/>
          <w:sz w:val="24"/>
        </w:rPr>
        <w:t>: 1469543.</w:t>
      </w:r>
    </w:p>
    <w:p w14:paraId="2388B54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86</w:t>
      </w:r>
      <w:r w:rsidRPr="0082087D">
        <w:rPr>
          <w:noProof/>
          <w:sz w:val="24"/>
        </w:rPr>
        <w:tab/>
        <w:t xml:space="preserve">Zhang X-F, Guan X-X, Tang Y-J, </w:t>
      </w:r>
      <w:r w:rsidRPr="0082087D">
        <w:rPr>
          <w:i/>
          <w:iCs/>
          <w:noProof/>
          <w:sz w:val="24"/>
        </w:rPr>
        <w:t>et al.</w:t>
      </w:r>
      <w:r w:rsidRPr="0082087D">
        <w:rPr>
          <w:noProof/>
          <w:sz w:val="24"/>
        </w:rPr>
        <w:t xml:space="preserve"> Clinical effects and gut microbiota changes of using probiotics, prebiotics or synbiotics in inflammatory bowel disease: A systematic review and meta-analysis. </w:t>
      </w:r>
      <w:r w:rsidRPr="0082087D">
        <w:rPr>
          <w:i/>
          <w:iCs/>
          <w:noProof/>
          <w:sz w:val="24"/>
        </w:rPr>
        <w:t>Eur J Nutr</w:t>
      </w:r>
      <w:r w:rsidRPr="0082087D">
        <w:rPr>
          <w:noProof/>
          <w:sz w:val="24"/>
        </w:rPr>
        <w:t xml:space="preserve"> 2021; </w:t>
      </w:r>
      <w:r w:rsidRPr="0082087D">
        <w:rPr>
          <w:b/>
          <w:bCs/>
          <w:noProof/>
          <w:sz w:val="24"/>
        </w:rPr>
        <w:t>60</w:t>
      </w:r>
      <w:r w:rsidRPr="0082087D">
        <w:rPr>
          <w:noProof/>
          <w:sz w:val="24"/>
        </w:rPr>
        <w:t>: 2855–75.</w:t>
      </w:r>
    </w:p>
    <w:p w14:paraId="4E9FD10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87</w:t>
      </w:r>
      <w:r w:rsidRPr="0082087D">
        <w:rPr>
          <w:noProof/>
          <w:sz w:val="24"/>
        </w:rPr>
        <w:tab/>
        <w:t xml:space="preserve">Merenstein D, Pot B, Leyer G, </w:t>
      </w:r>
      <w:r w:rsidRPr="0082087D">
        <w:rPr>
          <w:i/>
          <w:iCs/>
          <w:noProof/>
          <w:sz w:val="24"/>
        </w:rPr>
        <w:t>et al.</w:t>
      </w:r>
      <w:r w:rsidRPr="0082087D">
        <w:rPr>
          <w:noProof/>
          <w:sz w:val="24"/>
        </w:rPr>
        <w:t xml:space="preserve"> Emerging issues in probiotic safety: 2023 perspectives. </w:t>
      </w:r>
      <w:r w:rsidRPr="0082087D">
        <w:rPr>
          <w:i/>
          <w:iCs/>
          <w:noProof/>
          <w:sz w:val="24"/>
        </w:rPr>
        <w:t>Gut Microbes</w:t>
      </w:r>
      <w:r w:rsidRPr="0082087D">
        <w:rPr>
          <w:noProof/>
          <w:sz w:val="24"/>
        </w:rPr>
        <w:t xml:space="preserve"> 2023; </w:t>
      </w:r>
      <w:r w:rsidRPr="0082087D">
        <w:rPr>
          <w:b/>
          <w:bCs/>
          <w:noProof/>
          <w:sz w:val="24"/>
        </w:rPr>
        <w:t>15</w:t>
      </w:r>
      <w:r w:rsidRPr="0082087D">
        <w:rPr>
          <w:noProof/>
          <w:sz w:val="24"/>
        </w:rPr>
        <w:t>: 2185034.</w:t>
      </w:r>
    </w:p>
    <w:p w14:paraId="642361D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88</w:t>
      </w:r>
      <w:r w:rsidRPr="0082087D">
        <w:rPr>
          <w:noProof/>
          <w:sz w:val="24"/>
        </w:rPr>
        <w:tab/>
        <w:t>Cerk K, Aguilera</w:t>
      </w:r>
      <w:r w:rsidRPr="0082087D">
        <w:rPr>
          <w:rFonts w:ascii="Cambria Math" w:hAnsi="Cambria Math" w:cs="Cambria Math"/>
          <w:noProof/>
          <w:sz w:val="24"/>
        </w:rPr>
        <w:t>‐</w:t>
      </w:r>
      <w:r w:rsidRPr="0082087D">
        <w:rPr>
          <w:noProof/>
          <w:sz w:val="24"/>
        </w:rPr>
        <w:t>G</w:t>
      </w:r>
      <w:r w:rsidRPr="0082087D">
        <w:rPr>
          <w:rFonts w:cs="Helvetica"/>
          <w:noProof/>
          <w:sz w:val="24"/>
        </w:rPr>
        <w:t>ó</w:t>
      </w:r>
      <w:r w:rsidRPr="0082087D">
        <w:rPr>
          <w:noProof/>
          <w:sz w:val="24"/>
        </w:rPr>
        <w:t xml:space="preserve">mez M. Microbiota analysis for risk assessment: evaluation of hazardous dietary substances and its potential role on the gut microbiome variability and dysbiosis. </w:t>
      </w:r>
      <w:r w:rsidRPr="0082087D">
        <w:rPr>
          <w:i/>
          <w:iCs/>
          <w:noProof/>
          <w:sz w:val="24"/>
        </w:rPr>
        <w:t>EFSA J</w:t>
      </w:r>
      <w:r w:rsidRPr="0082087D">
        <w:rPr>
          <w:noProof/>
          <w:sz w:val="24"/>
        </w:rPr>
        <w:t xml:space="preserve"> 2022; </w:t>
      </w:r>
      <w:r w:rsidRPr="0082087D">
        <w:rPr>
          <w:b/>
          <w:bCs/>
          <w:noProof/>
          <w:sz w:val="24"/>
        </w:rPr>
        <w:t>20</w:t>
      </w:r>
      <w:r w:rsidRPr="0082087D">
        <w:rPr>
          <w:noProof/>
          <w:sz w:val="24"/>
        </w:rPr>
        <w:t>: e200404.</w:t>
      </w:r>
    </w:p>
    <w:p w14:paraId="3C6C926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lastRenderedPageBreak/>
        <w:t>89</w:t>
      </w:r>
      <w:r w:rsidRPr="0082087D">
        <w:rPr>
          <w:noProof/>
          <w:sz w:val="24"/>
        </w:rPr>
        <w:tab/>
        <w:t xml:space="preserve">Stepanov MS. Influence of intestinal microbiota on the metabolism of main cardiotropic drugs. </w:t>
      </w:r>
      <w:r w:rsidRPr="0082087D">
        <w:rPr>
          <w:i/>
          <w:iCs/>
          <w:noProof/>
          <w:sz w:val="24"/>
        </w:rPr>
        <w:t>Perm Med J</w:t>
      </w:r>
      <w:r w:rsidRPr="0082087D">
        <w:rPr>
          <w:noProof/>
          <w:sz w:val="24"/>
        </w:rPr>
        <w:t xml:space="preserve"> 2024; </w:t>
      </w:r>
      <w:r w:rsidRPr="0082087D">
        <w:rPr>
          <w:b/>
          <w:bCs/>
          <w:noProof/>
          <w:sz w:val="24"/>
        </w:rPr>
        <w:t>41</w:t>
      </w:r>
      <w:r w:rsidRPr="0082087D">
        <w:rPr>
          <w:noProof/>
          <w:sz w:val="24"/>
        </w:rPr>
        <w:t>: 54–65.</w:t>
      </w:r>
    </w:p>
    <w:p w14:paraId="2C3A30F9" w14:textId="77777777" w:rsidR="000D61C9" w:rsidRPr="00E1100A" w:rsidRDefault="000D61C9" w:rsidP="000D61C9">
      <w:pPr>
        <w:spacing w:line="360" w:lineRule="auto"/>
        <w:jc w:val="both"/>
        <w:rPr>
          <w:sz w:val="24"/>
          <w:szCs w:val="24"/>
        </w:rPr>
      </w:pPr>
      <w:r>
        <w:rPr>
          <w:sz w:val="24"/>
          <w:szCs w:val="24"/>
        </w:rPr>
        <w:fldChar w:fldCharType="end"/>
      </w:r>
    </w:p>
    <w:p w14:paraId="439BC265" w14:textId="77777777" w:rsidR="00B01FCD" w:rsidRPr="00FB3A86" w:rsidRDefault="00B01FCD" w:rsidP="000D61C9">
      <w:pPr>
        <w:pStyle w:val="AbstHead"/>
        <w:spacing w:after="0"/>
        <w:jc w:val="both"/>
        <w:rPr>
          <w:rFonts w:ascii="Arial" w:hAnsi="Arial" w:cs="Arial"/>
          <w:b w:val="0"/>
        </w:rPr>
      </w:pPr>
    </w:p>
    <w:sectPr w:rsidR="00B01FCD" w:rsidRPr="00FB3A86" w:rsidSect="00854BC4">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33E7" w14:textId="77777777" w:rsidR="00DE039C" w:rsidRDefault="00DE039C" w:rsidP="00C37E61">
      <w:r>
        <w:separator/>
      </w:r>
    </w:p>
  </w:endnote>
  <w:endnote w:type="continuationSeparator" w:id="0">
    <w:p w14:paraId="41613DCE" w14:textId="77777777" w:rsidR="00DE039C" w:rsidRDefault="00DE03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45F" w14:textId="77777777" w:rsidR="00507314" w:rsidRDefault="00507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1CBA" w14:textId="47512CB5" w:rsidR="00C37E61" w:rsidRPr="00994EE1" w:rsidRDefault="000D61C9" w:rsidP="00994EE1">
    <w:pPr>
      <w:pStyle w:val="Footer"/>
    </w:pPr>
    <w:r w:rsidRPr="00994EE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6765" w14:textId="77777777" w:rsidR="009E048A" w:rsidRDefault="009E048A">
    <w:pPr>
      <w:pStyle w:val="Footer"/>
      <w:rPr>
        <w:rFonts w:ascii="Arial" w:hAnsi="Arial" w:cs="Arial"/>
        <w:sz w:val="16"/>
      </w:rPr>
    </w:pPr>
  </w:p>
  <w:p w14:paraId="0D2166E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769F1D" w14:textId="77777777" w:rsidR="009E048A" w:rsidRDefault="009E048A">
    <w:pPr>
      <w:pStyle w:val="Footer"/>
      <w:rPr>
        <w:rFonts w:ascii="Arial" w:hAnsi="Arial" w:cs="Arial"/>
        <w:sz w:val="16"/>
      </w:rPr>
    </w:pPr>
  </w:p>
  <w:p w14:paraId="42C2EF8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D1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8807" w14:textId="77777777" w:rsidR="00DE039C" w:rsidRDefault="00DE039C" w:rsidP="00C37E61">
      <w:r>
        <w:separator/>
      </w:r>
    </w:p>
  </w:footnote>
  <w:footnote w:type="continuationSeparator" w:id="0">
    <w:p w14:paraId="4D3E813B" w14:textId="77777777" w:rsidR="00DE039C" w:rsidRDefault="00DE03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9700" w14:textId="26BEE92A" w:rsidR="00507314" w:rsidRDefault="00000000">
    <w:pPr>
      <w:pStyle w:val="Header"/>
    </w:pPr>
    <w:r>
      <w:rPr>
        <w:noProof/>
      </w:rPr>
      <w:pict w14:anchorId="73FC0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69B2" w14:textId="33E52362" w:rsidR="00507314" w:rsidRDefault="00000000">
    <w:pPr>
      <w:pStyle w:val="Header"/>
    </w:pPr>
    <w:r>
      <w:rPr>
        <w:noProof/>
      </w:rPr>
      <w:pict w14:anchorId="16B83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B371" w14:textId="17B32B26" w:rsidR="00296529" w:rsidRPr="00296529" w:rsidRDefault="00000000" w:rsidP="00296529">
    <w:pPr>
      <w:ind w:left="2160"/>
      <w:jc w:val="center"/>
      <w:rPr>
        <w:rFonts w:ascii="Times New Roman" w:eastAsia="Calibri" w:hAnsi="Times New Roman"/>
        <w:i/>
        <w:sz w:val="18"/>
        <w:szCs w:val="22"/>
      </w:rPr>
    </w:pPr>
    <w:r>
      <w:rPr>
        <w:noProof/>
      </w:rPr>
      <w:pict w14:anchorId="3965F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00D4C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F032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BD39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5E2FF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637B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93924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7E54" w14:textId="2FAE47E7" w:rsidR="00507314" w:rsidRDefault="00000000">
    <w:pPr>
      <w:pStyle w:val="Header"/>
    </w:pPr>
    <w:r>
      <w:rPr>
        <w:noProof/>
      </w:rPr>
      <w:pict w14:anchorId="2E132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7BA3" w14:textId="06F3A16B" w:rsidR="00507314" w:rsidRDefault="00000000">
    <w:pPr>
      <w:pStyle w:val="Header"/>
    </w:pPr>
    <w:r>
      <w:rPr>
        <w:noProof/>
      </w:rPr>
      <w:pict w14:anchorId="6D739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E8D1" w14:textId="0ED1487A" w:rsidR="00507314" w:rsidRDefault="00000000">
    <w:pPr>
      <w:pStyle w:val="Header"/>
    </w:pPr>
    <w:r>
      <w:rPr>
        <w:noProof/>
      </w:rPr>
      <w:pict w14:anchorId="51C85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62D3F"/>
    <w:multiLevelType w:val="hybridMultilevel"/>
    <w:tmpl w:val="255A3C2A"/>
    <w:lvl w:ilvl="0" w:tplc="6AEEBE18">
      <w:start w:val="1"/>
      <w:numFmt w:val="bullet"/>
      <w:lvlText w:val="●"/>
      <w:lvlJc w:val="left"/>
      <w:pPr>
        <w:ind w:left="720" w:hanging="259"/>
      </w:pPr>
    </w:lvl>
    <w:lvl w:ilvl="1" w:tplc="411AF536">
      <w:start w:val="1"/>
      <w:numFmt w:val="bullet"/>
      <w:lvlText w:val="○"/>
      <w:lvlJc w:val="left"/>
      <w:pPr>
        <w:ind w:left="1440" w:hanging="259"/>
      </w:pPr>
    </w:lvl>
    <w:lvl w:ilvl="2" w:tplc="BE30B0CA">
      <w:start w:val="1"/>
      <w:numFmt w:val="bullet"/>
      <w:lvlText w:val="■"/>
      <w:lvlJc w:val="left"/>
      <w:pPr>
        <w:ind w:left="2160" w:hanging="259"/>
      </w:pPr>
    </w:lvl>
    <w:lvl w:ilvl="3" w:tplc="AC9ED4DC">
      <w:start w:val="1"/>
      <w:numFmt w:val="bullet"/>
      <w:lvlText w:val="●"/>
      <w:lvlJc w:val="left"/>
      <w:pPr>
        <w:ind w:left="2880" w:hanging="259"/>
      </w:pPr>
    </w:lvl>
    <w:lvl w:ilvl="4" w:tplc="B6569610">
      <w:start w:val="1"/>
      <w:numFmt w:val="bullet"/>
      <w:lvlText w:val="○"/>
      <w:lvlJc w:val="left"/>
      <w:pPr>
        <w:ind w:left="3600" w:hanging="259"/>
      </w:pPr>
    </w:lvl>
    <w:lvl w:ilvl="5" w:tplc="722A3132">
      <w:start w:val="1"/>
      <w:numFmt w:val="bullet"/>
      <w:lvlText w:val="■"/>
      <w:lvlJc w:val="left"/>
      <w:pPr>
        <w:ind w:left="4320" w:hanging="259"/>
      </w:pPr>
    </w:lvl>
    <w:lvl w:ilvl="6" w:tplc="D3A27766">
      <w:start w:val="1"/>
      <w:numFmt w:val="bullet"/>
      <w:lvlText w:val="●"/>
      <w:lvlJc w:val="left"/>
      <w:pPr>
        <w:ind w:left="5040" w:hanging="259"/>
      </w:pPr>
    </w:lvl>
    <w:lvl w:ilvl="7" w:tplc="159A33E8">
      <w:start w:val="1"/>
      <w:numFmt w:val="bullet"/>
      <w:lvlText w:val="○"/>
      <w:lvlJc w:val="left"/>
      <w:pPr>
        <w:ind w:left="5760" w:hanging="259"/>
      </w:pPr>
    </w:lvl>
    <w:lvl w:ilvl="8" w:tplc="AD623110">
      <w:start w:val="1"/>
      <w:numFmt w:val="bullet"/>
      <w:lvlText w:val="■"/>
      <w:lvlJc w:val="left"/>
      <w:pPr>
        <w:ind w:left="6480" w:hanging="259"/>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7D3CAA"/>
    <w:multiLevelType w:val="hybridMultilevel"/>
    <w:tmpl w:val="F0603ED6"/>
    <w:lvl w:ilvl="0" w:tplc="1AE8A702">
      <w:start w:val="1"/>
      <w:numFmt w:val="bullet"/>
      <w:lvlText w:val="●"/>
      <w:lvlJc w:val="left"/>
      <w:pPr>
        <w:ind w:left="720" w:hanging="360"/>
      </w:pPr>
    </w:lvl>
    <w:lvl w:ilvl="1" w:tplc="6D361BE4">
      <w:start w:val="1"/>
      <w:numFmt w:val="bullet"/>
      <w:lvlText w:val="○"/>
      <w:lvlJc w:val="left"/>
      <w:pPr>
        <w:ind w:left="1440" w:hanging="360"/>
      </w:pPr>
    </w:lvl>
    <w:lvl w:ilvl="2" w:tplc="7640FA80">
      <w:start w:val="1"/>
      <w:numFmt w:val="bullet"/>
      <w:lvlText w:val="■"/>
      <w:lvlJc w:val="left"/>
      <w:pPr>
        <w:ind w:left="2160" w:hanging="360"/>
      </w:pPr>
    </w:lvl>
    <w:lvl w:ilvl="3" w:tplc="A1E2DF22">
      <w:start w:val="1"/>
      <w:numFmt w:val="bullet"/>
      <w:lvlText w:val="●"/>
      <w:lvlJc w:val="left"/>
      <w:pPr>
        <w:ind w:left="2880" w:hanging="360"/>
      </w:pPr>
    </w:lvl>
    <w:lvl w:ilvl="4" w:tplc="C3EE3C9C">
      <w:start w:val="1"/>
      <w:numFmt w:val="bullet"/>
      <w:lvlText w:val="○"/>
      <w:lvlJc w:val="left"/>
      <w:pPr>
        <w:ind w:left="3600" w:hanging="360"/>
      </w:pPr>
    </w:lvl>
    <w:lvl w:ilvl="5" w:tplc="9B3E00E6">
      <w:start w:val="1"/>
      <w:numFmt w:val="bullet"/>
      <w:lvlText w:val="■"/>
      <w:lvlJc w:val="left"/>
      <w:pPr>
        <w:ind w:left="4320" w:hanging="360"/>
      </w:pPr>
    </w:lvl>
    <w:lvl w:ilvl="6" w:tplc="DE62F830">
      <w:start w:val="1"/>
      <w:numFmt w:val="bullet"/>
      <w:lvlText w:val="●"/>
      <w:lvlJc w:val="left"/>
      <w:pPr>
        <w:ind w:left="5040" w:hanging="360"/>
      </w:pPr>
    </w:lvl>
    <w:lvl w:ilvl="7" w:tplc="F3BAC60A">
      <w:start w:val="1"/>
      <w:numFmt w:val="bullet"/>
      <w:lvlText w:val="●"/>
      <w:lvlJc w:val="left"/>
      <w:pPr>
        <w:ind w:left="5760" w:hanging="360"/>
      </w:pPr>
    </w:lvl>
    <w:lvl w:ilvl="8" w:tplc="EFB6CE30">
      <w:start w:val="1"/>
      <w:numFmt w:val="bullet"/>
      <w:lvlText w:val="●"/>
      <w:lvlJc w:val="left"/>
      <w:pPr>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835859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022494">
    <w:abstractNumId w:val="17"/>
  </w:num>
  <w:num w:numId="3" w16cid:durableId="1845171823">
    <w:abstractNumId w:val="25"/>
  </w:num>
  <w:num w:numId="4" w16cid:durableId="10425627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9517771">
    <w:abstractNumId w:val="8"/>
  </w:num>
  <w:num w:numId="6" w16cid:durableId="938948212">
    <w:abstractNumId w:val="7"/>
  </w:num>
  <w:num w:numId="7" w16cid:durableId="30348982">
    <w:abstractNumId w:val="1"/>
  </w:num>
  <w:num w:numId="8" w16cid:durableId="1837186128">
    <w:abstractNumId w:val="14"/>
  </w:num>
  <w:num w:numId="9" w16cid:durableId="1427573505">
    <w:abstractNumId w:val="27"/>
  </w:num>
  <w:num w:numId="10" w16cid:durableId="391663093">
    <w:abstractNumId w:val="2"/>
  </w:num>
  <w:num w:numId="11" w16cid:durableId="336079036">
    <w:abstractNumId w:val="20"/>
  </w:num>
  <w:num w:numId="12" w16cid:durableId="2075859026">
    <w:abstractNumId w:val="4"/>
  </w:num>
  <w:num w:numId="13" w16cid:durableId="1257715327">
    <w:abstractNumId w:val="19"/>
  </w:num>
  <w:num w:numId="14" w16cid:durableId="1902209158">
    <w:abstractNumId w:val="9"/>
  </w:num>
  <w:num w:numId="15" w16cid:durableId="411895137">
    <w:abstractNumId w:val="23"/>
  </w:num>
  <w:num w:numId="16" w16cid:durableId="1381973180">
    <w:abstractNumId w:val="6"/>
  </w:num>
  <w:num w:numId="17" w16cid:durableId="939027640">
    <w:abstractNumId w:val="24"/>
  </w:num>
  <w:num w:numId="18" w16cid:durableId="826628985">
    <w:abstractNumId w:val="16"/>
  </w:num>
  <w:num w:numId="19" w16cid:durableId="1522671246">
    <w:abstractNumId w:val="30"/>
  </w:num>
  <w:num w:numId="20" w16cid:durableId="354577116">
    <w:abstractNumId w:val="12"/>
  </w:num>
  <w:num w:numId="21" w16cid:durableId="490872075">
    <w:abstractNumId w:val="10"/>
  </w:num>
  <w:num w:numId="22" w16cid:durableId="1739547709">
    <w:abstractNumId w:val="15"/>
  </w:num>
  <w:num w:numId="23" w16cid:durableId="1106119614">
    <w:abstractNumId w:val="21"/>
  </w:num>
  <w:num w:numId="24" w16cid:durableId="382338550">
    <w:abstractNumId w:val="28"/>
  </w:num>
  <w:num w:numId="25" w16cid:durableId="1960716010">
    <w:abstractNumId w:val="5"/>
  </w:num>
  <w:num w:numId="26" w16cid:durableId="1195733895">
    <w:abstractNumId w:val="18"/>
  </w:num>
  <w:num w:numId="27" w16cid:durableId="1680156548">
    <w:abstractNumId w:val="22"/>
  </w:num>
  <w:num w:numId="28" w16cid:durableId="747116838">
    <w:abstractNumId w:val="29"/>
  </w:num>
  <w:num w:numId="29" w16cid:durableId="1537037682">
    <w:abstractNumId w:val="26"/>
  </w:num>
  <w:num w:numId="30" w16cid:durableId="789974693">
    <w:abstractNumId w:val="11"/>
  </w:num>
  <w:num w:numId="31" w16cid:durableId="782388040">
    <w:abstractNumId w:val="13"/>
    <w:lvlOverride w:ilvl="0">
      <w:startOverride w:val="1"/>
    </w:lvlOverride>
  </w:num>
  <w:num w:numId="32" w16cid:durableId="18286725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1C9"/>
    <w:rsid w:val="000D689F"/>
    <w:rsid w:val="000E7B7B"/>
    <w:rsid w:val="000E7D62"/>
    <w:rsid w:val="00103357"/>
    <w:rsid w:val="00123C9F"/>
    <w:rsid w:val="00126190"/>
    <w:rsid w:val="00130128"/>
    <w:rsid w:val="00130F17"/>
    <w:rsid w:val="001320BF"/>
    <w:rsid w:val="00152B34"/>
    <w:rsid w:val="00163BC4"/>
    <w:rsid w:val="001831D2"/>
    <w:rsid w:val="00191062"/>
    <w:rsid w:val="00192B72"/>
    <w:rsid w:val="001A29D8"/>
    <w:rsid w:val="001A5CAA"/>
    <w:rsid w:val="001B0427"/>
    <w:rsid w:val="001D3A51"/>
    <w:rsid w:val="001E10D2"/>
    <w:rsid w:val="001E25B4"/>
    <w:rsid w:val="001E44FE"/>
    <w:rsid w:val="00200595"/>
    <w:rsid w:val="00204835"/>
    <w:rsid w:val="00211053"/>
    <w:rsid w:val="00224111"/>
    <w:rsid w:val="00231920"/>
    <w:rsid w:val="0023195C"/>
    <w:rsid w:val="0024282C"/>
    <w:rsid w:val="002460DC"/>
    <w:rsid w:val="00250985"/>
    <w:rsid w:val="002556F6"/>
    <w:rsid w:val="00283105"/>
    <w:rsid w:val="00284C4C"/>
    <w:rsid w:val="00287E68"/>
    <w:rsid w:val="002901D2"/>
    <w:rsid w:val="00292B47"/>
    <w:rsid w:val="002933CB"/>
    <w:rsid w:val="00296529"/>
    <w:rsid w:val="002B27FB"/>
    <w:rsid w:val="002B685A"/>
    <w:rsid w:val="002C57D2"/>
    <w:rsid w:val="002E0D56"/>
    <w:rsid w:val="00315186"/>
    <w:rsid w:val="003262DB"/>
    <w:rsid w:val="0033343E"/>
    <w:rsid w:val="003512C2"/>
    <w:rsid w:val="00363A0C"/>
    <w:rsid w:val="00371FB6"/>
    <w:rsid w:val="003763C1"/>
    <w:rsid w:val="00376BBE"/>
    <w:rsid w:val="0039224F"/>
    <w:rsid w:val="003A43A4"/>
    <w:rsid w:val="003A7E18"/>
    <w:rsid w:val="003B1E61"/>
    <w:rsid w:val="003C4C86"/>
    <w:rsid w:val="003C6258"/>
    <w:rsid w:val="003E2904"/>
    <w:rsid w:val="00401927"/>
    <w:rsid w:val="0041027F"/>
    <w:rsid w:val="00412475"/>
    <w:rsid w:val="00423789"/>
    <w:rsid w:val="00440F43"/>
    <w:rsid w:val="00441B6F"/>
    <w:rsid w:val="00446221"/>
    <w:rsid w:val="00450E62"/>
    <w:rsid w:val="004539DB"/>
    <w:rsid w:val="00471A80"/>
    <w:rsid w:val="00481D0D"/>
    <w:rsid w:val="00495195"/>
    <w:rsid w:val="004D305E"/>
    <w:rsid w:val="004D4277"/>
    <w:rsid w:val="00502516"/>
    <w:rsid w:val="00505F06"/>
    <w:rsid w:val="00506828"/>
    <w:rsid w:val="00507314"/>
    <w:rsid w:val="0053056E"/>
    <w:rsid w:val="00540EB8"/>
    <w:rsid w:val="00554FDA"/>
    <w:rsid w:val="005714F2"/>
    <w:rsid w:val="005C784C"/>
    <w:rsid w:val="005D0462"/>
    <w:rsid w:val="005D17F6"/>
    <w:rsid w:val="005E5539"/>
    <w:rsid w:val="00602BF5"/>
    <w:rsid w:val="00617FDD"/>
    <w:rsid w:val="00626468"/>
    <w:rsid w:val="00633614"/>
    <w:rsid w:val="00633F68"/>
    <w:rsid w:val="00636EB2"/>
    <w:rsid w:val="006375B8"/>
    <w:rsid w:val="0066510A"/>
    <w:rsid w:val="00673F9F"/>
    <w:rsid w:val="006848C0"/>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E96"/>
    <w:rsid w:val="00772E21"/>
    <w:rsid w:val="0077749E"/>
    <w:rsid w:val="00790ADA"/>
    <w:rsid w:val="00794562"/>
    <w:rsid w:val="007D2288"/>
    <w:rsid w:val="007E088F"/>
    <w:rsid w:val="007F7B32"/>
    <w:rsid w:val="00804BC2"/>
    <w:rsid w:val="0081431A"/>
    <w:rsid w:val="0083216F"/>
    <w:rsid w:val="00854BC4"/>
    <w:rsid w:val="00860000"/>
    <w:rsid w:val="00863BD3"/>
    <w:rsid w:val="008641ED"/>
    <w:rsid w:val="00866D66"/>
    <w:rsid w:val="008671C6"/>
    <w:rsid w:val="00875803"/>
    <w:rsid w:val="008A2AE6"/>
    <w:rsid w:val="008B459E"/>
    <w:rsid w:val="008E13AE"/>
    <w:rsid w:val="008E1506"/>
    <w:rsid w:val="008E710C"/>
    <w:rsid w:val="008F69D6"/>
    <w:rsid w:val="00902823"/>
    <w:rsid w:val="009043E7"/>
    <w:rsid w:val="00915CA6"/>
    <w:rsid w:val="00924D0B"/>
    <w:rsid w:val="00927834"/>
    <w:rsid w:val="009500A6"/>
    <w:rsid w:val="00957C18"/>
    <w:rsid w:val="009659BA"/>
    <w:rsid w:val="00983040"/>
    <w:rsid w:val="00994EE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AE6"/>
    <w:rsid w:val="00A347C0"/>
    <w:rsid w:val="00A51431"/>
    <w:rsid w:val="00A539AD"/>
    <w:rsid w:val="00A8611A"/>
    <w:rsid w:val="00A94063"/>
    <w:rsid w:val="00AA6219"/>
    <w:rsid w:val="00AA74E0"/>
    <w:rsid w:val="00AB703F"/>
    <w:rsid w:val="00AC6BB8"/>
    <w:rsid w:val="00AE008F"/>
    <w:rsid w:val="00B01FCD"/>
    <w:rsid w:val="00B1776C"/>
    <w:rsid w:val="00B379D7"/>
    <w:rsid w:val="00B443BC"/>
    <w:rsid w:val="00B52583"/>
    <w:rsid w:val="00B52896"/>
    <w:rsid w:val="00B578D9"/>
    <w:rsid w:val="00B838E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6254"/>
    <w:rsid w:val="00D173F1"/>
    <w:rsid w:val="00D51390"/>
    <w:rsid w:val="00D74CB0"/>
    <w:rsid w:val="00D8295D"/>
    <w:rsid w:val="00DC2A65"/>
    <w:rsid w:val="00DE039C"/>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C872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link w:val="Heading2Char"/>
    <w:uiPriority w:val="9"/>
    <w:unhideWhenUsed/>
    <w:qFormat/>
    <w:rsid w:val="000D61C9"/>
    <w:pPr>
      <w:outlineLvl w:val="1"/>
    </w:pPr>
    <w:rPr>
      <w:rFonts w:ascii="Arial" w:hAnsi="Arial"/>
      <w:b/>
      <w:color w:val="000000" w:themeColor="text1"/>
      <w:sz w:val="22"/>
      <w:szCs w:val="26"/>
    </w:rPr>
  </w:style>
  <w:style w:type="paragraph" w:styleId="Heading3">
    <w:name w:val="heading 3"/>
    <w:link w:val="Heading3Char"/>
    <w:uiPriority w:val="9"/>
    <w:unhideWhenUsed/>
    <w:qFormat/>
    <w:rsid w:val="000D61C9"/>
    <w:pPr>
      <w:outlineLvl w:val="2"/>
    </w:pPr>
    <w:rPr>
      <w:color w:val="1F4D78"/>
      <w:sz w:val="24"/>
      <w:szCs w:val="24"/>
    </w:rPr>
  </w:style>
  <w:style w:type="paragraph" w:styleId="Heading4">
    <w:name w:val="heading 4"/>
    <w:link w:val="Heading4Char"/>
    <w:uiPriority w:val="9"/>
    <w:semiHidden/>
    <w:unhideWhenUsed/>
    <w:qFormat/>
    <w:rsid w:val="000D61C9"/>
    <w:pPr>
      <w:outlineLvl w:val="3"/>
    </w:pPr>
    <w:rPr>
      <w:i/>
      <w:iCs/>
      <w:color w:val="2E74B5"/>
    </w:rPr>
  </w:style>
  <w:style w:type="paragraph" w:styleId="Heading5">
    <w:name w:val="heading 5"/>
    <w:link w:val="Heading5Char"/>
    <w:uiPriority w:val="9"/>
    <w:semiHidden/>
    <w:unhideWhenUsed/>
    <w:qFormat/>
    <w:rsid w:val="000D61C9"/>
    <w:pPr>
      <w:outlineLvl w:val="4"/>
    </w:pPr>
    <w:rPr>
      <w:color w:val="2E74B5"/>
    </w:rPr>
  </w:style>
  <w:style w:type="paragraph" w:styleId="Heading6">
    <w:name w:val="heading 6"/>
    <w:link w:val="Heading6Char"/>
    <w:uiPriority w:val="9"/>
    <w:semiHidden/>
    <w:unhideWhenUsed/>
    <w:qFormat/>
    <w:rsid w:val="000D61C9"/>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0D61C9"/>
    <w:rPr>
      <w:rFonts w:ascii="Arial" w:hAnsi="Arial"/>
      <w:b/>
      <w:color w:val="000000" w:themeColor="text1"/>
      <w:sz w:val="22"/>
      <w:szCs w:val="26"/>
    </w:rPr>
  </w:style>
  <w:style w:type="character" w:customStyle="1" w:styleId="Heading3Char">
    <w:name w:val="Heading 3 Char"/>
    <w:basedOn w:val="DefaultParagraphFont"/>
    <w:link w:val="Heading3"/>
    <w:uiPriority w:val="9"/>
    <w:rsid w:val="000D61C9"/>
    <w:rPr>
      <w:color w:val="1F4D78"/>
      <w:sz w:val="24"/>
      <w:szCs w:val="24"/>
    </w:rPr>
  </w:style>
  <w:style w:type="character" w:customStyle="1" w:styleId="Heading4Char">
    <w:name w:val="Heading 4 Char"/>
    <w:basedOn w:val="DefaultParagraphFont"/>
    <w:link w:val="Heading4"/>
    <w:uiPriority w:val="9"/>
    <w:semiHidden/>
    <w:rsid w:val="000D61C9"/>
    <w:rPr>
      <w:i/>
      <w:iCs/>
      <w:color w:val="2E74B5"/>
    </w:rPr>
  </w:style>
  <w:style w:type="character" w:customStyle="1" w:styleId="Heading5Char">
    <w:name w:val="Heading 5 Char"/>
    <w:basedOn w:val="DefaultParagraphFont"/>
    <w:link w:val="Heading5"/>
    <w:uiPriority w:val="9"/>
    <w:semiHidden/>
    <w:rsid w:val="000D61C9"/>
    <w:rPr>
      <w:color w:val="2E74B5"/>
    </w:rPr>
  </w:style>
  <w:style w:type="character" w:customStyle="1" w:styleId="Heading6Char">
    <w:name w:val="Heading 6 Char"/>
    <w:basedOn w:val="DefaultParagraphFont"/>
    <w:link w:val="Heading6"/>
    <w:uiPriority w:val="9"/>
    <w:semiHidden/>
    <w:rsid w:val="000D61C9"/>
    <w:rPr>
      <w:color w:val="1F4D78"/>
    </w:rPr>
  </w:style>
  <w:style w:type="paragraph" w:customStyle="1" w:styleId="Strong1">
    <w:name w:val="Strong1"/>
    <w:qFormat/>
    <w:rsid w:val="000D61C9"/>
    <w:rPr>
      <w:b/>
      <w:bCs/>
    </w:rPr>
  </w:style>
  <w:style w:type="paragraph" w:styleId="ListParagraph">
    <w:name w:val="List Paragraph"/>
    <w:uiPriority w:val="34"/>
    <w:qFormat/>
    <w:rsid w:val="000D61C9"/>
  </w:style>
  <w:style w:type="character" w:styleId="FootnoteReference">
    <w:name w:val="footnote reference"/>
    <w:uiPriority w:val="99"/>
    <w:semiHidden/>
    <w:unhideWhenUsed/>
    <w:rsid w:val="000D61C9"/>
    <w:rPr>
      <w:vertAlign w:val="superscript"/>
    </w:rPr>
  </w:style>
  <w:style w:type="paragraph" w:styleId="FootnoteText">
    <w:name w:val="footnote text"/>
    <w:link w:val="FootnoteTextChar"/>
    <w:uiPriority w:val="99"/>
    <w:semiHidden/>
    <w:unhideWhenUsed/>
    <w:rsid w:val="000D61C9"/>
  </w:style>
  <w:style w:type="character" w:customStyle="1" w:styleId="FootnoteTextChar">
    <w:name w:val="Footnote Text Char"/>
    <w:basedOn w:val="DefaultParagraphFont"/>
    <w:link w:val="FootnoteText"/>
    <w:uiPriority w:val="99"/>
    <w:semiHidden/>
    <w:rsid w:val="000D61C9"/>
  </w:style>
  <w:style w:type="paragraph" w:styleId="NormalWeb">
    <w:name w:val="Normal (Web)"/>
    <w:basedOn w:val="Normal"/>
    <w:semiHidden/>
    <w:unhideWhenUsed/>
    <w:rsid w:val="001831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4261058">
      <w:bodyDiv w:val="1"/>
      <w:marLeft w:val="0"/>
      <w:marRight w:val="0"/>
      <w:marTop w:val="0"/>
      <w:marBottom w:val="0"/>
      <w:divBdr>
        <w:top w:val="none" w:sz="0" w:space="0" w:color="auto"/>
        <w:left w:val="none" w:sz="0" w:space="0" w:color="auto"/>
        <w:bottom w:val="none" w:sz="0" w:space="0" w:color="auto"/>
        <w:right w:val="none" w:sz="0" w:space="0" w:color="auto"/>
      </w:divBdr>
    </w:div>
    <w:div w:id="69541527">
      <w:bodyDiv w:val="1"/>
      <w:marLeft w:val="0"/>
      <w:marRight w:val="0"/>
      <w:marTop w:val="0"/>
      <w:marBottom w:val="0"/>
      <w:divBdr>
        <w:top w:val="none" w:sz="0" w:space="0" w:color="auto"/>
        <w:left w:val="none" w:sz="0" w:space="0" w:color="auto"/>
        <w:bottom w:val="none" w:sz="0" w:space="0" w:color="auto"/>
        <w:right w:val="none" w:sz="0" w:space="0" w:color="auto"/>
      </w:divBdr>
    </w:div>
    <w:div w:id="799169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254744">
      <w:bodyDiv w:val="1"/>
      <w:marLeft w:val="0"/>
      <w:marRight w:val="0"/>
      <w:marTop w:val="0"/>
      <w:marBottom w:val="0"/>
      <w:divBdr>
        <w:top w:val="none" w:sz="0" w:space="0" w:color="auto"/>
        <w:left w:val="none" w:sz="0" w:space="0" w:color="auto"/>
        <w:bottom w:val="none" w:sz="0" w:space="0" w:color="auto"/>
        <w:right w:val="none" w:sz="0" w:space="0" w:color="auto"/>
      </w:divBdr>
    </w:div>
    <w:div w:id="207760566">
      <w:bodyDiv w:val="1"/>
      <w:marLeft w:val="0"/>
      <w:marRight w:val="0"/>
      <w:marTop w:val="0"/>
      <w:marBottom w:val="0"/>
      <w:divBdr>
        <w:top w:val="none" w:sz="0" w:space="0" w:color="auto"/>
        <w:left w:val="none" w:sz="0" w:space="0" w:color="auto"/>
        <w:bottom w:val="none" w:sz="0" w:space="0" w:color="auto"/>
        <w:right w:val="none" w:sz="0" w:space="0" w:color="auto"/>
      </w:divBdr>
    </w:div>
    <w:div w:id="232398871">
      <w:bodyDiv w:val="1"/>
      <w:marLeft w:val="0"/>
      <w:marRight w:val="0"/>
      <w:marTop w:val="0"/>
      <w:marBottom w:val="0"/>
      <w:divBdr>
        <w:top w:val="none" w:sz="0" w:space="0" w:color="auto"/>
        <w:left w:val="none" w:sz="0" w:space="0" w:color="auto"/>
        <w:bottom w:val="none" w:sz="0" w:space="0" w:color="auto"/>
        <w:right w:val="none" w:sz="0" w:space="0" w:color="auto"/>
      </w:divBdr>
    </w:div>
    <w:div w:id="2360622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3705549">
      <w:bodyDiv w:val="1"/>
      <w:marLeft w:val="0"/>
      <w:marRight w:val="0"/>
      <w:marTop w:val="0"/>
      <w:marBottom w:val="0"/>
      <w:divBdr>
        <w:top w:val="none" w:sz="0" w:space="0" w:color="auto"/>
        <w:left w:val="none" w:sz="0" w:space="0" w:color="auto"/>
        <w:bottom w:val="none" w:sz="0" w:space="0" w:color="auto"/>
        <w:right w:val="none" w:sz="0" w:space="0" w:color="auto"/>
      </w:divBdr>
    </w:div>
    <w:div w:id="302078945">
      <w:bodyDiv w:val="1"/>
      <w:marLeft w:val="0"/>
      <w:marRight w:val="0"/>
      <w:marTop w:val="0"/>
      <w:marBottom w:val="0"/>
      <w:divBdr>
        <w:top w:val="none" w:sz="0" w:space="0" w:color="auto"/>
        <w:left w:val="none" w:sz="0" w:space="0" w:color="auto"/>
        <w:bottom w:val="none" w:sz="0" w:space="0" w:color="auto"/>
        <w:right w:val="none" w:sz="0" w:space="0" w:color="auto"/>
      </w:divBdr>
    </w:div>
    <w:div w:id="336883200">
      <w:bodyDiv w:val="1"/>
      <w:marLeft w:val="0"/>
      <w:marRight w:val="0"/>
      <w:marTop w:val="0"/>
      <w:marBottom w:val="0"/>
      <w:divBdr>
        <w:top w:val="none" w:sz="0" w:space="0" w:color="auto"/>
        <w:left w:val="none" w:sz="0" w:space="0" w:color="auto"/>
        <w:bottom w:val="none" w:sz="0" w:space="0" w:color="auto"/>
        <w:right w:val="none" w:sz="0" w:space="0" w:color="auto"/>
      </w:divBdr>
    </w:div>
    <w:div w:id="341589268">
      <w:bodyDiv w:val="1"/>
      <w:marLeft w:val="0"/>
      <w:marRight w:val="0"/>
      <w:marTop w:val="0"/>
      <w:marBottom w:val="0"/>
      <w:divBdr>
        <w:top w:val="none" w:sz="0" w:space="0" w:color="auto"/>
        <w:left w:val="none" w:sz="0" w:space="0" w:color="auto"/>
        <w:bottom w:val="none" w:sz="0" w:space="0" w:color="auto"/>
        <w:right w:val="none" w:sz="0" w:space="0" w:color="auto"/>
      </w:divBdr>
      <w:divsChild>
        <w:div w:id="1225720952">
          <w:marLeft w:val="0"/>
          <w:marRight w:val="0"/>
          <w:marTop w:val="0"/>
          <w:marBottom w:val="0"/>
          <w:divBdr>
            <w:top w:val="none" w:sz="0" w:space="0" w:color="auto"/>
            <w:left w:val="none" w:sz="0" w:space="0" w:color="auto"/>
            <w:bottom w:val="none" w:sz="0" w:space="0" w:color="auto"/>
            <w:right w:val="none" w:sz="0" w:space="0" w:color="auto"/>
          </w:divBdr>
        </w:div>
        <w:div w:id="1823546442">
          <w:marLeft w:val="0"/>
          <w:marRight w:val="0"/>
          <w:marTop w:val="0"/>
          <w:marBottom w:val="0"/>
          <w:divBdr>
            <w:top w:val="none" w:sz="0" w:space="0" w:color="auto"/>
            <w:left w:val="none" w:sz="0" w:space="0" w:color="auto"/>
            <w:bottom w:val="none" w:sz="0" w:space="0" w:color="auto"/>
            <w:right w:val="none" w:sz="0" w:space="0" w:color="auto"/>
          </w:divBdr>
        </w:div>
        <w:div w:id="1471897273">
          <w:marLeft w:val="0"/>
          <w:marRight w:val="0"/>
          <w:marTop w:val="0"/>
          <w:marBottom w:val="0"/>
          <w:divBdr>
            <w:top w:val="none" w:sz="0" w:space="0" w:color="auto"/>
            <w:left w:val="none" w:sz="0" w:space="0" w:color="auto"/>
            <w:bottom w:val="none" w:sz="0" w:space="0" w:color="auto"/>
            <w:right w:val="none" w:sz="0" w:space="0" w:color="auto"/>
          </w:divBdr>
        </w:div>
      </w:divsChild>
    </w:div>
    <w:div w:id="355468609">
      <w:bodyDiv w:val="1"/>
      <w:marLeft w:val="0"/>
      <w:marRight w:val="0"/>
      <w:marTop w:val="0"/>
      <w:marBottom w:val="0"/>
      <w:divBdr>
        <w:top w:val="none" w:sz="0" w:space="0" w:color="auto"/>
        <w:left w:val="none" w:sz="0" w:space="0" w:color="auto"/>
        <w:bottom w:val="none" w:sz="0" w:space="0" w:color="auto"/>
        <w:right w:val="none" w:sz="0" w:space="0" w:color="auto"/>
      </w:divBdr>
    </w:div>
    <w:div w:id="561019930">
      <w:bodyDiv w:val="1"/>
      <w:marLeft w:val="0"/>
      <w:marRight w:val="0"/>
      <w:marTop w:val="0"/>
      <w:marBottom w:val="0"/>
      <w:divBdr>
        <w:top w:val="none" w:sz="0" w:space="0" w:color="auto"/>
        <w:left w:val="none" w:sz="0" w:space="0" w:color="auto"/>
        <w:bottom w:val="none" w:sz="0" w:space="0" w:color="auto"/>
        <w:right w:val="none" w:sz="0" w:space="0" w:color="auto"/>
      </w:divBdr>
    </w:div>
    <w:div w:id="589896914">
      <w:bodyDiv w:val="1"/>
      <w:marLeft w:val="0"/>
      <w:marRight w:val="0"/>
      <w:marTop w:val="0"/>
      <w:marBottom w:val="0"/>
      <w:divBdr>
        <w:top w:val="none" w:sz="0" w:space="0" w:color="auto"/>
        <w:left w:val="none" w:sz="0" w:space="0" w:color="auto"/>
        <w:bottom w:val="none" w:sz="0" w:space="0" w:color="auto"/>
        <w:right w:val="none" w:sz="0" w:space="0" w:color="auto"/>
      </w:divBdr>
    </w:div>
    <w:div w:id="6238534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87468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1260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711013">
      <w:bodyDiv w:val="1"/>
      <w:marLeft w:val="0"/>
      <w:marRight w:val="0"/>
      <w:marTop w:val="0"/>
      <w:marBottom w:val="0"/>
      <w:divBdr>
        <w:top w:val="none" w:sz="0" w:space="0" w:color="auto"/>
        <w:left w:val="none" w:sz="0" w:space="0" w:color="auto"/>
        <w:bottom w:val="none" w:sz="0" w:space="0" w:color="auto"/>
        <w:right w:val="none" w:sz="0" w:space="0" w:color="auto"/>
      </w:divBdr>
    </w:div>
    <w:div w:id="1183789503">
      <w:bodyDiv w:val="1"/>
      <w:marLeft w:val="0"/>
      <w:marRight w:val="0"/>
      <w:marTop w:val="0"/>
      <w:marBottom w:val="0"/>
      <w:divBdr>
        <w:top w:val="none" w:sz="0" w:space="0" w:color="auto"/>
        <w:left w:val="none" w:sz="0" w:space="0" w:color="auto"/>
        <w:bottom w:val="none" w:sz="0" w:space="0" w:color="auto"/>
        <w:right w:val="none" w:sz="0" w:space="0" w:color="auto"/>
      </w:divBdr>
    </w:div>
    <w:div w:id="1187987427">
      <w:bodyDiv w:val="1"/>
      <w:marLeft w:val="0"/>
      <w:marRight w:val="0"/>
      <w:marTop w:val="0"/>
      <w:marBottom w:val="0"/>
      <w:divBdr>
        <w:top w:val="none" w:sz="0" w:space="0" w:color="auto"/>
        <w:left w:val="none" w:sz="0" w:space="0" w:color="auto"/>
        <w:bottom w:val="none" w:sz="0" w:space="0" w:color="auto"/>
        <w:right w:val="none" w:sz="0" w:space="0" w:color="auto"/>
      </w:divBdr>
    </w:div>
    <w:div w:id="1213731084">
      <w:bodyDiv w:val="1"/>
      <w:marLeft w:val="0"/>
      <w:marRight w:val="0"/>
      <w:marTop w:val="0"/>
      <w:marBottom w:val="0"/>
      <w:divBdr>
        <w:top w:val="none" w:sz="0" w:space="0" w:color="auto"/>
        <w:left w:val="none" w:sz="0" w:space="0" w:color="auto"/>
        <w:bottom w:val="none" w:sz="0" w:space="0" w:color="auto"/>
        <w:right w:val="none" w:sz="0" w:space="0" w:color="auto"/>
      </w:divBdr>
    </w:div>
    <w:div w:id="1218512410">
      <w:bodyDiv w:val="1"/>
      <w:marLeft w:val="0"/>
      <w:marRight w:val="0"/>
      <w:marTop w:val="0"/>
      <w:marBottom w:val="0"/>
      <w:divBdr>
        <w:top w:val="none" w:sz="0" w:space="0" w:color="auto"/>
        <w:left w:val="none" w:sz="0" w:space="0" w:color="auto"/>
        <w:bottom w:val="none" w:sz="0" w:space="0" w:color="auto"/>
        <w:right w:val="none" w:sz="0" w:space="0" w:color="auto"/>
      </w:divBdr>
    </w:div>
    <w:div w:id="1386249038">
      <w:bodyDiv w:val="1"/>
      <w:marLeft w:val="0"/>
      <w:marRight w:val="0"/>
      <w:marTop w:val="0"/>
      <w:marBottom w:val="0"/>
      <w:divBdr>
        <w:top w:val="none" w:sz="0" w:space="0" w:color="auto"/>
        <w:left w:val="none" w:sz="0" w:space="0" w:color="auto"/>
        <w:bottom w:val="none" w:sz="0" w:space="0" w:color="auto"/>
        <w:right w:val="none" w:sz="0" w:space="0" w:color="auto"/>
      </w:divBdr>
    </w:div>
    <w:div w:id="1540780138">
      <w:bodyDiv w:val="1"/>
      <w:marLeft w:val="0"/>
      <w:marRight w:val="0"/>
      <w:marTop w:val="0"/>
      <w:marBottom w:val="0"/>
      <w:divBdr>
        <w:top w:val="none" w:sz="0" w:space="0" w:color="auto"/>
        <w:left w:val="none" w:sz="0" w:space="0" w:color="auto"/>
        <w:bottom w:val="none" w:sz="0" w:space="0" w:color="auto"/>
        <w:right w:val="none" w:sz="0" w:space="0" w:color="auto"/>
      </w:divBdr>
    </w:div>
    <w:div w:id="1555699161">
      <w:bodyDiv w:val="1"/>
      <w:marLeft w:val="0"/>
      <w:marRight w:val="0"/>
      <w:marTop w:val="0"/>
      <w:marBottom w:val="0"/>
      <w:divBdr>
        <w:top w:val="none" w:sz="0" w:space="0" w:color="auto"/>
        <w:left w:val="none" w:sz="0" w:space="0" w:color="auto"/>
        <w:bottom w:val="none" w:sz="0" w:space="0" w:color="auto"/>
        <w:right w:val="none" w:sz="0" w:space="0" w:color="auto"/>
      </w:divBdr>
    </w:div>
    <w:div w:id="1577978649">
      <w:bodyDiv w:val="1"/>
      <w:marLeft w:val="0"/>
      <w:marRight w:val="0"/>
      <w:marTop w:val="0"/>
      <w:marBottom w:val="0"/>
      <w:divBdr>
        <w:top w:val="none" w:sz="0" w:space="0" w:color="auto"/>
        <w:left w:val="none" w:sz="0" w:space="0" w:color="auto"/>
        <w:bottom w:val="none" w:sz="0" w:space="0" w:color="auto"/>
        <w:right w:val="none" w:sz="0" w:space="0" w:color="auto"/>
      </w:divBdr>
    </w:div>
    <w:div w:id="159570315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typeset.io/search?q=Explain%20how%20gut%20dysbiosis%20leads%20to%20the%20translocation%20of%20lipopolysaccharides%20(LPS)%20into%20the%20bloodstream%2C%20triggering%20systemic%20inflammation." TargetMode="External"/><Relationship Id="rId26" Type="http://schemas.openxmlformats.org/officeDocument/2006/relationships/hyperlink" Target="https://typeset.io/search?q=Discuss%20bioactive%20compounds%20derived%20from%20gut%20bacteria%20(e.g.%2C%20butyrate%2C%20acetate)%20and%20their%20potential%20in%20mitigating%20cardiovascular%20risk%20factors." TargetMode="External"/><Relationship Id="rId3" Type="http://schemas.openxmlformats.org/officeDocument/2006/relationships/styles" Target="styles.xml"/><Relationship Id="rId21" Type="http://schemas.openxmlformats.org/officeDocument/2006/relationships/hyperlink" Target="https://typeset.io/search?q=Describe%20how%20microbial%20byproducts%20(e.g.%2C%20TMAO)%20accelerate%20plaque%20formation%20and%20destabilization.%20Highlight%20studies%20linking%20microbial%20composition%20to%20atherosclerotic%20progress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ypeset.io/search?q=Introduce%20the%20concept%20of%20the%20gut-heart%20axis%2C%20suggesting%20that%20the%20gut%20microbiome%20may%20be%20a%20modifiable%20risk%20factor%20for%20heart%20diseases." TargetMode="External"/><Relationship Id="rId25" Type="http://schemas.openxmlformats.org/officeDocument/2006/relationships/hyperlink" Target="https://typeset.io/search?q=Introduce%20the%20concept%20of%20FMT%20as%20an%20experimental%20therapy%20for%20restoring%20gut%20microbial%20balance%20and%20its%20potential%20implications%20in%20heart%20disease."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typeset.io/search?q=Briefly%20define%20gut%20microbiota%2C%20its%20composition%20(bacteria%2C%20viruses%2C%20fungi%2C%20etc.)%2C%20and%20its%20critical%20role%20in%20regulating%20immunity%2C%20metabolism%2C%20and%20inflammation." TargetMode="External"/><Relationship Id="rId20" Type="http://schemas.openxmlformats.org/officeDocument/2006/relationships/hyperlink" Target="https://typeset.io/search?q=Short-chain%20fatty%20acids%20(SCFAs)%3A%20Highlight%20their%20anti-inflammatory%20and%20vasodilatory%20effects%20and%20how%20reduced%20SCFA%20production%20impacts%20vascular%20health." TargetMode="External"/><Relationship Id="rId29" Type="http://schemas.openxmlformats.org/officeDocument/2006/relationships/hyperlink" Target="https://typeset.io/search?q=Challenges%20in%20Clinical%20Translation%3A%20%20Discuss%20challenges%20such%20as%20variability%20in%20gut%20microbiota%20across%20populations%2C%20strain-specific%20effects%20of%20probiotics%2C%20and%20long-term%20safety%20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ypeset.io/search?q=Explain%20how%20prebiotics%20(e.g.%2C%20inulin%2C%20FOS)%20promote%20the%20growth%20of%20beneficial%20bacteria%20and%20indirectly%20improve%20cardiovascular%20health."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ypeset.io/search?q=Discuss%20the%20burden%20of%20cardiovascular%20diseases%20(CVDs)%20globally%2C%20emphasizing%20their%20multifactorial%20nature%20(genetics%2C%20lifestyle%2C%20inflammation%2C%20etc.)." TargetMode="External"/><Relationship Id="rId23" Type="http://schemas.openxmlformats.org/officeDocument/2006/relationships/hyperlink" Target="https://typeset.io/search?q=Explore%20the%20relationship%20between%20gut%20permeability%20(leaky%20gut)%2C%20microbial%20translocation%2C%20and%20heart%20failure%20progression.%20Link%20microbial%20metabolites%20to%20cardiac%20remodeling%20and%20fibrosis." TargetMode="External"/><Relationship Id="rId28" Type="http://schemas.openxmlformats.org/officeDocument/2006/relationships/hyperlink" Target="https://typeset.io/search?q=Explore%20how%20probiotics%2Fprebiotics%20can%20be%20combined%20with%20traditional%20cardiovascular%20drugs%20(e.g.%2C%20statins%2C%20ACE%20inhibitors)%20to%20enhance%20therapeutic%20outcomes." TargetMode="External"/><Relationship Id="rId10" Type="http://schemas.openxmlformats.org/officeDocument/2006/relationships/footer" Target="footer1.xml"/><Relationship Id="rId19" Type="http://schemas.openxmlformats.org/officeDocument/2006/relationships/hyperlink" Target="https://typeset.io/search?q=Trimethylamine-N-oxide%20(TMAO)%3A%20Discuss%20its%20production%20by%20gut%20bacteria%20from%20dietary%20choline%2Fcarnitine%20and%20its%20role%20in%20promoting%20atherosclerosi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ypeset.io/search?q=Introduce%20readers%20to%20the%20concept%20of%20the%20gut%20microbiota%20and%20its%20growing%20significance%20in%20systemic%20health" TargetMode="External"/><Relationship Id="rId22" Type="http://schemas.openxmlformats.org/officeDocument/2006/relationships/hyperlink" Target="https://typeset.io/search?q=Explain%20the%20role%20of%20gut%20bacteria%20in%20regulating%20blood%20pressure%20through%20SCFA%20production%2C%20modulating%20vascular%20tone%2C%20and%20influencing%20the%20renin-angiotensin%20system.%20Discuss%20gut%20dysbiosis%20as%20a%20contributor%20to%20salt-sensitive%20hypertension." TargetMode="External"/><Relationship Id="rId27" Type="http://schemas.openxmlformats.org/officeDocument/2006/relationships/hyperlink" Target="https://typeset.io/search?q=Discuss%20emerging%20drugs%20designed%20to%20target%20gut%20microbiota%2C%20such%20as%20inhibitors%20of%20TMAO%20synthesis%20or%20SCFA-mimicking%20compounds."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A3BC-5D57-41EE-9133-415B2FB4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618</TotalTime>
  <Pages>28</Pages>
  <Words>38946</Words>
  <Characters>245750</Characters>
  <Application>Microsoft Office Word</Application>
  <DocSecurity>0</DocSecurity>
  <Lines>5119</Lines>
  <Paragraphs>1009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283687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khushwant nandal</cp:lastModifiedBy>
  <cp:revision>30</cp:revision>
  <cp:lastPrinted>1999-07-06T11:00:00Z</cp:lastPrinted>
  <dcterms:created xsi:type="dcterms:W3CDTF">2014-10-25T14:34:00Z</dcterms:created>
  <dcterms:modified xsi:type="dcterms:W3CDTF">2025-06-12T11:36:00Z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4ec00259-c46f-4208-a0cb-0c950a1b4d65</vt:lpwstr>
  </property>
</Properties>
</file>