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F9D" w:rsidRDefault="005B3F9D" w:rsidP="00C1535A">
      <w:pPr>
        <w:spacing w:after="0"/>
        <w:jc w:val="center"/>
        <w:rPr>
          <w:rFonts w:ascii="Arial" w:hAnsi="Arial" w:cs="Arial"/>
          <w:b/>
        </w:rPr>
      </w:pPr>
      <w:bookmarkStart w:id="0" w:name="_GoBack"/>
      <w:bookmarkEnd w:id="0"/>
    </w:p>
    <w:p w:rsidR="00F227CF" w:rsidRPr="00274F16" w:rsidRDefault="00C46914" w:rsidP="00F227CF">
      <w:pPr>
        <w:spacing w:after="0"/>
        <w:jc w:val="right"/>
        <w:rPr>
          <w:rStyle w:val="Strong"/>
          <w:rFonts w:ascii="Arial" w:hAnsi="Arial" w:cs="Arial"/>
          <w:color w:val="FF0000"/>
          <w:sz w:val="36"/>
          <w:szCs w:val="36"/>
        </w:rPr>
      </w:pPr>
      <w:r>
        <w:rPr>
          <w:rStyle w:val="Strong"/>
          <w:rFonts w:ascii="Arial" w:hAnsi="Arial" w:cs="Arial"/>
          <w:color w:val="FF0000"/>
          <w:sz w:val="36"/>
          <w:szCs w:val="36"/>
        </w:rPr>
        <w:t xml:space="preserve">Advancements in Energy </w:t>
      </w:r>
      <w:r w:rsidR="00F227CF" w:rsidRPr="00274F16">
        <w:rPr>
          <w:rStyle w:val="Strong"/>
          <w:rFonts w:ascii="Arial" w:hAnsi="Arial" w:cs="Arial"/>
          <w:color w:val="FF0000"/>
          <w:sz w:val="36"/>
          <w:szCs w:val="36"/>
        </w:rPr>
        <w:t>Efficient Technologies: A Review of Their Role in Sustainability and Emission Reduction</w:t>
      </w:r>
    </w:p>
    <w:p w:rsidR="00A831C9" w:rsidRDefault="00A831C9" w:rsidP="00A831C9">
      <w:pPr>
        <w:spacing w:after="0"/>
        <w:jc w:val="right"/>
        <w:rPr>
          <w:rStyle w:val="Strong"/>
          <w:rFonts w:ascii="Arial" w:hAnsi="Arial" w:cs="Arial"/>
          <w:sz w:val="36"/>
          <w:szCs w:val="36"/>
        </w:rPr>
      </w:pPr>
    </w:p>
    <w:p w:rsidR="00404193" w:rsidRPr="009F0FC6" w:rsidRDefault="00404193" w:rsidP="00133BFB">
      <w:pPr>
        <w:spacing w:after="0"/>
        <w:rPr>
          <w:rStyle w:val="Strong"/>
          <w:rFonts w:ascii="Arial" w:hAnsi="Arial" w:cs="Arial"/>
          <w:sz w:val="28"/>
          <w:szCs w:val="28"/>
        </w:rPr>
      </w:pPr>
    </w:p>
    <w:p w:rsidR="0079240C" w:rsidRPr="009F0FC6" w:rsidRDefault="0079240C" w:rsidP="0079240C">
      <w:pPr>
        <w:pStyle w:val="NoSpacing"/>
        <w:jc w:val="center"/>
        <w:rPr>
          <w:rFonts w:ascii="Arial" w:hAnsi="Arial" w:cs="Arial"/>
          <w:b/>
        </w:rPr>
      </w:pPr>
    </w:p>
    <w:p w:rsidR="002F3E1A" w:rsidRPr="009F0FC6" w:rsidRDefault="00A831C9" w:rsidP="00172FC2">
      <w:pPr>
        <w:pStyle w:val="NoSpacing"/>
        <w:ind w:firstLine="426"/>
        <w:rPr>
          <w:rFonts w:ascii="Arial" w:hAnsi="Arial" w:cs="Arial"/>
          <w:b/>
        </w:rPr>
      </w:pPr>
      <w:r w:rsidRPr="009F0FC6">
        <w:rPr>
          <w:rFonts w:ascii="Arial" w:hAnsi="Arial" w:cs="Arial"/>
          <w:b/>
        </w:rPr>
        <w:t>ABSTRACT</w:t>
      </w:r>
    </w:p>
    <w:p w:rsidR="0079240C" w:rsidRPr="009F0FC6" w:rsidRDefault="0079240C" w:rsidP="0079240C">
      <w:pPr>
        <w:pStyle w:val="NoSpacing"/>
        <w:jc w:val="center"/>
        <w:rPr>
          <w:rFonts w:ascii="Arial" w:hAnsi="Arial" w:cs="Arial"/>
          <w:b/>
        </w:rPr>
      </w:pPr>
    </w:p>
    <w:p w:rsidR="00122BEA" w:rsidRPr="00A05FB0" w:rsidRDefault="00AF1457" w:rsidP="00172FC2">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ind w:left="426" w:right="521"/>
        <w:jc w:val="both"/>
        <w:rPr>
          <w:rFonts w:ascii="Arial" w:hAnsi="Arial" w:cs="Arial"/>
          <w:color w:val="FF0000"/>
          <w:sz w:val="20"/>
          <w:szCs w:val="20"/>
        </w:rPr>
      </w:pPr>
      <w:r w:rsidRPr="00172FC2">
        <w:rPr>
          <w:rFonts w:ascii="Arial" w:hAnsi="Arial" w:cs="Arial"/>
          <w:sz w:val="20"/>
          <w:szCs w:val="20"/>
        </w:rPr>
        <w:t xml:space="preserve">As the global demand for energy continues to surge alongside rising concerns over climate change and environmental sustainability, the development and implementation of energy efficient technologies have become imperative. </w:t>
      </w:r>
      <w:r w:rsidRPr="00172FC2">
        <w:rPr>
          <w:rFonts w:ascii="Arial" w:hAnsi="Arial" w:cs="Arial"/>
          <w:color w:val="000000" w:themeColor="text1"/>
          <w:sz w:val="20"/>
          <w:szCs w:val="20"/>
        </w:rPr>
        <w:t xml:space="preserve">These technologies play a crucial role in reducing energy consumption across various sectors while supporting environmental sustainability and economic stability. </w:t>
      </w:r>
      <w:r w:rsidRPr="00172FC2">
        <w:rPr>
          <w:rFonts w:ascii="Arial" w:hAnsi="Arial" w:cs="Arial"/>
          <w:color w:val="000000" w:themeColor="text1"/>
          <w:sz w:val="20"/>
          <w:szCs w:val="20"/>
          <w:shd w:val="clear" w:color="auto" w:fill="F2F2F2" w:themeFill="background1" w:themeFillShade="F2"/>
        </w:rPr>
        <w:t>This review paper explores the diverse range of energy-efficient innovations, such as LED lighting, high-efficiency appliances, and smart energy management systems, highlighting their contributions to minimizing greenhouse gas emissions and lowering energy costs,</w:t>
      </w:r>
      <w:r w:rsidR="00122BEA" w:rsidRPr="00172FC2">
        <w:rPr>
          <w:rFonts w:ascii="Arial" w:hAnsi="Arial" w:cs="Arial"/>
          <w:sz w:val="20"/>
          <w:szCs w:val="20"/>
        </w:rPr>
        <w:t xml:space="preserve"> the latest advancements in energy </w:t>
      </w:r>
      <w:r w:rsidR="005B3F9D" w:rsidRPr="00172FC2">
        <w:rPr>
          <w:rFonts w:ascii="Arial" w:hAnsi="Arial" w:cs="Arial"/>
          <w:sz w:val="20"/>
          <w:szCs w:val="20"/>
        </w:rPr>
        <w:t>efficient technologies. It highlights current trends, addressing the role of supportive energy policies, regulatory frameworks, and public awareness initiatives. Despite the significant advantages of</w:t>
      </w:r>
      <w:r w:rsidR="000F3405" w:rsidRPr="00172FC2">
        <w:rPr>
          <w:rFonts w:ascii="Arial" w:hAnsi="Arial" w:cs="Arial"/>
          <w:sz w:val="20"/>
          <w:szCs w:val="20"/>
        </w:rPr>
        <w:t xml:space="preserve"> energy </w:t>
      </w:r>
      <w:r w:rsidR="005B3F9D" w:rsidRPr="00172FC2">
        <w:rPr>
          <w:rFonts w:ascii="Arial" w:hAnsi="Arial" w:cs="Arial"/>
          <w:sz w:val="20"/>
          <w:szCs w:val="20"/>
        </w:rPr>
        <w:t xml:space="preserve">efficient technologies and also </w:t>
      </w:r>
      <w:r w:rsidR="00CB5A50" w:rsidRPr="00172FC2">
        <w:rPr>
          <w:rFonts w:ascii="Arial" w:hAnsi="Arial" w:cs="Arial"/>
          <w:sz w:val="20"/>
          <w:szCs w:val="20"/>
        </w:rPr>
        <w:t xml:space="preserve">their </w:t>
      </w:r>
      <w:r w:rsidR="005B3F9D" w:rsidRPr="00172FC2">
        <w:rPr>
          <w:rFonts w:ascii="Arial" w:hAnsi="Arial" w:cs="Arial"/>
          <w:sz w:val="20"/>
          <w:szCs w:val="20"/>
        </w:rPr>
        <w:t xml:space="preserve">challenges. </w:t>
      </w:r>
      <w:r w:rsidR="009A3D2D" w:rsidRPr="00172FC2">
        <w:rPr>
          <w:rFonts w:ascii="Arial" w:hAnsi="Arial" w:cs="Arial"/>
          <w:sz w:val="20"/>
          <w:szCs w:val="20"/>
        </w:rPr>
        <w:t xml:space="preserve">It </w:t>
      </w:r>
      <w:r w:rsidR="005B3F9D" w:rsidRPr="00172FC2">
        <w:rPr>
          <w:rFonts w:ascii="Arial" w:hAnsi="Arial" w:cs="Arial"/>
          <w:sz w:val="20"/>
          <w:szCs w:val="20"/>
        </w:rPr>
        <w:t xml:space="preserve">concludes that advancing </w:t>
      </w:r>
      <w:proofErr w:type="gramStart"/>
      <w:r w:rsidR="005B3F9D" w:rsidRPr="00172FC2">
        <w:rPr>
          <w:rFonts w:ascii="Arial" w:hAnsi="Arial" w:cs="Arial"/>
          <w:sz w:val="20"/>
          <w:szCs w:val="20"/>
        </w:rPr>
        <w:t>energy</w:t>
      </w:r>
      <w:proofErr w:type="gramEnd"/>
      <w:r w:rsidR="005B3F9D" w:rsidRPr="00172FC2">
        <w:rPr>
          <w:rFonts w:ascii="Arial" w:hAnsi="Arial" w:cs="Arial"/>
          <w:sz w:val="20"/>
          <w:szCs w:val="20"/>
        </w:rPr>
        <w:t xml:space="preserve"> efficiency is essential for sustainable growth and environmental preservation, calling for integrated policies and innovation to promote an energy-conscious </w:t>
      </w:r>
      <w:proofErr w:type="spellStart"/>
      <w:r w:rsidR="005B3F9D" w:rsidRPr="00172FC2">
        <w:rPr>
          <w:rFonts w:ascii="Arial" w:hAnsi="Arial" w:cs="Arial"/>
          <w:sz w:val="20"/>
          <w:szCs w:val="20"/>
        </w:rPr>
        <w:t>society.</w:t>
      </w:r>
      <w:r w:rsidR="00A05FB0" w:rsidRPr="00A05FB0">
        <w:rPr>
          <w:rFonts w:ascii="Arial" w:hAnsi="Arial" w:cs="Arial"/>
          <w:color w:val="FF0000"/>
          <w:sz w:val="20"/>
          <w:szCs w:val="20"/>
        </w:rPr>
        <w:t>Th</w:t>
      </w:r>
      <w:r w:rsidR="00A05FB0">
        <w:rPr>
          <w:rFonts w:ascii="Arial" w:hAnsi="Arial" w:cs="Arial"/>
          <w:color w:val="FF0000"/>
          <w:sz w:val="20"/>
          <w:szCs w:val="20"/>
        </w:rPr>
        <w:t>is</w:t>
      </w:r>
      <w:proofErr w:type="spellEnd"/>
      <w:r w:rsidR="00A05FB0">
        <w:rPr>
          <w:rFonts w:ascii="Arial" w:hAnsi="Arial" w:cs="Arial"/>
          <w:color w:val="FF0000"/>
          <w:sz w:val="20"/>
          <w:szCs w:val="20"/>
        </w:rPr>
        <w:t xml:space="preserve"> review</w:t>
      </w:r>
      <w:r w:rsidR="00A05FB0" w:rsidRPr="00A05FB0">
        <w:rPr>
          <w:rFonts w:ascii="Arial" w:hAnsi="Arial" w:cs="Arial"/>
          <w:color w:val="FF0000"/>
          <w:sz w:val="20"/>
          <w:szCs w:val="20"/>
        </w:rPr>
        <w:t xml:space="preserve"> highlights the critical importance of reforming the energy industry as a key step toward effectively combating the climate emergency.</w:t>
      </w:r>
    </w:p>
    <w:p w:rsidR="00890B0C" w:rsidRPr="009F0FC6" w:rsidRDefault="00890B0C" w:rsidP="00067E65">
      <w:pPr>
        <w:pStyle w:val="NoSpacing"/>
        <w:jc w:val="both"/>
        <w:rPr>
          <w:rFonts w:ascii="Arial" w:hAnsi="Arial" w:cs="Arial"/>
        </w:rPr>
      </w:pPr>
    </w:p>
    <w:p w:rsidR="00890B0C" w:rsidRPr="00E55025" w:rsidRDefault="00890B0C" w:rsidP="00E55025">
      <w:pPr>
        <w:pStyle w:val="NoSpacing"/>
        <w:ind w:firstLine="284"/>
        <w:jc w:val="both"/>
        <w:rPr>
          <w:rFonts w:ascii="Arial" w:hAnsi="Arial" w:cs="Arial"/>
          <w:i/>
          <w:sz w:val="20"/>
          <w:szCs w:val="20"/>
        </w:rPr>
      </w:pPr>
      <w:r w:rsidRPr="00E55025">
        <w:rPr>
          <w:rFonts w:ascii="Arial" w:hAnsi="Arial" w:cs="Arial"/>
          <w:i/>
          <w:sz w:val="20"/>
          <w:szCs w:val="20"/>
        </w:rPr>
        <w:t xml:space="preserve">Keywords: </w:t>
      </w:r>
      <w:r w:rsidR="00D85132">
        <w:rPr>
          <w:rFonts w:ascii="Arial" w:hAnsi="Arial" w:cs="Arial"/>
          <w:i/>
          <w:sz w:val="20"/>
          <w:szCs w:val="20"/>
        </w:rPr>
        <w:t>Energy-E</w:t>
      </w:r>
      <w:r w:rsidRPr="00E55025">
        <w:rPr>
          <w:rFonts w:ascii="Arial" w:hAnsi="Arial" w:cs="Arial"/>
          <w:i/>
          <w:sz w:val="20"/>
          <w:szCs w:val="20"/>
        </w:rPr>
        <w:t>ffic</w:t>
      </w:r>
      <w:r w:rsidR="000F3405" w:rsidRPr="00E55025">
        <w:rPr>
          <w:rFonts w:ascii="Arial" w:hAnsi="Arial" w:cs="Arial"/>
          <w:i/>
          <w:sz w:val="20"/>
          <w:szCs w:val="20"/>
        </w:rPr>
        <w:t>ient t</w:t>
      </w:r>
      <w:r w:rsidR="005B3F9D" w:rsidRPr="00E55025">
        <w:rPr>
          <w:rFonts w:ascii="Arial" w:hAnsi="Arial" w:cs="Arial"/>
          <w:i/>
          <w:sz w:val="20"/>
          <w:szCs w:val="20"/>
        </w:rPr>
        <w:t>echnologies, Trend</w:t>
      </w:r>
      <w:r w:rsidR="00172FC2" w:rsidRPr="00E55025">
        <w:rPr>
          <w:rFonts w:ascii="Arial" w:hAnsi="Arial" w:cs="Arial"/>
          <w:i/>
          <w:sz w:val="20"/>
          <w:szCs w:val="20"/>
        </w:rPr>
        <w:t>s</w:t>
      </w:r>
      <w:r w:rsidR="005B3F9D" w:rsidRPr="00E55025">
        <w:rPr>
          <w:rFonts w:ascii="Arial" w:hAnsi="Arial" w:cs="Arial"/>
          <w:i/>
          <w:sz w:val="20"/>
          <w:szCs w:val="20"/>
        </w:rPr>
        <w:t>, Challenges</w:t>
      </w:r>
      <w:r w:rsidR="008C07BF" w:rsidRPr="00E55025">
        <w:rPr>
          <w:rFonts w:ascii="Arial" w:hAnsi="Arial" w:cs="Arial"/>
          <w:i/>
          <w:sz w:val="20"/>
          <w:szCs w:val="20"/>
        </w:rPr>
        <w:t>, Future Opportunities</w:t>
      </w:r>
      <w:r w:rsidR="00C46914">
        <w:rPr>
          <w:rFonts w:ascii="Arial" w:hAnsi="Arial" w:cs="Arial"/>
          <w:i/>
          <w:sz w:val="20"/>
          <w:szCs w:val="20"/>
        </w:rPr>
        <w:t xml:space="preserve">, </w:t>
      </w:r>
    </w:p>
    <w:p w:rsidR="00067E65" w:rsidRDefault="00C46914" w:rsidP="00067E65">
      <w:pPr>
        <w:pStyle w:val="NoSpacing"/>
        <w:jc w:val="both"/>
        <w:rPr>
          <w:rFonts w:ascii="Arial" w:hAnsi="Arial" w:cs="Arial"/>
        </w:rPr>
      </w:pPr>
      <w:r w:rsidRPr="00C46914">
        <w:rPr>
          <w:rFonts w:ascii="Arial" w:hAnsi="Arial" w:cs="Arial"/>
        </w:rPr>
        <w:t>Emission Reduction</w:t>
      </w:r>
    </w:p>
    <w:p w:rsidR="00C46914" w:rsidRPr="009F0FC6" w:rsidRDefault="00C46914" w:rsidP="00067E65">
      <w:pPr>
        <w:pStyle w:val="NoSpacing"/>
        <w:jc w:val="both"/>
        <w:rPr>
          <w:rFonts w:ascii="Arial" w:hAnsi="Arial" w:cs="Arial"/>
        </w:rPr>
      </w:pPr>
    </w:p>
    <w:p w:rsidR="00B65A30" w:rsidRPr="009F0FC6" w:rsidRDefault="00E55025" w:rsidP="00E55025">
      <w:pPr>
        <w:pStyle w:val="NoSpacing"/>
        <w:numPr>
          <w:ilvl w:val="0"/>
          <w:numId w:val="25"/>
        </w:numPr>
        <w:ind w:left="284" w:firstLine="0"/>
        <w:rPr>
          <w:rFonts w:ascii="Arial" w:hAnsi="Arial" w:cs="Arial"/>
          <w:b/>
        </w:rPr>
      </w:pPr>
      <w:r w:rsidRPr="009F0FC6">
        <w:rPr>
          <w:rFonts w:ascii="Arial" w:hAnsi="Arial" w:cs="Arial"/>
          <w:b/>
        </w:rPr>
        <w:t>INTRODUCTION</w:t>
      </w:r>
    </w:p>
    <w:p w:rsidR="0079240C" w:rsidRPr="009F0FC6" w:rsidRDefault="0079240C" w:rsidP="0079240C">
      <w:pPr>
        <w:pStyle w:val="NoSpacing"/>
        <w:jc w:val="center"/>
        <w:rPr>
          <w:rFonts w:ascii="Arial" w:hAnsi="Arial" w:cs="Arial"/>
          <w:b/>
        </w:rPr>
      </w:pPr>
    </w:p>
    <w:p w:rsidR="00067E65" w:rsidRDefault="00D85132" w:rsidP="00E55025">
      <w:pPr>
        <w:pStyle w:val="NoSpacing"/>
        <w:ind w:left="284" w:right="379"/>
        <w:jc w:val="both"/>
        <w:rPr>
          <w:rFonts w:ascii="Arial" w:hAnsi="Arial" w:cs="Arial"/>
          <w:sz w:val="20"/>
          <w:szCs w:val="20"/>
        </w:rPr>
      </w:pPr>
      <w:r>
        <w:rPr>
          <w:rFonts w:ascii="Arial" w:hAnsi="Arial" w:cs="Arial"/>
          <w:sz w:val="20"/>
          <w:szCs w:val="20"/>
        </w:rPr>
        <w:t>Energy-E</w:t>
      </w:r>
      <w:r w:rsidR="00B65A30" w:rsidRPr="00E55025">
        <w:rPr>
          <w:rFonts w:ascii="Arial" w:hAnsi="Arial" w:cs="Arial"/>
          <w:sz w:val="20"/>
          <w:szCs w:val="20"/>
        </w:rPr>
        <w:t>fficient technologies are innovations that significantly reduce energy consumption while maintaining performance across various sectors. Examples include LED lighting, high-efficiency appliances, smart thermostats, and advanced manufacturing processes. These technologies not only lower energy costs for consumers and businesses but also minimize greenhouse gas emissions, making them crucial in the fight against climate change. By promoting sustainability and reducing r</w:t>
      </w:r>
      <w:r w:rsidR="000F3405" w:rsidRPr="00E55025">
        <w:rPr>
          <w:rFonts w:ascii="Arial" w:hAnsi="Arial" w:cs="Arial"/>
          <w:sz w:val="20"/>
          <w:szCs w:val="20"/>
        </w:rPr>
        <w:t xml:space="preserve">eliance on fossil fuels, energy </w:t>
      </w:r>
      <w:r w:rsidR="00B65A30" w:rsidRPr="00E55025">
        <w:rPr>
          <w:rFonts w:ascii="Arial" w:hAnsi="Arial" w:cs="Arial"/>
          <w:sz w:val="20"/>
          <w:szCs w:val="20"/>
        </w:rPr>
        <w:t>efficient solutions support a more resilient economy and contribute to environmental preservation</w:t>
      </w:r>
      <w:r w:rsidR="0087077F" w:rsidRPr="00E55025">
        <w:rPr>
          <w:rFonts w:ascii="Arial" w:hAnsi="Arial" w:cs="Arial"/>
          <w:sz w:val="20"/>
          <w:szCs w:val="20"/>
        </w:rPr>
        <w:t xml:space="preserve"> (</w:t>
      </w:r>
      <w:proofErr w:type="spellStart"/>
      <w:r w:rsidR="0087077F" w:rsidRPr="00E55025">
        <w:rPr>
          <w:rFonts w:ascii="Arial" w:hAnsi="Arial" w:cs="Arial"/>
          <w:sz w:val="20"/>
          <w:szCs w:val="20"/>
        </w:rPr>
        <w:t>Abolhosseini</w:t>
      </w:r>
      <w:r w:rsidR="0087077F" w:rsidRPr="00E55025">
        <w:rPr>
          <w:rFonts w:ascii="Arial" w:hAnsi="Arial" w:cs="Arial"/>
          <w:i/>
          <w:sz w:val="20"/>
          <w:szCs w:val="20"/>
        </w:rPr>
        <w:t>et</w:t>
      </w:r>
      <w:proofErr w:type="spellEnd"/>
      <w:r w:rsidR="0087077F" w:rsidRPr="00E55025">
        <w:rPr>
          <w:rFonts w:ascii="Arial" w:hAnsi="Arial" w:cs="Arial"/>
          <w:i/>
          <w:sz w:val="20"/>
          <w:szCs w:val="20"/>
        </w:rPr>
        <w:t xml:space="preserve"> al,</w:t>
      </w:r>
      <w:r w:rsidR="0087077F" w:rsidRPr="00E55025">
        <w:rPr>
          <w:rFonts w:ascii="Arial" w:hAnsi="Arial" w:cs="Arial"/>
          <w:sz w:val="20"/>
          <w:szCs w:val="20"/>
        </w:rPr>
        <w:t xml:space="preserve"> 2014).</w:t>
      </w:r>
    </w:p>
    <w:p w:rsidR="00B0426B" w:rsidRDefault="00B0426B" w:rsidP="00E55025">
      <w:pPr>
        <w:pStyle w:val="NoSpacing"/>
        <w:ind w:left="284" w:right="379"/>
        <w:jc w:val="both"/>
        <w:rPr>
          <w:rFonts w:ascii="Arial" w:hAnsi="Arial" w:cs="Arial"/>
          <w:sz w:val="20"/>
          <w:szCs w:val="20"/>
        </w:rPr>
      </w:pPr>
    </w:p>
    <w:p w:rsidR="00F76F52" w:rsidRDefault="00B0426B" w:rsidP="00B0426B">
      <w:pPr>
        <w:pStyle w:val="NoSpacing"/>
        <w:ind w:left="284" w:right="379"/>
        <w:jc w:val="both"/>
        <w:rPr>
          <w:rFonts w:ascii="Arial" w:hAnsi="Arial" w:cs="Arial"/>
          <w:color w:val="FF0000"/>
          <w:sz w:val="20"/>
          <w:szCs w:val="20"/>
        </w:rPr>
      </w:pPr>
      <w:r w:rsidRPr="00B0426B">
        <w:rPr>
          <w:rFonts w:ascii="Arial" w:hAnsi="Arial" w:cs="Arial"/>
          <w:color w:val="FF0000"/>
          <w:sz w:val="20"/>
          <w:szCs w:val="20"/>
        </w:rPr>
        <w:t>Globally, nations are establishing ambitious targets to reach net-zero emissions by 2050 or before, aligning with the commitments made at COP29 in November 2024</w:t>
      </w:r>
      <w:r w:rsidRPr="00B0426B">
        <w:rPr>
          <w:rFonts w:ascii="Arial" w:hAnsi="Arial" w:cs="Arial"/>
          <w:color w:val="FF0000"/>
          <w:sz w:val="27"/>
          <w:szCs w:val="27"/>
        </w:rPr>
        <w:t>.</w:t>
      </w:r>
      <w:r w:rsidRPr="00B0426B">
        <w:rPr>
          <w:rFonts w:ascii="Arial" w:hAnsi="Arial" w:cs="Arial"/>
          <w:color w:val="FF0000"/>
          <w:sz w:val="20"/>
          <w:szCs w:val="20"/>
        </w:rPr>
        <w:t>According to the IEA Sustainable Development Scenario, more than 40% of the necessary emissions reductions by 2040 can be attained through improved energy efficiency initiatives.</w:t>
      </w:r>
      <w:r w:rsidR="00A05FB0">
        <w:rPr>
          <w:rFonts w:ascii="Arial" w:hAnsi="Arial" w:cs="Arial"/>
          <w:color w:val="FF0000"/>
          <w:sz w:val="20"/>
          <w:szCs w:val="20"/>
        </w:rPr>
        <w:t>(</w:t>
      </w:r>
      <w:proofErr w:type="spellStart"/>
      <w:r w:rsidRPr="00B0426B">
        <w:rPr>
          <w:rFonts w:ascii="Arial" w:hAnsi="Arial" w:cs="Arial"/>
          <w:color w:val="FF0000"/>
          <w:sz w:val="20"/>
          <w:szCs w:val="20"/>
        </w:rPr>
        <w:t>Bera</w:t>
      </w:r>
      <w:r w:rsidRPr="00B0426B">
        <w:rPr>
          <w:rFonts w:ascii="Arial" w:hAnsi="Arial" w:cs="Arial"/>
          <w:i/>
          <w:color w:val="FF0000"/>
          <w:sz w:val="20"/>
          <w:szCs w:val="20"/>
        </w:rPr>
        <w:t>et</w:t>
      </w:r>
      <w:proofErr w:type="spellEnd"/>
      <w:r w:rsidRPr="00B0426B">
        <w:rPr>
          <w:rFonts w:ascii="Arial" w:hAnsi="Arial" w:cs="Arial"/>
          <w:i/>
          <w:color w:val="FF0000"/>
          <w:sz w:val="20"/>
          <w:szCs w:val="20"/>
        </w:rPr>
        <w:t xml:space="preserve"> al</w:t>
      </w:r>
      <w:r w:rsidRPr="00B0426B">
        <w:rPr>
          <w:rFonts w:ascii="Arial" w:hAnsi="Arial" w:cs="Arial"/>
          <w:color w:val="FF0000"/>
          <w:sz w:val="20"/>
          <w:szCs w:val="20"/>
        </w:rPr>
        <w:t>, 2025).</w:t>
      </w:r>
    </w:p>
    <w:p w:rsidR="0079240C" w:rsidRPr="00DA1C01" w:rsidRDefault="0079240C" w:rsidP="00DA1C01">
      <w:pPr>
        <w:pStyle w:val="NoSpacing"/>
        <w:ind w:left="284" w:right="379"/>
        <w:jc w:val="center"/>
        <w:rPr>
          <w:rFonts w:ascii="Arial" w:hAnsi="Arial" w:cs="Arial"/>
          <w:color w:val="FF0000"/>
          <w:sz w:val="20"/>
          <w:szCs w:val="20"/>
        </w:rPr>
      </w:pPr>
    </w:p>
    <w:p w:rsidR="00122BEA" w:rsidRPr="009F0FC6" w:rsidRDefault="00ED6153" w:rsidP="00ED6153">
      <w:pPr>
        <w:pStyle w:val="NoSpacing"/>
        <w:numPr>
          <w:ilvl w:val="0"/>
          <w:numId w:val="25"/>
        </w:numPr>
        <w:rPr>
          <w:rFonts w:ascii="Arial" w:eastAsia="Times New Roman" w:hAnsi="Arial" w:cs="Arial"/>
          <w:b/>
          <w:lang w:eastAsia="en-IN"/>
        </w:rPr>
      </w:pPr>
      <w:r w:rsidRPr="009F0FC6">
        <w:rPr>
          <w:rFonts w:ascii="Arial" w:eastAsia="Times New Roman" w:hAnsi="Arial" w:cs="Arial"/>
          <w:b/>
          <w:lang w:eastAsia="en-IN"/>
        </w:rPr>
        <w:t>HIERARCHY OF ENERGY EFFICIENT TECHNOLOGIES</w:t>
      </w:r>
    </w:p>
    <w:p w:rsidR="0079240C" w:rsidRPr="009F0FC6" w:rsidRDefault="0079240C" w:rsidP="0079240C">
      <w:pPr>
        <w:pStyle w:val="NoSpacing"/>
        <w:jc w:val="center"/>
        <w:rPr>
          <w:rFonts w:ascii="Arial" w:eastAsia="Times New Roman" w:hAnsi="Arial" w:cs="Arial"/>
          <w:b/>
          <w:lang w:eastAsia="en-IN"/>
        </w:rPr>
      </w:pPr>
    </w:p>
    <w:p w:rsidR="00837940" w:rsidRPr="009F0FC6" w:rsidRDefault="005B3F9D" w:rsidP="00ED6153">
      <w:pPr>
        <w:pStyle w:val="NoSpacing"/>
        <w:ind w:left="284" w:right="379"/>
        <w:jc w:val="both"/>
        <w:rPr>
          <w:rFonts w:ascii="Arial" w:eastAsia="Times New Roman" w:hAnsi="Arial" w:cs="Arial"/>
          <w:lang w:eastAsia="en-IN"/>
        </w:rPr>
      </w:pPr>
      <w:r w:rsidRPr="00ED6153">
        <w:rPr>
          <w:rFonts w:ascii="Arial" w:eastAsia="Times New Roman" w:hAnsi="Arial" w:cs="Arial"/>
          <w:sz w:val="20"/>
          <w:szCs w:val="20"/>
          <w:lang w:eastAsia="en-IN"/>
        </w:rPr>
        <w:t xml:space="preserve">The hierarchy of energy </w:t>
      </w:r>
      <w:r w:rsidR="00837940" w:rsidRPr="00ED6153">
        <w:rPr>
          <w:rFonts w:ascii="Arial" w:eastAsia="Times New Roman" w:hAnsi="Arial" w:cs="Arial"/>
          <w:sz w:val="20"/>
          <w:szCs w:val="20"/>
          <w:lang w:eastAsia="en-IN"/>
        </w:rPr>
        <w:t>efficient technologies can be categorized into three main levels, each addressing different aspects of energy consumption and efficiency, ultimately contributing to a more sustainable energy landscape</w:t>
      </w:r>
      <w:r w:rsidR="00837940" w:rsidRPr="009F0FC6">
        <w:rPr>
          <w:rFonts w:ascii="Arial" w:eastAsia="Times New Roman" w:hAnsi="Arial" w:cs="Arial"/>
          <w:lang w:eastAsia="en-IN"/>
        </w:rPr>
        <w:t>.</w:t>
      </w:r>
    </w:p>
    <w:p w:rsidR="00726781" w:rsidRPr="009F0FC6" w:rsidRDefault="00726781" w:rsidP="00067E65">
      <w:pPr>
        <w:pStyle w:val="NoSpacing"/>
        <w:jc w:val="both"/>
        <w:rPr>
          <w:rFonts w:ascii="Arial" w:eastAsia="Times New Roman" w:hAnsi="Arial" w:cs="Arial"/>
          <w:lang w:eastAsia="en-IN"/>
        </w:rPr>
      </w:pPr>
    </w:p>
    <w:p w:rsidR="00726781" w:rsidRDefault="00ED6153" w:rsidP="00ED6153">
      <w:pPr>
        <w:pStyle w:val="NoSpacing"/>
        <w:numPr>
          <w:ilvl w:val="1"/>
          <w:numId w:val="26"/>
        </w:numPr>
        <w:ind w:hanging="76"/>
        <w:jc w:val="both"/>
        <w:rPr>
          <w:rFonts w:ascii="Arial" w:eastAsia="Times New Roman" w:hAnsi="Arial" w:cs="Arial"/>
          <w:b/>
          <w:bCs/>
          <w:lang w:eastAsia="en-IN"/>
        </w:rPr>
      </w:pPr>
      <w:r w:rsidRPr="009F0FC6">
        <w:rPr>
          <w:rFonts w:ascii="Arial" w:eastAsia="Times New Roman" w:hAnsi="Arial" w:cs="Arial"/>
          <w:b/>
          <w:bCs/>
          <w:lang w:eastAsia="en-IN"/>
        </w:rPr>
        <w:t>PRIMARY ENERGY EFFICIENCY</w:t>
      </w:r>
    </w:p>
    <w:p w:rsidR="00ED6153" w:rsidRPr="009F0FC6" w:rsidRDefault="00ED6153" w:rsidP="00ED6153">
      <w:pPr>
        <w:pStyle w:val="NoSpacing"/>
        <w:ind w:left="360"/>
        <w:jc w:val="both"/>
        <w:rPr>
          <w:rFonts w:ascii="Arial" w:eastAsia="Times New Roman" w:hAnsi="Arial" w:cs="Arial"/>
          <w:b/>
          <w:bCs/>
          <w:lang w:eastAsia="en-IN"/>
        </w:rPr>
      </w:pPr>
    </w:p>
    <w:p w:rsidR="00837940" w:rsidRDefault="00122BEA" w:rsidP="00ED6153">
      <w:pPr>
        <w:pStyle w:val="NoSpacing"/>
        <w:ind w:left="284" w:right="379"/>
        <w:jc w:val="both"/>
        <w:rPr>
          <w:rFonts w:ascii="Arial" w:hAnsi="Arial" w:cs="Arial"/>
          <w:sz w:val="20"/>
          <w:szCs w:val="20"/>
        </w:rPr>
      </w:pPr>
      <w:r w:rsidRPr="00ED6153">
        <w:rPr>
          <w:rFonts w:ascii="Arial" w:hAnsi="Arial" w:cs="Arial"/>
          <w:sz w:val="20"/>
          <w:szCs w:val="20"/>
        </w:rPr>
        <w:lastRenderedPageBreak/>
        <w:t>This level focuses on the use of lower energy-consuming systems in primary energy production and transformation, such as renewable energy sources (solar, wind, hydro) and advanced power generation techniques (co</w:t>
      </w:r>
      <w:r w:rsidR="00ED6153">
        <w:rPr>
          <w:rFonts w:ascii="Arial" w:hAnsi="Arial" w:cs="Arial"/>
          <w:sz w:val="20"/>
          <w:szCs w:val="20"/>
        </w:rPr>
        <w:t xml:space="preserve">mbined heat and power systems) </w:t>
      </w:r>
      <w:r w:rsidR="009A3D2D" w:rsidRPr="00ED6153">
        <w:rPr>
          <w:rFonts w:ascii="Arial" w:hAnsi="Arial" w:cs="Arial"/>
          <w:sz w:val="20"/>
          <w:szCs w:val="20"/>
        </w:rPr>
        <w:t>(</w:t>
      </w:r>
      <w:proofErr w:type="spellStart"/>
      <w:r w:rsidR="00BB658B" w:rsidRPr="00ED6153">
        <w:rPr>
          <w:rFonts w:ascii="Arial" w:hAnsi="Arial" w:cs="Arial"/>
          <w:sz w:val="20"/>
          <w:szCs w:val="20"/>
        </w:rPr>
        <w:t>Abolhosseini</w:t>
      </w:r>
      <w:r w:rsidR="00BB658B" w:rsidRPr="00ED6153">
        <w:rPr>
          <w:rFonts w:ascii="Arial" w:hAnsi="Arial" w:cs="Arial"/>
          <w:i/>
          <w:sz w:val="20"/>
          <w:szCs w:val="20"/>
        </w:rPr>
        <w:t>et</w:t>
      </w:r>
      <w:proofErr w:type="spellEnd"/>
      <w:r w:rsidR="00BB658B" w:rsidRPr="00ED6153">
        <w:rPr>
          <w:rFonts w:ascii="Arial" w:hAnsi="Arial" w:cs="Arial"/>
          <w:i/>
          <w:sz w:val="20"/>
          <w:szCs w:val="20"/>
        </w:rPr>
        <w:t xml:space="preserve"> al</w:t>
      </w:r>
      <w:r w:rsidR="00BB658B" w:rsidRPr="00ED6153">
        <w:rPr>
          <w:rFonts w:ascii="Arial" w:hAnsi="Arial" w:cs="Arial"/>
          <w:sz w:val="20"/>
          <w:szCs w:val="20"/>
        </w:rPr>
        <w:t>, 2014)</w:t>
      </w:r>
      <w:r w:rsidR="00ED6153">
        <w:rPr>
          <w:rFonts w:ascii="Arial" w:hAnsi="Arial" w:cs="Arial"/>
          <w:sz w:val="20"/>
          <w:szCs w:val="20"/>
        </w:rPr>
        <w:t>.</w:t>
      </w:r>
    </w:p>
    <w:p w:rsidR="00ED6153" w:rsidRPr="00ED6153" w:rsidRDefault="00ED6153" w:rsidP="00ED6153">
      <w:pPr>
        <w:pStyle w:val="NoSpacing"/>
        <w:ind w:left="284" w:right="379"/>
        <w:jc w:val="both"/>
        <w:rPr>
          <w:rFonts w:ascii="Arial" w:hAnsi="Arial" w:cs="Arial"/>
          <w:sz w:val="20"/>
          <w:szCs w:val="20"/>
        </w:rPr>
      </w:pPr>
    </w:p>
    <w:p w:rsidR="00837940" w:rsidRDefault="00ED6153" w:rsidP="00ED6153">
      <w:pPr>
        <w:pStyle w:val="NoSpacing"/>
        <w:numPr>
          <w:ilvl w:val="1"/>
          <w:numId w:val="26"/>
        </w:numPr>
        <w:ind w:right="379" w:hanging="76"/>
        <w:jc w:val="both"/>
        <w:rPr>
          <w:rFonts w:ascii="Arial" w:eastAsia="Times New Roman" w:hAnsi="Arial" w:cs="Arial"/>
          <w:b/>
          <w:bCs/>
          <w:lang w:eastAsia="en-IN"/>
        </w:rPr>
      </w:pPr>
      <w:r w:rsidRPr="00ED6153">
        <w:rPr>
          <w:rFonts w:ascii="Arial" w:eastAsia="Times New Roman" w:hAnsi="Arial" w:cs="Arial"/>
          <w:b/>
          <w:bCs/>
          <w:lang w:eastAsia="en-IN"/>
        </w:rPr>
        <w:t>SECONDARY ENERGY EFFICIENCY</w:t>
      </w:r>
    </w:p>
    <w:p w:rsidR="00ED6153" w:rsidRPr="00ED6153" w:rsidRDefault="00ED6153" w:rsidP="00ED6153">
      <w:pPr>
        <w:pStyle w:val="NoSpacing"/>
        <w:ind w:left="360" w:right="379"/>
        <w:jc w:val="both"/>
        <w:rPr>
          <w:rFonts w:ascii="Arial" w:eastAsia="Times New Roman" w:hAnsi="Arial" w:cs="Arial"/>
          <w:b/>
          <w:bCs/>
          <w:lang w:eastAsia="en-IN"/>
        </w:rPr>
      </w:pPr>
    </w:p>
    <w:p w:rsidR="00067E65" w:rsidRDefault="005B3F9D" w:rsidP="00ED6153">
      <w:pPr>
        <w:pStyle w:val="NoSpacing"/>
        <w:ind w:left="284" w:right="379"/>
        <w:jc w:val="both"/>
        <w:rPr>
          <w:rFonts w:ascii="Arial" w:hAnsi="Arial" w:cs="Arial"/>
          <w:sz w:val="20"/>
          <w:szCs w:val="20"/>
        </w:rPr>
      </w:pPr>
      <w:r w:rsidRPr="00ED6153">
        <w:rPr>
          <w:rFonts w:ascii="Arial" w:hAnsi="Arial" w:cs="Arial"/>
          <w:sz w:val="20"/>
          <w:szCs w:val="20"/>
        </w:rPr>
        <w:t xml:space="preserve">At this level, energy </w:t>
      </w:r>
      <w:r w:rsidR="00122BEA" w:rsidRPr="00ED6153">
        <w:rPr>
          <w:rFonts w:ascii="Arial" w:hAnsi="Arial" w:cs="Arial"/>
          <w:sz w:val="20"/>
          <w:szCs w:val="20"/>
        </w:rPr>
        <w:t xml:space="preserve">efficient systems are implemented within industries and consumer markets. Examples include high-efficiency appliances, advanced manufacturing technologies, and smart grids. These technologies aim to maximize output while minimizing input energy </w:t>
      </w:r>
      <w:proofErr w:type="gramStart"/>
      <w:r w:rsidR="00122BEA" w:rsidRPr="00ED6153">
        <w:rPr>
          <w:rFonts w:ascii="Arial" w:hAnsi="Arial" w:cs="Arial"/>
          <w:sz w:val="20"/>
          <w:szCs w:val="20"/>
        </w:rPr>
        <w:t>demands</w:t>
      </w:r>
      <w:r w:rsidR="00BB658B" w:rsidRPr="00ED6153">
        <w:rPr>
          <w:rFonts w:ascii="Arial" w:hAnsi="Arial" w:cs="Arial"/>
          <w:sz w:val="20"/>
          <w:szCs w:val="20"/>
        </w:rPr>
        <w:t>(</w:t>
      </w:r>
      <w:proofErr w:type="gramEnd"/>
      <w:r w:rsidR="00BB658B" w:rsidRPr="00ED6153">
        <w:rPr>
          <w:rFonts w:ascii="Arial" w:hAnsi="Arial" w:cs="Arial"/>
          <w:sz w:val="20"/>
          <w:szCs w:val="20"/>
        </w:rPr>
        <w:t xml:space="preserve">Worrell </w:t>
      </w:r>
      <w:r w:rsidR="00BB658B" w:rsidRPr="00ED6153">
        <w:rPr>
          <w:rFonts w:ascii="Arial" w:hAnsi="Arial" w:cs="Arial"/>
          <w:i/>
          <w:sz w:val="20"/>
          <w:szCs w:val="20"/>
        </w:rPr>
        <w:t xml:space="preserve">et al, </w:t>
      </w:r>
      <w:r w:rsidR="00BB658B" w:rsidRPr="00ED6153">
        <w:rPr>
          <w:rFonts w:ascii="Arial" w:hAnsi="Arial" w:cs="Arial"/>
          <w:sz w:val="20"/>
          <w:szCs w:val="20"/>
        </w:rPr>
        <w:t>2001)</w:t>
      </w:r>
      <w:r w:rsidR="00122BEA" w:rsidRPr="00ED6153">
        <w:rPr>
          <w:rFonts w:ascii="Arial" w:hAnsi="Arial" w:cs="Arial"/>
          <w:sz w:val="20"/>
          <w:szCs w:val="20"/>
        </w:rPr>
        <w:t>.</w:t>
      </w:r>
    </w:p>
    <w:p w:rsidR="00ED6153" w:rsidRPr="00ED6153" w:rsidRDefault="00ED6153" w:rsidP="00ED6153">
      <w:pPr>
        <w:pStyle w:val="NoSpacing"/>
        <w:ind w:left="284" w:right="379"/>
        <w:jc w:val="both"/>
        <w:rPr>
          <w:rFonts w:ascii="Arial" w:hAnsi="Arial" w:cs="Arial"/>
          <w:sz w:val="20"/>
          <w:szCs w:val="20"/>
        </w:rPr>
      </w:pPr>
    </w:p>
    <w:p w:rsidR="00837940" w:rsidRPr="00ED6153" w:rsidRDefault="00ED6153" w:rsidP="00ED6153">
      <w:pPr>
        <w:pStyle w:val="NoSpacing"/>
        <w:numPr>
          <w:ilvl w:val="0"/>
          <w:numId w:val="25"/>
        </w:numPr>
        <w:jc w:val="both"/>
        <w:rPr>
          <w:rFonts w:ascii="Arial" w:hAnsi="Arial" w:cs="Arial"/>
        </w:rPr>
      </w:pPr>
      <w:r w:rsidRPr="009F0FC6">
        <w:rPr>
          <w:rFonts w:ascii="Arial" w:eastAsia="Times New Roman" w:hAnsi="Arial" w:cs="Arial"/>
          <w:b/>
          <w:bCs/>
          <w:lang w:eastAsia="en-IN"/>
        </w:rPr>
        <w:t>BEHAVIOURAL AND OPERATIONAL EFFICIENCY</w:t>
      </w:r>
    </w:p>
    <w:p w:rsidR="00ED6153" w:rsidRPr="009F0FC6" w:rsidRDefault="00ED6153" w:rsidP="00ED6153">
      <w:pPr>
        <w:pStyle w:val="NoSpacing"/>
        <w:ind w:left="720"/>
        <w:jc w:val="both"/>
        <w:rPr>
          <w:rFonts w:ascii="Arial" w:hAnsi="Arial" w:cs="Arial"/>
        </w:rPr>
      </w:pPr>
    </w:p>
    <w:p w:rsidR="008A6FE2" w:rsidRPr="00ED6153" w:rsidRDefault="00122BEA" w:rsidP="00ED6153">
      <w:pPr>
        <w:pStyle w:val="NoSpacing"/>
        <w:ind w:left="284" w:right="379"/>
        <w:jc w:val="both"/>
        <w:rPr>
          <w:rFonts w:ascii="Arial" w:hAnsi="Arial" w:cs="Arial"/>
          <w:sz w:val="20"/>
          <w:szCs w:val="20"/>
        </w:rPr>
      </w:pPr>
      <w:r w:rsidRPr="00ED6153">
        <w:rPr>
          <w:rFonts w:ascii="Arial" w:hAnsi="Arial" w:cs="Arial"/>
          <w:sz w:val="20"/>
          <w:szCs w:val="20"/>
        </w:rPr>
        <w:t>Behavioural changes and operational efficiencies lead to energy savings. This includes best practices in energy management, employee engagement, and the implementation of energy conservation measures in organizational policies. The role of education and awareness campaigns is critical at this level to motivate behavioural change among consumers and industries</w:t>
      </w:r>
      <w:r w:rsidR="00CC480E" w:rsidRPr="00ED6153">
        <w:rPr>
          <w:rFonts w:ascii="Arial" w:hAnsi="Arial" w:cs="Arial"/>
          <w:sz w:val="20"/>
          <w:szCs w:val="20"/>
        </w:rPr>
        <w:t xml:space="preserve"> (</w:t>
      </w:r>
      <w:proofErr w:type="spellStart"/>
      <w:r w:rsidR="00CC480E" w:rsidRPr="00ED6153">
        <w:rPr>
          <w:rFonts w:ascii="Arial" w:hAnsi="Arial" w:cs="Arial"/>
          <w:sz w:val="20"/>
          <w:szCs w:val="20"/>
        </w:rPr>
        <w:t>Abrahmese</w:t>
      </w:r>
      <w:r w:rsidR="00CC480E" w:rsidRPr="00ED6153">
        <w:rPr>
          <w:rFonts w:ascii="Arial" w:hAnsi="Arial" w:cs="Arial"/>
          <w:i/>
          <w:sz w:val="20"/>
          <w:szCs w:val="20"/>
        </w:rPr>
        <w:t>et</w:t>
      </w:r>
      <w:proofErr w:type="spellEnd"/>
      <w:r w:rsidR="00CC480E" w:rsidRPr="00ED6153">
        <w:rPr>
          <w:rFonts w:ascii="Arial" w:hAnsi="Arial" w:cs="Arial"/>
          <w:i/>
          <w:sz w:val="20"/>
          <w:szCs w:val="20"/>
        </w:rPr>
        <w:t xml:space="preserve"> al</w:t>
      </w:r>
      <w:r w:rsidR="00CC480E" w:rsidRPr="00ED6153">
        <w:rPr>
          <w:rFonts w:ascii="Arial" w:hAnsi="Arial" w:cs="Arial"/>
          <w:sz w:val="20"/>
          <w:szCs w:val="20"/>
        </w:rPr>
        <w:t>, 2005)</w:t>
      </w:r>
      <w:r w:rsidRPr="00ED6153">
        <w:rPr>
          <w:rFonts w:ascii="Arial" w:hAnsi="Arial" w:cs="Arial"/>
          <w:sz w:val="20"/>
          <w:szCs w:val="20"/>
        </w:rPr>
        <w:t>.</w:t>
      </w:r>
    </w:p>
    <w:p w:rsidR="00067E65" w:rsidRPr="009F0FC6" w:rsidRDefault="00067E65" w:rsidP="0079240C">
      <w:pPr>
        <w:pStyle w:val="NoSpacing"/>
        <w:jc w:val="both"/>
        <w:rPr>
          <w:rFonts w:ascii="Arial" w:hAnsi="Arial" w:cs="Arial"/>
        </w:rPr>
      </w:pPr>
    </w:p>
    <w:p w:rsidR="00067E65" w:rsidRPr="009F0FC6" w:rsidRDefault="00ED6153" w:rsidP="00ED6153">
      <w:pPr>
        <w:pStyle w:val="NoSpacing"/>
        <w:numPr>
          <w:ilvl w:val="0"/>
          <w:numId w:val="25"/>
        </w:numPr>
        <w:rPr>
          <w:rFonts w:ascii="Arial" w:hAnsi="Arial" w:cs="Arial"/>
          <w:b/>
          <w:bCs/>
        </w:rPr>
      </w:pPr>
      <w:r w:rsidRPr="009F0FC6">
        <w:rPr>
          <w:rFonts w:ascii="Arial" w:hAnsi="Arial" w:cs="Arial"/>
          <w:b/>
          <w:bCs/>
        </w:rPr>
        <w:t>CURRENT TRENDS IN ENERGY EFFICIENT TECHNOLOGIES</w:t>
      </w:r>
    </w:p>
    <w:p w:rsidR="0079240C" w:rsidRPr="009F0FC6" w:rsidRDefault="0079240C" w:rsidP="0079240C">
      <w:pPr>
        <w:pStyle w:val="NoSpacing"/>
        <w:jc w:val="center"/>
        <w:rPr>
          <w:rStyle w:val="Strong"/>
          <w:rFonts w:ascii="Arial" w:hAnsi="Arial" w:cs="Arial"/>
          <w:b w:val="0"/>
          <w:bCs w:val="0"/>
        </w:rPr>
      </w:pPr>
    </w:p>
    <w:p w:rsidR="000F3405" w:rsidRPr="009F0FC6" w:rsidRDefault="00ED6153" w:rsidP="00D3776A">
      <w:pPr>
        <w:pStyle w:val="NoSpacing"/>
        <w:ind w:left="284" w:right="379"/>
        <w:jc w:val="both"/>
        <w:rPr>
          <w:rStyle w:val="Strong"/>
          <w:rFonts w:ascii="Arial" w:hAnsi="Arial" w:cs="Arial"/>
        </w:rPr>
      </w:pPr>
      <w:r>
        <w:rPr>
          <w:rStyle w:val="Strong"/>
          <w:rFonts w:ascii="Arial" w:hAnsi="Arial" w:cs="Arial"/>
        </w:rPr>
        <w:t xml:space="preserve">4.1 </w:t>
      </w:r>
      <w:r w:rsidRPr="009F0FC6">
        <w:rPr>
          <w:rStyle w:val="Strong"/>
          <w:rFonts w:ascii="Arial" w:hAnsi="Arial" w:cs="Arial"/>
        </w:rPr>
        <w:t>SMART BUILDINGS AND IOT INTEGRATION</w:t>
      </w:r>
    </w:p>
    <w:p w:rsidR="000F3405" w:rsidRPr="009F0FC6" w:rsidRDefault="000F3405" w:rsidP="00D3776A">
      <w:pPr>
        <w:pStyle w:val="NoSpacing"/>
        <w:ind w:left="284" w:right="379"/>
        <w:jc w:val="both"/>
        <w:rPr>
          <w:rStyle w:val="Strong"/>
          <w:rFonts w:ascii="Arial" w:hAnsi="Arial" w:cs="Arial"/>
          <w:b w:val="0"/>
          <w:bCs w:val="0"/>
        </w:rPr>
      </w:pPr>
    </w:p>
    <w:p w:rsidR="0080657B" w:rsidRDefault="0080657B" w:rsidP="00D3776A">
      <w:pPr>
        <w:pStyle w:val="NoSpacing"/>
        <w:ind w:left="284" w:right="379"/>
        <w:jc w:val="both"/>
        <w:rPr>
          <w:rFonts w:ascii="Arial" w:hAnsi="Arial" w:cs="Arial"/>
          <w:sz w:val="20"/>
          <w:szCs w:val="20"/>
        </w:rPr>
      </w:pPr>
      <w:r w:rsidRPr="00D3776A">
        <w:rPr>
          <w:rFonts w:ascii="Arial" w:hAnsi="Arial" w:cs="Arial"/>
          <w:sz w:val="20"/>
          <w:szCs w:val="20"/>
        </w:rPr>
        <w:t>The rise of the Internet of Things (</w:t>
      </w:r>
      <w:proofErr w:type="spellStart"/>
      <w:r w:rsidRPr="00D3776A">
        <w:rPr>
          <w:rFonts w:ascii="Arial" w:hAnsi="Arial" w:cs="Arial"/>
          <w:sz w:val="20"/>
          <w:szCs w:val="20"/>
        </w:rPr>
        <w:t>IoT</w:t>
      </w:r>
      <w:proofErr w:type="spellEnd"/>
      <w:r w:rsidRPr="00D3776A">
        <w:rPr>
          <w:rFonts w:ascii="Arial" w:hAnsi="Arial" w:cs="Arial"/>
          <w:sz w:val="20"/>
          <w:szCs w:val="20"/>
        </w:rPr>
        <w:t>) has led to the development of smart buildings that utilize connected devices to optimize energy use. Smart thermostats, automated lighting systems, and energy management platforms help redu</w:t>
      </w:r>
      <w:r w:rsidR="009A3190" w:rsidRPr="00D3776A">
        <w:rPr>
          <w:rFonts w:ascii="Arial" w:hAnsi="Arial" w:cs="Arial"/>
          <w:sz w:val="20"/>
          <w:szCs w:val="20"/>
        </w:rPr>
        <w:t xml:space="preserve">ce waste and improve efficiency (Basset </w:t>
      </w:r>
      <w:r w:rsidR="009A3190" w:rsidRPr="00D3776A">
        <w:rPr>
          <w:rFonts w:ascii="Arial" w:hAnsi="Arial" w:cs="Arial"/>
          <w:i/>
          <w:sz w:val="20"/>
          <w:szCs w:val="20"/>
        </w:rPr>
        <w:t>et al</w:t>
      </w:r>
      <w:r w:rsidR="009A3190" w:rsidRPr="00D3776A">
        <w:rPr>
          <w:rFonts w:ascii="Arial" w:hAnsi="Arial" w:cs="Arial"/>
          <w:sz w:val="20"/>
          <w:szCs w:val="20"/>
        </w:rPr>
        <w:t>, 2018).</w:t>
      </w:r>
    </w:p>
    <w:p w:rsidR="00D3776A" w:rsidRPr="00D3776A" w:rsidRDefault="00D3776A" w:rsidP="00D3776A">
      <w:pPr>
        <w:pStyle w:val="NoSpacing"/>
        <w:ind w:left="284" w:right="379"/>
        <w:jc w:val="both"/>
        <w:rPr>
          <w:rFonts w:ascii="Arial" w:hAnsi="Arial" w:cs="Arial"/>
          <w:sz w:val="20"/>
          <w:szCs w:val="20"/>
        </w:rPr>
      </w:pPr>
    </w:p>
    <w:p w:rsidR="0079240C" w:rsidRDefault="00D3776A" w:rsidP="00D3776A">
      <w:pPr>
        <w:pStyle w:val="NoSpacing"/>
        <w:ind w:left="284" w:right="379"/>
        <w:jc w:val="both"/>
        <w:rPr>
          <w:rStyle w:val="Strong"/>
          <w:rFonts w:ascii="Arial" w:hAnsi="Arial" w:cs="Arial"/>
        </w:rPr>
      </w:pPr>
      <w:r>
        <w:rPr>
          <w:rStyle w:val="Strong"/>
          <w:rFonts w:ascii="Arial" w:hAnsi="Arial" w:cs="Arial"/>
        </w:rPr>
        <w:t xml:space="preserve">4.2 </w:t>
      </w:r>
      <w:r w:rsidRPr="009F0FC6">
        <w:rPr>
          <w:rStyle w:val="Strong"/>
          <w:rFonts w:ascii="Arial" w:hAnsi="Arial" w:cs="Arial"/>
        </w:rPr>
        <w:t>RENEWABLE ENERGY ADVANCEMENTS</w:t>
      </w:r>
    </w:p>
    <w:p w:rsidR="00D3776A" w:rsidRPr="009F0FC6" w:rsidRDefault="00D3776A" w:rsidP="00D3776A">
      <w:pPr>
        <w:pStyle w:val="NoSpacing"/>
        <w:ind w:left="284" w:right="379"/>
        <w:jc w:val="both"/>
        <w:rPr>
          <w:rFonts w:ascii="Arial" w:hAnsi="Arial" w:cs="Arial"/>
          <w:b/>
          <w:bCs/>
        </w:rPr>
      </w:pPr>
    </w:p>
    <w:p w:rsidR="0080657B" w:rsidRDefault="0080657B" w:rsidP="00D3776A">
      <w:pPr>
        <w:pStyle w:val="NoSpacing"/>
        <w:ind w:left="284" w:right="379"/>
        <w:jc w:val="both"/>
        <w:rPr>
          <w:rFonts w:ascii="Arial" w:hAnsi="Arial" w:cs="Arial"/>
          <w:sz w:val="20"/>
          <w:szCs w:val="20"/>
        </w:rPr>
      </w:pPr>
      <w:r w:rsidRPr="00D3776A">
        <w:rPr>
          <w:rFonts w:ascii="Arial" w:hAnsi="Arial" w:cs="Arial"/>
          <w:sz w:val="20"/>
          <w:szCs w:val="20"/>
        </w:rPr>
        <w:t>The efficiency of solar panels, wind turbines, and energy storage systems continues to improve, making renewable energy sources more accessible and effective. Technologies like bifacial solar panels and advanced lithium-ion</w:t>
      </w:r>
      <w:r w:rsidR="0047341F" w:rsidRPr="00D3776A">
        <w:rPr>
          <w:rFonts w:ascii="Arial" w:hAnsi="Arial" w:cs="Arial"/>
          <w:sz w:val="20"/>
          <w:szCs w:val="20"/>
        </w:rPr>
        <w:t xml:space="preserve"> batteries are gaining traction (</w:t>
      </w:r>
      <w:proofErr w:type="spellStart"/>
      <w:r w:rsidR="0047341F" w:rsidRPr="00D3776A">
        <w:rPr>
          <w:rFonts w:ascii="Arial" w:hAnsi="Arial" w:cs="Arial"/>
          <w:sz w:val="20"/>
          <w:szCs w:val="20"/>
        </w:rPr>
        <w:t>Sweezey</w:t>
      </w:r>
      <w:proofErr w:type="spellEnd"/>
      <w:r w:rsidR="0047341F" w:rsidRPr="00D3776A">
        <w:rPr>
          <w:rFonts w:ascii="Arial" w:hAnsi="Arial" w:cs="Arial"/>
          <w:sz w:val="20"/>
          <w:szCs w:val="20"/>
        </w:rPr>
        <w:t xml:space="preserve"> and Wan, 1995).</w:t>
      </w:r>
    </w:p>
    <w:p w:rsidR="00D3776A" w:rsidRPr="00D3776A" w:rsidRDefault="00D3776A" w:rsidP="00D3776A">
      <w:pPr>
        <w:pStyle w:val="NoSpacing"/>
        <w:ind w:left="284" w:right="379"/>
        <w:jc w:val="both"/>
        <w:rPr>
          <w:rFonts w:ascii="Arial" w:hAnsi="Arial" w:cs="Arial"/>
          <w:sz w:val="20"/>
          <w:szCs w:val="20"/>
        </w:rPr>
      </w:pPr>
    </w:p>
    <w:p w:rsidR="0080657B" w:rsidRDefault="0014672F" w:rsidP="00D3776A">
      <w:pPr>
        <w:pStyle w:val="NoSpacing"/>
        <w:ind w:left="284"/>
        <w:jc w:val="both"/>
        <w:rPr>
          <w:rStyle w:val="Strong"/>
          <w:rFonts w:ascii="Arial" w:hAnsi="Arial" w:cs="Arial"/>
        </w:rPr>
      </w:pPr>
      <w:r>
        <w:rPr>
          <w:rStyle w:val="Strong"/>
          <w:rFonts w:ascii="Arial" w:hAnsi="Arial" w:cs="Arial"/>
        </w:rPr>
        <w:t xml:space="preserve">4.3 </w:t>
      </w:r>
      <w:r w:rsidRPr="009F0FC6">
        <w:rPr>
          <w:rStyle w:val="Strong"/>
          <w:rFonts w:ascii="Arial" w:hAnsi="Arial" w:cs="Arial"/>
        </w:rPr>
        <w:t>ENERGY EFFICIENT APPLIANCES</w:t>
      </w:r>
    </w:p>
    <w:p w:rsidR="00D3776A" w:rsidRPr="009F0FC6" w:rsidRDefault="00D3776A" w:rsidP="00D3776A">
      <w:pPr>
        <w:pStyle w:val="NoSpacing"/>
        <w:ind w:left="284"/>
        <w:jc w:val="both"/>
        <w:rPr>
          <w:rStyle w:val="Strong"/>
          <w:rFonts w:ascii="Arial" w:hAnsi="Arial" w:cs="Arial"/>
          <w:b w:val="0"/>
          <w:bCs w:val="0"/>
        </w:rPr>
      </w:pPr>
    </w:p>
    <w:p w:rsidR="0080657B" w:rsidRDefault="0080657B" w:rsidP="00D3776A">
      <w:pPr>
        <w:pStyle w:val="NoSpacing"/>
        <w:ind w:left="284" w:right="379"/>
        <w:jc w:val="both"/>
        <w:rPr>
          <w:rFonts w:ascii="Arial" w:hAnsi="Arial" w:cs="Arial"/>
          <w:sz w:val="20"/>
          <w:szCs w:val="20"/>
        </w:rPr>
      </w:pPr>
      <w:r w:rsidRPr="00D3776A">
        <w:rPr>
          <w:rFonts w:ascii="Arial" w:hAnsi="Arial" w:cs="Arial"/>
          <w:sz w:val="20"/>
          <w:szCs w:val="20"/>
        </w:rPr>
        <w:t xml:space="preserve">There </w:t>
      </w:r>
      <w:r w:rsidR="005B3F9D" w:rsidRPr="00D3776A">
        <w:rPr>
          <w:rFonts w:ascii="Arial" w:hAnsi="Arial" w:cs="Arial"/>
          <w:sz w:val="20"/>
          <w:szCs w:val="20"/>
        </w:rPr>
        <w:t xml:space="preserve">is a growing emphasis on energy </w:t>
      </w:r>
      <w:r w:rsidRPr="00D3776A">
        <w:rPr>
          <w:rFonts w:ascii="Arial" w:hAnsi="Arial" w:cs="Arial"/>
          <w:sz w:val="20"/>
          <w:szCs w:val="20"/>
        </w:rPr>
        <w:t>efficient appliances that meet stringent energy standards. Products often feature smart technology to optimize performance and provide real-time energy consumption data to users.</w:t>
      </w:r>
    </w:p>
    <w:p w:rsidR="00D3776A" w:rsidRPr="00D3776A" w:rsidRDefault="00D3776A" w:rsidP="00D3776A">
      <w:pPr>
        <w:pStyle w:val="NoSpacing"/>
        <w:ind w:left="284" w:right="379"/>
        <w:jc w:val="both"/>
        <w:rPr>
          <w:rFonts w:ascii="Arial" w:hAnsi="Arial" w:cs="Arial"/>
          <w:sz w:val="20"/>
          <w:szCs w:val="20"/>
        </w:rPr>
      </w:pPr>
    </w:p>
    <w:p w:rsidR="0080657B" w:rsidRDefault="00D3776A" w:rsidP="00D3776A">
      <w:pPr>
        <w:pStyle w:val="NoSpacing"/>
        <w:ind w:firstLine="284"/>
        <w:jc w:val="both"/>
        <w:rPr>
          <w:rFonts w:ascii="Arial" w:hAnsi="Arial" w:cs="Arial"/>
        </w:rPr>
      </w:pPr>
      <w:r>
        <w:rPr>
          <w:rStyle w:val="Strong"/>
          <w:rFonts w:ascii="Arial" w:hAnsi="Arial" w:cs="Arial"/>
        </w:rPr>
        <w:t xml:space="preserve">4.4 </w:t>
      </w:r>
      <w:r w:rsidRPr="009F0FC6">
        <w:rPr>
          <w:rStyle w:val="Strong"/>
          <w:rFonts w:ascii="Arial" w:hAnsi="Arial" w:cs="Arial"/>
        </w:rPr>
        <w:t>BUILDING RETROFITS</w:t>
      </w:r>
    </w:p>
    <w:p w:rsidR="00D3776A" w:rsidRPr="009F0FC6" w:rsidRDefault="00D3776A" w:rsidP="00F4378A">
      <w:pPr>
        <w:pStyle w:val="NoSpacing"/>
        <w:jc w:val="both"/>
        <w:rPr>
          <w:rFonts w:ascii="Arial" w:hAnsi="Arial" w:cs="Arial"/>
        </w:rPr>
      </w:pPr>
    </w:p>
    <w:p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t>As part of energy conservation efforts, many organizations are investing in retrofitting existing buildings wit</w:t>
      </w:r>
      <w:r w:rsidR="005B3F9D" w:rsidRPr="00D3776A">
        <w:rPr>
          <w:rFonts w:ascii="Arial" w:hAnsi="Arial" w:cs="Arial"/>
          <w:sz w:val="20"/>
          <w:szCs w:val="20"/>
        </w:rPr>
        <w:t xml:space="preserve">h energy </w:t>
      </w:r>
      <w:r w:rsidRPr="00D3776A">
        <w:rPr>
          <w:rFonts w:ascii="Arial" w:hAnsi="Arial" w:cs="Arial"/>
          <w:sz w:val="20"/>
          <w:szCs w:val="20"/>
        </w:rPr>
        <w:t>efficient technologies. This includes better insulation, energy-efficient wind</w:t>
      </w:r>
      <w:r w:rsidR="00D3426C" w:rsidRPr="00D3776A">
        <w:rPr>
          <w:rFonts w:ascii="Arial" w:hAnsi="Arial" w:cs="Arial"/>
          <w:sz w:val="20"/>
          <w:szCs w:val="20"/>
        </w:rPr>
        <w:t>ows, and efficient HVAC systems (</w:t>
      </w:r>
      <w:proofErr w:type="spellStart"/>
      <w:r w:rsidR="00D3426C" w:rsidRPr="00D3776A">
        <w:rPr>
          <w:rFonts w:ascii="Arial" w:hAnsi="Arial" w:cs="Arial"/>
          <w:sz w:val="20"/>
          <w:szCs w:val="20"/>
        </w:rPr>
        <w:t>Anglani</w:t>
      </w:r>
      <w:r w:rsidR="00D3426C" w:rsidRPr="00D3776A">
        <w:rPr>
          <w:rFonts w:ascii="Arial" w:hAnsi="Arial" w:cs="Arial"/>
          <w:i/>
          <w:sz w:val="20"/>
          <w:szCs w:val="20"/>
        </w:rPr>
        <w:t>et</w:t>
      </w:r>
      <w:proofErr w:type="spellEnd"/>
      <w:r w:rsidR="00D3426C" w:rsidRPr="00D3776A">
        <w:rPr>
          <w:rFonts w:ascii="Arial" w:hAnsi="Arial" w:cs="Arial"/>
          <w:i/>
          <w:sz w:val="20"/>
          <w:szCs w:val="20"/>
        </w:rPr>
        <w:t xml:space="preserve"> al,</w:t>
      </w:r>
      <w:r w:rsidR="00D3426C" w:rsidRPr="00D3776A">
        <w:rPr>
          <w:rFonts w:ascii="Arial" w:hAnsi="Arial" w:cs="Arial"/>
          <w:sz w:val="20"/>
          <w:szCs w:val="20"/>
        </w:rPr>
        <w:t xml:space="preserve"> 2011).</w:t>
      </w:r>
    </w:p>
    <w:p w:rsidR="00D3776A" w:rsidRDefault="00D3776A" w:rsidP="00D3776A">
      <w:pPr>
        <w:pStyle w:val="NoSpacing"/>
        <w:ind w:left="284" w:right="379"/>
        <w:jc w:val="both"/>
        <w:rPr>
          <w:rFonts w:ascii="Arial" w:hAnsi="Arial" w:cs="Arial"/>
          <w:sz w:val="20"/>
          <w:szCs w:val="20"/>
        </w:rPr>
      </w:pPr>
    </w:p>
    <w:p w:rsidR="00404193" w:rsidRPr="00D3776A" w:rsidRDefault="00404193" w:rsidP="00D3776A">
      <w:pPr>
        <w:pStyle w:val="NoSpacing"/>
        <w:ind w:left="284" w:right="379"/>
        <w:jc w:val="both"/>
        <w:rPr>
          <w:rFonts w:ascii="Arial" w:hAnsi="Arial" w:cs="Arial"/>
          <w:sz w:val="20"/>
          <w:szCs w:val="20"/>
        </w:rPr>
      </w:pPr>
    </w:p>
    <w:p w:rsidR="00D3776A" w:rsidRPr="001A64B0" w:rsidRDefault="00D3776A" w:rsidP="001A64B0">
      <w:pPr>
        <w:pStyle w:val="NoSpacing"/>
        <w:ind w:firstLine="284"/>
        <w:jc w:val="both"/>
        <w:rPr>
          <w:rStyle w:val="Strong"/>
          <w:rFonts w:ascii="Arial" w:hAnsi="Arial" w:cs="Arial"/>
        </w:rPr>
      </w:pPr>
      <w:r>
        <w:rPr>
          <w:rStyle w:val="Strong"/>
          <w:rFonts w:ascii="Arial" w:hAnsi="Arial" w:cs="Arial"/>
        </w:rPr>
        <w:t xml:space="preserve">4.5 </w:t>
      </w:r>
      <w:r w:rsidRPr="009F0FC6">
        <w:rPr>
          <w:rStyle w:val="Strong"/>
          <w:rFonts w:ascii="Arial" w:hAnsi="Arial" w:cs="Arial"/>
        </w:rPr>
        <w:t>DECARBONISATION TECHNOLOGIES</w:t>
      </w:r>
    </w:p>
    <w:p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t xml:space="preserve">Carbon capture and storage (CCS) and other </w:t>
      </w:r>
      <w:r w:rsidR="00476848" w:rsidRPr="00D3776A">
        <w:rPr>
          <w:rFonts w:ascii="Arial" w:hAnsi="Arial" w:cs="Arial"/>
          <w:sz w:val="20"/>
          <w:szCs w:val="20"/>
        </w:rPr>
        <w:t>decarbonisation</w:t>
      </w:r>
      <w:r w:rsidRPr="00D3776A">
        <w:rPr>
          <w:rFonts w:ascii="Arial" w:hAnsi="Arial" w:cs="Arial"/>
          <w:sz w:val="20"/>
          <w:szCs w:val="20"/>
        </w:rPr>
        <w:t xml:space="preserve"> technologies are being integrated into industrial processes to reduce emissions while maintaining productivity.</w:t>
      </w:r>
    </w:p>
    <w:p w:rsidR="00D3776A" w:rsidRPr="009F0FC6" w:rsidRDefault="00D3776A" w:rsidP="0079240C">
      <w:pPr>
        <w:pStyle w:val="NoSpacing"/>
        <w:jc w:val="both"/>
        <w:rPr>
          <w:rFonts w:ascii="Arial" w:hAnsi="Arial" w:cs="Arial"/>
        </w:rPr>
      </w:pPr>
    </w:p>
    <w:p w:rsidR="0080657B" w:rsidRDefault="00D3776A" w:rsidP="00D3776A">
      <w:pPr>
        <w:pStyle w:val="NoSpacing"/>
        <w:ind w:firstLine="284"/>
        <w:jc w:val="both"/>
        <w:rPr>
          <w:rStyle w:val="Strong"/>
          <w:rFonts w:ascii="Arial" w:hAnsi="Arial" w:cs="Arial"/>
        </w:rPr>
      </w:pPr>
      <w:r>
        <w:rPr>
          <w:rStyle w:val="Strong"/>
          <w:rFonts w:ascii="Arial" w:hAnsi="Arial" w:cs="Arial"/>
        </w:rPr>
        <w:t xml:space="preserve">4.6 </w:t>
      </w:r>
      <w:r w:rsidRPr="009F0FC6">
        <w:rPr>
          <w:rStyle w:val="Strong"/>
          <w:rFonts w:ascii="Arial" w:hAnsi="Arial" w:cs="Arial"/>
        </w:rPr>
        <w:t>ELECTRIC VEHICLES AND CHARGING INFRASTRUCTURE</w:t>
      </w:r>
    </w:p>
    <w:p w:rsidR="00D3776A" w:rsidRPr="009F0FC6" w:rsidRDefault="00D3776A" w:rsidP="00F4378A">
      <w:pPr>
        <w:pStyle w:val="NoSpacing"/>
        <w:jc w:val="both"/>
        <w:rPr>
          <w:rStyle w:val="Strong"/>
          <w:rFonts w:ascii="Arial" w:hAnsi="Arial" w:cs="Arial"/>
          <w:b w:val="0"/>
          <w:bCs w:val="0"/>
        </w:rPr>
      </w:pPr>
    </w:p>
    <w:p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t>The shift toward electric vehicles (EVs) is accelerating, accompanied by the expansion of charging infrastructure. Innovations in EV battery technology are enhancing range and reducing charging times</w:t>
      </w:r>
      <w:r w:rsidR="00E53352" w:rsidRPr="00D3776A">
        <w:rPr>
          <w:rFonts w:ascii="Arial" w:hAnsi="Arial" w:cs="Arial"/>
          <w:sz w:val="20"/>
          <w:szCs w:val="20"/>
        </w:rPr>
        <w:t xml:space="preserve"> (Chau </w:t>
      </w:r>
      <w:r w:rsidR="00E53352" w:rsidRPr="00D3776A">
        <w:rPr>
          <w:rFonts w:ascii="Arial" w:hAnsi="Arial" w:cs="Arial"/>
          <w:i/>
          <w:sz w:val="20"/>
          <w:szCs w:val="20"/>
        </w:rPr>
        <w:t>et al</w:t>
      </w:r>
      <w:r w:rsidR="00E53352" w:rsidRPr="00D3776A">
        <w:rPr>
          <w:rFonts w:ascii="Arial" w:hAnsi="Arial" w:cs="Arial"/>
          <w:sz w:val="20"/>
          <w:szCs w:val="20"/>
        </w:rPr>
        <w:t>, 2007)</w:t>
      </w:r>
      <w:r w:rsidRPr="00D3776A">
        <w:rPr>
          <w:rFonts w:ascii="Arial" w:hAnsi="Arial" w:cs="Arial"/>
          <w:sz w:val="20"/>
          <w:szCs w:val="20"/>
        </w:rPr>
        <w:t>.</w:t>
      </w:r>
    </w:p>
    <w:p w:rsidR="00D3776A" w:rsidRPr="009F0FC6" w:rsidRDefault="00D3776A" w:rsidP="0079240C">
      <w:pPr>
        <w:pStyle w:val="NoSpacing"/>
        <w:jc w:val="both"/>
        <w:rPr>
          <w:rFonts w:ascii="Arial" w:hAnsi="Arial" w:cs="Arial"/>
        </w:rPr>
      </w:pPr>
    </w:p>
    <w:p w:rsidR="0080657B" w:rsidRDefault="00D3776A" w:rsidP="00D3776A">
      <w:pPr>
        <w:pStyle w:val="NoSpacing"/>
        <w:ind w:firstLine="284"/>
        <w:jc w:val="both"/>
        <w:rPr>
          <w:rStyle w:val="Strong"/>
          <w:rFonts w:ascii="Arial" w:hAnsi="Arial" w:cs="Arial"/>
        </w:rPr>
      </w:pPr>
      <w:r>
        <w:rPr>
          <w:rStyle w:val="Strong"/>
          <w:rFonts w:ascii="Arial" w:hAnsi="Arial" w:cs="Arial"/>
        </w:rPr>
        <w:t xml:space="preserve">4.7 </w:t>
      </w:r>
      <w:r w:rsidRPr="009F0FC6">
        <w:rPr>
          <w:rStyle w:val="Strong"/>
          <w:rFonts w:ascii="Arial" w:hAnsi="Arial" w:cs="Arial"/>
        </w:rPr>
        <w:t>ENERGY MANAGEMENT SYSTEMS</w:t>
      </w:r>
    </w:p>
    <w:p w:rsidR="00D3776A" w:rsidRPr="009F0FC6" w:rsidRDefault="00D3776A" w:rsidP="00F4378A">
      <w:pPr>
        <w:pStyle w:val="NoSpacing"/>
        <w:jc w:val="both"/>
        <w:rPr>
          <w:rStyle w:val="Strong"/>
          <w:rFonts w:ascii="Arial" w:hAnsi="Arial" w:cs="Arial"/>
          <w:b w:val="0"/>
          <w:bCs w:val="0"/>
        </w:rPr>
      </w:pPr>
    </w:p>
    <w:p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t>Enhanced energy management software tools allow businesses to monitor and optimize energy consumption effectively, leading to substantial cost savings and efficiency improvements.</w:t>
      </w:r>
    </w:p>
    <w:p w:rsidR="00D3776A" w:rsidRPr="009F0FC6" w:rsidRDefault="00D3776A" w:rsidP="0079240C">
      <w:pPr>
        <w:pStyle w:val="NoSpacing"/>
        <w:jc w:val="both"/>
        <w:rPr>
          <w:rFonts w:ascii="Arial" w:hAnsi="Arial" w:cs="Arial"/>
        </w:rPr>
      </w:pPr>
    </w:p>
    <w:p w:rsidR="0080657B" w:rsidRPr="009F0FC6" w:rsidRDefault="00D3776A" w:rsidP="00D3776A">
      <w:pPr>
        <w:pStyle w:val="NoSpacing"/>
        <w:ind w:firstLine="284"/>
        <w:jc w:val="both"/>
        <w:rPr>
          <w:rStyle w:val="Strong"/>
          <w:rFonts w:ascii="Arial" w:hAnsi="Arial" w:cs="Arial"/>
          <w:b w:val="0"/>
          <w:bCs w:val="0"/>
        </w:rPr>
      </w:pPr>
      <w:r>
        <w:rPr>
          <w:rStyle w:val="Strong"/>
          <w:rFonts w:ascii="Arial" w:hAnsi="Arial" w:cs="Arial"/>
        </w:rPr>
        <w:t xml:space="preserve">4.8 </w:t>
      </w:r>
      <w:r w:rsidRPr="009F0FC6">
        <w:rPr>
          <w:rStyle w:val="Strong"/>
          <w:rFonts w:ascii="Arial" w:hAnsi="Arial" w:cs="Arial"/>
        </w:rPr>
        <w:t>SUSTAINABLE TRANSPORTATION SOLUTIONS</w:t>
      </w:r>
    </w:p>
    <w:p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t xml:space="preserve">Alongside </w:t>
      </w:r>
      <w:r w:rsidR="005B3F9D" w:rsidRPr="00D3776A">
        <w:rPr>
          <w:rFonts w:ascii="Arial" w:hAnsi="Arial" w:cs="Arial"/>
          <w:sz w:val="20"/>
          <w:szCs w:val="20"/>
        </w:rPr>
        <w:t xml:space="preserve">electric vehicles, other energy </w:t>
      </w:r>
      <w:r w:rsidRPr="00D3776A">
        <w:rPr>
          <w:rFonts w:ascii="Arial" w:hAnsi="Arial" w:cs="Arial"/>
          <w:sz w:val="20"/>
          <w:szCs w:val="20"/>
        </w:rPr>
        <w:t>efficient transportation solutions, such as car-sharing programs and public transportation initiatives, are gaining popularity to reduce overall energy consumption.</w:t>
      </w:r>
    </w:p>
    <w:p w:rsidR="00D3776A" w:rsidRPr="009F0FC6" w:rsidRDefault="00D3776A" w:rsidP="0079240C">
      <w:pPr>
        <w:pStyle w:val="NoSpacing"/>
        <w:jc w:val="both"/>
        <w:rPr>
          <w:rFonts w:ascii="Arial" w:hAnsi="Arial" w:cs="Arial"/>
        </w:rPr>
      </w:pPr>
    </w:p>
    <w:p w:rsidR="0080657B" w:rsidRDefault="008A633C" w:rsidP="008A633C">
      <w:pPr>
        <w:pStyle w:val="NoSpacing"/>
        <w:ind w:firstLine="284"/>
        <w:jc w:val="both"/>
        <w:rPr>
          <w:rStyle w:val="Strong"/>
          <w:rFonts w:ascii="Arial" w:hAnsi="Arial" w:cs="Arial"/>
        </w:rPr>
      </w:pPr>
      <w:r>
        <w:rPr>
          <w:rStyle w:val="Strong"/>
          <w:rFonts w:ascii="Arial" w:hAnsi="Arial" w:cs="Arial"/>
        </w:rPr>
        <w:t xml:space="preserve">4.9 </w:t>
      </w:r>
      <w:r w:rsidRPr="009F0FC6">
        <w:rPr>
          <w:rStyle w:val="Strong"/>
          <w:rFonts w:ascii="Arial" w:hAnsi="Arial" w:cs="Arial"/>
        </w:rPr>
        <w:t>MICROGRID DEVELOPMENT</w:t>
      </w:r>
    </w:p>
    <w:p w:rsidR="00D3776A" w:rsidRPr="008A633C" w:rsidRDefault="00D3776A" w:rsidP="00F4378A">
      <w:pPr>
        <w:pStyle w:val="NoSpacing"/>
        <w:ind w:left="284" w:right="379"/>
        <w:jc w:val="both"/>
        <w:rPr>
          <w:rStyle w:val="Strong"/>
          <w:rFonts w:ascii="Arial" w:hAnsi="Arial" w:cs="Arial"/>
          <w:b w:val="0"/>
          <w:bCs w:val="0"/>
          <w:sz w:val="20"/>
          <w:szCs w:val="20"/>
        </w:rPr>
      </w:pPr>
    </w:p>
    <w:p w:rsidR="0080657B" w:rsidRPr="008A633C" w:rsidRDefault="0080657B" w:rsidP="0079240C">
      <w:pPr>
        <w:pStyle w:val="NoSpacing"/>
        <w:ind w:left="284" w:right="379"/>
        <w:jc w:val="both"/>
        <w:rPr>
          <w:rFonts w:ascii="Arial" w:hAnsi="Arial" w:cs="Arial"/>
          <w:sz w:val="20"/>
          <w:szCs w:val="20"/>
        </w:rPr>
      </w:pPr>
      <w:proofErr w:type="spellStart"/>
      <w:r w:rsidRPr="008A633C">
        <w:rPr>
          <w:rFonts w:ascii="Arial" w:hAnsi="Arial" w:cs="Arial"/>
          <w:sz w:val="20"/>
          <w:szCs w:val="20"/>
        </w:rPr>
        <w:t>Microgrids</w:t>
      </w:r>
      <w:proofErr w:type="spellEnd"/>
      <w:r w:rsidRPr="008A633C">
        <w:rPr>
          <w:rFonts w:ascii="Arial" w:hAnsi="Arial" w:cs="Arial"/>
          <w:sz w:val="20"/>
          <w:szCs w:val="20"/>
        </w:rPr>
        <w:t xml:space="preserve"> are becoming increasingly popular, allowing communities to locally generate, store, and consume energy independently. This enhances energy resilience and efficiency, particularly in remote or disaster-prone areas.</w:t>
      </w:r>
    </w:p>
    <w:p w:rsidR="00D3776A" w:rsidRPr="009F0FC6" w:rsidRDefault="00D3776A" w:rsidP="0079240C">
      <w:pPr>
        <w:pStyle w:val="NoSpacing"/>
        <w:jc w:val="both"/>
        <w:rPr>
          <w:rFonts w:ascii="Arial" w:hAnsi="Arial" w:cs="Arial"/>
        </w:rPr>
      </w:pPr>
    </w:p>
    <w:p w:rsidR="0080657B" w:rsidRDefault="008A633C" w:rsidP="008A633C">
      <w:pPr>
        <w:pStyle w:val="NoSpacing"/>
        <w:ind w:firstLine="284"/>
        <w:jc w:val="both"/>
        <w:rPr>
          <w:rStyle w:val="Strong"/>
          <w:rFonts w:ascii="Arial" w:hAnsi="Arial" w:cs="Arial"/>
        </w:rPr>
      </w:pPr>
      <w:r>
        <w:rPr>
          <w:rStyle w:val="Strong"/>
          <w:rFonts w:ascii="Arial" w:hAnsi="Arial" w:cs="Arial"/>
        </w:rPr>
        <w:t xml:space="preserve">4.10 </w:t>
      </w:r>
      <w:r w:rsidRPr="009F0FC6">
        <w:rPr>
          <w:rStyle w:val="Strong"/>
          <w:rFonts w:ascii="Arial" w:hAnsi="Arial" w:cs="Arial"/>
        </w:rPr>
        <w:t>DEMAND RESPONSE PROGRAMS</w:t>
      </w:r>
    </w:p>
    <w:p w:rsidR="00D3776A" w:rsidRPr="009F0FC6" w:rsidRDefault="00D3776A" w:rsidP="00F4378A">
      <w:pPr>
        <w:pStyle w:val="NoSpacing"/>
        <w:jc w:val="both"/>
        <w:rPr>
          <w:rStyle w:val="Strong"/>
          <w:rFonts w:ascii="Arial" w:hAnsi="Arial" w:cs="Arial"/>
          <w:b w:val="0"/>
          <w:bCs w:val="0"/>
        </w:rPr>
      </w:pPr>
    </w:p>
    <w:p w:rsidR="0080657B"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Utilities are implementing demand response programs that incentivize consumers to reduce or shift their electricity usage during peak periods, helping to balance supply and demand efficiently.</w:t>
      </w:r>
    </w:p>
    <w:p w:rsidR="00331B0B" w:rsidRPr="009F0FC6" w:rsidRDefault="00331B0B" w:rsidP="00331B0B">
      <w:pPr>
        <w:pStyle w:val="NoSpacing"/>
        <w:jc w:val="both"/>
        <w:rPr>
          <w:rFonts w:ascii="Arial" w:hAnsi="Arial" w:cs="Arial"/>
        </w:rPr>
      </w:pPr>
    </w:p>
    <w:p w:rsidR="0080657B" w:rsidRPr="009F0FC6" w:rsidRDefault="008A633C" w:rsidP="008A633C">
      <w:pPr>
        <w:pStyle w:val="NoSpacing"/>
        <w:numPr>
          <w:ilvl w:val="0"/>
          <w:numId w:val="25"/>
        </w:numPr>
        <w:rPr>
          <w:rFonts w:ascii="Arial" w:hAnsi="Arial" w:cs="Arial"/>
          <w:b/>
        </w:rPr>
      </w:pPr>
      <w:r w:rsidRPr="009F0FC6">
        <w:rPr>
          <w:rFonts w:ascii="Arial" w:hAnsi="Arial" w:cs="Arial"/>
          <w:b/>
        </w:rPr>
        <w:t>ENERGY POLICIES</w:t>
      </w:r>
    </w:p>
    <w:p w:rsidR="0079240C" w:rsidRPr="009F0FC6" w:rsidRDefault="0079240C" w:rsidP="0079240C">
      <w:pPr>
        <w:pStyle w:val="NoSpacing"/>
        <w:jc w:val="center"/>
        <w:rPr>
          <w:rFonts w:ascii="Arial" w:hAnsi="Arial" w:cs="Arial"/>
          <w:b/>
          <w:bCs/>
        </w:rPr>
      </w:pPr>
    </w:p>
    <w:p w:rsidR="007D2E13"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 xml:space="preserve">Energy policies are a critical component in driving the transition to </w:t>
      </w:r>
      <w:proofErr w:type="spellStart"/>
      <w:r w:rsidRPr="008A633C">
        <w:rPr>
          <w:rFonts w:ascii="Arial" w:hAnsi="Arial" w:cs="Arial"/>
          <w:sz w:val="20"/>
          <w:szCs w:val="20"/>
        </w:rPr>
        <w:t>energyefficient</w:t>
      </w:r>
      <w:proofErr w:type="spellEnd"/>
      <w:r w:rsidRPr="008A633C">
        <w:rPr>
          <w:rFonts w:ascii="Arial" w:hAnsi="Arial" w:cs="Arial"/>
          <w:sz w:val="20"/>
          <w:szCs w:val="20"/>
        </w:rPr>
        <w:t xml:space="preserve"> technologies, shaping how societies consume and produce energy. These policies encompass a variety of tools and frameworks that not only facilitate innovation but also encourage widespread adoption of energy-efficient practices across diff</w:t>
      </w:r>
      <w:r w:rsidR="00113786" w:rsidRPr="008A633C">
        <w:rPr>
          <w:rFonts w:ascii="Arial" w:hAnsi="Arial" w:cs="Arial"/>
          <w:sz w:val="20"/>
          <w:szCs w:val="20"/>
        </w:rPr>
        <w:t xml:space="preserve">erent sectors (Omer </w:t>
      </w:r>
      <w:r w:rsidR="00113786" w:rsidRPr="008A633C">
        <w:rPr>
          <w:rFonts w:ascii="Arial" w:hAnsi="Arial" w:cs="Arial"/>
          <w:i/>
          <w:sz w:val="20"/>
          <w:szCs w:val="20"/>
        </w:rPr>
        <w:t>et al</w:t>
      </w:r>
      <w:r w:rsidR="00113786" w:rsidRPr="008A633C">
        <w:rPr>
          <w:rFonts w:ascii="Arial" w:hAnsi="Arial" w:cs="Arial"/>
          <w:sz w:val="20"/>
          <w:szCs w:val="20"/>
        </w:rPr>
        <w:t>, 2007).</w:t>
      </w:r>
    </w:p>
    <w:p w:rsidR="00173712" w:rsidRPr="009F0FC6" w:rsidRDefault="00173712" w:rsidP="00067E65">
      <w:pPr>
        <w:pStyle w:val="NoSpacing"/>
        <w:jc w:val="both"/>
        <w:rPr>
          <w:rFonts w:ascii="Arial" w:hAnsi="Arial" w:cs="Arial"/>
        </w:rPr>
      </w:pPr>
    </w:p>
    <w:p w:rsidR="0080657B" w:rsidRDefault="008A633C" w:rsidP="008A633C">
      <w:pPr>
        <w:pStyle w:val="NoSpacing"/>
        <w:ind w:firstLine="284"/>
        <w:jc w:val="both"/>
        <w:rPr>
          <w:rFonts w:ascii="Arial" w:hAnsi="Arial" w:cs="Arial"/>
          <w:b/>
        </w:rPr>
      </w:pPr>
      <w:r>
        <w:rPr>
          <w:rFonts w:ascii="Arial" w:hAnsi="Arial" w:cs="Arial"/>
          <w:b/>
        </w:rPr>
        <w:t xml:space="preserve">5.1 </w:t>
      </w:r>
      <w:r w:rsidRPr="009F0FC6">
        <w:rPr>
          <w:rFonts w:ascii="Arial" w:hAnsi="Arial" w:cs="Arial"/>
          <w:b/>
        </w:rPr>
        <w:t>REGULATORY FRAMEWORKS</w:t>
      </w:r>
    </w:p>
    <w:p w:rsidR="008A633C" w:rsidRPr="009F0FC6" w:rsidRDefault="008A633C" w:rsidP="008A633C">
      <w:pPr>
        <w:pStyle w:val="NoSpacing"/>
        <w:ind w:firstLine="284"/>
        <w:jc w:val="both"/>
        <w:rPr>
          <w:rFonts w:ascii="Arial" w:hAnsi="Arial" w:cs="Arial"/>
        </w:rPr>
      </w:pPr>
    </w:p>
    <w:p w:rsidR="0080657B"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Regulatory frameworks establish essential energy efficiency standards for buildings, appliances, and vehicles, driving manufacturers to innovate and enhance efficiency. By implementing mandatory performance criteria, these regulations promote technologies that use less electricity, thereby lessening over</w:t>
      </w:r>
      <w:r w:rsidRPr="008A633C">
        <w:rPr>
          <w:rFonts w:ascii="Arial" w:hAnsi="Arial" w:cs="Arial"/>
          <w:bCs/>
          <w:sz w:val="20"/>
          <w:szCs w:val="20"/>
        </w:rPr>
        <w:t>all energy demand. F</w:t>
      </w:r>
      <w:r w:rsidRPr="008A633C">
        <w:rPr>
          <w:rFonts w:ascii="Arial" w:hAnsi="Arial" w:cs="Arial"/>
          <w:sz w:val="20"/>
          <w:szCs w:val="20"/>
        </w:rPr>
        <w:t>inancial incentives such as tax credits, rebates, and grants encourage consumers and businesses to invest in energy-efficient products and retrofits, making them more affordable and accessible.</w:t>
      </w:r>
    </w:p>
    <w:p w:rsidR="000F3405" w:rsidRPr="009F0FC6" w:rsidRDefault="000F3405" w:rsidP="00173712">
      <w:pPr>
        <w:pStyle w:val="NoSpacing"/>
        <w:jc w:val="both"/>
        <w:rPr>
          <w:rFonts w:ascii="Arial" w:hAnsi="Arial" w:cs="Arial"/>
          <w:bCs/>
        </w:rPr>
      </w:pPr>
    </w:p>
    <w:p w:rsidR="0080657B" w:rsidRDefault="008A633C" w:rsidP="008A633C">
      <w:pPr>
        <w:pStyle w:val="NoSpacing"/>
        <w:ind w:left="284"/>
        <w:jc w:val="both"/>
        <w:rPr>
          <w:rFonts w:ascii="Arial" w:hAnsi="Arial" w:cs="Arial"/>
          <w:b/>
        </w:rPr>
      </w:pPr>
      <w:r>
        <w:rPr>
          <w:rFonts w:ascii="Arial" w:hAnsi="Arial" w:cs="Arial"/>
          <w:b/>
        </w:rPr>
        <w:t xml:space="preserve">5.2 </w:t>
      </w:r>
      <w:r w:rsidRPr="009F0FC6">
        <w:rPr>
          <w:rFonts w:ascii="Arial" w:hAnsi="Arial" w:cs="Arial"/>
          <w:b/>
        </w:rPr>
        <w:t>INTERNATIONAL AGREEMENTS</w:t>
      </w:r>
    </w:p>
    <w:p w:rsidR="008A633C" w:rsidRPr="009F0FC6" w:rsidRDefault="008A633C" w:rsidP="008A633C">
      <w:pPr>
        <w:pStyle w:val="NoSpacing"/>
        <w:ind w:left="284"/>
        <w:jc w:val="both"/>
        <w:rPr>
          <w:rFonts w:ascii="Arial" w:hAnsi="Arial" w:cs="Arial"/>
          <w:b/>
        </w:rPr>
      </w:pPr>
    </w:p>
    <w:p w:rsidR="00173712"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International agreements, including the Paris Agreement, underscore the global commitment to addressing climate change and promoting energy efficiency. These accords compel countries to set specific energy efficiency targets, fostering a sense of accountability on an international scale. They also facilitate collaborative efforts, such as technology transfer initiatives, aimed at helping developing</w:t>
      </w:r>
      <w:r w:rsidR="00CC2017" w:rsidRPr="008A633C">
        <w:rPr>
          <w:rFonts w:ascii="Arial" w:hAnsi="Arial" w:cs="Arial"/>
          <w:sz w:val="20"/>
          <w:szCs w:val="20"/>
        </w:rPr>
        <w:t xml:space="preserve"> nations access advanced energy </w:t>
      </w:r>
      <w:r w:rsidRPr="008A633C">
        <w:rPr>
          <w:rFonts w:ascii="Arial" w:hAnsi="Arial" w:cs="Arial"/>
          <w:sz w:val="20"/>
          <w:szCs w:val="20"/>
        </w:rPr>
        <w:t xml:space="preserve">efficient technologies. By providing financial, technical, </w:t>
      </w:r>
    </w:p>
    <w:p w:rsidR="0080657B" w:rsidRDefault="0080657B" w:rsidP="008A633C">
      <w:pPr>
        <w:pStyle w:val="NoSpacing"/>
        <w:ind w:left="284" w:right="379"/>
        <w:jc w:val="both"/>
        <w:rPr>
          <w:rFonts w:ascii="Arial" w:hAnsi="Arial" w:cs="Arial"/>
          <w:sz w:val="20"/>
          <w:szCs w:val="20"/>
        </w:rPr>
      </w:pPr>
      <w:r w:rsidRPr="008A633C">
        <w:rPr>
          <w:rFonts w:ascii="Arial" w:hAnsi="Arial" w:cs="Arial"/>
          <w:sz w:val="20"/>
          <w:szCs w:val="20"/>
        </w:rPr>
        <w:t>and institutional support, these agreements enable countries with fewer resources to leapfrog to more sustainable energy solutions, effectively narr</w:t>
      </w:r>
      <w:r w:rsidR="00125DF4" w:rsidRPr="008A633C">
        <w:rPr>
          <w:rFonts w:ascii="Arial" w:hAnsi="Arial" w:cs="Arial"/>
          <w:sz w:val="20"/>
          <w:szCs w:val="20"/>
        </w:rPr>
        <w:t>owing the energy efficiency gap (</w:t>
      </w:r>
      <w:proofErr w:type="spellStart"/>
      <w:r w:rsidR="00125DF4" w:rsidRPr="008A633C">
        <w:rPr>
          <w:rFonts w:ascii="Arial" w:hAnsi="Arial" w:cs="Arial"/>
          <w:sz w:val="20"/>
          <w:szCs w:val="20"/>
        </w:rPr>
        <w:t>Bertoldi</w:t>
      </w:r>
      <w:proofErr w:type="spellEnd"/>
      <w:r w:rsidR="00125DF4" w:rsidRPr="008A633C">
        <w:rPr>
          <w:rFonts w:ascii="Arial" w:hAnsi="Arial" w:cs="Arial"/>
          <w:sz w:val="20"/>
          <w:szCs w:val="20"/>
        </w:rPr>
        <w:t xml:space="preserve"> </w:t>
      </w:r>
      <w:r w:rsidR="00125DF4" w:rsidRPr="008A633C">
        <w:rPr>
          <w:rFonts w:ascii="Arial" w:hAnsi="Arial" w:cs="Arial"/>
          <w:i/>
          <w:sz w:val="20"/>
          <w:szCs w:val="20"/>
        </w:rPr>
        <w:t>et al,</w:t>
      </w:r>
      <w:r w:rsidR="00125DF4" w:rsidRPr="008A633C">
        <w:rPr>
          <w:rFonts w:ascii="Arial" w:hAnsi="Arial" w:cs="Arial"/>
          <w:sz w:val="20"/>
          <w:szCs w:val="20"/>
        </w:rPr>
        <w:t>2007).</w:t>
      </w:r>
    </w:p>
    <w:p w:rsidR="008A633C" w:rsidRPr="008A633C" w:rsidRDefault="008A633C" w:rsidP="008A633C">
      <w:pPr>
        <w:pStyle w:val="NoSpacing"/>
        <w:ind w:left="284" w:right="379"/>
        <w:jc w:val="both"/>
        <w:rPr>
          <w:rFonts w:ascii="Arial" w:hAnsi="Arial" w:cs="Arial"/>
          <w:sz w:val="20"/>
          <w:szCs w:val="20"/>
        </w:rPr>
      </w:pPr>
    </w:p>
    <w:p w:rsidR="0080657B" w:rsidRDefault="008A633C" w:rsidP="008A633C">
      <w:pPr>
        <w:pStyle w:val="NoSpacing"/>
        <w:ind w:firstLine="284"/>
        <w:jc w:val="both"/>
        <w:rPr>
          <w:rFonts w:ascii="Arial" w:hAnsi="Arial" w:cs="Arial"/>
          <w:b/>
        </w:rPr>
      </w:pPr>
      <w:r>
        <w:rPr>
          <w:rFonts w:ascii="Arial" w:hAnsi="Arial" w:cs="Arial"/>
          <w:b/>
        </w:rPr>
        <w:t xml:space="preserve">5.3 </w:t>
      </w:r>
      <w:r w:rsidRPr="009F0FC6">
        <w:rPr>
          <w:rFonts w:ascii="Arial" w:hAnsi="Arial" w:cs="Arial"/>
          <w:b/>
        </w:rPr>
        <w:t>PUBLIC AWARENESS AND EDUCATION</w:t>
      </w:r>
    </w:p>
    <w:p w:rsidR="008A633C" w:rsidRPr="009F0FC6" w:rsidRDefault="008A633C" w:rsidP="008A633C">
      <w:pPr>
        <w:pStyle w:val="NoSpacing"/>
        <w:ind w:firstLine="284"/>
        <w:jc w:val="both"/>
        <w:rPr>
          <w:rFonts w:ascii="Arial" w:hAnsi="Arial" w:cs="Arial"/>
          <w:b/>
        </w:rPr>
      </w:pPr>
    </w:p>
    <w:p w:rsidR="0080657B"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Public awareness and education play a critical role in the success of energy efficiency policies. Effective communication strategies, such as public campaigns and community engagement, help raise awarene</w:t>
      </w:r>
      <w:r w:rsidR="000F3405" w:rsidRPr="008A633C">
        <w:rPr>
          <w:rFonts w:ascii="Arial" w:hAnsi="Arial" w:cs="Arial"/>
          <w:sz w:val="20"/>
          <w:szCs w:val="20"/>
        </w:rPr>
        <w:t xml:space="preserve">ss about the benefits of energy </w:t>
      </w:r>
      <w:r w:rsidRPr="008A633C">
        <w:rPr>
          <w:rFonts w:ascii="Arial" w:hAnsi="Arial" w:cs="Arial"/>
          <w:sz w:val="20"/>
          <w:szCs w:val="20"/>
        </w:rPr>
        <w:t xml:space="preserve">efficient technologies. By educating individuals on the impact of their choices, these initiatives empower them to make responsible </w:t>
      </w:r>
      <w:r w:rsidRPr="008A633C">
        <w:rPr>
          <w:rFonts w:ascii="Arial" w:hAnsi="Arial" w:cs="Arial"/>
          <w:sz w:val="20"/>
          <w:szCs w:val="20"/>
        </w:rPr>
        <w:lastRenderedPageBreak/>
        <w:t>energy use decisions. This heightened awareness can lead to behavio</w:t>
      </w:r>
      <w:r w:rsidR="008A633C">
        <w:rPr>
          <w:rFonts w:ascii="Arial" w:hAnsi="Arial" w:cs="Arial"/>
          <w:sz w:val="20"/>
          <w:szCs w:val="20"/>
        </w:rPr>
        <w:t>u</w:t>
      </w:r>
      <w:r w:rsidRPr="008A633C">
        <w:rPr>
          <w:rFonts w:ascii="Arial" w:hAnsi="Arial" w:cs="Arial"/>
          <w:sz w:val="20"/>
          <w:szCs w:val="20"/>
        </w:rPr>
        <w:t>ral c</w:t>
      </w:r>
      <w:r w:rsidR="000F3405" w:rsidRPr="008A633C">
        <w:rPr>
          <w:rFonts w:ascii="Arial" w:hAnsi="Arial" w:cs="Arial"/>
          <w:sz w:val="20"/>
          <w:szCs w:val="20"/>
        </w:rPr>
        <w:t xml:space="preserve">hanges, such as adopting energy </w:t>
      </w:r>
      <w:r w:rsidRPr="008A633C">
        <w:rPr>
          <w:rFonts w:ascii="Arial" w:hAnsi="Arial" w:cs="Arial"/>
          <w:sz w:val="20"/>
          <w:szCs w:val="20"/>
        </w:rPr>
        <w:t>efficient appliances and using public transportation, ultimately fostering a culture of energy conservation and supporting energy-efficient practices.</w:t>
      </w:r>
    </w:p>
    <w:p w:rsidR="007D2E13" w:rsidRPr="008A633C" w:rsidRDefault="007D2E13" w:rsidP="008A633C">
      <w:pPr>
        <w:pStyle w:val="NoSpacing"/>
        <w:ind w:left="284" w:right="379"/>
        <w:jc w:val="both"/>
        <w:rPr>
          <w:rFonts w:ascii="Arial" w:hAnsi="Arial" w:cs="Arial"/>
          <w:bCs/>
          <w:sz w:val="20"/>
          <w:szCs w:val="20"/>
        </w:rPr>
      </w:pPr>
    </w:p>
    <w:p w:rsidR="00AB7A77" w:rsidRPr="009F0FC6" w:rsidRDefault="008A633C" w:rsidP="008A633C">
      <w:pPr>
        <w:pStyle w:val="NoSpacing"/>
        <w:numPr>
          <w:ilvl w:val="0"/>
          <w:numId w:val="25"/>
        </w:numPr>
        <w:rPr>
          <w:rFonts w:ascii="Arial" w:hAnsi="Arial" w:cs="Arial"/>
          <w:b/>
          <w:bCs/>
        </w:rPr>
      </w:pPr>
      <w:r w:rsidRPr="009F0FC6">
        <w:rPr>
          <w:rFonts w:ascii="Arial" w:hAnsi="Arial" w:cs="Arial"/>
          <w:b/>
          <w:bCs/>
        </w:rPr>
        <w:t>BARRIERS AND CHALLENGES TO ADOPTION</w:t>
      </w:r>
    </w:p>
    <w:p w:rsidR="00F4378A" w:rsidRPr="009F0FC6" w:rsidRDefault="00F4378A" w:rsidP="00F4378A">
      <w:pPr>
        <w:pStyle w:val="NoSpacing"/>
        <w:jc w:val="center"/>
        <w:rPr>
          <w:rFonts w:ascii="Arial" w:hAnsi="Arial" w:cs="Arial"/>
          <w:b/>
        </w:rPr>
      </w:pPr>
    </w:p>
    <w:p w:rsidR="00AB7A77" w:rsidRPr="008A633C" w:rsidRDefault="00AB7A77" w:rsidP="008A633C">
      <w:pPr>
        <w:pStyle w:val="NoSpacing"/>
        <w:ind w:left="284" w:right="379"/>
        <w:jc w:val="both"/>
        <w:rPr>
          <w:rFonts w:ascii="Arial" w:hAnsi="Arial" w:cs="Arial"/>
          <w:sz w:val="20"/>
          <w:szCs w:val="20"/>
        </w:rPr>
      </w:pPr>
      <w:r w:rsidRPr="008A633C">
        <w:rPr>
          <w:rFonts w:ascii="Arial" w:hAnsi="Arial" w:cs="Arial"/>
          <w:sz w:val="20"/>
          <w:szCs w:val="20"/>
        </w:rPr>
        <w:t>Despite the advantages of energy efficient technologies, several challenges impede their widespread adoption and effectiveness</w:t>
      </w:r>
      <w:r w:rsidR="001B4F63" w:rsidRPr="008A633C">
        <w:rPr>
          <w:rFonts w:ascii="Arial" w:hAnsi="Arial" w:cs="Arial"/>
          <w:sz w:val="20"/>
          <w:szCs w:val="20"/>
        </w:rPr>
        <w:t xml:space="preserve"> (</w:t>
      </w:r>
      <w:proofErr w:type="spellStart"/>
      <w:r w:rsidR="001B4F63" w:rsidRPr="008A633C">
        <w:rPr>
          <w:rFonts w:ascii="Arial" w:hAnsi="Arial" w:cs="Arial"/>
          <w:sz w:val="20"/>
          <w:szCs w:val="20"/>
        </w:rPr>
        <w:t>Olejiga</w:t>
      </w:r>
      <w:r w:rsidR="001B4F63" w:rsidRPr="008A633C">
        <w:rPr>
          <w:rFonts w:ascii="Arial" w:hAnsi="Arial" w:cs="Arial"/>
          <w:i/>
          <w:sz w:val="20"/>
          <w:szCs w:val="20"/>
        </w:rPr>
        <w:t>et</w:t>
      </w:r>
      <w:proofErr w:type="spellEnd"/>
      <w:r w:rsidR="001B4F63" w:rsidRPr="008A633C">
        <w:rPr>
          <w:rFonts w:ascii="Arial" w:hAnsi="Arial" w:cs="Arial"/>
          <w:i/>
          <w:sz w:val="20"/>
          <w:szCs w:val="20"/>
        </w:rPr>
        <w:t xml:space="preserve"> al</w:t>
      </w:r>
      <w:r w:rsidR="001B4F63" w:rsidRPr="008A633C">
        <w:rPr>
          <w:rFonts w:ascii="Arial" w:hAnsi="Arial" w:cs="Arial"/>
          <w:sz w:val="20"/>
          <w:szCs w:val="20"/>
        </w:rPr>
        <w:t>, 2024).</w:t>
      </w:r>
    </w:p>
    <w:p w:rsidR="00F4378A" w:rsidRPr="009F0FC6" w:rsidRDefault="00F4378A" w:rsidP="00067E65">
      <w:pPr>
        <w:pStyle w:val="NoSpacing"/>
        <w:jc w:val="both"/>
        <w:rPr>
          <w:rFonts w:ascii="Arial" w:hAnsi="Arial" w:cs="Arial"/>
        </w:rPr>
      </w:pPr>
    </w:p>
    <w:p w:rsidR="00AB7A77" w:rsidRDefault="008A633C" w:rsidP="008A633C">
      <w:pPr>
        <w:pStyle w:val="NoSpacing"/>
        <w:ind w:firstLine="284"/>
        <w:jc w:val="both"/>
        <w:rPr>
          <w:rStyle w:val="Strong"/>
          <w:rFonts w:ascii="Arial" w:hAnsi="Arial" w:cs="Arial"/>
        </w:rPr>
      </w:pPr>
      <w:r>
        <w:rPr>
          <w:rStyle w:val="Strong"/>
          <w:rFonts w:ascii="Arial" w:hAnsi="Arial" w:cs="Arial"/>
        </w:rPr>
        <w:t xml:space="preserve">6.1 </w:t>
      </w:r>
      <w:r w:rsidRPr="009F0FC6">
        <w:rPr>
          <w:rStyle w:val="Strong"/>
          <w:rFonts w:ascii="Arial" w:hAnsi="Arial" w:cs="Arial"/>
        </w:rPr>
        <w:t>HIGH INITIAL COSTS</w:t>
      </w:r>
    </w:p>
    <w:p w:rsidR="008A633C" w:rsidRPr="009F0FC6" w:rsidRDefault="008A633C" w:rsidP="00F4378A">
      <w:pPr>
        <w:pStyle w:val="NoSpacing"/>
        <w:jc w:val="both"/>
        <w:rPr>
          <w:rStyle w:val="Strong"/>
          <w:rFonts w:ascii="Arial" w:hAnsi="Arial" w:cs="Arial"/>
          <w:b w:val="0"/>
          <w:bCs w:val="0"/>
        </w:rPr>
      </w:pPr>
    </w:p>
    <w:p w:rsidR="00AB7A77" w:rsidRDefault="000F3405" w:rsidP="008A633C">
      <w:pPr>
        <w:pStyle w:val="NoSpacing"/>
        <w:ind w:left="284" w:right="379"/>
        <w:jc w:val="both"/>
        <w:rPr>
          <w:rFonts w:ascii="Arial" w:hAnsi="Arial" w:cs="Arial"/>
          <w:sz w:val="20"/>
          <w:szCs w:val="20"/>
        </w:rPr>
      </w:pPr>
      <w:r w:rsidRPr="008A633C">
        <w:rPr>
          <w:rFonts w:ascii="Arial" w:hAnsi="Arial" w:cs="Arial"/>
          <w:sz w:val="20"/>
          <w:szCs w:val="20"/>
        </w:rPr>
        <w:t xml:space="preserve">Many energy </w:t>
      </w:r>
      <w:r w:rsidR="00AB7A77" w:rsidRPr="008A633C">
        <w:rPr>
          <w:rFonts w:ascii="Arial" w:hAnsi="Arial" w:cs="Arial"/>
          <w:sz w:val="20"/>
          <w:szCs w:val="20"/>
        </w:rPr>
        <w:t>efficient technologies require significant upfront investment. For individuals and businesses alike, the initial costs can deter adoption, even if long-term savings are evident.</w:t>
      </w:r>
    </w:p>
    <w:p w:rsidR="008A633C" w:rsidRPr="008A633C" w:rsidRDefault="008A633C" w:rsidP="008A633C">
      <w:pPr>
        <w:pStyle w:val="NoSpacing"/>
        <w:ind w:left="284" w:right="379"/>
        <w:jc w:val="both"/>
        <w:rPr>
          <w:rFonts w:ascii="Arial" w:hAnsi="Arial" w:cs="Arial"/>
          <w:sz w:val="20"/>
          <w:szCs w:val="20"/>
        </w:rPr>
      </w:pPr>
    </w:p>
    <w:p w:rsidR="00AB7A77" w:rsidRDefault="008A633C" w:rsidP="00483AEF">
      <w:pPr>
        <w:pStyle w:val="NoSpacing"/>
        <w:ind w:firstLine="284"/>
        <w:jc w:val="both"/>
        <w:rPr>
          <w:rStyle w:val="Strong"/>
          <w:rFonts w:ascii="Arial" w:hAnsi="Arial" w:cs="Arial"/>
        </w:rPr>
      </w:pPr>
      <w:r>
        <w:rPr>
          <w:rStyle w:val="Strong"/>
          <w:rFonts w:ascii="Arial" w:hAnsi="Arial" w:cs="Arial"/>
        </w:rPr>
        <w:t xml:space="preserve">6.2 </w:t>
      </w:r>
      <w:r w:rsidRPr="009F0FC6">
        <w:rPr>
          <w:rStyle w:val="Strong"/>
          <w:rFonts w:ascii="Arial" w:hAnsi="Arial" w:cs="Arial"/>
        </w:rPr>
        <w:t>MARKET AWARENESS AND EDUCATION</w:t>
      </w:r>
    </w:p>
    <w:p w:rsidR="008A633C" w:rsidRPr="009F0FC6" w:rsidRDefault="008A633C" w:rsidP="00F4378A">
      <w:pPr>
        <w:pStyle w:val="NoSpacing"/>
        <w:jc w:val="both"/>
        <w:rPr>
          <w:rStyle w:val="Strong"/>
          <w:rFonts w:ascii="Arial" w:hAnsi="Arial" w:cs="Arial"/>
          <w:b w:val="0"/>
          <w:bCs w:val="0"/>
        </w:rPr>
      </w:pPr>
    </w:p>
    <w:p w:rsidR="00AB7A77" w:rsidRDefault="00AB7A77" w:rsidP="008A633C">
      <w:pPr>
        <w:pStyle w:val="NoSpacing"/>
        <w:ind w:left="284" w:right="379"/>
        <w:jc w:val="both"/>
        <w:rPr>
          <w:rFonts w:ascii="Arial" w:hAnsi="Arial" w:cs="Arial"/>
          <w:sz w:val="20"/>
          <w:szCs w:val="20"/>
        </w:rPr>
      </w:pPr>
      <w:r w:rsidRPr="008A633C">
        <w:rPr>
          <w:rFonts w:ascii="Arial" w:hAnsi="Arial" w:cs="Arial"/>
          <w:sz w:val="20"/>
          <w:szCs w:val="20"/>
        </w:rPr>
        <w:t>There is often a lack of understanding or awareness among consumers and businesses about the benefits and availability of ene</w:t>
      </w:r>
      <w:r w:rsidR="000F3405" w:rsidRPr="008A633C">
        <w:rPr>
          <w:rFonts w:ascii="Arial" w:hAnsi="Arial" w:cs="Arial"/>
          <w:sz w:val="20"/>
          <w:szCs w:val="20"/>
        </w:rPr>
        <w:t xml:space="preserve">rgy </w:t>
      </w:r>
      <w:r w:rsidRPr="008A633C">
        <w:rPr>
          <w:rFonts w:ascii="Arial" w:hAnsi="Arial" w:cs="Arial"/>
          <w:sz w:val="20"/>
          <w:szCs w:val="20"/>
        </w:rPr>
        <w:t>efficient technologies. Misconceptions can lead to hesitancy in adopting these solutions.</w:t>
      </w:r>
    </w:p>
    <w:p w:rsidR="008A633C" w:rsidRPr="008A633C" w:rsidRDefault="008A633C" w:rsidP="008A633C">
      <w:pPr>
        <w:pStyle w:val="NoSpacing"/>
        <w:ind w:left="284" w:right="379"/>
        <w:jc w:val="both"/>
        <w:rPr>
          <w:rFonts w:ascii="Arial" w:hAnsi="Arial" w:cs="Arial"/>
          <w:sz w:val="20"/>
          <w:szCs w:val="20"/>
        </w:rPr>
      </w:pPr>
    </w:p>
    <w:p w:rsidR="00AB7A77" w:rsidRDefault="008A633C" w:rsidP="00483AEF">
      <w:pPr>
        <w:pStyle w:val="NoSpacing"/>
        <w:ind w:firstLine="284"/>
        <w:jc w:val="both"/>
        <w:rPr>
          <w:rStyle w:val="Strong"/>
          <w:rFonts w:ascii="Arial" w:hAnsi="Arial" w:cs="Arial"/>
        </w:rPr>
      </w:pPr>
      <w:r>
        <w:rPr>
          <w:rStyle w:val="Strong"/>
          <w:rFonts w:ascii="Arial" w:hAnsi="Arial" w:cs="Arial"/>
        </w:rPr>
        <w:t xml:space="preserve">6.3 </w:t>
      </w:r>
      <w:r w:rsidRPr="009F0FC6">
        <w:rPr>
          <w:rStyle w:val="Strong"/>
          <w:rFonts w:ascii="Arial" w:hAnsi="Arial" w:cs="Arial"/>
        </w:rPr>
        <w:t>COMPATIBILITY ISSUES</w:t>
      </w:r>
    </w:p>
    <w:p w:rsidR="008A633C" w:rsidRPr="009F0FC6" w:rsidRDefault="008A633C" w:rsidP="00F4378A">
      <w:pPr>
        <w:pStyle w:val="NoSpacing"/>
        <w:jc w:val="both"/>
        <w:rPr>
          <w:rStyle w:val="Strong"/>
          <w:rFonts w:ascii="Arial" w:hAnsi="Arial" w:cs="Arial"/>
          <w:b w:val="0"/>
          <w:bCs w:val="0"/>
        </w:rPr>
      </w:pPr>
    </w:p>
    <w:p w:rsidR="00AB7A77" w:rsidRDefault="000F3405" w:rsidP="00483AEF">
      <w:pPr>
        <w:pStyle w:val="NoSpacing"/>
        <w:ind w:left="284" w:right="379"/>
        <w:jc w:val="both"/>
        <w:rPr>
          <w:rFonts w:ascii="Arial" w:hAnsi="Arial" w:cs="Arial"/>
          <w:sz w:val="20"/>
          <w:szCs w:val="20"/>
        </w:rPr>
      </w:pPr>
      <w:r w:rsidRPr="008A633C">
        <w:rPr>
          <w:rFonts w:ascii="Arial" w:hAnsi="Arial" w:cs="Arial"/>
          <w:sz w:val="20"/>
          <w:szCs w:val="20"/>
        </w:rPr>
        <w:t xml:space="preserve">Integrating new energy </w:t>
      </w:r>
      <w:r w:rsidR="00AB7A77" w:rsidRPr="008A633C">
        <w:rPr>
          <w:rFonts w:ascii="Arial" w:hAnsi="Arial" w:cs="Arial"/>
          <w:sz w:val="20"/>
          <w:szCs w:val="20"/>
        </w:rPr>
        <w:t>efficient technologies with existing systems can pose challenges. Upgrading legacy systems may be complex and costly, creating barriers to implementation.</w:t>
      </w:r>
    </w:p>
    <w:p w:rsidR="00483AEF" w:rsidRPr="008A633C" w:rsidRDefault="00483AEF" w:rsidP="00483AEF">
      <w:pPr>
        <w:pStyle w:val="NoSpacing"/>
        <w:ind w:left="284" w:right="379"/>
        <w:jc w:val="both"/>
        <w:rPr>
          <w:rFonts w:ascii="Arial" w:hAnsi="Arial" w:cs="Arial"/>
          <w:sz w:val="20"/>
          <w:szCs w:val="20"/>
        </w:rPr>
      </w:pPr>
    </w:p>
    <w:p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6.4 </w:t>
      </w:r>
      <w:r w:rsidRPr="009F0FC6">
        <w:rPr>
          <w:rStyle w:val="Strong"/>
          <w:rFonts w:ascii="Arial" w:hAnsi="Arial" w:cs="Arial"/>
        </w:rPr>
        <w:t>REGULATORY AND POLICY BARRIERS</w:t>
      </w:r>
    </w:p>
    <w:p w:rsidR="00483AEF" w:rsidRPr="009F0FC6" w:rsidRDefault="00483AEF" w:rsidP="00483AEF">
      <w:pPr>
        <w:pStyle w:val="NoSpacing"/>
        <w:ind w:firstLine="284"/>
        <w:jc w:val="both"/>
        <w:rPr>
          <w:rStyle w:val="Strong"/>
          <w:rFonts w:ascii="Arial" w:hAnsi="Arial" w:cs="Arial"/>
          <w:b w:val="0"/>
          <w:bCs w:val="0"/>
        </w:rPr>
      </w:pPr>
    </w:p>
    <w:p w:rsidR="00AB7A77" w:rsidRDefault="00AB7A77" w:rsidP="00483AEF">
      <w:pPr>
        <w:pStyle w:val="NoSpacing"/>
        <w:ind w:left="284" w:right="379"/>
        <w:jc w:val="both"/>
        <w:rPr>
          <w:rFonts w:ascii="Arial" w:hAnsi="Arial" w:cs="Arial"/>
          <w:sz w:val="20"/>
          <w:szCs w:val="20"/>
        </w:rPr>
      </w:pPr>
      <w:r w:rsidRPr="00483AEF">
        <w:rPr>
          <w:rFonts w:ascii="Arial" w:hAnsi="Arial" w:cs="Arial"/>
          <w:sz w:val="20"/>
          <w:szCs w:val="20"/>
        </w:rPr>
        <w:t xml:space="preserve">Inconsistent regulations and policies across regions can </w:t>
      </w:r>
      <w:r w:rsidR="000F3405" w:rsidRPr="00483AEF">
        <w:rPr>
          <w:rFonts w:ascii="Arial" w:hAnsi="Arial" w:cs="Arial"/>
          <w:sz w:val="20"/>
          <w:szCs w:val="20"/>
        </w:rPr>
        <w:t xml:space="preserve">hinder the deployment of energy </w:t>
      </w:r>
      <w:r w:rsidRPr="00483AEF">
        <w:rPr>
          <w:rFonts w:ascii="Arial" w:hAnsi="Arial" w:cs="Arial"/>
          <w:sz w:val="20"/>
          <w:szCs w:val="20"/>
        </w:rPr>
        <w:t>efficient technologies. Some areas may lack supportive incentives or face bureaucratic hurdles that slow down the adoption process.</w:t>
      </w:r>
    </w:p>
    <w:p w:rsidR="00483AEF" w:rsidRPr="00483AEF" w:rsidRDefault="00483AEF" w:rsidP="00483AEF">
      <w:pPr>
        <w:pStyle w:val="NoSpacing"/>
        <w:ind w:left="284" w:right="379"/>
        <w:jc w:val="both"/>
        <w:rPr>
          <w:rFonts w:ascii="Arial" w:hAnsi="Arial" w:cs="Arial"/>
          <w:sz w:val="20"/>
          <w:szCs w:val="20"/>
        </w:rPr>
      </w:pPr>
    </w:p>
    <w:p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6.5 </w:t>
      </w:r>
      <w:r w:rsidRPr="009F0FC6">
        <w:rPr>
          <w:rStyle w:val="Strong"/>
          <w:rFonts w:ascii="Arial" w:hAnsi="Arial" w:cs="Arial"/>
        </w:rPr>
        <w:t>TECHNOLOGICAL LIMITATIONS</w:t>
      </w:r>
    </w:p>
    <w:p w:rsidR="00483AEF" w:rsidRPr="009F0FC6" w:rsidRDefault="00483AEF" w:rsidP="00483AEF">
      <w:pPr>
        <w:pStyle w:val="NoSpacing"/>
        <w:ind w:firstLine="284"/>
        <w:jc w:val="both"/>
        <w:rPr>
          <w:rStyle w:val="Strong"/>
          <w:rFonts w:ascii="Arial" w:hAnsi="Arial" w:cs="Arial"/>
          <w:b w:val="0"/>
          <w:bCs w:val="0"/>
        </w:rPr>
      </w:pPr>
    </w:p>
    <w:p w:rsidR="00AB7A77" w:rsidRPr="00483AEF" w:rsidRDefault="00AB7A77" w:rsidP="00483AEF">
      <w:pPr>
        <w:pStyle w:val="NoSpacing"/>
        <w:ind w:left="284" w:right="379"/>
        <w:jc w:val="both"/>
        <w:rPr>
          <w:rFonts w:ascii="Arial" w:hAnsi="Arial" w:cs="Arial"/>
          <w:sz w:val="20"/>
          <w:szCs w:val="20"/>
        </w:rPr>
      </w:pPr>
      <w:r w:rsidRPr="00483AEF">
        <w:rPr>
          <w:rFonts w:ascii="Arial" w:hAnsi="Arial" w:cs="Arial"/>
          <w:sz w:val="20"/>
          <w:szCs w:val="20"/>
        </w:rPr>
        <w:t>Although many technologies have advanced, some remain limited in efficiency or reliability. Continuous improvement is necessary to address efficacy, lifespan, and scalability issues.</w:t>
      </w:r>
    </w:p>
    <w:p w:rsidR="00483AEF" w:rsidRPr="009F0FC6" w:rsidRDefault="00483AEF" w:rsidP="00067E65">
      <w:pPr>
        <w:pStyle w:val="NoSpacing"/>
        <w:jc w:val="both"/>
        <w:rPr>
          <w:rFonts w:ascii="Arial" w:hAnsi="Arial" w:cs="Arial"/>
        </w:rPr>
      </w:pPr>
    </w:p>
    <w:p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6.6 </w:t>
      </w:r>
      <w:r w:rsidRPr="009F0FC6">
        <w:rPr>
          <w:rStyle w:val="Strong"/>
          <w:rFonts w:ascii="Arial" w:hAnsi="Arial" w:cs="Arial"/>
        </w:rPr>
        <w:t>FUNDING AND FINANCIAL INCENTIVES</w:t>
      </w:r>
    </w:p>
    <w:p w:rsidR="00483AEF" w:rsidRPr="009F0FC6" w:rsidRDefault="00483AEF" w:rsidP="00F4378A">
      <w:pPr>
        <w:pStyle w:val="NoSpacing"/>
        <w:jc w:val="both"/>
        <w:rPr>
          <w:rStyle w:val="Strong"/>
          <w:rFonts w:ascii="Arial" w:hAnsi="Arial" w:cs="Arial"/>
          <w:b w:val="0"/>
          <w:bCs w:val="0"/>
        </w:rPr>
      </w:pPr>
    </w:p>
    <w:p w:rsidR="00AB7A77" w:rsidRPr="00483AEF" w:rsidRDefault="000F3405" w:rsidP="00483AEF">
      <w:pPr>
        <w:pStyle w:val="NoSpacing"/>
        <w:ind w:left="284" w:right="379"/>
        <w:jc w:val="both"/>
        <w:rPr>
          <w:rFonts w:ascii="Arial" w:hAnsi="Arial" w:cs="Arial"/>
          <w:sz w:val="20"/>
          <w:szCs w:val="20"/>
        </w:rPr>
      </w:pPr>
      <w:r w:rsidRPr="00483AEF">
        <w:rPr>
          <w:rFonts w:ascii="Arial" w:hAnsi="Arial" w:cs="Arial"/>
          <w:sz w:val="20"/>
          <w:szCs w:val="20"/>
        </w:rPr>
        <w:t xml:space="preserve">Access to financing for energy </w:t>
      </w:r>
      <w:r w:rsidR="00AB7A77" w:rsidRPr="00483AEF">
        <w:rPr>
          <w:rFonts w:ascii="Arial" w:hAnsi="Arial" w:cs="Arial"/>
          <w:sz w:val="20"/>
          <w:szCs w:val="20"/>
        </w:rPr>
        <w:t>efficient technologies can be limited, particularly for small businesses and low-income households. Effective financial incentives and support mechanisms are required to facilitate adoption.</w:t>
      </w:r>
    </w:p>
    <w:p w:rsidR="00483AEF" w:rsidRPr="00483AEF" w:rsidRDefault="00483AEF" w:rsidP="00483AEF">
      <w:pPr>
        <w:pStyle w:val="NoSpacing"/>
        <w:ind w:left="284" w:right="379"/>
        <w:jc w:val="both"/>
        <w:rPr>
          <w:rFonts w:ascii="Arial" w:hAnsi="Arial" w:cs="Arial"/>
          <w:sz w:val="20"/>
          <w:szCs w:val="20"/>
        </w:rPr>
      </w:pPr>
    </w:p>
    <w:p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6.7 </w:t>
      </w:r>
      <w:r w:rsidRPr="009F0FC6">
        <w:rPr>
          <w:rStyle w:val="Strong"/>
          <w:rFonts w:ascii="Arial" w:hAnsi="Arial" w:cs="Arial"/>
        </w:rPr>
        <w:t>BEHAVIOURAL AND CULTURAL RESISTANCE</w:t>
      </w:r>
    </w:p>
    <w:p w:rsidR="00483AEF" w:rsidRPr="009F0FC6" w:rsidRDefault="00483AEF" w:rsidP="00F4378A">
      <w:pPr>
        <w:pStyle w:val="NoSpacing"/>
        <w:jc w:val="both"/>
        <w:rPr>
          <w:rStyle w:val="Strong"/>
          <w:rFonts w:ascii="Arial" w:hAnsi="Arial" w:cs="Arial"/>
          <w:b w:val="0"/>
          <w:bCs w:val="0"/>
        </w:rPr>
      </w:pPr>
    </w:p>
    <w:p w:rsidR="00AB7A77" w:rsidRPr="00483AEF" w:rsidRDefault="00AB7A77" w:rsidP="00067E65">
      <w:pPr>
        <w:pStyle w:val="NoSpacing"/>
        <w:ind w:left="284" w:right="379"/>
        <w:jc w:val="both"/>
        <w:rPr>
          <w:rFonts w:ascii="Arial" w:hAnsi="Arial" w:cs="Arial"/>
          <w:sz w:val="20"/>
          <w:szCs w:val="20"/>
        </w:rPr>
      </w:pPr>
      <w:r w:rsidRPr="00483AEF">
        <w:rPr>
          <w:rFonts w:ascii="Arial" w:hAnsi="Arial" w:cs="Arial"/>
          <w:sz w:val="20"/>
          <w:szCs w:val="20"/>
        </w:rPr>
        <w:t>Change can be difficult, and there may be cultural resistance to adopting new technologies or practices. People may be accustomed to traditional systems even when better alternatives exist.</w:t>
      </w:r>
    </w:p>
    <w:p w:rsidR="00483AEF" w:rsidRPr="00483AEF" w:rsidRDefault="00483AEF" w:rsidP="00067E65">
      <w:pPr>
        <w:pStyle w:val="NoSpacing"/>
        <w:ind w:left="284" w:right="379"/>
        <w:jc w:val="both"/>
        <w:rPr>
          <w:rFonts w:ascii="Arial" w:hAnsi="Arial" w:cs="Arial"/>
          <w:sz w:val="20"/>
          <w:szCs w:val="20"/>
        </w:rPr>
      </w:pPr>
    </w:p>
    <w:p w:rsidR="00AB7A77" w:rsidRDefault="00483AEF" w:rsidP="00F4378A">
      <w:pPr>
        <w:pStyle w:val="NoSpacing"/>
        <w:ind w:firstLine="284"/>
        <w:jc w:val="both"/>
        <w:rPr>
          <w:rStyle w:val="Strong"/>
          <w:rFonts w:ascii="Arial" w:hAnsi="Arial" w:cs="Arial"/>
        </w:rPr>
      </w:pPr>
      <w:r>
        <w:rPr>
          <w:rStyle w:val="Strong"/>
          <w:rFonts w:ascii="Arial" w:hAnsi="Arial" w:cs="Arial"/>
        </w:rPr>
        <w:t xml:space="preserve">6.8 </w:t>
      </w:r>
      <w:r w:rsidRPr="009F0FC6">
        <w:rPr>
          <w:rStyle w:val="Strong"/>
          <w:rFonts w:ascii="Arial" w:hAnsi="Arial" w:cs="Arial"/>
        </w:rPr>
        <w:t>INFRASTRUCTURE CHALLENGES</w:t>
      </w:r>
    </w:p>
    <w:p w:rsidR="00483AEF" w:rsidRPr="009F0FC6" w:rsidRDefault="00483AEF" w:rsidP="00F4378A">
      <w:pPr>
        <w:pStyle w:val="NoSpacing"/>
        <w:ind w:firstLine="284"/>
        <w:jc w:val="both"/>
        <w:rPr>
          <w:rStyle w:val="Strong"/>
          <w:rFonts w:ascii="Arial" w:hAnsi="Arial" w:cs="Arial"/>
          <w:b w:val="0"/>
          <w:bCs w:val="0"/>
        </w:rPr>
      </w:pPr>
    </w:p>
    <w:p w:rsidR="000F3405" w:rsidRPr="00483AEF" w:rsidRDefault="00AB7A77" w:rsidP="00483AEF">
      <w:pPr>
        <w:pStyle w:val="NoSpacing"/>
        <w:ind w:left="284" w:right="379"/>
        <w:jc w:val="both"/>
        <w:rPr>
          <w:rFonts w:ascii="Arial" w:hAnsi="Arial" w:cs="Arial"/>
          <w:sz w:val="20"/>
          <w:szCs w:val="20"/>
        </w:rPr>
      </w:pPr>
      <w:r w:rsidRPr="00483AEF">
        <w:rPr>
          <w:rFonts w:ascii="Arial" w:hAnsi="Arial" w:cs="Arial"/>
          <w:sz w:val="20"/>
          <w:szCs w:val="20"/>
        </w:rPr>
        <w:t>Especially in developing regions, the lack of supportive infrastructure (e.g., reliable electricity grids or charging stations for electric vehicles) ca</w:t>
      </w:r>
      <w:r w:rsidR="000F3405" w:rsidRPr="00483AEF">
        <w:rPr>
          <w:rFonts w:ascii="Arial" w:hAnsi="Arial" w:cs="Arial"/>
          <w:sz w:val="20"/>
          <w:szCs w:val="20"/>
        </w:rPr>
        <w:t xml:space="preserve">n hinder the adoption of energy </w:t>
      </w:r>
      <w:r w:rsidRPr="00483AEF">
        <w:rPr>
          <w:rFonts w:ascii="Arial" w:hAnsi="Arial" w:cs="Arial"/>
          <w:sz w:val="20"/>
          <w:szCs w:val="20"/>
        </w:rPr>
        <w:t>efficient technologies.</w:t>
      </w:r>
    </w:p>
    <w:p w:rsidR="00483AEF" w:rsidRPr="009F0FC6" w:rsidRDefault="00483AEF" w:rsidP="00067E65">
      <w:pPr>
        <w:pStyle w:val="NoSpacing"/>
        <w:jc w:val="both"/>
        <w:rPr>
          <w:rFonts w:ascii="Arial" w:hAnsi="Arial" w:cs="Arial"/>
        </w:rPr>
      </w:pPr>
    </w:p>
    <w:p w:rsidR="000F3405" w:rsidRPr="009F0FC6" w:rsidRDefault="00483AEF" w:rsidP="00483AEF">
      <w:pPr>
        <w:pStyle w:val="NoSpacing"/>
        <w:ind w:firstLine="284"/>
        <w:jc w:val="both"/>
        <w:rPr>
          <w:rStyle w:val="Strong"/>
          <w:rFonts w:ascii="Arial" w:hAnsi="Arial" w:cs="Arial"/>
        </w:rPr>
      </w:pPr>
      <w:r>
        <w:rPr>
          <w:rStyle w:val="Strong"/>
          <w:rFonts w:ascii="Arial" w:hAnsi="Arial" w:cs="Arial"/>
        </w:rPr>
        <w:t xml:space="preserve">6.9 </w:t>
      </w:r>
      <w:r w:rsidRPr="009F0FC6">
        <w:rPr>
          <w:rStyle w:val="Strong"/>
          <w:rFonts w:ascii="Arial" w:hAnsi="Arial" w:cs="Arial"/>
        </w:rPr>
        <w:t>SHORT-TERM FOCUS</w:t>
      </w:r>
    </w:p>
    <w:p w:rsidR="000F3405" w:rsidRPr="009F0FC6" w:rsidRDefault="000F3405" w:rsidP="00F4378A">
      <w:pPr>
        <w:pStyle w:val="NoSpacing"/>
        <w:jc w:val="both"/>
        <w:rPr>
          <w:rStyle w:val="Strong"/>
          <w:rFonts w:ascii="Arial" w:hAnsi="Arial" w:cs="Arial"/>
        </w:rPr>
      </w:pPr>
    </w:p>
    <w:p w:rsidR="00AB7A77" w:rsidRPr="00483AEF" w:rsidRDefault="00AB7A77" w:rsidP="00483AEF">
      <w:pPr>
        <w:pStyle w:val="NoSpacing"/>
        <w:ind w:left="284" w:right="379"/>
        <w:jc w:val="both"/>
        <w:rPr>
          <w:rFonts w:ascii="Arial" w:hAnsi="Arial" w:cs="Arial"/>
          <w:sz w:val="20"/>
          <w:szCs w:val="20"/>
        </w:rPr>
      </w:pPr>
      <w:r w:rsidRPr="00483AEF">
        <w:rPr>
          <w:rFonts w:ascii="Arial" w:hAnsi="Arial" w:cs="Arial"/>
          <w:sz w:val="20"/>
          <w:szCs w:val="20"/>
        </w:rPr>
        <w:lastRenderedPageBreak/>
        <w:t>Many organizations prioritize short-term savings rather than long-term benefits, making it difficult to j</w:t>
      </w:r>
      <w:r w:rsidR="000F3405" w:rsidRPr="00483AEF">
        <w:rPr>
          <w:rFonts w:ascii="Arial" w:hAnsi="Arial" w:cs="Arial"/>
          <w:sz w:val="20"/>
          <w:szCs w:val="20"/>
        </w:rPr>
        <w:t xml:space="preserve">ustify the investment in energy </w:t>
      </w:r>
      <w:r w:rsidRPr="00483AEF">
        <w:rPr>
          <w:rFonts w:ascii="Arial" w:hAnsi="Arial" w:cs="Arial"/>
          <w:sz w:val="20"/>
          <w:szCs w:val="20"/>
        </w:rPr>
        <w:t>efficient technologies, which may require time to yield significant returns.</w:t>
      </w:r>
    </w:p>
    <w:p w:rsidR="00483AEF" w:rsidRPr="00483AEF" w:rsidRDefault="00483AEF" w:rsidP="00483AEF">
      <w:pPr>
        <w:pStyle w:val="NoSpacing"/>
        <w:ind w:left="284" w:right="379"/>
        <w:jc w:val="both"/>
        <w:rPr>
          <w:rFonts w:ascii="Arial" w:hAnsi="Arial" w:cs="Arial"/>
          <w:sz w:val="20"/>
          <w:szCs w:val="20"/>
        </w:rPr>
      </w:pPr>
    </w:p>
    <w:p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6.10 </w:t>
      </w:r>
      <w:r w:rsidRPr="009F0FC6">
        <w:rPr>
          <w:rStyle w:val="Strong"/>
          <w:rFonts w:ascii="Arial" w:hAnsi="Arial" w:cs="Arial"/>
        </w:rPr>
        <w:t>MAINTENANCE AND OPERATIONAL CHALLENGES</w:t>
      </w:r>
    </w:p>
    <w:p w:rsidR="00483AEF" w:rsidRPr="009F0FC6" w:rsidRDefault="00483AEF" w:rsidP="00F4378A">
      <w:pPr>
        <w:pStyle w:val="NoSpacing"/>
        <w:jc w:val="both"/>
        <w:rPr>
          <w:rStyle w:val="Strong"/>
          <w:rFonts w:ascii="Arial" w:hAnsi="Arial" w:cs="Arial"/>
          <w:b w:val="0"/>
          <w:bCs w:val="0"/>
        </w:rPr>
      </w:pPr>
    </w:p>
    <w:p w:rsidR="00F4378A" w:rsidRPr="00483AEF" w:rsidRDefault="00AB7A77" w:rsidP="00483AEF">
      <w:pPr>
        <w:pStyle w:val="NoSpacing"/>
        <w:ind w:left="284" w:right="379"/>
        <w:jc w:val="both"/>
        <w:rPr>
          <w:rFonts w:ascii="Arial" w:hAnsi="Arial" w:cs="Arial"/>
          <w:sz w:val="20"/>
          <w:szCs w:val="20"/>
        </w:rPr>
      </w:pPr>
      <w:r w:rsidRPr="00483AEF">
        <w:rPr>
          <w:rFonts w:ascii="Arial" w:hAnsi="Arial" w:cs="Arial"/>
          <w:sz w:val="20"/>
          <w:szCs w:val="20"/>
        </w:rPr>
        <w:t>New technologies require on</w:t>
      </w:r>
      <w:r w:rsidR="00476848" w:rsidRPr="00483AEF">
        <w:rPr>
          <w:rFonts w:ascii="Arial" w:hAnsi="Arial" w:cs="Arial"/>
          <w:sz w:val="20"/>
          <w:szCs w:val="20"/>
        </w:rPr>
        <w:t>-</w:t>
      </w:r>
      <w:r w:rsidRPr="00483AEF">
        <w:rPr>
          <w:rFonts w:ascii="Arial" w:hAnsi="Arial" w:cs="Arial"/>
          <w:sz w:val="20"/>
          <w:szCs w:val="20"/>
        </w:rPr>
        <w:t>going maintenance and support, which may not be readily available, especially in rural or underserved areas. Ensuring proper training and support for personnel is critical to maintain efficiency.</w:t>
      </w:r>
    </w:p>
    <w:p w:rsidR="00F4378A" w:rsidRPr="009F0FC6" w:rsidRDefault="00F4378A" w:rsidP="00F4378A">
      <w:pPr>
        <w:pStyle w:val="NoSpacing"/>
        <w:jc w:val="both"/>
        <w:rPr>
          <w:rFonts w:ascii="Arial" w:hAnsi="Arial" w:cs="Arial"/>
          <w:b/>
        </w:rPr>
      </w:pPr>
    </w:p>
    <w:p w:rsidR="00745E0A" w:rsidRPr="009F0FC6" w:rsidRDefault="00483AEF" w:rsidP="00483AEF">
      <w:pPr>
        <w:pStyle w:val="NoSpacing"/>
        <w:numPr>
          <w:ilvl w:val="0"/>
          <w:numId w:val="25"/>
        </w:numPr>
        <w:rPr>
          <w:rFonts w:ascii="Arial" w:hAnsi="Arial" w:cs="Arial"/>
          <w:b/>
        </w:rPr>
      </w:pPr>
      <w:r w:rsidRPr="009F0FC6">
        <w:rPr>
          <w:rFonts w:ascii="Arial" w:hAnsi="Arial" w:cs="Arial"/>
          <w:b/>
        </w:rPr>
        <w:t>IMPACT OF ENERGY EFFICIENT TECHNOLOGIES</w:t>
      </w:r>
    </w:p>
    <w:p w:rsidR="00F4378A" w:rsidRPr="009F0FC6" w:rsidRDefault="00F4378A" w:rsidP="00F4378A">
      <w:pPr>
        <w:pStyle w:val="NoSpacing"/>
        <w:jc w:val="center"/>
        <w:rPr>
          <w:rFonts w:ascii="Arial" w:hAnsi="Arial" w:cs="Arial"/>
          <w:b/>
        </w:rPr>
      </w:pPr>
    </w:p>
    <w:p w:rsidR="007D2E13" w:rsidRPr="00483AEF" w:rsidRDefault="000F3405" w:rsidP="00483AEF">
      <w:pPr>
        <w:pStyle w:val="NoSpacing"/>
        <w:ind w:left="426" w:right="379"/>
        <w:jc w:val="both"/>
        <w:rPr>
          <w:rFonts w:ascii="Arial" w:eastAsia="Times New Roman" w:hAnsi="Arial" w:cs="Arial"/>
          <w:sz w:val="20"/>
          <w:szCs w:val="20"/>
          <w:lang w:eastAsia="en-IN"/>
        </w:rPr>
      </w:pPr>
      <w:r w:rsidRPr="00483AEF">
        <w:rPr>
          <w:rFonts w:ascii="Arial" w:eastAsia="Times New Roman" w:hAnsi="Arial" w:cs="Arial"/>
          <w:sz w:val="20"/>
          <w:szCs w:val="20"/>
          <w:lang w:eastAsia="en-IN"/>
        </w:rPr>
        <w:t xml:space="preserve">The impact of energy </w:t>
      </w:r>
      <w:r w:rsidR="00745E0A" w:rsidRPr="00483AEF">
        <w:rPr>
          <w:rFonts w:ascii="Arial" w:eastAsia="Times New Roman" w:hAnsi="Arial" w:cs="Arial"/>
          <w:sz w:val="20"/>
          <w:szCs w:val="20"/>
          <w:lang w:eastAsia="en-IN"/>
        </w:rPr>
        <w:t>efficient technologies is substantial and multifaceted, affecting environmental, economic, and soci</w:t>
      </w:r>
      <w:r w:rsidR="00915DC0" w:rsidRPr="00483AEF">
        <w:rPr>
          <w:rFonts w:ascii="Arial" w:eastAsia="Times New Roman" w:hAnsi="Arial" w:cs="Arial"/>
          <w:sz w:val="20"/>
          <w:szCs w:val="20"/>
          <w:lang w:eastAsia="en-IN"/>
        </w:rPr>
        <w:t xml:space="preserve">al dimensions. Here are some </w:t>
      </w:r>
      <w:r w:rsidR="00745E0A" w:rsidRPr="00483AEF">
        <w:rPr>
          <w:rFonts w:ascii="Arial" w:eastAsia="Times New Roman" w:hAnsi="Arial" w:cs="Arial"/>
          <w:sz w:val="20"/>
          <w:szCs w:val="20"/>
          <w:lang w:eastAsia="en-IN"/>
        </w:rPr>
        <w:t>areas of impact:</w:t>
      </w:r>
    </w:p>
    <w:p w:rsidR="00F4378A" w:rsidRPr="00483AEF" w:rsidRDefault="00F4378A" w:rsidP="00483AEF">
      <w:pPr>
        <w:pStyle w:val="NoSpacing"/>
        <w:ind w:left="426" w:right="379"/>
        <w:jc w:val="both"/>
        <w:rPr>
          <w:rFonts w:ascii="Arial" w:eastAsia="Times New Roman" w:hAnsi="Arial" w:cs="Arial"/>
          <w:sz w:val="20"/>
          <w:szCs w:val="20"/>
          <w:lang w:eastAsia="en-IN"/>
        </w:rPr>
      </w:pPr>
    </w:p>
    <w:p w:rsidR="00483AEF" w:rsidRPr="009F0FC6" w:rsidRDefault="00483AEF" w:rsidP="008B17A8">
      <w:pPr>
        <w:pStyle w:val="NoSpacing"/>
        <w:ind w:firstLine="426"/>
        <w:jc w:val="both"/>
        <w:rPr>
          <w:rFonts w:ascii="Arial" w:eastAsia="Times New Roman" w:hAnsi="Arial" w:cs="Arial"/>
          <w:lang w:eastAsia="en-IN"/>
        </w:rPr>
      </w:pPr>
      <w:r>
        <w:rPr>
          <w:rFonts w:ascii="Arial" w:eastAsia="Times New Roman" w:hAnsi="Arial" w:cs="Arial"/>
          <w:b/>
          <w:lang w:eastAsia="en-IN"/>
        </w:rPr>
        <w:t xml:space="preserve">7.1 </w:t>
      </w:r>
      <w:r w:rsidRPr="009F0FC6">
        <w:rPr>
          <w:rFonts w:ascii="Arial" w:eastAsia="Times New Roman" w:hAnsi="Arial" w:cs="Arial"/>
          <w:b/>
          <w:lang w:eastAsia="en-IN"/>
        </w:rPr>
        <w:t xml:space="preserve">ENVIRONMENTAL IMPACT </w:t>
      </w:r>
    </w:p>
    <w:p w:rsidR="00745E0A" w:rsidRPr="008B17A8" w:rsidRDefault="00483AEF" w:rsidP="008B17A8">
      <w:pPr>
        <w:pStyle w:val="Heading3"/>
        <w:ind w:firstLine="426"/>
        <w:rPr>
          <w:rFonts w:ascii="Arial" w:hAnsi="Arial" w:cs="Arial"/>
          <w:sz w:val="20"/>
          <w:szCs w:val="20"/>
        </w:rPr>
      </w:pPr>
      <w:r w:rsidRPr="008B17A8">
        <w:rPr>
          <w:rFonts w:ascii="Arial" w:hAnsi="Arial" w:cs="Arial"/>
          <w:sz w:val="20"/>
          <w:szCs w:val="20"/>
        </w:rPr>
        <w:t>7.1.</w:t>
      </w:r>
      <w:r w:rsidR="008B17A8" w:rsidRPr="008B17A8">
        <w:rPr>
          <w:rFonts w:ascii="Arial" w:hAnsi="Arial" w:cs="Arial"/>
          <w:sz w:val="20"/>
          <w:szCs w:val="20"/>
        </w:rPr>
        <w:t xml:space="preserve">1 </w:t>
      </w:r>
      <w:r w:rsidRPr="008B17A8">
        <w:rPr>
          <w:rFonts w:ascii="Arial" w:hAnsi="Arial" w:cs="Arial"/>
          <w:sz w:val="20"/>
          <w:szCs w:val="20"/>
        </w:rPr>
        <w:t xml:space="preserve">REDUCTION IN </w:t>
      </w:r>
      <w:r w:rsidR="0014672F">
        <w:rPr>
          <w:rFonts w:ascii="Arial" w:hAnsi="Arial" w:cs="Arial"/>
          <w:sz w:val="20"/>
          <w:szCs w:val="20"/>
        </w:rPr>
        <w:t>GREENHOUSE GAS EMISSIONS</w:t>
      </w:r>
    </w:p>
    <w:p w:rsidR="00745E0A" w:rsidRDefault="000F3405"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 xml:space="preserve">Energy </w:t>
      </w:r>
      <w:r w:rsidR="00745E0A" w:rsidRPr="008B17A8">
        <w:rPr>
          <w:rFonts w:ascii="Arial" w:eastAsia="Times New Roman" w:hAnsi="Arial" w:cs="Arial"/>
          <w:sz w:val="20"/>
          <w:szCs w:val="20"/>
          <w:lang w:eastAsia="en-IN"/>
        </w:rPr>
        <w:t xml:space="preserve">efficient technologies contribute to fewer greenhouse gas emissions by reducing the amount of energy consumed, especially in sectors like transportation, industry, and residential buildings. For example, the use of high-efficiency appliances and electric vehicles can lead to significant </w:t>
      </w:r>
      <w:r w:rsidR="0047341F" w:rsidRPr="008B17A8">
        <w:rPr>
          <w:rFonts w:ascii="Arial" w:eastAsia="Times New Roman" w:hAnsi="Arial" w:cs="Arial"/>
          <w:sz w:val="20"/>
          <w:szCs w:val="20"/>
          <w:lang w:eastAsia="en-IN"/>
        </w:rPr>
        <w:t>reductions in</w:t>
      </w:r>
      <w:r w:rsidR="009A3190" w:rsidRPr="008B17A8">
        <w:rPr>
          <w:rFonts w:ascii="Arial" w:eastAsia="Times New Roman" w:hAnsi="Arial" w:cs="Arial"/>
          <w:sz w:val="20"/>
          <w:szCs w:val="20"/>
          <w:lang w:eastAsia="en-IN"/>
        </w:rPr>
        <w:t xml:space="preserve"> carbon footprints.</w:t>
      </w:r>
    </w:p>
    <w:p w:rsidR="008B17A8" w:rsidRPr="008B17A8" w:rsidRDefault="008B17A8" w:rsidP="008B17A8">
      <w:pPr>
        <w:pStyle w:val="NoSpacing"/>
        <w:ind w:left="426" w:right="379"/>
        <w:jc w:val="both"/>
        <w:rPr>
          <w:rFonts w:ascii="Arial" w:eastAsia="Times New Roman" w:hAnsi="Arial" w:cs="Arial"/>
          <w:sz w:val="20"/>
          <w:szCs w:val="20"/>
          <w:lang w:eastAsia="en-IN"/>
        </w:rPr>
      </w:pPr>
    </w:p>
    <w:p w:rsidR="00745E0A" w:rsidRDefault="008B17A8" w:rsidP="008B17A8">
      <w:pPr>
        <w:pStyle w:val="NoSpacing"/>
        <w:ind w:firstLine="426"/>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7.1.2 </w:t>
      </w:r>
      <w:r w:rsidRPr="008B17A8">
        <w:rPr>
          <w:rFonts w:ascii="Arial" w:eastAsia="Times New Roman" w:hAnsi="Arial" w:cs="Arial"/>
          <w:b/>
          <w:bCs/>
          <w:sz w:val="20"/>
          <w:szCs w:val="20"/>
          <w:lang w:eastAsia="en-IN"/>
        </w:rPr>
        <w:t>D</w:t>
      </w:r>
      <w:r w:rsidR="0014672F">
        <w:rPr>
          <w:rFonts w:ascii="Arial" w:eastAsia="Times New Roman" w:hAnsi="Arial" w:cs="Arial"/>
          <w:b/>
          <w:bCs/>
          <w:sz w:val="20"/>
          <w:szCs w:val="20"/>
          <w:lang w:eastAsia="en-IN"/>
        </w:rPr>
        <w:t>ECREASED FOSSIL FUEL DEPENDENCY</w:t>
      </w:r>
    </w:p>
    <w:p w:rsidR="008B17A8" w:rsidRPr="008B17A8" w:rsidRDefault="008B17A8" w:rsidP="00067E65">
      <w:pPr>
        <w:pStyle w:val="NoSpacing"/>
        <w:jc w:val="both"/>
        <w:rPr>
          <w:rFonts w:ascii="Arial" w:eastAsia="Times New Roman" w:hAnsi="Arial" w:cs="Arial"/>
          <w:b/>
          <w:sz w:val="20"/>
          <w:szCs w:val="20"/>
          <w:lang w:eastAsia="en-IN"/>
        </w:rPr>
      </w:pPr>
    </w:p>
    <w:p w:rsidR="00745E0A" w:rsidRDefault="00745E0A"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By promoting the use of renewable energy sources (like solar or wind) and improving the efficiency of energy conversion processes, these technologies help diminish reliance on fossil fuels. This can lead to reduced environmental degradation and a lesser im</w:t>
      </w:r>
      <w:r w:rsidR="0047341F" w:rsidRPr="008B17A8">
        <w:rPr>
          <w:rFonts w:ascii="Arial" w:eastAsia="Times New Roman" w:hAnsi="Arial" w:cs="Arial"/>
          <w:sz w:val="20"/>
          <w:szCs w:val="20"/>
          <w:lang w:eastAsia="en-IN"/>
        </w:rPr>
        <w:t>pact on ecosystems.</w:t>
      </w:r>
    </w:p>
    <w:p w:rsidR="008B17A8" w:rsidRPr="008B17A8" w:rsidRDefault="008B17A8" w:rsidP="008B17A8">
      <w:pPr>
        <w:pStyle w:val="NoSpacing"/>
        <w:ind w:left="426" w:right="379"/>
        <w:jc w:val="both"/>
        <w:rPr>
          <w:rFonts w:ascii="Arial" w:eastAsia="Times New Roman" w:hAnsi="Arial" w:cs="Arial"/>
          <w:sz w:val="20"/>
          <w:szCs w:val="20"/>
          <w:lang w:eastAsia="en-IN"/>
        </w:rPr>
      </w:pPr>
    </w:p>
    <w:p w:rsidR="00745E0A" w:rsidRDefault="008B17A8" w:rsidP="008B17A8">
      <w:pPr>
        <w:pStyle w:val="NoSpacing"/>
        <w:ind w:firstLine="426"/>
        <w:jc w:val="both"/>
        <w:rPr>
          <w:rFonts w:ascii="Arial" w:eastAsia="Times New Roman" w:hAnsi="Arial" w:cs="Arial"/>
          <w:b/>
          <w:bCs/>
          <w:sz w:val="20"/>
          <w:szCs w:val="20"/>
          <w:lang w:eastAsia="en-IN"/>
        </w:rPr>
      </w:pPr>
      <w:r w:rsidRPr="008B17A8">
        <w:rPr>
          <w:rFonts w:ascii="Arial" w:eastAsia="Times New Roman" w:hAnsi="Arial" w:cs="Arial"/>
          <w:b/>
          <w:bCs/>
          <w:sz w:val="20"/>
          <w:szCs w:val="20"/>
          <w:lang w:eastAsia="en-IN"/>
        </w:rPr>
        <w:t>7.1.3</w:t>
      </w:r>
      <w:r w:rsidR="0014672F">
        <w:rPr>
          <w:rFonts w:ascii="Arial" w:eastAsia="Times New Roman" w:hAnsi="Arial" w:cs="Arial"/>
          <w:b/>
          <w:bCs/>
          <w:sz w:val="20"/>
          <w:szCs w:val="20"/>
          <w:lang w:eastAsia="en-IN"/>
        </w:rPr>
        <w:t xml:space="preserve"> IMPROVED AIR AND WATER QUALITY</w:t>
      </w:r>
    </w:p>
    <w:p w:rsidR="008B17A8" w:rsidRPr="008B17A8" w:rsidRDefault="008B17A8" w:rsidP="008B17A8">
      <w:pPr>
        <w:pStyle w:val="NoSpacing"/>
        <w:ind w:firstLine="426"/>
        <w:jc w:val="both"/>
        <w:rPr>
          <w:rFonts w:ascii="Arial" w:eastAsia="Times New Roman" w:hAnsi="Arial" w:cs="Arial"/>
          <w:b/>
          <w:sz w:val="20"/>
          <w:szCs w:val="20"/>
          <w:lang w:eastAsia="en-IN"/>
        </w:rPr>
      </w:pPr>
    </w:p>
    <w:p w:rsidR="008B17A8" w:rsidRPr="008B17A8" w:rsidRDefault="00745E0A"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 xml:space="preserve">Energy efficiency can lead to lower emissions of harmful pollutants, such as nitrogen oxides (NOx) and </w:t>
      </w:r>
      <w:proofErr w:type="spellStart"/>
      <w:r w:rsidRPr="008B17A8">
        <w:rPr>
          <w:rFonts w:ascii="Arial" w:eastAsia="Times New Roman" w:hAnsi="Arial" w:cs="Arial"/>
          <w:sz w:val="20"/>
          <w:szCs w:val="20"/>
          <w:lang w:eastAsia="en-IN"/>
        </w:rPr>
        <w:t>sulfur</w:t>
      </w:r>
      <w:proofErr w:type="spellEnd"/>
      <w:r w:rsidRPr="008B17A8">
        <w:rPr>
          <w:rFonts w:ascii="Arial" w:eastAsia="Times New Roman" w:hAnsi="Arial" w:cs="Arial"/>
          <w:sz w:val="20"/>
          <w:szCs w:val="20"/>
          <w:lang w:eastAsia="en-IN"/>
        </w:rPr>
        <w:t xml:space="preserve"> dioxide (SO</w:t>
      </w:r>
      <w:r w:rsidRPr="008B17A8">
        <w:rPr>
          <w:rFonts w:ascii="Arial" w:eastAsia="Times New Roman" w:hAnsi="Arial" w:cs="Arial"/>
          <w:sz w:val="20"/>
          <w:szCs w:val="20"/>
          <w:vertAlign w:val="subscript"/>
          <w:lang w:eastAsia="en-IN"/>
        </w:rPr>
        <w:t>2</w:t>
      </w:r>
      <w:r w:rsidRPr="008B17A8">
        <w:rPr>
          <w:rFonts w:ascii="Arial" w:eastAsia="Times New Roman" w:hAnsi="Arial" w:cs="Arial"/>
          <w:sz w:val="20"/>
          <w:szCs w:val="20"/>
          <w:lang w:eastAsia="en-IN"/>
        </w:rPr>
        <w:t>), improving air quality and directly benefiting public health. Additionally, reduced energy demand often translates to less water usage in power generation processes (especially thermoelectric plants), preserving water resources</w:t>
      </w:r>
      <w:r w:rsidR="009A3190" w:rsidRPr="008B17A8">
        <w:rPr>
          <w:rFonts w:ascii="Arial" w:eastAsia="Times New Roman" w:hAnsi="Arial" w:cs="Arial"/>
          <w:sz w:val="20"/>
          <w:szCs w:val="20"/>
          <w:lang w:eastAsia="en-IN"/>
        </w:rPr>
        <w:t>.</w:t>
      </w:r>
    </w:p>
    <w:p w:rsidR="00F4378A" w:rsidRPr="009F0FC6" w:rsidRDefault="00F4378A" w:rsidP="008B17A8">
      <w:pPr>
        <w:pStyle w:val="NoSpacing"/>
        <w:ind w:left="426" w:right="379"/>
        <w:jc w:val="both"/>
        <w:rPr>
          <w:rFonts w:ascii="Arial" w:eastAsia="Times New Roman" w:hAnsi="Arial" w:cs="Arial"/>
          <w:lang w:eastAsia="en-IN"/>
        </w:rPr>
      </w:pPr>
    </w:p>
    <w:p w:rsidR="008B17A8" w:rsidRPr="009F0FC6" w:rsidRDefault="008B17A8" w:rsidP="008B17A8">
      <w:pPr>
        <w:pStyle w:val="NoSpacing"/>
        <w:ind w:firstLine="426"/>
        <w:jc w:val="both"/>
        <w:rPr>
          <w:rFonts w:ascii="Arial" w:eastAsia="Times New Roman" w:hAnsi="Arial" w:cs="Arial"/>
          <w:lang w:eastAsia="en-IN"/>
        </w:rPr>
      </w:pPr>
      <w:r>
        <w:rPr>
          <w:rFonts w:ascii="Arial" w:eastAsia="Times New Roman" w:hAnsi="Arial" w:cs="Arial"/>
          <w:b/>
          <w:lang w:eastAsia="en-IN"/>
        </w:rPr>
        <w:t xml:space="preserve">7.2 </w:t>
      </w:r>
      <w:r w:rsidRPr="009F0FC6">
        <w:rPr>
          <w:rFonts w:ascii="Arial" w:eastAsia="Times New Roman" w:hAnsi="Arial" w:cs="Arial"/>
          <w:b/>
          <w:lang w:eastAsia="en-IN"/>
        </w:rPr>
        <w:t xml:space="preserve">ECONOMIC IMPACT </w:t>
      </w:r>
    </w:p>
    <w:p w:rsidR="008B17A8" w:rsidRPr="008B17A8" w:rsidRDefault="0014672F" w:rsidP="00DF511E">
      <w:pPr>
        <w:pStyle w:val="Heading3"/>
        <w:ind w:firstLine="426"/>
        <w:rPr>
          <w:rFonts w:ascii="Arial" w:hAnsi="Arial" w:cs="Arial"/>
          <w:sz w:val="20"/>
          <w:szCs w:val="20"/>
        </w:rPr>
      </w:pPr>
      <w:r>
        <w:rPr>
          <w:rFonts w:ascii="Arial" w:hAnsi="Arial" w:cs="Arial"/>
          <w:sz w:val="20"/>
          <w:szCs w:val="20"/>
        </w:rPr>
        <w:t>7.2.1 COST SAVINGS</w:t>
      </w:r>
    </w:p>
    <w:p w:rsidR="00404193" w:rsidRPr="008B17A8" w:rsidRDefault="00745E0A" w:rsidP="00A05FB0">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Individuals and businesses reduce their energy bills significantly through energy-efficient technologies. F</w:t>
      </w:r>
      <w:r w:rsidR="000F3405" w:rsidRPr="008B17A8">
        <w:rPr>
          <w:rFonts w:ascii="Arial" w:eastAsia="Times New Roman" w:hAnsi="Arial" w:cs="Arial"/>
          <w:sz w:val="20"/>
          <w:szCs w:val="20"/>
          <w:lang w:eastAsia="en-IN"/>
        </w:rPr>
        <w:t xml:space="preserve">or example, implementing energy </w:t>
      </w:r>
      <w:r w:rsidRPr="008B17A8">
        <w:rPr>
          <w:rFonts w:ascii="Arial" w:eastAsia="Times New Roman" w:hAnsi="Arial" w:cs="Arial"/>
          <w:sz w:val="20"/>
          <w:szCs w:val="20"/>
          <w:lang w:eastAsia="en-IN"/>
        </w:rPr>
        <w:t>efficient HVAC systems or LED lighting can lead to substantial savings over time. This not only increases disposable income but also improves profitability for businesses.</w:t>
      </w:r>
    </w:p>
    <w:p w:rsidR="008B17A8" w:rsidRPr="008B17A8" w:rsidRDefault="008B17A8" w:rsidP="00DF511E">
      <w:pPr>
        <w:pStyle w:val="Heading3"/>
        <w:ind w:firstLine="426"/>
        <w:rPr>
          <w:rFonts w:ascii="Arial" w:hAnsi="Arial" w:cs="Arial"/>
          <w:sz w:val="20"/>
          <w:szCs w:val="20"/>
        </w:rPr>
      </w:pPr>
      <w:r>
        <w:rPr>
          <w:rFonts w:ascii="Arial" w:hAnsi="Arial" w:cs="Arial"/>
          <w:sz w:val="20"/>
          <w:szCs w:val="20"/>
        </w:rPr>
        <w:t>7.2.2</w:t>
      </w:r>
      <w:r w:rsidR="0014672F">
        <w:rPr>
          <w:rFonts w:ascii="Arial" w:hAnsi="Arial" w:cs="Arial"/>
          <w:sz w:val="20"/>
          <w:szCs w:val="20"/>
        </w:rPr>
        <w:t xml:space="preserve"> JOB CREATION</w:t>
      </w:r>
    </w:p>
    <w:p w:rsidR="00745E0A" w:rsidRDefault="00745E0A"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The development, manufactur</w:t>
      </w:r>
      <w:r w:rsidR="000F3405" w:rsidRPr="008B17A8">
        <w:rPr>
          <w:rFonts w:ascii="Arial" w:eastAsia="Times New Roman" w:hAnsi="Arial" w:cs="Arial"/>
          <w:sz w:val="20"/>
          <w:szCs w:val="20"/>
          <w:lang w:eastAsia="en-IN"/>
        </w:rPr>
        <w:t xml:space="preserve">ing, and installation of energy </w:t>
      </w:r>
      <w:r w:rsidRPr="008B17A8">
        <w:rPr>
          <w:rFonts w:ascii="Arial" w:eastAsia="Times New Roman" w:hAnsi="Arial" w:cs="Arial"/>
          <w:sz w:val="20"/>
          <w:szCs w:val="20"/>
          <w:lang w:eastAsia="en-IN"/>
        </w:rPr>
        <w:t>efficient technologies stimulate job creation in various sectors, including construction, manufacturing, and technology. Green jobs in energy efficiency are often high-skilled and can lead to economic growth in local communities.</w:t>
      </w:r>
    </w:p>
    <w:p w:rsidR="008B17A8" w:rsidRPr="008B17A8" w:rsidRDefault="008B17A8" w:rsidP="008B17A8">
      <w:pPr>
        <w:pStyle w:val="NoSpacing"/>
        <w:ind w:left="426" w:right="379"/>
        <w:jc w:val="both"/>
        <w:rPr>
          <w:rFonts w:ascii="Arial" w:eastAsia="Times New Roman" w:hAnsi="Arial" w:cs="Arial"/>
          <w:sz w:val="20"/>
          <w:szCs w:val="20"/>
          <w:lang w:eastAsia="en-IN"/>
        </w:rPr>
      </w:pPr>
    </w:p>
    <w:p w:rsidR="00745E0A" w:rsidRDefault="008B17A8" w:rsidP="00DF511E">
      <w:pPr>
        <w:pStyle w:val="NoSpacing"/>
        <w:ind w:firstLine="426"/>
        <w:jc w:val="both"/>
        <w:rPr>
          <w:rFonts w:ascii="Arial" w:eastAsia="Times New Roman" w:hAnsi="Arial" w:cs="Arial"/>
          <w:b/>
          <w:bCs/>
          <w:sz w:val="20"/>
          <w:szCs w:val="20"/>
          <w:lang w:eastAsia="en-IN"/>
        </w:rPr>
      </w:pPr>
      <w:r w:rsidRPr="008B17A8">
        <w:rPr>
          <w:rFonts w:ascii="Arial" w:eastAsia="Times New Roman" w:hAnsi="Arial" w:cs="Arial"/>
          <w:b/>
          <w:bCs/>
          <w:sz w:val="20"/>
          <w:szCs w:val="20"/>
          <w:lang w:eastAsia="en-IN"/>
        </w:rPr>
        <w:t>7.2.3 INCREASED COMPETITIVENES</w:t>
      </w:r>
      <w:r w:rsidR="0014672F">
        <w:rPr>
          <w:rFonts w:ascii="Arial" w:eastAsia="Times New Roman" w:hAnsi="Arial" w:cs="Arial"/>
          <w:b/>
          <w:bCs/>
          <w:sz w:val="20"/>
          <w:szCs w:val="20"/>
          <w:lang w:eastAsia="en-IN"/>
        </w:rPr>
        <w:t>S</w:t>
      </w:r>
    </w:p>
    <w:p w:rsidR="008B17A8" w:rsidRPr="008B17A8" w:rsidRDefault="008B17A8" w:rsidP="00067E65">
      <w:pPr>
        <w:pStyle w:val="NoSpacing"/>
        <w:jc w:val="both"/>
        <w:rPr>
          <w:rFonts w:ascii="Arial" w:eastAsia="Times New Roman" w:hAnsi="Arial" w:cs="Arial"/>
          <w:b/>
          <w:sz w:val="20"/>
          <w:szCs w:val="20"/>
          <w:lang w:eastAsia="en-IN"/>
        </w:rPr>
      </w:pPr>
    </w:p>
    <w:p w:rsidR="00745E0A" w:rsidRPr="008B17A8" w:rsidRDefault="000F3405"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lastRenderedPageBreak/>
        <w:t xml:space="preserve">Companies that adopt energy </w:t>
      </w:r>
      <w:r w:rsidR="00745E0A" w:rsidRPr="008B17A8">
        <w:rPr>
          <w:rFonts w:ascii="Arial" w:eastAsia="Times New Roman" w:hAnsi="Arial" w:cs="Arial"/>
          <w:sz w:val="20"/>
          <w:szCs w:val="20"/>
          <w:lang w:eastAsia="en-IN"/>
        </w:rPr>
        <w:t>efficient technologies can gain an edge in the market due to reduced operational costs and enhanced sustainability profiles. This can attract investment and foster innovation, making them more competitive in the global market.</w:t>
      </w:r>
    </w:p>
    <w:p w:rsidR="00F4378A" w:rsidRPr="008B17A8" w:rsidRDefault="00F4378A" w:rsidP="008B17A8">
      <w:pPr>
        <w:pStyle w:val="NoSpacing"/>
        <w:ind w:left="426" w:right="379"/>
        <w:jc w:val="both"/>
        <w:rPr>
          <w:rFonts w:ascii="Arial" w:eastAsia="Times New Roman" w:hAnsi="Arial" w:cs="Arial"/>
          <w:sz w:val="20"/>
          <w:szCs w:val="20"/>
          <w:lang w:eastAsia="en-IN"/>
        </w:rPr>
      </w:pPr>
    </w:p>
    <w:p w:rsidR="00745E0A" w:rsidRPr="0014672F" w:rsidRDefault="008B17A8" w:rsidP="00DF511E">
      <w:pPr>
        <w:pStyle w:val="NoSpacing"/>
        <w:ind w:firstLine="426"/>
        <w:jc w:val="both"/>
        <w:rPr>
          <w:rFonts w:ascii="Arial" w:eastAsia="Times New Roman" w:hAnsi="Arial" w:cs="Arial"/>
          <w:color w:val="FF0000"/>
          <w:lang w:eastAsia="en-IN"/>
        </w:rPr>
      </w:pPr>
      <w:r>
        <w:rPr>
          <w:rFonts w:ascii="Arial" w:eastAsia="Times New Roman" w:hAnsi="Arial" w:cs="Arial"/>
          <w:b/>
          <w:lang w:eastAsia="en-IN"/>
        </w:rPr>
        <w:t xml:space="preserve">7.3 </w:t>
      </w:r>
      <w:r w:rsidRPr="009F0FC6">
        <w:rPr>
          <w:rFonts w:ascii="Arial" w:eastAsia="Times New Roman" w:hAnsi="Arial" w:cs="Arial"/>
          <w:b/>
          <w:lang w:eastAsia="en-IN"/>
        </w:rPr>
        <w:t xml:space="preserve">SOCIAL IMPACT </w:t>
      </w:r>
    </w:p>
    <w:p w:rsidR="008B17A8" w:rsidRPr="009F0FC6" w:rsidRDefault="008B17A8" w:rsidP="00F4378A">
      <w:pPr>
        <w:pStyle w:val="NoSpacing"/>
        <w:jc w:val="both"/>
        <w:rPr>
          <w:rFonts w:ascii="Arial" w:eastAsia="Times New Roman" w:hAnsi="Arial" w:cs="Arial"/>
          <w:lang w:eastAsia="en-IN"/>
        </w:rPr>
      </w:pPr>
    </w:p>
    <w:p w:rsidR="00745E0A" w:rsidRDefault="008B17A8" w:rsidP="00DF511E">
      <w:pPr>
        <w:pStyle w:val="NoSpacing"/>
        <w:ind w:firstLine="426"/>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7.3.1 </w:t>
      </w:r>
      <w:r w:rsidR="0014672F">
        <w:rPr>
          <w:rFonts w:ascii="Arial" w:eastAsia="Times New Roman" w:hAnsi="Arial" w:cs="Arial"/>
          <w:b/>
          <w:bCs/>
          <w:sz w:val="20"/>
          <w:szCs w:val="20"/>
          <w:lang w:eastAsia="en-IN"/>
        </w:rPr>
        <w:t>ENHANCED QUALITY OF LIFE</w:t>
      </w:r>
    </w:p>
    <w:p w:rsidR="00DF511E" w:rsidRPr="008B17A8" w:rsidRDefault="00DF511E" w:rsidP="00067E65">
      <w:pPr>
        <w:pStyle w:val="NoSpacing"/>
        <w:jc w:val="both"/>
        <w:rPr>
          <w:rFonts w:ascii="Arial" w:eastAsia="Times New Roman" w:hAnsi="Arial" w:cs="Arial"/>
          <w:b/>
          <w:sz w:val="20"/>
          <w:szCs w:val="20"/>
          <w:lang w:eastAsia="en-IN"/>
        </w:rPr>
      </w:pPr>
    </w:p>
    <w:p w:rsidR="00745E0A" w:rsidRDefault="000F3405" w:rsidP="00DF511E">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 xml:space="preserve">Energy </w:t>
      </w:r>
      <w:r w:rsidR="00745E0A" w:rsidRPr="008B17A8">
        <w:rPr>
          <w:rFonts w:ascii="Arial" w:eastAsia="Times New Roman" w:hAnsi="Arial" w:cs="Arial"/>
          <w:sz w:val="20"/>
          <w:szCs w:val="20"/>
          <w:lang w:eastAsia="en-IN"/>
        </w:rPr>
        <w:t>efficient technologies, such as better insulation, efficient heating, and cooling systems, contribute to improved comfort and well-being in homes and workplaces. They can lead to a pleasant indoor environment with better temperature control and air quality.</w:t>
      </w:r>
    </w:p>
    <w:p w:rsidR="00DF511E" w:rsidRPr="008B17A8" w:rsidRDefault="00DF511E" w:rsidP="00DF511E">
      <w:pPr>
        <w:pStyle w:val="NoSpacing"/>
        <w:ind w:left="426" w:right="379"/>
        <w:jc w:val="both"/>
        <w:rPr>
          <w:rFonts w:ascii="Arial" w:eastAsia="Times New Roman" w:hAnsi="Arial" w:cs="Arial"/>
          <w:sz w:val="20"/>
          <w:szCs w:val="20"/>
          <w:lang w:eastAsia="en-IN"/>
        </w:rPr>
      </w:pPr>
    </w:p>
    <w:p w:rsidR="00745E0A" w:rsidRPr="00DF511E" w:rsidRDefault="00DF511E" w:rsidP="00DF511E">
      <w:pPr>
        <w:pStyle w:val="NoSpacing"/>
        <w:ind w:firstLine="426"/>
        <w:jc w:val="both"/>
        <w:rPr>
          <w:rFonts w:ascii="Arial" w:eastAsia="Times New Roman" w:hAnsi="Arial" w:cs="Arial"/>
          <w:b/>
          <w:bCs/>
          <w:sz w:val="20"/>
          <w:szCs w:val="20"/>
          <w:lang w:eastAsia="en-IN"/>
        </w:rPr>
      </w:pPr>
      <w:r w:rsidRPr="00DF511E">
        <w:rPr>
          <w:rFonts w:ascii="Arial" w:eastAsia="Times New Roman" w:hAnsi="Arial" w:cs="Arial"/>
          <w:b/>
          <w:bCs/>
          <w:sz w:val="20"/>
          <w:szCs w:val="20"/>
          <w:lang w:eastAsia="en-IN"/>
        </w:rPr>
        <w:t>7.3.2</w:t>
      </w:r>
      <w:r w:rsidR="0014672F">
        <w:rPr>
          <w:rFonts w:ascii="Arial" w:eastAsia="Times New Roman" w:hAnsi="Arial" w:cs="Arial"/>
          <w:b/>
          <w:bCs/>
          <w:sz w:val="20"/>
          <w:szCs w:val="20"/>
          <w:lang w:eastAsia="en-IN"/>
        </w:rPr>
        <w:t xml:space="preserve"> ENERGY SECURITY AND RESILIENCE</w:t>
      </w:r>
    </w:p>
    <w:p w:rsidR="00DF511E" w:rsidRPr="009F0FC6" w:rsidRDefault="00DF511E" w:rsidP="00067E65">
      <w:pPr>
        <w:pStyle w:val="NoSpacing"/>
        <w:jc w:val="both"/>
        <w:rPr>
          <w:rFonts w:ascii="Arial" w:eastAsia="Times New Roman" w:hAnsi="Arial" w:cs="Arial"/>
          <w:b/>
          <w:lang w:eastAsia="en-IN"/>
        </w:rPr>
      </w:pPr>
    </w:p>
    <w:p w:rsidR="00745E0A" w:rsidRPr="00DF511E" w:rsidRDefault="00745E0A" w:rsidP="00DF511E">
      <w:pPr>
        <w:pStyle w:val="NoSpacing"/>
        <w:ind w:left="426" w:right="379"/>
        <w:jc w:val="both"/>
        <w:rPr>
          <w:rFonts w:ascii="Arial" w:hAnsi="Arial" w:cs="Arial"/>
          <w:sz w:val="20"/>
          <w:szCs w:val="20"/>
        </w:rPr>
      </w:pPr>
      <w:r w:rsidRPr="00DF511E">
        <w:rPr>
          <w:rFonts w:ascii="Arial" w:eastAsia="Times New Roman" w:hAnsi="Arial" w:cs="Arial"/>
          <w:sz w:val="20"/>
          <w:szCs w:val="20"/>
          <w:lang w:eastAsia="en-IN"/>
        </w:rPr>
        <w:t>By diversifying energy sources and improving efficiency, communities can enhance their energy security. This is particularly important in areas vulnerable to en</w:t>
      </w:r>
      <w:r w:rsidR="000F3405" w:rsidRPr="00DF511E">
        <w:rPr>
          <w:rFonts w:ascii="Arial" w:eastAsia="Times New Roman" w:hAnsi="Arial" w:cs="Arial"/>
          <w:sz w:val="20"/>
          <w:szCs w:val="20"/>
          <w:lang w:eastAsia="en-IN"/>
        </w:rPr>
        <w:t xml:space="preserve">ergy supply disruptions. Energy </w:t>
      </w:r>
      <w:r w:rsidRPr="00DF511E">
        <w:rPr>
          <w:rFonts w:ascii="Arial" w:eastAsia="Times New Roman" w:hAnsi="Arial" w:cs="Arial"/>
          <w:sz w:val="20"/>
          <w:szCs w:val="20"/>
          <w:lang w:eastAsia="en-IN"/>
        </w:rPr>
        <w:t>efficient technologies can bolster resilience against price volatility in fossil fuel markets.</w:t>
      </w:r>
    </w:p>
    <w:p w:rsidR="00DF511E" w:rsidRPr="009F0FC6" w:rsidRDefault="00DF511E" w:rsidP="004E7ECD">
      <w:pPr>
        <w:pStyle w:val="NoSpacing"/>
        <w:ind w:firstLine="426"/>
        <w:jc w:val="both"/>
        <w:rPr>
          <w:rFonts w:ascii="Arial" w:eastAsia="Times New Roman" w:hAnsi="Arial" w:cs="Arial"/>
          <w:lang w:eastAsia="en-IN"/>
        </w:rPr>
      </w:pPr>
    </w:p>
    <w:p w:rsidR="00745E0A" w:rsidRDefault="00DF511E" w:rsidP="004E7ECD">
      <w:pPr>
        <w:pStyle w:val="NoSpacing"/>
        <w:ind w:firstLine="426"/>
        <w:jc w:val="both"/>
        <w:rPr>
          <w:rFonts w:ascii="Arial" w:eastAsia="Times New Roman" w:hAnsi="Arial" w:cs="Arial"/>
          <w:b/>
          <w:bCs/>
          <w:sz w:val="20"/>
          <w:szCs w:val="20"/>
          <w:lang w:eastAsia="en-IN"/>
        </w:rPr>
      </w:pPr>
      <w:r w:rsidRPr="00DF511E">
        <w:rPr>
          <w:rFonts w:ascii="Arial" w:eastAsia="Times New Roman" w:hAnsi="Arial" w:cs="Arial"/>
          <w:b/>
          <w:bCs/>
          <w:sz w:val="20"/>
          <w:szCs w:val="20"/>
          <w:lang w:eastAsia="en-IN"/>
        </w:rPr>
        <w:t>7</w:t>
      </w:r>
      <w:r w:rsidR="0014672F">
        <w:rPr>
          <w:rFonts w:ascii="Arial" w:eastAsia="Times New Roman" w:hAnsi="Arial" w:cs="Arial"/>
          <w:b/>
          <w:bCs/>
          <w:sz w:val="20"/>
          <w:szCs w:val="20"/>
          <w:lang w:eastAsia="en-IN"/>
        </w:rPr>
        <w:t>.3.3 INCREASED ACCESS TO ENERGY</w:t>
      </w:r>
    </w:p>
    <w:p w:rsidR="00DF511E" w:rsidRPr="00DF511E" w:rsidRDefault="00DF511E" w:rsidP="00067E65">
      <w:pPr>
        <w:pStyle w:val="NoSpacing"/>
        <w:jc w:val="both"/>
        <w:rPr>
          <w:rFonts w:ascii="Arial" w:eastAsia="Times New Roman" w:hAnsi="Arial" w:cs="Arial"/>
          <w:b/>
          <w:sz w:val="20"/>
          <w:szCs w:val="20"/>
          <w:lang w:eastAsia="en-IN"/>
        </w:rPr>
      </w:pPr>
    </w:p>
    <w:p w:rsidR="00F4378A" w:rsidRPr="00DF511E" w:rsidRDefault="00745E0A" w:rsidP="00DF511E">
      <w:pPr>
        <w:pStyle w:val="NoSpacing"/>
        <w:ind w:left="426" w:right="379"/>
        <w:jc w:val="both"/>
        <w:rPr>
          <w:rFonts w:ascii="Arial" w:eastAsia="Times New Roman" w:hAnsi="Arial" w:cs="Arial"/>
          <w:sz w:val="20"/>
          <w:szCs w:val="20"/>
          <w:lang w:eastAsia="en-IN"/>
        </w:rPr>
      </w:pPr>
      <w:r w:rsidRPr="00DF511E">
        <w:rPr>
          <w:rFonts w:ascii="Arial" w:eastAsia="Times New Roman" w:hAnsi="Arial" w:cs="Arial"/>
          <w:sz w:val="20"/>
          <w:szCs w:val="20"/>
          <w:lang w:eastAsia="en-IN"/>
        </w:rPr>
        <w:t xml:space="preserve">In regions where energy access is limited, deploying energy-efficient technologies can extend access to electricity and modern energy services. For instance, solar home systems and efficient </w:t>
      </w:r>
      <w:proofErr w:type="spellStart"/>
      <w:r w:rsidRPr="00DF511E">
        <w:rPr>
          <w:rFonts w:ascii="Arial" w:eastAsia="Times New Roman" w:hAnsi="Arial" w:cs="Arial"/>
          <w:sz w:val="20"/>
          <w:szCs w:val="20"/>
          <w:lang w:eastAsia="en-IN"/>
        </w:rPr>
        <w:t>cookstoves</w:t>
      </w:r>
      <w:proofErr w:type="spellEnd"/>
      <w:r w:rsidRPr="00DF511E">
        <w:rPr>
          <w:rFonts w:ascii="Arial" w:eastAsia="Times New Roman" w:hAnsi="Arial" w:cs="Arial"/>
          <w:sz w:val="20"/>
          <w:szCs w:val="20"/>
          <w:lang w:eastAsia="en-IN"/>
        </w:rPr>
        <w:t xml:space="preserve"> can significantly improve the quality of life in underserved communities.</w:t>
      </w:r>
    </w:p>
    <w:p w:rsidR="000F3405" w:rsidRPr="009F0FC6" w:rsidRDefault="000F3405" w:rsidP="00067E65">
      <w:pPr>
        <w:pStyle w:val="NoSpacing"/>
        <w:jc w:val="both"/>
        <w:rPr>
          <w:rFonts w:ascii="Arial" w:eastAsia="Times New Roman" w:hAnsi="Arial" w:cs="Arial"/>
          <w:lang w:eastAsia="en-IN"/>
        </w:rPr>
      </w:pPr>
    </w:p>
    <w:p w:rsidR="00745E0A" w:rsidRDefault="004E7ECD" w:rsidP="00396469">
      <w:pPr>
        <w:pStyle w:val="NoSpacing"/>
        <w:numPr>
          <w:ilvl w:val="1"/>
          <w:numId w:val="28"/>
        </w:numPr>
        <w:jc w:val="both"/>
        <w:rPr>
          <w:rFonts w:ascii="Arial" w:eastAsia="Times New Roman" w:hAnsi="Arial" w:cs="Arial"/>
          <w:b/>
          <w:lang w:eastAsia="en-IN"/>
        </w:rPr>
      </w:pPr>
      <w:r w:rsidRPr="009F0FC6">
        <w:rPr>
          <w:rFonts w:ascii="Arial" w:eastAsia="Times New Roman" w:hAnsi="Arial" w:cs="Arial"/>
          <w:b/>
          <w:lang w:eastAsia="en-IN"/>
        </w:rPr>
        <w:t>TECHNOLOGICAL AND INNOVATION IMPACT</w:t>
      </w:r>
    </w:p>
    <w:p w:rsidR="00396469" w:rsidRPr="009F0FC6" w:rsidRDefault="00396469" w:rsidP="00396469">
      <w:pPr>
        <w:pStyle w:val="NoSpacing"/>
        <w:ind w:firstLine="426"/>
        <w:jc w:val="both"/>
        <w:rPr>
          <w:rFonts w:ascii="Arial" w:eastAsia="Times New Roman" w:hAnsi="Arial" w:cs="Arial"/>
          <w:b/>
          <w:lang w:eastAsia="en-IN"/>
        </w:rPr>
      </w:pPr>
    </w:p>
    <w:p w:rsidR="00F4378A" w:rsidRPr="00396469" w:rsidRDefault="00396469" w:rsidP="00396469">
      <w:pPr>
        <w:pStyle w:val="NoSpacing"/>
        <w:ind w:right="379" w:firstLine="426"/>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7.4.1 </w:t>
      </w:r>
      <w:r w:rsidR="0014672F">
        <w:rPr>
          <w:rFonts w:ascii="Arial" w:eastAsia="Times New Roman" w:hAnsi="Arial" w:cs="Arial"/>
          <w:b/>
          <w:bCs/>
          <w:sz w:val="20"/>
          <w:szCs w:val="20"/>
          <w:lang w:eastAsia="en-IN"/>
        </w:rPr>
        <w:t>DRIVING INNOVATION</w:t>
      </w:r>
    </w:p>
    <w:p w:rsidR="00396469" w:rsidRPr="00396469" w:rsidRDefault="00396469" w:rsidP="00396469">
      <w:pPr>
        <w:pStyle w:val="NoSpacing"/>
        <w:ind w:left="786" w:right="379"/>
        <w:jc w:val="both"/>
        <w:rPr>
          <w:rFonts w:ascii="Arial" w:eastAsia="Times New Roman" w:hAnsi="Arial" w:cs="Arial"/>
          <w:b/>
          <w:bCs/>
          <w:sz w:val="20"/>
          <w:szCs w:val="20"/>
          <w:lang w:eastAsia="en-IN"/>
        </w:rPr>
      </w:pPr>
    </w:p>
    <w:p w:rsidR="00745E0A" w:rsidRPr="00396469" w:rsidRDefault="00745E0A" w:rsidP="00396469">
      <w:pPr>
        <w:pStyle w:val="NoSpacing"/>
        <w:ind w:left="426" w:right="379"/>
        <w:jc w:val="both"/>
        <w:rPr>
          <w:rFonts w:ascii="Arial" w:eastAsia="Times New Roman" w:hAnsi="Arial" w:cs="Arial"/>
          <w:sz w:val="20"/>
          <w:szCs w:val="20"/>
          <w:lang w:eastAsia="en-IN"/>
        </w:rPr>
      </w:pPr>
      <w:r w:rsidRPr="00396469">
        <w:rPr>
          <w:rFonts w:ascii="Arial" w:eastAsia="Times New Roman" w:hAnsi="Arial" w:cs="Arial"/>
          <w:sz w:val="20"/>
          <w:szCs w:val="20"/>
          <w:lang w:eastAsia="en-IN"/>
        </w:rPr>
        <w:t>The demand for energy efficiency promotes research and development in various fields, leading to technological advancements and breakthroughs. Innovations in materials science, data analytics, and engineering continuously enhance energy efficiency.</w:t>
      </w:r>
    </w:p>
    <w:p w:rsidR="00396469" w:rsidRPr="00396469" w:rsidRDefault="00396469" w:rsidP="00396469">
      <w:pPr>
        <w:pStyle w:val="NoSpacing"/>
        <w:ind w:left="426" w:right="379"/>
        <w:jc w:val="both"/>
        <w:rPr>
          <w:rFonts w:ascii="Arial" w:eastAsia="Times New Roman" w:hAnsi="Arial" w:cs="Arial"/>
          <w:sz w:val="20"/>
          <w:szCs w:val="20"/>
          <w:lang w:eastAsia="en-IN"/>
        </w:rPr>
      </w:pPr>
    </w:p>
    <w:p w:rsidR="00745E0A" w:rsidRPr="00396469" w:rsidRDefault="00396469" w:rsidP="00396469">
      <w:pPr>
        <w:pStyle w:val="NoSpacing"/>
        <w:ind w:right="379" w:firstLine="426"/>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 7.4.2 </w:t>
      </w:r>
      <w:r w:rsidRPr="00396469">
        <w:rPr>
          <w:rFonts w:ascii="Arial" w:eastAsia="Times New Roman" w:hAnsi="Arial" w:cs="Arial"/>
          <w:b/>
          <w:bCs/>
          <w:sz w:val="20"/>
          <w:szCs w:val="20"/>
          <w:lang w:eastAsia="en-IN"/>
        </w:rPr>
        <w:t>INTE</w:t>
      </w:r>
      <w:r w:rsidR="0014672F">
        <w:rPr>
          <w:rFonts w:ascii="Arial" w:eastAsia="Times New Roman" w:hAnsi="Arial" w:cs="Arial"/>
          <w:b/>
          <w:bCs/>
          <w:sz w:val="20"/>
          <w:szCs w:val="20"/>
          <w:lang w:eastAsia="en-IN"/>
        </w:rPr>
        <w:t>GRATION WITH SMART TECHNOLOGIES</w:t>
      </w:r>
    </w:p>
    <w:p w:rsidR="00396469" w:rsidRPr="00396469" w:rsidRDefault="00396469" w:rsidP="00396469">
      <w:pPr>
        <w:pStyle w:val="NoSpacing"/>
        <w:ind w:left="426" w:right="379"/>
        <w:jc w:val="both"/>
        <w:rPr>
          <w:rFonts w:ascii="Arial" w:eastAsia="Times New Roman" w:hAnsi="Arial" w:cs="Arial"/>
          <w:b/>
          <w:sz w:val="20"/>
          <w:szCs w:val="20"/>
          <w:lang w:eastAsia="en-IN"/>
        </w:rPr>
      </w:pPr>
    </w:p>
    <w:p w:rsidR="00745E0A" w:rsidRPr="00396469" w:rsidRDefault="000F3405" w:rsidP="00396469">
      <w:pPr>
        <w:pStyle w:val="NoSpacing"/>
        <w:ind w:left="426" w:right="379"/>
        <w:jc w:val="both"/>
        <w:rPr>
          <w:rFonts w:ascii="Arial" w:eastAsia="Times New Roman" w:hAnsi="Arial" w:cs="Arial"/>
          <w:sz w:val="20"/>
          <w:szCs w:val="20"/>
          <w:lang w:eastAsia="en-IN"/>
        </w:rPr>
      </w:pPr>
      <w:r w:rsidRPr="00396469">
        <w:rPr>
          <w:rFonts w:ascii="Arial" w:eastAsia="Times New Roman" w:hAnsi="Arial" w:cs="Arial"/>
          <w:sz w:val="20"/>
          <w:szCs w:val="20"/>
          <w:lang w:eastAsia="en-IN"/>
        </w:rPr>
        <w:t xml:space="preserve">Energy </w:t>
      </w:r>
      <w:r w:rsidR="00745E0A" w:rsidRPr="00396469">
        <w:rPr>
          <w:rFonts w:ascii="Arial" w:eastAsia="Times New Roman" w:hAnsi="Arial" w:cs="Arial"/>
          <w:sz w:val="20"/>
          <w:szCs w:val="20"/>
          <w:lang w:eastAsia="en-IN"/>
        </w:rPr>
        <w:t>efficient technologies often work in conjunction with digital technologies like the Internet of Things (</w:t>
      </w:r>
      <w:proofErr w:type="spellStart"/>
      <w:r w:rsidR="00745E0A" w:rsidRPr="00396469">
        <w:rPr>
          <w:rFonts w:ascii="Arial" w:eastAsia="Times New Roman" w:hAnsi="Arial" w:cs="Arial"/>
          <w:sz w:val="20"/>
          <w:szCs w:val="20"/>
          <w:lang w:eastAsia="en-IN"/>
        </w:rPr>
        <w:t>IoT</w:t>
      </w:r>
      <w:proofErr w:type="spellEnd"/>
      <w:r w:rsidR="00745E0A" w:rsidRPr="00396469">
        <w:rPr>
          <w:rFonts w:ascii="Arial" w:eastAsia="Times New Roman" w:hAnsi="Arial" w:cs="Arial"/>
          <w:sz w:val="20"/>
          <w:szCs w:val="20"/>
          <w:lang w:eastAsia="en-IN"/>
        </w:rPr>
        <w:t xml:space="preserve">) and artificial intelligence (AI). This integration allows for smarter energy management, predictive maintenance, and automated energy optimization, creating a </w:t>
      </w:r>
      <w:r w:rsidR="00125DF4" w:rsidRPr="00396469">
        <w:rPr>
          <w:rFonts w:ascii="Arial" w:eastAsia="Times New Roman" w:hAnsi="Arial" w:cs="Arial"/>
          <w:sz w:val="20"/>
          <w:szCs w:val="20"/>
          <w:lang w:eastAsia="en-IN"/>
        </w:rPr>
        <w:t xml:space="preserve">more efficient energy ecosystem (Basset </w:t>
      </w:r>
      <w:r w:rsidR="00125DF4" w:rsidRPr="00396469">
        <w:rPr>
          <w:rFonts w:ascii="Arial" w:eastAsia="Times New Roman" w:hAnsi="Arial" w:cs="Arial"/>
          <w:i/>
          <w:sz w:val="20"/>
          <w:szCs w:val="20"/>
          <w:lang w:eastAsia="en-IN"/>
        </w:rPr>
        <w:t>et al</w:t>
      </w:r>
      <w:r w:rsidR="00125DF4" w:rsidRPr="00396469">
        <w:rPr>
          <w:rFonts w:ascii="Arial" w:eastAsia="Times New Roman" w:hAnsi="Arial" w:cs="Arial"/>
          <w:sz w:val="20"/>
          <w:szCs w:val="20"/>
          <w:lang w:eastAsia="en-IN"/>
        </w:rPr>
        <w:t>, 2018).</w:t>
      </w:r>
    </w:p>
    <w:p w:rsidR="00745E0A" w:rsidRPr="009F0FC6" w:rsidRDefault="00745E0A" w:rsidP="00E24B7C">
      <w:pPr>
        <w:pStyle w:val="NoSpacing"/>
        <w:jc w:val="center"/>
        <w:rPr>
          <w:rFonts w:ascii="Arial" w:hAnsi="Arial" w:cs="Arial"/>
        </w:rPr>
      </w:pPr>
    </w:p>
    <w:p w:rsidR="00E24B7C" w:rsidRPr="009F0FC6" w:rsidRDefault="00396469" w:rsidP="00396469">
      <w:pPr>
        <w:pStyle w:val="NoSpacing"/>
        <w:numPr>
          <w:ilvl w:val="0"/>
          <w:numId w:val="25"/>
        </w:numPr>
        <w:rPr>
          <w:rFonts w:ascii="Arial" w:hAnsi="Arial" w:cs="Arial"/>
          <w:b/>
        </w:rPr>
      </w:pPr>
      <w:r w:rsidRPr="009F0FC6">
        <w:rPr>
          <w:rFonts w:ascii="Arial" w:hAnsi="Arial" w:cs="Arial"/>
          <w:b/>
        </w:rPr>
        <w:t>FUTURE OPPORTUNITIES</w:t>
      </w:r>
    </w:p>
    <w:p w:rsidR="00E24B7C" w:rsidRPr="009F0FC6" w:rsidRDefault="00E24B7C" w:rsidP="00067E65">
      <w:pPr>
        <w:pStyle w:val="NoSpacing"/>
        <w:jc w:val="both"/>
        <w:rPr>
          <w:rFonts w:ascii="Arial" w:hAnsi="Arial" w:cs="Arial"/>
        </w:rPr>
      </w:pPr>
    </w:p>
    <w:p w:rsidR="00E24B7C" w:rsidRDefault="00E24B7C" w:rsidP="00396469">
      <w:pPr>
        <w:pStyle w:val="NoSpacing"/>
        <w:ind w:left="426" w:right="379"/>
        <w:jc w:val="both"/>
        <w:rPr>
          <w:rFonts w:ascii="Arial" w:hAnsi="Arial" w:cs="Arial"/>
          <w:sz w:val="20"/>
          <w:szCs w:val="20"/>
        </w:rPr>
      </w:pPr>
      <w:r w:rsidRPr="00396469">
        <w:rPr>
          <w:rFonts w:ascii="Arial" w:hAnsi="Arial" w:cs="Arial"/>
          <w:sz w:val="20"/>
          <w:szCs w:val="20"/>
        </w:rPr>
        <w:t xml:space="preserve">The future of energy efficient technologies presents a wealth of opportunities as the world increasingly prioritizes sustainability and carbon reduction. The continuous advancement in artificial intelligence and machine learning will facilitate the development of smarter energy management systems that can </w:t>
      </w:r>
      <w:proofErr w:type="spellStart"/>
      <w:r w:rsidRPr="00396469">
        <w:rPr>
          <w:rFonts w:ascii="Arial" w:hAnsi="Arial" w:cs="Arial"/>
          <w:sz w:val="20"/>
          <w:szCs w:val="20"/>
        </w:rPr>
        <w:t>analyze</w:t>
      </w:r>
      <w:proofErr w:type="spellEnd"/>
      <w:r w:rsidRPr="00396469">
        <w:rPr>
          <w:rFonts w:ascii="Arial" w:hAnsi="Arial" w:cs="Arial"/>
          <w:sz w:val="20"/>
          <w:szCs w:val="20"/>
        </w:rPr>
        <w:t xml:space="preserve"> vast amounts of data to optimize energy consumption in real time. Moreover, ongoing innovations in renewable energy sources, such as more efficient solar panels and wind turbines, will further enhance the adoption of decentralized energy systems, empowering communities to harness local resources. The convergence of energy efficiency with electrification efforts, particularly in the transportation sector through the proliferation of electric vehicles (EVs), will not only reduce reliance on fossil fuels but also stimulate investment in advanced charging infrastructure and battery technologies</w:t>
      </w:r>
      <w:r w:rsidR="00125DF4" w:rsidRPr="00396469">
        <w:rPr>
          <w:rFonts w:ascii="Arial" w:hAnsi="Arial" w:cs="Arial"/>
          <w:sz w:val="20"/>
          <w:szCs w:val="20"/>
        </w:rPr>
        <w:t xml:space="preserve"> (Chau </w:t>
      </w:r>
      <w:r w:rsidR="00125DF4" w:rsidRPr="00396469">
        <w:rPr>
          <w:rFonts w:ascii="Arial" w:hAnsi="Arial" w:cs="Arial"/>
          <w:i/>
          <w:sz w:val="20"/>
          <w:szCs w:val="20"/>
        </w:rPr>
        <w:t>et al</w:t>
      </w:r>
      <w:r w:rsidR="00125DF4" w:rsidRPr="00396469">
        <w:rPr>
          <w:rFonts w:ascii="Arial" w:hAnsi="Arial" w:cs="Arial"/>
          <w:sz w:val="20"/>
          <w:szCs w:val="20"/>
        </w:rPr>
        <w:t>, 2007)</w:t>
      </w:r>
      <w:r w:rsidRPr="00396469">
        <w:rPr>
          <w:rFonts w:ascii="Arial" w:hAnsi="Arial" w:cs="Arial"/>
          <w:sz w:val="20"/>
          <w:szCs w:val="20"/>
        </w:rPr>
        <w:t>. Retrofitting existing buildings with energy-efficient technologies can create substantial savings and job opportunities in construction and related industries</w:t>
      </w:r>
      <w:r w:rsidR="00125DF4" w:rsidRPr="00396469">
        <w:rPr>
          <w:rFonts w:ascii="Arial" w:hAnsi="Arial" w:cs="Arial"/>
          <w:sz w:val="20"/>
          <w:szCs w:val="20"/>
        </w:rPr>
        <w:t xml:space="preserve"> (</w:t>
      </w:r>
      <w:proofErr w:type="spellStart"/>
      <w:r w:rsidR="00125DF4" w:rsidRPr="00396469">
        <w:rPr>
          <w:rFonts w:ascii="Arial" w:hAnsi="Arial" w:cs="Arial"/>
          <w:sz w:val="20"/>
          <w:szCs w:val="20"/>
        </w:rPr>
        <w:t>Anglani</w:t>
      </w:r>
      <w:r w:rsidR="00125DF4" w:rsidRPr="00396469">
        <w:rPr>
          <w:rFonts w:ascii="Arial" w:hAnsi="Arial" w:cs="Arial"/>
          <w:i/>
          <w:sz w:val="20"/>
          <w:szCs w:val="20"/>
        </w:rPr>
        <w:t>et</w:t>
      </w:r>
      <w:proofErr w:type="spellEnd"/>
      <w:r w:rsidR="00125DF4" w:rsidRPr="00396469">
        <w:rPr>
          <w:rFonts w:ascii="Arial" w:hAnsi="Arial" w:cs="Arial"/>
          <w:i/>
          <w:sz w:val="20"/>
          <w:szCs w:val="20"/>
        </w:rPr>
        <w:t xml:space="preserve"> al,</w:t>
      </w:r>
      <w:r w:rsidR="00125DF4" w:rsidRPr="00396469">
        <w:rPr>
          <w:rFonts w:ascii="Arial" w:hAnsi="Arial" w:cs="Arial"/>
          <w:sz w:val="20"/>
          <w:szCs w:val="20"/>
        </w:rPr>
        <w:t xml:space="preserve"> 2011)</w:t>
      </w:r>
      <w:r w:rsidRPr="00396469">
        <w:rPr>
          <w:rFonts w:ascii="Arial" w:hAnsi="Arial" w:cs="Arial"/>
          <w:sz w:val="20"/>
          <w:szCs w:val="20"/>
        </w:rPr>
        <w:t xml:space="preserve">. With the growing emphasis on circular economy principles, businesses are keen to adopt energy-efficient practices that not only minimize waste but also reduce operational costs. Overall, these emerging opportunities signify a pivotal shift toward </w:t>
      </w:r>
      <w:r w:rsidRPr="00396469">
        <w:rPr>
          <w:rFonts w:ascii="Arial" w:hAnsi="Arial" w:cs="Arial"/>
          <w:sz w:val="20"/>
          <w:szCs w:val="20"/>
        </w:rPr>
        <w:lastRenderedPageBreak/>
        <w:t>a more efficient, resilient, and sustainable energy landscape that can address the pressing challenges of climate change while fostering economic growth.</w:t>
      </w:r>
    </w:p>
    <w:p w:rsidR="0014672F" w:rsidRDefault="0014672F" w:rsidP="00396469">
      <w:pPr>
        <w:pStyle w:val="NoSpacing"/>
        <w:ind w:left="426" w:right="379"/>
        <w:jc w:val="both"/>
        <w:rPr>
          <w:rFonts w:ascii="Arial" w:hAnsi="Arial" w:cs="Arial"/>
          <w:sz w:val="20"/>
          <w:szCs w:val="20"/>
        </w:rPr>
      </w:pPr>
    </w:p>
    <w:p w:rsidR="00E24B7C" w:rsidRPr="009F0FC6" w:rsidRDefault="00E24B7C" w:rsidP="00067E65">
      <w:pPr>
        <w:pStyle w:val="NoSpacing"/>
        <w:jc w:val="both"/>
        <w:rPr>
          <w:rFonts w:ascii="Arial" w:hAnsi="Arial" w:cs="Arial"/>
        </w:rPr>
      </w:pPr>
    </w:p>
    <w:p w:rsidR="002F3E1A" w:rsidRPr="009F0FC6" w:rsidRDefault="00396469" w:rsidP="00396469">
      <w:pPr>
        <w:pStyle w:val="NoSpacing"/>
        <w:numPr>
          <w:ilvl w:val="0"/>
          <w:numId w:val="25"/>
        </w:numPr>
        <w:rPr>
          <w:rFonts w:ascii="Arial" w:hAnsi="Arial" w:cs="Arial"/>
          <w:b/>
        </w:rPr>
      </w:pPr>
      <w:r w:rsidRPr="009F0FC6">
        <w:rPr>
          <w:rFonts w:ascii="Arial" w:hAnsi="Arial" w:cs="Arial"/>
          <w:b/>
        </w:rPr>
        <w:t>CONCLUSION</w:t>
      </w:r>
    </w:p>
    <w:p w:rsidR="00F4378A" w:rsidRPr="009F0FC6" w:rsidRDefault="00F4378A" w:rsidP="00F4378A">
      <w:pPr>
        <w:pStyle w:val="NoSpacing"/>
        <w:jc w:val="center"/>
        <w:rPr>
          <w:rFonts w:ascii="Arial" w:hAnsi="Arial" w:cs="Arial"/>
          <w:b/>
        </w:rPr>
      </w:pPr>
    </w:p>
    <w:p w:rsidR="00EB10B1" w:rsidRPr="00396469" w:rsidRDefault="000F3405" w:rsidP="00396469">
      <w:pPr>
        <w:pStyle w:val="NoSpacing"/>
        <w:ind w:left="426" w:right="379"/>
        <w:jc w:val="both"/>
        <w:rPr>
          <w:rFonts w:ascii="Arial" w:hAnsi="Arial" w:cs="Arial"/>
          <w:sz w:val="20"/>
          <w:szCs w:val="20"/>
        </w:rPr>
      </w:pPr>
      <w:r w:rsidRPr="00396469">
        <w:rPr>
          <w:rFonts w:ascii="Arial" w:hAnsi="Arial" w:cs="Arial"/>
          <w:sz w:val="20"/>
          <w:szCs w:val="20"/>
        </w:rPr>
        <w:t xml:space="preserve">Advancing energy </w:t>
      </w:r>
      <w:r w:rsidR="002F3E1A" w:rsidRPr="00396469">
        <w:rPr>
          <w:rFonts w:ascii="Arial" w:hAnsi="Arial" w:cs="Arial"/>
          <w:sz w:val="20"/>
          <w:szCs w:val="20"/>
        </w:rPr>
        <w:t>efficient technologies is essential for future energy sustainability. Investments in energy efficiency not only drive economic growth but also contribute significantly to environmental preservation. Policymakers worldwide must prioritize integrating these technologies into existing frameworks, fostering innovation, and cultivating an energy-conscious society. The transition toward an energy-efficient future presents both challenges and tremendous opportunities in creating a sustainable world.</w:t>
      </w:r>
    </w:p>
    <w:p w:rsidR="00EB10B1" w:rsidRPr="009F0FC6" w:rsidRDefault="00EB10B1" w:rsidP="00CC293A">
      <w:pPr>
        <w:spacing w:after="0"/>
        <w:jc w:val="both"/>
        <w:rPr>
          <w:rFonts w:ascii="Arial" w:hAnsi="Arial" w:cs="Arial"/>
          <w:sz w:val="24"/>
          <w:szCs w:val="24"/>
        </w:rPr>
      </w:pPr>
    </w:p>
    <w:p w:rsidR="00404193" w:rsidRDefault="00404193" w:rsidP="00EB3EEB">
      <w:pPr>
        <w:pStyle w:val="NoSpacing"/>
        <w:ind w:left="426" w:right="379"/>
        <w:jc w:val="both"/>
        <w:rPr>
          <w:rFonts w:ascii="Arial" w:hAnsi="Arial" w:cs="Arial"/>
          <w:sz w:val="20"/>
          <w:szCs w:val="20"/>
        </w:rPr>
      </w:pPr>
    </w:p>
    <w:p w:rsidR="00AB5E19" w:rsidRPr="00A21460" w:rsidRDefault="00AB5E19" w:rsidP="00AB5E19">
      <w:pPr>
        <w:rPr>
          <w:rFonts w:ascii="Calibri" w:eastAsia="Calibri" w:hAnsi="Calibri" w:cs="Times New Roman"/>
          <w:kern w:val="2"/>
          <w:lang w:val="en-US"/>
        </w:rPr>
      </w:pPr>
      <w:bookmarkStart w:id="1" w:name="_Hlk193540946"/>
      <w:bookmarkStart w:id="2" w:name="_Hlk180402183"/>
      <w:bookmarkStart w:id="3" w:name="_Hlk183680988"/>
      <w:r w:rsidRPr="00A21460">
        <w:rPr>
          <w:rFonts w:ascii="Calibri" w:eastAsia="Calibri" w:hAnsi="Calibri" w:cs="Times New Roman"/>
          <w:kern w:val="2"/>
          <w:lang w:val="en-US"/>
        </w:rPr>
        <w:t>Disclaimer (Artificial intelligence)</w:t>
      </w:r>
    </w:p>
    <w:p w:rsidR="00AB5E19" w:rsidRPr="00A21460" w:rsidRDefault="00AB5E19" w:rsidP="00AB5E19">
      <w:pPr>
        <w:rPr>
          <w:rFonts w:ascii="Calibri" w:eastAsia="Calibri" w:hAnsi="Calibri" w:cs="Times New Roman"/>
          <w:kern w:val="2"/>
          <w:lang w:val="en-US"/>
        </w:rPr>
      </w:pPr>
      <w:r w:rsidRPr="00A21460">
        <w:rPr>
          <w:rFonts w:ascii="Calibri" w:eastAsia="Calibri" w:hAnsi="Calibri" w:cs="Times New Roman"/>
          <w:kern w:val="2"/>
          <w:lang w:val="en-US"/>
        </w:rPr>
        <w:t>Author(s) hereby declare that NO generative AI technologies such as Large Language Models (</w:t>
      </w:r>
      <w:proofErr w:type="spellStart"/>
      <w:r w:rsidRPr="00A21460">
        <w:rPr>
          <w:rFonts w:ascii="Calibri" w:eastAsia="Calibri" w:hAnsi="Calibri" w:cs="Times New Roman"/>
          <w:kern w:val="2"/>
          <w:lang w:val="en-US"/>
        </w:rPr>
        <w:t>ChatGPT</w:t>
      </w:r>
      <w:proofErr w:type="spellEnd"/>
      <w:r w:rsidRPr="00A21460">
        <w:rPr>
          <w:rFonts w:ascii="Calibri" w:eastAsia="Calibri" w:hAnsi="Calibri" w:cs="Times New Roman"/>
          <w:kern w:val="2"/>
          <w:lang w:val="en-US"/>
        </w:rPr>
        <w:t xml:space="preserve">, COPILOT, etc.) and text-to-image generators have been used during the writing or editing of this manuscript. </w:t>
      </w:r>
    </w:p>
    <w:bookmarkEnd w:id="1"/>
    <w:bookmarkEnd w:id="2"/>
    <w:bookmarkEnd w:id="3"/>
    <w:p w:rsidR="00EB3EEB" w:rsidRPr="00396469" w:rsidRDefault="00EB3EEB" w:rsidP="00EB3EEB">
      <w:pPr>
        <w:pStyle w:val="NoSpacing"/>
        <w:ind w:left="426" w:right="379"/>
        <w:jc w:val="both"/>
        <w:rPr>
          <w:rFonts w:ascii="Arial" w:hAnsi="Arial" w:cs="Arial"/>
          <w:sz w:val="20"/>
          <w:szCs w:val="20"/>
        </w:rPr>
      </w:pPr>
    </w:p>
    <w:p w:rsidR="002F3E1A" w:rsidRPr="009F0FC6" w:rsidRDefault="00396469" w:rsidP="00EB3EEB">
      <w:pPr>
        <w:spacing w:after="0"/>
        <w:ind w:firstLine="426"/>
        <w:rPr>
          <w:rFonts w:ascii="Arial" w:hAnsi="Arial" w:cs="Arial"/>
          <w:b/>
        </w:rPr>
      </w:pPr>
      <w:r w:rsidRPr="009F0FC6">
        <w:rPr>
          <w:rFonts w:ascii="Arial" w:hAnsi="Arial" w:cs="Arial"/>
          <w:b/>
        </w:rPr>
        <w:t>REFERENCES</w:t>
      </w:r>
    </w:p>
    <w:p w:rsidR="000F3405" w:rsidRPr="00396469" w:rsidRDefault="000F3405" w:rsidP="000F3405">
      <w:pPr>
        <w:spacing w:after="0"/>
        <w:jc w:val="center"/>
        <w:rPr>
          <w:rFonts w:ascii="Arial" w:hAnsi="Arial" w:cs="Arial"/>
          <w:sz w:val="20"/>
          <w:szCs w:val="20"/>
        </w:rPr>
      </w:pPr>
    </w:p>
    <w:p w:rsidR="006C1B98" w:rsidRPr="00D85132" w:rsidRDefault="006C1B98" w:rsidP="00D85132">
      <w:pPr>
        <w:spacing w:before="120"/>
        <w:ind w:left="426" w:right="379"/>
        <w:jc w:val="both"/>
        <w:rPr>
          <w:rFonts w:ascii="Arial" w:hAnsi="Arial" w:cs="Arial"/>
          <w:iCs/>
          <w:color w:val="000000"/>
          <w:sz w:val="20"/>
          <w:szCs w:val="20"/>
          <w:shd w:val="clear" w:color="auto" w:fill="FFFFFF"/>
        </w:rPr>
      </w:pPr>
      <w:r w:rsidRPr="00D85132">
        <w:rPr>
          <w:rFonts w:ascii="Arial" w:hAnsi="Arial" w:cs="Arial"/>
          <w:color w:val="000000"/>
          <w:sz w:val="20"/>
          <w:szCs w:val="20"/>
          <w:shd w:val="clear" w:color="auto" w:fill="FFFFFF"/>
        </w:rPr>
        <w:t xml:space="preserve">Abdel-Basset, M., </w:t>
      </w:r>
      <w:proofErr w:type="spellStart"/>
      <w:r w:rsidRPr="00D85132">
        <w:rPr>
          <w:rFonts w:ascii="Arial" w:hAnsi="Arial" w:cs="Arial"/>
          <w:color w:val="000000"/>
          <w:sz w:val="20"/>
          <w:szCs w:val="20"/>
          <w:shd w:val="clear" w:color="auto" w:fill="FFFFFF"/>
        </w:rPr>
        <w:t>Manogaran</w:t>
      </w:r>
      <w:proofErr w:type="spellEnd"/>
      <w:r w:rsidRPr="00D85132">
        <w:rPr>
          <w:rFonts w:ascii="Arial" w:hAnsi="Arial" w:cs="Arial"/>
          <w:color w:val="000000"/>
          <w:sz w:val="20"/>
          <w:szCs w:val="20"/>
          <w:shd w:val="clear" w:color="auto" w:fill="FFFFFF"/>
        </w:rPr>
        <w:t>, G., Mohamed, M. (2018). "</w:t>
      </w:r>
      <w:r w:rsidRPr="00D85132">
        <w:rPr>
          <w:rFonts w:ascii="Arial" w:hAnsi="Arial" w:cs="Arial"/>
          <w:iCs/>
          <w:color w:val="000000"/>
          <w:sz w:val="20"/>
          <w:szCs w:val="20"/>
          <w:shd w:val="clear" w:color="auto" w:fill="FFFFFF"/>
        </w:rPr>
        <w:t>Internet of Things (</w:t>
      </w:r>
      <w:proofErr w:type="spellStart"/>
      <w:r w:rsidRPr="00D85132">
        <w:rPr>
          <w:rFonts w:ascii="Arial" w:hAnsi="Arial" w:cs="Arial"/>
          <w:iCs/>
          <w:color w:val="000000"/>
          <w:sz w:val="20"/>
          <w:szCs w:val="20"/>
          <w:shd w:val="clear" w:color="auto" w:fill="FFFFFF"/>
        </w:rPr>
        <w:t>IoT</w:t>
      </w:r>
      <w:proofErr w:type="spellEnd"/>
      <w:r w:rsidRPr="00D85132">
        <w:rPr>
          <w:rFonts w:ascii="Arial" w:hAnsi="Arial" w:cs="Arial"/>
          <w:iCs/>
          <w:color w:val="000000"/>
          <w:sz w:val="20"/>
          <w:szCs w:val="20"/>
          <w:shd w:val="clear" w:color="auto" w:fill="FFFFFF"/>
        </w:rPr>
        <w:t>) and its impact on supply chain: A framework for building smart, secure and efficient systems".</w:t>
      </w:r>
      <w:r w:rsidRPr="00D85132">
        <w:rPr>
          <w:rFonts w:ascii="Arial" w:hAnsi="Arial" w:cs="Arial"/>
          <w:i/>
          <w:iCs/>
          <w:color w:val="000000"/>
          <w:sz w:val="20"/>
          <w:szCs w:val="20"/>
          <w:shd w:val="clear" w:color="auto" w:fill="FFFFFF"/>
        </w:rPr>
        <w:t xml:space="preserve"> Future Generation Computer Systems </w:t>
      </w:r>
      <w:r w:rsidRPr="00D85132">
        <w:rPr>
          <w:rFonts w:ascii="Arial" w:hAnsi="Arial" w:cs="Arial"/>
          <w:iCs/>
          <w:color w:val="000000"/>
          <w:sz w:val="20"/>
          <w:szCs w:val="20"/>
          <w:shd w:val="clear" w:color="auto" w:fill="FFFFFF"/>
        </w:rPr>
        <w:t>(86) 614–628.</w:t>
      </w:r>
    </w:p>
    <w:p w:rsidR="006C1B98" w:rsidRPr="00D85132" w:rsidRDefault="006C1B98" w:rsidP="00D85132">
      <w:pPr>
        <w:ind w:left="426" w:right="379"/>
        <w:jc w:val="both"/>
        <w:rPr>
          <w:rFonts w:ascii="Arial" w:hAnsi="Arial" w:cs="Arial"/>
          <w:sz w:val="20"/>
          <w:szCs w:val="20"/>
        </w:rPr>
      </w:pPr>
      <w:proofErr w:type="spellStart"/>
      <w:r w:rsidRPr="00D85132">
        <w:rPr>
          <w:rFonts w:ascii="Arial" w:hAnsi="Arial" w:cs="Arial"/>
          <w:sz w:val="20"/>
          <w:szCs w:val="20"/>
        </w:rPr>
        <w:t>Abolhessini</w:t>
      </w:r>
      <w:proofErr w:type="spellEnd"/>
      <w:r w:rsidRPr="00D85132">
        <w:rPr>
          <w:rFonts w:ascii="Arial" w:hAnsi="Arial" w:cs="Arial"/>
          <w:sz w:val="20"/>
          <w:szCs w:val="20"/>
        </w:rPr>
        <w:t xml:space="preserve">, </w:t>
      </w:r>
      <w:proofErr w:type="spellStart"/>
      <w:r w:rsidRPr="00D85132">
        <w:rPr>
          <w:rFonts w:ascii="Arial" w:hAnsi="Arial" w:cs="Arial"/>
          <w:sz w:val="20"/>
          <w:szCs w:val="20"/>
        </w:rPr>
        <w:t>Heshmati</w:t>
      </w:r>
      <w:proofErr w:type="spellEnd"/>
      <w:r w:rsidRPr="00D85132">
        <w:rPr>
          <w:rFonts w:ascii="Arial" w:hAnsi="Arial" w:cs="Arial"/>
          <w:sz w:val="20"/>
          <w:szCs w:val="20"/>
        </w:rPr>
        <w:t xml:space="preserve">, S., </w:t>
      </w:r>
      <w:proofErr w:type="spellStart"/>
      <w:r w:rsidRPr="00D85132">
        <w:rPr>
          <w:rFonts w:ascii="Arial" w:hAnsi="Arial" w:cs="Arial"/>
          <w:sz w:val="20"/>
          <w:szCs w:val="20"/>
        </w:rPr>
        <w:t>Altmann</w:t>
      </w:r>
      <w:proofErr w:type="spellEnd"/>
      <w:r w:rsidRPr="00D85132">
        <w:rPr>
          <w:rFonts w:ascii="Arial" w:hAnsi="Arial" w:cs="Arial"/>
          <w:sz w:val="20"/>
          <w:szCs w:val="20"/>
        </w:rPr>
        <w:t xml:space="preserve">, A., </w:t>
      </w:r>
      <w:proofErr w:type="spellStart"/>
      <w:r w:rsidRPr="00D85132">
        <w:rPr>
          <w:rFonts w:ascii="Arial" w:hAnsi="Arial" w:cs="Arial"/>
          <w:sz w:val="20"/>
          <w:szCs w:val="20"/>
        </w:rPr>
        <w:t>Jorn</w:t>
      </w:r>
      <w:proofErr w:type="spellEnd"/>
      <w:r w:rsidRPr="00D85132">
        <w:rPr>
          <w:rFonts w:ascii="Arial" w:hAnsi="Arial" w:cs="Arial"/>
          <w:sz w:val="20"/>
          <w:szCs w:val="20"/>
        </w:rPr>
        <w:t xml:space="preserve"> (2014). "A Review of Energy Supply and Energy Efficient Technologies." </w:t>
      </w:r>
      <w:r w:rsidRPr="00D85132">
        <w:rPr>
          <w:rFonts w:ascii="Arial" w:hAnsi="Arial" w:cs="Arial"/>
          <w:i/>
          <w:sz w:val="20"/>
          <w:szCs w:val="20"/>
        </w:rPr>
        <w:t>IZA DP No. 8145</w:t>
      </w:r>
      <w:r w:rsidRPr="00D85132">
        <w:rPr>
          <w:rFonts w:ascii="Arial" w:hAnsi="Arial" w:cs="Arial"/>
          <w:sz w:val="20"/>
          <w:szCs w:val="20"/>
        </w:rPr>
        <w:t>.</w:t>
      </w:r>
    </w:p>
    <w:p w:rsidR="006C1B98" w:rsidRPr="00D85132" w:rsidRDefault="006C1B98" w:rsidP="00D85132">
      <w:pPr>
        <w:ind w:left="426" w:right="379"/>
        <w:jc w:val="both"/>
        <w:rPr>
          <w:rFonts w:ascii="Arial" w:hAnsi="Arial" w:cs="Arial"/>
          <w:sz w:val="20"/>
          <w:szCs w:val="20"/>
        </w:rPr>
      </w:pPr>
      <w:proofErr w:type="spellStart"/>
      <w:r w:rsidRPr="00D85132">
        <w:rPr>
          <w:rFonts w:ascii="Arial" w:hAnsi="Arial" w:cs="Arial"/>
          <w:sz w:val="20"/>
          <w:szCs w:val="20"/>
        </w:rPr>
        <w:t>Abrahamse</w:t>
      </w:r>
      <w:proofErr w:type="spellEnd"/>
      <w:r w:rsidRPr="00D85132">
        <w:rPr>
          <w:rFonts w:ascii="Arial" w:hAnsi="Arial" w:cs="Arial"/>
          <w:sz w:val="20"/>
          <w:szCs w:val="20"/>
        </w:rPr>
        <w:t xml:space="preserve">, W., Steg, L., </w:t>
      </w:r>
      <w:proofErr w:type="spellStart"/>
      <w:r w:rsidRPr="00D85132">
        <w:rPr>
          <w:rFonts w:ascii="Arial" w:hAnsi="Arial" w:cs="Arial"/>
          <w:sz w:val="20"/>
          <w:szCs w:val="20"/>
        </w:rPr>
        <w:t>Vlek</w:t>
      </w:r>
      <w:proofErr w:type="spellEnd"/>
      <w:r w:rsidRPr="00D85132">
        <w:rPr>
          <w:rFonts w:ascii="Arial" w:hAnsi="Arial" w:cs="Arial"/>
          <w:sz w:val="20"/>
          <w:szCs w:val="20"/>
        </w:rPr>
        <w:t xml:space="preserve">, C., </w:t>
      </w:r>
      <w:proofErr w:type="spellStart"/>
      <w:r w:rsidRPr="00D85132">
        <w:rPr>
          <w:rFonts w:ascii="Arial" w:hAnsi="Arial" w:cs="Arial"/>
          <w:sz w:val="20"/>
          <w:szCs w:val="20"/>
        </w:rPr>
        <w:t>Rothengatter</w:t>
      </w:r>
      <w:proofErr w:type="spellEnd"/>
      <w:r w:rsidRPr="00D85132">
        <w:rPr>
          <w:rFonts w:ascii="Arial" w:hAnsi="Arial" w:cs="Arial"/>
          <w:sz w:val="20"/>
          <w:szCs w:val="20"/>
        </w:rPr>
        <w:t xml:space="preserve">, T., (2005). "A review of intervention studies aimed at household energy conservation". </w:t>
      </w:r>
      <w:r w:rsidRPr="00D85132">
        <w:rPr>
          <w:rFonts w:ascii="Arial" w:hAnsi="Arial" w:cs="Arial"/>
          <w:i/>
          <w:sz w:val="20"/>
          <w:szCs w:val="20"/>
        </w:rPr>
        <w:t>Journal of Environmental Psychology</w:t>
      </w:r>
      <w:r w:rsidRPr="00D85132">
        <w:rPr>
          <w:rFonts w:ascii="Arial" w:hAnsi="Arial" w:cs="Arial"/>
          <w:sz w:val="20"/>
          <w:szCs w:val="20"/>
        </w:rPr>
        <w:t xml:space="preserve"> (25) 273–291.</w:t>
      </w:r>
    </w:p>
    <w:p w:rsidR="006C1B98" w:rsidRPr="00D85132" w:rsidRDefault="006C1B98" w:rsidP="00AB23EA">
      <w:pPr>
        <w:shd w:val="clear" w:color="auto" w:fill="FFFFFF"/>
        <w:spacing w:before="240" w:after="120" w:line="240" w:lineRule="auto"/>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Andrews, C. J., </w:t>
      </w:r>
      <w:proofErr w:type="spellStart"/>
      <w:r w:rsidRPr="00D85132">
        <w:rPr>
          <w:rFonts w:ascii="Arial" w:hAnsi="Arial" w:cs="Arial"/>
          <w:sz w:val="20"/>
          <w:szCs w:val="20"/>
          <w:shd w:val="clear" w:color="auto" w:fill="FFFFFF"/>
        </w:rPr>
        <w:t>Krogmann</w:t>
      </w:r>
      <w:proofErr w:type="spellEnd"/>
      <w:r w:rsidRPr="00D85132">
        <w:rPr>
          <w:rFonts w:ascii="Arial" w:hAnsi="Arial" w:cs="Arial"/>
          <w:sz w:val="20"/>
          <w:szCs w:val="20"/>
          <w:shd w:val="clear" w:color="auto" w:fill="FFFFFF"/>
        </w:rPr>
        <w:t>, U. (2009). "</w:t>
      </w:r>
      <w:r w:rsidRPr="00D85132">
        <w:rPr>
          <w:rFonts w:ascii="Arial" w:hAnsi="Arial" w:cs="Arial"/>
          <w:iCs/>
          <w:sz w:val="20"/>
          <w:szCs w:val="20"/>
          <w:shd w:val="clear" w:color="auto" w:fill="FFFFFF"/>
        </w:rPr>
        <w:t>Explaining the adoption of energy-efficient technologies in U.S. commercial buildings"</w:t>
      </w:r>
      <w:r w:rsidRPr="00D85132">
        <w:rPr>
          <w:rFonts w:ascii="Arial" w:hAnsi="Arial" w:cs="Arial"/>
          <w:i/>
          <w:iCs/>
          <w:sz w:val="20"/>
          <w:szCs w:val="20"/>
          <w:shd w:val="clear" w:color="auto" w:fill="FFFFFF"/>
        </w:rPr>
        <w:t xml:space="preserve">. Energy and </w:t>
      </w:r>
      <w:proofErr w:type="gramStart"/>
      <w:r w:rsidRPr="00D85132">
        <w:rPr>
          <w:rFonts w:ascii="Arial" w:hAnsi="Arial" w:cs="Arial"/>
          <w:i/>
          <w:iCs/>
          <w:sz w:val="20"/>
          <w:szCs w:val="20"/>
          <w:shd w:val="clear" w:color="auto" w:fill="FFFFFF"/>
        </w:rPr>
        <w:t xml:space="preserve">Buildings  </w:t>
      </w:r>
      <w:r w:rsidRPr="00D85132">
        <w:rPr>
          <w:rFonts w:ascii="Arial" w:hAnsi="Arial" w:cs="Arial"/>
          <w:iCs/>
          <w:sz w:val="20"/>
          <w:szCs w:val="20"/>
          <w:shd w:val="clear" w:color="auto" w:fill="FFFFFF"/>
        </w:rPr>
        <w:t>41</w:t>
      </w:r>
      <w:proofErr w:type="gramEnd"/>
      <w:r w:rsidRPr="00D85132">
        <w:rPr>
          <w:rFonts w:ascii="Arial" w:hAnsi="Arial" w:cs="Arial"/>
          <w:iCs/>
          <w:sz w:val="20"/>
          <w:szCs w:val="20"/>
          <w:shd w:val="clear" w:color="auto" w:fill="FFFFFF"/>
        </w:rPr>
        <w:t>(3) 287–294.</w:t>
      </w:r>
    </w:p>
    <w:p w:rsidR="006C1B98" w:rsidRPr="00D85132" w:rsidRDefault="006C1B98" w:rsidP="00D85132">
      <w:pPr>
        <w:spacing w:before="120"/>
        <w:ind w:left="426" w:right="379"/>
        <w:jc w:val="both"/>
        <w:rPr>
          <w:rFonts w:ascii="Arial" w:hAnsi="Arial" w:cs="Arial"/>
          <w:sz w:val="20"/>
          <w:szCs w:val="20"/>
        </w:rPr>
      </w:pPr>
      <w:proofErr w:type="spellStart"/>
      <w:r w:rsidRPr="00D85132">
        <w:rPr>
          <w:rFonts w:ascii="Arial" w:hAnsi="Arial" w:cs="Arial"/>
          <w:iCs/>
          <w:sz w:val="20"/>
          <w:szCs w:val="20"/>
          <w:shd w:val="clear" w:color="auto" w:fill="FFFFFF"/>
        </w:rPr>
        <w:t>Anglani</w:t>
      </w:r>
      <w:proofErr w:type="spellEnd"/>
      <w:r w:rsidRPr="00D85132">
        <w:rPr>
          <w:rFonts w:ascii="Arial" w:hAnsi="Arial" w:cs="Arial"/>
          <w:iCs/>
          <w:sz w:val="20"/>
          <w:szCs w:val="20"/>
          <w:shd w:val="clear" w:color="auto" w:fill="FFFFFF"/>
        </w:rPr>
        <w:t xml:space="preserve">, N., </w:t>
      </w:r>
      <w:proofErr w:type="spellStart"/>
      <w:r w:rsidRPr="00D85132">
        <w:rPr>
          <w:rFonts w:ascii="Arial" w:hAnsi="Arial" w:cs="Arial"/>
          <w:iCs/>
          <w:sz w:val="20"/>
          <w:szCs w:val="20"/>
          <w:shd w:val="clear" w:color="auto" w:fill="FFFFFF"/>
        </w:rPr>
        <w:t>Muliere</w:t>
      </w:r>
      <w:proofErr w:type="spellEnd"/>
      <w:r w:rsidRPr="00D85132">
        <w:rPr>
          <w:rFonts w:ascii="Arial" w:hAnsi="Arial" w:cs="Arial"/>
          <w:iCs/>
          <w:sz w:val="20"/>
          <w:szCs w:val="20"/>
          <w:shd w:val="clear" w:color="auto" w:fill="FFFFFF"/>
        </w:rPr>
        <w:t xml:space="preserve">, G. (2011). </w:t>
      </w:r>
      <w:proofErr w:type="gramStart"/>
      <w:r w:rsidRPr="00D85132">
        <w:rPr>
          <w:rFonts w:ascii="Arial" w:hAnsi="Arial" w:cs="Arial"/>
          <w:iCs/>
          <w:sz w:val="20"/>
          <w:szCs w:val="20"/>
          <w:shd w:val="clear" w:color="auto" w:fill="FFFFFF"/>
        </w:rPr>
        <w:t>"</w:t>
      </w:r>
      <w:r w:rsidRPr="00D85132">
        <w:rPr>
          <w:rFonts w:ascii="Arial" w:hAnsi="Arial" w:cs="Arial"/>
          <w:sz w:val="20"/>
          <w:szCs w:val="20"/>
        </w:rPr>
        <w:t xml:space="preserve"> The</w:t>
      </w:r>
      <w:proofErr w:type="gramEnd"/>
      <w:r w:rsidRPr="00D85132">
        <w:rPr>
          <w:rFonts w:ascii="Arial" w:hAnsi="Arial" w:cs="Arial"/>
          <w:sz w:val="20"/>
          <w:szCs w:val="20"/>
        </w:rPr>
        <w:t xml:space="preserve"> Impact of Renewable Energy and Energy Efficient Technologies, what to choose in case of limited supportive actions: a case study". </w:t>
      </w:r>
      <w:r w:rsidRPr="00D85132">
        <w:rPr>
          <w:rFonts w:ascii="Arial" w:hAnsi="Arial" w:cs="Arial"/>
          <w:i/>
          <w:sz w:val="20"/>
          <w:szCs w:val="20"/>
        </w:rPr>
        <w:t xml:space="preserve">International Journal of Energy and Environmental </w:t>
      </w:r>
      <w:proofErr w:type="gramStart"/>
      <w:r w:rsidRPr="00D85132">
        <w:rPr>
          <w:rFonts w:ascii="Arial" w:hAnsi="Arial" w:cs="Arial"/>
          <w:i/>
          <w:sz w:val="20"/>
          <w:szCs w:val="20"/>
        </w:rPr>
        <w:t xml:space="preserve">Engineering  </w:t>
      </w:r>
      <w:r w:rsidRPr="00D85132">
        <w:rPr>
          <w:rFonts w:ascii="Arial" w:hAnsi="Arial" w:cs="Arial"/>
          <w:sz w:val="20"/>
          <w:szCs w:val="20"/>
        </w:rPr>
        <w:t>2</w:t>
      </w:r>
      <w:proofErr w:type="gramEnd"/>
      <w:r w:rsidRPr="00D85132">
        <w:rPr>
          <w:rFonts w:ascii="Arial" w:hAnsi="Arial" w:cs="Arial"/>
          <w:sz w:val="20"/>
          <w:szCs w:val="20"/>
        </w:rPr>
        <w:t>(4) 83 – 94.</w:t>
      </w:r>
    </w:p>
    <w:p w:rsidR="006C1B98" w:rsidRDefault="006C1B98" w:rsidP="00D85132">
      <w:pPr>
        <w:spacing w:before="120"/>
        <w:ind w:left="426" w:right="379"/>
        <w:jc w:val="both"/>
        <w:rPr>
          <w:rFonts w:ascii="Arial" w:hAnsi="Arial" w:cs="Arial"/>
          <w:sz w:val="20"/>
          <w:szCs w:val="20"/>
        </w:rPr>
      </w:pPr>
      <w:r w:rsidRPr="00D85132">
        <w:rPr>
          <w:rFonts w:ascii="Arial" w:hAnsi="Arial" w:cs="Arial"/>
          <w:sz w:val="20"/>
          <w:szCs w:val="20"/>
        </w:rPr>
        <w:t>Anne, G., Michael, S</w:t>
      </w:r>
      <w:proofErr w:type="gramStart"/>
      <w:r w:rsidRPr="00D85132">
        <w:rPr>
          <w:rFonts w:ascii="Arial" w:hAnsi="Arial" w:cs="Arial"/>
          <w:sz w:val="20"/>
          <w:szCs w:val="20"/>
        </w:rPr>
        <w:t>.(</w:t>
      </w:r>
      <w:proofErr w:type="gramEnd"/>
      <w:r w:rsidRPr="00D85132">
        <w:rPr>
          <w:rFonts w:ascii="Arial" w:hAnsi="Arial" w:cs="Arial"/>
          <w:sz w:val="20"/>
          <w:szCs w:val="20"/>
        </w:rPr>
        <w:t xml:space="preserve">2005)." Building and land management". (5) UK: Oxford. </w:t>
      </w:r>
    </w:p>
    <w:p w:rsidR="00AB23EA" w:rsidRPr="00813350" w:rsidRDefault="00AB23EA" w:rsidP="00D85132">
      <w:pPr>
        <w:spacing w:before="120"/>
        <w:ind w:left="426" w:right="379"/>
        <w:jc w:val="both"/>
        <w:rPr>
          <w:rFonts w:ascii="Arial" w:hAnsi="Arial" w:cs="Arial"/>
          <w:color w:val="FF0000"/>
          <w:sz w:val="20"/>
          <w:szCs w:val="20"/>
        </w:rPr>
      </w:pPr>
      <w:proofErr w:type="spellStart"/>
      <w:r w:rsidRPr="00813350">
        <w:rPr>
          <w:rFonts w:ascii="Arial" w:hAnsi="Arial" w:cs="Arial"/>
          <w:color w:val="FF0000"/>
          <w:sz w:val="20"/>
          <w:szCs w:val="20"/>
        </w:rPr>
        <w:t>Bera</w:t>
      </w:r>
      <w:proofErr w:type="spellEnd"/>
      <w:r w:rsidRPr="00813350">
        <w:rPr>
          <w:rFonts w:ascii="Arial" w:hAnsi="Arial" w:cs="Arial"/>
          <w:color w:val="FF0000"/>
          <w:sz w:val="20"/>
          <w:szCs w:val="20"/>
        </w:rPr>
        <w:t xml:space="preserve">, M., Das, S., </w:t>
      </w:r>
      <w:proofErr w:type="spellStart"/>
      <w:r w:rsidRPr="00813350">
        <w:rPr>
          <w:rFonts w:ascii="Arial" w:hAnsi="Arial" w:cs="Arial"/>
          <w:color w:val="FF0000"/>
          <w:sz w:val="20"/>
          <w:szCs w:val="20"/>
        </w:rPr>
        <w:t>Garai</w:t>
      </w:r>
      <w:proofErr w:type="spellEnd"/>
      <w:r w:rsidRPr="00813350">
        <w:rPr>
          <w:rFonts w:ascii="Arial" w:hAnsi="Arial" w:cs="Arial"/>
          <w:color w:val="FF0000"/>
          <w:sz w:val="20"/>
          <w:szCs w:val="20"/>
        </w:rPr>
        <w:t xml:space="preserve">, S., Dutta, S., </w:t>
      </w:r>
      <w:proofErr w:type="spellStart"/>
      <w:r w:rsidRPr="00813350">
        <w:rPr>
          <w:rFonts w:ascii="Arial" w:hAnsi="Arial" w:cs="Arial"/>
          <w:color w:val="FF0000"/>
          <w:sz w:val="20"/>
          <w:szCs w:val="20"/>
        </w:rPr>
        <w:t>Choudhary</w:t>
      </w:r>
      <w:proofErr w:type="spellEnd"/>
      <w:r w:rsidRPr="00813350">
        <w:rPr>
          <w:rFonts w:ascii="Arial" w:hAnsi="Arial" w:cs="Arial"/>
          <w:color w:val="FF0000"/>
          <w:sz w:val="20"/>
          <w:szCs w:val="20"/>
        </w:rPr>
        <w:t xml:space="preserve">, M. R., </w:t>
      </w:r>
      <w:proofErr w:type="spellStart"/>
      <w:r w:rsidRPr="00813350">
        <w:rPr>
          <w:rFonts w:ascii="Arial" w:hAnsi="Arial" w:cs="Arial"/>
          <w:color w:val="FF0000"/>
          <w:sz w:val="20"/>
          <w:szCs w:val="20"/>
        </w:rPr>
        <w:t>Tripathi</w:t>
      </w:r>
      <w:proofErr w:type="spellEnd"/>
      <w:r w:rsidRPr="00813350">
        <w:rPr>
          <w:rFonts w:ascii="Arial" w:hAnsi="Arial" w:cs="Arial"/>
          <w:color w:val="FF0000"/>
          <w:sz w:val="20"/>
          <w:szCs w:val="20"/>
        </w:rPr>
        <w:t xml:space="preserve">, S., Chatterjee, G. (2025). "Advancing energy efficiency: innovative technologies and strategic measures for achieving net zero </w:t>
      </w:r>
      <w:proofErr w:type="spellStart"/>
      <w:r w:rsidRPr="00813350">
        <w:rPr>
          <w:rFonts w:ascii="Arial" w:hAnsi="Arial" w:cs="Arial"/>
          <w:color w:val="FF0000"/>
          <w:sz w:val="20"/>
          <w:szCs w:val="20"/>
        </w:rPr>
        <w:t>emissions".</w:t>
      </w:r>
      <w:r w:rsidRPr="00813350">
        <w:rPr>
          <w:rFonts w:ascii="Arial" w:hAnsi="Arial" w:cs="Arial"/>
          <w:i/>
          <w:color w:val="FF0000"/>
          <w:sz w:val="20"/>
          <w:szCs w:val="20"/>
        </w:rPr>
        <w:t>Carbon</w:t>
      </w:r>
      <w:proofErr w:type="spellEnd"/>
      <w:r w:rsidRPr="00813350">
        <w:rPr>
          <w:rFonts w:ascii="Arial" w:hAnsi="Arial" w:cs="Arial"/>
          <w:i/>
          <w:color w:val="FF0000"/>
          <w:sz w:val="20"/>
          <w:szCs w:val="20"/>
        </w:rPr>
        <w:t xml:space="preserve"> Footprints </w:t>
      </w:r>
      <w:r w:rsidRPr="00813350">
        <w:rPr>
          <w:rFonts w:ascii="Arial" w:hAnsi="Arial" w:cs="Arial"/>
          <w:color w:val="FF0000"/>
          <w:sz w:val="20"/>
          <w:szCs w:val="20"/>
        </w:rPr>
        <w:t>4 (3).</w:t>
      </w:r>
    </w:p>
    <w:p w:rsidR="006C1B98" w:rsidRPr="00D85132" w:rsidRDefault="006C1B98" w:rsidP="00D85132">
      <w:pPr>
        <w:pStyle w:val="NoSpacing"/>
        <w:ind w:left="426" w:right="379"/>
        <w:jc w:val="both"/>
        <w:rPr>
          <w:rFonts w:ascii="Arial" w:hAnsi="Arial" w:cs="Arial"/>
          <w:sz w:val="20"/>
          <w:szCs w:val="20"/>
        </w:rPr>
      </w:pPr>
      <w:proofErr w:type="spellStart"/>
      <w:r w:rsidRPr="00D85132">
        <w:rPr>
          <w:rFonts w:ascii="Arial" w:eastAsia="Times New Roman" w:hAnsi="Arial" w:cs="Arial"/>
          <w:sz w:val="20"/>
          <w:szCs w:val="20"/>
          <w:lang w:eastAsia="en-IN"/>
        </w:rPr>
        <w:t>Berkouwer</w:t>
      </w:r>
      <w:proofErr w:type="spellEnd"/>
      <w:r w:rsidRPr="00D85132">
        <w:rPr>
          <w:rFonts w:ascii="Arial" w:eastAsia="Times New Roman" w:hAnsi="Arial" w:cs="Arial"/>
          <w:sz w:val="20"/>
          <w:szCs w:val="20"/>
          <w:lang w:eastAsia="en-IN"/>
        </w:rPr>
        <w:t>, S. B., Dean, J. T. (2022). "</w:t>
      </w:r>
      <w:r w:rsidRPr="00D85132">
        <w:rPr>
          <w:rFonts w:ascii="Arial" w:hAnsi="Arial" w:cs="Arial"/>
          <w:sz w:val="20"/>
          <w:szCs w:val="20"/>
        </w:rPr>
        <w:t xml:space="preserve">Credit, Attention, and Externalities in the Adoption of Energy Efficient Technologies by Low-Income Households". </w:t>
      </w:r>
      <w:r w:rsidRPr="00D85132">
        <w:rPr>
          <w:rFonts w:ascii="Arial" w:hAnsi="Arial" w:cs="Arial"/>
          <w:bCs/>
          <w:i/>
          <w:spacing w:val="21"/>
          <w:sz w:val="20"/>
          <w:szCs w:val="20"/>
          <w:shd w:val="clear" w:color="auto" w:fill="FFFFFF"/>
        </w:rPr>
        <w:t>American Economic Review</w:t>
      </w:r>
      <w:r w:rsidRPr="00D85132">
        <w:rPr>
          <w:rFonts w:ascii="Arial" w:hAnsi="Arial" w:cs="Arial"/>
          <w:sz w:val="20"/>
          <w:szCs w:val="20"/>
        </w:rPr>
        <w:t>112 (10) Pages 3291- 3330.</w:t>
      </w:r>
    </w:p>
    <w:p w:rsidR="006C1B98" w:rsidRPr="00D85132" w:rsidRDefault="006C1B98" w:rsidP="00D85132">
      <w:pPr>
        <w:spacing w:before="240"/>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Berl</w:t>
      </w:r>
      <w:proofErr w:type="spellEnd"/>
      <w:r w:rsidRPr="00D85132">
        <w:rPr>
          <w:rFonts w:ascii="Arial" w:hAnsi="Arial" w:cs="Arial"/>
          <w:sz w:val="20"/>
          <w:szCs w:val="20"/>
          <w:shd w:val="clear" w:color="auto" w:fill="FFFFFF"/>
        </w:rPr>
        <w:t xml:space="preserve">, A., </w:t>
      </w:r>
      <w:proofErr w:type="spellStart"/>
      <w:r w:rsidRPr="00D85132">
        <w:rPr>
          <w:rFonts w:ascii="Arial" w:hAnsi="Arial" w:cs="Arial"/>
          <w:sz w:val="20"/>
          <w:szCs w:val="20"/>
          <w:shd w:val="clear" w:color="auto" w:fill="FFFFFF"/>
        </w:rPr>
        <w:t>Gelenbe</w:t>
      </w:r>
      <w:proofErr w:type="spellEnd"/>
      <w:r w:rsidRPr="00D85132">
        <w:rPr>
          <w:rFonts w:ascii="Arial" w:hAnsi="Arial" w:cs="Arial"/>
          <w:sz w:val="20"/>
          <w:szCs w:val="20"/>
          <w:shd w:val="clear" w:color="auto" w:fill="FFFFFF"/>
        </w:rPr>
        <w:t xml:space="preserve">, E., Di </w:t>
      </w:r>
      <w:proofErr w:type="spellStart"/>
      <w:r w:rsidRPr="00D85132">
        <w:rPr>
          <w:rFonts w:ascii="Arial" w:hAnsi="Arial" w:cs="Arial"/>
          <w:sz w:val="20"/>
          <w:szCs w:val="20"/>
          <w:shd w:val="clear" w:color="auto" w:fill="FFFFFF"/>
        </w:rPr>
        <w:t>Girolamo</w:t>
      </w:r>
      <w:proofErr w:type="spellEnd"/>
      <w:r w:rsidRPr="00D85132">
        <w:rPr>
          <w:rFonts w:ascii="Arial" w:hAnsi="Arial" w:cs="Arial"/>
          <w:sz w:val="20"/>
          <w:szCs w:val="20"/>
          <w:shd w:val="clear" w:color="auto" w:fill="FFFFFF"/>
        </w:rPr>
        <w:t xml:space="preserve">, M., Giuliani, G., De Meer, H., Dang, M. Q., </w:t>
      </w:r>
      <w:proofErr w:type="spellStart"/>
      <w:r w:rsidRPr="00D85132">
        <w:rPr>
          <w:rFonts w:ascii="Arial" w:hAnsi="Arial" w:cs="Arial"/>
          <w:sz w:val="20"/>
          <w:szCs w:val="20"/>
          <w:shd w:val="clear" w:color="auto" w:fill="FFFFFF"/>
        </w:rPr>
        <w:t>Pentikousis</w:t>
      </w:r>
      <w:proofErr w:type="spellEnd"/>
      <w:r w:rsidRPr="00D85132">
        <w:rPr>
          <w:rFonts w:ascii="Arial" w:hAnsi="Arial" w:cs="Arial"/>
          <w:sz w:val="20"/>
          <w:szCs w:val="20"/>
          <w:shd w:val="clear" w:color="auto" w:fill="FFFFFF"/>
        </w:rPr>
        <w:t>, K. (2009). "</w:t>
      </w:r>
      <w:r w:rsidRPr="00D85132">
        <w:rPr>
          <w:rFonts w:ascii="Arial" w:hAnsi="Arial" w:cs="Arial"/>
          <w:iCs/>
          <w:sz w:val="20"/>
          <w:szCs w:val="20"/>
          <w:shd w:val="clear" w:color="auto" w:fill="FFFFFF"/>
        </w:rPr>
        <w:t>Energy-Efficient Cloud Computing"</w:t>
      </w:r>
      <w:r w:rsidRPr="00D85132">
        <w:rPr>
          <w:rFonts w:ascii="Arial" w:hAnsi="Arial" w:cs="Arial"/>
          <w:i/>
          <w:iCs/>
          <w:sz w:val="20"/>
          <w:szCs w:val="20"/>
          <w:shd w:val="clear" w:color="auto" w:fill="FFFFFF"/>
        </w:rPr>
        <w:t xml:space="preserve">. The Computer Journal </w:t>
      </w:r>
      <w:r w:rsidRPr="00D85132">
        <w:rPr>
          <w:rFonts w:ascii="Arial" w:hAnsi="Arial" w:cs="Arial"/>
          <w:iCs/>
          <w:sz w:val="20"/>
          <w:szCs w:val="20"/>
          <w:shd w:val="clear" w:color="auto" w:fill="FFFFFF"/>
        </w:rPr>
        <w:t>53(7) 1045–1051.</w:t>
      </w:r>
    </w:p>
    <w:p w:rsidR="006C1B98" w:rsidRPr="00D85132" w:rsidRDefault="006C1B98" w:rsidP="00D85132">
      <w:pPr>
        <w:ind w:left="426" w:right="379"/>
        <w:jc w:val="both"/>
        <w:rPr>
          <w:rFonts w:ascii="Arial" w:hAnsi="Arial" w:cs="Arial"/>
          <w:iCs/>
          <w:color w:val="000000"/>
          <w:sz w:val="20"/>
          <w:szCs w:val="20"/>
          <w:shd w:val="clear" w:color="auto" w:fill="FFFFFF"/>
        </w:rPr>
      </w:pPr>
      <w:proofErr w:type="spellStart"/>
      <w:r w:rsidRPr="00D85132">
        <w:rPr>
          <w:rFonts w:ascii="Arial" w:hAnsi="Arial" w:cs="Arial"/>
          <w:color w:val="000000"/>
          <w:sz w:val="20"/>
          <w:szCs w:val="20"/>
          <w:shd w:val="clear" w:color="auto" w:fill="FFFFFF"/>
        </w:rPr>
        <w:t>Bertoldi</w:t>
      </w:r>
      <w:proofErr w:type="spellEnd"/>
      <w:r w:rsidRPr="00D85132">
        <w:rPr>
          <w:rFonts w:ascii="Arial" w:hAnsi="Arial" w:cs="Arial"/>
          <w:color w:val="000000"/>
          <w:sz w:val="20"/>
          <w:szCs w:val="20"/>
          <w:shd w:val="clear" w:color="auto" w:fill="FFFFFF"/>
        </w:rPr>
        <w:t xml:space="preserve">, P., </w:t>
      </w:r>
      <w:proofErr w:type="spellStart"/>
      <w:r w:rsidRPr="00D85132">
        <w:rPr>
          <w:rFonts w:ascii="Arial" w:hAnsi="Arial" w:cs="Arial"/>
          <w:color w:val="000000"/>
          <w:sz w:val="20"/>
          <w:szCs w:val="20"/>
          <w:shd w:val="clear" w:color="auto" w:fill="FFFFFF"/>
        </w:rPr>
        <w:t>Rezessy</w:t>
      </w:r>
      <w:proofErr w:type="spellEnd"/>
      <w:r w:rsidRPr="00D85132">
        <w:rPr>
          <w:rFonts w:ascii="Arial" w:hAnsi="Arial" w:cs="Arial"/>
          <w:color w:val="000000"/>
          <w:sz w:val="20"/>
          <w:szCs w:val="20"/>
          <w:shd w:val="clear" w:color="auto" w:fill="FFFFFF"/>
        </w:rPr>
        <w:t>, S. (2007). "</w:t>
      </w:r>
      <w:r w:rsidRPr="00D85132">
        <w:rPr>
          <w:rFonts w:ascii="Arial" w:hAnsi="Arial" w:cs="Arial"/>
          <w:iCs/>
          <w:color w:val="000000"/>
          <w:sz w:val="20"/>
          <w:szCs w:val="20"/>
          <w:shd w:val="clear" w:color="auto" w:fill="FFFFFF"/>
        </w:rPr>
        <w:t xml:space="preserve">Voluntary Agreements for Energy Efficiency: Review and Results of European Experiences". </w:t>
      </w:r>
      <w:r w:rsidRPr="00D85132">
        <w:rPr>
          <w:rFonts w:ascii="Arial" w:hAnsi="Arial" w:cs="Arial"/>
          <w:i/>
          <w:iCs/>
          <w:color w:val="000000"/>
          <w:sz w:val="20"/>
          <w:szCs w:val="20"/>
          <w:shd w:val="clear" w:color="auto" w:fill="FFFFFF"/>
        </w:rPr>
        <w:t xml:space="preserve">Energy &amp; Environment </w:t>
      </w:r>
      <w:r w:rsidRPr="00D85132">
        <w:rPr>
          <w:rFonts w:ascii="Arial" w:hAnsi="Arial" w:cs="Arial"/>
          <w:iCs/>
          <w:color w:val="000000"/>
          <w:sz w:val="20"/>
          <w:szCs w:val="20"/>
          <w:shd w:val="clear" w:color="auto" w:fill="FFFFFF"/>
        </w:rPr>
        <w:t>18(1) 37–73.</w:t>
      </w:r>
    </w:p>
    <w:p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lastRenderedPageBreak/>
        <w:t>Chau, K. T., Chan, C. C. (2007). "</w:t>
      </w:r>
      <w:r w:rsidRPr="00D85132">
        <w:rPr>
          <w:rFonts w:ascii="Arial" w:hAnsi="Arial" w:cs="Arial"/>
          <w:iCs/>
          <w:sz w:val="20"/>
          <w:szCs w:val="20"/>
          <w:shd w:val="clear" w:color="auto" w:fill="FFFFFF"/>
        </w:rPr>
        <w:t>Emerging Energy-Efficient Technologies for Hybrid Electric Vehicle".</w:t>
      </w:r>
      <w:r w:rsidRPr="00D85132">
        <w:rPr>
          <w:rFonts w:ascii="Arial" w:hAnsi="Arial" w:cs="Arial"/>
          <w:i/>
          <w:iCs/>
          <w:sz w:val="20"/>
          <w:szCs w:val="20"/>
          <w:shd w:val="clear" w:color="auto" w:fill="FFFFFF"/>
        </w:rPr>
        <w:t xml:space="preserve"> Proceedings of the IEEE </w:t>
      </w:r>
      <w:r w:rsidRPr="00D85132">
        <w:rPr>
          <w:rFonts w:ascii="Arial" w:hAnsi="Arial" w:cs="Arial"/>
          <w:iCs/>
          <w:sz w:val="20"/>
          <w:szCs w:val="20"/>
          <w:shd w:val="clear" w:color="auto" w:fill="FFFFFF"/>
        </w:rPr>
        <w:t>95 (4) 821–835.</w:t>
      </w:r>
    </w:p>
    <w:p w:rsidR="006C1B98" w:rsidRPr="00D85132" w:rsidRDefault="006C1B98" w:rsidP="00D85132">
      <w:pPr>
        <w:ind w:left="426" w:right="379"/>
        <w:jc w:val="both"/>
        <w:rPr>
          <w:rFonts w:ascii="Arial" w:hAnsi="Arial" w:cs="Arial"/>
          <w:i/>
          <w:iCs/>
          <w:sz w:val="20"/>
          <w:szCs w:val="20"/>
          <w:shd w:val="clear" w:color="auto" w:fill="FFFFFF"/>
        </w:rPr>
      </w:pPr>
      <w:proofErr w:type="spellStart"/>
      <w:r w:rsidRPr="00D85132">
        <w:rPr>
          <w:rFonts w:ascii="Arial" w:hAnsi="Arial" w:cs="Arial"/>
          <w:sz w:val="20"/>
          <w:szCs w:val="20"/>
          <w:shd w:val="clear" w:color="auto" w:fill="FFFFFF"/>
        </w:rPr>
        <w:t>Chel</w:t>
      </w:r>
      <w:proofErr w:type="spellEnd"/>
      <w:r w:rsidRPr="00D85132">
        <w:rPr>
          <w:rFonts w:ascii="Arial" w:hAnsi="Arial" w:cs="Arial"/>
          <w:sz w:val="20"/>
          <w:szCs w:val="20"/>
          <w:shd w:val="clear" w:color="auto" w:fill="FFFFFF"/>
        </w:rPr>
        <w:t>, A., Kaushik, G. (2017). "</w:t>
      </w:r>
      <w:r w:rsidRPr="00D85132">
        <w:rPr>
          <w:rFonts w:ascii="Arial" w:hAnsi="Arial" w:cs="Arial"/>
          <w:iCs/>
          <w:sz w:val="20"/>
          <w:szCs w:val="20"/>
          <w:shd w:val="clear" w:color="auto" w:fill="FFFFFF"/>
        </w:rPr>
        <w:t>Renewable energy technologies for sustainable development of energy efficient building"</w:t>
      </w:r>
      <w:r w:rsidRPr="00D85132">
        <w:rPr>
          <w:rFonts w:ascii="Arial" w:hAnsi="Arial" w:cs="Arial"/>
          <w:i/>
          <w:iCs/>
          <w:sz w:val="20"/>
          <w:szCs w:val="20"/>
          <w:shd w:val="clear" w:color="auto" w:fill="FFFFFF"/>
        </w:rPr>
        <w:t>. Alexandria Engineering Journal.</w:t>
      </w:r>
    </w:p>
    <w:p w:rsidR="006C1B98" w:rsidRPr="00D85132" w:rsidRDefault="006C1B98" w:rsidP="00D85132">
      <w:pPr>
        <w:spacing w:before="120"/>
        <w:ind w:left="426" w:right="379"/>
        <w:jc w:val="both"/>
        <w:rPr>
          <w:rFonts w:ascii="Arial" w:hAnsi="Arial" w:cs="Arial"/>
          <w:iCs/>
          <w:color w:val="000000"/>
          <w:sz w:val="20"/>
          <w:szCs w:val="20"/>
          <w:shd w:val="clear" w:color="auto" w:fill="FFFFFF"/>
        </w:rPr>
      </w:pPr>
      <w:r w:rsidRPr="00D85132">
        <w:rPr>
          <w:rFonts w:ascii="Arial" w:hAnsi="Arial" w:cs="Arial"/>
          <w:color w:val="000000"/>
          <w:sz w:val="20"/>
          <w:szCs w:val="20"/>
          <w:shd w:val="clear" w:color="auto" w:fill="FFFFFF"/>
        </w:rPr>
        <w:t xml:space="preserve">Chen, C., Hu, Y., </w:t>
      </w:r>
      <w:proofErr w:type="spellStart"/>
      <w:r w:rsidRPr="00D85132">
        <w:rPr>
          <w:rFonts w:ascii="Arial" w:hAnsi="Arial" w:cs="Arial"/>
          <w:color w:val="000000"/>
          <w:sz w:val="20"/>
          <w:szCs w:val="20"/>
          <w:shd w:val="clear" w:color="auto" w:fill="FFFFFF"/>
        </w:rPr>
        <w:t>Karuppiah</w:t>
      </w:r>
      <w:proofErr w:type="spellEnd"/>
      <w:r w:rsidRPr="00D85132">
        <w:rPr>
          <w:rFonts w:ascii="Arial" w:hAnsi="Arial" w:cs="Arial"/>
          <w:color w:val="000000"/>
          <w:sz w:val="20"/>
          <w:szCs w:val="20"/>
          <w:shd w:val="clear" w:color="auto" w:fill="FFFFFF"/>
        </w:rPr>
        <w:t>, M., Kumar, P. M. (2021). "</w:t>
      </w:r>
      <w:r w:rsidRPr="00D85132">
        <w:rPr>
          <w:rFonts w:ascii="Arial" w:hAnsi="Arial" w:cs="Arial"/>
          <w:iCs/>
          <w:color w:val="000000"/>
          <w:sz w:val="20"/>
          <w:szCs w:val="20"/>
          <w:shd w:val="clear" w:color="auto" w:fill="FFFFFF"/>
        </w:rPr>
        <w:t>Artificial intelligence on economic evaluation of energy efficiency and renewable energy technologies</w:t>
      </w:r>
      <w:r w:rsidRPr="00D85132">
        <w:rPr>
          <w:rFonts w:ascii="Arial" w:hAnsi="Arial" w:cs="Arial"/>
          <w:i/>
          <w:iCs/>
          <w:color w:val="000000"/>
          <w:sz w:val="20"/>
          <w:szCs w:val="20"/>
          <w:shd w:val="clear" w:color="auto" w:fill="FFFFFF"/>
        </w:rPr>
        <w:t xml:space="preserve">". Sustainable Energy Technologies and Assessments </w:t>
      </w:r>
      <w:r w:rsidRPr="00D85132">
        <w:rPr>
          <w:rFonts w:ascii="Arial" w:hAnsi="Arial" w:cs="Arial"/>
          <w:iCs/>
          <w:color w:val="000000"/>
          <w:sz w:val="20"/>
          <w:szCs w:val="20"/>
          <w:shd w:val="clear" w:color="auto" w:fill="FFFFFF"/>
        </w:rPr>
        <w:t>(47) 101358.</w:t>
      </w:r>
    </w:p>
    <w:p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Chowdhury, J. I., Hu, Y., </w:t>
      </w:r>
      <w:proofErr w:type="spellStart"/>
      <w:r w:rsidRPr="00D85132">
        <w:rPr>
          <w:rFonts w:ascii="Arial" w:hAnsi="Arial" w:cs="Arial"/>
          <w:sz w:val="20"/>
          <w:szCs w:val="20"/>
          <w:shd w:val="clear" w:color="auto" w:fill="FFFFFF"/>
        </w:rPr>
        <w:t>Haltas</w:t>
      </w:r>
      <w:proofErr w:type="spellEnd"/>
      <w:r w:rsidRPr="00D85132">
        <w:rPr>
          <w:rFonts w:ascii="Arial" w:hAnsi="Arial" w:cs="Arial"/>
          <w:sz w:val="20"/>
          <w:szCs w:val="20"/>
          <w:shd w:val="clear" w:color="auto" w:fill="FFFFFF"/>
        </w:rPr>
        <w:t>, I., Balta-</w:t>
      </w:r>
      <w:proofErr w:type="spellStart"/>
      <w:r w:rsidRPr="00D85132">
        <w:rPr>
          <w:rFonts w:ascii="Arial" w:hAnsi="Arial" w:cs="Arial"/>
          <w:sz w:val="20"/>
          <w:szCs w:val="20"/>
          <w:shd w:val="clear" w:color="auto" w:fill="FFFFFF"/>
        </w:rPr>
        <w:t>Ozkan</w:t>
      </w:r>
      <w:proofErr w:type="spellEnd"/>
      <w:r w:rsidRPr="00D85132">
        <w:rPr>
          <w:rFonts w:ascii="Arial" w:hAnsi="Arial" w:cs="Arial"/>
          <w:sz w:val="20"/>
          <w:szCs w:val="20"/>
          <w:shd w:val="clear" w:color="auto" w:fill="FFFFFF"/>
        </w:rPr>
        <w:t xml:space="preserve">, N., Matthew, G. J., </w:t>
      </w:r>
      <w:proofErr w:type="spellStart"/>
      <w:r w:rsidRPr="00D85132">
        <w:rPr>
          <w:rFonts w:ascii="Arial" w:hAnsi="Arial" w:cs="Arial"/>
          <w:sz w:val="20"/>
          <w:szCs w:val="20"/>
          <w:shd w:val="clear" w:color="auto" w:fill="FFFFFF"/>
        </w:rPr>
        <w:t>Varga</w:t>
      </w:r>
      <w:proofErr w:type="spellEnd"/>
      <w:r w:rsidRPr="00D85132">
        <w:rPr>
          <w:rFonts w:ascii="Arial" w:hAnsi="Arial" w:cs="Arial"/>
          <w:sz w:val="20"/>
          <w:szCs w:val="20"/>
          <w:shd w:val="clear" w:color="auto" w:fill="FFFFFF"/>
        </w:rPr>
        <w:t>, L. (2018). "</w:t>
      </w:r>
      <w:r w:rsidRPr="00D85132">
        <w:rPr>
          <w:rFonts w:ascii="Arial" w:hAnsi="Arial" w:cs="Arial"/>
          <w:iCs/>
          <w:sz w:val="20"/>
          <w:szCs w:val="20"/>
          <w:shd w:val="clear" w:color="auto" w:fill="FFFFFF"/>
        </w:rPr>
        <w:t>Reducing industrial energy demand in the UK: A review of energy efficiency technologies and energy saving potential in selected sectors"</w:t>
      </w:r>
      <w:r w:rsidRPr="00D85132">
        <w:rPr>
          <w:rFonts w:ascii="Arial" w:hAnsi="Arial" w:cs="Arial"/>
          <w:i/>
          <w:iCs/>
          <w:sz w:val="20"/>
          <w:szCs w:val="20"/>
          <w:shd w:val="clear" w:color="auto" w:fill="FFFFFF"/>
        </w:rPr>
        <w:t xml:space="preserve">. Renewable and Sustainable Energy Reviews </w:t>
      </w:r>
      <w:r w:rsidRPr="00D85132">
        <w:rPr>
          <w:rFonts w:ascii="Arial" w:hAnsi="Arial" w:cs="Arial"/>
          <w:iCs/>
          <w:sz w:val="20"/>
          <w:szCs w:val="20"/>
          <w:shd w:val="clear" w:color="auto" w:fill="FFFFFF"/>
        </w:rPr>
        <w:t>(94) 1153–1178.</w:t>
      </w:r>
    </w:p>
    <w:p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Chua, K. J., Chou, S. K., Yang, W. M., Yan, J. (2013). "</w:t>
      </w:r>
      <w:r w:rsidRPr="00D85132">
        <w:rPr>
          <w:rFonts w:ascii="Arial" w:hAnsi="Arial" w:cs="Arial"/>
          <w:iCs/>
          <w:sz w:val="20"/>
          <w:szCs w:val="20"/>
          <w:shd w:val="clear" w:color="auto" w:fill="FFFFFF"/>
        </w:rPr>
        <w:t>Achieving better energy-efficient air conditioning – A review of technologies and strategies".</w:t>
      </w:r>
      <w:r w:rsidRPr="00D85132">
        <w:rPr>
          <w:rFonts w:ascii="Arial" w:hAnsi="Arial" w:cs="Arial"/>
          <w:i/>
          <w:iCs/>
          <w:sz w:val="20"/>
          <w:szCs w:val="20"/>
          <w:shd w:val="clear" w:color="auto" w:fill="FFFFFF"/>
        </w:rPr>
        <w:t xml:space="preserve"> Applied Energy </w:t>
      </w:r>
      <w:r w:rsidRPr="00D85132">
        <w:rPr>
          <w:rFonts w:ascii="Arial" w:hAnsi="Arial" w:cs="Arial"/>
          <w:iCs/>
          <w:sz w:val="20"/>
          <w:szCs w:val="20"/>
          <w:shd w:val="clear" w:color="auto" w:fill="FFFFFF"/>
        </w:rPr>
        <w:t>(104) 87–104.</w:t>
      </w:r>
    </w:p>
    <w:p w:rsidR="006C1B98" w:rsidRPr="00D85132" w:rsidRDefault="006C1B98" w:rsidP="00D85132">
      <w:pPr>
        <w:spacing w:before="240"/>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Costantini</w:t>
      </w:r>
      <w:proofErr w:type="spellEnd"/>
      <w:r w:rsidRPr="00D85132">
        <w:rPr>
          <w:rFonts w:ascii="Arial" w:hAnsi="Arial" w:cs="Arial"/>
          <w:sz w:val="20"/>
          <w:szCs w:val="20"/>
          <w:shd w:val="clear" w:color="auto" w:fill="FFFFFF"/>
        </w:rPr>
        <w:t xml:space="preserve">, V., </w:t>
      </w:r>
      <w:proofErr w:type="spellStart"/>
      <w:r w:rsidRPr="00D85132">
        <w:rPr>
          <w:rFonts w:ascii="Arial" w:hAnsi="Arial" w:cs="Arial"/>
          <w:sz w:val="20"/>
          <w:szCs w:val="20"/>
          <w:shd w:val="clear" w:color="auto" w:fill="FFFFFF"/>
        </w:rPr>
        <w:t>Crespi</w:t>
      </w:r>
      <w:proofErr w:type="spellEnd"/>
      <w:r w:rsidRPr="00D85132">
        <w:rPr>
          <w:rFonts w:ascii="Arial" w:hAnsi="Arial" w:cs="Arial"/>
          <w:sz w:val="20"/>
          <w:szCs w:val="20"/>
          <w:shd w:val="clear" w:color="auto" w:fill="FFFFFF"/>
        </w:rPr>
        <w:t>, F., Palma, A. (2017). "</w:t>
      </w:r>
      <w:r w:rsidRPr="00D85132">
        <w:rPr>
          <w:rFonts w:ascii="Arial" w:hAnsi="Arial" w:cs="Arial"/>
          <w:iCs/>
          <w:sz w:val="20"/>
          <w:szCs w:val="20"/>
          <w:shd w:val="clear" w:color="auto" w:fill="FFFFFF"/>
        </w:rPr>
        <w:t>Characterizing the policy mix and its impact on eco-innovation: A patent analysis of energy-efficient technologies"</w:t>
      </w:r>
      <w:r w:rsidRPr="00D85132">
        <w:rPr>
          <w:rFonts w:ascii="Arial" w:hAnsi="Arial" w:cs="Arial"/>
          <w:i/>
          <w:iCs/>
          <w:sz w:val="20"/>
          <w:szCs w:val="20"/>
          <w:shd w:val="clear" w:color="auto" w:fill="FFFFFF"/>
        </w:rPr>
        <w:t xml:space="preserve">. Research </w:t>
      </w:r>
      <w:proofErr w:type="gramStart"/>
      <w:r w:rsidRPr="00D85132">
        <w:rPr>
          <w:rFonts w:ascii="Arial" w:hAnsi="Arial" w:cs="Arial"/>
          <w:i/>
          <w:iCs/>
          <w:sz w:val="20"/>
          <w:szCs w:val="20"/>
          <w:shd w:val="clear" w:color="auto" w:fill="FFFFFF"/>
        </w:rPr>
        <w:t xml:space="preserve">Policy  </w:t>
      </w:r>
      <w:r w:rsidRPr="00D85132">
        <w:rPr>
          <w:rFonts w:ascii="Arial" w:hAnsi="Arial" w:cs="Arial"/>
          <w:iCs/>
          <w:sz w:val="20"/>
          <w:szCs w:val="20"/>
          <w:shd w:val="clear" w:color="auto" w:fill="FFFFFF"/>
        </w:rPr>
        <w:t>46</w:t>
      </w:r>
      <w:proofErr w:type="gramEnd"/>
      <w:r w:rsidRPr="00D85132">
        <w:rPr>
          <w:rFonts w:ascii="Arial" w:hAnsi="Arial" w:cs="Arial"/>
          <w:iCs/>
          <w:sz w:val="20"/>
          <w:szCs w:val="20"/>
          <w:shd w:val="clear" w:color="auto" w:fill="FFFFFF"/>
        </w:rPr>
        <w:t>(4) 799–819.</w:t>
      </w:r>
    </w:p>
    <w:p w:rsidR="006C1B98" w:rsidRPr="00D85132" w:rsidRDefault="006C1B98" w:rsidP="00D85132">
      <w:pPr>
        <w:ind w:left="426" w:right="379"/>
        <w:jc w:val="both"/>
        <w:rPr>
          <w:rFonts w:ascii="Arial" w:hAnsi="Arial" w:cs="Arial"/>
          <w:sz w:val="20"/>
          <w:szCs w:val="20"/>
        </w:rPr>
      </w:pPr>
      <w:proofErr w:type="spellStart"/>
      <w:r w:rsidRPr="00D85132">
        <w:rPr>
          <w:rFonts w:ascii="Arial" w:hAnsi="Arial" w:cs="Arial"/>
          <w:sz w:val="20"/>
          <w:szCs w:val="20"/>
        </w:rPr>
        <w:t>Dadi</w:t>
      </w:r>
      <w:proofErr w:type="spellEnd"/>
      <w:r w:rsidRPr="00D85132">
        <w:rPr>
          <w:rFonts w:ascii="Arial" w:hAnsi="Arial" w:cs="Arial"/>
          <w:sz w:val="20"/>
          <w:szCs w:val="20"/>
        </w:rPr>
        <w:t xml:space="preserve">, Z., </w:t>
      </w:r>
      <w:proofErr w:type="spellStart"/>
      <w:r w:rsidRPr="00D85132">
        <w:rPr>
          <w:rFonts w:ascii="Arial" w:hAnsi="Arial" w:cs="Arial"/>
          <w:sz w:val="20"/>
          <w:szCs w:val="20"/>
        </w:rPr>
        <w:t>Fengqi</w:t>
      </w:r>
      <w:proofErr w:type="spellEnd"/>
      <w:r w:rsidRPr="00D85132">
        <w:rPr>
          <w:rFonts w:ascii="Arial" w:hAnsi="Arial" w:cs="Arial"/>
          <w:sz w:val="20"/>
          <w:szCs w:val="20"/>
        </w:rPr>
        <w:t xml:space="preserve">, Z., Cong, Y., </w:t>
      </w:r>
      <w:proofErr w:type="spellStart"/>
      <w:r w:rsidRPr="00D85132">
        <w:rPr>
          <w:rFonts w:ascii="Arial" w:hAnsi="Arial" w:cs="Arial"/>
          <w:sz w:val="20"/>
          <w:szCs w:val="20"/>
        </w:rPr>
        <w:t>Yingyi</w:t>
      </w:r>
      <w:proofErr w:type="spellEnd"/>
      <w:r w:rsidRPr="00D85132">
        <w:rPr>
          <w:rFonts w:ascii="Arial" w:hAnsi="Arial" w:cs="Arial"/>
          <w:sz w:val="20"/>
          <w:szCs w:val="20"/>
        </w:rPr>
        <w:t xml:space="preserve">, S., Logan, J., (1997). "Climate change mitigation: case studies from China". </w:t>
      </w:r>
    </w:p>
    <w:p w:rsidR="006C1B98" w:rsidRPr="00D85132" w:rsidRDefault="006C1B98" w:rsidP="00D85132">
      <w:pPr>
        <w:spacing w:before="120"/>
        <w:ind w:left="426" w:right="379"/>
        <w:jc w:val="both"/>
        <w:rPr>
          <w:rFonts w:ascii="Arial" w:hAnsi="Arial" w:cs="Arial"/>
          <w:sz w:val="20"/>
          <w:szCs w:val="20"/>
        </w:rPr>
      </w:pPr>
      <w:r w:rsidRPr="00D85132">
        <w:rPr>
          <w:rFonts w:ascii="Arial" w:hAnsi="Arial" w:cs="Arial"/>
          <w:sz w:val="20"/>
          <w:szCs w:val="20"/>
        </w:rPr>
        <w:t xml:space="preserve">David, E. (2003). "Sustainable energy: choices, problems and opportunities". </w:t>
      </w:r>
      <w:r w:rsidRPr="00D85132">
        <w:rPr>
          <w:rFonts w:ascii="Arial" w:hAnsi="Arial" w:cs="Arial"/>
          <w:i/>
          <w:sz w:val="20"/>
          <w:szCs w:val="20"/>
        </w:rPr>
        <w:t>The Royal Society of Chemistry</w:t>
      </w:r>
      <w:r w:rsidRPr="00D85132">
        <w:rPr>
          <w:rFonts w:ascii="Arial" w:hAnsi="Arial" w:cs="Arial"/>
          <w:sz w:val="20"/>
          <w:szCs w:val="20"/>
        </w:rPr>
        <w:t xml:space="preserve"> (19) 19–47. </w:t>
      </w:r>
    </w:p>
    <w:p w:rsidR="006C1B98" w:rsidRPr="00D85132" w:rsidRDefault="006C1B98" w:rsidP="00D85132">
      <w:pPr>
        <w:ind w:left="426" w:right="379"/>
        <w:jc w:val="both"/>
        <w:rPr>
          <w:rFonts w:ascii="Arial" w:hAnsi="Arial" w:cs="Arial"/>
          <w:sz w:val="20"/>
          <w:szCs w:val="20"/>
        </w:rPr>
      </w:pPr>
      <w:proofErr w:type="spellStart"/>
      <w:r w:rsidRPr="00D85132">
        <w:rPr>
          <w:rFonts w:ascii="Arial" w:hAnsi="Arial" w:cs="Arial"/>
          <w:sz w:val="20"/>
          <w:szCs w:val="20"/>
        </w:rPr>
        <w:t>DeCanio</w:t>
      </w:r>
      <w:proofErr w:type="spellEnd"/>
      <w:r w:rsidRPr="00D85132">
        <w:rPr>
          <w:rFonts w:ascii="Arial" w:hAnsi="Arial" w:cs="Arial"/>
          <w:sz w:val="20"/>
          <w:szCs w:val="20"/>
        </w:rPr>
        <w:t>, S.J., 1993. "Barriers within firms to energy-</w:t>
      </w:r>
      <w:proofErr w:type="spellStart"/>
      <w:r w:rsidRPr="00D85132">
        <w:rPr>
          <w:rFonts w:ascii="Arial" w:hAnsi="Arial" w:cs="Arial"/>
          <w:sz w:val="20"/>
          <w:szCs w:val="20"/>
        </w:rPr>
        <w:t>effcient</w:t>
      </w:r>
      <w:proofErr w:type="spellEnd"/>
      <w:r w:rsidRPr="00D85132">
        <w:rPr>
          <w:rFonts w:ascii="Arial" w:hAnsi="Arial" w:cs="Arial"/>
          <w:sz w:val="20"/>
          <w:szCs w:val="20"/>
        </w:rPr>
        <w:t xml:space="preserve"> investments". </w:t>
      </w:r>
      <w:r w:rsidRPr="00D85132">
        <w:rPr>
          <w:rFonts w:ascii="Arial" w:hAnsi="Arial" w:cs="Arial"/>
          <w:i/>
          <w:sz w:val="20"/>
          <w:szCs w:val="20"/>
        </w:rPr>
        <w:t>Energy Policy</w:t>
      </w:r>
      <w:r w:rsidRPr="00D85132">
        <w:rPr>
          <w:rFonts w:ascii="Arial" w:hAnsi="Arial" w:cs="Arial"/>
          <w:sz w:val="20"/>
          <w:szCs w:val="20"/>
        </w:rPr>
        <w:t xml:space="preserve"> (21) 906- 914. </w:t>
      </w:r>
    </w:p>
    <w:p w:rsidR="006C1B98" w:rsidRPr="00D85132" w:rsidRDefault="006C1B98" w:rsidP="00D85132">
      <w:pPr>
        <w:ind w:left="426" w:right="379"/>
        <w:jc w:val="both"/>
        <w:rPr>
          <w:rFonts w:ascii="Arial" w:hAnsi="Arial" w:cs="Arial"/>
          <w:i/>
          <w:sz w:val="20"/>
          <w:szCs w:val="20"/>
        </w:rPr>
      </w:pPr>
      <w:r w:rsidRPr="00D85132">
        <w:rPr>
          <w:rFonts w:ascii="Arial" w:hAnsi="Arial" w:cs="Arial"/>
          <w:sz w:val="20"/>
          <w:szCs w:val="20"/>
        </w:rPr>
        <w:t xml:space="preserve">Department of Energy, (1995). 'Energy R&amp;D: shaping our nation's future in a competitive world'. </w:t>
      </w:r>
      <w:r w:rsidRPr="00D85132">
        <w:rPr>
          <w:rFonts w:ascii="Arial" w:hAnsi="Arial" w:cs="Arial"/>
          <w:i/>
          <w:sz w:val="20"/>
          <w:szCs w:val="20"/>
        </w:rPr>
        <w:t xml:space="preserve">Task Force on Strategic Energy Research and Development. </w:t>
      </w:r>
    </w:p>
    <w:p w:rsidR="006C1B98" w:rsidRPr="00D85132" w:rsidRDefault="006C1B98" w:rsidP="00D85132">
      <w:pPr>
        <w:ind w:left="426" w:right="379"/>
        <w:jc w:val="both"/>
        <w:rPr>
          <w:rFonts w:ascii="Arial" w:hAnsi="Arial" w:cs="Arial"/>
          <w:spacing w:val="-5"/>
          <w:sz w:val="20"/>
          <w:szCs w:val="20"/>
        </w:rPr>
      </w:pPr>
      <w:proofErr w:type="spellStart"/>
      <w:r w:rsidRPr="00D85132">
        <w:rPr>
          <w:rFonts w:ascii="Arial" w:hAnsi="Arial" w:cs="Arial"/>
          <w:bCs/>
          <w:spacing w:val="-5"/>
          <w:sz w:val="20"/>
          <w:szCs w:val="20"/>
        </w:rPr>
        <w:t>Dubin</w:t>
      </w:r>
      <w:proofErr w:type="spellEnd"/>
      <w:r w:rsidRPr="00D85132">
        <w:rPr>
          <w:rFonts w:ascii="Arial" w:hAnsi="Arial" w:cs="Arial"/>
          <w:bCs/>
          <w:spacing w:val="-5"/>
          <w:sz w:val="20"/>
          <w:szCs w:val="20"/>
        </w:rPr>
        <w:t xml:space="preserve"> J. A., </w:t>
      </w:r>
      <w:proofErr w:type="spellStart"/>
      <w:r w:rsidRPr="00D85132">
        <w:rPr>
          <w:rFonts w:ascii="Arial" w:hAnsi="Arial" w:cs="Arial"/>
          <w:bCs/>
          <w:spacing w:val="-5"/>
          <w:sz w:val="20"/>
          <w:szCs w:val="20"/>
        </w:rPr>
        <w:t>Miedema</w:t>
      </w:r>
      <w:proofErr w:type="spellEnd"/>
      <w:r w:rsidRPr="00D85132">
        <w:rPr>
          <w:rFonts w:ascii="Arial" w:hAnsi="Arial" w:cs="Arial"/>
          <w:bCs/>
          <w:spacing w:val="-5"/>
          <w:sz w:val="20"/>
          <w:szCs w:val="20"/>
        </w:rPr>
        <w:t xml:space="preserve"> A. K., </w:t>
      </w:r>
      <w:proofErr w:type="spellStart"/>
      <w:r w:rsidRPr="00D85132">
        <w:rPr>
          <w:rFonts w:ascii="Arial" w:hAnsi="Arial" w:cs="Arial"/>
          <w:bCs/>
          <w:spacing w:val="-5"/>
          <w:sz w:val="20"/>
          <w:szCs w:val="20"/>
        </w:rPr>
        <w:t>Chandran</w:t>
      </w:r>
      <w:proofErr w:type="spellEnd"/>
      <w:r w:rsidRPr="00D85132">
        <w:rPr>
          <w:rFonts w:ascii="Arial" w:hAnsi="Arial" w:cs="Arial"/>
          <w:bCs/>
          <w:spacing w:val="-5"/>
          <w:sz w:val="20"/>
          <w:szCs w:val="20"/>
        </w:rPr>
        <w:t xml:space="preserve"> R. V. (1986). "</w:t>
      </w:r>
      <w:r w:rsidRPr="00D85132">
        <w:rPr>
          <w:rFonts w:ascii="Arial" w:hAnsi="Arial" w:cs="Arial"/>
          <w:spacing w:val="-5"/>
          <w:sz w:val="20"/>
          <w:szCs w:val="20"/>
        </w:rPr>
        <w:t xml:space="preserve">Price Effects of Energy-Efficient Technologies: A Study of Residential Demand for Heating and Cooling". </w:t>
      </w:r>
      <w:r w:rsidRPr="00D85132">
        <w:rPr>
          <w:rFonts w:ascii="Arial" w:hAnsi="Arial" w:cs="Arial"/>
          <w:i/>
          <w:spacing w:val="-5"/>
          <w:sz w:val="20"/>
          <w:szCs w:val="20"/>
        </w:rPr>
        <w:t xml:space="preserve">The RAND Journal of Economics </w:t>
      </w:r>
      <w:r w:rsidRPr="00D85132">
        <w:rPr>
          <w:rFonts w:ascii="Arial" w:hAnsi="Arial" w:cs="Arial"/>
          <w:spacing w:val="-5"/>
          <w:sz w:val="20"/>
          <w:szCs w:val="20"/>
        </w:rPr>
        <w:t>(17) 3 Pages 310 – 325.</w:t>
      </w:r>
    </w:p>
    <w:p w:rsidR="006C1B98" w:rsidRPr="00D85132" w:rsidRDefault="006C1B98" w:rsidP="00D85132">
      <w:pPr>
        <w:ind w:left="426" w:right="379"/>
        <w:jc w:val="both"/>
        <w:rPr>
          <w:rFonts w:ascii="Arial" w:hAnsi="Arial" w:cs="Arial"/>
          <w:iCs/>
          <w:color w:val="000000"/>
          <w:sz w:val="20"/>
          <w:szCs w:val="20"/>
          <w:shd w:val="clear" w:color="auto" w:fill="FFFFFF"/>
        </w:rPr>
      </w:pPr>
      <w:proofErr w:type="spellStart"/>
      <w:r w:rsidRPr="00D85132">
        <w:rPr>
          <w:rFonts w:ascii="Arial" w:hAnsi="Arial" w:cs="Arial"/>
          <w:color w:val="000000"/>
          <w:sz w:val="20"/>
          <w:szCs w:val="20"/>
          <w:shd w:val="clear" w:color="auto" w:fill="FFFFFF"/>
        </w:rPr>
        <w:t>Ellabban</w:t>
      </w:r>
      <w:proofErr w:type="spellEnd"/>
      <w:r w:rsidRPr="00D85132">
        <w:rPr>
          <w:rFonts w:ascii="Arial" w:hAnsi="Arial" w:cs="Arial"/>
          <w:color w:val="000000"/>
          <w:sz w:val="20"/>
          <w:szCs w:val="20"/>
          <w:shd w:val="clear" w:color="auto" w:fill="FFFFFF"/>
        </w:rPr>
        <w:t xml:space="preserve">, O., Abu-Rub, H., </w:t>
      </w:r>
      <w:proofErr w:type="spellStart"/>
      <w:r w:rsidRPr="00D85132">
        <w:rPr>
          <w:rFonts w:ascii="Arial" w:hAnsi="Arial" w:cs="Arial"/>
          <w:color w:val="000000"/>
          <w:sz w:val="20"/>
          <w:szCs w:val="20"/>
          <w:shd w:val="clear" w:color="auto" w:fill="FFFFFF"/>
        </w:rPr>
        <w:t>Blaabjerg</w:t>
      </w:r>
      <w:proofErr w:type="spellEnd"/>
      <w:r w:rsidRPr="00D85132">
        <w:rPr>
          <w:rFonts w:ascii="Arial" w:hAnsi="Arial" w:cs="Arial"/>
          <w:color w:val="000000"/>
          <w:sz w:val="20"/>
          <w:szCs w:val="20"/>
          <w:shd w:val="clear" w:color="auto" w:fill="FFFFFF"/>
        </w:rPr>
        <w:t>, F. (2014). "</w:t>
      </w:r>
      <w:r w:rsidRPr="00D85132">
        <w:rPr>
          <w:rFonts w:ascii="Arial" w:hAnsi="Arial" w:cs="Arial"/>
          <w:iCs/>
          <w:color w:val="000000"/>
          <w:sz w:val="20"/>
          <w:szCs w:val="20"/>
          <w:shd w:val="clear" w:color="auto" w:fill="FFFFFF"/>
        </w:rPr>
        <w:t>Renewable energy resources: Current status, future prospects and their enabling technology".</w:t>
      </w:r>
      <w:r w:rsidRPr="00D85132">
        <w:rPr>
          <w:rFonts w:ascii="Arial" w:hAnsi="Arial" w:cs="Arial"/>
          <w:i/>
          <w:iCs/>
          <w:color w:val="000000"/>
          <w:sz w:val="20"/>
          <w:szCs w:val="20"/>
          <w:shd w:val="clear" w:color="auto" w:fill="FFFFFF"/>
        </w:rPr>
        <w:t xml:space="preserve"> Renewable and Sustainable Energy Reviews </w:t>
      </w:r>
      <w:r w:rsidRPr="00D85132">
        <w:rPr>
          <w:rFonts w:ascii="Arial" w:hAnsi="Arial" w:cs="Arial"/>
          <w:iCs/>
          <w:color w:val="000000"/>
          <w:sz w:val="20"/>
          <w:szCs w:val="20"/>
          <w:shd w:val="clear" w:color="auto" w:fill="FFFFFF"/>
        </w:rPr>
        <w:t>(39) 748–764.</w:t>
      </w:r>
    </w:p>
    <w:p w:rsidR="006C1B98" w:rsidRPr="00D85132"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Ghaffour</w:t>
      </w:r>
      <w:proofErr w:type="spellEnd"/>
      <w:r w:rsidRPr="00D85132">
        <w:rPr>
          <w:rFonts w:ascii="Arial" w:hAnsi="Arial" w:cs="Arial"/>
          <w:sz w:val="20"/>
          <w:szCs w:val="20"/>
          <w:shd w:val="clear" w:color="auto" w:fill="FFFFFF"/>
        </w:rPr>
        <w:t xml:space="preserve">, N., </w:t>
      </w:r>
      <w:proofErr w:type="spellStart"/>
      <w:r w:rsidRPr="00D85132">
        <w:rPr>
          <w:rFonts w:ascii="Arial" w:hAnsi="Arial" w:cs="Arial"/>
          <w:sz w:val="20"/>
          <w:szCs w:val="20"/>
          <w:shd w:val="clear" w:color="auto" w:fill="FFFFFF"/>
        </w:rPr>
        <w:t>Lattemann</w:t>
      </w:r>
      <w:proofErr w:type="spellEnd"/>
      <w:r w:rsidRPr="00D85132">
        <w:rPr>
          <w:rFonts w:ascii="Arial" w:hAnsi="Arial" w:cs="Arial"/>
          <w:sz w:val="20"/>
          <w:szCs w:val="20"/>
          <w:shd w:val="clear" w:color="auto" w:fill="FFFFFF"/>
        </w:rPr>
        <w:t xml:space="preserve">, S., </w:t>
      </w:r>
      <w:proofErr w:type="spellStart"/>
      <w:r w:rsidRPr="00D85132">
        <w:rPr>
          <w:rFonts w:ascii="Arial" w:hAnsi="Arial" w:cs="Arial"/>
          <w:sz w:val="20"/>
          <w:szCs w:val="20"/>
          <w:shd w:val="clear" w:color="auto" w:fill="FFFFFF"/>
        </w:rPr>
        <w:t>Missimer</w:t>
      </w:r>
      <w:proofErr w:type="spellEnd"/>
      <w:r w:rsidRPr="00D85132">
        <w:rPr>
          <w:rFonts w:ascii="Arial" w:hAnsi="Arial" w:cs="Arial"/>
          <w:sz w:val="20"/>
          <w:szCs w:val="20"/>
          <w:shd w:val="clear" w:color="auto" w:fill="FFFFFF"/>
        </w:rPr>
        <w:t>, T., Ng, K. C., Sinha, S., Amy, G. (2014)."</w:t>
      </w:r>
      <w:r w:rsidRPr="00D85132">
        <w:rPr>
          <w:rFonts w:ascii="Arial" w:hAnsi="Arial" w:cs="Arial"/>
          <w:iCs/>
          <w:sz w:val="20"/>
          <w:szCs w:val="20"/>
          <w:shd w:val="clear" w:color="auto" w:fill="FFFFFF"/>
        </w:rPr>
        <w:t>Renewable energy-driven innovative energy-efficient desalination technologies"</w:t>
      </w:r>
      <w:r w:rsidRPr="00D85132">
        <w:rPr>
          <w:rFonts w:ascii="Arial" w:hAnsi="Arial" w:cs="Arial"/>
          <w:i/>
          <w:iCs/>
          <w:sz w:val="20"/>
          <w:szCs w:val="20"/>
          <w:shd w:val="clear" w:color="auto" w:fill="FFFFFF"/>
        </w:rPr>
        <w:t xml:space="preserve">. Applied Energy </w:t>
      </w:r>
      <w:proofErr w:type="gramStart"/>
      <w:r w:rsidRPr="00D85132">
        <w:rPr>
          <w:rFonts w:ascii="Arial" w:hAnsi="Arial" w:cs="Arial"/>
          <w:iCs/>
          <w:sz w:val="20"/>
          <w:szCs w:val="20"/>
          <w:shd w:val="clear" w:color="auto" w:fill="FFFFFF"/>
        </w:rPr>
        <w:t>136  1155</w:t>
      </w:r>
      <w:proofErr w:type="gramEnd"/>
      <w:r w:rsidRPr="00D85132">
        <w:rPr>
          <w:rFonts w:ascii="Arial" w:hAnsi="Arial" w:cs="Arial"/>
          <w:iCs/>
          <w:sz w:val="20"/>
          <w:szCs w:val="20"/>
          <w:shd w:val="clear" w:color="auto" w:fill="FFFFFF"/>
        </w:rPr>
        <w:t>–1165.</w:t>
      </w:r>
    </w:p>
    <w:p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Gram-Hanssen, K. (2012). "</w:t>
      </w:r>
      <w:r w:rsidRPr="00D85132">
        <w:rPr>
          <w:rFonts w:ascii="Arial" w:hAnsi="Arial" w:cs="Arial"/>
          <w:iCs/>
          <w:sz w:val="20"/>
          <w:szCs w:val="20"/>
          <w:shd w:val="clear" w:color="auto" w:fill="FFFFFF"/>
        </w:rPr>
        <w:t>Efficient technologies or user behaviour, which is the more important when reducing households’ energy consumption?"</w:t>
      </w:r>
      <w:r w:rsidRPr="00D85132">
        <w:rPr>
          <w:rFonts w:ascii="Arial" w:hAnsi="Arial" w:cs="Arial"/>
          <w:i/>
          <w:iCs/>
          <w:sz w:val="20"/>
          <w:szCs w:val="20"/>
          <w:shd w:val="clear" w:color="auto" w:fill="FFFFFF"/>
        </w:rPr>
        <w:t xml:space="preserve"> Energy Efficiency </w:t>
      </w:r>
      <w:r w:rsidRPr="00D85132">
        <w:rPr>
          <w:rFonts w:ascii="Arial" w:hAnsi="Arial" w:cs="Arial"/>
          <w:iCs/>
          <w:sz w:val="20"/>
          <w:szCs w:val="20"/>
          <w:shd w:val="clear" w:color="auto" w:fill="FFFFFF"/>
        </w:rPr>
        <w:t>6(3) 447–457.</w:t>
      </w:r>
    </w:p>
    <w:p w:rsidR="006C1B98" w:rsidRPr="00D85132" w:rsidRDefault="006C1B98" w:rsidP="00D85132">
      <w:pPr>
        <w:pStyle w:val="Heading1"/>
        <w:shd w:val="clear" w:color="auto" w:fill="FFFFFF"/>
        <w:spacing w:before="240"/>
        <w:ind w:left="426" w:right="379"/>
        <w:jc w:val="both"/>
        <w:rPr>
          <w:rFonts w:ascii="Arial" w:hAnsi="Arial" w:cs="Arial"/>
          <w:b w:val="0"/>
          <w:color w:val="auto"/>
          <w:sz w:val="20"/>
          <w:szCs w:val="20"/>
          <w:shd w:val="clear" w:color="auto" w:fill="FFFFFF"/>
        </w:rPr>
      </w:pPr>
      <w:proofErr w:type="spellStart"/>
      <w:r w:rsidRPr="00D85132">
        <w:rPr>
          <w:rFonts w:ascii="Arial" w:eastAsia="Times New Roman" w:hAnsi="Arial" w:cs="Arial"/>
          <w:b w:val="0"/>
          <w:color w:val="auto"/>
          <w:sz w:val="20"/>
          <w:szCs w:val="20"/>
          <w:shd w:val="clear" w:color="auto" w:fill="FFFFFF"/>
          <w:lang w:eastAsia="en-IN"/>
        </w:rPr>
        <w:lastRenderedPageBreak/>
        <w:t>Guo</w:t>
      </w:r>
      <w:proofErr w:type="spellEnd"/>
      <w:r w:rsidRPr="00D85132">
        <w:rPr>
          <w:rFonts w:ascii="Arial" w:eastAsia="Times New Roman" w:hAnsi="Arial" w:cs="Arial"/>
          <w:b w:val="0"/>
          <w:bCs w:val="0"/>
          <w:color w:val="auto"/>
          <w:sz w:val="20"/>
          <w:szCs w:val="20"/>
          <w:shd w:val="clear" w:color="auto" w:fill="FFFFFF"/>
          <w:lang w:eastAsia="en-IN"/>
        </w:rPr>
        <w:t>, Z.,</w:t>
      </w:r>
      <w:r w:rsidRPr="00D85132">
        <w:rPr>
          <w:rFonts w:ascii="Arial" w:eastAsia="Times New Roman" w:hAnsi="Arial" w:cs="Arial"/>
          <w:b w:val="0"/>
          <w:color w:val="auto"/>
          <w:sz w:val="20"/>
          <w:szCs w:val="20"/>
          <w:shd w:val="clear" w:color="auto" w:fill="FFFFFF"/>
          <w:lang w:eastAsia="en-IN"/>
        </w:rPr>
        <w:t xml:space="preserve"> Sun</w:t>
      </w:r>
      <w:r w:rsidRPr="00D85132">
        <w:rPr>
          <w:rFonts w:ascii="Arial" w:eastAsia="Times New Roman" w:hAnsi="Arial" w:cs="Arial"/>
          <w:b w:val="0"/>
          <w:bCs w:val="0"/>
          <w:color w:val="auto"/>
          <w:sz w:val="20"/>
          <w:szCs w:val="20"/>
          <w:shd w:val="clear" w:color="auto" w:fill="FFFFFF"/>
          <w:lang w:eastAsia="en-IN"/>
        </w:rPr>
        <w:t xml:space="preserve">, </w:t>
      </w:r>
      <w:proofErr w:type="spellStart"/>
      <w:r w:rsidRPr="00D85132">
        <w:rPr>
          <w:rFonts w:ascii="Arial" w:eastAsia="Times New Roman" w:hAnsi="Arial" w:cs="Arial"/>
          <w:b w:val="0"/>
          <w:bCs w:val="0"/>
          <w:color w:val="auto"/>
          <w:sz w:val="20"/>
          <w:szCs w:val="20"/>
          <w:shd w:val="clear" w:color="auto" w:fill="FFFFFF"/>
          <w:lang w:eastAsia="en-IN"/>
        </w:rPr>
        <w:t>Y.</w:t>
      </w:r>
      <w:proofErr w:type="gramStart"/>
      <w:r w:rsidRPr="00D85132">
        <w:rPr>
          <w:rFonts w:ascii="Arial" w:eastAsia="Times New Roman" w:hAnsi="Arial" w:cs="Arial"/>
          <w:b w:val="0"/>
          <w:color w:val="auto"/>
          <w:sz w:val="20"/>
          <w:szCs w:val="20"/>
          <w:shd w:val="clear" w:color="auto" w:fill="FFFFFF"/>
          <w:lang w:eastAsia="en-IN"/>
        </w:rPr>
        <w:t>,Pan</w:t>
      </w:r>
      <w:proofErr w:type="spellEnd"/>
      <w:proofErr w:type="gramEnd"/>
      <w:r w:rsidRPr="00D85132">
        <w:rPr>
          <w:rFonts w:ascii="Arial" w:eastAsia="Times New Roman" w:hAnsi="Arial" w:cs="Arial"/>
          <w:b w:val="0"/>
          <w:color w:val="auto"/>
          <w:sz w:val="20"/>
          <w:szCs w:val="20"/>
          <w:shd w:val="clear" w:color="auto" w:fill="FFFFFF"/>
          <w:lang w:eastAsia="en-IN"/>
        </w:rPr>
        <w:t xml:space="preserve">, S. </w:t>
      </w:r>
      <w:proofErr w:type="spellStart"/>
      <w:r w:rsidRPr="00D85132">
        <w:rPr>
          <w:rFonts w:ascii="Arial" w:eastAsia="Times New Roman" w:hAnsi="Arial" w:cs="Arial"/>
          <w:b w:val="0"/>
          <w:color w:val="auto"/>
          <w:sz w:val="20"/>
          <w:szCs w:val="20"/>
          <w:shd w:val="clear" w:color="auto" w:fill="FFFFFF"/>
          <w:lang w:eastAsia="en-IN"/>
        </w:rPr>
        <w:t>Y.</w:t>
      </w:r>
      <w:r w:rsidRPr="00D85132">
        <w:rPr>
          <w:rFonts w:ascii="Arial" w:eastAsia="Times New Roman" w:hAnsi="Arial" w:cs="Arial"/>
          <w:b w:val="0"/>
          <w:bCs w:val="0"/>
          <w:color w:val="auto"/>
          <w:sz w:val="20"/>
          <w:szCs w:val="20"/>
          <w:shd w:val="clear" w:color="auto" w:fill="FFFFFF"/>
          <w:lang w:eastAsia="en-IN"/>
        </w:rPr>
        <w:t>,</w:t>
      </w:r>
      <w:r w:rsidRPr="00D85132">
        <w:rPr>
          <w:rFonts w:ascii="Arial" w:eastAsia="Times New Roman" w:hAnsi="Arial" w:cs="Arial"/>
          <w:b w:val="0"/>
          <w:color w:val="auto"/>
          <w:sz w:val="20"/>
          <w:szCs w:val="20"/>
          <w:shd w:val="clear" w:color="auto" w:fill="FFFFFF"/>
          <w:lang w:eastAsia="en-IN"/>
        </w:rPr>
        <w:t>Chiang</w:t>
      </w:r>
      <w:proofErr w:type="spellEnd"/>
      <w:r w:rsidRPr="00D85132">
        <w:rPr>
          <w:rFonts w:ascii="Arial" w:eastAsia="Times New Roman" w:hAnsi="Arial" w:cs="Arial"/>
          <w:b w:val="0"/>
          <w:bCs w:val="0"/>
          <w:color w:val="auto"/>
          <w:sz w:val="20"/>
          <w:szCs w:val="20"/>
          <w:shd w:val="clear" w:color="auto" w:fill="FFFFFF"/>
          <w:lang w:eastAsia="en-IN"/>
        </w:rPr>
        <w:t xml:space="preserve"> P. C. (2019)."</w:t>
      </w:r>
      <w:r w:rsidRPr="00D85132">
        <w:rPr>
          <w:rFonts w:ascii="Arial" w:hAnsi="Arial" w:cs="Arial"/>
          <w:b w:val="0"/>
          <w:color w:val="auto"/>
          <w:sz w:val="20"/>
          <w:szCs w:val="20"/>
        </w:rPr>
        <w:t xml:space="preserve"> Integration of Green Energy and Advanced Energy-Efficient Technologies for Municipal Wastewater Treatment Plants". </w:t>
      </w:r>
      <w:r w:rsidRPr="00D85132">
        <w:rPr>
          <w:rStyle w:val="Emphasis"/>
          <w:rFonts w:ascii="Arial" w:hAnsi="Arial" w:cs="Arial"/>
          <w:b w:val="0"/>
          <w:color w:val="auto"/>
          <w:sz w:val="20"/>
          <w:szCs w:val="20"/>
          <w:shd w:val="clear" w:color="auto" w:fill="FFFFFF"/>
        </w:rPr>
        <w:t>Int. J. Environ. Res. Public Health</w:t>
      </w:r>
      <w:r w:rsidRPr="00D85132">
        <w:rPr>
          <w:rFonts w:ascii="Arial" w:hAnsi="Arial" w:cs="Arial"/>
          <w:b w:val="0"/>
          <w:color w:val="auto"/>
          <w:sz w:val="20"/>
          <w:szCs w:val="20"/>
          <w:shd w:val="clear" w:color="auto" w:fill="FFFFFF"/>
        </w:rPr>
        <w:t> </w:t>
      </w:r>
      <w:proofErr w:type="gramStart"/>
      <w:r w:rsidRPr="00D85132">
        <w:rPr>
          <w:rFonts w:ascii="Arial" w:hAnsi="Arial" w:cs="Arial"/>
          <w:b w:val="0"/>
          <w:bCs w:val="0"/>
          <w:color w:val="auto"/>
          <w:sz w:val="20"/>
          <w:szCs w:val="20"/>
          <w:shd w:val="clear" w:color="auto" w:fill="FFFFFF"/>
        </w:rPr>
        <w:t>2019</w:t>
      </w:r>
      <w:r w:rsidRPr="00D85132">
        <w:rPr>
          <w:rFonts w:ascii="Arial" w:hAnsi="Arial" w:cs="Arial"/>
          <w:b w:val="0"/>
          <w:color w:val="auto"/>
          <w:sz w:val="20"/>
          <w:szCs w:val="20"/>
          <w:shd w:val="clear" w:color="auto" w:fill="FFFFFF"/>
        </w:rPr>
        <w:t xml:space="preserve">  </w:t>
      </w:r>
      <w:r w:rsidRPr="00D85132">
        <w:rPr>
          <w:rStyle w:val="Emphasis"/>
          <w:rFonts w:ascii="Arial" w:hAnsi="Arial" w:cs="Arial"/>
          <w:b w:val="0"/>
          <w:i w:val="0"/>
          <w:color w:val="auto"/>
          <w:sz w:val="20"/>
          <w:szCs w:val="20"/>
          <w:shd w:val="clear" w:color="auto" w:fill="FFFFFF"/>
        </w:rPr>
        <w:t>16</w:t>
      </w:r>
      <w:proofErr w:type="gramEnd"/>
      <w:r w:rsidRPr="00D85132">
        <w:rPr>
          <w:rFonts w:ascii="Arial" w:hAnsi="Arial" w:cs="Arial"/>
          <w:b w:val="0"/>
          <w:color w:val="auto"/>
          <w:sz w:val="20"/>
          <w:szCs w:val="20"/>
          <w:shd w:val="clear" w:color="auto" w:fill="FFFFFF"/>
        </w:rPr>
        <w:t>(7)1282.</w:t>
      </w:r>
    </w:p>
    <w:p w:rsidR="006C1B98" w:rsidRPr="00D85132" w:rsidRDefault="006C1B98" w:rsidP="00D85132">
      <w:pPr>
        <w:spacing w:before="240"/>
        <w:ind w:left="426" w:right="379"/>
        <w:jc w:val="both"/>
        <w:rPr>
          <w:rFonts w:ascii="Arial" w:hAnsi="Arial" w:cs="Arial"/>
          <w:i/>
          <w:iCs/>
          <w:sz w:val="20"/>
          <w:szCs w:val="20"/>
          <w:shd w:val="clear" w:color="auto" w:fill="FFFFFF"/>
        </w:rPr>
      </w:pPr>
      <w:proofErr w:type="spellStart"/>
      <w:r w:rsidRPr="00D85132">
        <w:rPr>
          <w:rFonts w:ascii="Arial" w:hAnsi="Arial" w:cs="Arial"/>
          <w:sz w:val="20"/>
          <w:szCs w:val="20"/>
          <w:shd w:val="clear" w:color="auto" w:fill="FFFFFF"/>
        </w:rPr>
        <w:t>Hafner</w:t>
      </w:r>
      <w:proofErr w:type="spellEnd"/>
      <w:r w:rsidRPr="00D85132">
        <w:rPr>
          <w:rFonts w:ascii="Arial" w:hAnsi="Arial" w:cs="Arial"/>
          <w:sz w:val="20"/>
          <w:szCs w:val="20"/>
          <w:shd w:val="clear" w:color="auto" w:fill="FFFFFF"/>
        </w:rPr>
        <w:t xml:space="preserve">, B. R., </w:t>
      </w:r>
      <w:proofErr w:type="spellStart"/>
      <w:r w:rsidRPr="00D85132">
        <w:rPr>
          <w:rFonts w:ascii="Arial" w:hAnsi="Arial" w:cs="Arial"/>
          <w:sz w:val="20"/>
          <w:szCs w:val="20"/>
          <w:shd w:val="clear" w:color="auto" w:fill="FFFFFF"/>
        </w:rPr>
        <w:t>Elmes</w:t>
      </w:r>
      <w:proofErr w:type="spellEnd"/>
      <w:r w:rsidRPr="00D85132">
        <w:rPr>
          <w:rFonts w:ascii="Arial" w:hAnsi="Arial" w:cs="Arial"/>
          <w:sz w:val="20"/>
          <w:szCs w:val="20"/>
          <w:shd w:val="clear" w:color="auto" w:fill="FFFFFF"/>
        </w:rPr>
        <w:t xml:space="preserve">, D., Read, </w:t>
      </w:r>
      <w:proofErr w:type="spellStart"/>
      <w:r w:rsidRPr="00D85132">
        <w:rPr>
          <w:rFonts w:ascii="Arial" w:hAnsi="Arial" w:cs="Arial"/>
          <w:sz w:val="20"/>
          <w:szCs w:val="20"/>
          <w:shd w:val="clear" w:color="auto" w:fill="FFFFFF"/>
        </w:rPr>
        <w:t>D.</w:t>
      </w:r>
      <w:proofErr w:type="gramStart"/>
      <w:r w:rsidRPr="00D85132">
        <w:rPr>
          <w:rFonts w:ascii="Arial" w:hAnsi="Arial" w:cs="Arial"/>
          <w:sz w:val="20"/>
          <w:szCs w:val="20"/>
          <w:shd w:val="clear" w:color="auto" w:fill="FFFFFF"/>
        </w:rPr>
        <w:t>,White</w:t>
      </w:r>
      <w:proofErr w:type="spellEnd"/>
      <w:proofErr w:type="gramEnd"/>
      <w:r w:rsidRPr="00D85132">
        <w:rPr>
          <w:rFonts w:ascii="Arial" w:hAnsi="Arial" w:cs="Arial"/>
          <w:sz w:val="20"/>
          <w:szCs w:val="20"/>
          <w:shd w:val="clear" w:color="auto" w:fill="FFFFFF"/>
        </w:rPr>
        <w:t>, M. (2019). "</w:t>
      </w:r>
      <w:r w:rsidRPr="00D85132">
        <w:rPr>
          <w:rFonts w:ascii="Arial" w:hAnsi="Arial" w:cs="Arial"/>
          <w:iCs/>
          <w:sz w:val="20"/>
          <w:szCs w:val="20"/>
          <w:shd w:val="clear" w:color="auto" w:fill="FFFFFF"/>
        </w:rPr>
        <w:t>Exploring the role of normative, financial and environmental information in promoting uptake of energy efficient technologies"</w:t>
      </w:r>
      <w:r w:rsidRPr="00D85132">
        <w:rPr>
          <w:rFonts w:ascii="Arial" w:hAnsi="Arial" w:cs="Arial"/>
          <w:i/>
          <w:iCs/>
          <w:sz w:val="20"/>
          <w:szCs w:val="20"/>
          <w:shd w:val="clear" w:color="auto" w:fill="FFFFFF"/>
        </w:rPr>
        <w:t>. Journal of Environmental Psychology.</w:t>
      </w:r>
    </w:p>
    <w:p w:rsidR="006C1B98" w:rsidRPr="00D85132"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Han, H. J., Jeon, Y. I., Lim, S. H., Kim, W. W., Chen, K. (2010). "</w:t>
      </w:r>
      <w:r w:rsidRPr="00D85132">
        <w:rPr>
          <w:rFonts w:ascii="Arial" w:hAnsi="Arial" w:cs="Arial"/>
          <w:iCs/>
          <w:sz w:val="20"/>
          <w:szCs w:val="20"/>
          <w:shd w:val="clear" w:color="auto" w:fill="FFFFFF"/>
        </w:rPr>
        <w:t>New developments in illumination, heating and cooling technologies for energy-efficient buildings"</w:t>
      </w:r>
      <w:r w:rsidRPr="00D85132">
        <w:rPr>
          <w:rFonts w:ascii="Arial" w:hAnsi="Arial" w:cs="Arial"/>
          <w:i/>
          <w:iCs/>
          <w:sz w:val="20"/>
          <w:szCs w:val="20"/>
          <w:shd w:val="clear" w:color="auto" w:fill="FFFFFF"/>
        </w:rPr>
        <w:t xml:space="preserve">. Energy </w:t>
      </w:r>
      <w:r w:rsidRPr="00D85132">
        <w:rPr>
          <w:rFonts w:ascii="Arial" w:hAnsi="Arial" w:cs="Arial"/>
          <w:iCs/>
          <w:sz w:val="20"/>
          <w:szCs w:val="20"/>
          <w:shd w:val="clear" w:color="auto" w:fill="FFFFFF"/>
        </w:rPr>
        <w:t>35(6) 2647–2653.</w:t>
      </w:r>
    </w:p>
    <w:p w:rsidR="006C1B98" w:rsidRPr="00D85132" w:rsidRDefault="006C1B98" w:rsidP="00D85132">
      <w:pPr>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Hasanbeigi</w:t>
      </w:r>
      <w:proofErr w:type="spellEnd"/>
      <w:r w:rsidRPr="00D85132">
        <w:rPr>
          <w:rFonts w:ascii="Arial" w:hAnsi="Arial" w:cs="Arial"/>
          <w:sz w:val="20"/>
          <w:szCs w:val="20"/>
          <w:shd w:val="clear" w:color="auto" w:fill="FFFFFF"/>
        </w:rPr>
        <w:t>, A., &amp; Price, L. (2012). "</w:t>
      </w:r>
      <w:r w:rsidRPr="00D85132">
        <w:rPr>
          <w:rFonts w:ascii="Arial" w:hAnsi="Arial" w:cs="Arial"/>
          <w:iCs/>
          <w:sz w:val="20"/>
          <w:szCs w:val="20"/>
          <w:shd w:val="clear" w:color="auto" w:fill="FFFFFF"/>
        </w:rPr>
        <w:t>A review of energy use and energy efficiency technologies for the textile industry".</w:t>
      </w:r>
      <w:r w:rsidRPr="00D85132">
        <w:rPr>
          <w:rFonts w:ascii="Arial" w:hAnsi="Arial" w:cs="Arial"/>
          <w:i/>
          <w:iCs/>
          <w:sz w:val="20"/>
          <w:szCs w:val="20"/>
          <w:shd w:val="clear" w:color="auto" w:fill="FFFFFF"/>
        </w:rPr>
        <w:t xml:space="preserve"> Renewable and Sustainable Energy Reviews </w:t>
      </w:r>
      <w:r w:rsidRPr="00D85132">
        <w:rPr>
          <w:rFonts w:ascii="Arial" w:hAnsi="Arial" w:cs="Arial"/>
          <w:iCs/>
          <w:sz w:val="20"/>
          <w:szCs w:val="20"/>
          <w:shd w:val="clear" w:color="auto" w:fill="FFFFFF"/>
        </w:rPr>
        <w:t>16(6) 3648–3665</w:t>
      </w:r>
    </w:p>
    <w:p w:rsidR="006C1B98" w:rsidRPr="00D85132" w:rsidRDefault="006C1B98" w:rsidP="00D85132">
      <w:pPr>
        <w:ind w:left="426" w:right="379"/>
        <w:jc w:val="both"/>
        <w:rPr>
          <w:rFonts w:ascii="Arial" w:hAnsi="Arial" w:cs="Arial"/>
          <w:sz w:val="20"/>
          <w:szCs w:val="20"/>
        </w:rPr>
      </w:pPr>
      <w:r w:rsidRPr="00D85132">
        <w:rPr>
          <w:rFonts w:ascii="Arial" w:hAnsi="Arial" w:cs="Arial"/>
          <w:sz w:val="20"/>
          <w:szCs w:val="20"/>
        </w:rPr>
        <w:t xml:space="preserve">He, K., Wang, L. (2017). "A review of energy use and energy-efficient technologies for the   iron and steel industry." </w:t>
      </w:r>
      <w:r w:rsidRPr="00D85132">
        <w:rPr>
          <w:rFonts w:ascii="Arial" w:hAnsi="Arial" w:cs="Arial"/>
          <w:i/>
          <w:sz w:val="20"/>
          <w:szCs w:val="20"/>
        </w:rPr>
        <w:t>Renewable and Sustainable Energy Reviews</w:t>
      </w:r>
      <w:r w:rsidRPr="00D85132">
        <w:rPr>
          <w:rFonts w:ascii="Arial" w:hAnsi="Arial" w:cs="Arial"/>
          <w:sz w:val="20"/>
          <w:szCs w:val="20"/>
        </w:rPr>
        <w:t xml:space="preserve"> (70) 1022 – 1039.</w:t>
      </w:r>
    </w:p>
    <w:p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Herring, H., Roy, R. (2007). "</w:t>
      </w:r>
      <w:r w:rsidRPr="00D85132">
        <w:rPr>
          <w:rFonts w:ascii="Arial" w:hAnsi="Arial" w:cs="Arial"/>
          <w:iCs/>
          <w:sz w:val="20"/>
          <w:szCs w:val="20"/>
          <w:shd w:val="clear" w:color="auto" w:fill="FFFFFF"/>
        </w:rPr>
        <w:t>Technological innovation, energy efficient design and the rebound effect"</w:t>
      </w:r>
      <w:r w:rsidRPr="00D85132">
        <w:rPr>
          <w:rFonts w:ascii="Arial" w:hAnsi="Arial" w:cs="Arial"/>
          <w:i/>
          <w:iCs/>
          <w:sz w:val="20"/>
          <w:szCs w:val="20"/>
          <w:shd w:val="clear" w:color="auto" w:fill="FFFFFF"/>
        </w:rPr>
        <w:t xml:space="preserve">. </w:t>
      </w:r>
      <w:proofErr w:type="gramStart"/>
      <w:r w:rsidRPr="00D85132">
        <w:rPr>
          <w:rFonts w:ascii="Arial" w:hAnsi="Arial" w:cs="Arial"/>
          <w:i/>
          <w:iCs/>
          <w:sz w:val="20"/>
          <w:szCs w:val="20"/>
          <w:shd w:val="clear" w:color="auto" w:fill="FFFFFF"/>
        </w:rPr>
        <w:t>Technovation</w:t>
      </w:r>
      <w:r w:rsidRPr="00D85132">
        <w:rPr>
          <w:rFonts w:ascii="Arial" w:hAnsi="Arial" w:cs="Arial"/>
          <w:iCs/>
          <w:sz w:val="20"/>
          <w:szCs w:val="20"/>
          <w:shd w:val="clear" w:color="auto" w:fill="FFFFFF"/>
        </w:rPr>
        <w:t>27(</w:t>
      </w:r>
      <w:proofErr w:type="gramEnd"/>
      <w:r w:rsidRPr="00D85132">
        <w:rPr>
          <w:rFonts w:ascii="Arial" w:hAnsi="Arial" w:cs="Arial"/>
          <w:iCs/>
          <w:sz w:val="20"/>
          <w:szCs w:val="20"/>
          <w:shd w:val="clear" w:color="auto" w:fill="FFFFFF"/>
        </w:rPr>
        <w:t>4) 194–203.</w:t>
      </w:r>
    </w:p>
    <w:p w:rsidR="006C1B98" w:rsidRPr="00D85132" w:rsidRDefault="006C1B98" w:rsidP="00D85132">
      <w:pPr>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Hesselink</w:t>
      </w:r>
      <w:proofErr w:type="spellEnd"/>
      <w:r w:rsidRPr="00D85132">
        <w:rPr>
          <w:rFonts w:ascii="Arial" w:hAnsi="Arial" w:cs="Arial"/>
          <w:sz w:val="20"/>
          <w:szCs w:val="20"/>
          <w:shd w:val="clear" w:color="auto" w:fill="FFFFFF"/>
        </w:rPr>
        <w:t xml:space="preserve">, L. X. W., </w:t>
      </w:r>
      <w:proofErr w:type="spellStart"/>
      <w:r w:rsidRPr="00D85132">
        <w:rPr>
          <w:rFonts w:ascii="Arial" w:hAnsi="Arial" w:cs="Arial"/>
          <w:sz w:val="20"/>
          <w:szCs w:val="20"/>
          <w:shd w:val="clear" w:color="auto" w:fill="FFFFFF"/>
        </w:rPr>
        <w:t>Chappin</w:t>
      </w:r>
      <w:proofErr w:type="spellEnd"/>
      <w:r w:rsidRPr="00D85132">
        <w:rPr>
          <w:rFonts w:ascii="Arial" w:hAnsi="Arial" w:cs="Arial"/>
          <w:sz w:val="20"/>
          <w:szCs w:val="20"/>
          <w:shd w:val="clear" w:color="auto" w:fill="FFFFFF"/>
        </w:rPr>
        <w:t>, E. J. L. (2019). "</w:t>
      </w:r>
      <w:r w:rsidRPr="00D85132">
        <w:rPr>
          <w:rFonts w:ascii="Arial" w:hAnsi="Arial" w:cs="Arial"/>
          <w:iCs/>
          <w:sz w:val="20"/>
          <w:szCs w:val="20"/>
          <w:shd w:val="clear" w:color="auto" w:fill="FFFFFF"/>
        </w:rPr>
        <w:t>Adoption of energy efficient technologies by households – Barriers, policies and agent-based modelling studies"</w:t>
      </w:r>
      <w:r w:rsidRPr="00D85132">
        <w:rPr>
          <w:rFonts w:ascii="Arial" w:hAnsi="Arial" w:cs="Arial"/>
          <w:i/>
          <w:iCs/>
          <w:sz w:val="20"/>
          <w:szCs w:val="20"/>
          <w:shd w:val="clear" w:color="auto" w:fill="FFFFFF"/>
        </w:rPr>
        <w:t xml:space="preserve">. Renewable and Sustainable Energy Reviews </w:t>
      </w:r>
      <w:r w:rsidRPr="00D85132">
        <w:rPr>
          <w:rFonts w:ascii="Arial" w:hAnsi="Arial" w:cs="Arial"/>
          <w:iCs/>
          <w:sz w:val="20"/>
          <w:szCs w:val="20"/>
          <w:shd w:val="clear" w:color="auto" w:fill="FFFFFF"/>
        </w:rPr>
        <w:t>(99) 29–41.</w:t>
      </w:r>
    </w:p>
    <w:p w:rsidR="006C1B98" w:rsidRPr="00D85132" w:rsidRDefault="006C1B98" w:rsidP="00D85132">
      <w:pPr>
        <w:ind w:left="426" w:right="379"/>
        <w:jc w:val="both"/>
        <w:rPr>
          <w:rFonts w:ascii="Arial" w:hAnsi="Arial" w:cs="Arial"/>
          <w:i/>
          <w:sz w:val="20"/>
          <w:szCs w:val="20"/>
        </w:rPr>
      </w:pPr>
      <w:r w:rsidRPr="00D85132">
        <w:rPr>
          <w:rFonts w:ascii="Arial" w:hAnsi="Arial" w:cs="Arial"/>
          <w:sz w:val="20"/>
          <w:szCs w:val="20"/>
        </w:rPr>
        <w:t xml:space="preserve">Jaffe, A. B., Newell, R. G., </w:t>
      </w:r>
      <w:proofErr w:type="spellStart"/>
      <w:r w:rsidRPr="00D85132">
        <w:rPr>
          <w:rFonts w:ascii="Arial" w:hAnsi="Arial" w:cs="Arial"/>
          <w:sz w:val="20"/>
          <w:szCs w:val="20"/>
        </w:rPr>
        <w:t>Stavins</w:t>
      </w:r>
      <w:proofErr w:type="spellEnd"/>
      <w:r w:rsidRPr="00D85132">
        <w:rPr>
          <w:rFonts w:ascii="Arial" w:hAnsi="Arial" w:cs="Arial"/>
          <w:sz w:val="20"/>
          <w:szCs w:val="20"/>
        </w:rPr>
        <w:t xml:space="preserve">, R. N. (1999). "Energy-Efficient Technologies and Climate Change Policies: Issues and Evidence". </w:t>
      </w:r>
      <w:r w:rsidRPr="00D85132">
        <w:rPr>
          <w:rFonts w:ascii="Arial" w:hAnsi="Arial" w:cs="Arial"/>
          <w:i/>
          <w:sz w:val="20"/>
          <w:szCs w:val="20"/>
        </w:rPr>
        <w:t>Climate Issue Brief No. 19.</w:t>
      </w:r>
    </w:p>
    <w:p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Kong, L., </w:t>
      </w:r>
      <w:proofErr w:type="spellStart"/>
      <w:r w:rsidRPr="00D85132">
        <w:rPr>
          <w:rFonts w:ascii="Arial" w:hAnsi="Arial" w:cs="Arial"/>
          <w:sz w:val="20"/>
          <w:szCs w:val="20"/>
          <w:shd w:val="clear" w:color="auto" w:fill="FFFFFF"/>
        </w:rPr>
        <w:t>Hasanbeigi</w:t>
      </w:r>
      <w:proofErr w:type="spellEnd"/>
      <w:r w:rsidRPr="00D85132">
        <w:rPr>
          <w:rFonts w:ascii="Arial" w:hAnsi="Arial" w:cs="Arial"/>
          <w:sz w:val="20"/>
          <w:szCs w:val="20"/>
          <w:shd w:val="clear" w:color="auto" w:fill="FFFFFF"/>
        </w:rPr>
        <w:t>, A., Price, L. (2016). "</w:t>
      </w:r>
      <w:r w:rsidRPr="00D85132">
        <w:rPr>
          <w:rFonts w:ascii="Arial" w:hAnsi="Arial" w:cs="Arial"/>
          <w:iCs/>
          <w:sz w:val="20"/>
          <w:szCs w:val="20"/>
          <w:shd w:val="clear" w:color="auto" w:fill="FFFFFF"/>
        </w:rPr>
        <w:t>Assessment of emerging energy-efficiency technologies for the pulp and paper industry: a technical review"</w:t>
      </w:r>
      <w:r w:rsidRPr="00D85132">
        <w:rPr>
          <w:rFonts w:ascii="Arial" w:hAnsi="Arial" w:cs="Arial"/>
          <w:i/>
          <w:iCs/>
          <w:sz w:val="20"/>
          <w:szCs w:val="20"/>
          <w:shd w:val="clear" w:color="auto" w:fill="FFFFFF"/>
        </w:rPr>
        <w:t xml:space="preserve">. Journal of Cleaner Production </w:t>
      </w:r>
      <w:r w:rsidRPr="00D85132">
        <w:rPr>
          <w:rFonts w:ascii="Arial" w:hAnsi="Arial" w:cs="Arial"/>
          <w:iCs/>
          <w:sz w:val="20"/>
          <w:szCs w:val="20"/>
          <w:shd w:val="clear" w:color="auto" w:fill="FFFFFF"/>
        </w:rPr>
        <w:t>(122) 5–28.</w:t>
      </w:r>
    </w:p>
    <w:p w:rsidR="006C1B98" w:rsidRPr="00D85132" w:rsidRDefault="006C1B98" w:rsidP="00D85132">
      <w:pPr>
        <w:spacing w:before="100" w:beforeAutospacing="1"/>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Kumar, A., Jain, S. K., Bansal, N. K. (2003). "</w:t>
      </w:r>
      <w:r w:rsidRPr="00D85132">
        <w:rPr>
          <w:rFonts w:ascii="Arial" w:hAnsi="Arial" w:cs="Arial"/>
          <w:iCs/>
          <w:sz w:val="20"/>
          <w:szCs w:val="20"/>
          <w:shd w:val="clear" w:color="auto" w:fill="FFFFFF"/>
        </w:rPr>
        <w:t>Disseminating energy-efficient technologies: a case study of compact fluorescent lamps (CFLs) in India"</w:t>
      </w:r>
      <w:r w:rsidRPr="00D85132">
        <w:rPr>
          <w:rFonts w:ascii="Arial" w:hAnsi="Arial" w:cs="Arial"/>
          <w:i/>
          <w:iCs/>
          <w:sz w:val="20"/>
          <w:szCs w:val="20"/>
          <w:shd w:val="clear" w:color="auto" w:fill="FFFFFF"/>
        </w:rPr>
        <w:t xml:space="preserve">. Energy Policy </w:t>
      </w:r>
      <w:r w:rsidRPr="00D85132">
        <w:rPr>
          <w:rFonts w:ascii="Arial" w:hAnsi="Arial" w:cs="Arial"/>
          <w:iCs/>
          <w:sz w:val="20"/>
          <w:szCs w:val="20"/>
          <w:shd w:val="clear" w:color="auto" w:fill="FFFFFF"/>
        </w:rPr>
        <w:t>31(3) 259–272.</w:t>
      </w:r>
    </w:p>
    <w:p w:rsidR="006C1B98" w:rsidRPr="00D85132" w:rsidRDefault="006C1B98" w:rsidP="00D85132">
      <w:pPr>
        <w:spacing w:before="12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Liu, Y., </w:t>
      </w:r>
      <w:proofErr w:type="spellStart"/>
      <w:r w:rsidRPr="00D85132">
        <w:rPr>
          <w:rFonts w:ascii="Arial" w:hAnsi="Arial" w:cs="Arial"/>
          <w:sz w:val="20"/>
          <w:szCs w:val="20"/>
          <w:shd w:val="clear" w:color="auto" w:fill="FFFFFF"/>
        </w:rPr>
        <w:t>Guo</w:t>
      </w:r>
      <w:proofErr w:type="spellEnd"/>
      <w:r w:rsidRPr="00D85132">
        <w:rPr>
          <w:rFonts w:ascii="Arial" w:hAnsi="Arial" w:cs="Arial"/>
          <w:sz w:val="20"/>
          <w:szCs w:val="20"/>
          <w:shd w:val="clear" w:color="auto" w:fill="FFFFFF"/>
        </w:rPr>
        <w:t>, X., Hu, F. (2014). "</w:t>
      </w:r>
      <w:r w:rsidRPr="00D85132">
        <w:rPr>
          <w:rFonts w:ascii="Arial" w:hAnsi="Arial" w:cs="Arial"/>
          <w:iCs/>
          <w:sz w:val="20"/>
          <w:szCs w:val="20"/>
          <w:shd w:val="clear" w:color="auto" w:fill="FFFFFF"/>
        </w:rPr>
        <w:t>Cost-benefit analysis on green building energy efficiency technology application: A case in China</w:t>
      </w:r>
      <w:r w:rsidRPr="00D85132">
        <w:rPr>
          <w:rFonts w:ascii="Arial" w:hAnsi="Arial" w:cs="Arial"/>
          <w:i/>
          <w:iCs/>
          <w:sz w:val="20"/>
          <w:szCs w:val="20"/>
          <w:shd w:val="clear" w:color="auto" w:fill="FFFFFF"/>
        </w:rPr>
        <w:t xml:space="preserve">". Energy and Buildings </w:t>
      </w:r>
      <w:r w:rsidRPr="00D85132">
        <w:rPr>
          <w:rFonts w:ascii="Arial" w:hAnsi="Arial" w:cs="Arial"/>
          <w:iCs/>
          <w:sz w:val="20"/>
          <w:szCs w:val="20"/>
          <w:shd w:val="clear" w:color="auto" w:fill="FFFFFF"/>
        </w:rPr>
        <w:t>(82) 37–46.</w:t>
      </w:r>
    </w:p>
    <w:p w:rsidR="006C1B98" w:rsidRPr="00D85132" w:rsidRDefault="006C1B98" w:rsidP="00D85132">
      <w:pPr>
        <w:spacing w:before="120"/>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Luiten</w:t>
      </w:r>
      <w:proofErr w:type="spellEnd"/>
      <w:r w:rsidRPr="00D85132">
        <w:rPr>
          <w:rFonts w:ascii="Arial" w:hAnsi="Arial" w:cs="Arial"/>
          <w:sz w:val="20"/>
          <w:szCs w:val="20"/>
          <w:shd w:val="clear" w:color="auto" w:fill="FFFFFF"/>
        </w:rPr>
        <w:t>, E. E. M., Blok, K. (2003). "</w:t>
      </w:r>
      <w:r w:rsidRPr="00D85132">
        <w:rPr>
          <w:rFonts w:ascii="Arial" w:hAnsi="Arial" w:cs="Arial"/>
          <w:iCs/>
          <w:sz w:val="20"/>
          <w:szCs w:val="20"/>
          <w:shd w:val="clear" w:color="auto" w:fill="FFFFFF"/>
        </w:rPr>
        <w:t xml:space="preserve">Stimulating R&amp;D of industrial energy-efficient technology; the effect of government intervention on the development of strip casting technology". </w:t>
      </w:r>
      <w:r w:rsidRPr="00D85132">
        <w:rPr>
          <w:rFonts w:ascii="Arial" w:hAnsi="Arial" w:cs="Arial"/>
          <w:i/>
          <w:iCs/>
          <w:sz w:val="20"/>
          <w:szCs w:val="20"/>
          <w:shd w:val="clear" w:color="auto" w:fill="FFFFFF"/>
        </w:rPr>
        <w:t xml:space="preserve">Energy </w:t>
      </w:r>
      <w:proofErr w:type="gramStart"/>
      <w:r w:rsidRPr="00D85132">
        <w:rPr>
          <w:rFonts w:ascii="Arial" w:hAnsi="Arial" w:cs="Arial"/>
          <w:i/>
          <w:iCs/>
          <w:sz w:val="20"/>
          <w:szCs w:val="20"/>
          <w:shd w:val="clear" w:color="auto" w:fill="FFFFFF"/>
        </w:rPr>
        <w:t xml:space="preserve">Policy  </w:t>
      </w:r>
      <w:r w:rsidRPr="00D85132">
        <w:rPr>
          <w:rFonts w:ascii="Arial" w:hAnsi="Arial" w:cs="Arial"/>
          <w:iCs/>
          <w:sz w:val="20"/>
          <w:szCs w:val="20"/>
          <w:shd w:val="clear" w:color="auto" w:fill="FFFFFF"/>
        </w:rPr>
        <w:t>31</w:t>
      </w:r>
      <w:proofErr w:type="gramEnd"/>
      <w:r w:rsidRPr="00D85132">
        <w:rPr>
          <w:rFonts w:ascii="Arial" w:hAnsi="Arial" w:cs="Arial"/>
          <w:iCs/>
          <w:sz w:val="20"/>
          <w:szCs w:val="20"/>
          <w:shd w:val="clear" w:color="auto" w:fill="FFFFFF"/>
        </w:rPr>
        <w:t>(13) 1339–1356.</w:t>
      </w:r>
    </w:p>
    <w:p w:rsidR="006C1B98" w:rsidRPr="00D85132" w:rsidRDefault="006C1B98" w:rsidP="00D85132">
      <w:pPr>
        <w:ind w:left="426" w:right="379"/>
        <w:jc w:val="both"/>
        <w:rPr>
          <w:rFonts w:ascii="Arial" w:hAnsi="Arial" w:cs="Arial"/>
          <w:sz w:val="20"/>
          <w:szCs w:val="20"/>
        </w:rPr>
      </w:pPr>
      <w:r w:rsidRPr="00D85132">
        <w:rPr>
          <w:rFonts w:ascii="Arial" w:hAnsi="Arial" w:cs="Arial"/>
          <w:sz w:val="20"/>
          <w:szCs w:val="20"/>
        </w:rPr>
        <w:t>Martin N., Worrell E., Ruth M., Elliott R. N., Shipley A. M., Thorne J. (2000). "EMERGING ENERGY-EFFICIENT INDUSTRIAL TECHNOLOGIES". Pages 1- 191.</w:t>
      </w:r>
    </w:p>
    <w:p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Mills, B., &amp; </w:t>
      </w:r>
      <w:proofErr w:type="spellStart"/>
      <w:r w:rsidRPr="00D85132">
        <w:rPr>
          <w:rFonts w:ascii="Arial" w:hAnsi="Arial" w:cs="Arial"/>
          <w:sz w:val="20"/>
          <w:szCs w:val="20"/>
          <w:shd w:val="clear" w:color="auto" w:fill="FFFFFF"/>
        </w:rPr>
        <w:t>Schleich</w:t>
      </w:r>
      <w:proofErr w:type="spellEnd"/>
      <w:r w:rsidRPr="00D85132">
        <w:rPr>
          <w:rFonts w:ascii="Arial" w:hAnsi="Arial" w:cs="Arial"/>
          <w:sz w:val="20"/>
          <w:szCs w:val="20"/>
          <w:shd w:val="clear" w:color="auto" w:fill="FFFFFF"/>
        </w:rPr>
        <w:t>, J. (2012). "</w:t>
      </w:r>
      <w:r w:rsidRPr="00D85132">
        <w:rPr>
          <w:rFonts w:ascii="Arial" w:hAnsi="Arial" w:cs="Arial"/>
          <w:iCs/>
          <w:sz w:val="20"/>
          <w:szCs w:val="20"/>
          <w:shd w:val="clear" w:color="auto" w:fill="FFFFFF"/>
        </w:rPr>
        <w:t>Residential energy-efficient technology adoption, energy conservation, knowledge, and attitudes: An analysis of European countries."</w:t>
      </w:r>
      <w:r w:rsidRPr="00D85132">
        <w:rPr>
          <w:rFonts w:ascii="Arial" w:hAnsi="Arial" w:cs="Arial"/>
          <w:i/>
          <w:iCs/>
          <w:sz w:val="20"/>
          <w:szCs w:val="20"/>
          <w:shd w:val="clear" w:color="auto" w:fill="FFFFFF"/>
        </w:rPr>
        <w:t xml:space="preserve"> Energy Policy </w:t>
      </w:r>
      <w:r w:rsidRPr="00D85132">
        <w:rPr>
          <w:rFonts w:ascii="Arial" w:hAnsi="Arial" w:cs="Arial"/>
          <w:iCs/>
          <w:sz w:val="20"/>
          <w:szCs w:val="20"/>
          <w:shd w:val="clear" w:color="auto" w:fill="FFFFFF"/>
        </w:rPr>
        <w:t>(49</w:t>
      </w:r>
      <w:proofErr w:type="gramStart"/>
      <w:r w:rsidRPr="00D85132">
        <w:rPr>
          <w:rFonts w:ascii="Arial" w:hAnsi="Arial" w:cs="Arial"/>
          <w:iCs/>
          <w:sz w:val="20"/>
          <w:szCs w:val="20"/>
          <w:shd w:val="clear" w:color="auto" w:fill="FFFFFF"/>
        </w:rPr>
        <w:t>)  616</w:t>
      </w:r>
      <w:proofErr w:type="gramEnd"/>
      <w:r w:rsidRPr="00D85132">
        <w:rPr>
          <w:rFonts w:ascii="Arial" w:hAnsi="Arial" w:cs="Arial"/>
          <w:iCs/>
          <w:sz w:val="20"/>
          <w:szCs w:val="20"/>
          <w:shd w:val="clear" w:color="auto" w:fill="FFFFFF"/>
        </w:rPr>
        <w:t>–628.</w:t>
      </w:r>
    </w:p>
    <w:p w:rsidR="006C1B98" w:rsidRPr="00D85132" w:rsidRDefault="006C1B98" w:rsidP="00D85132">
      <w:pPr>
        <w:spacing w:before="240"/>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Oda</w:t>
      </w:r>
      <w:proofErr w:type="spellEnd"/>
      <w:r w:rsidRPr="00D85132">
        <w:rPr>
          <w:rFonts w:ascii="Arial" w:hAnsi="Arial" w:cs="Arial"/>
          <w:sz w:val="20"/>
          <w:szCs w:val="20"/>
          <w:shd w:val="clear" w:color="auto" w:fill="FFFFFF"/>
        </w:rPr>
        <w:t xml:space="preserve">, J., Akimoto, K., Sano, F., </w:t>
      </w:r>
      <w:proofErr w:type="spellStart"/>
      <w:r w:rsidRPr="00D85132">
        <w:rPr>
          <w:rFonts w:ascii="Arial" w:hAnsi="Arial" w:cs="Arial"/>
          <w:sz w:val="20"/>
          <w:szCs w:val="20"/>
          <w:shd w:val="clear" w:color="auto" w:fill="FFFFFF"/>
        </w:rPr>
        <w:t>Tomoda</w:t>
      </w:r>
      <w:proofErr w:type="spellEnd"/>
      <w:r w:rsidRPr="00D85132">
        <w:rPr>
          <w:rFonts w:ascii="Arial" w:hAnsi="Arial" w:cs="Arial"/>
          <w:sz w:val="20"/>
          <w:szCs w:val="20"/>
          <w:shd w:val="clear" w:color="auto" w:fill="FFFFFF"/>
        </w:rPr>
        <w:t>, T. (2007)." </w:t>
      </w:r>
      <w:r w:rsidRPr="00D85132">
        <w:rPr>
          <w:rFonts w:ascii="Arial" w:hAnsi="Arial" w:cs="Arial"/>
          <w:iCs/>
          <w:sz w:val="20"/>
          <w:szCs w:val="20"/>
          <w:shd w:val="clear" w:color="auto" w:fill="FFFFFF"/>
        </w:rPr>
        <w:t>Diffusion of energy efficient technologies and CO2 emission reductions in iron and steel sector"</w:t>
      </w:r>
      <w:r w:rsidRPr="00D85132">
        <w:rPr>
          <w:rFonts w:ascii="Arial" w:hAnsi="Arial" w:cs="Arial"/>
          <w:i/>
          <w:iCs/>
          <w:sz w:val="20"/>
          <w:szCs w:val="20"/>
          <w:shd w:val="clear" w:color="auto" w:fill="FFFFFF"/>
        </w:rPr>
        <w:t xml:space="preserve">. Energy </w:t>
      </w:r>
      <w:proofErr w:type="gramStart"/>
      <w:r w:rsidRPr="00D85132">
        <w:rPr>
          <w:rFonts w:ascii="Arial" w:hAnsi="Arial" w:cs="Arial"/>
          <w:i/>
          <w:iCs/>
          <w:sz w:val="20"/>
          <w:szCs w:val="20"/>
          <w:shd w:val="clear" w:color="auto" w:fill="FFFFFF"/>
        </w:rPr>
        <w:t xml:space="preserve">Economics  </w:t>
      </w:r>
      <w:r w:rsidRPr="00D85132">
        <w:rPr>
          <w:rFonts w:ascii="Arial" w:hAnsi="Arial" w:cs="Arial"/>
          <w:iCs/>
          <w:sz w:val="20"/>
          <w:szCs w:val="20"/>
          <w:shd w:val="clear" w:color="auto" w:fill="FFFFFF"/>
        </w:rPr>
        <w:t>29</w:t>
      </w:r>
      <w:proofErr w:type="gramEnd"/>
      <w:r w:rsidRPr="00D85132">
        <w:rPr>
          <w:rFonts w:ascii="Arial" w:hAnsi="Arial" w:cs="Arial"/>
          <w:iCs/>
          <w:sz w:val="20"/>
          <w:szCs w:val="20"/>
          <w:shd w:val="clear" w:color="auto" w:fill="FFFFFF"/>
        </w:rPr>
        <w:t>(4)  868–888.</w:t>
      </w:r>
    </w:p>
    <w:p w:rsidR="006C1B98" w:rsidRDefault="006C1B98" w:rsidP="00D85132">
      <w:pPr>
        <w:pStyle w:val="Heading1"/>
        <w:spacing w:before="0"/>
        <w:ind w:left="426" w:right="379"/>
        <w:jc w:val="both"/>
        <w:rPr>
          <w:rStyle w:val="title-text"/>
          <w:rFonts w:ascii="Arial" w:hAnsi="Arial" w:cs="Arial"/>
          <w:b w:val="0"/>
          <w:color w:val="auto"/>
          <w:sz w:val="20"/>
          <w:szCs w:val="20"/>
        </w:rPr>
      </w:pPr>
      <w:proofErr w:type="spellStart"/>
      <w:r w:rsidRPr="00D85132">
        <w:rPr>
          <w:rStyle w:val="text"/>
          <w:rFonts w:ascii="Arial" w:hAnsi="Arial" w:cs="Arial"/>
          <w:b w:val="0"/>
          <w:color w:val="auto"/>
          <w:sz w:val="20"/>
          <w:szCs w:val="20"/>
        </w:rPr>
        <w:lastRenderedPageBreak/>
        <w:t>Paramati</w:t>
      </w:r>
      <w:proofErr w:type="spellEnd"/>
      <w:r w:rsidRPr="00D85132">
        <w:rPr>
          <w:rStyle w:val="text"/>
          <w:rFonts w:ascii="Arial" w:hAnsi="Arial" w:cs="Arial"/>
          <w:b w:val="0"/>
          <w:color w:val="auto"/>
          <w:sz w:val="20"/>
          <w:szCs w:val="20"/>
        </w:rPr>
        <w:t>, S. R</w:t>
      </w:r>
      <w:proofErr w:type="gramStart"/>
      <w:r w:rsidRPr="00D85132">
        <w:rPr>
          <w:rStyle w:val="text"/>
          <w:rFonts w:ascii="Arial" w:hAnsi="Arial" w:cs="Arial"/>
          <w:b w:val="0"/>
          <w:color w:val="auto"/>
          <w:sz w:val="20"/>
          <w:szCs w:val="20"/>
        </w:rPr>
        <w:t>.</w:t>
      </w:r>
      <w:r w:rsidRPr="00D85132">
        <w:rPr>
          <w:rStyle w:val="react-xocs-alternative-link"/>
          <w:rFonts w:ascii="Arial" w:hAnsi="Arial" w:cs="Arial"/>
          <w:b w:val="0"/>
          <w:color w:val="auto"/>
          <w:sz w:val="20"/>
          <w:szCs w:val="20"/>
        </w:rPr>
        <w:t> </w:t>
      </w:r>
      <w:r w:rsidRPr="00D85132">
        <w:rPr>
          <w:rFonts w:ascii="Arial" w:hAnsi="Arial" w:cs="Arial"/>
          <w:b w:val="0"/>
          <w:color w:val="auto"/>
          <w:sz w:val="20"/>
          <w:szCs w:val="20"/>
        </w:rPr>
        <w:t>,</w:t>
      </w:r>
      <w:proofErr w:type="gramEnd"/>
      <w:r w:rsidRPr="00D85132">
        <w:rPr>
          <w:rFonts w:ascii="Arial" w:hAnsi="Arial" w:cs="Arial"/>
          <w:b w:val="0"/>
          <w:color w:val="auto"/>
          <w:sz w:val="20"/>
          <w:szCs w:val="20"/>
        </w:rPr>
        <w:t> </w:t>
      </w:r>
      <w:bookmarkStart w:id="4" w:name="bau2-profile"/>
      <w:proofErr w:type="spellStart"/>
      <w:r w:rsidR="00591993" w:rsidRPr="00D85132">
        <w:rPr>
          <w:rFonts w:ascii="Arial" w:hAnsi="Arial" w:cs="Arial"/>
          <w:b w:val="0"/>
          <w:color w:val="auto"/>
          <w:sz w:val="20"/>
          <w:szCs w:val="20"/>
        </w:rPr>
        <w:fldChar w:fldCharType="begin"/>
      </w:r>
      <w:r w:rsidRPr="00D85132">
        <w:rPr>
          <w:rFonts w:ascii="Arial" w:hAnsi="Arial" w:cs="Arial"/>
          <w:b w:val="0"/>
          <w:color w:val="auto"/>
          <w:sz w:val="20"/>
          <w:szCs w:val="20"/>
        </w:rPr>
        <w:instrText xml:space="preserve"> HYPERLINK "https://www.sciencedirect.com/author/57206773899/umer-shahzad" </w:instrText>
      </w:r>
      <w:r w:rsidR="00591993" w:rsidRPr="00D85132">
        <w:rPr>
          <w:rFonts w:ascii="Arial" w:hAnsi="Arial" w:cs="Arial"/>
          <w:b w:val="0"/>
          <w:color w:val="auto"/>
          <w:sz w:val="20"/>
          <w:szCs w:val="20"/>
        </w:rPr>
        <w:fldChar w:fldCharType="separate"/>
      </w:r>
      <w:r w:rsidRPr="00D85132">
        <w:rPr>
          <w:rStyle w:val="text"/>
          <w:rFonts w:ascii="Arial" w:hAnsi="Arial" w:cs="Arial"/>
          <w:b w:val="0"/>
          <w:color w:val="auto"/>
          <w:sz w:val="20"/>
          <w:szCs w:val="20"/>
        </w:rPr>
        <w:t>Shahzad</w:t>
      </w:r>
      <w:proofErr w:type="spellEnd"/>
      <w:r w:rsidRPr="00D85132">
        <w:rPr>
          <w:rStyle w:val="text"/>
          <w:rFonts w:ascii="Arial" w:hAnsi="Arial" w:cs="Arial"/>
          <w:b w:val="0"/>
          <w:color w:val="auto"/>
          <w:sz w:val="20"/>
          <w:szCs w:val="20"/>
        </w:rPr>
        <w:t>, U.</w:t>
      </w:r>
      <w:r w:rsidRPr="00D85132">
        <w:rPr>
          <w:rStyle w:val="react-xocs-alternative-link"/>
          <w:rFonts w:ascii="Arial" w:hAnsi="Arial" w:cs="Arial"/>
          <w:b w:val="0"/>
          <w:color w:val="auto"/>
          <w:sz w:val="20"/>
          <w:szCs w:val="20"/>
        </w:rPr>
        <w:t> </w:t>
      </w:r>
      <w:r w:rsidR="00591993" w:rsidRPr="00D85132">
        <w:rPr>
          <w:rFonts w:ascii="Arial" w:hAnsi="Arial" w:cs="Arial"/>
          <w:b w:val="0"/>
          <w:color w:val="auto"/>
          <w:sz w:val="20"/>
          <w:szCs w:val="20"/>
        </w:rPr>
        <w:fldChar w:fldCharType="end"/>
      </w:r>
      <w:bookmarkEnd w:id="4"/>
      <w:r w:rsidRPr="00D85132">
        <w:rPr>
          <w:rFonts w:ascii="Arial" w:hAnsi="Arial" w:cs="Arial"/>
          <w:b w:val="0"/>
          <w:color w:val="auto"/>
          <w:sz w:val="20"/>
          <w:szCs w:val="20"/>
        </w:rPr>
        <w:t>, </w:t>
      </w:r>
      <w:r w:rsidRPr="00D85132">
        <w:rPr>
          <w:rStyle w:val="react-xocs-alternative-link"/>
          <w:rFonts w:ascii="Arial" w:hAnsi="Arial" w:cs="Arial"/>
          <w:b w:val="0"/>
          <w:color w:val="auto"/>
          <w:sz w:val="20"/>
          <w:szCs w:val="20"/>
        </w:rPr>
        <w:t> </w:t>
      </w:r>
      <w:proofErr w:type="spellStart"/>
      <w:r w:rsidRPr="00D85132">
        <w:rPr>
          <w:rStyle w:val="text"/>
          <w:rFonts w:ascii="Arial" w:hAnsi="Arial" w:cs="Arial"/>
          <w:b w:val="0"/>
          <w:color w:val="auto"/>
          <w:sz w:val="20"/>
          <w:szCs w:val="20"/>
        </w:rPr>
        <w:t>Dogan</w:t>
      </w:r>
      <w:proofErr w:type="spellEnd"/>
      <w:r w:rsidRPr="00D85132">
        <w:rPr>
          <w:rStyle w:val="text"/>
          <w:rFonts w:ascii="Arial" w:hAnsi="Arial" w:cs="Arial"/>
          <w:b w:val="0"/>
          <w:color w:val="auto"/>
          <w:sz w:val="20"/>
          <w:szCs w:val="20"/>
        </w:rPr>
        <w:t>, B. (2021). "</w:t>
      </w:r>
      <w:r w:rsidRPr="00D85132">
        <w:rPr>
          <w:rStyle w:val="title-text"/>
          <w:rFonts w:ascii="Arial" w:hAnsi="Arial" w:cs="Arial"/>
          <w:b w:val="0"/>
          <w:color w:val="auto"/>
          <w:sz w:val="20"/>
          <w:szCs w:val="20"/>
        </w:rPr>
        <w:t xml:space="preserve">The role of environmental technology for energy demand and energy efficiency: Evidence from OECD countries". </w:t>
      </w:r>
      <w:r w:rsidRPr="00D85132">
        <w:rPr>
          <w:rStyle w:val="title-text"/>
          <w:rFonts w:ascii="Arial" w:hAnsi="Arial" w:cs="Arial"/>
          <w:b w:val="0"/>
          <w:i/>
          <w:color w:val="auto"/>
          <w:sz w:val="20"/>
          <w:szCs w:val="20"/>
        </w:rPr>
        <w:t xml:space="preserve">Renewable and Sustainable Energy Reviews </w:t>
      </w:r>
      <w:r w:rsidRPr="00D85132">
        <w:rPr>
          <w:rStyle w:val="title-text"/>
          <w:rFonts w:ascii="Arial" w:hAnsi="Arial" w:cs="Arial"/>
          <w:b w:val="0"/>
          <w:color w:val="auto"/>
          <w:sz w:val="20"/>
          <w:szCs w:val="20"/>
        </w:rPr>
        <w:t>(153) 111735.</w:t>
      </w:r>
    </w:p>
    <w:p w:rsidR="006C1B98" w:rsidRPr="006C1B98" w:rsidRDefault="006C1B98" w:rsidP="006C1B98"/>
    <w:p w:rsidR="006C1B98" w:rsidRPr="00D85132" w:rsidRDefault="006C1B98" w:rsidP="00D85132">
      <w:pPr>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Qiu</w:t>
      </w:r>
      <w:proofErr w:type="spellEnd"/>
      <w:r w:rsidRPr="00D85132">
        <w:rPr>
          <w:rFonts w:ascii="Arial" w:hAnsi="Arial" w:cs="Arial"/>
          <w:sz w:val="20"/>
          <w:szCs w:val="20"/>
          <w:shd w:val="clear" w:color="auto" w:fill="FFFFFF"/>
        </w:rPr>
        <w:t xml:space="preserve">, Y., Colson, G., </w:t>
      </w:r>
      <w:proofErr w:type="spellStart"/>
      <w:r w:rsidRPr="00D85132">
        <w:rPr>
          <w:rFonts w:ascii="Arial" w:hAnsi="Arial" w:cs="Arial"/>
          <w:sz w:val="20"/>
          <w:szCs w:val="20"/>
          <w:shd w:val="clear" w:color="auto" w:fill="FFFFFF"/>
        </w:rPr>
        <w:t>Grebitus</w:t>
      </w:r>
      <w:proofErr w:type="spellEnd"/>
      <w:r w:rsidRPr="00D85132">
        <w:rPr>
          <w:rFonts w:ascii="Arial" w:hAnsi="Arial" w:cs="Arial"/>
          <w:sz w:val="20"/>
          <w:szCs w:val="20"/>
          <w:shd w:val="clear" w:color="auto" w:fill="FFFFFF"/>
        </w:rPr>
        <w:t>, C. (2014). "</w:t>
      </w:r>
      <w:r w:rsidRPr="00D85132">
        <w:rPr>
          <w:rFonts w:ascii="Arial" w:hAnsi="Arial" w:cs="Arial"/>
          <w:iCs/>
          <w:sz w:val="20"/>
          <w:szCs w:val="20"/>
          <w:shd w:val="clear" w:color="auto" w:fill="FFFFFF"/>
        </w:rPr>
        <w:t>Risk preferences and purchase of energy-efficient technologies in the residential sector"</w:t>
      </w:r>
      <w:r w:rsidRPr="00D85132">
        <w:rPr>
          <w:rFonts w:ascii="Arial" w:hAnsi="Arial" w:cs="Arial"/>
          <w:i/>
          <w:iCs/>
          <w:sz w:val="20"/>
          <w:szCs w:val="20"/>
          <w:shd w:val="clear" w:color="auto" w:fill="FFFFFF"/>
        </w:rPr>
        <w:t xml:space="preserve">. Ecological Economics </w:t>
      </w:r>
      <w:r w:rsidRPr="00D85132">
        <w:rPr>
          <w:rFonts w:ascii="Arial" w:hAnsi="Arial" w:cs="Arial"/>
          <w:iCs/>
          <w:sz w:val="20"/>
          <w:szCs w:val="20"/>
          <w:shd w:val="clear" w:color="auto" w:fill="FFFFFF"/>
        </w:rPr>
        <w:t>(107) 216–229.</w:t>
      </w:r>
    </w:p>
    <w:p w:rsidR="006C1B98" w:rsidRPr="00D85132"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Quitzau</w:t>
      </w:r>
      <w:proofErr w:type="spellEnd"/>
      <w:r w:rsidRPr="00D85132">
        <w:rPr>
          <w:rFonts w:ascii="Arial" w:hAnsi="Arial" w:cs="Arial"/>
          <w:sz w:val="20"/>
          <w:szCs w:val="20"/>
          <w:shd w:val="clear" w:color="auto" w:fill="FFFFFF"/>
        </w:rPr>
        <w:t>, M.-B., Hoffmann, B., Elle, M. (2012). "</w:t>
      </w:r>
      <w:r w:rsidRPr="00D85132">
        <w:rPr>
          <w:rFonts w:ascii="Arial" w:hAnsi="Arial" w:cs="Arial"/>
          <w:iCs/>
          <w:sz w:val="20"/>
          <w:szCs w:val="20"/>
          <w:shd w:val="clear" w:color="auto" w:fill="FFFFFF"/>
        </w:rPr>
        <w:t>Local niche planning and its strategic implications for implementation of energy-efficient technology"</w:t>
      </w:r>
      <w:r w:rsidRPr="00D85132">
        <w:rPr>
          <w:rFonts w:ascii="Arial" w:hAnsi="Arial" w:cs="Arial"/>
          <w:i/>
          <w:iCs/>
          <w:sz w:val="20"/>
          <w:szCs w:val="20"/>
          <w:shd w:val="clear" w:color="auto" w:fill="FFFFFF"/>
        </w:rPr>
        <w:t xml:space="preserve">. Technological Forecasting and Social Change </w:t>
      </w:r>
      <w:r w:rsidRPr="00D85132">
        <w:rPr>
          <w:rFonts w:ascii="Arial" w:hAnsi="Arial" w:cs="Arial"/>
          <w:iCs/>
          <w:sz w:val="20"/>
          <w:szCs w:val="20"/>
          <w:shd w:val="clear" w:color="auto" w:fill="FFFFFF"/>
        </w:rPr>
        <w:t>79(6) 1049–1058.</w:t>
      </w:r>
    </w:p>
    <w:p w:rsidR="006C1B98" w:rsidRPr="00D85132" w:rsidRDefault="006C1B98" w:rsidP="00D85132">
      <w:pPr>
        <w:spacing w:before="120"/>
        <w:ind w:left="426" w:right="379"/>
        <w:jc w:val="both"/>
        <w:rPr>
          <w:rFonts w:ascii="Arial" w:hAnsi="Arial" w:cs="Arial"/>
          <w:sz w:val="20"/>
          <w:szCs w:val="20"/>
        </w:rPr>
      </w:pPr>
      <w:r w:rsidRPr="00D85132">
        <w:rPr>
          <w:rFonts w:ascii="Arial" w:hAnsi="Arial" w:cs="Arial"/>
          <w:sz w:val="20"/>
          <w:szCs w:val="20"/>
        </w:rPr>
        <w:t xml:space="preserve">Randal, G., </w:t>
      </w:r>
      <w:proofErr w:type="spellStart"/>
      <w:r w:rsidRPr="00D85132">
        <w:rPr>
          <w:rFonts w:ascii="Arial" w:hAnsi="Arial" w:cs="Arial"/>
          <w:sz w:val="20"/>
          <w:szCs w:val="20"/>
        </w:rPr>
        <w:t>Goyal</w:t>
      </w:r>
      <w:proofErr w:type="spellEnd"/>
      <w:r w:rsidRPr="00D85132">
        <w:rPr>
          <w:rFonts w:ascii="Arial" w:hAnsi="Arial" w:cs="Arial"/>
          <w:sz w:val="20"/>
          <w:szCs w:val="20"/>
        </w:rPr>
        <w:t xml:space="preserve">, R. 1998). "Greenhouse technology. New Delhi: </w:t>
      </w:r>
      <w:proofErr w:type="spellStart"/>
      <w:r w:rsidRPr="00D85132">
        <w:rPr>
          <w:rFonts w:ascii="Arial" w:hAnsi="Arial" w:cs="Arial"/>
          <w:sz w:val="20"/>
          <w:szCs w:val="20"/>
        </w:rPr>
        <w:t>Narosa</w:t>
      </w:r>
      <w:proofErr w:type="spellEnd"/>
      <w:r w:rsidRPr="00D85132">
        <w:rPr>
          <w:rFonts w:ascii="Arial" w:hAnsi="Arial" w:cs="Arial"/>
          <w:sz w:val="20"/>
          <w:szCs w:val="20"/>
        </w:rPr>
        <w:t xml:space="preserve"> Publishing House". </w:t>
      </w:r>
    </w:p>
    <w:p w:rsidR="006C1B98" w:rsidRPr="00D85132" w:rsidRDefault="006C1B98" w:rsidP="00D85132">
      <w:pPr>
        <w:spacing w:before="240"/>
        <w:ind w:left="426" w:right="379"/>
        <w:jc w:val="both"/>
        <w:rPr>
          <w:rFonts w:ascii="Arial" w:hAnsi="Arial" w:cs="Arial"/>
          <w:i/>
          <w:iCs/>
          <w:sz w:val="20"/>
          <w:szCs w:val="20"/>
          <w:shd w:val="clear" w:color="auto" w:fill="FFFFFF"/>
        </w:rPr>
      </w:pPr>
      <w:proofErr w:type="spellStart"/>
      <w:r w:rsidRPr="00D85132">
        <w:rPr>
          <w:rFonts w:ascii="Arial" w:hAnsi="Arial" w:cs="Arial"/>
          <w:sz w:val="20"/>
          <w:szCs w:val="20"/>
          <w:shd w:val="clear" w:color="auto" w:fill="FFFFFF"/>
        </w:rPr>
        <w:t>Schleich</w:t>
      </w:r>
      <w:proofErr w:type="spellEnd"/>
      <w:r w:rsidRPr="00D85132">
        <w:rPr>
          <w:rFonts w:ascii="Arial" w:hAnsi="Arial" w:cs="Arial"/>
          <w:sz w:val="20"/>
          <w:szCs w:val="20"/>
          <w:shd w:val="clear" w:color="auto" w:fill="FFFFFF"/>
        </w:rPr>
        <w:t>, J. (2019). "</w:t>
      </w:r>
      <w:r w:rsidRPr="00D85132">
        <w:rPr>
          <w:rFonts w:ascii="Arial" w:hAnsi="Arial" w:cs="Arial"/>
          <w:iCs/>
          <w:sz w:val="20"/>
          <w:szCs w:val="20"/>
          <w:shd w:val="clear" w:color="auto" w:fill="FFFFFF"/>
        </w:rPr>
        <w:t>Energy efficient technology adoption in low-income households in the European Union – What is the evidence?</w:t>
      </w:r>
      <w:r w:rsidRPr="00D85132">
        <w:rPr>
          <w:rFonts w:ascii="Arial" w:hAnsi="Arial" w:cs="Arial"/>
          <w:i/>
          <w:iCs/>
          <w:sz w:val="20"/>
          <w:szCs w:val="20"/>
          <w:shd w:val="clear" w:color="auto" w:fill="FFFFFF"/>
        </w:rPr>
        <w:t xml:space="preserve">" Energy </w:t>
      </w:r>
      <w:proofErr w:type="gramStart"/>
      <w:r w:rsidRPr="00D85132">
        <w:rPr>
          <w:rFonts w:ascii="Arial" w:hAnsi="Arial" w:cs="Arial"/>
          <w:i/>
          <w:iCs/>
          <w:sz w:val="20"/>
          <w:szCs w:val="20"/>
          <w:shd w:val="clear" w:color="auto" w:fill="FFFFFF"/>
        </w:rPr>
        <w:t xml:space="preserve">Policy  </w:t>
      </w:r>
      <w:r w:rsidRPr="00D85132">
        <w:rPr>
          <w:rFonts w:ascii="Arial" w:hAnsi="Arial" w:cs="Arial"/>
          <w:iCs/>
          <w:sz w:val="20"/>
          <w:szCs w:val="20"/>
          <w:shd w:val="clear" w:color="auto" w:fill="FFFFFF"/>
        </w:rPr>
        <w:t>(</w:t>
      </w:r>
      <w:proofErr w:type="gramEnd"/>
      <w:r w:rsidRPr="00D85132">
        <w:rPr>
          <w:rFonts w:ascii="Arial" w:hAnsi="Arial" w:cs="Arial"/>
          <w:iCs/>
          <w:sz w:val="20"/>
          <w:szCs w:val="20"/>
          <w:shd w:val="clear" w:color="auto" w:fill="FFFFFF"/>
        </w:rPr>
        <w:t>125) 196–206</w:t>
      </w:r>
      <w:r w:rsidRPr="00D85132">
        <w:rPr>
          <w:rFonts w:ascii="Arial" w:hAnsi="Arial" w:cs="Arial"/>
          <w:i/>
          <w:iCs/>
          <w:sz w:val="20"/>
          <w:szCs w:val="20"/>
          <w:shd w:val="clear" w:color="auto" w:fill="FFFFFF"/>
        </w:rPr>
        <w:t>.</w:t>
      </w:r>
    </w:p>
    <w:p w:rsidR="006C1B98" w:rsidRPr="00D85132" w:rsidRDefault="006C1B98" w:rsidP="00D85132">
      <w:pPr>
        <w:shd w:val="clear" w:color="auto" w:fill="FFFFFF"/>
        <w:spacing w:before="240" w:after="120" w:line="240" w:lineRule="auto"/>
        <w:ind w:left="426" w:right="379"/>
        <w:jc w:val="both"/>
        <w:rPr>
          <w:rFonts w:ascii="Arial" w:hAnsi="Arial" w:cs="Arial"/>
          <w:i/>
          <w:iCs/>
          <w:sz w:val="20"/>
          <w:szCs w:val="20"/>
          <w:shd w:val="clear" w:color="auto" w:fill="FFFFFF"/>
        </w:rPr>
      </w:pPr>
      <w:proofErr w:type="spellStart"/>
      <w:r w:rsidRPr="00D85132">
        <w:rPr>
          <w:rFonts w:ascii="Arial" w:hAnsi="Arial" w:cs="Arial"/>
          <w:sz w:val="20"/>
          <w:szCs w:val="20"/>
          <w:shd w:val="clear" w:color="auto" w:fill="FFFFFF"/>
        </w:rPr>
        <w:t>Schleich</w:t>
      </w:r>
      <w:proofErr w:type="spellEnd"/>
      <w:r w:rsidRPr="00D85132">
        <w:rPr>
          <w:rFonts w:ascii="Arial" w:hAnsi="Arial" w:cs="Arial"/>
          <w:sz w:val="20"/>
          <w:szCs w:val="20"/>
          <w:shd w:val="clear" w:color="auto" w:fill="FFFFFF"/>
        </w:rPr>
        <w:t>, J., Gassmann, X., Meissner, T., Faure, C. (2018). "</w:t>
      </w:r>
      <w:r w:rsidRPr="00D85132">
        <w:rPr>
          <w:rFonts w:ascii="Arial" w:hAnsi="Arial" w:cs="Arial"/>
          <w:iCs/>
          <w:sz w:val="20"/>
          <w:szCs w:val="20"/>
          <w:shd w:val="clear" w:color="auto" w:fill="FFFFFF"/>
        </w:rPr>
        <w:t>A large-scale test of the effects of time discounting, risk aversion, loss aversion, and present bias on household adoption of energy-efficient technologies"</w:t>
      </w:r>
      <w:r w:rsidRPr="00D85132">
        <w:rPr>
          <w:rFonts w:ascii="Arial" w:hAnsi="Arial" w:cs="Arial"/>
          <w:i/>
          <w:iCs/>
          <w:sz w:val="20"/>
          <w:szCs w:val="20"/>
          <w:shd w:val="clear" w:color="auto" w:fill="FFFFFF"/>
        </w:rPr>
        <w:t>. Energy Economics.</w:t>
      </w:r>
    </w:p>
    <w:p w:rsidR="006C1B98" w:rsidRPr="00D85132" w:rsidRDefault="006C1B98" w:rsidP="00D85132">
      <w:pPr>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Seredin</w:t>
      </w:r>
      <w:proofErr w:type="spellEnd"/>
      <w:r w:rsidRPr="00D85132">
        <w:rPr>
          <w:rFonts w:ascii="Arial" w:hAnsi="Arial" w:cs="Arial"/>
          <w:sz w:val="20"/>
          <w:szCs w:val="20"/>
          <w:shd w:val="clear" w:color="auto" w:fill="FFFFFF"/>
        </w:rPr>
        <w:t xml:space="preserve">, V. V., Dai, S., Sun, Y., </w:t>
      </w:r>
      <w:proofErr w:type="spellStart"/>
      <w:r w:rsidRPr="00D85132">
        <w:rPr>
          <w:rFonts w:ascii="Arial" w:hAnsi="Arial" w:cs="Arial"/>
          <w:sz w:val="20"/>
          <w:szCs w:val="20"/>
          <w:shd w:val="clear" w:color="auto" w:fill="FFFFFF"/>
        </w:rPr>
        <w:t>Chekryzhov</w:t>
      </w:r>
      <w:proofErr w:type="spellEnd"/>
      <w:r w:rsidRPr="00D85132">
        <w:rPr>
          <w:rFonts w:ascii="Arial" w:hAnsi="Arial" w:cs="Arial"/>
          <w:sz w:val="20"/>
          <w:szCs w:val="20"/>
          <w:shd w:val="clear" w:color="auto" w:fill="FFFFFF"/>
        </w:rPr>
        <w:t>, I. Y. (2013)." </w:t>
      </w:r>
      <w:r w:rsidRPr="00D85132">
        <w:rPr>
          <w:rFonts w:ascii="Arial" w:hAnsi="Arial" w:cs="Arial"/>
          <w:iCs/>
          <w:sz w:val="20"/>
          <w:szCs w:val="20"/>
          <w:shd w:val="clear" w:color="auto" w:fill="FFFFFF"/>
        </w:rPr>
        <w:t>Coal deposits as promising sources of rare metals for alternative power and energy-efficient technologies"</w:t>
      </w:r>
      <w:r w:rsidRPr="00D85132">
        <w:rPr>
          <w:rFonts w:ascii="Arial" w:hAnsi="Arial" w:cs="Arial"/>
          <w:i/>
          <w:iCs/>
          <w:sz w:val="20"/>
          <w:szCs w:val="20"/>
          <w:shd w:val="clear" w:color="auto" w:fill="FFFFFF"/>
        </w:rPr>
        <w:t xml:space="preserve">. Applied Geochemistry      </w:t>
      </w:r>
      <w:r w:rsidRPr="00D85132">
        <w:rPr>
          <w:rFonts w:ascii="Arial" w:hAnsi="Arial" w:cs="Arial"/>
          <w:iCs/>
          <w:sz w:val="20"/>
          <w:szCs w:val="20"/>
          <w:shd w:val="clear" w:color="auto" w:fill="FFFFFF"/>
        </w:rPr>
        <w:t>(31) 1–11.</w:t>
      </w:r>
    </w:p>
    <w:p w:rsidR="006C1B98" w:rsidRPr="00D85132" w:rsidRDefault="006C1B98" w:rsidP="00D85132">
      <w:pPr>
        <w:spacing w:before="240"/>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Trianni</w:t>
      </w:r>
      <w:proofErr w:type="spellEnd"/>
      <w:r w:rsidRPr="00D85132">
        <w:rPr>
          <w:rFonts w:ascii="Arial" w:hAnsi="Arial" w:cs="Arial"/>
          <w:sz w:val="20"/>
          <w:szCs w:val="20"/>
          <w:shd w:val="clear" w:color="auto" w:fill="FFFFFF"/>
        </w:rPr>
        <w:t xml:space="preserve">, A., </w:t>
      </w:r>
      <w:proofErr w:type="spellStart"/>
      <w:r w:rsidRPr="00D85132">
        <w:rPr>
          <w:rFonts w:ascii="Arial" w:hAnsi="Arial" w:cs="Arial"/>
          <w:sz w:val="20"/>
          <w:szCs w:val="20"/>
          <w:shd w:val="clear" w:color="auto" w:fill="FFFFFF"/>
        </w:rPr>
        <w:t>Cagno</w:t>
      </w:r>
      <w:proofErr w:type="spellEnd"/>
      <w:r w:rsidRPr="00D85132">
        <w:rPr>
          <w:rFonts w:ascii="Arial" w:hAnsi="Arial" w:cs="Arial"/>
          <w:sz w:val="20"/>
          <w:szCs w:val="20"/>
          <w:shd w:val="clear" w:color="auto" w:fill="FFFFFF"/>
        </w:rPr>
        <w:t>, E., Worrell, E. (2013). '</w:t>
      </w:r>
      <w:r w:rsidRPr="00D85132">
        <w:rPr>
          <w:rFonts w:ascii="Arial" w:hAnsi="Arial" w:cs="Arial"/>
          <w:iCs/>
          <w:sz w:val="20"/>
          <w:szCs w:val="20"/>
          <w:shd w:val="clear" w:color="auto" w:fill="FFFFFF"/>
        </w:rPr>
        <w:t xml:space="preserve">Innovation and adoption of energy efficient technologies: An exploratory analysis of Italian primary metal manufacturing SMEs'. </w:t>
      </w:r>
      <w:r w:rsidRPr="00D85132">
        <w:rPr>
          <w:rFonts w:ascii="Arial" w:hAnsi="Arial" w:cs="Arial"/>
          <w:i/>
          <w:iCs/>
          <w:sz w:val="20"/>
          <w:szCs w:val="20"/>
          <w:shd w:val="clear" w:color="auto" w:fill="FFFFFF"/>
        </w:rPr>
        <w:t xml:space="preserve">Energy </w:t>
      </w:r>
      <w:proofErr w:type="gramStart"/>
      <w:r w:rsidRPr="00D85132">
        <w:rPr>
          <w:rFonts w:ascii="Arial" w:hAnsi="Arial" w:cs="Arial"/>
          <w:i/>
          <w:iCs/>
          <w:sz w:val="20"/>
          <w:szCs w:val="20"/>
          <w:shd w:val="clear" w:color="auto" w:fill="FFFFFF"/>
        </w:rPr>
        <w:t xml:space="preserve">Policy  </w:t>
      </w:r>
      <w:r w:rsidRPr="00D85132">
        <w:rPr>
          <w:rFonts w:ascii="Arial" w:hAnsi="Arial" w:cs="Arial"/>
          <w:iCs/>
          <w:sz w:val="20"/>
          <w:szCs w:val="20"/>
          <w:shd w:val="clear" w:color="auto" w:fill="FFFFFF"/>
        </w:rPr>
        <w:t>(</w:t>
      </w:r>
      <w:proofErr w:type="gramEnd"/>
      <w:r w:rsidRPr="00D85132">
        <w:rPr>
          <w:rFonts w:ascii="Arial" w:hAnsi="Arial" w:cs="Arial"/>
          <w:iCs/>
          <w:sz w:val="20"/>
          <w:szCs w:val="20"/>
          <w:shd w:val="clear" w:color="auto" w:fill="FFFFFF"/>
        </w:rPr>
        <w:t>61) 430–440.</w:t>
      </w:r>
    </w:p>
    <w:p w:rsidR="006C1B98" w:rsidRPr="00D85132" w:rsidRDefault="006C1B98" w:rsidP="00D85132">
      <w:pPr>
        <w:ind w:left="426" w:right="379"/>
        <w:jc w:val="both"/>
        <w:rPr>
          <w:rFonts w:ascii="Arial" w:hAnsi="Arial" w:cs="Arial"/>
          <w:sz w:val="20"/>
          <w:szCs w:val="20"/>
        </w:rPr>
      </w:pPr>
      <w:proofErr w:type="spellStart"/>
      <w:r w:rsidRPr="00D85132">
        <w:rPr>
          <w:rFonts w:ascii="Arial" w:hAnsi="Arial" w:cs="Arial"/>
          <w:sz w:val="20"/>
          <w:szCs w:val="20"/>
          <w:shd w:val="clear" w:color="auto" w:fill="FFFFFF"/>
        </w:rPr>
        <w:t>Vujanovic</w:t>
      </w:r>
      <w:proofErr w:type="spellEnd"/>
      <w:r w:rsidRPr="00D85132">
        <w:rPr>
          <w:rFonts w:ascii="Arial" w:hAnsi="Arial" w:cs="Arial"/>
          <w:sz w:val="20"/>
          <w:szCs w:val="20"/>
          <w:shd w:val="clear" w:color="auto" w:fill="FFFFFF"/>
        </w:rPr>
        <w:t xml:space="preserve">, M., Wang, Q., Mohsen, M., </w:t>
      </w:r>
      <w:proofErr w:type="spellStart"/>
      <w:r w:rsidRPr="00D85132">
        <w:rPr>
          <w:rFonts w:ascii="Arial" w:hAnsi="Arial" w:cs="Arial"/>
          <w:sz w:val="20"/>
          <w:szCs w:val="20"/>
          <w:shd w:val="clear" w:color="auto" w:fill="FFFFFF"/>
        </w:rPr>
        <w:t>Duic</w:t>
      </w:r>
      <w:proofErr w:type="spellEnd"/>
      <w:r w:rsidRPr="00D85132">
        <w:rPr>
          <w:rFonts w:ascii="Arial" w:hAnsi="Arial" w:cs="Arial"/>
          <w:sz w:val="20"/>
          <w:szCs w:val="20"/>
          <w:shd w:val="clear" w:color="auto" w:fill="FFFFFF"/>
        </w:rPr>
        <w:t xml:space="preserve">, N., Yan, J. (2021). "Recent progress in sustainable energy-efficient technologies and environmental impacts on energy systems." </w:t>
      </w:r>
      <w:r w:rsidRPr="00D85132">
        <w:rPr>
          <w:rFonts w:ascii="Arial" w:hAnsi="Arial" w:cs="Arial"/>
          <w:i/>
          <w:sz w:val="20"/>
          <w:szCs w:val="20"/>
          <w:shd w:val="clear" w:color="auto" w:fill="FFFFFF"/>
        </w:rPr>
        <w:t>Applied Energy</w:t>
      </w:r>
      <w:r w:rsidRPr="00D85132">
        <w:rPr>
          <w:rFonts w:ascii="Arial" w:hAnsi="Arial" w:cs="Arial"/>
          <w:sz w:val="20"/>
          <w:szCs w:val="20"/>
          <w:shd w:val="clear" w:color="auto" w:fill="FFFFFF"/>
        </w:rPr>
        <w:t xml:space="preserve"> (283) 116280. </w:t>
      </w:r>
    </w:p>
    <w:p w:rsidR="006C1B98" w:rsidRPr="00D85132" w:rsidRDefault="006C1B98" w:rsidP="00D85132">
      <w:pPr>
        <w:spacing w:before="120"/>
        <w:ind w:left="426" w:right="379"/>
        <w:jc w:val="both"/>
        <w:rPr>
          <w:rFonts w:ascii="Arial" w:hAnsi="Arial" w:cs="Arial"/>
          <w:iCs/>
          <w:sz w:val="20"/>
          <w:szCs w:val="20"/>
          <w:shd w:val="clear" w:color="auto" w:fill="FFFFFF"/>
        </w:rPr>
      </w:pPr>
      <w:proofErr w:type="spellStart"/>
      <w:r w:rsidRPr="00D85132">
        <w:rPr>
          <w:rFonts w:ascii="Arial" w:hAnsi="Arial" w:cs="Arial"/>
          <w:iCs/>
          <w:sz w:val="20"/>
          <w:szCs w:val="20"/>
          <w:shd w:val="clear" w:color="auto" w:fill="FFFFFF"/>
        </w:rPr>
        <w:t>Wenlong</w:t>
      </w:r>
      <w:proofErr w:type="spellEnd"/>
      <w:r w:rsidRPr="00D85132">
        <w:rPr>
          <w:rFonts w:ascii="Arial" w:hAnsi="Arial" w:cs="Arial"/>
          <w:iCs/>
          <w:sz w:val="20"/>
          <w:szCs w:val="20"/>
          <w:shd w:val="clear" w:color="auto" w:fill="FFFFFF"/>
        </w:rPr>
        <w:t xml:space="preserve">, Z., Tien, N. H., </w:t>
      </w:r>
      <w:proofErr w:type="spellStart"/>
      <w:r w:rsidRPr="00D85132">
        <w:rPr>
          <w:rFonts w:ascii="Arial" w:hAnsi="Arial" w:cs="Arial"/>
          <w:iCs/>
          <w:sz w:val="20"/>
          <w:szCs w:val="20"/>
          <w:shd w:val="clear" w:color="auto" w:fill="FFFFFF"/>
        </w:rPr>
        <w:t>Sibghatullah</w:t>
      </w:r>
      <w:proofErr w:type="spellEnd"/>
      <w:r w:rsidRPr="00D85132">
        <w:rPr>
          <w:rFonts w:ascii="Arial" w:hAnsi="Arial" w:cs="Arial"/>
          <w:iCs/>
          <w:sz w:val="20"/>
          <w:szCs w:val="20"/>
          <w:shd w:val="clear" w:color="auto" w:fill="FFFFFF"/>
        </w:rPr>
        <w:t xml:space="preserve">, A., </w:t>
      </w:r>
      <w:proofErr w:type="spellStart"/>
      <w:r w:rsidRPr="00D85132">
        <w:rPr>
          <w:rFonts w:ascii="Arial" w:hAnsi="Arial" w:cs="Arial"/>
          <w:iCs/>
          <w:sz w:val="20"/>
          <w:szCs w:val="20"/>
          <w:shd w:val="clear" w:color="auto" w:fill="FFFFFF"/>
        </w:rPr>
        <w:t>Asih</w:t>
      </w:r>
      <w:proofErr w:type="spellEnd"/>
      <w:r w:rsidRPr="00D85132">
        <w:rPr>
          <w:rFonts w:ascii="Arial" w:hAnsi="Arial" w:cs="Arial"/>
          <w:iCs/>
          <w:sz w:val="20"/>
          <w:szCs w:val="20"/>
          <w:shd w:val="clear" w:color="auto" w:fill="FFFFFF"/>
        </w:rPr>
        <w:t xml:space="preserve">, D., </w:t>
      </w:r>
      <w:proofErr w:type="spellStart"/>
      <w:r w:rsidRPr="00D85132">
        <w:rPr>
          <w:rFonts w:ascii="Arial" w:hAnsi="Arial" w:cs="Arial"/>
          <w:iCs/>
          <w:sz w:val="20"/>
          <w:szCs w:val="20"/>
          <w:shd w:val="clear" w:color="auto" w:fill="FFFFFF"/>
        </w:rPr>
        <w:t>Soelton</w:t>
      </w:r>
      <w:proofErr w:type="spellEnd"/>
      <w:r w:rsidRPr="00D85132">
        <w:rPr>
          <w:rFonts w:ascii="Arial" w:hAnsi="Arial" w:cs="Arial"/>
          <w:iCs/>
          <w:sz w:val="20"/>
          <w:szCs w:val="20"/>
          <w:shd w:val="clear" w:color="auto" w:fill="FFFFFF"/>
        </w:rPr>
        <w:t xml:space="preserve">, M., </w:t>
      </w:r>
      <w:proofErr w:type="spellStart"/>
      <w:r w:rsidRPr="00D85132">
        <w:rPr>
          <w:rFonts w:ascii="Arial" w:hAnsi="Arial" w:cs="Arial"/>
          <w:iCs/>
          <w:sz w:val="20"/>
          <w:szCs w:val="20"/>
          <w:shd w:val="clear" w:color="auto" w:fill="FFFFFF"/>
        </w:rPr>
        <w:t>Ramli</w:t>
      </w:r>
      <w:proofErr w:type="spellEnd"/>
      <w:r w:rsidRPr="00D85132">
        <w:rPr>
          <w:rFonts w:ascii="Arial" w:hAnsi="Arial" w:cs="Arial"/>
          <w:iCs/>
          <w:sz w:val="20"/>
          <w:szCs w:val="20"/>
          <w:shd w:val="clear" w:color="auto" w:fill="FFFFFF"/>
        </w:rPr>
        <w:t xml:space="preserve">, Y. (2022). </w:t>
      </w:r>
      <w:proofErr w:type="gramStart"/>
      <w:r w:rsidRPr="00D85132">
        <w:rPr>
          <w:rFonts w:ascii="Arial" w:hAnsi="Arial" w:cs="Arial"/>
          <w:iCs/>
          <w:sz w:val="20"/>
          <w:szCs w:val="20"/>
          <w:shd w:val="clear" w:color="auto" w:fill="FFFFFF"/>
        </w:rPr>
        <w:t>" Impact</w:t>
      </w:r>
      <w:proofErr w:type="gramEnd"/>
      <w:r w:rsidRPr="00D85132">
        <w:rPr>
          <w:rFonts w:ascii="Arial" w:hAnsi="Arial" w:cs="Arial"/>
          <w:iCs/>
          <w:sz w:val="20"/>
          <w:szCs w:val="20"/>
          <w:shd w:val="clear" w:color="auto" w:fill="FFFFFF"/>
        </w:rPr>
        <w:t xml:space="preserve"> of energy efficiency, technology innovation, institutional quality, and trade openness on greenhouse gas emissions in ten Asian economies". </w:t>
      </w:r>
      <w:r w:rsidRPr="00D85132">
        <w:rPr>
          <w:rFonts w:ascii="Arial" w:hAnsi="Arial" w:cs="Arial"/>
          <w:i/>
          <w:iCs/>
          <w:sz w:val="20"/>
          <w:szCs w:val="20"/>
          <w:shd w:val="clear" w:color="auto" w:fill="FFFFFF"/>
        </w:rPr>
        <w:t xml:space="preserve">Applied Economics of Energy and Environment in </w:t>
      </w:r>
      <w:proofErr w:type="gramStart"/>
      <w:r w:rsidRPr="00D85132">
        <w:rPr>
          <w:rFonts w:ascii="Arial" w:hAnsi="Arial" w:cs="Arial"/>
          <w:i/>
          <w:iCs/>
          <w:sz w:val="20"/>
          <w:szCs w:val="20"/>
          <w:shd w:val="clear" w:color="auto" w:fill="FFFFFF"/>
        </w:rPr>
        <w:t xml:space="preserve">Sustainability </w:t>
      </w:r>
      <w:r w:rsidRPr="00D85132">
        <w:rPr>
          <w:rFonts w:ascii="Arial" w:hAnsi="Arial" w:cs="Arial"/>
          <w:iCs/>
          <w:sz w:val="20"/>
          <w:szCs w:val="20"/>
          <w:shd w:val="clear" w:color="auto" w:fill="FFFFFF"/>
        </w:rPr>
        <w:t xml:space="preserve"> (</w:t>
      </w:r>
      <w:proofErr w:type="gramEnd"/>
      <w:r w:rsidRPr="00D85132">
        <w:rPr>
          <w:rFonts w:ascii="Arial" w:hAnsi="Arial" w:cs="Arial"/>
          <w:iCs/>
          <w:sz w:val="20"/>
          <w:szCs w:val="20"/>
          <w:shd w:val="clear" w:color="auto" w:fill="FFFFFF"/>
        </w:rPr>
        <w:t>30) 43024- 43039.</w:t>
      </w:r>
    </w:p>
    <w:p w:rsidR="006C1B98" w:rsidRPr="00D85132" w:rsidRDefault="006C1B98" w:rsidP="00D85132">
      <w:pPr>
        <w:ind w:left="426" w:right="379"/>
        <w:jc w:val="both"/>
        <w:rPr>
          <w:rFonts w:ascii="Arial" w:hAnsi="Arial" w:cs="Arial"/>
          <w:sz w:val="20"/>
          <w:szCs w:val="20"/>
        </w:rPr>
      </w:pPr>
      <w:r w:rsidRPr="00D85132">
        <w:rPr>
          <w:rFonts w:ascii="Arial" w:hAnsi="Arial" w:cs="Arial"/>
          <w:sz w:val="20"/>
          <w:szCs w:val="20"/>
        </w:rPr>
        <w:t xml:space="preserve">Worrell, E., </w:t>
      </w:r>
      <w:proofErr w:type="spellStart"/>
      <w:r w:rsidRPr="00D85132">
        <w:rPr>
          <w:rFonts w:ascii="Arial" w:hAnsi="Arial" w:cs="Arial"/>
          <w:sz w:val="20"/>
          <w:szCs w:val="20"/>
        </w:rPr>
        <w:t>Berkel</w:t>
      </w:r>
      <w:proofErr w:type="spellEnd"/>
      <w:r w:rsidRPr="00D85132">
        <w:rPr>
          <w:rFonts w:ascii="Arial" w:hAnsi="Arial" w:cs="Arial"/>
          <w:sz w:val="20"/>
          <w:szCs w:val="20"/>
        </w:rPr>
        <w:t xml:space="preserve">, R. V., </w:t>
      </w:r>
      <w:proofErr w:type="spellStart"/>
      <w:r w:rsidRPr="00D85132">
        <w:rPr>
          <w:rFonts w:ascii="Arial" w:hAnsi="Arial" w:cs="Arial"/>
          <w:sz w:val="20"/>
          <w:szCs w:val="20"/>
        </w:rPr>
        <w:t>Fengqi</w:t>
      </w:r>
      <w:proofErr w:type="spellEnd"/>
      <w:r w:rsidRPr="00D85132">
        <w:rPr>
          <w:rFonts w:ascii="Arial" w:hAnsi="Arial" w:cs="Arial"/>
          <w:sz w:val="20"/>
          <w:szCs w:val="20"/>
        </w:rPr>
        <w:t xml:space="preserve">, Z., </w:t>
      </w:r>
      <w:proofErr w:type="spellStart"/>
      <w:r w:rsidRPr="00D85132">
        <w:rPr>
          <w:rFonts w:ascii="Arial" w:hAnsi="Arial" w:cs="Arial"/>
          <w:sz w:val="20"/>
          <w:szCs w:val="20"/>
        </w:rPr>
        <w:t>Menke</w:t>
      </w:r>
      <w:proofErr w:type="spellEnd"/>
      <w:r w:rsidRPr="00D85132">
        <w:rPr>
          <w:rFonts w:ascii="Arial" w:hAnsi="Arial" w:cs="Arial"/>
          <w:sz w:val="20"/>
          <w:szCs w:val="20"/>
        </w:rPr>
        <w:t xml:space="preserve">, C., Schaeffer, R., Williams, R. O. (2001)."Technology transfer of energy efficient technologies in industry: a review of trends and policy issues." </w:t>
      </w:r>
      <w:r w:rsidRPr="00D85132">
        <w:rPr>
          <w:rFonts w:ascii="Arial" w:hAnsi="Arial" w:cs="Arial"/>
          <w:i/>
          <w:sz w:val="20"/>
          <w:szCs w:val="20"/>
        </w:rPr>
        <w:t>Energy Policy</w:t>
      </w:r>
      <w:r w:rsidRPr="00D85132">
        <w:rPr>
          <w:rFonts w:ascii="Arial" w:hAnsi="Arial" w:cs="Arial"/>
          <w:sz w:val="20"/>
          <w:szCs w:val="20"/>
        </w:rPr>
        <w:t xml:space="preserve"> 29 (1) 29-43.</w:t>
      </w:r>
    </w:p>
    <w:p w:rsidR="006C1B98" w:rsidRPr="00D85132" w:rsidRDefault="006C1B98" w:rsidP="00D85132">
      <w:pPr>
        <w:ind w:left="426" w:right="379"/>
        <w:jc w:val="both"/>
        <w:rPr>
          <w:rFonts w:ascii="Arial" w:hAnsi="Arial" w:cs="Arial"/>
          <w:sz w:val="20"/>
          <w:szCs w:val="20"/>
        </w:rPr>
      </w:pPr>
      <w:r w:rsidRPr="00D85132">
        <w:rPr>
          <w:rFonts w:ascii="Arial" w:hAnsi="Arial" w:cs="Arial"/>
          <w:color w:val="000000"/>
          <w:sz w:val="20"/>
          <w:szCs w:val="20"/>
          <w:shd w:val="clear" w:color="auto" w:fill="FFFFFF"/>
        </w:rPr>
        <w:t xml:space="preserve">Worrell, E., van </w:t>
      </w:r>
      <w:proofErr w:type="spellStart"/>
      <w:r w:rsidRPr="00D85132">
        <w:rPr>
          <w:rFonts w:ascii="Arial" w:hAnsi="Arial" w:cs="Arial"/>
          <w:color w:val="000000"/>
          <w:sz w:val="20"/>
          <w:szCs w:val="20"/>
          <w:shd w:val="clear" w:color="auto" w:fill="FFFFFF"/>
        </w:rPr>
        <w:t>Berkel</w:t>
      </w:r>
      <w:proofErr w:type="spellEnd"/>
      <w:r w:rsidRPr="00D85132">
        <w:rPr>
          <w:rFonts w:ascii="Arial" w:hAnsi="Arial" w:cs="Arial"/>
          <w:color w:val="000000"/>
          <w:sz w:val="20"/>
          <w:szCs w:val="20"/>
          <w:shd w:val="clear" w:color="auto" w:fill="FFFFFF"/>
        </w:rPr>
        <w:t xml:space="preserve">, R., </w:t>
      </w:r>
      <w:proofErr w:type="spellStart"/>
      <w:r w:rsidRPr="00D85132">
        <w:rPr>
          <w:rFonts w:ascii="Arial" w:hAnsi="Arial" w:cs="Arial"/>
          <w:color w:val="000000"/>
          <w:sz w:val="20"/>
          <w:szCs w:val="20"/>
          <w:shd w:val="clear" w:color="auto" w:fill="FFFFFF"/>
        </w:rPr>
        <w:t>Fengqi</w:t>
      </w:r>
      <w:proofErr w:type="spellEnd"/>
      <w:r w:rsidRPr="00D85132">
        <w:rPr>
          <w:rFonts w:ascii="Arial" w:hAnsi="Arial" w:cs="Arial"/>
          <w:color w:val="000000"/>
          <w:sz w:val="20"/>
          <w:szCs w:val="20"/>
          <w:shd w:val="clear" w:color="auto" w:fill="FFFFFF"/>
        </w:rPr>
        <w:t xml:space="preserve">, Z., </w:t>
      </w:r>
      <w:proofErr w:type="spellStart"/>
      <w:r w:rsidRPr="00D85132">
        <w:rPr>
          <w:rFonts w:ascii="Arial" w:hAnsi="Arial" w:cs="Arial"/>
          <w:color w:val="000000"/>
          <w:sz w:val="20"/>
          <w:szCs w:val="20"/>
          <w:shd w:val="clear" w:color="auto" w:fill="FFFFFF"/>
        </w:rPr>
        <w:t>Menke</w:t>
      </w:r>
      <w:proofErr w:type="spellEnd"/>
      <w:r w:rsidRPr="00D85132">
        <w:rPr>
          <w:rFonts w:ascii="Arial" w:hAnsi="Arial" w:cs="Arial"/>
          <w:color w:val="000000"/>
          <w:sz w:val="20"/>
          <w:szCs w:val="20"/>
          <w:shd w:val="clear" w:color="auto" w:fill="FFFFFF"/>
        </w:rPr>
        <w:t>, C., Schaeffer, R., O. Williams, R. (2001). "</w:t>
      </w:r>
      <w:r w:rsidRPr="00D85132">
        <w:rPr>
          <w:rFonts w:ascii="Arial" w:hAnsi="Arial" w:cs="Arial"/>
          <w:iCs/>
          <w:color w:val="000000"/>
          <w:sz w:val="20"/>
          <w:szCs w:val="20"/>
          <w:shd w:val="clear" w:color="auto" w:fill="FFFFFF"/>
        </w:rPr>
        <w:t>Technology transfer of energy efficient technologies in industry: a review of trends and policy issues".</w:t>
      </w:r>
      <w:r w:rsidRPr="00D85132">
        <w:rPr>
          <w:rFonts w:ascii="Arial" w:hAnsi="Arial" w:cs="Arial"/>
          <w:i/>
          <w:iCs/>
          <w:color w:val="000000"/>
          <w:sz w:val="20"/>
          <w:szCs w:val="20"/>
          <w:shd w:val="clear" w:color="auto" w:fill="FFFFFF"/>
        </w:rPr>
        <w:t xml:space="preserve"> Energy Policy </w:t>
      </w:r>
      <w:r w:rsidRPr="00D85132">
        <w:rPr>
          <w:rFonts w:ascii="Arial" w:hAnsi="Arial" w:cs="Arial"/>
          <w:iCs/>
          <w:color w:val="000000"/>
          <w:sz w:val="20"/>
          <w:szCs w:val="20"/>
          <w:shd w:val="clear" w:color="auto" w:fill="FFFFFF"/>
        </w:rPr>
        <w:t>29(1) 29–43.</w:t>
      </w:r>
    </w:p>
    <w:p w:rsidR="006C1B98" w:rsidRPr="00D85132" w:rsidRDefault="006C1B98" w:rsidP="00D85132">
      <w:pPr>
        <w:spacing w:before="120"/>
        <w:ind w:left="426" w:right="379"/>
        <w:jc w:val="both"/>
        <w:rPr>
          <w:rFonts w:ascii="Arial" w:hAnsi="Arial" w:cs="Arial"/>
          <w:sz w:val="20"/>
          <w:szCs w:val="20"/>
        </w:rPr>
      </w:pPr>
      <w:r w:rsidRPr="00D85132">
        <w:rPr>
          <w:rFonts w:ascii="Arial" w:hAnsi="Arial" w:cs="Arial"/>
          <w:sz w:val="20"/>
          <w:szCs w:val="20"/>
        </w:rPr>
        <w:t xml:space="preserve">Yadav, I., </w:t>
      </w:r>
      <w:proofErr w:type="spellStart"/>
      <w:r w:rsidRPr="00D85132">
        <w:rPr>
          <w:rFonts w:ascii="Arial" w:hAnsi="Arial" w:cs="Arial"/>
          <w:sz w:val="20"/>
          <w:szCs w:val="20"/>
        </w:rPr>
        <w:t>Chauadhari</w:t>
      </w:r>
      <w:proofErr w:type="spellEnd"/>
      <w:r w:rsidRPr="00D85132">
        <w:rPr>
          <w:rFonts w:ascii="Arial" w:hAnsi="Arial" w:cs="Arial"/>
          <w:sz w:val="20"/>
          <w:szCs w:val="20"/>
        </w:rPr>
        <w:t xml:space="preserve">, M. (1997). "Progressive floriculture. Bangalore: The House of </w:t>
      </w:r>
      <w:proofErr w:type="spellStart"/>
      <w:r w:rsidRPr="00D85132">
        <w:rPr>
          <w:rFonts w:ascii="Arial" w:hAnsi="Arial" w:cs="Arial"/>
          <w:sz w:val="20"/>
          <w:szCs w:val="20"/>
        </w:rPr>
        <w:t>Sarpan</w:t>
      </w:r>
      <w:proofErr w:type="spellEnd"/>
      <w:r w:rsidRPr="00D85132">
        <w:rPr>
          <w:rFonts w:ascii="Arial" w:hAnsi="Arial" w:cs="Arial"/>
          <w:sz w:val="20"/>
          <w:szCs w:val="20"/>
        </w:rPr>
        <w:t>". Pages 1–5.</w:t>
      </w:r>
    </w:p>
    <w:p w:rsidR="006C1B98" w:rsidRPr="00D85132" w:rsidRDefault="006C1B98" w:rsidP="00D85132">
      <w:pPr>
        <w:ind w:left="426" w:right="379"/>
        <w:jc w:val="both"/>
        <w:rPr>
          <w:rStyle w:val="react-xocs-alternative-link"/>
          <w:rFonts w:ascii="Arial" w:hAnsi="Arial" w:cs="Arial"/>
          <w:sz w:val="20"/>
          <w:szCs w:val="20"/>
        </w:rPr>
      </w:pPr>
      <w:proofErr w:type="spellStart"/>
      <w:r w:rsidRPr="00D85132">
        <w:rPr>
          <w:rStyle w:val="text"/>
          <w:rFonts w:ascii="Arial" w:hAnsi="Arial" w:cs="Arial"/>
          <w:sz w:val="20"/>
          <w:szCs w:val="20"/>
        </w:rPr>
        <w:t>Yadlapalli</w:t>
      </w:r>
      <w:proofErr w:type="spellEnd"/>
      <w:r w:rsidRPr="00D85132">
        <w:rPr>
          <w:rStyle w:val="text"/>
          <w:rFonts w:ascii="Arial" w:hAnsi="Arial" w:cs="Arial"/>
          <w:sz w:val="20"/>
          <w:szCs w:val="20"/>
        </w:rPr>
        <w:t>, R. T.</w:t>
      </w:r>
      <w:r w:rsidRPr="00D85132">
        <w:rPr>
          <w:rStyle w:val="react-xocs-alternative-link"/>
          <w:rFonts w:ascii="Arial" w:hAnsi="Arial" w:cs="Arial"/>
          <w:sz w:val="20"/>
          <w:szCs w:val="20"/>
        </w:rPr>
        <w:t xml:space="preserve">, </w:t>
      </w:r>
      <w:proofErr w:type="spellStart"/>
      <w:r w:rsidRPr="00D85132">
        <w:rPr>
          <w:rStyle w:val="text"/>
          <w:rFonts w:ascii="Arial" w:hAnsi="Arial" w:cs="Arial"/>
          <w:sz w:val="20"/>
          <w:szCs w:val="20"/>
        </w:rPr>
        <w:t>Kotapati</w:t>
      </w:r>
      <w:proofErr w:type="spellEnd"/>
      <w:r w:rsidRPr="00D85132">
        <w:rPr>
          <w:rStyle w:val="text"/>
          <w:rFonts w:ascii="Arial" w:hAnsi="Arial" w:cs="Arial"/>
          <w:sz w:val="20"/>
          <w:szCs w:val="20"/>
        </w:rPr>
        <w:t>, A</w:t>
      </w:r>
      <w:proofErr w:type="gramStart"/>
      <w:r w:rsidRPr="00D85132">
        <w:rPr>
          <w:rStyle w:val="text"/>
          <w:rFonts w:ascii="Arial" w:hAnsi="Arial" w:cs="Arial"/>
          <w:sz w:val="20"/>
          <w:szCs w:val="20"/>
        </w:rPr>
        <w:t>.</w:t>
      </w:r>
      <w:r w:rsidRPr="00D85132">
        <w:rPr>
          <w:rStyle w:val="react-xocs-alternative-link"/>
          <w:rFonts w:ascii="Arial" w:hAnsi="Arial" w:cs="Arial"/>
          <w:sz w:val="20"/>
          <w:szCs w:val="20"/>
        </w:rPr>
        <w:t> </w:t>
      </w:r>
      <w:r w:rsidRPr="00D85132">
        <w:rPr>
          <w:rFonts w:ascii="Arial" w:hAnsi="Arial" w:cs="Arial"/>
          <w:sz w:val="20"/>
          <w:szCs w:val="20"/>
        </w:rPr>
        <w:t>,</w:t>
      </w:r>
      <w:proofErr w:type="gramEnd"/>
      <w:r w:rsidRPr="00D85132">
        <w:rPr>
          <w:rFonts w:ascii="Arial" w:hAnsi="Arial" w:cs="Arial"/>
          <w:sz w:val="20"/>
          <w:szCs w:val="20"/>
        </w:rPr>
        <w:t> </w:t>
      </w:r>
      <w:proofErr w:type="spellStart"/>
      <w:r w:rsidRPr="00D85132">
        <w:rPr>
          <w:rStyle w:val="text"/>
          <w:rFonts w:ascii="Arial" w:hAnsi="Arial" w:cs="Arial"/>
          <w:sz w:val="20"/>
          <w:szCs w:val="20"/>
        </w:rPr>
        <w:t>Kandipati</w:t>
      </w:r>
      <w:proofErr w:type="spellEnd"/>
      <w:r w:rsidRPr="00D85132">
        <w:rPr>
          <w:rStyle w:val="text"/>
          <w:rFonts w:ascii="Arial" w:hAnsi="Arial" w:cs="Arial"/>
          <w:sz w:val="20"/>
          <w:szCs w:val="20"/>
        </w:rPr>
        <w:t>, R.</w:t>
      </w:r>
      <w:r w:rsidRPr="00D85132">
        <w:rPr>
          <w:rStyle w:val="react-xocs-alternative-link"/>
          <w:rFonts w:ascii="Arial" w:hAnsi="Arial" w:cs="Arial"/>
          <w:sz w:val="20"/>
          <w:szCs w:val="20"/>
        </w:rPr>
        <w:t> </w:t>
      </w:r>
      <w:r w:rsidRPr="00D85132">
        <w:rPr>
          <w:rFonts w:ascii="Arial" w:hAnsi="Arial" w:cs="Arial"/>
          <w:sz w:val="20"/>
          <w:szCs w:val="20"/>
        </w:rPr>
        <w:t>,</w:t>
      </w:r>
      <w:r w:rsidRPr="00D85132">
        <w:rPr>
          <w:rStyle w:val="text"/>
          <w:rFonts w:ascii="Arial" w:hAnsi="Arial" w:cs="Arial"/>
          <w:sz w:val="20"/>
          <w:szCs w:val="20"/>
        </w:rPr>
        <w:t xml:space="preserve"> </w:t>
      </w:r>
      <w:proofErr w:type="spellStart"/>
      <w:r w:rsidRPr="00D85132">
        <w:rPr>
          <w:rStyle w:val="text"/>
          <w:rFonts w:ascii="Arial" w:hAnsi="Arial" w:cs="Arial"/>
          <w:sz w:val="20"/>
          <w:szCs w:val="20"/>
        </w:rPr>
        <w:t>Koritala</w:t>
      </w:r>
      <w:proofErr w:type="spellEnd"/>
      <w:r w:rsidRPr="00D85132">
        <w:rPr>
          <w:rStyle w:val="react-xocs-alternative-link"/>
          <w:rFonts w:ascii="Arial" w:hAnsi="Arial" w:cs="Arial"/>
          <w:sz w:val="20"/>
          <w:szCs w:val="20"/>
        </w:rPr>
        <w:t xml:space="preserve">, C. R. (2022). </w:t>
      </w:r>
      <w:proofErr w:type="gramStart"/>
      <w:r w:rsidRPr="00D85132">
        <w:rPr>
          <w:rStyle w:val="react-xocs-alternative-link"/>
          <w:rFonts w:ascii="Arial" w:hAnsi="Arial" w:cs="Arial"/>
          <w:sz w:val="20"/>
          <w:szCs w:val="20"/>
        </w:rPr>
        <w:t>" A</w:t>
      </w:r>
      <w:proofErr w:type="gramEnd"/>
      <w:r w:rsidRPr="00D85132">
        <w:rPr>
          <w:rStyle w:val="react-xocs-alternative-link"/>
          <w:rFonts w:ascii="Arial" w:hAnsi="Arial" w:cs="Arial"/>
          <w:sz w:val="20"/>
          <w:szCs w:val="20"/>
        </w:rPr>
        <w:t xml:space="preserve"> Review on energy efficient technologies for electric vehicle applications". </w:t>
      </w:r>
      <w:r w:rsidRPr="00D85132">
        <w:rPr>
          <w:rStyle w:val="react-xocs-alternative-link"/>
          <w:rFonts w:ascii="Arial" w:hAnsi="Arial" w:cs="Arial"/>
          <w:i/>
          <w:sz w:val="20"/>
          <w:szCs w:val="20"/>
        </w:rPr>
        <w:t xml:space="preserve">Journal of Energy Storage </w:t>
      </w:r>
      <w:r w:rsidRPr="00D85132">
        <w:rPr>
          <w:rStyle w:val="react-xocs-alternative-link"/>
          <w:rFonts w:ascii="Arial" w:hAnsi="Arial" w:cs="Arial"/>
          <w:sz w:val="20"/>
          <w:szCs w:val="20"/>
        </w:rPr>
        <w:t>(50) 104212.</w:t>
      </w:r>
    </w:p>
    <w:p w:rsidR="006C1B98" w:rsidRPr="00D85132" w:rsidRDefault="006C1B98" w:rsidP="00D85132">
      <w:pPr>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lastRenderedPageBreak/>
        <w:t>Yeatts</w:t>
      </w:r>
      <w:proofErr w:type="spellEnd"/>
      <w:r w:rsidRPr="00D85132">
        <w:rPr>
          <w:rFonts w:ascii="Arial" w:hAnsi="Arial" w:cs="Arial"/>
          <w:sz w:val="20"/>
          <w:szCs w:val="20"/>
          <w:shd w:val="clear" w:color="auto" w:fill="FFFFFF"/>
        </w:rPr>
        <w:t>, D. E., Auden, D., Cooksey, C., Chen, C. F. (2017). "</w:t>
      </w:r>
      <w:r w:rsidRPr="00D85132">
        <w:rPr>
          <w:rFonts w:ascii="Arial" w:hAnsi="Arial" w:cs="Arial"/>
          <w:iCs/>
          <w:sz w:val="20"/>
          <w:szCs w:val="20"/>
          <w:shd w:val="clear" w:color="auto" w:fill="FFFFFF"/>
        </w:rPr>
        <w:t>A systematic review of strategies for overcoming the barriers to energy-efficient technologies in buildings"</w:t>
      </w:r>
      <w:r w:rsidRPr="00D85132">
        <w:rPr>
          <w:rFonts w:ascii="Arial" w:hAnsi="Arial" w:cs="Arial"/>
          <w:i/>
          <w:iCs/>
          <w:sz w:val="20"/>
          <w:szCs w:val="20"/>
          <w:shd w:val="clear" w:color="auto" w:fill="FFFFFF"/>
        </w:rPr>
        <w:t xml:space="preserve">. Energy Research &amp; Social Science </w:t>
      </w:r>
      <w:r w:rsidRPr="00D85132">
        <w:rPr>
          <w:rFonts w:ascii="Arial" w:hAnsi="Arial" w:cs="Arial"/>
          <w:iCs/>
          <w:sz w:val="20"/>
          <w:szCs w:val="20"/>
          <w:shd w:val="clear" w:color="auto" w:fill="FFFFFF"/>
        </w:rPr>
        <w:t>(32) 76–85.</w:t>
      </w:r>
    </w:p>
    <w:p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Zhao, N., You, F. (2020). "</w:t>
      </w:r>
      <w:r w:rsidRPr="00D85132">
        <w:rPr>
          <w:rFonts w:ascii="Arial" w:hAnsi="Arial" w:cs="Arial"/>
          <w:iCs/>
          <w:sz w:val="20"/>
          <w:szCs w:val="20"/>
          <w:shd w:val="clear" w:color="auto" w:fill="FFFFFF"/>
        </w:rPr>
        <w:t>Can renewable generation, energy storage and energy efficient technologies enable carbon neutral energy transition?</w:t>
      </w:r>
      <w:proofErr w:type="gramStart"/>
      <w:r w:rsidRPr="00D85132">
        <w:rPr>
          <w:rFonts w:ascii="Arial" w:hAnsi="Arial" w:cs="Arial"/>
          <w:iCs/>
          <w:sz w:val="20"/>
          <w:szCs w:val="20"/>
          <w:shd w:val="clear" w:color="auto" w:fill="FFFFFF"/>
        </w:rPr>
        <w:t>".</w:t>
      </w:r>
      <w:proofErr w:type="gramEnd"/>
      <w:r w:rsidRPr="00D85132">
        <w:rPr>
          <w:rFonts w:ascii="Arial" w:hAnsi="Arial" w:cs="Arial"/>
          <w:i/>
          <w:iCs/>
          <w:sz w:val="20"/>
          <w:szCs w:val="20"/>
          <w:shd w:val="clear" w:color="auto" w:fill="FFFFFF"/>
        </w:rPr>
        <w:t xml:space="preserve"> Applied </w:t>
      </w:r>
      <w:proofErr w:type="gramStart"/>
      <w:r w:rsidRPr="00D85132">
        <w:rPr>
          <w:rFonts w:ascii="Arial" w:hAnsi="Arial" w:cs="Arial"/>
          <w:i/>
          <w:iCs/>
          <w:sz w:val="20"/>
          <w:szCs w:val="20"/>
          <w:shd w:val="clear" w:color="auto" w:fill="FFFFFF"/>
        </w:rPr>
        <w:t xml:space="preserve">Energy  </w:t>
      </w:r>
      <w:r w:rsidRPr="00D85132">
        <w:rPr>
          <w:rFonts w:ascii="Arial" w:hAnsi="Arial" w:cs="Arial"/>
          <w:iCs/>
          <w:sz w:val="20"/>
          <w:szCs w:val="20"/>
          <w:shd w:val="clear" w:color="auto" w:fill="FFFFFF"/>
        </w:rPr>
        <w:t>(</w:t>
      </w:r>
      <w:proofErr w:type="gramEnd"/>
      <w:r w:rsidRPr="00D85132">
        <w:rPr>
          <w:rFonts w:ascii="Arial" w:hAnsi="Arial" w:cs="Arial"/>
          <w:iCs/>
          <w:sz w:val="20"/>
          <w:szCs w:val="20"/>
          <w:shd w:val="clear" w:color="auto" w:fill="FFFFFF"/>
        </w:rPr>
        <w:t>279) 115889.</w:t>
      </w:r>
    </w:p>
    <w:p w:rsidR="006C1B98" w:rsidRPr="00D85132"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Zhou, H., </w:t>
      </w:r>
      <w:proofErr w:type="spellStart"/>
      <w:r w:rsidRPr="00D85132">
        <w:rPr>
          <w:rFonts w:ascii="Arial" w:hAnsi="Arial" w:cs="Arial"/>
          <w:sz w:val="20"/>
          <w:szCs w:val="20"/>
          <w:shd w:val="clear" w:color="auto" w:fill="FFFFFF"/>
        </w:rPr>
        <w:t>Bukenya</w:t>
      </w:r>
      <w:proofErr w:type="spellEnd"/>
      <w:r w:rsidRPr="00D85132">
        <w:rPr>
          <w:rFonts w:ascii="Arial" w:hAnsi="Arial" w:cs="Arial"/>
          <w:sz w:val="20"/>
          <w:szCs w:val="20"/>
          <w:shd w:val="clear" w:color="auto" w:fill="FFFFFF"/>
        </w:rPr>
        <w:t>, J. O. (2016). "</w:t>
      </w:r>
      <w:r w:rsidRPr="00D85132">
        <w:rPr>
          <w:rFonts w:ascii="Arial" w:hAnsi="Arial" w:cs="Arial"/>
          <w:iCs/>
          <w:sz w:val="20"/>
          <w:szCs w:val="20"/>
          <w:shd w:val="clear" w:color="auto" w:fill="FFFFFF"/>
        </w:rPr>
        <w:t>Information inefficiency and willingness-to-pay for energy-efficient technology: A stated preference approach for China Energy Label"</w:t>
      </w:r>
      <w:r w:rsidRPr="00D85132">
        <w:rPr>
          <w:rFonts w:ascii="Arial" w:hAnsi="Arial" w:cs="Arial"/>
          <w:i/>
          <w:iCs/>
          <w:sz w:val="20"/>
          <w:szCs w:val="20"/>
          <w:shd w:val="clear" w:color="auto" w:fill="FFFFFF"/>
        </w:rPr>
        <w:t xml:space="preserve">. Energy Policy </w:t>
      </w:r>
      <w:r w:rsidRPr="00D85132">
        <w:rPr>
          <w:rFonts w:ascii="Arial" w:hAnsi="Arial" w:cs="Arial"/>
          <w:iCs/>
          <w:sz w:val="20"/>
          <w:szCs w:val="20"/>
          <w:shd w:val="clear" w:color="auto" w:fill="FFFFFF"/>
        </w:rPr>
        <w:t>(91) 12–21.</w:t>
      </w:r>
    </w:p>
    <w:p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Zhu, J. Y., Pan, X., </w:t>
      </w:r>
      <w:proofErr w:type="spellStart"/>
      <w:r w:rsidRPr="00D85132">
        <w:rPr>
          <w:rFonts w:ascii="Arial" w:hAnsi="Arial" w:cs="Arial"/>
          <w:sz w:val="20"/>
          <w:szCs w:val="20"/>
          <w:shd w:val="clear" w:color="auto" w:fill="FFFFFF"/>
        </w:rPr>
        <w:t>Zalesny</w:t>
      </w:r>
      <w:proofErr w:type="spellEnd"/>
      <w:r w:rsidRPr="00D85132">
        <w:rPr>
          <w:rFonts w:ascii="Arial" w:hAnsi="Arial" w:cs="Arial"/>
          <w:sz w:val="20"/>
          <w:szCs w:val="20"/>
          <w:shd w:val="clear" w:color="auto" w:fill="FFFFFF"/>
        </w:rPr>
        <w:t>, R. S. (2010). "</w:t>
      </w:r>
      <w:proofErr w:type="spellStart"/>
      <w:r w:rsidRPr="00D85132">
        <w:rPr>
          <w:rFonts w:ascii="Arial" w:hAnsi="Arial" w:cs="Arial"/>
          <w:iCs/>
          <w:sz w:val="20"/>
          <w:szCs w:val="20"/>
          <w:shd w:val="clear" w:color="auto" w:fill="FFFFFF"/>
        </w:rPr>
        <w:t>Pretreatment</w:t>
      </w:r>
      <w:proofErr w:type="spellEnd"/>
      <w:r w:rsidRPr="00D85132">
        <w:rPr>
          <w:rFonts w:ascii="Arial" w:hAnsi="Arial" w:cs="Arial"/>
          <w:iCs/>
          <w:sz w:val="20"/>
          <w:szCs w:val="20"/>
          <w:shd w:val="clear" w:color="auto" w:fill="FFFFFF"/>
        </w:rPr>
        <w:t xml:space="preserve"> of woody biomass for biofuel production: energy efficiency, technologies, and recalcitrance"</w:t>
      </w:r>
      <w:r w:rsidRPr="00D85132">
        <w:rPr>
          <w:rFonts w:ascii="Arial" w:hAnsi="Arial" w:cs="Arial"/>
          <w:i/>
          <w:iCs/>
          <w:sz w:val="20"/>
          <w:szCs w:val="20"/>
          <w:shd w:val="clear" w:color="auto" w:fill="FFFFFF"/>
        </w:rPr>
        <w:t xml:space="preserve">. Applied Microbiology and Biotechnology </w:t>
      </w:r>
      <w:r w:rsidRPr="00D85132">
        <w:rPr>
          <w:rFonts w:ascii="Arial" w:hAnsi="Arial" w:cs="Arial"/>
          <w:iCs/>
          <w:sz w:val="20"/>
          <w:szCs w:val="20"/>
          <w:shd w:val="clear" w:color="auto" w:fill="FFFFFF"/>
        </w:rPr>
        <w:t>87(3) 847–857.</w:t>
      </w:r>
    </w:p>
    <w:p w:rsidR="006C1B98" w:rsidRPr="00D85132" w:rsidRDefault="006C1B98" w:rsidP="00D85132">
      <w:pPr>
        <w:spacing w:before="120"/>
        <w:ind w:left="426" w:right="379"/>
        <w:jc w:val="both"/>
        <w:rPr>
          <w:rFonts w:ascii="Arial" w:hAnsi="Arial" w:cs="Arial"/>
          <w:sz w:val="20"/>
          <w:szCs w:val="20"/>
        </w:rPr>
      </w:pPr>
      <w:proofErr w:type="spellStart"/>
      <w:r w:rsidRPr="00D85132">
        <w:rPr>
          <w:rFonts w:ascii="Arial" w:hAnsi="Arial" w:cs="Arial"/>
          <w:sz w:val="20"/>
          <w:szCs w:val="20"/>
        </w:rPr>
        <w:t>Zuatori</w:t>
      </w:r>
      <w:proofErr w:type="spellEnd"/>
      <w:r w:rsidRPr="00D85132">
        <w:rPr>
          <w:rFonts w:ascii="Arial" w:hAnsi="Arial" w:cs="Arial"/>
          <w:sz w:val="20"/>
          <w:szCs w:val="20"/>
        </w:rPr>
        <w:t xml:space="preserve">, A. (2005). "An overview on the national strategy for improving the efficiency of energy use". </w:t>
      </w:r>
      <w:r w:rsidRPr="00D85132">
        <w:rPr>
          <w:rFonts w:ascii="Arial" w:hAnsi="Arial" w:cs="Arial"/>
          <w:i/>
          <w:sz w:val="20"/>
          <w:szCs w:val="20"/>
        </w:rPr>
        <w:t xml:space="preserve">Jordan Energy </w:t>
      </w:r>
      <w:proofErr w:type="spellStart"/>
      <w:r w:rsidRPr="00D85132">
        <w:rPr>
          <w:rFonts w:ascii="Arial" w:hAnsi="Arial" w:cs="Arial"/>
          <w:i/>
          <w:sz w:val="20"/>
          <w:szCs w:val="20"/>
        </w:rPr>
        <w:t>Abstr</w:t>
      </w:r>
      <w:proofErr w:type="spellEnd"/>
      <w:r w:rsidRPr="00D85132">
        <w:rPr>
          <w:rFonts w:ascii="Arial" w:hAnsi="Arial" w:cs="Arial"/>
          <w:sz w:val="20"/>
          <w:szCs w:val="20"/>
        </w:rPr>
        <w:t xml:space="preserve"> 9(1) 31–2. </w:t>
      </w:r>
    </w:p>
    <w:sectPr w:rsidR="006C1B98" w:rsidRPr="00D85132" w:rsidSect="00133BF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272" w:rsidRDefault="00DC3272" w:rsidP="00C00D43">
      <w:pPr>
        <w:spacing w:after="0" w:line="240" w:lineRule="auto"/>
      </w:pPr>
      <w:r>
        <w:separator/>
      </w:r>
    </w:p>
  </w:endnote>
  <w:endnote w:type="continuationSeparator" w:id="0">
    <w:p w:rsidR="00DC3272" w:rsidRDefault="00DC3272" w:rsidP="00C0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603" w:rsidRDefault="00D12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603" w:rsidRDefault="00D126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603" w:rsidRDefault="00D12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272" w:rsidRDefault="00DC3272" w:rsidP="00C00D43">
      <w:pPr>
        <w:spacing w:after="0" w:line="240" w:lineRule="auto"/>
      </w:pPr>
      <w:r>
        <w:separator/>
      </w:r>
    </w:p>
  </w:footnote>
  <w:footnote w:type="continuationSeparator" w:id="0">
    <w:p w:rsidR="00DC3272" w:rsidRDefault="00DC3272" w:rsidP="00C00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603" w:rsidRDefault="00DC32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41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603" w:rsidRDefault="00DC32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41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603" w:rsidRDefault="00DC32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41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C26"/>
    <w:multiLevelType w:val="multilevel"/>
    <w:tmpl w:val="8E828AA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A3177D"/>
    <w:multiLevelType w:val="multilevel"/>
    <w:tmpl w:val="782E2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101F7"/>
    <w:multiLevelType w:val="multilevel"/>
    <w:tmpl w:val="A0263B58"/>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2CD2B01"/>
    <w:multiLevelType w:val="multilevel"/>
    <w:tmpl w:val="1A00B3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0636A0"/>
    <w:multiLevelType w:val="hybridMultilevel"/>
    <w:tmpl w:val="1E2026BC"/>
    <w:lvl w:ilvl="0" w:tplc="813C4BC0">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5484DB3"/>
    <w:multiLevelType w:val="multilevel"/>
    <w:tmpl w:val="3A5A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243B5"/>
    <w:multiLevelType w:val="multilevel"/>
    <w:tmpl w:val="923C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43188"/>
    <w:multiLevelType w:val="multilevel"/>
    <w:tmpl w:val="FD08DE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111FEF"/>
    <w:multiLevelType w:val="multilevel"/>
    <w:tmpl w:val="BC3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3D02B5"/>
    <w:multiLevelType w:val="multilevel"/>
    <w:tmpl w:val="EBEC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F73B2"/>
    <w:multiLevelType w:val="multilevel"/>
    <w:tmpl w:val="A4BA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3017C"/>
    <w:multiLevelType w:val="multilevel"/>
    <w:tmpl w:val="49F2352A"/>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2" w15:restartNumberingAfterBreak="0">
    <w:nsid w:val="31902066"/>
    <w:multiLevelType w:val="multilevel"/>
    <w:tmpl w:val="597C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33387"/>
    <w:multiLevelType w:val="multilevel"/>
    <w:tmpl w:val="A0263B58"/>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FC0ED2"/>
    <w:multiLevelType w:val="multilevel"/>
    <w:tmpl w:val="613E251E"/>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9DD177C"/>
    <w:multiLevelType w:val="multilevel"/>
    <w:tmpl w:val="688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B49A2"/>
    <w:multiLevelType w:val="multilevel"/>
    <w:tmpl w:val="FCA0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494B71"/>
    <w:multiLevelType w:val="multilevel"/>
    <w:tmpl w:val="F3242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52220F"/>
    <w:multiLevelType w:val="multilevel"/>
    <w:tmpl w:val="A280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A06F1"/>
    <w:multiLevelType w:val="multilevel"/>
    <w:tmpl w:val="F9D2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F01271"/>
    <w:multiLevelType w:val="multilevel"/>
    <w:tmpl w:val="7E4E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96462E"/>
    <w:multiLevelType w:val="multilevel"/>
    <w:tmpl w:val="0B5893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73B6A27"/>
    <w:multiLevelType w:val="hybridMultilevel"/>
    <w:tmpl w:val="8E828AA2"/>
    <w:lvl w:ilvl="0" w:tplc="2FBA61F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E35FC5"/>
    <w:multiLevelType w:val="hybridMultilevel"/>
    <w:tmpl w:val="9C0E4D54"/>
    <w:lvl w:ilvl="0" w:tplc="6C94CC50">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4" w15:restartNumberingAfterBreak="0">
    <w:nsid w:val="7A5F6A9D"/>
    <w:multiLevelType w:val="multilevel"/>
    <w:tmpl w:val="CEC0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77573"/>
    <w:multiLevelType w:val="multilevel"/>
    <w:tmpl w:val="42842E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7F1A77"/>
    <w:multiLevelType w:val="hybridMultilevel"/>
    <w:tmpl w:val="58448E84"/>
    <w:lvl w:ilvl="0" w:tplc="1A2680C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EAB4684"/>
    <w:multiLevelType w:val="multilevel"/>
    <w:tmpl w:val="DF2E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B375D8"/>
    <w:multiLevelType w:val="multilevel"/>
    <w:tmpl w:val="5A7A67F8"/>
    <w:lvl w:ilvl="0">
      <w:start w:val="7"/>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
  </w:num>
  <w:num w:numId="3">
    <w:abstractNumId w:val="3"/>
  </w:num>
  <w:num w:numId="4">
    <w:abstractNumId w:val="8"/>
  </w:num>
  <w:num w:numId="5">
    <w:abstractNumId w:val="17"/>
  </w:num>
  <w:num w:numId="6">
    <w:abstractNumId w:val="11"/>
  </w:num>
  <w:num w:numId="7">
    <w:abstractNumId w:val="2"/>
  </w:num>
  <w:num w:numId="8">
    <w:abstractNumId w:val="16"/>
  </w:num>
  <w:num w:numId="9">
    <w:abstractNumId w:val="24"/>
  </w:num>
  <w:num w:numId="10">
    <w:abstractNumId w:val="10"/>
  </w:num>
  <w:num w:numId="11">
    <w:abstractNumId w:val="15"/>
  </w:num>
  <w:num w:numId="12">
    <w:abstractNumId w:val="18"/>
  </w:num>
  <w:num w:numId="13">
    <w:abstractNumId w:val="9"/>
  </w:num>
  <w:num w:numId="14">
    <w:abstractNumId w:val="19"/>
  </w:num>
  <w:num w:numId="15">
    <w:abstractNumId w:val="12"/>
  </w:num>
  <w:num w:numId="16">
    <w:abstractNumId w:val="6"/>
  </w:num>
  <w:num w:numId="17">
    <w:abstractNumId w:val="27"/>
  </w:num>
  <w:num w:numId="18">
    <w:abstractNumId w:val="20"/>
  </w:num>
  <w:num w:numId="19">
    <w:abstractNumId w:val="5"/>
  </w:num>
  <w:num w:numId="20">
    <w:abstractNumId w:val="21"/>
  </w:num>
  <w:num w:numId="21">
    <w:abstractNumId w:val="4"/>
  </w:num>
  <w:num w:numId="22">
    <w:abstractNumId w:val="22"/>
  </w:num>
  <w:num w:numId="23">
    <w:abstractNumId w:val="0"/>
  </w:num>
  <w:num w:numId="24">
    <w:abstractNumId w:val="26"/>
  </w:num>
  <w:num w:numId="25">
    <w:abstractNumId w:val="7"/>
  </w:num>
  <w:num w:numId="26">
    <w:abstractNumId w:val="25"/>
  </w:num>
  <w:num w:numId="27">
    <w:abstractNumId w:val="23"/>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Y0NTa1MDUxMjYxMrBQ0lEKTi0uzszPAykwrAUAW1rrUCwAAAA="/>
  </w:docVars>
  <w:rsids>
    <w:rsidRoot w:val="002F3E1A"/>
    <w:rsid w:val="00011FF8"/>
    <w:rsid w:val="00014CDB"/>
    <w:rsid w:val="0001739B"/>
    <w:rsid w:val="000365C6"/>
    <w:rsid w:val="00060A3A"/>
    <w:rsid w:val="00067E65"/>
    <w:rsid w:val="000C4CBD"/>
    <w:rsid w:val="000D6015"/>
    <w:rsid w:val="000F0318"/>
    <w:rsid w:val="000F3405"/>
    <w:rsid w:val="00113786"/>
    <w:rsid w:val="00122BEA"/>
    <w:rsid w:val="00125DF4"/>
    <w:rsid w:val="00133BFB"/>
    <w:rsid w:val="00136B20"/>
    <w:rsid w:val="0014672F"/>
    <w:rsid w:val="00152EC8"/>
    <w:rsid w:val="0016369A"/>
    <w:rsid w:val="00172FC2"/>
    <w:rsid w:val="00173712"/>
    <w:rsid w:val="001A0F8E"/>
    <w:rsid w:val="001A64B0"/>
    <w:rsid w:val="001B4F63"/>
    <w:rsid w:val="001D1C22"/>
    <w:rsid w:val="001E480E"/>
    <w:rsid w:val="001E4DE1"/>
    <w:rsid w:val="00274F16"/>
    <w:rsid w:val="00295B5C"/>
    <w:rsid w:val="002A5400"/>
    <w:rsid w:val="002F3E1A"/>
    <w:rsid w:val="00331B0B"/>
    <w:rsid w:val="003371D4"/>
    <w:rsid w:val="00340F24"/>
    <w:rsid w:val="0036739A"/>
    <w:rsid w:val="00396469"/>
    <w:rsid w:val="003B5583"/>
    <w:rsid w:val="00404193"/>
    <w:rsid w:val="00424084"/>
    <w:rsid w:val="0047341F"/>
    <w:rsid w:val="00476848"/>
    <w:rsid w:val="00483AEF"/>
    <w:rsid w:val="004D52AA"/>
    <w:rsid w:val="004E7ECD"/>
    <w:rsid w:val="00536A55"/>
    <w:rsid w:val="005446EC"/>
    <w:rsid w:val="00546BCB"/>
    <w:rsid w:val="005504BE"/>
    <w:rsid w:val="00570FD0"/>
    <w:rsid w:val="005873F5"/>
    <w:rsid w:val="00590539"/>
    <w:rsid w:val="00591993"/>
    <w:rsid w:val="005A2C2A"/>
    <w:rsid w:val="005B3F9D"/>
    <w:rsid w:val="005C72BB"/>
    <w:rsid w:val="00673083"/>
    <w:rsid w:val="006C1B98"/>
    <w:rsid w:val="00726781"/>
    <w:rsid w:val="00735092"/>
    <w:rsid w:val="00745E0A"/>
    <w:rsid w:val="007658E0"/>
    <w:rsid w:val="0079240C"/>
    <w:rsid w:val="007D2E13"/>
    <w:rsid w:val="007F22E4"/>
    <w:rsid w:val="0080657B"/>
    <w:rsid w:val="00813350"/>
    <w:rsid w:val="00837940"/>
    <w:rsid w:val="0087077F"/>
    <w:rsid w:val="00890B0C"/>
    <w:rsid w:val="008A633C"/>
    <w:rsid w:val="008A6FE2"/>
    <w:rsid w:val="008B17A8"/>
    <w:rsid w:val="008C07BF"/>
    <w:rsid w:val="00915DC0"/>
    <w:rsid w:val="00955525"/>
    <w:rsid w:val="009608F4"/>
    <w:rsid w:val="00977F66"/>
    <w:rsid w:val="009931BC"/>
    <w:rsid w:val="009A1AFE"/>
    <w:rsid w:val="009A3190"/>
    <w:rsid w:val="009A3D2D"/>
    <w:rsid w:val="009D336F"/>
    <w:rsid w:val="009F0FC6"/>
    <w:rsid w:val="00A05FB0"/>
    <w:rsid w:val="00A21460"/>
    <w:rsid w:val="00A831C9"/>
    <w:rsid w:val="00AB23EA"/>
    <w:rsid w:val="00AB5E19"/>
    <w:rsid w:val="00AB7A77"/>
    <w:rsid w:val="00AF1457"/>
    <w:rsid w:val="00B0426B"/>
    <w:rsid w:val="00B65A30"/>
    <w:rsid w:val="00B81B3D"/>
    <w:rsid w:val="00BB658B"/>
    <w:rsid w:val="00BC7D8A"/>
    <w:rsid w:val="00C00D43"/>
    <w:rsid w:val="00C1535A"/>
    <w:rsid w:val="00C46914"/>
    <w:rsid w:val="00C509B6"/>
    <w:rsid w:val="00CB5A50"/>
    <w:rsid w:val="00CC2017"/>
    <w:rsid w:val="00CC293A"/>
    <w:rsid w:val="00CC480E"/>
    <w:rsid w:val="00CD552B"/>
    <w:rsid w:val="00D12603"/>
    <w:rsid w:val="00D3426C"/>
    <w:rsid w:val="00D3776A"/>
    <w:rsid w:val="00D6664C"/>
    <w:rsid w:val="00D85132"/>
    <w:rsid w:val="00D87CD3"/>
    <w:rsid w:val="00DA1C01"/>
    <w:rsid w:val="00DC0125"/>
    <w:rsid w:val="00DC3272"/>
    <w:rsid w:val="00DF511E"/>
    <w:rsid w:val="00E17A1F"/>
    <w:rsid w:val="00E24B7C"/>
    <w:rsid w:val="00E53352"/>
    <w:rsid w:val="00E55025"/>
    <w:rsid w:val="00E96302"/>
    <w:rsid w:val="00EB10B1"/>
    <w:rsid w:val="00EB3EEB"/>
    <w:rsid w:val="00ED6153"/>
    <w:rsid w:val="00F04EFB"/>
    <w:rsid w:val="00F227CF"/>
    <w:rsid w:val="00F414A1"/>
    <w:rsid w:val="00F4378A"/>
    <w:rsid w:val="00F5378B"/>
    <w:rsid w:val="00F76F52"/>
    <w:rsid w:val="00F94221"/>
    <w:rsid w:val="00FA5C9E"/>
    <w:rsid w:val="00FB04E0"/>
    <w:rsid w:val="00FD63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460DDA"/>
  <w15:docId w15:val="{B387350D-A48C-41FE-9469-BE986B1E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993"/>
  </w:style>
  <w:style w:type="paragraph" w:styleId="Heading1">
    <w:name w:val="heading 1"/>
    <w:basedOn w:val="Normal"/>
    <w:next w:val="Normal"/>
    <w:link w:val="Heading1Char"/>
    <w:uiPriority w:val="9"/>
    <w:qFormat/>
    <w:rsid w:val="00CD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3794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83794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E1A"/>
    <w:pPr>
      <w:ind w:left="720"/>
      <w:contextualSpacing/>
    </w:pPr>
  </w:style>
  <w:style w:type="character" w:styleId="Emphasis">
    <w:name w:val="Emphasis"/>
    <w:basedOn w:val="DefaultParagraphFont"/>
    <w:uiPriority w:val="20"/>
    <w:qFormat/>
    <w:rsid w:val="00837940"/>
    <w:rPr>
      <w:i/>
      <w:iCs/>
    </w:rPr>
  </w:style>
  <w:style w:type="character" w:customStyle="1" w:styleId="Heading3Char">
    <w:name w:val="Heading 3 Char"/>
    <w:basedOn w:val="DefaultParagraphFont"/>
    <w:link w:val="Heading3"/>
    <w:uiPriority w:val="9"/>
    <w:rsid w:val="00837940"/>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37940"/>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8379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act-xocs-alternative-link">
    <w:name w:val="react-xocs-alternative-link"/>
    <w:basedOn w:val="DefaultParagraphFont"/>
    <w:rsid w:val="00CD552B"/>
  </w:style>
  <w:style w:type="character" w:customStyle="1" w:styleId="given-name">
    <w:name w:val="given-name"/>
    <w:basedOn w:val="DefaultParagraphFont"/>
    <w:rsid w:val="00CD552B"/>
  </w:style>
  <w:style w:type="character" w:customStyle="1" w:styleId="text">
    <w:name w:val="text"/>
    <w:basedOn w:val="DefaultParagraphFont"/>
    <w:rsid w:val="00CD552B"/>
  </w:style>
  <w:style w:type="character" w:customStyle="1" w:styleId="author-ref">
    <w:name w:val="author-ref"/>
    <w:basedOn w:val="DefaultParagraphFont"/>
    <w:rsid w:val="00CD552B"/>
  </w:style>
  <w:style w:type="character" w:customStyle="1" w:styleId="Heading1Char">
    <w:name w:val="Heading 1 Char"/>
    <w:basedOn w:val="DefaultParagraphFont"/>
    <w:link w:val="Heading1"/>
    <w:uiPriority w:val="9"/>
    <w:rsid w:val="00CD552B"/>
    <w:rPr>
      <w:rFonts w:asciiTheme="majorHAnsi" w:eastAsiaTheme="majorEastAsia" w:hAnsiTheme="majorHAnsi" w:cstheme="majorBidi"/>
      <w:b/>
      <w:bCs/>
      <w:color w:val="365F91" w:themeColor="accent1" w:themeShade="BF"/>
      <w:sz w:val="28"/>
      <w:szCs w:val="28"/>
    </w:rPr>
  </w:style>
  <w:style w:type="character" w:customStyle="1" w:styleId="inlineblock">
    <w:name w:val="inlineblock"/>
    <w:basedOn w:val="DefaultParagraphFont"/>
    <w:rsid w:val="00570FD0"/>
  </w:style>
  <w:style w:type="paragraph" w:styleId="BalloonText">
    <w:name w:val="Balloon Text"/>
    <w:basedOn w:val="Normal"/>
    <w:link w:val="BalloonTextChar"/>
    <w:uiPriority w:val="99"/>
    <w:semiHidden/>
    <w:unhideWhenUsed/>
    <w:rsid w:val="00570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FD0"/>
    <w:rPr>
      <w:rFonts w:ascii="Tahoma" w:hAnsi="Tahoma" w:cs="Tahoma"/>
      <w:sz w:val="16"/>
      <w:szCs w:val="16"/>
    </w:rPr>
  </w:style>
  <w:style w:type="paragraph" w:styleId="NoSpacing">
    <w:name w:val="No Spacing"/>
    <w:uiPriority w:val="1"/>
    <w:qFormat/>
    <w:rsid w:val="002A5400"/>
    <w:pPr>
      <w:spacing w:after="0" w:line="240" w:lineRule="auto"/>
    </w:pPr>
  </w:style>
  <w:style w:type="character" w:customStyle="1" w:styleId="title-text">
    <w:name w:val="title-text"/>
    <w:basedOn w:val="DefaultParagraphFont"/>
    <w:rsid w:val="004D52AA"/>
  </w:style>
  <w:style w:type="character" w:styleId="Strong">
    <w:name w:val="Strong"/>
    <w:basedOn w:val="DefaultParagraphFont"/>
    <w:uiPriority w:val="22"/>
    <w:qFormat/>
    <w:rsid w:val="00C1535A"/>
    <w:rPr>
      <w:b/>
      <w:bCs/>
    </w:rPr>
  </w:style>
  <w:style w:type="paragraph" w:customStyle="1" w:styleId="Normal1">
    <w:name w:val="Normal1"/>
    <w:rsid w:val="00546BCB"/>
    <w:pPr>
      <w:spacing w:after="160" w:line="259" w:lineRule="auto"/>
    </w:pPr>
    <w:rPr>
      <w:rFonts w:ascii="Calibri" w:eastAsia="Calibri" w:hAnsi="Calibri" w:cs="Calibri"/>
    </w:rPr>
  </w:style>
  <w:style w:type="character" w:styleId="Hyperlink">
    <w:name w:val="Hyperlink"/>
    <w:autoRedefine/>
    <w:hidden/>
    <w:qFormat/>
    <w:rsid w:val="00546BCB"/>
    <w:rPr>
      <w:color w:val="0000FF"/>
      <w:w w:val="100"/>
      <w:position w:val="-1"/>
      <w:u w:val="single"/>
      <w:effect w:val="none"/>
      <w:vertAlign w:val="baseline"/>
      <w:cs w:val="0"/>
      <w:em w:val="none"/>
    </w:rPr>
  </w:style>
  <w:style w:type="character" w:styleId="LineNumber">
    <w:name w:val="line number"/>
    <w:basedOn w:val="DefaultParagraphFont"/>
    <w:uiPriority w:val="99"/>
    <w:semiHidden/>
    <w:unhideWhenUsed/>
    <w:rsid w:val="006C1B98"/>
  </w:style>
  <w:style w:type="paragraph" w:styleId="Header">
    <w:name w:val="header"/>
    <w:basedOn w:val="Normal"/>
    <w:link w:val="HeaderChar"/>
    <w:uiPriority w:val="99"/>
    <w:unhideWhenUsed/>
    <w:rsid w:val="00C0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D43"/>
  </w:style>
  <w:style w:type="paragraph" w:styleId="Footer">
    <w:name w:val="footer"/>
    <w:basedOn w:val="Normal"/>
    <w:link w:val="FooterChar"/>
    <w:uiPriority w:val="99"/>
    <w:unhideWhenUsed/>
    <w:rsid w:val="00C0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1865">
      <w:bodyDiv w:val="1"/>
      <w:marLeft w:val="0"/>
      <w:marRight w:val="0"/>
      <w:marTop w:val="0"/>
      <w:marBottom w:val="0"/>
      <w:divBdr>
        <w:top w:val="none" w:sz="0" w:space="0" w:color="auto"/>
        <w:left w:val="none" w:sz="0" w:space="0" w:color="auto"/>
        <w:bottom w:val="none" w:sz="0" w:space="0" w:color="auto"/>
        <w:right w:val="none" w:sz="0" w:space="0" w:color="auto"/>
      </w:divBdr>
    </w:div>
    <w:div w:id="284701497">
      <w:bodyDiv w:val="1"/>
      <w:marLeft w:val="0"/>
      <w:marRight w:val="0"/>
      <w:marTop w:val="0"/>
      <w:marBottom w:val="0"/>
      <w:divBdr>
        <w:top w:val="none" w:sz="0" w:space="0" w:color="auto"/>
        <w:left w:val="none" w:sz="0" w:space="0" w:color="auto"/>
        <w:bottom w:val="none" w:sz="0" w:space="0" w:color="auto"/>
        <w:right w:val="none" w:sz="0" w:space="0" w:color="auto"/>
      </w:divBdr>
    </w:div>
    <w:div w:id="330910018">
      <w:bodyDiv w:val="1"/>
      <w:marLeft w:val="0"/>
      <w:marRight w:val="0"/>
      <w:marTop w:val="0"/>
      <w:marBottom w:val="0"/>
      <w:divBdr>
        <w:top w:val="none" w:sz="0" w:space="0" w:color="auto"/>
        <w:left w:val="none" w:sz="0" w:space="0" w:color="auto"/>
        <w:bottom w:val="none" w:sz="0" w:space="0" w:color="auto"/>
        <w:right w:val="none" w:sz="0" w:space="0" w:color="auto"/>
      </w:divBdr>
    </w:div>
    <w:div w:id="380057259">
      <w:bodyDiv w:val="1"/>
      <w:marLeft w:val="0"/>
      <w:marRight w:val="0"/>
      <w:marTop w:val="0"/>
      <w:marBottom w:val="0"/>
      <w:divBdr>
        <w:top w:val="none" w:sz="0" w:space="0" w:color="auto"/>
        <w:left w:val="none" w:sz="0" w:space="0" w:color="auto"/>
        <w:bottom w:val="none" w:sz="0" w:space="0" w:color="auto"/>
        <w:right w:val="none" w:sz="0" w:space="0" w:color="auto"/>
      </w:divBdr>
    </w:div>
    <w:div w:id="523979181">
      <w:bodyDiv w:val="1"/>
      <w:marLeft w:val="0"/>
      <w:marRight w:val="0"/>
      <w:marTop w:val="0"/>
      <w:marBottom w:val="0"/>
      <w:divBdr>
        <w:top w:val="none" w:sz="0" w:space="0" w:color="auto"/>
        <w:left w:val="none" w:sz="0" w:space="0" w:color="auto"/>
        <w:bottom w:val="none" w:sz="0" w:space="0" w:color="auto"/>
        <w:right w:val="none" w:sz="0" w:space="0" w:color="auto"/>
      </w:divBdr>
    </w:div>
    <w:div w:id="598947142">
      <w:bodyDiv w:val="1"/>
      <w:marLeft w:val="0"/>
      <w:marRight w:val="0"/>
      <w:marTop w:val="0"/>
      <w:marBottom w:val="0"/>
      <w:divBdr>
        <w:top w:val="none" w:sz="0" w:space="0" w:color="auto"/>
        <w:left w:val="none" w:sz="0" w:space="0" w:color="auto"/>
        <w:bottom w:val="none" w:sz="0" w:space="0" w:color="auto"/>
        <w:right w:val="none" w:sz="0" w:space="0" w:color="auto"/>
      </w:divBdr>
    </w:div>
    <w:div w:id="800419135">
      <w:bodyDiv w:val="1"/>
      <w:marLeft w:val="0"/>
      <w:marRight w:val="0"/>
      <w:marTop w:val="0"/>
      <w:marBottom w:val="0"/>
      <w:divBdr>
        <w:top w:val="none" w:sz="0" w:space="0" w:color="auto"/>
        <w:left w:val="none" w:sz="0" w:space="0" w:color="auto"/>
        <w:bottom w:val="none" w:sz="0" w:space="0" w:color="auto"/>
        <w:right w:val="none" w:sz="0" w:space="0" w:color="auto"/>
      </w:divBdr>
    </w:div>
    <w:div w:id="866256382">
      <w:bodyDiv w:val="1"/>
      <w:marLeft w:val="0"/>
      <w:marRight w:val="0"/>
      <w:marTop w:val="0"/>
      <w:marBottom w:val="0"/>
      <w:divBdr>
        <w:top w:val="none" w:sz="0" w:space="0" w:color="auto"/>
        <w:left w:val="none" w:sz="0" w:space="0" w:color="auto"/>
        <w:bottom w:val="none" w:sz="0" w:space="0" w:color="auto"/>
        <w:right w:val="none" w:sz="0" w:space="0" w:color="auto"/>
      </w:divBdr>
    </w:div>
    <w:div w:id="894854266">
      <w:bodyDiv w:val="1"/>
      <w:marLeft w:val="0"/>
      <w:marRight w:val="0"/>
      <w:marTop w:val="0"/>
      <w:marBottom w:val="0"/>
      <w:divBdr>
        <w:top w:val="none" w:sz="0" w:space="0" w:color="auto"/>
        <w:left w:val="none" w:sz="0" w:space="0" w:color="auto"/>
        <w:bottom w:val="none" w:sz="0" w:space="0" w:color="auto"/>
        <w:right w:val="none" w:sz="0" w:space="0" w:color="auto"/>
      </w:divBdr>
    </w:div>
    <w:div w:id="1102147111">
      <w:bodyDiv w:val="1"/>
      <w:marLeft w:val="0"/>
      <w:marRight w:val="0"/>
      <w:marTop w:val="0"/>
      <w:marBottom w:val="0"/>
      <w:divBdr>
        <w:top w:val="none" w:sz="0" w:space="0" w:color="auto"/>
        <w:left w:val="none" w:sz="0" w:space="0" w:color="auto"/>
        <w:bottom w:val="none" w:sz="0" w:space="0" w:color="auto"/>
        <w:right w:val="none" w:sz="0" w:space="0" w:color="auto"/>
      </w:divBdr>
    </w:div>
    <w:div w:id="1215507342">
      <w:bodyDiv w:val="1"/>
      <w:marLeft w:val="0"/>
      <w:marRight w:val="0"/>
      <w:marTop w:val="0"/>
      <w:marBottom w:val="0"/>
      <w:divBdr>
        <w:top w:val="none" w:sz="0" w:space="0" w:color="auto"/>
        <w:left w:val="none" w:sz="0" w:space="0" w:color="auto"/>
        <w:bottom w:val="none" w:sz="0" w:space="0" w:color="auto"/>
        <w:right w:val="none" w:sz="0" w:space="0" w:color="auto"/>
      </w:divBdr>
    </w:div>
    <w:div w:id="1381787675">
      <w:bodyDiv w:val="1"/>
      <w:marLeft w:val="0"/>
      <w:marRight w:val="0"/>
      <w:marTop w:val="0"/>
      <w:marBottom w:val="0"/>
      <w:divBdr>
        <w:top w:val="none" w:sz="0" w:space="0" w:color="auto"/>
        <w:left w:val="none" w:sz="0" w:space="0" w:color="auto"/>
        <w:bottom w:val="none" w:sz="0" w:space="0" w:color="auto"/>
        <w:right w:val="none" w:sz="0" w:space="0" w:color="auto"/>
      </w:divBdr>
    </w:div>
    <w:div w:id="1413700122">
      <w:bodyDiv w:val="1"/>
      <w:marLeft w:val="0"/>
      <w:marRight w:val="0"/>
      <w:marTop w:val="0"/>
      <w:marBottom w:val="0"/>
      <w:divBdr>
        <w:top w:val="none" w:sz="0" w:space="0" w:color="auto"/>
        <w:left w:val="none" w:sz="0" w:space="0" w:color="auto"/>
        <w:bottom w:val="none" w:sz="0" w:space="0" w:color="auto"/>
        <w:right w:val="none" w:sz="0" w:space="0" w:color="auto"/>
      </w:divBdr>
    </w:div>
    <w:div w:id="1470586672">
      <w:bodyDiv w:val="1"/>
      <w:marLeft w:val="0"/>
      <w:marRight w:val="0"/>
      <w:marTop w:val="0"/>
      <w:marBottom w:val="0"/>
      <w:divBdr>
        <w:top w:val="none" w:sz="0" w:space="0" w:color="auto"/>
        <w:left w:val="none" w:sz="0" w:space="0" w:color="auto"/>
        <w:bottom w:val="none" w:sz="0" w:space="0" w:color="auto"/>
        <w:right w:val="none" w:sz="0" w:space="0" w:color="auto"/>
      </w:divBdr>
      <w:divsChild>
        <w:div w:id="202443097">
          <w:marLeft w:val="0"/>
          <w:marRight w:val="0"/>
          <w:marTop w:val="0"/>
          <w:marBottom w:val="0"/>
          <w:divBdr>
            <w:top w:val="none" w:sz="0" w:space="0" w:color="auto"/>
            <w:left w:val="none" w:sz="0" w:space="0" w:color="auto"/>
            <w:bottom w:val="none" w:sz="0" w:space="0" w:color="auto"/>
            <w:right w:val="none" w:sz="0" w:space="0" w:color="auto"/>
          </w:divBdr>
        </w:div>
        <w:div w:id="743916629">
          <w:marLeft w:val="0"/>
          <w:marRight w:val="0"/>
          <w:marTop w:val="0"/>
          <w:marBottom w:val="0"/>
          <w:divBdr>
            <w:top w:val="none" w:sz="0" w:space="0" w:color="auto"/>
            <w:left w:val="none" w:sz="0" w:space="0" w:color="auto"/>
            <w:bottom w:val="none" w:sz="0" w:space="0" w:color="auto"/>
            <w:right w:val="none" w:sz="0" w:space="0" w:color="auto"/>
          </w:divBdr>
        </w:div>
        <w:div w:id="2133093604">
          <w:marLeft w:val="0"/>
          <w:marRight w:val="0"/>
          <w:marTop w:val="0"/>
          <w:marBottom w:val="0"/>
          <w:divBdr>
            <w:top w:val="none" w:sz="0" w:space="0" w:color="auto"/>
            <w:left w:val="none" w:sz="0" w:space="0" w:color="auto"/>
            <w:bottom w:val="none" w:sz="0" w:space="0" w:color="auto"/>
            <w:right w:val="none" w:sz="0" w:space="0" w:color="auto"/>
          </w:divBdr>
        </w:div>
        <w:div w:id="81684283">
          <w:marLeft w:val="0"/>
          <w:marRight w:val="0"/>
          <w:marTop w:val="0"/>
          <w:marBottom w:val="0"/>
          <w:divBdr>
            <w:top w:val="none" w:sz="0" w:space="0" w:color="auto"/>
            <w:left w:val="none" w:sz="0" w:space="0" w:color="auto"/>
            <w:bottom w:val="none" w:sz="0" w:space="0" w:color="auto"/>
            <w:right w:val="none" w:sz="0" w:space="0" w:color="auto"/>
          </w:divBdr>
        </w:div>
      </w:divsChild>
    </w:div>
    <w:div w:id="1679384296">
      <w:bodyDiv w:val="1"/>
      <w:marLeft w:val="0"/>
      <w:marRight w:val="0"/>
      <w:marTop w:val="0"/>
      <w:marBottom w:val="0"/>
      <w:divBdr>
        <w:top w:val="none" w:sz="0" w:space="0" w:color="auto"/>
        <w:left w:val="none" w:sz="0" w:space="0" w:color="auto"/>
        <w:bottom w:val="none" w:sz="0" w:space="0" w:color="auto"/>
        <w:right w:val="none" w:sz="0" w:space="0" w:color="auto"/>
      </w:divBdr>
    </w:div>
    <w:div w:id="16881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D6A10-5D42-498D-BBB9-48908B49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8742</TotalTime>
  <Pages>11</Pages>
  <Words>4239</Words>
  <Characters>24164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PC</dc:creator>
  <cp:lastModifiedBy>CPU SDI 1080</cp:lastModifiedBy>
  <cp:revision>72</cp:revision>
  <dcterms:created xsi:type="dcterms:W3CDTF">2025-03-12T13:30:00Z</dcterms:created>
  <dcterms:modified xsi:type="dcterms:W3CDTF">2025-05-31T08:28:00Z</dcterms:modified>
</cp:coreProperties>
</file>