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E8A4" w14:textId="1B94BDB6" w:rsidR="00AB0FC2" w:rsidRDefault="00AB0FC2" w:rsidP="00AB0FC2">
      <w:pPr>
        <w:spacing w:before="100" w:beforeAutospacing="1" w:after="100" w:afterAutospacing="1" w:line="360" w:lineRule="auto"/>
        <w:ind w:firstLine="0"/>
        <w:jc w:val="center"/>
        <w:rPr>
          <w:b/>
          <w:bCs/>
          <w:noProof w:val="0"/>
          <w:sz w:val="32"/>
          <w:szCs w:val="32"/>
          <w:rtl/>
          <w:lang w:eastAsia="zh-CN"/>
        </w:rPr>
      </w:pPr>
      <w:proofErr w:type="spellStart"/>
      <w:r w:rsidRPr="00FE02DE">
        <w:rPr>
          <w:b/>
          <w:bCs/>
          <w:noProof w:val="0"/>
          <w:sz w:val="32"/>
          <w:szCs w:val="32"/>
          <w:highlight w:val="green"/>
          <w:lang w:eastAsia="zh-CN"/>
        </w:rPr>
        <w:t>Fraperspective</w:t>
      </w:r>
      <w:proofErr w:type="spellEnd"/>
      <w:r w:rsidRPr="00FE02DE">
        <w:rPr>
          <w:b/>
          <w:bCs/>
          <w:noProof w:val="0"/>
          <w:sz w:val="32"/>
          <w:szCs w:val="32"/>
          <w:highlight w:val="green"/>
          <w:lang w:eastAsia="zh-CN"/>
        </w:rPr>
        <w:t>: A holistic approach to spatial representation in ancient Iranian and modern Western architecture</w:t>
      </w:r>
    </w:p>
    <w:p w14:paraId="10A158EE" w14:textId="69D5DEB5" w:rsidR="00AB0FC2" w:rsidRPr="00AB0FC2" w:rsidRDefault="002F1FCC" w:rsidP="002F1FCC">
      <w:pPr>
        <w:spacing w:before="100" w:beforeAutospacing="1" w:after="100" w:afterAutospacing="1" w:line="360" w:lineRule="auto"/>
        <w:ind w:firstLine="0"/>
        <w:jc w:val="left"/>
        <w:rPr>
          <w:b/>
          <w:bCs/>
          <w:noProof w:val="0"/>
          <w:sz w:val="18"/>
          <w:szCs w:val="18"/>
          <w:rtl/>
          <w:lang w:eastAsia="zh-CN" w:bidi="prs-AF"/>
        </w:rPr>
      </w:pPr>
      <w:r w:rsidRPr="002F1FCC">
        <w:rPr>
          <w:b/>
          <w:bCs/>
          <w:noProof w:val="0"/>
          <w:sz w:val="18"/>
          <w:szCs w:val="18"/>
          <w:highlight w:val="green"/>
          <w:lang w:eastAsia="zh-CN" w:bidi="prs-AF"/>
        </w:rPr>
        <w:t>Revised title</w:t>
      </w:r>
    </w:p>
    <w:p w14:paraId="0674BEDB" w14:textId="77777777" w:rsidR="00437B97" w:rsidRPr="00243ADE" w:rsidRDefault="00437B97" w:rsidP="002176FC">
      <w:pPr>
        <w:jc w:val="center"/>
        <w:rPr>
          <w:b/>
          <w:bCs/>
          <w:sz w:val="32"/>
          <w:szCs w:val="32"/>
        </w:rPr>
      </w:pPr>
    </w:p>
    <w:p w14:paraId="157B7808" w14:textId="77777777" w:rsidR="002176FC" w:rsidRDefault="002176FC" w:rsidP="002176FC">
      <w:pPr>
        <w:rPr>
          <w:rtl/>
        </w:rPr>
      </w:pPr>
    </w:p>
    <w:p w14:paraId="3A5887CE" w14:textId="77777777" w:rsidR="002166DA" w:rsidRPr="00253F31" w:rsidRDefault="002166DA" w:rsidP="002176FC">
      <w:pPr>
        <w:jc w:val="center"/>
        <w:rPr>
          <w:rStyle w:val="fontstyle01"/>
          <w:rFonts w:asciiTheme="majorBidi" w:hAnsiTheme="majorBidi" w:cstheme="majorBidi"/>
          <w:b w:val="0"/>
          <w:bCs w:val="0"/>
        </w:rPr>
      </w:pPr>
    </w:p>
    <w:p w14:paraId="7D4B1C0D" w14:textId="77777777" w:rsidR="00253F31" w:rsidRPr="00253F31" w:rsidRDefault="00253F31" w:rsidP="002176FC">
      <w:pPr>
        <w:jc w:val="center"/>
        <w:rPr>
          <w:rStyle w:val="fontstyle01"/>
          <w:rFonts w:asciiTheme="majorBidi" w:hAnsiTheme="majorBidi" w:cstheme="majorBidi"/>
          <w:rtl/>
        </w:rPr>
      </w:pPr>
    </w:p>
    <w:p w14:paraId="458021B3" w14:textId="77777777" w:rsidR="002176FC" w:rsidRPr="00706B0A" w:rsidRDefault="002176FC" w:rsidP="0018458F">
      <w:pPr>
        <w:ind w:firstLine="0"/>
        <w:rPr>
          <w:b/>
          <w:bCs/>
          <w:sz w:val="28"/>
          <w:szCs w:val="28"/>
        </w:rPr>
      </w:pPr>
      <w:r w:rsidRPr="00706B0A">
        <w:rPr>
          <w:b/>
          <w:bCs/>
          <w:sz w:val="28"/>
          <w:szCs w:val="28"/>
        </w:rPr>
        <w:t>Abstract</w:t>
      </w:r>
    </w:p>
    <w:p w14:paraId="072445EC" w14:textId="77777777" w:rsidR="00706B0A" w:rsidRDefault="00706B0A" w:rsidP="00E653B6">
      <w:pPr>
        <w:spacing w:before="100" w:beforeAutospacing="1" w:after="100" w:afterAutospacing="1"/>
        <w:ind w:firstLine="0"/>
        <w:jc w:val="lowKashida"/>
      </w:pPr>
      <w:r w:rsidRPr="00706B0A">
        <w:t>Perspective, as a crucial visual tool in architecture, significantly influences spatial representation and the communication of artistic and spatial concepts. This article conducts a comparative analysis of perspective in Iranian architecture vis-à-vis Western approaches, particularly linear perspective and spatial Cubism, while introducing Fraperspective (holistic perspective) as a novel method. The study highlights that traditional perspective techniques have inherent limitations in capturing spatial entirety. In contrast, Fraperspective, employing expansive viewpoints and multiple vanishing points, offers a more comprehensive portrayal of architectural space. Emphasizing its relevance to Iranian ontology and contemporary design demands, this approach innovatively bridges Eastern artistic traditions with Western influences, integrating insights from Iranian miniature art and Western Cubism.</w:t>
      </w:r>
    </w:p>
    <w:p w14:paraId="0B2C23C4" w14:textId="24F48771" w:rsidR="005D69D9" w:rsidRPr="005D69D9" w:rsidRDefault="002176FC" w:rsidP="005D69D9">
      <w:pPr>
        <w:pStyle w:val="NormalWeb"/>
        <w:rPr>
          <w:noProof w:val="0"/>
          <w:lang w:eastAsia="zh-CN"/>
        </w:rPr>
      </w:pPr>
      <w:r w:rsidRPr="002176FC">
        <w:rPr>
          <w:b/>
          <w:bCs/>
          <w:noProof w:val="0"/>
        </w:rPr>
        <w:t>Keywords:</w:t>
      </w:r>
      <w:r w:rsidRPr="002176FC">
        <w:rPr>
          <w:noProof w:val="0"/>
        </w:rPr>
        <w:t xml:space="preserve"> </w:t>
      </w:r>
      <w:proofErr w:type="spellStart"/>
      <w:r w:rsidR="005D69D9" w:rsidRPr="005D69D9">
        <w:rPr>
          <w:noProof w:val="0"/>
          <w:lang w:eastAsia="zh-CN"/>
        </w:rPr>
        <w:t>Fraperspective</w:t>
      </w:r>
      <w:proofErr w:type="spellEnd"/>
      <w:r w:rsidRPr="002176FC">
        <w:rPr>
          <w:noProof w:val="0"/>
        </w:rPr>
        <w:t xml:space="preserve">, </w:t>
      </w:r>
      <w:r w:rsidR="005D69D9" w:rsidRPr="005D69D9">
        <w:rPr>
          <w:noProof w:val="0"/>
          <w:lang w:eastAsia="zh-CN"/>
        </w:rPr>
        <w:t>Spatial representation</w:t>
      </w:r>
      <w:r w:rsidR="005D69D9" w:rsidRPr="002176FC">
        <w:rPr>
          <w:noProof w:val="0"/>
        </w:rPr>
        <w:t>,</w:t>
      </w:r>
      <w:r w:rsidR="005D69D9">
        <w:rPr>
          <w:rFonts w:hint="cs"/>
          <w:noProof w:val="0"/>
          <w:rtl/>
        </w:rPr>
        <w:t xml:space="preserve"> </w:t>
      </w:r>
      <w:r w:rsidR="005D69D9" w:rsidRPr="005D69D9">
        <w:rPr>
          <w:noProof w:val="0"/>
          <w:lang w:eastAsia="zh-CN"/>
        </w:rPr>
        <w:t xml:space="preserve">Ancient Iranian </w:t>
      </w:r>
      <w:r w:rsidR="005D69D9" w:rsidRPr="005D69D9">
        <w:rPr>
          <w:noProof w:val="0"/>
          <w:lang w:eastAsia="zh-CN"/>
        </w:rPr>
        <w:t>architecture</w:t>
      </w:r>
      <w:r w:rsidR="005D69D9" w:rsidRPr="002176FC">
        <w:rPr>
          <w:noProof w:val="0"/>
        </w:rPr>
        <w:t>,</w:t>
      </w:r>
      <w:r w:rsidR="005D69D9">
        <w:rPr>
          <w:rFonts w:hint="cs"/>
          <w:noProof w:val="0"/>
          <w:rtl/>
        </w:rPr>
        <w:t xml:space="preserve"> </w:t>
      </w:r>
      <w:r w:rsidR="005D69D9">
        <w:rPr>
          <w:noProof w:val="0"/>
        </w:rPr>
        <w:t>Modern</w:t>
      </w:r>
      <w:r w:rsidR="005D69D9" w:rsidRPr="005D69D9">
        <w:rPr>
          <w:noProof w:val="0"/>
          <w:lang w:eastAsia="zh-CN"/>
        </w:rPr>
        <w:t xml:space="preserve"> Western architecture</w:t>
      </w:r>
      <w:r w:rsidR="005D69D9" w:rsidRPr="002176FC">
        <w:rPr>
          <w:noProof w:val="0"/>
        </w:rPr>
        <w:t>,</w:t>
      </w:r>
      <w:r w:rsidR="005D69D9">
        <w:rPr>
          <w:noProof w:val="0"/>
        </w:rPr>
        <w:t xml:space="preserve"> </w:t>
      </w:r>
      <w:r w:rsidR="005D69D9" w:rsidRPr="005D69D9">
        <w:rPr>
          <w:noProof w:val="0"/>
          <w:lang w:eastAsia="zh-CN"/>
        </w:rPr>
        <w:t>Perspective theory</w:t>
      </w:r>
      <w:r w:rsidR="005D69D9" w:rsidRPr="002176FC">
        <w:rPr>
          <w:noProof w:val="0"/>
        </w:rPr>
        <w:t>,</w:t>
      </w:r>
      <w:r w:rsidR="005D69D9">
        <w:rPr>
          <w:noProof w:val="0"/>
        </w:rPr>
        <w:t xml:space="preserve"> </w:t>
      </w:r>
      <w:r w:rsidR="005D69D9" w:rsidRPr="005D69D9">
        <w:rPr>
          <w:noProof w:val="0"/>
          <w:lang w:eastAsia="zh-CN"/>
        </w:rPr>
        <w:t>Architectural analysis</w:t>
      </w:r>
    </w:p>
    <w:p w14:paraId="7F7B1B72" w14:textId="3764C1E3" w:rsidR="005D69D9" w:rsidRDefault="005D69D9" w:rsidP="005D69D9">
      <w:pPr>
        <w:pStyle w:val="NormalWeb"/>
        <w:rPr>
          <w:noProof w:val="0"/>
          <w:rtl/>
        </w:rPr>
      </w:pPr>
    </w:p>
    <w:p w14:paraId="5D3595BB" w14:textId="77777777" w:rsidR="002176FC" w:rsidRPr="00706B0A" w:rsidRDefault="002176FC" w:rsidP="002176FC">
      <w:pPr>
        <w:spacing w:before="100" w:beforeAutospacing="1" w:after="100" w:afterAutospacing="1"/>
        <w:ind w:firstLine="0"/>
        <w:jc w:val="left"/>
        <w:rPr>
          <w:b/>
          <w:bCs/>
          <w:noProof w:val="0"/>
          <w:sz w:val="28"/>
          <w:szCs w:val="28"/>
        </w:rPr>
      </w:pPr>
      <w:r w:rsidRPr="00706B0A">
        <w:rPr>
          <w:b/>
          <w:bCs/>
          <w:noProof w:val="0"/>
          <w:sz w:val="28"/>
          <w:szCs w:val="28"/>
        </w:rPr>
        <w:t>Introduction</w:t>
      </w:r>
    </w:p>
    <w:p w14:paraId="75B27DA5" w14:textId="4A5BFA8F" w:rsidR="00B5539A" w:rsidRPr="00B5539A" w:rsidRDefault="002176FC" w:rsidP="006B028A">
      <w:pPr>
        <w:pStyle w:val="NormalWeb"/>
        <w:rPr>
          <w:noProof w:val="0"/>
          <w:lang w:eastAsia="zh-CN"/>
        </w:rPr>
      </w:pPr>
      <w:r w:rsidRPr="002176FC">
        <w:rPr>
          <w:noProof w:val="0"/>
        </w:rPr>
        <w:t xml:space="preserve">Perspective, as the visual language of architecture, is a tool that defines the relationship between the observer and the space. In traditional Iranian architecture, perspective has developed with a different approach from that of the Western world, where space is seen not only as a geometric structure but also as a spiritual and multidimensional entity. In contrast, linear perspective in the West, with its emphasis on a single, fixed vanishing point, was for a long time the standard method for representing </w:t>
      </w:r>
      <w:r w:rsidR="006B028A" w:rsidRPr="002176FC">
        <w:rPr>
          <w:noProof w:val="0"/>
        </w:rPr>
        <w:t>space</w:t>
      </w:r>
      <w:r w:rsidR="006B028A" w:rsidRPr="00691576">
        <w:rPr>
          <w:noProof w:val="0"/>
          <w:lang w:eastAsia="zh-CN"/>
        </w:rPr>
        <w:t xml:space="preserve"> (</w:t>
      </w:r>
      <w:r w:rsidR="00691576" w:rsidRPr="00691576">
        <w:rPr>
          <w:noProof w:val="0"/>
          <w:lang w:eastAsia="zh-CN"/>
        </w:rPr>
        <w:t>Lin &amp; Yahalom, 2012</w:t>
      </w:r>
      <w:r w:rsidR="00691576">
        <w:rPr>
          <w:rFonts w:hint="cs"/>
          <w:noProof w:val="0"/>
          <w:rtl/>
          <w:lang w:eastAsia="zh-CN"/>
        </w:rPr>
        <w:t>(</w:t>
      </w:r>
      <w:r w:rsidRPr="002176FC">
        <w:rPr>
          <w:noProof w:val="0"/>
        </w:rPr>
        <w:t>.</w:t>
      </w:r>
      <w:r w:rsidR="00B5539A">
        <w:rPr>
          <w:rFonts w:hint="cs"/>
          <w:noProof w:val="0"/>
          <w:rtl/>
        </w:rPr>
        <w:t xml:space="preserve"> </w:t>
      </w:r>
      <w:r w:rsidRPr="002176FC">
        <w:rPr>
          <w:noProof w:val="0"/>
        </w:rPr>
        <w:t xml:space="preserve">With the advent of modern transformations and the emergence of Cubism, this one-sided view was challenged, giving rise to more relative and multidimensional perspectives in art and </w:t>
      </w:r>
      <w:r w:rsidR="006B028A" w:rsidRPr="002176FC">
        <w:rPr>
          <w:noProof w:val="0"/>
        </w:rPr>
        <w:t>architecture</w:t>
      </w:r>
      <w:r w:rsidR="006B028A" w:rsidRPr="006B028A">
        <w:rPr>
          <w:noProof w:val="0"/>
          <w:lang w:eastAsia="zh-CN"/>
        </w:rPr>
        <w:t xml:space="preserve"> (</w:t>
      </w:r>
      <w:r w:rsidR="006B028A" w:rsidRPr="006B028A">
        <w:rPr>
          <w:noProof w:val="0"/>
          <w:lang w:eastAsia="zh-CN"/>
        </w:rPr>
        <w:t>Zhao, Zio, &amp; Shen, 2024)</w:t>
      </w:r>
      <w:r w:rsidRPr="002176FC">
        <w:rPr>
          <w:noProof w:val="0"/>
        </w:rPr>
        <w:t>. This paper reviews these two historical approaches and introduces a new approach called "</w:t>
      </w:r>
      <w:proofErr w:type="spellStart"/>
      <w:r w:rsidRPr="002176FC">
        <w:rPr>
          <w:noProof w:val="0"/>
        </w:rPr>
        <w:t>Fraperspective</w:t>
      </w:r>
      <w:proofErr w:type="spellEnd"/>
      <w:r w:rsidRPr="002176FC">
        <w:rPr>
          <w:noProof w:val="0"/>
        </w:rPr>
        <w:t xml:space="preserve">," which can overcome the limitations of classical vision and represent space in a comprehensive and holistic </w:t>
      </w:r>
      <w:r w:rsidR="00B5539A" w:rsidRPr="002176FC">
        <w:rPr>
          <w:noProof w:val="0"/>
        </w:rPr>
        <w:t>manner</w:t>
      </w:r>
      <w:r w:rsidR="00B5539A" w:rsidRPr="00B5539A">
        <w:rPr>
          <w:noProof w:val="0"/>
          <w:lang w:eastAsia="zh-CN"/>
        </w:rPr>
        <w:t xml:space="preserve"> (</w:t>
      </w:r>
      <w:proofErr w:type="spellStart"/>
      <w:r w:rsidR="00B5539A" w:rsidRPr="00B5539A">
        <w:rPr>
          <w:noProof w:val="0"/>
          <w:lang w:eastAsia="zh-CN"/>
        </w:rPr>
        <w:t>Houshyar</w:t>
      </w:r>
      <w:proofErr w:type="spellEnd"/>
      <w:r w:rsidR="00B5539A" w:rsidRPr="00B5539A">
        <w:rPr>
          <w:noProof w:val="0"/>
          <w:lang w:eastAsia="zh-CN"/>
        </w:rPr>
        <w:t>, 202</w:t>
      </w:r>
      <w:r w:rsidR="00691576">
        <w:rPr>
          <w:noProof w:val="0"/>
          <w:lang w:eastAsia="zh-CN"/>
        </w:rPr>
        <w:t>4</w:t>
      </w:r>
      <w:r w:rsidR="00B5539A" w:rsidRPr="00B5539A">
        <w:rPr>
          <w:noProof w:val="0"/>
          <w:lang w:eastAsia="zh-CN"/>
        </w:rPr>
        <w:t>)</w:t>
      </w:r>
    </w:p>
    <w:p w14:paraId="748C4DF3" w14:textId="5B8B1940" w:rsidR="002176FC" w:rsidRDefault="002176FC" w:rsidP="00B5539A">
      <w:pPr>
        <w:spacing w:before="100" w:beforeAutospacing="1" w:after="100" w:afterAutospacing="1"/>
        <w:ind w:firstLine="0"/>
        <w:jc w:val="left"/>
        <w:rPr>
          <w:noProof w:val="0"/>
        </w:rPr>
      </w:pPr>
      <w:r w:rsidRPr="002176FC">
        <w:rPr>
          <w:noProof w:val="0"/>
        </w:rPr>
        <w:t>.</w:t>
      </w:r>
    </w:p>
    <w:p w14:paraId="4365619A" w14:textId="77777777" w:rsidR="0018458F" w:rsidRDefault="0018458F" w:rsidP="002176FC">
      <w:pPr>
        <w:spacing w:before="100" w:beforeAutospacing="1" w:after="100" w:afterAutospacing="1"/>
        <w:ind w:firstLine="0"/>
        <w:jc w:val="left"/>
        <w:rPr>
          <w:noProof w:val="0"/>
        </w:rPr>
      </w:pPr>
    </w:p>
    <w:p w14:paraId="6DAABD8D" w14:textId="77777777" w:rsidR="0018458F" w:rsidRDefault="0018458F" w:rsidP="002176FC">
      <w:pPr>
        <w:spacing w:before="100" w:beforeAutospacing="1" w:after="100" w:afterAutospacing="1"/>
        <w:ind w:firstLine="0"/>
        <w:jc w:val="left"/>
        <w:rPr>
          <w:noProof w:val="0"/>
          <w:rtl/>
        </w:rPr>
      </w:pPr>
    </w:p>
    <w:p w14:paraId="0900B8D0" w14:textId="77777777" w:rsidR="00E32B71" w:rsidRDefault="00E32B71" w:rsidP="002176FC">
      <w:pPr>
        <w:spacing w:before="100" w:beforeAutospacing="1" w:after="100" w:afterAutospacing="1"/>
        <w:ind w:firstLine="0"/>
        <w:jc w:val="left"/>
        <w:rPr>
          <w:noProof w:val="0"/>
          <w:rtl/>
        </w:rPr>
      </w:pPr>
    </w:p>
    <w:p w14:paraId="5D027D81" w14:textId="77777777" w:rsidR="00E32B71" w:rsidRDefault="00E32B71" w:rsidP="002176FC">
      <w:pPr>
        <w:spacing w:before="100" w:beforeAutospacing="1" w:after="100" w:afterAutospacing="1"/>
        <w:ind w:firstLine="0"/>
        <w:jc w:val="left"/>
        <w:rPr>
          <w:noProof w:val="0"/>
        </w:rPr>
      </w:pPr>
    </w:p>
    <w:p w14:paraId="4597632E" w14:textId="77777777" w:rsidR="002176FC" w:rsidRPr="002176FC" w:rsidRDefault="002176FC" w:rsidP="002176FC">
      <w:pPr>
        <w:spacing w:before="100" w:beforeAutospacing="1" w:after="100" w:afterAutospacing="1"/>
        <w:ind w:firstLine="0"/>
        <w:jc w:val="left"/>
        <w:rPr>
          <w:noProof w:val="0"/>
        </w:rPr>
      </w:pPr>
      <w:r w:rsidRPr="002176FC">
        <w:rPr>
          <w:b/>
          <w:bCs/>
          <w:noProof w:val="0"/>
        </w:rPr>
        <w:t>Materials and Methods</w:t>
      </w:r>
    </w:p>
    <w:p w14:paraId="35332D9F" w14:textId="24B00B22" w:rsidR="002176FC" w:rsidRPr="002176FC" w:rsidRDefault="002176FC" w:rsidP="0018458F">
      <w:pPr>
        <w:spacing w:before="100" w:beforeAutospacing="1" w:after="100" w:afterAutospacing="1" w:line="276" w:lineRule="auto"/>
        <w:ind w:firstLine="0"/>
        <w:jc w:val="lowKashida"/>
        <w:rPr>
          <w:noProof w:val="0"/>
        </w:rPr>
      </w:pPr>
      <w:r w:rsidRPr="002176FC">
        <w:rPr>
          <w:noProof w:val="0"/>
        </w:rPr>
        <w:t xml:space="preserve">This research is a qualitative study that relates to multiple fields such as teaching perspective in architecture, the history and theory of perspective expression in architecture, and is considered </w:t>
      </w:r>
      <w:r w:rsidR="005D69D9" w:rsidRPr="002176FC">
        <w:rPr>
          <w:noProof w:val="0"/>
        </w:rPr>
        <w:t>applied research</w:t>
      </w:r>
      <w:r w:rsidRPr="002176FC">
        <w:rPr>
          <w:noProof w:val="0"/>
        </w:rPr>
        <w:t xml:space="preserve"> in terms of its objective.</w:t>
      </w:r>
      <w:r w:rsidR="0018458F">
        <w:rPr>
          <w:noProof w:val="0"/>
        </w:rPr>
        <w:t xml:space="preserve"> </w:t>
      </w:r>
      <w:r w:rsidRPr="002176FC">
        <w:rPr>
          <w:noProof w:val="0"/>
        </w:rPr>
        <w:t>For this purpose, a descriptive-analytical method has been used in this study. In the descriptive method, the goal is to describe the conditions and phenomena under investigation. Conducting this type of research helps the researcher to better understand existing conditions to make correct decisions (1).</w:t>
      </w:r>
      <w:r w:rsidR="0018458F">
        <w:rPr>
          <w:noProof w:val="0"/>
        </w:rPr>
        <w:t xml:space="preserve"> </w:t>
      </w:r>
      <w:r w:rsidRPr="002176FC">
        <w:rPr>
          <w:noProof w:val="0"/>
        </w:rPr>
        <w:t>In the descriptive-analytical method, in addition to depicting what exists, the researcher also examines and explains the reasons behind the issue. Therefore, to reach logical analyses, strong bases of reasoning are needed, which are provided through a review of theoretical literature, prior research, and a proper understanding of the overall context such as relevant laws and theories.</w:t>
      </w:r>
      <w:r w:rsidR="0018458F">
        <w:rPr>
          <w:noProof w:val="0"/>
        </w:rPr>
        <w:t xml:space="preserve"> </w:t>
      </w:r>
      <w:r w:rsidRPr="002176FC">
        <w:rPr>
          <w:noProof w:val="0"/>
        </w:rPr>
        <w:t>In descriptive-analytical research, the researcher logically examines the interrelations of the parts related to the research problem and arrives at findings and conclusions (2).</w:t>
      </w:r>
      <w:r w:rsidR="0018458F">
        <w:rPr>
          <w:noProof w:val="0"/>
        </w:rPr>
        <w:t xml:space="preserve"> </w:t>
      </w:r>
      <w:r w:rsidRPr="002176FC">
        <w:rPr>
          <w:noProof w:val="0"/>
        </w:rPr>
        <w:t>Accordingly, this study investigates the spatial perspectives in the environment of painting on one hand, and the history and fundamental principles of perspective drawing on the other, with the expectation that by examining these spatial viewpoints and expanding them within a conceptual framework, it will be possible to study their development across different time periods.</w:t>
      </w:r>
    </w:p>
    <w:p w14:paraId="0769F1A0" w14:textId="77777777" w:rsidR="002176FC" w:rsidRPr="002176FC" w:rsidRDefault="002176FC" w:rsidP="002176FC">
      <w:pPr>
        <w:spacing w:before="100" w:beforeAutospacing="1" w:after="100" w:afterAutospacing="1"/>
        <w:ind w:firstLine="0"/>
        <w:jc w:val="left"/>
        <w:rPr>
          <w:noProof w:val="0"/>
        </w:rPr>
      </w:pPr>
      <w:r w:rsidRPr="002176FC">
        <w:rPr>
          <w:b/>
          <w:bCs/>
          <w:noProof w:val="0"/>
        </w:rPr>
        <w:t>Perspective and Intellectual Context</w:t>
      </w:r>
    </w:p>
    <w:p w14:paraId="40D59C67" w14:textId="66431C94" w:rsidR="002176FC" w:rsidRPr="002176FC" w:rsidRDefault="002176FC" w:rsidP="006B028A">
      <w:pPr>
        <w:pStyle w:val="NormalWeb"/>
        <w:rPr>
          <w:noProof w:val="0"/>
          <w:lang w:eastAsia="zh-CN"/>
        </w:rPr>
      </w:pPr>
      <w:r w:rsidRPr="002176FC">
        <w:rPr>
          <w:noProof w:val="0"/>
        </w:rPr>
        <w:t>The intellectual context is a crucial factor in the use of metaphors within spatial domains. In fact, the intellectual framework emerges as a mental schema derived from human bodily experience regarding the positioning of objects. Levinson, an American linguist, demonstrates that language—even in core cognitive domains such as spatial thinking—influences how people conceptualize spatial relationships, directions, and consequently their mental representations and reasoning (Levinson, 2004).</w:t>
      </w:r>
      <w:r w:rsidR="0018458F">
        <w:rPr>
          <w:noProof w:val="0"/>
        </w:rPr>
        <w:t xml:space="preserve"> </w:t>
      </w:r>
      <w:r w:rsidRPr="002176FC">
        <w:rPr>
          <w:noProof w:val="0"/>
        </w:rPr>
        <w:t xml:space="preserve">Across all studies in spatial cognition, the concept of a reference frame is fundamental. Humans employ multiple cognitive systems to understand </w:t>
      </w:r>
      <w:proofErr w:type="gramStart"/>
      <w:r w:rsidRPr="002176FC">
        <w:rPr>
          <w:noProof w:val="0"/>
        </w:rPr>
        <w:t>space</w:t>
      </w:r>
      <w:r w:rsidR="006B028A" w:rsidRPr="006B028A">
        <w:rPr>
          <w:noProof w:val="0"/>
          <w:lang w:eastAsia="zh-CN"/>
        </w:rPr>
        <w:t>(</w:t>
      </w:r>
      <w:proofErr w:type="gramEnd"/>
      <w:r w:rsidR="006B028A" w:rsidRPr="006B028A">
        <w:rPr>
          <w:noProof w:val="0"/>
          <w:lang w:eastAsia="zh-CN"/>
        </w:rPr>
        <w:t>Zhao, Zio, &amp; Shen, 2024)</w:t>
      </w:r>
      <w:r w:rsidRPr="002176FC">
        <w:rPr>
          <w:noProof w:val="0"/>
        </w:rPr>
        <w:t>. Levinson argues that there are three distinct cognitive frames for representing spatial relations between objects in the world: viewer-centered frames, object-centered frames, and environment-centered frames.</w:t>
      </w:r>
    </w:p>
    <w:p w14:paraId="5DDDF3D5"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viewer-centered frame</w:t>
      </w:r>
      <w:r w:rsidRPr="002176FC">
        <w:rPr>
          <w:noProof w:val="0"/>
        </w:rPr>
        <w:t>, objects are represented relative to the observer’s coordinate system, based on the observer’s viewpoint, either egocentric (eye-centered) or body-centered.</w:t>
      </w:r>
    </w:p>
    <w:p w14:paraId="26E0191C"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object-centered frame</w:t>
      </w:r>
      <w:r w:rsidRPr="002176FC">
        <w:rPr>
          <w:noProof w:val="0"/>
        </w:rPr>
        <w:t>, objects are coded according to their intrinsic axes.</w:t>
      </w:r>
    </w:p>
    <w:p w14:paraId="7E2FFBC5"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environment-centered frame</w:t>
      </w:r>
      <w:r w:rsidRPr="002176FC">
        <w:rPr>
          <w:noProof w:val="0"/>
        </w:rPr>
        <w:t>, objects are located relative to prominent environmental features such as gravity or distinctive landmarks (Levinson, 2004).</w:t>
      </w:r>
    </w:p>
    <w:p w14:paraId="593C63C1" w14:textId="3F831090" w:rsidR="002176FC" w:rsidRDefault="002176FC" w:rsidP="0018458F">
      <w:pPr>
        <w:spacing w:before="100" w:beforeAutospacing="1" w:after="100" w:afterAutospacing="1"/>
        <w:ind w:firstLine="0"/>
        <w:jc w:val="left"/>
        <w:rPr>
          <w:noProof w:val="0"/>
        </w:rPr>
      </w:pPr>
      <w:r w:rsidRPr="002176FC">
        <w:rPr>
          <w:noProof w:val="0"/>
        </w:rPr>
        <w:t>These three frames of reference are also known as relative, intrinsic, and absolute frames, respectively.</w:t>
      </w:r>
      <w:r w:rsidR="0018458F">
        <w:rPr>
          <w:noProof w:val="0"/>
        </w:rPr>
        <w:t xml:space="preserve"> </w:t>
      </w:r>
      <w:r w:rsidRPr="002176FC">
        <w:rPr>
          <w:noProof w:val="0"/>
        </w:rPr>
        <w:t xml:space="preserve">Each of these reference frames encompasses a complete family of semantically related yet distinct systems. Here, linguistic frames of reference are explained in a relatively abstract manner with details on linguistic variation. Initially, a set of basic geometric shapes is introduced to illustrate all the systems, some of which are depicted in Figure 1. These examples represent three </w:t>
      </w:r>
      <w:r w:rsidRPr="002176FC">
        <w:rPr>
          <w:noProof w:val="0"/>
        </w:rPr>
        <w:lastRenderedPageBreak/>
        <w:t>common types of coordinate systems used by humans.</w:t>
      </w:r>
      <w:r w:rsidR="0018458F">
        <w:rPr>
          <w:noProof w:val="0"/>
        </w:rPr>
        <w:t xml:space="preserve"> </w:t>
      </w:r>
      <w:r w:rsidRPr="002176FC">
        <w:rPr>
          <w:noProof w:val="0"/>
        </w:rPr>
        <w:t>Supporting the concept of selective reference frames, different human groups employ various mental maps, which lead to differences in many aspects of communicative behavior and culture (Levinson, 2004).</w:t>
      </w:r>
    </w:p>
    <w:p w14:paraId="7CCBC2A5" w14:textId="77777777" w:rsidR="008F0C07" w:rsidRPr="002176FC" w:rsidRDefault="008F0C07" w:rsidP="002176FC">
      <w:pPr>
        <w:spacing w:before="100" w:beforeAutospacing="1" w:after="100" w:afterAutospacing="1"/>
        <w:ind w:firstLine="0"/>
        <w:jc w:val="left"/>
        <w:rPr>
          <w:noProof w:val="0"/>
        </w:rPr>
      </w:pPr>
    </w:p>
    <w:p w14:paraId="2FF7247C" w14:textId="49FAB02B" w:rsidR="002176FC" w:rsidRDefault="00000000" w:rsidP="00215AF4">
      <w:pPr>
        <w:spacing w:before="100" w:beforeAutospacing="1" w:after="100" w:afterAutospacing="1"/>
        <w:ind w:firstLine="0"/>
        <w:jc w:val="center"/>
        <w:rPr>
          <w:noProof w:val="0"/>
        </w:rPr>
      </w:pPr>
      <w:r>
        <w:pict w14:anchorId="5EADE6FA">
          <v:shapetype id="_x0000_t202" coordsize="21600,21600" o:spt="202" path="m,l,21600r21600,l21600,xe">
            <v:stroke joinstyle="miter"/>
            <v:path gradientshapeok="t" o:connecttype="rect"/>
          </v:shapetype>
          <v:shape id="Text Box 88" o:spid="_x0000_s2112" type="#_x0000_t202" style="position:absolute;left:0;text-align:left;margin-left:67.15pt;margin-top:354.75pt;width:332.95pt;height: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" filled="f" stroked="f" strokeweight=".5pt">
            <v:textbox>
              <w:txbxContent>
                <w:p w14:paraId="0BAEA2FF" w14:textId="79F597A0" w:rsidR="003758C9" w:rsidRPr="00B647C9" w:rsidRDefault="003758C9" w:rsidP="003758C9">
                  <w:pPr>
                    <w:jc w:val="center"/>
                    <w:rPr>
                      <w:rStyle w:val="Emphasis"/>
                      <w:i w:val="0"/>
                      <w:iCs w:val="0"/>
                      <w:sz w:val="20"/>
                      <w:szCs w:val="20"/>
                    </w:rPr>
                  </w:pPr>
                  <w:r w:rsidRPr="00B647C9">
                    <w:rPr>
                      <w:rStyle w:val="Strong"/>
                      <w:i/>
                      <w:iCs/>
                      <w:sz w:val="20"/>
                      <w:szCs w:val="20"/>
                    </w:rPr>
                    <w:t>Figure 1.</w:t>
                  </w:r>
                  <w:r w:rsidRPr="00B647C9">
                    <w:rPr>
                      <w:i/>
                      <w:iCs/>
                      <w:sz w:val="20"/>
                      <w:szCs w:val="20"/>
                    </w:rPr>
                    <w:t xml:space="preserve"> </w:t>
                  </w:r>
                  <w:r w:rsidRPr="00B647C9">
                    <w:rPr>
                      <w:rStyle w:val="Emphasis"/>
                      <w:i w:val="0"/>
                      <w:iCs w:val="0"/>
                      <w:sz w:val="20"/>
                      <w:szCs w:val="20"/>
                    </w:rPr>
                    <w:t>The main elements and the placement of a person next to a house are represented differently in each of the intrinsic, relative, and absolute reference frames</w:t>
                  </w:r>
                  <w:r w:rsidR="00B647C9" w:rsidRPr="00B647C9">
                    <w:rPr>
                      <w:rStyle w:val="Emphasis"/>
                      <w:rFonts w:hint="cs"/>
                      <w:i w:val="0"/>
                      <w:iCs w:val="0"/>
                      <w:sz w:val="20"/>
                      <w:szCs w:val="20"/>
                      <w:rtl/>
                    </w:rPr>
                    <w:t xml:space="preserve"> </w:t>
                  </w:r>
                  <w:r w:rsidR="00B647C9" w:rsidRPr="00B647C9">
                    <w:rPr>
                      <w:rStyle w:val="Emphasis"/>
                      <w:i w:val="0"/>
                      <w:iCs w:val="0"/>
                      <w:sz w:val="20"/>
                      <w:szCs w:val="20"/>
                    </w:rPr>
                    <w:t xml:space="preserve"> </w:t>
                  </w:r>
                  <w:r w:rsidR="00B647C9" w:rsidRPr="00B647C9">
                    <w:rPr>
                      <w:rStyle w:val="Emphasis"/>
                      <w:i w:val="0"/>
                      <w:iCs w:val="0"/>
                      <w:sz w:val="20"/>
                      <w:szCs w:val="20"/>
                    </w:rPr>
                    <w:t>(Levinson, 2004).</w:t>
                  </w:r>
                </w:p>
              </w:txbxContent>
            </v:textbox>
          </v:shape>
        </w:pict>
      </w:r>
      <w:r>
        <w:pict w14:anchorId="7188CF71">
          <v:shape id="Text Box 5" o:spid="_x0000_s2111" type="#_x0000_t202" style="position:absolute;left:0;text-align:left;margin-left:307.35pt;margin-top:239.95pt;width:55.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" fillcolor="white [3212]" stroked="f" strokeweight=".5pt">
            <v:textbox>
              <w:txbxContent>
                <w:p w14:paraId="00F27602" w14:textId="77777777" w:rsidR="00215AF4" w:rsidRPr="00DF28BE" w:rsidRDefault="00215AF4" w:rsidP="00215AF4">
                  <w:pPr>
                    <w:rPr>
                      <w:rFonts w:ascii="Bahij Zar" w:hAnsi="Bahij Zar" w:cs="Bahij Zar"/>
                      <w:sz w:val="16"/>
                      <w:szCs w:val="16"/>
                      <w:rtl/>
                      <w:lang w:bidi="fa-IR"/>
                    </w:rPr>
                  </w:pPr>
                  <w:r>
                    <w:t>South</w:t>
                  </w:r>
                </w:p>
              </w:txbxContent>
            </v:textbox>
          </v:shape>
        </w:pict>
      </w:r>
      <w:r>
        <w:pict w14:anchorId="18A6752E">
          <v:shape id="Text Box 7" o:spid="_x0000_s2110" type="#_x0000_t202" style="position:absolute;left:0;text-align:left;margin-left:243.15pt;margin-top:272.55pt;width:51.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" filled="f" stroked="f" strokeweight=".5pt">
            <v:textbox>
              <w:txbxContent>
                <w:p w14:paraId="24E012DC" w14:textId="77777777" w:rsidR="00215AF4" w:rsidRPr="00DF28BE" w:rsidRDefault="00215AF4" w:rsidP="00215AF4">
                  <w:pPr>
                    <w:rPr>
                      <w:rFonts w:ascii="Bahij Zar" w:hAnsi="Bahij Zar" w:cs="Bahij Zar"/>
                      <w:sz w:val="16"/>
                      <w:szCs w:val="16"/>
                      <w:rtl/>
                      <w:lang w:bidi="fa-IR"/>
                    </w:rPr>
                  </w:pPr>
                  <w:r>
                    <w:t>North</w:t>
                  </w:r>
                </w:p>
              </w:txbxContent>
            </v:textbox>
          </v:shape>
        </w:pict>
      </w:r>
      <w:r>
        <w:pict w14:anchorId="576250F5">
          <v:shape id="Text Box 3" o:spid="_x0000_s2109" type="#_x0000_t202" style="position:absolute;left:0;text-align:left;margin-left:28.8pt;margin-top:228.35pt;width:19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" fillcolor="white [3212]" stroked="f" strokeweight=".5pt">
            <v:textbox>
              <w:txbxContent>
                <w:p w14:paraId="160A6527" w14:textId="77777777" w:rsidR="00D91684" w:rsidRDefault="00D91684" w:rsidP="00D91684">
                  <w:pPr>
                    <w:rPr>
                      <w:rtl/>
                    </w:rPr>
                  </w:pPr>
                  <w:r>
                    <w:t>Absolute</w:t>
                  </w:r>
                </w:p>
                <w:p w14:paraId="27D755D2" w14:textId="77777777" w:rsidR="00D91684" w:rsidRPr="00770297" w:rsidRDefault="00215AF4" w:rsidP="00215AF4">
                  <w:pPr>
                    <w:rPr>
                      <w:rFonts w:ascii="Bahij Zar" w:hAnsi="Bahij Zar" w:cs="Bahij Zar"/>
                      <w:sz w:val="20"/>
                      <w:szCs w:val="20"/>
                      <w:rtl/>
                      <w:lang w:bidi="fa-IR"/>
                    </w:rPr>
                  </w:pPr>
                  <w:r>
                    <w:t>he person is located north of the house, with the coordinate origin based on the geographical direction.</w:t>
                  </w:r>
                </w:p>
              </w:txbxContent>
            </v:textbox>
          </v:shape>
        </w:pict>
      </w:r>
      <w:r>
        <w:pict w14:anchorId="2F45E81B">
          <v:shape id="Text Box 6" o:spid="_x0000_s2108" type="#_x0000_t202" style="position:absolute;left:0;text-align:left;margin-left:50.55pt;margin-top:-4.9pt;width:177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" fillcolor="white [3212]" stroked="f" strokeweight=".5pt">
            <v:textbox>
              <w:txbxContent>
                <w:p w14:paraId="3A1EF6B0" w14:textId="77777777" w:rsidR="00B31DCA" w:rsidRDefault="00B31DCA" w:rsidP="00D91684">
                  <w:pPr>
                    <w:rPr>
                      <w:rtl/>
                    </w:rPr>
                  </w:pPr>
                  <w:r>
                    <w:t>Inherent</w:t>
                  </w:r>
                </w:p>
                <w:p w14:paraId="50EA96F4" w14:textId="77777777" w:rsidR="00DF28BE" w:rsidRDefault="00DF28BE" w:rsidP="00D91684">
                  <w:pPr>
                    <w:rPr>
                      <w:rtl/>
                    </w:rPr>
                  </w:pPr>
                  <w:r>
                    <w:t xml:space="preserve"> </w:t>
                  </w:r>
                  <w:r w:rsidR="00D91684">
                    <w:t>A person is in front of the house</w:t>
                  </w:r>
                  <w:r w:rsidR="00D91684">
                    <w:rPr>
                      <w:rFonts w:hint="cs"/>
                      <w:rtl/>
                    </w:rPr>
                    <w:t>.</w:t>
                  </w:r>
                </w:p>
                <w:p w14:paraId="52ADE063" w14:textId="77777777" w:rsidR="00D91684" w:rsidRPr="00770297" w:rsidRDefault="00D91684" w:rsidP="00D91684">
                  <w:pPr>
                    <w:rPr>
                      <w:rFonts w:ascii="Bahij Zar" w:hAnsi="Bahij Zar" w:cs="Bahij Zar"/>
                      <w:sz w:val="20"/>
                      <w:szCs w:val="20"/>
                      <w:rtl/>
                      <w:lang w:bidi="fa-IR"/>
                    </w:rPr>
                  </w:pPr>
                  <w:r>
                    <w:t>The origin of the coordinate system is located on the house</w:t>
                  </w:r>
                </w:p>
              </w:txbxContent>
            </v:textbox>
          </v:shape>
        </w:pict>
      </w:r>
      <w:r>
        <w:pict w14:anchorId="169B8322">
          <v:shape id="Text Box 2" o:spid="_x0000_s2107" type="#_x0000_t202" style="position:absolute;left:0;text-align:left;margin-left:24.3pt;margin-top:92.6pt;width:191.25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" fillcolor="white [3212]" stroked="f" strokeweight=".5pt">
            <v:textbox>
              <w:txbxContent>
                <w:p w14:paraId="7A133841" w14:textId="77777777" w:rsidR="00D91684" w:rsidRDefault="00D91684" w:rsidP="00D91684">
                  <w:pPr>
                    <w:rPr>
                      <w:rtl/>
                    </w:rPr>
                  </w:pPr>
                  <w:r>
                    <w:t>Relative</w:t>
                  </w:r>
                </w:p>
                <w:p w14:paraId="4E62082E" w14:textId="77777777" w:rsidR="00D91684" w:rsidRPr="00770297" w:rsidRDefault="00D91684" w:rsidP="00D91684">
                  <w:pPr>
                    <w:rPr>
                      <w:rFonts w:ascii="Bahij Zar" w:hAnsi="Bahij Zar" w:cs="Bahij Zar"/>
                      <w:sz w:val="20"/>
                      <w:szCs w:val="20"/>
                      <w:rtl/>
                      <w:lang w:bidi="fa-IR"/>
                    </w:rPr>
                  </w:pPr>
                  <w:r>
                    <w:t>The person is located on the left side of the house, with the coordinate origin at the viewer's position."</w:t>
                  </w:r>
                </w:p>
              </w:txbxContent>
            </v:textbox>
          </v:shape>
        </w:pict>
      </w:r>
      <w:r>
        <w:pict w14:anchorId="2CCD950F">
          <v:shape id="Text Box 1" o:spid="_x0000_s2106" type="#_x0000_t202" style="position:absolute;left:0;text-align:left;margin-left:310.05pt;margin-top:-6.4pt;width:48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" fillcolor="white [3212]" stroked="f" strokeweight=".5pt">
            <v:textbox>
              <w:txbxContent>
                <w:p w14:paraId="40D592BE" w14:textId="77777777" w:rsidR="00DF28BE" w:rsidRPr="00DF28BE" w:rsidRDefault="00DF28BE" w:rsidP="00DF28BE">
                  <w:pPr>
                    <w:rPr>
                      <w:rFonts w:ascii="Bahij Zar" w:hAnsi="Bahij Zar" w:cs="Bahij Zar"/>
                      <w:sz w:val="16"/>
                      <w:szCs w:val="16"/>
                      <w:rtl/>
                      <w:lang w:bidi="fa-IR"/>
                    </w:rPr>
                  </w:pPr>
                  <w:r w:rsidRPr="00DF28BE">
                    <w:rPr>
                      <w:sz w:val="20"/>
                      <w:szCs w:val="20"/>
                    </w:rPr>
                    <w:t>Rear</w:t>
                  </w:r>
                </w:p>
              </w:txbxContent>
            </v:textbox>
          </v:shape>
        </w:pict>
      </w:r>
      <w:r w:rsidR="00215AF4" w:rsidRPr="00215AF4">
        <w:drawing>
          <wp:inline distT="0" distB="0" distL="0" distR="0" wp14:anchorId="45DE08A2" wp14:editId="71FE1AD2">
            <wp:extent cx="3886742" cy="4420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742" cy="4420217"/>
                    </a:xfrm>
                    <a:prstGeom prst="rect">
                      <a:avLst/>
                    </a:prstGeom>
                  </pic:spPr>
                </pic:pic>
              </a:graphicData>
            </a:graphic>
          </wp:inline>
        </w:drawing>
      </w:r>
    </w:p>
    <w:p w14:paraId="373F7C4B" w14:textId="77777777" w:rsidR="002176FC" w:rsidRDefault="002176FC" w:rsidP="00215AF4">
      <w:pPr>
        <w:spacing w:before="100" w:beforeAutospacing="1" w:after="100" w:afterAutospacing="1"/>
        <w:ind w:firstLine="0"/>
        <w:jc w:val="center"/>
        <w:rPr>
          <w:rStyle w:val="Emphasis"/>
          <w:sz w:val="20"/>
          <w:szCs w:val="20"/>
        </w:rPr>
      </w:pPr>
      <w:r w:rsidRPr="00CD20A8">
        <w:rPr>
          <w:rStyle w:val="Emphasis"/>
          <w:sz w:val="20"/>
          <w:szCs w:val="20"/>
        </w:rPr>
        <w:t>.</w:t>
      </w:r>
    </w:p>
    <w:p w14:paraId="19901B85" w14:textId="77777777" w:rsidR="003758C9" w:rsidRPr="00CD20A8" w:rsidRDefault="003758C9" w:rsidP="00215AF4">
      <w:pPr>
        <w:spacing w:before="100" w:beforeAutospacing="1" w:after="100" w:afterAutospacing="1"/>
        <w:ind w:firstLine="0"/>
        <w:jc w:val="center"/>
        <w:rPr>
          <w:rStyle w:val="Emphasis"/>
          <w:sz w:val="20"/>
          <w:szCs w:val="20"/>
        </w:rPr>
      </w:pPr>
    </w:p>
    <w:p w14:paraId="402F12B1" w14:textId="5A85D6AD" w:rsidR="008F0C07" w:rsidRDefault="008F0C07" w:rsidP="002176FC">
      <w:pPr>
        <w:spacing w:before="100" w:beforeAutospacing="1" w:after="100" w:afterAutospacing="1"/>
        <w:ind w:firstLine="0"/>
        <w:jc w:val="left"/>
      </w:pPr>
      <w:r>
        <w:t>Considering the role of vision as a representational scheme, as mentioned in the previous section, this pattern can be understood within the framework of the well-known triadic model of reference frames.</w:t>
      </w:r>
      <w:r w:rsidR="00B9414D">
        <w:rPr>
          <w:rFonts w:hint="cs"/>
          <w:rtl/>
        </w:rPr>
        <w:t xml:space="preserve"> </w:t>
      </w:r>
      <w:r>
        <w:t>Reference frames can be examined in two ways: relative to the object and observer (intrinsic), and relative to the object, observer, and a third element (relative). In the second case, a triadic relationship is established among the observer, the primary object, and the third object. Each of the relative and intrinsic modes, when compared to human visual experience and the horizon line, leads to three additional states—forming a total of six modes, as shown in Table 1.</w:t>
      </w:r>
    </w:p>
    <w:p w14:paraId="5F5F3899" w14:textId="77777777" w:rsidR="00691576" w:rsidRDefault="008F0C07" w:rsidP="00691576">
      <w:pPr>
        <w:pStyle w:val="NormalWeb"/>
        <w:rPr>
          <w:rStyle w:val="Strong"/>
        </w:rPr>
      </w:pPr>
      <w:r>
        <w:rPr>
          <w:rStyle w:val="Strong"/>
        </w:rPr>
        <w:t>The Emergence of Perspective in the Renaissance</w:t>
      </w:r>
    </w:p>
    <w:p w14:paraId="68ECEFAF" w14:textId="4F7FF3F7" w:rsidR="008F0C07" w:rsidRDefault="008F0C07" w:rsidP="00691576">
      <w:pPr>
        <w:pStyle w:val="NormalWeb"/>
        <w:rPr>
          <w:noProof w:val="0"/>
          <w:rtl/>
          <w:lang w:eastAsia="zh-CN"/>
        </w:rPr>
      </w:pPr>
      <w:r>
        <w:t xml:space="preserve">The prioritization of the </w:t>
      </w:r>
      <w:r>
        <w:rPr>
          <w:rStyle w:val="Emphasis"/>
        </w:rPr>
        <w:t>knowing subject</w:t>
      </w:r>
      <w:r>
        <w:t xml:space="preserve">, interpreted through the unified concept of </w:t>
      </w:r>
      <w:r>
        <w:rPr>
          <w:rStyle w:val="Emphasis"/>
        </w:rPr>
        <w:t>subjectivism</w:t>
      </w:r>
      <w:r>
        <w:t>, marks a turning point in modern epistemology and the philosophy of art, where shared roots are evident in both domains</w:t>
      </w:r>
      <w:r w:rsidR="00691576">
        <w:rPr>
          <w:rFonts w:hint="cs"/>
          <w:rtl/>
        </w:rPr>
        <w:t xml:space="preserve"> </w:t>
      </w:r>
      <w:r w:rsidR="00691576" w:rsidRPr="00691576">
        <w:rPr>
          <w:noProof w:val="0"/>
          <w:lang w:eastAsia="zh-CN"/>
        </w:rPr>
        <w:t>(</w:t>
      </w:r>
      <w:proofErr w:type="spellStart"/>
      <w:r w:rsidR="00691576" w:rsidRPr="00691576">
        <w:rPr>
          <w:noProof w:val="0"/>
          <w:lang w:eastAsia="zh-CN"/>
        </w:rPr>
        <w:t>Houshyar</w:t>
      </w:r>
      <w:proofErr w:type="spellEnd"/>
      <w:r w:rsidR="00691576" w:rsidRPr="00691576">
        <w:rPr>
          <w:noProof w:val="0"/>
          <w:lang w:eastAsia="zh-CN"/>
        </w:rPr>
        <w:t>, 202</w:t>
      </w:r>
      <w:r w:rsidR="00691576">
        <w:rPr>
          <w:noProof w:val="0"/>
          <w:lang w:eastAsia="zh-CN"/>
        </w:rPr>
        <w:t>4</w:t>
      </w:r>
      <w:r w:rsidR="00691576" w:rsidRPr="00691576">
        <w:rPr>
          <w:noProof w:val="0"/>
          <w:lang w:eastAsia="zh-CN"/>
        </w:rPr>
        <w:t>)</w:t>
      </w:r>
      <w:r>
        <w:t xml:space="preserve">. With a decisive break from predecessors, Descartes established his philosophy based on the certainty and confidence of the knowing subject, along with </w:t>
      </w:r>
      <w:r>
        <w:lastRenderedPageBreak/>
        <w:t>the use of precise, measurable methodologies drawn from mathematics. In this framework, the knowing subject must comprehend the object of knowledge according to their own rules—namely, the rules of mathematics—and dominate it. The aim of such knowledge is to create order and determine the position of known elements within the chain of human understanding (Beheshti, 2006).</w:t>
      </w:r>
    </w:p>
    <w:p w14:paraId="482109AD" w14:textId="77777777" w:rsidR="00B9414D" w:rsidRDefault="00B9414D" w:rsidP="002176FC">
      <w:pPr>
        <w:spacing w:before="100" w:beforeAutospacing="1" w:after="100" w:afterAutospacing="1"/>
        <w:ind w:firstLine="0"/>
        <w:jc w:val="left"/>
        <w:rPr>
          <w:rtl/>
        </w:rPr>
      </w:pPr>
    </w:p>
    <w:p w14:paraId="64B3EF2E" w14:textId="77777777" w:rsidR="002A3981" w:rsidRPr="002A3981" w:rsidRDefault="002A3981" w:rsidP="002A3981">
      <w:pPr>
        <w:spacing w:before="100" w:beforeAutospacing="1" w:after="100" w:afterAutospacing="1"/>
        <w:ind w:firstLine="0"/>
        <w:jc w:val="left"/>
        <w:rPr>
          <w:i/>
          <w:iCs/>
          <w:noProof w:val="0"/>
        </w:rPr>
      </w:pPr>
      <w:r w:rsidRPr="002A3981">
        <w:rPr>
          <w:b/>
          <w:bCs/>
          <w:noProof w:val="0"/>
          <w:sz w:val="20"/>
          <w:szCs w:val="20"/>
        </w:rPr>
        <w:t>Table 1. Perspective Schema</w:t>
      </w:r>
      <w:r w:rsidRPr="002A3981">
        <w:rPr>
          <w:noProof w:val="0"/>
          <w:sz w:val="20"/>
          <w:szCs w:val="20"/>
        </w:rPr>
        <w:br/>
      </w:r>
      <w:r w:rsidRPr="002A3981">
        <w:rPr>
          <w:i/>
          <w:iCs/>
          <w:noProof w:val="0"/>
          <w:sz w:val="20"/>
          <w:szCs w:val="20"/>
        </w:rPr>
        <w:t>(Source: Mohammadi, 2014</w:t>
      </w:r>
      <w:r w:rsidRPr="008F0C07">
        <w:rPr>
          <w:i/>
          <w:iCs/>
          <w:noProof w:val="0"/>
        </w:rPr>
        <w:t>)</w:t>
      </w:r>
    </w:p>
    <w:p w14:paraId="32AA7F69" w14:textId="475499C4" w:rsidR="008F0C07" w:rsidRPr="009565EF" w:rsidRDefault="00000000" w:rsidP="009565EF">
      <w:pPr>
        <w:spacing w:before="100" w:beforeAutospacing="1" w:after="100" w:afterAutospacing="1"/>
        <w:ind w:firstLine="0"/>
        <w:jc w:val="center"/>
        <w:rPr>
          <w:b/>
          <w:bCs/>
          <w:noProof w:val="0"/>
          <w:color w:val="FF0000"/>
        </w:rPr>
      </w:pPr>
      <w:r>
        <w:pict w14:anchorId="3002A3ED">
          <v:shape id="Text Box 44" o:spid="_x0000_s2105" type="#_x0000_t202" style="position:absolute;left:0;text-align:left;margin-left:229.05pt;margin-top:293.5pt;width:64.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" filled="f" stroked="f" strokeweight=".5pt">
            <v:textbox>
              <w:txbxContent>
                <w:p w14:paraId="1CC26860"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w:r>
      <w:r>
        <w:pict w14:anchorId="59C558BC">
          <v:shape id="Text Box 42" o:spid="_x0000_s2104" type="#_x0000_t202" style="position:absolute;left:0;text-align:left;margin-left:229.05pt;margin-top:244.7pt;width:64.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xKgIAAFk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" filled="f" stroked="f" strokeweight=".5pt">
            <v:textbox>
              <w:txbxContent>
                <w:p w14:paraId="2E5BA074"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w:r>
      <w:r>
        <w:pict w14:anchorId="475D0022">
          <v:shape id="Text Box 43" o:spid="_x0000_s2103" type="#_x0000_t202" style="position:absolute;left:0;text-align:left;margin-left:229.05pt;margin-top:203.5pt;width:64.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kKwIAAFk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" filled="f" stroked="f" strokeweight=".5pt">
            <v:textbox>
              <w:txbxContent>
                <w:p w14:paraId="59D02295"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w:r>
      <w:r>
        <w:pict w14:anchorId="1B1EE126">
          <v:shape id="Text Box 40" o:spid="_x0000_s2102" type="#_x0000_t202" style="position:absolute;left:0;text-align:left;margin-left:229.05pt;margin-top:159.25pt;width:64.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Q+Kg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" filled="f" stroked="f" strokeweight=".5pt">
            <v:textbox>
              <w:txbxContent>
                <w:p w14:paraId="3E0625EB"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w:r>
      <w:r>
        <w:pict w14:anchorId="7FC1E079">
          <v:shape id="Text Box 39" o:spid="_x0000_s2101" type="#_x0000_t202" style="position:absolute;left:0;text-align:left;margin-left:225.3pt;margin-top:109pt;width:64.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vr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" filled="f" stroked="f" strokeweight=".5pt">
            <v:textbox>
              <w:txbxContent>
                <w:p w14:paraId="738036F2"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w:r>
      <w:r>
        <w:pict w14:anchorId="6A005F80">
          <v:shape id="Text Box 34" o:spid="_x0000_s2100" type="#_x0000_t202" style="position:absolute;left:0;text-align:left;margin-left:229.05pt;margin-top:60.65pt;width:64.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P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" filled="f" stroked="f" strokeweight=".5pt">
            <v:textbox>
              <w:txbxContent>
                <w:p w14:paraId="69A957E8"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w:r>
      <w:r>
        <w:pict w14:anchorId="0B0635A2">
          <v:shape id="Text Box 50" o:spid="_x0000_s2099" type="#_x0000_t202" style="position:absolute;left:0;text-align:left;margin-left:278.9pt;margin-top:256.75pt;width:117.75pt;height:3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" filled="f" stroked="f" strokeweight=".5pt">
            <v:textbox>
              <w:txbxContent>
                <w:p w14:paraId="756BD91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The object is placed above the horizon line</w:t>
                  </w:r>
                </w:p>
              </w:txbxContent>
            </v:textbox>
          </v:shape>
        </w:pict>
      </w:r>
      <w:r>
        <w:pict w14:anchorId="438FFC02">
          <v:shape id="Text Box 47" o:spid="_x0000_s2098" type="#_x0000_t202" style="position:absolute;left:0;text-align:left;margin-left:295pt;margin-top:169.6pt;width:84pt;height:39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" filled="f" stroked="f" strokeweight=".5pt">
            <v:textbox>
              <w:txbxContent>
                <w:p w14:paraId="2E98B10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Aligned with the horizon line</w:t>
                  </w:r>
                </w:p>
              </w:txbxContent>
            </v:textbox>
          </v:shape>
        </w:pict>
      </w:r>
      <w:r>
        <w:pict w14:anchorId="637681CE">
          <v:shape id="Text Box 46" o:spid="_x0000_s2097" type="#_x0000_t202" style="position:absolute;left:0;text-align:left;margin-left:288.65pt;margin-top:78.8pt;width:97.45pt;height:3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" filled="f" stroked="f" strokeweight=".5pt">
            <v:textbox>
              <w:txbxContent>
                <w:p w14:paraId="756524B7" w14:textId="77777777" w:rsidR="00E75982" w:rsidRPr="00E75982" w:rsidRDefault="00E75982" w:rsidP="00E75982">
                  <w:pPr>
                    <w:ind w:firstLine="0"/>
                    <w:jc w:val="left"/>
                    <w:rPr>
                      <w:rFonts w:ascii="Bahij Zar" w:hAnsi="Bahij Zar" w:cs="Bahij Zar"/>
                      <w:sz w:val="8"/>
                      <w:szCs w:val="8"/>
                      <w:rtl/>
                      <w:lang w:bidi="fa-IR"/>
                    </w:rPr>
                  </w:pPr>
                  <w:r w:rsidRPr="00E75982">
                    <w:rPr>
                      <w:sz w:val="16"/>
                      <w:szCs w:val="16"/>
                    </w:rPr>
                    <w:t>The object is located below the horizon line</w:t>
                  </w:r>
                </w:p>
              </w:txbxContent>
            </v:textbox>
          </v:shape>
        </w:pict>
      </w:r>
      <w:r>
        <w:pict w14:anchorId="2B9D03FF">
          <v:shape id="Text Box 30" o:spid="_x0000_s2096" type="#_x0000_t202" style="position:absolute;left:0;text-align:left;margin-left:84.3pt;margin-top:13pt;width:123.7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" fillcolor="white [3212]" stroked="f" strokeweight=".5pt">
            <v:textbox>
              <w:txbxContent>
                <w:p w14:paraId="295D9378" w14:textId="77777777" w:rsidR="003D678F" w:rsidRPr="00893658" w:rsidRDefault="00893658" w:rsidP="00893658">
                  <w:pPr>
                    <w:jc w:val="center"/>
                    <w:rPr>
                      <w:rFonts w:ascii="Bahij Zar" w:hAnsi="Bahij Zar" w:cs="Bahij Zar"/>
                      <w:sz w:val="16"/>
                      <w:szCs w:val="16"/>
                      <w:rtl/>
                      <w:lang w:bidi="fa-IR"/>
                    </w:rPr>
                  </w:pPr>
                  <w:r w:rsidRPr="00893658">
                    <w:rPr>
                      <w:sz w:val="20"/>
                      <w:szCs w:val="20"/>
                    </w:rPr>
                    <w:t>Position of the observer</w:t>
                  </w:r>
                </w:p>
              </w:txbxContent>
            </v:textbox>
          </v:shape>
        </w:pict>
      </w:r>
      <w:r>
        <w:pict w14:anchorId="0861A783">
          <v:shape id="Text Box 32" o:spid="_x0000_s2095" type="#_x0000_t202" style="position:absolute;left:0;text-align:left;margin-left:233.55pt;margin-top:13pt;width:74.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" filled="f" stroked="f" strokeweight=".5pt">
            <v:textbox>
              <w:txbxContent>
                <w:p w14:paraId="427607F5" w14:textId="77777777" w:rsidR="00893658" w:rsidRPr="00893658" w:rsidRDefault="00893658" w:rsidP="00893658">
                  <w:pPr>
                    <w:jc w:val="center"/>
                    <w:rPr>
                      <w:rFonts w:ascii="Bahij Zar" w:hAnsi="Bahij Zar" w:cs="Bahij Zar"/>
                      <w:sz w:val="12"/>
                      <w:szCs w:val="12"/>
                      <w:rtl/>
                      <w:lang w:bidi="fa-IR"/>
                    </w:rPr>
                  </w:pPr>
                  <w:r w:rsidRPr="00893658">
                    <w:rPr>
                      <w:sz w:val="20"/>
                      <w:szCs w:val="20"/>
                    </w:rPr>
                    <w:t>Reference frame</w:t>
                  </w:r>
                </w:p>
              </w:txbxContent>
            </v:textbox>
          </v:shape>
        </w:pict>
      </w:r>
      <w:r>
        <w:pict w14:anchorId="5BFA5E98">
          <v:shape id="Text Box 33" o:spid="_x0000_s2094" type="#_x0000_t202" style="position:absolute;left:0;text-align:left;margin-left:307.8pt;margin-top:8.5pt;width:94.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" filled="f" stroked="f" strokeweight=".5pt">
            <v:textbox>
              <w:txbxContent>
                <w:p w14:paraId="6370531D" w14:textId="77777777" w:rsidR="00893658" w:rsidRPr="00E75982" w:rsidRDefault="00893658" w:rsidP="00893658">
                  <w:pPr>
                    <w:jc w:val="center"/>
                    <w:rPr>
                      <w:rFonts w:ascii="Bahij Zar" w:hAnsi="Bahij Zar" w:cs="Bahij Zar"/>
                      <w:sz w:val="8"/>
                      <w:szCs w:val="8"/>
                      <w:rtl/>
                      <w:lang w:bidi="fa-IR"/>
                    </w:rPr>
                  </w:pPr>
                  <w:r w:rsidRPr="00E75982">
                    <w:rPr>
                      <w:sz w:val="20"/>
                      <w:szCs w:val="20"/>
                    </w:rPr>
                    <w:t>Conceptual space</w:t>
                  </w:r>
                </w:p>
              </w:txbxContent>
            </v:textbox>
          </v:shape>
        </w:pict>
      </w:r>
      <w:r>
        <w:pict w14:anchorId="295E871D">
          <v:shape id="Text Box 45" o:spid="_x0000_s2093" type="#_x0000_t202" style="position:absolute;left:0;text-align:left;margin-left:287.8pt;margin-top:175pt;width:197.95pt;height:30.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" fillcolor="white [3212]" stroked="f" strokeweight=".5pt">
            <v:textbox>
              <w:txbxContent>
                <w:p w14:paraId="6B3BA9AD" w14:textId="77777777" w:rsidR="00B31DCA" w:rsidRPr="00B31DCA" w:rsidRDefault="00B31DCA" w:rsidP="00B31DCA">
                  <w:pPr>
                    <w:jc w:val="center"/>
                    <w:rPr>
                      <w:rFonts w:ascii="Bahij Zar" w:hAnsi="Bahij Zar" w:cs="Bahij Zar"/>
                      <w:sz w:val="12"/>
                      <w:szCs w:val="12"/>
                      <w:rtl/>
                      <w:lang w:bidi="fa-IR"/>
                    </w:rPr>
                  </w:pPr>
                  <w:r w:rsidRPr="00B31DCA">
                    <w:rPr>
                      <w:sz w:val="20"/>
                      <w:szCs w:val="20"/>
                    </w:rPr>
                    <w:t>Understanding basic spatial relationships is essential in architectural design</w:t>
                  </w:r>
                </w:p>
              </w:txbxContent>
            </v:textbox>
          </v:shape>
        </w:pict>
      </w:r>
      <w:r w:rsidR="00A226A2" w:rsidRPr="00A226A2">
        <w:rPr>
          <w:b/>
          <w:bCs/>
        </w:rPr>
        <w:drawing>
          <wp:inline distT="0" distB="0" distL="0" distR="0" wp14:anchorId="6DE4A248" wp14:editId="773292F9">
            <wp:extent cx="4575103"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5683" cy="4305310"/>
                    </a:xfrm>
                    <a:prstGeom prst="rect">
                      <a:avLst/>
                    </a:prstGeom>
                  </pic:spPr>
                </pic:pic>
              </a:graphicData>
            </a:graphic>
          </wp:inline>
        </w:drawing>
      </w:r>
    </w:p>
    <w:p w14:paraId="51E6B131" w14:textId="01223BFC" w:rsidR="002176FC" w:rsidRDefault="00B647C9" w:rsidP="002176FC">
      <w:pPr>
        <w:spacing w:before="100" w:beforeAutospacing="1" w:after="100" w:afterAutospacing="1"/>
        <w:ind w:firstLine="0"/>
        <w:jc w:val="left"/>
        <w:rPr>
          <w:rtl/>
        </w:rPr>
      </w:pPr>
      <w:r>
        <w:rPr>
          <w:rtl/>
        </w:rPr>
        <w:pict w14:anchorId="2D18EA14">
          <v:shape id="Text Box 87" o:spid="_x0000_s2092" type="#_x0000_t202" style="position:absolute;margin-left:87.05pt;margin-top:290.4pt;width:313.3pt;height:23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" filled="f" stroked="f" strokeweight=".5pt">
            <v:textbox>
              <w:txbxContent>
                <w:p w14:paraId="0ECAAA47" w14:textId="557A3BB5" w:rsidR="003758C9" w:rsidRPr="002A3981" w:rsidRDefault="003758C9" w:rsidP="003758C9">
                  <w:pPr>
                    <w:spacing w:before="100" w:beforeAutospacing="1" w:after="100" w:afterAutospacing="1"/>
                    <w:ind w:firstLine="0"/>
                    <w:jc w:val="center"/>
                    <w:rPr>
                      <w:sz w:val="20"/>
                      <w:szCs w:val="20"/>
                    </w:rPr>
                  </w:pPr>
                  <w:r w:rsidRPr="002A3981">
                    <w:rPr>
                      <w:sz w:val="20"/>
                      <w:szCs w:val="20"/>
                    </w:rPr>
                    <w:t>Figure 2. Perspective illustration on the road to Vienna</w:t>
                  </w:r>
                  <w:r w:rsidR="00B647C9" w:rsidRPr="00B647C9">
                    <w:rPr>
                      <w:sz w:val="20"/>
                      <w:szCs w:val="20"/>
                    </w:rPr>
                    <w:t>(</w:t>
                  </w:r>
                  <w:proofErr w:type="spellStart"/>
                  <w:r w:rsidR="00B647C9" w:rsidRPr="00B647C9">
                    <w:rPr>
                      <w:sz w:val="20"/>
                      <w:szCs w:val="20"/>
                    </w:rPr>
                    <w:t>Eslami</w:t>
                  </w:r>
                  <w:proofErr w:type="spellEnd"/>
                  <w:r w:rsidR="00B647C9" w:rsidRPr="00B647C9">
                    <w:rPr>
                      <w:sz w:val="20"/>
                      <w:szCs w:val="20"/>
                    </w:rPr>
                    <w:t>, 2011).</w:t>
                  </w:r>
                </w:p>
                <w:p w14:paraId="0FF30EC8" w14:textId="77777777" w:rsidR="003758C9" w:rsidRPr="00B31DCA" w:rsidRDefault="003758C9" w:rsidP="003758C9">
                  <w:pPr>
                    <w:jc w:val="center"/>
                    <w:rPr>
                      <w:rFonts w:ascii="Bahij Zar" w:hAnsi="Bahij Zar" w:cs="Bahij Zar"/>
                      <w:sz w:val="8"/>
                      <w:szCs w:val="8"/>
                      <w:rtl/>
                      <w:lang w:bidi="fa-IR"/>
                    </w:rPr>
                  </w:pPr>
                </w:p>
              </w:txbxContent>
            </v:textbox>
          </v:shape>
        </w:pict>
      </w:r>
      <w:r>
        <w:drawing>
          <wp:anchor distT="0" distB="0" distL="0" distR="0" simplePos="0" relativeHeight="251658240" behindDoc="1" locked="0" layoutInCell="1" allowOverlap="1" wp14:anchorId="7386EC1D" wp14:editId="03EF040E">
            <wp:simplePos x="0" y="0"/>
            <wp:positionH relativeFrom="page">
              <wp:posOffset>2400935</wp:posOffset>
            </wp:positionH>
            <wp:positionV relativeFrom="paragraph">
              <wp:posOffset>1290955</wp:posOffset>
            </wp:positionV>
            <wp:extent cx="2969895" cy="2210435"/>
            <wp:effectExtent l="0" t="0" r="0" b="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89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07">
        <w:t xml:space="preserve">The rediscovery of perspective or "viewpoint" in Renaissance painting and architecture was likewise based on this understanding of human cognition. The role of the observer, along with the perspective of the painter or architect in the act of seeing, became central to the perception of objects and the space they inhabit. By standing still at a given moment and gazing toward the horizon and into the distance, the architect is able to depict the future sequence of events and the </w:t>
      </w:r>
      <w:r w:rsidR="008F0C07">
        <w:lastRenderedPageBreak/>
        <w:t>precise positioning of elements within space (see Figure 2).</w:t>
      </w:r>
    </w:p>
    <w:p w14:paraId="1A287AAC" w14:textId="77777777" w:rsidR="003758C9" w:rsidRDefault="003758C9" w:rsidP="002176FC">
      <w:pPr>
        <w:spacing w:before="100" w:beforeAutospacing="1" w:after="100" w:afterAutospacing="1"/>
        <w:ind w:firstLine="0"/>
        <w:jc w:val="left"/>
      </w:pPr>
    </w:p>
    <w:p w14:paraId="20E72370" w14:textId="158CBAEA" w:rsidR="008F0C07" w:rsidRDefault="0018458F" w:rsidP="0018458F">
      <w:pPr>
        <w:spacing w:before="100" w:beforeAutospacing="1" w:after="100" w:afterAutospacing="1"/>
        <w:ind w:firstLine="0"/>
        <w:jc w:val="left"/>
      </w:pPr>
      <w:r>
        <w:rPr>
          <w:color w:val="FF0000"/>
        </w:rPr>
        <w:drawing>
          <wp:anchor distT="0" distB="0" distL="0" distR="0" simplePos="0" relativeHeight="251662336" behindDoc="1" locked="0" layoutInCell="1" allowOverlap="1" wp14:anchorId="67BA3387" wp14:editId="49C5FA74">
            <wp:simplePos x="0" y="0"/>
            <wp:positionH relativeFrom="page">
              <wp:posOffset>2398147</wp:posOffset>
            </wp:positionH>
            <wp:positionV relativeFrom="paragraph">
              <wp:posOffset>2008560</wp:posOffset>
            </wp:positionV>
            <wp:extent cx="2905125" cy="1924050"/>
            <wp:effectExtent l="0" t="0" r="9525"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07">
        <w:t>Janowski, on one hand, refers to this transformation as the objectification of mental matter through the transition from psychological and physiological space to mathematical space. On the other hand, he notes that this process can likewise be called the "subjectivization of the objective world," as it arranges and organizes all objects according to the viewer’s sight and perspective (Beheshti, 2006, p. 79).</w:t>
      </w:r>
      <w:r>
        <w:t xml:space="preserve"> </w:t>
      </w:r>
      <w:r w:rsidR="008F0C07">
        <w:t>The Renaissance human perceived space within the framework of the new humanism of his era. With the period's emphasis on individual and personal experience, his mental imagery was deeply influenced by the new method of representation—namely, the scientific perspective. As a result, these images could both depict a pre-existing reality on the canvas and represent an imaginative conception of a contradictory three-dimensional space that existed</w:t>
      </w:r>
      <w:r w:rsidR="002A3981">
        <w:t xml:space="preserve"> in the designer’s mind (Bacon,1993</w:t>
      </w:r>
      <w:r w:rsidR="008F0C07">
        <w:t>, p. 30) (Figure 3).</w:t>
      </w:r>
    </w:p>
    <w:p w14:paraId="2C896061" w14:textId="25448959" w:rsidR="0018458F" w:rsidRDefault="00000000" w:rsidP="0018458F">
      <w:pPr>
        <w:spacing w:before="100" w:beforeAutospacing="1" w:after="100" w:afterAutospacing="1"/>
        <w:ind w:firstLine="0"/>
        <w:jc w:val="left"/>
      </w:pPr>
      <w:r>
        <w:pict w14:anchorId="0769EFC8">
          <v:shape id="Text Box 86" o:spid="_x0000_s2091" type="#_x0000_t202" style="position:absolute;margin-left:88.45pt;margin-top:164.9pt;width:313.35pt;height:23.05pt;z-index:251768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" filled="f" stroked="f" strokeweight=".5pt">
            <v:textbox>
              <w:txbxContent>
                <w:p w14:paraId="3A546C5C" w14:textId="77777777" w:rsidR="003758C9" w:rsidRPr="00F06DA2" w:rsidRDefault="003758C9" w:rsidP="003758C9">
                  <w:pPr>
                    <w:ind w:firstLine="0"/>
                    <w:rPr>
                      <w:sz w:val="20"/>
                      <w:szCs w:val="20"/>
                    </w:rPr>
                  </w:pPr>
                  <w:r w:rsidRPr="002A3981">
                    <w:rPr>
                      <w:sz w:val="20"/>
                      <w:szCs w:val="20"/>
                    </w:rPr>
                    <w:t>Figure 3. Perspective in the Renaissance period (Source: Bacon, 1993. 30)</w:t>
                  </w:r>
                  <w:r w:rsidRPr="00F06DA2">
                    <w:t xml:space="preserve"> </w:t>
                  </w:r>
                </w:p>
                <w:p w14:paraId="53CDC5A2" w14:textId="77777777" w:rsidR="003758C9" w:rsidRPr="00B31DCA" w:rsidRDefault="003758C9" w:rsidP="003758C9">
                  <w:pPr>
                    <w:jc w:val="center"/>
                    <w:rPr>
                      <w:rFonts w:ascii="Bahij Zar" w:hAnsi="Bahij Zar" w:cs="Bahij Zar"/>
                      <w:sz w:val="8"/>
                      <w:szCs w:val="8"/>
                      <w:rtl/>
                      <w:lang w:bidi="fa-IR"/>
                    </w:rPr>
                  </w:pPr>
                </w:p>
              </w:txbxContent>
            </v:textbox>
          </v:shape>
        </w:pict>
      </w:r>
    </w:p>
    <w:p w14:paraId="534625D5" w14:textId="7D24205E" w:rsidR="0018458F" w:rsidRDefault="0018458F" w:rsidP="0018458F">
      <w:pPr>
        <w:spacing w:before="100" w:beforeAutospacing="1" w:after="100" w:afterAutospacing="1"/>
        <w:ind w:firstLine="0"/>
        <w:jc w:val="left"/>
      </w:pPr>
    </w:p>
    <w:p w14:paraId="6D8B1807" w14:textId="62B6704B" w:rsidR="008F238A" w:rsidRPr="0018458F" w:rsidRDefault="008F238A" w:rsidP="0018458F">
      <w:pPr>
        <w:spacing w:before="100" w:beforeAutospacing="1" w:after="100" w:afterAutospacing="1"/>
        <w:ind w:firstLine="0"/>
        <w:rPr>
          <w:sz w:val="20"/>
          <w:szCs w:val="20"/>
        </w:rPr>
      </w:pPr>
      <w:r w:rsidRPr="008F238A">
        <w:rPr>
          <w:noProof w:val="0"/>
        </w:rPr>
        <w:t>Considering the cognitive model mentioned in the previous section, perspective in the Renaissance era signifies the domain of space as time, where objects within the spatial domain are arranged and refined according to the observer’s viewpoint, and the temporal domain of the future is completely clear and predictable. The frame of reference is mostly relative and viewpoint-centered. Due to the humanistic thinking of this period, most perspectives were based on the human eye’s viewpoint and the horizon line (see Table 2).</w:t>
      </w:r>
    </w:p>
    <w:p w14:paraId="0C25C8CB" w14:textId="1C6249EB" w:rsidR="008F238A" w:rsidRPr="008F238A" w:rsidRDefault="008F238A" w:rsidP="008F238A">
      <w:pPr>
        <w:spacing w:before="100" w:beforeAutospacing="1" w:after="100" w:afterAutospacing="1"/>
        <w:ind w:firstLine="0"/>
        <w:jc w:val="left"/>
        <w:rPr>
          <w:noProof w:val="0"/>
        </w:rPr>
      </w:pPr>
      <w:r w:rsidRPr="008F238A">
        <w:rPr>
          <w:b/>
          <w:bCs/>
          <w:noProof w:val="0"/>
        </w:rPr>
        <w:t>Perspective in Miniature</w:t>
      </w:r>
    </w:p>
    <w:p w14:paraId="0A1B3FCF" w14:textId="07F44C6C" w:rsidR="008F238A" w:rsidRPr="008F238A" w:rsidRDefault="008F238A" w:rsidP="00691576">
      <w:pPr>
        <w:pStyle w:val="NormalWeb"/>
        <w:rPr>
          <w:noProof w:val="0"/>
          <w:lang w:eastAsia="zh-CN"/>
        </w:rPr>
      </w:pPr>
      <w:r w:rsidRPr="008F238A">
        <w:rPr>
          <w:noProof w:val="0"/>
        </w:rPr>
        <w:t xml:space="preserve">The depiction of architectural space in miniature painting does not represent the world as it is in reality. Instead, it creates a new reality. </w:t>
      </w:r>
      <w:proofErr w:type="spellStart"/>
      <w:r w:rsidRPr="008F238A">
        <w:rPr>
          <w:noProof w:val="0"/>
        </w:rPr>
        <w:t>Dianlu</w:t>
      </w:r>
      <w:proofErr w:type="spellEnd"/>
      <w:r w:rsidRPr="008F238A">
        <w:rPr>
          <w:noProof w:val="0"/>
        </w:rPr>
        <w:t xml:space="preserve"> </w:t>
      </w:r>
      <w:proofErr w:type="spellStart"/>
      <w:r w:rsidRPr="008F238A">
        <w:rPr>
          <w:noProof w:val="0"/>
        </w:rPr>
        <w:t>Konshu</w:t>
      </w:r>
      <w:proofErr w:type="spellEnd"/>
      <w:r w:rsidRPr="008F238A">
        <w:rPr>
          <w:noProof w:val="0"/>
        </w:rPr>
        <w:t xml:space="preserve"> refers to paintings as old sources and documents, but the issue raised regarding these paintings is the level of realism they embody and the meanings expected from them. "Mian" in new aesthetics is used to describe those aspects and to extract artistic concepts and meanings that do not belong to the realm of representation, as discussed in semiotics and philosophy of art. The similarity between a painting or even a photograph and its subject is a matter of convention rather than existence (</w:t>
      </w:r>
      <w:proofErr w:type="spellStart"/>
      <w:r w:rsidRPr="008F238A">
        <w:rPr>
          <w:noProof w:val="0"/>
        </w:rPr>
        <w:t>Foroutan</w:t>
      </w:r>
      <w:proofErr w:type="spellEnd"/>
      <w:r w:rsidRPr="008F238A">
        <w:rPr>
          <w:noProof w:val="0"/>
        </w:rPr>
        <w:t>, 1960/1389).</w:t>
      </w:r>
      <w:r w:rsidR="0018458F">
        <w:rPr>
          <w:noProof w:val="0"/>
        </w:rPr>
        <w:t xml:space="preserve"> </w:t>
      </w:r>
      <w:r w:rsidRPr="008F238A">
        <w:rPr>
          <w:noProof w:val="0"/>
        </w:rPr>
        <w:t xml:space="preserve">One of the main features of Iranian painting is the absence of perspective. Space in these works is not viewed from a specific point or through human </w:t>
      </w:r>
      <w:r w:rsidR="00691576" w:rsidRPr="008F238A">
        <w:rPr>
          <w:noProof w:val="0"/>
        </w:rPr>
        <w:t>vision</w:t>
      </w:r>
      <w:r w:rsidR="00691576" w:rsidRPr="00691576">
        <w:rPr>
          <w:noProof w:val="0"/>
          <w:lang w:eastAsia="zh-CN"/>
        </w:rPr>
        <w:t xml:space="preserve"> (</w:t>
      </w:r>
      <w:proofErr w:type="spellStart"/>
      <w:r w:rsidR="00691576" w:rsidRPr="00691576">
        <w:rPr>
          <w:noProof w:val="0"/>
          <w:lang w:eastAsia="zh-CN"/>
        </w:rPr>
        <w:t>Houshyar</w:t>
      </w:r>
      <w:proofErr w:type="spellEnd"/>
      <w:r w:rsidR="00691576" w:rsidRPr="00691576">
        <w:rPr>
          <w:noProof w:val="0"/>
          <w:lang w:eastAsia="zh-CN"/>
        </w:rPr>
        <w:t>, 202</w:t>
      </w:r>
      <w:r w:rsidR="00691576">
        <w:rPr>
          <w:noProof w:val="0"/>
          <w:lang w:eastAsia="zh-CN"/>
        </w:rPr>
        <w:t>4</w:t>
      </w:r>
      <w:r w:rsidR="00691576" w:rsidRPr="00691576">
        <w:rPr>
          <w:noProof w:val="0"/>
          <w:lang w:eastAsia="zh-CN"/>
        </w:rPr>
        <w:t>)</w:t>
      </w:r>
      <w:r w:rsidRPr="008F238A">
        <w:rPr>
          <w:noProof w:val="0"/>
        </w:rPr>
        <w:t xml:space="preserve">. This creates a fundamental difference between Iranian painting and Western painting, which has been famous since the Renaissance. From </w:t>
      </w:r>
      <w:proofErr w:type="spellStart"/>
      <w:r w:rsidRPr="008F238A">
        <w:rPr>
          <w:noProof w:val="0"/>
        </w:rPr>
        <w:t>Gharami's</w:t>
      </w:r>
      <w:proofErr w:type="spellEnd"/>
      <w:r w:rsidRPr="008F238A">
        <w:rPr>
          <w:noProof w:val="0"/>
        </w:rPr>
        <w:t xml:space="preserve"> viewpoint, as we no longer see it, things become smaller, whereas this is never the </w:t>
      </w:r>
      <w:r w:rsidRPr="008F238A">
        <w:rPr>
          <w:noProof w:val="0"/>
        </w:rPr>
        <w:lastRenderedPageBreak/>
        <w:t>case in Iranian painting. After the Renaissance, the Western painter considers what disappears as a zero point, but the Iranian painter imagines himself as the zero point, which is a broader concept. For this reason, in Iranian painting, the courtyard floor, room, balcony, courtyard roof, and distant hills are all exposed to view. The Iranian narrative painter sees viewpoint in a hierarchy and does not suppress or ignore what disappears on a higher level to express the entirety of their vision (Dabiri, 2011).</w:t>
      </w:r>
    </w:p>
    <w:p w14:paraId="526BA02B" w14:textId="19278142" w:rsidR="008F238A" w:rsidRPr="008F238A" w:rsidRDefault="00B9414D" w:rsidP="0018458F">
      <w:pPr>
        <w:spacing w:before="100" w:beforeAutospacing="1" w:after="100" w:afterAutospacing="1"/>
        <w:ind w:firstLine="567"/>
        <w:jc w:val="lowKashida"/>
        <w:rPr>
          <w:noProof w:val="0"/>
        </w:rPr>
      </w:pPr>
      <w:r>
        <w:drawing>
          <wp:anchor distT="0" distB="0" distL="0" distR="0" simplePos="0" relativeHeight="251655168" behindDoc="1" locked="0" layoutInCell="1" allowOverlap="1" wp14:anchorId="2F423144" wp14:editId="59F8507E">
            <wp:simplePos x="0" y="0"/>
            <wp:positionH relativeFrom="page">
              <wp:posOffset>2714818</wp:posOffset>
            </wp:positionH>
            <wp:positionV relativeFrom="paragraph">
              <wp:posOffset>903301</wp:posOffset>
            </wp:positionV>
            <wp:extent cx="2257425" cy="2647950"/>
            <wp:effectExtent l="0" t="0" r="9525" b="0"/>
            <wp:wrapTopAndBottom/>
            <wp:docPr id="14" name="Picture 14" descr="D:\Art&amp;Architectural\University\ارشد\T4\با همسان\PROCEDURE\کلمات کلیدی\پرسپکتیو\مینیاتور\2\جهان دوگانه\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8" descr="D:\Art&amp;Architectural\University\ارشد\T4\با همسان\PROCEDURE\کلمات کلیدی\پرسپکتیو\مینیاتور\2\جهان دوگانه\0001.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38A" w:rsidRPr="008F238A">
        <w:rPr>
          <w:noProof w:val="0"/>
        </w:rPr>
        <w:t>The sizes of near and far objects are the same, and what is more important is inevitably placed above the assembly. The depicted world is not only flat and two-dimensional like a piece of paper but also the inside and outside are not separate from each other; from this perspective, the inner entirety is just as real as the outer (</w:t>
      </w:r>
      <w:proofErr w:type="spellStart"/>
      <w:r w:rsidR="008F238A" w:rsidRPr="008F238A">
        <w:rPr>
          <w:noProof w:val="0"/>
        </w:rPr>
        <w:t>Heydari</w:t>
      </w:r>
      <w:proofErr w:type="spellEnd"/>
      <w:r w:rsidR="008F238A" w:rsidRPr="008F238A">
        <w:rPr>
          <w:noProof w:val="0"/>
        </w:rPr>
        <w:t>, 1990).</w:t>
      </w:r>
    </w:p>
    <w:p w14:paraId="05EC85C4" w14:textId="1B9670B5" w:rsidR="008F238A" w:rsidRDefault="00B9414D" w:rsidP="00A918EC">
      <w:pPr>
        <w:spacing w:before="100" w:beforeAutospacing="1" w:after="100" w:afterAutospacing="1"/>
        <w:ind w:firstLine="0"/>
        <w:jc w:val="center"/>
        <w:rPr>
          <w:sz w:val="20"/>
          <w:szCs w:val="20"/>
        </w:rPr>
      </w:pPr>
      <w:r>
        <w:pict w14:anchorId="010EDD60">
          <v:shape id="Text Box 85" o:spid="_x0000_s2090" type="#_x0000_t202" style="position:absolute;left:0;text-align:left;margin-left:18pt;margin-top:211.5pt;width:457.85pt;height:59.35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" filled="f" stroked="f" strokeweight=".5pt">
            <v:textbox>
              <w:txbxContent>
                <w:p w14:paraId="3038D8E0" w14:textId="77777777" w:rsidR="003758C9" w:rsidRDefault="003758C9" w:rsidP="003758C9">
                  <w:pPr>
                    <w:spacing w:before="100" w:beforeAutospacing="1" w:after="100" w:afterAutospacing="1"/>
                    <w:ind w:firstLine="0"/>
                    <w:jc w:val="center"/>
                    <w:rPr>
                      <w:sz w:val="20"/>
                      <w:szCs w:val="20"/>
                    </w:rPr>
                  </w:pPr>
                  <w:r w:rsidRPr="00A918EC">
                    <w:rPr>
                      <w:rStyle w:val="Strong"/>
                      <w:sz w:val="20"/>
                      <w:szCs w:val="20"/>
                    </w:rPr>
                    <w:t>Figure 4.</w:t>
                  </w:r>
                  <w:r w:rsidRPr="00A918EC">
                    <w:rPr>
                      <w:sz w:val="20"/>
                      <w:szCs w:val="20"/>
                    </w:rPr>
                    <w:t xml:space="preserve"> The painter’s presentation of gifts from India to Khosrow in a miniature allows the viewer to observe events simultaneously from multiple angles (Source: Nazrani, 2011, p. 132). This includes the outer courtyard, the inner courtyard, the central courtyard of the royal palace, and the banquet all at the same time.</w:t>
                  </w:r>
                </w:p>
                <w:p w14:paraId="0FE4CA91" w14:textId="77777777" w:rsidR="003758C9" w:rsidRPr="00F06DA2" w:rsidRDefault="003758C9" w:rsidP="003758C9">
                  <w:pPr>
                    <w:ind w:firstLine="0"/>
                    <w:rPr>
                      <w:sz w:val="20"/>
                      <w:szCs w:val="20"/>
                    </w:rPr>
                  </w:pPr>
                  <w:r w:rsidRPr="00F06DA2">
                    <w:t xml:space="preserve"> </w:t>
                  </w:r>
                </w:p>
                <w:p w14:paraId="573BD133" w14:textId="77777777" w:rsidR="003758C9" w:rsidRPr="00B31DCA" w:rsidRDefault="003758C9" w:rsidP="003758C9">
                  <w:pPr>
                    <w:jc w:val="center"/>
                    <w:rPr>
                      <w:rFonts w:ascii="Bahij Zar" w:hAnsi="Bahij Zar" w:cs="Bahij Zar"/>
                      <w:sz w:val="8"/>
                      <w:szCs w:val="8"/>
                      <w:rtl/>
                      <w:lang w:bidi="fa-IR"/>
                    </w:rPr>
                  </w:pPr>
                </w:p>
              </w:txbxContent>
            </v:textbox>
          </v:shape>
        </w:pict>
      </w:r>
    </w:p>
    <w:p w14:paraId="5DD45225" w14:textId="77777777" w:rsidR="003758C9" w:rsidRDefault="003758C9" w:rsidP="00A918EC">
      <w:pPr>
        <w:spacing w:before="100" w:beforeAutospacing="1" w:after="100" w:afterAutospacing="1"/>
        <w:ind w:firstLine="0"/>
        <w:jc w:val="center"/>
        <w:rPr>
          <w:sz w:val="20"/>
          <w:szCs w:val="20"/>
          <w:rtl/>
        </w:rPr>
      </w:pPr>
    </w:p>
    <w:p w14:paraId="2853A736" w14:textId="052DF359" w:rsidR="00B9414D" w:rsidRPr="00A918EC" w:rsidRDefault="00B9414D" w:rsidP="00B9414D">
      <w:pPr>
        <w:ind w:firstLine="0"/>
        <w:jc w:val="center"/>
        <w:rPr>
          <w:sz w:val="20"/>
          <w:szCs w:val="20"/>
        </w:rPr>
      </w:pPr>
      <w:r w:rsidRPr="00A918EC">
        <w:rPr>
          <w:sz w:val="20"/>
          <w:szCs w:val="20"/>
        </w:rPr>
        <w:t>Table 2. Perspective Analysis in the Renaissance Era</w:t>
      </w:r>
    </w:p>
    <w:tbl>
      <w:tblPr>
        <w:tblStyle w:val="TableGrid"/>
        <w:tblpPr w:leftFromText="180" w:rightFromText="180" w:vertAnchor="text" w:horzAnchor="margin" w:tblpXSpec="center" w:tblpY="426"/>
        <w:tblW w:w="9274" w:type="dxa"/>
        <w:tblLayout w:type="fixed"/>
        <w:tblLook w:val="01E0" w:firstRow="1" w:lastRow="1" w:firstColumn="1" w:lastColumn="1" w:noHBand="0" w:noVBand="0"/>
      </w:tblPr>
      <w:tblGrid>
        <w:gridCol w:w="1790"/>
        <w:gridCol w:w="1963"/>
        <w:gridCol w:w="1586"/>
        <w:gridCol w:w="1694"/>
        <w:gridCol w:w="2241"/>
      </w:tblGrid>
      <w:tr w:rsidR="008F238A" w14:paraId="536E48A0" w14:textId="77777777" w:rsidTr="00D92177">
        <w:trPr>
          <w:trHeight w:val="688"/>
        </w:trPr>
        <w:tc>
          <w:tcPr>
            <w:tcW w:w="1790" w:type="dxa"/>
          </w:tcPr>
          <w:p w14:paraId="35603A25" w14:textId="77777777" w:rsidR="008F238A" w:rsidRPr="000B23FB" w:rsidRDefault="008F238A" w:rsidP="00B9414D">
            <w:pPr>
              <w:pStyle w:val="TableParagraph"/>
              <w:jc w:val="center"/>
              <w:rPr>
                <w:rFonts w:asciiTheme="majorBidi" w:hAnsiTheme="majorBidi" w:cstheme="majorBidi"/>
                <w:sz w:val="20"/>
                <w:szCs w:val="20"/>
              </w:rPr>
            </w:pPr>
          </w:p>
          <w:p w14:paraId="47A37C13" w14:textId="77777777" w:rsidR="008F238A" w:rsidRPr="000B23FB" w:rsidRDefault="00A918EC" w:rsidP="00B9414D">
            <w:pPr>
              <w:pStyle w:val="TableParagraph"/>
              <w:bidi/>
              <w:ind w:left="235" w:firstLine="0"/>
              <w:jc w:val="center"/>
              <w:rPr>
                <w:rFonts w:asciiTheme="majorBidi" w:hAnsiTheme="majorBidi" w:cstheme="majorBidi"/>
                <w:b/>
                <w:bCs/>
                <w:sz w:val="20"/>
                <w:szCs w:val="20"/>
              </w:rPr>
            </w:pPr>
            <w:r w:rsidRPr="000B23FB">
              <w:rPr>
                <w:rFonts w:asciiTheme="majorBidi" w:hAnsiTheme="majorBidi" w:cstheme="majorBidi"/>
                <w:sz w:val="20"/>
                <w:szCs w:val="20"/>
              </w:rPr>
              <w:t>Representation in architecture</w:t>
            </w:r>
          </w:p>
        </w:tc>
        <w:tc>
          <w:tcPr>
            <w:tcW w:w="1963" w:type="dxa"/>
          </w:tcPr>
          <w:p w14:paraId="65DBCE8D" w14:textId="77777777" w:rsidR="008F238A" w:rsidRPr="000B23FB" w:rsidRDefault="008F238A" w:rsidP="00B9414D">
            <w:pPr>
              <w:pStyle w:val="TableParagraph"/>
              <w:jc w:val="center"/>
              <w:rPr>
                <w:rFonts w:asciiTheme="majorBidi" w:hAnsiTheme="majorBidi" w:cstheme="majorBidi"/>
                <w:sz w:val="20"/>
                <w:szCs w:val="20"/>
              </w:rPr>
            </w:pPr>
          </w:p>
          <w:p w14:paraId="3C8FD568" w14:textId="77777777" w:rsidR="008F238A" w:rsidRPr="000B23FB" w:rsidRDefault="00A918EC" w:rsidP="00B9414D">
            <w:pPr>
              <w:pStyle w:val="TableParagraph"/>
              <w:bidi/>
              <w:ind w:left="625"/>
              <w:jc w:val="center"/>
              <w:rPr>
                <w:rFonts w:asciiTheme="majorBidi" w:hAnsiTheme="majorBidi" w:cstheme="majorBidi"/>
                <w:b/>
                <w:bCs/>
                <w:sz w:val="20"/>
                <w:szCs w:val="20"/>
              </w:rPr>
            </w:pPr>
            <w:r w:rsidRPr="000B23FB">
              <w:rPr>
                <w:rFonts w:asciiTheme="majorBidi" w:hAnsiTheme="majorBidi" w:cstheme="majorBidi"/>
                <w:sz w:val="20"/>
                <w:szCs w:val="20"/>
              </w:rPr>
              <w:t>Reference frame</w:t>
            </w:r>
          </w:p>
        </w:tc>
        <w:tc>
          <w:tcPr>
            <w:tcW w:w="1586" w:type="dxa"/>
          </w:tcPr>
          <w:p w14:paraId="74FADCFB" w14:textId="77777777" w:rsidR="008F238A" w:rsidRPr="000B23FB" w:rsidRDefault="008F238A" w:rsidP="00B9414D">
            <w:pPr>
              <w:pStyle w:val="TableParagraph"/>
              <w:jc w:val="center"/>
              <w:rPr>
                <w:rFonts w:asciiTheme="majorBidi" w:hAnsiTheme="majorBidi" w:cstheme="majorBidi"/>
                <w:sz w:val="20"/>
                <w:szCs w:val="20"/>
              </w:rPr>
            </w:pPr>
          </w:p>
          <w:p w14:paraId="56FC8018" w14:textId="77777777" w:rsidR="008F238A" w:rsidRPr="000B23FB" w:rsidRDefault="000B23FB" w:rsidP="00B9414D">
            <w:pPr>
              <w:pStyle w:val="TableParagraph"/>
              <w:bidi/>
              <w:ind w:left="424"/>
              <w:jc w:val="center"/>
              <w:rPr>
                <w:rFonts w:asciiTheme="majorBidi" w:hAnsiTheme="majorBidi" w:cstheme="majorBidi"/>
                <w:b/>
                <w:bCs/>
                <w:sz w:val="20"/>
                <w:szCs w:val="20"/>
              </w:rPr>
            </w:pPr>
            <w:r w:rsidRPr="000B23FB">
              <w:rPr>
                <w:rFonts w:asciiTheme="majorBidi" w:hAnsiTheme="majorBidi" w:cstheme="majorBidi"/>
                <w:sz w:val="20"/>
                <w:szCs w:val="20"/>
              </w:rPr>
              <w:t>Time</w:t>
            </w:r>
          </w:p>
        </w:tc>
        <w:tc>
          <w:tcPr>
            <w:tcW w:w="1694" w:type="dxa"/>
          </w:tcPr>
          <w:p w14:paraId="2FCAFCC0" w14:textId="77777777" w:rsidR="008F238A" w:rsidRPr="000B23FB" w:rsidRDefault="008F238A" w:rsidP="00B9414D">
            <w:pPr>
              <w:pStyle w:val="TableParagraph"/>
              <w:jc w:val="center"/>
              <w:rPr>
                <w:rFonts w:asciiTheme="majorBidi" w:hAnsiTheme="majorBidi" w:cstheme="majorBidi"/>
                <w:sz w:val="20"/>
                <w:szCs w:val="20"/>
              </w:rPr>
            </w:pPr>
          </w:p>
          <w:p w14:paraId="194F1809" w14:textId="77777777" w:rsidR="008F238A" w:rsidRPr="000B23FB" w:rsidRDefault="000B23FB" w:rsidP="00B9414D">
            <w:pPr>
              <w:pStyle w:val="TableParagraph"/>
              <w:bidi/>
              <w:ind w:left="689"/>
              <w:jc w:val="center"/>
              <w:rPr>
                <w:rFonts w:asciiTheme="majorBidi" w:hAnsiTheme="majorBidi" w:cstheme="majorBidi"/>
                <w:b/>
                <w:bCs/>
                <w:sz w:val="20"/>
                <w:szCs w:val="20"/>
              </w:rPr>
            </w:pPr>
            <w:r w:rsidRPr="000B23FB">
              <w:rPr>
                <w:rFonts w:asciiTheme="majorBidi" w:hAnsiTheme="majorBidi" w:cstheme="majorBidi"/>
                <w:sz w:val="20"/>
                <w:szCs w:val="20"/>
              </w:rPr>
              <w:t>space</w:t>
            </w:r>
          </w:p>
        </w:tc>
        <w:tc>
          <w:tcPr>
            <w:tcW w:w="2241" w:type="dxa"/>
          </w:tcPr>
          <w:p w14:paraId="0A59D349" w14:textId="77777777" w:rsidR="008F238A" w:rsidRPr="000B23FB" w:rsidRDefault="008F238A" w:rsidP="00B9414D">
            <w:pPr>
              <w:pStyle w:val="TableParagraph"/>
              <w:jc w:val="center"/>
              <w:rPr>
                <w:rFonts w:asciiTheme="majorBidi" w:hAnsiTheme="majorBidi" w:cstheme="majorBidi"/>
                <w:sz w:val="20"/>
                <w:szCs w:val="20"/>
              </w:rPr>
            </w:pPr>
          </w:p>
          <w:p w14:paraId="330B4BF8" w14:textId="77777777" w:rsidR="008F238A" w:rsidRPr="000B23FB" w:rsidRDefault="000B23FB" w:rsidP="00B9414D">
            <w:pPr>
              <w:pStyle w:val="TableParagraph"/>
              <w:bidi/>
              <w:ind w:left="757"/>
              <w:jc w:val="center"/>
              <w:rPr>
                <w:rFonts w:asciiTheme="majorBidi" w:hAnsiTheme="majorBidi" w:cstheme="majorBidi"/>
                <w:b/>
                <w:bCs/>
                <w:sz w:val="20"/>
                <w:szCs w:val="20"/>
              </w:rPr>
            </w:pPr>
            <w:r w:rsidRPr="000B23FB">
              <w:rPr>
                <w:rFonts w:asciiTheme="majorBidi" w:hAnsiTheme="majorBidi" w:cstheme="majorBidi"/>
                <w:sz w:val="20"/>
                <w:szCs w:val="20"/>
              </w:rPr>
              <w:t>Recognition</w:t>
            </w:r>
          </w:p>
        </w:tc>
      </w:tr>
      <w:tr w:rsidR="008F238A" w14:paraId="40F24B3D" w14:textId="77777777" w:rsidTr="00D92177">
        <w:trPr>
          <w:trHeight w:val="1009"/>
        </w:trPr>
        <w:tc>
          <w:tcPr>
            <w:tcW w:w="1790" w:type="dxa"/>
          </w:tcPr>
          <w:p w14:paraId="48E512AB" w14:textId="77777777" w:rsidR="008F238A" w:rsidRPr="000B23FB" w:rsidRDefault="008F238A" w:rsidP="000B23FB">
            <w:pPr>
              <w:pStyle w:val="TableParagraph"/>
              <w:spacing w:before="49"/>
              <w:jc w:val="center"/>
              <w:rPr>
                <w:rFonts w:asciiTheme="majorBidi" w:hAnsiTheme="majorBidi" w:cstheme="majorBidi"/>
                <w:sz w:val="20"/>
                <w:szCs w:val="20"/>
              </w:rPr>
            </w:pPr>
          </w:p>
          <w:p w14:paraId="1709FD38" w14:textId="77777777" w:rsidR="008F238A" w:rsidRPr="000B23FB" w:rsidRDefault="00A918EC" w:rsidP="000B23FB">
            <w:pPr>
              <w:pStyle w:val="TableParagraph"/>
              <w:bidi/>
              <w:spacing w:before="1" w:line="254" w:lineRule="auto"/>
              <w:ind w:left="563" w:right="213" w:hanging="351"/>
              <w:jc w:val="center"/>
              <w:rPr>
                <w:rFonts w:asciiTheme="majorBidi" w:hAnsiTheme="majorBidi" w:cstheme="majorBidi"/>
                <w:sz w:val="20"/>
                <w:szCs w:val="20"/>
              </w:rPr>
            </w:pPr>
            <w:r w:rsidRPr="000B23FB">
              <w:rPr>
                <w:rFonts w:asciiTheme="majorBidi" w:hAnsiTheme="majorBidi" w:cstheme="majorBidi"/>
                <w:sz w:val="20"/>
                <w:szCs w:val="20"/>
              </w:rPr>
              <w:t>Point perspective in architecture</w:t>
            </w:r>
          </w:p>
        </w:tc>
        <w:tc>
          <w:tcPr>
            <w:tcW w:w="1963" w:type="dxa"/>
          </w:tcPr>
          <w:p w14:paraId="754411AD" w14:textId="77777777" w:rsidR="008F238A" w:rsidRPr="000B23FB" w:rsidRDefault="000B23FB" w:rsidP="000B23FB">
            <w:pPr>
              <w:pStyle w:val="TableParagraph"/>
              <w:bidi/>
              <w:spacing w:before="216" w:line="381" w:lineRule="auto"/>
              <w:ind w:left="366" w:right="214" w:hanging="65"/>
              <w:jc w:val="center"/>
              <w:rPr>
                <w:rFonts w:asciiTheme="majorBidi" w:hAnsiTheme="majorBidi" w:cstheme="majorBidi"/>
                <w:sz w:val="20"/>
                <w:szCs w:val="20"/>
              </w:rPr>
            </w:pPr>
            <w:r w:rsidRPr="000B23FB">
              <w:rPr>
                <w:rFonts w:asciiTheme="majorBidi" w:hAnsiTheme="majorBidi" w:cstheme="majorBidi"/>
                <w:sz w:val="20"/>
                <w:szCs w:val="20"/>
              </w:rPr>
              <w:t>Relative and viewer-centered – aligned with the horizon line</w:t>
            </w:r>
          </w:p>
        </w:tc>
        <w:tc>
          <w:tcPr>
            <w:tcW w:w="1586" w:type="dxa"/>
          </w:tcPr>
          <w:p w14:paraId="4F670CDD" w14:textId="77777777" w:rsidR="008F238A" w:rsidRPr="000B23FB" w:rsidRDefault="008F238A" w:rsidP="000B23FB">
            <w:pPr>
              <w:pStyle w:val="TableParagraph"/>
              <w:spacing w:before="169"/>
              <w:jc w:val="center"/>
              <w:rPr>
                <w:rFonts w:asciiTheme="majorBidi" w:hAnsiTheme="majorBidi" w:cstheme="majorBidi"/>
                <w:sz w:val="20"/>
                <w:szCs w:val="20"/>
              </w:rPr>
            </w:pPr>
          </w:p>
          <w:p w14:paraId="3F654D3B" w14:textId="77777777" w:rsidR="008F238A" w:rsidRPr="000B23FB" w:rsidRDefault="000B23FB" w:rsidP="000B23FB">
            <w:pPr>
              <w:pStyle w:val="TableParagraph"/>
              <w:bidi/>
              <w:spacing w:before="1"/>
              <w:ind w:left="233" w:firstLine="0"/>
              <w:jc w:val="center"/>
              <w:rPr>
                <w:rFonts w:asciiTheme="majorBidi" w:hAnsiTheme="majorBidi" w:cstheme="majorBidi"/>
                <w:sz w:val="20"/>
                <w:szCs w:val="20"/>
              </w:rPr>
            </w:pPr>
            <w:r w:rsidRPr="000B23FB">
              <w:rPr>
                <w:rFonts w:asciiTheme="majorBidi" w:hAnsiTheme="majorBidi" w:cstheme="majorBidi"/>
                <w:sz w:val="20"/>
                <w:szCs w:val="20"/>
              </w:rPr>
              <w:t>Foresight</w:t>
            </w:r>
          </w:p>
        </w:tc>
        <w:tc>
          <w:tcPr>
            <w:tcW w:w="1694" w:type="dxa"/>
          </w:tcPr>
          <w:p w14:paraId="2C50AD32" w14:textId="77777777" w:rsidR="008F238A" w:rsidRPr="000B23FB" w:rsidRDefault="008F238A" w:rsidP="000B23FB">
            <w:pPr>
              <w:pStyle w:val="TableParagraph"/>
              <w:spacing w:before="49"/>
              <w:jc w:val="center"/>
              <w:rPr>
                <w:rFonts w:asciiTheme="majorBidi" w:hAnsiTheme="majorBidi" w:cstheme="majorBidi"/>
                <w:sz w:val="20"/>
                <w:szCs w:val="20"/>
              </w:rPr>
            </w:pPr>
          </w:p>
          <w:p w14:paraId="2E112C0F" w14:textId="77777777" w:rsidR="008F238A" w:rsidRPr="000B23FB" w:rsidRDefault="000B23FB" w:rsidP="000B23FB">
            <w:pPr>
              <w:pStyle w:val="TableParagraph"/>
              <w:bidi/>
              <w:spacing w:before="1" w:line="254" w:lineRule="auto"/>
              <w:ind w:left="644" w:right="236" w:hanging="528"/>
              <w:jc w:val="center"/>
              <w:rPr>
                <w:rFonts w:asciiTheme="majorBidi" w:hAnsiTheme="majorBidi" w:cstheme="majorBidi"/>
                <w:sz w:val="20"/>
                <w:szCs w:val="20"/>
              </w:rPr>
            </w:pPr>
            <w:r w:rsidRPr="000B23FB">
              <w:rPr>
                <w:rFonts w:asciiTheme="majorBidi" w:hAnsiTheme="majorBidi" w:cstheme="majorBidi"/>
                <w:sz w:val="20"/>
                <w:szCs w:val="20"/>
              </w:rPr>
              <w:t>Object arrangement according to the viewer's viewpoint</w:t>
            </w:r>
          </w:p>
        </w:tc>
        <w:tc>
          <w:tcPr>
            <w:tcW w:w="2241" w:type="dxa"/>
          </w:tcPr>
          <w:p w14:paraId="63D40D92" w14:textId="77777777" w:rsidR="008F238A" w:rsidRPr="000B23FB" w:rsidRDefault="008F238A" w:rsidP="000B23FB">
            <w:pPr>
              <w:pStyle w:val="TableParagraph"/>
              <w:spacing w:before="49"/>
              <w:jc w:val="center"/>
              <w:rPr>
                <w:rFonts w:asciiTheme="majorBidi" w:hAnsiTheme="majorBidi" w:cstheme="majorBidi"/>
                <w:sz w:val="20"/>
                <w:szCs w:val="20"/>
              </w:rPr>
            </w:pPr>
          </w:p>
          <w:p w14:paraId="591976E0" w14:textId="77777777" w:rsidR="008F238A" w:rsidRPr="000B23FB" w:rsidRDefault="000B23FB" w:rsidP="000B23FB">
            <w:pPr>
              <w:pStyle w:val="TableParagraph"/>
              <w:bidi/>
              <w:spacing w:before="1" w:line="254" w:lineRule="auto"/>
              <w:ind w:left="305" w:right="119" w:hanging="147"/>
              <w:jc w:val="center"/>
              <w:rPr>
                <w:rFonts w:asciiTheme="majorBidi" w:hAnsiTheme="majorBidi" w:cstheme="majorBidi"/>
                <w:sz w:val="20"/>
                <w:szCs w:val="20"/>
              </w:rPr>
            </w:pPr>
            <w:r w:rsidRPr="000B23FB">
              <w:rPr>
                <w:rFonts w:asciiTheme="majorBidi" w:hAnsiTheme="majorBidi" w:cstheme="majorBidi"/>
                <w:sz w:val="20"/>
                <w:szCs w:val="20"/>
              </w:rPr>
              <w:t>Emphasis on epistemology and the knowing subject (subjectivism)</w:t>
            </w:r>
          </w:p>
        </w:tc>
      </w:tr>
    </w:tbl>
    <w:p w14:paraId="0893CF1C" w14:textId="77777777" w:rsidR="00113EFB" w:rsidRDefault="00113EFB" w:rsidP="008F238A">
      <w:pPr>
        <w:spacing w:before="100" w:beforeAutospacing="1" w:after="100" w:afterAutospacing="1"/>
        <w:ind w:firstLine="0"/>
        <w:jc w:val="left"/>
        <w:rPr>
          <w:sz w:val="20"/>
          <w:szCs w:val="20"/>
          <w:rtl/>
        </w:rPr>
      </w:pPr>
    </w:p>
    <w:p w14:paraId="0BF16C77" w14:textId="77777777" w:rsidR="00B9414D" w:rsidRDefault="00B9414D" w:rsidP="008F238A">
      <w:pPr>
        <w:spacing w:before="100" w:beforeAutospacing="1" w:after="100" w:afterAutospacing="1"/>
        <w:ind w:firstLine="0"/>
        <w:jc w:val="left"/>
        <w:rPr>
          <w:sz w:val="20"/>
          <w:szCs w:val="20"/>
        </w:rPr>
      </w:pPr>
    </w:p>
    <w:p w14:paraId="3DAA830F" w14:textId="77777777" w:rsidR="00B647C9" w:rsidRDefault="00B647C9" w:rsidP="008F238A">
      <w:pPr>
        <w:spacing w:before="100" w:beforeAutospacing="1" w:after="100" w:afterAutospacing="1"/>
        <w:ind w:firstLine="0"/>
        <w:jc w:val="left"/>
        <w:rPr>
          <w:sz w:val="20"/>
          <w:szCs w:val="20"/>
          <w:rtl/>
        </w:rPr>
      </w:pPr>
    </w:p>
    <w:p w14:paraId="2FDB785D" w14:textId="77777777" w:rsidR="00B9414D" w:rsidRDefault="00B9414D" w:rsidP="008F238A">
      <w:pPr>
        <w:spacing w:before="100" w:beforeAutospacing="1" w:after="100" w:afterAutospacing="1"/>
        <w:ind w:firstLine="0"/>
        <w:jc w:val="left"/>
        <w:rPr>
          <w:sz w:val="20"/>
          <w:szCs w:val="20"/>
          <w:rtl/>
        </w:rPr>
      </w:pPr>
    </w:p>
    <w:p w14:paraId="297D1727" w14:textId="77777777" w:rsidR="008F238A" w:rsidRPr="00113EFB" w:rsidRDefault="00113EFB" w:rsidP="00D92177">
      <w:pPr>
        <w:jc w:val="center"/>
        <w:rPr>
          <w:sz w:val="20"/>
          <w:szCs w:val="20"/>
        </w:rPr>
      </w:pPr>
      <w:r w:rsidRPr="000B23FB">
        <w:rPr>
          <w:sz w:val="20"/>
          <w:szCs w:val="20"/>
        </w:rPr>
        <w:t>Table 3. Perspective Analysis in the Modern Era</w:t>
      </w:r>
    </w:p>
    <w:tbl>
      <w:tblPr>
        <w:tblStyle w:val="TableGrid"/>
        <w:tblpPr w:leftFromText="180" w:rightFromText="180" w:vertAnchor="text" w:horzAnchor="margin" w:tblpXSpec="center" w:tblpY="21"/>
        <w:tblW w:w="9330" w:type="dxa"/>
        <w:tblLayout w:type="fixed"/>
        <w:tblLook w:val="01E0" w:firstRow="1" w:lastRow="1" w:firstColumn="1" w:lastColumn="1" w:noHBand="0" w:noVBand="0"/>
      </w:tblPr>
      <w:tblGrid>
        <w:gridCol w:w="1915"/>
        <w:gridCol w:w="2046"/>
        <w:gridCol w:w="1661"/>
        <w:gridCol w:w="1791"/>
        <w:gridCol w:w="1917"/>
      </w:tblGrid>
      <w:tr w:rsidR="00113EFB" w14:paraId="26ADD023" w14:textId="77777777" w:rsidTr="00D92177">
        <w:trPr>
          <w:trHeight w:val="871"/>
        </w:trPr>
        <w:tc>
          <w:tcPr>
            <w:tcW w:w="1915" w:type="dxa"/>
          </w:tcPr>
          <w:p w14:paraId="3EEDEC90" w14:textId="77777777" w:rsidR="00113EFB" w:rsidRPr="00113EFB" w:rsidRDefault="00113EFB" w:rsidP="00113EFB">
            <w:pPr>
              <w:pStyle w:val="TableParagraph"/>
              <w:spacing w:before="16"/>
              <w:jc w:val="both"/>
              <w:rPr>
                <w:rFonts w:asciiTheme="majorBidi" w:hAnsiTheme="majorBidi" w:cstheme="majorBidi"/>
                <w:sz w:val="20"/>
                <w:szCs w:val="20"/>
              </w:rPr>
            </w:pPr>
          </w:p>
          <w:p w14:paraId="48992F65" w14:textId="77777777" w:rsidR="00113EFB" w:rsidRPr="00113EFB" w:rsidRDefault="00113EFB" w:rsidP="00D9539E">
            <w:pPr>
              <w:pStyle w:val="TableParagraph"/>
              <w:bidi/>
              <w:ind w:left="242"/>
              <w:jc w:val="center"/>
              <w:rPr>
                <w:rFonts w:asciiTheme="majorBidi" w:hAnsiTheme="majorBidi" w:cstheme="majorBidi"/>
                <w:b/>
                <w:bCs/>
                <w:sz w:val="20"/>
                <w:szCs w:val="20"/>
              </w:rPr>
            </w:pPr>
            <w:r w:rsidRPr="00113EFB">
              <w:rPr>
                <w:rFonts w:asciiTheme="majorBidi" w:hAnsiTheme="majorBidi" w:cstheme="majorBidi"/>
                <w:sz w:val="20"/>
                <w:szCs w:val="20"/>
              </w:rPr>
              <w:t>Representation in architecture</w:t>
            </w:r>
          </w:p>
        </w:tc>
        <w:tc>
          <w:tcPr>
            <w:tcW w:w="2046" w:type="dxa"/>
          </w:tcPr>
          <w:p w14:paraId="37BC22CA" w14:textId="77777777" w:rsidR="00113EFB" w:rsidRPr="00113EFB" w:rsidRDefault="00113EFB" w:rsidP="00113EFB">
            <w:pPr>
              <w:pStyle w:val="TableParagraph"/>
              <w:spacing w:before="16"/>
              <w:jc w:val="both"/>
              <w:rPr>
                <w:rFonts w:asciiTheme="majorBidi" w:hAnsiTheme="majorBidi" w:cstheme="majorBidi"/>
                <w:sz w:val="20"/>
                <w:szCs w:val="20"/>
              </w:rPr>
            </w:pPr>
          </w:p>
          <w:p w14:paraId="478F64D7" w14:textId="77777777" w:rsidR="00113EFB" w:rsidRPr="00113EFB" w:rsidRDefault="00113EFB" w:rsidP="00D9539E">
            <w:pPr>
              <w:pStyle w:val="TableParagraph"/>
              <w:bidi/>
              <w:ind w:left="788"/>
              <w:jc w:val="center"/>
              <w:rPr>
                <w:rFonts w:asciiTheme="majorBidi" w:hAnsiTheme="majorBidi" w:cstheme="majorBidi"/>
                <w:sz w:val="20"/>
                <w:szCs w:val="20"/>
                <w:rtl/>
              </w:rPr>
            </w:pPr>
            <w:r w:rsidRPr="00113EFB">
              <w:rPr>
                <w:rFonts w:asciiTheme="majorBidi" w:hAnsiTheme="majorBidi" w:cstheme="majorBidi"/>
                <w:sz w:val="20"/>
                <w:szCs w:val="20"/>
              </w:rPr>
              <w:t>Reference frame</w:t>
            </w:r>
          </w:p>
          <w:p w14:paraId="631C748E" w14:textId="77777777" w:rsidR="00113EFB" w:rsidRPr="00113EFB" w:rsidRDefault="00113EFB" w:rsidP="00113EFB">
            <w:pPr>
              <w:pStyle w:val="TableParagraph"/>
              <w:bidi/>
              <w:ind w:left="788"/>
              <w:jc w:val="both"/>
              <w:rPr>
                <w:rFonts w:asciiTheme="majorBidi" w:hAnsiTheme="majorBidi" w:cstheme="majorBidi"/>
                <w:b/>
                <w:bCs/>
                <w:sz w:val="20"/>
                <w:szCs w:val="20"/>
              </w:rPr>
            </w:pPr>
          </w:p>
        </w:tc>
        <w:tc>
          <w:tcPr>
            <w:tcW w:w="1661" w:type="dxa"/>
          </w:tcPr>
          <w:p w14:paraId="55B04D5E" w14:textId="77777777" w:rsidR="00113EFB" w:rsidRPr="00113EFB" w:rsidRDefault="00113EFB" w:rsidP="00113EFB">
            <w:pPr>
              <w:pStyle w:val="TableParagraph"/>
              <w:spacing w:before="16"/>
              <w:jc w:val="both"/>
              <w:rPr>
                <w:rFonts w:asciiTheme="majorBidi" w:hAnsiTheme="majorBidi" w:cstheme="majorBidi"/>
                <w:sz w:val="20"/>
                <w:szCs w:val="20"/>
              </w:rPr>
            </w:pPr>
          </w:p>
          <w:p w14:paraId="6794EA8F" w14:textId="77777777" w:rsidR="00113EFB" w:rsidRPr="00113EFB" w:rsidRDefault="00113EFB" w:rsidP="00113EFB">
            <w:pPr>
              <w:pStyle w:val="TableParagraph"/>
              <w:bidi/>
              <w:ind w:left="343"/>
              <w:jc w:val="both"/>
              <w:rPr>
                <w:rFonts w:asciiTheme="majorBidi" w:hAnsiTheme="majorBidi" w:cstheme="majorBidi"/>
                <w:b/>
                <w:bCs/>
                <w:sz w:val="20"/>
                <w:szCs w:val="20"/>
              </w:rPr>
            </w:pPr>
            <w:r w:rsidRPr="00113EFB">
              <w:rPr>
                <w:rFonts w:asciiTheme="majorBidi" w:hAnsiTheme="majorBidi" w:cstheme="majorBidi"/>
                <w:sz w:val="20"/>
                <w:szCs w:val="20"/>
              </w:rPr>
              <w:t>Time</w:t>
            </w:r>
          </w:p>
        </w:tc>
        <w:tc>
          <w:tcPr>
            <w:tcW w:w="1791" w:type="dxa"/>
          </w:tcPr>
          <w:p w14:paraId="56F760DD" w14:textId="77777777" w:rsidR="00113EFB" w:rsidRPr="00113EFB" w:rsidRDefault="00113EFB" w:rsidP="00113EFB">
            <w:pPr>
              <w:pStyle w:val="TableParagraph"/>
              <w:spacing w:before="16"/>
              <w:jc w:val="both"/>
              <w:rPr>
                <w:rFonts w:asciiTheme="majorBidi" w:hAnsiTheme="majorBidi" w:cstheme="majorBidi"/>
                <w:sz w:val="20"/>
                <w:szCs w:val="20"/>
              </w:rPr>
            </w:pPr>
          </w:p>
          <w:p w14:paraId="6B4BF438" w14:textId="77777777" w:rsidR="00113EFB" w:rsidRPr="00113EFB" w:rsidRDefault="00113EFB" w:rsidP="00113EFB">
            <w:pPr>
              <w:pStyle w:val="TableParagraph"/>
              <w:bidi/>
              <w:ind w:left="572"/>
              <w:jc w:val="both"/>
              <w:rPr>
                <w:rFonts w:asciiTheme="majorBidi" w:hAnsiTheme="majorBidi" w:cstheme="majorBidi"/>
                <w:b/>
                <w:bCs/>
                <w:sz w:val="20"/>
                <w:szCs w:val="20"/>
              </w:rPr>
            </w:pPr>
            <w:r w:rsidRPr="00113EFB">
              <w:rPr>
                <w:rFonts w:asciiTheme="majorBidi" w:hAnsiTheme="majorBidi" w:cstheme="majorBidi"/>
                <w:sz w:val="20"/>
                <w:szCs w:val="20"/>
              </w:rPr>
              <w:t>space</w:t>
            </w:r>
          </w:p>
        </w:tc>
        <w:tc>
          <w:tcPr>
            <w:tcW w:w="1917" w:type="dxa"/>
          </w:tcPr>
          <w:p w14:paraId="5BE504CC" w14:textId="77777777" w:rsidR="00113EFB" w:rsidRPr="00113EFB" w:rsidRDefault="00113EFB" w:rsidP="00113EFB">
            <w:pPr>
              <w:pStyle w:val="TableParagraph"/>
              <w:spacing w:before="16"/>
              <w:jc w:val="both"/>
              <w:rPr>
                <w:rFonts w:asciiTheme="majorBidi" w:hAnsiTheme="majorBidi" w:cstheme="majorBidi"/>
                <w:sz w:val="20"/>
                <w:szCs w:val="20"/>
              </w:rPr>
            </w:pPr>
          </w:p>
          <w:p w14:paraId="7BF5FB12" w14:textId="77777777" w:rsidR="00113EFB" w:rsidRPr="00113EFB" w:rsidRDefault="00113EFB" w:rsidP="00113EFB">
            <w:pPr>
              <w:pStyle w:val="TableParagraph"/>
              <w:bidi/>
              <w:ind w:left="116" w:right="98"/>
              <w:jc w:val="both"/>
              <w:rPr>
                <w:rFonts w:asciiTheme="majorBidi" w:hAnsiTheme="majorBidi" w:cstheme="majorBidi"/>
                <w:b/>
                <w:bCs/>
                <w:sz w:val="20"/>
                <w:szCs w:val="20"/>
              </w:rPr>
            </w:pPr>
            <w:r w:rsidRPr="00113EFB">
              <w:rPr>
                <w:rFonts w:asciiTheme="majorBidi" w:hAnsiTheme="majorBidi" w:cstheme="majorBidi"/>
                <w:sz w:val="20"/>
                <w:szCs w:val="20"/>
              </w:rPr>
              <w:t>Recognition</w:t>
            </w:r>
          </w:p>
        </w:tc>
      </w:tr>
      <w:tr w:rsidR="00113EFB" w14:paraId="2F8E1561" w14:textId="77777777" w:rsidTr="00D92177">
        <w:trPr>
          <w:trHeight w:val="1276"/>
        </w:trPr>
        <w:tc>
          <w:tcPr>
            <w:tcW w:w="1915" w:type="dxa"/>
          </w:tcPr>
          <w:p w14:paraId="75168615" w14:textId="77777777" w:rsidR="00113EFB" w:rsidRPr="00113EFB" w:rsidRDefault="00113EFB" w:rsidP="00113EFB">
            <w:pPr>
              <w:pStyle w:val="TableParagraph"/>
              <w:spacing w:before="49"/>
              <w:jc w:val="both"/>
              <w:rPr>
                <w:rFonts w:asciiTheme="majorBidi" w:hAnsiTheme="majorBidi" w:cstheme="majorBidi"/>
                <w:sz w:val="20"/>
                <w:szCs w:val="20"/>
              </w:rPr>
            </w:pPr>
          </w:p>
          <w:p w14:paraId="7C22DCBF" w14:textId="77777777" w:rsidR="00113EFB" w:rsidRPr="00113EFB" w:rsidRDefault="00113EFB" w:rsidP="00113EFB">
            <w:pPr>
              <w:pStyle w:val="TableParagraph"/>
              <w:bidi/>
              <w:spacing w:before="1" w:line="254" w:lineRule="auto"/>
              <w:ind w:left="659" w:right="242" w:hanging="452"/>
              <w:jc w:val="both"/>
              <w:rPr>
                <w:rFonts w:asciiTheme="majorBidi" w:hAnsiTheme="majorBidi" w:cstheme="majorBidi"/>
                <w:sz w:val="20"/>
                <w:szCs w:val="20"/>
                <w:rtl/>
              </w:rPr>
            </w:pPr>
            <w:r w:rsidRPr="00113EFB">
              <w:rPr>
                <w:rFonts w:asciiTheme="majorBidi" w:hAnsiTheme="majorBidi" w:cstheme="majorBidi"/>
                <w:sz w:val="20"/>
                <w:szCs w:val="20"/>
              </w:rPr>
              <w:t>Anti-perspective</w:t>
            </w:r>
          </w:p>
          <w:p w14:paraId="607B74CF" w14:textId="77777777" w:rsidR="00113EFB" w:rsidRPr="00113EFB" w:rsidRDefault="00113EFB" w:rsidP="00113EFB">
            <w:pPr>
              <w:pStyle w:val="TableParagraph"/>
              <w:bidi/>
              <w:spacing w:before="1" w:line="254" w:lineRule="auto"/>
              <w:ind w:left="659" w:right="242" w:hanging="452"/>
              <w:jc w:val="both"/>
              <w:rPr>
                <w:rFonts w:asciiTheme="majorBidi" w:hAnsiTheme="majorBidi" w:cstheme="majorBidi"/>
                <w:sz w:val="20"/>
                <w:szCs w:val="20"/>
              </w:rPr>
            </w:pPr>
            <w:r w:rsidRPr="00113EFB">
              <w:rPr>
                <w:rFonts w:asciiTheme="majorBidi" w:hAnsiTheme="majorBidi" w:cstheme="majorBidi"/>
                <w:sz w:val="20"/>
                <w:szCs w:val="20"/>
              </w:rPr>
              <w:t>Spatial Cubism</w:t>
            </w:r>
          </w:p>
        </w:tc>
        <w:tc>
          <w:tcPr>
            <w:tcW w:w="2046" w:type="dxa"/>
          </w:tcPr>
          <w:p w14:paraId="7B3D18EA" w14:textId="77777777" w:rsidR="00113EFB" w:rsidRPr="00113EFB" w:rsidRDefault="00113EFB" w:rsidP="00113EFB">
            <w:pPr>
              <w:pStyle w:val="TableParagraph"/>
              <w:spacing w:before="49"/>
              <w:jc w:val="both"/>
              <w:rPr>
                <w:rFonts w:asciiTheme="majorBidi" w:hAnsiTheme="majorBidi" w:cstheme="majorBidi"/>
                <w:sz w:val="20"/>
                <w:szCs w:val="20"/>
              </w:rPr>
            </w:pPr>
          </w:p>
          <w:p w14:paraId="71F1C28A" w14:textId="77777777" w:rsidR="00113EFB" w:rsidRPr="00113EFB" w:rsidRDefault="00113EFB" w:rsidP="00D9539E">
            <w:pPr>
              <w:pStyle w:val="TableParagraph"/>
              <w:bidi/>
              <w:spacing w:before="1" w:line="254" w:lineRule="auto"/>
              <w:ind w:left="266" w:right="210" w:firstLine="19"/>
              <w:jc w:val="center"/>
              <w:rPr>
                <w:rFonts w:asciiTheme="majorBidi" w:hAnsiTheme="majorBidi" w:cstheme="majorBidi"/>
                <w:sz w:val="20"/>
                <w:szCs w:val="20"/>
              </w:rPr>
            </w:pPr>
            <w:r w:rsidRPr="00113EFB">
              <w:rPr>
                <w:rFonts w:asciiTheme="majorBidi" w:hAnsiTheme="majorBidi" w:cstheme="majorBidi"/>
                <w:sz w:val="20"/>
                <w:szCs w:val="20"/>
              </w:rPr>
              <w:t>Relative and viewer-centered – simultaneous use of multiple horizon lines</w:t>
            </w:r>
          </w:p>
        </w:tc>
        <w:tc>
          <w:tcPr>
            <w:tcW w:w="1661" w:type="dxa"/>
          </w:tcPr>
          <w:p w14:paraId="62C119F2" w14:textId="77777777" w:rsidR="00113EFB" w:rsidRPr="00113EFB" w:rsidRDefault="00113EFB" w:rsidP="00113EFB">
            <w:pPr>
              <w:pStyle w:val="TableParagraph"/>
              <w:spacing w:before="169"/>
              <w:jc w:val="both"/>
              <w:rPr>
                <w:rFonts w:asciiTheme="majorBidi" w:hAnsiTheme="majorBidi" w:cstheme="majorBidi"/>
                <w:sz w:val="20"/>
                <w:szCs w:val="20"/>
              </w:rPr>
            </w:pPr>
          </w:p>
          <w:p w14:paraId="250D55D2" w14:textId="77777777" w:rsidR="00113EFB" w:rsidRPr="00113EFB" w:rsidRDefault="00113EFB" w:rsidP="00113EFB">
            <w:pPr>
              <w:pStyle w:val="TableParagraph"/>
              <w:bidi/>
              <w:spacing w:before="1"/>
              <w:ind w:left="218"/>
              <w:jc w:val="both"/>
              <w:rPr>
                <w:rFonts w:asciiTheme="majorBidi" w:hAnsiTheme="majorBidi" w:cstheme="majorBidi"/>
                <w:sz w:val="20"/>
                <w:szCs w:val="20"/>
                <w:rtl/>
              </w:rPr>
            </w:pPr>
            <w:r w:rsidRPr="00113EFB">
              <w:rPr>
                <w:rFonts w:asciiTheme="majorBidi" w:hAnsiTheme="majorBidi" w:cstheme="majorBidi"/>
                <w:sz w:val="20"/>
                <w:szCs w:val="20"/>
              </w:rPr>
              <w:t>Simultaneity</w:t>
            </w:r>
          </w:p>
          <w:p w14:paraId="0BA22B44" w14:textId="77777777" w:rsidR="00113EFB" w:rsidRPr="00113EFB" w:rsidRDefault="00113EFB" w:rsidP="00113EFB">
            <w:pPr>
              <w:pStyle w:val="TableParagraph"/>
              <w:bidi/>
              <w:spacing w:before="1"/>
              <w:ind w:left="218"/>
              <w:jc w:val="both"/>
              <w:rPr>
                <w:rFonts w:asciiTheme="majorBidi" w:hAnsiTheme="majorBidi" w:cstheme="majorBidi"/>
                <w:sz w:val="20"/>
                <w:szCs w:val="20"/>
              </w:rPr>
            </w:pPr>
          </w:p>
        </w:tc>
        <w:tc>
          <w:tcPr>
            <w:tcW w:w="1791" w:type="dxa"/>
          </w:tcPr>
          <w:p w14:paraId="6762783D" w14:textId="77777777" w:rsidR="00113EFB" w:rsidRPr="00113EFB" w:rsidRDefault="00113EFB" w:rsidP="00113EFB">
            <w:pPr>
              <w:pStyle w:val="TableParagraph"/>
              <w:spacing w:before="169"/>
              <w:jc w:val="both"/>
              <w:rPr>
                <w:rFonts w:asciiTheme="majorBidi" w:hAnsiTheme="majorBidi" w:cstheme="majorBidi"/>
                <w:sz w:val="20"/>
                <w:szCs w:val="20"/>
              </w:rPr>
            </w:pPr>
          </w:p>
          <w:p w14:paraId="47ABA044" w14:textId="77777777" w:rsidR="00113EFB" w:rsidRPr="00113EFB" w:rsidRDefault="00113EFB" w:rsidP="00D9539E">
            <w:pPr>
              <w:pStyle w:val="TableParagraph"/>
              <w:bidi/>
              <w:spacing w:before="1"/>
              <w:ind w:left="98"/>
              <w:jc w:val="center"/>
              <w:rPr>
                <w:rFonts w:asciiTheme="majorBidi" w:hAnsiTheme="majorBidi" w:cstheme="majorBidi"/>
                <w:sz w:val="20"/>
                <w:szCs w:val="20"/>
              </w:rPr>
            </w:pPr>
            <w:r w:rsidRPr="00113EFB">
              <w:rPr>
                <w:rFonts w:asciiTheme="majorBidi" w:hAnsiTheme="majorBidi" w:cstheme="majorBidi"/>
                <w:sz w:val="20"/>
                <w:szCs w:val="20"/>
              </w:rPr>
              <w:t>Cubism</w:t>
            </w:r>
            <w:r w:rsidRPr="00113EFB">
              <w:rPr>
                <w:rFonts w:asciiTheme="majorBidi" w:hAnsiTheme="majorBidi" w:cstheme="majorBidi"/>
                <w:sz w:val="20"/>
                <w:szCs w:val="20"/>
                <w:rtl/>
              </w:rPr>
              <w:t xml:space="preserve"> </w:t>
            </w:r>
            <w:r w:rsidRPr="00113EFB">
              <w:rPr>
                <w:rFonts w:asciiTheme="majorBidi" w:hAnsiTheme="majorBidi" w:cstheme="majorBidi"/>
                <w:sz w:val="20"/>
                <w:szCs w:val="20"/>
              </w:rPr>
              <w:t>Observer movement</w:t>
            </w:r>
          </w:p>
        </w:tc>
        <w:tc>
          <w:tcPr>
            <w:tcW w:w="1917" w:type="dxa"/>
          </w:tcPr>
          <w:p w14:paraId="1E301DF5" w14:textId="77777777" w:rsidR="00113EFB" w:rsidRPr="00113EFB" w:rsidRDefault="00113EFB" w:rsidP="00113EFB">
            <w:pPr>
              <w:pStyle w:val="TableParagraph"/>
              <w:spacing w:before="169"/>
              <w:jc w:val="both"/>
              <w:rPr>
                <w:rFonts w:asciiTheme="majorBidi" w:hAnsiTheme="majorBidi" w:cstheme="majorBidi"/>
                <w:sz w:val="20"/>
                <w:szCs w:val="20"/>
              </w:rPr>
            </w:pPr>
          </w:p>
          <w:p w14:paraId="36F9FDE5" w14:textId="77777777" w:rsidR="00113EFB" w:rsidRPr="00113EFB" w:rsidRDefault="00113EFB" w:rsidP="00113EFB">
            <w:pPr>
              <w:pStyle w:val="TableParagraph"/>
              <w:bidi/>
              <w:spacing w:before="1"/>
              <w:ind w:left="187" w:right="169"/>
              <w:jc w:val="both"/>
              <w:rPr>
                <w:rFonts w:asciiTheme="majorBidi" w:hAnsiTheme="majorBidi" w:cstheme="majorBidi"/>
                <w:sz w:val="20"/>
                <w:szCs w:val="20"/>
              </w:rPr>
            </w:pPr>
            <w:r w:rsidRPr="00113EFB">
              <w:rPr>
                <w:rFonts w:asciiTheme="majorBidi" w:hAnsiTheme="majorBidi" w:cstheme="majorBidi"/>
                <w:sz w:val="20"/>
                <w:szCs w:val="20"/>
              </w:rPr>
              <w:t>Relation</w:t>
            </w:r>
          </w:p>
        </w:tc>
      </w:tr>
    </w:tbl>
    <w:p w14:paraId="78D7063F" w14:textId="77777777" w:rsidR="008F238A" w:rsidRDefault="008F238A" w:rsidP="008F238A"/>
    <w:p w14:paraId="6C17A12F" w14:textId="1974E4F8" w:rsidR="008F238A" w:rsidRPr="008F238A" w:rsidRDefault="008F238A" w:rsidP="00691576">
      <w:pPr>
        <w:pStyle w:val="NormalWeb"/>
        <w:rPr>
          <w:noProof w:val="0"/>
          <w:lang w:eastAsia="zh-CN"/>
        </w:rPr>
      </w:pPr>
      <w:r w:rsidRPr="008F238A">
        <w:rPr>
          <w:noProof w:val="0"/>
        </w:rPr>
        <w:t xml:space="preserve">In the imaginary spatial structure of the miniature, since the viewer is positioned at an infinite point or at all points simultaneously, the subjects sit side by side in a two-dimensional space with equal value. The narratives do not compete vertically with one another; rather, each scene is arranged horizontally and simultaneously with other events according to its own nature and world (Figure 4). The most important feature of this horizontal viewpoint is its view from above, very far away, and parallel to the </w:t>
      </w:r>
      <w:proofErr w:type="gramStart"/>
      <w:r w:rsidRPr="008F238A">
        <w:rPr>
          <w:noProof w:val="0"/>
        </w:rPr>
        <w:t>world</w:t>
      </w:r>
      <w:r w:rsidR="00691576" w:rsidRPr="00691576">
        <w:rPr>
          <w:noProof w:val="0"/>
          <w:lang w:eastAsia="zh-CN"/>
        </w:rPr>
        <w:t>(</w:t>
      </w:r>
      <w:proofErr w:type="spellStart"/>
      <w:proofErr w:type="gramEnd"/>
      <w:r w:rsidR="00691576" w:rsidRPr="00691576">
        <w:rPr>
          <w:noProof w:val="0"/>
          <w:lang w:eastAsia="zh-CN"/>
        </w:rPr>
        <w:t>Houshyar</w:t>
      </w:r>
      <w:proofErr w:type="spellEnd"/>
      <w:r w:rsidR="00691576" w:rsidRPr="00691576">
        <w:rPr>
          <w:noProof w:val="0"/>
          <w:lang w:eastAsia="zh-CN"/>
        </w:rPr>
        <w:t>, 202</w:t>
      </w:r>
      <w:r w:rsidR="00691576">
        <w:rPr>
          <w:noProof w:val="0"/>
          <w:lang w:eastAsia="zh-CN"/>
        </w:rPr>
        <w:t>4</w:t>
      </w:r>
      <w:r w:rsidR="00691576" w:rsidRPr="00691576">
        <w:rPr>
          <w:noProof w:val="0"/>
          <w:lang w:eastAsia="zh-CN"/>
        </w:rPr>
        <w:t>)</w:t>
      </w:r>
      <w:r w:rsidRPr="008F238A">
        <w:rPr>
          <w:noProof w:val="0"/>
        </w:rPr>
        <w:t>. This type of vision gives equal value to all components of the subject, which corresponds to the logic of horizontality and the importance of elements in their place. This presence in various locations implies multiplicity, which ultimately unites into a single artwork—many perspectives converge within one work to achieve unity (</w:t>
      </w:r>
      <w:proofErr w:type="spellStart"/>
      <w:r w:rsidRPr="008F238A">
        <w:rPr>
          <w:noProof w:val="0"/>
        </w:rPr>
        <w:t>Eslami</w:t>
      </w:r>
      <w:proofErr w:type="spellEnd"/>
      <w:r w:rsidRPr="008F238A">
        <w:rPr>
          <w:noProof w:val="0"/>
        </w:rPr>
        <w:t>, 2011).</w:t>
      </w:r>
    </w:p>
    <w:p w14:paraId="618F837B" w14:textId="77777777" w:rsidR="008F238A" w:rsidRPr="008F238A" w:rsidRDefault="008F238A" w:rsidP="00D92177">
      <w:pPr>
        <w:spacing w:before="100" w:beforeAutospacing="1" w:after="100" w:afterAutospacing="1"/>
        <w:ind w:firstLine="720"/>
        <w:jc w:val="lowKashida"/>
        <w:rPr>
          <w:noProof w:val="0"/>
        </w:rPr>
      </w:pPr>
      <w:r w:rsidRPr="008F238A">
        <w:rPr>
          <w:noProof w:val="0"/>
        </w:rPr>
        <w:t>In another analysis regarding the language of Iranian architecture, reference can be made to the naming of spaces in traditional Iranian houses. Many space names in Iranian architecture are based on their placement relative to two horizontal and vertical axes: the horizontal axis being the ground and proximity to the central courtyard, and the vertical axis representing the sky. Examples include the front and back rooms of a house, the basement back room, the upper living space, and the lower house (</w:t>
      </w:r>
      <w:proofErr w:type="spellStart"/>
      <w:r w:rsidRPr="008F238A">
        <w:rPr>
          <w:noProof w:val="0"/>
        </w:rPr>
        <w:t>Haeri</w:t>
      </w:r>
      <w:proofErr w:type="spellEnd"/>
      <w:r w:rsidRPr="008F238A">
        <w:rPr>
          <w:noProof w:val="0"/>
        </w:rPr>
        <w:t>, 2009). These two vertical and horizontal axes (Figure 5) organize an invisible spatial grid, where the placement of each space is not due to the viewer’s position but because of the intrinsic value created for each space (Figure 6).</w:t>
      </w:r>
    </w:p>
    <w:p w14:paraId="59B3E5D1" w14:textId="77777777" w:rsidR="008F238A" w:rsidRDefault="008F238A" w:rsidP="00D92177">
      <w:pPr>
        <w:spacing w:before="100" w:beforeAutospacing="1" w:after="100" w:afterAutospacing="1"/>
        <w:ind w:firstLine="720"/>
        <w:jc w:val="lowKashida"/>
        <w:rPr>
          <w:noProof w:val="0"/>
        </w:rPr>
      </w:pPr>
      <w:r w:rsidRPr="008F238A">
        <w:rPr>
          <w:noProof w:val="0"/>
        </w:rPr>
        <w:t xml:space="preserve">This horizontal orientation also has precedents in Iranian cinema. In Kiarostami’s films, characters are all equal, like figures in a miniature painting; none have particular individuality and none are placed behind or in front. In reality, everyone in traditional society occupies their eternal and unchanging place, and consequently, they stand in respect to the audience at the same position (Mohammad </w:t>
      </w:r>
      <w:proofErr w:type="spellStart"/>
      <w:r w:rsidRPr="008F238A">
        <w:rPr>
          <w:noProof w:val="0"/>
        </w:rPr>
        <w:t>Kashani</w:t>
      </w:r>
      <w:proofErr w:type="spellEnd"/>
      <w:r w:rsidRPr="008F238A">
        <w:rPr>
          <w:noProof w:val="0"/>
        </w:rPr>
        <w:t>, 2005). According to the cognitive model, spatial narratives act as a metaphor for the realm of time, where past, present, and future events are seen simultaneously, which generates qualities that produce gradations of time. From a mystical ontology perspective, where the viewer is still nothing more than a speck in the world, the distance or closeness of objects to the viewer is irrelevant; thus, the reference becomes an intrinsic metaphor.</w:t>
      </w:r>
      <w:r w:rsidR="0065225A" w:rsidRPr="0065225A">
        <w:t xml:space="preserve"> </w:t>
      </w:r>
    </w:p>
    <w:p w14:paraId="65845E7C" w14:textId="731D3F9E" w:rsidR="008F238A" w:rsidRDefault="00000000" w:rsidP="0065225A">
      <w:pPr>
        <w:spacing w:before="100" w:beforeAutospacing="1" w:after="100" w:afterAutospacing="1"/>
        <w:ind w:firstLine="0"/>
        <w:jc w:val="center"/>
        <w:rPr>
          <w:noProof w:val="0"/>
        </w:rPr>
      </w:pPr>
      <w:r>
        <w:lastRenderedPageBreak/>
        <w:pict w14:anchorId="50A77726">
          <v:shape id="Text Box 84" o:spid="_x0000_s2089" type="#_x0000_t202" style="position:absolute;left:0;text-align:left;margin-left:100.2pt;margin-top:380.6pt;width:306.45pt;height:4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" filled="f" stroked="f" strokeweight=".5pt">
            <v:textbox>
              <w:txbxContent>
                <w:p w14:paraId="146A90F8" w14:textId="77777777" w:rsidR="003758C9" w:rsidRDefault="003758C9" w:rsidP="003758C9">
                  <w:pPr>
                    <w:spacing w:before="100" w:beforeAutospacing="1" w:after="100" w:afterAutospacing="1"/>
                    <w:ind w:firstLine="0"/>
                    <w:jc w:val="center"/>
                    <w:rPr>
                      <w:sz w:val="20"/>
                      <w:szCs w:val="20"/>
                    </w:rPr>
                  </w:pPr>
                  <w:r w:rsidRPr="00C03F20">
                    <w:rPr>
                      <w:sz w:val="20"/>
                      <w:szCs w:val="20"/>
                    </w:rPr>
                    <w:t>Figure 5. Representation of the two axes—sky and earth—in the invisible grid and their placement within the spatial organization of Saleh House, Kashan. (Source: Haeri, 2009)</w:t>
                  </w:r>
                </w:p>
                <w:p w14:paraId="57482733" w14:textId="77777777" w:rsidR="003758C9" w:rsidRPr="00B31DCA" w:rsidRDefault="003758C9" w:rsidP="003758C9">
                  <w:pPr>
                    <w:jc w:val="center"/>
                    <w:rPr>
                      <w:rFonts w:ascii="Bahij Zar" w:hAnsi="Bahij Zar" w:cs="Bahij Zar"/>
                      <w:sz w:val="8"/>
                      <w:szCs w:val="8"/>
                      <w:rtl/>
                      <w:lang w:bidi="fa-IR"/>
                    </w:rPr>
                  </w:pPr>
                </w:p>
              </w:txbxContent>
            </v:textbox>
          </v:shape>
        </w:pict>
      </w:r>
      <w:r>
        <w:pict w14:anchorId="43A8C1A9">
          <v:shape id="Text Box 70" o:spid="_x0000_s2088" type="#_x0000_t202" style="position:absolute;left:0;text-align:left;margin-left:172.95pt;margin-top:277.35pt;width:82.35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EJ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" filled="f" stroked="f" strokeweight=".5pt">
            <v:textbox>
              <w:txbxContent>
                <w:p w14:paraId="63B1F5CC"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v:textbox>
          </v:shape>
        </w:pict>
      </w:r>
      <w:r>
        <w:pict w14:anchorId="71098678">
          <v:shape id="Text Box 66" o:spid="_x0000_s2087" type="#_x0000_t202" style="position:absolute;left:0;text-align:left;margin-left:47.55pt;margin-top:148.15pt;width:88.7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" filled="f" stroked="f" strokeweight=".5pt">
            <v:textbox>
              <w:txbxContent>
                <w:p w14:paraId="646FBE87" w14:textId="77777777" w:rsidR="0065225A" w:rsidRPr="00B31DCA" w:rsidRDefault="0065225A" w:rsidP="0065225A">
                  <w:pPr>
                    <w:jc w:val="center"/>
                    <w:rPr>
                      <w:rFonts w:ascii="Bahij Zar" w:hAnsi="Bahij Zar" w:cs="Bahij Zar"/>
                      <w:sz w:val="8"/>
                      <w:szCs w:val="8"/>
                      <w:rtl/>
                      <w:lang w:bidi="fa-IR"/>
                    </w:rPr>
                  </w:pPr>
                  <w:r w:rsidRPr="0065225A">
                    <w:rPr>
                      <w:sz w:val="16"/>
                      <w:szCs w:val="16"/>
                    </w:rPr>
                    <w:t>Third floor</w:t>
                  </w:r>
                </w:p>
              </w:txbxContent>
            </v:textbox>
          </v:shape>
        </w:pict>
      </w:r>
      <w:r>
        <w:pict w14:anchorId="448950F4">
          <v:shape id="Text Box 65" o:spid="_x0000_s2086" type="#_x0000_t202" style="position:absolute;left:0;text-align:left;margin-left:71.05pt;margin-top:161.2pt;width:96.7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R1LQIAAFsEAAAOAAAAZHJzL2Uyb0RvYy54bWysVF1v2yAUfZ+0/4B4X+y4SZZa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" filled="f" stroked="f" strokeweight=".5pt">
            <v:textbox>
              <w:txbxContent>
                <w:p w14:paraId="7DDC4E5F" w14:textId="77777777" w:rsidR="0065225A" w:rsidRPr="0065225A" w:rsidRDefault="0065225A" w:rsidP="0065225A">
                  <w:pPr>
                    <w:jc w:val="center"/>
                    <w:rPr>
                      <w:rFonts w:ascii="Bahij Zar" w:hAnsi="Bahij Zar" w:cs="Bahij Zar"/>
                      <w:sz w:val="16"/>
                      <w:szCs w:val="16"/>
                      <w:rtl/>
                      <w:lang w:bidi="fa-IR"/>
                    </w:rPr>
                  </w:pPr>
                  <w:r w:rsidRPr="0065225A">
                    <w:rPr>
                      <w:sz w:val="16"/>
                      <w:szCs w:val="16"/>
                    </w:rPr>
                    <w:t>The second floo</w:t>
                  </w:r>
                </w:p>
              </w:txbxContent>
            </v:textbox>
          </v:shape>
        </w:pict>
      </w:r>
      <w:r>
        <w:pict w14:anchorId="4090EF34">
          <v:shape id="Text Box 67" o:spid="_x0000_s2085" type="#_x0000_t202" style="position:absolute;left:0;text-align:left;margin-left:87.15pt;margin-top:171.9pt;width:96.75pt;height:2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7DLQIAAFsEAAAOAAAAZHJzL2Uyb0RvYy54bWysVF1v2yAUfZ+0/4B4X+w4aZpZ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" filled="f" stroked="f" strokeweight=".5pt">
            <v:textbox>
              <w:txbxContent>
                <w:p w14:paraId="27CC5082" w14:textId="77777777" w:rsidR="0065225A" w:rsidRPr="00B31DCA" w:rsidRDefault="0065225A" w:rsidP="0065225A">
                  <w:pPr>
                    <w:jc w:val="center"/>
                    <w:rPr>
                      <w:rFonts w:ascii="Bahij Zar" w:hAnsi="Bahij Zar" w:cs="Bahij Zar"/>
                      <w:sz w:val="8"/>
                      <w:szCs w:val="8"/>
                      <w:rtl/>
                      <w:lang w:bidi="fa-IR"/>
                    </w:rPr>
                  </w:pPr>
                  <w:r w:rsidRPr="0065225A">
                    <w:rPr>
                      <w:sz w:val="16"/>
                      <w:szCs w:val="16"/>
                    </w:rPr>
                    <w:t>The first floor</w:t>
                  </w:r>
                </w:p>
              </w:txbxContent>
            </v:textbox>
          </v:shape>
        </w:pict>
      </w:r>
      <w:r>
        <w:pict w14:anchorId="0A11D402">
          <v:shape id="Text Box 68" o:spid="_x0000_s2084" type="#_x0000_t202" style="position:absolute;left:0;text-align:left;margin-left:136.05pt;margin-top:165.25pt;width:64.5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" filled="f" stroked="f" strokeweight=".5pt">
            <v:textbox>
              <w:txbxContent>
                <w:p w14:paraId="03696E18" w14:textId="77777777" w:rsidR="0065225A" w:rsidRPr="00B31DCA" w:rsidRDefault="0065225A" w:rsidP="0065225A">
                  <w:pPr>
                    <w:jc w:val="center"/>
                    <w:rPr>
                      <w:rFonts w:ascii="Bahij Zar" w:hAnsi="Bahij Zar" w:cs="Bahij Zar"/>
                      <w:sz w:val="8"/>
                      <w:szCs w:val="8"/>
                      <w:rtl/>
                      <w:lang w:bidi="fa-IR"/>
                    </w:rPr>
                  </w:pPr>
                  <w:r w:rsidRPr="00CB76D3">
                    <w:rPr>
                      <w:sz w:val="20"/>
                      <w:szCs w:val="20"/>
                    </w:rPr>
                    <w:t>Section</w:t>
                  </w:r>
                </w:p>
              </w:txbxContent>
            </v:textbox>
          </v:shape>
        </w:pict>
      </w:r>
      <w:r>
        <w:pict w14:anchorId="2BCDF564">
          <v:shape id="Text Box 64" o:spid="_x0000_s2083" type="#_x0000_t202" style="position:absolute;left:0;text-align:left;margin-left:-16.5pt;margin-top:222.05pt;width:82.3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oj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" filled="f" stroked="f" strokeweight=".5pt">
            <v:textbox>
              <w:txbxContent>
                <w:p w14:paraId="6E7F49C7"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v:textbox>
          </v:shape>
        </w:pict>
      </w:r>
      <w:r>
        <w:pict w14:anchorId="0DCF1260">
          <v:shape id="Text Box 63" o:spid="_x0000_s2082" type="#_x0000_t202" style="position:absolute;left:0;text-align:left;margin-left:-21.1pt;margin-top:201.3pt;width:82.3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Iq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" filled="f" stroked="f" strokeweight=".5pt">
            <v:textbox>
              <w:txbxContent>
                <w:p w14:paraId="03F21471"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v:textbox>
          </v:shape>
        </w:pict>
      </w:r>
      <w:r>
        <w:pict w14:anchorId="5DCB1BE8">
          <v:shape id="Text Box 62" o:spid="_x0000_s2081" type="#_x0000_t202" style="position:absolute;left:0;text-align:left;margin-left:-11.85pt;margin-top:178.25pt;width:82.3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3/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" filled="f" stroked="f" strokeweight=".5pt">
            <v:textbox>
              <w:txbxContent>
                <w:p w14:paraId="1AF72180"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v:textbox>
          </v:shape>
        </w:pict>
      </w:r>
      <w:r>
        <w:pict w14:anchorId="6324F808">
          <v:shape id="Text Box 61" o:spid="_x0000_s2080" type="#_x0000_t202" style="position:absolute;left:0;text-align:left;margin-left:-6.75pt;margin-top:238.15pt;width:64.5pt;height:3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UU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" filled="f" stroked="f" strokeweight=".5pt">
            <v:textbox>
              <w:txbxContent>
                <w:p w14:paraId="6FD22BA5" w14:textId="77777777" w:rsidR="0065225A" w:rsidRPr="00B31DCA" w:rsidRDefault="0065225A" w:rsidP="0065225A">
                  <w:pPr>
                    <w:jc w:val="center"/>
                    <w:rPr>
                      <w:rFonts w:ascii="Bahij Zar" w:hAnsi="Bahij Zar" w:cs="Bahij Zar"/>
                      <w:sz w:val="8"/>
                      <w:szCs w:val="8"/>
                      <w:rtl/>
                      <w:lang w:bidi="fa-IR"/>
                    </w:rPr>
                  </w:pPr>
                  <w:r>
                    <w:rPr>
                      <w:sz w:val="20"/>
                      <w:szCs w:val="20"/>
                    </w:rPr>
                    <w:t>Plan</w:t>
                  </w:r>
                </w:p>
              </w:txbxContent>
            </v:textbox>
          </v:shape>
        </w:pict>
      </w:r>
      <w:r>
        <w:pict w14:anchorId="41DCE678">
          <v:shape id="Text Box 55" o:spid="_x0000_s2079" type="#_x0000_t202" style="position:absolute;left:0;text-align:left;margin-left:159.85pt;margin-top:97.2pt;width:96.75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3gLQIAAFsEAAAOAAAAZHJzL2Uyb0RvYy54bWysVF1v2yAUfZ+0/4B4X+w4aZZa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" filled="f" stroked="f" strokeweight=".5pt">
            <v:textbox>
              <w:txbxContent>
                <w:p w14:paraId="19FDCB05" w14:textId="77777777" w:rsidR="00CB76D3" w:rsidRPr="00B31DCA" w:rsidRDefault="00CB76D3" w:rsidP="00CB76D3">
                  <w:pPr>
                    <w:jc w:val="center"/>
                    <w:rPr>
                      <w:rFonts w:ascii="Bahij Zar" w:hAnsi="Bahij Zar" w:cs="Bahij Zar"/>
                      <w:sz w:val="8"/>
                      <w:szCs w:val="8"/>
                      <w:rtl/>
                      <w:lang w:bidi="fa-IR"/>
                    </w:rPr>
                  </w:pPr>
                  <w:r w:rsidRPr="0065225A">
                    <w:rPr>
                      <w:sz w:val="16"/>
                      <w:szCs w:val="16"/>
                    </w:rPr>
                    <w:t>The first floor</w:t>
                  </w:r>
                </w:p>
              </w:txbxContent>
            </v:textbox>
          </v:shape>
        </w:pict>
      </w:r>
      <w:r>
        <w:pict w14:anchorId="5FE87B61">
          <v:shape id="Text Box 57" o:spid="_x0000_s2078" type="#_x0000_t202" style="position:absolute;left:0;text-align:left;margin-left:167.9pt;margin-top:49.9pt;width:88.7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" filled="f" stroked="f" strokeweight=".5pt">
            <v:textbox>
              <w:txbxContent>
                <w:p w14:paraId="2EC50428" w14:textId="77777777" w:rsidR="00CB76D3" w:rsidRPr="00B31DCA" w:rsidRDefault="00CB76D3" w:rsidP="00CB76D3">
                  <w:pPr>
                    <w:jc w:val="center"/>
                    <w:rPr>
                      <w:rFonts w:ascii="Bahij Zar" w:hAnsi="Bahij Zar" w:cs="Bahij Zar"/>
                      <w:sz w:val="8"/>
                      <w:szCs w:val="8"/>
                      <w:rtl/>
                      <w:lang w:bidi="fa-IR"/>
                    </w:rPr>
                  </w:pPr>
                  <w:r w:rsidRPr="0065225A">
                    <w:rPr>
                      <w:sz w:val="16"/>
                      <w:szCs w:val="16"/>
                    </w:rPr>
                    <w:t>Third floor</w:t>
                  </w:r>
                </w:p>
              </w:txbxContent>
            </v:textbox>
          </v:shape>
        </w:pict>
      </w:r>
      <w:r>
        <w:pict w14:anchorId="2076659E">
          <v:shape id="Text Box 56" o:spid="_x0000_s2077" type="#_x0000_t202" style="position:absolute;left:0;text-align:left;margin-left:155.8pt;margin-top:72.6pt;width:96.7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RLAIAAFsEAAAOAAAAZHJzL2Uyb0RvYy54bWysVF1v2yAUfZ+0/4B4X+y4SZda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" filled="f" stroked="f" strokeweight=".5pt">
            <v:textbox>
              <w:txbxContent>
                <w:p w14:paraId="60D3A1CB" w14:textId="77777777" w:rsidR="00CB76D3" w:rsidRPr="0065225A" w:rsidRDefault="00CB76D3" w:rsidP="00CB76D3">
                  <w:pPr>
                    <w:jc w:val="center"/>
                    <w:rPr>
                      <w:rFonts w:ascii="Bahij Zar" w:hAnsi="Bahij Zar" w:cs="Bahij Zar"/>
                      <w:sz w:val="16"/>
                      <w:szCs w:val="16"/>
                      <w:rtl/>
                      <w:lang w:bidi="fa-IR"/>
                    </w:rPr>
                  </w:pPr>
                  <w:r w:rsidRPr="0065225A">
                    <w:rPr>
                      <w:sz w:val="16"/>
                      <w:szCs w:val="16"/>
                    </w:rPr>
                    <w:t>The second floo</w:t>
                  </w:r>
                </w:p>
              </w:txbxContent>
            </v:textbox>
          </v:shape>
        </w:pict>
      </w:r>
      <w:r>
        <w:pict w14:anchorId="081C4006">
          <v:shape id="Text Box 60" o:spid="_x0000_s2076" type="#_x0000_t202" style="position:absolute;left:0;text-align:left;margin-left:318.15pt;margin-top:134.7pt;width:82.3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C4LQIAAFs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" filled="f" stroked="f" strokeweight=".5pt">
            <v:textbox>
              <w:txbxContent>
                <w:p w14:paraId="4A283A44"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v:textbox>
          </v:shape>
        </w:pict>
      </w:r>
      <w:r>
        <w:pict w14:anchorId="20F2D393">
          <v:shape id="Text Box 59" o:spid="_x0000_s2075" type="#_x0000_t202" style="position:absolute;left:0;text-align:left;margin-left:278.45pt;margin-top:135.65pt;width:82.3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9tLQIAAFsEAAAOAAAAZHJzL2Uyb0RvYy54bWysVF1v2yAUfZ+0/4B4X+y4SbtY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" filled="f" stroked="f" strokeweight=".5pt">
            <v:textbox>
              <w:txbxContent>
                <w:p w14:paraId="10FF0B30"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v:textbox>
          </v:shape>
        </w:pict>
      </w:r>
      <w:r>
        <w:pict w14:anchorId="4784819C">
          <v:shape id="Text Box 58" o:spid="_x0000_s2074" type="#_x0000_t202" style="position:absolute;left:0;text-align:left;margin-left:239.25pt;margin-top:135.65pt;width:82.3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o2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" filled="f" stroked="f" strokeweight=".5pt">
            <v:textbox>
              <w:txbxContent>
                <w:p w14:paraId="3EB44D44"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v:textbox>
          </v:shape>
        </w:pict>
      </w:r>
      <w:r>
        <w:pict w14:anchorId="0A7F8CC9">
          <v:shape id="Text Box 54" o:spid="_x0000_s2073" type="#_x0000_t202" style="position:absolute;left:0;text-align:left;margin-left:184.05pt;margin-top:132.3pt;width:82.3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Xj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" filled="f" stroked="f" strokeweight=".5pt">
            <v:textbox>
              <w:txbxContent>
                <w:p w14:paraId="278892A3" w14:textId="77777777" w:rsidR="00CB76D3" w:rsidRPr="00B31DCA" w:rsidRDefault="0065225A" w:rsidP="00CB76D3">
                  <w:pPr>
                    <w:jc w:val="center"/>
                    <w:rPr>
                      <w:rFonts w:ascii="Bahij Zar" w:hAnsi="Bahij Zar" w:cs="Bahij Zar"/>
                      <w:sz w:val="8"/>
                      <w:szCs w:val="8"/>
                      <w:rtl/>
                      <w:lang w:bidi="fa-IR"/>
                    </w:rPr>
                  </w:pPr>
                  <w:r w:rsidRPr="0065225A">
                    <w:rPr>
                      <w:sz w:val="20"/>
                      <w:szCs w:val="20"/>
                    </w:rPr>
                    <w:t>Courtyard</w:t>
                  </w:r>
                </w:p>
              </w:txbxContent>
            </v:textbox>
          </v:shape>
        </w:pict>
      </w:r>
      <w:r>
        <w:pict w14:anchorId="3E0218D4">
          <v:shape id="Text Box 53" o:spid="_x0000_s2072" type="#_x0000_t202" style="position:absolute;left:0;text-align:left;margin-left:201.75pt;margin-top:.25pt;width:64.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VJ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" filled="f" stroked="f" strokeweight=".5pt">
            <v:textbox>
              <w:txbxContent>
                <w:p w14:paraId="4B1FE3A8" w14:textId="77777777" w:rsidR="00CB76D3" w:rsidRPr="00B31DCA" w:rsidRDefault="00CB76D3" w:rsidP="0065225A">
                  <w:pPr>
                    <w:jc w:val="center"/>
                    <w:rPr>
                      <w:rFonts w:ascii="Bahij Zar" w:hAnsi="Bahij Zar" w:cs="Bahij Zar"/>
                      <w:sz w:val="8"/>
                      <w:szCs w:val="8"/>
                      <w:rtl/>
                      <w:lang w:bidi="fa-IR"/>
                    </w:rPr>
                  </w:pPr>
                  <w:r w:rsidRPr="00CB76D3">
                    <w:rPr>
                      <w:sz w:val="20"/>
                      <w:szCs w:val="20"/>
                    </w:rPr>
                    <w:t>Section</w:t>
                  </w:r>
                </w:p>
              </w:txbxContent>
            </v:textbox>
          </v:shape>
        </w:pict>
      </w:r>
      <w:r>
        <w:pict w14:anchorId="4F9640C1">
          <v:shape id="Text Box 52" o:spid="_x0000_s2071" type="#_x0000_t202" style="position:absolute;left:0;text-align:left;margin-left:374.35pt;margin-top:128.95pt;width:64.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qcLA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" filled="f" stroked="f" strokeweight=".5pt">
            <v:textbox>
              <w:txbxContent>
                <w:p w14:paraId="7FC4EE37" w14:textId="77777777" w:rsidR="00367963" w:rsidRPr="00B31DCA" w:rsidRDefault="00CB76D3" w:rsidP="00367963">
                  <w:pPr>
                    <w:jc w:val="center"/>
                    <w:rPr>
                      <w:rFonts w:ascii="Bahij Zar" w:hAnsi="Bahij Zar" w:cs="Bahij Zar"/>
                      <w:sz w:val="8"/>
                      <w:szCs w:val="8"/>
                      <w:rtl/>
                      <w:lang w:bidi="fa-IR"/>
                    </w:rPr>
                  </w:pPr>
                  <w:r>
                    <w:rPr>
                      <w:sz w:val="20"/>
                      <w:szCs w:val="20"/>
                    </w:rPr>
                    <w:t>Plan</w:t>
                  </w:r>
                </w:p>
              </w:txbxContent>
            </v:textbox>
          </v:shape>
        </w:pict>
      </w:r>
      <w:r w:rsidR="00D9539E" w:rsidRPr="00D9539E">
        <w:drawing>
          <wp:inline distT="0" distB="0" distL="0" distR="0" wp14:anchorId="77089F35" wp14:editId="20D0BCB3">
            <wp:extent cx="5447874" cy="48482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4531" cy="4854149"/>
                    </a:xfrm>
                    <a:prstGeom prst="rect">
                      <a:avLst/>
                    </a:prstGeom>
                  </pic:spPr>
                </pic:pic>
              </a:graphicData>
            </a:graphic>
          </wp:inline>
        </w:drawing>
      </w:r>
    </w:p>
    <w:p w14:paraId="2229B9E7" w14:textId="77777777" w:rsidR="003758C9" w:rsidRPr="00F06DA2" w:rsidRDefault="003758C9" w:rsidP="00F06DA2">
      <w:pPr>
        <w:spacing w:before="100" w:beforeAutospacing="1" w:after="100" w:afterAutospacing="1"/>
        <w:ind w:firstLine="0"/>
        <w:jc w:val="center"/>
        <w:rPr>
          <w:sz w:val="20"/>
          <w:szCs w:val="20"/>
          <w:rtl/>
        </w:rPr>
      </w:pPr>
    </w:p>
    <w:p w14:paraId="35CD9A40" w14:textId="6E681129" w:rsidR="00C03F20" w:rsidRDefault="00000000" w:rsidP="00CE58B7">
      <w:pPr>
        <w:spacing w:before="100" w:beforeAutospacing="1" w:after="100" w:afterAutospacing="1"/>
        <w:ind w:firstLine="0"/>
        <w:jc w:val="center"/>
        <w:rPr>
          <w:color w:val="FF0000"/>
        </w:rPr>
      </w:pPr>
      <w:r>
        <w:pict w14:anchorId="18BF6BF6">
          <v:shape id="Text Box 79" o:spid="_x0000_s2070" type="#_x0000_t202" style="position:absolute;left:0;text-align:left;margin-left:144.9pt;margin-top:215.35pt;width:165.3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" filled="f" stroked="f" strokeweight=".5pt">
            <v:textbox>
              <w:txbxContent>
                <w:p w14:paraId="60C73BA5" w14:textId="77777777" w:rsidR="00F06DA2" w:rsidRPr="00F06DA2" w:rsidRDefault="00F06DA2" w:rsidP="00F06DA2">
                  <w:pPr>
                    <w:ind w:firstLine="0"/>
                    <w:rPr>
                      <w:sz w:val="20"/>
                      <w:szCs w:val="20"/>
                    </w:rPr>
                  </w:pPr>
                  <w:r w:rsidRPr="00F06DA2">
                    <w:rPr>
                      <w:sz w:val="20"/>
                      <w:szCs w:val="20"/>
                    </w:rPr>
                    <w:t>Figure 6. Naming of spaces based on the spatial grid. (Source: Haeri, 2009)</w:t>
                  </w:r>
                  <w:r w:rsidRPr="00F06DA2">
                    <w:t xml:space="preserve"> </w:t>
                  </w:r>
                </w:p>
                <w:p w14:paraId="56482446" w14:textId="77777777" w:rsidR="00F06DA2" w:rsidRPr="00B31DCA" w:rsidRDefault="00F06DA2" w:rsidP="00F06DA2">
                  <w:pPr>
                    <w:jc w:val="center"/>
                    <w:rPr>
                      <w:rFonts w:ascii="Bahij Zar" w:hAnsi="Bahij Zar" w:cs="Bahij Zar"/>
                      <w:sz w:val="8"/>
                      <w:szCs w:val="8"/>
                      <w:rtl/>
                      <w:lang w:bidi="fa-IR"/>
                    </w:rPr>
                  </w:pPr>
                </w:p>
              </w:txbxContent>
            </v:textbox>
          </v:shape>
        </w:pict>
      </w:r>
      <w:r>
        <w:pict w14:anchorId="11D1B911">
          <v:shape id="Text Box 78" o:spid="_x0000_s2069" type="#_x0000_t202" style="position:absolute;left:0;text-align:left;margin-left:277.9pt;margin-top:126.9pt;width:82.35pt;height:3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" filled="f" stroked="f" strokeweight=".5pt">
            <v:textbox>
              <w:txbxContent>
                <w:p w14:paraId="46974908" w14:textId="77777777" w:rsidR="00C03F20" w:rsidRDefault="00C03F20" w:rsidP="00C03F20">
                  <w:pPr>
                    <w:ind w:firstLine="0"/>
                    <w:jc w:val="center"/>
                    <w:rPr>
                      <w:sz w:val="16"/>
                      <w:szCs w:val="16"/>
                      <w:rtl/>
                    </w:rPr>
                  </w:pPr>
                  <w:r w:rsidRPr="00C03F20">
                    <w:rPr>
                      <w:sz w:val="16"/>
                      <w:szCs w:val="16"/>
                    </w:rPr>
                    <w:t>Beyond</w:t>
                  </w:r>
                </w:p>
                <w:p w14:paraId="34D99425" w14:textId="77777777" w:rsidR="00C03F20" w:rsidRPr="00C03F20" w:rsidRDefault="00C03F20" w:rsidP="00C03F20">
                  <w:pPr>
                    <w:ind w:firstLine="0"/>
                    <w:jc w:val="center"/>
                    <w:rPr>
                      <w:noProof w:val="0"/>
                      <w:color w:val="FF0000"/>
                      <w:sz w:val="16"/>
                      <w:szCs w:val="16"/>
                    </w:rPr>
                  </w:pPr>
                  <w:r w:rsidRPr="00C03F20">
                    <w:rPr>
                      <w:sz w:val="16"/>
                      <w:szCs w:val="16"/>
                    </w:rPr>
                    <w:t xml:space="preserve"> the room</w:t>
                  </w:r>
                </w:p>
                <w:p w14:paraId="1A1519EC" w14:textId="77777777" w:rsidR="00C03F20" w:rsidRPr="00B31DCA" w:rsidRDefault="00C03F20" w:rsidP="00C03F20">
                  <w:pPr>
                    <w:jc w:val="center"/>
                    <w:rPr>
                      <w:rFonts w:ascii="Bahij Zar" w:hAnsi="Bahij Zar" w:cs="Bahij Zar"/>
                      <w:sz w:val="8"/>
                      <w:szCs w:val="8"/>
                      <w:rtl/>
                      <w:lang w:bidi="fa-IR"/>
                    </w:rPr>
                  </w:pPr>
                </w:p>
              </w:txbxContent>
            </v:textbox>
          </v:shape>
        </w:pict>
      </w:r>
      <w:r>
        <w:pict w14:anchorId="24DA9FAF">
          <v:shape id="Text Box 76" o:spid="_x0000_s2068" type="#_x0000_t202" style="position:absolute;left:0;text-align:left;margin-left:193.85pt;margin-top:30.45pt;width:51.2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" filled="f" stroked="f" strokeweight=".5pt">
            <v:textbox>
              <w:txbxContent>
                <w:p w14:paraId="564152D1" w14:textId="77777777" w:rsidR="00C03F20" w:rsidRPr="00C03F20" w:rsidRDefault="00C03F20" w:rsidP="00C03F20">
                  <w:pPr>
                    <w:ind w:firstLine="0"/>
                    <w:rPr>
                      <w:rFonts w:ascii="Bahij Zar" w:hAnsi="Bahij Zar" w:cs="Bahij Zar"/>
                      <w:b/>
                      <w:bCs/>
                      <w:sz w:val="8"/>
                      <w:szCs w:val="8"/>
                      <w:rtl/>
                      <w:lang w:bidi="fa-IR"/>
                    </w:rPr>
                  </w:pPr>
                  <w:r w:rsidRPr="00C03F20">
                    <w:rPr>
                      <w:rStyle w:val="Strong"/>
                      <w:b w:val="0"/>
                      <w:bCs w:val="0"/>
                      <w:sz w:val="20"/>
                      <w:szCs w:val="20"/>
                    </w:rPr>
                    <w:t>After</w:t>
                  </w:r>
                  <w:r>
                    <w:rPr>
                      <w:rStyle w:val="Strong"/>
                      <w:rFonts w:hint="cs"/>
                      <w:b w:val="0"/>
                      <w:bCs w:val="0"/>
                      <w:sz w:val="20"/>
                      <w:szCs w:val="20"/>
                      <w:rtl/>
                    </w:rPr>
                    <w:t xml:space="preserve"> </w:t>
                  </w:r>
                  <w:r w:rsidRPr="00C03F20">
                    <w:rPr>
                      <w:rStyle w:val="Strong"/>
                      <w:b w:val="0"/>
                      <w:bCs w:val="0"/>
                      <w:sz w:val="20"/>
                      <w:szCs w:val="20"/>
                    </w:rPr>
                    <w:t>the basement</w:t>
                  </w:r>
                </w:p>
              </w:txbxContent>
            </v:textbox>
          </v:shape>
        </w:pict>
      </w:r>
      <w:r>
        <w:pict w14:anchorId="57B4598C">
          <v:shape id="Text Box 75" o:spid="_x0000_s2067" type="#_x0000_t202" style="position:absolute;left:0;text-align:left;margin-left:170.7pt;margin-top:78.15pt;width:82.3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8w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" filled="f" stroked="f" strokeweight=".5pt">
            <v:textbox>
              <w:txbxContent>
                <w:p w14:paraId="2D6A83D6" w14:textId="77777777" w:rsidR="00C03F20" w:rsidRPr="00B31DCA" w:rsidRDefault="00C03F20" w:rsidP="00C03F20">
                  <w:pPr>
                    <w:jc w:val="center"/>
                    <w:rPr>
                      <w:rFonts w:ascii="Bahij Zar" w:hAnsi="Bahij Zar" w:cs="Bahij Zar"/>
                      <w:sz w:val="8"/>
                      <w:szCs w:val="8"/>
                      <w:rtl/>
                      <w:lang w:bidi="fa-IR"/>
                    </w:rPr>
                  </w:pPr>
                  <w:r w:rsidRPr="00C03F20">
                    <w:rPr>
                      <w:sz w:val="20"/>
                      <w:szCs w:val="20"/>
                    </w:rPr>
                    <w:t>Basement</w:t>
                  </w:r>
                </w:p>
              </w:txbxContent>
            </v:textbox>
          </v:shape>
        </w:pict>
      </w:r>
      <w:r>
        <w:pict w14:anchorId="547AFDDD">
          <v:shape id="Text Box 71" o:spid="_x0000_s2066" type="#_x0000_t202" style="position:absolute;left:0;text-align:left;margin-left:170.65pt;margin-top:127pt;width:82.3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6ULQIAAFs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" filled="f" stroked="f" strokeweight=".5pt">
            <v:textbox>
              <w:txbxContent>
                <w:p w14:paraId="2C38B09D"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v:textbox>
          </v:shape>
        </w:pict>
      </w:r>
      <w:r>
        <w:pict w14:anchorId="0ACB5E1D">
          <v:shape id="Text Box 77" o:spid="_x0000_s2065" type="#_x0000_t202" style="position:absolute;left:0;text-align:left;margin-left:227.65pt;margin-top:126.55pt;width:82.35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FBLQIAAFsEAAAOAAAAZHJzL2Uyb0RvYy54bWysVF1v2yAUfZ+0/4B4X+y4SbtY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" filled="f" stroked="f" strokeweight=".5pt">
            <v:textbox>
              <w:txbxContent>
                <w:p w14:paraId="3FD27627" w14:textId="77777777" w:rsidR="00C03F20" w:rsidRPr="00B31DCA" w:rsidRDefault="00C03F20" w:rsidP="00C03F20">
                  <w:pPr>
                    <w:jc w:val="center"/>
                    <w:rPr>
                      <w:rFonts w:ascii="Bahij Zar" w:hAnsi="Bahij Zar" w:cs="Bahij Zar"/>
                      <w:sz w:val="8"/>
                      <w:szCs w:val="8"/>
                      <w:rtl/>
                      <w:lang w:bidi="fa-IR"/>
                    </w:rPr>
                  </w:pPr>
                  <w:r w:rsidRPr="00C03F20">
                    <w:rPr>
                      <w:sz w:val="20"/>
                      <w:szCs w:val="20"/>
                    </w:rPr>
                    <w:t>Bedroom</w:t>
                  </w:r>
                </w:p>
              </w:txbxContent>
            </v:textbox>
          </v:shape>
        </w:pict>
      </w:r>
      <w:r>
        <w:pict w14:anchorId="21B0FEDC">
          <v:shape id="Text Box 74" o:spid="_x0000_s2064" type="#_x0000_t202" style="position:absolute;left:0;text-align:left;margin-left:170.8pt;margin-top:178.45pt;width:82.35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a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" filled="f" stroked="f" strokeweight=".5pt">
            <v:textbox>
              <w:txbxContent>
                <w:p w14:paraId="3C224B1C" w14:textId="77777777" w:rsidR="00C03F20" w:rsidRPr="00B31DCA" w:rsidRDefault="00C03F20" w:rsidP="00C03F20">
                  <w:pPr>
                    <w:jc w:val="center"/>
                    <w:rPr>
                      <w:rFonts w:ascii="Bahij Zar" w:hAnsi="Bahij Zar" w:cs="Bahij Zar"/>
                      <w:sz w:val="8"/>
                      <w:szCs w:val="8"/>
                      <w:rtl/>
                      <w:lang w:bidi="fa-IR"/>
                    </w:rPr>
                  </w:pPr>
                  <w:r w:rsidRPr="00C03F20">
                    <w:rPr>
                      <w:sz w:val="20"/>
                      <w:szCs w:val="20"/>
                    </w:rPr>
                    <w:t>Sitting room</w:t>
                  </w:r>
                </w:p>
              </w:txbxContent>
            </v:textbox>
          </v:shape>
        </w:pict>
      </w:r>
      <w:r w:rsidR="00C03F20" w:rsidRPr="00C03F20">
        <w:rPr>
          <w:color w:val="FF0000"/>
        </w:rPr>
        <w:drawing>
          <wp:inline distT="0" distB="0" distL="0" distR="0" wp14:anchorId="193C74E5" wp14:editId="0E8597A7">
            <wp:extent cx="3035562" cy="322768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5562" cy="3227687"/>
                    </a:xfrm>
                    <a:prstGeom prst="rect">
                      <a:avLst/>
                    </a:prstGeom>
                  </pic:spPr>
                </pic:pic>
              </a:graphicData>
            </a:graphic>
          </wp:inline>
        </w:drawing>
      </w:r>
    </w:p>
    <w:p w14:paraId="2BA36018" w14:textId="77777777" w:rsidR="008F238A" w:rsidRPr="008F238A" w:rsidRDefault="008F238A" w:rsidP="00F06DA2">
      <w:pPr>
        <w:spacing w:before="100" w:beforeAutospacing="1" w:after="100" w:afterAutospacing="1"/>
        <w:ind w:firstLine="0"/>
        <w:rPr>
          <w:noProof w:val="0"/>
        </w:rPr>
      </w:pPr>
      <w:r w:rsidRPr="008F238A">
        <w:rPr>
          <w:b/>
          <w:bCs/>
          <w:noProof w:val="0"/>
        </w:rPr>
        <w:lastRenderedPageBreak/>
        <w:t>Perspective in the Modern Era</w:t>
      </w:r>
    </w:p>
    <w:p w14:paraId="0AD4CEB8" w14:textId="57984925" w:rsidR="008F238A" w:rsidRPr="008F238A" w:rsidRDefault="008F238A" w:rsidP="0018458F">
      <w:pPr>
        <w:spacing w:before="100" w:beforeAutospacing="1" w:after="100" w:afterAutospacing="1"/>
        <w:ind w:firstLine="0"/>
        <w:rPr>
          <w:noProof w:val="0"/>
        </w:rPr>
      </w:pPr>
      <w:r w:rsidRPr="008F238A">
        <w:rPr>
          <w:noProof w:val="0"/>
        </w:rPr>
        <w:t>A new viewpoint emerged in the modern era—with the advent of technological achievements in the early 20th century and the possibility of bodily movement and experiences enabled by machines—the understanding of the modern human also changed. The achievements of modern physics in the theory of relativity and the continuity of time and space transformed the Renaissance notions of absolute time and precise spatial measurement.</w:t>
      </w:r>
      <w:r w:rsidR="0018458F">
        <w:rPr>
          <w:noProof w:val="0"/>
        </w:rPr>
        <w:t xml:space="preserve"> </w:t>
      </w:r>
      <w:r w:rsidRPr="008F238A">
        <w:rPr>
          <w:noProof w:val="0"/>
        </w:rPr>
        <w:t>This shift in the perception of modern humans and the emergence of the concept of time and space outside traditional frames of reference coincided with changes in visual arts. The fixed single-point perspective of the Renaissance was challenged by additional perspectives, such as spatial Cubism, which opposed the earlier view.</w:t>
      </w:r>
      <w:r w:rsidR="0018458F">
        <w:rPr>
          <w:noProof w:val="0"/>
        </w:rPr>
        <w:t xml:space="preserve"> </w:t>
      </w:r>
      <w:r w:rsidRPr="008F238A">
        <w:rPr>
          <w:noProof w:val="0"/>
        </w:rPr>
        <w:t>Siegfried Gideon, a modern architectural theorist, believes that from one viewpoint, the authority of traditional perspective was lost due to profound spatial understanding arising from the optical revolution, which became fundamental to architecture and urban planning. During this period, perspective entered architecture from painting, but by the early 20th century, with Cubism’s introduction in painting, the principles of perspective that had dominated architecture and art for about four hundred years were liberated. The foundational idea of perspective—depicting an object from a single viewpoint—was challenged. (</w:t>
      </w:r>
      <w:proofErr w:type="spellStart"/>
      <w:r w:rsidRPr="008F238A">
        <w:rPr>
          <w:noProof w:val="0"/>
        </w:rPr>
        <w:t>Ma’arian</w:t>
      </w:r>
      <w:proofErr w:type="spellEnd"/>
      <w:r w:rsidRPr="008F238A">
        <w:rPr>
          <w:noProof w:val="0"/>
        </w:rPr>
        <w:t xml:space="preserve">, 2005, p. </w:t>
      </w:r>
      <w:proofErr w:type="gramStart"/>
      <w:r w:rsidRPr="008F238A">
        <w:rPr>
          <w:noProof w:val="0"/>
        </w:rPr>
        <w:t>316)Cubism</w:t>
      </w:r>
      <w:proofErr w:type="gramEnd"/>
      <w:r w:rsidRPr="008F238A">
        <w:rPr>
          <w:noProof w:val="0"/>
        </w:rPr>
        <w:t xml:space="preserve"> goes beyond the principles of Renaissance perspective. In this era, spatial perception is relative; in other words, the painter views the object from several different points and draws it. The painter’s view from each single point does not alone show the final shape of the object. Thus, the painter depicts the object in one image from all sides—above, below, inside, and outside. The painter’s brush moves around and penetrates the body. Therefore, the fourth dimension, time, was added to the spatial concept developed during the Renaissance. (Gideon, 2004, p. 363)</w:t>
      </w:r>
    </w:p>
    <w:p w14:paraId="210B210B" w14:textId="77777777" w:rsidR="008F238A" w:rsidRDefault="008F238A" w:rsidP="00F06DA2">
      <w:pPr>
        <w:spacing w:before="100" w:beforeAutospacing="1" w:after="100" w:afterAutospacing="1"/>
        <w:ind w:firstLine="0"/>
        <w:rPr>
          <w:noProof w:val="0"/>
        </w:rPr>
      </w:pPr>
      <w:r>
        <w:rPr>
          <w:color w:val="FF0000"/>
          <w:sz w:val="20"/>
          <w:szCs w:val="20"/>
        </w:rPr>
        <w:drawing>
          <wp:anchor distT="0" distB="0" distL="0" distR="0" simplePos="0" relativeHeight="251665408" behindDoc="1" locked="0" layoutInCell="1" allowOverlap="1" wp14:anchorId="730DC3E1" wp14:editId="6F3EF000">
            <wp:simplePos x="0" y="0"/>
            <wp:positionH relativeFrom="page">
              <wp:posOffset>2851674</wp:posOffset>
            </wp:positionH>
            <wp:positionV relativeFrom="paragraph">
              <wp:posOffset>733867</wp:posOffset>
            </wp:positionV>
            <wp:extent cx="1863725" cy="2470150"/>
            <wp:effectExtent l="0" t="0" r="3175" b="6350"/>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72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38A">
        <w:rPr>
          <w:noProof w:val="0"/>
        </w:rPr>
        <w:t>Cubism in architecture is associated with nonlinearity in form and emphasizes movement elements such as ramps and stairs to help the observer understand space dynamically. The movement of the observer through space provides various possibilities for perception. (Figure 7)</w:t>
      </w:r>
    </w:p>
    <w:p w14:paraId="1F10EC34" w14:textId="77777777" w:rsidR="00AA7516" w:rsidRDefault="00AA7516" w:rsidP="00F06DA2">
      <w:pPr>
        <w:spacing w:before="100" w:beforeAutospacing="1" w:after="100" w:afterAutospacing="1"/>
        <w:ind w:firstLine="0"/>
        <w:rPr>
          <w:noProof w:val="0"/>
          <w:rtl/>
        </w:rPr>
      </w:pPr>
    </w:p>
    <w:p w14:paraId="42FF5F50" w14:textId="77777777" w:rsidR="008F238A" w:rsidRDefault="008F238A" w:rsidP="00F06DA2">
      <w:pPr>
        <w:spacing w:before="100" w:beforeAutospacing="1" w:after="100" w:afterAutospacing="1"/>
        <w:ind w:firstLine="0"/>
        <w:jc w:val="center"/>
        <w:rPr>
          <w:sz w:val="20"/>
          <w:szCs w:val="20"/>
        </w:rPr>
      </w:pPr>
      <w:r w:rsidRPr="00F06DA2">
        <w:rPr>
          <w:sz w:val="20"/>
          <w:szCs w:val="20"/>
        </w:rPr>
        <w:t>Figure 7. The Bauhaus School by Walter Gropius, designed based on anti-perspective architecture. Each facade of the building presents a different image. As the observer moves inside the building, through corridors and around it, a different perception is created.(Source: Archdaily, 2010)</w:t>
      </w:r>
    </w:p>
    <w:p w14:paraId="3CCCA830" w14:textId="77777777" w:rsidR="00B647C9" w:rsidRDefault="00B647C9" w:rsidP="00F06DA2">
      <w:pPr>
        <w:spacing w:before="100" w:beforeAutospacing="1" w:after="100" w:afterAutospacing="1"/>
        <w:ind w:firstLine="0"/>
        <w:jc w:val="center"/>
        <w:rPr>
          <w:sz w:val="20"/>
          <w:szCs w:val="20"/>
        </w:rPr>
      </w:pPr>
    </w:p>
    <w:p w14:paraId="1560977F" w14:textId="77777777" w:rsidR="00B647C9" w:rsidRPr="00F06DA2" w:rsidRDefault="00B647C9" w:rsidP="00F06DA2">
      <w:pPr>
        <w:spacing w:before="100" w:beforeAutospacing="1" w:after="100" w:afterAutospacing="1"/>
        <w:ind w:firstLine="0"/>
        <w:jc w:val="center"/>
        <w:rPr>
          <w:sz w:val="20"/>
          <w:szCs w:val="20"/>
          <w:rtl/>
        </w:rPr>
      </w:pPr>
    </w:p>
    <w:p w14:paraId="59F8625E" w14:textId="77777777" w:rsidR="00C9294F" w:rsidRDefault="00C9294F" w:rsidP="00F06DA2">
      <w:pPr>
        <w:spacing w:before="100" w:beforeAutospacing="1" w:after="100" w:afterAutospacing="1"/>
        <w:ind w:firstLine="0"/>
        <w:rPr>
          <w:rtl/>
        </w:rPr>
      </w:pPr>
      <w:r>
        <w:lastRenderedPageBreak/>
        <w:t>Based on the cognitive model mentioned in the previous section, the perspective in the modernist era is an image in which objects exist within a spatial domain according to the observer’s movement across different horizons (above and below) and sometimes the concept of simultaneity. The frame of reference for representation in architecture is relative and anti-perspective. (Table 3).</w:t>
      </w:r>
    </w:p>
    <w:p w14:paraId="28E295FA" w14:textId="77777777" w:rsidR="00C9294F" w:rsidRPr="00C9294F" w:rsidRDefault="00C9294F" w:rsidP="00F06DA2">
      <w:pPr>
        <w:spacing w:before="100" w:beforeAutospacing="1" w:after="100" w:afterAutospacing="1"/>
        <w:ind w:firstLine="0"/>
        <w:rPr>
          <w:b/>
          <w:bCs/>
          <w:noProof w:val="0"/>
        </w:rPr>
      </w:pPr>
      <w:r w:rsidRPr="00C9294F">
        <w:rPr>
          <w:b/>
          <w:bCs/>
          <w:noProof w:val="0"/>
        </w:rPr>
        <w:t>Introduction to Meta-Perspective (Holistic Perspective)</w:t>
      </w:r>
    </w:p>
    <w:p w14:paraId="5B4B5FA5" w14:textId="7C2880BD" w:rsidR="00C9294F" w:rsidRPr="00C9294F" w:rsidRDefault="00C9294F" w:rsidP="00AA7516">
      <w:pPr>
        <w:spacing w:before="100" w:beforeAutospacing="1" w:after="100" w:afterAutospacing="1"/>
        <w:ind w:firstLine="0"/>
        <w:rPr>
          <w:noProof w:val="0"/>
        </w:rPr>
      </w:pPr>
      <w:r w:rsidRPr="00C9294F">
        <w:rPr>
          <w:noProof w:val="0"/>
        </w:rPr>
        <w:t>Perfectionism in the level of perspective drawing can have a fully functional interpretation. In other words, if the functional weakness of traditional perspective lies in its inability to depict the true totality of space, then by introducing a drawing method that expands the field of view and increases the mapping range of the image, we can define the roots of perfectionism or a holistic worldview functionally in the form of a method called Meta-Perspective.</w:t>
      </w:r>
      <w:r w:rsidR="00AA7516">
        <w:rPr>
          <w:noProof w:val="0"/>
        </w:rPr>
        <w:t xml:space="preserve"> </w:t>
      </w:r>
      <w:r w:rsidRPr="00C9294F">
        <w:rPr>
          <w:noProof w:val="0"/>
        </w:rPr>
        <w:t>Thus, Meta-Perspective can be considered a technique for enlarging the range of architectural space representation. It provides a way to realize the ideal of holistic depiction or "super-visualization" as opposed to the realistic representation of ordinary perspective, which focuses on architectural space details.</w:t>
      </w:r>
      <w:r w:rsidR="00AA7516">
        <w:rPr>
          <w:noProof w:val="0"/>
        </w:rPr>
        <w:t xml:space="preserve"> </w:t>
      </w:r>
      <w:r w:rsidRPr="00C9294F">
        <w:rPr>
          <w:noProof w:val="0"/>
        </w:rPr>
        <w:t>Unlike conventional perspective, which is limited to displaying the observer's static cone of vision, the entirety of architectural space in Meta-Perspective is recorded from multiple viewpoints as separate segments, each with its own vanishing points and depth of field. By assembling these various perspectives together, a larger, more comprehensive perspective is achieved.</w:t>
      </w:r>
      <w:r w:rsidR="00AA7516">
        <w:rPr>
          <w:noProof w:val="0"/>
        </w:rPr>
        <w:t xml:space="preserve"> </w:t>
      </w:r>
      <w:r w:rsidRPr="00C9294F">
        <w:rPr>
          <w:noProof w:val="0"/>
        </w:rPr>
        <w:t>To align these segmented perspectives with multiple vanishing points, it is necessary for the horizon line and perspective lines to change from Euclidean (straight) to non-Euclidean (curved) forms. The method for drawing this transformation is explained below.</w:t>
      </w:r>
      <w:r w:rsidR="00AA7516">
        <w:rPr>
          <w:noProof w:val="0"/>
        </w:rPr>
        <w:t xml:space="preserve"> </w:t>
      </w:r>
      <w:r w:rsidRPr="00C9294F">
        <w:rPr>
          <w:noProof w:val="0"/>
        </w:rPr>
        <w:t>Converging perspectives define the observer's position relative to the subject through the horizon line and the location of the vanishing points on this line. In other words, as the observer moves, the distance between the horizon line and the vanishing points changes. All parallel lines in reality converge toward a single vanishing point according to the observer's changing position relative to the object and the angle between the line passing through the observer’s two eyes and each dimension of the object. The proximity or distance of vanishing points can increase accordingly.</w:t>
      </w:r>
    </w:p>
    <w:p w14:paraId="3F3610DD" w14:textId="7D3EDEE3" w:rsidR="00C9294F" w:rsidRPr="00C9294F" w:rsidRDefault="00C9294F" w:rsidP="00AA7516">
      <w:pPr>
        <w:spacing w:before="100" w:beforeAutospacing="1" w:after="100" w:afterAutospacing="1"/>
        <w:ind w:firstLine="567"/>
        <w:rPr>
          <w:noProof w:val="0"/>
        </w:rPr>
      </w:pPr>
      <w:r w:rsidRPr="00C9294F">
        <w:rPr>
          <w:noProof w:val="0"/>
        </w:rPr>
        <w:t xml:space="preserve">However, every object is ultimately defined by three dimensions, each having its own vanishing point. Therefore, according to classical perspective principles, a maximum of three vanishing points </w:t>
      </w:r>
      <w:proofErr w:type="gramStart"/>
      <w:r w:rsidRPr="00C9294F">
        <w:rPr>
          <w:noProof w:val="0"/>
        </w:rPr>
        <w:t>are</w:t>
      </w:r>
      <w:proofErr w:type="gramEnd"/>
      <w:r w:rsidRPr="00C9294F">
        <w:rPr>
          <w:noProof w:val="0"/>
        </w:rPr>
        <w:t xml:space="preserve"> used to depict an object. The object is drawn relative to its own position in relation to the observer’s eye level (horizon line), and whether it is above or below this line depends on the observer’s height of view. The distance between the vanishing points on the horizon indicates the observer’s proximity or distance from the object.</w:t>
      </w:r>
      <w:r w:rsidR="00AA7516">
        <w:rPr>
          <w:noProof w:val="0"/>
        </w:rPr>
        <w:t xml:space="preserve"> </w:t>
      </w:r>
      <w:r w:rsidRPr="00C9294F">
        <w:rPr>
          <w:noProof w:val="0"/>
        </w:rPr>
        <w:t xml:space="preserve">As shown in </w:t>
      </w:r>
      <w:r w:rsidRPr="00F06DA2">
        <w:rPr>
          <w:noProof w:val="0"/>
        </w:rPr>
        <w:t>Figure 8,</w:t>
      </w:r>
      <w:r w:rsidRPr="00C9294F">
        <w:rPr>
          <w:noProof w:val="0"/>
        </w:rPr>
        <w:t xml:space="preserve"> cubes that extend beyond the circular boundary drawn around the vanishing points exhibit distortion. This distortion mainly results from the acute angles formed where the paths of lines passing through the vanishing points intersect. The lines drawn from the vanishing points meet at right angles when they intersect on the diameter of this imaginary circle; however, as they move away from this circle, the angle between them decreases, which causes the perspective to skew.</w:t>
      </w:r>
    </w:p>
    <w:p w14:paraId="1831CB20" w14:textId="77777777" w:rsidR="00C9294F" w:rsidRPr="00C9294F" w:rsidRDefault="00C9294F" w:rsidP="00C9294F">
      <w:pPr>
        <w:spacing w:before="100" w:beforeAutospacing="1" w:after="100" w:afterAutospacing="1"/>
        <w:ind w:firstLine="0"/>
        <w:jc w:val="left"/>
        <w:rPr>
          <w:noProof w:val="0"/>
        </w:rPr>
      </w:pPr>
      <w:r w:rsidRPr="00C9294F">
        <w:rPr>
          <w:noProof w:val="0"/>
        </w:rPr>
        <w:t>Based on this, perspective drawing is limited to the area within this circular boundary. To increase the drawing space beyond this limit, there are only two options:</w:t>
      </w:r>
    </w:p>
    <w:p w14:paraId="494A4020" w14:textId="78BDF23B" w:rsidR="00C9294F" w:rsidRPr="00C9294F" w:rsidRDefault="00000000" w:rsidP="00F06DA2">
      <w:pPr>
        <w:pStyle w:val="ListParagraph"/>
        <w:numPr>
          <w:ilvl w:val="0"/>
          <w:numId w:val="3"/>
        </w:numPr>
        <w:spacing w:before="100" w:beforeAutospacing="1" w:after="100" w:afterAutospacing="1"/>
        <w:jc w:val="left"/>
        <w:rPr>
          <w:noProof w:val="0"/>
        </w:rPr>
      </w:pPr>
      <w:r>
        <w:lastRenderedPageBreak/>
        <w:pict w14:anchorId="6060F59F">
          <v:group id="Group 18" o:spid="_x0000_s2053" style="position:absolute;left:0;text-align:left;margin-left:298.9pt;margin-top:.8pt;width:237pt;height:256.75pt;z-index:251666432;mso-wrap-distance-left:0;mso-wrap-distance-right:0;mso-position-horizontal-relative:page;mso-width-relative:margin;mso-height-relative:margin" coordsize="25438,62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2054" type="#_x0000_t75" style="position:absolute;left:108;top:19971;width:25088;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">
              <v:imagedata r:id="rId16" o:title=""/>
            </v:shape>
            <v:shape id="Graphic 57" o:spid="_x0000_s2055" style="position:absolute;left:47;top:19910;width:25197;height:12935;visibility:visible;mso-wrap-style:square;v-text-anchor:top" coordsize="2519680,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" path="m,1293367r2519425,l2519425,,,,,1293367xe" filled="f">
              <v:path arrowok="t" o:connecttype="custom" o:connectlocs="0,1293367;2519425,1293367;2519425,0;0,0;0,1293367" o:connectangles="0,0,0,0,0"/>
            </v:shape>
            <v:shape id="Image 58" o:spid="_x0000_s2056" type="#_x0000_t75" style="position:absolute;left:871;top:9423;width:24325;height:9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">
              <v:imagedata r:id="rId17" o:title=""/>
            </v:shape>
            <v:shape id="Graphic 59" o:spid="_x0000_s2057" style="position:absolute;left:47;top:9362;width:25197;height:10338;visibility:visible;mso-wrap-style:square;v-text-anchor:top" coordsize="251968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" path="m,1033691r2519425,l2519425,,,,,1033691xe" filled="f">
              <v:path arrowok="t" o:connecttype="custom" o:connectlocs="0,1033691;2519425,1033691;2519425,0;0,0;0,1033691" o:connectangles="0,0,0,0,0"/>
            </v:shape>
            <v:shape id="Image 60" o:spid="_x0000_s2058" type="#_x0000_t75" style="position:absolute;left:108;top:33166;width:25088;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">
              <v:imagedata r:id="rId18" o:title=""/>
            </v:shape>
            <v:shape id="Graphic 61" o:spid="_x0000_s2059" style="position:absolute;left:47;top:33105;width:25197;height:21742;visibility:visible;mso-wrap-style:square;v-text-anchor:top" coordsize="251968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" path="m,2174113r2519425,l2519425,,,,,2174113xe" filled="f">
              <v:path arrowok="t" o:connecttype="custom" o:connectlocs="0,2174113;2519425,2174113;2519425,0;0,0;0,2174113" o:connectangles="0,0,0,0,0"/>
            </v:shape>
            <v:shape id="Image 62" o:spid="_x0000_s2060" type="#_x0000_t75" style="position:absolute;left:108;top:55156;width:2365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">
              <v:imagedata r:id="rId19" o:title=""/>
            </v:shape>
            <v:shape id="Graphic 63" o:spid="_x0000_s2061" style="position:absolute;left:77;top:55125;width:25140;height:7659;visibility:visible;mso-wrap-style:square;v-text-anchor:top" coordsize="251396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" path="m,765302r2513457,l2513457,,,,,765302xe" filled="f" strokeweight=".25pt">
              <v:path arrowok="t" o:connecttype="custom" o:connectlocs="0,765302;2513457,765302;2513457,0;0,0;0,765302" o:connectangles="0,0,0,0,0"/>
            </v:shape>
            <v:shape id="Image 64" o:spid="_x0000_s2062" type="#_x0000_t75" style="position:absolute;left:3306;top:108;width:19842;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">
              <v:imagedata r:id="rId20" o:title=""/>
            </v:shape>
            <v:shape id="Graphic 65" o:spid="_x0000_s2063" style="position:absolute;left:193;top:47;width:25197;height:9163;visibility:visible;mso-wrap-style:square;v-text-anchor:top" coordsize="251968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" path="m,916152r2519426,l2519426,,,,,916152xe" filled="f">
              <v:path arrowok="t" o:connecttype="custom" o:connectlocs="0,916152;2519426,916152;2519426,0;0,0;0,916152" o:connectangles="0,0,0,0,0"/>
            </v:shape>
            <w10:wrap type="square" anchorx="page"/>
          </v:group>
        </w:pict>
      </w:r>
      <w:r w:rsidR="00C9294F" w:rsidRPr="00F06DA2">
        <w:rPr>
          <w:b/>
          <w:bCs/>
          <w:noProof w:val="0"/>
        </w:rPr>
        <w:t>Increase the distance between the vanishing points:</w:t>
      </w:r>
      <w:r w:rsidR="00C9294F" w:rsidRPr="00C9294F">
        <w:rPr>
          <w:noProof w:val="0"/>
        </w:rPr>
        <w:t xml:space="preserve"> This allows more objects to be included within the observer’s cone of vision by moving further away from the object. However, this does not change the intrinsic limitation of the field of view and is not always feasible in confined spaces such as a room.</w:t>
      </w:r>
    </w:p>
    <w:p w14:paraId="408AD9A0" w14:textId="77777777" w:rsidR="00C9294F" w:rsidRPr="00C9294F" w:rsidRDefault="00C9294F" w:rsidP="00595F54">
      <w:pPr>
        <w:numPr>
          <w:ilvl w:val="0"/>
          <w:numId w:val="3"/>
        </w:numPr>
        <w:spacing w:before="100" w:beforeAutospacing="1" w:after="100" w:afterAutospacing="1"/>
        <w:jc w:val="left"/>
        <w:rPr>
          <w:noProof w:val="0"/>
        </w:rPr>
      </w:pPr>
      <w:r w:rsidRPr="00C9294F">
        <w:rPr>
          <w:b/>
          <w:bCs/>
          <w:noProof w:val="0"/>
        </w:rPr>
        <w:t>Change the angle between the lines:</w:t>
      </w:r>
      <w:r w:rsidRPr="00C9294F">
        <w:rPr>
          <w:noProof w:val="0"/>
        </w:rPr>
        <w:t xml:space="preserve"> This approach involves altering the angles between the perspective lines themselves to overcome the spatial restrictions.</w:t>
      </w:r>
    </w:p>
    <w:p w14:paraId="29CBAC56" w14:textId="0B2EFAD9" w:rsidR="00C9294F" w:rsidRPr="00C9294F" w:rsidRDefault="00000000" w:rsidP="00C9294F">
      <w:pPr>
        <w:spacing w:before="100" w:beforeAutospacing="1" w:after="100" w:afterAutospacing="1"/>
        <w:ind w:firstLine="0"/>
        <w:jc w:val="left"/>
        <w:rPr>
          <w:noProof w:val="0"/>
        </w:rPr>
      </w:pPr>
      <w:r>
        <w:pict w14:anchorId="450793D3">
          <v:shape id="Text Box 80" o:spid="_x0000_s2052" type="#_x0000_t202" style="position:absolute;margin-left:283.15pt;margin-top:68.65pt;width:165.3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" filled="f" stroked="f" strokeweight=".5pt">
            <v:textbox>
              <w:txbxContent>
                <w:p w14:paraId="74610E9F" w14:textId="77777777" w:rsidR="00F06DA2" w:rsidRPr="00F06DA2" w:rsidRDefault="00F06DA2" w:rsidP="00F06DA2">
                  <w:pPr>
                    <w:tabs>
                      <w:tab w:val="left" w:pos="8296"/>
                    </w:tabs>
                    <w:jc w:val="center"/>
                    <w:rPr>
                      <w:rFonts w:asciiTheme="majorBidi" w:hAnsiTheme="majorBidi" w:cstheme="majorBidi"/>
                      <w:spacing w:val="-2"/>
                      <w:sz w:val="20"/>
                      <w:szCs w:val="20"/>
                    </w:rPr>
                  </w:pPr>
                  <w:r w:rsidRPr="00F06DA2">
                    <w:rPr>
                      <w:rFonts w:asciiTheme="majorBidi" w:hAnsiTheme="majorBidi" w:cstheme="majorBidi"/>
                      <w:sz w:val="20"/>
                      <w:szCs w:val="20"/>
                    </w:rPr>
                    <w:t>Figure 8. Show</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graphical</w:t>
                  </w:r>
                  <w:r w:rsidRPr="00F06DA2">
                    <w:rPr>
                      <w:rFonts w:asciiTheme="majorBidi" w:hAnsiTheme="majorBidi" w:cstheme="majorBidi"/>
                      <w:spacing w:val="-5"/>
                      <w:sz w:val="20"/>
                      <w:szCs w:val="20"/>
                    </w:rPr>
                    <w:t xml:space="preserve"> </w:t>
                  </w:r>
                  <w:r w:rsidRPr="00F06DA2">
                    <w:rPr>
                      <w:rFonts w:asciiTheme="majorBidi" w:hAnsiTheme="majorBidi" w:cstheme="majorBidi"/>
                      <w:sz w:val="20"/>
                      <w:szCs w:val="20"/>
                    </w:rPr>
                    <w:t>problems</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in</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convergent</w:t>
                  </w:r>
                  <w:r w:rsidRPr="00F06DA2">
                    <w:rPr>
                      <w:rFonts w:asciiTheme="majorBidi" w:hAnsiTheme="majorBidi" w:cstheme="majorBidi"/>
                      <w:spacing w:val="-6"/>
                      <w:sz w:val="20"/>
                      <w:szCs w:val="20"/>
                    </w:rPr>
                    <w:t xml:space="preserve"> </w:t>
                  </w:r>
                  <w:r w:rsidRPr="00F06DA2">
                    <w:rPr>
                      <w:rFonts w:asciiTheme="majorBidi" w:hAnsiTheme="majorBidi" w:cstheme="majorBidi"/>
                      <w:spacing w:val="-2"/>
                      <w:sz w:val="20"/>
                      <w:szCs w:val="20"/>
                    </w:rPr>
                    <w:t>perspectives</w:t>
                  </w:r>
                </w:p>
                <w:p w14:paraId="4A7AEA6A" w14:textId="77777777" w:rsidR="00F06DA2" w:rsidRPr="00B31DCA" w:rsidRDefault="00F06DA2" w:rsidP="00F06DA2">
                  <w:pPr>
                    <w:jc w:val="center"/>
                    <w:rPr>
                      <w:rFonts w:ascii="Bahij Zar" w:hAnsi="Bahij Zar" w:cs="Bahij Zar"/>
                      <w:sz w:val="8"/>
                      <w:szCs w:val="8"/>
                      <w:rtl/>
                      <w:lang w:bidi="fa-IR"/>
                    </w:rPr>
                  </w:pPr>
                </w:p>
              </w:txbxContent>
            </v:textbox>
          </v:shape>
        </w:pict>
      </w:r>
      <w:r w:rsidR="00C9294F" w:rsidRPr="00C9294F">
        <w:rPr>
          <w:noProof w:val="0"/>
        </w:rPr>
        <w:t>Thus, expanding the perspective drawing field requires either physically distancing the observer or modifying the geometric relationships of perspective lines beyond classical Euclidean constraints.</w:t>
      </w:r>
    </w:p>
    <w:p w14:paraId="059F3796" w14:textId="77777777" w:rsidR="00F06DA2" w:rsidRDefault="00F06DA2" w:rsidP="00C9294F">
      <w:pPr>
        <w:spacing w:before="100" w:beforeAutospacing="1" w:after="100" w:afterAutospacing="1"/>
        <w:ind w:firstLine="0"/>
        <w:jc w:val="left"/>
        <w:rPr>
          <w:noProof w:val="0"/>
        </w:rPr>
      </w:pPr>
    </w:p>
    <w:p w14:paraId="2F27998D" w14:textId="217AC67B" w:rsidR="00C9294F" w:rsidRDefault="00C9294F" w:rsidP="00691576">
      <w:pPr>
        <w:pStyle w:val="NormalWeb"/>
        <w:rPr>
          <w:noProof w:val="0"/>
          <w:lang w:eastAsia="zh-CN"/>
        </w:rPr>
      </w:pPr>
      <w:r w:rsidRPr="00C9294F">
        <w:rPr>
          <w:noProof w:val="0"/>
        </w:rPr>
        <w:t xml:space="preserve">Therefore, if we consider the placement of four cubes in a room, classical perspective drawing can only depict part of the scene without distortion at best, while the rest of the scene will appear distorted, reducing the drawing’s </w:t>
      </w:r>
      <w:proofErr w:type="gramStart"/>
      <w:r w:rsidRPr="00C9294F">
        <w:rPr>
          <w:noProof w:val="0"/>
        </w:rPr>
        <w:t>value</w:t>
      </w:r>
      <w:r w:rsidR="00691576" w:rsidRPr="00691576">
        <w:rPr>
          <w:noProof w:val="0"/>
          <w:lang w:eastAsia="zh-CN"/>
        </w:rPr>
        <w:t>(</w:t>
      </w:r>
      <w:proofErr w:type="gramEnd"/>
      <w:r w:rsidR="00691576" w:rsidRPr="00691576">
        <w:rPr>
          <w:noProof w:val="0"/>
          <w:lang w:eastAsia="zh-CN"/>
        </w:rPr>
        <w:t>Lin &amp; Yahalom, 2012</w:t>
      </w:r>
      <w:r w:rsidR="00691576">
        <w:rPr>
          <w:rFonts w:hint="cs"/>
          <w:noProof w:val="0"/>
          <w:rtl/>
          <w:lang w:eastAsia="zh-CN"/>
        </w:rPr>
        <w:t>(</w:t>
      </w:r>
      <w:r w:rsidRPr="00C9294F">
        <w:rPr>
          <w:noProof w:val="0"/>
        </w:rPr>
        <w:t>. The area marked by the circle represents the boundary within which perspective can be drawn without distortion.</w:t>
      </w:r>
      <w:r w:rsidR="00AA7516">
        <w:rPr>
          <w:noProof w:val="0"/>
        </w:rPr>
        <w:t xml:space="preserve"> </w:t>
      </w:r>
      <w:r w:rsidRPr="00C9294F">
        <w:rPr>
          <w:noProof w:val="0"/>
        </w:rPr>
        <w:t>By changing the horizon line from a straight line to a curved one and aligning the drawn lines along the meridians of an imagined circle, it is possible to depict the four cubes without distortion and in a holistic manner (Figure 9).</w:t>
      </w:r>
    </w:p>
    <w:p w14:paraId="1D3A7CF5" w14:textId="1FDB76C5" w:rsidR="00151731" w:rsidRDefault="00000000" w:rsidP="00151731">
      <w:pPr>
        <w:spacing w:before="100" w:beforeAutospacing="1" w:after="100" w:afterAutospacing="1"/>
        <w:ind w:firstLine="0"/>
        <w:jc w:val="center"/>
        <w:rPr>
          <w:noProof w:val="0"/>
          <w:rtl/>
        </w:rPr>
      </w:pPr>
      <w:r>
        <w:rPr>
          <w:rtl/>
        </w:rPr>
        <w:pict w14:anchorId="61C30472">
          <v:shape id="Text Box 82" o:spid="_x0000_s2051" type="#_x0000_t202" style="position:absolute;left:0;text-align:left;margin-left:94.2pt;margin-top:169.15pt;width:306.45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" filled="f" stroked="f" strokeweight=".5pt">
            <v:textbox>
              <w:txbxContent>
                <w:p w14:paraId="0703F607" w14:textId="77777777" w:rsidR="00151731" w:rsidRPr="00151731" w:rsidRDefault="00151731" w:rsidP="00151731">
                  <w:pPr>
                    <w:spacing w:before="53"/>
                    <w:ind w:left="13" w:right="286"/>
                    <w:jc w:val="center"/>
                    <w:rPr>
                      <w:rFonts w:asciiTheme="majorBidi" w:hAnsiTheme="majorBidi" w:cstheme="majorBidi"/>
                      <w:sz w:val="20"/>
                      <w:szCs w:val="36"/>
                      <w:rtl/>
                    </w:rPr>
                  </w:pPr>
                  <w:r w:rsidRPr="00151731">
                    <w:rPr>
                      <w:rFonts w:asciiTheme="majorBidi" w:hAnsiTheme="majorBidi" w:cstheme="majorBidi"/>
                      <w:sz w:val="20"/>
                      <w:szCs w:val="20"/>
                    </w:rPr>
                    <w:t>Figure 9</w:t>
                  </w:r>
                  <w:r w:rsidRPr="00151731">
                    <w:rPr>
                      <w:rFonts w:asciiTheme="majorBidi" w:hAnsiTheme="majorBidi" w:cstheme="majorBidi"/>
                      <w:sz w:val="20"/>
                      <w:szCs w:val="36"/>
                    </w:rPr>
                    <w: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In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picture,</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we</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show</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how</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angle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can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be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corrected</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by</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deforming</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lines</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from</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straight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to</w:t>
                  </w:r>
                  <w:r w:rsidRPr="00151731">
                    <w:rPr>
                      <w:rFonts w:asciiTheme="majorBidi" w:hAnsiTheme="majorBidi" w:cstheme="majorBidi"/>
                      <w:spacing w:val="-3"/>
                      <w:sz w:val="20"/>
                      <w:szCs w:val="36"/>
                    </w:rPr>
                    <w:t xml:space="preserve"> </w:t>
                  </w:r>
                  <w:r w:rsidRPr="00151731">
                    <w:rPr>
                      <w:rFonts w:asciiTheme="majorBidi" w:hAnsiTheme="majorBidi" w:cstheme="majorBidi"/>
                      <w:spacing w:val="-2"/>
                      <w:sz w:val="20"/>
                      <w:szCs w:val="36"/>
                    </w:rPr>
                    <w:t>curvature</w:t>
                  </w:r>
                </w:p>
                <w:p w14:paraId="3E021088" w14:textId="77777777" w:rsidR="00151731" w:rsidRPr="00B31DCA" w:rsidRDefault="00151731" w:rsidP="00151731">
                  <w:pPr>
                    <w:jc w:val="center"/>
                    <w:rPr>
                      <w:rFonts w:ascii="Bahij Zar" w:hAnsi="Bahij Zar" w:cs="Bahij Zar"/>
                      <w:sz w:val="8"/>
                      <w:szCs w:val="8"/>
                      <w:rtl/>
                      <w:lang w:bidi="fa-IR"/>
                    </w:rPr>
                  </w:pPr>
                </w:p>
              </w:txbxContent>
            </v:textbox>
          </v:shape>
        </w:pict>
      </w:r>
      <w:r w:rsidR="00151731" w:rsidRPr="00151731">
        <w:drawing>
          <wp:inline distT="0" distB="0" distL="0" distR="0" wp14:anchorId="17DC6E27" wp14:editId="6BCB43D3">
            <wp:extent cx="3500095" cy="22129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520836" cy="2226077"/>
                    </a:xfrm>
                    <a:prstGeom prst="rect">
                      <a:avLst/>
                    </a:prstGeom>
                  </pic:spPr>
                </pic:pic>
              </a:graphicData>
            </a:graphic>
          </wp:inline>
        </w:drawing>
      </w:r>
    </w:p>
    <w:p w14:paraId="67D88876" w14:textId="77777777" w:rsidR="00C9294F" w:rsidRDefault="00C9294F" w:rsidP="00C9294F">
      <w:pPr>
        <w:spacing w:before="100" w:beforeAutospacing="1" w:after="100" w:afterAutospacing="1"/>
        <w:ind w:firstLine="0"/>
        <w:jc w:val="left"/>
        <w:rPr>
          <w:noProof w:val="0"/>
          <w:rtl/>
        </w:rPr>
      </w:pPr>
    </w:p>
    <w:p w14:paraId="78F7FF50" w14:textId="4B5804CE" w:rsidR="00C9294F" w:rsidRDefault="00603E11" w:rsidP="00691576">
      <w:pPr>
        <w:pStyle w:val="NormalWeb"/>
        <w:rPr>
          <w:noProof w:val="0"/>
          <w:rtl/>
          <w:lang w:eastAsia="zh-CN"/>
        </w:rPr>
      </w:pPr>
      <w:r>
        <w:lastRenderedPageBreak/>
        <w:drawing>
          <wp:anchor distT="0" distB="0" distL="0" distR="0" simplePos="0" relativeHeight="251660288" behindDoc="1" locked="0" layoutInCell="1" allowOverlap="1" wp14:anchorId="403C010A" wp14:editId="6AF4DD14">
            <wp:simplePos x="0" y="0"/>
            <wp:positionH relativeFrom="page">
              <wp:posOffset>2226945</wp:posOffset>
            </wp:positionH>
            <wp:positionV relativeFrom="paragraph">
              <wp:posOffset>1275397</wp:posOffset>
            </wp:positionV>
            <wp:extent cx="2571115" cy="2047875"/>
            <wp:effectExtent l="0" t="0" r="0" b="0"/>
            <wp:wrapTopAndBottom/>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0"/>
                    <pic:cNvPicPr>
                      <a:picLocks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111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94F" w:rsidRPr="00C9294F">
        <w:rPr>
          <w:noProof w:val="0"/>
        </w:rPr>
        <w:t>In Figure 10, a four-way (</w:t>
      </w:r>
      <w:proofErr w:type="spellStart"/>
      <w:r w:rsidR="00C9294F" w:rsidRPr="00C9294F">
        <w:rPr>
          <w:noProof w:val="0"/>
        </w:rPr>
        <w:t>chahar-suq</w:t>
      </w:r>
      <w:proofErr w:type="spellEnd"/>
      <w:r w:rsidR="00C9294F" w:rsidRPr="00C9294F">
        <w:rPr>
          <w:noProof w:val="0"/>
        </w:rPr>
        <w:t xml:space="preserve">) space is depicted using this holistic perspective drawing method. By modifying the edges of the perspective and the vanishing points, the subject can be enclosed within a circle and a square, allowing different spatial dimensions to be composed within a single </w:t>
      </w:r>
      <w:proofErr w:type="gramStart"/>
      <w:r w:rsidR="00C9294F" w:rsidRPr="00C9294F">
        <w:rPr>
          <w:noProof w:val="0"/>
        </w:rPr>
        <w:t>frame</w:t>
      </w:r>
      <w:r w:rsidR="00691576" w:rsidRPr="00691576">
        <w:rPr>
          <w:noProof w:val="0"/>
          <w:lang w:eastAsia="zh-CN"/>
        </w:rPr>
        <w:t>(</w:t>
      </w:r>
      <w:proofErr w:type="gramEnd"/>
      <w:r w:rsidR="00691576" w:rsidRPr="00691576">
        <w:rPr>
          <w:noProof w:val="0"/>
          <w:lang w:eastAsia="zh-CN"/>
        </w:rPr>
        <w:t>Lin &amp; Yahalom, 2012</w:t>
      </w:r>
      <w:r w:rsidR="00691576">
        <w:rPr>
          <w:rFonts w:hint="cs"/>
          <w:noProof w:val="0"/>
          <w:rtl/>
          <w:lang w:eastAsia="zh-CN"/>
        </w:rPr>
        <w:t>(</w:t>
      </w:r>
      <w:r w:rsidR="00C9294F" w:rsidRPr="00C9294F">
        <w:rPr>
          <w:noProof w:val="0"/>
        </w:rPr>
        <w:t>. As evident in the figure, the inverted plan of the ceiling is displayed alongside the perspective view of the corridors of the four-way space. Thus, this method enables us to represent all spatial dimensions on a two-dimensional surface.</w:t>
      </w:r>
    </w:p>
    <w:p w14:paraId="4404C401" w14:textId="76964C8D" w:rsidR="00A27E54" w:rsidRPr="00AA7516" w:rsidRDefault="00000000" w:rsidP="00AA7516">
      <w:pPr>
        <w:spacing w:before="100" w:beforeAutospacing="1" w:after="100" w:afterAutospacing="1"/>
        <w:ind w:firstLine="0"/>
        <w:jc w:val="left"/>
        <w:rPr>
          <w:noProof w:val="0"/>
        </w:rPr>
      </w:pPr>
      <w:r>
        <w:pict w14:anchorId="37D32888">
          <v:shape id="Text Box 83" o:spid="_x0000_s2050" type="#_x0000_t202" style="position:absolute;margin-left:72.1pt;margin-top:167.25pt;width:306.45pt;height:23.05pt;z-index:251762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" filled="f" stroked="f" strokeweight=".5pt">
            <v:textbox>
              <w:txbxContent>
                <w:p w14:paraId="0AE05B7C" w14:textId="77777777" w:rsidR="004F62B7" w:rsidRPr="004F62B7" w:rsidRDefault="004F62B7" w:rsidP="004F62B7">
                  <w:pPr>
                    <w:jc w:val="center"/>
                    <w:rPr>
                      <w:rFonts w:asciiTheme="majorBidi" w:hAnsiTheme="majorBidi" w:cstheme="majorBidi"/>
                      <w:sz w:val="8"/>
                      <w:szCs w:val="8"/>
                      <w:rtl/>
                      <w:lang w:bidi="fa-IR"/>
                    </w:rPr>
                  </w:pPr>
                  <w:r w:rsidRPr="004F62B7">
                    <w:rPr>
                      <w:rFonts w:asciiTheme="majorBidi" w:hAnsiTheme="majorBidi" w:cstheme="majorBidi"/>
                      <w:sz w:val="20"/>
                      <w:szCs w:val="20"/>
                    </w:rPr>
                    <w:t>Figure 10:</w:t>
                  </w:r>
                  <w:r w:rsidRPr="004F62B7">
                    <w:rPr>
                      <w:rFonts w:asciiTheme="majorBidi" w:hAnsiTheme="majorBidi" w:cstheme="majorBidi"/>
                      <w:spacing w:val="-3"/>
                      <w:sz w:val="20"/>
                      <w:szCs w:val="20"/>
                    </w:rPr>
                    <w:t xml:space="preserve">  </w:t>
                  </w:r>
                  <w:r w:rsidRPr="004F62B7">
                    <w:rPr>
                      <w:rFonts w:asciiTheme="majorBidi" w:hAnsiTheme="majorBidi" w:cstheme="majorBidi"/>
                      <w:sz w:val="20"/>
                      <w:szCs w:val="20"/>
                    </w:rPr>
                    <w:t>Four-dimensional</w:t>
                  </w:r>
                  <w:r w:rsidRPr="004F62B7">
                    <w:rPr>
                      <w:rFonts w:asciiTheme="majorBidi" w:hAnsiTheme="majorBidi" w:cstheme="majorBidi"/>
                      <w:spacing w:val="-5"/>
                      <w:sz w:val="20"/>
                      <w:szCs w:val="20"/>
                    </w:rPr>
                    <w:t xml:space="preserve"> </w:t>
                  </w:r>
                  <w:r w:rsidRPr="004F62B7">
                    <w:rPr>
                      <w:rFonts w:asciiTheme="majorBidi" w:hAnsiTheme="majorBidi" w:cstheme="majorBidi"/>
                      <w:sz w:val="20"/>
                      <w:szCs w:val="20"/>
                    </w:rPr>
                    <w:t>drawing</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with</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a</w:t>
                  </w:r>
                  <w:r w:rsidRPr="004F62B7">
                    <w:rPr>
                      <w:rFonts w:asciiTheme="majorBidi" w:hAnsiTheme="majorBidi" w:cstheme="majorBidi"/>
                      <w:spacing w:val="51"/>
                      <w:sz w:val="20"/>
                      <w:szCs w:val="20"/>
                    </w:rPr>
                    <w:t xml:space="preserve"> </w:t>
                  </w:r>
                  <w:r w:rsidRPr="004F62B7">
                    <w:rPr>
                      <w:rFonts w:asciiTheme="majorBidi" w:hAnsiTheme="majorBidi" w:cstheme="majorBidi"/>
                      <w:sz w:val="20"/>
                      <w:szCs w:val="20"/>
                    </w:rPr>
                    <w:t xml:space="preserve">holistic </w:t>
                  </w:r>
                  <w:r w:rsidRPr="004F62B7">
                    <w:rPr>
                      <w:rFonts w:asciiTheme="majorBidi" w:hAnsiTheme="majorBidi" w:cstheme="majorBidi"/>
                      <w:spacing w:val="-2"/>
                      <w:sz w:val="20"/>
                      <w:szCs w:val="20"/>
                    </w:rPr>
                    <w:t>perspective</w:t>
                  </w:r>
                </w:p>
              </w:txbxContent>
            </v:textbox>
          </v:shape>
        </w:pict>
      </w:r>
    </w:p>
    <w:p w14:paraId="4B5F7212" w14:textId="7B8EAE2C" w:rsidR="00A27E54" w:rsidRPr="00A27E54" w:rsidRDefault="00A27E54" w:rsidP="00A27E54">
      <w:pPr>
        <w:spacing w:before="100" w:beforeAutospacing="1" w:after="100" w:afterAutospacing="1"/>
        <w:ind w:firstLine="0"/>
        <w:jc w:val="left"/>
        <w:rPr>
          <w:b/>
          <w:bCs/>
          <w:noProof w:val="0"/>
        </w:rPr>
      </w:pPr>
      <w:r w:rsidRPr="00A27E54">
        <w:rPr>
          <w:b/>
          <w:bCs/>
          <w:noProof w:val="0"/>
        </w:rPr>
        <w:t>Discussion</w:t>
      </w:r>
    </w:p>
    <w:p w14:paraId="74A33661" w14:textId="249EA9CA" w:rsidR="00A27E54" w:rsidRPr="00DD399B" w:rsidRDefault="00A27E54" w:rsidP="00AA7516">
      <w:pPr>
        <w:spacing w:before="100" w:beforeAutospacing="1" w:after="100" w:afterAutospacing="1"/>
        <w:ind w:firstLine="0"/>
        <w:jc w:val="left"/>
        <w:rPr>
          <w:noProof w:val="0"/>
        </w:rPr>
      </w:pPr>
      <w:r w:rsidRPr="00DD399B">
        <w:rPr>
          <w:noProof w:val="0"/>
        </w:rPr>
        <w:t>Perspective, as a method of representing reality, has always reflected the cultural, scientific, and philosophical conditions of each historical period. In the modern era, the shift from single-point perspective to relative, multifaceted, and multidimensional viewpoints marks a fundamental change in how humans perceive time and space. However, presenting the entirety of a space within a single image remains a significant challenge.</w:t>
      </w:r>
      <w:r w:rsidR="00AA7516">
        <w:rPr>
          <w:noProof w:val="0"/>
        </w:rPr>
        <w:t xml:space="preserve"> </w:t>
      </w:r>
      <w:proofErr w:type="spellStart"/>
      <w:r w:rsidRPr="00DD399B">
        <w:rPr>
          <w:noProof w:val="0"/>
        </w:rPr>
        <w:t>Fraperspective</w:t>
      </w:r>
      <w:proofErr w:type="spellEnd"/>
      <w:r w:rsidRPr="00DD399B">
        <w:rPr>
          <w:noProof w:val="0"/>
        </w:rPr>
        <w:t>, with its emphasis on a holistic approach and expanded field of view, is an innovative attempt to address these limitations, enabling a more comprehensive and distortion-free representation of architectural space. Yet, its acceptance and application require changes in visual habits, teaching methods, and the perspectives of architects and designers. This approach calls for a reconsideration of traditional methods of drawing and spatial perception.</w:t>
      </w:r>
    </w:p>
    <w:p w14:paraId="40BF0B8C" w14:textId="4ADFF466" w:rsidR="00A27E54" w:rsidRPr="0018458F" w:rsidRDefault="00A27E54" w:rsidP="0018458F">
      <w:pPr>
        <w:spacing w:before="100" w:beforeAutospacing="1" w:after="100" w:afterAutospacing="1"/>
        <w:ind w:firstLine="0"/>
        <w:jc w:val="left"/>
        <w:rPr>
          <w:noProof w:val="0"/>
        </w:rPr>
      </w:pPr>
      <w:r w:rsidRPr="00DD399B">
        <w:rPr>
          <w:noProof w:val="0"/>
        </w:rPr>
        <w:t xml:space="preserve">Moreover, balancing the need for detailed accuracy (detail-orientation) and maintaining a broad, comprehensive vision (holism) in architectural design remains a debated issue. </w:t>
      </w:r>
      <w:proofErr w:type="spellStart"/>
      <w:r w:rsidRPr="00DD399B">
        <w:rPr>
          <w:noProof w:val="0"/>
        </w:rPr>
        <w:t>Fraperspective</w:t>
      </w:r>
      <w:proofErr w:type="spellEnd"/>
      <w:r w:rsidRPr="00DD399B">
        <w:rPr>
          <w:noProof w:val="0"/>
        </w:rPr>
        <w:t xml:space="preserve"> offers an opportunity to explore and experiment with this balance. Ultimately, further research and broader practical applications are necessary to validate its effectiveness and feasibility.</w:t>
      </w:r>
    </w:p>
    <w:p w14:paraId="4B654E8C" w14:textId="77777777" w:rsidR="00DD399B" w:rsidRPr="00DD399B" w:rsidRDefault="00DD399B" w:rsidP="00DD399B">
      <w:pPr>
        <w:spacing w:before="100" w:beforeAutospacing="1" w:after="100" w:afterAutospacing="1"/>
        <w:ind w:firstLine="0"/>
        <w:jc w:val="left"/>
        <w:rPr>
          <w:b/>
          <w:bCs/>
          <w:noProof w:val="0"/>
        </w:rPr>
      </w:pPr>
      <w:r w:rsidRPr="00DD399B">
        <w:rPr>
          <w:b/>
          <w:bCs/>
          <w:noProof w:val="0"/>
        </w:rPr>
        <w:t>Findings</w:t>
      </w:r>
    </w:p>
    <w:p w14:paraId="08831C51"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Classical Perspective and Its Limitations:</w:t>
      </w:r>
      <w:r w:rsidRPr="00DD399B">
        <w:rPr>
          <w:noProof w:val="0"/>
        </w:rPr>
        <w:br/>
        <w:t>Western linear perspective, with a maximum of three vanishing points, realistically represents only a limited portion of space. When the field of view expands beyond this limit, visual distortions occur.</w:t>
      </w:r>
    </w:p>
    <w:p w14:paraId="28E1FF88"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Iranian View of Space:</w:t>
      </w:r>
      <w:r w:rsidRPr="00DD399B">
        <w:rPr>
          <w:noProof w:val="0"/>
        </w:rPr>
        <w:br/>
        <w:t>In Iranian miniature art, space is depicted as two-dimensional and simultaneous, where each spatial element has its own unique value and spiritual significance. This viewpoint highlights simultaneity and multiplicity of perspectives within the space.</w:t>
      </w:r>
    </w:p>
    <w:p w14:paraId="0114CF6A"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lastRenderedPageBreak/>
        <w:t>Spatial Cubism:</w:t>
      </w:r>
      <w:r w:rsidRPr="00DD399B">
        <w:rPr>
          <w:noProof w:val="0"/>
        </w:rPr>
        <w:br/>
        <w:t>By employing multiple vanishing points and simultaneous perspectives, spatial cubism enables a relative and dynamic perception of space, incorporating the fourth dimension—time.</w:t>
      </w:r>
    </w:p>
    <w:p w14:paraId="1665C22B"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Fara-Perspective (Holistic Perspective):</w:t>
      </w:r>
      <w:r w:rsidRPr="00DD399B">
        <w:rPr>
          <w:noProof w:val="0"/>
        </w:rPr>
        <w:br/>
        <w:t>This method increases the number of vanishing points and transforms the horizon line from linear to curved, allowing the representation of the entire architectural space without distortion. The architectural space is constructed from separate perspective segments, each with its own field of view and depth, which are combined to form a comprehensive image.</w:t>
      </w:r>
    </w:p>
    <w:p w14:paraId="187BC22F" w14:textId="7D94EE8B" w:rsidR="00DD399B" w:rsidRPr="00DD399B" w:rsidRDefault="00DD399B" w:rsidP="0018458F">
      <w:pPr>
        <w:numPr>
          <w:ilvl w:val="0"/>
          <w:numId w:val="4"/>
        </w:numPr>
        <w:spacing w:before="100" w:beforeAutospacing="1" w:after="100" w:afterAutospacing="1"/>
        <w:jc w:val="left"/>
        <w:rPr>
          <w:noProof w:val="0"/>
          <w:rtl/>
        </w:rPr>
      </w:pPr>
      <w:r w:rsidRPr="00DD399B">
        <w:rPr>
          <w:b/>
          <w:bCs/>
          <w:noProof w:val="0"/>
        </w:rPr>
        <w:t>Function in Contemporary Architecture:</w:t>
      </w:r>
      <w:r w:rsidRPr="00DD399B">
        <w:rPr>
          <w:noProof w:val="0"/>
        </w:rPr>
        <w:br/>
        <w:t>Fara-perspective can serve as a valuable tool in architectural design for better spatial understanding and simultaneous display of spatial details. Moreover, it embodies a holistic worldview closely aligned with Iranian cultural perspectives.</w:t>
      </w:r>
    </w:p>
    <w:p w14:paraId="066010D4" w14:textId="77777777" w:rsidR="00A27E54" w:rsidRDefault="00A27E54" w:rsidP="00A27E54">
      <w:pPr>
        <w:spacing w:before="54"/>
        <w:ind w:firstLine="0"/>
      </w:pPr>
      <w:r w:rsidRPr="00DD399B">
        <w:rPr>
          <w:b/>
          <w:bCs/>
        </w:rPr>
        <w:t>Conclusion</w:t>
      </w:r>
      <w:r>
        <w:br/>
        <w:t xml:space="preserve">Perspective in architecture is not only a technical tool for representing space but also reflects the philosophical and cultural viewpoints of each era. Comparing classical Western perspective with Iranian miniature painting reveals distinct differences in the perception of space, time, and cognition. The method of </w:t>
      </w:r>
      <w:r>
        <w:rPr>
          <w:rStyle w:val="Emphasis"/>
        </w:rPr>
        <w:t>Fara-Perspective</w:t>
      </w:r>
      <w:r>
        <w:t xml:space="preserve"> (Holistic Perspective), as a solution to expand the field of view, not only overcomes the limitations of classical perspective but also integrates the principles of perspective with traditional Iranian approaches. This makes it an effective tool for contemporary architectural education and design, enabling the representation of a holistic and multidimensional space. This method holds significance both ontologically and in enhancing the architectural design process.</w:t>
      </w:r>
    </w:p>
    <w:p w14:paraId="66E60319" w14:textId="77777777" w:rsidR="00A27E54" w:rsidRDefault="00A27E54" w:rsidP="00A27E54">
      <w:pPr>
        <w:spacing w:before="54"/>
        <w:ind w:firstLine="0"/>
      </w:pPr>
    </w:p>
    <w:p w14:paraId="422BD028" w14:textId="77777777" w:rsidR="00A27E54" w:rsidRDefault="00A27E54" w:rsidP="00A27E54">
      <w:pPr>
        <w:spacing w:before="54"/>
        <w:ind w:firstLine="0"/>
      </w:pPr>
    </w:p>
    <w:p w14:paraId="3702F854" w14:textId="77777777" w:rsidR="00A27E54" w:rsidRDefault="00A27E54" w:rsidP="00A27E54">
      <w:pPr>
        <w:spacing w:before="54"/>
        <w:ind w:firstLine="0"/>
      </w:pPr>
    </w:p>
    <w:p w14:paraId="68061000" w14:textId="77777777" w:rsidR="00B87B51" w:rsidRPr="00B87B51" w:rsidRDefault="00B87B51" w:rsidP="00B87B51">
      <w:pPr>
        <w:spacing w:after="200" w:line="276" w:lineRule="auto"/>
        <w:ind w:firstLine="0"/>
        <w:outlineLvl w:val="0"/>
        <w:rPr>
          <w:rFonts w:ascii="Arial" w:hAnsi="Arial" w:cs="Arial"/>
          <w:noProof w:val="0"/>
          <w:sz w:val="22"/>
          <w:szCs w:val="22"/>
          <w:lang w:val="en-GB" w:eastAsia="en-GB"/>
        </w:rPr>
      </w:pPr>
      <w:r w:rsidRPr="00B87B51">
        <w:rPr>
          <w:rFonts w:ascii="Arial" w:hAnsi="Arial" w:cs="Arial"/>
          <w:b/>
          <w:bCs/>
          <w:noProof w:val="0"/>
          <w:sz w:val="22"/>
          <w:szCs w:val="22"/>
          <w:lang w:val="en-GB" w:eastAsia="en-GB"/>
        </w:rPr>
        <w:t>COMPETING INTERESTS DISCLAIMER:</w:t>
      </w:r>
    </w:p>
    <w:p w14:paraId="4BA0B587" w14:textId="77777777" w:rsidR="00B87B51" w:rsidRPr="00B87B51" w:rsidRDefault="00B87B51" w:rsidP="00B87B51">
      <w:pPr>
        <w:spacing w:after="200" w:line="276" w:lineRule="auto"/>
        <w:ind w:firstLine="0"/>
        <w:jc w:val="left"/>
        <w:rPr>
          <w:rFonts w:ascii="Calibri" w:hAnsi="Calibri"/>
          <w:noProof w:val="0"/>
          <w:sz w:val="22"/>
          <w:szCs w:val="22"/>
          <w:lang w:val="en-GB" w:eastAsia="en-GB"/>
        </w:rPr>
      </w:pPr>
      <w:r w:rsidRPr="00B87B51">
        <w:rPr>
          <w:rFonts w:ascii="Calibri" w:hAnsi="Calibri"/>
          <w:noProof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0A4C7ED" w14:textId="77777777" w:rsidR="00A27E54" w:rsidRDefault="00A27E54" w:rsidP="00A27E54">
      <w:pPr>
        <w:spacing w:before="54"/>
        <w:ind w:firstLine="0"/>
      </w:pPr>
    </w:p>
    <w:p w14:paraId="6A1859A7" w14:textId="77777777" w:rsidR="00A27E54" w:rsidRDefault="00A27E54" w:rsidP="00A27E54">
      <w:pPr>
        <w:spacing w:before="54"/>
        <w:ind w:firstLine="0"/>
      </w:pPr>
    </w:p>
    <w:p w14:paraId="46AA7A3E" w14:textId="77777777" w:rsidR="00A27E54" w:rsidRDefault="00A27E54" w:rsidP="00A27E54">
      <w:pPr>
        <w:spacing w:before="54"/>
        <w:ind w:firstLine="0"/>
      </w:pPr>
    </w:p>
    <w:p w14:paraId="177575F6" w14:textId="77777777" w:rsidR="00A27E54" w:rsidRDefault="00A27E54" w:rsidP="00A27E54">
      <w:pPr>
        <w:spacing w:before="54"/>
        <w:ind w:firstLine="0"/>
      </w:pPr>
    </w:p>
    <w:p w14:paraId="7B30C6C6" w14:textId="77777777" w:rsidR="00964F1E" w:rsidRPr="00394842" w:rsidRDefault="00964F1E" w:rsidP="00964F1E">
      <w:pPr>
        <w:rPr>
          <w:highlight w:val="yellow"/>
        </w:rPr>
      </w:pPr>
      <w:r w:rsidRPr="00394842">
        <w:rPr>
          <w:highlight w:val="yellow"/>
        </w:rPr>
        <w:t>Disclaimer (Artificial intelligence)</w:t>
      </w:r>
    </w:p>
    <w:p w14:paraId="19469497" w14:textId="77777777" w:rsidR="00964F1E" w:rsidRPr="00394842" w:rsidRDefault="00964F1E" w:rsidP="00964F1E">
      <w:pPr>
        <w:rPr>
          <w:highlight w:val="yellow"/>
        </w:rPr>
      </w:pPr>
    </w:p>
    <w:p w14:paraId="43BF25AB" w14:textId="77777777" w:rsidR="00964F1E" w:rsidRPr="00394842" w:rsidRDefault="00964F1E" w:rsidP="00964F1E">
      <w:pPr>
        <w:rPr>
          <w:highlight w:val="yellow"/>
        </w:rPr>
      </w:pPr>
      <w:r w:rsidRPr="00394842">
        <w:rPr>
          <w:highlight w:val="yellow"/>
        </w:rPr>
        <w:t xml:space="preserve">Option 1: </w:t>
      </w:r>
    </w:p>
    <w:p w14:paraId="1714EF89" w14:textId="77777777" w:rsidR="00964F1E" w:rsidRPr="00394842" w:rsidRDefault="00964F1E" w:rsidP="00964F1E">
      <w:pPr>
        <w:rPr>
          <w:highlight w:val="yellow"/>
        </w:rPr>
      </w:pPr>
    </w:p>
    <w:p w14:paraId="19360927" w14:textId="77777777" w:rsidR="00964F1E" w:rsidRPr="00394842" w:rsidRDefault="00964F1E" w:rsidP="00964F1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909E15A" w14:textId="77777777" w:rsidR="00964F1E" w:rsidRPr="00394842" w:rsidRDefault="00964F1E" w:rsidP="00964F1E">
      <w:pPr>
        <w:rPr>
          <w:highlight w:val="yellow"/>
        </w:rPr>
      </w:pPr>
    </w:p>
    <w:p w14:paraId="1B171EC7" w14:textId="77777777" w:rsidR="00964F1E" w:rsidRPr="00394842" w:rsidRDefault="00964F1E" w:rsidP="00964F1E">
      <w:pPr>
        <w:rPr>
          <w:highlight w:val="yellow"/>
        </w:rPr>
      </w:pPr>
      <w:r w:rsidRPr="00394842">
        <w:rPr>
          <w:highlight w:val="yellow"/>
        </w:rPr>
        <w:t xml:space="preserve">Option 2: </w:t>
      </w:r>
    </w:p>
    <w:p w14:paraId="61046D0A" w14:textId="77777777" w:rsidR="00964F1E" w:rsidRPr="00394842" w:rsidRDefault="00964F1E" w:rsidP="00964F1E">
      <w:pPr>
        <w:rPr>
          <w:highlight w:val="yellow"/>
        </w:rPr>
      </w:pPr>
    </w:p>
    <w:p w14:paraId="01D8140B" w14:textId="77777777" w:rsidR="00964F1E" w:rsidRPr="00394842" w:rsidRDefault="00964F1E" w:rsidP="00964F1E">
      <w:pPr>
        <w:rPr>
          <w:highlight w:val="yellow"/>
        </w:rPr>
      </w:pPr>
      <w:r w:rsidRPr="00394842">
        <w:rPr>
          <w:highlight w:val="yellow"/>
        </w:rPr>
        <w:t xml:space="preserve">Author(s) hereby declare that generative AI technologies such as Large Language Models, etc. have been used during the writing or editing of manuscripts. This explanation will include the </w:t>
      </w:r>
      <w:r w:rsidRPr="00394842">
        <w:rPr>
          <w:highlight w:val="yellow"/>
        </w:rPr>
        <w:lastRenderedPageBreak/>
        <w:t>name, version, model, and source of the generative AI technology and as well as all input prompts provided to the generative AI technology</w:t>
      </w:r>
    </w:p>
    <w:p w14:paraId="5985A3B1" w14:textId="77777777" w:rsidR="00964F1E" w:rsidRPr="00394842" w:rsidRDefault="00964F1E" w:rsidP="00964F1E">
      <w:pPr>
        <w:rPr>
          <w:highlight w:val="yellow"/>
        </w:rPr>
      </w:pPr>
    </w:p>
    <w:p w14:paraId="76E591E5" w14:textId="77777777" w:rsidR="00964F1E" w:rsidRPr="00394842" w:rsidRDefault="00964F1E" w:rsidP="00964F1E">
      <w:pPr>
        <w:rPr>
          <w:highlight w:val="yellow"/>
        </w:rPr>
      </w:pPr>
      <w:r w:rsidRPr="00394842">
        <w:rPr>
          <w:highlight w:val="yellow"/>
        </w:rPr>
        <w:t>Details of the AI usage are given below:</w:t>
      </w:r>
    </w:p>
    <w:p w14:paraId="601AF1CE" w14:textId="77777777" w:rsidR="00964F1E" w:rsidRPr="00394842" w:rsidRDefault="00964F1E" w:rsidP="00964F1E">
      <w:pPr>
        <w:rPr>
          <w:highlight w:val="yellow"/>
        </w:rPr>
      </w:pPr>
      <w:r w:rsidRPr="00394842">
        <w:rPr>
          <w:highlight w:val="yellow"/>
        </w:rPr>
        <w:t>1.</w:t>
      </w:r>
    </w:p>
    <w:p w14:paraId="04BB502B" w14:textId="77777777" w:rsidR="00964F1E" w:rsidRPr="00394842" w:rsidRDefault="00964F1E" w:rsidP="00964F1E">
      <w:pPr>
        <w:rPr>
          <w:highlight w:val="yellow"/>
        </w:rPr>
      </w:pPr>
      <w:r w:rsidRPr="00394842">
        <w:rPr>
          <w:highlight w:val="yellow"/>
        </w:rPr>
        <w:t>2.</w:t>
      </w:r>
    </w:p>
    <w:p w14:paraId="20FF3D6B" w14:textId="77777777" w:rsidR="00964F1E" w:rsidRPr="00165217" w:rsidRDefault="00964F1E" w:rsidP="00964F1E">
      <w:r w:rsidRPr="00394842">
        <w:rPr>
          <w:highlight w:val="yellow"/>
        </w:rPr>
        <w:t>3.</w:t>
      </w:r>
    </w:p>
    <w:p w14:paraId="4910B023" w14:textId="77777777" w:rsidR="00A27E54" w:rsidRDefault="00A27E54" w:rsidP="00A27E54">
      <w:pPr>
        <w:spacing w:before="54"/>
        <w:ind w:firstLine="0"/>
      </w:pPr>
    </w:p>
    <w:p w14:paraId="7117F119" w14:textId="77777777" w:rsidR="00212386" w:rsidRPr="00212386" w:rsidRDefault="00212386" w:rsidP="00212386">
      <w:pPr>
        <w:spacing w:before="100" w:beforeAutospacing="1" w:after="100" w:afterAutospacing="1"/>
        <w:ind w:firstLine="0"/>
        <w:jc w:val="left"/>
        <w:rPr>
          <w:noProof w:val="0"/>
          <w:lang w:eastAsia="zh-CN"/>
        </w:rPr>
      </w:pPr>
      <w:r w:rsidRPr="00212386">
        <w:rPr>
          <w:noProof w:val="0"/>
          <w:highlight w:val="green"/>
          <w:lang w:eastAsia="zh-CN"/>
        </w:rPr>
        <w:t>The author(s) hereby declare that no generative artificial intelligence technologies, such as language models and text-to-image generators, were used during the writing, editing, or production of this manuscript, including the preparation of text, content, and images.</w:t>
      </w:r>
    </w:p>
    <w:p w14:paraId="1E0A5B62" w14:textId="77777777" w:rsidR="00A27E54" w:rsidRDefault="00A27E54" w:rsidP="00A27E54">
      <w:pPr>
        <w:spacing w:before="54"/>
        <w:ind w:firstLine="0"/>
      </w:pPr>
    </w:p>
    <w:p w14:paraId="41CBC9F9" w14:textId="77777777" w:rsidR="0018458F" w:rsidRDefault="0018458F" w:rsidP="00A27E54">
      <w:pPr>
        <w:spacing w:before="54"/>
        <w:ind w:firstLine="0"/>
      </w:pPr>
    </w:p>
    <w:p w14:paraId="20337D91" w14:textId="77777777" w:rsidR="00A27E54" w:rsidRDefault="00A27E54" w:rsidP="00A27E54">
      <w:pPr>
        <w:spacing w:before="54"/>
        <w:ind w:firstLine="0"/>
      </w:pPr>
    </w:p>
    <w:p w14:paraId="48F73190" w14:textId="77777777" w:rsidR="00DD399B" w:rsidRPr="00DD399B" w:rsidRDefault="00DD399B" w:rsidP="00DD399B">
      <w:pPr>
        <w:spacing w:before="54"/>
        <w:ind w:firstLine="0"/>
        <w:rPr>
          <w:b/>
          <w:bCs/>
          <w:rtl/>
        </w:rPr>
      </w:pPr>
      <w:r w:rsidRPr="00DD399B">
        <w:rPr>
          <w:b/>
          <w:bCs/>
        </w:rPr>
        <w:t>References</w:t>
      </w:r>
    </w:p>
    <w:p w14:paraId="4E353814" w14:textId="77777777" w:rsidR="00DD399B" w:rsidRPr="008C4C56" w:rsidRDefault="00DD399B" w:rsidP="00DD399B">
      <w:pPr>
        <w:pStyle w:val="NormalWeb"/>
        <w:ind w:firstLine="0"/>
      </w:pPr>
      <w:r w:rsidRPr="008C4C56">
        <w:t xml:space="preserve">  Panofsky, E. (1997). </w:t>
      </w:r>
      <w:r w:rsidRPr="008C4C56">
        <w:rPr>
          <w:i/>
          <w:iCs/>
        </w:rPr>
        <w:t>Perspective and Renaissance art</w:t>
      </w:r>
      <w:r w:rsidRPr="008C4C56">
        <w:t>. Harper &amp; Row.</w:t>
      </w:r>
    </w:p>
    <w:p w14:paraId="6AB53E24" w14:textId="77777777" w:rsidR="00DD399B" w:rsidRDefault="00DD399B" w:rsidP="00DD399B">
      <w:pPr>
        <w:spacing w:before="100" w:beforeAutospacing="1" w:after="100" w:afterAutospacing="1"/>
        <w:ind w:firstLine="0"/>
        <w:jc w:val="left"/>
        <w:rPr>
          <w:noProof w:val="0"/>
        </w:rPr>
      </w:pPr>
      <w:r w:rsidRPr="008C4C56">
        <w:rPr>
          <w:noProof w:val="0"/>
        </w:rPr>
        <w:t xml:space="preserve">  Frampton, K. (2007). </w:t>
      </w:r>
      <w:r w:rsidRPr="008C4C56">
        <w:rPr>
          <w:i/>
          <w:iCs/>
          <w:noProof w:val="0"/>
        </w:rPr>
        <w:t>Modern architecture: A critical history</w:t>
      </w:r>
      <w:r w:rsidRPr="008C4C56">
        <w:rPr>
          <w:noProof w:val="0"/>
        </w:rPr>
        <w:t>. Thames &amp; Hudson.</w:t>
      </w:r>
    </w:p>
    <w:p w14:paraId="713B14CA" w14:textId="58BCDA36" w:rsidR="00B5539A" w:rsidRPr="00B5539A" w:rsidRDefault="00B5539A" w:rsidP="00DD399B">
      <w:pPr>
        <w:spacing w:before="100" w:beforeAutospacing="1" w:after="100" w:afterAutospacing="1"/>
        <w:ind w:firstLine="0"/>
        <w:jc w:val="left"/>
        <w:rPr>
          <w:noProof w:val="0"/>
        </w:rPr>
      </w:pPr>
      <w:r w:rsidRPr="00B5539A">
        <w:rPr>
          <w:noProof w:val="0"/>
        </w:rPr>
        <w:t xml:space="preserve">Houshyar, R. (2024). </w:t>
      </w:r>
      <w:r w:rsidRPr="00B5539A">
        <w:rPr>
          <w:i/>
          <w:iCs/>
          <w:noProof w:val="0"/>
        </w:rPr>
        <w:t>Decoding Spatial System Patterns in Sassanian Architecture and Their Continuity in Modern Buildings</w:t>
      </w:r>
      <w:r w:rsidRPr="00B5539A">
        <w:rPr>
          <w:noProof w:val="0"/>
        </w:rPr>
        <w:t>: A Comparative Analysis. Architectural Dimensions and Beyond, 1(1), 11-26.</w:t>
      </w:r>
    </w:p>
    <w:p w14:paraId="461DD3FA"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Hoffmann, W. (2010). </w:t>
      </w:r>
      <w:r w:rsidRPr="008C4C56">
        <w:rPr>
          <w:i/>
          <w:iCs/>
          <w:noProof w:val="0"/>
        </w:rPr>
        <w:t>The language of modern architecture</w:t>
      </w:r>
      <w:r w:rsidRPr="008C4C56">
        <w:rPr>
          <w:noProof w:val="0"/>
        </w:rPr>
        <w:t>. Wiley-Blackwell.</w:t>
      </w:r>
    </w:p>
    <w:p w14:paraId="015A030D"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Arnheim</w:t>
      </w:r>
      <w:proofErr w:type="spellEnd"/>
      <w:r w:rsidRPr="008C4C56">
        <w:rPr>
          <w:noProof w:val="0"/>
        </w:rPr>
        <w:t xml:space="preserve">, R. (1974). </w:t>
      </w:r>
      <w:r w:rsidRPr="008C4C56">
        <w:rPr>
          <w:i/>
          <w:iCs/>
          <w:noProof w:val="0"/>
        </w:rPr>
        <w:t>Art and visual perception: A psychology of the creative eye</w:t>
      </w:r>
      <w:r w:rsidRPr="008C4C56">
        <w:rPr>
          <w:noProof w:val="0"/>
        </w:rPr>
        <w:t>. University of California Press.</w:t>
      </w:r>
    </w:p>
    <w:p w14:paraId="7533CC68"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Eltis</w:t>
      </w:r>
      <w:proofErr w:type="spellEnd"/>
      <w:r w:rsidRPr="008C4C56">
        <w:rPr>
          <w:noProof w:val="0"/>
        </w:rPr>
        <w:t xml:space="preserve">, K. (1993). </w:t>
      </w:r>
      <w:r w:rsidRPr="008C4C56">
        <w:rPr>
          <w:i/>
          <w:iCs/>
          <w:noProof w:val="0"/>
        </w:rPr>
        <w:t>Space in architecture: The evolution of spatial concepts</w:t>
      </w:r>
      <w:r w:rsidRPr="008C4C56">
        <w:rPr>
          <w:noProof w:val="0"/>
        </w:rPr>
        <w:t>. Routledge.</w:t>
      </w:r>
    </w:p>
    <w:p w14:paraId="5F35A4F2" w14:textId="77777777" w:rsidR="00DD399B"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Kolarevic</w:t>
      </w:r>
      <w:proofErr w:type="spellEnd"/>
      <w:r w:rsidRPr="008C4C56">
        <w:rPr>
          <w:noProof w:val="0"/>
        </w:rPr>
        <w:t xml:space="preserve">, B. (2003). </w:t>
      </w:r>
      <w:r w:rsidRPr="008C4C56">
        <w:rPr>
          <w:i/>
          <w:iCs/>
          <w:noProof w:val="0"/>
        </w:rPr>
        <w:t>Architecture in the digital age: Design and manufacturing</w:t>
      </w:r>
      <w:r w:rsidRPr="008C4C56">
        <w:rPr>
          <w:noProof w:val="0"/>
        </w:rPr>
        <w:t>. Taylor &amp; Francis.</w:t>
      </w:r>
    </w:p>
    <w:p w14:paraId="6C68DD23" w14:textId="5A03EC60" w:rsidR="00691576" w:rsidRPr="008C4C56" w:rsidRDefault="00691576" w:rsidP="00691576">
      <w:pPr>
        <w:spacing w:before="100" w:beforeAutospacing="1" w:after="100" w:afterAutospacing="1"/>
        <w:ind w:firstLine="0"/>
        <w:jc w:val="left"/>
        <w:rPr>
          <w:noProof w:val="0"/>
        </w:rPr>
      </w:pPr>
      <w:r w:rsidRPr="00691576">
        <w:rPr>
          <w:noProof w:val="0"/>
        </w:rPr>
        <w:t xml:space="preserve">Lin, W. C., &amp; Yahalom, S. (2012). Benchmarking learning map model: The integrated FrA perspective. </w:t>
      </w:r>
      <w:r w:rsidRPr="00691576">
        <w:rPr>
          <w:i/>
          <w:iCs/>
          <w:noProof w:val="0"/>
        </w:rPr>
        <w:t xml:space="preserve">Romanian Journal of Economic Forecasting, 3 </w:t>
      </w:r>
      <w:r w:rsidRPr="00691576">
        <w:rPr>
          <w:noProof w:val="0"/>
        </w:rPr>
        <w:t>, 44–57.</w:t>
      </w:r>
    </w:p>
    <w:p w14:paraId="2805C456"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Giedion, S. (1967). </w:t>
      </w:r>
      <w:r w:rsidRPr="008C4C56">
        <w:rPr>
          <w:i/>
          <w:iCs/>
          <w:noProof w:val="0"/>
        </w:rPr>
        <w:t>Space, time and architecture: The growth of a new tradition</w:t>
      </w:r>
      <w:r w:rsidRPr="008C4C56">
        <w:rPr>
          <w:noProof w:val="0"/>
        </w:rPr>
        <w:t>. Harvard University Press.</w:t>
      </w:r>
    </w:p>
    <w:p w14:paraId="0049EAB7"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Vidler, A. (1992). </w:t>
      </w:r>
      <w:r w:rsidRPr="008C4C56">
        <w:rPr>
          <w:i/>
          <w:iCs/>
          <w:noProof w:val="0"/>
        </w:rPr>
        <w:t>The architectural uncanny: Essays in the modern unhomely</w:t>
      </w:r>
      <w:r w:rsidRPr="008C4C56">
        <w:rPr>
          <w:noProof w:val="0"/>
        </w:rPr>
        <w:t>. MIT Press.</w:t>
      </w:r>
    </w:p>
    <w:p w14:paraId="2EBE2F4B"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Norberg-Schulz, C. (1980). </w:t>
      </w:r>
      <w:r w:rsidRPr="008C4C56">
        <w:rPr>
          <w:i/>
          <w:iCs/>
          <w:noProof w:val="0"/>
        </w:rPr>
        <w:t>Genius loci: Towards a phenomenology of architecture</w:t>
      </w:r>
      <w:r w:rsidRPr="008C4C56">
        <w:rPr>
          <w:noProof w:val="0"/>
        </w:rPr>
        <w:t>. Rizzoli.</w:t>
      </w:r>
    </w:p>
    <w:p w14:paraId="51292EA8"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Tschumi</w:t>
      </w:r>
      <w:proofErr w:type="spellEnd"/>
      <w:r w:rsidRPr="008C4C56">
        <w:rPr>
          <w:noProof w:val="0"/>
        </w:rPr>
        <w:t xml:space="preserve">, B. (1996). </w:t>
      </w:r>
      <w:r w:rsidRPr="008C4C56">
        <w:rPr>
          <w:i/>
          <w:iCs/>
          <w:noProof w:val="0"/>
        </w:rPr>
        <w:t>Event-cities</w:t>
      </w:r>
      <w:r w:rsidRPr="008C4C56">
        <w:rPr>
          <w:noProof w:val="0"/>
        </w:rPr>
        <w:t>. MIT Press.</w:t>
      </w:r>
    </w:p>
    <w:p w14:paraId="33EFC62A"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Zumthor</w:t>
      </w:r>
      <w:proofErr w:type="spellEnd"/>
      <w:r w:rsidRPr="008C4C56">
        <w:rPr>
          <w:noProof w:val="0"/>
        </w:rPr>
        <w:t xml:space="preserve">, P. (2006). </w:t>
      </w:r>
      <w:r w:rsidRPr="008C4C56">
        <w:rPr>
          <w:i/>
          <w:iCs/>
          <w:noProof w:val="0"/>
        </w:rPr>
        <w:t>Atmospheres: Architectural environments – Surrounding objects</w:t>
      </w:r>
      <w:r w:rsidRPr="008C4C56">
        <w:rPr>
          <w:noProof w:val="0"/>
        </w:rPr>
        <w:t xml:space="preserve">. </w:t>
      </w:r>
      <w:proofErr w:type="spellStart"/>
      <w:r w:rsidRPr="008C4C56">
        <w:rPr>
          <w:noProof w:val="0"/>
        </w:rPr>
        <w:t>Birkhäuser</w:t>
      </w:r>
      <w:proofErr w:type="spellEnd"/>
      <w:r w:rsidRPr="008C4C56">
        <w:rPr>
          <w:noProof w:val="0"/>
        </w:rPr>
        <w:t>.</w:t>
      </w:r>
    </w:p>
    <w:p w14:paraId="1091F8A6" w14:textId="77777777" w:rsidR="00DD399B" w:rsidRPr="00DD399B" w:rsidRDefault="00DD399B" w:rsidP="00DD399B">
      <w:pPr>
        <w:spacing w:before="100" w:beforeAutospacing="1" w:after="100" w:afterAutospacing="1"/>
        <w:ind w:firstLine="0"/>
        <w:jc w:val="left"/>
        <w:rPr>
          <w:noProof w:val="0"/>
        </w:rPr>
      </w:pPr>
      <w:r w:rsidRPr="008C4C56">
        <w:rPr>
          <w:noProof w:val="0"/>
        </w:rPr>
        <w:lastRenderedPageBreak/>
        <w:t xml:space="preserve">  Merleau-Ponty, M. (2012). </w:t>
      </w:r>
      <w:r w:rsidRPr="008C4C56">
        <w:rPr>
          <w:i/>
          <w:iCs/>
          <w:noProof w:val="0"/>
        </w:rPr>
        <w:t>Phenomenology of perception</w:t>
      </w:r>
      <w:r w:rsidRPr="008C4C56">
        <w:rPr>
          <w:noProof w:val="0"/>
        </w:rPr>
        <w:t xml:space="preserve"> (D. A. </w:t>
      </w:r>
      <w:proofErr w:type="spellStart"/>
      <w:r w:rsidRPr="008C4C56">
        <w:rPr>
          <w:noProof w:val="0"/>
        </w:rPr>
        <w:t>Landes</w:t>
      </w:r>
      <w:proofErr w:type="spellEnd"/>
      <w:r w:rsidRPr="008C4C56">
        <w:rPr>
          <w:noProof w:val="0"/>
        </w:rPr>
        <w:t>, Trans.). Routledge. (Original work published 1945)</w:t>
      </w:r>
    </w:p>
    <w:p w14:paraId="4AFCC568" w14:textId="77777777" w:rsidR="00DD399B" w:rsidRPr="00DD399B" w:rsidRDefault="00DD399B" w:rsidP="00DD399B">
      <w:pPr>
        <w:bidi/>
        <w:jc w:val="right"/>
        <w:rPr>
          <w:rFonts w:cs="B Nazanin"/>
          <w:color w:val="242021"/>
          <w:rtl/>
        </w:rPr>
      </w:pPr>
      <w:r w:rsidRPr="00DD399B">
        <w:rPr>
          <w:rFonts w:cs="B Nazanin"/>
          <w:color w:val="242021"/>
        </w:rPr>
        <w:t xml:space="preserve">Akkach, Samer (2005). </w:t>
      </w:r>
      <w:r w:rsidRPr="00DD399B">
        <w:rPr>
          <w:rFonts w:cs="B Nazanin"/>
          <w:i/>
          <w:iCs/>
          <w:color w:val="242021"/>
        </w:rPr>
        <w:t>Cosmology and Architecture in Premodern Islam</w:t>
      </w:r>
      <w:r w:rsidRPr="00DD399B">
        <w:rPr>
          <w:rFonts w:cs="B Nazanin"/>
          <w:color w:val="242021"/>
        </w:rPr>
        <w:t>. State University of New York Press:New York.</w:t>
      </w:r>
    </w:p>
    <w:p w14:paraId="5E2DFD19" w14:textId="77777777" w:rsidR="00DD399B" w:rsidRPr="00DD399B" w:rsidRDefault="00DD399B" w:rsidP="00DD399B">
      <w:pPr>
        <w:jc w:val="left"/>
        <w:rPr>
          <w:rFonts w:cs="B Nazanin"/>
          <w:lang w:bidi="fa-IR"/>
        </w:rPr>
      </w:pPr>
      <w:r w:rsidRPr="00DD399B">
        <w:rPr>
          <w:rFonts w:cs="B Nazanin"/>
          <w:color w:val="242021"/>
        </w:rPr>
        <w:t xml:space="preserve">Donato, Sandro (1990). </w:t>
      </w:r>
      <w:r w:rsidRPr="00DD399B">
        <w:rPr>
          <w:rFonts w:cs="B Nazanin"/>
          <w:i/>
          <w:iCs/>
          <w:color w:val="242021"/>
        </w:rPr>
        <w:t>IRAN, La Recostruzione Delle Aree Distrutte Dalla Guerra</w:t>
      </w:r>
      <w:r w:rsidRPr="00DD399B">
        <w:rPr>
          <w:rFonts w:cs="B Nazanin"/>
          <w:color w:val="242021"/>
        </w:rPr>
        <w:t>. Gangemi Editore, Roma: Reggio C.</w:t>
      </w:r>
    </w:p>
    <w:p w14:paraId="4AA0913F" w14:textId="5AE90A94" w:rsidR="006B028A" w:rsidRDefault="00DD399B" w:rsidP="008747CC">
      <w:pPr>
        <w:jc w:val="left"/>
        <w:rPr>
          <w:rFonts w:cs="B Nazanin"/>
          <w:color w:val="242021"/>
          <w:rtl/>
        </w:rPr>
      </w:pPr>
      <w:r w:rsidRPr="00DD399B">
        <w:rPr>
          <w:rFonts w:cs="B Nazanin"/>
          <w:color w:val="242021"/>
        </w:rPr>
        <w:t>Michell, George and Zebrowski, Mark (1999).</w:t>
      </w:r>
      <w:r w:rsidRPr="00DD399B">
        <w:rPr>
          <w:rFonts w:cs="B Nazanin"/>
          <w:i/>
          <w:iCs/>
          <w:color w:val="242021"/>
        </w:rPr>
        <w:t>Architecture and Art of the Deccan Sultanates</w:t>
      </w:r>
      <w:r w:rsidRPr="00DD399B">
        <w:rPr>
          <w:rFonts w:cs="B Nazanin"/>
          <w:color w:val="242021"/>
        </w:rPr>
        <w:t>. Cambridge University Press: Cambridge.</w:t>
      </w:r>
    </w:p>
    <w:p w14:paraId="5E1A4B13" w14:textId="3947B37F" w:rsidR="006B028A" w:rsidRDefault="006B028A" w:rsidP="006B028A">
      <w:pPr>
        <w:pStyle w:val="NormalWeb"/>
        <w:rPr>
          <w:noProof w:val="0"/>
        </w:rPr>
      </w:pPr>
      <w:r>
        <w:t xml:space="preserve">Zhao, C., Zio, E., &amp; Shen, W. (2024). Domain generalization for cross-domain fault diagnosis: An application-oriented perspective and a benchmark study. Reliability Engineering &amp; System Safety, 245 , 109964. </w:t>
      </w:r>
    </w:p>
    <w:p w14:paraId="14733FB3" w14:textId="77777777" w:rsidR="006B028A" w:rsidRPr="00DD399B" w:rsidRDefault="006B028A" w:rsidP="00DD399B">
      <w:pPr>
        <w:jc w:val="left"/>
        <w:rPr>
          <w:rFonts w:cs="B Nazanin"/>
          <w:color w:val="242021"/>
        </w:rPr>
      </w:pPr>
    </w:p>
    <w:p w14:paraId="111BFBDB" w14:textId="77777777" w:rsidR="00DD399B" w:rsidRPr="00DD399B" w:rsidRDefault="00DD399B" w:rsidP="00DD399B">
      <w:pPr>
        <w:spacing w:before="54"/>
        <w:ind w:firstLine="0"/>
        <w:rPr>
          <w:rFonts w:ascii="Calibri"/>
          <w:color w:val="FF0000"/>
          <w:sz w:val="20"/>
          <w:szCs w:val="20"/>
        </w:rPr>
      </w:pPr>
    </w:p>
    <w:p w14:paraId="7999BD2C" w14:textId="77777777" w:rsidR="00C9294F" w:rsidRDefault="00C9294F" w:rsidP="00C9294F">
      <w:pPr>
        <w:spacing w:before="53"/>
        <w:ind w:left="13" w:right="286"/>
        <w:jc w:val="center"/>
        <w:rPr>
          <w:rFonts w:ascii="Calibri"/>
          <w:sz w:val="14"/>
        </w:rPr>
      </w:pPr>
    </w:p>
    <w:p w14:paraId="19FB3F2B" w14:textId="77777777" w:rsidR="00C9294F" w:rsidRPr="00C9294F" w:rsidRDefault="00C9294F" w:rsidP="00C9294F">
      <w:pPr>
        <w:tabs>
          <w:tab w:val="left" w:pos="8296"/>
        </w:tabs>
        <w:jc w:val="center"/>
        <w:rPr>
          <w:color w:val="FF0000"/>
          <w:sz w:val="20"/>
          <w:szCs w:val="20"/>
          <w:rtl/>
          <w:lang w:bidi="fa-IR"/>
        </w:rPr>
      </w:pPr>
    </w:p>
    <w:sectPr w:rsidR="00C9294F" w:rsidRPr="00C9294F" w:rsidSect="00603E11">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418" w:left="1134"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E01E4" w14:textId="77777777" w:rsidR="005A2694" w:rsidRDefault="005A2694" w:rsidP="000B3841">
      <w:r>
        <w:separator/>
      </w:r>
    </w:p>
  </w:endnote>
  <w:endnote w:type="continuationSeparator" w:id="0">
    <w:p w14:paraId="49D1694E" w14:textId="77777777" w:rsidR="005A2694" w:rsidRDefault="005A2694" w:rsidP="000B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tandou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Nazanin">
    <w:charset w:val="B2"/>
    <w:family w:val="auto"/>
    <w:pitch w:val="variable"/>
    <w:sig w:usb0="00002001" w:usb1="80000000" w:usb2="00000008" w:usb3="00000000" w:csb0="00000040"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ahij Zar">
    <w:panose1 w:val="02040503050201020203"/>
    <w:charset w:val="00"/>
    <w:family w:val="roman"/>
    <w:pitch w:val="variable"/>
    <w:sig w:usb0="8000202F" w:usb1="8000A04A"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E82F" w14:textId="77777777" w:rsidR="00BE4F97" w:rsidRDefault="00217AD5" w:rsidP="00603E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1A09FE" w14:textId="77777777" w:rsidR="00BE4F97" w:rsidRDefault="00BE4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18D" w14:textId="3014D4CE" w:rsidR="00BE4F97" w:rsidRPr="001A322C" w:rsidRDefault="00217AD5" w:rsidP="00603E11">
    <w:pPr>
      <w:pStyle w:val="Footer"/>
      <w:framePr w:wrap="around" w:vAnchor="text" w:hAnchor="margin" w:xAlign="center" w:y="1"/>
      <w:bidi/>
      <w:jc w:val="center"/>
      <w:rPr>
        <w:rStyle w:val="PageNumber"/>
        <w:rFonts w:cs="B Nazanin"/>
        <w:sz w:val="22"/>
        <w:szCs w:val="22"/>
      </w:rPr>
    </w:pPr>
    <w:r w:rsidRPr="001A322C">
      <w:rPr>
        <w:rStyle w:val="PageNumber"/>
        <w:rFonts w:cs="B Nazanin"/>
        <w:sz w:val="22"/>
        <w:szCs w:val="22"/>
      </w:rPr>
      <w:fldChar w:fldCharType="begin"/>
    </w:r>
    <w:r w:rsidRPr="001A322C">
      <w:rPr>
        <w:rStyle w:val="PageNumber"/>
        <w:rFonts w:cs="B Nazanin"/>
        <w:sz w:val="22"/>
        <w:szCs w:val="22"/>
      </w:rPr>
      <w:instrText xml:space="preserve">PAGE  </w:instrText>
    </w:r>
    <w:r w:rsidRPr="001A322C">
      <w:rPr>
        <w:rStyle w:val="PageNumber"/>
        <w:rFonts w:cs="B Nazanin"/>
        <w:sz w:val="22"/>
        <w:szCs w:val="22"/>
      </w:rPr>
      <w:fldChar w:fldCharType="separate"/>
    </w:r>
    <w:r w:rsidR="00964F1E">
      <w:rPr>
        <w:rStyle w:val="PageNumber"/>
        <w:rFonts w:cs="B Nazanin"/>
        <w:sz w:val="22"/>
        <w:szCs w:val="22"/>
      </w:rPr>
      <w:t>15</w:t>
    </w:r>
    <w:r w:rsidRPr="001A322C">
      <w:rPr>
        <w:rStyle w:val="PageNumber"/>
        <w:rFonts w:cs="B Nazanin"/>
        <w:sz w:val="22"/>
        <w:szCs w:val="22"/>
      </w:rPr>
      <w:fldChar w:fldCharType="end"/>
    </w:r>
  </w:p>
  <w:p w14:paraId="70BAEDAE" w14:textId="77777777" w:rsidR="00BE4F97" w:rsidRDefault="00BE4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4DCB" w14:textId="77777777" w:rsidR="00581CFC" w:rsidRDefault="00581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6AC35" w14:textId="77777777" w:rsidR="005A2694" w:rsidRDefault="005A2694" w:rsidP="000B3841">
      <w:r>
        <w:separator/>
      </w:r>
    </w:p>
  </w:footnote>
  <w:footnote w:type="continuationSeparator" w:id="0">
    <w:p w14:paraId="788E5DCB" w14:textId="77777777" w:rsidR="005A2694" w:rsidRDefault="005A2694" w:rsidP="000B3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4AAD" w14:textId="148FC54C" w:rsidR="00E6132D" w:rsidRDefault="00000000">
    <w:r>
      <w:pict w14:anchorId="7B6CB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1" o:spid="_x0000_s1026" type="#_x0000_t136" style="position:absolute;left:0;text-align:left;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5338B5">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21B3" w14:textId="1FC1C020" w:rsidR="00BE4F97" w:rsidRDefault="00000000" w:rsidP="00603E11">
    <w:pPr>
      <w:pStyle w:val="Header"/>
      <w:bidi/>
      <w:jc w:val="center"/>
      <w:rPr>
        <w:rStyle w:val="hps"/>
        <w:b/>
        <w:bCs/>
        <w:sz w:val="22"/>
        <w:szCs w:val="22"/>
        <w:rtl/>
        <w:lang w:val="en"/>
      </w:rPr>
    </w:pPr>
    <w:r>
      <w:rPr>
        <w:rtl/>
      </w:rPr>
      <w:pict w14:anchorId="5C2F5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2" o:spid="_x0000_s1027" type="#_x0000_t136" style="position:absolute;left:0;text-align:left;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C057" w14:textId="31C35C04" w:rsidR="00581CFC" w:rsidRDefault="00000000">
    <w:pPr>
      <w:pStyle w:val="Header"/>
    </w:pPr>
    <w:r>
      <w:pict w14:anchorId="15FD4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0" o:spid="_x0000_s1025" type="#_x0000_t136" style="position:absolute;left:0;text-align:left;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E53"/>
    <w:multiLevelType w:val="multilevel"/>
    <w:tmpl w:val="4D5655D8"/>
    <w:lvl w:ilvl="0">
      <w:start w:val="1"/>
      <w:numFmt w:val="decimal"/>
      <w:pStyle w:val="a"/>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1"/>
      <w:suff w:val="space"/>
      <w:lvlText w:val="%1-%2-%3-"/>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21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2"/>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DC35A3B"/>
    <w:multiLevelType w:val="multilevel"/>
    <w:tmpl w:val="A3AC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662980"/>
    <w:multiLevelType w:val="multilevel"/>
    <w:tmpl w:val="AF1E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A6311"/>
    <w:multiLevelType w:val="multilevel"/>
    <w:tmpl w:val="809A183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8806471">
    <w:abstractNumId w:val="0"/>
  </w:num>
  <w:num w:numId="2" w16cid:durableId="850946788">
    <w:abstractNumId w:val="2"/>
  </w:num>
  <w:num w:numId="3" w16cid:durableId="441919815">
    <w:abstractNumId w:val="3"/>
  </w:num>
  <w:num w:numId="4" w16cid:durableId="4418617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hdrShapeDefaults>
    <o:shapedefaults v:ext="edit" spidmax="211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C0AC0"/>
    <w:rsid w:val="000070A5"/>
    <w:rsid w:val="0001037F"/>
    <w:rsid w:val="00023FC7"/>
    <w:rsid w:val="00041AFA"/>
    <w:rsid w:val="0004420A"/>
    <w:rsid w:val="00052C99"/>
    <w:rsid w:val="000535CE"/>
    <w:rsid w:val="000617B3"/>
    <w:rsid w:val="00070823"/>
    <w:rsid w:val="00073493"/>
    <w:rsid w:val="00077D98"/>
    <w:rsid w:val="00094333"/>
    <w:rsid w:val="0009512A"/>
    <w:rsid w:val="000A0360"/>
    <w:rsid w:val="000A55EE"/>
    <w:rsid w:val="000B23FB"/>
    <w:rsid w:val="000B3841"/>
    <w:rsid w:val="000B5363"/>
    <w:rsid w:val="000C3F61"/>
    <w:rsid w:val="000D0D1E"/>
    <w:rsid w:val="000F1985"/>
    <w:rsid w:val="001011FC"/>
    <w:rsid w:val="001021BA"/>
    <w:rsid w:val="0010647E"/>
    <w:rsid w:val="00110F8E"/>
    <w:rsid w:val="00113EFB"/>
    <w:rsid w:val="00125289"/>
    <w:rsid w:val="001279C9"/>
    <w:rsid w:val="00132699"/>
    <w:rsid w:val="00151731"/>
    <w:rsid w:val="0018458F"/>
    <w:rsid w:val="00190DAE"/>
    <w:rsid w:val="001A6C8F"/>
    <w:rsid w:val="001B11F5"/>
    <w:rsid w:val="001B531C"/>
    <w:rsid w:val="001B5636"/>
    <w:rsid w:val="001E3EED"/>
    <w:rsid w:val="001E7374"/>
    <w:rsid w:val="001F1837"/>
    <w:rsid w:val="001F3E58"/>
    <w:rsid w:val="00202530"/>
    <w:rsid w:val="00203493"/>
    <w:rsid w:val="002077A6"/>
    <w:rsid w:val="00212386"/>
    <w:rsid w:val="00215AF4"/>
    <w:rsid w:val="002166DA"/>
    <w:rsid w:val="002176FC"/>
    <w:rsid w:val="00217AD5"/>
    <w:rsid w:val="00235BBC"/>
    <w:rsid w:val="00243ADE"/>
    <w:rsid w:val="00253F31"/>
    <w:rsid w:val="00267CF3"/>
    <w:rsid w:val="00274096"/>
    <w:rsid w:val="00281F64"/>
    <w:rsid w:val="00294DBC"/>
    <w:rsid w:val="00295A01"/>
    <w:rsid w:val="002A3981"/>
    <w:rsid w:val="002A698B"/>
    <w:rsid w:val="002B3147"/>
    <w:rsid w:val="002D3117"/>
    <w:rsid w:val="002D4E37"/>
    <w:rsid w:val="002E086F"/>
    <w:rsid w:val="002F1FCC"/>
    <w:rsid w:val="002F3EA9"/>
    <w:rsid w:val="00306A00"/>
    <w:rsid w:val="0032144D"/>
    <w:rsid w:val="00321F81"/>
    <w:rsid w:val="00333CE9"/>
    <w:rsid w:val="00337A47"/>
    <w:rsid w:val="00345334"/>
    <w:rsid w:val="0034643A"/>
    <w:rsid w:val="0035088F"/>
    <w:rsid w:val="00353D3E"/>
    <w:rsid w:val="003608AF"/>
    <w:rsid w:val="00362403"/>
    <w:rsid w:val="00363FF8"/>
    <w:rsid w:val="00367963"/>
    <w:rsid w:val="003758C9"/>
    <w:rsid w:val="0038233F"/>
    <w:rsid w:val="003959CD"/>
    <w:rsid w:val="003A08C8"/>
    <w:rsid w:val="003B17EF"/>
    <w:rsid w:val="003B21B8"/>
    <w:rsid w:val="003C0A9A"/>
    <w:rsid w:val="003C2653"/>
    <w:rsid w:val="003C7B0F"/>
    <w:rsid w:val="003D0992"/>
    <w:rsid w:val="003D678F"/>
    <w:rsid w:val="00403406"/>
    <w:rsid w:val="00412D67"/>
    <w:rsid w:val="00421228"/>
    <w:rsid w:val="004312B4"/>
    <w:rsid w:val="00433359"/>
    <w:rsid w:val="00437391"/>
    <w:rsid w:val="00437B97"/>
    <w:rsid w:val="00454AF7"/>
    <w:rsid w:val="00457326"/>
    <w:rsid w:val="00462656"/>
    <w:rsid w:val="00463BCC"/>
    <w:rsid w:val="00464DBA"/>
    <w:rsid w:val="004763C6"/>
    <w:rsid w:val="004815DB"/>
    <w:rsid w:val="00483AC2"/>
    <w:rsid w:val="0049021A"/>
    <w:rsid w:val="004A42C9"/>
    <w:rsid w:val="004B33D7"/>
    <w:rsid w:val="004F3D2F"/>
    <w:rsid w:val="004F587C"/>
    <w:rsid w:val="004F62B7"/>
    <w:rsid w:val="00507310"/>
    <w:rsid w:val="00512302"/>
    <w:rsid w:val="00516759"/>
    <w:rsid w:val="0052050E"/>
    <w:rsid w:val="005338B5"/>
    <w:rsid w:val="00533F08"/>
    <w:rsid w:val="005404CC"/>
    <w:rsid w:val="005528C5"/>
    <w:rsid w:val="005627B4"/>
    <w:rsid w:val="00563239"/>
    <w:rsid w:val="005800F5"/>
    <w:rsid w:val="0058143E"/>
    <w:rsid w:val="00581CFC"/>
    <w:rsid w:val="00581DEC"/>
    <w:rsid w:val="00595F54"/>
    <w:rsid w:val="005A2694"/>
    <w:rsid w:val="005A6C4F"/>
    <w:rsid w:val="005B6143"/>
    <w:rsid w:val="005C47E4"/>
    <w:rsid w:val="005C6630"/>
    <w:rsid w:val="005D2098"/>
    <w:rsid w:val="005D69D9"/>
    <w:rsid w:val="005E3302"/>
    <w:rsid w:val="005E38AC"/>
    <w:rsid w:val="005E6656"/>
    <w:rsid w:val="00601CDE"/>
    <w:rsid w:val="006026BA"/>
    <w:rsid w:val="00603E11"/>
    <w:rsid w:val="00610E81"/>
    <w:rsid w:val="00623E8B"/>
    <w:rsid w:val="00637688"/>
    <w:rsid w:val="0064069C"/>
    <w:rsid w:val="0065218B"/>
    <w:rsid w:val="0065225A"/>
    <w:rsid w:val="00655421"/>
    <w:rsid w:val="006711C2"/>
    <w:rsid w:val="00671DB9"/>
    <w:rsid w:val="0067615A"/>
    <w:rsid w:val="006811EC"/>
    <w:rsid w:val="00691576"/>
    <w:rsid w:val="006962D7"/>
    <w:rsid w:val="006B028A"/>
    <w:rsid w:val="006B1385"/>
    <w:rsid w:val="006C7AF4"/>
    <w:rsid w:val="006E2E84"/>
    <w:rsid w:val="006F4BCB"/>
    <w:rsid w:val="006F5009"/>
    <w:rsid w:val="00706B0A"/>
    <w:rsid w:val="00712EAF"/>
    <w:rsid w:val="00716187"/>
    <w:rsid w:val="00720519"/>
    <w:rsid w:val="00725751"/>
    <w:rsid w:val="007350D9"/>
    <w:rsid w:val="00751E85"/>
    <w:rsid w:val="00757454"/>
    <w:rsid w:val="00761FA6"/>
    <w:rsid w:val="00766425"/>
    <w:rsid w:val="007700B4"/>
    <w:rsid w:val="007859F0"/>
    <w:rsid w:val="00791C68"/>
    <w:rsid w:val="0079619B"/>
    <w:rsid w:val="007A1F60"/>
    <w:rsid w:val="007D3336"/>
    <w:rsid w:val="007E60B1"/>
    <w:rsid w:val="007E618C"/>
    <w:rsid w:val="007F35E9"/>
    <w:rsid w:val="008452F3"/>
    <w:rsid w:val="00845334"/>
    <w:rsid w:val="008478C3"/>
    <w:rsid w:val="00855652"/>
    <w:rsid w:val="00857EC6"/>
    <w:rsid w:val="00871986"/>
    <w:rsid w:val="00871DA6"/>
    <w:rsid w:val="008747CC"/>
    <w:rsid w:val="008765F8"/>
    <w:rsid w:val="00893658"/>
    <w:rsid w:val="008971D2"/>
    <w:rsid w:val="008A1550"/>
    <w:rsid w:val="008A273C"/>
    <w:rsid w:val="008A59F0"/>
    <w:rsid w:val="008A63D8"/>
    <w:rsid w:val="008B1847"/>
    <w:rsid w:val="008B794B"/>
    <w:rsid w:val="008C0AC0"/>
    <w:rsid w:val="008C60CB"/>
    <w:rsid w:val="008C7779"/>
    <w:rsid w:val="008D6F6F"/>
    <w:rsid w:val="008F0C07"/>
    <w:rsid w:val="008F238A"/>
    <w:rsid w:val="008F5D42"/>
    <w:rsid w:val="00913B79"/>
    <w:rsid w:val="00914ED5"/>
    <w:rsid w:val="00922AC1"/>
    <w:rsid w:val="009457C1"/>
    <w:rsid w:val="00946A64"/>
    <w:rsid w:val="00951058"/>
    <w:rsid w:val="009565EF"/>
    <w:rsid w:val="00956CC7"/>
    <w:rsid w:val="00964F1E"/>
    <w:rsid w:val="00974A98"/>
    <w:rsid w:val="009800AB"/>
    <w:rsid w:val="00985897"/>
    <w:rsid w:val="009877F6"/>
    <w:rsid w:val="00987FE5"/>
    <w:rsid w:val="009901BF"/>
    <w:rsid w:val="00992326"/>
    <w:rsid w:val="009C13E7"/>
    <w:rsid w:val="009C3E98"/>
    <w:rsid w:val="009D2874"/>
    <w:rsid w:val="009D4774"/>
    <w:rsid w:val="009F43F3"/>
    <w:rsid w:val="00A049E0"/>
    <w:rsid w:val="00A12DE4"/>
    <w:rsid w:val="00A226A2"/>
    <w:rsid w:val="00A258E4"/>
    <w:rsid w:val="00A27E54"/>
    <w:rsid w:val="00A342BF"/>
    <w:rsid w:val="00A449B4"/>
    <w:rsid w:val="00A46DD6"/>
    <w:rsid w:val="00A51501"/>
    <w:rsid w:val="00A5726C"/>
    <w:rsid w:val="00A655F2"/>
    <w:rsid w:val="00A66F68"/>
    <w:rsid w:val="00A8059D"/>
    <w:rsid w:val="00A918EC"/>
    <w:rsid w:val="00AA0B9B"/>
    <w:rsid w:val="00AA65F6"/>
    <w:rsid w:val="00AA7516"/>
    <w:rsid w:val="00AA79F2"/>
    <w:rsid w:val="00AB0FC2"/>
    <w:rsid w:val="00AB3ACE"/>
    <w:rsid w:val="00AB7C9C"/>
    <w:rsid w:val="00AC2C63"/>
    <w:rsid w:val="00AC549F"/>
    <w:rsid w:val="00AE44A7"/>
    <w:rsid w:val="00AF1901"/>
    <w:rsid w:val="00AF3C6D"/>
    <w:rsid w:val="00AF4CE0"/>
    <w:rsid w:val="00B05E36"/>
    <w:rsid w:val="00B102D9"/>
    <w:rsid w:val="00B13220"/>
    <w:rsid w:val="00B23C8C"/>
    <w:rsid w:val="00B3156C"/>
    <w:rsid w:val="00B31DCA"/>
    <w:rsid w:val="00B34152"/>
    <w:rsid w:val="00B42B19"/>
    <w:rsid w:val="00B43DF6"/>
    <w:rsid w:val="00B5539A"/>
    <w:rsid w:val="00B60AF1"/>
    <w:rsid w:val="00B61513"/>
    <w:rsid w:val="00B647C9"/>
    <w:rsid w:val="00B70CDA"/>
    <w:rsid w:val="00B87B51"/>
    <w:rsid w:val="00B912D6"/>
    <w:rsid w:val="00B9414D"/>
    <w:rsid w:val="00B95E3A"/>
    <w:rsid w:val="00B97F5C"/>
    <w:rsid w:val="00BA3FBE"/>
    <w:rsid w:val="00BB36D1"/>
    <w:rsid w:val="00BB473A"/>
    <w:rsid w:val="00BC678E"/>
    <w:rsid w:val="00BD082D"/>
    <w:rsid w:val="00BE472C"/>
    <w:rsid w:val="00BE4F97"/>
    <w:rsid w:val="00BE6AAF"/>
    <w:rsid w:val="00BF2AB0"/>
    <w:rsid w:val="00C03F20"/>
    <w:rsid w:val="00C2121F"/>
    <w:rsid w:val="00C3434C"/>
    <w:rsid w:val="00C6747C"/>
    <w:rsid w:val="00C7057C"/>
    <w:rsid w:val="00C7321F"/>
    <w:rsid w:val="00C9294F"/>
    <w:rsid w:val="00CA5097"/>
    <w:rsid w:val="00CB76D3"/>
    <w:rsid w:val="00CD20A8"/>
    <w:rsid w:val="00CE58B7"/>
    <w:rsid w:val="00CF1DC6"/>
    <w:rsid w:val="00CF5467"/>
    <w:rsid w:val="00D01778"/>
    <w:rsid w:val="00D25636"/>
    <w:rsid w:val="00D2591F"/>
    <w:rsid w:val="00D31A23"/>
    <w:rsid w:val="00D502E8"/>
    <w:rsid w:val="00D55D41"/>
    <w:rsid w:val="00D62A25"/>
    <w:rsid w:val="00D735E4"/>
    <w:rsid w:val="00D77BE5"/>
    <w:rsid w:val="00D8611A"/>
    <w:rsid w:val="00D91684"/>
    <w:rsid w:val="00D92177"/>
    <w:rsid w:val="00D94887"/>
    <w:rsid w:val="00D9539E"/>
    <w:rsid w:val="00DA5AA7"/>
    <w:rsid w:val="00DA66D0"/>
    <w:rsid w:val="00DA6F61"/>
    <w:rsid w:val="00DB32E7"/>
    <w:rsid w:val="00DB58B7"/>
    <w:rsid w:val="00DC0A2D"/>
    <w:rsid w:val="00DC212C"/>
    <w:rsid w:val="00DD2CB9"/>
    <w:rsid w:val="00DD313A"/>
    <w:rsid w:val="00DD399B"/>
    <w:rsid w:val="00DF0491"/>
    <w:rsid w:val="00DF28BE"/>
    <w:rsid w:val="00E03823"/>
    <w:rsid w:val="00E049A2"/>
    <w:rsid w:val="00E06E07"/>
    <w:rsid w:val="00E26F2A"/>
    <w:rsid w:val="00E27CCD"/>
    <w:rsid w:val="00E32B71"/>
    <w:rsid w:val="00E33CE5"/>
    <w:rsid w:val="00E43F1F"/>
    <w:rsid w:val="00E44898"/>
    <w:rsid w:val="00E52C63"/>
    <w:rsid w:val="00E55E72"/>
    <w:rsid w:val="00E6132D"/>
    <w:rsid w:val="00E653B6"/>
    <w:rsid w:val="00E677FD"/>
    <w:rsid w:val="00E70E27"/>
    <w:rsid w:val="00E711B5"/>
    <w:rsid w:val="00E74EAC"/>
    <w:rsid w:val="00E75982"/>
    <w:rsid w:val="00E85C25"/>
    <w:rsid w:val="00E87FFE"/>
    <w:rsid w:val="00EA2642"/>
    <w:rsid w:val="00EA5014"/>
    <w:rsid w:val="00EA7D3E"/>
    <w:rsid w:val="00EB0749"/>
    <w:rsid w:val="00EB0F5E"/>
    <w:rsid w:val="00EB7993"/>
    <w:rsid w:val="00EE23F9"/>
    <w:rsid w:val="00EF6E1A"/>
    <w:rsid w:val="00F02D4A"/>
    <w:rsid w:val="00F03B2C"/>
    <w:rsid w:val="00F06DA2"/>
    <w:rsid w:val="00F22289"/>
    <w:rsid w:val="00F2698D"/>
    <w:rsid w:val="00F45218"/>
    <w:rsid w:val="00F538E8"/>
    <w:rsid w:val="00F64EED"/>
    <w:rsid w:val="00F66129"/>
    <w:rsid w:val="00F66C09"/>
    <w:rsid w:val="00F84C9E"/>
    <w:rsid w:val="00F96704"/>
    <w:rsid w:val="00FA7187"/>
    <w:rsid w:val="00FC49A5"/>
    <w:rsid w:val="00FD142D"/>
    <w:rsid w:val="00FE02DE"/>
    <w:rsid w:val="00FE5BEB"/>
    <w:rsid w:val="00FF2C0F"/>
    <w:rsid w:val="00FF36BC"/>
    <w:rsid w:val="00FF76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3"/>
    <o:shapelayout v:ext="edit">
      <o:idmap v:ext="edit" data="2"/>
    </o:shapelayout>
  </w:shapeDefaults>
  <w:decimalSymbol w:val="."/>
  <w:listSeparator w:val=","/>
  <w14:docId w14:val="7FBA3B21"/>
  <w15:docId w15:val="{9315E2B3-6B19-49EB-86CB-1A080EF3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97"/>
    <w:pPr>
      <w:spacing w:after="0" w:line="240" w:lineRule="auto"/>
      <w:ind w:firstLine="284"/>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uiPriority w:val="9"/>
    <w:qFormat/>
    <w:rsid w:val="006962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62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313A"/>
    <w:pPr>
      <w:spacing w:before="100" w:beforeAutospacing="1" w:after="100" w:afterAutospacing="1"/>
      <w:outlineLvl w:val="2"/>
    </w:pPr>
    <w:rPr>
      <w:b/>
      <w:bCs/>
      <w:sz w:val="27"/>
      <w:szCs w:val="27"/>
    </w:rPr>
  </w:style>
  <w:style w:type="paragraph" w:styleId="Heading4">
    <w:name w:val="heading 4"/>
    <w:aliases w:val="اشکال"/>
    <w:basedOn w:val="Normal"/>
    <w:next w:val="Normal"/>
    <w:link w:val="Heading4Char"/>
    <w:uiPriority w:val="9"/>
    <w:unhideWhenUsed/>
    <w:qFormat/>
    <w:rsid w:val="00A655F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جداول"/>
    <w:basedOn w:val="Normal"/>
    <w:next w:val="Normal"/>
    <w:link w:val="Heading5Char"/>
    <w:uiPriority w:val="9"/>
    <w:unhideWhenUsed/>
    <w:qFormat/>
    <w:rsid w:val="0032144D"/>
    <w:pPr>
      <w:keepNext/>
      <w:keepLines/>
      <w:widowControl w:val="0"/>
      <w:autoSpaceDE w:val="0"/>
      <w:autoSpaceDN w:val="0"/>
      <w:spacing w:before="40"/>
      <w:jc w:val="right"/>
      <w:outlineLvl w:val="4"/>
    </w:pPr>
    <w:rPr>
      <w:rFonts w:ascii="Calibri Light" w:hAnsi="Calibri Light"/>
      <w:noProof w:val="0"/>
      <w:color w:val="2E74B5"/>
      <w:szCs w:val="22"/>
    </w:rPr>
  </w:style>
  <w:style w:type="paragraph" w:styleId="Heading6">
    <w:name w:val="heading 6"/>
    <w:aliases w:val="رابطه ها"/>
    <w:basedOn w:val="Normal"/>
    <w:next w:val="Normal"/>
    <w:link w:val="Heading6Char"/>
    <w:uiPriority w:val="9"/>
    <w:unhideWhenUsed/>
    <w:qFormat/>
    <w:rsid w:val="0032144D"/>
    <w:pPr>
      <w:keepNext/>
      <w:keepLines/>
      <w:spacing w:before="200" w:line="276" w:lineRule="auto"/>
      <w:jc w:val="center"/>
      <w:outlineLvl w:val="5"/>
    </w:pPr>
    <w:rPr>
      <w:rFonts w:ascii="B Nazanin" w:hAnsi="B Nazanin" w:cs="B Nazanin"/>
      <w:b/>
      <w:iCs/>
      <w:noProof w:val="0"/>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8C0AC0"/>
    <w:pPr>
      <w:bidi/>
      <w:jc w:val="right"/>
    </w:pPr>
    <w:rPr>
      <w:sz w:val="32"/>
      <w:szCs w:val="32"/>
      <w:lang w:bidi="fa-IR"/>
    </w:rPr>
  </w:style>
  <w:style w:type="character" w:customStyle="1" w:styleId="BodyTextChar">
    <w:name w:val="Body Text Char"/>
    <w:basedOn w:val="DefaultParagraphFont"/>
    <w:link w:val="BodyText"/>
    <w:rsid w:val="008C0AC0"/>
    <w:rPr>
      <w:sz w:val="32"/>
      <w:szCs w:val="32"/>
      <w:lang w:bidi="fa-IR"/>
    </w:rPr>
  </w:style>
  <w:style w:type="table" w:styleId="TableGrid">
    <w:name w:val="Table Grid"/>
    <w:basedOn w:val="TableNormal"/>
    <w:uiPriority w:val="59"/>
    <w:rsid w:val="0085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3841"/>
    <w:pPr>
      <w:tabs>
        <w:tab w:val="center" w:pos="4680"/>
        <w:tab w:val="right" w:pos="9360"/>
      </w:tabs>
    </w:pPr>
  </w:style>
  <w:style w:type="character" w:customStyle="1" w:styleId="HeaderChar">
    <w:name w:val="Header Char"/>
    <w:basedOn w:val="DefaultParagraphFont"/>
    <w:link w:val="Header"/>
    <w:uiPriority w:val="99"/>
    <w:rsid w:val="000B3841"/>
  </w:style>
  <w:style w:type="paragraph" w:styleId="Footer">
    <w:name w:val="footer"/>
    <w:basedOn w:val="Normal"/>
    <w:link w:val="FooterChar"/>
    <w:uiPriority w:val="99"/>
    <w:unhideWhenUsed/>
    <w:rsid w:val="000B3841"/>
    <w:pPr>
      <w:tabs>
        <w:tab w:val="center" w:pos="4680"/>
        <w:tab w:val="right" w:pos="9360"/>
      </w:tabs>
    </w:pPr>
  </w:style>
  <w:style w:type="character" w:customStyle="1" w:styleId="FooterChar">
    <w:name w:val="Footer Char"/>
    <w:basedOn w:val="DefaultParagraphFont"/>
    <w:link w:val="Footer"/>
    <w:uiPriority w:val="99"/>
    <w:rsid w:val="000B3841"/>
  </w:style>
  <w:style w:type="paragraph" w:styleId="ListParagraph">
    <w:name w:val="List Paragraph"/>
    <w:basedOn w:val="Normal"/>
    <w:uiPriority w:val="34"/>
    <w:qFormat/>
    <w:rsid w:val="00EA5014"/>
    <w:pPr>
      <w:ind w:left="720"/>
      <w:contextualSpacing/>
    </w:pPr>
  </w:style>
  <w:style w:type="paragraph" w:styleId="BalloonText">
    <w:name w:val="Balloon Text"/>
    <w:basedOn w:val="Normal"/>
    <w:link w:val="BalloonTextChar"/>
    <w:uiPriority w:val="99"/>
    <w:unhideWhenUsed/>
    <w:rsid w:val="00725751"/>
    <w:rPr>
      <w:rFonts w:ascii="Segoe UI" w:hAnsi="Segoe UI" w:cs="Segoe UI"/>
      <w:sz w:val="18"/>
      <w:szCs w:val="18"/>
    </w:rPr>
  </w:style>
  <w:style w:type="character" w:customStyle="1" w:styleId="BalloonTextChar">
    <w:name w:val="Balloon Text Char"/>
    <w:basedOn w:val="DefaultParagraphFont"/>
    <w:link w:val="BalloonText"/>
    <w:uiPriority w:val="99"/>
    <w:rsid w:val="00725751"/>
    <w:rPr>
      <w:rFonts w:ascii="Segoe UI" w:hAnsi="Segoe UI" w:cs="Segoe UI"/>
      <w:sz w:val="18"/>
      <w:szCs w:val="18"/>
    </w:rPr>
  </w:style>
  <w:style w:type="paragraph" w:styleId="NormalWeb">
    <w:name w:val="Normal (Web)"/>
    <w:basedOn w:val="Normal"/>
    <w:uiPriority w:val="99"/>
    <w:unhideWhenUsed/>
    <w:rsid w:val="00913B79"/>
    <w:pPr>
      <w:spacing w:before="100" w:beforeAutospacing="1" w:after="100" w:afterAutospacing="1"/>
    </w:pPr>
  </w:style>
  <w:style w:type="paragraph" w:styleId="HTMLPreformatted">
    <w:name w:val="HTML Preformatted"/>
    <w:basedOn w:val="Normal"/>
    <w:link w:val="HTMLPreformattedChar"/>
    <w:uiPriority w:val="99"/>
    <w:unhideWhenUsed/>
    <w:rsid w:val="00562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627B4"/>
    <w:rPr>
      <w:rFonts w:ascii="Courier New" w:eastAsia="Times New Roman" w:hAnsi="Courier New" w:cs="Courier New"/>
      <w:sz w:val="20"/>
      <w:szCs w:val="20"/>
    </w:rPr>
  </w:style>
  <w:style w:type="character" w:customStyle="1" w:styleId="y2iqfc">
    <w:name w:val="y2iqfc"/>
    <w:basedOn w:val="DefaultParagraphFont"/>
    <w:rsid w:val="005627B4"/>
  </w:style>
  <w:style w:type="character" w:styleId="Hyperlink">
    <w:name w:val="Hyperlink"/>
    <w:basedOn w:val="DefaultParagraphFont"/>
    <w:uiPriority w:val="99"/>
    <w:unhideWhenUsed/>
    <w:rsid w:val="00463BCC"/>
    <w:rPr>
      <w:color w:val="0563C1" w:themeColor="hyperlink"/>
      <w:u w:val="single"/>
    </w:rPr>
  </w:style>
  <w:style w:type="table" w:styleId="PlainTable2">
    <w:name w:val="Plain Table 2"/>
    <w:basedOn w:val="TableNormal"/>
    <w:uiPriority w:val="42"/>
    <w:rsid w:val="007161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DD313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6962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62D7"/>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B70CDA"/>
    <w:pPr>
      <w:widowControl w:val="0"/>
      <w:autoSpaceDE w:val="0"/>
      <w:autoSpaceDN w:val="0"/>
      <w:jc w:val="right"/>
    </w:pPr>
    <w:rPr>
      <w:rFonts w:ascii="Microsoft Sans Serif" w:eastAsia="Microsoft Sans Serif" w:hAnsi="Microsoft Sans Serif" w:cs="Microsoft Sans Serif"/>
    </w:rPr>
  </w:style>
  <w:style w:type="character" w:customStyle="1" w:styleId="Heading4Char">
    <w:name w:val="Heading 4 Char"/>
    <w:aliases w:val="اشکال Char"/>
    <w:basedOn w:val="DefaultParagraphFont"/>
    <w:link w:val="Heading4"/>
    <w:uiPriority w:val="9"/>
    <w:rsid w:val="00A655F2"/>
    <w:rPr>
      <w:rFonts w:asciiTheme="majorHAnsi" w:eastAsiaTheme="majorEastAsia" w:hAnsiTheme="majorHAnsi" w:cstheme="majorBidi"/>
      <w:i/>
      <w:iCs/>
      <w:color w:val="2E74B5" w:themeColor="accent1" w:themeShade="BF"/>
    </w:rPr>
  </w:style>
  <w:style w:type="character" w:customStyle="1" w:styleId="Heading5Char">
    <w:name w:val="Heading 5 Char"/>
    <w:aliases w:val="جداول Char"/>
    <w:basedOn w:val="DefaultParagraphFont"/>
    <w:link w:val="Heading5"/>
    <w:uiPriority w:val="9"/>
    <w:rsid w:val="0032144D"/>
    <w:rPr>
      <w:rFonts w:ascii="Calibri Light" w:eastAsia="Times New Roman" w:hAnsi="Calibri Light" w:cs="Times New Roman"/>
      <w:color w:val="2E74B5"/>
      <w:sz w:val="24"/>
    </w:rPr>
  </w:style>
  <w:style w:type="character" w:customStyle="1" w:styleId="Heading6Char">
    <w:name w:val="Heading 6 Char"/>
    <w:aliases w:val="رابطه ها Char"/>
    <w:basedOn w:val="DefaultParagraphFont"/>
    <w:link w:val="Heading6"/>
    <w:uiPriority w:val="9"/>
    <w:rsid w:val="0032144D"/>
    <w:rPr>
      <w:rFonts w:ascii="B Nazanin" w:eastAsia="Times New Roman" w:hAnsi="B Nazanin" w:cs="B Nazanin"/>
      <w:b/>
      <w:iCs/>
      <w:color w:val="000000"/>
      <w:sz w:val="24"/>
    </w:rPr>
  </w:style>
  <w:style w:type="paragraph" w:customStyle="1" w:styleId="A-text">
    <w:name w:val="A-text"/>
    <w:basedOn w:val="Normal"/>
    <w:rsid w:val="0032144D"/>
    <w:pPr>
      <w:bidi/>
      <w:ind w:firstLine="340"/>
    </w:pPr>
    <w:rPr>
      <w:rFonts w:ascii="Arial" w:hAnsi="Arial" w:cs="B Nazanin"/>
      <w:sz w:val="20"/>
      <w:lang w:bidi="fa-IR"/>
    </w:rPr>
  </w:style>
  <w:style w:type="paragraph" w:customStyle="1" w:styleId="A-ref">
    <w:name w:val="A-ref"/>
    <w:basedOn w:val="A-text"/>
    <w:rsid w:val="0032144D"/>
    <w:pPr>
      <w:bidi w:val="0"/>
      <w:spacing w:after="120"/>
      <w:ind w:firstLine="0"/>
      <w:jc w:val="left"/>
    </w:pPr>
    <w:rPr>
      <w:sz w:val="18"/>
      <w:szCs w:val="22"/>
    </w:rPr>
  </w:style>
  <w:style w:type="character" w:styleId="PageNumber">
    <w:name w:val="page number"/>
    <w:basedOn w:val="DefaultParagraphFont"/>
    <w:rsid w:val="0032144D"/>
  </w:style>
  <w:style w:type="paragraph" w:styleId="FootnoteText">
    <w:name w:val="footnote text"/>
    <w:basedOn w:val="Normal"/>
    <w:link w:val="FootnoteTextChar"/>
    <w:uiPriority w:val="99"/>
    <w:rsid w:val="0032144D"/>
    <w:rPr>
      <w:noProof w:val="0"/>
      <w:sz w:val="20"/>
      <w:szCs w:val="20"/>
    </w:rPr>
  </w:style>
  <w:style w:type="character" w:customStyle="1" w:styleId="FootnoteTextChar">
    <w:name w:val="Footnote Text Char"/>
    <w:basedOn w:val="DefaultParagraphFont"/>
    <w:link w:val="FootnoteText"/>
    <w:uiPriority w:val="99"/>
    <w:rsid w:val="0032144D"/>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32144D"/>
    <w:rPr>
      <w:rFonts w:ascii="Standout" w:hAnsi="Standout"/>
      <w:sz w:val="20"/>
      <w:szCs w:val="20"/>
    </w:rPr>
  </w:style>
  <w:style w:type="character" w:customStyle="1" w:styleId="CommentTextChar">
    <w:name w:val="Comment Text Char"/>
    <w:basedOn w:val="DefaultParagraphFont"/>
    <w:link w:val="CommentText"/>
    <w:uiPriority w:val="99"/>
    <w:rsid w:val="0032144D"/>
    <w:rPr>
      <w:rFonts w:ascii="Standout" w:eastAsia="Times New Roman" w:hAnsi="Standout" w:cs="Times New Roman"/>
      <w:noProof/>
      <w:sz w:val="20"/>
      <w:szCs w:val="20"/>
    </w:rPr>
  </w:style>
  <w:style w:type="paragraph" w:styleId="BodyText3">
    <w:name w:val="Body Text 3"/>
    <w:basedOn w:val="Normal"/>
    <w:link w:val="BodyText3Char"/>
    <w:uiPriority w:val="99"/>
    <w:rsid w:val="0032144D"/>
    <w:rPr>
      <w:noProof w:val="0"/>
    </w:rPr>
  </w:style>
  <w:style w:type="character" w:customStyle="1" w:styleId="BodyText3Char">
    <w:name w:val="Body Text 3 Char"/>
    <w:basedOn w:val="DefaultParagraphFont"/>
    <w:link w:val="BodyText3"/>
    <w:uiPriority w:val="99"/>
    <w:rsid w:val="0032144D"/>
    <w:rPr>
      <w:rFonts w:ascii="Times New Roman" w:eastAsia="Times New Roman" w:hAnsi="Times New Roman" w:cs="Times New Roman"/>
      <w:sz w:val="24"/>
      <w:szCs w:val="24"/>
    </w:rPr>
  </w:style>
  <w:style w:type="paragraph" w:styleId="Date">
    <w:name w:val="Date"/>
    <w:basedOn w:val="Normal"/>
    <w:next w:val="Normal"/>
    <w:link w:val="DateChar"/>
    <w:rsid w:val="0032144D"/>
    <w:rPr>
      <w:noProof w:val="0"/>
    </w:rPr>
  </w:style>
  <w:style w:type="character" w:customStyle="1" w:styleId="DateChar">
    <w:name w:val="Date Char"/>
    <w:basedOn w:val="DefaultParagraphFont"/>
    <w:link w:val="Date"/>
    <w:rsid w:val="0032144D"/>
    <w:rPr>
      <w:rFonts w:ascii="Times New Roman" w:eastAsia="Times New Roman" w:hAnsi="Times New Roman" w:cs="Times New Roman"/>
      <w:sz w:val="24"/>
      <w:szCs w:val="24"/>
    </w:rPr>
  </w:style>
  <w:style w:type="character" w:customStyle="1" w:styleId="hps">
    <w:name w:val="hps"/>
    <w:basedOn w:val="DefaultParagraphFont"/>
    <w:rsid w:val="0032144D"/>
  </w:style>
  <w:style w:type="character" w:styleId="FootnoteReference">
    <w:name w:val="footnote reference"/>
    <w:uiPriority w:val="99"/>
    <w:unhideWhenUsed/>
    <w:rsid w:val="0032144D"/>
    <w:rPr>
      <w:vertAlign w:val="superscript"/>
    </w:rPr>
  </w:style>
  <w:style w:type="paragraph" w:customStyle="1" w:styleId="a">
    <w:name w:val="فصل"/>
    <w:next w:val="Normal"/>
    <w:qFormat/>
    <w:rsid w:val="0032144D"/>
    <w:pPr>
      <w:widowControl w:val="0"/>
      <w:numPr>
        <w:numId w:val="1"/>
      </w:numPr>
      <w:pBdr>
        <w:bottom w:val="single" w:sz="4" w:space="1" w:color="auto"/>
      </w:pBdr>
      <w:tabs>
        <w:tab w:val="center" w:pos="4253"/>
      </w:tabs>
      <w:bidi/>
      <w:spacing w:before="2040" w:after="0" w:line="360" w:lineRule="auto"/>
      <w:ind w:left="29"/>
      <w:jc w:val="both"/>
      <w:outlineLvl w:val="0"/>
    </w:pPr>
    <w:rPr>
      <w:rFonts w:ascii="Times New Roman Bold" w:eastAsia="Times New Roman" w:hAnsi="Times New Roman Bold" w:cs="B Titr"/>
      <w:b/>
      <w:bCs/>
      <w:sz w:val="56"/>
      <w:szCs w:val="56"/>
      <w:lang w:bidi="fa-IR"/>
    </w:rPr>
  </w:style>
  <w:style w:type="paragraph" w:customStyle="1" w:styleId="a3">
    <w:name w:val="زيرنويس شکل"/>
    <w:basedOn w:val="Caption"/>
    <w:next w:val="Normal"/>
    <w:rsid w:val="0032144D"/>
    <w:pPr>
      <w:bidi/>
      <w:spacing w:line="288" w:lineRule="auto"/>
      <w:jc w:val="center"/>
    </w:pPr>
    <w:rPr>
      <w:rFonts w:cs="B Lotus"/>
      <w:b w:val="0"/>
      <w:bCs w:val="0"/>
      <w:color w:val="000000"/>
      <w:sz w:val="24"/>
      <w:szCs w:val="24"/>
    </w:rPr>
  </w:style>
  <w:style w:type="paragraph" w:customStyle="1" w:styleId="a1">
    <w:name w:val="تيتر دوم"/>
    <w:next w:val="Normal"/>
    <w:rsid w:val="0032144D"/>
    <w:pPr>
      <w:keepNext/>
      <w:widowControl w:val="0"/>
      <w:numPr>
        <w:ilvl w:val="2"/>
        <w:numId w:val="1"/>
      </w:numPr>
      <w:bidi/>
      <w:spacing w:before="720" w:after="480" w:line="240" w:lineRule="auto"/>
      <w:jc w:val="both"/>
      <w:outlineLvl w:val="2"/>
    </w:pPr>
    <w:rPr>
      <w:rFonts w:ascii="B Nazanin" w:eastAsia="Times New Roman" w:hAnsi="Times New Roman Bold" w:cs="B Nazanin"/>
      <w:b/>
      <w:bCs/>
      <w:sz w:val="30"/>
      <w:szCs w:val="32"/>
    </w:rPr>
  </w:style>
  <w:style w:type="paragraph" w:customStyle="1" w:styleId="a0">
    <w:name w:val="تيتر اول"/>
    <w:next w:val="Normal"/>
    <w:rsid w:val="0032144D"/>
    <w:pPr>
      <w:keepNext/>
      <w:widowControl w:val="0"/>
      <w:numPr>
        <w:ilvl w:val="1"/>
        <w:numId w:val="1"/>
      </w:numPr>
      <w:bidi/>
      <w:spacing w:before="600" w:after="480" w:line="240" w:lineRule="auto"/>
      <w:jc w:val="both"/>
      <w:outlineLvl w:val="1"/>
    </w:pPr>
    <w:rPr>
      <w:rFonts w:ascii="Times New Roman Bold" w:eastAsia="Times New Roman" w:hAnsi="Times New Roman Bold" w:cs="B Nazanin"/>
      <w:b/>
      <w:bCs/>
      <w:sz w:val="32"/>
      <w:szCs w:val="36"/>
      <w:lang w:bidi="fa-IR"/>
    </w:rPr>
  </w:style>
  <w:style w:type="paragraph" w:customStyle="1" w:styleId="a2">
    <w:name w:val="بالانويس جدول"/>
    <w:next w:val="Normal"/>
    <w:rsid w:val="0032144D"/>
    <w:pPr>
      <w:keepNext/>
      <w:numPr>
        <w:ilvl w:val="7"/>
        <w:numId w:val="1"/>
      </w:numPr>
      <w:bidi/>
      <w:spacing w:before="600" w:after="100" w:line="204" w:lineRule="auto"/>
      <w:jc w:val="center"/>
      <w:outlineLvl w:val="7"/>
    </w:pPr>
    <w:rPr>
      <w:rFonts w:ascii="Times New Roman" w:eastAsia="Times New Roman" w:hAnsi="Times New Roman" w:cs="B Nazanin"/>
      <w:sz w:val="18"/>
      <w:szCs w:val="24"/>
      <w:lang w:bidi="fa-IR"/>
    </w:rPr>
  </w:style>
  <w:style w:type="paragraph" w:styleId="EndnoteText">
    <w:name w:val="endnote text"/>
    <w:basedOn w:val="Normal"/>
    <w:link w:val="EndnoteTextChar"/>
    <w:uiPriority w:val="99"/>
    <w:unhideWhenUsed/>
    <w:rsid w:val="0032144D"/>
    <w:rPr>
      <w:rFonts w:ascii="Calibri" w:eastAsia="Calibri" w:hAnsi="Calibri" w:cs="Arial"/>
      <w:noProof w:val="0"/>
      <w:sz w:val="20"/>
      <w:szCs w:val="20"/>
    </w:rPr>
  </w:style>
  <w:style w:type="character" w:customStyle="1" w:styleId="EndnoteTextChar">
    <w:name w:val="Endnote Text Char"/>
    <w:basedOn w:val="DefaultParagraphFont"/>
    <w:link w:val="EndnoteText"/>
    <w:uiPriority w:val="99"/>
    <w:rsid w:val="0032144D"/>
    <w:rPr>
      <w:rFonts w:ascii="Calibri" w:eastAsia="Calibri" w:hAnsi="Calibri" w:cs="Arial"/>
      <w:sz w:val="20"/>
      <w:szCs w:val="20"/>
    </w:rPr>
  </w:style>
  <w:style w:type="character" w:styleId="EndnoteReference">
    <w:name w:val="endnote reference"/>
    <w:uiPriority w:val="99"/>
    <w:unhideWhenUsed/>
    <w:rsid w:val="0032144D"/>
    <w:rPr>
      <w:vertAlign w:val="superscript"/>
    </w:rPr>
  </w:style>
  <w:style w:type="paragraph" w:styleId="Caption">
    <w:name w:val="caption"/>
    <w:basedOn w:val="Normal"/>
    <w:next w:val="Normal"/>
    <w:uiPriority w:val="35"/>
    <w:unhideWhenUsed/>
    <w:qFormat/>
    <w:rsid w:val="0032144D"/>
    <w:pPr>
      <w:spacing w:after="200"/>
    </w:pPr>
    <w:rPr>
      <w:rFonts w:ascii="Calibri" w:eastAsia="Calibri" w:hAnsi="Calibri" w:cs="Arial"/>
      <w:b/>
      <w:bCs/>
      <w:noProof w:val="0"/>
      <w:color w:val="5B9BD5"/>
      <w:sz w:val="18"/>
      <w:szCs w:val="18"/>
    </w:rPr>
  </w:style>
  <w:style w:type="character" w:styleId="Emphasis">
    <w:name w:val="Emphasis"/>
    <w:uiPriority w:val="20"/>
    <w:qFormat/>
    <w:rsid w:val="0032144D"/>
    <w:rPr>
      <w:i/>
      <w:iCs/>
    </w:rPr>
  </w:style>
  <w:style w:type="character" w:styleId="PlaceholderText">
    <w:name w:val="Placeholder Text"/>
    <w:uiPriority w:val="99"/>
    <w:semiHidden/>
    <w:rsid w:val="0032144D"/>
    <w:rPr>
      <w:color w:val="808080"/>
    </w:rPr>
  </w:style>
  <w:style w:type="paragraph" w:customStyle="1" w:styleId="DecimalAligned">
    <w:name w:val="Decimal Aligned"/>
    <w:basedOn w:val="Normal"/>
    <w:uiPriority w:val="40"/>
    <w:qFormat/>
    <w:rsid w:val="0032144D"/>
    <w:pPr>
      <w:tabs>
        <w:tab w:val="decimal" w:pos="360"/>
      </w:tabs>
      <w:spacing w:after="200" w:line="276" w:lineRule="auto"/>
    </w:pPr>
    <w:rPr>
      <w:rFonts w:ascii="Calibri" w:eastAsia="Calibri" w:hAnsi="Calibri" w:cs="Arial"/>
      <w:noProof w:val="0"/>
      <w:sz w:val="22"/>
      <w:szCs w:val="22"/>
      <w:lang w:eastAsia="ja-JP"/>
    </w:rPr>
  </w:style>
  <w:style w:type="character" w:styleId="SubtleEmphasis">
    <w:name w:val="Subtle Emphasis"/>
    <w:uiPriority w:val="19"/>
    <w:qFormat/>
    <w:rsid w:val="0032144D"/>
    <w:rPr>
      <w:i/>
      <w:iCs/>
      <w:color w:val="7F7F7F"/>
    </w:rPr>
  </w:style>
  <w:style w:type="table" w:styleId="MediumShading2-Accent5">
    <w:name w:val="Medium Shading 2 Accent 5"/>
    <w:basedOn w:val="TableNormal"/>
    <w:uiPriority w:val="64"/>
    <w:rsid w:val="0032144D"/>
    <w:pPr>
      <w:spacing w:after="0" w:line="240" w:lineRule="auto"/>
    </w:pPr>
    <w:rPr>
      <w:rFonts w:ascii="Calibri" w:eastAsia="Times New Roman"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32144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32144D"/>
    <w:pPr>
      <w:autoSpaceDE w:val="0"/>
      <w:autoSpaceDN w:val="0"/>
      <w:adjustRightInd w:val="0"/>
      <w:spacing w:after="0" w:line="240" w:lineRule="auto"/>
      <w:ind w:firstLine="284"/>
      <w:jc w:val="both"/>
    </w:pPr>
    <w:rPr>
      <w:rFonts w:ascii="Arial" w:eastAsia="Calibri" w:hAnsi="Arial" w:cs="Arial"/>
      <w:color w:val="000000"/>
      <w:sz w:val="24"/>
      <w:szCs w:val="24"/>
    </w:rPr>
  </w:style>
  <w:style w:type="paragraph" w:customStyle="1" w:styleId="a4">
    <w:name w:val="پاورقي"/>
    <w:basedOn w:val="FootnoteText"/>
    <w:qFormat/>
    <w:rsid w:val="0032144D"/>
    <w:rPr>
      <w:sz w:val="18"/>
      <w:szCs w:val="18"/>
    </w:rPr>
  </w:style>
  <w:style w:type="paragraph" w:styleId="Subtitle">
    <w:name w:val="Subtitle"/>
    <w:aliases w:val="زير نويس شكل و جدول"/>
    <w:basedOn w:val="a3"/>
    <w:next w:val="Normal"/>
    <w:link w:val="SubtitleChar"/>
    <w:uiPriority w:val="11"/>
    <w:qFormat/>
    <w:rsid w:val="0032144D"/>
  </w:style>
  <w:style w:type="character" w:customStyle="1" w:styleId="SubtitleChar">
    <w:name w:val="Subtitle Char"/>
    <w:aliases w:val="زير نويس شكل و جدول Char"/>
    <w:basedOn w:val="DefaultParagraphFont"/>
    <w:link w:val="Subtitle"/>
    <w:uiPriority w:val="11"/>
    <w:rsid w:val="0032144D"/>
    <w:rPr>
      <w:rFonts w:ascii="Calibri" w:eastAsia="Calibri" w:hAnsi="Calibri" w:cs="B Lotus"/>
      <w:color w:val="000000"/>
      <w:sz w:val="24"/>
      <w:szCs w:val="24"/>
    </w:rPr>
  </w:style>
  <w:style w:type="paragraph" w:styleId="TOCHeading">
    <w:name w:val="TOC Heading"/>
    <w:basedOn w:val="Heading1"/>
    <w:next w:val="Normal"/>
    <w:uiPriority w:val="39"/>
    <w:unhideWhenUsed/>
    <w:qFormat/>
    <w:rsid w:val="0032144D"/>
    <w:pPr>
      <w:spacing w:before="480" w:line="276" w:lineRule="auto"/>
      <w:outlineLvl w:val="9"/>
    </w:pPr>
    <w:rPr>
      <w:rFonts w:ascii="Calibri Light" w:eastAsia="Times New Roman" w:hAnsi="Calibri Light" w:cs="Times New Roman"/>
      <w:b/>
      <w:bCs/>
      <w:color w:val="2E74B5"/>
      <w:sz w:val="28"/>
      <w:szCs w:val="28"/>
      <w:lang w:eastAsia="ja-JP"/>
    </w:rPr>
  </w:style>
  <w:style w:type="paragraph" w:styleId="TOC1">
    <w:name w:val="toc 1"/>
    <w:basedOn w:val="Normal"/>
    <w:next w:val="Normal"/>
    <w:autoRedefine/>
    <w:uiPriority w:val="39"/>
    <w:unhideWhenUsed/>
    <w:rsid w:val="0032144D"/>
    <w:pPr>
      <w:tabs>
        <w:tab w:val="right" w:leader="dot" w:pos="9061"/>
      </w:tabs>
      <w:bidi/>
      <w:spacing w:after="100" w:line="276" w:lineRule="auto"/>
      <w:ind w:left="707" w:hanging="1"/>
    </w:pPr>
    <w:rPr>
      <w:rFonts w:ascii="Calibri" w:eastAsia="Calibri" w:hAnsi="Calibri" w:cs="Arial"/>
      <w:noProof w:val="0"/>
      <w:sz w:val="22"/>
      <w:szCs w:val="22"/>
    </w:rPr>
  </w:style>
  <w:style w:type="paragraph" w:styleId="TOC2">
    <w:name w:val="toc 2"/>
    <w:basedOn w:val="Normal"/>
    <w:next w:val="Normal"/>
    <w:autoRedefine/>
    <w:uiPriority w:val="39"/>
    <w:unhideWhenUsed/>
    <w:rsid w:val="0032144D"/>
    <w:pPr>
      <w:spacing w:after="100" w:line="276" w:lineRule="auto"/>
      <w:ind w:left="220"/>
    </w:pPr>
    <w:rPr>
      <w:rFonts w:ascii="Calibri" w:eastAsia="Calibri" w:hAnsi="Calibri" w:cs="Arial"/>
      <w:noProof w:val="0"/>
      <w:sz w:val="22"/>
      <w:szCs w:val="22"/>
    </w:rPr>
  </w:style>
  <w:style w:type="paragraph" w:styleId="TOC3">
    <w:name w:val="toc 3"/>
    <w:basedOn w:val="Normal"/>
    <w:next w:val="Normal"/>
    <w:autoRedefine/>
    <w:uiPriority w:val="39"/>
    <w:unhideWhenUsed/>
    <w:rsid w:val="0032144D"/>
    <w:pPr>
      <w:spacing w:after="100" w:line="276" w:lineRule="auto"/>
      <w:ind w:left="440"/>
    </w:pPr>
    <w:rPr>
      <w:rFonts w:ascii="Calibri" w:eastAsia="Calibri" w:hAnsi="Calibri" w:cs="Arial"/>
      <w:noProof w:val="0"/>
      <w:sz w:val="22"/>
      <w:szCs w:val="22"/>
    </w:rPr>
  </w:style>
  <w:style w:type="paragraph" w:styleId="TOC4">
    <w:name w:val="toc 4"/>
    <w:basedOn w:val="Normal"/>
    <w:next w:val="Normal"/>
    <w:autoRedefine/>
    <w:uiPriority w:val="39"/>
    <w:unhideWhenUsed/>
    <w:rsid w:val="0032144D"/>
    <w:pPr>
      <w:spacing w:after="100" w:line="276" w:lineRule="auto"/>
      <w:ind w:left="660"/>
    </w:pPr>
    <w:rPr>
      <w:rFonts w:ascii="Calibri" w:hAnsi="Calibri" w:cs="Arial"/>
      <w:noProof w:val="0"/>
      <w:sz w:val="22"/>
      <w:szCs w:val="22"/>
    </w:rPr>
  </w:style>
  <w:style w:type="paragraph" w:styleId="TOC5">
    <w:name w:val="toc 5"/>
    <w:basedOn w:val="Normal"/>
    <w:next w:val="Normal"/>
    <w:autoRedefine/>
    <w:uiPriority w:val="39"/>
    <w:unhideWhenUsed/>
    <w:rsid w:val="0032144D"/>
    <w:pPr>
      <w:spacing w:after="100" w:line="276" w:lineRule="auto"/>
      <w:ind w:left="880"/>
    </w:pPr>
    <w:rPr>
      <w:rFonts w:ascii="Calibri" w:hAnsi="Calibri" w:cs="Arial"/>
      <w:noProof w:val="0"/>
      <w:sz w:val="22"/>
      <w:szCs w:val="22"/>
    </w:rPr>
  </w:style>
  <w:style w:type="paragraph" w:styleId="TOC6">
    <w:name w:val="toc 6"/>
    <w:basedOn w:val="Normal"/>
    <w:next w:val="Normal"/>
    <w:autoRedefine/>
    <w:uiPriority w:val="39"/>
    <w:unhideWhenUsed/>
    <w:rsid w:val="0032144D"/>
    <w:pPr>
      <w:spacing w:after="100" w:line="276" w:lineRule="auto"/>
      <w:ind w:left="1100"/>
    </w:pPr>
    <w:rPr>
      <w:rFonts w:ascii="Calibri" w:hAnsi="Calibri" w:cs="Arial"/>
      <w:noProof w:val="0"/>
      <w:sz w:val="22"/>
      <w:szCs w:val="22"/>
    </w:rPr>
  </w:style>
  <w:style w:type="paragraph" w:styleId="TOC7">
    <w:name w:val="toc 7"/>
    <w:basedOn w:val="Normal"/>
    <w:next w:val="Normal"/>
    <w:autoRedefine/>
    <w:uiPriority w:val="39"/>
    <w:unhideWhenUsed/>
    <w:rsid w:val="0032144D"/>
    <w:pPr>
      <w:spacing w:after="100" w:line="276" w:lineRule="auto"/>
      <w:ind w:left="1320"/>
    </w:pPr>
    <w:rPr>
      <w:rFonts w:ascii="Calibri" w:hAnsi="Calibri" w:cs="Arial"/>
      <w:noProof w:val="0"/>
      <w:sz w:val="22"/>
      <w:szCs w:val="22"/>
    </w:rPr>
  </w:style>
  <w:style w:type="paragraph" w:styleId="TOC8">
    <w:name w:val="toc 8"/>
    <w:basedOn w:val="Normal"/>
    <w:next w:val="Normal"/>
    <w:autoRedefine/>
    <w:uiPriority w:val="39"/>
    <w:unhideWhenUsed/>
    <w:rsid w:val="0032144D"/>
    <w:pPr>
      <w:spacing w:after="100" w:line="276" w:lineRule="auto"/>
      <w:ind w:left="1540"/>
    </w:pPr>
    <w:rPr>
      <w:rFonts w:ascii="Calibri" w:hAnsi="Calibri" w:cs="Arial"/>
      <w:noProof w:val="0"/>
      <w:sz w:val="22"/>
      <w:szCs w:val="22"/>
    </w:rPr>
  </w:style>
  <w:style w:type="paragraph" w:styleId="TOC9">
    <w:name w:val="toc 9"/>
    <w:basedOn w:val="Normal"/>
    <w:next w:val="Normal"/>
    <w:autoRedefine/>
    <w:uiPriority w:val="39"/>
    <w:unhideWhenUsed/>
    <w:rsid w:val="0032144D"/>
    <w:pPr>
      <w:spacing w:after="100" w:line="276" w:lineRule="auto"/>
      <w:ind w:left="1760"/>
    </w:pPr>
    <w:rPr>
      <w:rFonts w:ascii="Calibri" w:hAnsi="Calibri" w:cs="Arial"/>
      <w:noProof w:val="0"/>
      <w:sz w:val="22"/>
      <w:szCs w:val="22"/>
    </w:rPr>
  </w:style>
  <w:style w:type="paragraph" w:styleId="TableofFigures">
    <w:name w:val="table of figures"/>
    <w:basedOn w:val="Heading5"/>
    <w:next w:val="Heading5"/>
    <w:uiPriority w:val="99"/>
    <w:unhideWhenUsed/>
    <w:rsid w:val="0032144D"/>
    <w:pPr>
      <w:keepNext w:val="0"/>
      <w:keepLines w:val="0"/>
      <w:widowControl/>
      <w:autoSpaceDE/>
      <w:autoSpaceDN/>
      <w:spacing w:before="0" w:line="276" w:lineRule="auto"/>
      <w:ind w:left="220"/>
      <w:jc w:val="left"/>
      <w:outlineLvl w:val="9"/>
    </w:pPr>
    <w:rPr>
      <w:rFonts w:ascii="Calibri" w:eastAsia="Calibri" w:hAnsi="Calibri"/>
      <w:b/>
      <w:bCs/>
      <w:iCs/>
      <w:color w:val="auto"/>
      <w:sz w:val="20"/>
      <w:szCs w:val="24"/>
      <w:lang w:bidi="fa-IR"/>
    </w:rPr>
  </w:style>
  <w:style w:type="paragraph" w:customStyle="1" w:styleId="a5">
    <w:name w:val="متن روي جلد"/>
    <w:basedOn w:val="Normal"/>
    <w:rsid w:val="0032144D"/>
    <w:pPr>
      <w:widowControl w:val="0"/>
      <w:bidi/>
      <w:spacing w:line="288" w:lineRule="auto"/>
      <w:jc w:val="center"/>
    </w:pPr>
    <w:rPr>
      <w:rFonts w:cs="Nazanin"/>
      <w:b/>
      <w:bCs/>
      <w:noProof w:val="0"/>
      <w:szCs w:val="28"/>
      <w:lang w:bidi="fa-IR"/>
    </w:rPr>
  </w:style>
  <w:style w:type="paragraph" w:customStyle="1" w:styleId="a6">
    <w:name w:val="متن"/>
    <w:link w:val="Char"/>
    <w:rsid w:val="0032144D"/>
    <w:pPr>
      <w:widowControl w:val="0"/>
      <w:bidi/>
      <w:spacing w:after="0" w:line="288" w:lineRule="auto"/>
      <w:ind w:firstLine="567"/>
      <w:jc w:val="lowKashida"/>
    </w:pPr>
    <w:rPr>
      <w:rFonts w:ascii="Times New Roman" w:eastAsia="Times New Roman" w:hAnsi="Times New Roman" w:cs="B Nazanin"/>
      <w:sz w:val="24"/>
      <w:szCs w:val="28"/>
    </w:rPr>
  </w:style>
  <w:style w:type="character" w:customStyle="1" w:styleId="Char">
    <w:name w:val="متن Char"/>
    <w:link w:val="a6"/>
    <w:rsid w:val="0032144D"/>
    <w:rPr>
      <w:rFonts w:ascii="Times New Roman" w:eastAsia="Times New Roman" w:hAnsi="Times New Roman" w:cs="B Nazanin"/>
      <w:sz w:val="24"/>
      <w:szCs w:val="28"/>
    </w:rPr>
  </w:style>
  <w:style w:type="paragraph" w:customStyle="1" w:styleId="a7">
    <w:name w:val="متن (انگليسي)"/>
    <w:basedOn w:val="a6"/>
    <w:rsid w:val="0032144D"/>
    <w:pPr>
      <w:bidi w:val="0"/>
      <w:spacing w:line="240" w:lineRule="auto"/>
    </w:pPr>
  </w:style>
  <w:style w:type="character" w:customStyle="1" w:styleId="alt-edited">
    <w:name w:val="alt-edited"/>
    <w:rsid w:val="0032144D"/>
  </w:style>
  <w:style w:type="character" w:customStyle="1" w:styleId="shorttext">
    <w:name w:val="short_text"/>
    <w:rsid w:val="0032144D"/>
  </w:style>
  <w:style w:type="paragraph" w:styleId="NoSpacing">
    <w:name w:val="No Spacing"/>
    <w:uiPriority w:val="1"/>
    <w:qFormat/>
    <w:rsid w:val="0032144D"/>
    <w:pPr>
      <w:spacing w:after="0" w:line="240" w:lineRule="auto"/>
      <w:ind w:firstLine="284"/>
      <w:jc w:val="both"/>
    </w:pPr>
    <w:rPr>
      <w:rFonts w:ascii="Calibri" w:eastAsia="Calibri" w:hAnsi="Calibri" w:cs="Arial"/>
    </w:rPr>
  </w:style>
  <w:style w:type="table" w:styleId="MediumShading2-Accent1">
    <w:name w:val="Medium Shading 2 Accent 1"/>
    <w:basedOn w:val="TableNormal"/>
    <w:uiPriority w:val="64"/>
    <w:rsid w:val="0032144D"/>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32144D"/>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styleId="Strong">
    <w:name w:val="Strong"/>
    <w:uiPriority w:val="22"/>
    <w:qFormat/>
    <w:rsid w:val="0032144D"/>
    <w:rPr>
      <w:b/>
      <w:bCs/>
    </w:rPr>
  </w:style>
  <w:style w:type="character" w:customStyle="1" w:styleId="fontstyle01">
    <w:name w:val="fontstyle01"/>
    <w:rsid w:val="0032144D"/>
    <w:rPr>
      <w:rFonts w:ascii="TimesNewRomanPS-BoldMT" w:hAnsi="TimesNewRomanPS-BoldMT" w:hint="default"/>
      <w:b/>
      <w:bCs/>
      <w:i w:val="0"/>
      <w:iCs w:val="0"/>
      <w:color w:val="000000"/>
      <w:sz w:val="24"/>
      <w:szCs w:val="24"/>
    </w:rPr>
  </w:style>
  <w:style w:type="character" w:customStyle="1" w:styleId="fontstyle21">
    <w:name w:val="fontstyle21"/>
    <w:rsid w:val="0032144D"/>
    <w:rPr>
      <w:rFonts w:ascii="TimesNewRomanPSMT" w:hAnsi="TimesNewRomanPSMT" w:hint="default"/>
      <w:b w:val="0"/>
      <w:bCs w:val="0"/>
      <w:i w:val="0"/>
      <w:iCs w:val="0"/>
      <w:color w:val="000000"/>
      <w:sz w:val="22"/>
      <w:szCs w:val="22"/>
    </w:rPr>
  </w:style>
  <w:style w:type="character" w:customStyle="1" w:styleId="overflow-hidden">
    <w:name w:val="overflow-hidden"/>
    <w:basedOn w:val="DefaultParagraphFont"/>
    <w:rsid w:val="002176FC"/>
  </w:style>
  <w:style w:type="table" w:styleId="TableGridLight">
    <w:name w:val="Grid Table Light"/>
    <w:basedOn w:val="TableNormal"/>
    <w:uiPriority w:val="40"/>
    <w:rsid w:val="00A91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216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7067">
      <w:bodyDiv w:val="1"/>
      <w:marLeft w:val="0"/>
      <w:marRight w:val="0"/>
      <w:marTop w:val="0"/>
      <w:marBottom w:val="0"/>
      <w:divBdr>
        <w:top w:val="none" w:sz="0" w:space="0" w:color="auto"/>
        <w:left w:val="none" w:sz="0" w:space="0" w:color="auto"/>
        <w:bottom w:val="none" w:sz="0" w:space="0" w:color="auto"/>
        <w:right w:val="none" w:sz="0" w:space="0" w:color="auto"/>
      </w:divBdr>
    </w:div>
    <w:div w:id="130055219">
      <w:bodyDiv w:val="1"/>
      <w:marLeft w:val="0"/>
      <w:marRight w:val="0"/>
      <w:marTop w:val="0"/>
      <w:marBottom w:val="0"/>
      <w:divBdr>
        <w:top w:val="none" w:sz="0" w:space="0" w:color="auto"/>
        <w:left w:val="none" w:sz="0" w:space="0" w:color="auto"/>
        <w:bottom w:val="none" w:sz="0" w:space="0" w:color="auto"/>
        <w:right w:val="none" w:sz="0" w:space="0" w:color="auto"/>
      </w:divBdr>
    </w:div>
    <w:div w:id="162744594">
      <w:bodyDiv w:val="1"/>
      <w:marLeft w:val="0"/>
      <w:marRight w:val="0"/>
      <w:marTop w:val="0"/>
      <w:marBottom w:val="0"/>
      <w:divBdr>
        <w:top w:val="none" w:sz="0" w:space="0" w:color="auto"/>
        <w:left w:val="none" w:sz="0" w:space="0" w:color="auto"/>
        <w:bottom w:val="none" w:sz="0" w:space="0" w:color="auto"/>
        <w:right w:val="none" w:sz="0" w:space="0" w:color="auto"/>
      </w:divBdr>
      <w:divsChild>
        <w:div w:id="1279994860">
          <w:marLeft w:val="0"/>
          <w:marRight w:val="0"/>
          <w:marTop w:val="0"/>
          <w:marBottom w:val="0"/>
          <w:divBdr>
            <w:top w:val="none" w:sz="0" w:space="0" w:color="auto"/>
            <w:left w:val="none" w:sz="0" w:space="0" w:color="auto"/>
            <w:bottom w:val="none" w:sz="0" w:space="0" w:color="auto"/>
            <w:right w:val="none" w:sz="0" w:space="0" w:color="auto"/>
          </w:divBdr>
          <w:divsChild>
            <w:div w:id="83111634">
              <w:marLeft w:val="0"/>
              <w:marRight w:val="0"/>
              <w:marTop w:val="0"/>
              <w:marBottom w:val="0"/>
              <w:divBdr>
                <w:top w:val="none" w:sz="0" w:space="0" w:color="auto"/>
                <w:left w:val="none" w:sz="0" w:space="0" w:color="auto"/>
                <w:bottom w:val="none" w:sz="0" w:space="0" w:color="auto"/>
                <w:right w:val="none" w:sz="0" w:space="0" w:color="auto"/>
              </w:divBdr>
              <w:divsChild>
                <w:div w:id="1310208634">
                  <w:marLeft w:val="0"/>
                  <w:marRight w:val="0"/>
                  <w:marTop w:val="0"/>
                  <w:marBottom w:val="0"/>
                  <w:divBdr>
                    <w:top w:val="none" w:sz="0" w:space="0" w:color="auto"/>
                    <w:left w:val="none" w:sz="0" w:space="0" w:color="auto"/>
                    <w:bottom w:val="none" w:sz="0" w:space="0" w:color="auto"/>
                    <w:right w:val="none" w:sz="0" w:space="0" w:color="auto"/>
                  </w:divBdr>
                  <w:divsChild>
                    <w:div w:id="288124227">
                      <w:marLeft w:val="0"/>
                      <w:marRight w:val="0"/>
                      <w:marTop w:val="0"/>
                      <w:marBottom w:val="0"/>
                      <w:divBdr>
                        <w:top w:val="none" w:sz="0" w:space="0" w:color="auto"/>
                        <w:left w:val="none" w:sz="0" w:space="0" w:color="auto"/>
                        <w:bottom w:val="none" w:sz="0" w:space="0" w:color="auto"/>
                        <w:right w:val="none" w:sz="0" w:space="0" w:color="auto"/>
                      </w:divBdr>
                      <w:divsChild>
                        <w:div w:id="792602771">
                          <w:marLeft w:val="0"/>
                          <w:marRight w:val="0"/>
                          <w:marTop w:val="0"/>
                          <w:marBottom w:val="0"/>
                          <w:divBdr>
                            <w:top w:val="none" w:sz="0" w:space="0" w:color="auto"/>
                            <w:left w:val="none" w:sz="0" w:space="0" w:color="auto"/>
                            <w:bottom w:val="none" w:sz="0" w:space="0" w:color="auto"/>
                            <w:right w:val="none" w:sz="0" w:space="0" w:color="auto"/>
                          </w:divBdr>
                          <w:divsChild>
                            <w:div w:id="10837226">
                              <w:marLeft w:val="0"/>
                              <w:marRight w:val="0"/>
                              <w:marTop w:val="0"/>
                              <w:marBottom w:val="0"/>
                              <w:divBdr>
                                <w:top w:val="none" w:sz="0" w:space="0" w:color="auto"/>
                                <w:left w:val="none" w:sz="0" w:space="0" w:color="auto"/>
                                <w:bottom w:val="none" w:sz="0" w:space="0" w:color="auto"/>
                                <w:right w:val="none" w:sz="0" w:space="0" w:color="auto"/>
                              </w:divBdr>
                              <w:divsChild>
                                <w:div w:id="15329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654">
                          <w:marLeft w:val="0"/>
                          <w:marRight w:val="0"/>
                          <w:marTop w:val="0"/>
                          <w:marBottom w:val="0"/>
                          <w:divBdr>
                            <w:top w:val="none" w:sz="0" w:space="0" w:color="auto"/>
                            <w:left w:val="none" w:sz="0" w:space="0" w:color="auto"/>
                            <w:bottom w:val="none" w:sz="0" w:space="0" w:color="auto"/>
                            <w:right w:val="none" w:sz="0" w:space="0" w:color="auto"/>
                          </w:divBdr>
                          <w:divsChild>
                            <w:div w:id="1029643759">
                              <w:marLeft w:val="0"/>
                              <w:marRight w:val="0"/>
                              <w:marTop w:val="0"/>
                              <w:marBottom w:val="0"/>
                              <w:divBdr>
                                <w:top w:val="none" w:sz="0" w:space="0" w:color="auto"/>
                                <w:left w:val="none" w:sz="0" w:space="0" w:color="auto"/>
                                <w:bottom w:val="none" w:sz="0" w:space="0" w:color="auto"/>
                                <w:right w:val="none" w:sz="0" w:space="0" w:color="auto"/>
                              </w:divBdr>
                              <w:divsChild>
                                <w:div w:id="850493190">
                                  <w:marLeft w:val="0"/>
                                  <w:marRight w:val="0"/>
                                  <w:marTop w:val="0"/>
                                  <w:marBottom w:val="0"/>
                                  <w:divBdr>
                                    <w:top w:val="none" w:sz="0" w:space="0" w:color="auto"/>
                                    <w:left w:val="none" w:sz="0" w:space="0" w:color="auto"/>
                                    <w:bottom w:val="none" w:sz="0" w:space="0" w:color="auto"/>
                                    <w:right w:val="none" w:sz="0" w:space="0" w:color="auto"/>
                                  </w:divBdr>
                                  <w:divsChild>
                                    <w:div w:id="1978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77981">
      <w:bodyDiv w:val="1"/>
      <w:marLeft w:val="0"/>
      <w:marRight w:val="0"/>
      <w:marTop w:val="0"/>
      <w:marBottom w:val="0"/>
      <w:divBdr>
        <w:top w:val="none" w:sz="0" w:space="0" w:color="auto"/>
        <w:left w:val="none" w:sz="0" w:space="0" w:color="auto"/>
        <w:bottom w:val="none" w:sz="0" w:space="0" w:color="auto"/>
        <w:right w:val="none" w:sz="0" w:space="0" w:color="auto"/>
      </w:divBdr>
    </w:div>
    <w:div w:id="192764709">
      <w:bodyDiv w:val="1"/>
      <w:marLeft w:val="0"/>
      <w:marRight w:val="0"/>
      <w:marTop w:val="0"/>
      <w:marBottom w:val="0"/>
      <w:divBdr>
        <w:top w:val="none" w:sz="0" w:space="0" w:color="auto"/>
        <w:left w:val="none" w:sz="0" w:space="0" w:color="auto"/>
        <w:bottom w:val="none" w:sz="0" w:space="0" w:color="auto"/>
        <w:right w:val="none" w:sz="0" w:space="0" w:color="auto"/>
      </w:divBdr>
    </w:div>
    <w:div w:id="223370783">
      <w:bodyDiv w:val="1"/>
      <w:marLeft w:val="0"/>
      <w:marRight w:val="0"/>
      <w:marTop w:val="0"/>
      <w:marBottom w:val="0"/>
      <w:divBdr>
        <w:top w:val="none" w:sz="0" w:space="0" w:color="auto"/>
        <w:left w:val="none" w:sz="0" w:space="0" w:color="auto"/>
        <w:bottom w:val="none" w:sz="0" w:space="0" w:color="auto"/>
        <w:right w:val="none" w:sz="0" w:space="0" w:color="auto"/>
      </w:divBdr>
    </w:div>
    <w:div w:id="229851405">
      <w:bodyDiv w:val="1"/>
      <w:marLeft w:val="0"/>
      <w:marRight w:val="0"/>
      <w:marTop w:val="0"/>
      <w:marBottom w:val="0"/>
      <w:divBdr>
        <w:top w:val="none" w:sz="0" w:space="0" w:color="auto"/>
        <w:left w:val="none" w:sz="0" w:space="0" w:color="auto"/>
        <w:bottom w:val="none" w:sz="0" w:space="0" w:color="auto"/>
        <w:right w:val="none" w:sz="0" w:space="0" w:color="auto"/>
      </w:divBdr>
    </w:div>
    <w:div w:id="234630930">
      <w:bodyDiv w:val="1"/>
      <w:marLeft w:val="0"/>
      <w:marRight w:val="0"/>
      <w:marTop w:val="0"/>
      <w:marBottom w:val="0"/>
      <w:divBdr>
        <w:top w:val="none" w:sz="0" w:space="0" w:color="auto"/>
        <w:left w:val="none" w:sz="0" w:space="0" w:color="auto"/>
        <w:bottom w:val="none" w:sz="0" w:space="0" w:color="auto"/>
        <w:right w:val="none" w:sz="0" w:space="0" w:color="auto"/>
      </w:divBdr>
      <w:divsChild>
        <w:div w:id="1567495927">
          <w:marLeft w:val="0"/>
          <w:marRight w:val="0"/>
          <w:marTop w:val="0"/>
          <w:marBottom w:val="0"/>
          <w:divBdr>
            <w:top w:val="none" w:sz="0" w:space="0" w:color="auto"/>
            <w:left w:val="none" w:sz="0" w:space="0" w:color="auto"/>
            <w:bottom w:val="none" w:sz="0" w:space="0" w:color="auto"/>
            <w:right w:val="none" w:sz="0" w:space="0" w:color="auto"/>
          </w:divBdr>
        </w:div>
        <w:div w:id="1831748800">
          <w:marLeft w:val="0"/>
          <w:marRight w:val="0"/>
          <w:marTop w:val="0"/>
          <w:marBottom w:val="0"/>
          <w:divBdr>
            <w:top w:val="none" w:sz="0" w:space="0" w:color="auto"/>
            <w:left w:val="none" w:sz="0" w:space="0" w:color="auto"/>
            <w:bottom w:val="none" w:sz="0" w:space="0" w:color="auto"/>
            <w:right w:val="none" w:sz="0" w:space="0" w:color="auto"/>
          </w:divBdr>
          <w:divsChild>
            <w:div w:id="2003847503">
              <w:marLeft w:val="0"/>
              <w:marRight w:val="0"/>
              <w:marTop w:val="0"/>
              <w:marBottom w:val="0"/>
              <w:divBdr>
                <w:top w:val="none" w:sz="0" w:space="0" w:color="auto"/>
                <w:left w:val="none" w:sz="0" w:space="0" w:color="auto"/>
                <w:bottom w:val="none" w:sz="0" w:space="0" w:color="auto"/>
                <w:right w:val="none" w:sz="0" w:space="0" w:color="auto"/>
              </w:divBdr>
              <w:divsChild>
                <w:div w:id="1288507873">
                  <w:marLeft w:val="0"/>
                  <w:marRight w:val="0"/>
                  <w:marTop w:val="0"/>
                  <w:marBottom w:val="0"/>
                  <w:divBdr>
                    <w:top w:val="none" w:sz="0" w:space="0" w:color="auto"/>
                    <w:left w:val="none" w:sz="0" w:space="0" w:color="auto"/>
                    <w:bottom w:val="none" w:sz="0" w:space="0" w:color="auto"/>
                    <w:right w:val="none" w:sz="0" w:space="0" w:color="auto"/>
                  </w:divBdr>
                  <w:divsChild>
                    <w:div w:id="2294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567057">
      <w:bodyDiv w:val="1"/>
      <w:marLeft w:val="0"/>
      <w:marRight w:val="0"/>
      <w:marTop w:val="0"/>
      <w:marBottom w:val="0"/>
      <w:divBdr>
        <w:top w:val="none" w:sz="0" w:space="0" w:color="auto"/>
        <w:left w:val="none" w:sz="0" w:space="0" w:color="auto"/>
        <w:bottom w:val="none" w:sz="0" w:space="0" w:color="auto"/>
        <w:right w:val="none" w:sz="0" w:space="0" w:color="auto"/>
      </w:divBdr>
    </w:div>
    <w:div w:id="259605877">
      <w:bodyDiv w:val="1"/>
      <w:marLeft w:val="0"/>
      <w:marRight w:val="0"/>
      <w:marTop w:val="0"/>
      <w:marBottom w:val="0"/>
      <w:divBdr>
        <w:top w:val="none" w:sz="0" w:space="0" w:color="auto"/>
        <w:left w:val="none" w:sz="0" w:space="0" w:color="auto"/>
        <w:bottom w:val="none" w:sz="0" w:space="0" w:color="auto"/>
        <w:right w:val="none" w:sz="0" w:space="0" w:color="auto"/>
      </w:divBdr>
    </w:div>
    <w:div w:id="349375863">
      <w:bodyDiv w:val="1"/>
      <w:marLeft w:val="0"/>
      <w:marRight w:val="0"/>
      <w:marTop w:val="0"/>
      <w:marBottom w:val="0"/>
      <w:divBdr>
        <w:top w:val="none" w:sz="0" w:space="0" w:color="auto"/>
        <w:left w:val="none" w:sz="0" w:space="0" w:color="auto"/>
        <w:bottom w:val="none" w:sz="0" w:space="0" w:color="auto"/>
        <w:right w:val="none" w:sz="0" w:space="0" w:color="auto"/>
      </w:divBdr>
      <w:divsChild>
        <w:div w:id="1003362453">
          <w:marLeft w:val="0"/>
          <w:marRight w:val="0"/>
          <w:marTop w:val="86"/>
          <w:marBottom w:val="0"/>
          <w:divBdr>
            <w:top w:val="none" w:sz="0" w:space="0" w:color="auto"/>
            <w:left w:val="none" w:sz="0" w:space="0" w:color="auto"/>
            <w:bottom w:val="none" w:sz="0" w:space="0" w:color="auto"/>
            <w:right w:val="none" w:sz="0" w:space="0" w:color="auto"/>
          </w:divBdr>
        </w:div>
      </w:divsChild>
    </w:div>
    <w:div w:id="462694805">
      <w:bodyDiv w:val="1"/>
      <w:marLeft w:val="0"/>
      <w:marRight w:val="0"/>
      <w:marTop w:val="0"/>
      <w:marBottom w:val="0"/>
      <w:divBdr>
        <w:top w:val="none" w:sz="0" w:space="0" w:color="auto"/>
        <w:left w:val="none" w:sz="0" w:space="0" w:color="auto"/>
        <w:bottom w:val="none" w:sz="0" w:space="0" w:color="auto"/>
        <w:right w:val="none" w:sz="0" w:space="0" w:color="auto"/>
      </w:divBdr>
    </w:div>
    <w:div w:id="548299600">
      <w:bodyDiv w:val="1"/>
      <w:marLeft w:val="0"/>
      <w:marRight w:val="0"/>
      <w:marTop w:val="0"/>
      <w:marBottom w:val="0"/>
      <w:divBdr>
        <w:top w:val="none" w:sz="0" w:space="0" w:color="auto"/>
        <w:left w:val="none" w:sz="0" w:space="0" w:color="auto"/>
        <w:bottom w:val="none" w:sz="0" w:space="0" w:color="auto"/>
        <w:right w:val="none" w:sz="0" w:space="0" w:color="auto"/>
      </w:divBdr>
    </w:div>
    <w:div w:id="558592165">
      <w:bodyDiv w:val="1"/>
      <w:marLeft w:val="0"/>
      <w:marRight w:val="0"/>
      <w:marTop w:val="0"/>
      <w:marBottom w:val="0"/>
      <w:divBdr>
        <w:top w:val="none" w:sz="0" w:space="0" w:color="auto"/>
        <w:left w:val="none" w:sz="0" w:space="0" w:color="auto"/>
        <w:bottom w:val="none" w:sz="0" w:space="0" w:color="auto"/>
        <w:right w:val="none" w:sz="0" w:space="0" w:color="auto"/>
      </w:divBdr>
    </w:div>
    <w:div w:id="576594552">
      <w:bodyDiv w:val="1"/>
      <w:marLeft w:val="0"/>
      <w:marRight w:val="0"/>
      <w:marTop w:val="0"/>
      <w:marBottom w:val="0"/>
      <w:divBdr>
        <w:top w:val="none" w:sz="0" w:space="0" w:color="auto"/>
        <w:left w:val="none" w:sz="0" w:space="0" w:color="auto"/>
        <w:bottom w:val="none" w:sz="0" w:space="0" w:color="auto"/>
        <w:right w:val="none" w:sz="0" w:space="0" w:color="auto"/>
      </w:divBdr>
    </w:div>
    <w:div w:id="589434552">
      <w:bodyDiv w:val="1"/>
      <w:marLeft w:val="0"/>
      <w:marRight w:val="0"/>
      <w:marTop w:val="0"/>
      <w:marBottom w:val="0"/>
      <w:divBdr>
        <w:top w:val="none" w:sz="0" w:space="0" w:color="auto"/>
        <w:left w:val="none" w:sz="0" w:space="0" w:color="auto"/>
        <w:bottom w:val="none" w:sz="0" w:space="0" w:color="auto"/>
        <w:right w:val="none" w:sz="0" w:space="0" w:color="auto"/>
      </w:divBdr>
    </w:div>
    <w:div w:id="630940086">
      <w:bodyDiv w:val="1"/>
      <w:marLeft w:val="0"/>
      <w:marRight w:val="0"/>
      <w:marTop w:val="0"/>
      <w:marBottom w:val="0"/>
      <w:divBdr>
        <w:top w:val="none" w:sz="0" w:space="0" w:color="auto"/>
        <w:left w:val="none" w:sz="0" w:space="0" w:color="auto"/>
        <w:bottom w:val="none" w:sz="0" w:space="0" w:color="auto"/>
        <w:right w:val="none" w:sz="0" w:space="0" w:color="auto"/>
      </w:divBdr>
    </w:div>
    <w:div w:id="633096889">
      <w:bodyDiv w:val="1"/>
      <w:marLeft w:val="0"/>
      <w:marRight w:val="0"/>
      <w:marTop w:val="0"/>
      <w:marBottom w:val="0"/>
      <w:divBdr>
        <w:top w:val="none" w:sz="0" w:space="0" w:color="auto"/>
        <w:left w:val="none" w:sz="0" w:space="0" w:color="auto"/>
        <w:bottom w:val="none" w:sz="0" w:space="0" w:color="auto"/>
        <w:right w:val="none" w:sz="0" w:space="0" w:color="auto"/>
      </w:divBdr>
    </w:div>
    <w:div w:id="673992751">
      <w:bodyDiv w:val="1"/>
      <w:marLeft w:val="0"/>
      <w:marRight w:val="0"/>
      <w:marTop w:val="0"/>
      <w:marBottom w:val="0"/>
      <w:divBdr>
        <w:top w:val="none" w:sz="0" w:space="0" w:color="auto"/>
        <w:left w:val="none" w:sz="0" w:space="0" w:color="auto"/>
        <w:bottom w:val="none" w:sz="0" w:space="0" w:color="auto"/>
        <w:right w:val="none" w:sz="0" w:space="0" w:color="auto"/>
      </w:divBdr>
      <w:divsChild>
        <w:div w:id="1003776445">
          <w:marLeft w:val="0"/>
          <w:marRight w:val="0"/>
          <w:marTop w:val="86"/>
          <w:marBottom w:val="0"/>
          <w:divBdr>
            <w:top w:val="none" w:sz="0" w:space="0" w:color="auto"/>
            <w:left w:val="none" w:sz="0" w:space="0" w:color="auto"/>
            <w:bottom w:val="none" w:sz="0" w:space="0" w:color="auto"/>
            <w:right w:val="none" w:sz="0" w:space="0" w:color="auto"/>
          </w:divBdr>
        </w:div>
      </w:divsChild>
    </w:div>
    <w:div w:id="706220424">
      <w:bodyDiv w:val="1"/>
      <w:marLeft w:val="0"/>
      <w:marRight w:val="0"/>
      <w:marTop w:val="0"/>
      <w:marBottom w:val="0"/>
      <w:divBdr>
        <w:top w:val="none" w:sz="0" w:space="0" w:color="auto"/>
        <w:left w:val="none" w:sz="0" w:space="0" w:color="auto"/>
        <w:bottom w:val="none" w:sz="0" w:space="0" w:color="auto"/>
        <w:right w:val="none" w:sz="0" w:space="0" w:color="auto"/>
      </w:divBdr>
    </w:div>
    <w:div w:id="763764423">
      <w:bodyDiv w:val="1"/>
      <w:marLeft w:val="0"/>
      <w:marRight w:val="0"/>
      <w:marTop w:val="0"/>
      <w:marBottom w:val="0"/>
      <w:divBdr>
        <w:top w:val="none" w:sz="0" w:space="0" w:color="auto"/>
        <w:left w:val="none" w:sz="0" w:space="0" w:color="auto"/>
        <w:bottom w:val="none" w:sz="0" w:space="0" w:color="auto"/>
        <w:right w:val="none" w:sz="0" w:space="0" w:color="auto"/>
      </w:divBdr>
    </w:div>
    <w:div w:id="812142517">
      <w:bodyDiv w:val="1"/>
      <w:marLeft w:val="0"/>
      <w:marRight w:val="0"/>
      <w:marTop w:val="0"/>
      <w:marBottom w:val="0"/>
      <w:divBdr>
        <w:top w:val="none" w:sz="0" w:space="0" w:color="auto"/>
        <w:left w:val="none" w:sz="0" w:space="0" w:color="auto"/>
        <w:bottom w:val="none" w:sz="0" w:space="0" w:color="auto"/>
        <w:right w:val="none" w:sz="0" w:space="0" w:color="auto"/>
      </w:divBdr>
    </w:div>
    <w:div w:id="876818662">
      <w:bodyDiv w:val="1"/>
      <w:marLeft w:val="0"/>
      <w:marRight w:val="0"/>
      <w:marTop w:val="0"/>
      <w:marBottom w:val="0"/>
      <w:divBdr>
        <w:top w:val="none" w:sz="0" w:space="0" w:color="auto"/>
        <w:left w:val="none" w:sz="0" w:space="0" w:color="auto"/>
        <w:bottom w:val="none" w:sz="0" w:space="0" w:color="auto"/>
        <w:right w:val="none" w:sz="0" w:space="0" w:color="auto"/>
      </w:divBdr>
    </w:div>
    <w:div w:id="916482377">
      <w:bodyDiv w:val="1"/>
      <w:marLeft w:val="0"/>
      <w:marRight w:val="0"/>
      <w:marTop w:val="0"/>
      <w:marBottom w:val="0"/>
      <w:divBdr>
        <w:top w:val="none" w:sz="0" w:space="0" w:color="auto"/>
        <w:left w:val="none" w:sz="0" w:space="0" w:color="auto"/>
        <w:bottom w:val="none" w:sz="0" w:space="0" w:color="auto"/>
        <w:right w:val="none" w:sz="0" w:space="0" w:color="auto"/>
      </w:divBdr>
    </w:div>
    <w:div w:id="928808629">
      <w:bodyDiv w:val="1"/>
      <w:marLeft w:val="0"/>
      <w:marRight w:val="0"/>
      <w:marTop w:val="0"/>
      <w:marBottom w:val="0"/>
      <w:divBdr>
        <w:top w:val="none" w:sz="0" w:space="0" w:color="auto"/>
        <w:left w:val="none" w:sz="0" w:space="0" w:color="auto"/>
        <w:bottom w:val="none" w:sz="0" w:space="0" w:color="auto"/>
        <w:right w:val="none" w:sz="0" w:space="0" w:color="auto"/>
      </w:divBdr>
    </w:div>
    <w:div w:id="965743949">
      <w:bodyDiv w:val="1"/>
      <w:marLeft w:val="0"/>
      <w:marRight w:val="0"/>
      <w:marTop w:val="0"/>
      <w:marBottom w:val="0"/>
      <w:divBdr>
        <w:top w:val="none" w:sz="0" w:space="0" w:color="auto"/>
        <w:left w:val="none" w:sz="0" w:space="0" w:color="auto"/>
        <w:bottom w:val="none" w:sz="0" w:space="0" w:color="auto"/>
        <w:right w:val="none" w:sz="0" w:space="0" w:color="auto"/>
      </w:divBdr>
    </w:div>
    <w:div w:id="977153506">
      <w:bodyDiv w:val="1"/>
      <w:marLeft w:val="0"/>
      <w:marRight w:val="0"/>
      <w:marTop w:val="0"/>
      <w:marBottom w:val="0"/>
      <w:divBdr>
        <w:top w:val="none" w:sz="0" w:space="0" w:color="auto"/>
        <w:left w:val="none" w:sz="0" w:space="0" w:color="auto"/>
        <w:bottom w:val="none" w:sz="0" w:space="0" w:color="auto"/>
        <w:right w:val="none" w:sz="0" w:space="0" w:color="auto"/>
      </w:divBdr>
    </w:div>
    <w:div w:id="1014455063">
      <w:bodyDiv w:val="1"/>
      <w:marLeft w:val="0"/>
      <w:marRight w:val="0"/>
      <w:marTop w:val="0"/>
      <w:marBottom w:val="0"/>
      <w:divBdr>
        <w:top w:val="none" w:sz="0" w:space="0" w:color="auto"/>
        <w:left w:val="none" w:sz="0" w:space="0" w:color="auto"/>
        <w:bottom w:val="none" w:sz="0" w:space="0" w:color="auto"/>
        <w:right w:val="none" w:sz="0" w:space="0" w:color="auto"/>
      </w:divBdr>
    </w:div>
    <w:div w:id="1073628554">
      <w:bodyDiv w:val="1"/>
      <w:marLeft w:val="0"/>
      <w:marRight w:val="0"/>
      <w:marTop w:val="0"/>
      <w:marBottom w:val="0"/>
      <w:divBdr>
        <w:top w:val="none" w:sz="0" w:space="0" w:color="auto"/>
        <w:left w:val="none" w:sz="0" w:space="0" w:color="auto"/>
        <w:bottom w:val="none" w:sz="0" w:space="0" w:color="auto"/>
        <w:right w:val="none" w:sz="0" w:space="0" w:color="auto"/>
      </w:divBdr>
    </w:div>
    <w:div w:id="1074661472">
      <w:bodyDiv w:val="1"/>
      <w:marLeft w:val="0"/>
      <w:marRight w:val="0"/>
      <w:marTop w:val="0"/>
      <w:marBottom w:val="0"/>
      <w:divBdr>
        <w:top w:val="none" w:sz="0" w:space="0" w:color="auto"/>
        <w:left w:val="none" w:sz="0" w:space="0" w:color="auto"/>
        <w:bottom w:val="none" w:sz="0" w:space="0" w:color="auto"/>
        <w:right w:val="none" w:sz="0" w:space="0" w:color="auto"/>
      </w:divBdr>
    </w:div>
    <w:div w:id="1091465049">
      <w:bodyDiv w:val="1"/>
      <w:marLeft w:val="0"/>
      <w:marRight w:val="0"/>
      <w:marTop w:val="0"/>
      <w:marBottom w:val="0"/>
      <w:divBdr>
        <w:top w:val="none" w:sz="0" w:space="0" w:color="auto"/>
        <w:left w:val="none" w:sz="0" w:space="0" w:color="auto"/>
        <w:bottom w:val="none" w:sz="0" w:space="0" w:color="auto"/>
        <w:right w:val="none" w:sz="0" w:space="0" w:color="auto"/>
      </w:divBdr>
    </w:div>
    <w:div w:id="1096513818">
      <w:bodyDiv w:val="1"/>
      <w:marLeft w:val="0"/>
      <w:marRight w:val="0"/>
      <w:marTop w:val="0"/>
      <w:marBottom w:val="0"/>
      <w:divBdr>
        <w:top w:val="none" w:sz="0" w:space="0" w:color="auto"/>
        <w:left w:val="none" w:sz="0" w:space="0" w:color="auto"/>
        <w:bottom w:val="none" w:sz="0" w:space="0" w:color="auto"/>
        <w:right w:val="none" w:sz="0" w:space="0" w:color="auto"/>
      </w:divBdr>
    </w:div>
    <w:div w:id="1108744341">
      <w:bodyDiv w:val="1"/>
      <w:marLeft w:val="0"/>
      <w:marRight w:val="0"/>
      <w:marTop w:val="0"/>
      <w:marBottom w:val="0"/>
      <w:divBdr>
        <w:top w:val="none" w:sz="0" w:space="0" w:color="auto"/>
        <w:left w:val="none" w:sz="0" w:space="0" w:color="auto"/>
        <w:bottom w:val="none" w:sz="0" w:space="0" w:color="auto"/>
        <w:right w:val="none" w:sz="0" w:space="0" w:color="auto"/>
      </w:divBdr>
    </w:div>
    <w:div w:id="1165783262">
      <w:bodyDiv w:val="1"/>
      <w:marLeft w:val="0"/>
      <w:marRight w:val="0"/>
      <w:marTop w:val="0"/>
      <w:marBottom w:val="0"/>
      <w:divBdr>
        <w:top w:val="none" w:sz="0" w:space="0" w:color="auto"/>
        <w:left w:val="none" w:sz="0" w:space="0" w:color="auto"/>
        <w:bottom w:val="none" w:sz="0" w:space="0" w:color="auto"/>
        <w:right w:val="none" w:sz="0" w:space="0" w:color="auto"/>
      </w:divBdr>
    </w:div>
    <w:div w:id="1188561499">
      <w:bodyDiv w:val="1"/>
      <w:marLeft w:val="0"/>
      <w:marRight w:val="0"/>
      <w:marTop w:val="0"/>
      <w:marBottom w:val="0"/>
      <w:divBdr>
        <w:top w:val="none" w:sz="0" w:space="0" w:color="auto"/>
        <w:left w:val="none" w:sz="0" w:space="0" w:color="auto"/>
        <w:bottom w:val="none" w:sz="0" w:space="0" w:color="auto"/>
        <w:right w:val="none" w:sz="0" w:space="0" w:color="auto"/>
      </w:divBdr>
    </w:div>
    <w:div w:id="1200824558">
      <w:bodyDiv w:val="1"/>
      <w:marLeft w:val="0"/>
      <w:marRight w:val="0"/>
      <w:marTop w:val="0"/>
      <w:marBottom w:val="0"/>
      <w:divBdr>
        <w:top w:val="none" w:sz="0" w:space="0" w:color="auto"/>
        <w:left w:val="none" w:sz="0" w:space="0" w:color="auto"/>
        <w:bottom w:val="none" w:sz="0" w:space="0" w:color="auto"/>
        <w:right w:val="none" w:sz="0" w:space="0" w:color="auto"/>
      </w:divBdr>
    </w:div>
    <w:div w:id="1279335645">
      <w:bodyDiv w:val="1"/>
      <w:marLeft w:val="0"/>
      <w:marRight w:val="0"/>
      <w:marTop w:val="0"/>
      <w:marBottom w:val="0"/>
      <w:divBdr>
        <w:top w:val="none" w:sz="0" w:space="0" w:color="auto"/>
        <w:left w:val="none" w:sz="0" w:space="0" w:color="auto"/>
        <w:bottom w:val="none" w:sz="0" w:space="0" w:color="auto"/>
        <w:right w:val="none" w:sz="0" w:space="0" w:color="auto"/>
      </w:divBdr>
    </w:div>
    <w:div w:id="1320772397">
      <w:bodyDiv w:val="1"/>
      <w:marLeft w:val="0"/>
      <w:marRight w:val="0"/>
      <w:marTop w:val="0"/>
      <w:marBottom w:val="0"/>
      <w:divBdr>
        <w:top w:val="none" w:sz="0" w:space="0" w:color="auto"/>
        <w:left w:val="none" w:sz="0" w:space="0" w:color="auto"/>
        <w:bottom w:val="none" w:sz="0" w:space="0" w:color="auto"/>
        <w:right w:val="none" w:sz="0" w:space="0" w:color="auto"/>
      </w:divBdr>
    </w:div>
    <w:div w:id="1379931552">
      <w:bodyDiv w:val="1"/>
      <w:marLeft w:val="0"/>
      <w:marRight w:val="0"/>
      <w:marTop w:val="0"/>
      <w:marBottom w:val="0"/>
      <w:divBdr>
        <w:top w:val="none" w:sz="0" w:space="0" w:color="auto"/>
        <w:left w:val="none" w:sz="0" w:space="0" w:color="auto"/>
        <w:bottom w:val="none" w:sz="0" w:space="0" w:color="auto"/>
        <w:right w:val="none" w:sz="0" w:space="0" w:color="auto"/>
      </w:divBdr>
    </w:div>
    <w:div w:id="1385058744">
      <w:bodyDiv w:val="1"/>
      <w:marLeft w:val="0"/>
      <w:marRight w:val="0"/>
      <w:marTop w:val="0"/>
      <w:marBottom w:val="0"/>
      <w:divBdr>
        <w:top w:val="none" w:sz="0" w:space="0" w:color="auto"/>
        <w:left w:val="none" w:sz="0" w:space="0" w:color="auto"/>
        <w:bottom w:val="none" w:sz="0" w:space="0" w:color="auto"/>
        <w:right w:val="none" w:sz="0" w:space="0" w:color="auto"/>
      </w:divBdr>
      <w:divsChild>
        <w:div w:id="648359698">
          <w:marLeft w:val="0"/>
          <w:marRight w:val="0"/>
          <w:marTop w:val="0"/>
          <w:marBottom w:val="0"/>
          <w:divBdr>
            <w:top w:val="none" w:sz="0" w:space="0" w:color="auto"/>
            <w:left w:val="none" w:sz="0" w:space="0" w:color="auto"/>
            <w:bottom w:val="none" w:sz="0" w:space="0" w:color="auto"/>
            <w:right w:val="none" w:sz="0" w:space="0" w:color="auto"/>
          </w:divBdr>
          <w:divsChild>
            <w:div w:id="668481230">
              <w:marLeft w:val="0"/>
              <w:marRight w:val="0"/>
              <w:marTop w:val="0"/>
              <w:marBottom w:val="0"/>
              <w:divBdr>
                <w:top w:val="none" w:sz="0" w:space="0" w:color="auto"/>
                <w:left w:val="none" w:sz="0" w:space="0" w:color="auto"/>
                <w:bottom w:val="none" w:sz="0" w:space="0" w:color="auto"/>
                <w:right w:val="none" w:sz="0" w:space="0" w:color="auto"/>
              </w:divBdr>
              <w:divsChild>
                <w:div w:id="407113033">
                  <w:marLeft w:val="0"/>
                  <w:marRight w:val="0"/>
                  <w:marTop w:val="0"/>
                  <w:marBottom w:val="0"/>
                  <w:divBdr>
                    <w:top w:val="none" w:sz="0" w:space="0" w:color="auto"/>
                    <w:left w:val="none" w:sz="0" w:space="0" w:color="auto"/>
                    <w:bottom w:val="none" w:sz="0" w:space="0" w:color="auto"/>
                    <w:right w:val="none" w:sz="0" w:space="0" w:color="auto"/>
                  </w:divBdr>
                  <w:divsChild>
                    <w:div w:id="855078717">
                      <w:marLeft w:val="0"/>
                      <w:marRight w:val="0"/>
                      <w:marTop w:val="0"/>
                      <w:marBottom w:val="0"/>
                      <w:divBdr>
                        <w:top w:val="none" w:sz="0" w:space="0" w:color="auto"/>
                        <w:left w:val="none" w:sz="0" w:space="0" w:color="auto"/>
                        <w:bottom w:val="none" w:sz="0" w:space="0" w:color="auto"/>
                        <w:right w:val="none" w:sz="0" w:space="0" w:color="auto"/>
                      </w:divBdr>
                      <w:divsChild>
                        <w:div w:id="1525096695">
                          <w:marLeft w:val="0"/>
                          <w:marRight w:val="0"/>
                          <w:marTop w:val="0"/>
                          <w:marBottom w:val="0"/>
                          <w:divBdr>
                            <w:top w:val="none" w:sz="0" w:space="0" w:color="auto"/>
                            <w:left w:val="none" w:sz="0" w:space="0" w:color="auto"/>
                            <w:bottom w:val="none" w:sz="0" w:space="0" w:color="auto"/>
                            <w:right w:val="none" w:sz="0" w:space="0" w:color="auto"/>
                          </w:divBdr>
                          <w:divsChild>
                            <w:div w:id="2027058210">
                              <w:marLeft w:val="0"/>
                              <w:marRight w:val="0"/>
                              <w:marTop w:val="0"/>
                              <w:marBottom w:val="0"/>
                              <w:divBdr>
                                <w:top w:val="none" w:sz="0" w:space="0" w:color="auto"/>
                                <w:left w:val="none" w:sz="0" w:space="0" w:color="auto"/>
                                <w:bottom w:val="none" w:sz="0" w:space="0" w:color="auto"/>
                                <w:right w:val="none" w:sz="0" w:space="0" w:color="auto"/>
                              </w:divBdr>
                              <w:divsChild>
                                <w:div w:id="16631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4185">
                          <w:marLeft w:val="0"/>
                          <w:marRight w:val="0"/>
                          <w:marTop w:val="0"/>
                          <w:marBottom w:val="0"/>
                          <w:divBdr>
                            <w:top w:val="none" w:sz="0" w:space="0" w:color="auto"/>
                            <w:left w:val="none" w:sz="0" w:space="0" w:color="auto"/>
                            <w:bottom w:val="none" w:sz="0" w:space="0" w:color="auto"/>
                            <w:right w:val="none" w:sz="0" w:space="0" w:color="auto"/>
                          </w:divBdr>
                          <w:divsChild>
                            <w:div w:id="1694918813">
                              <w:marLeft w:val="0"/>
                              <w:marRight w:val="0"/>
                              <w:marTop w:val="0"/>
                              <w:marBottom w:val="0"/>
                              <w:divBdr>
                                <w:top w:val="none" w:sz="0" w:space="0" w:color="auto"/>
                                <w:left w:val="none" w:sz="0" w:space="0" w:color="auto"/>
                                <w:bottom w:val="none" w:sz="0" w:space="0" w:color="auto"/>
                                <w:right w:val="none" w:sz="0" w:space="0" w:color="auto"/>
                              </w:divBdr>
                              <w:divsChild>
                                <w:div w:id="977419401">
                                  <w:marLeft w:val="0"/>
                                  <w:marRight w:val="0"/>
                                  <w:marTop w:val="0"/>
                                  <w:marBottom w:val="0"/>
                                  <w:divBdr>
                                    <w:top w:val="none" w:sz="0" w:space="0" w:color="auto"/>
                                    <w:left w:val="none" w:sz="0" w:space="0" w:color="auto"/>
                                    <w:bottom w:val="none" w:sz="0" w:space="0" w:color="auto"/>
                                    <w:right w:val="none" w:sz="0" w:space="0" w:color="auto"/>
                                  </w:divBdr>
                                  <w:divsChild>
                                    <w:div w:id="7286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863986">
      <w:bodyDiv w:val="1"/>
      <w:marLeft w:val="0"/>
      <w:marRight w:val="0"/>
      <w:marTop w:val="0"/>
      <w:marBottom w:val="0"/>
      <w:divBdr>
        <w:top w:val="none" w:sz="0" w:space="0" w:color="auto"/>
        <w:left w:val="none" w:sz="0" w:space="0" w:color="auto"/>
        <w:bottom w:val="none" w:sz="0" w:space="0" w:color="auto"/>
        <w:right w:val="none" w:sz="0" w:space="0" w:color="auto"/>
      </w:divBdr>
    </w:div>
    <w:div w:id="1410811585">
      <w:bodyDiv w:val="1"/>
      <w:marLeft w:val="0"/>
      <w:marRight w:val="0"/>
      <w:marTop w:val="0"/>
      <w:marBottom w:val="0"/>
      <w:divBdr>
        <w:top w:val="none" w:sz="0" w:space="0" w:color="auto"/>
        <w:left w:val="none" w:sz="0" w:space="0" w:color="auto"/>
        <w:bottom w:val="none" w:sz="0" w:space="0" w:color="auto"/>
        <w:right w:val="none" w:sz="0" w:space="0" w:color="auto"/>
      </w:divBdr>
    </w:div>
    <w:div w:id="1539657034">
      <w:bodyDiv w:val="1"/>
      <w:marLeft w:val="0"/>
      <w:marRight w:val="0"/>
      <w:marTop w:val="0"/>
      <w:marBottom w:val="0"/>
      <w:divBdr>
        <w:top w:val="none" w:sz="0" w:space="0" w:color="auto"/>
        <w:left w:val="none" w:sz="0" w:space="0" w:color="auto"/>
        <w:bottom w:val="none" w:sz="0" w:space="0" w:color="auto"/>
        <w:right w:val="none" w:sz="0" w:space="0" w:color="auto"/>
      </w:divBdr>
    </w:div>
    <w:div w:id="1551727395">
      <w:bodyDiv w:val="1"/>
      <w:marLeft w:val="0"/>
      <w:marRight w:val="0"/>
      <w:marTop w:val="0"/>
      <w:marBottom w:val="0"/>
      <w:divBdr>
        <w:top w:val="none" w:sz="0" w:space="0" w:color="auto"/>
        <w:left w:val="none" w:sz="0" w:space="0" w:color="auto"/>
        <w:bottom w:val="none" w:sz="0" w:space="0" w:color="auto"/>
        <w:right w:val="none" w:sz="0" w:space="0" w:color="auto"/>
      </w:divBdr>
    </w:div>
    <w:div w:id="1599294732">
      <w:bodyDiv w:val="1"/>
      <w:marLeft w:val="0"/>
      <w:marRight w:val="0"/>
      <w:marTop w:val="0"/>
      <w:marBottom w:val="0"/>
      <w:divBdr>
        <w:top w:val="none" w:sz="0" w:space="0" w:color="auto"/>
        <w:left w:val="none" w:sz="0" w:space="0" w:color="auto"/>
        <w:bottom w:val="none" w:sz="0" w:space="0" w:color="auto"/>
        <w:right w:val="none" w:sz="0" w:space="0" w:color="auto"/>
      </w:divBdr>
    </w:div>
    <w:div w:id="1632518028">
      <w:bodyDiv w:val="1"/>
      <w:marLeft w:val="0"/>
      <w:marRight w:val="0"/>
      <w:marTop w:val="0"/>
      <w:marBottom w:val="0"/>
      <w:divBdr>
        <w:top w:val="none" w:sz="0" w:space="0" w:color="auto"/>
        <w:left w:val="none" w:sz="0" w:space="0" w:color="auto"/>
        <w:bottom w:val="none" w:sz="0" w:space="0" w:color="auto"/>
        <w:right w:val="none" w:sz="0" w:space="0" w:color="auto"/>
      </w:divBdr>
    </w:div>
    <w:div w:id="1658801799">
      <w:bodyDiv w:val="1"/>
      <w:marLeft w:val="0"/>
      <w:marRight w:val="0"/>
      <w:marTop w:val="0"/>
      <w:marBottom w:val="0"/>
      <w:divBdr>
        <w:top w:val="none" w:sz="0" w:space="0" w:color="auto"/>
        <w:left w:val="none" w:sz="0" w:space="0" w:color="auto"/>
        <w:bottom w:val="none" w:sz="0" w:space="0" w:color="auto"/>
        <w:right w:val="none" w:sz="0" w:space="0" w:color="auto"/>
      </w:divBdr>
      <w:divsChild>
        <w:div w:id="2106608404">
          <w:marLeft w:val="0"/>
          <w:marRight w:val="0"/>
          <w:marTop w:val="0"/>
          <w:marBottom w:val="0"/>
          <w:divBdr>
            <w:top w:val="none" w:sz="0" w:space="0" w:color="auto"/>
            <w:left w:val="none" w:sz="0" w:space="0" w:color="auto"/>
            <w:bottom w:val="none" w:sz="0" w:space="0" w:color="auto"/>
            <w:right w:val="none" w:sz="0" w:space="0" w:color="auto"/>
          </w:divBdr>
          <w:divsChild>
            <w:div w:id="857159273">
              <w:marLeft w:val="0"/>
              <w:marRight w:val="0"/>
              <w:marTop w:val="0"/>
              <w:marBottom w:val="0"/>
              <w:divBdr>
                <w:top w:val="none" w:sz="0" w:space="0" w:color="auto"/>
                <w:left w:val="none" w:sz="0" w:space="0" w:color="auto"/>
                <w:bottom w:val="none" w:sz="0" w:space="0" w:color="auto"/>
                <w:right w:val="none" w:sz="0" w:space="0" w:color="auto"/>
              </w:divBdr>
              <w:divsChild>
                <w:div w:id="1346514822">
                  <w:marLeft w:val="0"/>
                  <w:marRight w:val="0"/>
                  <w:marTop w:val="0"/>
                  <w:marBottom w:val="0"/>
                  <w:divBdr>
                    <w:top w:val="none" w:sz="0" w:space="0" w:color="auto"/>
                    <w:left w:val="none" w:sz="0" w:space="0" w:color="auto"/>
                    <w:bottom w:val="none" w:sz="0" w:space="0" w:color="auto"/>
                    <w:right w:val="none" w:sz="0" w:space="0" w:color="auto"/>
                  </w:divBdr>
                  <w:divsChild>
                    <w:div w:id="2007975079">
                      <w:marLeft w:val="0"/>
                      <w:marRight w:val="0"/>
                      <w:marTop w:val="0"/>
                      <w:marBottom w:val="0"/>
                      <w:divBdr>
                        <w:top w:val="none" w:sz="0" w:space="0" w:color="auto"/>
                        <w:left w:val="none" w:sz="0" w:space="0" w:color="auto"/>
                        <w:bottom w:val="none" w:sz="0" w:space="0" w:color="auto"/>
                        <w:right w:val="none" w:sz="0" w:space="0" w:color="auto"/>
                      </w:divBdr>
                      <w:divsChild>
                        <w:div w:id="208616729">
                          <w:marLeft w:val="0"/>
                          <w:marRight w:val="0"/>
                          <w:marTop w:val="0"/>
                          <w:marBottom w:val="0"/>
                          <w:divBdr>
                            <w:top w:val="none" w:sz="0" w:space="0" w:color="auto"/>
                            <w:left w:val="none" w:sz="0" w:space="0" w:color="auto"/>
                            <w:bottom w:val="none" w:sz="0" w:space="0" w:color="auto"/>
                            <w:right w:val="none" w:sz="0" w:space="0" w:color="auto"/>
                          </w:divBdr>
                          <w:divsChild>
                            <w:div w:id="800465702">
                              <w:marLeft w:val="0"/>
                              <w:marRight w:val="0"/>
                              <w:marTop w:val="0"/>
                              <w:marBottom w:val="0"/>
                              <w:divBdr>
                                <w:top w:val="none" w:sz="0" w:space="0" w:color="auto"/>
                                <w:left w:val="none" w:sz="0" w:space="0" w:color="auto"/>
                                <w:bottom w:val="none" w:sz="0" w:space="0" w:color="auto"/>
                                <w:right w:val="none" w:sz="0" w:space="0" w:color="auto"/>
                              </w:divBdr>
                              <w:divsChild>
                                <w:div w:id="855729153">
                                  <w:marLeft w:val="0"/>
                                  <w:marRight w:val="0"/>
                                  <w:marTop w:val="0"/>
                                  <w:marBottom w:val="0"/>
                                  <w:divBdr>
                                    <w:top w:val="none" w:sz="0" w:space="0" w:color="auto"/>
                                    <w:left w:val="none" w:sz="0" w:space="0" w:color="auto"/>
                                    <w:bottom w:val="none" w:sz="0" w:space="0" w:color="auto"/>
                                    <w:right w:val="none" w:sz="0" w:space="0" w:color="auto"/>
                                  </w:divBdr>
                                  <w:divsChild>
                                    <w:div w:id="9858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5480">
                          <w:marLeft w:val="0"/>
                          <w:marRight w:val="0"/>
                          <w:marTop w:val="0"/>
                          <w:marBottom w:val="0"/>
                          <w:divBdr>
                            <w:top w:val="none" w:sz="0" w:space="0" w:color="auto"/>
                            <w:left w:val="none" w:sz="0" w:space="0" w:color="auto"/>
                            <w:bottom w:val="none" w:sz="0" w:space="0" w:color="auto"/>
                            <w:right w:val="none" w:sz="0" w:space="0" w:color="auto"/>
                          </w:divBdr>
                          <w:divsChild>
                            <w:div w:id="724446881">
                              <w:marLeft w:val="0"/>
                              <w:marRight w:val="0"/>
                              <w:marTop w:val="0"/>
                              <w:marBottom w:val="0"/>
                              <w:divBdr>
                                <w:top w:val="none" w:sz="0" w:space="0" w:color="auto"/>
                                <w:left w:val="none" w:sz="0" w:space="0" w:color="auto"/>
                                <w:bottom w:val="none" w:sz="0" w:space="0" w:color="auto"/>
                                <w:right w:val="none" w:sz="0" w:space="0" w:color="auto"/>
                              </w:divBdr>
                              <w:divsChild>
                                <w:div w:id="19393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921083">
      <w:bodyDiv w:val="1"/>
      <w:marLeft w:val="0"/>
      <w:marRight w:val="0"/>
      <w:marTop w:val="0"/>
      <w:marBottom w:val="0"/>
      <w:divBdr>
        <w:top w:val="none" w:sz="0" w:space="0" w:color="auto"/>
        <w:left w:val="none" w:sz="0" w:space="0" w:color="auto"/>
        <w:bottom w:val="none" w:sz="0" w:space="0" w:color="auto"/>
        <w:right w:val="none" w:sz="0" w:space="0" w:color="auto"/>
      </w:divBdr>
    </w:div>
    <w:div w:id="1701394667">
      <w:bodyDiv w:val="1"/>
      <w:marLeft w:val="0"/>
      <w:marRight w:val="0"/>
      <w:marTop w:val="0"/>
      <w:marBottom w:val="0"/>
      <w:divBdr>
        <w:top w:val="none" w:sz="0" w:space="0" w:color="auto"/>
        <w:left w:val="none" w:sz="0" w:space="0" w:color="auto"/>
        <w:bottom w:val="none" w:sz="0" w:space="0" w:color="auto"/>
        <w:right w:val="none" w:sz="0" w:space="0" w:color="auto"/>
      </w:divBdr>
    </w:div>
    <w:div w:id="1718508009">
      <w:bodyDiv w:val="1"/>
      <w:marLeft w:val="0"/>
      <w:marRight w:val="0"/>
      <w:marTop w:val="0"/>
      <w:marBottom w:val="0"/>
      <w:divBdr>
        <w:top w:val="none" w:sz="0" w:space="0" w:color="auto"/>
        <w:left w:val="none" w:sz="0" w:space="0" w:color="auto"/>
        <w:bottom w:val="none" w:sz="0" w:space="0" w:color="auto"/>
        <w:right w:val="none" w:sz="0" w:space="0" w:color="auto"/>
      </w:divBdr>
    </w:div>
    <w:div w:id="1731952026">
      <w:bodyDiv w:val="1"/>
      <w:marLeft w:val="0"/>
      <w:marRight w:val="0"/>
      <w:marTop w:val="0"/>
      <w:marBottom w:val="0"/>
      <w:divBdr>
        <w:top w:val="none" w:sz="0" w:space="0" w:color="auto"/>
        <w:left w:val="none" w:sz="0" w:space="0" w:color="auto"/>
        <w:bottom w:val="none" w:sz="0" w:space="0" w:color="auto"/>
        <w:right w:val="none" w:sz="0" w:space="0" w:color="auto"/>
      </w:divBdr>
      <w:divsChild>
        <w:div w:id="938100200">
          <w:marLeft w:val="0"/>
          <w:marRight w:val="0"/>
          <w:marTop w:val="86"/>
          <w:marBottom w:val="0"/>
          <w:divBdr>
            <w:top w:val="none" w:sz="0" w:space="0" w:color="auto"/>
            <w:left w:val="none" w:sz="0" w:space="0" w:color="auto"/>
            <w:bottom w:val="none" w:sz="0" w:space="0" w:color="auto"/>
            <w:right w:val="none" w:sz="0" w:space="0" w:color="auto"/>
          </w:divBdr>
        </w:div>
      </w:divsChild>
    </w:div>
    <w:div w:id="1777478044">
      <w:bodyDiv w:val="1"/>
      <w:marLeft w:val="0"/>
      <w:marRight w:val="0"/>
      <w:marTop w:val="0"/>
      <w:marBottom w:val="0"/>
      <w:divBdr>
        <w:top w:val="none" w:sz="0" w:space="0" w:color="auto"/>
        <w:left w:val="none" w:sz="0" w:space="0" w:color="auto"/>
        <w:bottom w:val="none" w:sz="0" w:space="0" w:color="auto"/>
        <w:right w:val="none" w:sz="0" w:space="0" w:color="auto"/>
      </w:divBdr>
    </w:div>
    <w:div w:id="1810585481">
      <w:bodyDiv w:val="1"/>
      <w:marLeft w:val="0"/>
      <w:marRight w:val="0"/>
      <w:marTop w:val="0"/>
      <w:marBottom w:val="0"/>
      <w:divBdr>
        <w:top w:val="none" w:sz="0" w:space="0" w:color="auto"/>
        <w:left w:val="none" w:sz="0" w:space="0" w:color="auto"/>
        <w:bottom w:val="none" w:sz="0" w:space="0" w:color="auto"/>
        <w:right w:val="none" w:sz="0" w:space="0" w:color="auto"/>
      </w:divBdr>
    </w:div>
    <w:div w:id="1844934839">
      <w:bodyDiv w:val="1"/>
      <w:marLeft w:val="0"/>
      <w:marRight w:val="0"/>
      <w:marTop w:val="0"/>
      <w:marBottom w:val="0"/>
      <w:divBdr>
        <w:top w:val="none" w:sz="0" w:space="0" w:color="auto"/>
        <w:left w:val="none" w:sz="0" w:space="0" w:color="auto"/>
        <w:bottom w:val="none" w:sz="0" w:space="0" w:color="auto"/>
        <w:right w:val="none" w:sz="0" w:space="0" w:color="auto"/>
      </w:divBdr>
    </w:div>
    <w:div w:id="1848590102">
      <w:bodyDiv w:val="1"/>
      <w:marLeft w:val="0"/>
      <w:marRight w:val="0"/>
      <w:marTop w:val="0"/>
      <w:marBottom w:val="0"/>
      <w:divBdr>
        <w:top w:val="none" w:sz="0" w:space="0" w:color="auto"/>
        <w:left w:val="none" w:sz="0" w:space="0" w:color="auto"/>
        <w:bottom w:val="none" w:sz="0" w:space="0" w:color="auto"/>
        <w:right w:val="none" w:sz="0" w:space="0" w:color="auto"/>
      </w:divBdr>
    </w:div>
    <w:div w:id="1871994110">
      <w:bodyDiv w:val="1"/>
      <w:marLeft w:val="0"/>
      <w:marRight w:val="0"/>
      <w:marTop w:val="0"/>
      <w:marBottom w:val="0"/>
      <w:divBdr>
        <w:top w:val="none" w:sz="0" w:space="0" w:color="auto"/>
        <w:left w:val="none" w:sz="0" w:space="0" w:color="auto"/>
        <w:bottom w:val="none" w:sz="0" w:space="0" w:color="auto"/>
        <w:right w:val="none" w:sz="0" w:space="0" w:color="auto"/>
      </w:divBdr>
    </w:div>
    <w:div w:id="1879393376">
      <w:bodyDiv w:val="1"/>
      <w:marLeft w:val="0"/>
      <w:marRight w:val="0"/>
      <w:marTop w:val="0"/>
      <w:marBottom w:val="0"/>
      <w:divBdr>
        <w:top w:val="none" w:sz="0" w:space="0" w:color="auto"/>
        <w:left w:val="none" w:sz="0" w:space="0" w:color="auto"/>
        <w:bottom w:val="none" w:sz="0" w:space="0" w:color="auto"/>
        <w:right w:val="none" w:sz="0" w:space="0" w:color="auto"/>
      </w:divBdr>
    </w:div>
    <w:div w:id="1939559012">
      <w:bodyDiv w:val="1"/>
      <w:marLeft w:val="0"/>
      <w:marRight w:val="0"/>
      <w:marTop w:val="0"/>
      <w:marBottom w:val="0"/>
      <w:divBdr>
        <w:top w:val="none" w:sz="0" w:space="0" w:color="auto"/>
        <w:left w:val="none" w:sz="0" w:space="0" w:color="auto"/>
        <w:bottom w:val="none" w:sz="0" w:space="0" w:color="auto"/>
        <w:right w:val="none" w:sz="0" w:space="0" w:color="auto"/>
      </w:divBdr>
    </w:div>
    <w:div w:id="1981693127">
      <w:bodyDiv w:val="1"/>
      <w:marLeft w:val="0"/>
      <w:marRight w:val="0"/>
      <w:marTop w:val="0"/>
      <w:marBottom w:val="0"/>
      <w:divBdr>
        <w:top w:val="none" w:sz="0" w:space="0" w:color="auto"/>
        <w:left w:val="none" w:sz="0" w:space="0" w:color="auto"/>
        <w:bottom w:val="none" w:sz="0" w:space="0" w:color="auto"/>
        <w:right w:val="none" w:sz="0" w:space="0" w:color="auto"/>
      </w:divBdr>
    </w:div>
    <w:div w:id="1999111036">
      <w:bodyDiv w:val="1"/>
      <w:marLeft w:val="0"/>
      <w:marRight w:val="0"/>
      <w:marTop w:val="0"/>
      <w:marBottom w:val="0"/>
      <w:divBdr>
        <w:top w:val="none" w:sz="0" w:space="0" w:color="auto"/>
        <w:left w:val="none" w:sz="0" w:space="0" w:color="auto"/>
        <w:bottom w:val="none" w:sz="0" w:space="0" w:color="auto"/>
        <w:right w:val="none" w:sz="0" w:space="0" w:color="auto"/>
      </w:divBdr>
    </w:div>
    <w:div w:id="2000689507">
      <w:bodyDiv w:val="1"/>
      <w:marLeft w:val="0"/>
      <w:marRight w:val="0"/>
      <w:marTop w:val="0"/>
      <w:marBottom w:val="0"/>
      <w:divBdr>
        <w:top w:val="none" w:sz="0" w:space="0" w:color="auto"/>
        <w:left w:val="none" w:sz="0" w:space="0" w:color="auto"/>
        <w:bottom w:val="none" w:sz="0" w:space="0" w:color="auto"/>
        <w:right w:val="none" w:sz="0" w:space="0" w:color="auto"/>
      </w:divBdr>
    </w:div>
    <w:div w:id="2074159768">
      <w:bodyDiv w:val="1"/>
      <w:marLeft w:val="0"/>
      <w:marRight w:val="0"/>
      <w:marTop w:val="0"/>
      <w:marBottom w:val="0"/>
      <w:divBdr>
        <w:top w:val="none" w:sz="0" w:space="0" w:color="auto"/>
        <w:left w:val="none" w:sz="0" w:space="0" w:color="auto"/>
        <w:bottom w:val="none" w:sz="0" w:space="0" w:color="auto"/>
        <w:right w:val="none" w:sz="0" w:space="0" w:color="auto"/>
      </w:divBdr>
    </w:div>
    <w:div w:id="2114783032">
      <w:bodyDiv w:val="1"/>
      <w:marLeft w:val="0"/>
      <w:marRight w:val="0"/>
      <w:marTop w:val="0"/>
      <w:marBottom w:val="0"/>
      <w:divBdr>
        <w:top w:val="none" w:sz="0" w:space="0" w:color="auto"/>
        <w:left w:val="none" w:sz="0" w:space="0" w:color="auto"/>
        <w:bottom w:val="none" w:sz="0" w:space="0" w:color="auto"/>
        <w:right w:val="none" w:sz="0" w:space="0" w:color="auto"/>
      </w:divBdr>
    </w:div>
    <w:div w:id="212769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E4435-DBF3-4C3C-9098-AABC84F5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15</Pages>
  <Words>4372</Words>
  <Characters>24926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Babur Joya</cp:lastModifiedBy>
  <cp:revision>10</cp:revision>
  <cp:lastPrinted>2024-05-26T08:27:00Z</cp:lastPrinted>
  <dcterms:created xsi:type="dcterms:W3CDTF">2024-03-28T08:59:00Z</dcterms:created>
  <dcterms:modified xsi:type="dcterms:W3CDTF">2025-06-11T10:03:00Z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d02b879808e8199d8c42688923031928be9a32b2148d3a346d57f24cfd495e17</vt:lpwstr>
  </property>
</Properties>
</file>