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ADE8" w14:textId="7A5CF35C" w:rsidR="00187F78" w:rsidRDefault="00713676" w:rsidP="00EF1E00">
      <w:pPr>
        <w:pStyle w:val="04-SciencePG-Author"/>
        <w:spacing w:before="0" w:after="0" w:line="240" w:lineRule="auto"/>
        <w:jc w:val="center"/>
        <w:rPr>
          <w:bCs/>
          <w:sz w:val="32"/>
          <w:szCs w:val="32"/>
          <w:highlight w:val="yellow"/>
          <w:lang w:val="fr-FR"/>
        </w:rPr>
      </w:pPr>
      <w:proofErr w:type="spellStart"/>
      <w:r w:rsidRPr="00255D53">
        <w:rPr>
          <w:bCs/>
          <w:sz w:val="32"/>
          <w:szCs w:val="32"/>
          <w:highlight w:val="yellow"/>
          <w:lang w:val="fr-FR"/>
        </w:rPr>
        <w:t>Sustainable</w:t>
      </w:r>
      <w:proofErr w:type="spellEnd"/>
      <w:r w:rsidRPr="00255D53">
        <w:rPr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Pr="00255D53">
        <w:rPr>
          <w:bCs/>
          <w:sz w:val="32"/>
          <w:szCs w:val="32"/>
          <w:highlight w:val="yellow"/>
          <w:lang w:val="fr-FR"/>
        </w:rPr>
        <w:t>coal</w:t>
      </w:r>
      <w:proofErr w:type="spellEnd"/>
      <w:r w:rsidRPr="00255D53">
        <w:rPr>
          <w:bCs/>
          <w:sz w:val="32"/>
          <w:szCs w:val="32"/>
          <w:highlight w:val="yellow"/>
          <w:lang w:val="fr-FR"/>
        </w:rPr>
        <w:t xml:space="preserve"> production </w:t>
      </w:r>
      <w:proofErr w:type="spellStart"/>
      <w:r w:rsidRPr="00255D53">
        <w:rPr>
          <w:bCs/>
          <w:sz w:val="32"/>
          <w:szCs w:val="32"/>
          <w:highlight w:val="yellow"/>
          <w:lang w:val="fr-FR"/>
        </w:rPr>
        <w:t>from</w:t>
      </w:r>
      <w:proofErr w:type="spellEnd"/>
      <w:r w:rsidRPr="00255D53">
        <w:rPr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Pr="00255D53">
        <w:rPr>
          <w:bCs/>
          <w:sz w:val="32"/>
          <w:szCs w:val="32"/>
          <w:highlight w:val="yellow"/>
          <w:lang w:val="fr-FR"/>
        </w:rPr>
        <w:t>cotton</w:t>
      </w:r>
      <w:proofErr w:type="spellEnd"/>
      <w:r w:rsidRPr="00255D53">
        <w:rPr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Pr="00255D53">
        <w:rPr>
          <w:bCs/>
          <w:sz w:val="32"/>
          <w:szCs w:val="32"/>
          <w:highlight w:val="yellow"/>
          <w:lang w:val="fr-FR"/>
        </w:rPr>
        <w:t>shell</w:t>
      </w:r>
      <w:proofErr w:type="spellEnd"/>
      <w:r w:rsidRPr="00255D53">
        <w:rPr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Pr="00255D53">
        <w:rPr>
          <w:bCs/>
          <w:sz w:val="32"/>
          <w:szCs w:val="32"/>
          <w:highlight w:val="yellow"/>
          <w:lang w:val="fr-FR"/>
        </w:rPr>
        <w:t>utilizing</w:t>
      </w:r>
      <w:proofErr w:type="spellEnd"/>
      <w:r w:rsidRPr="00255D53">
        <w:rPr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Pr="00255D53">
        <w:rPr>
          <w:bCs/>
          <w:sz w:val="32"/>
          <w:szCs w:val="32"/>
          <w:highlight w:val="yellow"/>
          <w:lang w:val="fr-FR"/>
        </w:rPr>
        <w:t>carbonization</w:t>
      </w:r>
      <w:proofErr w:type="spellEnd"/>
      <w:r w:rsidRPr="00255D53">
        <w:rPr>
          <w:bCs/>
          <w:sz w:val="32"/>
          <w:szCs w:val="32"/>
          <w:highlight w:val="yellow"/>
          <w:lang w:val="fr-FR"/>
        </w:rPr>
        <w:t xml:space="preserve"> process for fuel briquette</w:t>
      </w:r>
    </w:p>
    <w:p w14:paraId="61F189D7" w14:textId="77777777" w:rsidR="00A711F1" w:rsidRPr="008A5E67" w:rsidRDefault="00A711F1" w:rsidP="00EF1E00">
      <w:pPr>
        <w:pStyle w:val="04-SciencePG-Author"/>
        <w:spacing w:before="0" w:after="0" w:line="240" w:lineRule="auto"/>
        <w:jc w:val="center"/>
        <w:rPr>
          <w:sz w:val="32"/>
          <w:szCs w:val="32"/>
        </w:rPr>
      </w:pPr>
    </w:p>
    <w:p w14:paraId="30694404" w14:textId="516316A8" w:rsidR="004D3261" w:rsidRPr="008A5E67" w:rsidRDefault="004D3261" w:rsidP="00A80C56">
      <w:pPr>
        <w:pStyle w:val="05-SciencePG-Affiliation"/>
        <w:spacing w:line="240" w:lineRule="auto"/>
        <w:ind w:left="0" w:firstLineChars="0" w:firstLine="0"/>
        <w:jc w:val="center"/>
        <w:rPr>
          <w:sz w:val="24"/>
          <w:szCs w:val="24"/>
        </w:rPr>
      </w:pPr>
    </w:p>
    <w:p w14:paraId="6BE72FA8" w14:textId="6AB1ECAD" w:rsidR="005E1755" w:rsidRPr="008A5E67" w:rsidRDefault="004D3261" w:rsidP="005E175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1755" w:rsidRPr="00255D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</w:t>
      </w:r>
      <w:r w:rsidR="009621FF" w:rsidRPr="00255D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nonrenewable energies and some renewable energies is not accessible to less developing countries such as Cameroon</w:t>
      </w:r>
      <w:r w:rsidR="005E1755" w:rsidRPr="00255D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="005E175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0B49">
        <w:rPr>
          <w:rFonts w:ascii="Times New Roman" w:hAnsi="Times New Roman" w:cs="Times New Roman"/>
          <w:sz w:val="24"/>
          <w:szCs w:val="24"/>
          <w:lang w:val="en-US"/>
        </w:rPr>
        <w:t>The population use to use wood for their energies needs which lead to fast deforestation.</w:t>
      </w:r>
      <w:r w:rsidR="005E175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goal of this study was the valorization of cotton shell in the production of </w:t>
      </w:r>
      <w:r w:rsidR="000B3755" w:rsidRPr="00255D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bio-</w:t>
      </w:r>
      <w:r w:rsidR="005E1755" w:rsidRPr="00255D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coal</w:t>
      </w:r>
      <w:r w:rsidR="005E175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fuel briquette. To achieve this objective, </w:t>
      </w:r>
      <w:r w:rsidR="00954519" w:rsidRPr="00255D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bio-</w:t>
      </w:r>
      <w:r w:rsidR="005E1755" w:rsidRPr="00255D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coal</w:t>
      </w:r>
      <w:r w:rsidR="005E175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was produced using </w:t>
      </w:r>
      <w:r w:rsidR="00777469" w:rsidRPr="008A5E67">
        <w:rPr>
          <w:rFonts w:ascii="Times New Roman" w:hAnsi="Times New Roman" w:cs="Times New Roman"/>
          <w:sz w:val="24"/>
          <w:szCs w:val="24"/>
          <w:lang w:val="en-US"/>
        </w:rPr>
        <w:t>the carbonization process following the</w:t>
      </w:r>
      <w:r w:rsidR="005E175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Box B</w:t>
      </w:r>
      <w:r w:rsidR="00777469" w:rsidRPr="008A5E67">
        <w:rPr>
          <w:rFonts w:ascii="Times New Roman" w:hAnsi="Times New Roman" w:cs="Times New Roman"/>
          <w:sz w:val="24"/>
          <w:szCs w:val="24"/>
          <w:lang w:val="en-US"/>
        </w:rPr>
        <w:t>enken matrix. The</w:t>
      </w:r>
      <w:r w:rsidR="005E175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755">
        <w:rPr>
          <w:rFonts w:ascii="Times New Roman" w:hAnsi="Times New Roman" w:cs="Times New Roman"/>
          <w:sz w:val="24"/>
          <w:szCs w:val="24"/>
          <w:lang w:val="en-US"/>
        </w:rPr>
        <w:t>bio-</w:t>
      </w:r>
      <w:r w:rsidR="005E175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coal was characterized and fuel briquettes were formulated by adding Arabic gum as binder.  The results showed that, </w:t>
      </w:r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>the optim</w:t>
      </w:r>
      <w:r w:rsidR="005E1755" w:rsidRPr="008A5E67">
        <w:rPr>
          <w:rFonts w:ascii="Times New Roman" w:hAnsi="Times New Roman" w:cs="Times New Roman"/>
          <w:sz w:val="24"/>
          <w:szCs w:val="24"/>
          <w:lang w:val="en"/>
        </w:rPr>
        <w:t>um</w:t>
      </w:r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conditions</w:t>
      </w:r>
      <w:r w:rsidR="005E1755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to produce </w:t>
      </w:r>
      <w:r w:rsidR="00954519" w:rsidRPr="00255D53">
        <w:rPr>
          <w:rFonts w:ascii="Times New Roman" w:hAnsi="Times New Roman" w:cs="Times New Roman"/>
          <w:sz w:val="24"/>
          <w:szCs w:val="24"/>
          <w:highlight w:val="yellow"/>
          <w:lang w:val="en"/>
        </w:rPr>
        <w:t>bio-</w:t>
      </w:r>
      <w:r w:rsidR="005E1755" w:rsidRPr="00255D53"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val="en" w:eastAsia="zh-CN"/>
        </w:rPr>
        <w:t>coal</w:t>
      </w:r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</w:t>
      </w:r>
      <w:r w:rsidR="005E1755" w:rsidRPr="008A5E67">
        <w:rPr>
          <w:rFonts w:ascii="Times New Roman" w:hAnsi="Times New Roman" w:cs="Times New Roman"/>
          <w:sz w:val="24"/>
          <w:szCs w:val="24"/>
          <w:lang w:val="en"/>
        </w:rPr>
        <w:t>with higher fixed carbon were temperature at</w:t>
      </w:r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500°C</w:t>
      </w:r>
      <w:r w:rsidR="005E1755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for</w:t>
      </w:r>
      <w:r w:rsidR="0077746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</w:t>
      </w:r>
      <w:r w:rsidR="005E1755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residence time of</w:t>
      </w:r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30min </w:t>
      </w:r>
      <w:r w:rsidR="005E1755" w:rsidRPr="008A5E67">
        <w:rPr>
          <w:rFonts w:ascii="Times New Roman" w:hAnsi="Times New Roman" w:cs="Times New Roman"/>
          <w:sz w:val="24"/>
          <w:szCs w:val="24"/>
          <w:lang w:val="en"/>
        </w:rPr>
        <w:t>and cotton shell</w:t>
      </w:r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mass of 26.5g. </w:t>
      </w:r>
      <w:r w:rsidR="005E175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FTIR spectra of </w:t>
      </w:r>
      <w:r w:rsidR="005E1755" w:rsidRPr="00255D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cotton shell </w:t>
      </w:r>
      <w:r w:rsidR="00954519" w:rsidRPr="00255D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coal</w:t>
      </w:r>
      <w:r w:rsidR="00954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1755" w:rsidRPr="008A5E6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DE6373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5E175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1755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−C═O groups of aliphatic carboxylic acids, carbonyl groups from the hydroxyl unsaturated aldehydes/ketones and aromatic rings. </w:t>
      </w:r>
      <w:r w:rsidR="005E1755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thermogram of </w:t>
      </w:r>
      <w:r w:rsidR="00E14BEC" w:rsidRPr="00255D53">
        <w:rPr>
          <w:rFonts w:ascii="Times New Roman" w:hAnsi="Times New Roman" w:cs="Times New Roman"/>
          <w:sz w:val="24"/>
          <w:szCs w:val="24"/>
          <w:highlight w:val="yellow"/>
          <w:lang w:val="en"/>
        </w:rPr>
        <w:t>bio-</w:t>
      </w:r>
      <w:r w:rsidR="005E1755" w:rsidRPr="00255D53">
        <w:rPr>
          <w:rFonts w:ascii="Times New Roman" w:hAnsi="Times New Roman" w:cs="Times New Roman"/>
          <w:sz w:val="24"/>
          <w:szCs w:val="24"/>
          <w:highlight w:val="yellow"/>
          <w:lang w:val="en"/>
        </w:rPr>
        <w:t>coal</w:t>
      </w:r>
      <w:r w:rsidR="005E1755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77469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revealed</w:t>
      </w:r>
      <w:r w:rsidR="005E1755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water evaporation, the degradation of volatile matter and the transformation of fixed carbon to ash.  </w:t>
      </w:r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The optimum conditions to formulate the </w:t>
      </w:r>
      <w:r w:rsidR="00E14BEC" w:rsidRPr="00255D53"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val="en" w:eastAsia="zh-CN"/>
        </w:rPr>
        <w:t>bio-</w:t>
      </w:r>
      <w:r w:rsidR="005E1755" w:rsidRPr="00255D53"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val="en" w:eastAsia="zh-CN"/>
        </w:rPr>
        <w:t>coal</w:t>
      </w:r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fuel briquettes with </w:t>
      </w:r>
      <w:r w:rsidR="00B0621A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an </w:t>
      </w:r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>efficient degradatio</w:t>
      </w:r>
      <w:r w:rsidR="00B0621A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n rate of briquette and the easy </w:t>
      </w:r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handle were 85.8% coal and 14.2% </w:t>
      </w:r>
      <w:proofErr w:type="spellStart"/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>arabic</w:t>
      </w:r>
      <w:proofErr w:type="spellEnd"/>
      <w:r w:rsidR="005E1755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gum.</w:t>
      </w:r>
    </w:p>
    <w:p w14:paraId="7CC074FC" w14:textId="7483B90C" w:rsidR="00537848" w:rsidRPr="008A5E67" w:rsidRDefault="005E1755" w:rsidP="003268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Keywords: </w:t>
      </w:r>
      <w:r w:rsidRPr="008A5E67">
        <w:rPr>
          <w:rFonts w:ascii="Times New Roman" w:hAnsi="Times New Roman" w:cs="Times New Roman"/>
          <w:color w:val="000000"/>
          <w:sz w:val="24"/>
          <w:szCs w:val="24"/>
          <w:lang w:val="en-US"/>
        </w:rPr>
        <w:t>Cotton shell valorization, coal production, carbonization process, coal briquette.</w:t>
      </w:r>
      <w:r w:rsidRPr="008A5E6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586074A1" w14:textId="77777777" w:rsidR="00C25FFC" w:rsidRPr="008A5E67" w:rsidRDefault="00C25FFC" w:rsidP="00593A9E">
      <w:pPr>
        <w:spacing w:after="0"/>
        <w:jc w:val="both"/>
        <w:rPr>
          <w:sz w:val="24"/>
          <w:szCs w:val="24"/>
          <w:lang w:val="en-US"/>
        </w:rPr>
      </w:pPr>
    </w:p>
    <w:p w14:paraId="07672586" w14:textId="77777777" w:rsidR="00C578EB" w:rsidRPr="008A5E67" w:rsidRDefault="00C35C89" w:rsidP="00593A9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="00311EB7" w:rsidRPr="008A5E67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14:paraId="05E18064" w14:textId="1EB44FFA" w:rsidR="00592028" w:rsidRPr="008A5E67" w:rsidRDefault="00592028" w:rsidP="00F711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>Cotton shell is produced in huge amount around 64 500 dry bone tons per year by SO</w:t>
      </w:r>
      <w:r w:rsidR="00B0621A" w:rsidRPr="008A5E67">
        <w:rPr>
          <w:rFonts w:ascii="Times New Roman" w:hAnsi="Times New Roman" w:cs="Times New Roman"/>
          <w:sz w:val="24"/>
          <w:szCs w:val="24"/>
          <w:lang w:val="en-US"/>
        </w:rPr>
        <w:t>DECOTON which is a Cameroonian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company located in </w:t>
      </w:r>
      <w:r w:rsidR="00B0621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northern part</w:t>
      </w:r>
      <w:r w:rsidR="001421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1421C3">
        <w:rPr>
          <w:rFonts w:ascii="Times New Roman" w:hAnsi="Times New Roman" w:cs="Times New Roman"/>
          <w:sz w:val="24"/>
          <w:szCs w:val="24"/>
          <w:lang w:val="en-US"/>
        </w:rPr>
        <w:t>(Onguene et al., 2024</w:t>
      </w:r>
      <w:r w:rsidR="004828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421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This waste can be an important energy sources to replace fossil energy as its energy potential is estimated at 1.30 GJ per year and thus solve </w:t>
      </w:r>
      <w:r w:rsidR="00B0621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energy deficit faced by the population</w:t>
      </w:r>
      <w:r w:rsidR="00E244DB">
        <w:rPr>
          <w:rFonts w:ascii="Times New Roman" w:hAnsi="Times New Roman" w:cs="Times New Roman"/>
          <w:sz w:val="24"/>
          <w:szCs w:val="24"/>
          <w:lang w:val="en-US"/>
        </w:rPr>
        <w:t xml:space="preserve"> (Onguene et al., 2024a)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. In fac</w:t>
      </w:r>
      <w:r w:rsidR="00B0621A" w:rsidRPr="008A5E67">
        <w:rPr>
          <w:rFonts w:ascii="Times New Roman" w:hAnsi="Times New Roman" w:cs="Times New Roman"/>
          <w:sz w:val="24"/>
          <w:szCs w:val="24"/>
          <w:lang w:val="en-US"/>
        </w:rPr>
        <w:t>t, fossil fuel is responsible for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global warming caused by the emissions of greenhouse gases</w:t>
      </w:r>
      <w:r w:rsidR="006B2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11C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711C7" w:rsidRPr="008A5E67">
        <w:rPr>
          <w:rFonts w:ascii="Times New Roman" w:hAnsi="Times New Roman" w:cs="Times New Roman"/>
          <w:sz w:val="24"/>
          <w:szCs w:val="24"/>
          <w:lang w:val="en-US"/>
        </w:rPr>
        <w:t>IPCC, 2007</w:t>
      </w:r>
      <w:r w:rsidR="00F711C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711C7" w:rsidRPr="008A5E67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="00F711C7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F711C7" w:rsidRPr="008A5E67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F711C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711C7" w:rsidRPr="008A5E67">
        <w:rPr>
          <w:rFonts w:ascii="Times New Roman" w:hAnsi="Times New Roman" w:cs="Times New Roman"/>
          <w:sz w:val="24"/>
          <w:szCs w:val="24"/>
          <w:lang w:val="en-US"/>
        </w:rPr>
        <w:t>Kim</w:t>
      </w:r>
      <w:r w:rsidR="00F711C7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F711C7" w:rsidRPr="008A5E67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F711C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Moreover, the deposits of fossil fuel needs millions of years to form, while these deposits are extracted rapidly </w:t>
      </w:r>
      <w:r w:rsidR="00AA342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A3423" w:rsidRPr="008A5E67">
        <w:rPr>
          <w:rFonts w:ascii="Times New Roman" w:hAnsi="Times New Roman" w:cs="Times New Roman"/>
          <w:sz w:val="24"/>
          <w:szCs w:val="24"/>
          <w:lang w:val="en-US"/>
        </w:rPr>
        <w:t>Cai</w:t>
      </w:r>
      <w:r w:rsidR="00AA3423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AA3423" w:rsidRPr="008A5E67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AA342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A342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Park</w:t>
      </w:r>
      <w:r w:rsidR="00AA3423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AA3423" w:rsidRPr="008A5E67">
        <w:rPr>
          <w:rFonts w:ascii="Times New Roman" w:hAnsi="Times New Roman" w:cs="Times New Roman"/>
          <w:sz w:val="24"/>
          <w:szCs w:val="24"/>
          <w:lang w:val="en-US"/>
        </w:rPr>
        <w:t>2018, 258, Quispe</w:t>
      </w:r>
      <w:r w:rsidR="00AA3423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AA3423" w:rsidRPr="008A5E67">
        <w:rPr>
          <w:rFonts w:ascii="Times New Roman" w:hAnsi="Times New Roman" w:cs="Times New Roman"/>
          <w:sz w:val="24"/>
          <w:szCs w:val="24"/>
          <w:lang w:val="en-US"/>
        </w:rPr>
        <w:t>2016)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Many methods to convert biomass </w:t>
      </w:r>
      <w:r w:rsidR="00B0621A" w:rsidRPr="008A5E6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to energy exist in the literature namely thermochemical, agrochemical, biochemical and physical</w:t>
      </w:r>
      <w:r w:rsidR="0009208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9208C" w:rsidRPr="008A5E67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09208C">
        <w:rPr>
          <w:rFonts w:ascii="Times New Roman" w:hAnsi="Times New Roman" w:cs="Times New Roman"/>
          <w:sz w:val="24"/>
          <w:szCs w:val="24"/>
          <w:lang w:val="en-US"/>
        </w:rPr>
        <w:t xml:space="preserve"> et al., 2019)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The biomass properties </w:t>
      </w:r>
      <w:r w:rsidR="00B0621A" w:rsidRPr="008A5E67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vital information in the selection of efficient thermal conversion technologies</w:t>
      </w:r>
      <w:r w:rsidR="003524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3524F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3524F1" w:rsidRPr="008A5E67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3524F1">
        <w:rPr>
          <w:rFonts w:ascii="Times New Roman" w:hAnsi="Times New Roman" w:cs="Times New Roman"/>
          <w:sz w:val="24"/>
          <w:szCs w:val="24"/>
          <w:lang w:val="en-US"/>
        </w:rPr>
        <w:t xml:space="preserve"> et al., 2022)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Concerning </w:t>
      </w:r>
      <w:r w:rsidR="00B0621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cotton shell </w:t>
      </w:r>
      <w:r w:rsidR="003D55D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from SODECOTON </w:t>
      </w:r>
      <w:r w:rsidR="00B0621A" w:rsidRPr="008A5E67">
        <w:rPr>
          <w:rFonts w:ascii="Times New Roman" w:hAnsi="Times New Roman" w:cs="Times New Roman"/>
          <w:sz w:val="24"/>
          <w:szCs w:val="24"/>
          <w:lang w:val="en-US"/>
        </w:rPr>
        <w:t>properties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621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thermochemical and physical technologies seem to be an economic and a suitable way of conversion</w:t>
      </w:r>
      <w:r w:rsidR="00DA1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7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1778">
        <w:rPr>
          <w:rFonts w:ascii="Times New Roman" w:hAnsi="Times New Roman" w:cs="Times New Roman"/>
          <w:sz w:val="24"/>
          <w:szCs w:val="24"/>
          <w:lang w:val="en-US"/>
        </w:rPr>
        <w:t xml:space="preserve">Onguene et al., 2024; </w:t>
      </w:r>
      <w:proofErr w:type="spellStart"/>
      <w:r w:rsidR="00DA1778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DA1778">
        <w:rPr>
          <w:rFonts w:ascii="Times New Roman" w:hAnsi="Times New Roman" w:cs="Times New Roman"/>
          <w:sz w:val="24"/>
          <w:szCs w:val="24"/>
          <w:lang w:val="en-US"/>
        </w:rPr>
        <w:t xml:space="preserve"> et al., 2022</w:t>
      </w:r>
      <w:r w:rsidR="004437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40CEC0" w14:textId="1CF6D544" w:rsidR="001F5B6A" w:rsidRPr="005A037A" w:rsidRDefault="00B0621A" w:rsidP="00AA0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Among </w:t>
      </w:r>
      <w:r w:rsidR="00FA2B79" w:rsidRPr="008A5E67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of them</w:t>
      </w:r>
      <w:r w:rsidR="00FA2B7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A2B7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physical method is </w:t>
      </w:r>
      <w:r w:rsidR="00701806" w:rsidRPr="008A5E67">
        <w:rPr>
          <w:rFonts w:ascii="Times New Roman" w:hAnsi="Times New Roman" w:cs="Times New Roman"/>
          <w:sz w:val="24"/>
          <w:szCs w:val="24"/>
          <w:lang w:val="en-US"/>
        </w:rPr>
        <w:t>appropriated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B7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less 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>developing</w:t>
      </w:r>
      <w:r w:rsidR="00FA2B7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countr</w:t>
      </w:r>
      <w:r w:rsidR="00145BF7" w:rsidRPr="008A5E67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FA2B7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such as Cameroon</w:t>
      </w:r>
      <w:r w:rsidR="0044243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due to its low cost and easy implement</w:t>
      </w:r>
      <w:r w:rsidR="00D91683" w:rsidRPr="008A5E67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23518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23518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3518D" w:rsidRPr="008A5E67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23518D">
        <w:rPr>
          <w:rFonts w:ascii="Times New Roman" w:hAnsi="Times New Roman" w:cs="Times New Roman"/>
          <w:sz w:val="24"/>
          <w:szCs w:val="24"/>
          <w:lang w:val="en-US"/>
        </w:rPr>
        <w:t xml:space="preserve"> et al., 2021) </w:t>
      </w:r>
      <w:r w:rsidR="00241F9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A2B7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biomass is densified into solid fuel briquettes. </w:t>
      </w:r>
      <w:r w:rsidR="006804B5" w:rsidRPr="008A5E67">
        <w:rPr>
          <w:rFonts w:ascii="Times New Roman" w:hAnsi="Times New Roman" w:cs="Times New Roman"/>
          <w:sz w:val="24"/>
          <w:szCs w:val="24"/>
          <w:lang w:val="en-US"/>
        </w:rPr>
        <w:t>However,</w:t>
      </w:r>
      <w:r w:rsidR="006523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E61FE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undesirable</w:t>
      </w:r>
      <w:r w:rsidR="00E61FE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characteri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1FEE" w:rsidRPr="008A5E67">
        <w:rPr>
          <w:rFonts w:ascii="Times New Roman" w:hAnsi="Times New Roman" w:cs="Times New Roman"/>
          <w:sz w:val="24"/>
          <w:szCs w:val="24"/>
          <w:lang w:val="en-US"/>
        </w:rPr>
        <w:t>tics such as</w:t>
      </w:r>
      <w:r w:rsidR="006804B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1FEE" w:rsidRPr="008A5E67">
        <w:rPr>
          <w:rFonts w:ascii="Times New Roman" w:hAnsi="Times New Roman" w:cs="Times New Roman"/>
          <w:sz w:val="24"/>
          <w:szCs w:val="24"/>
          <w:lang w:val="en-US"/>
        </w:rPr>
        <w:t>high moisture content, high alkali content, low heating value, low bulk density, poor grindability, and storage problems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47A4" w:rsidRPr="008A5E67"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DA4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DA47A4" w:rsidRPr="008A5E67">
        <w:rPr>
          <w:rFonts w:ascii="Times New Roman" w:hAnsi="Times New Roman" w:cs="Times New Roman"/>
          <w:sz w:val="24"/>
          <w:szCs w:val="24"/>
          <w:lang w:val="en-US"/>
        </w:rPr>
        <w:t>Skreiberg</w:t>
      </w:r>
      <w:proofErr w:type="spellEnd"/>
      <w:r w:rsidR="00DA47A4" w:rsidRPr="008A5E67">
        <w:rPr>
          <w:rFonts w:ascii="Times New Roman" w:hAnsi="Times New Roman" w:cs="Times New Roman"/>
          <w:sz w:val="24"/>
          <w:szCs w:val="24"/>
          <w:lang w:val="en-US"/>
        </w:rPr>
        <w:t>, 2016</w:t>
      </w:r>
      <w:r w:rsidR="00DA4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A47A4" w:rsidRPr="008A5E67">
        <w:rPr>
          <w:rFonts w:ascii="Times New Roman" w:hAnsi="Times New Roman" w:cs="Times New Roman"/>
          <w:sz w:val="24"/>
          <w:szCs w:val="24"/>
          <w:lang w:val="en-US"/>
        </w:rPr>
        <w:t>Acharya</w:t>
      </w:r>
      <w:r w:rsidR="00DA47A4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DA47A4" w:rsidRPr="008A5E67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DA47A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A47A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Castellano</w:t>
      </w:r>
      <w:r w:rsidR="00DA47A4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DA47A4" w:rsidRPr="008A5E67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D74C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DA47A4" w:rsidRPr="008A5E67">
        <w:rPr>
          <w:rFonts w:ascii="Times New Roman" w:hAnsi="Times New Roman" w:cs="Times New Roman"/>
          <w:sz w:val="24"/>
          <w:szCs w:val="24"/>
          <w:lang w:val="en-US"/>
        </w:rPr>
        <w:t>Nhuchhen</w:t>
      </w:r>
      <w:proofErr w:type="spellEnd"/>
      <w:r w:rsidR="00D74C81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DA47A4" w:rsidRPr="008A5E67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D74C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543B0">
        <w:rPr>
          <w:rFonts w:ascii="Times New Roman" w:hAnsi="Times New Roman" w:cs="Times New Roman"/>
          <w:sz w:val="24"/>
          <w:szCs w:val="24"/>
          <w:lang w:val="en-US"/>
        </w:rPr>
        <w:t>. Thus,</w:t>
      </w:r>
      <w:r w:rsidR="00D74C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>lead</w:t>
      </w:r>
      <w:r w:rsidR="00E83E9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83E9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pretreat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="00E61FE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E99" w:rsidRPr="008A5E67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83E9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densification. These pretreatment</w:t>
      </w:r>
      <w:r w:rsidR="00DA08E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methods </w:t>
      </w:r>
      <w:r w:rsidR="00E83E99" w:rsidRPr="008A5E67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A08E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drying, carbonization and AFEX</w:t>
      </w:r>
      <w:r w:rsidR="0069651F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BA4" w:rsidRPr="008A5E6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E69B8" w:rsidRPr="008A5E67">
        <w:rPr>
          <w:rFonts w:ascii="Times New Roman" w:hAnsi="Times New Roman" w:cs="Times New Roman"/>
          <w:sz w:val="24"/>
          <w:szCs w:val="24"/>
        </w:rPr>
        <w:t>Ammonia</w:t>
      </w:r>
      <w:proofErr w:type="spellEnd"/>
      <w:r w:rsidR="00BE69B8" w:rsidRPr="008A5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B8" w:rsidRPr="008A5E67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="00BE69B8" w:rsidRPr="008A5E67">
        <w:rPr>
          <w:rFonts w:ascii="Times New Roman" w:hAnsi="Times New Roman" w:cs="Times New Roman"/>
          <w:sz w:val="24"/>
          <w:szCs w:val="24"/>
        </w:rPr>
        <w:t xml:space="preserve"> Expansion</w:t>
      </w:r>
      <w:r w:rsidR="004E1C3D" w:rsidRPr="008A5E67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4828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48283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8283F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48283F">
        <w:rPr>
          <w:rFonts w:ascii="Times New Roman" w:hAnsi="Times New Roman" w:cs="Times New Roman"/>
          <w:sz w:val="24"/>
          <w:szCs w:val="24"/>
          <w:lang w:val="en-US"/>
        </w:rPr>
        <w:t xml:space="preserve"> et al., 2024b</w:t>
      </w:r>
      <w:r w:rsidR="00EB3F8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175CEE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175CEE">
        <w:rPr>
          <w:rFonts w:ascii="Times New Roman" w:hAnsi="Times New Roman" w:cs="Times New Roman"/>
          <w:sz w:val="24"/>
          <w:szCs w:val="24"/>
          <w:lang w:val="en-US"/>
        </w:rPr>
        <w:t xml:space="preserve"> et al., 2024c</w:t>
      </w:r>
      <w:r w:rsidR="00A61DA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A61DA6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A61DA6">
        <w:rPr>
          <w:rFonts w:ascii="Times New Roman" w:hAnsi="Times New Roman" w:cs="Times New Roman"/>
          <w:sz w:val="24"/>
          <w:szCs w:val="24"/>
          <w:lang w:val="en-US"/>
        </w:rPr>
        <w:t xml:space="preserve"> et al., 2019)</w:t>
      </w:r>
      <w:r w:rsidR="008E4676" w:rsidRPr="008A5E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4676" w:rsidRPr="008A5E67">
        <w:rPr>
          <w:rFonts w:ascii="Times New Roman" w:hAnsi="Times New Roman" w:cs="Times New Roman"/>
          <w:sz w:val="24"/>
          <w:szCs w:val="24"/>
        </w:rPr>
        <w:t xml:space="preserve"> </w:t>
      </w:r>
      <w:r w:rsidR="00B42709" w:rsidRPr="008A5E67">
        <w:rPr>
          <w:rFonts w:ascii="Times New Roman" w:hAnsi="Times New Roman" w:cs="Times New Roman"/>
          <w:sz w:val="24"/>
          <w:szCs w:val="24"/>
        </w:rPr>
        <w:t xml:space="preserve">AFEX </w:t>
      </w:r>
      <w:proofErr w:type="spellStart"/>
      <w:r w:rsidR="00B42709" w:rsidRPr="008A5E67">
        <w:rPr>
          <w:rFonts w:ascii="Times New Roman" w:hAnsi="Times New Roman" w:cs="Times New Roman"/>
          <w:sz w:val="24"/>
          <w:szCs w:val="24"/>
        </w:rPr>
        <w:t>pretreatment</w:t>
      </w:r>
      <w:proofErr w:type="spellEnd"/>
      <w:r w:rsidR="00B42709" w:rsidRPr="008A5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709" w:rsidRPr="008A5E67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7D" w:rsidRPr="008A5E67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ester linkages</w:t>
      </w:r>
      <w:r w:rsidR="00B42709" w:rsidRPr="008A5E67">
        <w:rPr>
          <w:rFonts w:ascii="Times New Roman" w:hAnsi="Times New Roman" w:cs="Times New Roman"/>
          <w:sz w:val="24"/>
          <w:szCs w:val="24"/>
        </w:rPr>
        <w:t>,</w:t>
      </w:r>
      <w:r w:rsidR="0087257D" w:rsidRPr="008A5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7D" w:rsidRPr="008A5E67">
        <w:rPr>
          <w:rFonts w:ascii="Times New Roman" w:hAnsi="Times New Roman" w:cs="Times New Roman"/>
          <w:sz w:val="24"/>
          <w:szCs w:val="24"/>
        </w:rPr>
        <w:t>facilitat</w:t>
      </w:r>
      <w:r w:rsidR="00B42709" w:rsidRPr="008A5E6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87257D" w:rsidRPr="008A5E67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7257D" w:rsidRPr="008A5E67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7D" w:rsidRPr="008A5E67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structures, </w:t>
      </w:r>
      <w:proofErr w:type="spellStart"/>
      <w:r w:rsidR="0087257D" w:rsidRPr="008A5E67">
        <w:rPr>
          <w:rFonts w:ascii="Times New Roman" w:hAnsi="Times New Roman" w:cs="Times New Roman"/>
          <w:sz w:val="24"/>
          <w:szCs w:val="24"/>
        </w:rPr>
        <w:t>enhanc</w:t>
      </w:r>
      <w:r w:rsidR="00B42709" w:rsidRPr="008A5E6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enzyme </w:t>
      </w:r>
      <w:proofErr w:type="spellStart"/>
      <w:r w:rsidR="0087257D" w:rsidRPr="008A5E67"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and lead</w:t>
      </w:r>
      <w:r w:rsidR="00B42709" w:rsidRPr="008A5E67">
        <w:rPr>
          <w:rFonts w:ascii="Times New Roman" w:hAnsi="Times New Roman" w:cs="Times New Roman"/>
          <w:sz w:val="24"/>
          <w:szCs w:val="24"/>
        </w:rPr>
        <w:t>s</w:t>
      </w:r>
      <w:r w:rsidR="0087257D" w:rsidRPr="008A5E67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="0087257D" w:rsidRPr="008A5E67">
        <w:rPr>
          <w:rFonts w:ascii="Times New Roman" w:hAnsi="Times New Roman" w:cs="Times New Roman"/>
          <w:sz w:val="24"/>
          <w:szCs w:val="24"/>
        </w:rPr>
        <w:t>fivefold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7D" w:rsidRPr="008A5E6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257D" w:rsidRPr="008A5E67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="0087257D" w:rsidRPr="008A5E67">
        <w:rPr>
          <w:rFonts w:ascii="Times New Roman" w:hAnsi="Times New Roman" w:cs="Times New Roman"/>
          <w:sz w:val="24"/>
          <w:szCs w:val="24"/>
        </w:rPr>
        <w:t xml:space="preserve"> conversion</w:t>
      </w:r>
      <w:r w:rsidR="00E61FE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A08ED" w:rsidRPr="008A5E67">
        <w:rPr>
          <w:rFonts w:ascii="Times New Roman" w:hAnsi="Times New Roman" w:cs="Times New Roman"/>
          <w:sz w:val="24"/>
          <w:szCs w:val="24"/>
          <w:lang w:val="en-US"/>
        </w:rPr>
        <w:t>The efficient ch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oice of 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>pretreating method depends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on the</w:t>
      </w:r>
      <w:r w:rsidR="00DA08E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biomass properties.</w:t>
      </w:r>
      <w:r w:rsidR="0020565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In fact, </w:t>
      </w:r>
      <w:r w:rsidR="0065230A" w:rsidRPr="008A5E67">
        <w:rPr>
          <w:rFonts w:ascii="Times New Roman" w:hAnsi="Times New Roman" w:cs="Times New Roman"/>
          <w:sz w:val="24"/>
          <w:szCs w:val="24"/>
          <w:lang w:val="en-US"/>
        </w:rPr>
        <w:t>AFEX method is more expensive due to the use o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>f ammonia</w:t>
      </w:r>
      <w:r w:rsidR="006523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, while 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230A" w:rsidRPr="008A5E67">
        <w:rPr>
          <w:rFonts w:ascii="Times New Roman" w:hAnsi="Times New Roman" w:cs="Times New Roman"/>
          <w:sz w:val="24"/>
          <w:szCs w:val="24"/>
          <w:lang w:val="en-US"/>
        </w:rPr>
        <w:t>drying method is suitable for biomass with low volatil</w:t>
      </w:r>
      <w:r w:rsidR="004E3AEA" w:rsidRPr="008A5E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523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matter, high lignin, </w:t>
      </w:r>
      <w:r w:rsidR="001A4B5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65230A" w:rsidRPr="008A5E67">
        <w:rPr>
          <w:rFonts w:ascii="Times New Roman" w:hAnsi="Times New Roman" w:cs="Times New Roman"/>
          <w:sz w:val="24"/>
          <w:szCs w:val="24"/>
          <w:lang w:val="en-US"/>
        </w:rPr>
        <w:t>fixed carbon and higher heating value (HHV) content, where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>as carbonization is appropriate</w:t>
      </w:r>
      <w:r w:rsidR="006523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for biomass with high 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>volatile</w:t>
      </w:r>
      <w:r w:rsidR="006523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matter, cellulose and hemicellulose. </w:t>
      </w:r>
      <w:r w:rsidR="00DC0D4E" w:rsidRPr="008A5E67">
        <w:rPr>
          <w:rFonts w:ascii="Times New Roman" w:hAnsi="Times New Roman" w:cs="Times New Roman"/>
          <w:sz w:val="24"/>
          <w:szCs w:val="24"/>
          <w:lang w:val="en-US"/>
        </w:rPr>
        <w:t>More so</w:t>
      </w:r>
      <w:r w:rsidR="00D57E1A" w:rsidRPr="008A5E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during drying, water is evaporate</w:t>
      </w:r>
      <w:r w:rsidR="00D57E1A" w:rsidRPr="008A5E67">
        <w:rPr>
          <w:rFonts w:ascii="Times New Roman" w:hAnsi="Times New Roman" w:cs="Times New Roman"/>
          <w:sz w:val="24"/>
          <w:szCs w:val="24"/>
          <w:lang w:val="en-US"/>
        </w:rPr>
        <w:t>d from the biomass while</w:t>
      </w:r>
      <w:r w:rsidR="008E41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57E1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during carbonization, energies from cellulose, hemicellulose are released as volatil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57E1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mat</w:t>
      </w:r>
      <w:r w:rsidR="001A4B5D" w:rsidRPr="008A5E6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57E1A" w:rsidRPr="008A5E67">
        <w:rPr>
          <w:rFonts w:ascii="Times New Roman" w:hAnsi="Times New Roman" w:cs="Times New Roman"/>
          <w:sz w:val="24"/>
          <w:szCs w:val="24"/>
          <w:lang w:val="en-US"/>
        </w:rPr>
        <w:t>er into flue gases</w:t>
      </w:r>
      <w:r w:rsidR="00AC4597" w:rsidRPr="008A5E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B23F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lignin</w:t>
      </w:r>
      <w:r w:rsidR="00DA6678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and a part of cellulose are</w:t>
      </w:r>
      <w:r w:rsidR="009B23F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transform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9B23F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into fixed carbon</w:t>
      </w:r>
      <w:r w:rsidR="00A85C10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D1C" w:rsidRPr="008A5E67">
        <w:rPr>
          <w:rFonts w:ascii="Times New Roman" w:hAnsi="Times New Roman" w:cs="Times New Roman"/>
          <w:sz w:val="24"/>
          <w:szCs w:val="24"/>
          <w:lang w:val="en-US"/>
        </w:rPr>
        <w:t>and carbon</w:t>
      </w:r>
      <w:r w:rsidR="00AA05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AA055B" w:rsidRPr="008A5E67">
        <w:rPr>
          <w:rFonts w:ascii="Times New Roman" w:hAnsi="Times New Roman" w:cs="Times New Roman"/>
          <w:sz w:val="24"/>
          <w:szCs w:val="24"/>
          <w:lang w:val="en-US"/>
        </w:rPr>
        <w:t>Gani</w:t>
      </w:r>
      <w:r w:rsidR="002869B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A055B" w:rsidRPr="008A5E67">
        <w:rPr>
          <w:rFonts w:ascii="Times New Roman" w:hAnsi="Times New Roman" w:cs="Times New Roman"/>
          <w:sz w:val="24"/>
          <w:szCs w:val="24"/>
          <w:lang w:val="en-US"/>
        </w:rPr>
        <w:t>Naruse, 2007</w:t>
      </w:r>
      <w:r w:rsidR="002869B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A055B" w:rsidRPr="008A5E67">
        <w:rPr>
          <w:rFonts w:ascii="Times New Roman" w:hAnsi="Times New Roman" w:cs="Times New Roman"/>
          <w:sz w:val="24"/>
          <w:szCs w:val="24"/>
          <w:lang w:val="en-GB"/>
        </w:rPr>
        <w:t>Leng</w:t>
      </w:r>
      <w:r w:rsidR="002869B3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A055B" w:rsidRPr="008A5E67">
        <w:rPr>
          <w:rFonts w:ascii="Times New Roman" w:hAnsi="Times New Roman" w:cs="Times New Roman"/>
          <w:sz w:val="24"/>
          <w:szCs w:val="24"/>
          <w:lang w:val="en-GB"/>
        </w:rPr>
        <w:t>Huang, 2018</w:t>
      </w:r>
      <w:r w:rsidR="00AA055B" w:rsidRPr="008A5E67">
        <w:rPr>
          <w:rFonts w:ascii="Times New Roman" w:hAnsi="Times New Roman" w:cs="Times New Roman"/>
          <w:sz w:val="24"/>
          <w:szCs w:val="24"/>
          <w:lang w:val="en-GB"/>
        </w:rPr>
        <w:tab/>
        <w:t>Leng</w:t>
      </w:r>
      <w:r w:rsidR="002869B3">
        <w:rPr>
          <w:rFonts w:ascii="Times New Roman" w:hAnsi="Times New Roman" w:cs="Times New Roman"/>
          <w:sz w:val="24"/>
          <w:szCs w:val="24"/>
          <w:lang w:val="en-GB"/>
        </w:rPr>
        <w:t xml:space="preserve"> et al., </w:t>
      </w:r>
      <w:r w:rsidR="00AA055B" w:rsidRPr="008A5E67">
        <w:rPr>
          <w:rFonts w:ascii="Times New Roman" w:hAnsi="Times New Roman" w:cs="Times New Roman"/>
          <w:sz w:val="24"/>
          <w:szCs w:val="24"/>
          <w:lang w:val="en-GB"/>
        </w:rPr>
        <w:t>2020</w:t>
      </w:r>
      <w:r w:rsidR="002869B3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AA055B" w:rsidRPr="008A5E67">
        <w:rPr>
          <w:rFonts w:ascii="Times New Roman" w:hAnsi="Times New Roman" w:cs="Times New Roman"/>
          <w:sz w:val="24"/>
          <w:szCs w:val="24"/>
          <w:lang w:val="en-GB"/>
        </w:rPr>
        <w:t>Li</w:t>
      </w:r>
      <w:r w:rsidR="002869B3">
        <w:rPr>
          <w:rFonts w:ascii="Times New Roman" w:hAnsi="Times New Roman" w:cs="Times New Roman"/>
          <w:sz w:val="24"/>
          <w:szCs w:val="24"/>
          <w:lang w:val="en-GB"/>
        </w:rPr>
        <w:t xml:space="preserve"> et al., </w:t>
      </w:r>
      <w:r w:rsidR="00AA055B" w:rsidRPr="008A5E67">
        <w:rPr>
          <w:rFonts w:ascii="Times New Roman" w:hAnsi="Times New Roman" w:cs="Times New Roman"/>
          <w:sz w:val="24"/>
          <w:szCs w:val="24"/>
          <w:lang w:val="en-GB"/>
        </w:rPr>
        <w:t>2019</w:t>
      </w:r>
      <w:r w:rsidR="005A037A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AA055B" w:rsidRPr="008A5E67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="005A037A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AA055B" w:rsidRPr="008A5E67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="005A037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57E1A" w:rsidRPr="008A5E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4B5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D4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Hence, 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0D4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carbonization pretreatment is suitable to limit flue gases and clean up the environment </w:t>
      </w:r>
      <w:r w:rsidR="00FA2D4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FA2D4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4545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industries as well as </w:t>
      </w:r>
      <w:r w:rsidR="00DC0D4E" w:rsidRPr="008A5E67">
        <w:rPr>
          <w:rFonts w:ascii="Times New Roman" w:hAnsi="Times New Roman" w:cs="Times New Roman"/>
          <w:sz w:val="24"/>
          <w:szCs w:val="24"/>
          <w:lang w:val="en-US"/>
        </w:rPr>
        <w:t>in traditional kitchen.</w:t>
      </w:r>
      <w:r w:rsidR="00EF2B9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Moreover, f</w:t>
      </w:r>
      <w:r w:rsidR="008363C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F2B9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363CC" w:rsidRPr="008A5E67">
        <w:rPr>
          <w:rFonts w:ascii="Times New Roman" w:hAnsi="Times New Roman" w:cs="Times New Roman"/>
          <w:sz w:val="24"/>
          <w:szCs w:val="24"/>
          <w:lang w:val="en-US"/>
        </w:rPr>
        <w:t>efficient carbonization</w:t>
      </w:r>
      <w:r w:rsidR="006A121F" w:rsidRPr="008A5E67">
        <w:rPr>
          <w:rFonts w:ascii="Times New Roman" w:hAnsi="Times New Roman" w:cs="Times New Roman"/>
          <w:sz w:val="24"/>
          <w:szCs w:val="24"/>
          <w:lang w:val="en-US"/>
        </w:rPr>
        <w:t>, the</w:t>
      </w:r>
      <w:r w:rsidR="001A4B5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energy 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>released</w:t>
      </w:r>
      <w:r w:rsidR="00100B2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B5D" w:rsidRPr="008A5E67">
        <w:rPr>
          <w:rFonts w:ascii="Times New Roman" w:hAnsi="Times New Roman" w:cs="Times New Roman"/>
          <w:sz w:val="24"/>
          <w:szCs w:val="24"/>
          <w:lang w:val="en-US"/>
        </w:rPr>
        <w:t>in flue gases</w:t>
      </w:r>
      <w:r w:rsidR="00EF2B9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B5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can be used to heat </w:t>
      </w:r>
      <w:proofErr w:type="spellStart"/>
      <w:r w:rsidR="001A4B5D" w:rsidRPr="008A5E67">
        <w:rPr>
          <w:rFonts w:ascii="Times New Roman" w:hAnsi="Times New Roman" w:cs="Times New Roman"/>
          <w:sz w:val="24"/>
          <w:szCs w:val="24"/>
          <w:lang w:val="en-US"/>
        </w:rPr>
        <w:t>fournace</w:t>
      </w:r>
      <w:proofErr w:type="spellEnd"/>
      <w:r w:rsidR="00FE7E3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E7E39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FE7E39">
        <w:rPr>
          <w:rFonts w:ascii="Times New Roman" w:hAnsi="Times New Roman" w:cs="Times New Roman"/>
          <w:sz w:val="24"/>
          <w:szCs w:val="24"/>
          <w:lang w:val="en-US"/>
        </w:rPr>
        <w:t xml:space="preserve"> et al.,</w:t>
      </w:r>
      <w:r w:rsidR="000B03AD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  <w:r w:rsidR="00AF359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AF359C">
        <w:rPr>
          <w:rFonts w:ascii="Times New Roman" w:hAnsi="Times New Roman" w:cs="Times New Roman"/>
          <w:sz w:val="24"/>
          <w:szCs w:val="24"/>
          <w:lang w:val="en-US"/>
        </w:rPr>
        <w:t>Opia</w:t>
      </w:r>
      <w:proofErr w:type="spellEnd"/>
      <w:r w:rsidR="00AF359C">
        <w:rPr>
          <w:rFonts w:ascii="Times New Roman" w:hAnsi="Times New Roman" w:cs="Times New Roman"/>
          <w:sz w:val="24"/>
          <w:szCs w:val="24"/>
          <w:lang w:val="en-US"/>
        </w:rPr>
        <w:t xml:space="preserve"> et al., 202</w:t>
      </w:r>
      <w:r w:rsidR="004A3C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B03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F2B9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4192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and the production of fuel briquette 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>from coal needs binder to impro</w:t>
      </w:r>
      <w:r w:rsidR="00824192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ve </w:t>
      </w:r>
      <w:r w:rsidR="009026F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824192" w:rsidRPr="008A5E67">
        <w:rPr>
          <w:rFonts w:ascii="Times New Roman" w:hAnsi="Times New Roman" w:cs="Times New Roman"/>
          <w:sz w:val="24"/>
          <w:szCs w:val="24"/>
          <w:lang w:val="en-US"/>
        </w:rPr>
        <w:t>handle and storage</w:t>
      </w:r>
      <w:r w:rsidR="00B5256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5256E" w:rsidRPr="00A562E1">
        <w:rPr>
          <w:rFonts w:ascii="Times New Roman" w:hAnsi="Times New Roman" w:cs="Times New Roman"/>
          <w:sz w:val="24"/>
          <w:szCs w:val="24"/>
          <w:lang w:val="pt-PT"/>
        </w:rPr>
        <w:t>Guusu</w:t>
      </w:r>
      <w:r w:rsidR="00B5256E">
        <w:rPr>
          <w:rFonts w:ascii="Times New Roman" w:hAnsi="Times New Roman" w:cs="Times New Roman"/>
          <w:sz w:val="24"/>
          <w:szCs w:val="24"/>
          <w:lang w:val="pt-PT"/>
        </w:rPr>
        <w:t xml:space="preserve"> et al., 2021</w:t>
      </w:r>
      <w:r w:rsidR="00CC5FD6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  <w:proofErr w:type="spellStart"/>
      <w:r w:rsidR="00CC5FD6" w:rsidRPr="00681D63">
        <w:rPr>
          <w:rFonts w:ascii="Times New Roman" w:hAnsi="Times New Roman" w:cs="Times New Roman"/>
          <w:sz w:val="24"/>
          <w:szCs w:val="24"/>
        </w:rPr>
        <w:t>Chukwunonso</w:t>
      </w:r>
      <w:proofErr w:type="spellEnd"/>
      <w:r w:rsidR="00CC5FD6">
        <w:rPr>
          <w:rFonts w:ascii="Times New Roman" w:hAnsi="Times New Roman" w:cs="Times New Roman"/>
          <w:sz w:val="24"/>
          <w:szCs w:val="24"/>
        </w:rPr>
        <w:t xml:space="preserve"> et al., 2022</w:t>
      </w:r>
      <w:r w:rsidR="00961F5A">
        <w:rPr>
          <w:rFonts w:ascii="Times New Roman" w:hAnsi="Times New Roman" w:cs="Times New Roman"/>
          <w:sz w:val="24"/>
          <w:szCs w:val="24"/>
        </w:rPr>
        <w:t>a</w:t>
      </w:r>
      <w:r w:rsidR="00B5256E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1A4B5D" w:rsidRPr="008A5E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35C8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BC86B5" w14:textId="3EF2B44D" w:rsidR="00311EB7" w:rsidRPr="008A5E67" w:rsidRDefault="004B78EF" w:rsidP="00961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>Literature reveals three main</w:t>
      </w:r>
      <w:r w:rsidR="00E3499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parameters w</w:t>
      </w:r>
      <w:r w:rsidR="00C90B05" w:rsidRPr="008A5E6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3499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ich influence </w:t>
      </w:r>
      <w:r w:rsidR="00824192" w:rsidRPr="008A5E67">
        <w:rPr>
          <w:rFonts w:ascii="Times New Roman" w:hAnsi="Times New Roman" w:cs="Times New Roman"/>
          <w:sz w:val="24"/>
          <w:szCs w:val="24"/>
          <w:lang w:val="en-US"/>
        </w:rPr>
        <w:t>coal</w:t>
      </w:r>
      <w:r w:rsidR="00E3499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1E0C" w:rsidRPr="008A5E67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="00E3499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namely temperature, 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residence </w:t>
      </w:r>
      <w:r w:rsidR="00E3499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time and 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feedstock </w:t>
      </w:r>
      <w:r w:rsidR="00E3499B" w:rsidRPr="008A5E67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6C2AF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1E312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C2AF6" w:rsidRPr="008A5E67">
        <w:rPr>
          <w:rFonts w:ascii="Times New Roman" w:eastAsia="Times New Roman" w:hAnsi="Times New Roman" w:cs="Times New Roman"/>
          <w:sz w:val="24"/>
          <w:szCs w:val="24"/>
          <w:lang w:eastAsia="fr-FR"/>
        </w:rPr>
        <w:t>Sharma</w:t>
      </w:r>
      <w:r w:rsidR="006C2A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al., </w:t>
      </w:r>
      <w:r w:rsidR="006C2AF6" w:rsidRPr="008A5E6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2015</w:t>
      </w:r>
      <w:r w:rsidR="006C2A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; </w:t>
      </w:r>
      <w:r w:rsidR="006C2AF6" w:rsidRPr="008A5E67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6C2AF6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6C2AF6" w:rsidRPr="008A5E67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6C2AF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C2AF6" w:rsidRPr="008A5E67">
        <w:rPr>
          <w:rFonts w:ascii="Times New Roman" w:hAnsi="Times New Roman" w:cs="Times New Roman"/>
          <w:sz w:val="24"/>
          <w:szCs w:val="24"/>
          <w:lang w:val="en-US"/>
        </w:rPr>
        <w:t>Madhu</w:t>
      </w:r>
      <w:r w:rsidR="006C2AF6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6C2AF6" w:rsidRPr="008A5E67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6C2AF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3499B" w:rsidRPr="008A5E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optimum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condition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C3E5A" w:rsidRPr="008A5E67">
        <w:rPr>
          <w:rFonts w:ascii="Times New Roman" w:hAnsi="Times New Roman" w:cs="Times New Roman"/>
          <w:sz w:val="24"/>
          <w:szCs w:val="24"/>
          <w:lang w:val="en-US"/>
        </w:rPr>
        <w:t>roduce biochar vary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fr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om one biomass to another and it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1BA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to biomass properties</w:t>
      </w:r>
      <w:r w:rsidR="008F1BA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and the interaction</w:t>
      </w:r>
      <w:r w:rsidR="005115E0" w:rsidRPr="008A5E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F1BA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between the parameters</w:t>
      </w:r>
      <w:r w:rsidR="001E312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1E312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3122" w:rsidRPr="008A5E67">
        <w:rPr>
          <w:rFonts w:ascii="Times New Roman" w:hAnsi="Times New Roman" w:cs="Times New Roman"/>
          <w:sz w:val="24"/>
          <w:szCs w:val="24"/>
          <w:lang w:val="en-US"/>
        </w:rPr>
        <w:t>Madhu</w:t>
      </w:r>
      <w:r w:rsidR="001E3122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1E3122" w:rsidRPr="008A5E67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1E312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5256E">
        <w:rPr>
          <w:rFonts w:ascii="Times New Roman" w:hAnsi="Times New Roman" w:cs="Times New Roman"/>
          <w:sz w:val="24"/>
          <w:szCs w:val="24"/>
          <w:lang w:val="en-US"/>
        </w:rPr>
        <w:t>; Ramani et al., 2022</w:t>
      </w:r>
      <w:r w:rsidR="001E312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499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>At present,</w:t>
      </w:r>
      <w:r w:rsidR="000777D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>the preferred</w:t>
      </w:r>
      <w:r w:rsidR="00DA2C2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technology </w:t>
      </w:r>
      <w:r w:rsidR="00C311FD" w:rsidRPr="008A5E6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A2C2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produc</w:t>
      </w:r>
      <w:r w:rsidR="00C311FD" w:rsidRPr="008A5E67">
        <w:rPr>
          <w:rFonts w:ascii="Times New Roman" w:hAnsi="Times New Roman" w:cs="Times New Roman"/>
          <w:sz w:val="24"/>
          <w:szCs w:val="24"/>
          <w:lang w:val="en-US"/>
        </w:rPr>
        <w:t>e coal</w:t>
      </w:r>
      <w:r w:rsidR="00DA2C2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311FD" w:rsidRPr="008A5E67">
        <w:rPr>
          <w:rFonts w:ascii="Times New Roman" w:hAnsi="Times New Roman" w:cs="Times New Roman"/>
          <w:sz w:val="24"/>
          <w:szCs w:val="24"/>
          <w:lang w:val="en-US"/>
        </w:rPr>
        <w:t>lignoc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311F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llulosic 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wastes is </w:t>
      </w:r>
      <w:r w:rsidR="00CF5B84" w:rsidRPr="008A5E67">
        <w:rPr>
          <w:rFonts w:ascii="Times New Roman" w:hAnsi="Times New Roman" w:cs="Times New Roman"/>
          <w:sz w:val="24"/>
          <w:szCs w:val="24"/>
          <w:lang w:val="en-US"/>
        </w:rPr>
        <w:t>hydrothermal carbonization</w:t>
      </w:r>
      <w:r w:rsidR="00DA6678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3B4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which occurs </w:t>
      </w:r>
      <w:r w:rsidR="00CD03FF" w:rsidRPr="008A5E67">
        <w:rPr>
          <w:rFonts w:ascii="Times New Roman" w:hAnsi="Times New Roman" w:cs="Times New Roman"/>
          <w:sz w:val="24"/>
          <w:szCs w:val="24"/>
          <w:lang w:val="en-US"/>
        </w:rPr>
        <w:t>at subcritical water conditions (180~250 °C) with residence time of several hours in a closed reactor, under self-generated pressures</w:t>
      </w:r>
      <w:r w:rsidR="00CE6C4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CE6C47">
        <w:rPr>
          <w:rFonts w:ascii="Times New Roman" w:hAnsi="Times New Roman" w:cs="Times New Roman"/>
          <w:sz w:val="24"/>
          <w:szCs w:val="24"/>
          <w:lang w:val="en-US"/>
        </w:rPr>
        <w:t xml:space="preserve">(Li et al., 2021; </w:t>
      </w:r>
      <w:proofErr w:type="spellStart"/>
      <w:r w:rsidR="006820C2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6820C2">
        <w:rPr>
          <w:rFonts w:ascii="Times New Roman" w:hAnsi="Times New Roman" w:cs="Times New Roman"/>
          <w:sz w:val="24"/>
          <w:szCs w:val="24"/>
          <w:lang w:val="en-US"/>
        </w:rPr>
        <w:t xml:space="preserve"> et al., 2024c</w:t>
      </w:r>
      <w:r w:rsidR="001D687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663DA" w:rsidRPr="008A5E67">
        <w:rPr>
          <w:rFonts w:ascii="Times New Roman" w:hAnsi="Times New Roman" w:cs="Times New Roman"/>
          <w:sz w:val="24"/>
          <w:szCs w:val="24"/>
          <w:lang w:val="en-GB"/>
        </w:rPr>
        <w:t>Leng</w:t>
      </w:r>
      <w:r w:rsidR="008663D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8663DA" w:rsidRPr="008A5E67">
        <w:rPr>
          <w:rFonts w:ascii="Times New Roman" w:hAnsi="Times New Roman" w:cs="Times New Roman"/>
          <w:sz w:val="24"/>
          <w:szCs w:val="24"/>
          <w:lang w:val="en-GB"/>
        </w:rPr>
        <w:t>Huang,</w:t>
      </w:r>
      <w:r w:rsidR="008663DA">
        <w:rPr>
          <w:rFonts w:ascii="Times New Roman" w:hAnsi="Times New Roman" w:cs="Times New Roman"/>
          <w:sz w:val="24"/>
          <w:szCs w:val="24"/>
          <w:lang w:val="en-GB"/>
        </w:rPr>
        <w:t xml:space="preserve"> 2018; </w:t>
      </w:r>
      <w:r w:rsidR="008276F2">
        <w:rPr>
          <w:rFonts w:ascii="Times New Roman" w:hAnsi="Times New Roman" w:cs="Times New Roman"/>
          <w:sz w:val="24"/>
          <w:szCs w:val="24"/>
          <w:lang w:val="en-GB"/>
        </w:rPr>
        <w:t>Leng et al., 2020</w:t>
      </w:r>
      <w:r w:rsidR="00961F5A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961F5A" w:rsidRPr="00F35186">
        <w:rPr>
          <w:rFonts w:ascii="Times New Roman" w:hAnsi="Times New Roman" w:cs="Times New Roman"/>
          <w:sz w:val="24"/>
          <w:szCs w:val="24"/>
        </w:rPr>
        <w:t>Chukwunonso</w:t>
      </w:r>
      <w:proofErr w:type="spellEnd"/>
      <w:r w:rsidR="00961F5A" w:rsidRPr="00F35186">
        <w:rPr>
          <w:rFonts w:ascii="Times New Roman" w:hAnsi="Times New Roman" w:cs="Times New Roman"/>
          <w:sz w:val="24"/>
          <w:szCs w:val="24"/>
        </w:rPr>
        <w:t xml:space="preserve"> </w:t>
      </w:r>
      <w:r w:rsidR="00961F5A">
        <w:rPr>
          <w:rFonts w:ascii="Times New Roman" w:hAnsi="Times New Roman" w:cs="Times New Roman"/>
          <w:sz w:val="24"/>
          <w:szCs w:val="24"/>
        </w:rPr>
        <w:t>et al., 2022b</w:t>
      </w:r>
      <w:r w:rsidR="008276F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03FF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implementation of hydrothermal carbonization</w:t>
      </w:r>
      <w:r w:rsidR="00B8544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in low develo</w:t>
      </w:r>
      <w:r w:rsidR="00E95790" w:rsidRPr="008A5E67">
        <w:rPr>
          <w:rFonts w:ascii="Times New Roman" w:hAnsi="Times New Roman" w:cs="Times New Roman"/>
          <w:sz w:val="24"/>
          <w:szCs w:val="24"/>
          <w:lang w:val="en-US"/>
        </w:rPr>
        <w:t>ping</w:t>
      </w:r>
      <w:r w:rsidR="00CD03FF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countr</w:t>
      </w:r>
      <w:r w:rsidR="005D6492" w:rsidRPr="008A5E67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CD03FF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is difficult</w:t>
      </w:r>
      <w:r w:rsidR="0087486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87486D" w:rsidRPr="008A5E67">
        <w:rPr>
          <w:rFonts w:ascii="Times New Roman" w:hAnsi="Times New Roman" w:cs="Times New Roman"/>
          <w:sz w:val="24"/>
          <w:szCs w:val="24"/>
          <w:lang w:val="en-US"/>
        </w:rPr>
        <w:t>req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uires some</w:t>
      </w:r>
      <w:r w:rsidR="0087486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complex conditions</w:t>
      </w:r>
      <w:r w:rsidR="00823A1F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such as pressure and water reactor</w:t>
      </w:r>
      <w:r w:rsidR="0087486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5C89" w:rsidRPr="008A5E67">
        <w:rPr>
          <w:rFonts w:ascii="Times New Roman" w:hAnsi="Times New Roman" w:cs="Times New Roman"/>
          <w:sz w:val="24"/>
          <w:szCs w:val="24"/>
          <w:lang w:val="en-US"/>
        </w:rPr>
        <w:t>The g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oal 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lastRenderedPageBreak/>
        <w:t>of this study is to asses</w:t>
      </w:r>
      <w:r w:rsidR="001363E5" w:rsidRPr="008A5E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effe</w:t>
      </w:r>
      <w:r w:rsidR="00012C64" w:rsidRPr="008A5E6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 of temperature, mass and time on </w:t>
      </w:r>
      <w:r w:rsidR="00D82825" w:rsidRPr="008A5E67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0640AC" w:rsidRPr="008A5E67">
        <w:rPr>
          <w:rFonts w:ascii="Times New Roman" w:hAnsi="Times New Roman" w:cs="Times New Roman"/>
          <w:sz w:val="24"/>
          <w:szCs w:val="24"/>
          <w:lang w:val="en-US"/>
        </w:rPr>
        <w:t>xed carbon on</w:t>
      </w:r>
      <w:r w:rsidR="00D8282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coal</w:t>
      </w:r>
      <w:r w:rsidR="00EC733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C8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and to formulate fuel briquette from cotton shell </w:t>
      </w:r>
      <w:r w:rsidR="00127701" w:rsidRPr="008A5E67">
        <w:rPr>
          <w:rFonts w:ascii="Times New Roman" w:hAnsi="Times New Roman" w:cs="Times New Roman"/>
          <w:sz w:val="24"/>
          <w:szCs w:val="24"/>
          <w:lang w:val="en-US"/>
        </w:rPr>
        <w:t>coal</w:t>
      </w:r>
      <w:r w:rsidR="00C35C8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988A0B2" w14:textId="54EB7CFE" w:rsidR="00C35C89" w:rsidRPr="008A5E67" w:rsidRDefault="00C35C89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>2 Materials and Methods</w:t>
      </w:r>
    </w:p>
    <w:p w14:paraId="0989CFCB" w14:textId="77777777" w:rsidR="00E3499B" w:rsidRPr="008A5E67" w:rsidRDefault="00E3499B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>2.1. Sampling</w:t>
      </w:r>
    </w:p>
    <w:p w14:paraId="06F54D6E" w14:textId="3CF73FA0" w:rsidR="00C35C89" w:rsidRPr="008A5E67" w:rsidRDefault="00E3499B" w:rsidP="00593A9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8A5E67">
        <w:rPr>
          <w:rFonts w:ascii="Times New Roman" w:hAnsi="Times New Roman" w:cs="Times New Roman"/>
          <w:bCs/>
          <w:sz w:val="24"/>
          <w:szCs w:val="24"/>
          <w:lang w:val="en-CA"/>
        </w:rPr>
        <w:t>Cotton shell was collected in SODECOTON</w:t>
      </w:r>
      <w:r w:rsidR="000640AC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and </w:t>
      </w:r>
      <w:r w:rsidR="00CC4742" w:rsidRPr="008A5E67">
        <w:rPr>
          <w:rFonts w:ascii="Times New Roman" w:hAnsi="Times New Roman" w:cs="Times New Roman"/>
          <w:bCs/>
          <w:sz w:val="24"/>
          <w:szCs w:val="24"/>
          <w:lang w:val="en-CA"/>
        </w:rPr>
        <w:t>was conducted in the lab,</w:t>
      </w:r>
      <w:r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dried at 50 °C until </w:t>
      </w:r>
      <w:r w:rsidR="00CC4742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at </w:t>
      </w:r>
      <w:r w:rsidR="008E414A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a </w:t>
      </w:r>
      <w:r w:rsidRPr="008A5E67">
        <w:rPr>
          <w:rFonts w:ascii="Times New Roman" w:hAnsi="Times New Roman" w:cs="Times New Roman"/>
          <w:bCs/>
          <w:sz w:val="24"/>
          <w:szCs w:val="24"/>
          <w:lang w:val="en-CA"/>
        </w:rPr>
        <w:t>constant mass</w:t>
      </w:r>
      <w:r w:rsidR="00CC4742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and was ground into p</w:t>
      </w:r>
      <w:r w:rsidRPr="008A5E67">
        <w:rPr>
          <w:rFonts w:ascii="Times New Roman" w:hAnsi="Times New Roman" w:cs="Times New Roman"/>
          <w:bCs/>
          <w:sz w:val="24"/>
          <w:szCs w:val="24"/>
          <w:lang w:val="en-CA"/>
        </w:rPr>
        <w:t>owder samples</w:t>
      </w:r>
      <w:r w:rsidR="00CC4742" w:rsidRPr="008A5E67">
        <w:rPr>
          <w:rFonts w:ascii="Times New Roman" w:hAnsi="Times New Roman" w:cs="Times New Roman"/>
          <w:bCs/>
          <w:sz w:val="24"/>
          <w:szCs w:val="24"/>
          <w:lang w:val="en-CA"/>
        </w:rPr>
        <w:t>.</w:t>
      </w:r>
      <w:r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="000640AC" w:rsidRPr="008A5E67">
        <w:rPr>
          <w:rFonts w:ascii="Times New Roman" w:hAnsi="Times New Roman" w:cs="Times New Roman"/>
          <w:bCs/>
          <w:sz w:val="24"/>
          <w:szCs w:val="24"/>
          <w:lang w:val="en-CA"/>
        </w:rPr>
        <w:t>The</w:t>
      </w:r>
      <w:r w:rsidR="00CC4742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dried cotton shell was kept for future analys</w:t>
      </w:r>
      <w:r w:rsidR="00D1665D" w:rsidRPr="008A5E67">
        <w:rPr>
          <w:rFonts w:ascii="Times New Roman" w:hAnsi="Times New Roman" w:cs="Times New Roman"/>
          <w:bCs/>
          <w:sz w:val="24"/>
          <w:szCs w:val="24"/>
          <w:lang w:val="en-CA"/>
        </w:rPr>
        <w:t>i</w:t>
      </w:r>
      <w:r w:rsidR="00CC4742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s. </w:t>
      </w:r>
      <w:r w:rsidR="00902807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The compositional characteristics were carried out by </w:t>
      </w:r>
      <w:r w:rsidR="00AC23F7" w:rsidRPr="008A5E67">
        <w:rPr>
          <w:rFonts w:ascii="Times New Roman" w:hAnsi="Times New Roman" w:cs="Times New Roman"/>
          <w:sz w:val="24"/>
          <w:szCs w:val="24"/>
          <w:lang w:val="en-US"/>
        </w:rPr>
        <w:t>Onguene</w:t>
      </w:r>
      <w:r w:rsidR="00902807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="00902807" w:rsidRPr="008A5E67">
        <w:rPr>
          <w:rFonts w:ascii="Times New Roman" w:hAnsi="Times New Roman" w:cs="Times New Roman"/>
          <w:bCs/>
          <w:i/>
          <w:sz w:val="24"/>
          <w:szCs w:val="24"/>
          <w:lang w:val="en-CA"/>
        </w:rPr>
        <w:t>et al</w:t>
      </w:r>
      <w:r w:rsidR="006A06D4">
        <w:rPr>
          <w:rFonts w:ascii="Times New Roman" w:hAnsi="Times New Roman" w:cs="Times New Roman"/>
          <w:bCs/>
          <w:sz w:val="24"/>
          <w:szCs w:val="24"/>
          <w:lang w:val="en-CA"/>
        </w:rPr>
        <w:t>., 2024a</w:t>
      </w:r>
      <w:r w:rsidR="00F951EE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and are</w:t>
      </w:r>
      <w:r w:rsidR="004B78EF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presented in</w:t>
      </w:r>
      <w:r w:rsidR="00902807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="00217D44" w:rsidRPr="008A5E67">
        <w:rPr>
          <w:rFonts w:ascii="Times New Roman" w:hAnsi="Times New Roman" w:cs="Times New Roman"/>
          <w:bCs/>
          <w:sz w:val="24"/>
          <w:szCs w:val="24"/>
          <w:lang w:val="en-CA"/>
        </w:rPr>
        <w:t>T</w:t>
      </w:r>
      <w:r w:rsidR="00902807" w:rsidRPr="008A5E67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able 1. </w:t>
      </w:r>
    </w:p>
    <w:p w14:paraId="3E13902A" w14:textId="676066D2" w:rsidR="00F2660F" w:rsidRPr="008A5E67" w:rsidRDefault="00F2660F" w:rsidP="00593A9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iCs/>
          <w:sz w:val="24"/>
          <w:szCs w:val="24"/>
          <w:lang w:val="en-US"/>
        </w:rPr>
        <w:t>Table 1:</w:t>
      </w:r>
      <w:r w:rsidRPr="008A5E6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902807" w:rsidRPr="008A5E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Com</w:t>
      </w:r>
      <w:r w:rsidR="00166145" w:rsidRPr="008A5E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p</w:t>
      </w:r>
      <w:r w:rsidR="00902807" w:rsidRPr="008A5E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ositional characteristics</w:t>
      </w:r>
      <w:r w:rsidR="003C3E5A" w:rsidRPr="008A5E6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of cotton shell </w:t>
      </w:r>
      <w:r w:rsidRPr="008A5E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on dry basis</w:t>
      </w:r>
      <w:r w:rsidR="00B75B6F" w:rsidRPr="008A5E67">
        <w:rPr>
          <w:rFonts w:ascii="Times New Roman" w:hAnsi="Times New Roman" w:cs="Times New Roman"/>
          <w:bCs/>
          <w:sz w:val="24"/>
          <w:szCs w:val="24"/>
          <w:vertAlign w:val="superscript"/>
          <w:lang w:val="en-CA"/>
        </w:rPr>
        <w:t>1</w:t>
      </w:r>
      <w:r w:rsidR="00882790" w:rsidRPr="008A5E6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4"/>
      </w:tblGrid>
      <w:tr w:rsidR="00F2660F" w:rsidRPr="008A5E67" w14:paraId="3B673E2C" w14:textId="77777777" w:rsidTr="00902807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8E6BBC" w14:textId="77777777" w:rsidR="00F2660F" w:rsidRPr="008A5E67" w:rsidRDefault="00F2660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65C7C1EB" w14:textId="77777777" w:rsidR="00F2660F" w:rsidRPr="008A5E67" w:rsidRDefault="00F2660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</w:tr>
      <w:tr w:rsidR="0024257F" w:rsidRPr="008A5E67" w14:paraId="3EC9ACC1" w14:textId="77777777" w:rsidTr="00902807"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0BFC5" w14:textId="6A4FBF78" w:rsidR="0024257F" w:rsidRPr="008A5E67" w:rsidRDefault="0024257F" w:rsidP="00593A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Structural </w:t>
            </w: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="00217D44"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17D44" w:rsidRPr="008A5E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%)</w:t>
            </w:r>
          </w:p>
        </w:tc>
      </w:tr>
      <w:tr w:rsidR="00F2660F" w:rsidRPr="008A5E67" w14:paraId="784C0DD8" w14:textId="77777777" w:rsidTr="00902807">
        <w:tc>
          <w:tcPr>
            <w:tcW w:w="2552" w:type="dxa"/>
            <w:tcBorders>
              <w:top w:val="single" w:sz="4" w:space="0" w:color="auto"/>
            </w:tcBorders>
          </w:tcPr>
          <w:p w14:paraId="02C8E3BF" w14:textId="77777777" w:rsidR="00F2660F" w:rsidRPr="008A5E67" w:rsidRDefault="00F2660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Cellulose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6FD5CDFB" w14:textId="77777777" w:rsidR="00F2660F" w:rsidRPr="008A5E67" w:rsidRDefault="00F2660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38.03 ± 0.50</w:t>
            </w:r>
          </w:p>
        </w:tc>
      </w:tr>
      <w:tr w:rsidR="00F2660F" w:rsidRPr="008A5E67" w14:paraId="7F3828B8" w14:textId="77777777" w:rsidTr="00902807">
        <w:tc>
          <w:tcPr>
            <w:tcW w:w="2552" w:type="dxa"/>
          </w:tcPr>
          <w:p w14:paraId="18BC0B63" w14:textId="77777777" w:rsidR="00F2660F" w:rsidRPr="008A5E67" w:rsidRDefault="00F2660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Lignin</w:t>
            </w:r>
            <w:proofErr w:type="spellEnd"/>
          </w:p>
        </w:tc>
        <w:tc>
          <w:tcPr>
            <w:tcW w:w="1554" w:type="dxa"/>
          </w:tcPr>
          <w:p w14:paraId="010D8872" w14:textId="77777777" w:rsidR="00F2660F" w:rsidRPr="008A5E67" w:rsidRDefault="00F2660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12.51 ± 0.09</w:t>
            </w:r>
          </w:p>
        </w:tc>
      </w:tr>
      <w:tr w:rsidR="00F2660F" w:rsidRPr="008A5E67" w14:paraId="4EA3B5E8" w14:textId="77777777" w:rsidTr="00902807">
        <w:tc>
          <w:tcPr>
            <w:tcW w:w="2552" w:type="dxa"/>
          </w:tcPr>
          <w:p w14:paraId="287F1A99" w14:textId="77777777" w:rsidR="00F2660F" w:rsidRPr="008A5E67" w:rsidRDefault="00F2660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Hemicellulose</w:t>
            </w:r>
            <w:proofErr w:type="spellEnd"/>
          </w:p>
        </w:tc>
        <w:tc>
          <w:tcPr>
            <w:tcW w:w="1554" w:type="dxa"/>
          </w:tcPr>
          <w:p w14:paraId="2F2C396C" w14:textId="77777777" w:rsidR="00F2660F" w:rsidRPr="008A5E67" w:rsidRDefault="00F2660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23.09 ± 0.04</w:t>
            </w:r>
          </w:p>
        </w:tc>
      </w:tr>
      <w:tr w:rsidR="0024257F" w:rsidRPr="008A5E67" w14:paraId="2AB91040" w14:textId="77777777" w:rsidTr="00902807"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03048" w14:textId="19D9D9F0" w:rsidR="0024257F" w:rsidRPr="008A5E67" w:rsidRDefault="0024257F" w:rsidP="00593A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Proximate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="00217D44"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17D44" w:rsidRPr="008A5E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%)</w:t>
            </w:r>
          </w:p>
        </w:tc>
      </w:tr>
      <w:tr w:rsidR="00593A9E" w:rsidRPr="008A5E67" w14:paraId="3A1F8F15" w14:textId="77777777" w:rsidTr="00902807">
        <w:tc>
          <w:tcPr>
            <w:tcW w:w="2552" w:type="dxa"/>
            <w:tcBorders>
              <w:top w:val="single" w:sz="4" w:space="0" w:color="auto"/>
            </w:tcBorders>
          </w:tcPr>
          <w:p w14:paraId="236D8A64" w14:textId="77777777" w:rsidR="00F2660F" w:rsidRPr="008A5E67" w:rsidRDefault="00F2660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Moisture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Content %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C62ECB4" w14:textId="77777777" w:rsidR="00F2660F" w:rsidRPr="008A5E67" w:rsidRDefault="00F2660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7.25 ±0.15</w:t>
            </w:r>
          </w:p>
        </w:tc>
      </w:tr>
      <w:tr w:rsidR="00F2660F" w:rsidRPr="008A5E67" w14:paraId="6BB97F58" w14:textId="77777777" w:rsidTr="00902807">
        <w:tc>
          <w:tcPr>
            <w:tcW w:w="2552" w:type="dxa"/>
          </w:tcPr>
          <w:p w14:paraId="67C0DC5D" w14:textId="77777777" w:rsidR="00F2660F" w:rsidRPr="008A5E67" w:rsidRDefault="00F2660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Ash %</w:t>
            </w:r>
          </w:p>
        </w:tc>
        <w:tc>
          <w:tcPr>
            <w:tcW w:w="1554" w:type="dxa"/>
          </w:tcPr>
          <w:p w14:paraId="6CD2BD6A" w14:textId="77777777" w:rsidR="00F2660F" w:rsidRPr="008A5E67" w:rsidRDefault="00F2660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3.63±0.07</w:t>
            </w:r>
          </w:p>
        </w:tc>
      </w:tr>
      <w:tr w:rsidR="00F2660F" w:rsidRPr="008A5E67" w14:paraId="5155285A" w14:textId="77777777" w:rsidTr="00902807">
        <w:tc>
          <w:tcPr>
            <w:tcW w:w="2552" w:type="dxa"/>
          </w:tcPr>
          <w:p w14:paraId="46574C47" w14:textId="314BD360" w:rsidR="00F2660F" w:rsidRPr="008A5E67" w:rsidRDefault="00F2660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Volatile </w:t>
            </w: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matter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 w:rsidR="00845750" w:rsidRPr="008A5E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) %</w:t>
            </w:r>
          </w:p>
        </w:tc>
        <w:tc>
          <w:tcPr>
            <w:tcW w:w="1554" w:type="dxa"/>
          </w:tcPr>
          <w:p w14:paraId="1E161CA2" w14:textId="77777777" w:rsidR="00F2660F" w:rsidRPr="008A5E67" w:rsidRDefault="00F2660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70.00±1.00</w:t>
            </w:r>
          </w:p>
        </w:tc>
      </w:tr>
      <w:tr w:rsidR="00593A9E" w:rsidRPr="008A5E67" w14:paraId="531110B7" w14:textId="77777777" w:rsidTr="00902807">
        <w:tc>
          <w:tcPr>
            <w:tcW w:w="2552" w:type="dxa"/>
            <w:tcBorders>
              <w:bottom w:val="single" w:sz="4" w:space="0" w:color="auto"/>
            </w:tcBorders>
          </w:tcPr>
          <w:p w14:paraId="4AF9D2B2" w14:textId="21E911F1" w:rsidR="00F2660F" w:rsidRPr="008A5E67" w:rsidRDefault="00F2660F" w:rsidP="00E34E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(F</w:t>
            </w:r>
            <w:r w:rsidR="00845750" w:rsidRPr="008A5E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) %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D14D3DF" w14:textId="77777777" w:rsidR="00F2660F" w:rsidRPr="008A5E67" w:rsidRDefault="00F2660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26.33±1.06</w:t>
            </w:r>
          </w:p>
        </w:tc>
      </w:tr>
      <w:tr w:rsidR="0024257F" w:rsidRPr="008A5E67" w14:paraId="2BB22E5E" w14:textId="77777777" w:rsidTr="00902807"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370FB" w14:textId="3E086627" w:rsidR="0024257F" w:rsidRPr="008A5E67" w:rsidRDefault="0024257F" w:rsidP="00593A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Ultimate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="00217D44"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17D44" w:rsidRPr="008A5E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%)</w:t>
            </w:r>
          </w:p>
        </w:tc>
      </w:tr>
      <w:tr w:rsidR="00D73F33" w:rsidRPr="008A5E67" w14:paraId="490750F8" w14:textId="77777777" w:rsidTr="00902807">
        <w:tc>
          <w:tcPr>
            <w:tcW w:w="2552" w:type="dxa"/>
            <w:tcBorders>
              <w:top w:val="single" w:sz="4" w:space="0" w:color="auto"/>
            </w:tcBorders>
          </w:tcPr>
          <w:p w14:paraId="1DB3ED85" w14:textId="13D09122" w:rsidR="00D73F33" w:rsidRPr="008A5E67" w:rsidRDefault="00D73F33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Carbon (C) %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1AABB9E5" w14:textId="435C8617" w:rsidR="00D73F33" w:rsidRPr="008A5E67" w:rsidRDefault="00D73F33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48.62±0.22</w:t>
            </w:r>
          </w:p>
        </w:tc>
      </w:tr>
      <w:tr w:rsidR="0024257F" w:rsidRPr="008A5E67" w14:paraId="28A29FE1" w14:textId="77777777" w:rsidTr="00902807">
        <w:tc>
          <w:tcPr>
            <w:tcW w:w="2552" w:type="dxa"/>
          </w:tcPr>
          <w:p w14:paraId="571483F8" w14:textId="6F465799" w:rsidR="0024257F" w:rsidRPr="008A5E67" w:rsidRDefault="0024257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Hydrogen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(H) %</w:t>
            </w:r>
          </w:p>
        </w:tc>
        <w:tc>
          <w:tcPr>
            <w:tcW w:w="1554" w:type="dxa"/>
          </w:tcPr>
          <w:p w14:paraId="49179457" w14:textId="789B8064" w:rsidR="0024257F" w:rsidRPr="008A5E67" w:rsidRDefault="0024257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5.70±0.01</w:t>
            </w:r>
          </w:p>
        </w:tc>
      </w:tr>
      <w:tr w:rsidR="0024257F" w:rsidRPr="008A5E67" w14:paraId="1E545153" w14:textId="77777777" w:rsidTr="00902807">
        <w:tc>
          <w:tcPr>
            <w:tcW w:w="2552" w:type="dxa"/>
          </w:tcPr>
          <w:p w14:paraId="5AA52294" w14:textId="07F25AED" w:rsidR="0024257F" w:rsidRPr="008A5E67" w:rsidRDefault="0024257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(O) %</w:t>
            </w:r>
          </w:p>
        </w:tc>
        <w:tc>
          <w:tcPr>
            <w:tcW w:w="1554" w:type="dxa"/>
          </w:tcPr>
          <w:p w14:paraId="0C2C6611" w14:textId="7796F3FC" w:rsidR="0024257F" w:rsidRPr="008A5E67" w:rsidRDefault="0024257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41.32±0.15</w:t>
            </w:r>
          </w:p>
        </w:tc>
      </w:tr>
      <w:tr w:rsidR="0024257F" w:rsidRPr="008A5E67" w14:paraId="64834B06" w14:textId="77777777" w:rsidTr="00902807">
        <w:tc>
          <w:tcPr>
            <w:tcW w:w="2552" w:type="dxa"/>
          </w:tcPr>
          <w:p w14:paraId="40BD91CC" w14:textId="751B0C18" w:rsidR="0024257F" w:rsidRPr="008A5E67" w:rsidRDefault="0024257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(N) %</w:t>
            </w:r>
          </w:p>
        </w:tc>
        <w:tc>
          <w:tcPr>
            <w:tcW w:w="1554" w:type="dxa"/>
          </w:tcPr>
          <w:p w14:paraId="438F1E1E" w14:textId="29ABF72C" w:rsidR="0024257F" w:rsidRPr="008A5E67" w:rsidRDefault="0024257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0.70±0.02</w:t>
            </w:r>
          </w:p>
        </w:tc>
      </w:tr>
      <w:tr w:rsidR="0024257F" w:rsidRPr="008A5E67" w14:paraId="4FE8B2A2" w14:textId="77777777" w:rsidTr="00902807">
        <w:tc>
          <w:tcPr>
            <w:tcW w:w="2552" w:type="dxa"/>
          </w:tcPr>
          <w:p w14:paraId="046B7E8D" w14:textId="45360F9A" w:rsidR="0024257F" w:rsidRPr="008A5E67" w:rsidRDefault="0024257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Sulfur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(S) %</w:t>
            </w:r>
          </w:p>
        </w:tc>
        <w:tc>
          <w:tcPr>
            <w:tcW w:w="1554" w:type="dxa"/>
          </w:tcPr>
          <w:p w14:paraId="2AE28A84" w14:textId="46015EC3" w:rsidR="0024257F" w:rsidRPr="008A5E67" w:rsidRDefault="0024257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3.64±0.08</w:t>
            </w:r>
          </w:p>
        </w:tc>
      </w:tr>
      <w:tr w:rsidR="0024257F" w:rsidRPr="008A5E67" w14:paraId="1BD9A3CC" w14:textId="77777777" w:rsidTr="00902807">
        <w:tc>
          <w:tcPr>
            <w:tcW w:w="2552" w:type="dxa"/>
            <w:tcBorders>
              <w:bottom w:val="single" w:sz="4" w:space="0" w:color="auto"/>
            </w:tcBorders>
          </w:tcPr>
          <w:p w14:paraId="452D41E1" w14:textId="3D9D342F" w:rsidR="0024257F" w:rsidRPr="008A5E67" w:rsidRDefault="0024257F" w:rsidP="00593A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C/H %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4452642" w14:textId="52E7C4A4" w:rsidR="0024257F" w:rsidRPr="008A5E67" w:rsidRDefault="0024257F" w:rsidP="00B510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8.52±0,05</w:t>
            </w:r>
          </w:p>
        </w:tc>
      </w:tr>
    </w:tbl>
    <w:p w14:paraId="4626157F" w14:textId="551D5AB1" w:rsidR="00F2660F" w:rsidRPr="008A5E67" w:rsidRDefault="0024257F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6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1233AF6" w14:textId="77777777" w:rsidR="00743DE4" w:rsidRPr="008A5E67" w:rsidRDefault="00743DE4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0BA82EA9" w14:textId="710E9812" w:rsidR="000F3324" w:rsidRPr="008A5E67" w:rsidRDefault="00812A63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>2.2</w:t>
      </w:r>
      <w:r w:rsidR="000F3324"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. Optimization of </w:t>
      </w:r>
      <w:r w:rsidR="00711E95"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coal </w:t>
      </w:r>
      <w:r w:rsidR="002D372B"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production from </w:t>
      </w:r>
      <w:r w:rsidR="000F3324"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cotton shell </w:t>
      </w:r>
    </w:p>
    <w:p w14:paraId="52306B38" w14:textId="77777777" w:rsidR="00166204" w:rsidRPr="008A5E67" w:rsidRDefault="000F3324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Experimental design </w:t>
      </w:r>
      <w:r w:rsidR="00B229A8" w:rsidRPr="008A5E67">
        <w:rPr>
          <w:rFonts w:ascii="Times New Roman" w:hAnsi="Times New Roman" w:cs="Times New Roman"/>
          <w:sz w:val="24"/>
          <w:szCs w:val="24"/>
          <w:lang w:val="en-CA"/>
        </w:rPr>
        <w:t>was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used to establish </w:t>
      </w:r>
      <w:r w:rsidR="0085496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mathematical model to obtain </w:t>
      </w:r>
      <w:r w:rsidR="00871011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37474C" w:rsidRPr="008A5E67">
        <w:rPr>
          <w:rFonts w:ascii="Times New Roman" w:hAnsi="Times New Roman" w:cs="Times New Roman"/>
          <w:sz w:val="24"/>
          <w:szCs w:val="24"/>
          <w:lang w:val="en-CA"/>
        </w:rPr>
        <w:t>optimum conditions</w:t>
      </w:r>
      <w:r w:rsidR="00DC2889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to produce coal from cotton shell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. This method requires the </w:t>
      </w:r>
      <w:r w:rsidR="00854968" w:rsidRPr="008A5E67">
        <w:rPr>
          <w:rFonts w:ascii="Times New Roman" w:hAnsi="Times New Roman" w:cs="Times New Roman"/>
          <w:sz w:val="24"/>
          <w:szCs w:val="24"/>
          <w:lang w:val="en-CA"/>
        </w:rPr>
        <w:t>identification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of </w:t>
      </w:r>
      <w:r w:rsidR="00096E93" w:rsidRPr="008A5E67">
        <w:rPr>
          <w:rFonts w:ascii="Times New Roman" w:hAnsi="Times New Roman" w:cs="Times New Roman"/>
          <w:sz w:val="24"/>
          <w:szCs w:val="24"/>
          <w:lang w:val="en-CA"/>
        </w:rPr>
        <w:t>parameters</w:t>
      </w:r>
      <w:r w:rsidR="00A911DB" w:rsidRPr="008A5E67"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responses</w:t>
      </w:r>
      <w:r w:rsidR="00E42BB9" w:rsidRPr="008A5E67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A911DB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appropriate </w:t>
      </w:r>
      <w:r w:rsidR="00970522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experimental </w:t>
      </w:r>
      <w:r w:rsidR="00A911DB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design </w:t>
      </w:r>
      <w:r w:rsidR="00E42BB9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and studied intervals </w:t>
      </w:r>
      <w:r w:rsidR="00854968" w:rsidRPr="008A5E67">
        <w:rPr>
          <w:rFonts w:ascii="Times New Roman" w:hAnsi="Times New Roman" w:cs="Times New Roman"/>
          <w:sz w:val="24"/>
          <w:szCs w:val="24"/>
          <w:lang w:val="en-CA"/>
        </w:rPr>
        <w:t>based on previous works and primary tests</w:t>
      </w:r>
      <w:r w:rsidR="00A911DB" w:rsidRPr="008A5E67">
        <w:rPr>
          <w:rFonts w:ascii="Times New Roman" w:hAnsi="Times New Roman" w:cs="Times New Roman"/>
          <w:sz w:val="24"/>
          <w:szCs w:val="24"/>
          <w:lang w:val="en-CA"/>
        </w:rPr>
        <w:t>.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70522" w:rsidRPr="008A5E67">
        <w:rPr>
          <w:rFonts w:ascii="Times New Roman" w:hAnsi="Times New Roman" w:cs="Times New Roman"/>
          <w:sz w:val="24"/>
          <w:szCs w:val="24"/>
          <w:lang w:val="en-CA"/>
        </w:rPr>
        <w:t>Thus, f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rom literature review, the most influencing </w:t>
      </w:r>
      <w:r w:rsidR="00096E93" w:rsidRPr="008A5E67">
        <w:rPr>
          <w:rFonts w:ascii="Times New Roman" w:hAnsi="Times New Roman" w:cs="Times New Roman"/>
          <w:sz w:val="24"/>
          <w:szCs w:val="24"/>
          <w:lang w:val="en-CA"/>
        </w:rPr>
        <w:t>parameters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are </w:t>
      </w:r>
      <w:r w:rsidR="0037474C" w:rsidRPr="008A5E67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carbonization 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temperature, </w:t>
      </w:r>
      <w:r w:rsidR="0037474C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cotton shell 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mass and </w:t>
      </w:r>
      <w:r w:rsidR="0037474C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carbonization </w:t>
      </w:r>
      <w:r w:rsidR="00F42903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residence 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>time</w:t>
      </w:r>
      <w:r w:rsidR="00970522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while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8C34E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Box Benken 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design was </w:t>
      </w:r>
      <w:r w:rsidR="00970522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applied to </w:t>
      </w:r>
      <w:r w:rsidR="00EB4FFD" w:rsidRPr="008A5E67">
        <w:rPr>
          <w:rFonts w:ascii="Times New Roman" w:hAnsi="Times New Roman" w:cs="Times New Roman"/>
          <w:sz w:val="24"/>
          <w:szCs w:val="24"/>
          <w:lang w:val="en-CA"/>
        </w:rPr>
        <w:t>investigate the optimum conditions based on test matrix, modeling and iso-curve response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. The studied </w:t>
      </w:r>
      <w:r w:rsidR="00F42903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response </w:t>
      </w:r>
      <w:r w:rsidR="00EB4FFD" w:rsidRPr="008A5E67">
        <w:rPr>
          <w:rFonts w:ascii="Times New Roman" w:hAnsi="Times New Roman" w:cs="Times New Roman"/>
          <w:sz w:val="24"/>
          <w:szCs w:val="24"/>
          <w:lang w:val="en-CA"/>
        </w:rPr>
        <w:t>was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96E93" w:rsidRPr="008A5E67">
        <w:rPr>
          <w:rFonts w:ascii="Times New Roman" w:hAnsi="Times New Roman" w:cs="Times New Roman"/>
          <w:sz w:val="24"/>
          <w:szCs w:val="24"/>
          <w:lang w:val="en-CA"/>
        </w:rPr>
        <w:t>fixed carbon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B4FFD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and experiment matrix was displayed 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using </w:t>
      </w:r>
      <w:proofErr w:type="spellStart"/>
      <w:r w:rsidRPr="008A5E67">
        <w:rPr>
          <w:rFonts w:ascii="Times New Roman" w:hAnsi="Times New Roman" w:cs="Times New Roman"/>
          <w:sz w:val="24"/>
          <w:szCs w:val="24"/>
          <w:lang w:val="en-CA"/>
        </w:rPr>
        <w:t>statgraphic</w:t>
      </w:r>
      <w:r w:rsidR="00044855" w:rsidRPr="008A5E67">
        <w:rPr>
          <w:rFonts w:ascii="Times New Roman" w:hAnsi="Times New Roman" w:cs="Times New Roman"/>
          <w:sz w:val="24"/>
          <w:szCs w:val="24"/>
          <w:lang w:val="en-CA"/>
        </w:rPr>
        <w:t>s</w:t>
      </w:r>
      <w:proofErr w:type="spellEnd"/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software</w:t>
      </w:r>
      <w:r w:rsidR="00EB4FFD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with </w:t>
      </w:r>
      <w:r w:rsidR="00E42BB9" w:rsidRPr="008A5E67">
        <w:rPr>
          <w:rFonts w:ascii="Times New Roman" w:hAnsi="Times New Roman" w:cs="Times New Roman"/>
          <w:sz w:val="24"/>
          <w:szCs w:val="24"/>
          <w:lang w:val="en-CA"/>
        </w:rPr>
        <w:t>18 experiments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. The minimum, </w:t>
      </w:r>
      <w:r w:rsidR="000C5979" w:rsidRPr="008A5E67">
        <w:rPr>
          <w:rFonts w:ascii="Times New Roman" w:hAnsi="Times New Roman" w:cs="Times New Roman"/>
          <w:sz w:val="24"/>
          <w:szCs w:val="24"/>
          <w:lang w:val="en-CA"/>
        </w:rPr>
        <w:t>middle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="000C5979" w:rsidRPr="008A5E67">
        <w:rPr>
          <w:rFonts w:ascii="Times New Roman" w:hAnsi="Times New Roman" w:cs="Times New Roman"/>
          <w:sz w:val="24"/>
          <w:szCs w:val="24"/>
          <w:lang w:val="en-CA"/>
        </w:rPr>
        <w:t>maximum values of each variable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are labeled as -1, 0 and +1 respectively. </w:t>
      </w:r>
      <w:r w:rsidR="00F97FFB" w:rsidRPr="008A5E67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7545C8" w:rsidRPr="008A5E6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1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F97FFB" w:rsidRPr="008A5E67">
        <w:rPr>
          <w:rFonts w:ascii="Times New Roman" w:hAnsi="Times New Roman" w:cs="Times New Roman"/>
          <w:sz w:val="24"/>
          <w:szCs w:val="24"/>
          <w:lang w:val="en-CA"/>
        </w:rPr>
        <w:t>B</w:t>
      </w:r>
      <w:r w:rsidR="007545C8" w:rsidRPr="008A5E6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="00F97FFB" w:rsidRPr="008A5E67">
        <w:rPr>
          <w:rFonts w:ascii="Times New Roman" w:hAnsi="Times New Roman" w:cs="Times New Roman"/>
          <w:sz w:val="24"/>
          <w:szCs w:val="24"/>
          <w:lang w:val="en-CA"/>
        </w:rPr>
        <w:t>C</w:t>
      </w:r>
      <w:r w:rsidR="007545C8" w:rsidRPr="008A5E67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3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are attributed to temperature</w:t>
      </w:r>
      <w:r w:rsidR="00F97FFB" w:rsidRPr="008A5E67">
        <w:rPr>
          <w:rFonts w:ascii="Times New Roman" w:hAnsi="Times New Roman" w:cs="Times New Roman"/>
          <w:sz w:val="24"/>
          <w:szCs w:val="24"/>
          <w:lang w:val="en-CA"/>
        </w:rPr>
        <w:t>, residence time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97FFB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and mass 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respectively. 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E42BB9" w:rsidRPr="008A5E67">
        <w:rPr>
          <w:rFonts w:ascii="Times New Roman" w:hAnsi="Times New Roman" w:cs="Times New Roman"/>
          <w:sz w:val="24"/>
          <w:szCs w:val="24"/>
          <w:lang w:val="en-CA"/>
        </w:rPr>
        <w:t>studied intervals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42BB9" w:rsidRPr="008A5E67">
        <w:rPr>
          <w:rFonts w:ascii="Times New Roman" w:hAnsi="Times New Roman" w:cs="Times New Roman"/>
          <w:sz w:val="24"/>
          <w:szCs w:val="24"/>
          <w:lang w:val="en-CA"/>
        </w:rPr>
        <w:t>and the mathematical model were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given </w:t>
      </w:r>
      <w:r w:rsidR="004B78EF" w:rsidRPr="008A5E67">
        <w:rPr>
          <w:rFonts w:ascii="Times New Roman" w:hAnsi="Times New Roman" w:cs="Times New Roman"/>
          <w:sz w:val="24"/>
          <w:szCs w:val="24"/>
          <w:lang w:val="en-CA"/>
        </w:rPr>
        <w:t>in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42BB9" w:rsidRPr="008A5E67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able </w:t>
      </w:r>
      <w:r w:rsidR="00E42BB9" w:rsidRPr="008A5E67">
        <w:rPr>
          <w:rFonts w:ascii="Times New Roman" w:hAnsi="Times New Roman" w:cs="Times New Roman"/>
          <w:sz w:val="24"/>
          <w:szCs w:val="24"/>
          <w:lang w:val="en-CA"/>
        </w:rPr>
        <w:t>2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="00BB5985" w:rsidRPr="008A5E67">
        <w:rPr>
          <w:rFonts w:ascii="Times New Roman" w:hAnsi="Times New Roman" w:cs="Times New Roman"/>
          <w:sz w:val="24"/>
          <w:szCs w:val="24"/>
          <w:lang w:val="en-CA"/>
        </w:rPr>
        <w:t>by Eq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B5985" w:rsidRPr="008A5E67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7545C8" w:rsidRPr="008A5E67">
        <w:rPr>
          <w:rFonts w:ascii="Times New Roman" w:hAnsi="Times New Roman" w:cs="Times New Roman"/>
          <w:sz w:val="24"/>
          <w:szCs w:val="24"/>
          <w:lang w:val="en-CA"/>
        </w:rPr>
        <w:t>1</w:t>
      </w:r>
      <w:r w:rsidR="00BB5985" w:rsidRPr="008A5E67">
        <w:rPr>
          <w:rFonts w:ascii="Times New Roman" w:hAnsi="Times New Roman" w:cs="Times New Roman"/>
          <w:sz w:val="24"/>
          <w:szCs w:val="24"/>
          <w:lang w:val="en-CA"/>
        </w:rPr>
        <w:t>)</w:t>
      </w:r>
      <w:r w:rsidR="00E42BB9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respectively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3B66CD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52753EB4" w14:textId="71ABF90E" w:rsidR="00166204" w:rsidRPr="008A5E67" w:rsidRDefault="00166204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>2.3 Carbonization process</w:t>
      </w:r>
    </w:p>
    <w:p w14:paraId="390835C3" w14:textId="028D52FD" w:rsidR="007545C8" w:rsidRPr="008A5E67" w:rsidRDefault="005A52E8" w:rsidP="00DA0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207438" w:rsidRPr="008A5E67">
        <w:rPr>
          <w:rFonts w:ascii="Times New Roman" w:hAnsi="Times New Roman" w:cs="Times New Roman"/>
          <w:sz w:val="24"/>
          <w:szCs w:val="24"/>
          <w:lang w:val="en"/>
        </w:rPr>
        <w:t xml:space="preserve">he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carbonization process </w:t>
      </w:r>
      <w:r w:rsidR="002E177B" w:rsidRPr="008A5E67">
        <w:rPr>
          <w:rFonts w:ascii="Times New Roman" w:hAnsi="Times New Roman" w:cs="Times New Roman"/>
          <w:sz w:val="24"/>
          <w:szCs w:val="24"/>
          <w:lang w:val="en"/>
        </w:rPr>
        <w:t xml:space="preserve">permits to convert </w:t>
      </w:r>
      <w:r w:rsidR="00207438" w:rsidRPr="008A5E67">
        <w:rPr>
          <w:rFonts w:ascii="Times New Roman" w:hAnsi="Times New Roman" w:cs="Times New Roman"/>
          <w:sz w:val="24"/>
          <w:szCs w:val="24"/>
          <w:lang w:val="en"/>
        </w:rPr>
        <w:t xml:space="preserve">biomass material </w:t>
      </w:r>
      <w:r w:rsidR="002E177B" w:rsidRPr="008A5E67">
        <w:rPr>
          <w:rFonts w:ascii="Times New Roman" w:hAnsi="Times New Roman" w:cs="Times New Roman"/>
          <w:sz w:val="24"/>
          <w:szCs w:val="24"/>
          <w:lang w:val="en"/>
        </w:rPr>
        <w:t>into charcoal or char</w:t>
      </w:r>
      <w:r w:rsidR="004F67B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in an oxygen-limited enviro</w:t>
      </w:r>
      <w:r w:rsidR="001E3ADD" w:rsidRPr="008A5E67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4F67BD" w:rsidRPr="008A5E67">
        <w:rPr>
          <w:rFonts w:ascii="Times New Roman" w:hAnsi="Times New Roman" w:cs="Times New Roman"/>
          <w:sz w:val="24"/>
          <w:szCs w:val="24"/>
          <w:lang w:val="en"/>
        </w:rPr>
        <w:t>ment</w:t>
      </w:r>
      <w:r w:rsidR="00493D4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which </w:t>
      </w:r>
      <w:r w:rsidR="00DA088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serves to partially </w:t>
      </w:r>
      <w:r w:rsidR="003C02A6" w:rsidRPr="008A5E67">
        <w:rPr>
          <w:rFonts w:ascii="Times New Roman" w:hAnsi="Times New Roman" w:cs="Times New Roman"/>
          <w:sz w:val="24"/>
          <w:szCs w:val="24"/>
          <w:lang w:val="en"/>
        </w:rPr>
        <w:t>combust</w:t>
      </w:r>
      <w:r w:rsidR="00DA088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the biomass</w:t>
      </w:r>
      <w:r w:rsidR="003C02A6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under</w:t>
      </w:r>
      <w:r w:rsidR="00DA088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93D4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required </w:t>
      </w:r>
      <w:r w:rsidR="00DA088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heat for the reaction to </w:t>
      </w:r>
      <w:r w:rsidR="001A272F" w:rsidRPr="008A5E67">
        <w:rPr>
          <w:rFonts w:ascii="Times New Roman" w:hAnsi="Times New Roman" w:cs="Times New Roman"/>
          <w:sz w:val="24"/>
          <w:szCs w:val="24"/>
          <w:lang w:val="en"/>
        </w:rPr>
        <w:t>occur</w:t>
      </w:r>
      <w:r w:rsidR="002E177B" w:rsidRPr="008A5E67">
        <w:rPr>
          <w:rFonts w:ascii="Times New Roman" w:hAnsi="Times New Roman" w:cs="Times New Roman"/>
          <w:sz w:val="24"/>
          <w:szCs w:val="24"/>
          <w:lang w:val="en"/>
        </w:rPr>
        <w:t>. During the process</w:t>
      </w:r>
      <w:r w:rsidR="00CA29EA" w:rsidRPr="008A5E67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2E177B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cotton shell </w:t>
      </w:r>
      <w:r w:rsidR="00207438" w:rsidRPr="008A5E67">
        <w:rPr>
          <w:rFonts w:ascii="Times New Roman" w:hAnsi="Times New Roman" w:cs="Times New Roman"/>
          <w:sz w:val="24"/>
          <w:szCs w:val="24"/>
          <w:lang w:val="en"/>
        </w:rPr>
        <w:t>is gradually heated, and then</w:t>
      </w:r>
      <w:r w:rsidR="00351F2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dehydrated, degassed and the polycondensation which leads</w:t>
      </w:r>
      <w:r w:rsidR="00CA29EA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to the formation of</w:t>
      </w:r>
      <w:r w:rsidR="00207438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carbonized material w</w:t>
      </w:r>
      <w:r w:rsidR="00351F2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ith a primary-pore structure </w:t>
      </w:r>
      <w:r w:rsidR="00207438" w:rsidRPr="008A5E67">
        <w:rPr>
          <w:rFonts w:ascii="Times New Roman" w:hAnsi="Times New Roman" w:cs="Times New Roman"/>
          <w:sz w:val="24"/>
          <w:szCs w:val="24"/>
          <w:lang w:val="en"/>
        </w:rPr>
        <w:t xml:space="preserve">formed. </w:t>
      </w:r>
      <w:r w:rsidR="003B66CD" w:rsidRPr="008A5E67">
        <w:rPr>
          <w:rFonts w:ascii="Times New Roman" w:hAnsi="Times New Roman" w:cs="Times New Roman"/>
          <w:sz w:val="24"/>
          <w:szCs w:val="24"/>
          <w:lang w:val="en-CA"/>
        </w:rPr>
        <w:t>The charcoal obtained was then characterize to identify functional group and to predict combustion behavior.</w:t>
      </w:r>
      <w:bookmarkStart w:id="0" w:name="_Toc20937537"/>
      <w:bookmarkStart w:id="1" w:name="_Toc22810166"/>
    </w:p>
    <w:p w14:paraId="0B0355EE" w14:textId="2D3DE6A7" w:rsidR="000F3324" w:rsidRPr="008A5E67" w:rsidRDefault="00300774" w:rsidP="00593A9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>Table 2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bookmarkEnd w:id="0"/>
      <w:bookmarkEnd w:id="1"/>
      <w:r w:rsidR="007C693E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Studied intervals of </w:t>
      </w:r>
      <w:r w:rsidR="007C693E" w:rsidRPr="008A5E67">
        <w:rPr>
          <w:rFonts w:ascii="Times New Roman" w:hAnsi="Times New Roman" w:cs="Times New Roman"/>
          <w:sz w:val="24"/>
          <w:szCs w:val="24"/>
          <w:lang w:val="en-CA"/>
        </w:rPr>
        <w:t>temperature, residence time and mass.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2127"/>
        <w:gridCol w:w="1497"/>
        <w:gridCol w:w="1812"/>
        <w:gridCol w:w="1813"/>
        <w:gridCol w:w="1813"/>
      </w:tblGrid>
      <w:tr w:rsidR="000F3324" w:rsidRPr="008A5E67" w14:paraId="584FDED2" w14:textId="77777777" w:rsidTr="00164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A044801" w14:textId="77777777" w:rsidR="000F3324" w:rsidRPr="008A5E67" w:rsidRDefault="000F3324" w:rsidP="00593A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314B1F36" w14:textId="77777777" w:rsidR="000F3324" w:rsidRPr="008A5E67" w:rsidRDefault="000F3324" w:rsidP="00593A9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438" w:type="dxa"/>
            <w:gridSpan w:val="3"/>
            <w:shd w:val="clear" w:color="auto" w:fill="auto"/>
          </w:tcPr>
          <w:p w14:paraId="29F93415" w14:textId="77777777" w:rsidR="000F3324" w:rsidRPr="008A5E67" w:rsidRDefault="000F3324" w:rsidP="00593A9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b w:val="0"/>
                <w:sz w:val="24"/>
                <w:szCs w:val="24"/>
                <w:lang w:val="en-CA"/>
              </w:rPr>
              <w:t>Level</w:t>
            </w:r>
          </w:p>
        </w:tc>
      </w:tr>
      <w:tr w:rsidR="000F3324" w:rsidRPr="008A5E67" w14:paraId="347B019A" w14:textId="77777777" w:rsidTr="0016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</w:tcBorders>
            <w:shd w:val="clear" w:color="auto" w:fill="auto"/>
          </w:tcPr>
          <w:p w14:paraId="0B240C4A" w14:textId="77777777" w:rsidR="000F3324" w:rsidRPr="008A5E67" w:rsidRDefault="000F3324" w:rsidP="00593A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497" w:type="dxa"/>
            <w:tcBorders>
              <w:top w:val="nil"/>
            </w:tcBorders>
            <w:shd w:val="clear" w:color="auto" w:fill="auto"/>
          </w:tcPr>
          <w:p w14:paraId="00F818E0" w14:textId="77777777" w:rsidR="000F3324" w:rsidRPr="008A5E67" w:rsidRDefault="000F3324" w:rsidP="00593A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48DF005F" w14:textId="77777777" w:rsidR="000F3324" w:rsidRPr="008A5E67" w:rsidRDefault="000F3324" w:rsidP="00593A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Low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2E1E22CB" w14:textId="77777777" w:rsidR="000F3324" w:rsidRPr="008A5E67" w:rsidRDefault="000F3324" w:rsidP="00593A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Middle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5529825D" w14:textId="77777777" w:rsidR="000F3324" w:rsidRPr="008A5E67" w:rsidRDefault="000F3324" w:rsidP="00593A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High</w:t>
            </w:r>
          </w:p>
        </w:tc>
      </w:tr>
      <w:tr w:rsidR="000F3324" w:rsidRPr="008A5E67" w14:paraId="2C50BF1B" w14:textId="77777777" w:rsidTr="00164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DF94649" w14:textId="77D94001" w:rsidR="000F3324" w:rsidRPr="008A5E67" w:rsidRDefault="0016486D" w:rsidP="00593A9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  <w:t>Parameters</w:t>
            </w:r>
            <w:r w:rsidR="000F3324" w:rsidRPr="008A5E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0F0A5A74" w14:textId="77777777" w:rsidR="000F3324" w:rsidRPr="008A5E67" w:rsidRDefault="000F3324" w:rsidP="00593A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Coded value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CD867" w14:textId="77777777" w:rsidR="000F3324" w:rsidRPr="008A5E67" w:rsidRDefault="000F3324" w:rsidP="00593A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(-1)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6AD1B" w14:textId="77777777" w:rsidR="000F3324" w:rsidRPr="008A5E67" w:rsidRDefault="000F3324" w:rsidP="00593A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(0)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B9571" w14:textId="77777777" w:rsidR="000F3324" w:rsidRPr="008A5E67" w:rsidRDefault="000F3324" w:rsidP="00593A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(+1)</w:t>
            </w:r>
          </w:p>
        </w:tc>
      </w:tr>
      <w:tr w:rsidR="0016486D" w:rsidRPr="008A5E67" w14:paraId="69EE8750" w14:textId="77777777" w:rsidTr="0016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C04B59" w14:textId="66171A32" w:rsidR="0016486D" w:rsidRPr="008A5E67" w:rsidRDefault="0016486D" w:rsidP="0016486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  <w:t>Temperature (°C)</w:t>
            </w:r>
          </w:p>
        </w:tc>
        <w:tc>
          <w:tcPr>
            <w:tcW w:w="14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175552" w14:textId="2119C098" w:rsidR="0016486D" w:rsidRPr="008A5E67" w:rsidRDefault="0016486D" w:rsidP="001648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</w:t>
            </w:r>
            <w:r w:rsidRPr="008A5E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310947" w14:textId="030B1B69" w:rsidR="0016486D" w:rsidRPr="008A5E67" w:rsidRDefault="0016486D" w:rsidP="001648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3D9E25" w14:textId="6957E2E6" w:rsidR="0016486D" w:rsidRPr="008A5E67" w:rsidRDefault="0016486D" w:rsidP="001648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E8B182" w14:textId="3A09D263" w:rsidR="0016486D" w:rsidRPr="008A5E67" w:rsidRDefault="0016486D" w:rsidP="001648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6486D" w:rsidRPr="008A5E67" w14:paraId="02B3B4C5" w14:textId="77777777" w:rsidTr="00164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</w:tcBorders>
            <w:shd w:val="clear" w:color="auto" w:fill="auto"/>
          </w:tcPr>
          <w:p w14:paraId="7ECA0603" w14:textId="4E88EAFE" w:rsidR="0016486D" w:rsidRPr="008A5E67" w:rsidRDefault="00C47041" w:rsidP="0016486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  <w:t>Residence time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</w:tcPr>
          <w:p w14:paraId="2755AE42" w14:textId="7E070ED6" w:rsidR="0016486D" w:rsidRPr="008A5E67" w:rsidRDefault="0016486D" w:rsidP="0016486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</w:t>
            </w:r>
            <w:r w:rsidRPr="008A5E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/>
              </w:rPr>
              <w:t>2</w:t>
            </w: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14:paraId="1D0AD58C" w14:textId="0DA40027" w:rsidR="0016486D" w:rsidRPr="008A5E67" w:rsidRDefault="0016486D" w:rsidP="0016486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43AF1ED8" w14:textId="7BF482DA" w:rsidR="0016486D" w:rsidRPr="008A5E67" w:rsidRDefault="0016486D" w:rsidP="0016486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303F2D25" w14:textId="1468AA11" w:rsidR="0016486D" w:rsidRPr="008A5E67" w:rsidRDefault="0016486D" w:rsidP="0016486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6486D" w:rsidRPr="008A5E67" w14:paraId="1A9BF7EA" w14:textId="77777777" w:rsidTr="0016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432A9241" w14:textId="0FB67048" w:rsidR="0016486D" w:rsidRPr="008A5E67" w:rsidRDefault="00C47041" w:rsidP="0016486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CA"/>
              </w:rPr>
              <w:t>Mass (g)</w:t>
            </w:r>
          </w:p>
        </w:tc>
        <w:tc>
          <w:tcPr>
            <w:tcW w:w="1497" w:type="dxa"/>
            <w:shd w:val="clear" w:color="auto" w:fill="auto"/>
          </w:tcPr>
          <w:p w14:paraId="5339934B" w14:textId="46ED758A" w:rsidR="0016486D" w:rsidRPr="008A5E67" w:rsidRDefault="0016486D" w:rsidP="001648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</w:t>
            </w:r>
            <w:r w:rsidRPr="008A5E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14:paraId="62D48042" w14:textId="567F60E8" w:rsidR="0016486D" w:rsidRPr="008A5E67" w:rsidRDefault="0016486D" w:rsidP="001648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14:paraId="0D493FEB" w14:textId="2335C29E" w:rsidR="0016486D" w:rsidRPr="008A5E67" w:rsidRDefault="0016486D" w:rsidP="001648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2BBB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14:paraId="4E25C8FA" w14:textId="51362B92" w:rsidR="0016486D" w:rsidRPr="008A5E67" w:rsidRDefault="0016486D" w:rsidP="0016486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65366BA8" w14:textId="77777777" w:rsidR="000F3324" w:rsidRPr="008A5E67" w:rsidRDefault="000F3324" w:rsidP="00593A9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57"/>
        <w:gridCol w:w="496"/>
      </w:tblGrid>
      <w:tr w:rsidR="000F3324" w:rsidRPr="008A5E67" w14:paraId="0F672F27" w14:textId="77777777" w:rsidTr="00916DD7">
        <w:trPr>
          <w:jc w:val="center"/>
        </w:trPr>
        <w:tc>
          <w:tcPr>
            <w:tcW w:w="421" w:type="dxa"/>
          </w:tcPr>
          <w:p w14:paraId="73CCFCF2" w14:textId="77777777" w:rsidR="000F3324" w:rsidRPr="008A5E67" w:rsidRDefault="000F3324" w:rsidP="00593A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14:paraId="1A10C5DB" w14:textId="0F18B143" w:rsidR="000F3324" w:rsidRPr="008A5E67" w:rsidRDefault="000F3324" w:rsidP="00593A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33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20" w:type="dxa"/>
          </w:tcPr>
          <w:p w14:paraId="10831271" w14:textId="77777777" w:rsidR="000F3324" w:rsidRPr="008A5E67" w:rsidRDefault="000F3324" w:rsidP="00593A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</w:p>
        </w:tc>
      </w:tr>
    </w:tbl>
    <w:p w14:paraId="19C921CB" w14:textId="25A8CD6B" w:rsidR="00E91747" w:rsidRPr="008A5E67" w:rsidRDefault="009A48FA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5E67">
        <w:rPr>
          <w:rFonts w:ascii="Times New Roman" w:hAnsi="Times New Roman" w:cs="Times New Roman"/>
          <w:sz w:val="24"/>
          <w:szCs w:val="24"/>
          <w:lang w:val="en-CA"/>
        </w:rPr>
        <w:t>Where:</w:t>
      </w:r>
      <w:bookmarkStart w:id="2" w:name="_Toc20937538"/>
      <w:r w:rsidR="00E5197E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="000F3324"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i</w:t>
      </w: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="00E5197E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E5197E" w:rsidRPr="008A5E67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US"/>
        </w:rPr>
        <w:t>ndependant</w:t>
      </w:r>
      <w:proofErr w:type="spellEnd"/>
      <w:r w:rsidR="000F3324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variable</w:t>
      </w: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="000F3324"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0</w:t>
      </w: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="00E5197E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US"/>
        </w:rPr>
        <w:t>onstant</w:t>
      </w:r>
      <w:r w:rsidR="00E5197E" w:rsidRPr="008A5E67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>a</w:t>
      </w:r>
      <w:r w:rsidR="000F3324"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CA"/>
        </w:rPr>
        <w:t>1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>, a</w:t>
      </w:r>
      <w:r w:rsidR="000F3324"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CA"/>
        </w:rPr>
        <w:t>2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>, and a</w:t>
      </w:r>
      <w:r w:rsidR="000F3324"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CA"/>
        </w:rPr>
        <w:t>3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</w:t>
      </w:r>
      <w:r w:rsidRPr="008A5E67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are 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>linear coefficient</w:t>
      </w:r>
      <w:r w:rsidRPr="008A5E67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; 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>a</w:t>
      </w:r>
      <w:r w:rsidR="000F3324"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CA"/>
        </w:rPr>
        <w:t>12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>, a</w:t>
      </w:r>
      <w:r w:rsidR="000F3324"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CA"/>
        </w:rPr>
        <w:t>13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and a</w:t>
      </w:r>
      <w:r w:rsidR="000F3324"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CA"/>
        </w:rPr>
        <w:t>23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, </w:t>
      </w:r>
      <w:r w:rsidRPr="008A5E67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are 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>second order interaction coefficient</w:t>
      </w:r>
      <w:r w:rsidRPr="008A5E67">
        <w:rPr>
          <w:rFonts w:ascii="Times New Roman" w:hAnsi="Times New Roman" w:cs="Times New Roman"/>
          <w:iCs/>
          <w:sz w:val="24"/>
          <w:szCs w:val="24"/>
          <w:lang w:val="en-CA"/>
        </w:rPr>
        <w:t>; a</w:t>
      </w:r>
      <w:r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CA"/>
        </w:rPr>
        <w:t>1</w:t>
      </w:r>
      <w:r w:rsidRPr="008A5E67">
        <w:rPr>
          <w:rFonts w:ascii="Times New Roman" w:hAnsi="Times New Roman" w:cs="Times New Roman"/>
          <w:iCs/>
          <w:sz w:val="24"/>
          <w:szCs w:val="24"/>
          <w:vertAlign w:val="superscript"/>
          <w:lang w:val="en-CA"/>
        </w:rPr>
        <w:t>2</w:t>
      </w:r>
      <w:r w:rsidRPr="008A5E67">
        <w:rPr>
          <w:rFonts w:ascii="Times New Roman" w:hAnsi="Times New Roman" w:cs="Times New Roman"/>
          <w:iCs/>
          <w:sz w:val="24"/>
          <w:szCs w:val="24"/>
          <w:lang w:val="en-CA"/>
        </w:rPr>
        <w:t>, a</w:t>
      </w:r>
      <w:r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CA"/>
        </w:rPr>
        <w:t>2</w:t>
      </w:r>
      <w:r w:rsidRPr="008A5E67">
        <w:rPr>
          <w:rFonts w:ascii="Times New Roman" w:hAnsi="Times New Roman" w:cs="Times New Roman"/>
          <w:iCs/>
          <w:sz w:val="24"/>
          <w:szCs w:val="24"/>
          <w:vertAlign w:val="superscript"/>
          <w:lang w:val="en-CA"/>
        </w:rPr>
        <w:t>2</w:t>
      </w:r>
      <w:r w:rsidRPr="008A5E67">
        <w:rPr>
          <w:rFonts w:ascii="Times New Roman" w:hAnsi="Times New Roman" w:cs="Times New Roman"/>
          <w:iCs/>
          <w:sz w:val="24"/>
          <w:szCs w:val="24"/>
          <w:lang w:val="en-CA"/>
        </w:rPr>
        <w:t>, and a</w:t>
      </w:r>
      <w:r w:rsidRPr="008A5E67">
        <w:rPr>
          <w:rFonts w:ascii="Times New Roman" w:hAnsi="Times New Roman" w:cs="Times New Roman"/>
          <w:iCs/>
          <w:sz w:val="24"/>
          <w:szCs w:val="24"/>
          <w:vertAlign w:val="subscript"/>
          <w:lang w:val="en-CA"/>
        </w:rPr>
        <w:t>3</w:t>
      </w:r>
      <w:r w:rsidRPr="008A5E67">
        <w:rPr>
          <w:rFonts w:ascii="Times New Roman" w:hAnsi="Times New Roman" w:cs="Times New Roman"/>
          <w:iCs/>
          <w:sz w:val="24"/>
          <w:szCs w:val="24"/>
          <w:vertAlign w:val="superscript"/>
          <w:lang w:val="en-CA"/>
        </w:rPr>
        <w:t>2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</w:t>
      </w:r>
      <w:r w:rsidRPr="008A5E67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are </w:t>
      </w:r>
      <w:r w:rsidR="000F3324" w:rsidRPr="008A5E67">
        <w:rPr>
          <w:rFonts w:ascii="Times New Roman" w:hAnsi="Times New Roman" w:cs="Times New Roman"/>
          <w:iCs/>
          <w:sz w:val="24"/>
          <w:szCs w:val="24"/>
          <w:lang w:val="en-CA"/>
        </w:rPr>
        <w:t>quadratic coefficient</w:t>
      </w:r>
      <w:bookmarkEnd w:id="2"/>
    </w:p>
    <w:p w14:paraId="27D1E094" w14:textId="356BC82F" w:rsidR="008C4631" w:rsidRPr="008A5E67" w:rsidRDefault="008C4631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>2.</w:t>
      </w:r>
      <w:r w:rsidR="005E61F1"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>4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characterization of coal produced from cotton shell</w:t>
      </w:r>
    </w:p>
    <w:p w14:paraId="54221840" w14:textId="72CA078B" w:rsidR="00E91747" w:rsidRPr="008A5E67" w:rsidRDefault="008941B5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2.</w:t>
      </w:r>
      <w:r w:rsidR="005E61F1"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4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.1 </w:t>
      </w:r>
      <w:r w:rsidR="003B66CD"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Fourier Transform Infrared Spectroscopy</w:t>
      </w:r>
      <w:r w:rsidR="003B66C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3B66CD" w:rsidRPr="008A5E67">
        <w:rPr>
          <w:rFonts w:ascii="Times New Roman" w:hAnsi="Times New Roman" w:cs="Times New Roman"/>
          <w:b/>
          <w:sz w:val="24"/>
          <w:szCs w:val="24"/>
          <w:lang w:val="en"/>
        </w:rPr>
        <w:t xml:space="preserve">FTIR) </w:t>
      </w:r>
      <w:r w:rsidR="00E91747" w:rsidRPr="008A5E67">
        <w:rPr>
          <w:rFonts w:ascii="Times New Roman" w:hAnsi="Times New Roman" w:cs="Times New Roman"/>
          <w:b/>
          <w:sz w:val="24"/>
          <w:szCs w:val="24"/>
          <w:lang w:val="en-US"/>
        </w:rPr>
        <w:t>analysis</w:t>
      </w:r>
      <w:r w:rsidR="00E91747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092F3C" w14:textId="5EDFA5C6" w:rsidR="003247FA" w:rsidRPr="008A5E67" w:rsidRDefault="003B66CD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This analysis was done to identify </w:t>
      </w:r>
      <w:r w:rsidR="00351F2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187F9A" w:rsidRPr="008A5E67">
        <w:rPr>
          <w:rFonts w:ascii="Times New Roman" w:hAnsi="Times New Roman" w:cs="Times New Roman"/>
          <w:sz w:val="24"/>
          <w:szCs w:val="24"/>
          <w:lang w:val="en"/>
        </w:rPr>
        <w:t xml:space="preserve">functional groups and </w:t>
      </w:r>
      <w:r w:rsidR="00351F2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chemical bonds</w:t>
      </w:r>
      <w:r w:rsidR="00794B34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91747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93A9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91747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means of iS50 RAMAN.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 mg of sample was </w:t>
      </w:r>
      <w:r w:rsidR="009926DB" w:rsidRPr="008A5E67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="00E91747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9926D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351F2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926DB" w:rsidRPr="008A5E67">
        <w:rPr>
          <w:rFonts w:ascii="Times New Roman" w:hAnsi="Times New Roman" w:cs="Times New Roman"/>
          <w:sz w:val="24"/>
          <w:szCs w:val="24"/>
          <w:lang w:val="en-US"/>
        </w:rPr>
        <w:t>sample holder and placed</w:t>
      </w:r>
      <w:r w:rsidR="00E91747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6D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351F2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926DB" w:rsidRPr="008A5E67">
        <w:rPr>
          <w:rFonts w:ascii="Times New Roman" w:hAnsi="Times New Roman" w:cs="Times New Roman"/>
          <w:sz w:val="24"/>
          <w:szCs w:val="24"/>
          <w:lang w:val="en-US"/>
        </w:rPr>
        <w:t>analyzer chamber</w:t>
      </w:r>
      <w:r w:rsidR="00E91747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70E5" w:rsidRPr="008A5E67">
        <w:rPr>
          <w:rFonts w:ascii="Times New Roman" w:hAnsi="Times New Roman" w:cs="Times New Roman"/>
          <w:sz w:val="24"/>
          <w:szCs w:val="24"/>
          <w:lang w:val="en-US"/>
        </w:rPr>
        <w:t>The data displayed on the computer, were collected and treated using OMNIC software.</w:t>
      </w:r>
    </w:p>
    <w:p w14:paraId="301F1DC7" w14:textId="77777777" w:rsidR="00593A9E" w:rsidRPr="008A5E67" w:rsidRDefault="00593A9E" w:rsidP="00593A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65DE6C" w14:textId="73668E34" w:rsidR="004A7354" w:rsidRPr="008A5E67" w:rsidRDefault="008941B5" w:rsidP="00593A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2.</w:t>
      </w:r>
      <w:r w:rsidR="005E61F1" w:rsidRPr="008A5E6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8A5E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 </w:t>
      </w:r>
      <w:r w:rsidR="004A7354" w:rsidRPr="008A5E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Thermal analysis </w:t>
      </w:r>
    </w:p>
    <w:p w14:paraId="6112B5F7" w14:textId="5904272B" w:rsidR="004A7354" w:rsidRPr="008A5E67" w:rsidRDefault="004A7354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Thermal analysis was </w:t>
      </w:r>
      <w:r w:rsidR="00096E93" w:rsidRPr="008A5E67">
        <w:rPr>
          <w:rFonts w:ascii="Times New Roman" w:hAnsi="Times New Roman" w:cs="Times New Roman"/>
          <w:sz w:val="24"/>
          <w:szCs w:val="24"/>
          <w:lang w:val="en-US"/>
        </w:rPr>
        <w:t>conducted by the means of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thermal </w:t>
      </w:r>
      <w:r w:rsidR="009654C4" w:rsidRPr="008A5E67">
        <w:rPr>
          <w:rFonts w:ascii="Times New Roman" w:hAnsi="Times New Roman" w:cs="Times New Roman"/>
          <w:sz w:val="24"/>
          <w:szCs w:val="24"/>
          <w:lang w:val="en-US"/>
        </w:rPr>
        <w:t>analyzer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PerkinElmer instrument, </w:t>
      </w:r>
      <w:proofErr w:type="spellStart"/>
      <w:r w:rsidRPr="008A5E67">
        <w:rPr>
          <w:rFonts w:ascii="Times New Roman" w:hAnsi="Times New Roman" w:cs="Times New Roman"/>
          <w:sz w:val="24"/>
          <w:szCs w:val="24"/>
          <w:lang w:val="en-US"/>
        </w:rPr>
        <w:t>Pyris</w:t>
      </w:r>
      <w:proofErr w:type="spellEnd"/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Diamond</w:t>
      </w:r>
      <w:r w:rsidR="009654C4" w:rsidRPr="008A5E67">
        <w:rPr>
          <w:rFonts w:ascii="Times New Roman" w:hAnsi="Times New Roman" w:cs="Times New Roman"/>
          <w:sz w:val="24"/>
          <w:szCs w:val="24"/>
          <w:lang w:val="en-US"/>
        </w:rPr>
        <w:t>. This analysis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4C4" w:rsidRPr="008A5E67">
        <w:rPr>
          <w:rFonts w:ascii="Times New Roman" w:hAnsi="Times New Roman" w:cs="Times New Roman"/>
          <w:sz w:val="24"/>
          <w:szCs w:val="24"/>
          <w:lang w:val="en-US"/>
        </w:rPr>
        <w:t>points out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654C4" w:rsidRPr="008A5E67">
        <w:rPr>
          <w:rFonts w:ascii="Times New Roman" w:hAnsi="Times New Roman" w:cs="Times New Roman"/>
          <w:sz w:val="24"/>
          <w:szCs w:val="24"/>
          <w:lang w:val="en-US"/>
        </w:rPr>
        <w:t>mass loss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of the sample </w:t>
      </w:r>
      <w:r w:rsidR="009654C4" w:rsidRPr="008A5E67">
        <w:rPr>
          <w:rFonts w:ascii="Times New Roman" w:hAnsi="Times New Roman" w:cs="Times New Roman"/>
          <w:sz w:val="24"/>
          <w:szCs w:val="24"/>
          <w:lang w:val="en-US"/>
        </w:rPr>
        <w:t>with respect to temperature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121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Accordingly,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16 mg of the sample is distributed uniformly in an aluminum crucible</w:t>
      </w:r>
      <w:r w:rsidR="0028121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and the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second empty aluminum crucible serving as a reference is placed next to the first. The sample undergoes heat treatment from room temperature </w:t>
      </w:r>
      <w:r w:rsidR="0028121A" w:rsidRPr="008A5E67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600 °C with a </w:t>
      </w:r>
      <w:r w:rsidR="0005315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rising temperature programmed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at 10 °C/min</w:t>
      </w:r>
      <w:r w:rsidR="0005315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and t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he air flow </w:t>
      </w:r>
      <w:r w:rsidR="00CC05A2" w:rsidRPr="008A5E6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125 mL/min</w:t>
      </w:r>
    </w:p>
    <w:p w14:paraId="25DBB1AE" w14:textId="37B44E94" w:rsidR="00812A63" w:rsidRPr="008A5E67" w:rsidRDefault="00812A63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>2.</w:t>
      </w:r>
      <w:r w:rsidR="00A9763E"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>5</w:t>
      </w:r>
      <w:r w:rsidR="00455FEA"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>. F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CA"/>
        </w:rPr>
        <w:t>uel briquette formulation</w:t>
      </w:r>
    </w:p>
    <w:p w14:paraId="783C17BB" w14:textId="7DC9BDAB" w:rsidR="00DA08ED" w:rsidRPr="008A5E67" w:rsidRDefault="00F42903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1088B" w:rsidRPr="008A5E67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formulat</w:t>
      </w:r>
      <w:r w:rsidR="00B1088B" w:rsidRPr="008A5E67">
        <w:rPr>
          <w:rFonts w:ascii="Times New Roman" w:hAnsi="Times New Roman" w:cs="Times New Roman"/>
          <w:sz w:val="24"/>
          <w:szCs w:val="24"/>
          <w:lang w:val="en-US"/>
        </w:rPr>
        <w:t>ion of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fuel briquette</w:t>
      </w:r>
      <w:r w:rsidR="00B1088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was done following the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40A" w:rsidRPr="008A5E67">
        <w:rPr>
          <w:rFonts w:ascii="Times New Roman" w:hAnsi="Times New Roman" w:cs="Times New Roman"/>
          <w:sz w:val="24"/>
          <w:szCs w:val="24"/>
          <w:lang w:val="en-US"/>
        </w:rPr>
        <w:t>scheffe</w:t>
      </w:r>
      <w:proofErr w:type="spellEnd"/>
      <w:r w:rsidR="006974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mixture design</w:t>
      </w:r>
      <w:r w:rsidR="006974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455FEA" w:rsidRPr="008A5E67">
        <w:rPr>
          <w:rFonts w:ascii="Times New Roman" w:hAnsi="Times New Roman" w:cs="Times New Roman"/>
          <w:sz w:val="24"/>
          <w:szCs w:val="24"/>
          <w:lang w:val="en-US"/>
        </w:rPr>
        <w:t>constraint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1088B" w:rsidRPr="008A5E67">
        <w:rPr>
          <w:rFonts w:ascii="Times New Roman" w:hAnsi="Times New Roman" w:cs="Times New Roman"/>
          <w:sz w:val="24"/>
          <w:szCs w:val="24"/>
          <w:lang w:val="en-US"/>
        </w:rPr>
        <w:t>The studied parameters were coal from cotton shell (X</w:t>
      </w:r>
      <w:r w:rsidR="00B1088B" w:rsidRPr="008A5E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B1088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proofErr w:type="spellStart"/>
      <w:r w:rsidR="00B1088B" w:rsidRPr="008A5E67">
        <w:rPr>
          <w:rFonts w:ascii="Times New Roman" w:hAnsi="Times New Roman" w:cs="Times New Roman"/>
          <w:sz w:val="24"/>
          <w:szCs w:val="24"/>
          <w:lang w:val="en-US"/>
        </w:rPr>
        <w:t>arabic</w:t>
      </w:r>
      <w:proofErr w:type="spellEnd"/>
      <w:r w:rsidR="00B1088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gum (X</w:t>
      </w:r>
      <w:r w:rsidR="00B1088B" w:rsidRPr="008A5E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088B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) fractions.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74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amount of </w:t>
      </w:r>
      <w:proofErr w:type="spellStart"/>
      <w:r w:rsidR="00702749" w:rsidRPr="008A5E67">
        <w:rPr>
          <w:rFonts w:ascii="Times New Roman" w:hAnsi="Times New Roman" w:cs="Times New Roman"/>
          <w:sz w:val="24"/>
          <w:szCs w:val="24"/>
          <w:lang w:val="en-US"/>
        </w:rPr>
        <w:t>arabic</w:t>
      </w:r>
      <w:proofErr w:type="spellEnd"/>
      <w:r w:rsidR="0070274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gum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631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in the mixture </w:t>
      </w:r>
      <w:r w:rsidR="0069740A" w:rsidRPr="008A5E67">
        <w:rPr>
          <w:rFonts w:ascii="Times New Roman" w:hAnsi="Times New Roman" w:cs="Times New Roman"/>
          <w:sz w:val="24"/>
          <w:szCs w:val="24"/>
          <w:lang w:val="en-US"/>
        </w:rPr>
        <w:t>must not be more than 20%.</w:t>
      </w:r>
      <w:r w:rsidR="009A15F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6D41" w:rsidRPr="008A5E67">
        <w:rPr>
          <w:rFonts w:ascii="Times New Roman" w:hAnsi="Times New Roman" w:cs="Times New Roman"/>
          <w:sz w:val="24"/>
          <w:szCs w:val="24"/>
          <w:lang w:val="en-US"/>
        </w:rPr>
        <w:t>Studied response was degradation rate of briquette.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535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model is presented 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3535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>Eq. (2)</w:t>
      </w:r>
      <w:r w:rsidR="003535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>reveal</w:t>
      </w:r>
      <w:r w:rsidR="0035350A" w:rsidRPr="008A5E6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5350A" w:rsidRPr="008A5E67">
        <w:rPr>
          <w:rFonts w:ascii="Times New Roman" w:hAnsi="Times New Roman" w:cs="Times New Roman"/>
          <w:sz w:val="24"/>
          <w:szCs w:val="24"/>
          <w:lang w:val="en-US"/>
        </w:rPr>
        <w:t>absence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5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constant. This can be </w:t>
      </w:r>
      <w:r w:rsidR="0035350A" w:rsidRPr="008A5E67">
        <w:rPr>
          <w:rFonts w:ascii="Times New Roman" w:hAnsi="Times New Roman" w:cs="Times New Roman"/>
          <w:sz w:val="24"/>
          <w:szCs w:val="24"/>
          <w:lang w:val="en-US"/>
        </w:rPr>
        <w:t>explained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by the fact that the sum of the proportion</w:t>
      </w:r>
      <w:r w:rsidR="009A15FE" w:rsidRPr="008A5E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of each experiment has to be equal to 1</w:t>
      </w:r>
      <w:r w:rsidR="003535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D6DF6" w:rsidRPr="008A5E67">
        <w:rPr>
          <w:rFonts w:ascii="Times New Roman" w:hAnsi="Times New Roman" w:cs="Times New Roman"/>
          <w:sz w:val="24"/>
          <w:szCs w:val="24"/>
          <w:lang w:val="en-US"/>
        </w:rPr>
        <w:t>thus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5350A" w:rsidRPr="008A5E67">
        <w:rPr>
          <w:rFonts w:ascii="Times New Roman" w:hAnsi="Times New Roman" w:cs="Times New Roman"/>
          <w:sz w:val="24"/>
          <w:szCs w:val="24"/>
          <w:lang w:val="en-US"/>
        </w:rPr>
        <w:t>lead</w:t>
      </w:r>
      <w:r w:rsidR="00351F2E" w:rsidRPr="008A5E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50A" w:rsidRPr="008A5E6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B5985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no middle experiment.</w:t>
      </w:r>
      <w:r w:rsidR="00207438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B34827" w14:textId="5EADE09E" w:rsidR="007545C8" w:rsidRPr="008A5E67" w:rsidRDefault="001377CA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Toc87441253"/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)²</m:t>
        </m:r>
      </m:oMath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         Eq (2)</w:t>
      </w:r>
    </w:p>
    <w:p w14:paraId="4F8EE55D" w14:textId="77777777" w:rsidR="00044855" w:rsidRPr="008A5E67" w:rsidRDefault="00044855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3"/>
    <w:p w14:paraId="4AE408FD" w14:textId="45872361" w:rsidR="00336688" w:rsidRPr="008A5E67" w:rsidRDefault="00336688" w:rsidP="00593A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A9763E" w:rsidRPr="008A5E6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8A5E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7372E1" w:rsidRPr="008A5E67">
        <w:rPr>
          <w:rFonts w:ascii="Times New Roman" w:hAnsi="Times New Roman" w:cs="Times New Roman"/>
          <w:b/>
          <w:sz w:val="24"/>
          <w:szCs w:val="24"/>
          <w:lang w:val="en-US"/>
        </w:rPr>
        <w:t>Determination of response</w:t>
      </w:r>
      <w:r w:rsidR="00EF2AC5" w:rsidRPr="008A5E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14:paraId="0553DD64" w14:textId="48ED0A69" w:rsidR="00993A88" w:rsidRPr="008A5E67" w:rsidRDefault="00EF2AC5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>The studied respon</w:t>
      </w:r>
      <w:r w:rsidR="008C34E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ses are </w:t>
      </w:r>
      <w:r w:rsidR="00DD35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fixed </w:t>
      </w:r>
      <w:r w:rsidR="008C34E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carbon (%) for </w:t>
      </w:r>
      <w:r w:rsidR="00117456" w:rsidRPr="008A5E67">
        <w:rPr>
          <w:rFonts w:ascii="Times New Roman" w:hAnsi="Times New Roman" w:cs="Times New Roman"/>
          <w:sz w:val="24"/>
          <w:szCs w:val="24"/>
          <w:lang w:val="en-US"/>
        </w:rPr>
        <w:t>optimization design (</w:t>
      </w:r>
      <w:r w:rsidR="008C34E3" w:rsidRPr="008A5E67">
        <w:rPr>
          <w:rFonts w:ascii="Times New Roman" w:hAnsi="Times New Roman" w:cs="Times New Roman"/>
          <w:sz w:val="24"/>
          <w:szCs w:val="24"/>
          <w:lang w:val="en-US"/>
        </w:rPr>
        <w:t>Box B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enken matrix</w:t>
      </w:r>
      <w:r w:rsidR="00117456" w:rsidRPr="008A5E6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and degradation rate of briquette for </w:t>
      </w:r>
      <w:r w:rsidR="00BF344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mixture design</w:t>
      </w:r>
      <w:r w:rsidR="00E30FA2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B1053" w:rsidRPr="008A5E67">
        <w:rPr>
          <w:rFonts w:ascii="Times New Roman" w:hAnsi="Times New Roman" w:cs="Times New Roman"/>
          <w:sz w:val="24"/>
          <w:szCs w:val="24"/>
          <w:lang w:val="en-US"/>
        </w:rPr>
        <w:t>The f</w:t>
      </w:r>
      <w:r w:rsidR="00DD350A" w:rsidRPr="008A5E67">
        <w:rPr>
          <w:rFonts w:ascii="Times New Roman" w:hAnsi="Times New Roman" w:cs="Times New Roman"/>
          <w:sz w:val="24"/>
          <w:szCs w:val="24"/>
          <w:lang w:val="en-US"/>
        </w:rPr>
        <w:t>ixed c</w:t>
      </w:r>
      <w:r w:rsidR="005360E6" w:rsidRPr="008A5E67">
        <w:rPr>
          <w:rFonts w:ascii="Times New Roman" w:hAnsi="Times New Roman" w:cs="Times New Roman"/>
          <w:sz w:val="24"/>
          <w:szCs w:val="24"/>
          <w:lang w:val="en-US"/>
        </w:rPr>
        <w:t>arbon was determine</w:t>
      </w:r>
      <w:r w:rsidR="00DD350A" w:rsidRPr="008A5E67">
        <w:rPr>
          <w:rFonts w:ascii="Times New Roman" w:hAnsi="Times New Roman" w:cs="Times New Roman"/>
          <w:sz w:val="24"/>
          <w:szCs w:val="24"/>
          <w:lang w:val="en-US"/>
        </w:rPr>
        <w:t>d using</w:t>
      </w:r>
      <w:r w:rsidR="00A06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18D" w:rsidRPr="008A5E67">
        <w:rPr>
          <w:rFonts w:ascii="Times New Roman" w:hAnsi="Times New Roman" w:cs="Times New Roman"/>
          <w:sz w:val="24"/>
          <w:szCs w:val="24"/>
          <w:lang w:val="en-US"/>
        </w:rPr>
        <w:t>ASTM</w:t>
      </w:r>
      <w:r w:rsidR="00A06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18D" w:rsidRPr="008A5E67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="00A061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0618D" w:rsidRPr="008A5E67">
        <w:rPr>
          <w:rFonts w:ascii="Times New Roman" w:hAnsi="Times New Roman" w:cs="Times New Roman"/>
          <w:sz w:val="24"/>
          <w:szCs w:val="24"/>
          <w:lang w:val="en-US"/>
        </w:rPr>
        <w:t>ASTM</w:t>
      </w:r>
      <w:r w:rsidR="00A0618D">
        <w:rPr>
          <w:rFonts w:ascii="Times New Roman" w:hAnsi="Times New Roman" w:cs="Times New Roman"/>
          <w:sz w:val="24"/>
          <w:szCs w:val="24"/>
          <w:lang w:val="en-US"/>
        </w:rPr>
        <w:t xml:space="preserve">, 2006a; </w:t>
      </w:r>
      <w:r w:rsidR="00A0618D" w:rsidRPr="008A5E67">
        <w:rPr>
          <w:rFonts w:ascii="Times New Roman" w:hAnsi="Times New Roman" w:cs="Times New Roman"/>
          <w:sz w:val="24"/>
          <w:szCs w:val="24"/>
          <w:lang w:val="en-US"/>
        </w:rPr>
        <w:t>ASTM</w:t>
      </w:r>
      <w:r w:rsidR="00A0618D">
        <w:rPr>
          <w:rFonts w:ascii="Times New Roman" w:hAnsi="Times New Roman" w:cs="Times New Roman"/>
          <w:sz w:val="24"/>
          <w:szCs w:val="24"/>
          <w:lang w:val="en-US"/>
        </w:rPr>
        <w:t xml:space="preserve">, 2006b; </w:t>
      </w:r>
      <w:r w:rsidR="00A0618D" w:rsidRPr="008A5E67">
        <w:rPr>
          <w:rFonts w:ascii="Times New Roman" w:hAnsi="Times New Roman" w:cs="Times New Roman"/>
          <w:sz w:val="24"/>
          <w:szCs w:val="24"/>
          <w:lang w:val="en-US"/>
        </w:rPr>
        <w:t>ASTM</w:t>
      </w:r>
      <w:r w:rsidR="00A0618D">
        <w:rPr>
          <w:rFonts w:ascii="Times New Roman" w:hAnsi="Times New Roman" w:cs="Times New Roman"/>
          <w:sz w:val="24"/>
          <w:szCs w:val="24"/>
          <w:lang w:val="en-US"/>
        </w:rPr>
        <w:t xml:space="preserve">, 2007) </w:t>
      </w:r>
      <w:r w:rsidR="00DD350A" w:rsidRPr="008A5E67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A061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D35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053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D350A" w:rsidRPr="008A5E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360E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egradation rate of briquette (DRB) </w:t>
      </w:r>
      <w:r w:rsidR="00BF3443" w:rsidRPr="008A5E67">
        <w:rPr>
          <w:rFonts w:ascii="Times New Roman" w:hAnsi="Times New Roman" w:cs="Times New Roman"/>
          <w:sz w:val="24"/>
          <w:szCs w:val="24"/>
          <w:lang w:val="en-US"/>
        </w:rPr>
        <w:t>was determined according to the</w:t>
      </w:r>
      <w:r w:rsidR="00414EF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method described by </w:t>
      </w:r>
      <w:proofErr w:type="spellStart"/>
      <w:r w:rsidR="00414EFA" w:rsidRPr="008A5E67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AE07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AE076D">
        <w:rPr>
          <w:rFonts w:ascii="Times New Roman" w:hAnsi="Times New Roman" w:cs="Times New Roman"/>
          <w:sz w:val="24"/>
          <w:szCs w:val="24"/>
          <w:lang w:val="en-US"/>
        </w:rPr>
        <w:t xml:space="preserve">et </w:t>
      </w:r>
      <w:proofErr w:type="gramStart"/>
      <w:r w:rsidR="00AE076D"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 w:rsidR="00AE076D">
        <w:rPr>
          <w:rFonts w:ascii="Times New Roman" w:hAnsi="Times New Roman" w:cs="Times New Roman"/>
          <w:sz w:val="24"/>
          <w:szCs w:val="24"/>
          <w:lang w:val="en-US"/>
        </w:rPr>
        <w:t>2021)</w:t>
      </w:r>
      <w:r w:rsidR="005360E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30675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known height (in centimeters) of briquette was placed above a Bunsen </w:t>
      </w:r>
      <w:r w:rsidR="00BF3443" w:rsidRPr="008A5E67">
        <w:rPr>
          <w:rFonts w:ascii="Times New Roman" w:hAnsi="Times New Roman" w:cs="Times New Roman"/>
          <w:sz w:val="24"/>
          <w:szCs w:val="24"/>
          <w:lang w:val="en-US"/>
        </w:rPr>
        <w:t>burner in a fume cupboard until</w:t>
      </w:r>
      <w:r w:rsidR="00D8276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0F47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8276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30675D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burn </w:t>
      </w:r>
      <w:r w:rsidR="00EF6C9E" w:rsidRPr="008A5E67">
        <w:rPr>
          <w:rFonts w:ascii="Times New Roman" w:hAnsi="Times New Roman" w:cs="Times New Roman"/>
          <w:sz w:val="24"/>
          <w:szCs w:val="24"/>
          <w:lang w:val="en-US"/>
        </w:rPr>
        <w:t>and t</w:t>
      </w:r>
      <w:r w:rsidR="005360E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6B1053" w:rsidRPr="008A5E67">
        <w:rPr>
          <w:rFonts w:ascii="Times New Roman" w:hAnsi="Times New Roman" w:cs="Times New Roman"/>
          <w:sz w:val="24"/>
          <w:szCs w:val="24"/>
          <w:lang w:val="en-US"/>
        </w:rPr>
        <w:t>DRB</w:t>
      </w:r>
      <w:r w:rsidR="005360E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053" w:rsidRPr="008A5E67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5360E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3117" w:rsidRPr="008A5E67">
        <w:rPr>
          <w:rFonts w:ascii="Times New Roman" w:hAnsi="Times New Roman" w:cs="Times New Roman"/>
          <w:sz w:val="24"/>
          <w:szCs w:val="24"/>
          <w:lang w:val="en-US"/>
        </w:rPr>
        <w:t>calculated</w:t>
      </w:r>
      <w:r w:rsidR="005360E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by the ratio of the burned distance </w:t>
      </w:r>
      <w:r w:rsidR="006B1053" w:rsidRPr="008A5E6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360E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3117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residence </w:t>
      </w:r>
      <w:r w:rsidR="005360E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time. </w:t>
      </w:r>
    </w:p>
    <w:p w14:paraId="6F75B4A9" w14:textId="62302AE2" w:rsidR="005D0286" w:rsidRPr="008A5E67" w:rsidRDefault="00336688" w:rsidP="00593A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A5E67">
        <w:rPr>
          <w:rFonts w:ascii="Times New Roman" w:hAnsi="Times New Roman" w:cs="Times New Roman"/>
          <w:b/>
          <w:sz w:val="24"/>
          <w:szCs w:val="24"/>
          <w:lang w:val="en-CA"/>
        </w:rPr>
        <w:t>2.</w:t>
      </w:r>
      <w:r w:rsidR="00A9763E" w:rsidRPr="008A5E67">
        <w:rPr>
          <w:rFonts w:ascii="Times New Roman" w:hAnsi="Times New Roman" w:cs="Times New Roman"/>
          <w:b/>
          <w:sz w:val="24"/>
          <w:szCs w:val="24"/>
          <w:lang w:val="en-CA"/>
        </w:rPr>
        <w:t>7</w:t>
      </w:r>
      <w:r w:rsidR="00B54B79" w:rsidRPr="008A5E67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5D0286" w:rsidRPr="008A5E67">
        <w:rPr>
          <w:rFonts w:ascii="Times New Roman" w:hAnsi="Times New Roman" w:cs="Times New Roman"/>
          <w:b/>
          <w:sz w:val="24"/>
          <w:szCs w:val="24"/>
          <w:lang w:val="en-CA"/>
        </w:rPr>
        <w:t>Validation of the Model</w:t>
      </w:r>
    </w:p>
    <w:p w14:paraId="5ABAF65C" w14:textId="7EFBB5D6" w:rsidR="00A2110A" w:rsidRPr="008A5E67" w:rsidRDefault="00001AAE" w:rsidP="00A2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D028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validat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ion of</w:t>
      </w:r>
      <w:r w:rsidR="005D028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obtained empirical models</w:t>
      </w:r>
      <w:r w:rsidR="00416DF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is vital in experimental design studies</w:t>
      </w:r>
      <w:r w:rsidR="00416DF9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15</w:t>
      </w:r>
      <w:r w:rsidR="005D028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The statistical</w:t>
      </w:r>
      <w:r w:rsidR="009A15F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tools used</w:t>
      </w:r>
      <w:r w:rsidR="005D028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for are</w:t>
      </w:r>
      <w:r w:rsidR="005D028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5D0286" w:rsidRPr="008A5E67">
        <w:rPr>
          <w:rFonts w:ascii="Times New Roman" w:hAnsi="Times New Roman" w:cs="Times New Roman"/>
          <w:sz w:val="24"/>
          <w:szCs w:val="24"/>
          <w:lang w:val="en-CA"/>
        </w:rPr>
        <w:t>bsolute average deviation (AAD), Exactitude Factor (Af1) and bias factor (BF). The</w:t>
      </w:r>
      <w:r w:rsidR="00BF3443" w:rsidRPr="008A5E67">
        <w:rPr>
          <w:rFonts w:ascii="Times New Roman" w:hAnsi="Times New Roman" w:cs="Times New Roman"/>
          <w:sz w:val="24"/>
          <w:szCs w:val="24"/>
          <w:lang w:val="en-CA"/>
        </w:rPr>
        <w:t>y</w:t>
      </w:r>
      <w:r w:rsidR="005D0286"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are determined using the equations</w:t>
      </w:r>
      <w:r w:rsidRPr="008A5E67">
        <w:rPr>
          <w:rFonts w:ascii="Times New Roman" w:hAnsi="Times New Roman" w:cs="Times New Roman"/>
          <w:sz w:val="24"/>
          <w:szCs w:val="24"/>
          <w:lang w:val="en-CA"/>
        </w:rPr>
        <w:t xml:space="preserve"> (3) to (6).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The conditions set are adjusted R</w:t>
      </w:r>
      <w:r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2BD" w:rsidRPr="008A5E67">
        <w:rPr>
          <w:rFonts w:ascii="Times New Roman" w:hAnsi="Times New Roman" w:cs="Times New Roman"/>
          <w:sz w:val="24"/>
          <w:szCs w:val="24"/>
          <w:lang w:val="en-US"/>
        </w:rPr>
        <w:t>must be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more than 95%, absolute average deviation (AAD) has to be nearer to zero, exactitude factor (Af1) and bias factor (BF) have to be between 0.75 and 1.25.</w:t>
      </w:r>
      <w:r w:rsidR="00A211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analysis of variance (ANOVA) is used to investigate the effect and the degree of the signification of each factor </w:t>
      </w:r>
      <w:r w:rsidR="00B35D4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35D45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="00B35D45">
        <w:rPr>
          <w:rFonts w:ascii="Times New Roman" w:hAnsi="Times New Roman" w:cs="Times New Roman"/>
          <w:sz w:val="24"/>
          <w:szCs w:val="24"/>
          <w:lang w:val="en-US"/>
        </w:rPr>
        <w:t xml:space="preserve"> et al., 2024b)</w:t>
      </w:r>
      <w:r w:rsidR="00A211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01221" w:rsidRPr="008A5E67">
        <w:rPr>
          <w:rFonts w:ascii="Times New Roman" w:hAnsi="Times New Roman" w:cs="Times New Roman"/>
          <w:sz w:val="24"/>
          <w:szCs w:val="24"/>
          <w:lang w:val="en-US"/>
        </w:rPr>
        <w:t>By this way,</w:t>
      </w:r>
      <w:r w:rsidR="00A211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 statistical significance of each effect </w:t>
      </w:r>
      <w:r w:rsidR="00301221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is illustrated </w:t>
      </w:r>
      <w:r w:rsidR="00A211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by comparing the mean squares with an evaluation of experimental error. The significance of each factor is </w:t>
      </w:r>
      <w:r w:rsidR="00301221" w:rsidRPr="008A5E67">
        <w:rPr>
          <w:rFonts w:ascii="Times New Roman" w:hAnsi="Times New Roman" w:cs="Times New Roman"/>
          <w:sz w:val="24"/>
          <w:szCs w:val="24"/>
          <w:lang w:val="en-US"/>
        </w:rPr>
        <w:t>evaluated</w:t>
      </w:r>
      <w:r w:rsidR="00A211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301221" w:rsidRPr="008A5E6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211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fisher test</w:t>
      </w:r>
      <w:r w:rsidR="00301221" w:rsidRPr="008A5E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110A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A0BCD8" w14:textId="518A05FB" w:rsidR="005D0286" w:rsidRPr="008A5E67" w:rsidRDefault="005D0286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E797146" w14:textId="77777777" w:rsidR="00FA4533" w:rsidRPr="008A5E67" w:rsidRDefault="00FA4533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69"/>
        <w:gridCol w:w="484"/>
      </w:tblGrid>
      <w:tr w:rsidR="005D0286" w:rsidRPr="008A5E67" w14:paraId="2B924C57" w14:textId="77777777" w:rsidTr="005D0286">
        <w:tc>
          <w:tcPr>
            <w:tcW w:w="421" w:type="dxa"/>
          </w:tcPr>
          <w:p w14:paraId="73FB7D38" w14:textId="77777777" w:rsidR="005D0286" w:rsidRPr="008A5E67" w:rsidRDefault="005D0286" w:rsidP="00593A9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hideMark/>
          </w:tcPr>
          <w:p w14:paraId="11FFB1AD" w14:textId="77777777" w:rsidR="005D0286" w:rsidRPr="008A5E67" w:rsidRDefault="005D0286" w:rsidP="00593A9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AAD=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(|y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exp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cal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|)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exp</m:t>
                                </m:r>
                              </m:sub>
                            </m:sSub>
                          </m:den>
                        </m:f>
                      </m:e>
                    </m:nary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/n</m:t>
                </m:r>
              </m:oMath>
            </m:oMathPara>
          </w:p>
        </w:tc>
        <w:tc>
          <w:tcPr>
            <w:tcW w:w="420" w:type="dxa"/>
            <w:hideMark/>
          </w:tcPr>
          <w:p w14:paraId="194FF5B8" w14:textId="23A53751" w:rsidR="005D0286" w:rsidRPr="008A5E67" w:rsidRDefault="005D0286" w:rsidP="00593A9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8A5E67">
              <w:rPr>
                <w:sz w:val="24"/>
                <w:szCs w:val="24"/>
                <w:lang w:val="en-US"/>
              </w:rPr>
              <w:t>(</w:t>
            </w:r>
            <w:r w:rsidR="00B54B79" w:rsidRPr="008A5E67">
              <w:rPr>
                <w:sz w:val="24"/>
                <w:szCs w:val="24"/>
                <w:lang w:val="en-US"/>
              </w:rPr>
              <w:t>3</w:t>
            </w:r>
            <w:r w:rsidRPr="008A5E67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26877DCC" w14:textId="77777777" w:rsidR="005D0286" w:rsidRPr="008A5E67" w:rsidRDefault="005D0286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69"/>
        <w:gridCol w:w="484"/>
      </w:tblGrid>
      <w:tr w:rsidR="005D0286" w:rsidRPr="008A5E67" w14:paraId="5EA7B6CC" w14:textId="77777777" w:rsidTr="005D0286">
        <w:tc>
          <w:tcPr>
            <w:tcW w:w="421" w:type="dxa"/>
          </w:tcPr>
          <w:p w14:paraId="36F1CCEF" w14:textId="77777777" w:rsidR="005D0286" w:rsidRPr="008A5E67" w:rsidRDefault="005D0286" w:rsidP="00593A9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  <w:hideMark/>
          </w:tcPr>
          <w:p w14:paraId="754FADC9" w14:textId="77777777" w:rsidR="005D0286" w:rsidRPr="008A5E67" w:rsidRDefault="005D0286" w:rsidP="00593A9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Af1=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den>
                    </m:f>
                  </m:sup>
                </m:sSup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|log</m:t>
                    </m:r>
                  </m:e>
                </m:nary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cal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exp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|</m:t>
                </m:r>
              </m:oMath>
            </m:oMathPara>
          </w:p>
        </w:tc>
        <w:tc>
          <w:tcPr>
            <w:tcW w:w="420" w:type="dxa"/>
            <w:hideMark/>
          </w:tcPr>
          <w:p w14:paraId="0CCAE45F" w14:textId="2326D2C3" w:rsidR="005D0286" w:rsidRPr="008A5E67" w:rsidRDefault="005D0286" w:rsidP="00593A9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8A5E67">
              <w:rPr>
                <w:sz w:val="24"/>
                <w:szCs w:val="24"/>
                <w:lang w:val="en-US"/>
              </w:rPr>
              <w:t>(</w:t>
            </w:r>
            <w:r w:rsidR="00B54B79" w:rsidRPr="008A5E67">
              <w:rPr>
                <w:sz w:val="24"/>
                <w:szCs w:val="24"/>
                <w:lang w:val="en-US"/>
              </w:rPr>
              <w:t>4</w:t>
            </w:r>
            <w:r w:rsidRPr="008A5E67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631CA957" w14:textId="77777777" w:rsidR="005D0286" w:rsidRPr="008A5E67" w:rsidRDefault="005D0286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69"/>
        <w:gridCol w:w="484"/>
      </w:tblGrid>
      <w:tr w:rsidR="005D0286" w:rsidRPr="008A5E67" w14:paraId="5F4232B1" w14:textId="77777777" w:rsidTr="005D0286">
        <w:tc>
          <w:tcPr>
            <w:tcW w:w="421" w:type="dxa"/>
            <w:hideMark/>
          </w:tcPr>
          <w:p w14:paraId="5D996AC3" w14:textId="77777777" w:rsidR="005D0286" w:rsidRPr="008A5E67" w:rsidRDefault="005D0286" w:rsidP="00593A9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8A5E67">
              <w:rPr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8221" w:type="dxa"/>
            <w:hideMark/>
          </w:tcPr>
          <w:p w14:paraId="61A193DA" w14:textId="77777777" w:rsidR="005D0286" w:rsidRPr="008A5E67" w:rsidRDefault="005D0286" w:rsidP="00593A9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BF=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den>
                    </m:f>
                  </m:sup>
                </m:sSup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log</m:t>
                    </m:r>
                  </m:e>
                </m:nary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cal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exp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20" w:type="dxa"/>
            <w:hideMark/>
          </w:tcPr>
          <w:p w14:paraId="0EB20A4F" w14:textId="279D9C86" w:rsidR="005D0286" w:rsidRPr="008A5E67" w:rsidRDefault="005D0286" w:rsidP="00593A9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8A5E67">
              <w:rPr>
                <w:sz w:val="24"/>
                <w:szCs w:val="24"/>
                <w:lang w:val="en-US"/>
              </w:rPr>
              <w:t>(</w:t>
            </w:r>
            <w:r w:rsidR="00B54B79" w:rsidRPr="008A5E67">
              <w:rPr>
                <w:sz w:val="24"/>
                <w:szCs w:val="24"/>
                <w:lang w:val="en-US"/>
              </w:rPr>
              <w:t>5</w:t>
            </w:r>
            <w:r w:rsidRPr="008A5E67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099FA0C6" w14:textId="6933FA72" w:rsidR="005D0286" w:rsidRPr="008A5E67" w:rsidRDefault="008A36DA" w:rsidP="00593A9E">
      <w:pPr>
        <w:tabs>
          <w:tab w:val="left" w:pos="32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67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R</m:t>
            </m:r>
          </m:e>
          <m:sup>
            <m:r>
              <w:rPr>
                <w:rFonts w:ascii="Cambria Math" w:eastAsia="Calibri" w:hAnsi="Cambria Math" w:cs="Times New Roman"/>
              </w:rPr>
              <m:t>2</m:t>
            </m:r>
          </m:sup>
        </m:sSup>
        <m:r>
          <w:rPr>
            <w:rFonts w:ascii="Cambria Math" w:eastAsia="Calibri" w:hAnsi="Cambria Math" w:cs="Times New Roman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="Times New Roman"/>
              </w:rPr>
              <m:t>I=1</m:t>
            </m:r>
          </m:sub>
          <m:sup>
            <m:r>
              <w:rPr>
                <w:rFonts w:ascii="Cambria Math" w:eastAsia="Calibri" w:hAnsi="Cambria Math" w:cs="Times New Roman"/>
              </w:rPr>
              <m:t>n</m:t>
            </m:r>
          </m:sup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cal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exp</m:t>
                        </m:r>
                      </m:sub>
                    </m:sSub>
                  </m:den>
                </m:f>
              </m:e>
            </m:d>
          </m:e>
        </m:nary>
      </m:oMath>
      <w:r w:rsidRPr="008A5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="00B54B79" w:rsidRPr="008A5E67">
        <w:rPr>
          <w:rFonts w:ascii="Times New Roman" w:hAnsi="Times New Roman" w:cs="Times New Roman"/>
          <w:sz w:val="24"/>
          <w:szCs w:val="24"/>
        </w:rPr>
        <w:t>6</w:t>
      </w:r>
      <w:r w:rsidRPr="008A5E67">
        <w:rPr>
          <w:rFonts w:ascii="Times New Roman" w:hAnsi="Times New Roman" w:cs="Times New Roman"/>
          <w:sz w:val="24"/>
          <w:szCs w:val="24"/>
        </w:rPr>
        <w:t>)</w:t>
      </w:r>
    </w:p>
    <w:p w14:paraId="4BE771B1" w14:textId="77777777" w:rsidR="008A36DA" w:rsidRPr="008A5E67" w:rsidRDefault="008A36DA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37468" w14:textId="478065A1" w:rsidR="00FA4533" w:rsidRPr="008A5E67" w:rsidRDefault="005D0286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>Where:</w:t>
      </w:r>
      <w:r w:rsidR="00B54B7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E6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exp</w:t>
      </w:r>
      <w:proofErr w:type="spellEnd"/>
      <w:r w:rsidRPr="008A5E67">
        <w:rPr>
          <w:rFonts w:ascii="Times New Roman" w:hAnsi="Times New Roman" w:cs="Times New Roman"/>
          <w:sz w:val="24"/>
          <w:szCs w:val="24"/>
          <w:lang w:val="en-US"/>
        </w:rPr>
        <w:t>: experimental value</w:t>
      </w:r>
      <w:r w:rsidR="00B54B7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A5E6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cal</w:t>
      </w:r>
      <w:proofErr w:type="spellEnd"/>
      <w:r w:rsidRPr="008A5E67">
        <w:rPr>
          <w:rFonts w:ascii="Times New Roman" w:hAnsi="Times New Roman" w:cs="Times New Roman"/>
          <w:sz w:val="24"/>
          <w:szCs w:val="24"/>
          <w:lang w:val="en-US"/>
        </w:rPr>
        <w:t>: calculated value</w:t>
      </w:r>
      <w:r w:rsidR="00B54B7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n: number of experiments</w:t>
      </w:r>
      <w:r w:rsidR="00B54B79" w:rsidRPr="008A5E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91A472" w14:textId="6DB9CE4C" w:rsidR="002D372B" w:rsidRPr="008A5E67" w:rsidRDefault="00DB5855" w:rsidP="00593A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sz w:val="24"/>
          <w:szCs w:val="24"/>
          <w:lang w:val="en-US"/>
        </w:rPr>
        <w:t>3 RESULTS AND DISCUS</w:t>
      </w:r>
      <w:r w:rsidR="0072791B" w:rsidRPr="008A5E6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A5E67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</w:p>
    <w:p w14:paraId="43D2ACB8" w14:textId="11135683" w:rsidR="00AE38CA" w:rsidRPr="008A5E67" w:rsidRDefault="00AE38CA" w:rsidP="00593A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sz w:val="24"/>
          <w:szCs w:val="24"/>
          <w:lang w:val="en-US"/>
        </w:rPr>
        <w:t>3.1 Analyzing of test matrix of coal production</w:t>
      </w:r>
    </w:p>
    <w:p w14:paraId="4EADDBF1" w14:textId="72A2ACFD" w:rsidR="00916DD7" w:rsidRPr="008A5E67" w:rsidRDefault="006B5D90" w:rsidP="00593A9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Table 3 presents </w:t>
      </w:r>
      <w:r w:rsidR="00D96750"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the test matrix of </w:t>
      </w:r>
      <w:r w:rsidR="00A733B5"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fixed </w:t>
      </w:r>
      <w:r w:rsidR="00D96750"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carbon </w:t>
      </w:r>
      <w:r w:rsidR="007C693E"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from box </w:t>
      </w:r>
      <w:proofErr w:type="spellStart"/>
      <w:r w:rsidR="007C693E" w:rsidRPr="008A5E67">
        <w:rPr>
          <w:rFonts w:ascii="Times New Roman" w:hAnsi="Times New Roman" w:cs="Times New Roman"/>
          <w:bCs/>
          <w:sz w:val="24"/>
          <w:szCs w:val="24"/>
          <w:lang w:val="en"/>
        </w:rPr>
        <w:t>be</w:t>
      </w:r>
      <w:r w:rsidR="00602840" w:rsidRPr="008A5E67">
        <w:rPr>
          <w:rFonts w:ascii="Times New Roman" w:hAnsi="Times New Roman" w:cs="Times New Roman"/>
          <w:bCs/>
          <w:sz w:val="24"/>
          <w:szCs w:val="24"/>
          <w:lang w:val="en"/>
        </w:rPr>
        <w:t>n</w:t>
      </w:r>
      <w:r w:rsidR="007C693E" w:rsidRPr="008A5E67">
        <w:rPr>
          <w:rFonts w:ascii="Times New Roman" w:hAnsi="Times New Roman" w:cs="Times New Roman"/>
          <w:bCs/>
          <w:sz w:val="24"/>
          <w:szCs w:val="24"/>
          <w:lang w:val="en"/>
        </w:rPr>
        <w:t>ken</w:t>
      </w:r>
      <w:proofErr w:type="spellEnd"/>
      <w:r w:rsidR="007C693E"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 design</w:t>
      </w:r>
      <w:r w:rsidR="00121D03"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 revealing </w:t>
      </w:r>
      <w:r w:rsidR="00A733B5"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that, </w:t>
      </w:r>
      <w:r w:rsidR="009A15FE"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the </w:t>
      </w:r>
      <w:r w:rsidR="00A733B5" w:rsidRPr="008A5E67">
        <w:rPr>
          <w:rFonts w:ascii="Times New Roman" w:hAnsi="Times New Roman" w:cs="Times New Roman"/>
          <w:bCs/>
          <w:sz w:val="24"/>
          <w:szCs w:val="24"/>
          <w:lang w:val="en"/>
        </w:rPr>
        <w:t>response varies from</w:t>
      </w:r>
      <w:r w:rsidR="009A15FE"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A733B5" w:rsidRPr="008A5E67">
        <w:rPr>
          <w:rFonts w:ascii="Times New Roman" w:hAnsi="Times New Roman" w:cs="Times New Roman"/>
          <w:bCs/>
          <w:sz w:val="24"/>
          <w:szCs w:val="24"/>
          <w:lang w:val="en"/>
        </w:rPr>
        <w:t>93% to 95%</w:t>
      </w:r>
      <w:r w:rsidRPr="008A5E67">
        <w:rPr>
          <w:rFonts w:ascii="Times New Roman" w:hAnsi="Times New Roman" w:cs="Times New Roman"/>
          <w:bCs/>
          <w:sz w:val="24"/>
          <w:szCs w:val="24"/>
          <w:lang w:val="en"/>
        </w:rPr>
        <w:t>.</w:t>
      </w:r>
      <w:r w:rsidR="00F62BBB" w:rsidRPr="008A5E67">
        <w:rPr>
          <w:rFonts w:ascii="Times New Roman" w:hAnsi="Times New Roman" w:cs="Times New Roman"/>
          <w:bCs/>
          <w:sz w:val="24"/>
          <w:szCs w:val="24"/>
          <w:lang w:val="en"/>
        </w:rPr>
        <w:t xml:space="preserve"> This variation indicated that the studied parameters slightly influence fixed carbon in studied intervals set.</w:t>
      </w:r>
    </w:p>
    <w:p w14:paraId="6107D9A5" w14:textId="17286E78" w:rsidR="00916DD7" w:rsidRPr="008A5E67" w:rsidRDefault="00916DD7" w:rsidP="00916DD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bookmarkStart w:id="4" w:name="_Toc87441255"/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>Table</w:t>
      </w:r>
      <w:r w:rsidR="00F73C2A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3</w:t>
      </w: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  <w:r w:rsidR="00F73C2A" w:rsidRPr="008A5E67">
        <w:rPr>
          <w:rFonts w:ascii="Times New Roman" w:hAnsi="Times New Roman" w:cs="Times New Roman"/>
          <w:iCs/>
          <w:sz w:val="24"/>
          <w:szCs w:val="24"/>
          <w:lang w:val="en-US"/>
        </w:rPr>
        <w:t>Test matrix</w:t>
      </w:r>
      <w:r w:rsidR="00992F7E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of coal production</w:t>
      </w: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bookmarkEnd w:id="4"/>
    </w:p>
    <w:tbl>
      <w:tblPr>
        <w:tblpPr w:leftFromText="141" w:rightFromText="141" w:vertAnchor="text" w:tblpXSpec="center" w:tblpY="1"/>
        <w:tblOverlap w:val="never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426"/>
        <w:gridCol w:w="1134"/>
        <w:gridCol w:w="992"/>
        <w:gridCol w:w="1843"/>
      </w:tblGrid>
      <w:tr w:rsidR="00377074" w:rsidRPr="008A5E67" w14:paraId="56FA1FEC" w14:textId="77777777" w:rsidTr="00966460">
        <w:trPr>
          <w:tblCellSpacing w:w="15" w:type="dxa"/>
        </w:trPr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3568C9" w14:textId="4F649B0E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475CB" w:rsidRPr="008A5E67">
              <w:rPr>
                <w:rFonts w:ascii="Times New Roman" w:hAnsi="Times New Roman" w:cs="Times New Roman"/>
                <w:sz w:val="24"/>
                <w:szCs w:val="24"/>
              </w:rPr>
              <w:t>xperiments</w:t>
            </w:r>
            <w:proofErr w:type="spellEnd"/>
          </w:p>
        </w:tc>
        <w:tc>
          <w:tcPr>
            <w:tcW w:w="18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019253" w14:textId="6B8A656F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  <w:r w:rsidR="005F237A" w:rsidRPr="008A5E6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rature</w:t>
            </w:r>
            <w:proofErr w:type="spellEnd"/>
            <w:r w:rsidR="00D6779E" w:rsidRPr="008A5E67">
              <w:rPr>
                <w:rFonts w:ascii="Times New Roman" w:hAnsi="Times New Roman" w:cs="Times New Roman"/>
                <w:sz w:val="24"/>
                <w:szCs w:val="24"/>
              </w:rPr>
              <w:t>(°C)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5779E7" w14:textId="15835362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F237A" w:rsidRPr="008A5E67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="00D6779E" w:rsidRPr="008A5E67">
              <w:rPr>
                <w:rFonts w:ascii="Times New Roman" w:hAnsi="Times New Roman" w:cs="Times New Roman"/>
                <w:sz w:val="24"/>
                <w:szCs w:val="24"/>
              </w:rPr>
              <w:t>(min)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EC8794" w14:textId="7833E89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r w:rsidR="00D6779E"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(g)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1A31ED" w14:textId="442E75CE" w:rsidR="00916DD7" w:rsidRPr="008A5E67" w:rsidRDefault="00966460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DD7" w:rsidRPr="008A5E67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  <w:r w:rsidR="00D6779E"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377074" w:rsidRPr="008A5E67" w14:paraId="4EE9E2FA" w14:textId="77777777" w:rsidTr="00966460">
        <w:trPr>
          <w:tblCellSpacing w:w="15" w:type="dxa"/>
        </w:trPr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A77DDF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14:paraId="3894A562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999847B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/>
          </w:tcPr>
          <w:p w14:paraId="517C4164" w14:textId="3C560C20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FFFFFF"/>
          </w:tcPr>
          <w:p w14:paraId="26E589F2" w14:textId="5E14CF1F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94.6</w:t>
            </w:r>
          </w:p>
        </w:tc>
      </w:tr>
      <w:tr w:rsidR="00377074" w:rsidRPr="008A5E67" w14:paraId="746A3D8E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7DB57765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FFFFFF"/>
            <w:hideMark/>
          </w:tcPr>
          <w:p w14:paraId="35B25115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14DD61FB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shd w:val="clear" w:color="auto" w:fill="FFFFFF"/>
            <w:hideMark/>
          </w:tcPr>
          <w:p w14:paraId="0C049B60" w14:textId="4C1C0882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798" w:type="dxa"/>
            <w:shd w:val="clear" w:color="auto" w:fill="FFFFFF"/>
            <w:hideMark/>
          </w:tcPr>
          <w:p w14:paraId="27C96667" w14:textId="703372C0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</w:tr>
      <w:tr w:rsidR="00377074" w:rsidRPr="008A5E67" w14:paraId="7C389014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2AC85D02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  <w:hideMark/>
          </w:tcPr>
          <w:p w14:paraId="63A4E945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4895EA36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2" w:type="dxa"/>
            <w:shd w:val="clear" w:color="auto" w:fill="FFFFFF"/>
            <w:hideMark/>
          </w:tcPr>
          <w:p w14:paraId="3A46F3E8" w14:textId="6A7F37BE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98" w:type="dxa"/>
            <w:shd w:val="clear" w:color="auto" w:fill="FFFFFF"/>
            <w:hideMark/>
          </w:tcPr>
          <w:p w14:paraId="4F07E066" w14:textId="288C270B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95.3</w:t>
            </w:r>
          </w:p>
        </w:tc>
      </w:tr>
      <w:tr w:rsidR="00377074" w:rsidRPr="008A5E67" w14:paraId="6030AA88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20FC461B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shd w:val="clear" w:color="auto" w:fill="FFFFFF"/>
            <w:hideMark/>
          </w:tcPr>
          <w:p w14:paraId="091A3096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4CC69580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shd w:val="clear" w:color="auto" w:fill="FFFFFF"/>
            <w:hideMark/>
          </w:tcPr>
          <w:p w14:paraId="79623360" w14:textId="2D8A7008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98" w:type="dxa"/>
            <w:shd w:val="clear" w:color="auto" w:fill="FFFFFF"/>
            <w:hideMark/>
          </w:tcPr>
          <w:p w14:paraId="4759EEF3" w14:textId="49F642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94.1</w:t>
            </w:r>
          </w:p>
        </w:tc>
      </w:tr>
      <w:tr w:rsidR="00377074" w:rsidRPr="008A5E67" w14:paraId="4087750D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460AFD78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shd w:val="clear" w:color="auto" w:fill="FFFFFF"/>
            <w:hideMark/>
          </w:tcPr>
          <w:p w14:paraId="2EAACB2C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69412402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2" w:type="dxa"/>
            <w:shd w:val="clear" w:color="auto" w:fill="FFFFFF"/>
            <w:hideMark/>
          </w:tcPr>
          <w:p w14:paraId="030F5671" w14:textId="32F8ADFC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798" w:type="dxa"/>
            <w:shd w:val="clear" w:color="auto" w:fill="FFFFFF"/>
            <w:hideMark/>
          </w:tcPr>
          <w:p w14:paraId="7E73EE3C" w14:textId="69C0B761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93.9</w:t>
            </w:r>
          </w:p>
        </w:tc>
      </w:tr>
      <w:tr w:rsidR="00377074" w:rsidRPr="008A5E67" w14:paraId="59121AAF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27A24ADE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shd w:val="clear" w:color="auto" w:fill="FFFFFF"/>
            <w:hideMark/>
          </w:tcPr>
          <w:p w14:paraId="181EE3A5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740FDEDF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shd w:val="clear" w:color="auto" w:fill="FFFFFF"/>
            <w:hideMark/>
          </w:tcPr>
          <w:p w14:paraId="1FE5F81E" w14:textId="0937768A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798" w:type="dxa"/>
            <w:shd w:val="clear" w:color="auto" w:fill="FFFFFF"/>
            <w:hideMark/>
          </w:tcPr>
          <w:p w14:paraId="546C47FA" w14:textId="3DA10FC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93.3</w:t>
            </w:r>
          </w:p>
        </w:tc>
      </w:tr>
      <w:tr w:rsidR="00377074" w:rsidRPr="008A5E67" w14:paraId="4E16B3C8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269695C0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  <w:shd w:val="clear" w:color="auto" w:fill="FFFFFF"/>
            <w:hideMark/>
          </w:tcPr>
          <w:p w14:paraId="79FBA8FC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468EBB44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2" w:type="dxa"/>
            <w:shd w:val="clear" w:color="auto" w:fill="FFFFFF"/>
            <w:hideMark/>
          </w:tcPr>
          <w:p w14:paraId="6CB2F2F2" w14:textId="2FCB4561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98" w:type="dxa"/>
            <w:shd w:val="clear" w:color="auto" w:fill="FFFFFF"/>
            <w:hideMark/>
          </w:tcPr>
          <w:p w14:paraId="281F268D" w14:textId="0B13E3AA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93.8</w:t>
            </w:r>
          </w:p>
        </w:tc>
      </w:tr>
      <w:tr w:rsidR="00377074" w:rsidRPr="008A5E67" w14:paraId="79B75ECF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57FBE136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  <w:shd w:val="clear" w:color="auto" w:fill="FFFFFF"/>
            <w:hideMark/>
          </w:tcPr>
          <w:p w14:paraId="74FBC17C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793AAF53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shd w:val="clear" w:color="auto" w:fill="FFFFFF"/>
            <w:hideMark/>
          </w:tcPr>
          <w:p w14:paraId="5B64F7F7" w14:textId="39D8BD41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98" w:type="dxa"/>
            <w:shd w:val="clear" w:color="auto" w:fill="FFFFFF"/>
            <w:hideMark/>
          </w:tcPr>
          <w:p w14:paraId="4B899F76" w14:textId="212E7E83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93.2</w:t>
            </w:r>
          </w:p>
        </w:tc>
      </w:tr>
      <w:tr w:rsidR="00377074" w:rsidRPr="008A5E67" w14:paraId="2D91BBAE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0ABD2F74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7" w:type="dxa"/>
            <w:shd w:val="clear" w:color="auto" w:fill="FFFFFF"/>
            <w:hideMark/>
          </w:tcPr>
          <w:p w14:paraId="16D2192F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151CE1B7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  <w:shd w:val="clear" w:color="auto" w:fill="FFFFFF"/>
            <w:hideMark/>
          </w:tcPr>
          <w:p w14:paraId="100BE175" w14:textId="4E990D9B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98" w:type="dxa"/>
            <w:shd w:val="clear" w:color="auto" w:fill="FFFFFF"/>
            <w:hideMark/>
          </w:tcPr>
          <w:p w14:paraId="32D4ECEB" w14:textId="71B4B2CC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94.8</w:t>
            </w:r>
          </w:p>
        </w:tc>
      </w:tr>
      <w:tr w:rsidR="00377074" w:rsidRPr="008A5E67" w14:paraId="39E24E60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4AD9C08D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  <w:shd w:val="clear" w:color="auto" w:fill="FFFFFF"/>
            <w:hideMark/>
          </w:tcPr>
          <w:p w14:paraId="1EBCBFDC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4A191E35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  <w:shd w:val="clear" w:color="auto" w:fill="FFFFFF"/>
            <w:hideMark/>
          </w:tcPr>
          <w:p w14:paraId="40A8B570" w14:textId="16F183F1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98" w:type="dxa"/>
            <w:shd w:val="clear" w:color="auto" w:fill="FFFFFF"/>
            <w:hideMark/>
          </w:tcPr>
          <w:p w14:paraId="23456FE4" w14:textId="394BAE0F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</w:tr>
      <w:tr w:rsidR="00377074" w:rsidRPr="008A5E67" w14:paraId="6BF554A9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39E59CD4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7" w:type="dxa"/>
            <w:shd w:val="clear" w:color="auto" w:fill="FFFFFF"/>
            <w:hideMark/>
          </w:tcPr>
          <w:p w14:paraId="38BE56B2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7910B0CB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2" w:type="dxa"/>
            <w:shd w:val="clear" w:color="auto" w:fill="FFFFFF"/>
            <w:hideMark/>
          </w:tcPr>
          <w:p w14:paraId="105B5C8D" w14:textId="4BBBC878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98" w:type="dxa"/>
            <w:shd w:val="clear" w:color="auto" w:fill="FFFFFF"/>
            <w:hideMark/>
          </w:tcPr>
          <w:p w14:paraId="1BFA49FE" w14:textId="25B6E3DC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94.9</w:t>
            </w:r>
          </w:p>
        </w:tc>
      </w:tr>
      <w:tr w:rsidR="00377074" w:rsidRPr="008A5E67" w14:paraId="46275313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3DBDCADC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7" w:type="dxa"/>
            <w:shd w:val="clear" w:color="auto" w:fill="FFFFFF"/>
            <w:hideMark/>
          </w:tcPr>
          <w:p w14:paraId="351C3051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15765777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shd w:val="clear" w:color="auto" w:fill="FFFFFF"/>
            <w:hideMark/>
          </w:tcPr>
          <w:p w14:paraId="78062101" w14:textId="5BA4CA5F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98" w:type="dxa"/>
            <w:shd w:val="clear" w:color="auto" w:fill="FFFFFF"/>
            <w:hideMark/>
          </w:tcPr>
          <w:p w14:paraId="1E2D2D15" w14:textId="4CD64333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93.7</w:t>
            </w:r>
          </w:p>
        </w:tc>
      </w:tr>
      <w:tr w:rsidR="00377074" w:rsidRPr="008A5E67" w14:paraId="795A710B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6DAACE93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7" w:type="dxa"/>
            <w:shd w:val="clear" w:color="auto" w:fill="FFFFFF"/>
            <w:hideMark/>
          </w:tcPr>
          <w:p w14:paraId="4CC3D2F7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0F81276C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  <w:shd w:val="clear" w:color="auto" w:fill="FFFFFF"/>
            <w:hideMark/>
          </w:tcPr>
          <w:p w14:paraId="68D21DF8" w14:textId="5BF48C6E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798" w:type="dxa"/>
            <w:shd w:val="clear" w:color="auto" w:fill="FFFFFF"/>
            <w:hideMark/>
          </w:tcPr>
          <w:p w14:paraId="5FD494B9" w14:textId="3AC75211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447AC" w:rsidRPr="008A5E6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377074" w:rsidRPr="008A5E67" w14:paraId="115C9589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1DAFAC28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7" w:type="dxa"/>
            <w:shd w:val="clear" w:color="auto" w:fill="FFFFFF"/>
            <w:hideMark/>
          </w:tcPr>
          <w:p w14:paraId="776C496D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1049E512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  <w:shd w:val="clear" w:color="auto" w:fill="FFFFFF"/>
            <w:hideMark/>
          </w:tcPr>
          <w:p w14:paraId="7DE58A6C" w14:textId="4FBC43B5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798" w:type="dxa"/>
            <w:shd w:val="clear" w:color="auto" w:fill="FFFFFF"/>
            <w:hideMark/>
          </w:tcPr>
          <w:p w14:paraId="69FC5BD9" w14:textId="2EA23E88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447AC" w:rsidRPr="008A5E6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</w:tr>
      <w:tr w:rsidR="00377074" w:rsidRPr="008A5E67" w14:paraId="4870D05D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27E16C5B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7" w:type="dxa"/>
            <w:shd w:val="clear" w:color="auto" w:fill="FFFFFF"/>
            <w:hideMark/>
          </w:tcPr>
          <w:p w14:paraId="0E06B2C2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32046BD5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  <w:shd w:val="clear" w:color="auto" w:fill="FFFFFF"/>
            <w:hideMark/>
          </w:tcPr>
          <w:p w14:paraId="6EA99C6C" w14:textId="7E0BDBB2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98" w:type="dxa"/>
            <w:shd w:val="clear" w:color="auto" w:fill="FFFFFF"/>
            <w:hideMark/>
          </w:tcPr>
          <w:p w14:paraId="7BE2D776" w14:textId="49208062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447AC" w:rsidRPr="008A5E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77074" w:rsidRPr="008A5E67" w14:paraId="6194B3E2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2AF65B6D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87" w:type="dxa"/>
            <w:shd w:val="clear" w:color="auto" w:fill="FFFFFF"/>
            <w:hideMark/>
          </w:tcPr>
          <w:p w14:paraId="481E1DB1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4665F8E0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  <w:shd w:val="clear" w:color="auto" w:fill="FFFFFF"/>
            <w:hideMark/>
          </w:tcPr>
          <w:p w14:paraId="51098097" w14:textId="794B8353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98" w:type="dxa"/>
            <w:shd w:val="clear" w:color="auto" w:fill="FFFFFF"/>
            <w:hideMark/>
          </w:tcPr>
          <w:p w14:paraId="74970B2D" w14:textId="22C93D2E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447AC" w:rsidRPr="008A5E6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377074" w:rsidRPr="008A5E67" w14:paraId="6EF4CCE7" w14:textId="77777777" w:rsidTr="00966460">
        <w:trPr>
          <w:tblCellSpacing w:w="15" w:type="dxa"/>
        </w:trPr>
        <w:tc>
          <w:tcPr>
            <w:tcW w:w="1373" w:type="dxa"/>
            <w:shd w:val="clear" w:color="auto" w:fill="FFFFFF"/>
            <w:vAlign w:val="center"/>
            <w:hideMark/>
          </w:tcPr>
          <w:p w14:paraId="20C5CCBB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7" w:type="dxa"/>
            <w:shd w:val="clear" w:color="auto" w:fill="FFFFFF"/>
            <w:hideMark/>
          </w:tcPr>
          <w:p w14:paraId="5F4BDD6D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0" w:type="dxa"/>
            <w:gridSpan w:val="2"/>
            <w:shd w:val="clear" w:color="auto" w:fill="FFFFFF"/>
            <w:hideMark/>
          </w:tcPr>
          <w:p w14:paraId="7C7A80FA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  <w:shd w:val="clear" w:color="auto" w:fill="FFFFFF"/>
            <w:hideMark/>
          </w:tcPr>
          <w:p w14:paraId="02B2E39F" w14:textId="6FD14438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98" w:type="dxa"/>
            <w:shd w:val="clear" w:color="auto" w:fill="FFFFFF"/>
            <w:hideMark/>
          </w:tcPr>
          <w:p w14:paraId="23D2F459" w14:textId="7A2A7B0C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447AC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7074" w:rsidRPr="008A5E67" w14:paraId="68C0EDD6" w14:textId="77777777" w:rsidTr="00966460">
        <w:trPr>
          <w:tblCellSpacing w:w="15" w:type="dxa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065B134" w14:textId="77777777" w:rsidR="00916DD7" w:rsidRPr="008A5E67" w:rsidRDefault="00916DD7" w:rsidP="00377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184BF853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14:paraId="3582593A" w14:textId="77777777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4A5CE13" w14:textId="22984355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7DF9E19" w14:textId="661F0B21" w:rsidR="00916DD7" w:rsidRPr="008A5E67" w:rsidRDefault="00916DD7" w:rsidP="00966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447AC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E161E4D" w14:textId="77777777" w:rsidR="00916DD7" w:rsidRPr="008A5E67" w:rsidRDefault="00916DD7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67218C8" w14:textId="77777777" w:rsidR="00326856" w:rsidRPr="008A5E67" w:rsidRDefault="00326856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644118A" w14:textId="77777777" w:rsidR="00326856" w:rsidRPr="008A5E67" w:rsidRDefault="00326856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BD82AC7" w14:textId="31AD1C8A" w:rsidR="00AE38CA" w:rsidRPr="008A5E67" w:rsidRDefault="00AE38CA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3.2 Validation of model of fixed carbon</w:t>
      </w:r>
    </w:p>
    <w:p w14:paraId="5B328A4A" w14:textId="492ACD6C" w:rsidR="0069743C" w:rsidRPr="008A5E67" w:rsidRDefault="00874AF0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model was validated using the validation indicators. </w:t>
      </w:r>
      <w:r w:rsidR="00D53F04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Thus, </w:t>
      </w:r>
      <w:proofErr w:type="spellStart"/>
      <w:r w:rsidR="00A061DE" w:rsidRPr="008A5E67">
        <w:rPr>
          <w:rFonts w:ascii="Times New Roman" w:hAnsi="Times New Roman" w:cs="Times New Roman"/>
          <w:sz w:val="24"/>
          <w:szCs w:val="24"/>
          <w:lang w:val="en"/>
        </w:rPr>
        <w:t>Samomssa</w:t>
      </w:r>
      <w:proofErr w:type="spellEnd"/>
      <w:r w:rsidR="00A061D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et al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AE67DC">
        <w:rPr>
          <w:rFonts w:ascii="Times New Roman" w:hAnsi="Times New Roman" w:cs="Times New Roman"/>
          <w:sz w:val="24"/>
          <w:szCs w:val="24"/>
          <w:lang w:val="en"/>
        </w:rPr>
        <w:t>2024d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) estimate</w:t>
      </w:r>
      <w:r w:rsidR="00AE38CA" w:rsidRPr="008A5E67">
        <w:rPr>
          <w:rFonts w:ascii="Times New Roman" w:hAnsi="Times New Roman" w:cs="Times New Roman"/>
          <w:sz w:val="24"/>
          <w:szCs w:val="24"/>
          <w:lang w:val="en"/>
        </w:rPr>
        <w:t>d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that </w:t>
      </w:r>
      <w:r w:rsidR="00D53F04" w:rsidRPr="008A5E67">
        <w:rPr>
          <w:rFonts w:ascii="Times New Roman" w:hAnsi="Times New Roman" w:cs="Times New Roman"/>
          <w:sz w:val="24"/>
          <w:szCs w:val="24"/>
          <w:lang w:val="en"/>
        </w:rPr>
        <w:t>the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model is validated if the </w:t>
      </w:r>
      <w:r w:rsidR="00AE38CA" w:rsidRPr="008A5E67">
        <w:rPr>
          <w:rFonts w:ascii="Times New Roman" w:hAnsi="Times New Roman" w:cs="Times New Roman"/>
          <w:sz w:val="24"/>
          <w:szCs w:val="24"/>
          <w:lang w:val="en"/>
        </w:rPr>
        <w:t>exactitude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and bias factors are </w:t>
      </w:r>
      <w:r w:rsidR="00D53F04" w:rsidRPr="008A5E67">
        <w:rPr>
          <w:rFonts w:ascii="Times New Roman" w:hAnsi="Times New Roman" w:cs="Times New Roman"/>
          <w:sz w:val="24"/>
          <w:szCs w:val="24"/>
          <w:lang w:val="en"/>
        </w:rPr>
        <w:t xml:space="preserve">ranged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between 0.75 and 1.25. </w:t>
      </w:r>
      <w:proofErr w:type="spellStart"/>
      <w:r w:rsidR="00A061DE" w:rsidRPr="008A5E67">
        <w:rPr>
          <w:rFonts w:ascii="Times New Roman" w:hAnsi="Times New Roman" w:cs="Times New Roman"/>
          <w:sz w:val="24"/>
          <w:szCs w:val="24"/>
          <w:lang w:val="en"/>
        </w:rPr>
        <w:t>Samomssa</w:t>
      </w:r>
      <w:proofErr w:type="spellEnd"/>
      <w:r w:rsidR="00A061D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et al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B700B8">
        <w:rPr>
          <w:rFonts w:ascii="Times New Roman" w:hAnsi="Times New Roman" w:cs="Times New Roman"/>
          <w:sz w:val="24"/>
          <w:szCs w:val="24"/>
          <w:lang w:val="en"/>
        </w:rPr>
        <w:t>2025a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) consider</w:t>
      </w:r>
      <w:r w:rsidR="00AE38CA" w:rsidRPr="008A5E67">
        <w:rPr>
          <w:rFonts w:ascii="Times New Roman" w:hAnsi="Times New Roman" w:cs="Times New Roman"/>
          <w:sz w:val="24"/>
          <w:szCs w:val="24"/>
          <w:lang w:val="en"/>
        </w:rPr>
        <w:t>ed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that a model can be valid</w:t>
      </w:r>
      <w:r w:rsidR="009A15FE" w:rsidRPr="008A5E67">
        <w:rPr>
          <w:rFonts w:ascii="Times New Roman" w:hAnsi="Times New Roman" w:cs="Times New Roman"/>
          <w:sz w:val="24"/>
          <w:szCs w:val="24"/>
          <w:lang w:val="en"/>
        </w:rPr>
        <w:t>ate</w:t>
      </w:r>
      <w:r w:rsidR="00AE38CA" w:rsidRPr="008A5E67">
        <w:rPr>
          <w:rFonts w:ascii="Times New Roman" w:hAnsi="Times New Roman" w:cs="Times New Roman"/>
          <w:sz w:val="24"/>
          <w:szCs w:val="24"/>
          <w:lang w:val="en"/>
        </w:rPr>
        <w:t>d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if the model </w:t>
      </w:r>
      <w:r w:rsidR="00D53F04" w:rsidRPr="008A5E67">
        <w:rPr>
          <w:rFonts w:ascii="Times New Roman" w:hAnsi="Times New Roman" w:cs="Times New Roman"/>
          <w:sz w:val="24"/>
          <w:szCs w:val="24"/>
          <w:lang w:val="en"/>
        </w:rPr>
        <w:t>displays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at least 80% </w:t>
      </w:r>
      <w:r w:rsidR="00D53F04" w:rsidRPr="008A5E67">
        <w:rPr>
          <w:rFonts w:ascii="Times New Roman" w:hAnsi="Times New Roman" w:cs="Times New Roman"/>
          <w:sz w:val="24"/>
          <w:szCs w:val="24"/>
          <w:lang w:val="en"/>
        </w:rPr>
        <w:t xml:space="preserve">at 90%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of the variability of the response (adjusted R</w:t>
      </w:r>
      <w:r w:rsidRPr="008A5E67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). </w:t>
      </w:r>
      <w:proofErr w:type="spellStart"/>
      <w:r w:rsidR="00A061DE" w:rsidRPr="008A5E67">
        <w:rPr>
          <w:rFonts w:ascii="Times New Roman" w:hAnsi="Times New Roman" w:cs="Times New Roman"/>
          <w:sz w:val="24"/>
          <w:szCs w:val="24"/>
          <w:lang w:val="en"/>
        </w:rPr>
        <w:t>Samomssa</w:t>
      </w:r>
      <w:proofErr w:type="spellEnd"/>
      <w:r w:rsidR="00A061D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et al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B700B8">
        <w:rPr>
          <w:rFonts w:ascii="Times New Roman" w:hAnsi="Times New Roman" w:cs="Times New Roman"/>
          <w:sz w:val="24"/>
          <w:szCs w:val="24"/>
          <w:lang w:val="en"/>
        </w:rPr>
        <w:t>2025b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) judge</w:t>
      </w:r>
      <w:r w:rsidR="00BF3443" w:rsidRPr="008A5E67">
        <w:rPr>
          <w:rFonts w:ascii="Times New Roman" w:hAnsi="Times New Roman" w:cs="Times New Roman"/>
          <w:sz w:val="24"/>
          <w:szCs w:val="24"/>
          <w:lang w:val="en"/>
        </w:rPr>
        <w:t>d that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 model </w:t>
      </w:r>
      <w:r w:rsidR="00AE38CA" w:rsidRPr="008A5E67">
        <w:rPr>
          <w:rFonts w:ascii="Times New Roman" w:hAnsi="Times New Roman" w:cs="Times New Roman"/>
          <w:sz w:val="24"/>
          <w:szCs w:val="24"/>
          <w:lang w:val="en"/>
        </w:rPr>
        <w:t xml:space="preserve">is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valid</w:t>
      </w:r>
      <w:r w:rsidR="00D977C2" w:rsidRPr="008A5E67">
        <w:rPr>
          <w:rFonts w:ascii="Times New Roman" w:hAnsi="Times New Roman" w:cs="Times New Roman"/>
          <w:sz w:val="24"/>
          <w:szCs w:val="24"/>
          <w:lang w:val="en"/>
        </w:rPr>
        <w:t>ated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if the AAD </w:t>
      </w:r>
      <w:r w:rsidR="00C62FE5" w:rsidRPr="008A5E67">
        <w:rPr>
          <w:rFonts w:ascii="Times New Roman" w:hAnsi="Times New Roman" w:cs="Times New Roman"/>
          <w:sz w:val="24"/>
          <w:szCs w:val="24"/>
          <w:lang w:val="en"/>
        </w:rPr>
        <w:t>varies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62FE5" w:rsidRPr="008A5E67">
        <w:rPr>
          <w:rFonts w:ascii="Times New Roman" w:hAnsi="Times New Roman" w:cs="Times New Roman"/>
          <w:sz w:val="24"/>
          <w:szCs w:val="24"/>
          <w:lang w:val="en"/>
        </w:rPr>
        <w:t>from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0 </w:t>
      </w:r>
      <w:r w:rsidR="00C62FE5" w:rsidRPr="008A5E67">
        <w:rPr>
          <w:rFonts w:ascii="Times New Roman" w:hAnsi="Times New Roman" w:cs="Times New Roman"/>
          <w:sz w:val="24"/>
          <w:szCs w:val="24"/>
          <w:lang w:val="en"/>
        </w:rPr>
        <w:t>to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0.3. From the results obtained in Table </w:t>
      </w:r>
      <w:r w:rsidR="00300774" w:rsidRPr="008A5E67">
        <w:rPr>
          <w:rFonts w:ascii="Times New Roman" w:hAnsi="Times New Roman" w:cs="Times New Roman"/>
          <w:sz w:val="24"/>
          <w:szCs w:val="24"/>
          <w:lang w:val="en"/>
        </w:rPr>
        <w:t>4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, it </w:t>
      </w:r>
      <w:r w:rsidR="00AE38CA" w:rsidRPr="008A5E67">
        <w:rPr>
          <w:rFonts w:ascii="Times New Roman" w:hAnsi="Times New Roman" w:cs="Times New Roman"/>
          <w:sz w:val="24"/>
          <w:szCs w:val="24"/>
          <w:lang w:val="en"/>
        </w:rPr>
        <w:t>is evident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that the model </w:t>
      </w:r>
      <w:r w:rsidR="00AE38CA" w:rsidRPr="008A5E67">
        <w:rPr>
          <w:rFonts w:ascii="Times New Roman" w:hAnsi="Times New Roman" w:cs="Times New Roman"/>
          <w:sz w:val="24"/>
          <w:szCs w:val="24"/>
          <w:lang w:val="en"/>
        </w:rPr>
        <w:t xml:space="preserve">of fixed carbon with respect to temperature, residence time and mass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is </w:t>
      </w:r>
      <w:r w:rsidR="00AE38CA" w:rsidRPr="008A5E67">
        <w:rPr>
          <w:rFonts w:ascii="Times New Roman" w:hAnsi="Times New Roman" w:cs="Times New Roman"/>
          <w:sz w:val="24"/>
          <w:szCs w:val="24"/>
          <w:lang w:val="en"/>
        </w:rPr>
        <w:t>validated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.</w:t>
      </w:r>
      <w:bookmarkStart w:id="5" w:name="_Toc87441256"/>
    </w:p>
    <w:p w14:paraId="3CF00EFA" w14:textId="4BCEA855" w:rsidR="0069743C" w:rsidRPr="008A5E67" w:rsidRDefault="0069743C" w:rsidP="00593A9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>Table</w:t>
      </w:r>
      <w:r w:rsidR="00300774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4</w:t>
      </w: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  <w:bookmarkEnd w:id="5"/>
      <w:r w:rsidR="00A312D8" w:rsidRPr="008A5E67">
        <w:rPr>
          <w:rFonts w:ascii="Times New Roman" w:hAnsi="Times New Roman" w:cs="Times New Roman"/>
          <w:iCs/>
          <w:sz w:val="24"/>
          <w:szCs w:val="24"/>
          <w:lang w:val="en-US"/>
        </w:rPr>
        <w:t>Parameters to valid</w:t>
      </w:r>
      <w:r w:rsidR="00A842B5" w:rsidRPr="008A5E67">
        <w:rPr>
          <w:rFonts w:ascii="Times New Roman" w:hAnsi="Times New Roman" w:cs="Times New Roman"/>
          <w:iCs/>
          <w:sz w:val="24"/>
          <w:szCs w:val="24"/>
          <w:lang w:val="en-US"/>
        </w:rPr>
        <w:t>ate</w:t>
      </w:r>
      <w:r w:rsidR="00A312D8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model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843"/>
        <w:gridCol w:w="2545"/>
      </w:tblGrid>
      <w:tr w:rsidR="0069743C" w:rsidRPr="008A5E67" w14:paraId="2427D4B2" w14:textId="77777777" w:rsidTr="00937D30">
        <w:trPr>
          <w:trHeight w:val="392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7B5B58" w14:textId="243955F3" w:rsidR="0069743C" w:rsidRPr="008A5E67" w:rsidRDefault="00A842B5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9743C" w:rsidRPr="008A5E67">
              <w:rPr>
                <w:rFonts w:ascii="Times New Roman" w:hAnsi="Times New Roman" w:cs="Times New Roman"/>
                <w:sz w:val="24"/>
                <w:szCs w:val="24"/>
              </w:rPr>
              <w:t>alidation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6C2697" w14:textId="77777777" w:rsidR="0069743C" w:rsidRPr="008A5E67" w:rsidRDefault="00A312D8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Abreviation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117714" w14:textId="77777777" w:rsidR="0069743C" w:rsidRPr="008A5E67" w:rsidRDefault="00A312D8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11F66F" w14:textId="77777777" w:rsidR="0069743C" w:rsidRPr="008A5E67" w:rsidRDefault="00A312D8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Condition of</w:t>
            </w:r>
            <w:r w:rsidR="0069743C"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validation</w:t>
            </w:r>
          </w:p>
        </w:tc>
      </w:tr>
      <w:tr w:rsidR="0069743C" w:rsidRPr="008A5E67" w14:paraId="67DAB1B7" w14:textId="77777777" w:rsidTr="00937D30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17785F" w14:textId="77777777" w:rsidR="0069743C" w:rsidRPr="008A5E67" w:rsidRDefault="00A312D8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adjusted</w:t>
            </w:r>
            <w:proofErr w:type="spellEnd"/>
            <w:proofErr w:type="gram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E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8A5E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71A7D5" w14:textId="32649320" w:rsidR="0069743C" w:rsidRPr="008A5E67" w:rsidRDefault="0037474C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A5E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406F9F" w14:textId="77777777" w:rsidR="0069743C" w:rsidRPr="008A5E67" w:rsidRDefault="0069743C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06E70E" w14:textId="08171988" w:rsidR="0069743C" w:rsidRPr="008A5E67" w:rsidRDefault="0009685B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A5E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≥ 0.80</w:t>
            </w:r>
          </w:p>
        </w:tc>
      </w:tr>
      <w:tr w:rsidR="0069743C" w:rsidRPr="008A5E67" w14:paraId="665D429D" w14:textId="77777777" w:rsidTr="00937D30">
        <w:tc>
          <w:tcPr>
            <w:tcW w:w="3686" w:type="dxa"/>
            <w:hideMark/>
          </w:tcPr>
          <w:p w14:paraId="4BE0AB12" w14:textId="77777777" w:rsidR="0069743C" w:rsidRPr="008A5E67" w:rsidRDefault="00607EC1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Absolute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Deviation</w:t>
            </w:r>
            <w:proofErr w:type="spellEnd"/>
          </w:p>
        </w:tc>
        <w:tc>
          <w:tcPr>
            <w:tcW w:w="2126" w:type="dxa"/>
            <w:hideMark/>
          </w:tcPr>
          <w:p w14:paraId="050FB978" w14:textId="77777777" w:rsidR="0069743C" w:rsidRPr="008A5E67" w:rsidRDefault="00607EC1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AAD</w:t>
            </w:r>
          </w:p>
        </w:tc>
        <w:tc>
          <w:tcPr>
            <w:tcW w:w="1843" w:type="dxa"/>
            <w:hideMark/>
          </w:tcPr>
          <w:p w14:paraId="474AE199" w14:textId="77777777" w:rsidR="0069743C" w:rsidRPr="008A5E67" w:rsidRDefault="0069743C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545" w:type="dxa"/>
            <w:hideMark/>
          </w:tcPr>
          <w:p w14:paraId="1EBD7C7B" w14:textId="77777777" w:rsidR="0069743C" w:rsidRPr="008A5E67" w:rsidRDefault="0069743C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AADM = 0</w:t>
            </w:r>
          </w:p>
        </w:tc>
      </w:tr>
      <w:tr w:rsidR="0069743C" w:rsidRPr="008A5E67" w14:paraId="0D71266C" w14:textId="77777777" w:rsidTr="00937D30">
        <w:tc>
          <w:tcPr>
            <w:tcW w:w="3686" w:type="dxa"/>
            <w:hideMark/>
          </w:tcPr>
          <w:p w14:paraId="22D16943" w14:textId="54500C4E" w:rsidR="0069743C" w:rsidRPr="008A5E67" w:rsidRDefault="00710941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69743C" w:rsidRPr="008A5E67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9743C"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2126" w:type="dxa"/>
            <w:hideMark/>
          </w:tcPr>
          <w:p w14:paraId="56BFFC37" w14:textId="77777777" w:rsidR="0069743C" w:rsidRPr="008A5E67" w:rsidRDefault="0069743C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</w:p>
        </w:tc>
        <w:tc>
          <w:tcPr>
            <w:tcW w:w="1843" w:type="dxa"/>
            <w:hideMark/>
          </w:tcPr>
          <w:p w14:paraId="1E3BB1C2" w14:textId="77777777" w:rsidR="0069743C" w:rsidRPr="008A5E67" w:rsidRDefault="0069743C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2545" w:type="dxa"/>
            <w:hideMark/>
          </w:tcPr>
          <w:p w14:paraId="731F28E7" w14:textId="77777777" w:rsidR="0069743C" w:rsidRPr="008A5E67" w:rsidRDefault="0069743C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43C" w:rsidRPr="008A5E67" w14:paraId="5766E6B3" w14:textId="77777777" w:rsidTr="00714D0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DBC47E" w14:textId="0EC7D42B" w:rsidR="0069743C" w:rsidRPr="008A5E67" w:rsidRDefault="00710941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Exactitude f</w:t>
            </w:r>
            <w:r w:rsidR="0069743C" w:rsidRPr="008A5E67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9743C"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14:paraId="320DE5A6" w14:textId="77777777" w:rsidR="0069743C" w:rsidRPr="008A5E67" w:rsidRDefault="0069743C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5A2FDCE8" w14:textId="77777777" w:rsidR="0069743C" w:rsidRPr="008A5E67" w:rsidRDefault="0069743C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14:paraId="793A94AF" w14:textId="77777777" w:rsidR="0069743C" w:rsidRPr="008A5E67" w:rsidRDefault="0069743C" w:rsidP="00714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1 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02E59404" w14:textId="77777777" w:rsidR="00DA08ED" w:rsidRPr="008A5E67" w:rsidRDefault="00DA08ED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655CD" w14:textId="0AD3A6E6" w:rsidR="00225B9D" w:rsidRPr="008A5E67" w:rsidRDefault="00C6240C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9A15FE" w:rsidRPr="008A5E67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="00225B9D" w:rsidRPr="008A5E67">
        <w:rPr>
          <w:rFonts w:ascii="Times New Roman" w:hAnsi="Times New Roman" w:cs="Times New Roman"/>
          <w:b/>
          <w:bCs/>
          <w:sz w:val="24"/>
          <w:szCs w:val="24"/>
        </w:rPr>
        <w:t>ing</w:t>
      </w:r>
    </w:p>
    <w:p w14:paraId="0972A381" w14:textId="0047F59D" w:rsidR="00225B9D" w:rsidRPr="008A5E67" w:rsidRDefault="00301F87" w:rsidP="00225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sz w:val="24"/>
          <w:szCs w:val="24"/>
          <w:lang w:val="en"/>
        </w:rPr>
        <w:t>The model of fixed carbon with respect to temperature (A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), residence time (B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) and mass (C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) is illustrated by Eq (7). </w:t>
      </w:r>
      <w:r w:rsidR="004E0034" w:rsidRPr="008A5E67">
        <w:rPr>
          <w:rFonts w:ascii="Times New Roman" w:hAnsi="Times New Roman" w:cs="Times New Roman"/>
          <w:sz w:val="24"/>
          <w:szCs w:val="24"/>
          <w:lang w:val="en"/>
        </w:rPr>
        <w:t>This equation points out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that the singular effect of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each parameter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significantly influences the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f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ixed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arbon</w:t>
      </w:r>
      <w:r w:rsidR="00F3169A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compared to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quadratic </w:t>
      </w:r>
      <w:r w:rsidR="00F3169A" w:rsidRPr="008A5E67">
        <w:rPr>
          <w:rFonts w:ascii="Times New Roman" w:hAnsi="Times New Roman" w:cs="Times New Roman"/>
          <w:sz w:val="24"/>
          <w:szCs w:val="24"/>
          <w:lang w:val="en"/>
        </w:rPr>
        <w:t xml:space="preserve">and interaction 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effect</w:t>
      </w:r>
      <w:r w:rsidR="00F3169A" w:rsidRPr="008A5E67">
        <w:rPr>
          <w:rFonts w:ascii="Times New Roman" w:hAnsi="Times New Roman" w:cs="Times New Roman"/>
          <w:sz w:val="24"/>
          <w:szCs w:val="24"/>
          <w:lang w:val="en"/>
        </w:rPr>
        <w:t>s.</w:t>
      </w:r>
      <w:r w:rsidR="00574160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This influence in descending order is C</w:t>
      </w:r>
      <w:r w:rsidR="00574160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574160" w:rsidRPr="008A5E67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95660B" w:rsidRPr="008A5E67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95660B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95660B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and B</w:t>
      </w:r>
      <w:r w:rsidR="0095660B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95660B" w:rsidRPr="008A5E67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9206A" w:rsidRPr="008A5E67">
        <w:rPr>
          <w:rFonts w:ascii="Times New Roman" w:hAnsi="Times New Roman" w:cs="Times New Roman"/>
          <w:sz w:val="24"/>
          <w:szCs w:val="24"/>
          <w:lang w:val="en"/>
        </w:rPr>
        <w:t>Eq (7) also reveals that quadratic effect of C</w:t>
      </w:r>
      <w:r w:rsidR="0079206A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79206A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is important compared to quadratic effect</w:t>
      </w:r>
      <w:r w:rsidR="00F63437" w:rsidRPr="008A5E67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79206A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of A</w:t>
      </w:r>
      <w:r w:rsidR="0079206A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79206A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and B</w:t>
      </w:r>
      <w:r w:rsidR="0079206A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1.</w:t>
      </w:r>
      <w:r w:rsidR="00F63437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 xml:space="preserve"> </w:t>
      </w:r>
      <w:r w:rsidR="003B49E7" w:rsidRPr="008A5E67">
        <w:rPr>
          <w:rFonts w:ascii="Times New Roman" w:hAnsi="Times New Roman" w:cs="Times New Roman"/>
          <w:sz w:val="24"/>
          <w:szCs w:val="24"/>
          <w:lang w:val="en"/>
        </w:rPr>
        <w:t>The</w:t>
      </w:r>
      <w:r w:rsidR="003B49E7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 xml:space="preserve"> </w:t>
      </w:r>
      <w:r w:rsidR="003B49E7" w:rsidRPr="008A5E67">
        <w:rPr>
          <w:rFonts w:ascii="Times New Roman" w:hAnsi="Times New Roman" w:cs="Times New Roman"/>
          <w:sz w:val="24"/>
          <w:szCs w:val="24"/>
          <w:lang w:val="en"/>
        </w:rPr>
        <w:t>singular and quadratic effects of C</w:t>
      </w:r>
      <w:r w:rsidR="003B49E7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9A15F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are negative</w:t>
      </w:r>
      <w:r w:rsidR="003B49E7" w:rsidRPr="008A5E67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F63437" w:rsidRPr="008A5E67">
        <w:rPr>
          <w:rFonts w:ascii="Times New Roman" w:hAnsi="Times New Roman" w:cs="Times New Roman"/>
          <w:sz w:val="24"/>
          <w:szCs w:val="24"/>
          <w:lang w:val="en"/>
        </w:rPr>
        <w:t>This observation can justif</w:t>
      </w:r>
      <w:r w:rsidR="00842DC0" w:rsidRPr="008A5E67">
        <w:rPr>
          <w:rFonts w:ascii="Times New Roman" w:hAnsi="Times New Roman" w:cs="Times New Roman"/>
          <w:sz w:val="24"/>
          <w:szCs w:val="24"/>
          <w:lang w:val="en"/>
        </w:rPr>
        <w:t>y</w:t>
      </w:r>
      <w:r w:rsidR="00F63437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the vital role of mass C</w:t>
      </w:r>
      <w:r w:rsidR="00F63437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F63437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during carbonization process</w:t>
      </w:r>
      <w:r w:rsidR="003B49E7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on fixed carbon</w:t>
      </w:r>
      <w:r w:rsidR="00842DC0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of obtained coal</w:t>
      </w:r>
      <w:r w:rsidR="00F63437" w:rsidRPr="008A5E67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842DC0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The negative effect of C</w:t>
      </w:r>
      <w:r w:rsidR="00842DC0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 xml:space="preserve">3 </w:t>
      </w:r>
      <w:r w:rsidR="00842DC0" w:rsidRPr="008A5E67">
        <w:rPr>
          <w:rFonts w:ascii="Times New Roman" w:hAnsi="Times New Roman" w:cs="Times New Roman"/>
          <w:sz w:val="24"/>
          <w:szCs w:val="24"/>
          <w:lang w:val="en"/>
        </w:rPr>
        <w:t xml:space="preserve">can be explained by the fact that, </w:t>
      </w:r>
      <w:r w:rsidR="005A2831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842DC0" w:rsidRPr="008A5E67">
        <w:rPr>
          <w:rFonts w:ascii="Times New Roman" w:hAnsi="Times New Roman" w:cs="Times New Roman"/>
          <w:sz w:val="24"/>
          <w:szCs w:val="24"/>
          <w:lang w:val="en"/>
        </w:rPr>
        <w:t xml:space="preserve">more the mass, </w:t>
      </w:r>
      <w:r w:rsidR="005A2831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842DC0" w:rsidRPr="008A5E67">
        <w:rPr>
          <w:rFonts w:ascii="Times New Roman" w:hAnsi="Times New Roman" w:cs="Times New Roman"/>
          <w:sz w:val="24"/>
          <w:szCs w:val="24"/>
          <w:lang w:val="en"/>
        </w:rPr>
        <w:t>more the time to degrade the macromolecule such as cellulose and lignin into coal.</w:t>
      </w:r>
    </w:p>
    <w:p w14:paraId="0DF74902" w14:textId="17ECF7FC" w:rsidR="00225B9D" w:rsidRPr="008A5E67" w:rsidRDefault="005970A6" w:rsidP="00225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Fixed carbon (%) 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=97.379+0.027</w:t>
      </w:r>
      <w:r w:rsidR="001534FE" w:rsidRPr="008A5E67">
        <w:rPr>
          <w:rFonts w:ascii="Times New Roman" w:hAnsi="Times New Roman" w:cs="Times New Roman"/>
          <w:sz w:val="24"/>
          <w:szCs w:val="24"/>
          <w:lang w:val="en"/>
        </w:rPr>
        <w:t>0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*A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+0.015</w:t>
      </w:r>
      <w:r w:rsidR="001534FE" w:rsidRPr="008A5E67">
        <w:rPr>
          <w:rFonts w:ascii="Times New Roman" w:hAnsi="Times New Roman" w:cs="Times New Roman"/>
          <w:sz w:val="24"/>
          <w:szCs w:val="24"/>
          <w:lang w:val="en"/>
        </w:rPr>
        <w:t>0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6B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*-0.136*C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+0.00</w:t>
      </w:r>
      <w:r w:rsidR="001534FE" w:rsidRPr="008A5E67">
        <w:rPr>
          <w:rFonts w:ascii="Times New Roman" w:hAnsi="Times New Roman" w:cs="Times New Roman"/>
          <w:sz w:val="24"/>
          <w:szCs w:val="24"/>
          <w:lang w:val="en"/>
        </w:rPr>
        <w:t>01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*A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225B9D" w:rsidRPr="008A5E67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2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+</w:t>
      </w:r>
      <w:r w:rsidR="00F97FFB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0.00</w:t>
      </w:r>
      <w:r w:rsidR="001534FE" w:rsidRPr="008A5E67">
        <w:rPr>
          <w:rFonts w:ascii="Times New Roman" w:hAnsi="Times New Roman" w:cs="Times New Roman"/>
          <w:sz w:val="24"/>
          <w:szCs w:val="24"/>
          <w:lang w:val="en"/>
        </w:rPr>
        <w:t>01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*A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-0.00</w:t>
      </w:r>
      <w:r w:rsidR="001534FE" w:rsidRPr="008A5E67">
        <w:rPr>
          <w:rFonts w:ascii="Times New Roman" w:hAnsi="Times New Roman" w:cs="Times New Roman"/>
          <w:sz w:val="24"/>
          <w:szCs w:val="24"/>
          <w:lang w:val="en"/>
        </w:rPr>
        <w:t>01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*A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+0.00</w:t>
      </w:r>
      <w:r w:rsidR="001534FE" w:rsidRPr="008A5E67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*B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="00225B9D" w:rsidRPr="008A5E67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2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-0.002</w:t>
      </w:r>
      <w:r w:rsidR="00E802E4" w:rsidRPr="008A5E67">
        <w:rPr>
          <w:rFonts w:ascii="Times New Roman" w:hAnsi="Times New Roman" w:cs="Times New Roman"/>
          <w:sz w:val="24"/>
          <w:szCs w:val="24"/>
          <w:lang w:val="en"/>
        </w:rPr>
        <w:t>0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*B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- 0.00</w:t>
      </w:r>
      <w:r w:rsidR="001534FE" w:rsidRPr="008A5E67">
        <w:rPr>
          <w:rFonts w:ascii="Times New Roman" w:hAnsi="Times New Roman" w:cs="Times New Roman"/>
          <w:sz w:val="24"/>
          <w:szCs w:val="24"/>
          <w:lang w:val="en"/>
        </w:rPr>
        <w:t>30</w:t>
      </w:r>
      <w:r w:rsidR="00225B9D" w:rsidRPr="008A5E67">
        <w:rPr>
          <w:rFonts w:ascii="Times New Roman" w:hAnsi="Times New Roman" w:cs="Times New Roman"/>
          <w:sz w:val="24"/>
          <w:szCs w:val="24"/>
          <w:lang w:val="en"/>
        </w:rPr>
        <w:t>*C</w:t>
      </w:r>
      <w:r w:rsidR="00F42CD4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225B9D" w:rsidRPr="008A5E67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2</w:t>
      </w:r>
      <w:r w:rsidR="00FD08D7" w:rsidRPr="008A5E67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 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    Eq (7)</w:t>
      </w:r>
    </w:p>
    <w:p w14:paraId="5D1CDF14" w14:textId="3ED8DEF4" w:rsidR="00225B9D" w:rsidRPr="008A5E67" w:rsidRDefault="00225B9D" w:rsidP="00225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sz w:val="24"/>
          <w:szCs w:val="24"/>
          <w:lang w:val="en"/>
        </w:rPr>
        <w:t>With A</w:t>
      </w:r>
      <w:r w:rsidR="0041509C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: Temperature; B</w:t>
      </w:r>
      <w:r w:rsidR="0041509C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: residence time; C</w:t>
      </w:r>
      <w:r w:rsidR="0041509C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: mass.</w:t>
      </w:r>
    </w:p>
    <w:p w14:paraId="20EE1DE5" w14:textId="7CDA6F84" w:rsidR="00CE2878" w:rsidRPr="008A5E67" w:rsidRDefault="00C6240C" w:rsidP="00225B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3.4 </w:t>
      </w:r>
      <w:r w:rsidR="00A73BF5"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Direct effect diagram</w:t>
      </w:r>
    </w:p>
    <w:p w14:paraId="147D7EED" w14:textId="0F5ABF7A" w:rsidR="0089436D" w:rsidRPr="008A5E67" w:rsidRDefault="00D72A7A" w:rsidP="003319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sz w:val="24"/>
          <w:szCs w:val="24"/>
          <w:lang w:val="en"/>
        </w:rPr>
        <w:t>F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>igure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1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shows the </w:t>
      </w:r>
      <w:r w:rsidR="0037275C" w:rsidRPr="008A5E67">
        <w:rPr>
          <w:rFonts w:ascii="Times New Roman" w:hAnsi="Times New Roman" w:cs="Times New Roman"/>
          <w:sz w:val="24"/>
          <w:szCs w:val="24"/>
          <w:lang w:val="en"/>
        </w:rPr>
        <w:t>trend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of the fixed carbon </w:t>
      </w:r>
      <w:r w:rsidR="0037275C" w:rsidRPr="008A5E67">
        <w:rPr>
          <w:rFonts w:ascii="Times New Roman" w:hAnsi="Times New Roman" w:cs="Times New Roman"/>
          <w:sz w:val="24"/>
          <w:szCs w:val="24"/>
          <w:lang w:val="en"/>
        </w:rPr>
        <w:t>with respect to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the combined effects for the </w:t>
      </w:r>
      <w:r w:rsidR="00DC0C97" w:rsidRPr="008A5E67">
        <w:rPr>
          <w:rFonts w:ascii="Times New Roman" w:hAnsi="Times New Roman" w:cs="Times New Roman"/>
          <w:sz w:val="24"/>
          <w:szCs w:val="24"/>
          <w:lang w:val="en"/>
        </w:rPr>
        <w:t xml:space="preserve">studied 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parameters </w:t>
      </w:r>
      <w:r w:rsidR="00DC0C97" w:rsidRPr="008A5E67">
        <w:rPr>
          <w:rFonts w:ascii="Times New Roman" w:hAnsi="Times New Roman" w:cs="Times New Roman"/>
          <w:sz w:val="24"/>
          <w:szCs w:val="24"/>
          <w:lang w:val="en"/>
        </w:rPr>
        <w:t xml:space="preserve">namely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B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, A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C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and B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C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340BD5" w:rsidRPr="008A5E67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his </w:t>
      </w:r>
      <w:r w:rsidR="002F4D4A" w:rsidRPr="008A5E67">
        <w:rPr>
          <w:rFonts w:ascii="Times New Roman" w:hAnsi="Times New Roman" w:cs="Times New Roman"/>
          <w:sz w:val="24"/>
          <w:szCs w:val="24"/>
          <w:lang w:val="en"/>
        </w:rPr>
        <w:t>figure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F4D4A" w:rsidRPr="008A5E67">
        <w:rPr>
          <w:rFonts w:ascii="Times New Roman" w:hAnsi="Times New Roman" w:cs="Times New Roman"/>
          <w:sz w:val="24"/>
          <w:szCs w:val="24"/>
          <w:lang w:val="en"/>
        </w:rPr>
        <w:t>displays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that the combined effect of </w:t>
      </w:r>
      <w:r w:rsidR="00530396" w:rsidRPr="008A5E67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530396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530396" w:rsidRPr="008A5E67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530396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>increases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>fixed carbon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while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the combined effect of 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FD08D7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FD08D7"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reduce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the fixed carbon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his 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result is in agreement with </w:t>
      </w:r>
      <w:r w:rsidR="00FD08D7" w:rsidRPr="008A5E67">
        <w:rPr>
          <w:rFonts w:ascii="Times New Roman" w:hAnsi="Times New Roman" w:cs="Times New Roman"/>
          <w:sz w:val="24"/>
          <w:szCs w:val="24"/>
          <w:lang w:val="en"/>
        </w:rPr>
        <w:t>Eq 7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which states that the combination of </w:t>
      </w:r>
      <w:r w:rsidR="001D0E3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residence 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time and mass has a negative </w:t>
      </w:r>
      <w:r w:rsidR="001D0E3E" w:rsidRPr="008A5E67">
        <w:rPr>
          <w:rFonts w:ascii="Times New Roman" w:hAnsi="Times New Roman" w:cs="Times New Roman"/>
          <w:sz w:val="24"/>
          <w:szCs w:val="24"/>
          <w:lang w:val="en"/>
        </w:rPr>
        <w:t>effect</w:t>
      </w:r>
      <w:r w:rsidR="00331939" w:rsidRPr="008A5E6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6954E854" w14:textId="52BEDB54" w:rsidR="00702B5C" w:rsidRPr="008A5E67" w:rsidRDefault="00E53FD8" w:rsidP="00CE2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M"/>
        </w:rPr>
      </w:pPr>
      <w:r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CEE024" wp14:editId="65928A0F">
                <wp:simplePos x="0" y="0"/>
                <wp:positionH relativeFrom="margin">
                  <wp:posOffset>186055</wp:posOffset>
                </wp:positionH>
                <wp:positionV relativeFrom="paragraph">
                  <wp:posOffset>790575</wp:posOffset>
                </wp:positionV>
                <wp:extent cx="381000" cy="374650"/>
                <wp:effectExtent l="0" t="0" r="19050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6E38DF" w14:textId="540647E5" w:rsidR="00BE69B8" w:rsidRPr="006E1E06" w:rsidRDefault="00BE69B8" w:rsidP="006E1E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EE024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14.65pt;margin-top:62.25pt;width:30pt;height:2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" fillcolor="white [3201]" strokecolor="white [3212]" strokeweight=".5pt">
                <v:textbox>
                  <w:txbxContent>
                    <w:p w14:paraId="506E38DF" w14:textId="540647E5" w:rsidR="00BE69B8" w:rsidRPr="006E1E06" w:rsidRDefault="00BE69B8" w:rsidP="006E1E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94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7B40AB" wp14:editId="16E1AD20">
                <wp:simplePos x="0" y="0"/>
                <wp:positionH relativeFrom="column">
                  <wp:posOffset>230505</wp:posOffset>
                </wp:positionH>
                <wp:positionV relativeFrom="paragraph">
                  <wp:posOffset>1120775</wp:posOffset>
                </wp:positionV>
                <wp:extent cx="317500" cy="279400"/>
                <wp:effectExtent l="0" t="0" r="25400" b="254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8EA161" w14:textId="568E9EB1" w:rsidR="00BE69B8" w:rsidRPr="006E1E06" w:rsidRDefault="00BE69B8" w:rsidP="006E1E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B40AB" id="Zone de texte 13" o:spid="_x0000_s1027" type="#_x0000_t202" style="position:absolute;left:0;text-align:left;margin-left:18.15pt;margin-top:88.25pt;width:25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" fillcolor="white [3201]" strokecolor="white [3212]" strokeweight=".5pt">
                <v:textbox>
                  <w:txbxContent>
                    <w:p w14:paraId="498EA161" w14:textId="568E9EB1" w:rsidR="00BE69B8" w:rsidRPr="006E1E06" w:rsidRDefault="00BE69B8" w:rsidP="006E1E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80F629" wp14:editId="7A5A184A">
                <wp:simplePos x="0" y="0"/>
                <wp:positionH relativeFrom="margin">
                  <wp:posOffset>-664052</wp:posOffset>
                </wp:positionH>
                <wp:positionV relativeFrom="paragraph">
                  <wp:posOffset>1025366</wp:posOffset>
                </wp:positionV>
                <wp:extent cx="1206817" cy="241300"/>
                <wp:effectExtent l="635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06817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670C8C" w14:textId="2FBA7F9C" w:rsidR="00BE69B8" w:rsidRPr="00E53FD8" w:rsidRDefault="00BE69B8" w:rsidP="006E1E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53FD8">
                              <w:rPr>
                                <w:rFonts w:ascii="Times New Roman" w:hAnsi="Times New Roman" w:cs="Times New Roman"/>
                              </w:rPr>
                              <w:t>Fixed</w:t>
                            </w:r>
                            <w:proofErr w:type="spellEnd"/>
                            <w:r w:rsidRPr="00E53F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53FD8">
                              <w:rPr>
                                <w:rFonts w:ascii="Times New Roman" w:hAnsi="Times New Roman" w:cs="Times New Roman"/>
                              </w:rPr>
                              <w:t>carbon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F629" id="Zone de texte 17" o:spid="_x0000_s1028" type="#_x0000_t202" style="position:absolute;left:0;text-align:left;margin-left:-52.3pt;margin-top:80.75pt;width:95pt;height:19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" fillcolor="white [3201]" strokecolor="white [3212]" strokeweight=".5pt">
                <v:textbox>
                  <w:txbxContent>
                    <w:p w14:paraId="6A670C8C" w14:textId="2FBA7F9C" w:rsidR="00BE69B8" w:rsidRPr="00E53FD8" w:rsidRDefault="00BE69B8" w:rsidP="006E1E0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53FD8">
                        <w:rPr>
                          <w:rFonts w:ascii="Times New Roman" w:hAnsi="Times New Roman" w:cs="Times New Roman"/>
                        </w:rPr>
                        <w:t>Fixed</w:t>
                      </w:r>
                      <w:proofErr w:type="spellEnd"/>
                      <w:r w:rsidRPr="00E53F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53FD8">
                        <w:rPr>
                          <w:rFonts w:ascii="Times New Roman" w:hAnsi="Times New Roman" w:cs="Times New Roman"/>
                        </w:rPr>
                        <w:t>carbon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(%)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E06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216A70" wp14:editId="5FA27241">
                <wp:simplePos x="0" y="0"/>
                <wp:positionH relativeFrom="margin">
                  <wp:posOffset>184150</wp:posOffset>
                </wp:positionH>
                <wp:positionV relativeFrom="paragraph">
                  <wp:posOffset>155575</wp:posOffset>
                </wp:positionV>
                <wp:extent cx="368300" cy="241300"/>
                <wp:effectExtent l="0" t="0" r="12700" b="2540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BC4D4F" w14:textId="79EAEECE" w:rsidR="00BE69B8" w:rsidRPr="006E1E06" w:rsidRDefault="00BE69B8" w:rsidP="006E1E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6A70" id="Zone de texte 16" o:spid="_x0000_s1029" type="#_x0000_t202" style="position:absolute;left:0;text-align:left;margin-left:14.5pt;margin-top:12.25pt;width:29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" fillcolor="white [3201]" strokecolor="white [3212]" strokeweight=".5pt">
                <v:textbox>
                  <w:txbxContent>
                    <w:p w14:paraId="5BBC4D4F" w14:textId="79EAEECE" w:rsidR="00BE69B8" w:rsidRPr="006E1E06" w:rsidRDefault="00BE69B8" w:rsidP="006E1E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E06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AFA7E" wp14:editId="389FD8C8">
                <wp:simplePos x="0" y="0"/>
                <wp:positionH relativeFrom="column">
                  <wp:posOffset>234950</wp:posOffset>
                </wp:positionH>
                <wp:positionV relativeFrom="paragraph">
                  <wp:posOffset>458470</wp:posOffset>
                </wp:positionV>
                <wp:extent cx="317500" cy="241300"/>
                <wp:effectExtent l="0" t="0" r="25400" b="254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4BA7AB" w14:textId="18930890" w:rsidR="00BE69B8" w:rsidRPr="006E1E06" w:rsidRDefault="00BE69B8" w:rsidP="006E1E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FA7E" id="Zone de texte 15" o:spid="_x0000_s1030" type="#_x0000_t202" style="position:absolute;left:0;text-align:left;margin-left:18.5pt;margin-top:36.1pt;width:25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" fillcolor="white [3201]" strokecolor="white [3212]" strokeweight=".5pt">
                <v:textbox>
                  <w:txbxContent>
                    <w:p w14:paraId="574BA7AB" w14:textId="18930890" w:rsidR="00BE69B8" w:rsidRPr="006E1E06" w:rsidRDefault="00BE69B8" w:rsidP="006E1E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E1E06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8FBA99" wp14:editId="4088A07B">
                <wp:simplePos x="0" y="0"/>
                <wp:positionH relativeFrom="column">
                  <wp:posOffset>186055</wp:posOffset>
                </wp:positionH>
                <wp:positionV relativeFrom="paragraph">
                  <wp:posOffset>1514475</wp:posOffset>
                </wp:positionV>
                <wp:extent cx="368300" cy="241300"/>
                <wp:effectExtent l="0" t="0" r="12700" b="254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7F89F5" w14:textId="11AF4D03" w:rsidR="00BE69B8" w:rsidRPr="006E1E06" w:rsidRDefault="00BE69B8" w:rsidP="006E1E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93.5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BA99" id="Zone de texte 12" o:spid="_x0000_s1031" type="#_x0000_t202" style="position:absolute;left:0;text-align:left;margin-left:14.65pt;margin-top:119.25pt;width:29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" fillcolor="white [3201]" strokecolor="white [3212]" strokeweight=".5pt">
                <v:textbox>
                  <w:txbxContent>
                    <w:p w14:paraId="637F89F5" w14:textId="11AF4D03" w:rsidR="00BE69B8" w:rsidRPr="006E1E06" w:rsidRDefault="00BE69B8" w:rsidP="006E1E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93.5</w:t>
                      </w:r>
                    </w:p>
                  </w:txbxContent>
                </v:textbox>
              </v:shape>
            </w:pict>
          </mc:Fallback>
        </mc:AlternateContent>
      </w:r>
      <w:r w:rsidR="006E1E06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6EE19" wp14:editId="5603C8C5">
                <wp:simplePos x="0" y="0"/>
                <wp:positionH relativeFrom="column">
                  <wp:posOffset>217805</wp:posOffset>
                </wp:positionH>
                <wp:positionV relativeFrom="paragraph">
                  <wp:posOffset>1851025</wp:posOffset>
                </wp:positionV>
                <wp:extent cx="342900" cy="241300"/>
                <wp:effectExtent l="0" t="0" r="19050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F773F7" w14:textId="513519B0" w:rsidR="00BE69B8" w:rsidRPr="006E1E06" w:rsidRDefault="00BE69B8" w:rsidP="006E1E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EE19" id="Zone de texte 11" o:spid="_x0000_s1032" type="#_x0000_t202" style="position:absolute;left:0;text-align:left;margin-left:17.15pt;margin-top:145.75pt;width:27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" fillcolor="white [3201]" strokecolor="white [3212]" strokeweight=".5pt">
                <v:textbox>
                  <w:txbxContent>
                    <w:p w14:paraId="00F773F7" w14:textId="513519B0" w:rsidR="00BE69B8" w:rsidRPr="006E1E06" w:rsidRDefault="00BE69B8" w:rsidP="006E1E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 w:rsidR="00541A02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D8352D" wp14:editId="0FFE73FC">
                <wp:simplePos x="0" y="0"/>
                <wp:positionH relativeFrom="column">
                  <wp:posOffset>3079750</wp:posOffset>
                </wp:positionH>
                <wp:positionV relativeFrom="paragraph">
                  <wp:posOffset>2264410</wp:posOffset>
                </wp:positionV>
                <wp:extent cx="508000" cy="241300"/>
                <wp:effectExtent l="0" t="0" r="25400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848D7C" w14:textId="521D2FE4" w:rsidR="00BE69B8" w:rsidRPr="006E1E06" w:rsidRDefault="00BE69B8" w:rsidP="00541A0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352D" id="Zone de texte 10" o:spid="_x0000_s1033" type="#_x0000_t202" style="position:absolute;left:0;text-align:left;margin-left:242.5pt;margin-top:178.3pt;width:40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" fillcolor="white [3201]" strokecolor="white [3212]" strokeweight=".5pt">
                <v:textbox>
                  <w:txbxContent>
                    <w:p w14:paraId="3D848D7C" w14:textId="521D2FE4" w:rsidR="00BE69B8" w:rsidRPr="006E1E06" w:rsidRDefault="00BE69B8" w:rsidP="00541A0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</w:t>
                      </w: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</w:t>
                      </w: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41A02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6598F8" wp14:editId="687B2DC7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508000" cy="241300"/>
                <wp:effectExtent l="0" t="0" r="25400" b="254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A7DD2B" w14:textId="687722F2" w:rsidR="00BE69B8" w:rsidRPr="006E1E06" w:rsidRDefault="00BE69B8" w:rsidP="00541A0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98F8" id="Zone de texte 9" o:spid="_x0000_s1034" type="#_x0000_t202" style="position:absolute;left:0;text-align:left;margin-left:162pt;margin-top:177.3pt;width:40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" fillcolor="white [3201]" strokecolor="white [3212]" strokeweight=".5pt">
                <v:textbox>
                  <w:txbxContent>
                    <w:p w14:paraId="7FA7DD2B" w14:textId="687722F2" w:rsidR="00BE69B8" w:rsidRPr="006E1E06" w:rsidRDefault="00BE69B8" w:rsidP="00541A0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bscript"/>
                        </w:rPr>
                        <w:t>1</w:t>
                      </w: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</w:t>
                      </w: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41A02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110C6" wp14:editId="79E5C945">
                <wp:simplePos x="0" y="0"/>
                <wp:positionH relativeFrom="column">
                  <wp:posOffset>979805</wp:posOffset>
                </wp:positionH>
                <wp:positionV relativeFrom="paragraph">
                  <wp:posOffset>2257425</wp:posOffset>
                </wp:positionV>
                <wp:extent cx="508000" cy="241300"/>
                <wp:effectExtent l="0" t="0" r="25400" b="254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312FD2" w14:textId="6473059D" w:rsidR="00BE69B8" w:rsidRPr="006E1E06" w:rsidRDefault="00BE69B8" w:rsidP="00541A0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10C6" id="Zone de texte 8" o:spid="_x0000_s1035" type="#_x0000_t202" style="position:absolute;left:0;text-align:left;margin-left:77.15pt;margin-top:177.75pt;width:40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" fillcolor="white [3201]" strokecolor="white [3212]" strokeweight=".5pt">
                <v:textbox>
                  <w:txbxContent>
                    <w:p w14:paraId="31312FD2" w14:textId="6473059D" w:rsidR="00BE69B8" w:rsidRPr="006E1E06" w:rsidRDefault="00BE69B8" w:rsidP="00541A0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bscript"/>
                        </w:rPr>
                        <w:t>1</w:t>
                      </w: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</w:t>
                      </w: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41A02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54CC5" wp14:editId="5950AC53">
                <wp:simplePos x="0" y="0"/>
                <wp:positionH relativeFrom="column">
                  <wp:posOffset>3492500</wp:posOffset>
                </wp:positionH>
                <wp:positionV relativeFrom="paragraph">
                  <wp:posOffset>2039620</wp:posOffset>
                </wp:positionV>
                <wp:extent cx="438150" cy="241300"/>
                <wp:effectExtent l="0" t="0" r="19050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BDEE65" w14:textId="413E275F" w:rsidR="00BE69B8" w:rsidRPr="006E1E06" w:rsidRDefault="00BE69B8" w:rsidP="00541A0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54CC5" id="Zone de texte 7" o:spid="_x0000_s1036" type="#_x0000_t202" style="position:absolute;left:0;text-align:left;margin-left:275pt;margin-top:160.6pt;width:34.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" fillcolor="white [3201]" strokecolor="white [3212]" strokeweight=".5pt">
                <v:textbox>
                  <w:txbxContent>
                    <w:p w14:paraId="07BDEE65" w14:textId="413E275F" w:rsidR="00BE69B8" w:rsidRPr="006E1E06" w:rsidRDefault="00BE69B8" w:rsidP="00541A0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541A02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0FA2B" wp14:editId="1418AAA6">
                <wp:simplePos x="0" y="0"/>
                <wp:positionH relativeFrom="column">
                  <wp:posOffset>2863850</wp:posOffset>
                </wp:positionH>
                <wp:positionV relativeFrom="paragraph">
                  <wp:posOffset>2039620</wp:posOffset>
                </wp:positionV>
                <wp:extent cx="438150" cy="241300"/>
                <wp:effectExtent l="0" t="0" r="19050" b="254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C55145" w14:textId="673F7023" w:rsidR="00BE69B8" w:rsidRPr="006E1E06" w:rsidRDefault="00BE69B8" w:rsidP="00541A0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FA2B" id="Zone de texte 6" o:spid="_x0000_s1037" type="#_x0000_t202" style="position:absolute;left:0;text-align:left;margin-left:225.5pt;margin-top:160.6pt;width:34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" fillcolor="white [3201]" strokecolor="white [3212]" strokeweight=".5pt">
                <v:textbox>
                  <w:txbxContent>
                    <w:p w14:paraId="14C55145" w14:textId="673F7023" w:rsidR="00BE69B8" w:rsidRPr="006E1E06" w:rsidRDefault="00BE69B8" w:rsidP="00541A0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541A02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5BCAC" wp14:editId="2683802A">
                <wp:simplePos x="0" y="0"/>
                <wp:positionH relativeFrom="column">
                  <wp:posOffset>2387600</wp:posOffset>
                </wp:positionH>
                <wp:positionV relativeFrom="paragraph">
                  <wp:posOffset>2033270</wp:posOffset>
                </wp:positionV>
                <wp:extent cx="438150" cy="241300"/>
                <wp:effectExtent l="0" t="0" r="19050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807F64" w14:textId="18447190" w:rsidR="00BE69B8" w:rsidRPr="006E1E06" w:rsidRDefault="00BE69B8" w:rsidP="00541A0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BCAC" id="Zone de texte 5" o:spid="_x0000_s1038" type="#_x0000_t202" style="position:absolute;left:0;text-align:left;margin-left:188pt;margin-top:160.1pt;width:34.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" fillcolor="white [3201]" strokecolor="white [3212]" strokeweight=".5pt">
                <v:textbox>
                  <w:txbxContent>
                    <w:p w14:paraId="08807F64" w14:textId="18447190" w:rsidR="00BE69B8" w:rsidRPr="006E1E06" w:rsidRDefault="00BE69B8" w:rsidP="00541A0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="00541A02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2DD92" wp14:editId="6B6B1DB8">
                <wp:simplePos x="0" y="0"/>
                <wp:positionH relativeFrom="column">
                  <wp:posOffset>1778000</wp:posOffset>
                </wp:positionH>
                <wp:positionV relativeFrom="paragraph">
                  <wp:posOffset>2031365</wp:posOffset>
                </wp:positionV>
                <wp:extent cx="438150" cy="241300"/>
                <wp:effectExtent l="0" t="0" r="1905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005A99" w14:textId="77777777" w:rsidR="00BE69B8" w:rsidRPr="006E1E06" w:rsidRDefault="00BE69B8" w:rsidP="00541A0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DD92" id="Zone de texte 4" o:spid="_x0000_s1039" type="#_x0000_t202" style="position:absolute;left:0;text-align:left;margin-left:140pt;margin-top:159.95pt;width:34.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" fillcolor="white [3201]" strokecolor="white [3212]" strokeweight=".5pt">
                <v:textbox>
                  <w:txbxContent>
                    <w:p w14:paraId="3A005A99" w14:textId="77777777" w:rsidR="00BE69B8" w:rsidRPr="006E1E06" w:rsidRDefault="00BE69B8" w:rsidP="00541A0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 w:rsidR="00541A02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5BA49" wp14:editId="10A87A06">
                <wp:simplePos x="0" y="0"/>
                <wp:positionH relativeFrom="margin">
                  <wp:posOffset>1339850</wp:posOffset>
                </wp:positionH>
                <wp:positionV relativeFrom="paragraph">
                  <wp:posOffset>2025015</wp:posOffset>
                </wp:positionV>
                <wp:extent cx="438150" cy="241300"/>
                <wp:effectExtent l="0" t="0" r="1905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F0A4D3" w14:textId="7117D2D6" w:rsidR="00BE69B8" w:rsidRPr="006E1E06" w:rsidRDefault="00BE69B8" w:rsidP="00541A0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BA49" id="Zone de texte 3" o:spid="_x0000_s1040" type="#_x0000_t202" style="position:absolute;left:0;text-align:left;margin-left:105.5pt;margin-top:159.45pt;width:34.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" fillcolor="white [3201]" strokecolor="white [3212]" strokeweight=".5pt">
                <v:textbox>
                  <w:txbxContent>
                    <w:p w14:paraId="5DF0A4D3" w14:textId="7117D2D6" w:rsidR="00BE69B8" w:rsidRPr="006E1E06" w:rsidRDefault="00BE69B8" w:rsidP="00541A0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A02" w:rsidRPr="008A5E67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533FA" wp14:editId="77631C29">
                <wp:simplePos x="0" y="0"/>
                <wp:positionH relativeFrom="column">
                  <wp:posOffset>636905</wp:posOffset>
                </wp:positionH>
                <wp:positionV relativeFrom="paragraph">
                  <wp:posOffset>2054225</wp:posOffset>
                </wp:positionV>
                <wp:extent cx="438150" cy="241300"/>
                <wp:effectExtent l="0" t="0" r="1905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D4F5DD" w14:textId="14E223F5" w:rsidR="00BE69B8" w:rsidRPr="006E1E06" w:rsidRDefault="00BE69B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1E0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33FA" id="Zone de texte 2" o:spid="_x0000_s1041" type="#_x0000_t202" style="position:absolute;left:0;text-align:left;margin-left:50.15pt;margin-top:161.75pt;width:34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" fillcolor="white [3201]" strokecolor="white [3212]" strokeweight=".5pt">
                <v:textbox>
                  <w:txbxContent>
                    <w:p w14:paraId="11D4F5DD" w14:textId="14E223F5" w:rsidR="00BE69B8" w:rsidRPr="006E1E06" w:rsidRDefault="00BE69B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1E0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 w:rsidR="00702B5C" w:rsidRPr="008A5E67">
        <w:rPr>
          <w:bCs/>
          <w:noProof/>
          <w:lang w:val="en-US"/>
        </w:rPr>
        <w:drawing>
          <wp:inline distT="0" distB="0" distL="0" distR="0" wp14:anchorId="3648FCF4" wp14:editId="1B54B779">
            <wp:extent cx="4540250" cy="2634615"/>
            <wp:effectExtent l="0" t="0" r="0" b="0"/>
            <wp:docPr id="99488" name="Image 9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3" t="14256" r="10799"/>
                    <a:stretch/>
                  </pic:blipFill>
                  <pic:spPr bwMode="auto">
                    <a:xfrm>
                      <a:off x="0" y="0"/>
                      <a:ext cx="454025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F84F5" w14:textId="1DB2211E" w:rsidR="00C6240C" w:rsidRPr="008A5E67" w:rsidRDefault="005F20C9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proofErr w:type="gramStart"/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1 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Interaction effect of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temperature, residence time and mass on fixed carbon</w:t>
      </w:r>
    </w:p>
    <w:p w14:paraId="5A9405C6" w14:textId="58B40875" w:rsidR="00225B9D" w:rsidRPr="008A5E67" w:rsidRDefault="00C6240C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3.5 </w:t>
      </w:r>
      <w:r w:rsidR="00E866FE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Optimization</w:t>
      </w:r>
      <w:r w:rsidR="00541A02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906D9E7" w14:textId="011974F8" w:rsidR="00E866FE" w:rsidRPr="008A5E67" w:rsidRDefault="002F6D96" w:rsidP="00E8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response surface of fixed carbon with respect to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temperature, residence time and mass is presented in Figure 2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showing </w:t>
      </w:r>
      <w:r w:rsidR="00E866F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that the optimum </w:t>
      </w:r>
      <w:r w:rsidR="008F2310" w:rsidRPr="008A5E67">
        <w:rPr>
          <w:rFonts w:ascii="Times New Roman" w:hAnsi="Times New Roman" w:cs="Times New Roman"/>
          <w:sz w:val="24"/>
          <w:szCs w:val="24"/>
          <w:lang w:val="en"/>
        </w:rPr>
        <w:t>value of</w:t>
      </w:r>
      <w:r w:rsidR="00E866F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fixed carbon is </w:t>
      </w:r>
      <w:r w:rsidR="008F2310" w:rsidRPr="008A5E67">
        <w:rPr>
          <w:rFonts w:ascii="Times New Roman" w:hAnsi="Times New Roman" w:cs="Times New Roman"/>
          <w:sz w:val="24"/>
          <w:szCs w:val="24"/>
          <w:lang w:val="en"/>
        </w:rPr>
        <w:t>found for the</w:t>
      </w:r>
      <w:r w:rsidR="00E866F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temperature of 500°C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, mass of 26.5</w:t>
      </w:r>
      <w:r w:rsidR="008F2310" w:rsidRPr="008A5E67">
        <w:rPr>
          <w:rFonts w:ascii="Times New Roman" w:hAnsi="Times New Roman" w:cs="Times New Roman"/>
          <w:sz w:val="24"/>
          <w:szCs w:val="24"/>
          <w:lang w:val="en"/>
        </w:rPr>
        <w:t>g</w:t>
      </w:r>
      <w:r w:rsidR="00E866F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and a residence time of 30min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E866F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This result is in agreement with the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model</w:t>
      </w:r>
      <w:r w:rsidR="00E866F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which states that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and B</w:t>
      </w:r>
      <w:r w:rsidRPr="008A5E67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="00E866F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tend to increase significantly the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fixed carbon</w:t>
      </w:r>
      <w:r w:rsidR="00E866FE" w:rsidRPr="008A5E67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022DBC78" w14:textId="4157638D" w:rsidR="00E471A3" w:rsidRPr="008A5E67" w:rsidRDefault="00423BD6" w:rsidP="00E86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M"/>
        </w:rPr>
      </w:pPr>
      <w:r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AC1825" wp14:editId="72BCE5E5">
                <wp:simplePos x="0" y="0"/>
                <wp:positionH relativeFrom="margin">
                  <wp:posOffset>2888945</wp:posOffset>
                </wp:positionH>
                <wp:positionV relativeFrom="paragraph">
                  <wp:posOffset>11531</wp:posOffset>
                </wp:positionV>
                <wp:extent cx="1133856" cy="402336"/>
                <wp:effectExtent l="0" t="0" r="28575" b="1714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A5C9BA" w14:textId="5092F0A3" w:rsidR="00BE69B8" w:rsidRPr="00FB591D" w:rsidRDefault="00BE69B8" w:rsidP="00423B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1825" id="Zone de texte 41" o:spid="_x0000_s1042" type="#_x0000_t202" style="position:absolute;left:0;text-align:left;margin-left:227.5pt;margin-top:.9pt;width:89.3pt;height:31.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" fillcolor="white [3201]" strokecolor="white [3212]" strokeweight=".5pt">
                <v:textbox>
                  <w:txbxContent>
                    <w:p w14:paraId="30A5C9BA" w14:textId="5092F0A3" w:rsidR="00BE69B8" w:rsidRPr="00FB591D" w:rsidRDefault="00BE69B8" w:rsidP="00423B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63CFC5" wp14:editId="63CD0A76">
                <wp:simplePos x="0" y="0"/>
                <wp:positionH relativeFrom="margin">
                  <wp:align>left</wp:align>
                </wp:positionH>
                <wp:positionV relativeFrom="paragraph">
                  <wp:posOffset>944245</wp:posOffset>
                </wp:positionV>
                <wp:extent cx="1133856" cy="277977"/>
                <wp:effectExtent l="0" t="0" r="28575" b="2730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306C2C" w14:textId="22555599" w:rsidR="00BE69B8" w:rsidRPr="00FB591D" w:rsidRDefault="00BE69B8" w:rsidP="00FB59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X3 : Mass=30g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3CFC5" id="Zone de texte 40" o:spid="_x0000_s1043" type="#_x0000_t202" style="position:absolute;left:0;text-align:left;margin-left:0;margin-top:74.35pt;width:89.3pt;height:21.9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" fillcolor="white [3201]" strokecolor="white [3212]" strokeweight=".5pt">
                <v:textbox>
                  <w:txbxContent>
                    <w:p w14:paraId="30306C2C" w14:textId="22555599" w:rsidR="00BE69B8" w:rsidRPr="00FB591D" w:rsidRDefault="00BE69B8" w:rsidP="00FB59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X3 : Mass=30g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CABE75" wp14:editId="11BE956B">
                <wp:simplePos x="0" y="0"/>
                <wp:positionH relativeFrom="margin">
                  <wp:align>left</wp:align>
                </wp:positionH>
                <wp:positionV relativeFrom="paragraph">
                  <wp:posOffset>566750</wp:posOffset>
                </wp:positionV>
                <wp:extent cx="1133856" cy="402336"/>
                <wp:effectExtent l="0" t="0" r="28575" b="1714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309C08" w14:textId="2B753DA8" w:rsidR="00BE69B8" w:rsidRDefault="00BE69B8" w:rsidP="00FB59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</w:t>
                            </w:r>
                            <w:r w:rsidRPr="00423B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spellStart"/>
                            <w:r w:rsidRPr="00FB5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Temperature</w:t>
                            </w:r>
                            <w:proofErr w:type="spellEnd"/>
                            <w:r w:rsidRPr="00FB5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DF14FC" w14:textId="08E0BA52" w:rsidR="00BE69B8" w:rsidRPr="00FB591D" w:rsidRDefault="00BE69B8" w:rsidP="00FB59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</w:t>
                            </w:r>
                            <w:r w:rsidRPr="00423B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: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BE75" id="Zone de texte 39" o:spid="_x0000_s1044" type="#_x0000_t202" style="position:absolute;left:0;text-align:left;margin-left:0;margin-top:44.65pt;width:89.3pt;height:31.7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" fillcolor="white [3201]" strokecolor="white [3212]" strokeweight=".5pt">
                <v:textbox>
                  <w:txbxContent>
                    <w:p w14:paraId="39309C08" w14:textId="2B753DA8" w:rsidR="00BE69B8" w:rsidRDefault="00BE69B8" w:rsidP="00FB59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r w:rsidRPr="00423BD6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 : </w:t>
                      </w:r>
                      <w:proofErr w:type="spellStart"/>
                      <w:r w:rsidRPr="00FB5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Temperature</w:t>
                      </w:r>
                      <w:proofErr w:type="spellEnd"/>
                      <w:r w:rsidRPr="00FB5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DF14FC" w14:textId="08E0BA52" w:rsidR="00BE69B8" w:rsidRPr="00FB591D" w:rsidRDefault="00BE69B8" w:rsidP="00FB59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r w:rsidRPr="00423BD6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: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91D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474408" wp14:editId="68738B9D">
                <wp:simplePos x="0" y="0"/>
                <wp:positionH relativeFrom="margin">
                  <wp:posOffset>372757</wp:posOffset>
                </wp:positionH>
                <wp:positionV relativeFrom="paragraph">
                  <wp:posOffset>1993607</wp:posOffset>
                </wp:positionV>
                <wp:extent cx="1133856" cy="299923"/>
                <wp:effectExtent l="0" t="2222" r="26352" b="26353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33856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DCCAB7" w14:textId="03E98AF2" w:rsidR="00BE69B8" w:rsidRPr="00FB591D" w:rsidRDefault="00BE69B8" w:rsidP="00FB591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Fixed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carbon</w:t>
                            </w:r>
                            <w:proofErr w:type="spellEnd"/>
                            <w:r w:rsidRPr="00FB5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%</w:t>
                            </w:r>
                            <w:r w:rsidRPr="00FB5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74408" id="Zone de texte 38" o:spid="_x0000_s1045" type="#_x0000_t202" style="position:absolute;left:0;text-align:left;margin-left:29.35pt;margin-top:157pt;width:89.3pt;height:23.6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" fillcolor="white [3201]" strokecolor="white [3212]" strokeweight=".5pt">
                <v:textbox>
                  <w:txbxContent>
                    <w:p w14:paraId="3CDCCAB7" w14:textId="03E98AF2" w:rsidR="00BE69B8" w:rsidRPr="00FB591D" w:rsidRDefault="00BE69B8" w:rsidP="00FB591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Fixed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carbon</w:t>
                      </w:r>
                      <w:proofErr w:type="spellEnd"/>
                      <w:r w:rsidRPr="00FB5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%</w:t>
                      </w:r>
                      <w:r w:rsidRPr="00FB5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91D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D211DA" wp14:editId="3AC35FEA">
                <wp:simplePos x="0" y="0"/>
                <wp:positionH relativeFrom="margin">
                  <wp:posOffset>1448410</wp:posOffset>
                </wp:positionH>
                <wp:positionV relativeFrom="paragraph">
                  <wp:posOffset>3411880</wp:posOffset>
                </wp:positionV>
                <wp:extent cx="1133856" cy="299923"/>
                <wp:effectExtent l="0" t="0" r="28575" b="2413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F500FB" w14:textId="75B85D36" w:rsidR="00BE69B8" w:rsidRPr="00FB591D" w:rsidRDefault="00BE69B8" w:rsidP="00FB591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5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ime</w:t>
                            </w:r>
                            <w:r w:rsidRPr="00FB5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min</w:t>
                            </w:r>
                            <w:r w:rsidRPr="00FB5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11DA" id="Zone de texte 37" o:spid="_x0000_s1046" type="#_x0000_t202" style="position:absolute;left:0;text-align:left;margin-left:114.05pt;margin-top:268.65pt;width:89.3pt;height:23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" fillcolor="white [3201]" strokecolor="white [3212]" strokeweight=".5pt">
                <v:textbox>
                  <w:txbxContent>
                    <w:p w14:paraId="7EF500FB" w14:textId="75B85D36" w:rsidR="00BE69B8" w:rsidRPr="00FB591D" w:rsidRDefault="00BE69B8" w:rsidP="00FB591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5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ime</w:t>
                      </w:r>
                      <w:r w:rsidRPr="00FB5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min</w:t>
                      </w:r>
                      <w:r w:rsidRPr="00FB5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91D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33AB7E" wp14:editId="039A6D3B">
                <wp:simplePos x="0" y="0"/>
                <wp:positionH relativeFrom="margin">
                  <wp:posOffset>4411041</wp:posOffset>
                </wp:positionH>
                <wp:positionV relativeFrom="paragraph">
                  <wp:posOffset>3256153</wp:posOffset>
                </wp:positionV>
                <wp:extent cx="1133856" cy="299923"/>
                <wp:effectExtent l="0" t="0" r="28575" b="2413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6851BF" w14:textId="71716E8D" w:rsidR="00BE69B8" w:rsidRPr="00FB591D" w:rsidRDefault="00BE69B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5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Temperature</w:t>
                            </w:r>
                            <w:proofErr w:type="spellEnd"/>
                            <w:r w:rsidRPr="00FB5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(°C)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3AB7E" id="Zone de texte 36" o:spid="_x0000_s1047" type="#_x0000_t202" style="position:absolute;left:0;text-align:left;margin-left:347.35pt;margin-top:256.4pt;width:89.3pt;height:23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" fillcolor="white [3201]" strokecolor="white [3212]" strokeweight=".5pt">
                <v:textbox>
                  <w:txbxContent>
                    <w:p w14:paraId="4F6851BF" w14:textId="71716E8D" w:rsidR="00BE69B8" w:rsidRPr="00FB591D" w:rsidRDefault="00BE69B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FB5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Temperature</w:t>
                      </w:r>
                      <w:proofErr w:type="spellEnd"/>
                      <w:r w:rsidRPr="00FB5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(°C)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1A3" w:rsidRPr="008A5E67">
        <w:rPr>
          <w:noProof/>
          <w:lang w:val="en-US"/>
        </w:rPr>
        <w:drawing>
          <wp:inline distT="0" distB="0" distL="0" distR="0" wp14:anchorId="418A6BB6" wp14:editId="1B0E4602">
            <wp:extent cx="5760720" cy="3899708"/>
            <wp:effectExtent l="0" t="0" r="0" b="5715"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1FB67" w14:textId="71E23932" w:rsidR="00E866FE" w:rsidRPr="008A5E67" w:rsidRDefault="005F20C9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Figure </w:t>
      </w:r>
      <w:proofErr w:type="gramStart"/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8F2310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Response surface of fixed carbon with respect to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temperature, residence time and mass</w:t>
      </w:r>
      <w:r w:rsidR="00FB591D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2D03022D" w14:textId="310D294F" w:rsidR="005F20C9" w:rsidRPr="008A5E67" w:rsidRDefault="00C6240C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181ED1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Characterization of coal obtained at optimum conditions</w:t>
      </w:r>
    </w:p>
    <w:p w14:paraId="3A922D09" w14:textId="3D59EC73" w:rsidR="00E866FE" w:rsidRPr="008A5E67" w:rsidRDefault="00C6240C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181ED1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.1 </w:t>
      </w:r>
      <w:r w:rsidR="00713FC3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FTIR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cotton shell </w:t>
      </w:r>
      <w:r w:rsidR="00243A9C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cotton shell coal</w:t>
      </w:r>
    </w:p>
    <w:p w14:paraId="1F43353B" w14:textId="09CCC221" w:rsidR="0089267E" w:rsidRPr="008A5E67" w:rsidRDefault="00E97BB8" w:rsidP="0089267E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>FTIR spectra of cotton shell and coal</w:t>
      </w:r>
      <w:r w:rsidR="005A2831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cotton shell are presented in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Figure 3 (a) and (b) respectively.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4FF8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Figure 3a 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shows </w:t>
      </w:r>
      <w:r w:rsidR="00F44FF8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five main groups while Figure 3b reveals three main adsorption bands explaining 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A2831" w:rsidRPr="008A5E67">
        <w:rPr>
          <w:rFonts w:ascii="Times New Roman" w:hAnsi="Times New Roman" w:cs="Times New Roman"/>
          <w:sz w:val="24"/>
          <w:szCs w:val="24"/>
          <w:lang w:val="en-US"/>
        </w:rPr>
        <w:t>certain</w:t>
      </w:r>
      <w:r w:rsidR="00F44FF8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groups of cotton shell such as cellulose and lignin have been transformed into coal during carbonization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. The absorption bands </w:t>
      </w:r>
      <w:r w:rsidR="00F44FF8" w:rsidRPr="008A5E67">
        <w:rPr>
          <w:rFonts w:ascii="Times New Roman" w:hAnsi="Times New Roman" w:cs="Times New Roman"/>
          <w:sz w:val="24"/>
          <w:szCs w:val="24"/>
          <w:lang w:val="en-US"/>
        </w:rPr>
        <w:t>from Figure 3a are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between 3000</w:t>
      </w:r>
      <w:r w:rsidR="009F482F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cm</w:t>
      </w:r>
      <w:r w:rsidR="009F482F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>-3</w:t>
      </w:r>
      <w:r w:rsidR="002D59A4" w:rsidRPr="008A5E6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>00 cm-1, 2</w:t>
      </w:r>
      <w:r w:rsidR="001F71BC" w:rsidRPr="008A5E6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>00 cm</w:t>
      </w:r>
      <w:r w:rsidR="00066610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9F482F" w:rsidRPr="008A5E6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>3000 cm</w:t>
      </w:r>
      <w:r w:rsidR="00066610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647CF" w:rsidRPr="008A5E67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9F482F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cm</w:t>
      </w:r>
      <w:r w:rsidR="009F482F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0647CF" w:rsidRPr="008A5E6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>00 cm</w:t>
      </w:r>
      <w:r w:rsidR="00066610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A531A6" w:rsidRPr="008A5E67">
        <w:rPr>
          <w:rFonts w:ascii="Times New Roman" w:hAnsi="Times New Roman" w:cs="Times New Roman"/>
          <w:sz w:val="24"/>
          <w:szCs w:val="24"/>
          <w:lang w:val="en-US"/>
        </w:rPr>
        <w:t>, 1000 cm</w:t>
      </w:r>
      <w:r w:rsidR="00A531A6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A531A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610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531A6" w:rsidRPr="008A5E67">
        <w:rPr>
          <w:rFonts w:ascii="Times New Roman" w:hAnsi="Times New Roman" w:cs="Times New Roman"/>
          <w:sz w:val="24"/>
          <w:szCs w:val="24"/>
          <w:lang w:val="en-US"/>
        </w:rPr>
        <w:t>500 cm</w:t>
      </w:r>
      <w:r w:rsidR="00A531A6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A531A6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4FF8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r w:rsidR="00CB63A2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F44FF8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from Figure 3b are </w:t>
      </w:r>
      <w:r w:rsidR="00F44FF8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1</w:t>
      </w:r>
      <w:r w:rsidR="009C7609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559</w:t>
      </w:r>
      <w:r w:rsidR="00F44FF8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cm</w:t>
      </w:r>
      <w:r w:rsidR="00F44FF8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253CE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, 1</w:t>
      </w:r>
      <w:r w:rsidR="009C7609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36</w:t>
      </w:r>
      <w:r w:rsidR="00253CE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0cm</w:t>
      </w:r>
      <w:r w:rsidR="00253CE1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253CE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, 1</w:t>
      </w:r>
      <w:r w:rsidR="009C7609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124</w:t>
      </w:r>
      <w:r w:rsidR="00253CE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cm</w:t>
      </w:r>
      <w:r w:rsidR="00253CE1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253CE1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CE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combined with the absorption at 1</w:t>
      </w:r>
      <w:r w:rsidR="009C7609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225</w:t>
      </w:r>
      <w:r w:rsidR="00253CE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cm</w:t>
      </w:r>
      <w:r w:rsidR="00253CE1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253CE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CB63A2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The a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bsorption band range between 3000- 3</w:t>
      </w:r>
      <w:r w:rsidR="00032B60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6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00 cm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9F482F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belongs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to the elongation vibration of the bonded alcohol group OH, while those between 2</w:t>
      </w:r>
      <w:r w:rsidR="00032B60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7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00-3000 cm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5A283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is attribu</w:t>
      </w:r>
      <w:r w:rsidR="00C62E0B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ted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C62E0B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to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the presence of C-H. Absorption bands between </w:t>
      </w:r>
      <w:r w:rsidR="00032B60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17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00-1</w:t>
      </w:r>
      <w:r w:rsidR="00032B60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5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00 cm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C62E0B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are characteristic of C-O elongation while those at 1000 cm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D3150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correspond to the C-C bond</w:t>
      </w:r>
      <w:r w:rsidR="00032B60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meanwhile adsorptio</w:t>
      </w:r>
      <w:r w:rsidR="005A283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n</w:t>
      </w:r>
      <w:r w:rsidR="00032B60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at </w:t>
      </w:r>
      <w:r w:rsidR="00032B60" w:rsidRPr="008A5E67">
        <w:rPr>
          <w:rFonts w:ascii="Times New Roman" w:hAnsi="Times New Roman" w:cs="Times New Roman"/>
          <w:sz w:val="24"/>
          <w:szCs w:val="24"/>
          <w:lang w:val="en-US"/>
        </w:rPr>
        <w:t>500 cm</w:t>
      </w:r>
      <w:r w:rsidR="00032B60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-1 </w:t>
      </w:r>
      <w:r w:rsidR="00032B60" w:rsidRPr="008A5E67">
        <w:rPr>
          <w:rFonts w:ascii="Times New Roman" w:hAnsi="Times New Roman" w:cs="Times New Roman"/>
          <w:sz w:val="24"/>
          <w:szCs w:val="24"/>
          <w:lang w:val="en-US"/>
        </w:rPr>
        <w:t>is assigned to</w:t>
      </w:r>
      <w:r w:rsidR="008563D1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mineral compounds such as PO</w:t>
      </w:r>
      <w:r w:rsidR="008563D1" w:rsidRPr="008A5E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8563D1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8563D1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and CO</w:t>
      </w:r>
      <w:r w:rsidR="008563D1" w:rsidRPr="008A5E6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563D1" w:rsidRPr="008A5E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="008563D1" w:rsidRPr="008A5E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19C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219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adsorption band at </w:t>
      </w:r>
      <w:r w:rsidR="008419C4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1559 cm</w:t>
      </w:r>
      <w:r w:rsidR="008419C4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8419C4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252194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is associated to −C═O groups of aliphatic carboxylic acids. Li </w:t>
      </w:r>
      <w:r w:rsidR="00252194" w:rsidRPr="008A5E67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et al</w:t>
      </w:r>
      <w:r w:rsidR="006976AC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252194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(2021) justified that −C═O groups mainly originated from the dehydration of the carbohydrate fraction. </w:t>
      </w:r>
      <w:r w:rsidR="00C6240C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The peak at </w:t>
      </w:r>
      <w:r w:rsidR="008419C4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1360cm</w:t>
      </w:r>
      <w:r w:rsidR="008419C4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EC37A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C6240C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corresponds </w:t>
      </w:r>
      <w:r w:rsidR="00EC37A7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to the stretching vibration of carbonyl groups from the hydroxyl unsaturated aldehydes/ketones</w:t>
      </w:r>
      <w:r w:rsidR="0009623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while the band at</w:t>
      </w:r>
      <w:r w:rsidR="008419C4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1124 cm</w:t>
      </w:r>
      <w:r w:rsidR="008419C4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8419C4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9C4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combined with the </w:t>
      </w:r>
      <w:r w:rsidR="00096231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peak</w:t>
      </w:r>
      <w:r w:rsidR="008419C4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at 1225 cm</w:t>
      </w:r>
      <w:r w:rsidR="008419C4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>-1</w:t>
      </w:r>
      <w:r w:rsidR="00096231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 xml:space="preserve"> </w:t>
      </w:r>
      <w:r w:rsidR="00C6240C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are characteristics to</w:t>
      </w:r>
      <w:r w:rsidR="00C6240C" w:rsidRPr="008A5E67">
        <w:rPr>
          <w:rFonts w:ascii="Times New Roman" w:hAnsi="Times New Roman" w:cs="Times New Roman"/>
          <w:color w:val="231F20"/>
          <w:sz w:val="24"/>
          <w:szCs w:val="24"/>
          <w:vertAlign w:val="superscript"/>
          <w:lang w:val="en-US"/>
        </w:rPr>
        <w:t xml:space="preserve"> </w:t>
      </w:r>
      <w:r w:rsidR="00286439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aromatic rings</w:t>
      </w:r>
      <w:r w:rsidR="0089267E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(Lang </w:t>
      </w:r>
      <w:r w:rsidR="0089267E" w:rsidRPr="008A5E67">
        <w:rPr>
          <w:rFonts w:ascii="Times New Roman" w:hAnsi="Times New Roman" w:cs="Times New Roman"/>
          <w:i/>
          <w:color w:val="231F20"/>
          <w:sz w:val="24"/>
          <w:szCs w:val="24"/>
          <w:lang w:val="en-US"/>
        </w:rPr>
        <w:t>et al</w:t>
      </w:r>
      <w:r w:rsidR="0089267E"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>., 2018).</w:t>
      </w:r>
    </w:p>
    <w:p w14:paraId="11691059" w14:textId="77777777" w:rsidR="00506D69" w:rsidRPr="008A5E67" w:rsidRDefault="00506D69" w:rsidP="0089267E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14:paraId="22C92D29" w14:textId="1AD643CE" w:rsidR="00DD020C" w:rsidRPr="008A5E67" w:rsidRDefault="00DD020C" w:rsidP="00B36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fr-CM"/>
        </w:rPr>
      </w:pPr>
      <w:r w:rsidRPr="008A5E67">
        <w:rPr>
          <w:noProof/>
          <w:lang w:val="en-US"/>
        </w:rPr>
        <w:drawing>
          <wp:inline distT="0" distB="0" distL="0" distR="0" wp14:anchorId="28F3FB5F" wp14:editId="54945789">
            <wp:extent cx="5760294" cy="2750261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16491" b="17552"/>
                    <a:stretch/>
                  </pic:blipFill>
                  <pic:spPr bwMode="auto">
                    <a:xfrm>
                      <a:off x="0" y="0"/>
                      <a:ext cx="5760720" cy="27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4CDF8" w14:textId="5F7E65B4" w:rsidR="00E83C35" w:rsidRPr="008A5E67" w:rsidRDefault="00E83C35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09697" w14:textId="77777777" w:rsidR="00E83C35" w:rsidRPr="008A5E67" w:rsidRDefault="00E83C35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9C014" w14:textId="56A2B83C" w:rsidR="00713FC3" w:rsidRPr="008A5E67" w:rsidRDefault="00DD020C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67">
        <w:rPr>
          <w:rFonts w:ascii="Times New Roman" w:hAnsi="Times New Roman" w:cs="Times New Roman"/>
          <w:sz w:val="24"/>
          <w:szCs w:val="24"/>
        </w:rPr>
        <w:lastRenderedPageBreak/>
        <w:t>b)</w:t>
      </w:r>
    </w:p>
    <w:p w14:paraId="6338F909" w14:textId="16CABB78" w:rsidR="00713FC3" w:rsidRPr="008A5E67" w:rsidRDefault="003865EA" w:rsidP="003865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E67">
        <w:rPr>
          <w:noProof/>
          <w:lang w:val="en-US"/>
        </w:rPr>
        <w:drawing>
          <wp:inline distT="0" distB="0" distL="0" distR="0" wp14:anchorId="7A86B658" wp14:editId="3FB1461B">
            <wp:extent cx="5760720" cy="2787091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16490" b="16674"/>
                    <a:stretch/>
                  </pic:blipFill>
                  <pic:spPr bwMode="auto">
                    <a:xfrm>
                      <a:off x="0" y="0"/>
                      <a:ext cx="5760720" cy="278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EB309" w14:textId="24CE24F8" w:rsidR="00DD020C" w:rsidRPr="008A5E67" w:rsidRDefault="00DD020C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proofErr w:type="gramStart"/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3 :</w:t>
      </w:r>
      <w:proofErr w:type="gramEnd"/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FTIR </w:t>
      </w:r>
      <w:r w:rsidR="00E97BB8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spectra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of cotton shell (</w:t>
      </w:r>
      <w:r w:rsidR="006976AC" w:rsidRPr="008A5E67">
        <w:rPr>
          <w:rFonts w:ascii="Times New Roman" w:hAnsi="Times New Roman" w:cs="Times New Roman"/>
          <w:sz w:val="24"/>
          <w:szCs w:val="24"/>
          <w:lang w:val="en-US"/>
        </w:rPr>
        <w:t>a), coal from cotton shell (b).</w:t>
      </w:r>
    </w:p>
    <w:p w14:paraId="598165F4" w14:textId="08E6883E" w:rsidR="00243A9C" w:rsidRPr="008A5E67" w:rsidRDefault="00243A9C" w:rsidP="00243A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181ED1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181ED1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Thermogram of cotton shell and cotton shell coal</w:t>
      </w:r>
    </w:p>
    <w:p w14:paraId="446703C6" w14:textId="23BFC4BB" w:rsidR="001E25DE" w:rsidRPr="008A5E67" w:rsidRDefault="005904F0" w:rsidP="005904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Figure 4 (a) and (b) illustrates the thermogram </w:t>
      </w:r>
      <w:r w:rsidR="006D43CB" w:rsidRPr="008A5E67">
        <w:rPr>
          <w:rFonts w:ascii="Times New Roman" w:hAnsi="Times New Roman" w:cs="Times New Roman"/>
          <w:sz w:val="24"/>
          <w:szCs w:val="24"/>
          <w:lang w:val="en-US"/>
        </w:rPr>
        <w:t>of cotton shell and coal cotton shell respectively.</w:t>
      </w:r>
      <w:r w:rsidR="006D43CB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These figures show three plots namely red, blue and black. The blue plot points out the </w:t>
      </w:r>
      <w:r w:rsidR="009D2EE0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exothermic</w:t>
      </w:r>
      <w:r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phenomena while the red plot illustrate</w:t>
      </w:r>
      <w:r w:rsidR="005A2831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s the</w:t>
      </w:r>
      <w:r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percentage of weight loss</w:t>
      </w:r>
      <w:r w:rsidR="000615F7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meanwhile the black p</w:t>
      </w:r>
      <w:r w:rsidR="005A2831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0615F7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ot shows </w:t>
      </w:r>
      <w:r w:rsidR="009D2EE0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endothermic phenomena</w:t>
      </w:r>
      <w:r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107FCC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Figure 4a </w:t>
      </w:r>
      <w:r w:rsidR="00E83C35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presents </w:t>
      </w:r>
      <w:r w:rsidR="00107FCC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five temperature peak</w:t>
      </w:r>
      <w:r w:rsidR="00956068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107FCC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 68°C, 249°C, 310°C, </w:t>
      </w:r>
      <w:r w:rsidR="00ED6104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between 423°C-434°C and 503°C with associated loss mass of 10.81%, 15.13%, 31.09%, 33.33% and 2.91% respectively.</w:t>
      </w:r>
      <w:r w:rsidR="00956068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peak at 68°C corresponds to the evaporation of water while the peak at 249°C and 310°C</w:t>
      </w:r>
      <w:r w:rsidR="00956068" w:rsidRPr="008A5E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CB63A2" w:rsidRPr="008A5E6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is</w:t>
      </w:r>
      <w:r w:rsidR="00CB63A2" w:rsidRPr="008A5E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CB63A2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characteristics by</w:t>
      </w:r>
      <w:r w:rsidR="00956068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degradation of hemicellulose, meanwhile the peak</w:t>
      </w:r>
      <w:r w:rsidR="00956068" w:rsidRPr="008A5E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5A2831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between 423°C-434°C is attribu</w:t>
      </w:r>
      <w:r w:rsidR="00956068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ted to the degradation of cellul</w:t>
      </w:r>
      <w:r w:rsidR="00070C9C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956068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 and lignin. </w:t>
      </w:r>
      <w:r w:rsidR="00070C9C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last peak at 503°C is assigned to the degradation of </w:t>
      </w:r>
      <w:r w:rsidR="001001EA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="00070C9C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remaining lignin.</w:t>
      </w:r>
      <w:r w:rsidR="005A2831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001EA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Figure 4b reveals three temperature peaks at 69°C, 419°C with corresponding loss mass of 11.16% and 79.68% and 501°C without los</w:t>
      </w:r>
      <w:r w:rsidR="005A2831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1001EA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mass. These peaks are associated to water evaporation,</w:t>
      </w:r>
      <w:r w:rsidR="00070C9C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001EA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the degradation of volatile ma</w:t>
      </w:r>
      <w:r w:rsidR="005A2831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1001EA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ter and the transformation of fixed carbon to ash.  </w:t>
      </w:r>
    </w:p>
    <w:p w14:paraId="42DEE141" w14:textId="77777777" w:rsidR="001001EA" w:rsidRPr="008A5E67" w:rsidRDefault="001001EA" w:rsidP="005904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9F711C7" w14:textId="20D174C7" w:rsidR="001E25DE" w:rsidRPr="008A5E67" w:rsidRDefault="001E25DE" w:rsidP="00E83C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67">
        <w:rPr>
          <w:rFonts w:ascii="Times New Roman" w:eastAsia="Calibri" w:hAnsi="Times New Roman" w:cs="Times New Roman"/>
          <w:sz w:val="24"/>
          <w:szCs w:val="24"/>
        </w:rPr>
        <w:t>a)</w:t>
      </w:r>
    </w:p>
    <w:p w14:paraId="1E79B3F6" w14:textId="3DF9AAA6" w:rsidR="001E25DE" w:rsidRPr="008A5E67" w:rsidRDefault="001E25DE" w:rsidP="00E83C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148AAE" w14:textId="65191006" w:rsidR="001E25DE" w:rsidRPr="008A5E67" w:rsidRDefault="001E25DE" w:rsidP="00E83C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67">
        <w:rPr>
          <w:noProof/>
          <w:lang w:val="en-US"/>
        </w:rPr>
        <w:lastRenderedPageBreak/>
        <w:drawing>
          <wp:inline distT="0" distB="0" distL="0" distR="0" wp14:anchorId="0D8895B7" wp14:editId="554ED286">
            <wp:extent cx="5760720" cy="4095149"/>
            <wp:effectExtent l="0" t="0" r="0" b="63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9B8D7" w14:textId="77777777" w:rsidR="001E25DE" w:rsidRPr="008A5E67" w:rsidRDefault="001E25DE" w:rsidP="00E83C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3CFEF" w14:textId="6BF13D81" w:rsidR="00E83C35" w:rsidRPr="008A5E67" w:rsidRDefault="001E25DE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67">
        <w:rPr>
          <w:rFonts w:ascii="Times New Roman" w:hAnsi="Times New Roman" w:cs="Times New Roman"/>
          <w:sz w:val="24"/>
          <w:szCs w:val="24"/>
        </w:rPr>
        <w:t>b)</w:t>
      </w:r>
    </w:p>
    <w:p w14:paraId="19B318E6" w14:textId="06CEDE3D" w:rsidR="00713FC3" w:rsidRPr="008A5E67" w:rsidRDefault="00713FC3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67">
        <w:rPr>
          <w:noProof/>
          <w:lang w:val="en-US"/>
        </w:rPr>
        <w:drawing>
          <wp:inline distT="0" distB="0" distL="0" distR="0" wp14:anchorId="493083DB" wp14:editId="7C75AA23">
            <wp:extent cx="5760720" cy="4095539"/>
            <wp:effectExtent l="0" t="0" r="0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4B2CE" w14:textId="6A281F11" w:rsidR="00E866FE" w:rsidRPr="008A5E67" w:rsidRDefault="001E25DE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Figure </w:t>
      </w:r>
      <w:proofErr w:type="gramStart"/>
      <w:r w:rsidRPr="008A5E67">
        <w:rPr>
          <w:rFonts w:ascii="Times New Roman" w:hAnsi="Times New Roman" w:cs="Times New Roman"/>
          <w:sz w:val="24"/>
          <w:szCs w:val="24"/>
          <w:lang w:val="en-US"/>
        </w:rPr>
        <w:t>4 :</w:t>
      </w:r>
      <w:proofErr w:type="gramEnd"/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Thermogram of cotton shell (a) cotton shell coal (b).</w:t>
      </w:r>
    </w:p>
    <w:p w14:paraId="366AB264" w14:textId="19AF8104" w:rsidR="00066610" w:rsidRPr="008A5E67" w:rsidRDefault="000436C0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181ED1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Formulation of coal fuel briquette</w:t>
      </w:r>
    </w:p>
    <w:p w14:paraId="2C4E5CAD" w14:textId="765BA34E" w:rsidR="000436C0" w:rsidRPr="008A5E67" w:rsidRDefault="000436C0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181ED1"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.1 Test matrix</w:t>
      </w:r>
    </w:p>
    <w:p w14:paraId="14F93EE7" w14:textId="1C31A26F" w:rsidR="004E3157" w:rsidRPr="008A5E67" w:rsidRDefault="004E3157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>The briquettes produced from c</w:t>
      </w:r>
      <w:r w:rsidR="00CB63A2" w:rsidRPr="008A5E67">
        <w:rPr>
          <w:rFonts w:ascii="Times New Roman" w:hAnsi="Times New Roman" w:cs="Times New Roman"/>
          <w:sz w:val="24"/>
          <w:szCs w:val="24"/>
          <w:lang w:val="en-US"/>
        </w:rPr>
        <w:t>otton shell coal is presented in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Figure 5 </w:t>
      </w:r>
      <w:r w:rsidR="00F54A89" w:rsidRPr="008A5E67">
        <w:rPr>
          <w:rFonts w:ascii="Times New Roman" w:hAnsi="Times New Roman" w:cs="Times New Roman"/>
          <w:sz w:val="24"/>
          <w:szCs w:val="24"/>
          <w:lang w:val="en-US"/>
        </w:rPr>
        <w:t>and th</w:t>
      </w:r>
      <w:r w:rsidR="005A2831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e test matrix is shown in </w:t>
      </w:r>
      <w:r w:rsidR="00F54A8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6F7F7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54A89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revealing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B76D1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e variation of </w:t>
      </w:r>
      <w:r w:rsidR="00CB63A2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76D1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degradation rate </w:t>
      </w:r>
      <w:r w:rsidR="00CB63A2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B76D1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briquette from 0.024 </w:t>
      </w:r>
      <w:r w:rsidR="00EE763D" w:rsidRPr="008A5E6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76D1C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m/min to 0.044 </w:t>
      </w:r>
      <w:r w:rsidR="00EE763D" w:rsidRPr="008A5E6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76D1C" w:rsidRPr="008A5E67">
        <w:rPr>
          <w:rFonts w:ascii="Times New Roman" w:hAnsi="Times New Roman" w:cs="Times New Roman"/>
          <w:sz w:val="24"/>
          <w:szCs w:val="24"/>
          <w:lang w:val="en-US"/>
        </w:rPr>
        <w:t>m/min.</w:t>
      </w:r>
      <w:r w:rsidR="00E2605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This variation can be justified by the different properties of fuel coal briquette related to </w:t>
      </w:r>
      <w:r w:rsidR="00CB63A2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2605E" w:rsidRPr="008A5E67">
        <w:rPr>
          <w:rFonts w:ascii="Times New Roman" w:hAnsi="Times New Roman" w:cs="Times New Roman"/>
          <w:sz w:val="24"/>
          <w:szCs w:val="24"/>
          <w:lang w:val="en-US"/>
        </w:rPr>
        <w:t>different proportion</w:t>
      </w:r>
      <w:r w:rsidR="005A2831" w:rsidRPr="008A5E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2605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of coal and </w:t>
      </w:r>
      <w:proofErr w:type="spellStart"/>
      <w:r w:rsidR="00E2605E" w:rsidRPr="008A5E67">
        <w:rPr>
          <w:rFonts w:ascii="Times New Roman" w:hAnsi="Times New Roman" w:cs="Times New Roman"/>
          <w:sz w:val="24"/>
          <w:szCs w:val="24"/>
          <w:lang w:val="en-US"/>
        </w:rPr>
        <w:t>arabic</w:t>
      </w:r>
      <w:proofErr w:type="spellEnd"/>
      <w:r w:rsidR="00E2605E"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gum.</w:t>
      </w:r>
    </w:p>
    <w:p w14:paraId="5A8D5B16" w14:textId="77777777" w:rsidR="004E3157" w:rsidRPr="008A5E67" w:rsidRDefault="004E3157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D1B676" w14:textId="7BF046BF" w:rsidR="00E06010" w:rsidRPr="008A5E67" w:rsidRDefault="00E06010" w:rsidP="00E060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E67">
        <w:rPr>
          <w:noProof/>
          <w:lang w:val="en-US"/>
        </w:rPr>
        <w:drawing>
          <wp:inline distT="0" distB="0" distL="0" distR="0" wp14:anchorId="6C82235F" wp14:editId="6DDE9466">
            <wp:extent cx="3034836" cy="1811547"/>
            <wp:effectExtent l="0" t="0" r="0" b="0"/>
            <wp:docPr id="265" name="Imag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29" b="27373"/>
                    <a:stretch/>
                  </pic:blipFill>
                  <pic:spPr bwMode="auto">
                    <a:xfrm>
                      <a:off x="0" y="0"/>
                      <a:ext cx="3166928" cy="189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7148F" w14:textId="0F7BCD17" w:rsidR="004E3157" w:rsidRPr="008A5E67" w:rsidRDefault="004E3157" w:rsidP="00E060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proofErr w:type="gramStart"/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5 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Fuel briquette from cotton shell coal</w:t>
      </w:r>
    </w:p>
    <w:p w14:paraId="520532A7" w14:textId="1B612E22" w:rsidR="000436C0" w:rsidRPr="008A5E67" w:rsidRDefault="000436C0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33862B" w14:textId="77777777" w:rsidR="00872FD1" w:rsidRPr="008A5E67" w:rsidRDefault="00872FD1" w:rsidP="00593A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0B8BEF" w14:textId="430FC326" w:rsidR="00597AE3" w:rsidRPr="008A5E67" w:rsidRDefault="00597AE3" w:rsidP="00597AE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bookmarkStart w:id="6" w:name="_Toc87441264"/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Table </w:t>
      </w:r>
      <w:r w:rsidR="006F7F77">
        <w:rPr>
          <w:rFonts w:ascii="Times New Roman" w:hAnsi="Times New Roman" w:cs="Times New Roman"/>
          <w:iCs/>
          <w:sz w:val="24"/>
          <w:szCs w:val="24"/>
          <w:lang w:val="en-US"/>
        </w:rPr>
        <w:t>5</w:t>
      </w: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  <w:bookmarkEnd w:id="6"/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>Mixture test matrix</w:t>
      </w:r>
      <w:r w:rsidR="005264BB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of degradation rate of coal fuel briquette</w:t>
      </w:r>
    </w:p>
    <w:tbl>
      <w:tblPr>
        <w:tblW w:w="6521" w:type="dxa"/>
        <w:jc w:val="center"/>
        <w:tblLook w:val="04A0" w:firstRow="1" w:lastRow="0" w:firstColumn="1" w:lastColumn="0" w:noHBand="0" w:noVBand="1"/>
      </w:tblPr>
      <w:tblGrid>
        <w:gridCol w:w="1490"/>
        <w:gridCol w:w="1382"/>
        <w:gridCol w:w="1806"/>
        <w:gridCol w:w="1843"/>
      </w:tblGrid>
      <w:tr w:rsidR="00597AE3" w:rsidRPr="008A5E67" w14:paraId="3AB47500" w14:textId="77777777" w:rsidTr="00597AE3">
        <w:trPr>
          <w:trHeight w:val="315"/>
          <w:jc w:val="center"/>
        </w:trPr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3263D" w14:textId="07ED20BA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Experiments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7EC9D4" w14:textId="08C079BA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Coal (g)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11916B" w14:textId="193F7475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gum</w:t>
            </w:r>
            <w:proofErr w:type="spellEnd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 (g)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6221B8" w14:textId="63493DC6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DRB Cm/min</w:t>
            </w:r>
          </w:p>
        </w:tc>
      </w:tr>
      <w:tr w:rsidR="00597AE3" w:rsidRPr="008A5E67" w14:paraId="21A9D1AA" w14:textId="77777777" w:rsidTr="00597AE3">
        <w:trPr>
          <w:trHeight w:val="315"/>
          <w:jc w:val="center"/>
        </w:trPr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F953B9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0DA80F" w14:textId="0AB948BA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F54F11" w14:textId="580EC1ED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F29CCFD" w14:textId="15020D14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</w:tr>
      <w:tr w:rsidR="00597AE3" w:rsidRPr="008A5E67" w14:paraId="56B8C51B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0ADD32BD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hideMark/>
          </w:tcPr>
          <w:p w14:paraId="62F0372D" w14:textId="6E8A3530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  <w:hideMark/>
          </w:tcPr>
          <w:p w14:paraId="3481B43B" w14:textId="336EDAA9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noWrap/>
            <w:hideMark/>
          </w:tcPr>
          <w:p w14:paraId="7157F757" w14:textId="78EB904A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</w:tr>
      <w:tr w:rsidR="00597AE3" w:rsidRPr="008A5E67" w14:paraId="1A511DE1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096E8A6F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hideMark/>
          </w:tcPr>
          <w:p w14:paraId="70C16DD5" w14:textId="5CD40B15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06" w:type="dxa"/>
            <w:hideMark/>
          </w:tcPr>
          <w:p w14:paraId="479F7658" w14:textId="7A72B783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noWrap/>
            <w:hideMark/>
          </w:tcPr>
          <w:p w14:paraId="52E0EF82" w14:textId="4D6DCC1F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</w:tr>
      <w:tr w:rsidR="00597AE3" w:rsidRPr="008A5E67" w14:paraId="281CACE7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34F3F770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hideMark/>
          </w:tcPr>
          <w:p w14:paraId="0E684E18" w14:textId="53390601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06" w:type="dxa"/>
            <w:hideMark/>
          </w:tcPr>
          <w:p w14:paraId="5288B05B" w14:textId="594664D1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noWrap/>
            <w:hideMark/>
          </w:tcPr>
          <w:p w14:paraId="6A24FD77" w14:textId="163CC919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</w:tr>
      <w:tr w:rsidR="00597AE3" w:rsidRPr="008A5E67" w14:paraId="5913495B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6F21D841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hideMark/>
          </w:tcPr>
          <w:p w14:paraId="00723A9D" w14:textId="48464F75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6" w:type="dxa"/>
            <w:hideMark/>
          </w:tcPr>
          <w:p w14:paraId="393F5C65" w14:textId="35290E72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noWrap/>
            <w:hideMark/>
          </w:tcPr>
          <w:p w14:paraId="7B111303" w14:textId="2CD629C1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</w:tr>
      <w:tr w:rsidR="00597AE3" w:rsidRPr="008A5E67" w14:paraId="651F6991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53F21E38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hideMark/>
          </w:tcPr>
          <w:p w14:paraId="0A7E3558" w14:textId="10CD2403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06" w:type="dxa"/>
            <w:hideMark/>
          </w:tcPr>
          <w:p w14:paraId="26D13322" w14:textId="357DCF3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noWrap/>
            <w:hideMark/>
          </w:tcPr>
          <w:p w14:paraId="10E966F4" w14:textId="117AA1AC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</w:tr>
      <w:tr w:rsidR="00597AE3" w:rsidRPr="008A5E67" w14:paraId="2BC66BCE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0121D218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hideMark/>
          </w:tcPr>
          <w:p w14:paraId="0985A436" w14:textId="167639D4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06" w:type="dxa"/>
            <w:hideMark/>
          </w:tcPr>
          <w:p w14:paraId="66F955A7" w14:textId="58B97FB0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noWrap/>
            <w:hideMark/>
          </w:tcPr>
          <w:p w14:paraId="70CE0C9A" w14:textId="116C145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</w:tr>
      <w:tr w:rsidR="00597AE3" w:rsidRPr="008A5E67" w14:paraId="1EC395E8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76227B0D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hideMark/>
          </w:tcPr>
          <w:p w14:paraId="23D78AED" w14:textId="2229F250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hideMark/>
          </w:tcPr>
          <w:p w14:paraId="1EF95A7A" w14:textId="0B1394C4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1DB75EFB" w14:textId="2CCC1522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597AE3" w:rsidRPr="008A5E67" w14:paraId="4BECEF28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505AAD23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hideMark/>
          </w:tcPr>
          <w:p w14:paraId="41B0F8F9" w14:textId="47FE25B2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hideMark/>
          </w:tcPr>
          <w:p w14:paraId="3D4C3974" w14:textId="533CCBA6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61E5E772" w14:textId="1DD809C0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</w:tr>
      <w:tr w:rsidR="00597AE3" w:rsidRPr="008A5E67" w14:paraId="5AAB93AF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5B9FBD34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hideMark/>
          </w:tcPr>
          <w:p w14:paraId="1A2A4E68" w14:textId="19F3D943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06" w:type="dxa"/>
            <w:hideMark/>
          </w:tcPr>
          <w:p w14:paraId="640EAF71" w14:textId="464D4BF6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noWrap/>
            <w:hideMark/>
          </w:tcPr>
          <w:p w14:paraId="588AAA14" w14:textId="47B0AE1A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</w:tr>
      <w:tr w:rsidR="00597AE3" w:rsidRPr="008A5E67" w14:paraId="330CD687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034D994A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hideMark/>
          </w:tcPr>
          <w:p w14:paraId="52FE50E6" w14:textId="4F8DF169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06" w:type="dxa"/>
            <w:hideMark/>
          </w:tcPr>
          <w:p w14:paraId="0172570F" w14:textId="18DA46C3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noWrap/>
            <w:hideMark/>
          </w:tcPr>
          <w:p w14:paraId="1F62F990" w14:textId="77E6CC80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</w:tr>
      <w:tr w:rsidR="00597AE3" w:rsidRPr="008A5E67" w14:paraId="34BF6CFE" w14:textId="77777777" w:rsidTr="00597AE3">
        <w:trPr>
          <w:trHeight w:val="315"/>
          <w:jc w:val="center"/>
        </w:trPr>
        <w:tc>
          <w:tcPr>
            <w:tcW w:w="1490" w:type="dxa"/>
            <w:hideMark/>
          </w:tcPr>
          <w:p w14:paraId="0E8EC6A2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hideMark/>
          </w:tcPr>
          <w:p w14:paraId="1666FEEC" w14:textId="44B2BC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06" w:type="dxa"/>
            <w:hideMark/>
          </w:tcPr>
          <w:p w14:paraId="084E5933" w14:textId="16845A6D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noWrap/>
            <w:hideMark/>
          </w:tcPr>
          <w:p w14:paraId="3B4DDA60" w14:textId="77E67F80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597AE3" w:rsidRPr="008A5E67" w14:paraId="26AF44A4" w14:textId="77777777" w:rsidTr="00597AE3">
        <w:trPr>
          <w:trHeight w:val="330"/>
          <w:jc w:val="center"/>
        </w:trPr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C51721" w14:textId="77777777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151212" w14:textId="13013EF1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632882" w14:textId="61501423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15D592" w14:textId="4A1C1E29" w:rsidR="00597AE3" w:rsidRPr="008A5E67" w:rsidRDefault="00597AE3" w:rsidP="0059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25" w:rsidRPr="008A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</w:tr>
    </w:tbl>
    <w:p w14:paraId="2CE91222" w14:textId="14FA2595" w:rsidR="00597AE3" w:rsidRPr="008A5E67" w:rsidRDefault="00597AE3" w:rsidP="00597AE3">
      <w:pPr>
        <w:tabs>
          <w:tab w:val="left" w:pos="16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8A5E67">
        <w:rPr>
          <w:rFonts w:ascii="Times New Roman" w:hAnsi="Times New Roman" w:cs="Times New Roman"/>
          <w:sz w:val="24"/>
          <w:szCs w:val="24"/>
          <w:lang w:val="en-US"/>
        </w:rPr>
        <w:t>DRB :</w:t>
      </w:r>
      <w:proofErr w:type="gramEnd"/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Degradation rate of briquette.</w:t>
      </w:r>
    </w:p>
    <w:p w14:paraId="461C3F45" w14:textId="77777777" w:rsidR="005264BB" w:rsidRPr="008A5E67" w:rsidRDefault="005264BB" w:rsidP="00597AE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bookmarkStart w:id="7" w:name="_Toc87441265"/>
    </w:p>
    <w:p w14:paraId="228C6E7F" w14:textId="3F5A6B5D" w:rsidR="00B34C30" w:rsidRPr="008A5E67" w:rsidRDefault="00B34C30" w:rsidP="00B34C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3.</w:t>
      </w:r>
      <w:r w:rsidR="00181ED1"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7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.2 </w:t>
      </w:r>
      <w:r w:rsidR="00EA20A4"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Analyzing of validation indicators of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degradation rate of coal briquette</w:t>
      </w:r>
    </w:p>
    <w:p w14:paraId="31D1A051" w14:textId="42C645FF" w:rsidR="00C6704B" w:rsidRDefault="00B34C30" w:rsidP="00B34C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The model was validated using the validation indicators. </w:t>
      </w:r>
      <w:proofErr w:type="spellStart"/>
      <w:r w:rsidR="00AC0F46">
        <w:rPr>
          <w:rFonts w:ascii="Times New Roman" w:hAnsi="Times New Roman" w:cs="Times New Roman"/>
          <w:sz w:val="24"/>
          <w:szCs w:val="24"/>
          <w:lang w:val="en"/>
        </w:rPr>
        <w:t>Samomssa</w:t>
      </w:r>
      <w:proofErr w:type="spellEnd"/>
      <w:r w:rsidR="00AC0F46">
        <w:rPr>
          <w:rFonts w:ascii="Times New Roman" w:hAnsi="Times New Roman" w:cs="Times New Roman"/>
          <w:sz w:val="24"/>
          <w:szCs w:val="24"/>
          <w:lang w:val="en"/>
        </w:rPr>
        <w:t xml:space="preserve"> et al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AE67DC">
        <w:rPr>
          <w:rFonts w:ascii="Times New Roman" w:hAnsi="Times New Roman" w:cs="Times New Roman"/>
          <w:sz w:val="24"/>
          <w:szCs w:val="24"/>
          <w:lang w:val="en"/>
        </w:rPr>
        <w:t>2024d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) estimated that a model is validated if the exactitude and bias factors are between 0.75 and 1.25. </w:t>
      </w:r>
      <w:proofErr w:type="spellStart"/>
      <w:r w:rsidR="00AC0F46">
        <w:rPr>
          <w:rFonts w:ascii="Times New Roman" w:hAnsi="Times New Roman" w:cs="Times New Roman"/>
          <w:sz w:val="24"/>
          <w:szCs w:val="24"/>
          <w:lang w:val="en"/>
        </w:rPr>
        <w:t>Samomssa</w:t>
      </w:r>
      <w:proofErr w:type="spellEnd"/>
      <w:r w:rsidR="00AC0F46">
        <w:rPr>
          <w:rFonts w:ascii="Times New Roman" w:hAnsi="Times New Roman" w:cs="Times New Roman"/>
          <w:sz w:val="24"/>
          <w:szCs w:val="24"/>
          <w:lang w:val="en"/>
        </w:rPr>
        <w:t xml:space="preserve"> et al</w:t>
      </w:r>
      <w:r w:rsidR="00AC0F46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B700B8">
        <w:rPr>
          <w:rFonts w:ascii="Times New Roman" w:hAnsi="Times New Roman" w:cs="Times New Roman"/>
          <w:sz w:val="24"/>
          <w:szCs w:val="24"/>
          <w:lang w:val="en"/>
        </w:rPr>
        <w:t>2025</w:t>
      </w:r>
      <w:proofErr w:type="gramStart"/>
      <w:r w:rsidR="00B700B8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AC0F46" w:rsidRPr="008A5E67"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considered</w:t>
      </w:r>
      <w:proofErr w:type="gramEnd"/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that a model can be valid</w:t>
      </w:r>
      <w:r w:rsidR="005A2831" w:rsidRPr="008A5E67">
        <w:rPr>
          <w:rFonts w:ascii="Times New Roman" w:hAnsi="Times New Roman" w:cs="Times New Roman"/>
          <w:sz w:val="24"/>
          <w:szCs w:val="24"/>
          <w:lang w:val="en"/>
        </w:rPr>
        <w:t>at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ed if the model explains at least 80% of the variability of the response (adjusted R</w:t>
      </w:r>
      <w:r w:rsidRPr="008A5E67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). </w:t>
      </w:r>
      <w:proofErr w:type="spellStart"/>
      <w:r w:rsidR="00AC0F46">
        <w:rPr>
          <w:rFonts w:ascii="Times New Roman" w:hAnsi="Times New Roman" w:cs="Times New Roman"/>
          <w:sz w:val="24"/>
          <w:szCs w:val="24"/>
          <w:lang w:val="en"/>
        </w:rPr>
        <w:t>Samomssa</w:t>
      </w:r>
      <w:proofErr w:type="spellEnd"/>
      <w:r w:rsidR="00AC0F46">
        <w:rPr>
          <w:rFonts w:ascii="Times New Roman" w:hAnsi="Times New Roman" w:cs="Times New Roman"/>
          <w:sz w:val="24"/>
          <w:szCs w:val="24"/>
          <w:lang w:val="en"/>
        </w:rPr>
        <w:t xml:space="preserve"> et al</w:t>
      </w:r>
      <w:r w:rsidR="00AC0F46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B700B8">
        <w:rPr>
          <w:rFonts w:ascii="Times New Roman" w:hAnsi="Times New Roman" w:cs="Times New Roman"/>
          <w:sz w:val="24"/>
          <w:szCs w:val="24"/>
          <w:lang w:val="en"/>
        </w:rPr>
        <w:t>2025b</w:t>
      </w:r>
    </w:p>
    <w:p w14:paraId="2C937F1C" w14:textId="513CEC16" w:rsidR="00B34C30" w:rsidRPr="008A5E67" w:rsidRDefault="00C6704B" w:rsidP="00B34C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AC0F46" w:rsidRPr="008A5E67"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  <w:r w:rsidR="00B34C30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judge</w:t>
      </w:r>
      <w:proofErr w:type="gramEnd"/>
      <w:r w:rsidR="00B34C30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a model is valid</w:t>
      </w:r>
      <w:r w:rsidR="005A2831" w:rsidRPr="008A5E6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34C30" w:rsidRPr="008A5E67">
        <w:rPr>
          <w:rFonts w:ascii="Times New Roman" w:hAnsi="Times New Roman" w:cs="Times New Roman"/>
          <w:sz w:val="24"/>
          <w:szCs w:val="24"/>
          <w:lang w:val="en"/>
        </w:rPr>
        <w:t xml:space="preserve">if the AAD is between 0 and 0.3. From the results obtained in Table </w:t>
      </w:r>
      <w:r w:rsidR="006F7F77">
        <w:rPr>
          <w:rFonts w:ascii="Times New Roman" w:hAnsi="Times New Roman" w:cs="Times New Roman"/>
          <w:sz w:val="24"/>
          <w:szCs w:val="24"/>
          <w:lang w:val="en"/>
        </w:rPr>
        <w:t>6</w:t>
      </w:r>
      <w:r w:rsidR="00B34C30" w:rsidRPr="008A5E67">
        <w:rPr>
          <w:rFonts w:ascii="Times New Roman" w:hAnsi="Times New Roman" w:cs="Times New Roman"/>
          <w:sz w:val="24"/>
          <w:szCs w:val="24"/>
          <w:lang w:val="en"/>
        </w:rPr>
        <w:t>, it is evident that the model of fixed carbon with respect to temperature, residence time and mass is validated.</w:t>
      </w:r>
    </w:p>
    <w:p w14:paraId="046971EE" w14:textId="11846D47" w:rsidR="00597AE3" w:rsidRPr="008A5E67" w:rsidRDefault="00597AE3" w:rsidP="00597AE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>Table</w:t>
      </w:r>
      <w:r w:rsidR="005264BB"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="006F7F77">
        <w:rPr>
          <w:rFonts w:ascii="Times New Roman" w:hAnsi="Times New Roman" w:cs="Times New Roman"/>
          <w:iCs/>
          <w:sz w:val="24"/>
          <w:szCs w:val="24"/>
          <w:lang w:val="en-US"/>
        </w:rPr>
        <w:t>6</w:t>
      </w:r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:</w:t>
      </w:r>
      <w:proofErr w:type="gramEnd"/>
      <w:r w:rsidRPr="008A5E6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bookmarkEnd w:id="7"/>
      <w:r w:rsidR="005264BB" w:rsidRPr="008A5E67">
        <w:rPr>
          <w:rFonts w:ascii="Times New Roman" w:hAnsi="Times New Roman" w:cs="Times New Roman"/>
          <w:iCs/>
          <w:sz w:val="24"/>
          <w:szCs w:val="24"/>
          <w:lang w:val="en-US"/>
        </w:rPr>
        <w:t>Validation indicators of degradation rate of fuel briquette from coal cotton shell</w:t>
      </w:r>
    </w:p>
    <w:tbl>
      <w:tblPr>
        <w:tblW w:w="609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273"/>
        <w:gridCol w:w="1554"/>
      </w:tblGrid>
      <w:tr w:rsidR="005264BB" w:rsidRPr="008A5E67" w14:paraId="05CC1C30" w14:textId="77777777" w:rsidTr="005264B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379153" w14:textId="090A1300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Validation </w:t>
            </w: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F04C7" w14:textId="782D88B4" w:rsidR="005264BB" w:rsidRPr="008A5E67" w:rsidRDefault="00B921AC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F72826" w14:textId="20B37B14" w:rsidR="005264BB" w:rsidRPr="008A5E67" w:rsidRDefault="00B921AC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Limit set</w:t>
            </w:r>
          </w:p>
        </w:tc>
      </w:tr>
      <w:tr w:rsidR="005264BB" w:rsidRPr="008A5E67" w14:paraId="19D93861" w14:textId="77777777" w:rsidTr="005264B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06F1F7" w14:textId="2701C63F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7D3CF1" w14:textId="1732ACBD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97BA77" w14:textId="22DE3C18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R2 ≥ 0.80</w:t>
            </w:r>
          </w:p>
        </w:tc>
      </w:tr>
      <w:tr w:rsidR="005264BB" w:rsidRPr="008A5E67" w14:paraId="552C1985" w14:textId="77777777" w:rsidTr="005264BB">
        <w:trPr>
          <w:jc w:val="center"/>
        </w:trPr>
        <w:tc>
          <w:tcPr>
            <w:tcW w:w="2268" w:type="dxa"/>
            <w:hideMark/>
          </w:tcPr>
          <w:p w14:paraId="74F8F2B0" w14:textId="62EDA6C3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AAD</w:t>
            </w:r>
          </w:p>
        </w:tc>
        <w:tc>
          <w:tcPr>
            <w:tcW w:w="2273" w:type="dxa"/>
            <w:hideMark/>
          </w:tcPr>
          <w:p w14:paraId="0D83396F" w14:textId="0309F13F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bCs/>
                <w:sz w:val="24"/>
                <w:szCs w:val="24"/>
              </w:rPr>
              <w:t>0.04</w:t>
            </w:r>
          </w:p>
        </w:tc>
        <w:tc>
          <w:tcPr>
            <w:tcW w:w="1554" w:type="dxa"/>
            <w:hideMark/>
          </w:tcPr>
          <w:p w14:paraId="7E3F1596" w14:textId="77777777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AADM = 0</w:t>
            </w:r>
          </w:p>
        </w:tc>
      </w:tr>
      <w:tr w:rsidR="005264BB" w:rsidRPr="008A5E67" w14:paraId="7A334B1D" w14:textId="77777777" w:rsidTr="005264BB">
        <w:trPr>
          <w:jc w:val="center"/>
        </w:trPr>
        <w:tc>
          <w:tcPr>
            <w:tcW w:w="2268" w:type="dxa"/>
            <w:hideMark/>
          </w:tcPr>
          <w:p w14:paraId="6BC2768B" w14:textId="77777777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</w:p>
        </w:tc>
        <w:tc>
          <w:tcPr>
            <w:tcW w:w="2273" w:type="dxa"/>
            <w:hideMark/>
          </w:tcPr>
          <w:p w14:paraId="1E4A93FB" w14:textId="4264838A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bCs/>
                <w:sz w:val="24"/>
                <w:szCs w:val="24"/>
              </w:rPr>
              <w:t>1.00</w:t>
            </w:r>
          </w:p>
        </w:tc>
        <w:tc>
          <w:tcPr>
            <w:tcW w:w="1554" w:type="dxa"/>
            <w:hideMark/>
          </w:tcPr>
          <w:p w14:paraId="2E1BC3CD" w14:textId="77777777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4BB" w:rsidRPr="008A5E67" w14:paraId="2EFC30FA" w14:textId="77777777" w:rsidTr="005264BB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46C99AD3" w14:textId="77777777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>f1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hideMark/>
          </w:tcPr>
          <w:p w14:paraId="3F456852" w14:textId="039BC1AB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hideMark/>
          </w:tcPr>
          <w:p w14:paraId="64BFD932" w14:textId="77777777" w:rsidR="005264BB" w:rsidRPr="008A5E67" w:rsidRDefault="005264BB" w:rsidP="00B921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5E67">
              <w:rPr>
                <w:rFonts w:ascii="Times New Roman" w:hAnsi="Times New Roman" w:cs="Times New Roman"/>
                <w:i/>
                <w:sz w:val="24"/>
                <w:szCs w:val="24"/>
              </w:rPr>
              <w:t>f1 =</w:t>
            </w:r>
            <w:r w:rsidRPr="008A5E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2094153D" w14:textId="77777777" w:rsidR="000436C0" w:rsidRPr="008A5E67" w:rsidRDefault="000436C0" w:rsidP="00593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5BF1E" w14:textId="6B2E7E77" w:rsidR="00EA20A4" w:rsidRPr="008A5E67" w:rsidRDefault="00EA20A4" w:rsidP="00B47C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3.</w:t>
      </w:r>
      <w:r w:rsidR="00181ED1"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7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.3 Modeling of deg</w:t>
      </w:r>
      <w:r w:rsidR="005A2831"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radation rate of coal briquette</w:t>
      </w:r>
    </w:p>
    <w:p w14:paraId="13415F65" w14:textId="7166F8B3" w:rsidR="00B47C69" w:rsidRPr="008A5E67" w:rsidRDefault="00B47C69" w:rsidP="00B47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sz w:val="24"/>
          <w:szCs w:val="24"/>
          <w:lang w:val="en"/>
        </w:rPr>
        <w:t>It appears from this equation that</w:t>
      </w:r>
      <w:r w:rsidR="00CB63A2" w:rsidRPr="008A5E67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the factors studied individually have a negative influence on the response, but the combined effect of the two factors tends to increase this response. The qua</w:t>
      </w:r>
      <w:r w:rsidR="00197171" w:rsidRPr="008A5E67">
        <w:rPr>
          <w:rFonts w:ascii="Times New Roman" w:hAnsi="Times New Roman" w:cs="Times New Roman"/>
          <w:sz w:val="24"/>
          <w:szCs w:val="24"/>
          <w:lang w:val="en"/>
        </w:rPr>
        <w:t>d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r</w:t>
      </w:r>
      <w:r w:rsidR="00197171" w:rsidRPr="008A5E67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tic effect has a positive influence on the response. </w:t>
      </w:r>
    </w:p>
    <w:p w14:paraId="1943DA51" w14:textId="1D9C518C" w:rsidR="007B121E" w:rsidRPr="008A5E67" w:rsidRDefault="00E17DD2" w:rsidP="007B1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DRB= -4.14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-4893.42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+9246.15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-6596.29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+2359.16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)²</m:t>
          </m:r>
        </m:oMath>
      </m:oMathPara>
    </w:p>
    <w:p w14:paraId="70B98C2F" w14:textId="7879ADA8" w:rsidR="007B121E" w:rsidRPr="008A5E67" w:rsidRDefault="007B121E" w:rsidP="00B47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01F9E846" w14:textId="310B083F" w:rsidR="00AF453C" w:rsidRPr="008A5E67" w:rsidRDefault="007B121E" w:rsidP="00B47C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3.</w:t>
      </w:r>
      <w:r w:rsidR="00181ED1"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7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.4 </w:t>
      </w:r>
      <w:r w:rsidR="00BE32C3" w:rsidRPr="008A5E67">
        <w:rPr>
          <w:rFonts w:ascii="Times New Roman" w:hAnsi="Times New Roman" w:cs="Times New Roman"/>
          <w:b/>
          <w:bCs/>
          <w:sz w:val="24"/>
          <w:szCs w:val="24"/>
          <w:lang w:val="en"/>
        </w:rPr>
        <w:t>Optimizing</w:t>
      </w:r>
    </w:p>
    <w:p w14:paraId="59A03FBE" w14:textId="7A402298" w:rsidR="00326856" w:rsidRPr="008A5E67" w:rsidRDefault="00326856" w:rsidP="003268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Figure 6 shows that the rate of degradation </w:t>
      </w:r>
      <w:r w:rsidR="00CB63A2" w:rsidRPr="008A5E67">
        <w:rPr>
          <w:rFonts w:ascii="Times New Roman" w:hAnsi="Times New Roman" w:cs="Times New Roman"/>
          <w:sz w:val="24"/>
          <w:szCs w:val="24"/>
          <w:lang w:val="en"/>
        </w:rPr>
        <w:t xml:space="preserve">of the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briquette</w:t>
      </w:r>
      <w:r w:rsidR="00CB63A2" w:rsidRPr="008A5E67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varies depending on the proportio</w:t>
      </w:r>
      <w:r w:rsidR="00CB63A2" w:rsidRPr="008A5E67">
        <w:rPr>
          <w:rFonts w:ascii="Times New Roman" w:hAnsi="Times New Roman" w:cs="Times New Roman"/>
          <w:sz w:val="24"/>
          <w:szCs w:val="24"/>
          <w:lang w:val="en"/>
        </w:rPr>
        <w:t xml:space="preserve">ns of the mixture. Two </w:t>
      </w:r>
      <w:proofErr w:type="gramStart"/>
      <w:r w:rsidR="00CB63A2" w:rsidRPr="008A5E67">
        <w:rPr>
          <w:rFonts w:ascii="Times New Roman" w:hAnsi="Times New Roman" w:cs="Times New Roman"/>
          <w:sz w:val="24"/>
          <w:szCs w:val="24"/>
          <w:lang w:val="en"/>
        </w:rPr>
        <w:t>hypothesi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s</w:t>
      </w:r>
      <w:proofErr w:type="gramEnd"/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emerge from this figure: when the binder content is 10%, we observe that the rate of degradation of </w:t>
      </w:r>
      <w:r w:rsidR="00CB63A2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briquette is high, varying between [0.042-0.043%], and for a binder content of 20%, a decrease in the rate of degradation is observed [0.033-0.034%]. This i</w:t>
      </w:r>
      <w:r w:rsidR="00CB63A2" w:rsidRPr="008A5E67">
        <w:rPr>
          <w:rFonts w:ascii="Times New Roman" w:hAnsi="Times New Roman" w:cs="Times New Roman"/>
          <w:sz w:val="24"/>
          <w:szCs w:val="24"/>
          <w:lang w:val="en"/>
        </w:rPr>
        <w:t xml:space="preserve">s explained by the fact that coal is more porous than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dried cotton shell and therefore will tend to blend more, not facilitating </w:t>
      </w:r>
      <w:r w:rsidR="00CB63A2"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access to oxygen. </w:t>
      </w:r>
    </w:p>
    <w:p w14:paraId="0B0CD902" w14:textId="0FEDAEEE" w:rsidR="00AF453C" w:rsidRPr="008A5E67" w:rsidRDefault="00AF453C" w:rsidP="00B47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84E97A" w14:textId="02CB898B" w:rsidR="00AF453C" w:rsidRPr="008A5E67" w:rsidRDefault="00BC1EAC" w:rsidP="00B47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M"/>
        </w:rPr>
      </w:pPr>
      <w:r w:rsidRPr="008A5E6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58DF69" wp14:editId="6729548F">
                <wp:simplePos x="0" y="0"/>
                <wp:positionH relativeFrom="margin">
                  <wp:posOffset>3145155</wp:posOffset>
                </wp:positionH>
                <wp:positionV relativeFrom="paragraph">
                  <wp:posOffset>3524250</wp:posOffset>
                </wp:positionV>
                <wp:extent cx="438785" cy="372745"/>
                <wp:effectExtent l="0" t="0" r="18415" b="2730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F29CF3" w14:textId="740E75A7" w:rsidR="00BE69B8" w:rsidRPr="003B49C5" w:rsidRDefault="00BE69B8" w:rsidP="007B52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.75</w:t>
                            </w:r>
                          </w:p>
                          <w:p w14:paraId="077BF66A" w14:textId="34E21912" w:rsidR="00BE69B8" w:rsidRPr="003B49C5" w:rsidRDefault="00BE69B8" w:rsidP="007B52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1.25</w:t>
                            </w:r>
                          </w:p>
                          <w:p w14:paraId="39A8F5B5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1E6F93F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4F4AD38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 : 2</w:t>
                            </w:r>
                          </w:p>
                          <w:p w14:paraId="29A61430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DF69" id="Zone de texte 31" o:spid="_x0000_s1048" type="#_x0000_t202" style="position:absolute;left:0;text-align:left;margin-left:247.65pt;margin-top:277.5pt;width:34.55pt;height:29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" fillcolor="white [3201]" strokecolor="white [3212]" strokeweight=".5pt">
                <v:textbox>
                  <w:txbxContent>
                    <w:p w14:paraId="45F29CF3" w14:textId="740E75A7" w:rsidR="00BE69B8" w:rsidRPr="003B49C5" w:rsidRDefault="00BE69B8" w:rsidP="007B52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.75</w:t>
                      </w:r>
                    </w:p>
                    <w:p w14:paraId="077BF66A" w14:textId="34E21912" w:rsidR="00BE69B8" w:rsidRPr="003B49C5" w:rsidRDefault="00BE69B8" w:rsidP="007B52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1.25</w:t>
                      </w:r>
                    </w:p>
                    <w:p w14:paraId="39A8F5B5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1E6F93F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4F4AD38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 : 2</w:t>
                      </w:r>
                    </w:p>
                    <w:p w14:paraId="29A61430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E0362E" wp14:editId="15AEAC75">
                <wp:simplePos x="0" y="0"/>
                <wp:positionH relativeFrom="margin">
                  <wp:posOffset>3927475</wp:posOffset>
                </wp:positionH>
                <wp:positionV relativeFrom="paragraph">
                  <wp:posOffset>3527095</wp:posOffset>
                </wp:positionV>
                <wp:extent cx="343535" cy="372745"/>
                <wp:effectExtent l="0" t="0" r="18415" b="2730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F0F7C9" w14:textId="33365396" w:rsidR="00BE69B8" w:rsidRPr="003B49C5" w:rsidRDefault="00BE69B8" w:rsidP="007B52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35EC5B1" w14:textId="7F7BBFA0" w:rsidR="00BE69B8" w:rsidRPr="003B49C5" w:rsidRDefault="00BE69B8" w:rsidP="007B52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5D2F1E4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8968275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117990C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 : 2</w:t>
                            </w:r>
                          </w:p>
                          <w:p w14:paraId="71573354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0362E" id="Zone de texte 32" o:spid="_x0000_s1049" type="#_x0000_t202" style="position:absolute;left:0;text-align:left;margin-left:309.25pt;margin-top:277.7pt;width:27.05pt;height:29.3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" fillcolor="white [3201]" strokecolor="white [3212]" strokeweight=".5pt">
                <v:textbox>
                  <w:txbxContent>
                    <w:p w14:paraId="7CF0F7C9" w14:textId="33365396" w:rsidR="00BE69B8" w:rsidRPr="003B49C5" w:rsidRDefault="00BE69B8" w:rsidP="007B52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</w:t>
                      </w:r>
                    </w:p>
                    <w:p w14:paraId="435EC5B1" w14:textId="7F7BBFA0" w:rsidR="00BE69B8" w:rsidRPr="003B49C5" w:rsidRDefault="00BE69B8" w:rsidP="007B52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</w:p>
                    <w:p w14:paraId="25D2F1E4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8968275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117990C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 : 2</w:t>
                      </w:r>
                    </w:p>
                    <w:p w14:paraId="71573354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1D9EF0" wp14:editId="16FAB7E0">
                <wp:simplePos x="0" y="0"/>
                <wp:positionH relativeFrom="column">
                  <wp:posOffset>824230</wp:posOffset>
                </wp:positionH>
                <wp:positionV relativeFrom="paragraph">
                  <wp:posOffset>3512135</wp:posOffset>
                </wp:positionV>
                <wp:extent cx="548640" cy="424282"/>
                <wp:effectExtent l="0" t="0" r="22860" b="1397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24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6BA6D4" w14:textId="086EBDC8" w:rsidR="00BE69B8" w:rsidRPr="003B49C5" w:rsidRDefault="00BE69B8" w:rsidP="003B49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 : 8</w:t>
                            </w:r>
                          </w:p>
                          <w:p w14:paraId="1B736937" w14:textId="43D0C868" w:rsidR="00BE69B8" w:rsidRPr="003B49C5" w:rsidRDefault="00BE69B8" w:rsidP="003B49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 : 2</w:t>
                            </w:r>
                          </w:p>
                          <w:p w14:paraId="5FE94BC8" w14:textId="77777777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905B927" w14:textId="77777777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0F38418" w14:textId="3BDB7B60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 : 2</w:t>
                            </w:r>
                          </w:p>
                          <w:p w14:paraId="2D58F5EB" w14:textId="77777777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9EF0" id="Zone de texte 28" o:spid="_x0000_s1050" type="#_x0000_t202" style="position:absolute;left:0;text-align:left;margin-left:64.9pt;margin-top:276.55pt;width:43.2pt;height:3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" fillcolor="white [3201]" strokecolor="white [3212]" strokeweight=".5pt">
                <v:textbox>
                  <w:txbxContent>
                    <w:p w14:paraId="156BA6D4" w14:textId="086EBDC8" w:rsidR="00BE69B8" w:rsidRPr="003B49C5" w:rsidRDefault="00BE69B8" w:rsidP="003B49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 : 8</w:t>
                      </w:r>
                    </w:p>
                    <w:p w14:paraId="1B736937" w14:textId="43D0C868" w:rsidR="00BE69B8" w:rsidRPr="003B49C5" w:rsidRDefault="00BE69B8" w:rsidP="003B49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 : 2</w:t>
                      </w:r>
                    </w:p>
                    <w:p w14:paraId="5FE94BC8" w14:textId="77777777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905B927" w14:textId="77777777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0F38418" w14:textId="3BDB7B60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 : 2</w:t>
                      </w:r>
                    </w:p>
                    <w:p w14:paraId="2D58F5EB" w14:textId="77777777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E31745" wp14:editId="4B347D08">
                <wp:simplePos x="0" y="0"/>
                <wp:positionH relativeFrom="margin">
                  <wp:posOffset>1600835</wp:posOffset>
                </wp:positionH>
                <wp:positionV relativeFrom="paragraph">
                  <wp:posOffset>3505784</wp:posOffset>
                </wp:positionV>
                <wp:extent cx="438912" cy="373075"/>
                <wp:effectExtent l="0" t="0" r="18415" b="2730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CD610D" w14:textId="04C06978" w:rsidR="00BE69B8" w:rsidRPr="003B49C5" w:rsidRDefault="00BE69B8" w:rsidP="003B49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.25</w:t>
                            </w:r>
                          </w:p>
                          <w:p w14:paraId="7710EB36" w14:textId="6D90802C" w:rsidR="00BE69B8" w:rsidRPr="003B49C5" w:rsidRDefault="00BE69B8" w:rsidP="003B49C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1.75</w:t>
                            </w:r>
                          </w:p>
                          <w:p w14:paraId="5F1C7F5C" w14:textId="77777777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34ED94A" w14:textId="77777777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2F2E929" w14:textId="77777777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 : 2</w:t>
                            </w:r>
                          </w:p>
                          <w:p w14:paraId="1BE7BEB6" w14:textId="77777777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1745" id="Zone de texte 29" o:spid="_x0000_s1051" type="#_x0000_t202" style="position:absolute;left:0;text-align:left;margin-left:126.05pt;margin-top:276.05pt;width:34.55pt;height:29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" fillcolor="white [3201]" strokecolor="white [3212]" strokeweight=".5pt">
                <v:textbox>
                  <w:txbxContent>
                    <w:p w14:paraId="19CD610D" w14:textId="04C06978" w:rsidR="00BE69B8" w:rsidRPr="003B49C5" w:rsidRDefault="00BE69B8" w:rsidP="003B49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.25</w:t>
                      </w:r>
                    </w:p>
                    <w:p w14:paraId="7710EB36" w14:textId="6D90802C" w:rsidR="00BE69B8" w:rsidRPr="003B49C5" w:rsidRDefault="00BE69B8" w:rsidP="003B49C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1.75</w:t>
                      </w:r>
                    </w:p>
                    <w:p w14:paraId="5F1C7F5C" w14:textId="77777777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34ED94A" w14:textId="77777777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2F2E929" w14:textId="77777777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 : 2</w:t>
                      </w:r>
                    </w:p>
                    <w:p w14:paraId="1BE7BEB6" w14:textId="77777777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BA1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18D4CE" wp14:editId="5568592F">
                <wp:simplePos x="0" y="0"/>
                <wp:positionH relativeFrom="margin">
                  <wp:align>center</wp:align>
                </wp:positionH>
                <wp:positionV relativeFrom="paragraph">
                  <wp:posOffset>3877564</wp:posOffset>
                </wp:positionV>
                <wp:extent cx="1192174" cy="373075"/>
                <wp:effectExtent l="0" t="0" r="27305" b="2730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174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A0D53D" w14:textId="03EAA991" w:rsidR="00BE69B8" w:rsidRPr="00142E2C" w:rsidRDefault="00BE69B8" w:rsidP="007B52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42E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X</w:t>
                            </w:r>
                            <w:proofErr w:type="gramStart"/>
                            <w:r w:rsidRPr="00142E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142E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142E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Coal</w:t>
                            </w:r>
                          </w:p>
                          <w:p w14:paraId="0421381E" w14:textId="4B7380E7" w:rsidR="00BE69B8" w:rsidRPr="00142E2C" w:rsidRDefault="00BE69B8" w:rsidP="007B52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42E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X</w:t>
                            </w:r>
                            <w:proofErr w:type="gramStart"/>
                            <w:r w:rsidRPr="00142E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142E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142E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Arabic gum</w:t>
                            </w:r>
                          </w:p>
                          <w:p w14:paraId="09728ECC" w14:textId="77777777" w:rsidR="00BE69B8" w:rsidRPr="00142E2C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ADCEEEC" w14:textId="77777777" w:rsidR="00BE69B8" w:rsidRPr="00142E2C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C679CC" w14:textId="77777777" w:rsidR="00BE69B8" w:rsidRPr="00142E2C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142E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 :</w:t>
                            </w:r>
                            <w:proofErr w:type="gramEnd"/>
                            <w:r w:rsidRPr="00142E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2</w:t>
                            </w:r>
                          </w:p>
                          <w:p w14:paraId="513B6B70" w14:textId="77777777" w:rsidR="00BE69B8" w:rsidRPr="00142E2C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D4CE" id="Zone de texte 33" o:spid="_x0000_s1052" type="#_x0000_t202" style="position:absolute;left:0;text-align:left;margin-left:0;margin-top:305.3pt;width:93.85pt;height:29.4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" fillcolor="white [3201]" strokecolor="white [3212]" strokeweight=".5pt">
                <v:textbox>
                  <w:txbxContent>
                    <w:p w14:paraId="1BA0D53D" w14:textId="03EAA991" w:rsidR="00BE69B8" w:rsidRPr="00142E2C" w:rsidRDefault="00BE69B8" w:rsidP="007B52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142E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X</w:t>
                      </w:r>
                      <w:proofErr w:type="gramStart"/>
                      <w:r w:rsidRPr="00142E2C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1</w:t>
                      </w:r>
                      <w:r w:rsidRPr="00142E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 :</w:t>
                      </w:r>
                      <w:proofErr w:type="gramEnd"/>
                      <w:r w:rsidRPr="00142E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Coal</w:t>
                      </w:r>
                    </w:p>
                    <w:p w14:paraId="0421381E" w14:textId="4B7380E7" w:rsidR="00BE69B8" w:rsidRPr="00142E2C" w:rsidRDefault="00BE69B8" w:rsidP="007B52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142E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X</w:t>
                      </w:r>
                      <w:proofErr w:type="gramStart"/>
                      <w:r w:rsidRPr="00142E2C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  <w:r w:rsidRPr="00142E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 :</w:t>
                      </w:r>
                      <w:proofErr w:type="gramEnd"/>
                      <w:r w:rsidRPr="00142E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Arabic gum</w:t>
                      </w:r>
                    </w:p>
                    <w:p w14:paraId="09728ECC" w14:textId="77777777" w:rsidR="00BE69B8" w:rsidRPr="00142E2C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14:paraId="0ADCEEEC" w14:textId="77777777" w:rsidR="00BE69B8" w:rsidRPr="00142E2C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14:paraId="58C679CC" w14:textId="77777777" w:rsidR="00BE69B8" w:rsidRPr="00142E2C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142E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B :</w:t>
                      </w:r>
                      <w:proofErr w:type="gramEnd"/>
                      <w:r w:rsidRPr="00142E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2</w:t>
                      </w:r>
                    </w:p>
                    <w:p w14:paraId="513B6B70" w14:textId="77777777" w:rsidR="00BE69B8" w:rsidRPr="00142E2C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BA1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5B32F9" wp14:editId="355592CA">
                <wp:simplePos x="0" y="0"/>
                <wp:positionH relativeFrom="margin">
                  <wp:posOffset>2406142</wp:posOffset>
                </wp:positionH>
                <wp:positionV relativeFrom="paragraph">
                  <wp:posOffset>3534817</wp:posOffset>
                </wp:positionV>
                <wp:extent cx="380391" cy="365430"/>
                <wp:effectExtent l="0" t="0" r="19685" b="158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1" cy="3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648931" w14:textId="0A126753" w:rsidR="00BE69B8" w:rsidRPr="003B49C5" w:rsidRDefault="00BE69B8" w:rsidP="007B52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.5</w:t>
                            </w:r>
                          </w:p>
                          <w:p w14:paraId="62EFEF5F" w14:textId="7F12979E" w:rsidR="00BE69B8" w:rsidRPr="003B49C5" w:rsidRDefault="00BE69B8" w:rsidP="007B52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1.5</w:t>
                            </w:r>
                          </w:p>
                          <w:p w14:paraId="29BEEFCC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D02283F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6CEC922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 : 2</w:t>
                            </w:r>
                          </w:p>
                          <w:p w14:paraId="76070BCB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32F9" id="Zone de texte 30" o:spid="_x0000_s1053" type="#_x0000_t202" style="position:absolute;left:0;text-align:left;margin-left:189.45pt;margin-top:278.35pt;width:29.95pt;height:28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" fillcolor="white [3201]" strokecolor="white [3212]" strokeweight=".5pt">
                <v:textbox>
                  <w:txbxContent>
                    <w:p w14:paraId="23648931" w14:textId="0A126753" w:rsidR="00BE69B8" w:rsidRPr="003B49C5" w:rsidRDefault="00BE69B8" w:rsidP="007B52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.5</w:t>
                      </w:r>
                    </w:p>
                    <w:p w14:paraId="62EFEF5F" w14:textId="7F12979E" w:rsidR="00BE69B8" w:rsidRPr="003B49C5" w:rsidRDefault="00BE69B8" w:rsidP="007B52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1.5</w:t>
                      </w:r>
                    </w:p>
                    <w:p w14:paraId="29BEEFCC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D02283F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6CEC922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 : 2</w:t>
                      </w:r>
                    </w:p>
                    <w:p w14:paraId="76070BCB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BA1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24348A" wp14:editId="6635929B">
                <wp:simplePos x="0" y="0"/>
                <wp:positionH relativeFrom="column">
                  <wp:posOffset>342875</wp:posOffset>
                </wp:positionH>
                <wp:positionV relativeFrom="paragraph">
                  <wp:posOffset>3045104</wp:posOffset>
                </wp:positionV>
                <wp:extent cx="453542" cy="263347"/>
                <wp:effectExtent l="0" t="0" r="22860" b="2286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6F6CD7" w14:textId="150EFCEE" w:rsidR="00BE69B8" w:rsidRPr="003B49C5" w:rsidRDefault="00BE69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</w:rPr>
                              <w:t>0.02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348A" id="Zone de texte 23" o:spid="_x0000_s1054" type="#_x0000_t202" style="position:absolute;left:0;text-align:left;margin-left:27pt;margin-top:239.75pt;width:35.7pt;height:20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" fillcolor="white [3201]" strokecolor="white [3212]" strokeweight=".5pt">
                <v:textbox>
                  <w:txbxContent>
                    <w:p w14:paraId="786F6CD7" w14:textId="150EFCEE" w:rsidR="00BE69B8" w:rsidRPr="003B49C5" w:rsidRDefault="00BE69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</w:rPr>
                        <w:t>0.02</w:t>
                      </w:r>
                    </w:p>
                  </w:txbxContent>
                </v:textbox>
              </v:shape>
            </w:pict>
          </mc:Fallback>
        </mc:AlternateContent>
      </w:r>
      <w:r w:rsidR="00DC5BA1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CC10EC" wp14:editId="727BAAB3">
                <wp:simplePos x="0" y="0"/>
                <wp:positionH relativeFrom="margin">
                  <wp:align>left</wp:align>
                </wp:positionH>
                <wp:positionV relativeFrom="paragraph">
                  <wp:posOffset>1656893</wp:posOffset>
                </wp:positionV>
                <wp:extent cx="950976" cy="372745"/>
                <wp:effectExtent l="3175" t="0" r="24130" b="2413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50976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354462" w14:textId="09F7430E" w:rsidR="00BE69B8" w:rsidRPr="003B49C5" w:rsidRDefault="00BE69B8" w:rsidP="007B52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DRB (Cm/min)</w:t>
                            </w:r>
                          </w:p>
                          <w:p w14:paraId="728D1AD2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A4AE579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6521E1D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 : 2</w:t>
                            </w:r>
                          </w:p>
                          <w:p w14:paraId="6759F921" w14:textId="77777777" w:rsidR="00BE69B8" w:rsidRPr="003B49C5" w:rsidRDefault="00BE69B8" w:rsidP="007B52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10EC" id="Zone de texte 34" o:spid="_x0000_s1055" type="#_x0000_t202" style="position:absolute;left:0;text-align:left;margin-left:0;margin-top:130.45pt;width:74.9pt;height:29.35pt;rotation:90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" fillcolor="white [3201]" strokecolor="white [3212]" strokeweight=".5pt">
                <v:textbox>
                  <w:txbxContent>
                    <w:p w14:paraId="0C354462" w14:textId="09F7430E" w:rsidR="00BE69B8" w:rsidRPr="003B49C5" w:rsidRDefault="00BE69B8" w:rsidP="007B52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DRB (Cm/min)</w:t>
                      </w:r>
                    </w:p>
                    <w:p w14:paraId="728D1AD2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A4AE579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6521E1D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 : 2</w:t>
                      </w:r>
                    </w:p>
                    <w:p w14:paraId="6759F921" w14:textId="77777777" w:rsidR="00BE69B8" w:rsidRPr="003B49C5" w:rsidRDefault="00BE69B8" w:rsidP="007B52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BA1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89D379" wp14:editId="36DF0A4F">
                <wp:simplePos x="0" y="0"/>
                <wp:positionH relativeFrom="column">
                  <wp:posOffset>385762</wp:posOffset>
                </wp:positionH>
                <wp:positionV relativeFrom="paragraph">
                  <wp:posOffset>2274036</wp:posOffset>
                </wp:positionV>
                <wp:extent cx="453542" cy="263347"/>
                <wp:effectExtent l="0" t="0" r="22860" b="2286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64B527" w14:textId="1FF9BF40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</w:rPr>
                              <w:t>0.0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D379" id="Zone de texte 26" o:spid="_x0000_s1056" type="#_x0000_t202" style="position:absolute;left:0;text-align:left;margin-left:30.35pt;margin-top:179.05pt;width:35.7pt;height:20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" fillcolor="white [3201]" strokecolor="white [3212]" strokeweight=".5pt">
                <v:textbox>
                  <w:txbxContent>
                    <w:p w14:paraId="4B64B527" w14:textId="1FF9BF40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</w:rPr>
                        <w:t>0.0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C5BA1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F70D6E" wp14:editId="55709635">
                <wp:simplePos x="0" y="0"/>
                <wp:positionH relativeFrom="column">
                  <wp:posOffset>357810</wp:posOffset>
                </wp:positionH>
                <wp:positionV relativeFrom="paragraph">
                  <wp:posOffset>1586306</wp:posOffset>
                </wp:positionV>
                <wp:extent cx="453390" cy="262890"/>
                <wp:effectExtent l="0" t="0" r="22860" b="2286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2AB884" w14:textId="0D47C560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</w:rPr>
                              <w:t>0.0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0D6E" id="Zone de texte 27" o:spid="_x0000_s1057" type="#_x0000_t202" style="position:absolute;left:0;text-align:left;margin-left:28.15pt;margin-top:124.9pt;width:35.7pt;height:20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" fillcolor="white [3201]" strokecolor="white [3212]" strokeweight=".5pt">
                <v:textbox>
                  <w:txbxContent>
                    <w:p w14:paraId="4B2AB884" w14:textId="0D47C560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</w:rPr>
                        <w:t>0.0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C5BA1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F9DB99" wp14:editId="27DD12FD">
                <wp:simplePos x="0" y="0"/>
                <wp:positionH relativeFrom="column">
                  <wp:posOffset>343205</wp:posOffset>
                </wp:positionH>
                <wp:positionV relativeFrom="paragraph">
                  <wp:posOffset>844372</wp:posOffset>
                </wp:positionV>
                <wp:extent cx="453542" cy="263347"/>
                <wp:effectExtent l="0" t="0" r="22860" b="2286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6D5BB4" w14:textId="2A8F02A1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</w:rPr>
                              <w:t>0.0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DB99" id="Zone de texte 25" o:spid="_x0000_s1058" type="#_x0000_t202" style="position:absolute;left:0;text-align:left;margin-left:27pt;margin-top:66.5pt;width:35.7pt;height:20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" fillcolor="white [3201]" strokecolor="white [3212]" strokeweight=".5pt">
                <v:textbox>
                  <w:txbxContent>
                    <w:p w14:paraId="546D5BB4" w14:textId="2A8F02A1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</w:rPr>
                        <w:t>0.0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C5BA1" w:rsidRPr="008A5E6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96646A" wp14:editId="1D96FE92">
                <wp:simplePos x="0" y="0"/>
                <wp:positionH relativeFrom="column">
                  <wp:posOffset>365150</wp:posOffset>
                </wp:positionH>
                <wp:positionV relativeFrom="paragraph">
                  <wp:posOffset>98450</wp:posOffset>
                </wp:positionV>
                <wp:extent cx="453542" cy="263347"/>
                <wp:effectExtent l="0" t="0" r="22860" b="2286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35714F" w14:textId="4F74F1CE" w:rsidR="00BE69B8" w:rsidRPr="003B49C5" w:rsidRDefault="00BE69B8" w:rsidP="003B4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49C5">
                              <w:rPr>
                                <w:rFonts w:ascii="Times New Roman" w:hAnsi="Times New Roman" w:cs="Times New Roman"/>
                              </w:rPr>
                              <w:t>0.0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646A" id="Zone de texte 24" o:spid="_x0000_s1059" type="#_x0000_t202" style="position:absolute;left:0;text-align:left;margin-left:28.75pt;margin-top:7.75pt;width:35.7pt;height:20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" fillcolor="white [3201]" strokecolor="white [3212]" strokeweight=".5pt">
                <v:textbox>
                  <w:txbxContent>
                    <w:p w14:paraId="2935714F" w14:textId="4F74F1CE" w:rsidR="00BE69B8" w:rsidRPr="003B49C5" w:rsidRDefault="00BE69B8" w:rsidP="003B49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49C5">
                        <w:rPr>
                          <w:rFonts w:ascii="Times New Roman" w:hAnsi="Times New Roman" w:cs="Times New Roman"/>
                        </w:rPr>
                        <w:t>0.0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F453C" w:rsidRPr="008A5E67">
        <w:rPr>
          <w:noProof/>
          <w:lang w:val="en-US"/>
        </w:rPr>
        <w:drawing>
          <wp:inline distT="0" distB="0" distL="0" distR="0" wp14:anchorId="3F2758E6" wp14:editId="471702BE">
            <wp:extent cx="4838700" cy="4186043"/>
            <wp:effectExtent l="0" t="0" r="0" b="508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13"/>
                    <a:srcRect l="16000" t="6989"/>
                    <a:stretch/>
                  </pic:blipFill>
                  <pic:spPr bwMode="auto">
                    <a:xfrm>
                      <a:off x="0" y="0"/>
                      <a:ext cx="4839005" cy="4186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C1934" w14:textId="77777777" w:rsidR="00BC1EAC" w:rsidRPr="008A5E67" w:rsidRDefault="00BC1EAC" w:rsidP="001453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862B4" w14:textId="0C46A0BA" w:rsidR="00BC1EAC" w:rsidRPr="008A5E67" w:rsidRDefault="005C2C2E" w:rsidP="001453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6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Iso-curve response of DRB of fuel briquette from cotton shell coal</w:t>
      </w:r>
    </w:p>
    <w:p w14:paraId="423FED88" w14:textId="2EAC7F6C" w:rsidR="001453C1" w:rsidRPr="008A5E67" w:rsidRDefault="001453C1" w:rsidP="00145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Conclusion: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D94424" w14:textId="204B4273" w:rsidR="00B47C69" w:rsidRPr="008A5E67" w:rsidRDefault="001453C1" w:rsidP="00B47C69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</w:pP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The goal of this study was the valorization of cotton shell in the production of coal fuel briquette. The results showed that, 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>the optim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um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conditions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to produce 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coal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with higher fixed carbon was temperature at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500°C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 for residence time of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30min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>and cotton shell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mass of 26.5g</w:t>
      </w:r>
      <w:r w:rsidR="00455CDA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with charcoal yield of 35%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. 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>FTIR spectra of cotton shell and coal cotton shell showed five and three main groups respec</w:t>
      </w:r>
      <w:r w:rsidR="001C278D" w:rsidRPr="008A5E67">
        <w:rPr>
          <w:rFonts w:ascii="Times New Roman" w:hAnsi="Times New Roman" w:cs="Times New Roman"/>
          <w:sz w:val="24"/>
          <w:szCs w:val="24"/>
          <w:lang w:val="en-US"/>
        </w:rPr>
        <w:t>tively, explaining that certain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groups of cotton shell such as cellulose and lignin have been transformed into coal during carbonization</w:t>
      </w:r>
      <w:r w:rsidR="001C278D" w:rsidRPr="008A5E67">
        <w:rPr>
          <w:rFonts w:ascii="Times New Roman" w:hAnsi="Times New Roman" w:cs="Times New Roman"/>
          <w:sz w:val="24"/>
          <w:szCs w:val="24"/>
          <w:lang w:val="en-US"/>
        </w:rPr>
        <w:t>. The functional groups present</w:t>
      </w:r>
      <w:r w:rsidRPr="008A5E67">
        <w:rPr>
          <w:rFonts w:ascii="Times New Roman" w:hAnsi="Times New Roman" w:cs="Times New Roman"/>
          <w:sz w:val="24"/>
          <w:szCs w:val="24"/>
          <w:lang w:val="en-US"/>
        </w:rPr>
        <w:t xml:space="preserve"> in coal are </w:t>
      </w:r>
      <w:r w:rsidRPr="008A5E67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−C═O groups of aliphatic carboxylic acids, carbonyl groups from the hydroxyl unsaturated aldehydes/ketones and aromatic rings. </w:t>
      </w:r>
      <w:r w:rsidRPr="008A5E67">
        <w:rPr>
          <w:rFonts w:ascii="Times New Roman" w:hAnsi="Times New Roman" w:cs="Times New Roman"/>
          <w:sz w:val="24"/>
          <w:szCs w:val="24"/>
          <w:lang w:val="en"/>
        </w:rPr>
        <w:t xml:space="preserve">The thermogram of coal </w:t>
      </w:r>
      <w:r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reveals three temperature peaks at 69°C, 419°C and 501°C which were associated to water evaporation, the degradation of volatile mat</w:t>
      </w:r>
      <w:r w:rsidR="00DF18FB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>er and the transformation of fixed carbon to ash respectively.</w:t>
      </w:r>
      <w:r w:rsidR="009039DE" w:rsidRPr="008A5E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The optimum conditions to formulate coal fuel briquettes with </w:t>
      </w:r>
      <w:r w:rsidR="00DF18FB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an 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efficient degradation rate of </w:t>
      </w:r>
      <w:r w:rsidR="00DF18FB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the 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briquette and </w:t>
      </w:r>
      <w:r w:rsidR="00DF18FB"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>the easy</w:t>
      </w:r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handle were 85.8% coal and 14.1% </w:t>
      </w:r>
      <w:proofErr w:type="spellStart"/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>arabic</w:t>
      </w:r>
      <w:proofErr w:type="spellEnd"/>
      <w:r w:rsidRPr="008A5E67">
        <w:rPr>
          <w:rFonts w:ascii="Times New Roman" w:eastAsia="Times New Roman" w:hAnsi="Times New Roman" w:cs="Times New Roman"/>
          <w:kern w:val="2"/>
          <w:sz w:val="24"/>
          <w:szCs w:val="24"/>
          <w:lang w:val="en" w:eastAsia="zh-CN"/>
        </w:rPr>
        <w:t xml:space="preserve"> gum.</w:t>
      </w:r>
    </w:p>
    <w:p w14:paraId="2F71126D" w14:textId="77777777" w:rsidR="00A41321" w:rsidRDefault="00A41321" w:rsidP="00B47C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7D19BD" w14:textId="590887FC" w:rsidR="000155FF" w:rsidRDefault="000155FF" w:rsidP="00B47C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55B99F" w14:textId="6EBED1E4" w:rsidR="009C7884" w:rsidRDefault="009C7884" w:rsidP="00B47C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A8FEC3F" w14:textId="77777777" w:rsidR="009C7884" w:rsidRPr="00394842" w:rsidRDefault="009C7884" w:rsidP="009C7884">
      <w:pPr>
        <w:rPr>
          <w:highlight w:val="yellow"/>
        </w:rPr>
      </w:pPr>
      <w:r w:rsidRPr="00394842">
        <w:rPr>
          <w:highlight w:val="yellow"/>
        </w:rPr>
        <w:t>Disclaimer (</w:t>
      </w:r>
      <w:proofErr w:type="spellStart"/>
      <w:r w:rsidRPr="00394842">
        <w:rPr>
          <w:highlight w:val="yellow"/>
        </w:rPr>
        <w:t>Artificial</w:t>
      </w:r>
      <w:proofErr w:type="spellEnd"/>
      <w:r w:rsidRPr="00394842">
        <w:rPr>
          <w:highlight w:val="yellow"/>
        </w:rPr>
        <w:t xml:space="preserve"> intelligence)</w:t>
      </w:r>
    </w:p>
    <w:p w14:paraId="3E66FB43" w14:textId="77777777" w:rsidR="009C7884" w:rsidRPr="00394842" w:rsidRDefault="009C7884" w:rsidP="009C7884">
      <w:pPr>
        <w:rPr>
          <w:highlight w:val="yellow"/>
        </w:rPr>
      </w:pPr>
    </w:p>
    <w:p w14:paraId="0FC21308" w14:textId="77777777" w:rsidR="009C7884" w:rsidRPr="00394842" w:rsidRDefault="009C7884" w:rsidP="009C7884">
      <w:pPr>
        <w:rPr>
          <w:highlight w:val="yellow"/>
        </w:rPr>
      </w:pPr>
      <w:r w:rsidRPr="00394842">
        <w:rPr>
          <w:highlight w:val="yellow"/>
        </w:rPr>
        <w:t xml:space="preserve">Option </w:t>
      </w:r>
      <w:proofErr w:type="gramStart"/>
      <w:r w:rsidRPr="00394842">
        <w:rPr>
          <w:highlight w:val="yellow"/>
        </w:rPr>
        <w:t>1:</w:t>
      </w:r>
      <w:proofErr w:type="gramEnd"/>
      <w:r w:rsidRPr="00394842">
        <w:rPr>
          <w:highlight w:val="yellow"/>
        </w:rPr>
        <w:t xml:space="preserve"> </w:t>
      </w:r>
    </w:p>
    <w:p w14:paraId="2360DDA5" w14:textId="77777777" w:rsidR="009C7884" w:rsidRPr="00394842" w:rsidRDefault="009C7884" w:rsidP="009C7884">
      <w:pPr>
        <w:rPr>
          <w:highlight w:val="yellow"/>
        </w:rPr>
      </w:pPr>
    </w:p>
    <w:p w14:paraId="5623BE35" w14:textId="77777777" w:rsidR="009C7884" w:rsidRPr="00394842" w:rsidRDefault="009C7884" w:rsidP="009C7884">
      <w:pPr>
        <w:rPr>
          <w:highlight w:val="yellow"/>
        </w:rPr>
      </w:pPr>
      <w:proofErr w:type="spellStart"/>
      <w:r w:rsidRPr="00394842">
        <w:rPr>
          <w:highlight w:val="yellow"/>
        </w:rPr>
        <w:t>Author</w:t>
      </w:r>
      <w:proofErr w:type="spellEnd"/>
      <w:r w:rsidRPr="00394842">
        <w:rPr>
          <w:highlight w:val="yellow"/>
        </w:rPr>
        <w:t xml:space="preserve">(s) </w:t>
      </w:r>
      <w:proofErr w:type="spellStart"/>
      <w:r w:rsidRPr="00394842">
        <w:rPr>
          <w:highlight w:val="yellow"/>
        </w:rPr>
        <w:t>hereby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declare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that</w:t>
      </w:r>
      <w:proofErr w:type="spellEnd"/>
      <w:r w:rsidRPr="00394842">
        <w:rPr>
          <w:highlight w:val="yellow"/>
        </w:rPr>
        <w:t xml:space="preserve"> NO </w:t>
      </w:r>
      <w:proofErr w:type="spellStart"/>
      <w:r w:rsidRPr="00394842">
        <w:rPr>
          <w:highlight w:val="yellow"/>
        </w:rPr>
        <w:t>generative</w:t>
      </w:r>
      <w:proofErr w:type="spellEnd"/>
      <w:r w:rsidRPr="00394842">
        <w:rPr>
          <w:highlight w:val="yellow"/>
        </w:rPr>
        <w:t xml:space="preserve"> AI technologies </w:t>
      </w:r>
      <w:proofErr w:type="spellStart"/>
      <w:r w:rsidRPr="00394842">
        <w:rPr>
          <w:highlight w:val="yellow"/>
        </w:rPr>
        <w:t>such</w:t>
      </w:r>
      <w:proofErr w:type="spellEnd"/>
      <w:r w:rsidRPr="00394842">
        <w:rPr>
          <w:highlight w:val="yellow"/>
        </w:rPr>
        <w:t xml:space="preserve"> as Large </w:t>
      </w:r>
      <w:proofErr w:type="spellStart"/>
      <w:r w:rsidRPr="00394842">
        <w:rPr>
          <w:highlight w:val="yellow"/>
        </w:rPr>
        <w:t>Language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Models</w:t>
      </w:r>
      <w:proofErr w:type="spellEnd"/>
      <w:r w:rsidRPr="00394842">
        <w:rPr>
          <w:highlight w:val="yellow"/>
        </w:rPr>
        <w:t xml:space="preserve"> (</w:t>
      </w:r>
      <w:proofErr w:type="spellStart"/>
      <w:r w:rsidRPr="00394842">
        <w:rPr>
          <w:highlight w:val="yellow"/>
        </w:rPr>
        <w:t>ChatGPT</w:t>
      </w:r>
      <w:proofErr w:type="spellEnd"/>
      <w:r w:rsidRPr="00394842">
        <w:rPr>
          <w:highlight w:val="yellow"/>
        </w:rPr>
        <w:t xml:space="preserve">, COPILOT, etc.) and </w:t>
      </w:r>
      <w:proofErr w:type="spellStart"/>
      <w:r w:rsidRPr="00394842">
        <w:rPr>
          <w:highlight w:val="yellow"/>
        </w:rPr>
        <w:t>text</w:t>
      </w:r>
      <w:proofErr w:type="spellEnd"/>
      <w:r w:rsidRPr="00394842">
        <w:rPr>
          <w:highlight w:val="yellow"/>
        </w:rPr>
        <w:t xml:space="preserve">-to-image </w:t>
      </w:r>
      <w:proofErr w:type="spellStart"/>
      <w:r w:rsidRPr="00394842">
        <w:rPr>
          <w:highlight w:val="yellow"/>
        </w:rPr>
        <w:t>generators</w:t>
      </w:r>
      <w:proofErr w:type="spellEnd"/>
      <w:r w:rsidRPr="00394842">
        <w:rPr>
          <w:highlight w:val="yellow"/>
        </w:rPr>
        <w:t xml:space="preserve"> have been </w:t>
      </w:r>
      <w:proofErr w:type="spellStart"/>
      <w:r w:rsidRPr="00394842">
        <w:rPr>
          <w:highlight w:val="yellow"/>
        </w:rPr>
        <w:t>used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during</w:t>
      </w:r>
      <w:proofErr w:type="spellEnd"/>
      <w:r w:rsidRPr="00394842">
        <w:rPr>
          <w:highlight w:val="yellow"/>
        </w:rPr>
        <w:t xml:space="preserve"> the </w:t>
      </w:r>
      <w:proofErr w:type="spellStart"/>
      <w:r w:rsidRPr="00394842">
        <w:rPr>
          <w:highlight w:val="yellow"/>
        </w:rPr>
        <w:t>writing</w:t>
      </w:r>
      <w:proofErr w:type="spellEnd"/>
      <w:r w:rsidRPr="00394842">
        <w:rPr>
          <w:highlight w:val="yellow"/>
        </w:rPr>
        <w:t xml:space="preserve"> or </w:t>
      </w:r>
      <w:proofErr w:type="spellStart"/>
      <w:r w:rsidRPr="00394842">
        <w:rPr>
          <w:highlight w:val="yellow"/>
        </w:rPr>
        <w:t>editing</w:t>
      </w:r>
      <w:proofErr w:type="spellEnd"/>
      <w:r w:rsidRPr="00394842">
        <w:rPr>
          <w:highlight w:val="yellow"/>
        </w:rPr>
        <w:t xml:space="preserve"> of </w:t>
      </w:r>
      <w:proofErr w:type="spellStart"/>
      <w:r w:rsidRPr="00394842">
        <w:rPr>
          <w:highlight w:val="yellow"/>
        </w:rPr>
        <w:t>this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manuscript</w:t>
      </w:r>
      <w:proofErr w:type="spellEnd"/>
      <w:r w:rsidRPr="00394842">
        <w:rPr>
          <w:highlight w:val="yellow"/>
        </w:rPr>
        <w:t xml:space="preserve">. </w:t>
      </w:r>
    </w:p>
    <w:p w14:paraId="3444EB18" w14:textId="77777777" w:rsidR="009C7884" w:rsidRPr="00394842" w:rsidRDefault="009C7884" w:rsidP="009C7884">
      <w:pPr>
        <w:rPr>
          <w:highlight w:val="yellow"/>
        </w:rPr>
      </w:pPr>
    </w:p>
    <w:p w14:paraId="52FBCA84" w14:textId="77777777" w:rsidR="009C7884" w:rsidRPr="00394842" w:rsidRDefault="009C7884" w:rsidP="009C7884">
      <w:pPr>
        <w:rPr>
          <w:highlight w:val="yellow"/>
        </w:rPr>
      </w:pPr>
      <w:r w:rsidRPr="00394842">
        <w:rPr>
          <w:highlight w:val="yellow"/>
        </w:rPr>
        <w:t xml:space="preserve">Option </w:t>
      </w:r>
      <w:proofErr w:type="gramStart"/>
      <w:r w:rsidRPr="00394842">
        <w:rPr>
          <w:highlight w:val="yellow"/>
        </w:rPr>
        <w:t>2:</w:t>
      </w:r>
      <w:proofErr w:type="gramEnd"/>
      <w:r w:rsidRPr="00394842">
        <w:rPr>
          <w:highlight w:val="yellow"/>
        </w:rPr>
        <w:t xml:space="preserve"> </w:t>
      </w:r>
    </w:p>
    <w:p w14:paraId="2094F8C8" w14:textId="77777777" w:rsidR="009C7884" w:rsidRPr="00394842" w:rsidRDefault="009C7884" w:rsidP="009C7884">
      <w:pPr>
        <w:rPr>
          <w:highlight w:val="yellow"/>
        </w:rPr>
      </w:pPr>
    </w:p>
    <w:p w14:paraId="0E18C76F" w14:textId="77777777" w:rsidR="009C7884" w:rsidRPr="00394842" w:rsidRDefault="009C7884" w:rsidP="009C7884">
      <w:pPr>
        <w:rPr>
          <w:highlight w:val="yellow"/>
        </w:rPr>
      </w:pPr>
      <w:proofErr w:type="spellStart"/>
      <w:r w:rsidRPr="00394842">
        <w:rPr>
          <w:highlight w:val="yellow"/>
        </w:rPr>
        <w:t>Author</w:t>
      </w:r>
      <w:proofErr w:type="spellEnd"/>
      <w:r w:rsidRPr="00394842">
        <w:rPr>
          <w:highlight w:val="yellow"/>
        </w:rPr>
        <w:t xml:space="preserve">(s) </w:t>
      </w:r>
      <w:proofErr w:type="spellStart"/>
      <w:r w:rsidRPr="00394842">
        <w:rPr>
          <w:highlight w:val="yellow"/>
        </w:rPr>
        <w:t>hereby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declare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that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generative</w:t>
      </w:r>
      <w:proofErr w:type="spellEnd"/>
      <w:r w:rsidRPr="00394842">
        <w:rPr>
          <w:highlight w:val="yellow"/>
        </w:rPr>
        <w:t xml:space="preserve"> AI technologies </w:t>
      </w:r>
      <w:proofErr w:type="spellStart"/>
      <w:r w:rsidRPr="00394842">
        <w:rPr>
          <w:highlight w:val="yellow"/>
        </w:rPr>
        <w:t>such</w:t>
      </w:r>
      <w:proofErr w:type="spellEnd"/>
      <w:r w:rsidRPr="00394842">
        <w:rPr>
          <w:highlight w:val="yellow"/>
        </w:rPr>
        <w:t xml:space="preserve"> as Large </w:t>
      </w:r>
      <w:proofErr w:type="spellStart"/>
      <w:r w:rsidRPr="00394842">
        <w:rPr>
          <w:highlight w:val="yellow"/>
        </w:rPr>
        <w:t>Language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Models</w:t>
      </w:r>
      <w:proofErr w:type="spellEnd"/>
      <w:r w:rsidRPr="00394842">
        <w:rPr>
          <w:highlight w:val="yellow"/>
        </w:rPr>
        <w:t xml:space="preserve">, etc. have been </w:t>
      </w:r>
      <w:proofErr w:type="spellStart"/>
      <w:r w:rsidRPr="00394842">
        <w:rPr>
          <w:highlight w:val="yellow"/>
        </w:rPr>
        <w:t>used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during</w:t>
      </w:r>
      <w:proofErr w:type="spellEnd"/>
      <w:r w:rsidRPr="00394842">
        <w:rPr>
          <w:highlight w:val="yellow"/>
        </w:rPr>
        <w:t xml:space="preserve"> the </w:t>
      </w:r>
      <w:proofErr w:type="spellStart"/>
      <w:r w:rsidRPr="00394842">
        <w:rPr>
          <w:highlight w:val="yellow"/>
        </w:rPr>
        <w:t>writing</w:t>
      </w:r>
      <w:proofErr w:type="spellEnd"/>
      <w:r w:rsidRPr="00394842">
        <w:rPr>
          <w:highlight w:val="yellow"/>
        </w:rPr>
        <w:t xml:space="preserve"> or </w:t>
      </w:r>
      <w:proofErr w:type="spellStart"/>
      <w:r w:rsidRPr="00394842">
        <w:rPr>
          <w:highlight w:val="yellow"/>
        </w:rPr>
        <w:t>editing</w:t>
      </w:r>
      <w:proofErr w:type="spellEnd"/>
      <w:r w:rsidRPr="00394842">
        <w:rPr>
          <w:highlight w:val="yellow"/>
        </w:rPr>
        <w:t xml:space="preserve"> of </w:t>
      </w:r>
      <w:proofErr w:type="spellStart"/>
      <w:r w:rsidRPr="00394842">
        <w:rPr>
          <w:highlight w:val="yellow"/>
        </w:rPr>
        <w:t>manuscripts</w:t>
      </w:r>
      <w:proofErr w:type="spellEnd"/>
      <w:r w:rsidRPr="00394842">
        <w:rPr>
          <w:highlight w:val="yellow"/>
        </w:rPr>
        <w:t xml:space="preserve">. This </w:t>
      </w:r>
      <w:proofErr w:type="spellStart"/>
      <w:r w:rsidRPr="00394842">
        <w:rPr>
          <w:highlight w:val="yellow"/>
        </w:rPr>
        <w:t>explanation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will</w:t>
      </w:r>
      <w:proofErr w:type="spellEnd"/>
      <w:r w:rsidRPr="00394842">
        <w:rPr>
          <w:highlight w:val="yellow"/>
        </w:rPr>
        <w:t xml:space="preserve"> </w:t>
      </w:r>
      <w:proofErr w:type="spellStart"/>
      <w:r w:rsidRPr="00394842">
        <w:rPr>
          <w:highlight w:val="yellow"/>
        </w:rPr>
        <w:t>include</w:t>
      </w:r>
      <w:proofErr w:type="spellEnd"/>
      <w:r w:rsidRPr="00394842">
        <w:rPr>
          <w:highlight w:val="yellow"/>
        </w:rPr>
        <w:t xml:space="preserve"> the </w:t>
      </w:r>
      <w:proofErr w:type="spellStart"/>
      <w:r w:rsidRPr="00394842">
        <w:rPr>
          <w:highlight w:val="yellow"/>
        </w:rPr>
        <w:t>name</w:t>
      </w:r>
      <w:proofErr w:type="spellEnd"/>
      <w:r w:rsidRPr="00394842">
        <w:rPr>
          <w:highlight w:val="yellow"/>
        </w:rPr>
        <w:t xml:space="preserve">, version, model, and source of the </w:t>
      </w:r>
      <w:proofErr w:type="spellStart"/>
      <w:r w:rsidRPr="00394842">
        <w:rPr>
          <w:highlight w:val="yellow"/>
        </w:rPr>
        <w:t>generative</w:t>
      </w:r>
      <w:proofErr w:type="spellEnd"/>
      <w:r w:rsidRPr="00394842">
        <w:rPr>
          <w:highlight w:val="yellow"/>
        </w:rPr>
        <w:t xml:space="preserve"> AI </w:t>
      </w:r>
      <w:proofErr w:type="spellStart"/>
      <w:r w:rsidRPr="00394842">
        <w:rPr>
          <w:highlight w:val="yellow"/>
        </w:rPr>
        <w:t>technology</w:t>
      </w:r>
      <w:proofErr w:type="spellEnd"/>
      <w:r w:rsidRPr="00394842">
        <w:rPr>
          <w:highlight w:val="yellow"/>
        </w:rPr>
        <w:t xml:space="preserve"> and as </w:t>
      </w:r>
      <w:proofErr w:type="spellStart"/>
      <w:r w:rsidRPr="00394842">
        <w:rPr>
          <w:highlight w:val="yellow"/>
        </w:rPr>
        <w:t>well</w:t>
      </w:r>
      <w:proofErr w:type="spellEnd"/>
      <w:r w:rsidRPr="00394842">
        <w:rPr>
          <w:highlight w:val="yellow"/>
        </w:rPr>
        <w:t xml:space="preserve"> as all input prompts </w:t>
      </w:r>
      <w:proofErr w:type="spellStart"/>
      <w:r w:rsidRPr="00394842">
        <w:rPr>
          <w:highlight w:val="yellow"/>
        </w:rPr>
        <w:t>provided</w:t>
      </w:r>
      <w:proofErr w:type="spellEnd"/>
      <w:r w:rsidRPr="00394842">
        <w:rPr>
          <w:highlight w:val="yellow"/>
        </w:rPr>
        <w:t xml:space="preserve"> to the </w:t>
      </w:r>
      <w:proofErr w:type="spellStart"/>
      <w:r w:rsidRPr="00394842">
        <w:rPr>
          <w:highlight w:val="yellow"/>
        </w:rPr>
        <w:t>generative</w:t>
      </w:r>
      <w:proofErr w:type="spellEnd"/>
      <w:r w:rsidRPr="00394842">
        <w:rPr>
          <w:highlight w:val="yellow"/>
        </w:rPr>
        <w:t xml:space="preserve"> AI </w:t>
      </w:r>
      <w:proofErr w:type="spellStart"/>
      <w:r w:rsidRPr="00394842">
        <w:rPr>
          <w:highlight w:val="yellow"/>
        </w:rPr>
        <w:t>technology</w:t>
      </w:r>
      <w:proofErr w:type="spellEnd"/>
    </w:p>
    <w:p w14:paraId="67A79855" w14:textId="77777777" w:rsidR="009C7884" w:rsidRPr="00394842" w:rsidRDefault="009C7884" w:rsidP="009C7884">
      <w:pPr>
        <w:rPr>
          <w:highlight w:val="yellow"/>
        </w:rPr>
      </w:pPr>
    </w:p>
    <w:p w14:paraId="238BD8C3" w14:textId="77777777" w:rsidR="009C7884" w:rsidRPr="00394842" w:rsidRDefault="009C7884" w:rsidP="009C7884">
      <w:pPr>
        <w:rPr>
          <w:highlight w:val="yellow"/>
        </w:rPr>
      </w:pPr>
      <w:r w:rsidRPr="00394842">
        <w:rPr>
          <w:highlight w:val="yellow"/>
        </w:rPr>
        <w:t xml:space="preserve">Details of the AI usage are </w:t>
      </w:r>
      <w:proofErr w:type="spellStart"/>
      <w:r w:rsidRPr="00394842">
        <w:rPr>
          <w:highlight w:val="yellow"/>
        </w:rPr>
        <w:t>given</w:t>
      </w:r>
      <w:proofErr w:type="spellEnd"/>
      <w:r w:rsidRPr="00394842">
        <w:rPr>
          <w:highlight w:val="yellow"/>
        </w:rPr>
        <w:t xml:space="preserve"> </w:t>
      </w:r>
      <w:proofErr w:type="spellStart"/>
      <w:proofErr w:type="gramStart"/>
      <w:r w:rsidRPr="00394842">
        <w:rPr>
          <w:highlight w:val="yellow"/>
        </w:rPr>
        <w:t>below</w:t>
      </w:r>
      <w:proofErr w:type="spellEnd"/>
      <w:r w:rsidRPr="00394842">
        <w:rPr>
          <w:highlight w:val="yellow"/>
        </w:rPr>
        <w:t>:</w:t>
      </w:r>
      <w:proofErr w:type="gramEnd"/>
    </w:p>
    <w:p w14:paraId="47076930" w14:textId="77777777" w:rsidR="009C7884" w:rsidRPr="00394842" w:rsidRDefault="009C7884" w:rsidP="009C7884">
      <w:pPr>
        <w:rPr>
          <w:highlight w:val="yellow"/>
        </w:rPr>
      </w:pPr>
      <w:r w:rsidRPr="00394842">
        <w:rPr>
          <w:highlight w:val="yellow"/>
        </w:rPr>
        <w:t>1.</w:t>
      </w:r>
    </w:p>
    <w:p w14:paraId="025B20B2" w14:textId="77777777" w:rsidR="009C7884" w:rsidRPr="00394842" w:rsidRDefault="009C7884" w:rsidP="009C7884">
      <w:pPr>
        <w:rPr>
          <w:highlight w:val="yellow"/>
        </w:rPr>
      </w:pPr>
      <w:r w:rsidRPr="00394842">
        <w:rPr>
          <w:highlight w:val="yellow"/>
        </w:rPr>
        <w:t>2.</w:t>
      </w:r>
    </w:p>
    <w:p w14:paraId="7D02005C" w14:textId="77777777" w:rsidR="009C7884" w:rsidRPr="00165217" w:rsidRDefault="009C7884" w:rsidP="009C7884">
      <w:r w:rsidRPr="00394842">
        <w:rPr>
          <w:highlight w:val="yellow"/>
        </w:rPr>
        <w:t>3.</w:t>
      </w:r>
    </w:p>
    <w:p w14:paraId="2986FC75" w14:textId="77777777" w:rsidR="009C7884" w:rsidRDefault="009C7884" w:rsidP="00B47C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1816639" w14:textId="77777777" w:rsidR="000155FF" w:rsidRPr="008A5E67" w:rsidRDefault="000155FF" w:rsidP="00B47C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2C2101" w14:textId="77777777" w:rsidR="003014FD" w:rsidRDefault="00BC3076" w:rsidP="00DE4D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8A5E67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 :</w:t>
      </w:r>
      <w:bookmarkStart w:id="8" w:name="_Hlk177124043"/>
      <w:proofErr w:type="gramEnd"/>
    </w:p>
    <w:p w14:paraId="7B6B1056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5E9CBE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>Acharya, B., Dutta, A., Minaret, J. Review on comparative study of dry and wet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 xml:space="preserve">torrefaction. Sustain. Energy Technol. 12 (2015) 26-37. </w:t>
      </w:r>
    </w:p>
    <w:p w14:paraId="29AFF546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ASTM standards. Standard test method for ash in biomass. </w:t>
      </w:r>
      <w:r w:rsidRPr="00530BE1">
        <w:rPr>
          <w:rFonts w:ascii="Times New Roman" w:hAnsi="Times New Roman" w:cs="Times New Roman"/>
          <w:i/>
          <w:iCs/>
          <w:sz w:val="24"/>
          <w:szCs w:val="24"/>
          <w:lang w:val="en-US"/>
        </w:rPr>
        <w:t>Fuels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30BE1">
        <w:rPr>
          <w:rFonts w:ascii="Times New Roman" w:hAnsi="Times New Roman" w:cs="Times New Roman"/>
          <w:sz w:val="24"/>
          <w:szCs w:val="24"/>
          <w:lang w:val="en-US"/>
        </w:rPr>
        <w:t>2007;E</w:t>
      </w:r>
      <w:proofErr w:type="gramEnd"/>
      <w:r w:rsidRPr="00530BE1">
        <w:rPr>
          <w:rFonts w:ascii="Times New Roman" w:hAnsi="Times New Roman" w:cs="Times New Roman"/>
          <w:sz w:val="24"/>
          <w:szCs w:val="24"/>
          <w:lang w:val="en-US"/>
        </w:rPr>
        <w:t>:1755–01.</w:t>
      </w:r>
    </w:p>
    <w:p w14:paraId="5E614682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>ASTM standards. Standard test method for volatile matter in the analysis of particulate wood. Fuels. 2006b; (E): 872–882.</w:t>
      </w:r>
    </w:p>
    <w:p w14:paraId="54DADF63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_Hlk198981193"/>
      <w:r w:rsidRPr="00530BE1">
        <w:rPr>
          <w:rFonts w:ascii="Times New Roman" w:hAnsi="Times New Roman" w:cs="Times New Roman"/>
          <w:sz w:val="24"/>
          <w:szCs w:val="24"/>
          <w:lang w:val="en-US"/>
        </w:rPr>
        <w:t>ASTM</w:t>
      </w:r>
      <w:bookmarkEnd w:id="9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 standards. Standard test method moisture analysis of particulate wood. </w:t>
      </w:r>
      <w:r w:rsidRPr="00530BE1">
        <w:rPr>
          <w:rFonts w:ascii="Times New Roman" w:hAnsi="Times New Roman" w:cs="Times New Roman"/>
          <w:i/>
          <w:iCs/>
          <w:sz w:val="24"/>
          <w:szCs w:val="24"/>
          <w:lang w:val="en-US"/>
        </w:rPr>
        <w:t>Fuels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>. 2006a, (E), 1871–1882.</w:t>
      </w:r>
    </w:p>
    <w:p w14:paraId="6BB8C3F6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Bach, Q.V.,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Skreiberg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, O. Upgrading biomass fuels via wet torrefaction: A review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>and comparison with dry torrefaction, Renew. Sustain. Energy Rev. 54 (2016)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>665-677.</w:t>
      </w:r>
    </w:p>
    <w:p w14:paraId="2A429CE5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Cai, J.X., Li, B., Chen, C.Y., Wang, J., Zhao, M., Zhang, K. Hydrothermal carbonization of tobacco stalk for fuel application.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Bioresour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. Technol. 2016, 220, 305–311.</w:t>
      </w:r>
    </w:p>
    <w:p w14:paraId="5889BFA7" w14:textId="4D77B7D4" w:rsid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Castellano, J.M., Gomez, M., Fernandez, M., Esteban, L.S., Carrasco, J.E. Study on the effect of raw materials composition and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pelletization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 condition on the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>quality and properties of pellets obtained from different woody and non woody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>biomasses. Fuel 2015, 139, 629-636.</w:t>
      </w:r>
    </w:p>
    <w:p w14:paraId="04D40F72" w14:textId="3A417B47" w:rsidR="00840B10" w:rsidRPr="00603FC9" w:rsidRDefault="00840B10" w:rsidP="00840B10">
      <w:pPr>
        <w:spacing w:line="360" w:lineRule="auto"/>
        <w:jc w:val="both"/>
        <w:rPr>
          <w:highlight w:val="yellow"/>
        </w:rPr>
      </w:pP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</w:rPr>
        <w:t>Chukwunonso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, A.O., Abdul H. M. K.,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</w:rPr>
        <w:t>Syahrullail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S., Johnson C. A.,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</w:rPr>
        <w:t>Mazali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I. I., Che D. Z. H., Abu B.A.R.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Eichhornia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crassipes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nanoparticles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as a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sustainable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lubricant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additive: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Tribological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properties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optimization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and performance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under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boundary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lubrication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regime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, </w:t>
      </w:r>
      <w:hyperlink r:id="rId14" w:tooltip="Go to Industrial Crops and Products on ScienceDirect" w:history="1">
        <w:r w:rsidRPr="00603FC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  <w:lang w:val="fr-CM"/>
          </w:rPr>
          <w:t>Industrial Crops and Products</w:t>
        </w:r>
      </w:hyperlink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hyperlink r:id="rId15" w:tooltip="Go to table of contents for this volume/issue" w:history="1">
        <w:r w:rsidRPr="00603FC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  <w:lang w:val="fr-CM"/>
          </w:rPr>
          <w:t xml:space="preserve"> 175</w:t>
        </w:r>
      </w:hyperlink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, 2022</w:t>
      </w:r>
      <w:r w:rsidR="00710894"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a</w:t>
      </w:r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, 114252 </w:t>
      </w:r>
      <w:hyperlink r:id="rId16" w:tgtFrame="_blank" w:tooltip="Persistent link using digital object identifier" w:history="1">
        <w:r w:rsidRPr="00603FC9">
          <w:rPr>
            <w:rStyle w:val="anchor-text"/>
            <w:color w:val="0000FF"/>
            <w:highlight w:val="yellow"/>
            <w:u w:val="single"/>
          </w:rPr>
          <w:t>https://doi.org/10.1016/j.indcrop.2021.114252</w:t>
        </w:r>
      </w:hyperlink>
    </w:p>
    <w:p w14:paraId="68F6AF7F" w14:textId="7D2326EF" w:rsidR="009E63DC" w:rsidRPr="00840B10" w:rsidRDefault="009E63DC" w:rsidP="00840B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CM"/>
        </w:rPr>
      </w:pP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</w:rPr>
        <w:t>Chukwunonso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A.O., Abdul H.M.K.,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</w:rPr>
        <w:t>Syahrullail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S., Johnson C.A.N.,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</w:rPr>
        <w:t>Mazali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I.I.,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</w:rPr>
        <w:t>Chinedu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M.S.,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</w:rPr>
        <w:t>Audu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I.A., Abu B.A.R,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</w:rPr>
        <w:t>Ibham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V.</w:t>
      </w:r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Tribological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behavior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of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organic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formulated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anti-wear additive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under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high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frequency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reciprocating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rig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and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unidirectional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gram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orientations:</w:t>
      </w:r>
      <w:proofErr w:type="gram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Particles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transport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behavior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and film formation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mechanism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. </w:t>
      </w:r>
      <w:hyperlink r:id="rId17" w:tooltip="Go to Tribology International on ScienceDirect" w:history="1">
        <w:r w:rsidRPr="00603FC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  <w:lang w:val="fr-CM"/>
          </w:rPr>
          <w:t>Tribology International</w:t>
        </w:r>
      </w:hyperlink>
      <w:hyperlink r:id="rId18" w:tooltip="Go to table of contents for this volume/issue" w:history="1">
        <w:r w:rsidRPr="00603FC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  <w:lang w:val="fr-CM"/>
          </w:rPr>
          <w:t xml:space="preserve"> 167</w:t>
        </w:r>
      </w:hyperlink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, 2022</w:t>
      </w:r>
      <w:r w:rsidR="00710894"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b</w:t>
      </w:r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, 107415. </w:t>
      </w:r>
      <w:hyperlink r:id="rId19" w:tgtFrame="_blank" w:tooltip="Persistent link using digital object identifier" w:history="1">
        <w:r w:rsidRPr="00603FC9">
          <w:rPr>
            <w:rStyle w:val="anchor-text"/>
            <w:color w:val="0000FF"/>
            <w:highlight w:val="yellow"/>
            <w:u w:val="single"/>
          </w:rPr>
          <w:t>https://doi.org/10.1016/j.triboint.2021.107415</w:t>
        </w:r>
      </w:hyperlink>
    </w:p>
    <w:p w14:paraId="378A47EE" w14:textId="130B1615" w:rsid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>Gani, A., Naruse, I. Effect of cellulose and lignin content on pyrolysis and combustion characteristics for several types of biomass. Renew Energy 2007, 32, 649–661.</w:t>
      </w:r>
    </w:p>
    <w:p w14:paraId="150EFC74" w14:textId="26270429" w:rsidR="00A562E1" w:rsidRPr="00A562E1" w:rsidRDefault="00A562E1" w:rsidP="00A56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7616">
        <w:rPr>
          <w:rFonts w:ascii="Times New Roman" w:hAnsi="Times New Roman" w:cs="Times New Roman"/>
          <w:sz w:val="24"/>
          <w:szCs w:val="24"/>
          <w:highlight w:val="yellow"/>
          <w:lang w:val="pt-PT"/>
        </w:rPr>
        <w:t xml:space="preserve">Guusu, H. I., Edeoja, A. O., &amp; Ibrahim, J. S. </w:t>
      </w:r>
      <w:r w:rsidRPr="007E761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Investigation of some Properties of Bio-coal Briquettes Produced using </w:t>
      </w:r>
      <w:proofErr w:type="spellStart"/>
      <w:r w:rsidRPr="007E761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Beniseed</w:t>
      </w:r>
      <w:proofErr w:type="spellEnd"/>
      <w:r w:rsidRPr="007E761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(Sesame seed) Stalks as Biomass. Current Journal of Applied Science and Technology</w:t>
      </w:r>
      <w:r w:rsidR="00811FCD" w:rsidRPr="007E761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. 2021,</w:t>
      </w:r>
      <w:r w:rsidRPr="007E761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40(2), 80–101. </w:t>
      </w:r>
      <w:hyperlink r:id="rId20" w:history="1">
        <w:r w:rsidRPr="007E7616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lang w:val="en-GB"/>
          </w:rPr>
          <w:t>https://doi.org/10.9734/cjast/2021/v40i231261</w:t>
        </w:r>
      </w:hyperlink>
      <w:r w:rsidRPr="00A562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EF63C45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>IPCC (Intergovernmental Panel on Climate Change), 2007. Climate change the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>physical science basis. In: Solomon, S., Qin, D., Manning, M., Marquis, M., Averyt,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>K., Tignor, M.M.B., Henry Le Roy Miller, J. (Eds.), Contribution of Working Group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>I to the Fourth Assessment Report of the Intergovernmental Panel on Climate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>Change. Intergovernmental Panel on Climate Change. Cambridge University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>Press, Cambridge, p. 212.</w:t>
      </w:r>
    </w:p>
    <w:p w14:paraId="5772EF7E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Kim, D., Park, S., Park, K.Y. Upgrading the fuel properties of sludge and low rank coal mixed fuel through hydrothermal carbonization. Energy. 2017, 141, 598–602. </w:t>
      </w:r>
    </w:p>
    <w:p w14:paraId="6F5A991A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GB"/>
        </w:rPr>
        <w:t xml:space="preserve">Leng, L., Huang, H. An overview of the effect of pyrolysis process parameters on biochar stability.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Bioresour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. Technol</w:t>
      </w:r>
      <w:r w:rsidRPr="00530BE1">
        <w:rPr>
          <w:rFonts w:ascii="Times New Roman" w:hAnsi="Times New Roman" w:cs="Times New Roman"/>
          <w:sz w:val="24"/>
          <w:szCs w:val="24"/>
          <w:lang w:val="en-GB"/>
        </w:rPr>
        <w:t xml:space="preserve">. 270 (2018) 627–642. </w:t>
      </w:r>
      <w:hyperlink r:id="rId21" w:history="1">
        <w:r w:rsidRPr="00530BE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https://doi.org/10.1016/j.biortech.2018.09.030</w:t>
        </w:r>
      </w:hyperlink>
      <w:r w:rsidRPr="00530BE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1B05C9B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Leng, L., Yang, L., Chen, J., Leng, S., Li, H., Li, H., Yuan, X., Zhou, W., Huang, H. A review on pyrolysis of protein-rich biomass: Nitrogen transformation.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Bioresour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. Technol</w:t>
      </w:r>
      <w:r w:rsidRPr="00530BE1">
        <w:rPr>
          <w:rFonts w:ascii="Times New Roman" w:hAnsi="Times New Roman" w:cs="Times New Roman"/>
          <w:sz w:val="24"/>
          <w:szCs w:val="24"/>
          <w:lang w:val="en-GB"/>
        </w:rPr>
        <w:t xml:space="preserve">. 315 (2020) 123801. </w:t>
      </w:r>
      <w:hyperlink r:id="rId22" w:history="1">
        <w:r w:rsidRPr="00530BE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https://doi.org/10.1016/j.biortech.2020.123801</w:t>
        </w:r>
      </w:hyperlink>
      <w:r w:rsidRPr="00530BE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5DD57FC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Li, M., Vithanage, Q., Shu, Z., Mortaza, G., Xun, H.,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Xiangzhou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, Y. Binoy, S., Ondrej, M., Yong, S. O. Co-hydrothermal carbonization of swine and chicken manure: In</w:t>
      </w:r>
      <w:r w:rsidRPr="00530BE1">
        <w:rPr>
          <w:rFonts w:ascii="Times New Roman" w:hAnsi="Times New Roman" w:cs="Times New Roman"/>
          <w:sz w:val="24"/>
          <w:szCs w:val="24"/>
          <w:lang w:val="fr-CM"/>
        </w:rPr>
        <w:t>ﬂ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uence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 of cross-interaction on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hydrochar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 and liquid characteristics. Sci. Total Environ. 786 (2021) 147381.</w:t>
      </w:r>
    </w:p>
    <w:p w14:paraId="778548CB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GB"/>
        </w:rPr>
        <w:t xml:space="preserve">Li, Y., Liu, H., Xiao, K., Liu, X., Hu, H., Li, X., Yao, H. Correlations between the physicochemical properties of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GB"/>
        </w:rPr>
        <w:t>hydrochar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GB"/>
        </w:rPr>
        <w:t xml:space="preserve"> and specific components of waste lettuce: Influence of moisture, carbohydrates, proteins and lipids.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Bioresour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. Technol</w:t>
      </w:r>
      <w:r w:rsidRPr="00530BE1">
        <w:rPr>
          <w:rFonts w:ascii="Times New Roman" w:hAnsi="Times New Roman" w:cs="Times New Roman"/>
          <w:sz w:val="24"/>
          <w:szCs w:val="24"/>
          <w:lang w:val="en-GB"/>
        </w:rPr>
        <w:t xml:space="preserve">. 2019, 272, 482–488. </w:t>
      </w:r>
      <w:hyperlink r:id="rId23" w:history="1">
        <w:r w:rsidRPr="00530BE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https://doi.org/10.1016/j.biortech.2018.10.066</w:t>
        </w:r>
      </w:hyperlink>
      <w:r w:rsidRPr="00530BE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F469A51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>Madhu, P., Kanagasabapathy, H., Neethi, M.I.  Conversion of cotton residues to bio-oil and</w:t>
      </w:r>
      <w:r w:rsidRPr="00530B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chemicals through flash pyrolysis in a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fluidised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 bed</w:t>
      </w:r>
      <w:r w:rsidRPr="00530B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>reactor. Int. J. Energy Technology and Policy. 2018, 14(1), 14P.</w:t>
      </w:r>
    </w:p>
    <w:p w14:paraId="629AF7F4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>Madhu, P., Kanagasabapathy, H., Neethi, M.I.  Cotton shell utilization as a source of biomass energy for bio-oil by flash pyrolysis on electrically heated fluidized bed reactor. J Mater Cycles Waste Manag. 2015, 10P, DOI 10.1007/s10163-014-0318-y</w:t>
      </w:r>
    </w:p>
    <w:p w14:paraId="6E27465F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Nhuchhen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, D.R., Basu, P., Acharya, B. A comprehensive review on biomass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br/>
        <w:t>torrefaction, Int. J. Renew. Energy Biofuels. 2014, 1–56</w:t>
      </w:r>
    </w:p>
    <w:p w14:paraId="73C39894" w14:textId="35907135" w:rsid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Onguene, M. P.;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I.;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Domga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Richard.; Rodica, D.M.;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Circiumaru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A. Prediction of Cotton Shell from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Sodecoton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 Behavior in Thermal Conversion and Theoretical Energy Potential. </w:t>
      </w:r>
      <w:r w:rsidRPr="00530BE1">
        <w:rPr>
          <w:rFonts w:ascii="Times New Roman" w:hAnsi="Times New Roman" w:cs="Times New Roman"/>
          <w:sz w:val="24"/>
          <w:szCs w:val="24"/>
          <w:lang w:val="en"/>
        </w:rPr>
        <w:t>EJ-ENG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>, 2024, 23-31.</w:t>
      </w:r>
    </w:p>
    <w:p w14:paraId="4E39E971" w14:textId="1EBD7F0D" w:rsidR="007E7616" w:rsidRPr="007E7616" w:rsidRDefault="00603FC9" w:rsidP="007E76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CM"/>
        </w:rPr>
      </w:pP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Opia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, A.C.,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Mohd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Kameil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A.H,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Syahrullail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, S.,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Abd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Rahim, A.B., Johnson, C.A.N. </w:t>
      </w:r>
      <w:proofErr w:type="spellStart"/>
      <w:r w:rsidRPr="00603FC9">
        <w:rPr>
          <w:rFonts w:ascii="Times New Roman" w:hAnsi="Times New Roman" w:cs="Times New Roman"/>
          <w:i/>
          <w:iCs/>
          <w:sz w:val="24"/>
          <w:szCs w:val="24"/>
          <w:highlight w:val="yellow"/>
          <w:lang w:val="fr-CM"/>
        </w:rPr>
        <w:t>Eichhornia</w:t>
      </w:r>
      <w:proofErr w:type="spellEnd"/>
      <w:r w:rsidRPr="00603FC9">
        <w:rPr>
          <w:rFonts w:ascii="Times New Roman" w:hAnsi="Times New Roman" w:cs="Times New Roman"/>
          <w:i/>
          <w:iCs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i/>
          <w:iCs/>
          <w:sz w:val="24"/>
          <w:szCs w:val="24"/>
          <w:highlight w:val="yellow"/>
          <w:lang w:val="fr-CM"/>
        </w:rPr>
        <w:t>Crassipes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Transformation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from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Problems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to Wide Unique Source of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Sustainable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Materials in Engineering Application,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Published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under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licence by IOP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>Publishing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fr-CM"/>
        </w:rPr>
        <w:t xml:space="preserve"> Ltd, </w:t>
      </w:r>
      <w:r w:rsidRPr="00603FC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Conf. </w:t>
      </w:r>
      <w:proofErr w:type="spellStart"/>
      <w:r w:rsidRPr="00603FC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Ser</w:t>
      </w:r>
      <w:proofErr w:type="spellEnd"/>
      <w:proofErr w:type="gramStart"/>
      <w:r w:rsidRPr="00603FC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.:</w:t>
      </w:r>
      <w:proofErr w:type="gramEnd"/>
      <w:r w:rsidRPr="00603FC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Mater. </w:t>
      </w:r>
      <w:proofErr w:type="spellStart"/>
      <w:r w:rsidRPr="00603FC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Sci</w:t>
      </w:r>
      <w:proofErr w:type="spellEnd"/>
      <w:r w:rsidRPr="00603FC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 Eng.</w:t>
      </w:r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2021 </w:t>
      </w:r>
      <w:r w:rsidRPr="00603F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1051</w:t>
      </w:r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012100</w:t>
      </w:r>
      <w:r w:rsidRPr="00603F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DOI</w:t>
      </w:r>
      <w:r w:rsidRPr="00603FC9">
        <w:rPr>
          <w:rFonts w:ascii="Times New Roman" w:hAnsi="Times New Roman" w:cs="Times New Roman"/>
          <w:sz w:val="24"/>
          <w:szCs w:val="24"/>
          <w:highlight w:val="yellow"/>
        </w:rPr>
        <w:t xml:space="preserve"> 10.1088/1757-899X/1051/1/012100.</w:t>
      </w:r>
      <w:r w:rsidRPr="00624CC3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</w:p>
    <w:p w14:paraId="31C15F86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Park, K.Y., Lee, K., Kim, D. Characterized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hydrochar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 of algal biomass for producing solid fuel through hydrothermal carbonization. </w:t>
      </w:r>
      <w:bookmarkStart w:id="10" w:name="_Hlk177386404"/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Bioresour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. Technol</w:t>
      </w:r>
      <w:bookmarkEnd w:id="10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. 2018, 258, 119–124. </w:t>
      </w:r>
    </w:p>
    <w:p w14:paraId="627A77F6" w14:textId="676A8262" w:rsid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>Quispe, I., Navia, R., Ramzy, K. Energy potential from rice husk through direct combustion and fast pyrolysis: A review. Waste Manag xxx (2016) xxx–xxx.</w:t>
      </w:r>
    </w:p>
    <w:p w14:paraId="7C18E00F" w14:textId="47DF8B34" w:rsidR="00A562E1" w:rsidRPr="00A562E1" w:rsidRDefault="00A562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03FC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Ramani, M, </w:t>
      </w:r>
      <w:proofErr w:type="spellStart"/>
      <w:r w:rsidRPr="00603FC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Savaliya</w:t>
      </w:r>
      <w:proofErr w:type="spellEnd"/>
      <w:r w:rsidRPr="00603FC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, L, &amp; Chauhan, P. M. Development and Experimental Investigation of Briquetting Machine for Use in Rural Area. International Journal of Environment and Climate Change,</w:t>
      </w:r>
      <w:r w:rsidR="00811FCD" w:rsidRPr="00603FC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2022,</w:t>
      </w:r>
      <w:r w:rsidRPr="00603FC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12(11), 2868–2878. </w:t>
      </w:r>
      <w:hyperlink r:id="rId24" w:history="1">
        <w:r w:rsidRPr="00603FC9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lang w:val="en-GB"/>
          </w:rPr>
          <w:t>https://doi.org/10.9734/ijecc/2022/v12i1131279</w:t>
        </w:r>
      </w:hyperlink>
      <w:r w:rsidRPr="00A562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F5901DF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_Hlk156207090"/>
      <w:proofErr w:type="spellStart"/>
      <w:r w:rsidRPr="00530BE1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>Samomssa</w:t>
      </w:r>
      <w:proofErr w:type="spellEnd"/>
      <w:r w:rsidRPr="00530BE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I., </w:t>
      </w:r>
      <w:proofErr w:type="spellStart"/>
      <w:r w:rsidRPr="00530BE1">
        <w:rPr>
          <w:rFonts w:ascii="Times New Roman" w:hAnsi="Times New Roman" w:cs="Times New Roman"/>
          <w:bCs/>
          <w:sz w:val="24"/>
          <w:szCs w:val="24"/>
          <w:lang w:val="en-GB"/>
        </w:rPr>
        <w:t>Adjia</w:t>
      </w:r>
      <w:proofErr w:type="spellEnd"/>
      <w:r w:rsidRPr="00530BE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Z.H, </w:t>
      </w:r>
      <w:proofErr w:type="spellStart"/>
      <w:r w:rsidRPr="00530BE1">
        <w:rPr>
          <w:rFonts w:ascii="Times New Roman" w:hAnsi="Times New Roman" w:cs="Times New Roman"/>
          <w:bCs/>
          <w:sz w:val="24"/>
          <w:szCs w:val="24"/>
          <w:lang w:val="en-GB"/>
        </w:rPr>
        <w:t>Domga</w:t>
      </w:r>
      <w:proofErr w:type="spellEnd"/>
      <w:r w:rsidRPr="00530BE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R., Dili G., Kamga R. </w:t>
      </w:r>
      <w:proofErr w:type="spellStart"/>
      <w:r w:rsidRPr="00530BE1">
        <w:rPr>
          <w:rFonts w:ascii="Times New Roman" w:hAnsi="Times New Roman" w:cs="Times New Roman"/>
          <w:bCs/>
          <w:sz w:val="24"/>
          <w:szCs w:val="24"/>
        </w:rPr>
        <w:t>Optimizing</w:t>
      </w:r>
      <w:proofErr w:type="spellEnd"/>
      <w:r w:rsidRPr="00530BE1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530BE1">
        <w:rPr>
          <w:rFonts w:ascii="Times New Roman" w:hAnsi="Times New Roman" w:cs="Times New Roman"/>
          <w:bCs/>
          <w:sz w:val="24"/>
          <w:szCs w:val="24"/>
        </w:rPr>
        <w:t>phophorus</w:t>
      </w:r>
      <w:proofErr w:type="spellEnd"/>
      <w:r w:rsidRPr="00530BE1">
        <w:rPr>
          <w:rFonts w:ascii="Times New Roman" w:hAnsi="Times New Roman" w:cs="Times New Roman"/>
          <w:bCs/>
          <w:sz w:val="24"/>
          <w:szCs w:val="24"/>
        </w:rPr>
        <w:t xml:space="preserve"> and potassium contents in </w:t>
      </w:r>
      <w:proofErr w:type="spellStart"/>
      <w:r w:rsidRPr="00530BE1">
        <w:rPr>
          <w:rFonts w:ascii="Times New Roman" w:hAnsi="Times New Roman" w:cs="Times New Roman"/>
          <w:bCs/>
          <w:sz w:val="24"/>
          <w:szCs w:val="24"/>
        </w:rPr>
        <w:t>cattle</w:t>
      </w:r>
      <w:proofErr w:type="spellEnd"/>
      <w:r w:rsidRPr="00530B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0BE1">
        <w:rPr>
          <w:rFonts w:ascii="Times New Roman" w:hAnsi="Times New Roman" w:cs="Times New Roman"/>
          <w:bCs/>
          <w:sz w:val="24"/>
          <w:szCs w:val="24"/>
        </w:rPr>
        <w:t>manure</w:t>
      </w:r>
      <w:proofErr w:type="spellEnd"/>
      <w:r w:rsidRPr="00530B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0BE1">
        <w:rPr>
          <w:rFonts w:ascii="Times New Roman" w:hAnsi="Times New Roman" w:cs="Times New Roman"/>
          <w:bCs/>
          <w:sz w:val="24"/>
          <w:szCs w:val="24"/>
        </w:rPr>
        <w:t>ash</w:t>
      </w:r>
      <w:proofErr w:type="spellEnd"/>
      <w:r w:rsidRPr="00530B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0BE1">
        <w:rPr>
          <w:rFonts w:ascii="Times New Roman" w:hAnsi="Times New Roman" w:cs="Times New Roman"/>
          <w:bCs/>
          <w:sz w:val="24"/>
          <w:szCs w:val="24"/>
        </w:rPr>
        <w:t>during</w:t>
      </w:r>
      <w:proofErr w:type="spellEnd"/>
      <w:r w:rsidRPr="00530BE1">
        <w:rPr>
          <w:rFonts w:ascii="Times New Roman" w:hAnsi="Times New Roman" w:cs="Times New Roman"/>
          <w:bCs/>
          <w:sz w:val="24"/>
          <w:szCs w:val="24"/>
        </w:rPr>
        <w:t xml:space="preserve"> combustion</w:t>
      </w:r>
      <w:bookmarkEnd w:id="11"/>
      <w:r w:rsidRPr="00530BE1">
        <w:rPr>
          <w:rFonts w:ascii="Times New Roman" w:hAnsi="Times New Roman" w:cs="Times New Roman"/>
          <w:sz w:val="24"/>
          <w:szCs w:val="24"/>
          <w:lang w:val="en-US"/>
        </w:rPr>
        <w:t>. Int. J. Environ. Sci. Technol. 2025a, 1-12.</w:t>
      </w:r>
    </w:p>
    <w:p w14:paraId="64A971E5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I., Bisso, A., Kamga, R. The effect of co-combustion of cattle manure and sawdust on energy recovered. Therm. Sci. Eng. 2024c, 7(2), 5943, 1-13. https://doi.org/10.24294/tse.v7i2.5943 </w:t>
      </w:r>
    </w:p>
    <w:p w14:paraId="53834CA3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0BE1">
        <w:rPr>
          <w:rFonts w:ascii="Times New Roman" w:hAnsi="Times New Roman" w:cs="Times New Roman"/>
          <w:sz w:val="24"/>
          <w:szCs w:val="24"/>
          <w:lang w:val="en-GB"/>
        </w:rPr>
        <w:t>Samomssa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GB"/>
        </w:rPr>
        <w:t xml:space="preserve">, I.,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GB"/>
        </w:rPr>
        <w:t>Domga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GB"/>
        </w:rPr>
        <w:t xml:space="preserve"> R.,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GB"/>
        </w:rPr>
        <w:t>Pahimi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GB"/>
        </w:rPr>
        <w:t xml:space="preserve"> H.,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Lemougna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GB"/>
        </w:rPr>
        <w:t xml:space="preserve"> P. N.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Samitna</w:t>
      </w:r>
      <w:proofErr w:type="spellEnd"/>
      <w:r w:rsidRPr="00530B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>A. A.</w:t>
      </w:r>
      <w:proofErr w:type="gramStart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Uphie</w:t>
      </w:r>
      <w:proofErr w:type="spellEnd"/>
      <w:proofErr w:type="gram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 C. </w:t>
      </w:r>
      <w:r w:rsidRPr="00530BE1">
        <w:rPr>
          <w:rFonts w:ascii="Times New Roman" w:hAnsi="Times New Roman" w:cs="Times New Roman"/>
          <w:sz w:val="24"/>
          <w:szCs w:val="24"/>
          <w:lang w:val="en-GB"/>
        </w:rPr>
        <w:t>The effect of corn cob, cotton shell and rice straw mixture during carbonization on charcoal yield using mixture design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>. J. Indian Chem. Soc. 101, 2024d, 1-8.</w:t>
      </w:r>
    </w:p>
    <w:p w14:paraId="6F1FD903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Jiokap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N. Y., Tsamo, C., Rodica, M. D., Kamga, R. Influence of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Physico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-Chemical Parameters on Fuel Briquettes Properties Formulated with Mixture of Biomasses J. Environ. Sci.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Pollut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. Res. 2019, 5(2), 338–341.</w:t>
      </w:r>
    </w:p>
    <w:p w14:paraId="33D53317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Jiokap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N.Y,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Cârâc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Gur˘au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G., Rodica, D.M., Kamga, R. Optimization of fuel briquette production from cassava peels, plantain peels and corn cobs. </w:t>
      </w:r>
      <w:r w:rsidRPr="00530BE1">
        <w:rPr>
          <w:rFonts w:ascii="Times New Roman" w:hAnsi="Times New Roman" w:cs="Times New Roman"/>
          <w:i/>
          <w:iCs/>
          <w:sz w:val="24"/>
          <w:szCs w:val="24"/>
          <w:lang w:val="en-US"/>
        </w:rPr>
        <w:t>J Mater Cycles Waste Manag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>. 2021, 23, 1905–1917.</w:t>
      </w:r>
    </w:p>
    <w:p w14:paraId="1515BB85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I., Oumarou, A. A., Djou, B., Kamga, R. Optimization of Pretreatment and Hydrolysis Steps and Estimation of Theoretical Bioethanol Potential from Cattle Manure. Sustain. Chem. Eng. 2024b, </w:t>
      </w:r>
      <w:r w:rsidRPr="00530BE1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>, 550-566.https://doi.org/10.37256/sce.5220245278</w:t>
      </w:r>
    </w:p>
    <w:p w14:paraId="7DC79FB3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0BE1">
        <w:rPr>
          <w:rFonts w:ascii="Times New Roman" w:hAnsi="Times New Roman" w:cs="Times New Roman"/>
          <w:sz w:val="24"/>
          <w:szCs w:val="24"/>
          <w:lang w:val="fr-CM"/>
        </w:rPr>
        <w:t>Samomssa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fr-CM"/>
        </w:rPr>
        <w:t xml:space="preserve">, Inna., </w:t>
      </w:r>
      <w:proofErr w:type="spellStart"/>
      <w:r w:rsidRPr="00530BE1">
        <w:rPr>
          <w:rFonts w:ascii="Times New Roman" w:hAnsi="Times New Roman" w:cs="Times New Roman"/>
          <w:sz w:val="24"/>
          <w:szCs w:val="24"/>
        </w:rPr>
        <w:t>Embolo</w:t>
      </w:r>
      <w:proofErr w:type="spellEnd"/>
      <w:r w:rsidRPr="00530BE1">
        <w:rPr>
          <w:rFonts w:ascii="Times New Roman" w:hAnsi="Times New Roman" w:cs="Times New Roman"/>
          <w:sz w:val="24"/>
          <w:szCs w:val="24"/>
        </w:rPr>
        <w:t xml:space="preserve"> A.R.N</w:t>
      </w:r>
      <w:r w:rsidRPr="00530BE1">
        <w:rPr>
          <w:rFonts w:ascii="Times New Roman" w:hAnsi="Times New Roman" w:cs="Times New Roman"/>
          <w:sz w:val="24"/>
          <w:szCs w:val="24"/>
          <w:lang w:val="fr-CM"/>
        </w:rPr>
        <w:t xml:space="preserve">, </w:t>
      </w:r>
      <w:r w:rsidRPr="00530BE1">
        <w:rPr>
          <w:rFonts w:ascii="Times New Roman" w:hAnsi="Times New Roman" w:cs="Times New Roman"/>
          <w:sz w:val="24"/>
          <w:szCs w:val="24"/>
          <w:lang w:val="fr-CH"/>
        </w:rPr>
        <w:t>Massai</w:t>
      </w:r>
      <w:r w:rsidRPr="00530BE1">
        <w:rPr>
          <w:rFonts w:ascii="Times New Roman" w:hAnsi="Times New Roman" w:cs="Times New Roman"/>
          <w:sz w:val="24"/>
          <w:szCs w:val="24"/>
          <w:vertAlign w:val="superscript"/>
          <w:lang w:val="fr-CM"/>
        </w:rPr>
        <w:t xml:space="preserve"> </w:t>
      </w:r>
      <w:r w:rsidRPr="00530BE1">
        <w:rPr>
          <w:rFonts w:ascii="Times New Roman" w:hAnsi="Times New Roman" w:cs="Times New Roman"/>
          <w:sz w:val="24"/>
          <w:szCs w:val="24"/>
          <w:lang w:val="fr-CH"/>
        </w:rPr>
        <w:t>H.</w:t>
      </w:r>
      <w:r w:rsidRPr="00530BE1">
        <w:rPr>
          <w:rFonts w:ascii="Times New Roman" w:hAnsi="Times New Roman" w:cs="Times New Roman"/>
          <w:sz w:val="24"/>
          <w:szCs w:val="24"/>
          <w:lang w:val="fr-CM"/>
        </w:rPr>
        <w:t xml:space="preserve">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fr-CM"/>
        </w:rPr>
        <w:t>Kamga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fr-CM"/>
        </w:rPr>
        <w:t xml:space="preserve"> R. 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Phosphorus recovery from </w:t>
      </w:r>
      <w:bookmarkStart w:id="12" w:name="_Hlk197776788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beef </w:t>
      </w:r>
      <w:r w:rsidRPr="00530BE1">
        <w:rPr>
          <w:rFonts w:ascii="Times New Roman" w:hAnsi="Times New Roman" w:cs="Times New Roman"/>
          <w:sz w:val="24"/>
          <w:szCs w:val="24"/>
          <w:lang w:val="en"/>
        </w:rPr>
        <w:t xml:space="preserve">slaughterhouse </w:t>
      </w: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wastewater </w:t>
      </w:r>
      <w:bookmarkEnd w:id="12"/>
      <w:r w:rsidRPr="00530BE1">
        <w:rPr>
          <w:rFonts w:ascii="Times New Roman" w:hAnsi="Times New Roman" w:cs="Times New Roman"/>
          <w:sz w:val="24"/>
          <w:szCs w:val="24"/>
          <w:lang w:val="en-US"/>
        </w:rPr>
        <w:t>by electrocoagulation process. Sust. Chem. Environ. 10, 1-9.</w:t>
      </w:r>
    </w:p>
    <w:p w14:paraId="6E4693AE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Samomssa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 I.,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Adjia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 Z. H., Hassana, B., Tsamo, C., Geta, C.,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Mouangue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, R., Rodica, D.M.</w:t>
      </w:r>
      <w:proofErr w:type="gramStart"/>
      <w:r w:rsidRPr="00530BE1">
        <w:rPr>
          <w:rFonts w:ascii="Times New Roman" w:hAnsi="Times New Roman" w:cs="Times New Roman"/>
          <w:sz w:val="24"/>
          <w:szCs w:val="24"/>
          <w:lang w:val="en-US"/>
        </w:rPr>
        <w:t>,  Kamga</w:t>
      </w:r>
      <w:proofErr w:type="gram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R. Compositional characteristics and theoretical energy potential of animal droppings from Adamawa region of Cameroon. Biomass Convers.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Biorefin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. 2022, 1-13. </w:t>
      </w:r>
      <w:hyperlink r:id="rId25" w:history="1">
        <w:r w:rsidRPr="00530BE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https://doi.org/10.1007/s13399-022-03320-4</w:t>
        </w:r>
      </w:hyperlink>
      <w:r w:rsidRPr="00530B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9C6B94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Sharma, A., Vishnu, P., </w:t>
      </w:r>
      <w:proofErr w:type="spellStart"/>
      <w:r w:rsidRPr="00530BE1">
        <w:rPr>
          <w:rFonts w:ascii="Times New Roman" w:eastAsia="Times New Roman" w:hAnsi="Times New Roman" w:cs="Times New Roman"/>
          <w:sz w:val="24"/>
          <w:szCs w:val="24"/>
          <w:lang w:eastAsia="fr-FR"/>
        </w:rPr>
        <w:t>Dongke</w:t>
      </w:r>
      <w:proofErr w:type="spellEnd"/>
      <w:r w:rsidRPr="00530B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Z.  </w:t>
      </w:r>
      <w:r w:rsidRPr="00530BE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Biomass pyrolysis-A review of modelling, process parameters and catalytic studies. Renew. Sustain. Energy Rev. 2015, 50, 1081–1096.</w:t>
      </w:r>
    </w:p>
    <w:p w14:paraId="1FD7DFDD" w14:textId="0E484C60" w:rsid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>White, J.E., Catallo, W. J. Benjamin, L. Legendre Biomass pyrolysis kinetics: A comparative critical review with relevant agricultural residue case studies.  J Anal Appl Pyrol. (2011) 91 1–33.</w:t>
      </w:r>
    </w:p>
    <w:p w14:paraId="37B3E59F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Xu, X., Tu, R., Sun, Y., Li, Z., Jiang, E. Influence of biomass pretreatment on upgrading of bio-oil: Comparison of dry and hydrothermal torrefaction.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Bioresour.Technol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>. 2020, 262, 261–270.</w:t>
      </w:r>
    </w:p>
    <w:p w14:paraId="0B7CD16B" w14:textId="77777777" w:rsidR="00530BE1" w:rsidRPr="00530BE1" w:rsidRDefault="00530BE1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Xu, Z., Renzhi, Q.,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Mengmeng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X.,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Daofang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, Z., He, G., Weifang, C. Conversion of cotton textile waste to clean solid fuel via surfactant-assisted hydrothermal carbonization: Mechanisms and combustion behaviors. </w:t>
      </w:r>
      <w:proofErr w:type="spellStart"/>
      <w:r w:rsidRPr="00530BE1">
        <w:rPr>
          <w:rFonts w:ascii="Times New Roman" w:hAnsi="Times New Roman" w:cs="Times New Roman"/>
          <w:sz w:val="24"/>
          <w:szCs w:val="24"/>
          <w:lang w:val="en-US"/>
        </w:rPr>
        <w:t>Bioresour</w:t>
      </w:r>
      <w:proofErr w:type="spellEnd"/>
      <w:r w:rsidRPr="00530BE1">
        <w:rPr>
          <w:rFonts w:ascii="Times New Roman" w:hAnsi="Times New Roman" w:cs="Times New Roman"/>
          <w:sz w:val="24"/>
          <w:szCs w:val="24"/>
          <w:lang w:val="en-US"/>
        </w:rPr>
        <w:t xml:space="preserve">. Technol. 2021, 321, 1-10, 124450. </w:t>
      </w:r>
    </w:p>
    <w:p w14:paraId="33D7650F" w14:textId="021DDAFB" w:rsidR="00681D63" w:rsidRPr="00681D63" w:rsidRDefault="00681D63" w:rsidP="00681D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CM"/>
        </w:rPr>
      </w:pPr>
    </w:p>
    <w:p w14:paraId="7C56740E" w14:textId="694CC245" w:rsidR="00DE4D89" w:rsidRPr="00475197" w:rsidRDefault="00DE4D89" w:rsidP="00DE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1BAF35CC" w14:textId="77777777" w:rsidR="00DE4D89" w:rsidRDefault="00DE4D89" w:rsidP="00DE4D89"/>
    <w:p w14:paraId="3693CD06" w14:textId="77777777" w:rsidR="00BC3076" w:rsidRPr="00475197" w:rsidRDefault="00BC3076" w:rsidP="00BC3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909AC" w14:textId="77777777" w:rsidR="00B0143D" w:rsidRPr="00A85C10" w:rsidRDefault="00B0143D" w:rsidP="00BC3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143D" w:rsidRPr="00A85C10" w:rsidSect="000155F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CA1FC" w14:textId="77777777" w:rsidR="00EE7C9B" w:rsidRDefault="00EE7C9B" w:rsidP="000155FF">
      <w:pPr>
        <w:spacing w:after="0" w:line="240" w:lineRule="auto"/>
      </w:pPr>
      <w:r>
        <w:separator/>
      </w:r>
    </w:p>
  </w:endnote>
  <w:endnote w:type="continuationSeparator" w:id="0">
    <w:p w14:paraId="71E71476" w14:textId="77777777" w:rsidR="00EE7C9B" w:rsidRDefault="00EE7C9B" w:rsidP="0001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8A4E" w14:textId="77777777" w:rsidR="000155FF" w:rsidRDefault="00015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8E9B" w14:textId="77777777" w:rsidR="000155FF" w:rsidRDefault="00015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2C9C" w14:textId="77777777" w:rsidR="000155FF" w:rsidRDefault="00015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EFF27" w14:textId="77777777" w:rsidR="00EE7C9B" w:rsidRDefault="00EE7C9B" w:rsidP="000155FF">
      <w:pPr>
        <w:spacing w:after="0" w:line="240" w:lineRule="auto"/>
      </w:pPr>
      <w:r>
        <w:separator/>
      </w:r>
    </w:p>
  </w:footnote>
  <w:footnote w:type="continuationSeparator" w:id="0">
    <w:p w14:paraId="14848B4D" w14:textId="77777777" w:rsidR="00EE7C9B" w:rsidRDefault="00EE7C9B" w:rsidP="0001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0555" w14:textId="2D844249" w:rsidR="000155FF" w:rsidRDefault="00000000">
    <w:pPr>
      <w:pStyle w:val="Header"/>
    </w:pPr>
    <w:r>
      <w:rPr>
        <w:noProof/>
      </w:rPr>
      <w:pict w14:anchorId="0F077E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182266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CA58" w14:textId="1DDD2A39" w:rsidR="000155FF" w:rsidRDefault="00000000">
    <w:pPr>
      <w:pStyle w:val="Header"/>
    </w:pPr>
    <w:r>
      <w:rPr>
        <w:noProof/>
      </w:rPr>
      <w:pict w14:anchorId="1213D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182267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7C6C" w14:textId="32AE3694" w:rsidR="000155FF" w:rsidRDefault="00000000">
    <w:pPr>
      <w:pStyle w:val="Header"/>
    </w:pPr>
    <w:r>
      <w:rPr>
        <w:noProof/>
      </w:rPr>
      <w:pict w14:anchorId="2F2B7E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182265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fr-CM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FC"/>
    <w:rsid w:val="00001AAE"/>
    <w:rsid w:val="00012C64"/>
    <w:rsid w:val="000155FF"/>
    <w:rsid w:val="00015C1F"/>
    <w:rsid w:val="00016D1C"/>
    <w:rsid w:val="00021246"/>
    <w:rsid w:val="000270E5"/>
    <w:rsid w:val="0002746A"/>
    <w:rsid w:val="00032B60"/>
    <w:rsid w:val="000436C0"/>
    <w:rsid w:val="00044855"/>
    <w:rsid w:val="000453D9"/>
    <w:rsid w:val="0005030D"/>
    <w:rsid w:val="00053156"/>
    <w:rsid w:val="000615F7"/>
    <w:rsid w:val="000640AC"/>
    <w:rsid w:val="000647CF"/>
    <w:rsid w:val="00066610"/>
    <w:rsid w:val="00070C9C"/>
    <w:rsid w:val="000777DE"/>
    <w:rsid w:val="0009072F"/>
    <w:rsid w:val="0009208C"/>
    <w:rsid w:val="00096231"/>
    <w:rsid w:val="0009685B"/>
    <w:rsid w:val="00096E93"/>
    <w:rsid w:val="000B03AD"/>
    <w:rsid w:val="000B0C2E"/>
    <w:rsid w:val="000B3755"/>
    <w:rsid w:val="000B58DC"/>
    <w:rsid w:val="000B6569"/>
    <w:rsid w:val="000B6A91"/>
    <w:rsid w:val="000C5979"/>
    <w:rsid w:val="000C689C"/>
    <w:rsid w:val="000D0CDD"/>
    <w:rsid w:val="000D2801"/>
    <w:rsid w:val="000D5ADD"/>
    <w:rsid w:val="000E0E1A"/>
    <w:rsid w:val="000E3146"/>
    <w:rsid w:val="000E68E8"/>
    <w:rsid w:val="000F3324"/>
    <w:rsid w:val="001001EA"/>
    <w:rsid w:val="00100B23"/>
    <w:rsid w:val="00106188"/>
    <w:rsid w:val="00107FCC"/>
    <w:rsid w:val="00111A4B"/>
    <w:rsid w:val="00117456"/>
    <w:rsid w:val="00121C39"/>
    <w:rsid w:val="00121D03"/>
    <w:rsid w:val="0012485C"/>
    <w:rsid w:val="00126CBA"/>
    <w:rsid w:val="00127701"/>
    <w:rsid w:val="00134459"/>
    <w:rsid w:val="001363E5"/>
    <w:rsid w:val="001377CA"/>
    <w:rsid w:val="001421C3"/>
    <w:rsid w:val="00142E2C"/>
    <w:rsid w:val="001453C1"/>
    <w:rsid w:val="00145BF7"/>
    <w:rsid w:val="001534FE"/>
    <w:rsid w:val="001551A9"/>
    <w:rsid w:val="001566BA"/>
    <w:rsid w:val="0016486D"/>
    <w:rsid w:val="00165BC1"/>
    <w:rsid w:val="00166145"/>
    <w:rsid w:val="00166204"/>
    <w:rsid w:val="00171EEB"/>
    <w:rsid w:val="00172609"/>
    <w:rsid w:val="00175CEE"/>
    <w:rsid w:val="00181ED1"/>
    <w:rsid w:val="00184662"/>
    <w:rsid w:val="00187F78"/>
    <w:rsid w:val="00187F9A"/>
    <w:rsid w:val="001950DF"/>
    <w:rsid w:val="00197171"/>
    <w:rsid w:val="00197AF4"/>
    <w:rsid w:val="001A272F"/>
    <w:rsid w:val="001A4B5D"/>
    <w:rsid w:val="001C269C"/>
    <w:rsid w:val="001C278D"/>
    <w:rsid w:val="001D0E3E"/>
    <w:rsid w:val="001D104E"/>
    <w:rsid w:val="001D3DD9"/>
    <w:rsid w:val="001D6871"/>
    <w:rsid w:val="001E25DE"/>
    <w:rsid w:val="001E3122"/>
    <w:rsid w:val="001E3ADD"/>
    <w:rsid w:val="001F40C9"/>
    <w:rsid w:val="001F5B6A"/>
    <w:rsid w:val="001F71BC"/>
    <w:rsid w:val="001F7D81"/>
    <w:rsid w:val="00203183"/>
    <w:rsid w:val="00205659"/>
    <w:rsid w:val="002066A8"/>
    <w:rsid w:val="00207438"/>
    <w:rsid w:val="00217D44"/>
    <w:rsid w:val="00225B9D"/>
    <w:rsid w:val="0023518D"/>
    <w:rsid w:val="00235EEA"/>
    <w:rsid w:val="00241F9C"/>
    <w:rsid w:val="0024257F"/>
    <w:rsid w:val="00243A9C"/>
    <w:rsid w:val="0024545C"/>
    <w:rsid w:val="00252194"/>
    <w:rsid w:val="00253CE1"/>
    <w:rsid w:val="00255D53"/>
    <w:rsid w:val="00272DC8"/>
    <w:rsid w:val="002742B7"/>
    <w:rsid w:val="0028095F"/>
    <w:rsid w:val="0028121A"/>
    <w:rsid w:val="002821FF"/>
    <w:rsid w:val="00286439"/>
    <w:rsid w:val="002869B3"/>
    <w:rsid w:val="00297AAC"/>
    <w:rsid w:val="002A4A36"/>
    <w:rsid w:val="002A5F5E"/>
    <w:rsid w:val="002C37E9"/>
    <w:rsid w:val="002D372B"/>
    <w:rsid w:val="002D59A4"/>
    <w:rsid w:val="002D785C"/>
    <w:rsid w:val="002E177B"/>
    <w:rsid w:val="002F0337"/>
    <w:rsid w:val="002F24C8"/>
    <w:rsid w:val="002F4D4A"/>
    <w:rsid w:val="002F6D96"/>
    <w:rsid w:val="002F7D3C"/>
    <w:rsid w:val="00300774"/>
    <w:rsid w:val="00301221"/>
    <w:rsid w:val="003014FD"/>
    <w:rsid w:val="00301F87"/>
    <w:rsid w:val="0030675D"/>
    <w:rsid w:val="00311EB7"/>
    <w:rsid w:val="003237DB"/>
    <w:rsid w:val="003247FA"/>
    <w:rsid w:val="00326482"/>
    <w:rsid w:val="00326856"/>
    <w:rsid w:val="00331939"/>
    <w:rsid w:val="00336688"/>
    <w:rsid w:val="00340BD5"/>
    <w:rsid w:val="00351F2E"/>
    <w:rsid w:val="003524F1"/>
    <w:rsid w:val="0035350A"/>
    <w:rsid w:val="00361AA3"/>
    <w:rsid w:val="00361BB5"/>
    <w:rsid w:val="0037275C"/>
    <w:rsid w:val="00372C64"/>
    <w:rsid w:val="0037474C"/>
    <w:rsid w:val="00377074"/>
    <w:rsid w:val="003803BD"/>
    <w:rsid w:val="00381054"/>
    <w:rsid w:val="00381794"/>
    <w:rsid w:val="003865EA"/>
    <w:rsid w:val="00387083"/>
    <w:rsid w:val="003966E4"/>
    <w:rsid w:val="003972BD"/>
    <w:rsid w:val="003A01BA"/>
    <w:rsid w:val="003A3BCB"/>
    <w:rsid w:val="003A6E2D"/>
    <w:rsid w:val="003B49C5"/>
    <w:rsid w:val="003B49E7"/>
    <w:rsid w:val="003B66CD"/>
    <w:rsid w:val="003C02A6"/>
    <w:rsid w:val="003C3E5A"/>
    <w:rsid w:val="003C6A22"/>
    <w:rsid w:val="003D55DE"/>
    <w:rsid w:val="003D7943"/>
    <w:rsid w:val="003E1B56"/>
    <w:rsid w:val="003E3117"/>
    <w:rsid w:val="003E4FAE"/>
    <w:rsid w:val="003E7101"/>
    <w:rsid w:val="00402510"/>
    <w:rsid w:val="00403B7E"/>
    <w:rsid w:val="00414EFA"/>
    <w:rsid w:val="0041509C"/>
    <w:rsid w:val="00415A5F"/>
    <w:rsid w:val="004165C0"/>
    <w:rsid w:val="00416DF9"/>
    <w:rsid w:val="00421C7E"/>
    <w:rsid w:val="004230BB"/>
    <w:rsid w:val="00423BD6"/>
    <w:rsid w:val="00437E04"/>
    <w:rsid w:val="00441643"/>
    <w:rsid w:val="0044243D"/>
    <w:rsid w:val="00443753"/>
    <w:rsid w:val="00455CDA"/>
    <w:rsid w:val="00455FEA"/>
    <w:rsid w:val="00465E43"/>
    <w:rsid w:val="00467153"/>
    <w:rsid w:val="004677DC"/>
    <w:rsid w:val="0048283F"/>
    <w:rsid w:val="00493D4E"/>
    <w:rsid w:val="004947CA"/>
    <w:rsid w:val="004A3C66"/>
    <w:rsid w:val="004A4AD5"/>
    <w:rsid w:val="004A7354"/>
    <w:rsid w:val="004B78EF"/>
    <w:rsid w:val="004C4084"/>
    <w:rsid w:val="004D28C4"/>
    <w:rsid w:val="004D3261"/>
    <w:rsid w:val="004E0034"/>
    <w:rsid w:val="004E1C3D"/>
    <w:rsid w:val="004E3157"/>
    <w:rsid w:val="004E3AEA"/>
    <w:rsid w:val="004F06B3"/>
    <w:rsid w:val="004F67BD"/>
    <w:rsid w:val="00506D69"/>
    <w:rsid w:val="005115E0"/>
    <w:rsid w:val="00514948"/>
    <w:rsid w:val="005208FD"/>
    <w:rsid w:val="005264BB"/>
    <w:rsid w:val="00527917"/>
    <w:rsid w:val="00530396"/>
    <w:rsid w:val="00530BE1"/>
    <w:rsid w:val="00531963"/>
    <w:rsid w:val="00532565"/>
    <w:rsid w:val="0053595C"/>
    <w:rsid w:val="005360E6"/>
    <w:rsid w:val="00536E27"/>
    <w:rsid w:val="00537848"/>
    <w:rsid w:val="00541A02"/>
    <w:rsid w:val="00542040"/>
    <w:rsid w:val="005457DB"/>
    <w:rsid w:val="00553865"/>
    <w:rsid w:val="0057014F"/>
    <w:rsid w:val="00570BB9"/>
    <w:rsid w:val="00572071"/>
    <w:rsid w:val="00574160"/>
    <w:rsid w:val="00577A70"/>
    <w:rsid w:val="00580BA6"/>
    <w:rsid w:val="0058535E"/>
    <w:rsid w:val="005904F0"/>
    <w:rsid w:val="00592028"/>
    <w:rsid w:val="00593A9E"/>
    <w:rsid w:val="005942D5"/>
    <w:rsid w:val="005970A6"/>
    <w:rsid w:val="00597AE3"/>
    <w:rsid w:val="005A037A"/>
    <w:rsid w:val="005A2831"/>
    <w:rsid w:val="005A52E8"/>
    <w:rsid w:val="005B06AC"/>
    <w:rsid w:val="005C0CEF"/>
    <w:rsid w:val="005C2C2E"/>
    <w:rsid w:val="005D0286"/>
    <w:rsid w:val="005D110A"/>
    <w:rsid w:val="005D6492"/>
    <w:rsid w:val="005E0320"/>
    <w:rsid w:val="005E1755"/>
    <w:rsid w:val="005E5FCC"/>
    <w:rsid w:val="005E61F1"/>
    <w:rsid w:val="005F20C9"/>
    <w:rsid w:val="005F237A"/>
    <w:rsid w:val="005F506C"/>
    <w:rsid w:val="00602840"/>
    <w:rsid w:val="00603FC9"/>
    <w:rsid w:val="00607EC1"/>
    <w:rsid w:val="0061348A"/>
    <w:rsid w:val="00624CC3"/>
    <w:rsid w:val="0062659E"/>
    <w:rsid w:val="0064118E"/>
    <w:rsid w:val="0064225D"/>
    <w:rsid w:val="0065230A"/>
    <w:rsid w:val="006543B0"/>
    <w:rsid w:val="0066242A"/>
    <w:rsid w:val="00666C9D"/>
    <w:rsid w:val="00675AB2"/>
    <w:rsid w:val="006804B5"/>
    <w:rsid w:val="00681D63"/>
    <w:rsid w:val="006820C2"/>
    <w:rsid w:val="0069193B"/>
    <w:rsid w:val="0069651F"/>
    <w:rsid w:val="0069740A"/>
    <w:rsid w:val="0069743C"/>
    <w:rsid w:val="006976AC"/>
    <w:rsid w:val="006A06D4"/>
    <w:rsid w:val="006A121F"/>
    <w:rsid w:val="006A5D18"/>
    <w:rsid w:val="006B1053"/>
    <w:rsid w:val="006B2D6C"/>
    <w:rsid w:val="006B5D90"/>
    <w:rsid w:val="006B69A4"/>
    <w:rsid w:val="006C0DE0"/>
    <w:rsid w:val="006C2AF6"/>
    <w:rsid w:val="006D43CB"/>
    <w:rsid w:val="006D79F3"/>
    <w:rsid w:val="006E1E06"/>
    <w:rsid w:val="006F7F77"/>
    <w:rsid w:val="00701806"/>
    <w:rsid w:val="00702749"/>
    <w:rsid w:val="00702B5C"/>
    <w:rsid w:val="00710894"/>
    <w:rsid w:val="00710941"/>
    <w:rsid w:val="00711354"/>
    <w:rsid w:val="00711E95"/>
    <w:rsid w:val="00713676"/>
    <w:rsid w:val="00713FC3"/>
    <w:rsid w:val="00714D0D"/>
    <w:rsid w:val="007169C2"/>
    <w:rsid w:val="0072791B"/>
    <w:rsid w:val="00727EA8"/>
    <w:rsid w:val="00733B4B"/>
    <w:rsid w:val="007372E1"/>
    <w:rsid w:val="00741515"/>
    <w:rsid w:val="00742731"/>
    <w:rsid w:val="00743DE4"/>
    <w:rsid w:val="007448F8"/>
    <w:rsid w:val="00746E4A"/>
    <w:rsid w:val="007475CB"/>
    <w:rsid w:val="007545C8"/>
    <w:rsid w:val="007600A1"/>
    <w:rsid w:val="00761E0C"/>
    <w:rsid w:val="00772BBD"/>
    <w:rsid w:val="00772E16"/>
    <w:rsid w:val="00777469"/>
    <w:rsid w:val="0079206A"/>
    <w:rsid w:val="00794B34"/>
    <w:rsid w:val="00794D3A"/>
    <w:rsid w:val="007B121E"/>
    <w:rsid w:val="007B527A"/>
    <w:rsid w:val="007B6314"/>
    <w:rsid w:val="007C693E"/>
    <w:rsid w:val="007D34FA"/>
    <w:rsid w:val="007D4382"/>
    <w:rsid w:val="007D4A1F"/>
    <w:rsid w:val="007E1497"/>
    <w:rsid w:val="007E726A"/>
    <w:rsid w:val="007E7616"/>
    <w:rsid w:val="007F27F6"/>
    <w:rsid w:val="007F6A40"/>
    <w:rsid w:val="00811FCD"/>
    <w:rsid w:val="0081204D"/>
    <w:rsid w:val="00812A63"/>
    <w:rsid w:val="00814F2B"/>
    <w:rsid w:val="00823A1F"/>
    <w:rsid w:val="00824192"/>
    <w:rsid w:val="008276F2"/>
    <w:rsid w:val="00830C52"/>
    <w:rsid w:val="00831F1C"/>
    <w:rsid w:val="00834F7A"/>
    <w:rsid w:val="008363CC"/>
    <w:rsid w:val="00840B10"/>
    <w:rsid w:val="008419C4"/>
    <w:rsid w:val="00842DC0"/>
    <w:rsid w:val="008447AC"/>
    <w:rsid w:val="00845750"/>
    <w:rsid w:val="00854968"/>
    <w:rsid w:val="008563D1"/>
    <w:rsid w:val="008663DA"/>
    <w:rsid w:val="00871011"/>
    <w:rsid w:val="0087257D"/>
    <w:rsid w:val="00872FD1"/>
    <w:rsid w:val="0087486D"/>
    <w:rsid w:val="00874AF0"/>
    <w:rsid w:val="00882790"/>
    <w:rsid w:val="0089162E"/>
    <w:rsid w:val="0089267E"/>
    <w:rsid w:val="008941B5"/>
    <w:rsid w:val="0089436D"/>
    <w:rsid w:val="008A36DA"/>
    <w:rsid w:val="008A5D1E"/>
    <w:rsid w:val="008A5E67"/>
    <w:rsid w:val="008B1878"/>
    <w:rsid w:val="008B3885"/>
    <w:rsid w:val="008B4A75"/>
    <w:rsid w:val="008C34E3"/>
    <w:rsid w:val="008C4631"/>
    <w:rsid w:val="008D53A3"/>
    <w:rsid w:val="008E414A"/>
    <w:rsid w:val="008E4676"/>
    <w:rsid w:val="008E4AB4"/>
    <w:rsid w:val="008F1BA9"/>
    <w:rsid w:val="008F2310"/>
    <w:rsid w:val="009026F3"/>
    <w:rsid w:val="00902807"/>
    <w:rsid w:val="009039DE"/>
    <w:rsid w:val="00916DD7"/>
    <w:rsid w:val="00920EBD"/>
    <w:rsid w:val="0092584C"/>
    <w:rsid w:val="00937D30"/>
    <w:rsid w:val="009446A4"/>
    <w:rsid w:val="009522A7"/>
    <w:rsid w:val="00954519"/>
    <w:rsid w:val="00954B31"/>
    <w:rsid w:val="00955F67"/>
    <w:rsid w:val="00956068"/>
    <w:rsid w:val="0095660B"/>
    <w:rsid w:val="00961F5A"/>
    <w:rsid w:val="009621FF"/>
    <w:rsid w:val="0096259C"/>
    <w:rsid w:val="009640A7"/>
    <w:rsid w:val="009644FE"/>
    <w:rsid w:val="009654C4"/>
    <w:rsid w:val="00966460"/>
    <w:rsid w:val="00970522"/>
    <w:rsid w:val="009754A9"/>
    <w:rsid w:val="009837A2"/>
    <w:rsid w:val="009926DB"/>
    <w:rsid w:val="009928DF"/>
    <w:rsid w:val="00992B9F"/>
    <w:rsid w:val="00992F7E"/>
    <w:rsid w:val="00993A88"/>
    <w:rsid w:val="009966AB"/>
    <w:rsid w:val="009A15FE"/>
    <w:rsid w:val="009A48FA"/>
    <w:rsid w:val="009B23FD"/>
    <w:rsid w:val="009C7609"/>
    <w:rsid w:val="009C7884"/>
    <w:rsid w:val="009D2EE0"/>
    <w:rsid w:val="009D3C8D"/>
    <w:rsid w:val="009D6DF6"/>
    <w:rsid w:val="009E30DD"/>
    <w:rsid w:val="009E63DC"/>
    <w:rsid w:val="009F482F"/>
    <w:rsid w:val="009F4F4F"/>
    <w:rsid w:val="009F6477"/>
    <w:rsid w:val="00A04A10"/>
    <w:rsid w:val="00A0618D"/>
    <w:rsid w:val="00A061DE"/>
    <w:rsid w:val="00A17018"/>
    <w:rsid w:val="00A17FDF"/>
    <w:rsid w:val="00A2110A"/>
    <w:rsid w:val="00A245E8"/>
    <w:rsid w:val="00A312D8"/>
    <w:rsid w:val="00A361E9"/>
    <w:rsid w:val="00A41321"/>
    <w:rsid w:val="00A531A6"/>
    <w:rsid w:val="00A562E1"/>
    <w:rsid w:val="00A61DA6"/>
    <w:rsid w:val="00A654EF"/>
    <w:rsid w:val="00A711F1"/>
    <w:rsid w:val="00A733B5"/>
    <w:rsid w:val="00A73BF5"/>
    <w:rsid w:val="00A7598F"/>
    <w:rsid w:val="00A80C56"/>
    <w:rsid w:val="00A84059"/>
    <w:rsid w:val="00A842B5"/>
    <w:rsid w:val="00A85C10"/>
    <w:rsid w:val="00A8661E"/>
    <w:rsid w:val="00A911DB"/>
    <w:rsid w:val="00A91CF2"/>
    <w:rsid w:val="00A9763E"/>
    <w:rsid w:val="00AA055B"/>
    <w:rsid w:val="00AA2629"/>
    <w:rsid w:val="00AA3423"/>
    <w:rsid w:val="00AB667D"/>
    <w:rsid w:val="00AC0F46"/>
    <w:rsid w:val="00AC23F7"/>
    <w:rsid w:val="00AC2E1D"/>
    <w:rsid w:val="00AC4597"/>
    <w:rsid w:val="00AC7C8C"/>
    <w:rsid w:val="00AD644F"/>
    <w:rsid w:val="00AE076D"/>
    <w:rsid w:val="00AE38CA"/>
    <w:rsid w:val="00AE67DC"/>
    <w:rsid w:val="00AF0265"/>
    <w:rsid w:val="00AF07C7"/>
    <w:rsid w:val="00AF359C"/>
    <w:rsid w:val="00AF435F"/>
    <w:rsid w:val="00AF453C"/>
    <w:rsid w:val="00B0143D"/>
    <w:rsid w:val="00B0621A"/>
    <w:rsid w:val="00B1088B"/>
    <w:rsid w:val="00B14792"/>
    <w:rsid w:val="00B1545D"/>
    <w:rsid w:val="00B229A8"/>
    <w:rsid w:val="00B34C30"/>
    <w:rsid w:val="00B35D45"/>
    <w:rsid w:val="00B36135"/>
    <w:rsid w:val="00B36C0E"/>
    <w:rsid w:val="00B40A70"/>
    <w:rsid w:val="00B42709"/>
    <w:rsid w:val="00B47C69"/>
    <w:rsid w:val="00B510D8"/>
    <w:rsid w:val="00B5256E"/>
    <w:rsid w:val="00B54B79"/>
    <w:rsid w:val="00B55711"/>
    <w:rsid w:val="00B700B8"/>
    <w:rsid w:val="00B74B04"/>
    <w:rsid w:val="00B75B6F"/>
    <w:rsid w:val="00B76D1C"/>
    <w:rsid w:val="00B85444"/>
    <w:rsid w:val="00B91286"/>
    <w:rsid w:val="00B921AC"/>
    <w:rsid w:val="00B94800"/>
    <w:rsid w:val="00BA41F6"/>
    <w:rsid w:val="00BA6FE5"/>
    <w:rsid w:val="00BB1EA9"/>
    <w:rsid w:val="00BB5985"/>
    <w:rsid w:val="00BC1EAC"/>
    <w:rsid w:val="00BC3076"/>
    <w:rsid w:val="00BD2009"/>
    <w:rsid w:val="00BD2691"/>
    <w:rsid w:val="00BE32C3"/>
    <w:rsid w:val="00BE64D0"/>
    <w:rsid w:val="00BE69B8"/>
    <w:rsid w:val="00BF3443"/>
    <w:rsid w:val="00BF6D41"/>
    <w:rsid w:val="00C136F4"/>
    <w:rsid w:val="00C25FFC"/>
    <w:rsid w:val="00C27E61"/>
    <w:rsid w:val="00C311FD"/>
    <w:rsid w:val="00C35C89"/>
    <w:rsid w:val="00C372DF"/>
    <w:rsid w:val="00C40F47"/>
    <w:rsid w:val="00C47041"/>
    <w:rsid w:val="00C51387"/>
    <w:rsid w:val="00C53C60"/>
    <w:rsid w:val="00C55142"/>
    <w:rsid w:val="00C578EB"/>
    <w:rsid w:val="00C609D5"/>
    <w:rsid w:val="00C60B49"/>
    <w:rsid w:val="00C6240C"/>
    <w:rsid w:val="00C62E0B"/>
    <w:rsid w:val="00C62FE5"/>
    <w:rsid w:val="00C63E3F"/>
    <w:rsid w:val="00C6704B"/>
    <w:rsid w:val="00C90B05"/>
    <w:rsid w:val="00C92118"/>
    <w:rsid w:val="00CA29EA"/>
    <w:rsid w:val="00CA7D33"/>
    <w:rsid w:val="00CB1C76"/>
    <w:rsid w:val="00CB63A2"/>
    <w:rsid w:val="00CB7EA7"/>
    <w:rsid w:val="00CC05A2"/>
    <w:rsid w:val="00CC2E4C"/>
    <w:rsid w:val="00CC4742"/>
    <w:rsid w:val="00CC5BA4"/>
    <w:rsid w:val="00CC5FD6"/>
    <w:rsid w:val="00CD03FF"/>
    <w:rsid w:val="00CE2878"/>
    <w:rsid w:val="00CE6C47"/>
    <w:rsid w:val="00CF5B84"/>
    <w:rsid w:val="00D003CF"/>
    <w:rsid w:val="00D04F09"/>
    <w:rsid w:val="00D1665D"/>
    <w:rsid w:val="00D241E4"/>
    <w:rsid w:val="00D31507"/>
    <w:rsid w:val="00D36EAE"/>
    <w:rsid w:val="00D4331F"/>
    <w:rsid w:val="00D522C0"/>
    <w:rsid w:val="00D53F04"/>
    <w:rsid w:val="00D56918"/>
    <w:rsid w:val="00D56F20"/>
    <w:rsid w:val="00D57E1A"/>
    <w:rsid w:val="00D67140"/>
    <w:rsid w:val="00D6779E"/>
    <w:rsid w:val="00D72A7A"/>
    <w:rsid w:val="00D73F33"/>
    <w:rsid w:val="00D74C81"/>
    <w:rsid w:val="00D8276C"/>
    <w:rsid w:val="00D82825"/>
    <w:rsid w:val="00D854B6"/>
    <w:rsid w:val="00D91683"/>
    <w:rsid w:val="00D96750"/>
    <w:rsid w:val="00D977C2"/>
    <w:rsid w:val="00DA088D"/>
    <w:rsid w:val="00DA08ED"/>
    <w:rsid w:val="00DA1778"/>
    <w:rsid w:val="00DA2C29"/>
    <w:rsid w:val="00DA39DF"/>
    <w:rsid w:val="00DA47A4"/>
    <w:rsid w:val="00DA50A3"/>
    <w:rsid w:val="00DA6678"/>
    <w:rsid w:val="00DB5855"/>
    <w:rsid w:val="00DC0C97"/>
    <w:rsid w:val="00DC0D4E"/>
    <w:rsid w:val="00DC148F"/>
    <w:rsid w:val="00DC2889"/>
    <w:rsid w:val="00DC5868"/>
    <w:rsid w:val="00DC5BA1"/>
    <w:rsid w:val="00DD020C"/>
    <w:rsid w:val="00DD29B3"/>
    <w:rsid w:val="00DD350A"/>
    <w:rsid w:val="00DE4D89"/>
    <w:rsid w:val="00DE6373"/>
    <w:rsid w:val="00DF0FE0"/>
    <w:rsid w:val="00DF18FB"/>
    <w:rsid w:val="00E01052"/>
    <w:rsid w:val="00E02C62"/>
    <w:rsid w:val="00E055A3"/>
    <w:rsid w:val="00E06010"/>
    <w:rsid w:val="00E14BEC"/>
    <w:rsid w:val="00E17DD2"/>
    <w:rsid w:val="00E206B6"/>
    <w:rsid w:val="00E244DB"/>
    <w:rsid w:val="00E2605E"/>
    <w:rsid w:val="00E30FA2"/>
    <w:rsid w:val="00E3499B"/>
    <w:rsid w:val="00E34E72"/>
    <w:rsid w:val="00E42BB9"/>
    <w:rsid w:val="00E471A3"/>
    <w:rsid w:val="00E5197E"/>
    <w:rsid w:val="00E53FD8"/>
    <w:rsid w:val="00E549E8"/>
    <w:rsid w:val="00E60186"/>
    <w:rsid w:val="00E61FEE"/>
    <w:rsid w:val="00E72F51"/>
    <w:rsid w:val="00E7315D"/>
    <w:rsid w:val="00E75F7B"/>
    <w:rsid w:val="00E777F2"/>
    <w:rsid w:val="00E802E4"/>
    <w:rsid w:val="00E83C35"/>
    <w:rsid w:val="00E83E99"/>
    <w:rsid w:val="00E8447F"/>
    <w:rsid w:val="00E851A4"/>
    <w:rsid w:val="00E866FE"/>
    <w:rsid w:val="00E90479"/>
    <w:rsid w:val="00E91747"/>
    <w:rsid w:val="00E91D32"/>
    <w:rsid w:val="00E9489D"/>
    <w:rsid w:val="00E95790"/>
    <w:rsid w:val="00E97BB8"/>
    <w:rsid w:val="00EA20A4"/>
    <w:rsid w:val="00EA346B"/>
    <w:rsid w:val="00EA6F8D"/>
    <w:rsid w:val="00EB0405"/>
    <w:rsid w:val="00EB06CD"/>
    <w:rsid w:val="00EB07A4"/>
    <w:rsid w:val="00EB33F8"/>
    <w:rsid w:val="00EB3F82"/>
    <w:rsid w:val="00EB4FFD"/>
    <w:rsid w:val="00EC1523"/>
    <w:rsid w:val="00EC33AB"/>
    <w:rsid w:val="00EC37A7"/>
    <w:rsid w:val="00EC7335"/>
    <w:rsid w:val="00ED2EE1"/>
    <w:rsid w:val="00ED6104"/>
    <w:rsid w:val="00EE54E4"/>
    <w:rsid w:val="00EE70E4"/>
    <w:rsid w:val="00EE763D"/>
    <w:rsid w:val="00EE7C9B"/>
    <w:rsid w:val="00EF0E6F"/>
    <w:rsid w:val="00EF1C7E"/>
    <w:rsid w:val="00EF1E00"/>
    <w:rsid w:val="00EF2AC5"/>
    <w:rsid w:val="00EF2B94"/>
    <w:rsid w:val="00EF6C9E"/>
    <w:rsid w:val="00F10052"/>
    <w:rsid w:val="00F2660F"/>
    <w:rsid w:val="00F3169A"/>
    <w:rsid w:val="00F35186"/>
    <w:rsid w:val="00F36980"/>
    <w:rsid w:val="00F36D7A"/>
    <w:rsid w:val="00F42903"/>
    <w:rsid w:val="00F42CD4"/>
    <w:rsid w:val="00F44FF8"/>
    <w:rsid w:val="00F45390"/>
    <w:rsid w:val="00F51FF2"/>
    <w:rsid w:val="00F54A89"/>
    <w:rsid w:val="00F56A20"/>
    <w:rsid w:val="00F6104E"/>
    <w:rsid w:val="00F6191B"/>
    <w:rsid w:val="00F62BBB"/>
    <w:rsid w:val="00F63437"/>
    <w:rsid w:val="00F711C7"/>
    <w:rsid w:val="00F73C2A"/>
    <w:rsid w:val="00F82C20"/>
    <w:rsid w:val="00F937FE"/>
    <w:rsid w:val="00F951EE"/>
    <w:rsid w:val="00F97FFB"/>
    <w:rsid w:val="00FA2B79"/>
    <w:rsid w:val="00FA2D45"/>
    <w:rsid w:val="00FA4533"/>
    <w:rsid w:val="00FB3A59"/>
    <w:rsid w:val="00FB491B"/>
    <w:rsid w:val="00FB591D"/>
    <w:rsid w:val="00FC3825"/>
    <w:rsid w:val="00FD08D7"/>
    <w:rsid w:val="00FD7DD5"/>
    <w:rsid w:val="00FE1995"/>
    <w:rsid w:val="00FE7E3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42A6B"/>
  <w15:chartTrackingRefBased/>
  <w15:docId w15:val="{AF85BFC2-A671-4F39-9670-F905CED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FC"/>
  </w:style>
  <w:style w:type="paragraph" w:styleId="Heading1">
    <w:name w:val="heading 1"/>
    <w:basedOn w:val="Normal"/>
    <w:next w:val="Normal"/>
    <w:link w:val="Heading1Char"/>
    <w:uiPriority w:val="9"/>
    <w:qFormat/>
    <w:rsid w:val="00681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-SciencePG-Author">
    <w:name w:val="04-SciencePG-Author"/>
    <w:basedOn w:val="Normal"/>
    <w:qFormat/>
    <w:rsid w:val="00C25FFC"/>
    <w:pPr>
      <w:widowControl w:val="0"/>
      <w:adjustRightInd w:val="0"/>
      <w:snapToGrid w:val="0"/>
      <w:spacing w:before="240" w:line="280" w:lineRule="exact"/>
    </w:pPr>
    <w:rPr>
      <w:rFonts w:ascii="Times New Roman" w:eastAsia="Arial" w:hAnsi="Times New Roman" w:cs="Times New Roman"/>
      <w:b/>
      <w:kern w:val="2"/>
      <w:sz w:val="24"/>
      <w:szCs w:val="24"/>
      <w:lang w:val="en-GB" w:eastAsia="zh-CN"/>
    </w:rPr>
  </w:style>
  <w:style w:type="paragraph" w:customStyle="1" w:styleId="05-SciencePG-Affiliation">
    <w:name w:val="05-SciencePG-Affiliation"/>
    <w:basedOn w:val="Normal"/>
    <w:qFormat/>
    <w:rsid w:val="00C25FFC"/>
    <w:pPr>
      <w:widowControl w:val="0"/>
      <w:adjustRightInd w:val="0"/>
      <w:snapToGrid w:val="0"/>
      <w:spacing w:after="0" w:line="240" w:lineRule="exact"/>
      <w:ind w:left="50" w:hangingChars="50" w:hanging="50"/>
    </w:pPr>
    <w:rPr>
      <w:rFonts w:ascii="Times New Roman" w:eastAsia="Times New Roman" w:hAnsi="Times New Roman" w:cs="Times New Roman"/>
      <w:kern w:val="2"/>
      <w:sz w:val="18"/>
      <w:szCs w:val="18"/>
      <w:lang w:val="en-GB" w:eastAsia="zh-CN"/>
    </w:rPr>
  </w:style>
  <w:style w:type="character" w:customStyle="1" w:styleId="fontstyle01">
    <w:name w:val="fontstyle01"/>
    <w:basedOn w:val="DefaultParagraphFont"/>
    <w:rsid w:val="009928DF"/>
    <w:rPr>
      <w:rFonts w:ascii="Cambria" w:hAnsi="Cambria" w:hint="default"/>
      <w:b w:val="0"/>
      <w:bCs w:val="0"/>
      <w:i w:val="0"/>
      <w:iCs w:val="0"/>
      <w:color w:val="000000"/>
      <w:sz w:val="14"/>
      <w:szCs w:val="14"/>
    </w:rPr>
  </w:style>
  <w:style w:type="table" w:styleId="TableGrid">
    <w:name w:val="Table Grid"/>
    <w:basedOn w:val="TableNormal"/>
    <w:uiPriority w:val="39"/>
    <w:rsid w:val="000F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0F33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1">
    <w:name w:val="Tableau Liste 6 Couleur1"/>
    <w:basedOn w:val="TableNormal"/>
    <w:next w:val="ListTable6Colorful"/>
    <w:uiPriority w:val="51"/>
    <w:rsid w:val="00FB491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aption">
    <w:name w:val="caption"/>
    <w:basedOn w:val="Normal"/>
    <w:next w:val="Normal"/>
    <w:unhideWhenUsed/>
    <w:qFormat/>
    <w:rsid w:val="00225B9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fr-FR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41E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C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3C60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3076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14948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20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5FF"/>
  </w:style>
  <w:style w:type="paragraph" w:styleId="Footer">
    <w:name w:val="footer"/>
    <w:basedOn w:val="Normal"/>
    <w:link w:val="FooterChar"/>
    <w:uiPriority w:val="99"/>
    <w:unhideWhenUsed/>
    <w:rsid w:val="0001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5FF"/>
  </w:style>
  <w:style w:type="character" w:styleId="UnresolvedMention">
    <w:name w:val="Unresolved Mention"/>
    <w:basedOn w:val="DefaultParagraphFont"/>
    <w:uiPriority w:val="99"/>
    <w:semiHidden/>
    <w:unhideWhenUsed/>
    <w:rsid w:val="00A562E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1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C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chor-text">
    <w:name w:val="anchor-text"/>
    <w:basedOn w:val="DefaultParagraphFont"/>
    <w:rsid w:val="00F5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hyperlink" Target="https://www.sciencedirect.com/journal/tribology-international/vol/167/suppl/C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16/j.biortech.2018.09.030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www.sciencedirect.com/journal/tribology-international" TargetMode="External"/><Relationship Id="rId25" Type="http://schemas.openxmlformats.org/officeDocument/2006/relationships/hyperlink" Target="https://doi.org/10.1007/s13399-022-03320-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016/j.indcrop.2021.114252" TargetMode="External"/><Relationship Id="rId20" Type="http://schemas.openxmlformats.org/officeDocument/2006/relationships/hyperlink" Target="https://doi.org/10.9734/cjast/2021/v40i231261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hyperlink" Target="https://doi.org/10.9734/ijecc/2022/v12i1131279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sciencedirect.com/journal/industrial-crops-and-products/vol/175/suppl/C" TargetMode="External"/><Relationship Id="rId23" Type="http://schemas.openxmlformats.org/officeDocument/2006/relationships/hyperlink" Target="https://doi.org/10.1016/j.biortech.2018.10.066" TargetMode="External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hyperlink" Target="https://doi.org/10.1016/j.triboint.2021.107415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yperlink" Target="https://www.sciencedirect.com/journal/industrial-crops-and-products" TargetMode="External"/><Relationship Id="rId22" Type="http://schemas.openxmlformats.org/officeDocument/2006/relationships/hyperlink" Target="https://doi.org/10.1016/j.biortech.2020.123801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19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Editor GP 005</cp:lastModifiedBy>
  <cp:revision>114</cp:revision>
  <dcterms:created xsi:type="dcterms:W3CDTF">2025-05-24T10:27:00Z</dcterms:created>
  <dcterms:modified xsi:type="dcterms:W3CDTF">2025-06-23T06:59:00Z</dcterms:modified>
</cp:coreProperties>
</file>