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6D01B" w14:textId="74DCD4AE" w:rsidR="004C2895" w:rsidRPr="000D2B79" w:rsidRDefault="00B01382" w:rsidP="000D2B79">
      <w:pPr>
        <w:pStyle w:val="NormalWeb"/>
        <w:spacing w:line="360" w:lineRule="auto"/>
        <w:rPr>
          <w:b/>
          <w:bCs/>
        </w:rPr>
      </w:pPr>
      <w:r w:rsidRPr="000D2B79">
        <w:rPr>
          <w:b/>
          <w:bCs/>
        </w:rPr>
        <w:t>Rare Synchronous Colonic</w:t>
      </w:r>
      <w:r w:rsidR="004C2895" w:rsidRPr="000D2B79">
        <w:rPr>
          <w:b/>
          <w:bCs/>
        </w:rPr>
        <w:t xml:space="preserve"> and Ovarian Carcinomas </w:t>
      </w:r>
      <w:r w:rsidR="00F51126" w:rsidRPr="000D2B79">
        <w:rPr>
          <w:b/>
          <w:bCs/>
        </w:rPr>
        <w:t>in</w:t>
      </w:r>
      <w:r w:rsidR="00F67B1F" w:rsidRPr="000D2B79">
        <w:rPr>
          <w:b/>
          <w:bCs/>
        </w:rPr>
        <w:t xml:space="preserve"> a</w:t>
      </w:r>
      <w:r w:rsidR="004C2895" w:rsidRPr="000D2B79">
        <w:rPr>
          <w:b/>
          <w:bCs/>
        </w:rPr>
        <w:t xml:space="preserve"> 26</w:t>
      </w:r>
      <w:r w:rsidR="004102EA">
        <w:rPr>
          <w:b/>
          <w:bCs/>
        </w:rPr>
        <w:t xml:space="preserve"> </w:t>
      </w:r>
      <w:r w:rsidR="004C2895" w:rsidRPr="000D2B79">
        <w:rPr>
          <w:b/>
          <w:bCs/>
        </w:rPr>
        <w:t>Year</w:t>
      </w:r>
      <w:r w:rsidR="004102EA">
        <w:rPr>
          <w:b/>
          <w:bCs/>
        </w:rPr>
        <w:t xml:space="preserve"> </w:t>
      </w:r>
      <w:r w:rsidR="004C2895" w:rsidRPr="000D2B79">
        <w:rPr>
          <w:b/>
          <w:bCs/>
        </w:rPr>
        <w:t>Old Female Patient: A Case Report</w:t>
      </w:r>
    </w:p>
    <w:p w14:paraId="692A859B" w14:textId="77777777" w:rsidR="000B4DC2" w:rsidRPr="000D2B79" w:rsidRDefault="000B4DC2" w:rsidP="000D2B79">
      <w:pPr>
        <w:shd w:val="clear" w:color="auto" w:fill="FFFFFF"/>
        <w:spacing w:before="100" w:beforeAutospacing="1" w:after="100" w:afterAutospacing="1" w:line="360" w:lineRule="auto"/>
        <w:rPr>
          <w:rFonts w:ascii="Times New Roman" w:eastAsia="Times New Roman" w:hAnsi="Times New Roman" w:cs="Times New Roman"/>
          <w:b/>
          <w:bCs/>
          <w:color w:val="000000"/>
          <w:sz w:val="24"/>
          <w:szCs w:val="24"/>
        </w:rPr>
      </w:pPr>
    </w:p>
    <w:p w14:paraId="01666338" w14:textId="77777777" w:rsidR="007B0956" w:rsidRPr="000D2B79" w:rsidRDefault="007B0956" w:rsidP="000D2B79">
      <w:pPr>
        <w:pStyle w:val="NormalWeb"/>
        <w:spacing w:line="360" w:lineRule="auto"/>
        <w:rPr>
          <w:rStyle w:val="Strong"/>
          <w:sz w:val="28"/>
          <w:szCs w:val="28"/>
        </w:rPr>
      </w:pPr>
    </w:p>
    <w:p w14:paraId="1FA66C61" w14:textId="77777777" w:rsidR="007B0956" w:rsidRPr="000D2B79" w:rsidRDefault="007B0956" w:rsidP="000D2B79">
      <w:pPr>
        <w:pStyle w:val="NormalWeb"/>
        <w:spacing w:line="360" w:lineRule="auto"/>
        <w:rPr>
          <w:rStyle w:val="Strong"/>
          <w:sz w:val="28"/>
          <w:szCs w:val="28"/>
        </w:rPr>
      </w:pPr>
    </w:p>
    <w:p w14:paraId="4DCE4E73" w14:textId="77777777" w:rsidR="007B0956" w:rsidRPr="000D2B79" w:rsidRDefault="007B0956" w:rsidP="000D2B79">
      <w:pPr>
        <w:pStyle w:val="NormalWeb"/>
        <w:spacing w:line="360" w:lineRule="auto"/>
        <w:rPr>
          <w:rStyle w:val="Strong"/>
          <w:sz w:val="28"/>
          <w:szCs w:val="28"/>
        </w:rPr>
      </w:pPr>
    </w:p>
    <w:p w14:paraId="04CFBD6D" w14:textId="77777777" w:rsidR="007B0956" w:rsidRPr="000D2B79" w:rsidRDefault="007B0956" w:rsidP="000D2B79">
      <w:pPr>
        <w:pStyle w:val="NormalWeb"/>
        <w:spacing w:line="360" w:lineRule="auto"/>
        <w:rPr>
          <w:rStyle w:val="Strong"/>
          <w:sz w:val="28"/>
          <w:szCs w:val="28"/>
        </w:rPr>
      </w:pPr>
    </w:p>
    <w:p w14:paraId="6F313691" w14:textId="77777777" w:rsidR="007B0956" w:rsidRPr="000D2B79" w:rsidRDefault="007B0956" w:rsidP="000D2B79">
      <w:pPr>
        <w:pStyle w:val="NormalWeb"/>
        <w:spacing w:line="360" w:lineRule="auto"/>
        <w:rPr>
          <w:rStyle w:val="Strong"/>
          <w:sz w:val="28"/>
          <w:szCs w:val="28"/>
        </w:rPr>
      </w:pPr>
    </w:p>
    <w:p w14:paraId="0B4B3D17" w14:textId="77777777" w:rsidR="007B0956" w:rsidRPr="000D2B79" w:rsidRDefault="007B0956" w:rsidP="000D2B79">
      <w:pPr>
        <w:pStyle w:val="NormalWeb"/>
        <w:spacing w:line="360" w:lineRule="auto"/>
        <w:rPr>
          <w:rStyle w:val="Strong"/>
          <w:sz w:val="28"/>
          <w:szCs w:val="28"/>
        </w:rPr>
      </w:pPr>
    </w:p>
    <w:p w14:paraId="459DD0C8" w14:textId="77777777" w:rsidR="007B0956" w:rsidRPr="000D2B79" w:rsidRDefault="007B0956" w:rsidP="000D2B79">
      <w:pPr>
        <w:pStyle w:val="NormalWeb"/>
        <w:spacing w:line="360" w:lineRule="auto"/>
        <w:rPr>
          <w:rStyle w:val="Strong"/>
          <w:sz w:val="28"/>
          <w:szCs w:val="28"/>
        </w:rPr>
      </w:pPr>
    </w:p>
    <w:p w14:paraId="2D92337F" w14:textId="77777777" w:rsidR="007B0956" w:rsidRPr="000D2B79" w:rsidRDefault="007B0956" w:rsidP="000D2B79">
      <w:pPr>
        <w:pStyle w:val="NormalWeb"/>
        <w:spacing w:line="360" w:lineRule="auto"/>
        <w:rPr>
          <w:rStyle w:val="Strong"/>
          <w:sz w:val="28"/>
          <w:szCs w:val="28"/>
        </w:rPr>
      </w:pPr>
    </w:p>
    <w:p w14:paraId="71A19E66" w14:textId="77777777" w:rsidR="007B0956" w:rsidRPr="000D2B79" w:rsidRDefault="007B0956" w:rsidP="000D2B79">
      <w:pPr>
        <w:pStyle w:val="NormalWeb"/>
        <w:spacing w:line="360" w:lineRule="auto"/>
        <w:rPr>
          <w:rStyle w:val="Strong"/>
          <w:sz w:val="28"/>
          <w:szCs w:val="28"/>
        </w:rPr>
      </w:pPr>
    </w:p>
    <w:p w14:paraId="137360A7" w14:textId="77777777" w:rsidR="007B0956" w:rsidRPr="000D2B79" w:rsidRDefault="007B0956" w:rsidP="000D2B79">
      <w:pPr>
        <w:pStyle w:val="NormalWeb"/>
        <w:spacing w:line="360" w:lineRule="auto"/>
        <w:rPr>
          <w:rStyle w:val="Strong"/>
          <w:sz w:val="28"/>
          <w:szCs w:val="28"/>
        </w:rPr>
      </w:pPr>
    </w:p>
    <w:p w14:paraId="2834C872" w14:textId="77777777" w:rsidR="007B0956" w:rsidRPr="000D2B79" w:rsidRDefault="007B0956" w:rsidP="000D2B79">
      <w:pPr>
        <w:pStyle w:val="NormalWeb"/>
        <w:spacing w:line="360" w:lineRule="auto"/>
        <w:rPr>
          <w:rStyle w:val="Strong"/>
          <w:sz w:val="28"/>
          <w:szCs w:val="28"/>
        </w:rPr>
      </w:pPr>
    </w:p>
    <w:p w14:paraId="26C8D2F4" w14:textId="77777777" w:rsidR="007B0956" w:rsidRPr="000D2B79" w:rsidRDefault="007B0956" w:rsidP="000D2B79">
      <w:pPr>
        <w:pStyle w:val="NormalWeb"/>
        <w:spacing w:line="360" w:lineRule="auto"/>
        <w:rPr>
          <w:rStyle w:val="Strong"/>
          <w:sz w:val="28"/>
          <w:szCs w:val="28"/>
        </w:rPr>
      </w:pPr>
    </w:p>
    <w:p w14:paraId="31D6FA49" w14:textId="77777777" w:rsidR="007B0956" w:rsidRPr="000D2B79" w:rsidRDefault="007B0956" w:rsidP="000D2B79">
      <w:pPr>
        <w:pStyle w:val="NormalWeb"/>
        <w:spacing w:line="360" w:lineRule="auto"/>
        <w:rPr>
          <w:rStyle w:val="Strong"/>
          <w:sz w:val="28"/>
          <w:szCs w:val="28"/>
        </w:rPr>
      </w:pPr>
    </w:p>
    <w:p w14:paraId="57D840F3" w14:textId="77777777" w:rsidR="007B0956" w:rsidRPr="000D2B79" w:rsidRDefault="007B0956" w:rsidP="000D2B79">
      <w:pPr>
        <w:pStyle w:val="NormalWeb"/>
        <w:spacing w:line="360" w:lineRule="auto"/>
        <w:rPr>
          <w:rStyle w:val="Strong"/>
          <w:sz w:val="28"/>
          <w:szCs w:val="28"/>
        </w:rPr>
      </w:pPr>
    </w:p>
    <w:p w14:paraId="2DC9E112" w14:textId="77777777" w:rsidR="007B0956" w:rsidRPr="000D2B79" w:rsidRDefault="007B0956" w:rsidP="000D2B79">
      <w:pPr>
        <w:pStyle w:val="NormalWeb"/>
        <w:spacing w:line="360" w:lineRule="auto"/>
        <w:rPr>
          <w:rStyle w:val="Strong"/>
          <w:sz w:val="28"/>
          <w:szCs w:val="28"/>
        </w:rPr>
      </w:pPr>
    </w:p>
    <w:p w14:paraId="1A9B31C2" w14:textId="77777777" w:rsidR="007B0956" w:rsidRPr="000D2B79" w:rsidRDefault="007B0956" w:rsidP="000D2B79">
      <w:pPr>
        <w:pStyle w:val="NormalWeb"/>
        <w:spacing w:line="360" w:lineRule="auto"/>
        <w:rPr>
          <w:rStyle w:val="Strong"/>
          <w:sz w:val="28"/>
          <w:szCs w:val="28"/>
        </w:rPr>
      </w:pPr>
    </w:p>
    <w:p w14:paraId="374E3684" w14:textId="77777777" w:rsidR="007B0956" w:rsidRPr="000D2B79" w:rsidRDefault="007B0956" w:rsidP="000D2B79">
      <w:pPr>
        <w:pStyle w:val="NormalWeb"/>
        <w:spacing w:line="360" w:lineRule="auto"/>
        <w:rPr>
          <w:rStyle w:val="Strong"/>
          <w:sz w:val="28"/>
          <w:szCs w:val="28"/>
        </w:rPr>
      </w:pPr>
    </w:p>
    <w:p w14:paraId="23B9B8D8" w14:textId="619A6D67" w:rsidR="007B0956" w:rsidRPr="000D2B79" w:rsidRDefault="007B0956" w:rsidP="000D2B79">
      <w:pPr>
        <w:pStyle w:val="NormalWeb"/>
        <w:spacing w:line="360" w:lineRule="auto"/>
        <w:rPr>
          <w:rStyle w:val="Strong"/>
          <w:sz w:val="28"/>
          <w:szCs w:val="28"/>
        </w:rPr>
      </w:pPr>
      <w:r w:rsidRPr="000D2B79">
        <w:rPr>
          <w:rStyle w:val="Strong"/>
          <w:sz w:val="28"/>
          <w:szCs w:val="28"/>
        </w:rPr>
        <w:t>Abstract:</w:t>
      </w:r>
    </w:p>
    <w:p w14:paraId="04FD20F8" w14:textId="39446697" w:rsidR="007B0956" w:rsidRPr="000D2B79" w:rsidRDefault="007B0956" w:rsidP="000D2B79">
      <w:pPr>
        <w:spacing w:line="360" w:lineRule="auto"/>
        <w:rPr>
          <w:rFonts w:ascii="Times New Roman" w:eastAsia="Times New Roman" w:hAnsi="Times New Roman" w:cs="Times New Roman"/>
          <w:kern w:val="0"/>
          <w:sz w:val="24"/>
          <w:szCs w:val="24"/>
          <w:lang w:val="en-GB" w:eastAsia="en-GB"/>
        </w:rPr>
      </w:pPr>
      <w:r w:rsidRPr="000D2B79">
        <w:rPr>
          <w:rFonts w:ascii="Times New Roman" w:hAnsi="Times New Roman" w:cs="Times New Roman"/>
        </w:rPr>
        <w:br/>
      </w:r>
      <w:r w:rsidRPr="000D2B79">
        <w:rPr>
          <w:rFonts w:ascii="Times New Roman" w:eastAsia="Times New Roman" w:hAnsi="Times New Roman" w:cs="Times New Roman"/>
          <w:b/>
          <w:bCs/>
          <w:kern w:val="0"/>
          <w:sz w:val="24"/>
          <w:szCs w:val="24"/>
          <w:lang w:val="en-GB" w:eastAsia="en-GB"/>
        </w:rPr>
        <w:t>Background</w:t>
      </w:r>
      <w:r w:rsidRPr="000D2B79">
        <w:rPr>
          <w:rFonts w:ascii="Times New Roman" w:eastAsia="Times New Roman" w:hAnsi="Times New Roman" w:cs="Times New Roman"/>
          <w:kern w:val="0"/>
          <w:sz w:val="24"/>
          <w:szCs w:val="24"/>
          <w:lang w:val="en-GB" w:eastAsia="en-GB"/>
        </w:rPr>
        <w:t xml:space="preserve">: Synchronous primary malignancies, characterised by the diagnosis of two or more histologically distinct cancers within six months, are uncommon, and data from Sub-Saharan Africa is limited. Their occurrence in young individuals, particularly with colorectal and ovarian primaries, is rare and suggests the possibility of underlying hereditary cancer syndromes. </w:t>
      </w:r>
    </w:p>
    <w:p w14:paraId="0F0194FD" w14:textId="38F11DA8" w:rsidR="007B0956" w:rsidRPr="000D2B79" w:rsidRDefault="007B0956" w:rsidP="000D2B79">
      <w:pPr>
        <w:spacing w:line="360" w:lineRule="auto"/>
        <w:rPr>
          <w:rFonts w:ascii="Times New Roman" w:eastAsia="Times New Roman" w:hAnsi="Times New Roman" w:cs="Times New Roman"/>
          <w:kern w:val="0"/>
          <w:sz w:val="24"/>
          <w:szCs w:val="24"/>
          <w:lang w:val="en-GB" w:eastAsia="en-GB"/>
        </w:rPr>
      </w:pPr>
      <w:r w:rsidRPr="000D2B79">
        <w:rPr>
          <w:rFonts w:ascii="Times New Roman" w:eastAsia="Times New Roman" w:hAnsi="Times New Roman" w:cs="Times New Roman"/>
          <w:kern w:val="0"/>
          <w:sz w:val="24"/>
          <w:szCs w:val="24"/>
          <w:lang w:val="en-GB" w:eastAsia="en-GB"/>
        </w:rPr>
        <w:br/>
      </w:r>
      <w:r w:rsidRPr="000D2B79">
        <w:rPr>
          <w:rFonts w:ascii="Times New Roman" w:eastAsia="Times New Roman" w:hAnsi="Times New Roman" w:cs="Times New Roman"/>
          <w:b/>
          <w:bCs/>
          <w:kern w:val="0"/>
          <w:sz w:val="24"/>
          <w:szCs w:val="24"/>
          <w:lang w:val="en-GB" w:eastAsia="en-GB"/>
        </w:rPr>
        <w:t>Case study Presentation:</w:t>
      </w:r>
      <w:r w:rsidRPr="000D2B79">
        <w:rPr>
          <w:rFonts w:ascii="Times New Roman" w:eastAsia="Times New Roman" w:hAnsi="Times New Roman" w:cs="Times New Roman"/>
          <w:kern w:val="0"/>
          <w:sz w:val="24"/>
          <w:szCs w:val="24"/>
          <w:lang w:val="en-GB" w:eastAsia="en-GB"/>
        </w:rPr>
        <w:t xml:space="preserve"> This report describes an uncommon case of synchronous Rectoanal adenocarcinoma and left ovarian endometrioid carcinoma in a 27-year-old Nigerian female, who exhibited altered bowel habits, rectal bleeding, and weight loss. The diagnostic evaluation identified a circumferential rectal tumour, which was histologically confirmed as adenocarcinoma. The patient underwent a diverting colostomy and received neoadjuvant XELOX chemotherapy. Over two months, a rapidly enlarging pelvic mass was observed in her. Surgical exploration identified a large sessile left ovarian tumour, which was histologically confirmed as FIGO Grade 2 endometrioid carcinoma. The postoperative recovery proceeded without complications, and a plan for adjuvant therapy was established. </w:t>
      </w:r>
    </w:p>
    <w:p w14:paraId="60A3C9BC" w14:textId="77777777" w:rsidR="007B0956" w:rsidRPr="000D2B79" w:rsidRDefault="007B0956" w:rsidP="000D2B79">
      <w:pPr>
        <w:spacing w:line="360" w:lineRule="auto"/>
        <w:rPr>
          <w:rFonts w:ascii="Times New Roman" w:eastAsia="Times New Roman" w:hAnsi="Times New Roman" w:cs="Times New Roman"/>
          <w:kern w:val="0"/>
          <w:sz w:val="24"/>
          <w:szCs w:val="24"/>
          <w:lang w:val="en-GB" w:eastAsia="en-GB"/>
        </w:rPr>
      </w:pPr>
      <w:r w:rsidRPr="000D2B79">
        <w:rPr>
          <w:rFonts w:ascii="Times New Roman" w:eastAsia="Times New Roman" w:hAnsi="Times New Roman" w:cs="Times New Roman"/>
          <w:kern w:val="0"/>
          <w:sz w:val="24"/>
          <w:szCs w:val="24"/>
          <w:lang w:val="en-GB" w:eastAsia="en-GB"/>
        </w:rPr>
        <w:br/>
      </w:r>
      <w:r w:rsidRPr="000D2B79">
        <w:rPr>
          <w:rFonts w:ascii="Times New Roman" w:eastAsia="Times New Roman" w:hAnsi="Times New Roman" w:cs="Times New Roman"/>
          <w:b/>
          <w:bCs/>
          <w:kern w:val="0"/>
          <w:sz w:val="24"/>
          <w:szCs w:val="24"/>
          <w:lang w:val="en-GB" w:eastAsia="en-GB"/>
        </w:rPr>
        <w:t>Discussion:</w:t>
      </w:r>
      <w:r w:rsidRPr="000D2B79">
        <w:rPr>
          <w:rFonts w:ascii="Times New Roman" w:eastAsia="Times New Roman" w:hAnsi="Times New Roman" w:cs="Times New Roman"/>
          <w:kern w:val="0"/>
          <w:sz w:val="24"/>
          <w:szCs w:val="24"/>
          <w:lang w:val="en-GB" w:eastAsia="en-GB"/>
        </w:rPr>
        <w:t xml:space="preserve"> This case highlights the diagnostic challenges in distinguishing between metastatic spread and genuine synchronous primaries. The lack of a family history combined with the early age of presentation indicates the potential for sporadic early-onset colorectal cancer or an undiagnosed hereditary syndrome. The dual pathology underscores the necessity for thorough immunohistochemical and genetic assessments, especially in younger patients. In low-resource environments, the delay in diagnosis and restricted access to molecular diagnostics impede the provision of optimal care. </w:t>
      </w:r>
    </w:p>
    <w:p w14:paraId="035A9BD4" w14:textId="77777777" w:rsidR="007B0956" w:rsidRPr="000D2B79" w:rsidRDefault="007B0956" w:rsidP="000D2B79">
      <w:pPr>
        <w:spacing w:line="360" w:lineRule="auto"/>
        <w:rPr>
          <w:rFonts w:ascii="Times New Roman" w:eastAsia="Times New Roman" w:hAnsi="Times New Roman" w:cs="Times New Roman"/>
          <w:kern w:val="0"/>
          <w:sz w:val="24"/>
          <w:szCs w:val="24"/>
          <w:lang w:val="en-GB" w:eastAsia="en-GB"/>
        </w:rPr>
      </w:pPr>
      <w:r w:rsidRPr="000D2B79">
        <w:rPr>
          <w:rFonts w:ascii="Times New Roman" w:eastAsia="Times New Roman" w:hAnsi="Times New Roman" w:cs="Times New Roman"/>
          <w:kern w:val="0"/>
          <w:sz w:val="24"/>
          <w:szCs w:val="24"/>
          <w:lang w:val="en-GB" w:eastAsia="en-GB"/>
        </w:rPr>
        <w:br/>
      </w:r>
      <w:r w:rsidRPr="000D2B79">
        <w:rPr>
          <w:rFonts w:ascii="Times New Roman" w:eastAsia="Times New Roman" w:hAnsi="Times New Roman" w:cs="Times New Roman"/>
          <w:b/>
          <w:bCs/>
          <w:kern w:val="0"/>
          <w:sz w:val="24"/>
          <w:szCs w:val="24"/>
          <w:lang w:val="en-GB" w:eastAsia="en-GB"/>
        </w:rPr>
        <w:t>Conclusion</w:t>
      </w:r>
      <w:r w:rsidRPr="000D2B79">
        <w:rPr>
          <w:rFonts w:ascii="Times New Roman" w:eastAsia="Times New Roman" w:hAnsi="Times New Roman" w:cs="Times New Roman"/>
          <w:kern w:val="0"/>
          <w:sz w:val="24"/>
          <w:szCs w:val="24"/>
          <w:lang w:val="en-GB" w:eastAsia="en-GB"/>
        </w:rPr>
        <w:t xml:space="preserve">: The occurrence of synchronous rectal and ovarian malignancies in young females is </w:t>
      </w:r>
      <w:r w:rsidRPr="000D2B79">
        <w:rPr>
          <w:rFonts w:ascii="Times New Roman" w:eastAsia="Times New Roman" w:hAnsi="Times New Roman" w:cs="Times New Roman"/>
          <w:kern w:val="0"/>
          <w:sz w:val="24"/>
          <w:szCs w:val="24"/>
          <w:lang w:val="en-GB" w:eastAsia="en-GB"/>
        </w:rPr>
        <w:lastRenderedPageBreak/>
        <w:t>exceedingly uncommon. This case highlights the necessity of maintaining high clinical suspicion, utilising histopathologic and molecular diagnostics, and implementing genetic screening protocols, especially in Sub-Saharan Africa, to improve early detection and customised management strategies.</w:t>
      </w:r>
    </w:p>
    <w:p w14:paraId="0E4E1D60" w14:textId="77777777" w:rsidR="007B0956" w:rsidRPr="000D2B79" w:rsidRDefault="007B0956" w:rsidP="000D2B79">
      <w:pPr>
        <w:spacing w:line="360" w:lineRule="auto"/>
        <w:rPr>
          <w:rFonts w:ascii="Times New Roman" w:eastAsia="Times New Roman" w:hAnsi="Times New Roman" w:cs="Times New Roman"/>
          <w:kern w:val="0"/>
          <w:sz w:val="24"/>
          <w:szCs w:val="24"/>
          <w:lang w:val="en-GB" w:eastAsia="en-GB"/>
        </w:rPr>
      </w:pPr>
    </w:p>
    <w:p w14:paraId="4DD98674" w14:textId="4618D07C" w:rsidR="008574B5" w:rsidRPr="000D2B79" w:rsidRDefault="00273814" w:rsidP="000D2B79">
      <w:pPr>
        <w:spacing w:line="360" w:lineRule="auto"/>
        <w:rPr>
          <w:rFonts w:ascii="Times New Roman" w:eastAsia="Times New Roman" w:hAnsi="Times New Roman" w:cs="Times New Roman"/>
          <w:b/>
          <w:bCs/>
          <w:kern w:val="0"/>
          <w:sz w:val="24"/>
          <w:szCs w:val="24"/>
        </w:rPr>
      </w:pPr>
      <w:r w:rsidRPr="000D2B79">
        <w:rPr>
          <w:rFonts w:ascii="Times New Roman" w:eastAsia="Times New Roman" w:hAnsi="Times New Roman" w:cs="Times New Roman"/>
          <w:b/>
          <w:bCs/>
          <w:kern w:val="0"/>
          <w:sz w:val="24"/>
          <w:szCs w:val="24"/>
        </w:rPr>
        <w:t>Keywords</w:t>
      </w:r>
      <w:r w:rsidR="00A4127E" w:rsidRPr="000D2B79">
        <w:rPr>
          <w:rFonts w:ascii="Times New Roman" w:eastAsia="Times New Roman" w:hAnsi="Times New Roman" w:cs="Times New Roman"/>
          <w:b/>
          <w:bCs/>
          <w:kern w:val="0"/>
          <w:sz w:val="24"/>
          <w:szCs w:val="24"/>
        </w:rPr>
        <w:t xml:space="preserve">: </w:t>
      </w:r>
      <w:r w:rsidR="00A4127E" w:rsidRPr="000D2B79">
        <w:rPr>
          <w:rFonts w:ascii="Times New Roman" w:eastAsia="Times New Roman" w:hAnsi="Times New Roman" w:cs="Times New Roman"/>
          <w:kern w:val="0"/>
          <w:sz w:val="24"/>
          <w:szCs w:val="24"/>
        </w:rPr>
        <w:t>Early-onset colorectal cancer;</w:t>
      </w:r>
      <w:r w:rsidR="002A42D4" w:rsidRPr="000D2B79">
        <w:rPr>
          <w:rFonts w:ascii="Times New Roman" w:eastAsia="Times New Roman" w:hAnsi="Times New Roman" w:cs="Times New Roman"/>
          <w:kern w:val="0"/>
          <w:sz w:val="24"/>
          <w:szCs w:val="24"/>
        </w:rPr>
        <w:t xml:space="preserve"> </w:t>
      </w:r>
      <w:r w:rsidR="00C12BD6" w:rsidRPr="000D2B79">
        <w:rPr>
          <w:rFonts w:ascii="Times New Roman" w:eastAsia="Times New Roman" w:hAnsi="Times New Roman" w:cs="Times New Roman"/>
          <w:kern w:val="0"/>
          <w:sz w:val="24"/>
          <w:szCs w:val="24"/>
        </w:rPr>
        <w:t>Nigeria; Low-resource settings;</w:t>
      </w:r>
      <w:r w:rsidR="002A42D4" w:rsidRPr="000D2B79">
        <w:rPr>
          <w:rFonts w:ascii="Times New Roman" w:eastAsia="Times New Roman" w:hAnsi="Times New Roman" w:cs="Times New Roman"/>
          <w:kern w:val="0"/>
          <w:sz w:val="24"/>
          <w:szCs w:val="24"/>
        </w:rPr>
        <w:t xml:space="preserve"> </w:t>
      </w:r>
      <w:r w:rsidR="00A4127E" w:rsidRPr="000D2B79">
        <w:rPr>
          <w:rFonts w:ascii="Times New Roman" w:eastAsia="Times New Roman" w:hAnsi="Times New Roman" w:cs="Times New Roman"/>
          <w:kern w:val="0"/>
          <w:sz w:val="24"/>
          <w:szCs w:val="24"/>
        </w:rPr>
        <w:t xml:space="preserve">Ovarian endometrioid </w:t>
      </w:r>
      <w:r w:rsidR="00DD227B" w:rsidRPr="000D2B79">
        <w:rPr>
          <w:rFonts w:ascii="Times New Roman" w:eastAsia="Times New Roman" w:hAnsi="Times New Roman" w:cs="Times New Roman"/>
          <w:kern w:val="0"/>
          <w:sz w:val="24"/>
          <w:szCs w:val="24"/>
        </w:rPr>
        <w:t xml:space="preserve">carcinoma; </w:t>
      </w:r>
      <w:r w:rsidR="00AA4255" w:rsidRPr="000D2B79">
        <w:rPr>
          <w:rFonts w:ascii="Times New Roman" w:eastAsia="Times New Roman" w:hAnsi="Times New Roman" w:cs="Times New Roman"/>
          <w:kern w:val="0"/>
          <w:sz w:val="24"/>
          <w:szCs w:val="24"/>
        </w:rPr>
        <w:t>Rectal adenocarcinoma</w:t>
      </w:r>
      <w:r w:rsidR="00DD227B" w:rsidRPr="000D2B79">
        <w:rPr>
          <w:rFonts w:ascii="Times New Roman" w:eastAsia="Times New Roman" w:hAnsi="Times New Roman" w:cs="Times New Roman"/>
          <w:kern w:val="0"/>
          <w:sz w:val="24"/>
          <w:szCs w:val="24"/>
        </w:rPr>
        <w:t>; Synchronous</w:t>
      </w:r>
      <w:r w:rsidRPr="000D2B79">
        <w:rPr>
          <w:rFonts w:ascii="Times New Roman" w:eastAsia="Times New Roman" w:hAnsi="Times New Roman" w:cs="Times New Roman"/>
          <w:kern w:val="0"/>
          <w:sz w:val="24"/>
          <w:szCs w:val="24"/>
        </w:rPr>
        <w:t xml:space="preserve"> malignancy</w:t>
      </w:r>
      <w:r w:rsidR="007B552E" w:rsidRPr="000D2B79">
        <w:rPr>
          <w:rFonts w:ascii="Times New Roman" w:eastAsia="Times New Roman" w:hAnsi="Times New Roman" w:cs="Times New Roman"/>
          <w:kern w:val="0"/>
          <w:sz w:val="24"/>
          <w:szCs w:val="24"/>
        </w:rPr>
        <w:t>.</w:t>
      </w:r>
    </w:p>
    <w:p w14:paraId="69F3A5C9" w14:textId="77777777" w:rsidR="00B86764" w:rsidRPr="000D2B79" w:rsidRDefault="00B86764" w:rsidP="000D2B79">
      <w:pPr>
        <w:spacing w:before="100" w:beforeAutospacing="1" w:after="100" w:afterAutospacing="1" w:line="360" w:lineRule="auto"/>
        <w:outlineLvl w:val="2"/>
        <w:rPr>
          <w:rFonts w:ascii="Times New Roman" w:eastAsia="Times New Roman" w:hAnsi="Times New Roman" w:cs="Times New Roman"/>
          <w:b/>
          <w:bCs/>
          <w:kern w:val="0"/>
          <w:sz w:val="24"/>
          <w:szCs w:val="24"/>
        </w:rPr>
      </w:pPr>
    </w:p>
    <w:p w14:paraId="24D02689" w14:textId="6C9A4DE6" w:rsidR="004C2895" w:rsidRPr="000D2B79" w:rsidRDefault="004C2895" w:rsidP="000D2B79">
      <w:pPr>
        <w:spacing w:before="100" w:beforeAutospacing="1" w:after="100" w:afterAutospacing="1" w:line="360" w:lineRule="auto"/>
        <w:outlineLvl w:val="2"/>
        <w:rPr>
          <w:rFonts w:ascii="Times New Roman" w:eastAsia="Times New Roman" w:hAnsi="Times New Roman" w:cs="Times New Roman"/>
          <w:b/>
          <w:bCs/>
          <w:kern w:val="0"/>
          <w:sz w:val="24"/>
          <w:szCs w:val="24"/>
        </w:rPr>
      </w:pPr>
      <w:r w:rsidRPr="000D2B79">
        <w:rPr>
          <w:rFonts w:ascii="Times New Roman" w:eastAsia="Times New Roman" w:hAnsi="Times New Roman" w:cs="Times New Roman"/>
          <w:b/>
          <w:bCs/>
          <w:kern w:val="0"/>
          <w:sz w:val="24"/>
          <w:szCs w:val="24"/>
        </w:rPr>
        <w:t>Introduction</w:t>
      </w:r>
      <w:r w:rsidR="007B552E" w:rsidRPr="000D2B79">
        <w:rPr>
          <w:rFonts w:ascii="Times New Roman" w:eastAsia="Times New Roman" w:hAnsi="Times New Roman" w:cs="Times New Roman"/>
          <w:b/>
          <w:bCs/>
          <w:kern w:val="0"/>
          <w:sz w:val="24"/>
          <w:szCs w:val="24"/>
        </w:rPr>
        <w:t>:</w:t>
      </w:r>
    </w:p>
    <w:p w14:paraId="60632CAF" w14:textId="77777777" w:rsidR="004C2895" w:rsidRPr="000D2B79" w:rsidRDefault="004C2895" w:rsidP="000D2B79">
      <w:p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eastAsia="Times New Roman" w:hAnsi="Times New Roman" w:cs="Times New Roman"/>
          <w:kern w:val="0"/>
          <w:sz w:val="24"/>
          <w:szCs w:val="24"/>
        </w:rPr>
        <w:t xml:space="preserve">Synchronous </w:t>
      </w:r>
      <w:r w:rsidR="002A42D4" w:rsidRPr="000D2B79">
        <w:rPr>
          <w:rFonts w:ascii="Times New Roman" w:eastAsia="Times New Roman" w:hAnsi="Times New Roman" w:cs="Times New Roman"/>
          <w:kern w:val="0"/>
          <w:sz w:val="24"/>
          <w:szCs w:val="24"/>
        </w:rPr>
        <w:t>P</w:t>
      </w:r>
      <w:r w:rsidR="00D630CA" w:rsidRPr="000D2B79">
        <w:rPr>
          <w:rFonts w:ascii="Times New Roman" w:eastAsia="Times New Roman" w:hAnsi="Times New Roman" w:cs="Times New Roman"/>
          <w:kern w:val="0"/>
          <w:sz w:val="24"/>
          <w:szCs w:val="24"/>
        </w:rPr>
        <w:t>rimary Malignancies</w:t>
      </w:r>
      <w:r w:rsidRPr="000D2B79">
        <w:rPr>
          <w:rFonts w:ascii="Times New Roman" w:eastAsia="Times New Roman" w:hAnsi="Times New Roman" w:cs="Times New Roman"/>
          <w:kern w:val="0"/>
          <w:sz w:val="24"/>
          <w:szCs w:val="24"/>
        </w:rPr>
        <w:t>, defined as two or more primary tumo</w:t>
      </w:r>
      <w:r w:rsidR="004B5540" w:rsidRPr="000D2B79">
        <w:rPr>
          <w:rFonts w:ascii="Times New Roman" w:eastAsia="Times New Roman" w:hAnsi="Times New Roman" w:cs="Times New Roman"/>
          <w:kern w:val="0"/>
          <w:sz w:val="24"/>
          <w:szCs w:val="24"/>
        </w:rPr>
        <w:t>u</w:t>
      </w:r>
      <w:r w:rsidRPr="000D2B79">
        <w:rPr>
          <w:rFonts w:ascii="Times New Roman" w:eastAsia="Times New Roman" w:hAnsi="Times New Roman" w:cs="Times New Roman"/>
          <w:kern w:val="0"/>
          <w:sz w:val="24"/>
          <w:szCs w:val="24"/>
        </w:rPr>
        <w:t xml:space="preserve">rs diagnosed simultaneously or within six months of each other, are rare, with an incidence ranging between 2% and 17% in cancer patients, depending on diagnostic intensity and population studied¹. The simultaneous occurrence of </w:t>
      </w:r>
      <w:r w:rsidR="00D630CA" w:rsidRPr="000D2B79">
        <w:rPr>
          <w:rFonts w:ascii="Times New Roman" w:eastAsia="Times New Roman" w:hAnsi="Times New Roman" w:cs="Times New Roman"/>
          <w:kern w:val="0"/>
          <w:sz w:val="24"/>
          <w:szCs w:val="24"/>
        </w:rPr>
        <w:t xml:space="preserve">Colonic Adenocarcinoma </w:t>
      </w:r>
      <w:r w:rsidRPr="000D2B79">
        <w:rPr>
          <w:rFonts w:ascii="Times New Roman" w:eastAsia="Times New Roman" w:hAnsi="Times New Roman" w:cs="Times New Roman"/>
          <w:kern w:val="0"/>
          <w:sz w:val="24"/>
          <w:szCs w:val="24"/>
        </w:rPr>
        <w:t xml:space="preserve">and </w:t>
      </w:r>
      <w:r w:rsidR="00D630CA" w:rsidRPr="000D2B79">
        <w:rPr>
          <w:rFonts w:ascii="Times New Roman" w:eastAsia="Times New Roman" w:hAnsi="Times New Roman" w:cs="Times New Roman"/>
          <w:kern w:val="0"/>
          <w:sz w:val="24"/>
          <w:szCs w:val="24"/>
        </w:rPr>
        <w:t xml:space="preserve">Ovarian Endometrioid Carcinoma </w:t>
      </w:r>
      <w:r w:rsidRPr="000D2B79">
        <w:rPr>
          <w:rFonts w:ascii="Times New Roman" w:eastAsia="Times New Roman" w:hAnsi="Times New Roman" w:cs="Times New Roman"/>
          <w:kern w:val="0"/>
          <w:sz w:val="24"/>
          <w:szCs w:val="24"/>
        </w:rPr>
        <w:t xml:space="preserve">is particularly uncommon, more so in young individuals under the age of 30. When such </w:t>
      </w:r>
      <w:r w:rsidR="00D630CA" w:rsidRPr="000D2B79">
        <w:rPr>
          <w:rFonts w:ascii="Times New Roman" w:eastAsia="Times New Roman" w:hAnsi="Times New Roman" w:cs="Times New Roman"/>
          <w:kern w:val="0"/>
          <w:sz w:val="24"/>
          <w:szCs w:val="24"/>
        </w:rPr>
        <w:t>Dual Malignancies</w:t>
      </w:r>
      <w:r w:rsidR="002A42D4" w:rsidRPr="000D2B79">
        <w:rPr>
          <w:rFonts w:ascii="Times New Roman" w:eastAsia="Times New Roman" w:hAnsi="Times New Roman" w:cs="Times New Roman"/>
          <w:kern w:val="0"/>
          <w:sz w:val="24"/>
          <w:szCs w:val="24"/>
        </w:rPr>
        <w:t xml:space="preserve"> </w:t>
      </w:r>
      <w:r w:rsidRPr="000D2B79">
        <w:rPr>
          <w:rFonts w:ascii="Times New Roman" w:eastAsia="Times New Roman" w:hAnsi="Times New Roman" w:cs="Times New Roman"/>
          <w:kern w:val="0"/>
          <w:sz w:val="24"/>
          <w:szCs w:val="24"/>
        </w:rPr>
        <w:t xml:space="preserve">occur in young females, they often raise suspicion for hereditary cancer syndromes such as Lynch syndrome (hereditary non-polyposis colorectal cancer) or </w:t>
      </w:r>
      <w:r w:rsidR="00B01382" w:rsidRPr="000D2B79">
        <w:rPr>
          <w:rFonts w:ascii="Times New Roman" w:eastAsia="Times New Roman" w:hAnsi="Times New Roman" w:cs="Times New Roman"/>
          <w:kern w:val="0"/>
          <w:sz w:val="24"/>
          <w:szCs w:val="24"/>
        </w:rPr>
        <w:t>MUTYH (</w:t>
      </w:r>
      <w:r w:rsidR="00DF241F" w:rsidRPr="000D2B79">
        <w:rPr>
          <w:rFonts w:ascii="Times New Roman" w:eastAsia="Times New Roman" w:hAnsi="Times New Roman" w:cs="Times New Roman"/>
          <w:kern w:val="0"/>
          <w:sz w:val="24"/>
          <w:szCs w:val="24"/>
        </w:rPr>
        <w:t>mutY DNA glycosylase)</w:t>
      </w:r>
      <w:r w:rsidRPr="000D2B79">
        <w:rPr>
          <w:rFonts w:ascii="Times New Roman" w:eastAsia="Times New Roman" w:hAnsi="Times New Roman" w:cs="Times New Roman"/>
          <w:kern w:val="0"/>
          <w:sz w:val="24"/>
          <w:szCs w:val="24"/>
        </w:rPr>
        <w:t>-associated polyposis².</w:t>
      </w:r>
    </w:p>
    <w:p w14:paraId="57B62A63" w14:textId="77777777" w:rsidR="004C2895" w:rsidRPr="000D2B79" w:rsidRDefault="004C2895" w:rsidP="000D2B79">
      <w:p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eastAsia="Times New Roman" w:hAnsi="Times New Roman" w:cs="Times New Roman"/>
          <w:kern w:val="0"/>
          <w:sz w:val="24"/>
          <w:szCs w:val="24"/>
        </w:rPr>
        <w:t xml:space="preserve">Colorectal cancer (CRC) is the third most commonly diagnosed cancer globally, and although it predominantly affects older adults, a rising incidence in young adults has been reported in both high-income and low- and middle-income countries³. Young-onset CRC tends to present at advanced stages, with aggressive histologic features and a higher likelihood of synchronous or metachronous malignancies⁴. Similarly, </w:t>
      </w:r>
      <w:r w:rsidR="00D630CA" w:rsidRPr="000D2B79">
        <w:rPr>
          <w:rFonts w:ascii="Times New Roman" w:eastAsia="Times New Roman" w:hAnsi="Times New Roman" w:cs="Times New Roman"/>
          <w:kern w:val="0"/>
          <w:sz w:val="24"/>
          <w:szCs w:val="24"/>
        </w:rPr>
        <w:t xml:space="preserve">Ovarian Carcinoma </w:t>
      </w:r>
      <w:r w:rsidRPr="000D2B79">
        <w:rPr>
          <w:rFonts w:ascii="Times New Roman" w:eastAsia="Times New Roman" w:hAnsi="Times New Roman" w:cs="Times New Roman"/>
          <w:kern w:val="0"/>
          <w:sz w:val="24"/>
          <w:szCs w:val="24"/>
        </w:rPr>
        <w:t xml:space="preserve">in young women is rare and is more frequently associated with </w:t>
      </w:r>
      <w:r w:rsidR="00D630CA" w:rsidRPr="000D2B79">
        <w:rPr>
          <w:rFonts w:ascii="Times New Roman" w:eastAsia="Times New Roman" w:hAnsi="Times New Roman" w:cs="Times New Roman"/>
          <w:kern w:val="0"/>
          <w:sz w:val="24"/>
          <w:szCs w:val="24"/>
        </w:rPr>
        <w:t>E</w:t>
      </w:r>
      <w:r w:rsidRPr="000D2B79">
        <w:rPr>
          <w:rFonts w:ascii="Times New Roman" w:eastAsia="Times New Roman" w:hAnsi="Times New Roman" w:cs="Times New Roman"/>
          <w:kern w:val="0"/>
          <w:sz w:val="24"/>
          <w:szCs w:val="24"/>
        </w:rPr>
        <w:t xml:space="preserve">ndometrioid and clear cell histologies, both of which may overlap molecularly and pathogenetically with </w:t>
      </w:r>
      <w:r w:rsidR="00D630CA" w:rsidRPr="000D2B79">
        <w:rPr>
          <w:rFonts w:ascii="Times New Roman" w:eastAsia="Times New Roman" w:hAnsi="Times New Roman" w:cs="Times New Roman"/>
          <w:kern w:val="0"/>
          <w:sz w:val="24"/>
          <w:szCs w:val="24"/>
        </w:rPr>
        <w:t>Colorectal Adenocarcinomas</w:t>
      </w:r>
      <w:r w:rsidRPr="000D2B79">
        <w:rPr>
          <w:rFonts w:ascii="Times New Roman" w:eastAsia="Times New Roman" w:hAnsi="Times New Roman" w:cs="Times New Roman"/>
          <w:kern w:val="0"/>
          <w:sz w:val="24"/>
          <w:szCs w:val="24"/>
        </w:rPr>
        <w:t>⁵.</w:t>
      </w:r>
    </w:p>
    <w:p w14:paraId="0284F8A0" w14:textId="77777777" w:rsidR="004C2895" w:rsidRPr="000D2B79" w:rsidRDefault="004C2895" w:rsidP="000D2B79">
      <w:p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eastAsia="Times New Roman" w:hAnsi="Times New Roman" w:cs="Times New Roman"/>
          <w:kern w:val="0"/>
          <w:sz w:val="24"/>
          <w:szCs w:val="24"/>
        </w:rPr>
        <w:t xml:space="preserve">Synchronous </w:t>
      </w:r>
      <w:r w:rsidR="00D630CA" w:rsidRPr="000D2B79">
        <w:rPr>
          <w:rFonts w:ascii="Times New Roman" w:eastAsia="Times New Roman" w:hAnsi="Times New Roman" w:cs="Times New Roman"/>
          <w:kern w:val="0"/>
          <w:sz w:val="24"/>
          <w:szCs w:val="24"/>
        </w:rPr>
        <w:t xml:space="preserve">Ovarian and Colorectal Carcinomas </w:t>
      </w:r>
      <w:r w:rsidRPr="000D2B79">
        <w:rPr>
          <w:rFonts w:ascii="Times New Roman" w:eastAsia="Times New Roman" w:hAnsi="Times New Roman" w:cs="Times New Roman"/>
          <w:kern w:val="0"/>
          <w:sz w:val="24"/>
          <w:szCs w:val="24"/>
        </w:rPr>
        <w:t xml:space="preserve">may present a diagnostic challenge due to overlapping clinical and radiologic features, particularly when metastatic disease cannot be reliably distinguished from </w:t>
      </w:r>
      <w:r w:rsidR="00D630CA" w:rsidRPr="000D2B79">
        <w:rPr>
          <w:rFonts w:ascii="Times New Roman" w:eastAsia="Times New Roman" w:hAnsi="Times New Roman" w:cs="Times New Roman"/>
          <w:kern w:val="0"/>
          <w:sz w:val="24"/>
          <w:szCs w:val="24"/>
        </w:rPr>
        <w:t xml:space="preserve">Dual Primaries </w:t>
      </w:r>
      <w:r w:rsidRPr="000D2B79">
        <w:rPr>
          <w:rFonts w:ascii="Times New Roman" w:eastAsia="Times New Roman" w:hAnsi="Times New Roman" w:cs="Times New Roman"/>
          <w:kern w:val="0"/>
          <w:sz w:val="24"/>
          <w:szCs w:val="24"/>
        </w:rPr>
        <w:t xml:space="preserve">based solely on imaging or serum markers⁶. </w:t>
      </w:r>
      <w:r w:rsidRPr="000D2B79">
        <w:rPr>
          <w:rFonts w:ascii="Times New Roman" w:eastAsia="Times New Roman" w:hAnsi="Times New Roman" w:cs="Times New Roman"/>
          <w:kern w:val="0"/>
          <w:sz w:val="24"/>
          <w:szCs w:val="24"/>
        </w:rPr>
        <w:lastRenderedPageBreak/>
        <w:t>Immunohistochemistry and molecular profiling are critical in confirming distinct primaries, with markers such as CK7, CK20, PAX8, and mismatch repair (MMR) protein expression aiding in tissue origin determination⁷.</w:t>
      </w:r>
    </w:p>
    <w:p w14:paraId="4242D1BD" w14:textId="57E34FEA" w:rsidR="004C2895" w:rsidRPr="000D2B79" w:rsidRDefault="004C2895" w:rsidP="000D2B79">
      <w:p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eastAsia="Times New Roman" w:hAnsi="Times New Roman" w:cs="Times New Roman"/>
          <w:kern w:val="0"/>
          <w:sz w:val="24"/>
          <w:szCs w:val="24"/>
        </w:rPr>
        <w:t xml:space="preserve">In Sub-Saharan Africa, </w:t>
      </w:r>
      <w:r w:rsidR="00D630CA" w:rsidRPr="000D2B79">
        <w:rPr>
          <w:rFonts w:ascii="Times New Roman" w:eastAsia="Times New Roman" w:hAnsi="Times New Roman" w:cs="Times New Roman"/>
          <w:kern w:val="0"/>
          <w:sz w:val="24"/>
          <w:szCs w:val="24"/>
        </w:rPr>
        <w:t xml:space="preserve">Colorectal Cancer </w:t>
      </w:r>
      <w:r w:rsidRPr="000D2B79">
        <w:rPr>
          <w:rFonts w:ascii="Times New Roman" w:eastAsia="Times New Roman" w:hAnsi="Times New Roman" w:cs="Times New Roman"/>
          <w:kern w:val="0"/>
          <w:sz w:val="24"/>
          <w:szCs w:val="24"/>
        </w:rPr>
        <w:t>remains under</w:t>
      </w:r>
      <w:r w:rsidR="00DF241F" w:rsidRPr="000D2B79">
        <w:rPr>
          <w:rFonts w:ascii="Times New Roman" w:eastAsia="Times New Roman" w:hAnsi="Times New Roman" w:cs="Times New Roman"/>
          <w:kern w:val="0"/>
          <w:sz w:val="24"/>
          <w:szCs w:val="24"/>
        </w:rPr>
        <w:t>-</w:t>
      </w:r>
      <w:r w:rsidRPr="000D2B79">
        <w:rPr>
          <w:rFonts w:ascii="Times New Roman" w:eastAsia="Times New Roman" w:hAnsi="Times New Roman" w:cs="Times New Roman"/>
          <w:kern w:val="0"/>
          <w:sz w:val="24"/>
          <w:szCs w:val="24"/>
        </w:rPr>
        <w:t xml:space="preserve">diagnosed and often presents late, with few reported cases of </w:t>
      </w:r>
      <w:r w:rsidR="00D630CA" w:rsidRPr="000D2B79">
        <w:rPr>
          <w:rFonts w:ascii="Times New Roman" w:eastAsia="Times New Roman" w:hAnsi="Times New Roman" w:cs="Times New Roman"/>
          <w:kern w:val="0"/>
          <w:sz w:val="24"/>
          <w:szCs w:val="24"/>
        </w:rPr>
        <w:t>Synchronous Malignancies</w:t>
      </w:r>
      <w:r w:rsidRPr="000D2B79">
        <w:rPr>
          <w:rFonts w:ascii="Times New Roman" w:eastAsia="Times New Roman" w:hAnsi="Times New Roman" w:cs="Times New Roman"/>
          <w:kern w:val="0"/>
          <w:sz w:val="24"/>
          <w:szCs w:val="24"/>
        </w:rPr>
        <w:t xml:space="preserve">. A recent Nigerian study by </w:t>
      </w:r>
      <w:proofErr w:type="spellStart"/>
      <w:r w:rsidRPr="000D2B79">
        <w:rPr>
          <w:rFonts w:ascii="Times New Roman" w:eastAsia="Times New Roman" w:hAnsi="Times New Roman" w:cs="Times New Roman"/>
          <w:kern w:val="0"/>
          <w:sz w:val="24"/>
          <w:szCs w:val="24"/>
        </w:rPr>
        <w:t>Nwafor</w:t>
      </w:r>
      <w:proofErr w:type="spellEnd"/>
      <w:r w:rsidRPr="000D2B79">
        <w:rPr>
          <w:rFonts w:ascii="Times New Roman" w:eastAsia="Times New Roman" w:hAnsi="Times New Roman" w:cs="Times New Roman"/>
          <w:kern w:val="0"/>
          <w:sz w:val="24"/>
          <w:szCs w:val="24"/>
        </w:rPr>
        <w:t xml:space="preserve"> and </w:t>
      </w:r>
      <w:proofErr w:type="spellStart"/>
      <w:r w:rsidRPr="000D2B79">
        <w:rPr>
          <w:rFonts w:ascii="Times New Roman" w:eastAsia="Times New Roman" w:hAnsi="Times New Roman" w:cs="Times New Roman"/>
          <w:kern w:val="0"/>
          <w:sz w:val="24"/>
          <w:szCs w:val="24"/>
        </w:rPr>
        <w:t>Omenu</w:t>
      </w:r>
      <w:proofErr w:type="spellEnd"/>
      <w:r w:rsidRPr="000D2B79">
        <w:rPr>
          <w:rFonts w:ascii="Times New Roman" w:eastAsia="Times New Roman" w:hAnsi="Times New Roman" w:cs="Times New Roman"/>
          <w:kern w:val="0"/>
          <w:sz w:val="24"/>
          <w:szCs w:val="24"/>
        </w:rPr>
        <w:t xml:space="preserve"> in the South-South region described rising trends in young-onset </w:t>
      </w:r>
      <w:r w:rsidR="00D630CA" w:rsidRPr="000D2B79">
        <w:rPr>
          <w:rFonts w:ascii="Times New Roman" w:eastAsia="Times New Roman" w:hAnsi="Times New Roman" w:cs="Times New Roman"/>
          <w:kern w:val="0"/>
          <w:sz w:val="24"/>
          <w:szCs w:val="24"/>
        </w:rPr>
        <w:t>Colorectal Cancer</w:t>
      </w:r>
      <w:r w:rsidRPr="000D2B79">
        <w:rPr>
          <w:rFonts w:ascii="Times New Roman" w:eastAsia="Times New Roman" w:hAnsi="Times New Roman" w:cs="Times New Roman"/>
          <w:kern w:val="0"/>
          <w:sz w:val="24"/>
          <w:szCs w:val="24"/>
        </w:rPr>
        <w:t xml:space="preserve">, with notable proportions of patients under 40 years of age⁸. However, there remains a paucity of data on </w:t>
      </w:r>
      <w:r w:rsidR="00D630CA" w:rsidRPr="000D2B79">
        <w:rPr>
          <w:rFonts w:ascii="Times New Roman" w:eastAsia="Times New Roman" w:hAnsi="Times New Roman" w:cs="Times New Roman"/>
          <w:kern w:val="0"/>
          <w:sz w:val="24"/>
          <w:szCs w:val="24"/>
        </w:rPr>
        <w:t xml:space="preserve">Synchronous Primary Cancers </w:t>
      </w:r>
      <w:r w:rsidRPr="000D2B79">
        <w:rPr>
          <w:rFonts w:ascii="Times New Roman" w:eastAsia="Times New Roman" w:hAnsi="Times New Roman" w:cs="Times New Roman"/>
          <w:kern w:val="0"/>
          <w:sz w:val="24"/>
          <w:szCs w:val="24"/>
        </w:rPr>
        <w:t xml:space="preserve">in this demographic. Similarly, </w:t>
      </w:r>
      <w:r w:rsidR="00D630CA" w:rsidRPr="000D2B79">
        <w:rPr>
          <w:rFonts w:ascii="Times New Roman" w:eastAsia="Times New Roman" w:hAnsi="Times New Roman" w:cs="Times New Roman"/>
          <w:kern w:val="0"/>
          <w:sz w:val="24"/>
          <w:szCs w:val="24"/>
        </w:rPr>
        <w:t xml:space="preserve">Ovarian Cancers </w:t>
      </w:r>
      <w:r w:rsidRPr="000D2B79">
        <w:rPr>
          <w:rFonts w:ascii="Times New Roman" w:eastAsia="Times New Roman" w:hAnsi="Times New Roman" w:cs="Times New Roman"/>
          <w:kern w:val="0"/>
          <w:sz w:val="24"/>
          <w:szCs w:val="24"/>
        </w:rPr>
        <w:t xml:space="preserve">in Nigerian and </w:t>
      </w:r>
      <w:r w:rsidR="00F45EAE" w:rsidRPr="000D2B79">
        <w:rPr>
          <w:rFonts w:ascii="Times New Roman" w:eastAsia="Times New Roman" w:hAnsi="Times New Roman" w:cs="Times New Roman"/>
          <w:kern w:val="0"/>
          <w:sz w:val="24"/>
          <w:szCs w:val="24"/>
        </w:rPr>
        <w:t>sub-Saharan</w:t>
      </w:r>
      <w:r w:rsidRPr="000D2B79">
        <w:rPr>
          <w:rFonts w:ascii="Times New Roman" w:eastAsia="Times New Roman" w:hAnsi="Times New Roman" w:cs="Times New Roman"/>
          <w:kern w:val="0"/>
          <w:sz w:val="24"/>
          <w:szCs w:val="24"/>
        </w:rPr>
        <w:t xml:space="preserve"> populations often present at advanced stages and are less likely to be screened for synchronous pathology</w:t>
      </w:r>
      <w:r w:rsidR="003438B0" w:rsidRPr="000D2B79">
        <w:rPr>
          <w:rFonts w:ascii="Times New Roman" w:eastAsia="Times New Roman" w:hAnsi="Times New Roman" w:cs="Times New Roman"/>
          <w:kern w:val="0"/>
          <w:sz w:val="24"/>
          <w:szCs w:val="24"/>
          <w:vertAlign w:val="superscript"/>
        </w:rPr>
        <w:t>9,10</w:t>
      </w:r>
    </w:p>
    <w:p w14:paraId="187521AC" w14:textId="6AD8E6C7" w:rsidR="004C2895" w:rsidRPr="000D2B79" w:rsidRDefault="004C2895" w:rsidP="000D2B79">
      <w:p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eastAsia="Times New Roman" w:hAnsi="Times New Roman" w:cs="Times New Roman"/>
          <w:kern w:val="0"/>
          <w:sz w:val="24"/>
          <w:szCs w:val="24"/>
        </w:rPr>
        <w:t xml:space="preserve">We present a rare case of </w:t>
      </w:r>
      <w:r w:rsidR="00D630CA" w:rsidRPr="000D2B79">
        <w:rPr>
          <w:rFonts w:ascii="Times New Roman" w:eastAsia="Times New Roman" w:hAnsi="Times New Roman" w:cs="Times New Roman"/>
          <w:kern w:val="0"/>
          <w:sz w:val="24"/>
          <w:szCs w:val="24"/>
        </w:rPr>
        <w:t xml:space="preserve">Synchronous Colonic Adenocarcinoma and Ovarian Endometrioid Carcinoma </w:t>
      </w:r>
      <w:r w:rsidRPr="000D2B79">
        <w:rPr>
          <w:rFonts w:ascii="Times New Roman" w:eastAsia="Times New Roman" w:hAnsi="Times New Roman" w:cs="Times New Roman"/>
          <w:kern w:val="0"/>
          <w:sz w:val="24"/>
          <w:szCs w:val="24"/>
        </w:rPr>
        <w:t>in a 26-year-old Nigerian female, highlighting the diagnostic, pathological, and management considerations. A brief review</w:t>
      </w:r>
      <w:r w:rsidR="00F25CFC" w:rsidRPr="000D2B79">
        <w:rPr>
          <w:rFonts w:ascii="Times New Roman" w:eastAsia="Times New Roman" w:hAnsi="Times New Roman" w:cs="Times New Roman"/>
          <w:kern w:val="0"/>
          <w:sz w:val="24"/>
          <w:szCs w:val="24"/>
        </w:rPr>
        <w:t xml:space="preserve"> of similar </w:t>
      </w:r>
      <w:r w:rsidR="00A94520" w:rsidRPr="000D2B79">
        <w:rPr>
          <w:rFonts w:ascii="Times New Roman" w:eastAsia="Times New Roman" w:hAnsi="Times New Roman" w:cs="Times New Roman"/>
          <w:kern w:val="0"/>
          <w:sz w:val="24"/>
          <w:szCs w:val="24"/>
        </w:rPr>
        <w:t xml:space="preserve">reports </w:t>
      </w:r>
      <w:r w:rsidR="00787AA5" w:rsidRPr="000D2B79">
        <w:rPr>
          <w:rFonts w:ascii="Times New Roman" w:eastAsia="Times New Roman" w:hAnsi="Times New Roman" w:cs="Times New Roman"/>
          <w:kern w:val="0"/>
          <w:sz w:val="24"/>
          <w:szCs w:val="24"/>
        </w:rPr>
        <w:t>is</w:t>
      </w:r>
      <w:r w:rsidR="00DF241F" w:rsidRPr="000D2B79">
        <w:rPr>
          <w:rFonts w:ascii="Times New Roman" w:eastAsia="Times New Roman" w:hAnsi="Times New Roman" w:cs="Times New Roman"/>
          <w:kern w:val="0"/>
          <w:sz w:val="24"/>
          <w:szCs w:val="24"/>
        </w:rPr>
        <w:t xml:space="preserve"> </w:t>
      </w:r>
      <w:r w:rsidRPr="000D2B79">
        <w:rPr>
          <w:rFonts w:ascii="Times New Roman" w:eastAsia="Times New Roman" w:hAnsi="Times New Roman" w:cs="Times New Roman"/>
          <w:kern w:val="0"/>
          <w:sz w:val="24"/>
          <w:szCs w:val="24"/>
        </w:rPr>
        <w:t xml:space="preserve">included to </w:t>
      </w:r>
      <w:r w:rsidR="00F45EAE" w:rsidRPr="000D2B79">
        <w:rPr>
          <w:rFonts w:ascii="Times New Roman" w:eastAsia="Times New Roman" w:hAnsi="Times New Roman" w:cs="Times New Roman"/>
          <w:kern w:val="0"/>
          <w:sz w:val="24"/>
          <w:szCs w:val="24"/>
        </w:rPr>
        <w:t>contextualise</w:t>
      </w:r>
      <w:r w:rsidRPr="000D2B79">
        <w:rPr>
          <w:rFonts w:ascii="Times New Roman" w:eastAsia="Times New Roman" w:hAnsi="Times New Roman" w:cs="Times New Roman"/>
          <w:kern w:val="0"/>
          <w:sz w:val="24"/>
          <w:szCs w:val="24"/>
        </w:rPr>
        <w:t xml:space="preserve"> this case within global and regional patterns.</w:t>
      </w:r>
    </w:p>
    <w:p w14:paraId="60997E14" w14:textId="77777777" w:rsidR="00E304DC" w:rsidRPr="000D2B79" w:rsidRDefault="00E304DC" w:rsidP="000D2B79">
      <w:pPr>
        <w:spacing w:line="360" w:lineRule="auto"/>
        <w:rPr>
          <w:rFonts w:ascii="Times New Roman" w:eastAsia="Times New Roman" w:hAnsi="Times New Roman" w:cs="Times New Roman"/>
          <w:kern w:val="0"/>
          <w:sz w:val="24"/>
          <w:szCs w:val="24"/>
        </w:rPr>
      </w:pPr>
    </w:p>
    <w:p w14:paraId="7B86A0C0" w14:textId="77777777" w:rsidR="00E304DC" w:rsidRPr="000D2B79" w:rsidRDefault="00615FFD" w:rsidP="000D2B79">
      <w:pPr>
        <w:spacing w:line="360" w:lineRule="auto"/>
        <w:rPr>
          <w:rFonts w:ascii="Times New Roman" w:hAnsi="Times New Roman" w:cs="Times New Roman"/>
          <w:b/>
          <w:bCs/>
          <w:sz w:val="24"/>
          <w:szCs w:val="24"/>
        </w:rPr>
      </w:pPr>
      <w:r w:rsidRPr="000D2B79">
        <w:rPr>
          <w:rFonts w:ascii="Times New Roman" w:hAnsi="Times New Roman" w:cs="Times New Roman"/>
          <w:b/>
          <w:bCs/>
          <w:sz w:val="24"/>
          <w:szCs w:val="24"/>
        </w:rPr>
        <w:t xml:space="preserve">Case report </w:t>
      </w:r>
    </w:p>
    <w:p w14:paraId="76D1DDA2" w14:textId="225E1764" w:rsidR="00780327" w:rsidRPr="000D2B79" w:rsidRDefault="00615FFD" w:rsidP="000D2B79">
      <w:pPr>
        <w:spacing w:line="360" w:lineRule="auto"/>
        <w:rPr>
          <w:rFonts w:ascii="Times New Roman" w:hAnsi="Times New Roman" w:cs="Times New Roman"/>
          <w:sz w:val="24"/>
          <w:szCs w:val="24"/>
        </w:rPr>
      </w:pPr>
      <w:r w:rsidRPr="000D2B79">
        <w:rPr>
          <w:rFonts w:ascii="Times New Roman" w:hAnsi="Times New Roman" w:cs="Times New Roman"/>
          <w:sz w:val="24"/>
          <w:szCs w:val="24"/>
        </w:rPr>
        <w:t xml:space="preserve">A </w:t>
      </w:r>
      <w:r w:rsidR="00F45EAE" w:rsidRPr="000D2B79">
        <w:rPr>
          <w:rFonts w:ascii="Times New Roman" w:hAnsi="Times New Roman" w:cs="Times New Roman"/>
          <w:sz w:val="24"/>
          <w:szCs w:val="24"/>
        </w:rPr>
        <w:t>27-year-old</w:t>
      </w:r>
      <w:r w:rsidRPr="000D2B79">
        <w:rPr>
          <w:rFonts w:ascii="Times New Roman" w:hAnsi="Times New Roman" w:cs="Times New Roman"/>
          <w:sz w:val="24"/>
          <w:szCs w:val="24"/>
        </w:rPr>
        <w:t xml:space="preserve"> female who</w:t>
      </w:r>
      <w:r w:rsidR="00505F14" w:rsidRPr="000D2B79">
        <w:rPr>
          <w:rFonts w:ascii="Times New Roman" w:hAnsi="Times New Roman" w:cs="Times New Roman"/>
          <w:sz w:val="24"/>
          <w:szCs w:val="24"/>
        </w:rPr>
        <w:t xml:space="preserve"> had </w:t>
      </w:r>
      <w:r w:rsidR="00F45EAE" w:rsidRPr="000D2B79">
        <w:rPr>
          <w:rFonts w:ascii="Times New Roman" w:hAnsi="Times New Roman" w:cs="Times New Roman"/>
          <w:sz w:val="24"/>
          <w:szCs w:val="24"/>
        </w:rPr>
        <w:t>3 months</w:t>
      </w:r>
      <w:r w:rsidR="007D4726" w:rsidRPr="000D2B79">
        <w:rPr>
          <w:rFonts w:ascii="Times New Roman" w:hAnsi="Times New Roman" w:cs="Times New Roman"/>
          <w:sz w:val="24"/>
          <w:szCs w:val="24"/>
        </w:rPr>
        <w:t xml:space="preserve"> of</w:t>
      </w:r>
      <w:r w:rsidR="008C301E" w:rsidRPr="000D2B79">
        <w:rPr>
          <w:rFonts w:ascii="Times New Roman" w:hAnsi="Times New Roman" w:cs="Times New Roman"/>
          <w:sz w:val="24"/>
          <w:szCs w:val="24"/>
        </w:rPr>
        <w:t xml:space="preserve"> </w:t>
      </w:r>
      <w:r w:rsidRPr="000D2B79">
        <w:rPr>
          <w:rFonts w:ascii="Times New Roman" w:hAnsi="Times New Roman" w:cs="Times New Roman"/>
          <w:sz w:val="24"/>
          <w:szCs w:val="24"/>
        </w:rPr>
        <w:t>change in bowel habit</w:t>
      </w:r>
      <w:r w:rsidR="00F45EAE" w:rsidRPr="000D2B79">
        <w:rPr>
          <w:rFonts w:ascii="Times New Roman" w:hAnsi="Times New Roman" w:cs="Times New Roman"/>
          <w:sz w:val="24"/>
          <w:szCs w:val="24"/>
        </w:rPr>
        <w:t>,</w:t>
      </w:r>
      <w:r w:rsidR="008C301E" w:rsidRPr="000D2B79">
        <w:rPr>
          <w:rFonts w:ascii="Times New Roman" w:hAnsi="Times New Roman" w:cs="Times New Roman"/>
          <w:sz w:val="24"/>
          <w:szCs w:val="24"/>
        </w:rPr>
        <w:t xml:space="preserve"> </w:t>
      </w:r>
      <w:r w:rsidRPr="000D2B79">
        <w:rPr>
          <w:rFonts w:ascii="Times New Roman" w:hAnsi="Times New Roman" w:cs="Times New Roman"/>
          <w:sz w:val="24"/>
          <w:szCs w:val="24"/>
        </w:rPr>
        <w:t xml:space="preserve">which </w:t>
      </w:r>
      <w:r w:rsidR="0048430F" w:rsidRPr="000D2B79">
        <w:rPr>
          <w:rFonts w:ascii="Times New Roman" w:hAnsi="Times New Roman" w:cs="Times New Roman"/>
          <w:sz w:val="24"/>
          <w:szCs w:val="24"/>
        </w:rPr>
        <w:t>was</w:t>
      </w:r>
      <w:r w:rsidR="008C301E" w:rsidRPr="000D2B79">
        <w:rPr>
          <w:rFonts w:ascii="Times New Roman" w:hAnsi="Times New Roman" w:cs="Times New Roman"/>
          <w:sz w:val="24"/>
          <w:szCs w:val="24"/>
        </w:rPr>
        <w:t xml:space="preserve"> </w:t>
      </w:r>
      <w:r w:rsidR="007D4726" w:rsidRPr="000D2B79">
        <w:rPr>
          <w:rFonts w:ascii="Times New Roman" w:hAnsi="Times New Roman" w:cs="Times New Roman"/>
          <w:sz w:val="24"/>
          <w:szCs w:val="24"/>
        </w:rPr>
        <w:t>associated wit</w:t>
      </w:r>
      <w:r w:rsidR="00742AEB" w:rsidRPr="000D2B79">
        <w:rPr>
          <w:rFonts w:ascii="Times New Roman" w:hAnsi="Times New Roman" w:cs="Times New Roman"/>
          <w:sz w:val="24"/>
          <w:szCs w:val="24"/>
        </w:rPr>
        <w:t xml:space="preserve">h </w:t>
      </w:r>
      <w:r w:rsidRPr="000D2B79">
        <w:rPr>
          <w:rFonts w:ascii="Times New Roman" w:hAnsi="Times New Roman" w:cs="Times New Roman"/>
          <w:sz w:val="24"/>
          <w:szCs w:val="24"/>
        </w:rPr>
        <w:t xml:space="preserve">passage of pencil-like </w:t>
      </w:r>
      <w:r w:rsidR="00F45EAE" w:rsidRPr="000D2B79">
        <w:rPr>
          <w:rFonts w:ascii="Times New Roman" w:hAnsi="Times New Roman" w:cs="Times New Roman"/>
          <w:sz w:val="24"/>
          <w:szCs w:val="24"/>
        </w:rPr>
        <w:t>faeces</w:t>
      </w:r>
      <w:r w:rsidR="009C3234" w:rsidRPr="000D2B79">
        <w:rPr>
          <w:rFonts w:ascii="Times New Roman" w:hAnsi="Times New Roman" w:cs="Times New Roman"/>
          <w:sz w:val="24"/>
          <w:szCs w:val="24"/>
        </w:rPr>
        <w:t>, haematochezia</w:t>
      </w:r>
      <w:r w:rsidR="008C301E" w:rsidRPr="000D2B79">
        <w:rPr>
          <w:rFonts w:ascii="Times New Roman" w:hAnsi="Times New Roman" w:cs="Times New Roman"/>
          <w:sz w:val="24"/>
          <w:szCs w:val="24"/>
        </w:rPr>
        <w:t>,</w:t>
      </w:r>
      <w:r w:rsidRPr="000D2B79">
        <w:rPr>
          <w:rFonts w:ascii="Times New Roman" w:hAnsi="Times New Roman" w:cs="Times New Roman"/>
          <w:sz w:val="24"/>
          <w:szCs w:val="24"/>
        </w:rPr>
        <w:t xml:space="preserve"> tenesmus, anorexia and progressive weight loss. 4-days </w:t>
      </w:r>
      <w:r w:rsidR="00F45EAE" w:rsidRPr="000D2B79">
        <w:rPr>
          <w:rFonts w:ascii="Times New Roman" w:hAnsi="Times New Roman" w:cs="Times New Roman"/>
          <w:sz w:val="24"/>
          <w:szCs w:val="24"/>
        </w:rPr>
        <w:t>before</w:t>
      </w:r>
      <w:r w:rsidRPr="000D2B79">
        <w:rPr>
          <w:rFonts w:ascii="Times New Roman" w:hAnsi="Times New Roman" w:cs="Times New Roman"/>
          <w:sz w:val="24"/>
          <w:szCs w:val="24"/>
        </w:rPr>
        <w:t xml:space="preserve"> </w:t>
      </w:r>
      <w:r w:rsidR="003C47BE" w:rsidRPr="000D2B79">
        <w:rPr>
          <w:rFonts w:ascii="Times New Roman" w:hAnsi="Times New Roman" w:cs="Times New Roman"/>
          <w:sz w:val="24"/>
          <w:szCs w:val="24"/>
        </w:rPr>
        <w:t xml:space="preserve">the </w:t>
      </w:r>
      <w:r w:rsidRPr="000D2B79">
        <w:rPr>
          <w:rFonts w:ascii="Times New Roman" w:hAnsi="Times New Roman" w:cs="Times New Roman"/>
          <w:sz w:val="24"/>
          <w:szCs w:val="24"/>
        </w:rPr>
        <w:t>presentation, she developed</w:t>
      </w:r>
      <w:r w:rsidR="004B6927" w:rsidRPr="000D2B79">
        <w:rPr>
          <w:rFonts w:ascii="Times New Roman" w:hAnsi="Times New Roman" w:cs="Times New Roman"/>
          <w:sz w:val="24"/>
          <w:szCs w:val="24"/>
        </w:rPr>
        <w:t xml:space="preserve"> colicky abdominal pains</w:t>
      </w:r>
      <w:r w:rsidR="003973D2" w:rsidRPr="000D2B79">
        <w:rPr>
          <w:rFonts w:ascii="Times New Roman" w:hAnsi="Times New Roman" w:cs="Times New Roman"/>
          <w:sz w:val="24"/>
          <w:szCs w:val="24"/>
        </w:rPr>
        <w:t>,</w:t>
      </w:r>
      <w:r w:rsidRPr="000D2B79">
        <w:rPr>
          <w:rFonts w:ascii="Times New Roman" w:hAnsi="Times New Roman" w:cs="Times New Roman"/>
          <w:sz w:val="24"/>
          <w:szCs w:val="24"/>
        </w:rPr>
        <w:t xml:space="preserve"> absolute </w:t>
      </w:r>
      <w:r w:rsidR="00780327" w:rsidRPr="000D2B79">
        <w:rPr>
          <w:rFonts w:ascii="Times New Roman" w:hAnsi="Times New Roman" w:cs="Times New Roman"/>
          <w:sz w:val="24"/>
          <w:szCs w:val="24"/>
        </w:rPr>
        <w:t>constipation and</w:t>
      </w:r>
      <w:r w:rsidRPr="000D2B79">
        <w:rPr>
          <w:rFonts w:ascii="Times New Roman" w:hAnsi="Times New Roman" w:cs="Times New Roman"/>
          <w:sz w:val="24"/>
          <w:szCs w:val="24"/>
        </w:rPr>
        <w:t xml:space="preserve"> progressive abdominal distention. </w:t>
      </w:r>
      <w:r w:rsidR="00780327" w:rsidRPr="000D2B79">
        <w:rPr>
          <w:rFonts w:ascii="Times New Roman" w:hAnsi="Times New Roman" w:cs="Times New Roman"/>
          <w:sz w:val="24"/>
          <w:szCs w:val="24"/>
        </w:rPr>
        <w:t>She has no</w:t>
      </w:r>
      <w:r w:rsidRPr="000D2B79">
        <w:rPr>
          <w:rFonts w:ascii="Times New Roman" w:hAnsi="Times New Roman" w:cs="Times New Roman"/>
          <w:sz w:val="24"/>
          <w:szCs w:val="24"/>
        </w:rPr>
        <w:t xml:space="preserve"> known family </w:t>
      </w:r>
      <w:r w:rsidR="00BC3B29" w:rsidRPr="000D2B79">
        <w:rPr>
          <w:rFonts w:ascii="Times New Roman" w:hAnsi="Times New Roman" w:cs="Times New Roman"/>
          <w:sz w:val="24"/>
          <w:szCs w:val="24"/>
        </w:rPr>
        <w:t>member with</w:t>
      </w:r>
      <w:r w:rsidRPr="000D2B79">
        <w:rPr>
          <w:rFonts w:ascii="Times New Roman" w:hAnsi="Times New Roman" w:cs="Times New Roman"/>
          <w:sz w:val="24"/>
          <w:szCs w:val="24"/>
        </w:rPr>
        <w:t xml:space="preserve"> similar complaints or any malignancy</w:t>
      </w:r>
      <w:r w:rsidR="00623030" w:rsidRPr="000D2B79">
        <w:rPr>
          <w:rFonts w:ascii="Times New Roman" w:hAnsi="Times New Roman" w:cs="Times New Roman"/>
          <w:sz w:val="24"/>
          <w:szCs w:val="24"/>
        </w:rPr>
        <w:t>.</w:t>
      </w:r>
    </w:p>
    <w:p w14:paraId="6C3081AA" w14:textId="310BA59E" w:rsidR="00615FFD" w:rsidRPr="000D2B79" w:rsidRDefault="00623030" w:rsidP="000D2B79">
      <w:pPr>
        <w:spacing w:line="360" w:lineRule="auto"/>
        <w:rPr>
          <w:rFonts w:ascii="Times New Roman" w:hAnsi="Times New Roman" w:cs="Times New Roman"/>
          <w:sz w:val="24"/>
          <w:szCs w:val="24"/>
        </w:rPr>
      </w:pPr>
      <w:r w:rsidRPr="000D2B79">
        <w:rPr>
          <w:rFonts w:ascii="Times New Roman" w:hAnsi="Times New Roman" w:cs="Times New Roman"/>
          <w:sz w:val="24"/>
          <w:szCs w:val="24"/>
        </w:rPr>
        <w:t xml:space="preserve">Physical </w:t>
      </w:r>
      <w:r w:rsidR="00615FFD" w:rsidRPr="000D2B79">
        <w:rPr>
          <w:rFonts w:ascii="Times New Roman" w:hAnsi="Times New Roman" w:cs="Times New Roman"/>
          <w:sz w:val="24"/>
          <w:szCs w:val="24"/>
        </w:rPr>
        <w:t>findings revealed a</w:t>
      </w:r>
      <w:r w:rsidRPr="000D2B79">
        <w:rPr>
          <w:rFonts w:ascii="Times New Roman" w:hAnsi="Times New Roman" w:cs="Times New Roman"/>
          <w:sz w:val="24"/>
          <w:szCs w:val="24"/>
        </w:rPr>
        <w:t xml:space="preserve"> young</w:t>
      </w:r>
      <w:r w:rsidR="00022D9F" w:rsidRPr="000D2B79">
        <w:rPr>
          <w:rFonts w:ascii="Times New Roman" w:hAnsi="Times New Roman" w:cs="Times New Roman"/>
          <w:sz w:val="24"/>
          <w:szCs w:val="24"/>
        </w:rPr>
        <w:t xml:space="preserve"> female </w:t>
      </w:r>
      <w:r w:rsidRPr="000D2B79">
        <w:rPr>
          <w:rFonts w:ascii="Times New Roman" w:hAnsi="Times New Roman" w:cs="Times New Roman"/>
          <w:sz w:val="24"/>
          <w:szCs w:val="24"/>
        </w:rPr>
        <w:t>in distress</w:t>
      </w:r>
      <w:r w:rsidR="003C47BE" w:rsidRPr="000D2B79">
        <w:rPr>
          <w:rFonts w:ascii="Times New Roman" w:hAnsi="Times New Roman" w:cs="Times New Roman"/>
          <w:sz w:val="24"/>
          <w:szCs w:val="24"/>
        </w:rPr>
        <w:t>,</w:t>
      </w:r>
      <w:r w:rsidRPr="000D2B79">
        <w:rPr>
          <w:rFonts w:ascii="Times New Roman" w:hAnsi="Times New Roman" w:cs="Times New Roman"/>
          <w:sz w:val="24"/>
          <w:szCs w:val="24"/>
        </w:rPr>
        <w:t xml:space="preserve"> to pain</w:t>
      </w:r>
      <w:r w:rsidR="003C1560" w:rsidRPr="000D2B79">
        <w:rPr>
          <w:rFonts w:ascii="Times New Roman" w:hAnsi="Times New Roman" w:cs="Times New Roman"/>
          <w:sz w:val="24"/>
          <w:szCs w:val="24"/>
        </w:rPr>
        <w:t xml:space="preserve">, not pale, </w:t>
      </w:r>
      <w:r w:rsidR="002954B8" w:rsidRPr="000D2B79">
        <w:rPr>
          <w:rFonts w:ascii="Times New Roman" w:hAnsi="Times New Roman" w:cs="Times New Roman"/>
          <w:sz w:val="24"/>
          <w:szCs w:val="24"/>
        </w:rPr>
        <w:t>anicteric</w:t>
      </w:r>
      <w:r w:rsidR="003C47BE" w:rsidRPr="000D2B79">
        <w:rPr>
          <w:rFonts w:ascii="Times New Roman" w:hAnsi="Times New Roman" w:cs="Times New Roman"/>
          <w:sz w:val="24"/>
          <w:szCs w:val="24"/>
        </w:rPr>
        <w:t>,</w:t>
      </w:r>
      <w:r w:rsidR="002954B8" w:rsidRPr="000D2B79">
        <w:rPr>
          <w:rFonts w:ascii="Times New Roman" w:hAnsi="Times New Roman" w:cs="Times New Roman"/>
          <w:sz w:val="24"/>
          <w:szCs w:val="24"/>
        </w:rPr>
        <w:t xml:space="preserve"> chronic</w:t>
      </w:r>
      <w:r w:rsidR="00615FFD" w:rsidRPr="000D2B79">
        <w:rPr>
          <w:rFonts w:ascii="Times New Roman" w:hAnsi="Times New Roman" w:cs="Times New Roman"/>
          <w:sz w:val="24"/>
          <w:szCs w:val="24"/>
        </w:rPr>
        <w:t xml:space="preserve"> ill-looking with a grossly distended abdomen, visible intestinal pattern and hyperactive bowel sounds</w:t>
      </w:r>
      <w:r w:rsidR="002954B8" w:rsidRPr="000D2B79">
        <w:rPr>
          <w:rFonts w:ascii="Times New Roman" w:hAnsi="Times New Roman" w:cs="Times New Roman"/>
          <w:sz w:val="24"/>
          <w:szCs w:val="24"/>
        </w:rPr>
        <w:t>. R</w:t>
      </w:r>
      <w:r w:rsidR="00615FFD" w:rsidRPr="000D2B79">
        <w:rPr>
          <w:rFonts w:ascii="Times New Roman" w:hAnsi="Times New Roman" w:cs="Times New Roman"/>
          <w:sz w:val="24"/>
          <w:szCs w:val="24"/>
        </w:rPr>
        <w:t xml:space="preserve">ectal examination </w:t>
      </w:r>
      <w:r w:rsidR="002954B8" w:rsidRPr="000D2B79">
        <w:rPr>
          <w:rFonts w:ascii="Times New Roman" w:hAnsi="Times New Roman" w:cs="Times New Roman"/>
          <w:sz w:val="24"/>
          <w:szCs w:val="24"/>
        </w:rPr>
        <w:t xml:space="preserve">revealed </w:t>
      </w:r>
      <w:r w:rsidR="00615FFD" w:rsidRPr="000D2B79">
        <w:rPr>
          <w:rFonts w:ascii="Times New Roman" w:hAnsi="Times New Roman" w:cs="Times New Roman"/>
          <w:sz w:val="24"/>
          <w:szCs w:val="24"/>
        </w:rPr>
        <w:t>a hard nodular circumferential rectal tumo</w:t>
      </w:r>
      <w:r w:rsidR="002954B8" w:rsidRPr="000D2B79">
        <w:rPr>
          <w:rFonts w:ascii="Times New Roman" w:hAnsi="Times New Roman" w:cs="Times New Roman"/>
          <w:sz w:val="24"/>
          <w:szCs w:val="24"/>
        </w:rPr>
        <w:t>u</w:t>
      </w:r>
      <w:r w:rsidR="00615FFD" w:rsidRPr="000D2B79">
        <w:rPr>
          <w:rFonts w:ascii="Times New Roman" w:hAnsi="Times New Roman" w:cs="Times New Roman"/>
          <w:sz w:val="24"/>
          <w:szCs w:val="24"/>
        </w:rPr>
        <w:t xml:space="preserve">r 8cm from the anal verge with minimal contact bleeding. </w:t>
      </w:r>
    </w:p>
    <w:p w14:paraId="1BEB53AA" w14:textId="23BC16BA" w:rsidR="00615FFD" w:rsidRPr="000D2B79" w:rsidRDefault="00D206D5" w:rsidP="000D2B79">
      <w:pPr>
        <w:spacing w:line="360" w:lineRule="auto"/>
        <w:rPr>
          <w:rFonts w:ascii="Times New Roman" w:hAnsi="Times New Roman" w:cs="Times New Roman"/>
          <w:sz w:val="24"/>
          <w:szCs w:val="24"/>
        </w:rPr>
      </w:pPr>
      <w:r w:rsidRPr="000D2B79">
        <w:rPr>
          <w:rFonts w:ascii="Times New Roman" w:hAnsi="Times New Roman" w:cs="Times New Roman"/>
          <w:sz w:val="24"/>
          <w:szCs w:val="24"/>
        </w:rPr>
        <w:t>S</w:t>
      </w:r>
      <w:r w:rsidR="00615FFD" w:rsidRPr="000D2B79">
        <w:rPr>
          <w:rFonts w:ascii="Times New Roman" w:hAnsi="Times New Roman" w:cs="Times New Roman"/>
          <w:sz w:val="24"/>
          <w:szCs w:val="24"/>
        </w:rPr>
        <w:t xml:space="preserve">he was </w:t>
      </w:r>
      <w:r w:rsidR="003C47BE" w:rsidRPr="000D2B79">
        <w:rPr>
          <w:rFonts w:ascii="Times New Roman" w:hAnsi="Times New Roman" w:cs="Times New Roman"/>
          <w:sz w:val="24"/>
          <w:szCs w:val="24"/>
        </w:rPr>
        <w:t>optimised</w:t>
      </w:r>
      <w:r w:rsidR="00724A72" w:rsidRPr="000D2B79">
        <w:rPr>
          <w:rFonts w:ascii="Times New Roman" w:hAnsi="Times New Roman" w:cs="Times New Roman"/>
          <w:sz w:val="24"/>
          <w:szCs w:val="24"/>
        </w:rPr>
        <w:t xml:space="preserve"> </w:t>
      </w:r>
      <w:r w:rsidR="00615FFD" w:rsidRPr="000D2B79">
        <w:rPr>
          <w:rFonts w:ascii="Times New Roman" w:hAnsi="Times New Roman" w:cs="Times New Roman"/>
          <w:sz w:val="24"/>
          <w:szCs w:val="24"/>
        </w:rPr>
        <w:t xml:space="preserve">and had </w:t>
      </w:r>
      <w:r w:rsidR="003C47BE" w:rsidRPr="000D2B79">
        <w:rPr>
          <w:rFonts w:ascii="Times New Roman" w:hAnsi="Times New Roman" w:cs="Times New Roman"/>
          <w:sz w:val="24"/>
          <w:szCs w:val="24"/>
        </w:rPr>
        <w:t xml:space="preserve">a </w:t>
      </w:r>
      <w:r w:rsidR="009438E3" w:rsidRPr="000D2B79">
        <w:rPr>
          <w:rFonts w:ascii="Times New Roman" w:hAnsi="Times New Roman" w:cs="Times New Roman"/>
          <w:sz w:val="24"/>
          <w:szCs w:val="24"/>
        </w:rPr>
        <w:t xml:space="preserve">Rectal Tumour Incision Biopsy </w:t>
      </w:r>
      <w:r w:rsidR="00346B4A" w:rsidRPr="000D2B79">
        <w:rPr>
          <w:rFonts w:ascii="Times New Roman" w:hAnsi="Times New Roman" w:cs="Times New Roman"/>
          <w:sz w:val="24"/>
          <w:szCs w:val="24"/>
        </w:rPr>
        <w:t>and diverting</w:t>
      </w:r>
      <w:r w:rsidR="00615FFD" w:rsidRPr="000D2B79">
        <w:rPr>
          <w:rFonts w:ascii="Times New Roman" w:hAnsi="Times New Roman" w:cs="Times New Roman"/>
          <w:sz w:val="24"/>
          <w:szCs w:val="24"/>
        </w:rPr>
        <w:t xml:space="preserve"> sigmoid colostomy</w:t>
      </w:r>
      <w:r w:rsidR="00346B4A" w:rsidRPr="000D2B79">
        <w:rPr>
          <w:rFonts w:ascii="Times New Roman" w:hAnsi="Times New Roman" w:cs="Times New Roman"/>
          <w:sz w:val="24"/>
          <w:szCs w:val="24"/>
        </w:rPr>
        <w:t xml:space="preserve">. </w:t>
      </w:r>
      <w:r w:rsidR="008C301E" w:rsidRPr="000D2B79">
        <w:rPr>
          <w:rFonts w:ascii="Times New Roman" w:hAnsi="Times New Roman" w:cs="Times New Roman"/>
          <w:sz w:val="24"/>
          <w:szCs w:val="24"/>
        </w:rPr>
        <w:t xml:space="preserve"> The surgical pathology confirmed adenocarcinoma of the colon (Fig.1).</w:t>
      </w:r>
      <w:r w:rsidR="00615FFD" w:rsidRPr="000D2B79">
        <w:rPr>
          <w:rFonts w:ascii="Times New Roman" w:hAnsi="Times New Roman" w:cs="Times New Roman"/>
          <w:sz w:val="24"/>
          <w:szCs w:val="24"/>
        </w:rPr>
        <w:t xml:space="preserve"> </w:t>
      </w:r>
    </w:p>
    <w:p w14:paraId="2DF572CE" w14:textId="32C2C56C" w:rsidR="00C13DE3" w:rsidRPr="000D2B79" w:rsidRDefault="00DC2BAD" w:rsidP="000D2B79">
      <w:pPr>
        <w:spacing w:line="360" w:lineRule="auto"/>
        <w:rPr>
          <w:rFonts w:ascii="Times New Roman" w:hAnsi="Times New Roman" w:cs="Times New Roman"/>
          <w:sz w:val="24"/>
          <w:szCs w:val="24"/>
        </w:rPr>
      </w:pPr>
      <w:r w:rsidRPr="000D2B79">
        <w:rPr>
          <w:rFonts w:ascii="Times New Roman" w:hAnsi="Times New Roman" w:cs="Times New Roman"/>
          <w:noProof/>
          <w:sz w:val="24"/>
          <w:szCs w:val="24"/>
          <w:lang w:val="en-IN" w:eastAsia="en-IN"/>
        </w:rPr>
        <w:lastRenderedPageBreak/>
        <mc:AlternateContent>
          <mc:Choice Requires="wps">
            <w:drawing>
              <wp:anchor distT="0" distB="0" distL="114300" distR="114300" simplePos="0" relativeHeight="251657216" behindDoc="0" locked="0" layoutInCell="1" allowOverlap="1" wp14:anchorId="27CF4173" wp14:editId="288934FE">
                <wp:simplePos x="0" y="0"/>
                <wp:positionH relativeFrom="column">
                  <wp:posOffset>28575</wp:posOffset>
                </wp:positionH>
                <wp:positionV relativeFrom="paragraph">
                  <wp:posOffset>3467735</wp:posOffset>
                </wp:positionV>
                <wp:extent cx="4191000" cy="1333500"/>
                <wp:effectExtent l="0" t="635" r="0" b="0"/>
                <wp:wrapNone/>
                <wp:docPr id="93346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F7C71" w14:textId="5209B6A3" w:rsidR="00950DF6" w:rsidRPr="00950DF6" w:rsidRDefault="00950DF6" w:rsidP="00950DF6">
                            <w:pPr>
                              <w:spacing w:line="360" w:lineRule="auto"/>
                              <w:jc w:val="both"/>
                              <w:rPr>
                                <w:rFonts w:ascii="Times New Roman" w:hAnsi="Times New Roman" w:cs="Times New Roman"/>
                                <w:sz w:val="20"/>
                                <w:szCs w:val="20"/>
                              </w:rPr>
                            </w:pPr>
                            <w:r w:rsidRPr="00950DF6">
                              <w:rPr>
                                <w:rFonts w:ascii="Times New Roman" w:hAnsi="Times New Roman" w:cs="Times New Roman"/>
                                <w:b/>
                                <w:sz w:val="20"/>
                                <w:szCs w:val="20"/>
                              </w:rPr>
                              <w:t>Fig.1</w:t>
                            </w:r>
                            <w:r w:rsidRPr="00950DF6">
                              <w:rPr>
                                <w:rFonts w:ascii="Times New Roman" w:hAnsi="Times New Roman" w:cs="Times New Roman"/>
                                <w:sz w:val="20"/>
                                <w:szCs w:val="20"/>
                              </w:rPr>
                              <w:t xml:space="preserve">.Histological sections of bowel lesion show sheets and nests of epithelial cells invading the lamina propria and muscularis muscle layers with associated desmoplasis of the stroma. These dysplastic epithelial cells show poorly formed glands. These cells have hyperchromatic </w:t>
                            </w:r>
                            <w:r w:rsidR="003C47BE">
                              <w:rPr>
                                <w:rFonts w:ascii="Times New Roman" w:hAnsi="Times New Roman" w:cs="Times New Roman"/>
                                <w:sz w:val="20"/>
                                <w:szCs w:val="20"/>
                              </w:rPr>
                              <w:t>nuclei</w:t>
                            </w:r>
                            <w:r w:rsidRPr="00950DF6">
                              <w:rPr>
                                <w:rFonts w:ascii="Times New Roman" w:hAnsi="Times New Roman" w:cs="Times New Roman"/>
                                <w:sz w:val="20"/>
                                <w:szCs w:val="20"/>
                              </w:rPr>
                              <w:t xml:space="preserve">, frequent abnormal mitosis. There are also signet ring cells seen in the </w:t>
                            </w:r>
                            <w:r w:rsidR="003C47BE" w:rsidRPr="00950DF6">
                              <w:rPr>
                                <w:rFonts w:ascii="Times New Roman" w:hAnsi="Times New Roman" w:cs="Times New Roman"/>
                                <w:sz w:val="20"/>
                                <w:szCs w:val="20"/>
                              </w:rPr>
                              <w:t>stroma (</w:t>
                            </w:r>
                            <w:r w:rsidR="003C47BE">
                              <w:rPr>
                                <w:rFonts w:ascii="Times New Roman" w:hAnsi="Times New Roman" w:cs="Times New Roman"/>
                                <w:sz w:val="20"/>
                                <w:szCs w:val="20"/>
                              </w:rPr>
                              <w:t>H&amp;E x40</w:t>
                            </w:r>
                            <w:r w:rsidRPr="00950DF6">
                              <w:rPr>
                                <w:rFonts w:ascii="Times New Roman" w:hAnsi="Times New Roman" w:cs="Times New Roman"/>
                                <w:sz w:val="20"/>
                                <w:szCs w:val="20"/>
                              </w:rPr>
                              <w:t>)</w:t>
                            </w:r>
                          </w:p>
                          <w:p w14:paraId="79E5F6E7" w14:textId="77777777" w:rsidR="00950DF6" w:rsidRDefault="00950D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F4173" id="_x0000_t202" coordsize="21600,21600" o:spt="202" path="m,l,21600r21600,l21600,xe">
                <v:stroke joinstyle="miter"/>
                <v:path gradientshapeok="t" o:connecttype="rect"/>
              </v:shapetype>
              <v:shape id="Text Box 2" o:spid="_x0000_s1026" type="#_x0000_t202" style="position:absolute;margin-left:2.25pt;margin-top:273.05pt;width:330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" filled="f" stroked="f">
                <v:textbox>
                  <w:txbxContent>
                    <w:p w14:paraId="73CF7C71" w14:textId="5209B6A3" w:rsidR="00950DF6" w:rsidRPr="00950DF6" w:rsidRDefault="00950DF6" w:rsidP="00950DF6">
                      <w:pPr>
                        <w:spacing w:line="360" w:lineRule="auto"/>
                        <w:jc w:val="both"/>
                        <w:rPr>
                          <w:rFonts w:ascii="Times New Roman" w:hAnsi="Times New Roman" w:cs="Times New Roman"/>
                          <w:sz w:val="20"/>
                          <w:szCs w:val="20"/>
                        </w:rPr>
                      </w:pPr>
                      <w:r w:rsidRPr="00950DF6">
                        <w:rPr>
                          <w:rFonts w:ascii="Times New Roman" w:hAnsi="Times New Roman" w:cs="Times New Roman"/>
                          <w:b/>
                          <w:sz w:val="20"/>
                          <w:szCs w:val="20"/>
                        </w:rPr>
                        <w:t>Fig.1</w:t>
                      </w:r>
                      <w:r w:rsidRPr="00950DF6">
                        <w:rPr>
                          <w:rFonts w:ascii="Times New Roman" w:hAnsi="Times New Roman" w:cs="Times New Roman"/>
                          <w:sz w:val="20"/>
                          <w:szCs w:val="20"/>
                        </w:rPr>
                        <w:t xml:space="preserve">.Histological sections of bowel lesion show sheets and nests of epithelial cells invading the lamina propria and muscularis muscle layers with associated desmoplasis of the stroma. These dysplastic epithelial cells show poorly formed glands. These cells have hyperchromatic </w:t>
                      </w:r>
                      <w:r w:rsidR="003C47BE">
                        <w:rPr>
                          <w:rFonts w:ascii="Times New Roman" w:hAnsi="Times New Roman" w:cs="Times New Roman"/>
                          <w:sz w:val="20"/>
                          <w:szCs w:val="20"/>
                        </w:rPr>
                        <w:t>nuclei</w:t>
                      </w:r>
                      <w:r w:rsidRPr="00950DF6">
                        <w:rPr>
                          <w:rFonts w:ascii="Times New Roman" w:hAnsi="Times New Roman" w:cs="Times New Roman"/>
                          <w:sz w:val="20"/>
                          <w:szCs w:val="20"/>
                        </w:rPr>
                        <w:t xml:space="preserve">, frequent abnormal mitosis. There are also signet ring cells seen in the </w:t>
                      </w:r>
                      <w:r w:rsidR="003C47BE" w:rsidRPr="00950DF6">
                        <w:rPr>
                          <w:rFonts w:ascii="Times New Roman" w:hAnsi="Times New Roman" w:cs="Times New Roman"/>
                          <w:sz w:val="20"/>
                          <w:szCs w:val="20"/>
                        </w:rPr>
                        <w:t>stroma (</w:t>
                      </w:r>
                      <w:r w:rsidR="003C47BE">
                        <w:rPr>
                          <w:rFonts w:ascii="Times New Roman" w:hAnsi="Times New Roman" w:cs="Times New Roman"/>
                          <w:sz w:val="20"/>
                          <w:szCs w:val="20"/>
                        </w:rPr>
                        <w:t>H&amp;E x40</w:t>
                      </w:r>
                      <w:r w:rsidRPr="00950DF6">
                        <w:rPr>
                          <w:rFonts w:ascii="Times New Roman" w:hAnsi="Times New Roman" w:cs="Times New Roman"/>
                          <w:sz w:val="20"/>
                          <w:szCs w:val="20"/>
                        </w:rPr>
                        <w:t>)</w:t>
                      </w:r>
                    </w:p>
                    <w:p w14:paraId="79E5F6E7" w14:textId="77777777" w:rsidR="00950DF6" w:rsidRDefault="00950DF6"/>
                  </w:txbxContent>
                </v:textbox>
              </v:shape>
            </w:pict>
          </mc:Fallback>
        </mc:AlternateContent>
      </w:r>
      <w:r w:rsidR="00C13DE3" w:rsidRPr="000D2B79">
        <w:rPr>
          <w:rFonts w:ascii="Times New Roman" w:hAnsi="Times New Roman" w:cs="Times New Roman"/>
          <w:noProof/>
          <w:sz w:val="24"/>
          <w:szCs w:val="24"/>
          <w:lang w:val="en-IN" w:eastAsia="en-IN"/>
        </w:rPr>
        <w:drawing>
          <wp:inline distT="0" distB="0" distL="0" distR="0" wp14:anchorId="550EB2EA" wp14:editId="2FF2A88E">
            <wp:extent cx="4181475" cy="3381375"/>
            <wp:effectExtent l="19050" t="0" r="9525" b="0"/>
            <wp:docPr id="2" name="Picture 2" descr="C:\Users\USER-PC\Documents\IMG-20250529-WA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C\Documents\IMG-20250529-WA0038.jpg"/>
                    <pic:cNvPicPr>
                      <a:picLocks noChangeAspect="1" noChangeArrowheads="1"/>
                    </pic:cNvPicPr>
                  </pic:nvPicPr>
                  <pic:blipFill>
                    <a:blip r:embed="rId8"/>
                    <a:srcRect/>
                    <a:stretch>
                      <a:fillRect/>
                    </a:stretch>
                  </pic:blipFill>
                  <pic:spPr bwMode="auto">
                    <a:xfrm>
                      <a:off x="0" y="0"/>
                      <a:ext cx="4181475" cy="3381375"/>
                    </a:xfrm>
                    <a:prstGeom prst="rect">
                      <a:avLst/>
                    </a:prstGeom>
                    <a:noFill/>
                    <a:ln w="9525">
                      <a:noFill/>
                      <a:miter lim="800000"/>
                      <a:headEnd/>
                      <a:tailEnd/>
                    </a:ln>
                  </pic:spPr>
                </pic:pic>
              </a:graphicData>
            </a:graphic>
          </wp:inline>
        </w:drawing>
      </w:r>
    </w:p>
    <w:p w14:paraId="3C421EB4" w14:textId="77777777" w:rsidR="00950DF6" w:rsidRPr="000D2B79" w:rsidRDefault="00950DF6" w:rsidP="000D2B79">
      <w:pPr>
        <w:spacing w:line="360" w:lineRule="auto"/>
        <w:rPr>
          <w:rFonts w:ascii="Times New Roman" w:hAnsi="Times New Roman" w:cs="Times New Roman"/>
          <w:sz w:val="24"/>
          <w:szCs w:val="24"/>
        </w:rPr>
      </w:pPr>
    </w:p>
    <w:p w14:paraId="4FA0BF60" w14:textId="77777777" w:rsidR="00950DF6" w:rsidRPr="000D2B79" w:rsidRDefault="00950DF6" w:rsidP="000D2B79">
      <w:pPr>
        <w:spacing w:line="360" w:lineRule="auto"/>
        <w:rPr>
          <w:rFonts w:ascii="Times New Roman" w:hAnsi="Times New Roman" w:cs="Times New Roman"/>
          <w:sz w:val="24"/>
          <w:szCs w:val="24"/>
        </w:rPr>
      </w:pPr>
    </w:p>
    <w:p w14:paraId="64DA9380" w14:textId="77777777" w:rsidR="00950DF6" w:rsidRPr="000D2B79" w:rsidRDefault="00950DF6" w:rsidP="000D2B79">
      <w:pPr>
        <w:spacing w:line="360" w:lineRule="auto"/>
        <w:rPr>
          <w:rFonts w:ascii="Times New Roman" w:hAnsi="Times New Roman" w:cs="Times New Roman"/>
          <w:sz w:val="24"/>
          <w:szCs w:val="24"/>
        </w:rPr>
      </w:pPr>
    </w:p>
    <w:p w14:paraId="3059763C" w14:textId="77777777" w:rsidR="00950DF6" w:rsidRPr="000D2B79" w:rsidRDefault="00950DF6" w:rsidP="000D2B79">
      <w:pPr>
        <w:spacing w:line="360" w:lineRule="auto"/>
        <w:rPr>
          <w:rFonts w:ascii="Times New Roman" w:hAnsi="Times New Roman" w:cs="Times New Roman"/>
          <w:sz w:val="24"/>
          <w:szCs w:val="24"/>
        </w:rPr>
      </w:pPr>
    </w:p>
    <w:p w14:paraId="2F0A3308" w14:textId="744A3BB3" w:rsidR="00615FFD" w:rsidRPr="000D2B79" w:rsidRDefault="00346B4A" w:rsidP="000D2B79">
      <w:pPr>
        <w:spacing w:line="360" w:lineRule="auto"/>
        <w:rPr>
          <w:rFonts w:ascii="Times New Roman" w:hAnsi="Times New Roman" w:cs="Times New Roman"/>
          <w:sz w:val="24"/>
          <w:szCs w:val="24"/>
        </w:rPr>
      </w:pPr>
      <w:r w:rsidRPr="000D2B79">
        <w:rPr>
          <w:rFonts w:ascii="Times New Roman" w:hAnsi="Times New Roman" w:cs="Times New Roman"/>
          <w:sz w:val="24"/>
          <w:szCs w:val="24"/>
        </w:rPr>
        <w:t>S</w:t>
      </w:r>
      <w:r w:rsidR="00615FFD" w:rsidRPr="000D2B79">
        <w:rPr>
          <w:rFonts w:ascii="Times New Roman" w:hAnsi="Times New Roman" w:cs="Times New Roman"/>
          <w:sz w:val="24"/>
          <w:szCs w:val="24"/>
        </w:rPr>
        <w:t>he had four courses of</w:t>
      </w:r>
      <w:r w:rsidRPr="000D2B79">
        <w:rPr>
          <w:rFonts w:ascii="Times New Roman" w:hAnsi="Times New Roman" w:cs="Times New Roman"/>
          <w:sz w:val="24"/>
          <w:szCs w:val="24"/>
        </w:rPr>
        <w:t xml:space="preserve"> </w:t>
      </w:r>
      <w:r w:rsidR="003C47BE" w:rsidRPr="000D2B79">
        <w:rPr>
          <w:rFonts w:ascii="Times New Roman" w:hAnsi="Times New Roman" w:cs="Times New Roman"/>
          <w:sz w:val="24"/>
          <w:szCs w:val="24"/>
        </w:rPr>
        <w:t>neo-adjuvant</w:t>
      </w:r>
      <w:r w:rsidR="00615FFD" w:rsidRPr="000D2B79">
        <w:rPr>
          <w:rFonts w:ascii="Times New Roman" w:hAnsi="Times New Roman" w:cs="Times New Roman"/>
          <w:sz w:val="24"/>
          <w:szCs w:val="24"/>
        </w:rPr>
        <w:t xml:space="preserve"> chemotherapy </w:t>
      </w:r>
      <w:r w:rsidR="0081283A" w:rsidRPr="000D2B79">
        <w:rPr>
          <w:rFonts w:ascii="Times New Roman" w:hAnsi="Times New Roman" w:cs="Times New Roman"/>
          <w:sz w:val="24"/>
          <w:szCs w:val="24"/>
        </w:rPr>
        <w:t>(Xerox Regimen).</w:t>
      </w:r>
      <w:r w:rsidR="00CA574A" w:rsidRPr="000D2B79">
        <w:rPr>
          <w:rFonts w:ascii="Times New Roman" w:hAnsi="Times New Roman" w:cs="Times New Roman"/>
          <w:sz w:val="24"/>
          <w:szCs w:val="24"/>
        </w:rPr>
        <w:t xml:space="preserve"> </w:t>
      </w:r>
      <w:r w:rsidR="00615FFD" w:rsidRPr="000D2B79">
        <w:rPr>
          <w:rFonts w:ascii="Times New Roman" w:hAnsi="Times New Roman" w:cs="Times New Roman"/>
          <w:sz w:val="24"/>
          <w:szCs w:val="24"/>
        </w:rPr>
        <w:t xml:space="preserve">However, she presented within </w:t>
      </w:r>
      <w:r w:rsidR="00CA574A" w:rsidRPr="000D2B79">
        <w:rPr>
          <w:rFonts w:ascii="Times New Roman" w:hAnsi="Times New Roman" w:cs="Times New Roman"/>
          <w:sz w:val="24"/>
          <w:szCs w:val="24"/>
        </w:rPr>
        <w:t>2 months</w:t>
      </w:r>
      <w:r w:rsidR="00615FFD" w:rsidRPr="000D2B79">
        <w:rPr>
          <w:rFonts w:ascii="Times New Roman" w:hAnsi="Times New Roman" w:cs="Times New Roman"/>
          <w:sz w:val="24"/>
          <w:szCs w:val="24"/>
        </w:rPr>
        <w:t xml:space="preserve"> of commencing chemotherapy with a rapidly progressive abdominal distention </w:t>
      </w:r>
      <w:r w:rsidR="002C2D2B" w:rsidRPr="000D2B79">
        <w:rPr>
          <w:rFonts w:ascii="Times New Roman" w:hAnsi="Times New Roman" w:cs="Times New Roman"/>
          <w:sz w:val="24"/>
          <w:szCs w:val="24"/>
        </w:rPr>
        <w:t>but</w:t>
      </w:r>
      <w:r w:rsidR="00615FFD" w:rsidRPr="000D2B79">
        <w:rPr>
          <w:rFonts w:ascii="Times New Roman" w:hAnsi="Times New Roman" w:cs="Times New Roman"/>
          <w:sz w:val="24"/>
          <w:szCs w:val="24"/>
        </w:rPr>
        <w:t xml:space="preserve"> no constipation. Abdominal examination at presentation revealed a functioning sigmoid colostomy</w:t>
      </w:r>
      <w:r w:rsidR="001B5919" w:rsidRPr="000D2B79">
        <w:rPr>
          <w:rFonts w:ascii="Times New Roman" w:hAnsi="Times New Roman" w:cs="Times New Roman"/>
          <w:sz w:val="24"/>
          <w:szCs w:val="24"/>
        </w:rPr>
        <w:t>.</w:t>
      </w:r>
      <w:r w:rsidR="00615FFD" w:rsidRPr="000D2B79">
        <w:rPr>
          <w:rFonts w:ascii="Times New Roman" w:hAnsi="Times New Roman" w:cs="Times New Roman"/>
          <w:sz w:val="24"/>
          <w:szCs w:val="24"/>
        </w:rPr>
        <w:t xml:space="preserve"> Ultrasonography </w:t>
      </w:r>
      <w:r w:rsidR="00F234A1" w:rsidRPr="000D2B79">
        <w:rPr>
          <w:rFonts w:ascii="Times New Roman" w:hAnsi="Times New Roman" w:cs="Times New Roman"/>
          <w:sz w:val="24"/>
          <w:szCs w:val="24"/>
        </w:rPr>
        <w:t>showed</w:t>
      </w:r>
      <w:r w:rsidR="00615FFD" w:rsidRPr="000D2B79">
        <w:rPr>
          <w:rFonts w:ascii="Times New Roman" w:hAnsi="Times New Roman" w:cs="Times New Roman"/>
          <w:sz w:val="24"/>
          <w:szCs w:val="24"/>
        </w:rPr>
        <w:t xml:space="preserve"> a complex </w:t>
      </w:r>
      <w:r w:rsidR="000B53E0" w:rsidRPr="000D2B79">
        <w:rPr>
          <w:rFonts w:ascii="Times New Roman" w:hAnsi="Times New Roman" w:cs="Times New Roman"/>
          <w:sz w:val="24"/>
          <w:szCs w:val="24"/>
        </w:rPr>
        <w:t xml:space="preserve">solid </w:t>
      </w:r>
      <w:r w:rsidR="004E303C" w:rsidRPr="000D2B79">
        <w:rPr>
          <w:rFonts w:ascii="Times New Roman" w:hAnsi="Times New Roman" w:cs="Times New Roman"/>
          <w:sz w:val="24"/>
          <w:szCs w:val="24"/>
        </w:rPr>
        <w:t xml:space="preserve">mass with </w:t>
      </w:r>
      <w:r w:rsidR="00615FFD" w:rsidRPr="000D2B79">
        <w:rPr>
          <w:rFonts w:ascii="Times New Roman" w:hAnsi="Times New Roman" w:cs="Times New Roman"/>
          <w:sz w:val="24"/>
          <w:szCs w:val="24"/>
        </w:rPr>
        <w:t>cystic pelvic</w:t>
      </w:r>
      <w:r w:rsidR="004E303C" w:rsidRPr="000D2B79">
        <w:rPr>
          <w:rFonts w:ascii="Times New Roman" w:hAnsi="Times New Roman" w:cs="Times New Roman"/>
          <w:sz w:val="24"/>
          <w:szCs w:val="24"/>
        </w:rPr>
        <w:t xml:space="preserve"> component measuring 20</w:t>
      </w:r>
      <w:r w:rsidR="002C2D2B" w:rsidRPr="000D2B79">
        <w:rPr>
          <w:rFonts w:ascii="Times New Roman" w:hAnsi="Times New Roman" w:cs="Times New Roman"/>
          <w:sz w:val="24"/>
          <w:szCs w:val="24"/>
        </w:rPr>
        <w:t>x18cm in its greatest dimensions and</w:t>
      </w:r>
      <w:r w:rsidR="003438B0" w:rsidRPr="000D2B79">
        <w:rPr>
          <w:rFonts w:ascii="Times New Roman" w:hAnsi="Times New Roman" w:cs="Times New Roman"/>
          <w:sz w:val="24"/>
          <w:szCs w:val="24"/>
        </w:rPr>
        <w:t xml:space="preserve"> minimal</w:t>
      </w:r>
      <w:r w:rsidR="002C2D2B" w:rsidRPr="000D2B79">
        <w:rPr>
          <w:rFonts w:ascii="Times New Roman" w:hAnsi="Times New Roman" w:cs="Times New Roman"/>
          <w:sz w:val="24"/>
          <w:szCs w:val="24"/>
        </w:rPr>
        <w:t xml:space="preserve"> ascites. </w:t>
      </w:r>
    </w:p>
    <w:p w14:paraId="35547B8B" w14:textId="309ADD5D" w:rsidR="008C301E" w:rsidRPr="000D2B79" w:rsidRDefault="009C3F5B" w:rsidP="000D2B79">
      <w:pPr>
        <w:spacing w:line="360" w:lineRule="auto"/>
        <w:rPr>
          <w:rFonts w:ascii="Times New Roman" w:hAnsi="Times New Roman" w:cs="Times New Roman"/>
          <w:sz w:val="24"/>
          <w:szCs w:val="24"/>
        </w:rPr>
      </w:pPr>
      <w:r w:rsidRPr="000D2B79">
        <w:rPr>
          <w:rFonts w:ascii="Times New Roman" w:hAnsi="Times New Roman" w:cs="Times New Roman"/>
          <w:sz w:val="24"/>
          <w:szCs w:val="24"/>
        </w:rPr>
        <w:t>She had</w:t>
      </w:r>
      <w:r w:rsidR="00615FFD" w:rsidRPr="000D2B79">
        <w:rPr>
          <w:rFonts w:ascii="Times New Roman" w:hAnsi="Times New Roman" w:cs="Times New Roman"/>
          <w:sz w:val="24"/>
          <w:szCs w:val="24"/>
        </w:rPr>
        <w:t xml:space="preserve"> an explorat</w:t>
      </w:r>
      <w:r w:rsidR="008A4942" w:rsidRPr="000D2B79">
        <w:rPr>
          <w:rFonts w:ascii="Times New Roman" w:hAnsi="Times New Roman" w:cs="Times New Roman"/>
          <w:sz w:val="24"/>
          <w:szCs w:val="24"/>
        </w:rPr>
        <w:t>i</w:t>
      </w:r>
      <w:r w:rsidR="00B334C2" w:rsidRPr="000D2B79">
        <w:rPr>
          <w:rFonts w:ascii="Times New Roman" w:hAnsi="Times New Roman" w:cs="Times New Roman"/>
          <w:sz w:val="24"/>
          <w:szCs w:val="24"/>
        </w:rPr>
        <w:t>on</w:t>
      </w:r>
      <w:r w:rsidR="00CA574A" w:rsidRPr="000D2B79">
        <w:rPr>
          <w:rFonts w:ascii="Times New Roman" w:hAnsi="Times New Roman" w:cs="Times New Roman"/>
          <w:sz w:val="24"/>
          <w:szCs w:val="24"/>
        </w:rPr>
        <w:t>,</w:t>
      </w:r>
      <w:r w:rsidR="00B334C2" w:rsidRPr="000D2B79">
        <w:rPr>
          <w:rFonts w:ascii="Times New Roman" w:hAnsi="Times New Roman" w:cs="Times New Roman"/>
          <w:sz w:val="24"/>
          <w:szCs w:val="24"/>
        </w:rPr>
        <w:t xml:space="preserve"> </w:t>
      </w:r>
      <w:r w:rsidRPr="000D2B79">
        <w:rPr>
          <w:rFonts w:ascii="Times New Roman" w:hAnsi="Times New Roman" w:cs="Times New Roman"/>
          <w:sz w:val="24"/>
          <w:szCs w:val="24"/>
        </w:rPr>
        <w:t>and intra-operative findings were</w:t>
      </w:r>
      <w:r w:rsidR="00597069" w:rsidRPr="000D2B79">
        <w:rPr>
          <w:rFonts w:ascii="Times New Roman" w:hAnsi="Times New Roman" w:cs="Times New Roman"/>
          <w:sz w:val="24"/>
          <w:szCs w:val="24"/>
        </w:rPr>
        <w:t xml:space="preserve"> a huge sessile</w:t>
      </w:r>
      <w:r w:rsidR="008F6B54" w:rsidRPr="000D2B79">
        <w:rPr>
          <w:rFonts w:ascii="Times New Roman" w:hAnsi="Times New Roman" w:cs="Times New Roman"/>
          <w:sz w:val="24"/>
          <w:szCs w:val="24"/>
        </w:rPr>
        <w:t xml:space="preserve"> l</w:t>
      </w:r>
      <w:r w:rsidR="00615FFD" w:rsidRPr="000D2B79">
        <w:rPr>
          <w:rFonts w:ascii="Times New Roman" w:hAnsi="Times New Roman" w:cs="Times New Roman"/>
          <w:sz w:val="24"/>
          <w:szCs w:val="24"/>
        </w:rPr>
        <w:t>eft Ovarian Cyst</w:t>
      </w:r>
      <w:r w:rsidR="008F6B54" w:rsidRPr="000D2B79">
        <w:rPr>
          <w:rFonts w:ascii="Times New Roman" w:hAnsi="Times New Roman" w:cs="Times New Roman"/>
          <w:sz w:val="24"/>
          <w:szCs w:val="24"/>
        </w:rPr>
        <w:t xml:space="preserve"> tumour.</w:t>
      </w:r>
      <w:r w:rsidR="008C301E" w:rsidRPr="000D2B79">
        <w:rPr>
          <w:rFonts w:ascii="Times New Roman" w:hAnsi="Times New Roman" w:cs="Times New Roman"/>
          <w:sz w:val="24"/>
          <w:szCs w:val="24"/>
        </w:rPr>
        <w:t xml:space="preserve"> Surgical pathology</w:t>
      </w:r>
      <w:r w:rsidRPr="000D2B79">
        <w:rPr>
          <w:rFonts w:ascii="Times New Roman" w:hAnsi="Times New Roman" w:cs="Times New Roman"/>
          <w:sz w:val="24"/>
          <w:szCs w:val="24"/>
        </w:rPr>
        <w:t xml:space="preserve"> revealed</w:t>
      </w:r>
      <w:r w:rsidR="00615FFD" w:rsidRPr="000D2B79">
        <w:rPr>
          <w:rFonts w:ascii="Times New Roman" w:hAnsi="Times New Roman" w:cs="Times New Roman"/>
          <w:sz w:val="24"/>
          <w:szCs w:val="24"/>
        </w:rPr>
        <w:t xml:space="preserve"> Endometroid carcinoma</w:t>
      </w:r>
      <w:r w:rsidR="002A42D4" w:rsidRPr="000D2B79">
        <w:rPr>
          <w:rFonts w:ascii="Times New Roman" w:hAnsi="Times New Roman" w:cs="Times New Roman"/>
          <w:sz w:val="24"/>
          <w:szCs w:val="24"/>
        </w:rPr>
        <w:t>, International Federation of Gynaecology and Obstetrics</w:t>
      </w:r>
      <w:r w:rsidR="00615FFD" w:rsidRPr="000D2B79">
        <w:rPr>
          <w:rFonts w:ascii="Times New Roman" w:hAnsi="Times New Roman" w:cs="Times New Roman"/>
          <w:sz w:val="24"/>
          <w:szCs w:val="24"/>
        </w:rPr>
        <w:t xml:space="preserve"> (FIGO</w:t>
      </w:r>
      <w:r w:rsidR="002A42D4" w:rsidRPr="000D2B79">
        <w:rPr>
          <w:rFonts w:ascii="Times New Roman" w:hAnsi="Times New Roman" w:cs="Times New Roman"/>
          <w:sz w:val="24"/>
          <w:szCs w:val="24"/>
        </w:rPr>
        <w:t>) Grade 2</w:t>
      </w:r>
      <w:r w:rsidR="008C301E" w:rsidRPr="000D2B79">
        <w:rPr>
          <w:rFonts w:ascii="Times New Roman" w:hAnsi="Times New Roman" w:cs="Times New Roman"/>
          <w:sz w:val="24"/>
          <w:szCs w:val="24"/>
        </w:rPr>
        <w:t xml:space="preserve"> (Fig.2).</w:t>
      </w:r>
    </w:p>
    <w:p w14:paraId="051461D6" w14:textId="57F02F38" w:rsidR="00AE3A2E" w:rsidRPr="000D2B79" w:rsidRDefault="003C47BE" w:rsidP="000D2B79">
      <w:pPr>
        <w:spacing w:line="360" w:lineRule="auto"/>
        <w:rPr>
          <w:rFonts w:ascii="Times New Roman" w:hAnsi="Times New Roman" w:cs="Times New Roman"/>
          <w:sz w:val="24"/>
          <w:szCs w:val="24"/>
        </w:rPr>
      </w:pPr>
      <w:r w:rsidRPr="000D2B79">
        <w:rPr>
          <w:rFonts w:ascii="Times New Roman" w:hAnsi="Times New Roman" w:cs="Times New Roman"/>
          <w:sz w:val="24"/>
          <w:szCs w:val="24"/>
        </w:rPr>
        <w:t>Post-operative</w:t>
      </w:r>
      <w:r w:rsidR="00AE3A2E" w:rsidRPr="000D2B79">
        <w:rPr>
          <w:rFonts w:ascii="Times New Roman" w:hAnsi="Times New Roman" w:cs="Times New Roman"/>
          <w:sz w:val="24"/>
          <w:szCs w:val="24"/>
        </w:rPr>
        <w:t xml:space="preserve"> was </w:t>
      </w:r>
      <w:r w:rsidRPr="000D2B79">
        <w:rPr>
          <w:rFonts w:ascii="Times New Roman" w:hAnsi="Times New Roman" w:cs="Times New Roman"/>
          <w:sz w:val="24"/>
          <w:szCs w:val="24"/>
        </w:rPr>
        <w:t>uneventful,</w:t>
      </w:r>
      <w:r w:rsidR="00AE3A2E" w:rsidRPr="000D2B79">
        <w:rPr>
          <w:rFonts w:ascii="Times New Roman" w:hAnsi="Times New Roman" w:cs="Times New Roman"/>
          <w:sz w:val="24"/>
          <w:szCs w:val="24"/>
        </w:rPr>
        <w:t xml:space="preserve"> and she </w:t>
      </w:r>
      <w:r w:rsidR="00F51126" w:rsidRPr="000D2B79">
        <w:rPr>
          <w:rFonts w:ascii="Times New Roman" w:hAnsi="Times New Roman" w:cs="Times New Roman"/>
          <w:sz w:val="24"/>
          <w:szCs w:val="24"/>
        </w:rPr>
        <w:t xml:space="preserve">is </w:t>
      </w:r>
      <w:r w:rsidR="00AE3A2E" w:rsidRPr="000D2B79">
        <w:rPr>
          <w:rFonts w:ascii="Times New Roman" w:hAnsi="Times New Roman" w:cs="Times New Roman"/>
          <w:sz w:val="24"/>
          <w:szCs w:val="24"/>
        </w:rPr>
        <w:t xml:space="preserve">to commence adjuvant chemotherapy. </w:t>
      </w:r>
    </w:p>
    <w:p w14:paraId="79F9F627" w14:textId="77777777" w:rsidR="00AE3A2E" w:rsidRPr="000D2B79" w:rsidRDefault="00AE3A2E" w:rsidP="000D2B79">
      <w:pPr>
        <w:spacing w:line="360" w:lineRule="auto"/>
        <w:rPr>
          <w:rFonts w:ascii="Times New Roman" w:hAnsi="Times New Roman" w:cs="Times New Roman"/>
          <w:sz w:val="24"/>
          <w:szCs w:val="24"/>
        </w:rPr>
      </w:pPr>
    </w:p>
    <w:p w14:paraId="056524D7" w14:textId="77777777" w:rsidR="00AE3A2E" w:rsidRPr="000D2B79" w:rsidRDefault="00AE3A2E" w:rsidP="000D2B79">
      <w:pPr>
        <w:spacing w:line="360" w:lineRule="auto"/>
        <w:rPr>
          <w:rFonts w:ascii="Times New Roman" w:hAnsi="Times New Roman" w:cs="Times New Roman"/>
          <w:sz w:val="24"/>
          <w:szCs w:val="24"/>
        </w:rPr>
      </w:pPr>
    </w:p>
    <w:p w14:paraId="14430A86" w14:textId="17A9C516" w:rsidR="009C3F5B" w:rsidRPr="000D2B79" w:rsidRDefault="00DC2BAD" w:rsidP="000D2B79">
      <w:pPr>
        <w:spacing w:line="360" w:lineRule="auto"/>
        <w:rPr>
          <w:rFonts w:ascii="Times New Roman" w:hAnsi="Times New Roman" w:cs="Times New Roman"/>
          <w:sz w:val="24"/>
          <w:szCs w:val="24"/>
        </w:rPr>
      </w:pPr>
      <w:r w:rsidRPr="000D2B79">
        <w:rPr>
          <w:rFonts w:ascii="Times New Roman" w:hAnsi="Times New Roman" w:cs="Times New Roman"/>
          <w:noProof/>
          <w:sz w:val="24"/>
          <w:szCs w:val="24"/>
          <w:lang w:val="en-IN" w:eastAsia="en-IN"/>
        </w:rPr>
        <mc:AlternateContent>
          <mc:Choice Requires="wps">
            <w:drawing>
              <wp:anchor distT="0" distB="0" distL="114300" distR="114300" simplePos="0" relativeHeight="251658240" behindDoc="0" locked="0" layoutInCell="1" allowOverlap="1" wp14:anchorId="0B39187F" wp14:editId="29B81FD4">
                <wp:simplePos x="0" y="0"/>
                <wp:positionH relativeFrom="column">
                  <wp:posOffset>-57150</wp:posOffset>
                </wp:positionH>
                <wp:positionV relativeFrom="paragraph">
                  <wp:posOffset>3274060</wp:posOffset>
                </wp:positionV>
                <wp:extent cx="4438650" cy="1981200"/>
                <wp:effectExtent l="0" t="0" r="0" b="2540"/>
                <wp:wrapNone/>
                <wp:docPr id="1649731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98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B233" w14:textId="5755B621" w:rsidR="00950DF6" w:rsidRPr="00950DF6" w:rsidRDefault="00950DF6" w:rsidP="00950DF6">
                            <w:pPr>
                              <w:spacing w:line="360" w:lineRule="auto"/>
                              <w:jc w:val="both"/>
                              <w:rPr>
                                <w:rFonts w:ascii="Times New Roman" w:hAnsi="Times New Roman" w:cs="Times New Roman"/>
                                <w:sz w:val="20"/>
                                <w:szCs w:val="20"/>
                              </w:rPr>
                            </w:pPr>
                            <w:r w:rsidRPr="00950DF6">
                              <w:rPr>
                                <w:rFonts w:ascii="Times New Roman" w:hAnsi="Times New Roman" w:cs="Times New Roman"/>
                                <w:sz w:val="20"/>
                                <w:szCs w:val="20"/>
                              </w:rPr>
                              <w:t xml:space="preserve">Fig.2. Histological section of the ovarian tumour </w:t>
                            </w:r>
                            <w:r w:rsidR="003C47BE">
                              <w:rPr>
                                <w:rFonts w:ascii="Times New Roman" w:hAnsi="Times New Roman" w:cs="Times New Roman"/>
                                <w:sz w:val="20"/>
                                <w:szCs w:val="20"/>
                              </w:rPr>
                              <w:t>shows</w:t>
                            </w:r>
                            <w:r w:rsidRPr="00950DF6">
                              <w:rPr>
                                <w:rFonts w:ascii="Times New Roman" w:hAnsi="Times New Roman" w:cs="Times New Roman"/>
                                <w:sz w:val="20"/>
                                <w:szCs w:val="20"/>
                              </w:rPr>
                              <w:t xml:space="preserve"> a malignant neoplasm composed </w:t>
                            </w:r>
                            <w:r w:rsidR="003C47BE" w:rsidRPr="00950DF6">
                              <w:rPr>
                                <w:rFonts w:ascii="Times New Roman" w:hAnsi="Times New Roman" w:cs="Times New Roman"/>
                                <w:sz w:val="20"/>
                                <w:szCs w:val="20"/>
                              </w:rPr>
                              <w:t xml:space="preserve">of </w:t>
                            </w:r>
                            <w:r w:rsidR="003C47BE">
                              <w:rPr>
                                <w:rFonts w:ascii="Times New Roman" w:hAnsi="Times New Roman" w:cs="Times New Roman"/>
                                <w:sz w:val="20"/>
                                <w:szCs w:val="20"/>
                              </w:rPr>
                              <w:t>neoplastic</w:t>
                            </w:r>
                            <w:r w:rsidRPr="00950DF6">
                              <w:rPr>
                                <w:rFonts w:ascii="Times New Roman" w:hAnsi="Times New Roman" w:cs="Times New Roman"/>
                                <w:sz w:val="20"/>
                                <w:szCs w:val="20"/>
                              </w:rPr>
                              <w:t xml:space="preserve"> epithelial cells invading the stroma in sheets, poorly formed glands and singles. These epithelial cells are markedly pleomorphic both in nuclear and cellular morphology. Some of the nuclear of these dysplastic epithelial cells have coarse chromatin distribution while others are hyperchromatic. Some show prominent nucleoli </w:t>
                            </w:r>
                            <w:r w:rsidR="003C47BE">
                              <w:rPr>
                                <w:rFonts w:ascii="Times New Roman" w:hAnsi="Times New Roman" w:cs="Times New Roman"/>
                                <w:sz w:val="20"/>
                                <w:szCs w:val="20"/>
                              </w:rPr>
                              <w:t>while</w:t>
                            </w:r>
                            <w:r w:rsidRPr="00950DF6">
                              <w:rPr>
                                <w:rFonts w:ascii="Times New Roman" w:hAnsi="Times New Roman" w:cs="Times New Roman"/>
                                <w:sz w:val="20"/>
                                <w:szCs w:val="20"/>
                              </w:rPr>
                              <w:t xml:space="preserve"> others </w:t>
                            </w:r>
                            <w:r w:rsidR="003C47BE">
                              <w:rPr>
                                <w:rFonts w:ascii="Times New Roman" w:hAnsi="Times New Roman" w:cs="Times New Roman"/>
                                <w:sz w:val="20"/>
                                <w:szCs w:val="20"/>
                              </w:rPr>
                              <w:t>have</w:t>
                            </w:r>
                            <w:r w:rsidRPr="00950DF6">
                              <w:rPr>
                                <w:rFonts w:ascii="Times New Roman" w:hAnsi="Times New Roman" w:cs="Times New Roman"/>
                                <w:sz w:val="20"/>
                                <w:szCs w:val="20"/>
                              </w:rPr>
                              <w:t xml:space="preserve"> abnormal mitotic figures. In most foci are seen features of squamous metaplasia</w:t>
                            </w:r>
                            <w:r w:rsidR="003C47BE">
                              <w:rPr>
                                <w:rFonts w:ascii="Times New Roman" w:hAnsi="Times New Roman" w:cs="Times New Roman"/>
                                <w:sz w:val="20"/>
                                <w:szCs w:val="20"/>
                              </w:rPr>
                              <w:t>,</w:t>
                            </w:r>
                            <w:r w:rsidRPr="00950DF6">
                              <w:rPr>
                                <w:rFonts w:ascii="Times New Roman" w:hAnsi="Times New Roman" w:cs="Times New Roman"/>
                                <w:sz w:val="20"/>
                                <w:szCs w:val="20"/>
                              </w:rPr>
                              <w:t xml:space="preserve"> with other foci having features of endometriosis. These are consistent with </w:t>
                            </w:r>
                            <w:r w:rsidR="003C47BE" w:rsidRPr="00950DF6">
                              <w:rPr>
                                <w:rFonts w:ascii="Times New Roman" w:hAnsi="Times New Roman" w:cs="Times New Roman"/>
                                <w:sz w:val="20"/>
                                <w:szCs w:val="20"/>
                              </w:rPr>
                              <w:t>Endometrioid</w:t>
                            </w:r>
                            <w:r w:rsidRPr="00950DF6">
                              <w:rPr>
                                <w:rFonts w:ascii="Times New Roman" w:hAnsi="Times New Roman" w:cs="Times New Roman"/>
                                <w:sz w:val="20"/>
                                <w:szCs w:val="20"/>
                              </w:rPr>
                              <w:t xml:space="preserve"> Carcinoma (FIGO - GRADE 2</w:t>
                            </w:r>
                            <w:r w:rsidR="003C47BE" w:rsidRPr="00950DF6">
                              <w:rPr>
                                <w:rFonts w:ascii="Times New Roman" w:hAnsi="Times New Roman" w:cs="Times New Roman"/>
                                <w:sz w:val="20"/>
                                <w:szCs w:val="20"/>
                              </w:rPr>
                              <w:t>). (</w:t>
                            </w:r>
                            <w:r w:rsidRPr="00950DF6">
                              <w:rPr>
                                <w:rFonts w:ascii="Times New Roman" w:hAnsi="Times New Roman" w:cs="Times New Roman"/>
                                <w:sz w:val="20"/>
                                <w:szCs w:val="20"/>
                              </w:rPr>
                              <w:t>H&amp;E x40).</w:t>
                            </w:r>
                          </w:p>
                          <w:p w14:paraId="358809DF" w14:textId="77777777" w:rsidR="00950DF6" w:rsidRDefault="00950DF6" w:rsidP="00950DF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9187F" id="Text Box 3" o:spid="_x0000_s1027" type="#_x0000_t202" style="position:absolute;margin-left:-4.5pt;margin-top:257.8pt;width:349.5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" stroked="f">
                <v:textbox>
                  <w:txbxContent>
                    <w:p w14:paraId="1473B233" w14:textId="5755B621" w:rsidR="00950DF6" w:rsidRPr="00950DF6" w:rsidRDefault="00950DF6" w:rsidP="00950DF6">
                      <w:pPr>
                        <w:spacing w:line="360" w:lineRule="auto"/>
                        <w:jc w:val="both"/>
                        <w:rPr>
                          <w:rFonts w:ascii="Times New Roman" w:hAnsi="Times New Roman" w:cs="Times New Roman"/>
                          <w:sz w:val="20"/>
                          <w:szCs w:val="20"/>
                        </w:rPr>
                      </w:pPr>
                      <w:r w:rsidRPr="00950DF6">
                        <w:rPr>
                          <w:rFonts w:ascii="Times New Roman" w:hAnsi="Times New Roman" w:cs="Times New Roman"/>
                          <w:sz w:val="20"/>
                          <w:szCs w:val="20"/>
                        </w:rPr>
                        <w:t xml:space="preserve">Fig.2. Histological section of the ovarian tumour </w:t>
                      </w:r>
                      <w:r w:rsidR="003C47BE">
                        <w:rPr>
                          <w:rFonts w:ascii="Times New Roman" w:hAnsi="Times New Roman" w:cs="Times New Roman"/>
                          <w:sz w:val="20"/>
                          <w:szCs w:val="20"/>
                        </w:rPr>
                        <w:t>shows</w:t>
                      </w:r>
                      <w:r w:rsidRPr="00950DF6">
                        <w:rPr>
                          <w:rFonts w:ascii="Times New Roman" w:hAnsi="Times New Roman" w:cs="Times New Roman"/>
                          <w:sz w:val="20"/>
                          <w:szCs w:val="20"/>
                        </w:rPr>
                        <w:t xml:space="preserve"> a malignant neoplasm composed </w:t>
                      </w:r>
                      <w:r w:rsidR="003C47BE" w:rsidRPr="00950DF6">
                        <w:rPr>
                          <w:rFonts w:ascii="Times New Roman" w:hAnsi="Times New Roman" w:cs="Times New Roman"/>
                          <w:sz w:val="20"/>
                          <w:szCs w:val="20"/>
                        </w:rPr>
                        <w:t xml:space="preserve">of </w:t>
                      </w:r>
                      <w:r w:rsidR="003C47BE">
                        <w:rPr>
                          <w:rFonts w:ascii="Times New Roman" w:hAnsi="Times New Roman" w:cs="Times New Roman"/>
                          <w:sz w:val="20"/>
                          <w:szCs w:val="20"/>
                        </w:rPr>
                        <w:t>neoplastic</w:t>
                      </w:r>
                      <w:r w:rsidRPr="00950DF6">
                        <w:rPr>
                          <w:rFonts w:ascii="Times New Roman" w:hAnsi="Times New Roman" w:cs="Times New Roman"/>
                          <w:sz w:val="20"/>
                          <w:szCs w:val="20"/>
                        </w:rPr>
                        <w:t xml:space="preserve"> epithelial cells invading the stroma in sheets, poorly formed glands and singles. These epithelial cells are markedly pleomorphic both in nuclear and cellular morphology. Some of the nuclear of these dysplastic epithelial cells have coarse chromatin distribution while others are hyperchromatic. Some show prominent nucleoli </w:t>
                      </w:r>
                      <w:r w:rsidR="003C47BE">
                        <w:rPr>
                          <w:rFonts w:ascii="Times New Roman" w:hAnsi="Times New Roman" w:cs="Times New Roman"/>
                          <w:sz w:val="20"/>
                          <w:szCs w:val="20"/>
                        </w:rPr>
                        <w:t>while</w:t>
                      </w:r>
                      <w:r w:rsidRPr="00950DF6">
                        <w:rPr>
                          <w:rFonts w:ascii="Times New Roman" w:hAnsi="Times New Roman" w:cs="Times New Roman"/>
                          <w:sz w:val="20"/>
                          <w:szCs w:val="20"/>
                        </w:rPr>
                        <w:t xml:space="preserve"> others </w:t>
                      </w:r>
                      <w:r w:rsidR="003C47BE">
                        <w:rPr>
                          <w:rFonts w:ascii="Times New Roman" w:hAnsi="Times New Roman" w:cs="Times New Roman"/>
                          <w:sz w:val="20"/>
                          <w:szCs w:val="20"/>
                        </w:rPr>
                        <w:t>have</w:t>
                      </w:r>
                      <w:r w:rsidRPr="00950DF6">
                        <w:rPr>
                          <w:rFonts w:ascii="Times New Roman" w:hAnsi="Times New Roman" w:cs="Times New Roman"/>
                          <w:sz w:val="20"/>
                          <w:szCs w:val="20"/>
                        </w:rPr>
                        <w:t xml:space="preserve"> abnormal mitotic figures. In most foci are seen features of squamous metaplasia</w:t>
                      </w:r>
                      <w:r w:rsidR="003C47BE">
                        <w:rPr>
                          <w:rFonts w:ascii="Times New Roman" w:hAnsi="Times New Roman" w:cs="Times New Roman"/>
                          <w:sz w:val="20"/>
                          <w:szCs w:val="20"/>
                        </w:rPr>
                        <w:t>,</w:t>
                      </w:r>
                      <w:r w:rsidRPr="00950DF6">
                        <w:rPr>
                          <w:rFonts w:ascii="Times New Roman" w:hAnsi="Times New Roman" w:cs="Times New Roman"/>
                          <w:sz w:val="20"/>
                          <w:szCs w:val="20"/>
                        </w:rPr>
                        <w:t xml:space="preserve"> with other foci having features of endometriosis. These are consistent with </w:t>
                      </w:r>
                      <w:r w:rsidR="003C47BE" w:rsidRPr="00950DF6">
                        <w:rPr>
                          <w:rFonts w:ascii="Times New Roman" w:hAnsi="Times New Roman" w:cs="Times New Roman"/>
                          <w:sz w:val="20"/>
                          <w:szCs w:val="20"/>
                        </w:rPr>
                        <w:t>Endometrioid</w:t>
                      </w:r>
                      <w:r w:rsidRPr="00950DF6">
                        <w:rPr>
                          <w:rFonts w:ascii="Times New Roman" w:hAnsi="Times New Roman" w:cs="Times New Roman"/>
                          <w:sz w:val="20"/>
                          <w:szCs w:val="20"/>
                        </w:rPr>
                        <w:t xml:space="preserve"> Carcinoma (FIGO - GRADE 2</w:t>
                      </w:r>
                      <w:r w:rsidR="003C47BE" w:rsidRPr="00950DF6">
                        <w:rPr>
                          <w:rFonts w:ascii="Times New Roman" w:hAnsi="Times New Roman" w:cs="Times New Roman"/>
                          <w:sz w:val="20"/>
                          <w:szCs w:val="20"/>
                        </w:rPr>
                        <w:t>). (</w:t>
                      </w:r>
                      <w:r w:rsidRPr="00950DF6">
                        <w:rPr>
                          <w:rFonts w:ascii="Times New Roman" w:hAnsi="Times New Roman" w:cs="Times New Roman"/>
                          <w:sz w:val="20"/>
                          <w:szCs w:val="20"/>
                        </w:rPr>
                        <w:t>H&amp;E x40).</w:t>
                      </w:r>
                    </w:p>
                    <w:p w14:paraId="358809DF" w14:textId="77777777" w:rsidR="00950DF6" w:rsidRDefault="00950DF6" w:rsidP="00950DF6">
                      <w:pPr>
                        <w:jc w:val="both"/>
                      </w:pPr>
                    </w:p>
                  </w:txbxContent>
                </v:textbox>
              </v:shape>
            </w:pict>
          </mc:Fallback>
        </mc:AlternateContent>
      </w:r>
      <w:r w:rsidR="009C3F5B" w:rsidRPr="000D2B79">
        <w:rPr>
          <w:rFonts w:ascii="Times New Roman" w:hAnsi="Times New Roman" w:cs="Times New Roman"/>
          <w:noProof/>
          <w:sz w:val="24"/>
          <w:szCs w:val="24"/>
          <w:lang w:val="en-IN" w:eastAsia="en-IN"/>
        </w:rPr>
        <w:drawing>
          <wp:inline distT="0" distB="0" distL="0" distR="0" wp14:anchorId="286D6980" wp14:editId="0875112B">
            <wp:extent cx="4305300" cy="3133725"/>
            <wp:effectExtent l="19050" t="0" r="0" b="0"/>
            <wp:docPr id="1" name="Picture 1" descr="C:\Users\USER-PC\Documents\IMG-20250529-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C\Documents\IMG-20250529-WA0033.jpg"/>
                    <pic:cNvPicPr>
                      <a:picLocks noChangeAspect="1" noChangeArrowheads="1"/>
                    </pic:cNvPicPr>
                  </pic:nvPicPr>
                  <pic:blipFill>
                    <a:blip r:embed="rId9"/>
                    <a:srcRect/>
                    <a:stretch>
                      <a:fillRect/>
                    </a:stretch>
                  </pic:blipFill>
                  <pic:spPr bwMode="auto">
                    <a:xfrm>
                      <a:off x="0" y="0"/>
                      <a:ext cx="4305300" cy="3133725"/>
                    </a:xfrm>
                    <a:prstGeom prst="rect">
                      <a:avLst/>
                    </a:prstGeom>
                    <a:noFill/>
                    <a:ln w="9525">
                      <a:noFill/>
                      <a:miter lim="800000"/>
                      <a:headEnd/>
                      <a:tailEnd/>
                    </a:ln>
                  </pic:spPr>
                </pic:pic>
              </a:graphicData>
            </a:graphic>
          </wp:inline>
        </w:drawing>
      </w:r>
    </w:p>
    <w:p w14:paraId="6AF775EB" w14:textId="77777777" w:rsidR="0020113B" w:rsidRPr="000D2B79" w:rsidRDefault="0020113B" w:rsidP="000D2B79">
      <w:pPr>
        <w:spacing w:line="360" w:lineRule="auto"/>
        <w:rPr>
          <w:rFonts w:ascii="Times New Roman" w:eastAsia="Times New Roman" w:hAnsi="Times New Roman" w:cs="Times New Roman"/>
          <w:kern w:val="0"/>
          <w:sz w:val="24"/>
          <w:szCs w:val="24"/>
        </w:rPr>
      </w:pPr>
    </w:p>
    <w:p w14:paraId="32739DE6" w14:textId="77777777" w:rsidR="00950DF6" w:rsidRPr="000D2B79" w:rsidRDefault="00950DF6" w:rsidP="000D2B79">
      <w:pPr>
        <w:spacing w:line="360" w:lineRule="auto"/>
        <w:rPr>
          <w:rFonts w:ascii="Times New Roman" w:eastAsia="Times New Roman" w:hAnsi="Times New Roman" w:cs="Times New Roman"/>
          <w:kern w:val="0"/>
          <w:sz w:val="24"/>
          <w:szCs w:val="24"/>
        </w:rPr>
      </w:pPr>
    </w:p>
    <w:p w14:paraId="187D5F31" w14:textId="77777777" w:rsidR="00950DF6" w:rsidRPr="000D2B79" w:rsidRDefault="00950DF6" w:rsidP="000D2B79">
      <w:pPr>
        <w:spacing w:line="360" w:lineRule="auto"/>
        <w:rPr>
          <w:rFonts w:ascii="Times New Roman" w:eastAsia="Times New Roman" w:hAnsi="Times New Roman" w:cs="Times New Roman"/>
          <w:kern w:val="0"/>
          <w:sz w:val="24"/>
          <w:szCs w:val="24"/>
        </w:rPr>
      </w:pPr>
    </w:p>
    <w:p w14:paraId="47018A85" w14:textId="77777777" w:rsidR="0020113B" w:rsidRPr="000D2B79" w:rsidRDefault="0020113B" w:rsidP="000D2B79">
      <w:pPr>
        <w:spacing w:before="100" w:beforeAutospacing="1" w:after="100" w:afterAutospacing="1" w:line="360" w:lineRule="auto"/>
        <w:outlineLvl w:val="2"/>
        <w:rPr>
          <w:rFonts w:ascii="Times New Roman" w:eastAsia="Times New Roman" w:hAnsi="Times New Roman" w:cs="Times New Roman"/>
          <w:b/>
          <w:bCs/>
          <w:kern w:val="0"/>
          <w:sz w:val="24"/>
          <w:szCs w:val="24"/>
        </w:rPr>
      </w:pPr>
      <w:r w:rsidRPr="000D2B79">
        <w:rPr>
          <w:rFonts w:ascii="Times New Roman" w:eastAsia="Times New Roman" w:hAnsi="Times New Roman" w:cs="Times New Roman"/>
          <w:b/>
          <w:bCs/>
          <w:kern w:val="0"/>
          <w:sz w:val="24"/>
          <w:szCs w:val="24"/>
        </w:rPr>
        <w:t>Discussion</w:t>
      </w:r>
      <w:r w:rsidR="00A94520" w:rsidRPr="000D2B79">
        <w:rPr>
          <w:rFonts w:ascii="Times New Roman" w:eastAsia="Times New Roman" w:hAnsi="Times New Roman" w:cs="Times New Roman"/>
          <w:b/>
          <w:bCs/>
          <w:kern w:val="0"/>
          <w:sz w:val="24"/>
          <w:szCs w:val="24"/>
        </w:rPr>
        <w:t>:</w:t>
      </w:r>
    </w:p>
    <w:p w14:paraId="212BF5FF" w14:textId="77777777" w:rsidR="0020113B" w:rsidRPr="000D2B79" w:rsidRDefault="0020113B" w:rsidP="000D2B79">
      <w:p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eastAsia="Times New Roman" w:hAnsi="Times New Roman" w:cs="Times New Roman"/>
          <w:kern w:val="0"/>
          <w:sz w:val="24"/>
          <w:szCs w:val="24"/>
        </w:rPr>
        <w:t xml:space="preserve">This case highlights a rare and diagnostically challenging occurrence of </w:t>
      </w:r>
      <w:r w:rsidR="00D630CA" w:rsidRPr="000D2B79">
        <w:rPr>
          <w:rFonts w:ascii="Times New Roman" w:eastAsia="Times New Roman" w:hAnsi="Times New Roman" w:cs="Times New Roman"/>
          <w:kern w:val="0"/>
          <w:sz w:val="24"/>
          <w:szCs w:val="24"/>
        </w:rPr>
        <w:t>Synchronous Primary Recto</w:t>
      </w:r>
      <w:r w:rsidR="00140AB8" w:rsidRPr="000D2B79">
        <w:rPr>
          <w:rFonts w:ascii="Times New Roman" w:eastAsia="Times New Roman" w:hAnsi="Times New Roman" w:cs="Times New Roman"/>
          <w:kern w:val="0"/>
          <w:sz w:val="24"/>
          <w:szCs w:val="24"/>
        </w:rPr>
        <w:t>-</w:t>
      </w:r>
      <w:r w:rsidR="00D630CA" w:rsidRPr="000D2B79">
        <w:rPr>
          <w:rFonts w:ascii="Times New Roman" w:eastAsia="Times New Roman" w:hAnsi="Times New Roman" w:cs="Times New Roman"/>
          <w:kern w:val="0"/>
          <w:sz w:val="24"/>
          <w:szCs w:val="24"/>
        </w:rPr>
        <w:t xml:space="preserve">anal Adenocarcinoma and Left Ovarian Endometrioid Carcinoma </w:t>
      </w:r>
      <w:r w:rsidRPr="000D2B79">
        <w:rPr>
          <w:rFonts w:ascii="Times New Roman" w:eastAsia="Times New Roman" w:hAnsi="Times New Roman" w:cs="Times New Roman"/>
          <w:kern w:val="0"/>
          <w:sz w:val="24"/>
          <w:szCs w:val="24"/>
        </w:rPr>
        <w:t>in a 27-year-old female. The rarity of this combination, particularly in such a young patient without a family history of malignancy, presents an opportunity to explore both the clinical and pathological implications in light of existing global and regional literature.</w:t>
      </w:r>
    </w:p>
    <w:p w14:paraId="2E88FDC5" w14:textId="77777777" w:rsidR="0020113B" w:rsidRPr="000D2B79" w:rsidRDefault="0020113B" w:rsidP="000D2B79">
      <w:p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eastAsia="Times New Roman" w:hAnsi="Times New Roman" w:cs="Times New Roman"/>
          <w:kern w:val="0"/>
          <w:sz w:val="24"/>
          <w:szCs w:val="24"/>
        </w:rPr>
        <w:t xml:space="preserve">Globally, </w:t>
      </w:r>
      <w:r w:rsidR="00D630CA" w:rsidRPr="000D2B79">
        <w:rPr>
          <w:rFonts w:ascii="Times New Roman" w:eastAsia="Times New Roman" w:hAnsi="Times New Roman" w:cs="Times New Roman"/>
          <w:kern w:val="0"/>
          <w:sz w:val="24"/>
          <w:szCs w:val="24"/>
        </w:rPr>
        <w:t xml:space="preserve">Synchronous Primary Malignancies </w:t>
      </w:r>
      <w:r w:rsidRPr="000D2B79">
        <w:rPr>
          <w:rFonts w:ascii="Times New Roman" w:eastAsia="Times New Roman" w:hAnsi="Times New Roman" w:cs="Times New Roman"/>
          <w:kern w:val="0"/>
          <w:sz w:val="24"/>
          <w:szCs w:val="24"/>
        </w:rPr>
        <w:t xml:space="preserve">involving the gastrointestinal and gynecologic tracts have been reported but remain uncommon. The ovary is a known site for metastatic spread from </w:t>
      </w:r>
      <w:r w:rsidR="00D630CA" w:rsidRPr="000D2B79">
        <w:rPr>
          <w:rFonts w:ascii="Times New Roman" w:eastAsia="Times New Roman" w:hAnsi="Times New Roman" w:cs="Times New Roman"/>
          <w:kern w:val="0"/>
          <w:sz w:val="24"/>
          <w:szCs w:val="24"/>
        </w:rPr>
        <w:t>Colorectal Cancer</w:t>
      </w:r>
      <w:r w:rsidRPr="000D2B79">
        <w:rPr>
          <w:rFonts w:ascii="Times New Roman" w:eastAsia="Times New Roman" w:hAnsi="Times New Roman" w:cs="Times New Roman"/>
          <w:kern w:val="0"/>
          <w:sz w:val="24"/>
          <w:szCs w:val="24"/>
        </w:rPr>
        <w:t>, particularly in advanced-stage disease, with synchronous involvement seen in approximately 1–8% of female colorectal cancer cases</w:t>
      </w:r>
      <w:r w:rsidR="00EE1AEA" w:rsidRPr="000D2B79">
        <w:rPr>
          <w:rFonts w:ascii="Times New Roman" w:eastAsia="Times New Roman" w:hAnsi="Times New Roman" w:cs="Times New Roman"/>
          <w:kern w:val="0"/>
          <w:sz w:val="24"/>
          <w:szCs w:val="24"/>
          <w:vertAlign w:val="superscript"/>
        </w:rPr>
        <w:t>11</w:t>
      </w:r>
      <w:r w:rsidRPr="000D2B79">
        <w:rPr>
          <w:rFonts w:ascii="Times New Roman" w:eastAsia="Times New Roman" w:hAnsi="Times New Roman" w:cs="Times New Roman"/>
          <w:kern w:val="0"/>
          <w:sz w:val="24"/>
          <w:szCs w:val="24"/>
        </w:rPr>
        <w:t xml:space="preserve">. However, true </w:t>
      </w:r>
      <w:r w:rsidR="00D630CA" w:rsidRPr="000D2B79">
        <w:rPr>
          <w:rFonts w:ascii="Times New Roman" w:eastAsia="Times New Roman" w:hAnsi="Times New Roman" w:cs="Times New Roman"/>
          <w:kern w:val="0"/>
          <w:sz w:val="24"/>
          <w:szCs w:val="24"/>
        </w:rPr>
        <w:t>Synchronous Primary Malignancies</w:t>
      </w:r>
      <w:r w:rsidRPr="000D2B79">
        <w:rPr>
          <w:rFonts w:ascii="Times New Roman" w:eastAsia="Times New Roman" w:hAnsi="Times New Roman" w:cs="Times New Roman"/>
          <w:kern w:val="0"/>
          <w:sz w:val="24"/>
          <w:szCs w:val="24"/>
        </w:rPr>
        <w:t xml:space="preserve">—especially those involving </w:t>
      </w:r>
      <w:r w:rsidR="00D630CA" w:rsidRPr="000D2B79">
        <w:rPr>
          <w:rFonts w:ascii="Times New Roman" w:eastAsia="Times New Roman" w:hAnsi="Times New Roman" w:cs="Times New Roman"/>
          <w:kern w:val="0"/>
          <w:sz w:val="24"/>
          <w:szCs w:val="24"/>
        </w:rPr>
        <w:t xml:space="preserve">Endometrioid Carcinoma of the Ovary and </w:t>
      </w:r>
      <w:r w:rsidR="00D630CA" w:rsidRPr="000D2B79">
        <w:rPr>
          <w:rFonts w:ascii="Times New Roman" w:eastAsia="Times New Roman" w:hAnsi="Times New Roman" w:cs="Times New Roman"/>
          <w:kern w:val="0"/>
          <w:sz w:val="24"/>
          <w:szCs w:val="24"/>
        </w:rPr>
        <w:lastRenderedPageBreak/>
        <w:t>Rectoanal Adenocarcinoma</w:t>
      </w:r>
      <w:r w:rsidRPr="000D2B79">
        <w:rPr>
          <w:rFonts w:ascii="Times New Roman" w:eastAsia="Times New Roman" w:hAnsi="Times New Roman" w:cs="Times New Roman"/>
          <w:kern w:val="0"/>
          <w:sz w:val="24"/>
          <w:szCs w:val="24"/>
        </w:rPr>
        <w:t>—are exceedingly rare</w:t>
      </w:r>
      <w:r w:rsidR="00EE1AEA" w:rsidRPr="000D2B79">
        <w:rPr>
          <w:rFonts w:ascii="Times New Roman" w:eastAsia="Times New Roman" w:hAnsi="Times New Roman" w:cs="Times New Roman"/>
          <w:kern w:val="0"/>
          <w:sz w:val="24"/>
          <w:szCs w:val="24"/>
          <w:vertAlign w:val="superscript"/>
        </w:rPr>
        <w:t>12</w:t>
      </w:r>
      <w:r w:rsidRPr="000D2B79">
        <w:rPr>
          <w:rFonts w:ascii="Times New Roman" w:eastAsia="Times New Roman" w:hAnsi="Times New Roman" w:cs="Times New Roman"/>
          <w:kern w:val="0"/>
          <w:sz w:val="24"/>
          <w:szCs w:val="24"/>
        </w:rPr>
        <w:t xml:space="preserve">. In high-income settings, early diagnosis is often facilitated by routine colorectal cancer screening, pelvic ultrasonography, and </w:t>
      </w:r>
      <w:r w:rsidR="005244E6" w:rsidRPr="000D2B79">
        <w:rPr>
          <w:rFonts w:ascii="Times New Roman" w:eastAsia="Times New Roman" w:hAnsi="Times New Roman" w:cs="Times New Roman"/>
          <w:kern w:val="0"/>
          <w:sz w:val="24"/>
          <w:szCs w:val="24"/>
        </w:rPr>
        <w:t>tumour</w:t>
      </w:r>
      <w:r w:rsidRPr="000D2B79">
        <w:rPr>
          <w:rFonts w:ascii="Times New Roman" w:eastAsia="Times New Roman" w:hAnsi="Times New Roman" w:cs="Times New Roman"/>
          <w:kern w:val="0"/>
          <w:sz w:val="24"/>
          <w:szCs w:val="24"/>
        </w:rPr>
        <w:t xml:space="preserve"> marker evaluation</w:t>
      </w:r>
      <w:r w:rsidR="00EE1AEA" w:rsidRPr="000D2B79">
        <w:rPr>
          <w:rFonts w:ascii="Times New Roman" w:eastAsia="Times New Roman" w:hAnsi="Times New Roman" w:cs="Times New Roman"/>
          <w:kern w:val="0"/>
          <w:sz w:val="24"/>
          <w:szCs w:val="24"/>
          <w:vertAlign w:val="superscript"/>
        </w:rPr>
        <w:t>13</w:t>
      </w:r>
      <w:r w:rsidRPr="000D2B79">
        <w:rPr>
          <w:rFonts w:ascii="Times New Roman" w:eastAsia="Times New Roman" w:hAnsi="Times New Roman" w:cs="Times New Roman"/>
          <w:kern w:val="0"/>
          <w:sz w:val="24"/>
          <w:szCs w:val="24"/>
        </w:rPr>
        <w:t>. Such mechanisms are not routinely accessible in many resource-limited environments, contributing to delayed presentation and advanced disease at diagnosis.</w:t>
      </w:r>
    </w:p>
    <w:p w14:paraId="587C4901" w14:textId="4615B4C6" w:rsidR="0020113B" w:rsidRPr="000D2B79" w:rsidRDefault="0020113B" w:rsidP="000D2B79">
      <w:p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eastAsia="Times New Roman" w:hAnsi="Times New Roman" w:cs="Times New Roman"/>
          <w:kern w:val="0"/>
          <w:sz w:val="24"/>
          <w:szCs w:val="24"/>
        </w:rPr>
        <w:t xml:space="preserve">The patient’s age is also notable. Increasing attention has been given to </w:t>
      </w:r>
      <w:r w:rsidR="00D630CA" w:rsidRPr="000D2B79">
        <w:rPr>
          <w:rFonts w:ascii="Times New Roman" w:eastAsia="Times New Roman" w:hAnsi="Times New Roman" w:cs="Times New Roman"/>
          <w:kern w:val="0"/>
          <w:sz w:val="24"/>
          <w:szCs w:val="24"/>
        </w:rPr>
        <w:t xml:space="preserve">Early-Onset Colorectal Cancer </w:t>
      </w:r>
      <w:r w:rsidRPr="000D2B79">
        <w:rPr>
          <w:rFonts w:ascii="Times New Roman" w:eastAsia="Times New Roman" w:hAnsi="Times New Roman" w:cs="Times New Roman"/>
          <w:kern w:val="0"/>
          <w:sz w:val="24"/>
          <w:szCs w:val="24"/>
        </w:rPr>
        <w:t xml:space="preserve">(EOCRC), which typically presents in patients </w:t>
      </w:r>
      <w:r w:rsidR="00140AB8" w:rsidRPr="000D2B79">
        <w:rPr>
          <w:rFonts w:ascii="Times New Roman" w:eastAsia="Times New Roman" w:hAnsi="Times New Roman" w:cs="Times New Roman"/>
          <w:kern w:val="0"/>
          <w:sz w:val="24"/>
          <w:szCs w:val="24"/>
        </w:rPr>
        <w:t>less than</w:t>
      </w:r>
      <w:r w:rsidRPr="000D2B79">
        <w:rPr>
          <w:rFonts w:ascii="Times New Roman" w:eastAsia="Times New Roman" w:hAnsi="Times New Roman" w:cs="Times New Roman"/>
          <w:kern w:val="0"/>
          <w:sz w:val="24"/>
          <w:szCs w:val="24"/>
        </w:rPr>
        <w:t xml:space="preserve"> 50 years</w:t>
      </w:r>
      <w:r w:rsidR="00CA574A" w:rsidRPr="000D2B79">
        <w:rPr>
          <w:rFonts w:ascii="Times New Roman" w:eastAsia="Times New Roman" w:hAnsi="Times New Roman" w:cs="Times New Roman"/>
          <w:kern w:val="0"/>
          <w:sz w:val="24"/>
          <w:szCs w:val="24"/>
        </w:rPr>
        <w:t xml:space="preserve"> old</w:t>
      </w:r>
      <w:r w:rsidRPr="000D2B79">
        <w:rPr>
          <w:rFonts w:ascii="Times New Roman" w:eastAsia="Times New Roman" w:hAnsi="Times New Roman" w:cs="Times New Roman"/>
          <w:kern w:val="0"/>
          <w:sz w:val="24"/>
          <w:szCs w:val="24"/>
        </w:rPr>
        <w:t xml:space="preserve">. This subset of </w:t>
      </w:r>
      <w:r w:rsidR="00D630CA" w:rsidRPr="000D2B79">
        <w:rPr>
          <w:rFonts w:ascii="Times New Roman" w:eastAsia="Times New Roman" w:hAnsi="Times New Roman" w:cs="Times New Roman"/>
          <w:kern w:val="0"/>
          <w:sz w:val="24"/>
          <w:szCs w:val="24"/>
        </w:rPr>
        <w:t xml:space="preserve">Colorectal Cancer </w:t>
      </w:r>
      <w:r w:rsidRPr="000D2B79">
        <w:rPr>
          <w:rFonts w:ascii="Times New Roman" w:eastAsia="Times New Roman" w:hAnsi="Times New Roman" w:cs="Times New Roman"/>
          <w:kern w:val="0"/>
          <w:sz w:val="24"/>
          <w:szCs w:val="24"/>
        </w:rPr>
        <w:t xml:space="preserve">has been associated with distinct </w:t>
      </w:r>
      <w:r w:rsidR="00140AB8" w:rsidRPr="000D2B79">
        <w:rPr>
          <w:rFonts w:ascii="Times New Roman" w:eastAsia="Times New Roman" w:hAnsi="Times New Roman" w:cs="Times New Roman"/>
          <w:kern w:val="0"/>
          <w:sz w:val="24"/>
          <w:szCs w:val="24"/>
        </w:rPr>
        <w:t>clinic-</w:t>
      </w:r>
      <w:r w:rsidRPr="000D2B79">
        <w:rPr>
          <w:rFonts w:ascii="Times New Roman" w:eastAsia="Times New Roman" w:hAnsi="Times New Roman" w:cs="Times New Roman"/>
          <w:kern w:val="0"/>
          <w:sz w:val="24"/>
          <w:szCs w:val="24"/>
        </w:rPr>
        <w:t>pathologic features, including aggressive histology and a predilection for distal tumo</w:t>
      </w:r>
      <w:r w:rsidR="005244E6" w:rsidRPr="000D2B79">
        <w:rPr>
          <w:rFonts w:ascii="Times New Roman" w:eastAsia="Times New Roman" w:hAnsi="Times New Roman" w:cs="Times New Roman"/>
          <w:kern w:val="0"/>
          <w:sz w:val="24"/>
          <w:szCs w:val="24"/>
        </w:rPr>
        <w:t>u</w:t>
      </w:r>
      <w:r w:rsidRPr="000D2B79">
        <w:rPr>
          <w:rFonts w:ascii="Times New Roman" w:eastAsia="Times New Roman" w:hAnsi="Times New Roman" w:cs="Times New Roman"/>
          <w:kern w:val="0"/>
          <w:sz w:val="24"/>
          <w:szCs w:val="24"/>
        </w:rPr>
        <w:t>rs</w:t>
      </w:r>
      <w:r w:rsidR="00EE1AEA" w:rsidRPr="000D2B79">
        <w:rPr>
          <w:rFonts w:ascii="Times New Roman" w:eastAsia="Times New Roman" w:hAnsi="Times New Roman" w:cs="Times New Roman"/>
          <w:kern w:val="0"/>
          <w:sz w:val="24"/>
          <w:szCs w:val="24"/>
          <w:vertAlign w:val="superscript"/>
        </w:rPr>
        <w:t>14</w:t>
      </w:r>
      <w:r w:rsidRPr="000D2B79">
        <w:rPr>
          <w:rFonts w:ascii="Times New Roman" w:eastAsia="Times New Roman" w:hAnsi="Times New Roman" w:cs="Times New Roman"/>
          <w:kern w:val="0"/>
          <w:sz w:val="24"/>
          <w:szCs w:val="24"/>
        </w:rPr>
        <w:t>. Recent epidemiological trends from North America and Europe suggest a rise in EOCRC incidence, frequently in the absence of identifiable hereditary cancer syndromes</w:t>
      </w:r>
      <w:r w:rsidR="000D20B5" w:rsidRPr="000D2B79">
        <w:rPr>
          <w:rFonts w:ascii="Times New Roman" w:eastAsia="Times New Roman" w:hAnsi="Times New Roman" w:cs="Times New Roman"/>
          <w:kern w:val="0"/>
          <w:sz w:val="24"/>
          <w:szCs w:val="24"/>
          <w:vertAlign w:val="superscript"/>
        </w:rPr>
        <w:t>15</w:t>
      </w:r>
      <w:r w:rsidRPr="000D2B79">
        <w:rPr>
          <w:rFonts w:ascii="Times New Roman" w:eastAsia="Times New Roman" w:hAnsi="Times New Roman" w:cs="Times New Roman"/>
          <w:kern w:val="0"/>
          <w:sz w:val="24"/>
          <w:szCs w:val="24"/>
        </w:rPr>
        <w:t xml:space="preserve">. Our patient’s presentation with a distal rectal mass and absence of familial malignancy fits the clinical spectrum of EOCRC, though further genetic evaluation (e.g., mismatch repair status or Lynch syndrome </w:t>
      </w:r>
      <w:r w:rsidR="00140AB8" w:rsidRPr="000D2B79">
        <w:rPr>
          <w:rFonts w:ascii="Times New Roman" w:eastAsia="Times New Roman" w:hAnsi="Times New Roman" w:cs="Times New Roman"/>
          <w:kern w:val="0"/>
          <w:sz w:val="24"/>
          <w:szCs w:val="24"/>
        </w:rPr>
        <w:t xml:space="preserve">screening) </w:t>
      </w:r>
      <w:r w:rsidR="007E6591" w:rsidRPr="000D2B79">
        <w:rPr>
          <w:rFonts w:ascii="Times New Roman" w:eastAsia="Times New Roman" w:hAnsi="Times New Roman" w:cs="Times New Roman"/>
          <w:kern w:val="0"/>
          <w:sz w:val="24"/>
          <w:szCs w:val="24"/>
        </w:rPr>
        <w:t>needs</w:t>
      </w:r>
      <w:r w:rsidR="00140AB8" w:rsidRPr="000D2B79">
        <w:rPr>
          <w:rFonts w:ascii="Times New Roman" w:eastAsia="Times New Roman" w:hAnsi="Times New Roman" w:cs="Times New Roman"/>
          <w:kern w:val="0"/>
          <w:sz w:val="24"/>
          <w:szCs w:val="24"/>
        </w:rPr>
        <w:t xml:space="preserve"> to be done</w:t>
      </w:r>
      <w:r w:rsidRPr="000D2B79">
        <w:rPr>
          <w:rFonts w:ascii="Times New Roman" w:eastAsia="Times New Roman" w:hAnsi="Times New Roman" w:cs="Times New Roman"/>
          <w:kern w:val="0"/>
          <w:sz w:val="24"/>
          <w:szCs w:val="24"/>
        </w:rPr>
        <w:t>.</w:t>
      </w:r>
    </w:p>
    <w:p w14:paraId="33098E6B" w14:textId="77777777" w:rsidR="0020113B" w:rsidRPr="000D2B79" w:rsidRDefault="0020113B" w:rsidP="000D2B79">
      <w:p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eastAsia="Times New Roman" w:hAnsi="Times New Roman" w:cs="Times New Roman"/>
          <w:kern w:val="0"/>
          <w:sz w:val="24"/>
          <w:szCs w:val="24"/>
        </w:rPr>
        <w:t xml:space="preserve">In Sub-Saharan Africa, data on synchronous malignancies remain sparse, but isolated case reports and institutional series suggest that younger age at onset and advanced-stage disease are common among </w:t>
      </w:r>
      <w:r w:rsidR="00D630CA" w:rsidRPr="000D2B79">
        <w:rPr>
          <w:rFonts w:ascii="Times New Roman" w:eastAsia="Times New Roman" w:hAnsi="Times New Roman" w:cs="Times New Roman"/>
          <w:kern w:val="0"/>
          <w:sz w:val="24"/>
          <w:szCs w:val="24"/>
        </w:rPr>
        <w:t xml:space="preserve">Colorectal Cancer </w:t>
      </w:r>
      <w:r w:rsidRPr="000D2B79">
        <w:rPr>
          <w:rFonts w:ascii="Times New Roman" w:eastAsia="Times New Roman" w:hAnsi="Times New Roman" w:cs="Times New Roman"/>
          <w:kern w:val="0"/>
          <w:sz w:val="24"/>
          <w:szCs w:val="24"/>
        </w:rPr>
        <w:t>patients</w:t>
      </w:r>
      <w:r w:rsidR="000D20B5" w:rsidRPr="000D2B79">
        <w:rPr>
          <w:rFonts w:ascii="Times New Roman" w:eastAsia="Times New Roman" w:hAnsi="Times New Roman" w:cs="Times New Roman"/>
          <w:kern w:val="0"/>
          <w:sz w:val="24"/>
          <w:szCs w:val="24"/>
          <w:vertAlign w:val="superscript"/>
        </w:rPr>
        <w:t>16</w:t>
      </w:r>
      <w:r w:rsidRPr="000D2B79">
        <w:rPr>
          <w:rFonts w:ascii="Times New Roman" w:eastAsia="Times New Roman" w:hAnsi="Times New Roman" w:cs="Times New Roman"/>
          <w:kern w:val="0"/>
          <w:sz w:val="24"/>
          <w:szCs w:val="24"/>
        </w:rPr>
        <w:t>. A retrospective Kenyan study reported that synchronous gynecologic and gastrointestinal malignancies occurred in only 2.3% of cases, with endometrioid histology contributing marginally</w:t>
      </w:r>
      <w:r w:rsidR="000D20B5" w:rsidRPr="000D2B79">
        <w:rPr>
          <w:rFonts w:ascii="Times New Roman" w:eastAsia="Times New Roman" w:hAnsi="Times New Roman" w:cs="Times New Roman"/>
          <w:kern w:val="0"/>
          <w:sz w:val="24"/>
          <w:szCs w:val="24"/>
          <w:vertAlign w:val="superscript"/>
        </w:rPr>
        <w:t>17</w:t>
      </w:r>
      <w:r w:rsidRPr="000D2B79">
        <w:rPr>
          <w:rFonts w:ascii="Times New Roman" w:eastAsia="Times New Roman" w:hAnsi="Times New Roman" w:cs="Times New Roman"/>
          <w:kern w:val="0"/>
          <w:sz w:val="24"/>
          <w:szCs w:val="24"/>
        </w:rPr>
        <w:t>. The scarcity of such dual presentations highlights both their rarity and the need for heightened clinical suspicion in similar settings.</w:t>
      </w:r>
    </w:p>
    <w:p w14:paraId="10A97DA9" w14:textId="0EFDD0F1" w:rsidR="0020113B" w:rsidRPr="000D2B79" w:rsidRDefault="0020113B" w:rsidP="000D2B79">
      <w:p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eastAsia="Times New Roman" w:hAnsi="Times New Roman" w:cs="Times New Roman"/>
          <w:kern w:val="0"/>
          <w:sz w:val="24"/>
          <w:szCs w:val="24"/>
        </w:rPr>
        <w:t xml:space="preserve">In Nigeria, </w:t>
      </w:r>
      <w:r w:rsidR="00D630CA" w:rsidRPr="000D2B79">
        <w:rPr>
          <w:rFonts w:ascii="Times New Roman" w:eastAsia="Times New Roman" w:hAnsi="Times New Roman" w:cs="Times New Roman"/>
          <w:kern w:val="0"/>
          <w:sz w:val="24"/>
          <w:szCs w:val="24"/>
        </w:rPr>
        <w:t xml:space="preserve">Colorectal Cancer </w:t>
      </w:r>
      <w:r w:rsidRPr="000D2B79">
        <w:rPr>
          <w:rFonts w:ascii="Times New Roman" w:eastAsia="Times New Roman" w:hAnsi="Times New Roman" w:cs="Times New Roman"/>
          <w:kern w:val="0"/>
          <w:sz w:val="24"/>
          <w:szCs w:val="24"/>
        </w:rPr>
        <w:t>is increasingly diagnosed, with rectal tumo</w:t>
      </w:r>
      <w:r w:rsidR="00E74F3A" w:rsidRPr="000D2B79">
        <w:rPr>
          <w:rFonts w:ascii="Times New Roman" w:eastAsia="Times New Roman" w:hAnsi="Times New Roman" w:cs="Times New Roman"/>
          <w:kern w:val="0"/>
          <w:sz w:val="24"/>
          <w:szCs w:val="24"/>
        </w:rPr>
        <w:t>u</w:t>
      </w:r>
      <w:r w:rsidRPr="000D2B79">
        <w:rPr>
          <w:rFonts w:ascii="Times New Roman" w:eastAsia="Times New Roman" w:hAnsi="Times New Roman" w:cs="Times New Roman"/>
          <w:kern w:val="0"/>
          <w:sz w:val="24"/>
          <w:szCs w:val="24"/>
        </w:rPr>
        <w:t>rs constituting up to 40% of colorectal malignancies in tertiary institutions</w:t>
      </w:r>
      <w:r w:rsidR="00753287" w:rsidRPr="000D2B79">
        <w:rPr>
          <w:rFonts w:ascii="Times New Roman" w:eastAsia="Times New Roman" w:hAnsi="Times New Roman" w:cs="Times New Roman"/>
          <w:kern w:val="0"/>
          <w:sz w:val="24"/>
          <w:szCs w:val="24"/>
          <w:vertAlign w:val="superscript"/>
        </w:rPr>
        <w:t>18</w:t>
      </w:r>
      <w:r w:rsidRPr="000D2B79">
        <w:rPr>
          <w:rFonts w:ascii="Times New Roman" w:eastAsia="Times New Roman" w:hAnsi="Times New Roman" w:cs="Times New Roman"/>
          <w:kern w:val="0"/>
          <w:sz w:val="24"/>
          <w:szCs w:val="24"/>
        </w:rPr>
        <w:t xml:space="preserve">. Synchronous </w:t>
      </w:r>
      <w:r w:rsidR="00D630CA" w:rsidRPr="000D2B79">
        <w:rPr>
          <w:rFonts w:ascii="Times New Roman" w:eastAsia="Times New Roman" w:hAnsi="Times New Roman" w:cs="Times New Roman"/>
          <w:kern w:val="0"/>
          <w:sz w:val="24"/>
          <w:szCs w:val="24"/>
        </w:rPr>
        <w:t xml:space="preserve">Tumours </w:t>
      </w:r>
      <w:r w:rsidRPr="000D2B79">
        <w:rPr>
          <w:rFonts w:ascii="Times New Roman" w:eastAsia="Times New Roman" w:hAnsi="Times New Roman" w:cs="Times New Roman"/>
          <w:kern w:val="0"/>
          <w:sz w:val="24"/>
          <w:szCs w:val="24"/>
        </w:rPr>
        <w:t xml:space="preserve">are infrequently reported. For example, a study in Northern Nigeria found that fewer than 5% of </w:t>
      </w:r>
      <w:r w:rsidR="003E5679" w:rsidRPr="000D2B79">
        <w:rPr>
          <w:rFonts w:ascii="Times New Roman" w:eastAsia="Times New Roman" w:hAnsi="Times New Roman" w:cs="Times New Roman"/>
          <w:kern w:val="0"/>
          <w:sz w:val="24"/>
          <w:szCs w:val="24"/>
        </w:rPr>
        <w:t>Colorectal Cancer Patients had Synchronous Tumours</w:t>
      </w:r>
      <w:r w:rsidRPr="000D2B79">
        <w:rPr>
          <w:rFonts w:ascii="Times New Roman" w:eastAsia="Times New Roman" w:hAnsi="Times New Roman" w:cs="Times New Roman"/>
          <w:kern w:val="0"/>
          <w:sz w:val="24"/>
          <w:szCs w:val="24"/>
        </w:rPr>
        <w:t>, and none involved ovarian neoplasms</w:t>
      </w:r>
      <w:r w:rsidR="00753287" w:rsidRPr="000D2B79">
        <w:rPr>
          <w:rFonts w:ascii="Times New Roman" w:eastAsia="Times New Roman" w:hAnsi="Times New Roman" w:cs="Times New Roman"/>
          <w:kern w:val="0"/>
          <w:sz w:val="24"/>
          <w:szCs w:val="24"/>
          <w:vertAlign w:val="superscript"/>
        </w:rPr>
        <w:t>19</w:t>
      </w:r>
      <w:r w:rsidRPr="000D2B79">
        <w:rPr>
          <w:rFonts w:ascii="Times New Roman" w:eastAsia="Times New Roman" w:hAnsi="Times New Roman" w:cs="Times New Roman"/>
          <w:kern w:val="0"/>
          <w:sz w:val="24"/>
          <w:szCs w:val="24"/>
        </w:rPr>
        <w:t xml:space="preserve">. Regarding ovarian malignancies, </w:t>
      </w:r>
      <w:r w:rsidR="003E5679" w:rsidRPr="000D2B79">
        <w:rPr>
          <w:rFonts w:ascii="Times New Roman" w:eastAsia="Times New Roman" w:hAnsi="Times New Roman" w:cs="Times New Roman"/>
          <w:kern w:val="0"/>
          <w:sz w:val="24"/>
          <w:szCs w:val="24"/>
        </w:rPr>
        <w:t xml:space="preserve">Endometrioid Carcinoma </w:t>
      </w:r>
      <w:r w:rsidRPr="000D2B79">
        <w:rPr>
          <w:rFonts w:ascii="Times New Roman" w:eastAsia="Times New Roman" w:hAnsi="Times New Roman" w:cs="Times New Roman"/>
          <w:kern w:val="0"/>
          <w:sz w:val="24"/>
          <w:szCs w:val="24"/>
        </w:rPr>
        <w:t>represents a minority of epithelial ovarian tumo</w:t>
      </w:r>
      <w:r w:rsidR="00B47D8C" w:rsidRPr="000D2B79">
        <w:rPr>
          <w:rFonts w:ascii="Times New Roman" w:eastAsia="Times New Roman" w:hAnsi="Times New Roman" w:cs="Times New Roman"/>
          <w:kern w:val="0"/>
          <w:sz w:val="24"/>
          <w:szCs w:val="24"/>
        </w:rPr>
        <w:t>u</w:t>
      </w:r>
      <w:r w:rsidRPr="000D2B79">
        <w:rPr>
          <w:rFonts w:ascii="Times New Roman" w:eastAsia="Times New Roman" w:hAnsi="Times New Roman" w:cs="Times New Roman"/>
          <w:kern w:val="0"/>
          <w:sz w:val="24"/>
          <w:szCs w:val="24"/>
        </w:rPr>
        <w:t>rs, accounting for less than 10% in most Nigerian series</w:t>
      </w:r>
      <w:r w:rsidR="00C5341D" w:rsidRPr="000D2B79">
        <w:rPr>
          <w:rFonts w:ascii="Times New Roman" w:eastAsia="Times New Roman" w:hAnsi="Times New Roman" w:cs="Times New Roman"/>
          <w:kern w:val="0"/>
          <w:sz w:val="24"/>
          <w:szCs w:val="24"/>
          <w:vertAlign w:val="superscript"/>
        </w:rPr>
        <w:t>20</w:t>
      </w:r>
      <w:r w:rsidRPr="000D2B79">
        <w:rPr>
          <w:rFonts w:ascii="Times New Roman" w:eastAsia="Times New Roman" w:hAnsi="Times New Roman" w:cs="Times New Roman"/>
          <w:kern w:val="0"/>
          <w:sz w:val="24"/>
          <w:szCs w:val="24"/>
        </w:rPr>
        <w:t xml:space="preserve">. Consequently, the coexistence of both </w:t>
      </w:r>
      <w:r w:rsidR="005975E4" w:rsidRPr="000D2B79">
        <w:rPr>
          <w:rFonts w:ascii="Times New Roman" w:eastAsia="Times New Roman" w:hAnsi="Times New Roman" w:cs="Times New Roman"/>
          <w:kern w:val="0"/>
          <w:sz w:val="24"/>
          <w:szCs w:val="24"/>
        </w:rPr>
        <w:t>tumours</w:t>
      </w:r>
      <w:r w:rsidRPr="000D2B79">
        <w:rPr>
          <w:rFonts w:ascii="Times New Roman" w:eastAsia="Times New Roman" w:hAnsi="Times New Roman" w:cs="Times New Roman"/>
          <w:kern w:val="0"/>
          <w:sz w:val="24"/>
          <w:szCs w:val="24"/>
        </w:rPr>
        <w:t xml:space="preserve"> in this patient underscores a unique clinical phenomenon that may reflect either an underlying genetic predisposition or coincidental </w:t>
      </w:r>
      <w:r w:rsidR="00CA574A" w:rsidRPr="000D2B79">
        <w:rPr>
          <w:rFonts w:ascii="Times New Roman" w:eastAsia="Times New Roman" w:hAnsi="Times New Roman" w:cs="Times New Roman"/>
          <w:kern w:val="0"/>
          <w:sz w:val="24"/>
          <w:szCs w:val="24"/>
        </w:rPr>
        <w:t>tumourigenesis</w:t>
      </w:r>
      <w:r w:rsidRPr="000D2B79">
        <w:rPr>
          <w:rFonts w:ascii="Times New Roman" w:eastAsia="Times New Roman" w:hAnsi="Times New Roman" w:cs="Times New Roman"/>
          <w:kern w:val="0"/>
          <w:sz w:val="24"/>
          <w:szCs w:val="24"/>
        </w:rPr>
        <w:t>.</w:t>
      </w:r>
    </w:p>
    <w:p w14:paraId="51466741" w14:textId="77777777" w:rsidR="0020113B" w:rsidRPr="000D2B79" w:rsidRDefault="0020113B" w:rsidP="000D2B79">
      <w:p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eastAsia="Times New Roman" w:hAnsi="Times New Roman" w:cs="Times New Roman"/>
          <w:kern w:val="0"/>
          <w:sz w:val="24"/>
          <w:szCs w:val="24"/>
        </w:rPr>
        <w:t>This case also underscores the challenges of multidisciplinary management in low-resource environments. Initial management with biopsy, colostomy, and neo</w:t>
      </w:r>
      <w:r w:rsidR="00E8089C" w:rsidRPr="000D2B79">
        <w:rPr>
          <w:rFonts w:ascii="Times New Roman" w:eastAsia="Times New Roman" w:hAnsi="Times New Roman" w:cs="Times New Roman"/>
          <w:kern w:val="0"/>
          <w:sz w:val="24"/>
          <w:szCs w:val="24"/>
        </w:rPr>
        <w:t>-</w:t>
      </w:r>
      <w:r w:rsidRPr="000D2B79">
        <w:rPr>
          <w:rFonts w:ascii="Times New Roman" w:eastAsia="Times New Roman" w:hAnsi="Times New Roman" w:cs="Times New Roman"/>
          <w:kern w:val="0"/>
          <w:sz w:val="24"/>
          <w:szCs w:val="24"/>
        </w:rPr>
        <w:t xml:space="preserve">adjuvant chemotherapy </w:t>
      </w:r>
      <w:r w:rsidRPr="000D2B79">
        <w:rPr>
          <w:rFonts w:ascii="Times New Roman" w:eastAsia="Times New Roman" w:hAnsi="Times New Roman" w:cs="Times New Roman"/>
          <w:kern w:val="0"/>
          <w:sz w:val="24"/>
          <w:szCs w:val="24"/>
        </w:rPr>
        <w:lastRenderedPageBreak/>
        <w:t xml:space="preserve">(XELOX regimen) was appropriate and consistent with global guidelines. The subsequent presentation with a rapidly enlarging ovarian mass during chemotherapy prompted surgical intervention, with histology confirming a FIGO Grade 2 </w:t>
      </w:r>
      <w:r w:rsidR="003E5679" w:rsidRPr="000D2B79">
        <w:rPr>
          <w:rFonts w:ascii="Times New Roman" w:eastAsia="Times New Roman" w:hAnsi="Times New Roman" w:cs="Times New Roman"/>
          <w:kern w:val="0"/>
          <w:sz w:val="24"/>
          <w:szCs w:val="24"/>
        </w:rPr>
        <w:t>Endometrioid Carcinoma</w:t>
      </w:r>
      <w:r w:rsidRPr="000D2B79">
        <w:rPr>
          <w:rFonts w:ascii="Times New Roman" w:eastAsia="Times New Roman" w:hAnsi="Times New Roman" w:cs="Times New Roman"/>
          <w:kern w:val="0"/>
          <w:sz w:val="24"/>
          <w:szCs w:val="24"/>
        </w:rPr>
        <w:t>. Postoperative recovery was uneventful, and the patient was planned for adjuvant chemotherapy, reflecting a commendable continuity of care despite systemic limitations.</w:t>
      </w:r>
    </w:p>
    <w:p w14:paraId="1B90C581" w14:textId="77777777" w:rsidR="007B0956" w:rsidRPr="000D2B79" w:rsidRDefault="007B0956" w:rsidP="000D2B79">
      <w:pPr>
        <w:spacing w:before="100" w:beforeAutospacing="1" w:after="100" w:afterAutospacing="1" w:line="360" w:lineRule="auto"/>
        <w:rPr>
          <w:rFonts w:ascii="Times New Roman" w:eastAsia="Times New Roman" w:hAnsi="Times New Roman" w:cs="Times New Roman"/>
          <w:kern w:val="0"/>
          <w:sz w:val="24"/>
          <w:szCs w:val="24"/>
        </w:rPr>
      </w:pPr>
    </w:p>
    <w:p w14:paraId="2F3EA4E2" w14:textId="11483E75" w:rsidR="007B0956" w:rsidRPr="000D2B79" w:rsidRDefault="007B0956" w:rsidP="000D2B79">
      <w:pPr>
        <w:spacing w:before="100" w:beforeAutospacing="1" w:after="100" w:afterAutospacing="1" w:line="360" w:lineRule="auto"/>
        <w:rPr>
          <w:rFonts w:ascii="Times New Roman" w:eastAsia="Times New Roman" w:hAnsi="Times New Roman" w:cs="Times New Roman"/>
          <w:b/>
          <w:bCs/>
          <w:kern w:val="0"/>
          <w:sz w:val="24"/>
          <w:szCs w:val="24"/>
          <w:lang w:val="en-GB" w:eastAsia="en-GB"/>
        </w:rPr>
      </w:pPr>
      <w:r w:rsidRPr="007B0956">
        <w:rPr>
          <w:rFonts w:ascii="Times New Roman" w:eastAsia="Times New Roman" w:hAnsi="Times New Roman" w:cs="Times New Roman"/>
          <w:b/>
          <w:bCs/>
          <w:kern w:val="0"/>
          <w:sz w:val="24"/>
          <w:szCs w:val="24"/>
          <w:lang w:val="en-GB" w:eastAsia="en-GB"/>
        </w:rPr>
        <w:t>Conclusion</w:t>
      </w:r>
      <w:r w:rsidRPr="000D2B79">
        <w:rPr>
          <w:rFonts w:ascii="Times New Roman" w:eastAsia="Times New Roman" w:hAnsi="Times New Roman" w:cs="Times New Roman"/>
          <w:b/>
          <w:bCs/>
          <w:kern w:val="0"/>
          <w:sz w:val="24"/>
          <w:szCs w:val="24"/>
          <w:lang w:val="en-GB" w:eastAsia="en-GB"/>
        </w:rPr>
        <w:t>:</w:t>
      </w:r>
    </w:p>
    <w:p w14:paraId="244A3788" w14:textId="56255571" w:rsidR="007B0956" w:rsidRDefault="007B0956" w:rsidP="00D46B99">
      <w:pPr>
        <w:spacing w:line="360" w:lineRule="auto"/>
        <w:rPr>
          <w:rFonts w:ascii="Times New Roman" w:eastAsia="Times New Roman" w:hAnsi="Times New Roman" w:cs="Times New Roman"/>
          <w:kern w:val="0"/>
          <w:sz w:val="24"/>
          <w:szCs w:val="24"/>
          <w:lang w:val="en-GB" w:eastAsia="en-GB"/>
        </w:rPr>
      </w:pPr>
      <w:r w:rsidRPr="007B0956">
        <w:rPr>
          <w:rFonts w:ascii="Times New Roman" w:eastAsia="Times New Roman" w:hAnsi="Times New Roman" w:cs="Times New Roman"/>
          <w:kern w:val="0"/>
          <w:sz w:val="24"/>
          <w:szCs w:val="24"/>
          <w:lang w:val="en-GB" w:eastAsia="en-GB"/>
        </w:rPr>
        <w:t xml:space="preserve">This case highlights a rare and diagnostically challenging occurrence of synchronous rectoanal adenocarcinoma and ovarian endometrioid carcinoma in a young Nigerian female, underscoring the need for heightened clinical vigilance in evaluating new or evolving symptoms during cancer treatment. The presentation in a patient under 30 years old without a significant family history raises critical questions about possible underlying hereditary syndromes such as Lynch syndrome, although further genetic evaluation is warranted. </w:t>
      </w:r>
      <w:r w:rsidRPr="000D2B79">
        <w:rPr>
          <w:rFonts w:ascii="Times New Roman" w:eastAsia="Times New Roman" w:hAnsi="Times New Roman" w:cs="Times New Roman"/>
          <w:kern w:val="0"/>
          <w:sz w:val="24"/>
          <w:szCs w:val="24"/>
          <w:lang w:val="en-GB" w:eastAsia="en-GB"/>
        </w:rPr>
        <w:t>In resource-limited settings such as Sub-Saharan Africa, the prevalence of late-stage presentation and inadequate diagnostic infrastructure may lead to under-recognition or misclassification of such cases. Accurate histopathologic differentiation, supported by immunohistochemistry and, when possible, molecular profiling, is crucial for distinguishing synchronous primary tumours from metastatic disease.</w:t>
      </w:r>
      <w:r w:rsidR="00D46B99">
        <w:rPr>
          <w:rFonts w:ascii="Times New Roman" w:eastAsia="Times New Roman" w:hAnsi="Times New Roman" w:cs="Times New Roman"/>
          <w:kern w:val="0"/>
          <w:sz w:val="24"/>
          <w:szCs w:val="24"/>
          <w:lang w:val="en-GB" w:eastAsia="en-GB"/>
        </w:rPr>
        <w:t xml:space="preserve"> </w:t>
      </w:r>
      <w:r w:rsidRPr="007B0956">
        <w:rPr>
          <w:rFonts w:ascii="Times New Roman" w:eastAsia="Times New Roman" w:hAnsi="Times New Roman" w:cs="Times New Roman"/>
          <w:kern w:val="0"/>
          <w:sz w:val="24"/>
          <w:szCs w:val="24"/>
          <w:lang w:val="en-GB" w:eastAsia="en-GB"/>
        </w:rPr>
        <w:t xml:space="preserve">This case </w:t>
      </w:r>
      <w:r w:rsidRPr="000D2B79">
        <w:rPr>
          <w:rFonts w:ascii="Times New Roman" w:eastAsia="Times New Roman" w:hAnsi="Times New Roman" w:cs="Times New Roman"/>
          <w:kern w:val="0"/>
          <w:sz w:val="24"/>
          <w:szCs w:val="24"/>
          <w:lang w:val="en-GB" w:eastAsia="en-GB"/>
        </w:rPr>
        <w:t>emphasises</w:t>
      </w:r>
      <w:r w:rsidRPr="007B0956">
        <w:rPr>
          <w:rFonts w:ascii="Times New Roman" w:eastAsia="Times New Roman" w:hAnsi="Times New Roman" w:cs="Times New Roman"/>
          <w:kern w:val="0"/>
          <w:sz w:val="24"/>
          <w:szCs w:val="24"/>
          <w:lang w:val="en-GB" w:eastAsia="en-GB"/>
        </w:rPr>
        <w:t xml:space="preserve"> the importance of a multidisciplinary approach, early and coordinated diagnostic workup, and the integration of genetic screening into oncologic care frameworks. Strengthening cancer diagnostic capacity and awareness of rare tumour associations is imperative for improving outcomes in similar low-resource environments.</w:t>
      </w:r>
    </w:p>
    <w:p w14:paraId="5CB048D0" w14:textId="77777777" w:rsidR="00D46B99" w:rsidRDefault="00D46B99" w:rsidP="00D46B9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rPr>
      </w:pPr>
    </w:p>
    <w:p w14:paraId="27994C62" w14:textId="77777777" w:rsidR="00D46B99" w:rsidRDefault="00D46B99" w:rsidP="00D46B9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rPr>
      </w:pPr>
    </w:p>
    <w:p w14:paraId="00A2CC1C" w14:textId="77777777" w:rsidR="00D46B99" w:rsidRDefault="00D46B99" w:rsidP="00D46B9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rPr>
      </w:pPr>
    </w:p>
    <w:p w14:paraId="0431EC9F" w14:textId="77777777" w:rsidR="00D46B99" w:rsidRDefault="00D46B99" w:rsidP="00D46B9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rPr>
      </w:pPr>
    </w:p>
    <w:p w14:paraId="20686F17" w14:textId="77777777" w:rsidR="00D46B99" w:rsidRDefault="00D46B99" w:rsidP="00D46B9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rPr>
      </w:pPr>
    </w:p>
    <w:p w14:paraId="6F68D248" w14:textId="0A4F5479" w:rsidR="00D46B99" w:rsidRDefault="00D46B99" w:rsidP="00D46B9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rPr>
      </w:pPr>
      <w:r>
        <w:rPr>
          <w:rFonts w:ascii="Times New Roman" w:eastAsia="Times New Roman" w:hAnsi="Times New Roman" w:cs="Times New Roman"/>
          <w:b/>
          <w:bCs/>
          <w:kern w:val="0"/>
          <w:sz w:val="27"/>
          <w:szCs w:val="27"/>
          <w:lang w:eastAsia="en-GB"/>
        </w:rPr>
        <w:lastRenderedPageBreak/>
        <w:t>Recommendations:</w:t>
      </w:r>
    </w:p>
    <w:p w14:paraId="2357FF28" w14:textId="77777777" w:rsidR="00D46B99" w:rsidRDefault="00D46B99" w:rsidP="00D46B99">
      <w:pPr>
        <w:pStyle w:val="NormalWeb"/>
        <w:rPr>
          <w:lang w:eastAsia="en-GB"/>
        </w:rPr>
      </w:pPr>
      <w:r>
        <w:t>Early-onset colorectal cancer patients, particularly those with unusual or rapidly progressing features, should be thoroughly assessed for synchronous malignancies using advanced imaging and clinical evaluation. Genetic counselling and testing for hereditary cancer syndromes like Lynch syndrome are essential, especially in low-resource settings, and can be supported through regional or international collaborations. A multidisciplinary approach involving coordinated care from various specialists should be institutionalised. Diagnostic capacity must be strengthened through investment in pathology infrastructure and training. There is a need to improve cancer surveillance via robust registries and regional research collaborations. Lastly, targeted awareness and screening programs should focus on younger populations to enhance early detection and outcomes.</w:t>
      </w:r>
    </w:p>
    <w:p w14:paraId="22437F7F" w14:textId="77777777" w:rsidR="008B16C8" w:rsidRPr="008E7B85" w:rsidRDefault="008B16C8" w:rsidP="008B16C8">
      <w:pPr>
        <w:rPr>
          <w:b/>
          <w:sz w:val="28"/>
        </w:rPr>
      </w:pPr>
      <w:r w:rsidRPr="008E7B85">
        <w:rPr>
          <w:b/>
          <w:sz w:val="28"/>
          <w:highlight w:val="yellow"/>
        </w:rPr>
        <w:t>Consent</w:t>
      </w:r>
      <w:r w:rsidRPr="008E7B85">
        <w:rPr>
          <w:b/>
          <w:sz w:val="28"/>
        </w:rPr>
        <w:t xml:space="preserve"> </w:t>
      </w:r>
    </w:p>
    <w:p w14:paraId="127EEC2D" w14:textId="77777777" w:rsidR="008B16C8" w:rsidRPr="008E7B85" w:rsidRDefault="008B16C8" w:rsidP="008B16C8">
      <w:r w:rsidRPr="008E7B85">
        <w:t>As per international standard</w:t>
      </w:r>
      <w:r>
        <w:t>s</w:t>
      </w:r>
      <w:r w:rsidRPr="008E7B85">
        <w:t xml:space="preserve"> or university standard</w:t>
      </w:r>
      <w:r>
        <w:t>s</w:t>
      </w:r>
      <w:r w:rsidRPr="008E7B85">
        <w:t>, patient(s) written consent has been collected and preserved by the author</w:t>
      </w:r>
      <w:r w:rsidRPr="008E7B85">
        <w:rPr>
          <w:highlight w:val="yellow"/>
        </w:rPr>
        <w:t>(s).</w:t>
      </w:r>
    </w:p>
    <w:p w14:paraId="6B9EDD5D" w14:textId="77777777" w:rsidR="00D46B99" w:rsidRPr="007B0956" w:rsidRDefault="00D46B99" w:rsidP="000D2B79">
      <w:pPr>
        <w:spacing w:before="100" w:beforeAutospacing="1" w:after="100" w:afterAutospacing="1" w:line="360" w:lineRule="auto"/>
        <w:rPr>
          <w:rFonts w:ascii="Times New Roman" w:eastAsia="Times New Roman" w:hAnsi="Times New Roman" w:cs="Times New Roman"/>
          <w:kern w:val="0"/>
          <w:sz w:val="24"/>
          <w:szCs w:val="24"/>
          <w:lang w:val="en-GB" w:eastAsia="en-GB"/>
        </w:rPr>
      </w:pPr>
    </w:p>
    <w:p w14:paraId="6F638E6A" w14:textId="77777777" w:rsidR="007B552E" w:rsidRPr="000D2B79" w:rsidRDefault="007B552E" w:rsidP="000D2B79">
      <w:pPr>
        <w:spacing w:before="100" w:beforeAutospacing="1" w:after="100" w:afterAutospacing="1" w:line="360" w:lineRule="auto"/>
        <w:rPr>
          <w:rFonts w:ascii="Times New Roman" w:eastAsia="Times New Roman" w:hAnsi="Times New Roman" w:cs="Times New Roman"/>
          <w:b/>
          <w:bCs/>
          <w:kern w:val="0"/>
          <w:sz w:val="24"/>
          <w:szCs w:val="24"/>
        </w:rPr>
      </w:pPr>
    </w:p>
    <w:p w14:paraId="66814D76" w14:textId="3394D2B1" w:rsidR="007B552E" w:rsidRPr="000D2B79" w:rsidRDefault="007B552E" w:rsidP="000D2B79">
      <w:pPr>
        <w:spacing w:before="100" w:beforeAutospacing="1" w:after="100" w:afterAutospacing="1" w:line="360" w:lineRule="auto"/>
        <w:rPr>
          <w:rFonts w:ascii="Times New Roman" w:hAnsi="Times New Roman" w:cs="Times New Roman"/>
          <w:b/>
          <w:bCs/>
          <w:sz w:val="24"/>
          <w:szCs w:val="24"/>
        </w:rPr>
      </w:pPr>
      <w:r w:rsidRPr="000D2B79">
        <w:rPr>
          <w:rFonts w:ascii="Times New Roman" w:eastAsia="Times New Roman" w:hAnsi="Times New Roman" w:cs="Times New Roman"/>
          <w:b/>
          <w:bCs/>
          <w:kern w:val="0"/>
          <w:sz w:val="24"/>
          <w:szCs w:val="24"/>
        </w:rPr>
        <w:t>Disclaimer</w:t>
      </w:r>
      <w:r w:rsidRPr="000D2B79">
        <w:rPr>
          <w:rFonts w:ascii="Times New Roman" w:hAnsi="Times New Roman" w:cs="Times New Roman"/>
          <w:b/>
          <w:bCs/>
          <w:sz w:val="24"/>
          <w:szCs w:val="24"/>
        </w:rPr>
        <w:t>:</w:t>
      </w:r>
      <w:r w:rsidRPr="000D2B79">
        <w:rPr>
          <w:rFonts w:ascii="Times New Roman" w:hAnsi="Times New Roman" w:cs="Times New Roman"/>
          <w:sz w:val="24"/>
          <w:szCs w:val="24"/>
        </w:rPr>
        <w:t xml:space="preserve"> </w:t>
      </w:r>
      <w:r w:rsidRPr="000D2B79">
        <w:rPr>
          <w:rStyle w:val="Strong"/>
          <w:rFonts w:ascii="Times New Roman" w:hAnsi="Times New Roman" w:cs="Times New Roman"/>
          <w:b w:val="0"/>
          <w:bCs w:val="0"/>
          <w:sz w:val="24"/>
          <w:szCs w:val="24"/>
        </w:rPr>
        <w:t>The authors affirm that generative AI technologies, including large language models and text-to-image generators, were not utilised in the writing or editing of this manuscript.</w:t>
      </w:r>
    </w:p>
    <w:p w14:paraId="2AF79D66" w14:textId="77777777" w:rsidR="000A0671" w:rsidRPr="000D2B79" w:rsidRDefault="000A0671" w:rsidP="000D2B79">
      <w:pPr>
        <w:spacing w:before="100" w:beforeAutospacing="1" w:after="100" w:afterAutospacing="1" w:line="360" w:lineRule="auto"/>
        <w:outlineLvl w:val="2"/>
        <w:rPr>
          <w:rFonts w:ascii="Times New Roman" w:eastAsia="Times New Roman" w:hAnsi="Times New Roman" w:cs="Times New Roman"/>
          <w:b/>
          <w:bCs/>
          <w:kern w:val="0"/>
          <w:sz w:val="24"/>
          <w:szCs w:val="24"/>
        </w:rPr>
      </w:pPr>
    </w:p>
    <w:p w14:paraId="785E1C15" w14:textId="77777777" w:rsidR="00AF662F" w:rsidRPr="000D2B79" w:rsidRDefault="00AF662F" w:rsidP="000D2B79">
      <w:pPr>
        <w:spacing w:before="100" w:beforeAutospacing="1" w:after="100" w:afterAutospacing="1" w:line="360" w:lineRule="auto"/>
        <w:outlineLvl w:val="2"/>
        <w:rPr>
          <w:rFonts w:ascii="Times New Roman" w:eastAsia="Times New Roman" w:hAnsi="Times New Roman" w:cs="Times New Roman"/>
          <w:b/>
          <w:bCs/>
          <w:kern w:val="0"/>
          <w:sz w:val="24"/>
          <w:szCs w:val="24"/>
        </w:rPr>
      </w:pPr>
      <w:r w:rsidRPr="000D2B79">
        <w:rPr>
          <w:rFonts w:ascii="Times New Roman" w:eastAsia="Times New Roman" w:hAnsi="Times New Roman" w:cs="Times New Roman"/>
          <w:b/>
          <w:bCs/>
          <w:kern w:val="0"/>
          <w:sz w:val="24"/>
          <w:szCs w:val="24"/>
        </w:rPr>
        <w:t>References</w:t>
      </w:r>
      <w:r w:rsidR="009E62B8" w:rsidRPr="000D2B79">
        <w:rPr>
          <w:rFonts w:ascii="Times New Roman" w:eastAsia="Times New Roman" w:hAnsi="Times New Roman" w:cs="Times New Roman"/>
          <w:b/>
          <w:bCs/>
          <w:kern w:val="0"/>
          <w:sz w:val="24"/>
          <w:szCs w:val="24"/>
        </w:rPr>
        <w:t>:</w:t>
      </w:r>
    </w:p>
    <w:p w14:paraId="01049FAA" w14:textId="77777777" w:rsidR="00C52442" w:rsidRPr="0088622A" w:rsidRDefault="00C52442"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highlight w:val="yellow"/>
        </w:rPr>
      </w:pPr>
      <w:r w:rsidRPr="0088622A">
        <w:rPr>
          <w:rFonts w:ascii="Times New Roman" w:hAnsi="Times New Roman" w:cs="Times New Roman"/>
          <w:highlight w:val="yellow"/>
        </w:rPr>
        <w:t xml:space="preserve">Vogt A, Schmid S, </w:t>
      </w:r>
      <w:proofErr w:type="spellStart"/>
      <w:r w:rsidRPr="0088622A">
        <w:rPr>
          <w:rFonts w:ascii="Times New Roman" w:hAnsi="Times New Roman" w:cs="Times New Roman"/>
          <w:highlight w:val="yellow"/>
        </w:rPr>
        <w:t>Heinimann</w:t>
      </w:r>
      <w:proofErr w:type="spellEnd"/>
      <w:r w:rsidRPr="0088622A">
        <w:rPr>
          <w:rFonts w:ascii="Times New Roman" w:hAnsi="Times New Roman" w:cs="Times New Roman"/>
          <w:highlight w:val="yellow"/>
        </w:rPr>
        <w:t xml:space="preserve"> K, Frick H, Herrmann C, Cerny T, et al. Multiple primary tumours: challenges and approaches, a review. </w:t>
      </w:r>
      <w:r w:rsidRPr="0088622A">
        <w:rPr>
          <w:rStyle w:val="Emphasis"/>
          <w:rFonts w:ascii="Times New Roman" w:hAnsi="Times New Roman" w:cs="Times New Roman"/>
          <w:highlight w:val="yellow"/>
        </w:rPr>
        <w:t>ESMO Open</w:t>
      </w:r>
      <w:r w:rsidRPr="0088622A">
        <w:rPr>
          <w:rFonts w:ascii="Times New Roman" w:hAnsi="Times New Roman" w:cs="Times New Roman"/>
          <w:highlight w:val="yellow"/>
        </w:rPr>
        <w:t>. 2017;2(2</w:t>
      </w:r>
      <w:proofErr w:type="gramStart"/>
      <w:r w:rsidRPr="0088622A">
        <w:rPr>
          <w:rFonts w:ascii="Times New Roman" w:hAnsi="Times New Roman" w:cs="Times New Roman"/>
          <w:highlight w:val="yellow"/>
        </w:rPr>
        <w:t>):e</w:t>
      </w:r>
      <w:proofErr w:type="gramEnd"/>
      <w:r w:rsidRPr="0088622A">
        <w:rPr>
          <w:rFonts w:ascii="Times New Roman" w:hAnsi="Times New Roman" w:cs="Times New Roman"/>
          <w:highlight w:val="yellow"/>
        </w:rPr>
        <w:t>000172.</w:t>
      </w:r>
    </w:p>
    <w:p w14:paraId="586DB083" w14:textId="77777777" w:rsidR="00C52442" w:rsidRPr="0088622A" w:rsidRDefault="00C52442"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highlight w:val="yellow"/>
        </w:rPr>
      </w:pPr>
      <w:r w:rsidRPr="0088622A">
        <w:rPr>
          <w:rFonts w:ascii="Times New Roman" w:hAnsi="Times New Roman" w:cs="Times New Roman"/>
          <w:highlight w:val="yellow"/>
        </w:rPr>
        <w:t xml:space="preserve">Umar A, Boland CR, </w:t>
      </w:r>
      <w:proofErr w:type="spellStart"/>
      <w:r w:rsidRPr="0088622A">
        <w:rPr>
          <w:rFonts w:ascii="Times New Roman" w:hAnsi="Times New Roman" w:cs="Times New Roman"/>
          <w:highlight w:val="yellow"/>
        </w:rPr>
        <w:t>Terdiman</w:t>
      </w:r>
      <w:proofErr w:type="spellEnd"/>
      <w:r w:rsidRPr="0088622A">
        <w:rPr>
          <w:rFonts w:ascii="Times New Roman" w:hAnsi="Times New Roman" w:cs="Times New Roman"/>
          <w:highlight w:val="yellow"/>
        </w:rPr>
        <w:t xml:space="preserve"> JP, </w:t>
      </w:r>
      <w:proofErr w:type="spellStart"/>
      <w:r w:rsidRPr="0088622A">
        <w:rPr>
          <w:rFonts w:ascii="Times New Roman" w:hAnsi="Times New Roman" w:cs="Times New Roman"/>
          <w:highlight w:val="yellow"/>
        </w:rPr>
        <w:t>Syngal</w:t>
      </w:r>
      <w:proofErr w:type="spellEnd"/>
      <w:r w:rsidRPr="0088622A">
        <w:rPr>
          <w:rFonts w:ascii="Times New Roman" w:hAnsi="Times New Roman" w:cs="Times New Roman"/>
          <w:highlight w:val="yellow"/>
        </w:rPr>
        <w:t xml:space="preserve"> S, de la Chapelle A, </w:t>
      </w:r>
      <w:proofErr w:type="spellStart"/>
      <w:r w:rsidRPr="0088622A">
        <w:rPr>
          <w:rFonts w:ascii="Times New Roman" w:hAnsi="Times New Roman" w:cs="Times New Roman"/>
          <w:highlight w:val="yellow"/>
        </w:rPr>
        <w:t>Rüschoff</w:t>
      </w:r>
      <w:proofErr w:type="spellEnd"/>
      <w:r w:rsidRPr="0088622A">
        <w:rPr>
          <w:rFonts w:ascii="Times New Roman" w:hAnsi="Times New Roman" w:cs="Times New Roman"/>
          <w:highlight w:val="yellow"/>
        </w:rPr>
        <w:t xml:space="preserve"> J, et al. Revised Bethesda Guidelines for hereditary nonpolyposis colorectal cancer (Lynch syndrome) and microsatellite instability. </w:t>
      </w:r>
      <w:r w:rsidRPr="0088622A">
        <w:rPr>
          <w:rStyle w:val="Emphasis"/>
          <w:rFonts w:ascii="Times New Roman" w:hAnsi="Times New Roman" w:cs="Times New Roman"/>
          <w:highlight w:val="yellow"/>
        </w:rPr>
        <w:t>J Natl Cancer Inst</w:t>
      </w:r>
      <w:r w:rsidRPr="0088622A">
        <w:rPr>
          <w:rFonts w:ascii="Times New Roman" w:hAnsi="Times New Roman" w:cs="Times New Roman"/>
          <w:highlight w:val="yellow"/>
        </w:rPr>
        <w:t>. 2004;96(4):261–8.</w:t>
      </w:r>
    </w:p>
    <w:p w14:paraId="1C9AAC50" w14:textId="77777777" w:rsidR="00C52442" w:rsidRPr="0088622A" w:rsidRDefault="00C52442"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highlight w:val="yellow"/>
        </w:rPr>
      </w:pPr>
      <w:r w:rsidRPr="0088622A">
        <w:rPr>
          <w:rFonts w:ascii="Times New Roman" w:hAnsi="Times New Roman" w:cs="Times New Roman"/>
          <w:highlight w:val="yellow"/>
        </w:rPr>
        <w:t xml:space="preserve">Siegel RL, Miller KD, Wagle NS, Jemal A. Colorectal cancer statistics, 2023. </w:t>
      </w:r>
      <w:r w:rsidRPr="0088622A">
        <w:rPr>
          <w:rStyle w:val="Emphasis"/>
          <w:rFonts w:ascii="Times New Roman" w:hAnsi="Times New Roman" w:cs="Times New Roman"/>
          <w:highlight w:val="yellow"/>
        </w:rPr>
        <w:t>CA Cancer J Clin</w:t>
      </w:r>
      <w:r w:rsidRPr="0088622A">
        <w:rPr>
          <w:rFonts w:ascii="Times New Roman" w:hAnsi="Times New Roman" w:cs="Times New Roman"/>
          <w:highlight w:val="yellow"/>
        </w:rPr>
        <w:t>. 2023;73(3):233–54.</w:t>
      </w:r>
    </w:p>
    <w:p w14:paraId="509BCC3A" w14:textId="77777777" w:rsidR="00C52442" w:rsidRPr="00497146" w:rsidRDefault="00C52442"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highlight w:val="yellow"/>
        </w:rPr>
      </w:pPr>
      <w:proofErr w:type="spellStart"/>
      <w:r w:rsidRPr="00497146">
        <w:rPr>
          <w:rFonts w:ascii="Times New Roman" w:hAnsi="Times New Roman" w:cs="Times New Roman"/>
          <w:highlight w:val="yellow"/>
        </w:rPr>
        <w:t>Araghi</w:t>
      </w:r>
      <w:proofErr w:type="spellEnd"/>
      <w:r w:rsidRPr="00497146">
        <w:rPr>
          <w:rFonts w:ascii="Times New Roman" w:hAnsi="Times New Roman" w:cs="Times New Roman"/>
          <w:highlight w:val="yellow"/>
        </w:rPr>
        <w:t xml:space="preserve"> M, </w:t>
      </w:r>
      <w:proofErr w:type="spellStart"/>
      <w:r w:rsidRPr="00497146">
        <w:rPr>
          <w:rFonts w:ascii="Times New Roman" w:hAnsi="Times New Roman" w:cs="Times New Roman"/>
          <w:highlight w:val="yellow"/>
        </w:rPr>
        <w:t>Soerjomataram</w:t>
      </w:r>
      <w:proofErr w:type="spellEnd"/>
      <w:r w:rsidRPr="00497146">
        <w:rPr>
          <w:rFonts w:ascii="Times New Roman" w:hAnsi="Times New Roman" w:cs="Times New Roman"/>
          <w:highlight w:val="yellow"/>
        </w:rPr>
        <w:t xml:space="preserve"> I, Bardot A, Ferlay J, Cabasag CJ, Morrison DS, et al. Changes in colorectal cancer incidence in seven high-income countries: a population-based study. </w:t>
      </w:r>
      <w:r w:rsidRPr="00497146">
        <w:rPr>
          <w:rStyle w:val="Emphasis"/>
          <w:rFonts w:ascii="Times New Roman" w:hAnsi="Times New Roman" w:cs="Times New Roman"/>
          <w:highlight w:val="yellow"/>
        </w:rPr>
        <w:t>Lancet Gastroenterol Hepatol</w:t>
      </w:r>
      <w:r w:rsidRPr="00497146">
        <w:rPr>
          <w:rFonts w:ascii="Times New Roman" w:hAnsi="Times New Roman" w:cs="Times New Roman"/>
          <w:highlight w:val="yellow"/>
        </w:rPr>
        <w:t>. 2019;4(7):511–8.</w:t>
      </w:r>
    </w:p>
    <w:p w14:paraId="082CBE76" w14:textId="77777777" w:rsidR="00C52442" w:rsidRPr="00F91D5F" w:rsidRDefault="00C52442"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highlight w:val="yellow"/>
        </w:rPr>
      </w:pPr>
      <w:r w:rsidRPr="00F91D5F">
        <w:rPr>
          <w:rFonts w:ascii="Times New Roman" w:hAnsi="Times New Roman" w:cs="Times New Roman"/>
          <w:highlight w:val="yellow"/>
        </w:rPr>
        <w:lastRenderedPageBreak/>
        <w:t xml:space="preserve">Kurman RJ, Shih I-M. The origin and pathogenesis of epithelial ovarian cancer: a proposed unifying theory. </w:t>
      </w:r>
      <w:r w:rsidRPr="00F91D5F">
        <w:rPr>
          <w:rStyle w:val="Emphasis"/>
          <w:rFonts w:ascii="Times New Roman" w:hAnsi="Times New Roman" w:cs="Times New Roman"/>
          <w:highlight w:val="yellow"/>
        </w:rPr>
        <w:t>Am J Surg Pathol</w:t>
      </w:r>
      <w:r w:rsidRPr="00F91D5F">
        <w:rPr>
          <w:rFonts w:ascii="Times New Roman" w:hAnsi="Times New Roman" w:cs="Times New Roman"/>
          <w:highlight w:val="yellow"/>
        </w:rPr>
        <w:t>. 2010;34(3):433–43.</w:t>
      </w:r>
    </w:p>
    <w:p w14:paraId="69779389" w14:textId="5CFDB481" w:rsidR="00613193" w:rsidRPr="00F91D5F" w:rsidRDefault="00613193" w:rsidP="000D2B79">
      <w:pPr>
        <w:pStyle w:val="ListParagraph"/>
        <w:numPr>
          <w:ilvl w:val="0"/>
          <w:numId w:val="1"/>
        </w:numPr>
        <w:spacing w:after="0" w:line="360" w:lineRule="auto"/>
        <w:rPr>
          <w:rFonts w:ascii="Times New Roman" w:eastAsia="Times New Roman" w:hAnsi="Times New Roman" w:cs="Times New Roman"/>
          <w:kern w:val="0"/>
          <w:sz w:val="24"/>
          <w:szCs w:val="24"/>
          <w:highlight w:val="yellow"/>
          <w:lang w:val="en-GB" w:eastAsia="en-GB"/>
        </w:rPr>
      </w:pPr>
      <w:r w:rsidRPr="00F91D5F">
        <w:rPr>
          <w:rFonts w:ascii="Times New Roman" w:eastAsia="Times New Roman" w:hAnsi="Times New Roman" w:cs="Times New Roman"/>
          <w:kern w:val="0"/>
          <w:sz w:val="24"/>
          <w:szCs w:val="24"/>
          <w:highlight w:val="yellow"/>
          <w:lang w:val="en-GB" w:eastAsia="en-GB"/>
        </w:rPr>
        <w:t xml:space="preserve">Vogt, A., Schmid, S., </w:t>
      </w:r>
      <w:proofErr w:type="spellStart"/>
      <w:r w:rsidRPr="00F91D5F">
        <w:rPr>
          <w:rFonts w:ascii="Times New Roman" w:eastAsia="Times New Roman" w:hAnsi="Times New Roman" w:cs="Times New Roman"/>
          <w:kern w:val="0"/>
          <w:sz w:val="24"/>
          <w:szCs w:val="24"/>
          <w:highlight w:val="yellow"/>
          <w:lang w:val="en-GB" w:eastAsia="en-GB"/>
        </w:rPr>
        <w:t>Heinimann</w:t>
      </w:r>
      <w:proofErr w:type="spellEnd"/>
      <w:r w:rsidRPr="00F91D5F">
        <w:rPr>
          <w:rFonts w:ascii="Times New Roman" w:eastAsia="Times New Roman" w:hAnsi="Times New Roman" w:cs="Times New Roman"/>
          <w:kern w:val="0"/>
          <w:sz w:val="24"/>
          <w:szCs w:val="24"/>
          <w:highlight w:val="yellow"/>
          <w:lang w:val="en-GB" w:eastAsia="en-GB"/>
        </w:rPr>
        <w:t xml:space="preserve">, K., Frick, H., Herrmann, C., Cerny, T., &amp; Omlin, A. (2017). Multiple primary tumours: Challenges and approaches, a review. </w:t>
      </w:r>
      <w:r w:rsidRPr="00F91D5F">
        <w:rPr>
          <w:rFonts w:ascii="Times New Roman" w:eastAsia="Times New Roman" w:hAnsi="Times New Roman" w:cs="Times New Roman"/>
          <w:i/>
          <w:iCs/>
          <w:kern w:val="0"/>
          <w:sz w:val="24"/>
          <w:szCs w:val="24"/>
          <w:highlight w:val="yellow"/>
          <w:lang w:val="en-GB" w:eastAsia="en-GB"/>
        </w:rPr>
        <w:t>ESMO Open</w:t>
      </w:r>
      <w:r w:rsidRPr="00F91D5F">
        <w:rPr>
          <w:rFonts w:ascii="Times New Roman" w:eastAsia="Times New Roman" w:hAnsi="Times New Roman" w:cs="Times New Roman"/>
          <w:kern w:val="0"/>
          <w:sz w:val="24"/>
          <w:szCs w:val="24"/>
          <w:highlight w:val="yellow"/>
          <w:lang w:val="en-GB" w:eastAsia="en-GB"/>
        </w:rPr>
        <w:t xml:space="preserve">, </w:t>
      </w:r>
      <w:r w:rsidRPr="00F91D5F">
        <w:rPr>
          <w:rFonts w:ascii="Times New Roman" w:eastAsia="Times New Roman" w:hAnsi="Times New Roman" w:cs="Times New Roman"/>
          <w:i/>
          <w:iCs/>
          <w:kern w:val="0"/>
          <w:sz w:val="24"/>
          <w:szCs w:val="24"/>
          <w:highlight w:val="yellow"/>
          <w:lang w:val="en-GB" w:eastAsia="en-GB"/>
        </w:rPr>
        <w:t>2</w:t>
      </w:r>
      <w:r w:rsidRPr="00F91D5F">
        <w:rPr>
          <w:rFonts w:ascii="Times New Roman" w:eastAsia="Times New Roman" w:hAnsi="Times New Roman" w:cs="Times New Roman"/>
          <w:kern w:val="0"/>
          <w:sz w:val="24"/>
          <w:szCs w:val="24"/>
          <w:highlight w:val="yellow"/>
          <w:lang w:val="en-GB" w:eastAsia="en-GB"/>
        </w:rPr>
        <w:t xml:space="preserve">(2), e000172. </w:t>
      </w:r>
      <w:hyperlink r:id="rId10" w:history="1">
        <w:r w:rsidRPr="00F91D5F">
          <w:rPr>
            <w:rStyle w:val="Hyperlink"/>
            <w:rFonts w:ascii="Times New Roman" w:eastAsia="Times New Roman" w:hAnsi="Times New Roman" w:cs="Times New Roman"/>
            <w:kern w:val="0"/>
            <w:sz w:val="24"/>
            <w:szCs w:val="24"/>
            <w:highlight w:val="yellow"/>
            <w:lang w:val="en-GB" w:eastAsia="en-GB"/>
          </w:rPr>
          <w:t>https://doi.org/10.1136/esmoopen-2017-000172</w:t>
        </w:r>
      </w:hyperlink>
      <w:r w:rsidRPr="00F91D5F">
        <w:rPr>
          <w:rFonts w:ascii="Times New Roman" w:eastAsia="Times New Roman" w:hAnsi="Times New Roman" w:cs="Times New Roman"/>
          <w:kern w:val="0"/>
          <w:sz w:val="24"/>
          <w:szCs w:val="24"/>
          <w:highlight w:val="yellow"/>
          <w:lang w:val="en-GB" w:eastAsia="en-GB"/>
        </w:rPr>
        <w:t>.</w:t>
      </w:r>
    </w:p>
    <w:p w14:paraId="09B5B0BC" w14:textId="77777777" w:rsidR="00E22392" w:rsidRPr="00E22392" w:rsidRDefault="00E22392"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highlight w:val="yellow"/>
        </w:rPr>
      </w:pPr>
      <w:r w:rsidRPr="00E22392">
        <w:rPr>
          <w:rFonts w:ascii="Times New Roman" w:hAnsi="Times New Roman" w:cs="Times New Roman"/>
        </w:rPr>
        <w:t>Baker, P. M., &amp; Oliva, E. (2005). Immunohistochemistry as a tool in the differential diagnosis of ovarian tumors: an update. International journal of gynecological pathology, 24(1), 39-55.</w:t>
      </w:r>
    </w:p>
    <w:p w14:paraId="3C1873D6" w14:textId="78E87AA3" w:rsidR="00613193" w:rsidRPr="00A77293" w:rsidRDefault="00613193"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highlight w:val="yellow"/>
        </w:rPr>
      </w:pPr>
      <w:proofErr w:type="spellStart"/>
      <w:r w:rsidRPr="00A77293">
        <w:rPr>
          <w:rFonts w:ascii="Times New Roman" w:hAnsi="Times New Roman" w:cs="Times New Roman"/>
          <w:color w:val="1B1B1B"/>
          <w:highlight w:val="yellow"/>
          <w:shd w:val="clear" w:color="auto" w:fill="FFFFFF"/>
        </w:rPr>
        <w:t>Abdulkareem</w:t>
      </w:r>
      <w:proofErr w:type="spellEnd"/>
      <w:r w:rsidRPr="00A77293">
        <w:rPr>
          <w:rFonts w:ascii="Times New Roman" w:hAnsi="Times New Roman" w:cs="Times New Roman"/>
          <w:color w:val="1B1B1B"/>
          <w:highlight w:val="yellow"/>
          <w:shd w:val="clear" w:color="auto" w:fill="FFFFFF"/>
        </w:rPr>
        <w:t xml:space="preserve"> FB, </w:t>
      </w:r>
      <w:proofErr w:type="spellStart"/>
      <w:r w:rsidRPr="00A77293">
        <w:rPr>
          <w:rFonts w:ascii="Times New Roman" w:hAnsi="Times New Roman" w:cs="Times New Roman"/>
          <w:color w:val="1B1B1B"/>
          <w:highlight w:val="yellow"/>
          <w:shd w:val="clear" w:color="auto" w:fill="FFFFFF"/>
        </w:rPr>
        <w:t>Abudu</w:t>
      </w:r>
      <w:proofErr w:type="spellEnd"/>
      <w:r w:rsidRPr="00A77293">
        <w:rPr>
          <w:rFonts w:ascii="Times New Roman" w:hAnsi="Times New Roman" w:cs="Times New Roman"/>
          <w:color w:val="1B1B1B"/>
          <w:highlight w:val="yellow"/>
          <w:shd w:val="clear" w:color="auto" w:fill="FFFFFF"/>
        </w:rPr>
        <w:t xml:space="preserve"> EK, </w:t>
      </w:r>
      <w:proofErr w:type="spellStart"/>
      <w:r w:rsidRPr="00A77293">
        <w:rPr>
          <w:rFonts w:ascii="Times New Roman" w:hAnsi="Times New Roman" w:cs="Times New Roman"/>
          <w:color w:val="1B1B1B"/>
          <w:highlight w:val="yellow"/>
          <w:shd w:val="clear" w:color="auto" w:fill="FFFFFF"/>
        </w:rPr>
        <w:t>Awolola</w:t>
      </w:r>
      <w:proofErr w:type="spellEnd"/>
      <w:r w:rsidRPr="00A77293">
        <w:rPr>
          <w:rFonts w:ascii="Times New Roman" w:hAnsi="Times New Roman" w:cs="Times New Roman"/>
          <w:color w:val="1B1B1B"/>
          <w:highlight w:val="yellow"/>
          <w:shd w:val="clear" w:color="auto" w:fill="FFFFFF"/>
        </w:rPr>
        <w:t xml:space="preserve"> NA, </w:t>
      </w:r>
      <w:proofErr w:type="spellStart"/>
      <w:r w:rsidRPr="00A77293">
        <w:rPr>
          <w:rFonts w:ascii="Times New Roman" w:hAnsi="Times New Roman" w:cs="Times New Roman"/>
          <w:color w:val="1B1B1B"/>
          <w:highlight w:val="yellow"/>
          <w:shd w:val="clear" w:color="auto" w:fill="FFFFFF"/>
        </w:rPr>
        <w:t>Elesha</w:t>
      </w:r>
      <w:proofErr w:type="spellEnd"/>
      <w:r w:rsidRPr="00A77293">
        <w:rPr>
          <w:rFonts w:ascii="Times New Roman" w:hAnsi="Times New Roman" w:cs="Times New Roman"/>
          <w:color w:val="1B1B1B"/>
          <w:highlight w:val="yellow"/>
          <w:shd w:val="clear" w:color="auto" w:fill="FFFFFF"/>
        </w:rPr>
        <w:t xml:space="preserve"> SO, Rotimi O, </w:t>
      </w:r>
      <w:proofErr w:type="spellStart"/>
      <w:r w:rsidRPr="00A77293">
        <w:rPr>
          <w:rFonts w:ascii="Times New Roman" w:hAnsi="Times New Roman" w:cs="Times New Roman"/>
          <w:color w:val="1B1B1B"/>
          <w:highlight w:val="yellow"/>
          <w:shd w:val="clear" w:color="auto" w:fill="FFFFFF"/>
        </w:rPr>
        <w:t>Akinde</w:t>
      </w:r>
      <w:proofErr w:type="spellEnd"/>
      <w:r w:rsidRPr="00A77293">
        <w:rPr>
          <w:rFonts w:ascii="Times New Roman" w:hAnsi="Times New Roman" w:cs="Times New Roman"/>
          <w:color w:val="1B1B1B"/>
          <w:highlight w:val="yellow"/>
          <w:shd w:val="clear" w:color="auto" w:fill="FFFFFF"/>
        </w:rPr>
        <w:t xml:space="preserve"> OR, Atoyebi AO, Adesanya AA, Daramola AO, Banjo AA, </w:t>
      </w:r>
      <w:proofErr w:type="spellStart"/>
      <w:r w:rsidRPr="00A77293">
        <w:rPr>
          <w:rFonts w:ascii="Times New Roman" w:hAnsi="Times New Roman" w:cs="Times New Roman"/>
          <w:color w:val="1B1B1B"/>
          <w:highlight w:val="yellow"/>
          <w:shd w:val="clear" w:color="auto" w:fill="FFFFFF"/>
        </w:rPr>
        <w:t>Anunobi</w:t>
      </w:r>
      <w:proofErr w:type="spellEnd"/>
      <w:r w:rsidRPr="00A77293">
        <w:rPr>
          <w:rFonts w:ascii="Times New Roman" w:hAnsi="Times New Roman" w:cs="Times New Roman"/>
          <w:color w:val="1B1B1B"/>
          <w:highlight w:val="yellow"/>
          <w:shd w:val="clear" w:color="auto" w:fill="FFFFFF"/>
        </w:rPr>
        <w:t xml:space="preserve"> CC. Colorectal carcinoma in Lagos and Sagamu, Southwest Nigeria: a histopathological review. World J Gastroenterol. 2008 Nov 14;14(42):6531-5. doi: 10.3748/wjg.14.6531. PMID: 19030207; PMCID: PMC2773341.</w:t>
      </w:r>
    </w:p>
    <w:p w14:paraId="6D47B778" w14:textId="1DAF819E" w:rsidR="00AF662F" w:rsidRPr="00676E29" w:rsidRDefault="00DA3B8C"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highlight w:val="yellow"/>
        </w:rPr>
      </w:pPr>
      <w:proofErr w:type="spellStart"/>
      <w:r w:rsidRPr="00676E29">
        <w:rPr>
          <w:rFonts w:ascii="Times New Roman" w:hAnsi="Times New Roman" w:cs="Times New Roman"/>
          <w:color w:val="212121"/>
          <w:highlight w:val="yellow"/>
          <w:shd w:val="clear" w:color="auto" w:fill="FFFFFF"/>
        </w:rPr>
        <w:t>Onyiaorah</w:t>
      </w:r>
      <w:proofErr w:type="spellEnd"/>
      <w:r w:rsidRPr="00676E29">
        <w:rPr>
          <w:rFonts w:ascii="Times New Roman" w:hAnsi="Times New Roman" w:cs="Times New Roman"/>
          <w:color w:val="212121"/>
          <w:highlight w:val="yellow"/>
          <w:shd w:val="clear" w:color="auto" w:fill="FFFFFF"/>
        </w:rPr>
        <w:t xml:space="preserve"> IV, </w:t>
      </w:r>
      <w:proofErr w:type="spellStart"/>
      <w:r w:rsidRPr="00676E29">
        <w:rPr>
          <w:rFonts w:ascii="Times New Roman" w:hAnsi="Times New Roman" w:cs="Times New Roman"/>
          <w:color w:val="212121"/>
          <w:highlight w:val="yellow"/>
          <w:shd w:val="clear" w:color="auto" w:fill="FFFFFF"/>
        </w:rPr>
        <w:t>Anunobi</w:t>
      </w:r>
      <w:proofErr w:type="spellEnd"/>
      <w:r w:rsidRPr="00676E29">
        <w:rPr>
          <w:rFonts w:ascii="Times New Roman" w:hAnsi="Times New Roman" w:cs="Times New Roman"/>
          <w:color w:val="212121"/>
          <w:highlight w:val="yellow"/>
          <w:shd w:val="clear" w:color="auto" w:fill="FFFFFF"/>
        </w:rPr>
        <w:t xml:space="preserve"> CC, Banjo AA, Fatima AA, Nwankwo KC. Histopathological patterns of ovarian tumours seen in Lagos University Teaching Hospital: A ten-year retrospective study. Nig Q J Hosp Med. 2011 Apr-Jun;21(2):114-8. PMID: 21916045</w:t>
      </w:r>
      <w:r w:rsidR="00AF662F" w:rsidRPr="00676E29">
        <w:rPr>
          <w:rFonts w:ascii="Times New Roman" w:eastAsia="Times New Roman" w:hAnsi="Times New Roman" w:cs="Times New Roman"/>
          <w:kern w:val="0"/>
          <w:sz w:val="24"/>
          <w:szCs w:val="24"/>
          <w:highlight w:val="yellow"/>
        </w:rPr>
        <w:t>.</w:t>
      </w:r>
    </w:p>
    <w:p w14:paraId="43097D3B" w14:textId="77777777" w:rsidR="00DA3B8C" w:rsidRPr="00070D23" w:rsidRDefault="00DA3B8C"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highlight w:val="yellow"/>
        </w:rPr>
      </w:pPr>
      <w:proofErr w:type="spellStart"/>
      <w:r w:rsidRPr="00070D23">
        <w:rPr>
          <w:rFonts w:ascii="Times New Roman" w:hAnsi="Times New Roman" w:cs="Times New Roman"/>
          <w:highlight w:val="yellow"/>
        </w:rPr>
        <w:t>Sanni</w:t>
      </w:r>
      <w:proofErr w:type="spellEnd"/>
      <w:r w:rsidRPr="00070D23">
        <w:rPr>
          <w:rFonts w:ascii="Times New Roman" w:hAnsi="Times New Roman" w:cs="Times New Roman"/>
          <w:highlight w:val="yellow"/>
        </w:rPr>
        <w:t xml:space="preserve"> DA, </w:t>
      </w:r>
      <w:proofErr w:type="spellStart"/>
      <w:r w:rsidRPr="00070D23">
        <w:rPr>
          <w:rFonts w:ascii="Times New Roman" w:hAnsi="Times New Roman" w:cs="Times New Roman"/>
          <w:highlight w:val="yellow"/>
        </w:rPr>
        <w:t>Soyemi</w:t>
      </w:r>
      <w:proofErr w:type="spellEnd"/>
      <w:r w:rsidRPr="00070D23">
        <w:rPr>
          <w:rFonts w:ascii="Times New Roman" w:hAnsi="Times New Roman" w:cs="Times New Roman"/>
          <w:highlight w:val="yellow"/>
        </w:rPr>
        <w:t xml:space="preserve"> SS, Popoola AO, Rabiu KA. Morphological spectrum and epidemiological profile of ovarian tumours in black West African women at Lagos State University Teaching Hospital, Ikeja, Nigeria. </w:t>
      </w:r>
      <w:r w:rsidRPr="00070D23">
        <w:rPr>
          <w:rStyle w:val="Emphasis"/>
          <w:rFonts w:ascii="Times New Roman" w:hAnsi="Times New Roman" w:cs="Times New Roman"/>
          <w:highlight w:val="yellow"/>
        </w:rPr>
        <w:t>Int J Res Med Sci</w:t>
      </w:r>
      <w:r w:rsidRPr="00070D23">
        <w:rPr>
          <w:rFonts w:ascii="Times New Roman" w:hAnsi="Times New Roman" w:cs="Times New Roman"/>
          <w:highlight w:val="yellow"/>
        </w:rPr>
        <w:t>. 2020;8(6):2067–73.</w:t>
      </w:r>
    </w:p>
    <w:p w14:paraId="21EE8B4E" w14:textId="77777777" w:rsidR="00DA3B8C" w:rsidRPr="00CD7256" w:rsidRDefault="00DA3B8C"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highlight w:val="yellow"/>
        </w:rPr>
      </w:pPr>
      <w:proofErr w:type="spellStart"/>
      <w:r w:rsidRPr="00CD7256">
        <w:rPr>
          <w:rFonts w:ascii="Times New Roman" w:hAnsi="Times New Roman" w:cs="Times New Roman"/>
          <w:color w:val="212121"/>
          <w:highlight w:val="yellow"/>
          <w:shd w:val="clear" w:color="auto" w:fill="FFFFFF"/>
        </w:rPr>
        <w:t>Thornblade</w:t>
      </w:r>
      <w:proofErr w:type="spellEnd"/>
      <w:r w:rsidRPr="00CD7256">
        <w:rPr>
          <w:rFonts w:ascii="Times New Roman" w:hAnsi="Times New Roman" w:cs="Times New Roman"/>
          <w:color w:val="212121"/>
          <w:highlight w:val="yellow"/>
          <w:shd w:val="clear" w:color="auto" w:fill="FFFFFF"/>
        </w:rPr>
        <w:t xml:space="preserve"> LW, Han E, Fong Y. Colorectal cancer ovarian metastases. Int J </w:t>
      </w:r>
      <w:proofErr w:type="spellStart"/>
      <w:r w:rsidRPr="00CD7256">
        <w:rPr>
          <w:rFonts w:ascii="Times New Roman" w:hAnsi="Times New Roman" w:cs="Times New Roman"/>
          <w:color w:val="212121"/>
          <w:highlight w:val="yellow"/>
          <w:shd w:val="clear" w:color="auto" w:fill="FFFFFF"/>
        </w:rPr>
        <w:t>Gynecol</w:t>
      </w:r>
      <w:proofErr w:type="spellEnd"/>
      <w:r w:rsidRPr="00CD7256">
        <w:rPr>
          <w:rFonts w:ascii="Times New Roman" w:hAnsi="Times New Roman" w:cs="Times New Roman"/>
          <w:color w:val="212121"/>
          <w:highlight w:val="yellow"/>
          <w:shd w:val="clear" w:color="auto" w:fill="FFFFFF"/>
        </w:rPr>
        <w:t xml:space="preserve"> Cancer. 2021 Aug;31(8):1137-1144. doi: 10.1136/ijgc-2020-002328. </w:t>
      </w:r>
      <w:proofErr w:type="spellStart"/>
      <w:r w:rsidRPr="00CD7256">
        <w:rPr>
          <w:rFonts w:ascii="Times New Roman" w:hAnsi="Times New Roman" w:cs="Times New Roman"/>
          <w:color w:val="212121"/>
          <w:highlight w:val="yellow"/>
          <w:shd w:val="clear" w:color="auto" w:fill="FFFFFF"/>
        </w:rPr>
        <w:t>Epub</w:t>
      </w:r>
      <w:proofErr w:type="spellEnd"/>
      <w:r w:rsidRPr="00CD7256">
        <w:rPr>
          <w:rFonts w:ascii="Times New Roman" w:hAnsi="Times New Roman" w:cs="Times New Roman"/>
          <w:color w:val="212121"/>
          <w:highlight w:val="yellow"/>
          <w:shd w:val="clear" w:color="auto" w:fill="FFFFFF"/>
        </w:rPr>
        <w:t xml:space="preserve"> 2021 Jun 3. PMID: 34083378.</w:t>
      </w:r>
    </w:p>
    <w:p w14:paraId="40C66D09" w14:textId="77777777" w:rsidR="00DA3B8C" w:rsidRPr="00D02BAB" w:rsidRDefault="00DA3B8C"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highlight w:val="yellow"/>
        </w:rPr>
      </w:pPr>
      <w:proofErr w:type="spellStart"/>
      <w:r w:rsidRPr="00D02BAB">
        <w:rPr>
          <w:rFonts w:ascii="Times New Roman" w:hAnsi="Times New Roman" w:cs="Times New Roman"/>
          <w:color w:val="212121"/>
          <w:highlight w:val="yellow"/>
          <w:shd w:val="clear" w:color="auto" w:fill="FFFFFF"/>
        </w:rPr>
        <w:t>Grammatoglou</w:t>
      </w:r>
      <w:proofErr w:type="spellEnd"/>
      <w:r w:rsidRPr="00D02BAB">
        <w:rPr>
          <w:rFonts w:ascii="Times New Roman" w:hAnsi="Times New Roman" w:cs="Times New Roman"/>
          <w:color w:val="212121"/>
          <w:highlight w:val="yellow"/>
          <w:shd w:val="clear" w:color="auto" w:fill="FFFFFF"/>
        </w:rPr>
        <w:t xml:space="preserve"> X, </w:t>
      </w:r>
      <w:proofErr w:type="spellStart"/>
      <w:r w:rsidRPr="00D02BAB">
        <w:rPr>
          <w:rFonts w:ascii="Times New Roman" w:hAnsi="Times New Roman" w:cs="Times New Roman"/>
          <w:color w:val="212121"/>
          <w:highlight w:val="yellow"/>
          <w:shd w:val="clear" w:color="auto" w:fill="FFFFFF"/>
        </w:rPr>
        <w:t>Skafida</w:t>
      </w:r>
      <w:proofErr w:type="spellEnd"/>
      <w:r w:rsidRPr="00D02BAB">
        <w:rPr>
          <w:rFonts w:ascii="Times New Roman" w:hAnsi="Times New Roman" w:cs="Times New Roman"/>
          <w:color w:val="212121"/>
          <w:highlight w:val="yellow"/>
          <w:shd w:val="clear" w:color="auto" w:fill="FFFFFF"/>
        </w:rPr>
        <w:t xml:space="preserve"> E, </w:t>
      </w:r>
      <w:proofErr w:type="spellStart"/>
      <w:r w:rsidRPr="00D02BAB">
        <w:rPr>
          <w:rFonts w:ascii="Times New Roman" w:hAnsi="Times New Roman" w:cs="Times New Roman"/>
          <w:color w:val="212121"/>
          <w:highlight w:val="yellow"/>
          <w:shd w:val="clear" w:color="auto" w:fill="FFFFFF"/>
        </w:rPr>
        <w:t>Glava</w:t>
      </w:r>
      <w:proofErr w:type="spellEnd"/>
      <w:r w:rsidRPr="00D02BAB">
        <w:rPr>
          <w:rFonts w:ascii="Times New Roman" w:hAnsi="Times New Roman" w:cs="Times New Roman"/>
          <w:color w:val="212121"/>
          <w:highlight w:val="yellow"/>
          <w:shd w:val="clear" w:color="auto" w:fill="FFFFFF"/>
        </w:rPr>
        <w:t xml:space="preserve"> C, </w:t>
      </w:r>
      <w:proofErr w:type="spellStart"/>
      <w:r w:rsidRPr="00D02BAB">
        <w:rPr>
          <w:rFonts w:ascii="Times New Roman" w:hAnsi="Times New Roman" w:cs="Times New Roman"/>
          <w:color w:val="212121"/>
          <w:highlight w:val="yellow"/>
          <w:shd w:val="clear" w:color="auto" w:fill="FFFFFF"/>
        </w:rPr>
        <w:t>Katsamagkou</w:t>
      </w:r>
      <w:proofErr w:type="spellEnd"/>
      <w:r w:rsidRPr="00D02BAB">
        <w:rPr>
          <w:rFonts w:ascii="Times New Roman" w:hAnsi="Times New Roman" w:cs="Times New Roman"/>
          <w:color w:val="212121"/>
          <w:highlight w:val="yellow"/>
          <w:shd w:val="clear" w:color="auto" w:fill="FFFFFF"/>
        </w:rPr>
        <w:t xml:space="preserve"> E, </w:t>
      </w:r>
      <w:proofErr w:type="spellStart"/>
      <w:r w:rsidRPr="00D02BAB">
        <w:rPr>
          <w:rFonts w:ascii="Times New Roman" w:hAnsi="Times New Roman" w:cs="Times New Roman"/>
          <w:color w:val="212121"/>
          <w:highlight w:val="yellow"/>
          <w:shd w:val="clear" w:color="auto" w:fill="FFFFFF"/>
        </w:rPr>
        <w:t>Delliou</w:t>
      </w:r>
      <w:proofErr w:type="spellEnd"/>
      <w:r w:rsidRPr="00D02BAB">
        <w:rPr>
          <w:rFonts w:ascii="Times New Roman" w:hAnsi="Times New Roman" w:cs="Times New Roman"/>
          <w:color w:val="212121"/>
          <w:highlight w:val="yellow"/>
          <w:shd w:val="clear" w:color="auto" w:fill="FFFFFF"/>
        </w:rPr>
        <w:t xml:space="preserve"> E, </w:t>
      </w:r>
      <w:proofErr w:type="spellStart"/>
      <w:r w:rsidRPr="00D02BAB">
        <w:rPr>
          <w:rFonts w:ascii="Times New Roman" w:hAnsi="Times New Roman" w:cs="Times New Roman"/>
          <w:color w:val="212121"/>
          <w:highlight w:val="yellow"/>
          <w:shd w:val="clear" w:color="auto" w:fill="FFFFFF"/>
        </w:rPr>
        <w:t>Vasilakaki</w:t>
      </w:r>
      <w:proofErr w:type="spellEnd"/>
      <w:r w:rsidRPr="00D02BAB">
        <w:rPr>
          <w:rFonts w:ascii="Times New Roman" w:hAnsi="Times New Roman" w:cs="Times New Roman"/>
          <w:color w:val="212121"/>
          <w:highlight w:val="yellow"/>
          <w:shd w:val="clear" w:color="auto" w:fill="FFFFFF"/>
        </w:rPr>
        <w:t xml:space="preserve"> T. Synchronous endometrioid carcinoma of the uterine corpus and ovary. A case report and review of the literature. Eur J </w:t>
      </w:r>
      <w:proofErr w:type="spellStart"/>
      <w:r w:rsidRPr="00D02BAB">
        <w:rPr>
          <w:rFonts w:ascii="Times New Roman" w:hAnsi="Times New Roman" w:cs="Times New Roman"/>
          <w:color w:val="212121"/>
          <w:highlight w:val="yellow"/>
          <w:shd w:val="clear" w:color="auto" w:fill="FFFFFF"/>
        </w:rPr>
        <w:t>Gynaecol</w:t>
      </w:r>
      <w:proofErr w:type="spellEnd"/>
      <w:r w:rsidRPr="00D02BAB">
        <w:rPr>
          <w:rFonts w:ascii="Times New Roman" w:hAnsi="Times New Roman" w:cs="Times New Roman"/>
          <w:color w:val="212121"/>
          <w:highlight w:val="yellow"/>
          <w:shd w:val="clear" w:color="auto" w:fill="FFFFFF"/>
        </w:rPr>
        <w:t xml:space="preserve"> Oncol. 2009;30(4):437-9. PMID: 19761140.</w:t>
      </w:r>
    </w:p>
    <w:p w14:paraId="63676AD2" w14:textId="77777777" w:rsidR="00DA3B8C" w:rsidRPr="005F00C6" w:rsidRDefault="00DA3B8C"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highlight w:val="yellow"/>
        </w:rPr>
      </w:pPr>
      <w:r w:rsidRPr="005F00C6">
        <w:rPr>
          <w:rFonts w:ascii="Times New Roman" w:hAnsi="Times New Roman" w:cs="Times New Roman"/>
          <w:color w:val="212121"/>
          <w:highlight w:val="yellow"/>
          <w:shd w:val="clear" w:color="auto" w:fill="FFFFFF"/>
        </w:rPr>
        <w:t xml:space="preserve">Prat J. Ovarian carcinomas: five distinct diseases with different origins, genetic alterations, and clinicopathological features. Virchows Arch. 2012 Mar;460(3):237-49. doi: 10.1007/s00428-012-1203-5. </w:t>
      </w:r>
      <w:proofErr w:type="spellStart"/>
      <w:r w:rsidRPr="005F00C6">
        <w:rPr>
          <w:rFonts w:ascii="Times New Roman" w:hAnsi="Times New Roman" w:cs="Times New Roman"/>
          <w:color w:val="212121"/>
          <w:highlight w:val="yellow"/>
          <w:shd w:val="clear" w:color="auto" w:fill="FFFFFF"/>
        </w:rPr>
        <w:t>Epub</w:t>
      </w:r>
      <w:proofErr w:type="spellEnd"/>
      <w:r w:rsidRPr="005F00C6">
        <w:rPr>
          <w:rFonts w:ascii="Times New Roman" w:hAnsi="Times New Roman" w:cs="Times New Roman"/>
          <w:color w:val="212121"/>
          <w:highlight w:val="yellow"/>
          <w:shd w:val="clear" w:color="auto" w:fill="FFFFFF"/>
        </w:rPr>
        <w:t xml:space="preserve"> 2012 Feb 10. PMID: 22322322.</w:t>
      </w:r>
    </w:p>
    <w:p w14:paraId="2EFF133A" w14:textId="77777777" w:rsidR="00E22392" w:rsidRPr="00E22392" w:rsidRDefault="00E22392"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highlight w:val="yellow"/>
        </w:rPr>
      </w:pPr>
      <w:proofErr w:type="spellStart"/>
      <w:r w:rsidRPr="00E22392">
        <w:rPr>
          <w:rFonts w:ascii="Times New Roman" w:hAnsi="Times New Roman" w:cs="Times New Roman"/>
          <w:color w:val="212121"/>
          <w:shd w:val="clear" w:color="auto" w:fill="FFFFFF"/>
        </w:rPr>
        <w:t>Kratzer</w:t>
      </w:r>
      <w:proofErr w:type="spellEnd"/>
      <w:r w:rsidRPr="00E22392">
        <w:rPr>
          <w:rFonts w:ascii="Times New Roman" w:hAnsi="Times New Roman" w:cs="Times New Roman"/>
          <w:color w:val="212121"/>
          <w:shd w:val="clear" w:color="auto" w:fill="FFFFFF"/>
        </w:rPr>
        <w:t xml:space="preserve">, T. B., Jemal, A., Miller, K. D., Nash, S., Wiggins, C., Redwood, D., ... &amp; Siegel, R. L. (2023). Cancer statistics for A </w:t>
      </w:r>
      <w:proofErr w:type="spellStart"/>
      <w:r w:rsidRPr="00E22392">
        <w:rPr>
          <w:rFonts w:ascii="Times New Roman" w:hAnsi="Times New Roman" w:cs="Times New Roman"/>
          <w:color w:val="212121"/>
          <w:shd w:val="clear" w:color="auto" w:fill="FFFFFF"/>
        </w:rPr>
        <w:t>merican</w:t>
      </w:r>
      <w:proofErr w:type="spellEnd"/>
      <w:r w:rsidRPr="00E22392">
        <w:rPr>
          <w:rFonts w:ascii="Times New Roman" w:hAnsi="Times New Roman" w:cs="Times New Roman"/>
          <w:color w:val="212121"/>
          <w:shd w:val="clear" w:color="auto" w:fill="FFFFFF"/>
        </w:rPr>
        <w:t xml:space="preserve"> I </w:t>
      </w:r>
      <w:proofErr w:type="spellStart"/>
      <w:r w:rsidRPr="00E22392">
        <w:rPr>
          <w:rFonts w:ascii="Times New Roman" w:hAnsi="Times New Roman" w:cs="Times New Roman"/>
          <w:color w:val="212121"/>
          <w:shd w:val="clear" w:color="auto" w:fill="FFFFFF"/>
        </w:rPr>
        <w:t>ndian</w:t>
      </w:r>
      <w:proofErr w:type="spellEnd"/>
      <w:r w:rsidRPr="00E22392">
        <w:rPr>
          <w:rFonts w:ascii="Times New Roman" w:hAnsi="Times New Roman" w:cs="Times New Roman"/>
          <w:color w:val="212121"/>
          <w:shd w:val="clear" w:color="auto" w:fill="FFFFFF"/>
        </w:rPr>
        <w:t xml:space="preserve"> and A </w:t>
      </w:r>
      <w:proofErr w:type="spellStart"/>
      <w:r w:rsidRPr="00E22392">
        <w:rPr>
          <w:rFonts w:ascii="Times New Roman" w:hAnsi="Times New Roman" w:cs="Times New Roman"/>
          <w:color w:val="212121"/>
          <w:shd w:val="clear" w:color="auto" w:fill="FFFFFF"/>
        </w:rPr>
        <w:t>laska</w:t>
      </w:r>
      <w:proofErr w:type="spellEnd"/>
      <w:r w:rsidRPr="00E22392">
        <w:rPr>
          <w:rFonts w:ascii="Times New Roman" w:hAnsi="Times New Roman" w:cs="Times New Roman"/>
          <w:color w:val="212121"/>
          <w:shd w:val="clear" w:color="auto" w:fill="FFFFFF"/>
        </w:rPr>
        <w:t xml:space="preserve"> N </w:t>
      </w:r>
      <w:proofErr w:type="spellStart"/>
      <w:r w:rsidRPr="00E22392">
        <w:rPr>
          <w:rFonts w:ascii="Times New Roman" w:hAnsi="Times New Roman" w:cs="Times New Roman"/>
          <w:color w:val="212121"/>
          <w:shd w:val="clear" w:color="auto" w:fill="FFFFFF"/>
        </w:rPr>
        <w:t>ative</w:t>
      </w:r>
      <w:proofErr w:type="spellEnd"/>
      <w:r w:rsidRPr="00E22392">
        <w:rPr>
          <w:rFonts w:ascii="Times New Roman" w:hAnsi="Times New Roman" w:cs="Times New Roman"/>
          <w:color w:val="212121"/>
          <w:shd w:val="clear" w:color="auto" w:fill="FFFFFF"/>
        </w:rPr>
        <w:t xml:space="preserve"> individuals, 2022: Including increasing disparities in early onset colorectal cancer. CA: a cancer journal for clinicians, 73(2), 120-146.</w:t>
      </w:r>
      <w:r w:rsidRPr="00E22392">
        <w:rPr>
          <w:rFonts w:ascii="Times New Roman" w:hAnsi="Times New Roman" w:cs="Times New Roman"/>
          <w:color w:val="212121"/>
          <w:highlight w:val="yellow"/>
          <w:shd w:val="clear" w:color="auto" w:fill="FFFFFF"/>
        </w:rPr>
        <w:t xml:space="preserve"> </w:t>
      </w:r>
    </w:p>
    <w:p w14:paraId="589FB703" w14:textId="16D97235" w:rsidR="00C76DCE" w:rsidRPr="002F32D7" w:rsidRDefault="00C76DCE"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highlight w:val="yellow"/>
        </w:rPr>
      </w:pPr>
      <w:r w:rsidRPr="002F32D7">
        <w:rPr>
          <w:rFonts w:ascii="Times New Roman" w:hAnsi="Times New Roman" w:cs="Times New Roman"/>
          <w:color w:val="212121"/>
          <w:highlight w:val="yellow"/>
          <w:shd w:val="clear" w:color="auto" w:fill="FFFFFF"/>
        </w:rPr>
        <w:t xml:space="preserve">Chang DT, Pai RK, Rybicki LA, Dimaio MA, Limaye M, Jayachandran P, Koong AC, Kunz PA, Fisher GA, Ford JM, Welton M, Shelton A, Ma L, Arber DA, Pai RK. Clinicopathologic and molecular features of sporadic early-onset colorectal adenocarcinoma: an adenocarcinoma with frequent signet ring cell differentiation, rectal and sigmoid involvement, and adverse morphologic </w:t>
      </w:r>
      <w:r w:rsidRPr="002F32D7">
        <w:rPr>
          <w:rFonts w:ascii="Times New Roman" w:hAnsi="Times New Roman" w:cs="Times New Roman"/>
          <w:color w:val="212121"/>
          <w:highlight w:val="yellow"/>
          <w:shd w:val="clear" w:color="auto" w:fill="FFFFFF"/>
        </w:rPr>
        <w:lastRenderedPageBreak/>
        <w:t xml:space="preserve">features. Mod Pathol. 2012 Aug;25(8):1128-39. doi: 10.1038/modpathol.2012.61. </w:t>
      </w:r>
      <w:proofErr w:type="spellStart"/>
      <w:r w:rsidRPr="002F32D7">
        <w:rPr>
          <w:rFonts w:ascii="Times New Roman" w:hAnsi="Times New Roman" w:cs="Times New Roman"/>
          <w:color w:val="212121"/>
          <w:highlight w:val="yellow"/>
          <w:shd w:val="clear" w:color="auto" w:fill="FFFFFF"/>
        </w:rPr>
        <w:t>Epub</w:t>
      </w:r>
      <w:proofErr w:type="spellEnd"/>
      <w:r w:rsidRPr="002F32D7">
        <w:rPr>
          <w:rFonts w:ascii="Times New Roman" w:hAnsi="Times New Roman" w:cs="Times New Roman"/>
          <w:color w:val="212121"/>
          <w:highlight w:val="yellow"/>
          <w:shd w:val="clear" w:color="auto" w:fill="FFFFFF"/>
        </w:rPr>
        <w:t xml:space="preserve"> 2012 Apr 6. PMID: 22481281.</w:t>
      </w:r>
    </w:p>
    <w:p w14:paraId="3E5C3F9F" w14:textId="73D40E88" w:rsidR="00C76DCE" w:rsidRPr="00522245" w:rsidRDefault="00C76DCE"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highlight w:val="yellow"/>
        </w:rPr>
      </w:pPr>
      <w:r w:rsidRPr="00522245">
        <w:rPr>
          <w:rFonts w:ascii="Times New Roman" w:hAnsi="Times New Roman" w:cs="Times New Roman"/>
          <w:color w:val="212121"/>
          <w:highlight w:val="yellow"/>
          <w:shd w:val="clear" w:color="auto" w:fill="FFFFFF"/>
        </w:rPr>
        <w:t>Gullickson C, Goodman M, Joko-</w:t>
      </w:r>
      <w:proofErr w:type="spellStart"/>
      <w:r w:rsidRPr="00522245">
        <w:rPr>
          <w:rFonts w:ascii="Times New Roman" w:hAnsi="Times New Roman" w:cs="Times New Roman"/>
          <w:color w:val="212121"/>
          <w:highlight w:val="yellow"/>
          <w:shd w:val="clear" w:color="auto" w:fill="FFFFFF"/>
        </w:rPr>
        <w:t>Fru</w:t>
      </w:r>
      <w:proofErr w:type="spellEnd"/>
      <w:r w:rsidRPr="00522245">
        <w:rPr>
          <w:rFonts w:ascii="Times New Roman" w:hAnsi="Times New Roman" w:cs="Times New Roman"/>
          <w:color w:val="212121"/>
          <w:highlight w:val="yellow"/>
          <w:shd w:val="clear" w:color="auto" w:fill="FFFFFF"/>
        </w:rPr>
        <w:t xml:space="preserve"> YW, </w:t>
      </w:r>
      <w:proofErr w:type="spellStart"/>
      <w:r w:rsidRPr="00522245">
        <w:rPr>
          <w:rFonts w:ascii="Times New Roman" w:hAnsi="Times New Roman" w:cs="Times New Roman"/>
          <w:color w:val="212121"/>
          <w:highlight w:val="yellow"/>
          <w:shd w:val="clear" w:color="auto" w:fill="FFFFFF"/>
        </w:rPr>
        <w:t>Gnangnon</w:t>
      </w:r>
      <w:proofErr w:type="spellEnd"/>
      <w:r w:rsidRPr="00522245">
        <w:rPr>
          <w:rFonts w:ascii="Times New Roman" w:hAnsi="Times New Roman" w:cs="Times New Roman"/>
          <w:color w:val="212121"/>
          <w:highlight w:val="yellow"/>
          <w:shd w:val="clear" w:color="auto" w:fill="FFFFFF"/>
        </w:rPr>
        <w:t xml:space="preserve"> FHR, </w:t>
      </w:r>
      <w:proofErr w:type="spellStart"/>
      <w:r w:rsidRPr="00522245">
        <w:rPr>
          <w:rFonts w:ascii="Times New Roman" w:hAnsi="Times New Roman" w:cs="Times New Roman"/>
          <w:color w:val="212121"/>
          <w:highlight w:val="yellow"/>
          <w:shd w:val="clear" w:color="auto" w:fill="FFFFFF"/>
        </w:rPr>
        <w:t>N'Da</w:t>
      </w:r>
      <w:proofErr w:type="spellEnd"/>
      <w:r w:rsidRPr="00522245">
        <w:rPr>
          <w:rFonts w:ascii="Times New Roman" w:hAnsi="Times New Roman" w:cs="Times New Roman"/>
          <w:color w:val="212121"/>
          <w:highlight w:val="yellow"/>
          <w:shd w:val="clear" w:color="auto" w:fill="FFFFFF"/>
        </w:rPr>
        <w:t xml:space="preserve"> G, </w:t>
      </w:r>
      <w:proofErr w:type="spellStart"/>
      <w:r w:rsidRPr="00522245">
        <w:rPr>
          <w:rFonts w:ascii="Times New Roman" w:hAnsi="Times New Roman" w:cs="Times New Roman"/>
          <w:color w:val="212121"/>
          <w:highlight w:val="yellow"/>
          <w:shd w:val="clear" w:color="auto" w:fill="FFFFFF"/>
        </w:rPr>
        <w:t>Woldegeorgis</w:t>
      </w:r>
      <w:proofErr w:type="spellEnd"/>
      <w:r w:rsidRPr="00522245">
        <w:rPr>
          <w:rFonts w:ascii="Times New Roman" w:hAnsi="Times New Roman" w:cs="Times New Roman"/>
          <w:color w:val="212121"/>
          <w:highlight w:val="yellow"/>
          <w:shd w:val="clear" w:color="auto" w:fill="FFFFFF"/>
        </w:rPr>
        <w:t xml:space="preserve"> MA, </w:t>
      </w:r>
      <w:proofErr w:type="spellStart"/>
      <w:r w:rsidRPr="00522245">
        <w:rPr>
          <w:rFonts w:ascii="Times New Roman" w:hAnsi="Times New Roman" w:cs="Times New Roman"/>
          <w:color w:val="212121"/>
          <w:highlight w:val="yellow"/>
          <w:shd w:val="clear" w:color="auto" w:fill="FFFFFF"/>
        </w:rPr>
        <w:t>Buziba</w:t>
      </w:r>
      <w:proofErr w:type="spellEnd"/>
      <w:r w:rsidRPr="00522245">
        <w:rPr>
          <w:rFonts w:ascii="Times New Roman" w:hAnsi="Times New Roman" w:cs="Times New Roman"/>
          <w:color w:val="212121"/>
          <w:highlight w:val="yellow"/>
          <w:shd w:val="clear" w:color="auto" w:fill="FFFFFF"/>
        </w:rPr>
        <w:t xml:space="preserve"> NG, </w:t>
      </w:r>
      <w:proofErr w:type="spellStart"/>
      <w:r w:rsidRPr="00522245">
        <w:rPr>
          <w:rFonts w:ascii="Times New Roman" w:hAnsi="Times New Roman" w:cs="Times New Roman"/>
          <w:color w:val="212121"/>
          <w:highlight w:val="yellow"/>
          <w:shd w:val="clear" w:color="auto" w:fill="FFFFFF"/>
        </w:rPr>
        <w:t>Karugu</w:t>
      </w:r>
      <w:proofErr w:type="spellEnd"/>
      <w:r w:rsidRPr="00522245">
        <w:rPr>
          <w:rFonts w:ascii="Times New Roman" w:hAnsi="Times New Roman" w:cs="Times New Roman"/>
          <w:color w:val="212121"/>
          <w:highlight w:val="yellow"/>
          <w:shd w:val="clear" w:color="auto" w:fill="FFFFFF"/>
        </w:rPr>
        <w:t xml:space="preserve"> C, </w:t>
      </w:r>
      <w:proofErr w:type="spellStart"/>
      <w:r w:rsidRPr="00522245">
        <w:rPr>
          <w:rFonts w:ascii="Times New Roman" w:hAnsi="Times New Roman" w:cs="Times New Roman"/>
          <w:color w:val="212121"/>
          <w:highlight w:val="yellow"/>
          <w:shd w:val="clear" w:color="auto" w:fill="FFFFFF"/>
        </w:rPr>
        <w:t>Manraj</w:t>
      </w:r>
      <w:proofErr w:type="spellEnd"/>
      <w:r w:rsidRPr="00522245">
        <w:rPr>
          <w:rFonts w:ascii="Times New Roman" w:hAnsi="Times New Roman" w:cs="Times New Roman"/>
          <w:color w:val="212121"/>
          <w:highlight w:val="yellow"/>
          <w:shd w:val="clear" w:color="auto" w:fill="FFFFFF"/>
        </w:rPr>
        <w:t xml:space="preserve"> SS, </w:t>
      </w:r>
      <w:proofErr w:type="spellStart"/>
      <w:r w:rsidRPr="00522245">
        <w:rPr>
          <w:rFonts w:ascii="Times New Roman" w:hAnsi="Times New Roman" w:cs="Times New Roman"/>
          <w:color w:val="212121"/>
          <w:highlight w:val="yellow"/>
          <w:shd w:val="clear" w:color="auto" w:fill="FFFFFF"/>
        </w:rPr>
        <w:t>Lorenzoni</w:t>
      </w:r>
      <w:proofErr w:type="spellEnd"/>
      <w:r w:rsidRPr="00522245">
        <w:rPr>
          <w:rFonts w:ascii="Times New Roman" w:hAnsi="Times New Roman" w:cs="Times New Roman"/>
          <w:color w:val="212121"/>
          <w:highlight w:val="yellow"/>
          <w:shd w:val="clear" w:color="auto" w:fill="FFFFFF"/>
        </w:rPr>
        <w:t xml:space="preserve"> CF, Hansen R, Finesse A, </w:t>
      </w:r>
      <w:proofErr w:type="spellStart"/>
      <w:r w:rsidRPr="00522245">
        <w:rPr>
          <w:rFonts w:ascii="Times New Roman" w:hAnsi="Times New Roman" w:cs="Times New Roman"/>
          <w:color w:val="212121"/>
          <w:highlight w:val="yellow"/>
          <w:shd w:val="clear" w:color="auto" w:fill="FFFFFF"/>
        </w:rPr>
        <w:t>Somdyala</w:t>
      </w:r>
      <w:proofErr w:type="spellEnd"/>
      <w:r w:rsidRPr="00522245">
        <w:rPr>
          <w:rFonts w:ascii="Times New Roman" w:hAnsi="Times New Roman" w:cs="Times New Roman"/>
          <w:color w:val="212121"/>
          <w:highlight w:val="yellow"/>
          <w:shd w:val="clear" w:color="auto" w:fill="FFFFFF"/>
        </w:rPr>
        <w:t xml:space="preserve"> NIM, </w:t>
      </w:r>
      <w:proofErr w:type="spellStart"/>
      <w:r w:rsidRPr="00522245">
        <w:rPr>
          <w:rFonts w:ascii="Times New Roman" w:hAnsi="Times New Roman" w:cs="Times New Roman"/>
          <w:color w:val="212121"/>
          <w:highlight w:val="yellow"/>
          <w:shd w:val="clear" w:color="auto" w:fill="FFFFFF"/>
        </w:rPr>
        <w:t>Bukirwa</w:t>
      </w:r>
      <w:proofErr w:type="spellEnd"/>
      <w:r w:rsidRPr="00522245">
        <w:rPr>
          <w:rFonts w:ascii="Times New Roman" w:hAnsi="Times New Roman" w:cs="Times New Roman"/>
          <w:color w:val="212121"/>
          <w:highlight w:val="yellow"/>
          <w:shd w:val="clear" w:color="auto" w:fill="FFFFFF"/>
        </w:rPr>
        <w:t xml:space="preserve"> P, </w:t>
      </w:r>
      <w:proofErr w:type="spellStart"/>
      <w:r w:rsidRPr="00522245">
        <w:rPr>
          <w:rFonts w:ascii="Times New Roman" w:hAnsi="Times New Roman" w:cs="Times New Roman"/>
          <w:color w:val="212121"/>
          <w:highlight w:val="yellow"/>
          <w:shd w:val="clear" w:color="auto" w:fill="FFFFFF"/>
        </w:rPr>
        <w:t>Chingonzoh</w:t>
      </w:r>
      <w:proofErr w:type="spellEnd"/>
      <w:r w:rsidRPr="00522245">
        <w:rPr>
          <w:rFonts w:ascii="Times New Roman" w:hAnsi="Times New Roman" w:cs="Times New Roman"/>
          <w:color w:val="212121"/>
          <w:highlight w:val="yellow"/>
          <w:shd w:val="clear" w:color="auto" w:fill="FFFFFF"/>
        </w:rPr>
        <w:t xml:space="preserve"> T, </w:t>
      </w:r>
      <w:proofErr w:type="spellStart"/>
      <w:r w:rsidRPr="00522245">
        <w:rPr>
          <w:rFonts w:ascii="Times New Roman" w:hAnsi="Times New Roman" w:cs="Times New Roman"/>
          <w:color w:val="212121"/>
          <w:highlight w:val="yellow"/>
          <w:shd w:val="clear" w:color="auto" w:fill="FFFFFF"/>
        </w:rPr>
        <w:t>Chokunonga</w:t>
      </w:r>
      <w:proofErr w:type="spellEnd"/>
      <w:r w:rsidRPr="00522245">
        <w:rPr>
          <w:rFonts w:ascii="Times New Roman" w:hAnsi="Times New Roman" w:cs="Times New Roman"/>
          <w:color w:val="212121"/>
          <w:highlight w:val="yellow"/>
          <w:shd w:val="clear" w:color="auto" w:fill="FFFFFF"/>
        </w:rPr>
        <w:t xml:space="preserve"> E, Liu B, </w:t>
      </w:r>
      <w:proofErr w:type="spellStart"/>
      <w:r w:rsidRPr="00522245">
        <w:rPr>
          <w:rFonts w:ascii="Times New Roman" w:hAnsi="Times New Roman" w:cs="Times New Roman"/>
          <w:color w:val="212121"/>
          <w:highlight w:val="yellow"/>
          <w:shd w:val="clear" w:color="auto" w:fill="FFFFFF"/>
        </w:rPr>
        <w:t>Kantelhardt</w:t>
      </w:r>
      <w:proofErr w:type="spellEnd"/>
      <w:r w:rsidRPr="00522245">
        <w:rPr>
          <w:rFonts w:ascii="Times New Roman" w:hAnsi="Times New Roman" w:cs="Times New Roman"/>
          <w:color w:val="212121"/>
          <w:highlight w:val="yellow"/>
          <w:shd w:val="clear" w:color="auto" w:fill="FFFFFF"/>
        </w:rPr>
        <w:t xml:space="preserve"> E, Parkin DM, Jemal A. Colorectal cancer survival in sub-Saharan Africa by age, stage at diagnosis and Human Development Index: A population-based registry study. Int J Cancer. 2021 Oct 15;149(8):1553-1563. </w:t>
      </w:r>
      <w:proofErr w:type="spellStart"/>
      <w:r w:rsidRPr="00522245">
        <w:rPr>
          <w:rFonts w:ascii="Times New Roman" w:hAnsi="Times New Roman" w:cs="Times New Roman"/>
          <w:color w:val="212121"/>
          <w:highlight w:val="yellow"/>
          <w:shd w:val="clear" w:color="auto" w:fill="FFFFFF"/>
        </w:rPr>
        <w:t>doi</w:t>
      </w:r>
      <w:proofErr w:type="spellEnd"/>
      <w:r w:rsidRPr="00522245">
        <w:rPr>
          <w:rFonts w:ascii="Times New Roman" w:hAnsi="Times New Roman" w:cs="Times New Roman"/>
          <w:color w:val="212121"/>
          <w:highlight w:val="yellow"/>
          <w:shd w:val="clear" w:color="auto" w:fill="FFFFFF"/>
        </w:rPr>
        <w:t>: 10.1002/</w:t>
      </w:r>
      <w:proofErr w:type="spellStart"/>
      <w:proofErr w:type="gramStart"/>
      <w:r w:rsidRPr="00522245">
        <w:rPr>
          <w:rFonts w:ascii="Times New Roman" w:hAnsi="Times New Roman" w:cs="Times New Roman"/>
          <w:color w:val="212121"/>
          <w:highlight w:val="yellow"/>
          <w:shd w:val="clear" w:color="auto" w:fill="FFFFFF"/>
        </w:rPr>
        <w:t>ijc</w:t>
      </w:r>
      <w:proofErr w:type="spellEnd"/>
      <w:r w:rsidRPr="00522245">
        <w:rPr>
          <w:rFonts w:ascii="Times New Roman" w:hAnsi="Times New Roman" w:cs="Times New Roman"/>
          <w:color w:val="212121"/>
          <w:highlight w:val="yellow"/>
          <w:shd w:val="clear" w:color="auto" w:fill="FFFFFF"/>
        </w:rPr>
        <w:t>.</w:t>
      </w:r>
      <w:r w:rsidR="000D2B79" w:rsidRPr="00522245">
        <w:rPr>
          <w:rFonts w:ascii="Times New Roman" w:hAnsi="Times New Roman" w:cs="Times New Roman"/>
          <w:color w:val="212121"/>
          <w:highlight w:val="yellow"/>
          <w:shd w:val="clear" w:color="auto" w:fill="FFFFFF"/>
        </w:rPr>
        <w:t>.</w:t>
      </w:r>
      <w:proofErr w:type="gramEnd"/>
      <w:r w:rsidR="000D2B79" w:rsidRPr="00522245">
        <w:rPr>
          <w:rFonts w:ascii="Times New Roman" w:hAnsi="Times New Roman" w:cs="Times New Roman"/>
          <w:color w:val="212121"/>
          <w:highlight w:val="yellow"/>
          <w:shd w:val="clear" w:color="auto" w:fill="FFFFFF"/>
        </w:rPr>
        <w:t xml:space="preserve"> </w:t>
      </w:r>
      <w:r w:rsidRPr="00522245">
        <w:rPr>
          <w:rFonts w:ascii="Times New Roman" w:hAnsi="Times New Roman" w:cs="Times New Roman"/>
          <w:color w:val="212121"/>
          <w:highlight w:val="yellow"/>
          <w:shd w:val="clear" w:color="auto" w:fill="FFFFFF"/>
        </w:rPr>
        <w:t xml:space="preserve">33715. </w:t>
      </w:r>
      <w:proofErr w:type="spellStart"/>
      <w:r w:rsidRPr="00522245">
        <w:rPr>
          <w:rFonts w:ascii="Times New Roman" w:hAnsi="Times New Roman" w:cs="Times New Roman"/>
          <w:color w:val="212121"/>
          <w:highlight w:val="yellow"/>
          <w:shd w:val="clear" w:color="auto" w:fill="FFFFFF"/>
        </w:rPr>
        <w:t>Epub</w:t>
      </w:r>
      <w:proofErr w:type="spellEnd"/>
      <w:r w:rsidRPr="00522245">
        <w:rPr>
          <w:rFonts w:ascii="Times New Roman" w:hAnsi="Times New Roman" w:cs="Times New Roman"/>
          <w:color w:val="212121"/>
          <w:highlight w:val="yellow"/>
          <w:shd w:val="clear" w:color="auto" w:fill="FFFFFF"/>
        </w:rPr>
        <w:t xml:space="preserve"> 2021 Jul 21. PMID: 34164808.</w:t>
      </w:r>
    </w:p>
    <w:p w14:paraId="48C78069" w14:textId="77777777" w:rsidR="00E22392" w:rsidRPr="00E22392" w:rsidRDefault="00E22392"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highlight w:val="yellow"/>
        </w:rPr>
      </w:pPr>
      <w:r w:rsidRPr="00E22392">
        <w:rPr>
          <w:rFonts w:ascii="Times New Roman" w:hAnsi="Times New Roman" w:cs="Times New Roman"/>
        </w:rPr>
        <w:t>Pan, S. Y., Huang, C. P., &amp; Chen, W. C. (2022). Synchronous/metachronous multiple primary malignancies: review of associated risk factors. Diagnostics, 12(8), 1940.</w:t>
      </w:r>
      <w:r w:rsidRPr="00E22392">
        <w:rPr>
          <w:rFonts w:ascii="Times New Roman" w:hAnsi="Times New Roman" w:cs="Times New Roman"/>
          <w:highlight w:val="yellow"/>
        </w:rPr>
        <w:t xml:space="preserve"> </w:t>
      </w:r>
    </w:p>
    <w:p w14:paraId="066C332F" w14:textId="138DFA49" w:rsidR="001562EF" w:rsidRPr="00A400D2" w:rsidRDefault="001562EF"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highlight w:val="yellow"/>
        </w:rPr>
      </w:pPr>
      <w:proofErr w:type="spellStart"/>
      <w:r w:rsidRPr="00A400D2">
        <w:rPr>
          <w:rFonts w:ascii="Times New Roman" w:hAnsi="Times New Roman" w:cs="Times New Roman"/>
          <w:color w:val="212121"/>
          <w:highlight w:val="yellow"/>
          <w:shd w:val="clear" w:color="auto" w:fill="FFFFFF"/>
        </w:rPr>
        <w:t>Irabor</w:t>
      </w:r>
      <w:proofErr w:type="spellEnd"/>
      <w:r w:rsidRPr="00A400D2">
        <w:rPr>
          <w:rFonts w:ascii="Times New Roman" w:hAnsi="Times New Roman" w:cs="Times New Roman"/>
          <w:color w:val="212121"/>
          <w:highlight w:val="yellow"/>
          <w:shd w:val="clear" w:color="auto" w:fill="FFFFFF"/>
        </w:rPr>
        <w:t xml:space="preserve"> DO, </w:t>
      </w:r>
      <w:proofErr w:type="spellStart"/>
      <w:r w:rsidRPr="00A400D2">
        <w:rPr>
          <w:rFonts w:ascii="Times New Roman" w:hAnsi="Times New Roman" w:cs="Times New Roman"/>
          <w:color w:val="212121"/>
          <w:highlight w:val="yellow"/>
          <w:shd w:val="clear" w:color="auto" w:fill="FFFFFF"/>
        </w:rPr>
        <w:t>Arowolo</w:t>
      </w:r>
      <w:proofErr w:type="spellEnd"/>
      <w:r w:rsidRPr="00A400D2">
        <w:rPr>
          <w:rFonts w:ascii="Times New Roman" w:hAnsi="Times New Roman" w:cs="Times New Roman"/>
          <w:color w:val="212121"/>
          <w:highlight w:val="yellow"/>
          <w:shd w:val="clear" w:color="auto" w:fill="FFFFFF"/>
        </w:rPr>
        <w:t xml:space="preserve"> A, Afolabi AA. Colon and rectal cancer in Ibadan, Nigeria: an update. Colorectal Dis. 2010 Jul;12(7 Online</w:t>
      </w:r>
      <w:proofErr w:type="gramStart"/>
      <w:r w:rsidRPr="00A400D2">
        <w:rPr>
          <w:rFonts w:ascii="Times New Roman" w:hAnsi="Times New Roman" w:cs="Times New Roman"/>
          <w:color w:val="212121"/>
          <w:highlight w:val="yellow"/>
          <w:shd w:val="clear" w:color="auto" w:fill="FFFFFF"/>
        </w:rPr>
        <w:t>):e</w:t>
      </w:r>
      <w:proofErr w:type="gramEnd"/>
      <w:r w:rsidRPr="00A400D2">
        <w:rPr>
          <w:rFonts w:ascii="Times New Roman" w:hAnsi="Times New Roman" w:cs="Times New Roman"/>
          <w:color w:val="212121"/>
          <w:highlight w:val="yellow"/>
          <w:shd w:val="clear" w:color="auto" w:fill="FFFFFF"/>
        </w:rPr>
        <w:t>43-9. doi: 10.1111/j.1463-1318.2009.</w:t>
      </w:r>
      <w:r w:rsidR="000D2B79" w:rsidRPr="00A400D2">
        <w:rPr>
          <w:rFonts w:ascii="Times New Roman" w:hAnsi="Times New Roman" w:cs="Times New Roman"/>
          <w:color w:val="212121"/>
          <w:highlight w:val="yellow"/>
          <w:shd w:val="clear" w:color="auto" w:fill="FFFFFF"/>
        </w:rPr>
        <w:t>01928. x.</w:t>
      </w:r>
      <w:r w:rsidRPr="00A400D2">
        <w:rPr>
          <w:rFonts w:ascii="Times New Roman" w:hAnsi="Times New Roman" w:cs="Times New Roman"/>
          <w:color w:val="212121"/>
          <w:highlight w:val="yellow"/>
          <w:shd w:val="clear" w:color="auto" w:fill="FFFFFF"/>
        </w:rPr>
        <w:t xml:space="preserve"> </w:t>
      </w:r>
      <w:proofErr w:type="spellStart"/>
      <w:r w:rsidRPr="00A400D2">
        <w:rPr>
          <w:rFonts w:ascii="Times New Roman" w:hAnsi="Times New Roman" w:cs="Times New Roman"/>
          <w:color w:val="212121"/>
          <w:highlight w:val="yellow"/>
          <w:shd w:val="clear" w:color="auto" w:fill="FFFFFF"/>
        </w:rPr>
        <w:t>Epub</w:t>
      </w:r>
      <w:proofErr w:type="spellEnd"/>
      <w:r w:rsidRPr="00A400D2">
        <w:rPr>
          <w:rFonts w:ascii="Times New Roman" w:hAnsi="Times New Roman" w:cs="Times New Roman"/>
          <w:color w:val="212121"/>
          <w:highlight w:val="yellow"/>
          <w:shd w:val="clear" w:color="auto" w:fill="FFFFFF"/>
        </w:rPr>
        <w:t xml:space="preserve"> 2009 Apr 27. PMID: 19438886.</w:t>
      </w:r>
    </w:p>
    <w:p w14:paraId="12A55674" w14:textId="23A0878D" w:rsidR="00DE1788" w:rsidRPr="00FB3AEB" w:rsidRDefault="001562EF"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highlight w:val="yellow"/>
        </w:rPr>
      </w:pPr>
      <w:r w:rsidRPr="00FB3AEB">
        <w:rPr>
          <w:rStyle w:val="Strong"/>
          <w:rFonts w:ascii="Times New Roman" w:hAnsi="Times New Roman" w:cs="Times New Roman"/>
          <w:highlight w:val="yellow"/>
        </w:rPr>
        <w:t>Yusuf M, Mohammed MF, Muhammad NO, Yusuf I, Abdulrashid O, Samaila A, et al.</w:t>
      </w:r>
      <w:r w:rsidRPr="00FB3AEB">
        <w:rPr>
          <w:rStyle w:val="relative"/>
          <w:rFonts w:ascii="Times New Roman" w:hAnsi="Times New Roman" w:cs="Times New Roman"/>
          <w:highlight w:val="yellow"/>
        </w:rPr>
        <w:t xml:space="preserve"> Clinical, endoscopic and histological profile of colorectal cancers seen on colonoscopy in Kano, North</w:t>
      </w:r>
      <w:r w:rsidRPr="00FB3AEB">
        <w:rPr>
          <w:rStyle w:val="relative"/>
          <w:rFonts w:ascii="Times New Roman" w:hAnsi="Times New Roman" w:cs="Times New Roman"/>
          <w:highlight w:val="yellow"/>
        </w:rPr>
        <w:noBreakHyphen/>
        <w:t xml:space="preserve">Western Nigeria: a </w:t>
      </w:r>
      <w:r w:rsidR="00DE1788" w:rsidRPr="00FB3AEB">
        <w:rPr>
          <w:rStyle w:val="relative"/>
          <w:rFonts w:ascii="Times New Roman" w:hAnsi="Times New Roman" w:cs="Times New Roman"/>
          <w:highlight w:val="yellow"/>
        </w:rPr>
        <w:t>10-year</w:t>
      </w:r>
      <w:r w:rsidRPr="00FB3AEB">
        <w:rPr>
          <w:rStyle w:val="relative"/>
          <w:rFonts w:ascii="Times New Roman" w:hAnsi="Times New Roman" w:cs="Times New Roman"/>
          <w:highlight w:val="yellow"/>
        </w:rPr>
        <w:t xml:space="preserve"> retro</w:t>
      </w:r>
      <w:bookmarkStart w:id="0" w:name="_GoBack"/>
      <w:bookmarkEnd w:id="0"/>
      <w:r w:rsidRPr="00FB3AEB">
        <w:rPr>
          <w:rStyle w:val="relative"/>
          <w:rFonts w:ascii="Times New Roman" w:hAnsi="Times New Roman" w:cs="Times New Roman"/>
          <w:highlight w:val="yellow"/>
        </w:rPr>
        <w:t xml:space="preserve">spective review. </w:t>
      </w:r>
      <w:r w:rsidRPr="00FB3AEB">
        <w:rPr>
          <w:rStyle w:val="Emphasis"/>
          <w:rFonts w:ascii="Times New Roman" w:hAnsi="Times New Roman" w:cs="Times New Roman"/>
          <w:highlight w:val="yellow"/>
        </w:rPr>
        <w:t>Niger Postgrad Med J</w:t>
      </w:r>
      <w:r w:rsidRPr="00FB3AEB">
        <w:rPr>
          <w:rStyle w:val="relative"/>
          <w:rFonts w:ascii="Times New Roman" w:hAnsi="Times New Roman" w:cs="Times New Roman"/>
          <w:highlight w:val="yellow"/>
        </w:rPr>
        <w:t>. 2021;28(1):22–6.</w:t>
      </w:r>
    </w:p>
    <w:p w14:paraId="2484D167" w14:textId="0B9E7BC9" w:rsidR="000D2B79" w:rsidRPr="00E22392" w:rsidRDefault="00E22392" w:rsidP="00E22392">
      <w:pPr>
        <w:numPr>
          <w:ilvl w:val="0"/>
          <w:numId w:val="1"/>
        </w:numPr>
        <w:spacing w:before="100" w:beforeAutospacing="1" w:after="100" w:afterAutospacing="1" w:line="360" w:lineRule="auto"/>
        <w:rPr>
          <w:rFonts w:ascii="Times New Roman" w:eastAsia="Times New Roman" w:hAnsi="Times New Roman" w:cs="Times New Roman"/>
          <w:b/>
          <w:kern w:val="0"/>
          <w:sz w:val="24"/>
          <w:szCs w:val="24"/>
          <w:highlight w:val="red"/>
        </w:rPr>
      </w:pPr>
      <w:proofErr w:type="spellStart"/>
      <w:r w:rsidRPr="00E22392">
        <w:rPr>
          <w:rStyle w:val="Strong"/>
          <w:rFonts w:ascii="Times New Roman" w:hAnsi="Times New Roman" w:cs="Times New Roman"/>
          <w:b w:val="0"/>
        </w:rPr>
        <w:t>Sanni</w:t>
      </w:r>
      <w:proofErr w:type="spellEnd"/>
      <w:r w:rsidRPr="00E22392">
        <w:rPr>
          <w:rStyle w:val="Strong"/>
          <w:rFonts w:ascii="Times New Roman" w:hAnsi="Times New Roman" w:cs="Times New Roman"/>
          <w:b w:val="0"/>
        </w:rPr>
        <w:t xml:space="preserve">, D. A., </w:t>
      </w:r>
      <w:proofErr w:type="spellStart"/>
      <w:r w:rsidRPr="00E22392">
        <w:rPr>
          <w:rStyle w:val="Strong"/>
          <w:rFonts w:ascii="Times New Roman" w:hAnsi="Times New Roman" w:cs="Times New Roman"/>
          <w:b w:val="0"/>
        </w:rPr>
        <w:t>Soyemi</w:t>
      </w:r>
      <w:proofErr w:type="spellEnd"/>
      <w:r w:rsidRPr="00E22392">
        <w:rPr>
          <w:rStyle w:val="Strong"/>
          <w:rFonts w:ascii="Times New Roman" w:hAnsi="Times New Roman" w:cs="Times New Roman"/>
          <w:b w:val="0"/>
        </w:rPr>
        <w:t xml:space="preserve">, S. S., Popoola, A. O., &amp; </w:t>
      </w:r>
      <w:proofErr w:type="spellStart"/>
      <w:r w:rsidRPr="00E22392">
        <w:rPr>
          <w:rStyle w:val="Strong"/>
          <w:rFonts w:ascii="Times New Roman" w:hAnsi="Times New Roman" w:cs="Times New Roman"/>
          <w:b w:val="0"/>
        </w:rPr>
        <w:t>Rabiu</w:t>
      </w:r>
      <w:proofErr w:type="spellEnd"/>
      <w:r w:rsidRPr="00E22392">
        <w:rPr>
          <w:rStyle w:val="Strong"/>
          <w:rFonts w:ascii="Times New Roman" w:hAnsi="Times New Roman" w:cs="Times New Roman"/>
          <w:b w:val="0"/>
        </w:rPr>
        <w:t xml:space="preserve">, K. A. (2020). Morphological spectrum and epidemiological profile of ovarian </w:t>
      </w:r>
      <w:proofErr w:type="spellStart"/>
      <w:r w:rsidRPr="00E22392">
        <w:rPr>
          <w:rStyle w:val="Strong"/>
          <w:rFonts w:ascii="Times New Roman" w:hAnsi="Times New Roman" w:cs="Times New Roman"/>
          <w:b w:val="0"/>
        </w:rPr>
        <w:t>tumours</w:t>
      </w:r>
      <w:proofErr w:type="spellEnd"/>
      <w:r w:rsidRPr="00E22392">
        <w:rPr>
          <w:rStyle w:val="Strong"/>
          <w:rFonts w:ascii="Times New Roman" w:hAnsi="Times New Roman" w:cs="Times New Roman"/>
          <w:b w:val="0"/>
        </w:rPr>
        <w:t xml:space="preserve"> in black West African women at Lagos state university teaching hospital, Ikeja, Nigeria. International Journal of Research in Medical Sciences, 8(6), 2067.</w:t>
      </w:r>
    </w:p>
    <w:sectPr w:rsidR="000D2B79" w:rsidRPr="00E22392" w:rsidSect="00772156">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B110B" w14:textId="77777777" w:rsidR="00186984" w:rsidRDefault="00186984" w:rsidP="0020113B">
      <w:pPr>
        <w:spacing w:after="0" w:line="240" w:lineRule="auto"/>
      </w:pPr>
      <w:r>
        <w:separator/>
      </w:r>
    </w:p>
  </w:endnote>
  <w:endnote w:type="continuationSeparator" w:id="0">
    <w:p w14:paraId="040C31E5" w14:textId="77777777" w:rsidR="00186984" w:rsidRDefault="00186984" w:rsidP="0020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10580" w14:textId="77777777" w:rsidR="00186984" w:rsidRDefault="00186984" w:rsidP="0020113B">
      <w:pPr>
        <w:spacing w:after="0" w:line="240" w:lineRule="auto"/>
      </w:pPr>
      <w:r>
        <w:separator/>
      </w:r>
    </w:p>
  </w:footnote>
  <w:footnote w:type="continuationSeparator" w:id="0">
    <w:p w14:paraId="2DB3457D" w14:textId="77777777" w:rsidR="00186984" w:rsidRDefault="00186984" w:rsidP="00201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AFF27" w14:textId="536B27C3" w:rsidR="00404DEC" w:rsidRDefault="00E22392">
    <w:pPr>
      <w:pStyle w:val="Header"/>
    </w:pPr>
    <w:r>
      <w:rPr>
        <w:noProof/>
      </w:rPr>
      <w:pict w14:anchorId="590C9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69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DE5BD" w14:textId="00CA9FFE" w:rsidR="00404DEC" w:rsidRDefault="00E22392">
    <w:pPr>
      <w:pStyle w:val="Header"/>
    </w:pPr>
    <w:r>
      <w:rPr>
        <w:noProof/>
      </w:rPr>
      <w:pict w14:anchorId="34642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69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331F1" w14:textId="50453240" w:rsidR="00404DEC" w:rsidRDefault="00E22392">
    <w:pPr>
      <w:pStyle w:val="Header"/>
    </w:pPr>
    <w:r>
      <w:rPr>
        <w:noProof/>
      </w:rPr>
      <w:pict w14:anchorId="2428E7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69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D78FC"/>
    <w:multiLevelType w:val="multilevel"/>
    <w:tmpl w:val="7188F83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F66B68"/>
    <w:multiLevelType w:val="hybridMultilevel"/>
    <w:tmpl w:val="0512C09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7C470133"/>
    <w:multiLevelType w:val="multilevel"/>
    <w:tmpl w:val="6E30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895"/>
    <w:rsid w:val="0000554C"/>
    <w:rsid w:val="0000759D"/>
    <w:rsid w:val="00022D9F"/>
    <w:rsid w:val="00070D23"/>
    <w:rsid w:val="000A0671"/>
    <w:rsid w:val="000B1049"/>
    <w:rsid w:val="000B4DC2"/>
    <w:rsid w:val="000B53E0"/>
    <w:rsid w:val="000D20B5"/>
    <w:rsid w:val="000D2B79"/>
    <w:rsid w:val="000E1D17"/>
    <w:rsid w:val="000E402B"/>
    <w:rsid w:val="000F07EC"/>
    <w:rsid w:val="00140AB8"/>
    <w:rsid w:val="001562EF"/>
    <w:rsid w:val="001675A2"/>
    <w:rsid w:val="00186984"/>
    <w:rsid w:val="001B5919"/>
    <w:rsid w:val="001F1587"/>
    <w:rsid w:val="001F25A7"/>
    <w:rsid w:val="0020113B"/>
    <w:rsid w:val="002454BC"/>
    <w:rsid w:val="002468FB"/>
    <w:rsid w:val="00246FF3"/>
    <w:rsid w:val="00247FC0"/>
    <w:rsid w:val="00273814"/>
    <w:rsid w:val="002954B8"/>
    <w:rsid w:val="002A42D4"/>
    <w:rsid w:val="002C2D2B"/>
    <w:rsid w:val="002E5FAD"/>
    <w:rsid w:val="002F32D7"/>
    <w:rsid w:val="0031750F"/>
    <w:rsid w:val="003438B0"/>
    <w:rsid w:val="00346B4A"/>
    <w:rsid w:val="003973D2"/>
    <w:rsid w:val="003A00D5"/>
    <w:rsid w:val="003C1560"/>
    <w:rsid w:val="003C47BE"/>
    <w:rsid w:val="003E5679"/>
    <w:rsid w:val="00401648"/>
    <w:rsid w:val="00404DEC"/>
    <w:rsid w:val="004102EA"/>
    <w:rsid w:val="0048430F"/>
    <w:rsid w:val="00497146"/>
    <w:rsid w:val="004A6539"/>
    <w:rsid w:val="004B0482"/>
    <w:rsid w:val="004B5540"/>
    <w:rsid w:val="004B6927"/>
    <w:rsid w:val="004C2895"/>
    <w:rsid w:val="004E303C"/>
    <w:rsid w:val="004E5852"/>
    <w:rsid w:val="004E602F"/>
    <w:rsid w:val="00505F14"/>
    <w:rsid w:val="005204E0"/>
    <w:rsid w:val="00522245"/>
    <w:rsid w:val="005244E6"/>
    <w:rsid w:val="005332FD"/>
    <w:rsid w:val="00544563"/>
    <w:rsid w:val="00544E09"/>
    <w:rsid w:val="00567D19"/>
    <w:rsid w:val="00597069"/>
    <w:rsid w:val="005975E4"/>
    <w:rsid w:val="005A5A24"/>
    <w:rsid w:val="005E7D6F"/>
    <w:rsid w:val="005F00C6"/>
    <w:rsid w:val="00613193"/>
    <w:rsid w:val="00615FFD"/>
    <w:rsid w:val="00623030"/>
    <w:rsid w:val="00676E29"/>
    <w:rsid w:val="006926A7"/>
    <w:rsid w:val="00724A72"/>
    <w:rsid w:val="00742AEB"/>
    <w:rsid w:val="00753287"/>
    <w:rsid w:val="00772156"/>
    <w:rsid w:val="00780327"/>
    <w:rsid w:val="00787AA5"/>
    <w:rsid w:val="007B0956"/>
    <w:rsid w:val="007B552E"/>
    <w:rsid w:val="007D2E41"/>
    <w:rsid w:val="007D4726"/>
    <w:rsid w:val="007D4C2E"/>
    <w:rsid w:val="007E03A9"/>
    <w:rsid w:val="007E6591"/>
    <w:rsid w:val="007F6AF9"/>
    <w:rsid w:val="007F6EE7"/>
    <w:rsid w:val="0081283A"/>
    <w:rsid w:val="00816C4C"/>
    <w:rsid w:val="00844F5F"/>
    <w:rsid w:val="008574B5"/>
    <w:rsid w:val="00865DEF"/>
    <w:rsid w:val="00866B64"/>
    <w:rsid w:val="0088622A"/>
    <w:rsid w:val="00890C73"/>
    <w:rsid w:val="008A4942"/>
    <w:rsid w:val="008B16C8"/>
    <w:rsid w:val="008C301E"/>
    <w:rsid w:val="008E5AAF"/>
    <w:rsid w:val="008F1B2D"/>
    <w:rsid w:val="008F6B54"/>
    <w:rsid w:val="009347A1"/>
    <w:rsid w:val="009438E3"/>
    <w:rsid w:val="00950DF6"/>
    <w:rsid w:val="00961747"/>
    <w:rsid w:val="00980E6B"/>
    <w:rsid w:val="00992A32"/>
    <w:rsid w:val="00993CFA"/>
    <w:rsid w:val="009C3234"/>
    <w:rsid w:val="009C3E9C"/>
    <w:rsid w:val="009C3F5B"/>
    <w:rsid w:val="009C7596"/>
    <w:rsid w:val="009E05F5"/>
    <w:rsid w:val="009E62B8"/>
    <w:rsid w:val="00A400D2"/>
    <w:rsid w:val="00A411F2"/>
    <w:rsid w:val="00A4127E"/>
    <w:rsid w:val="00A54C7A"/>
    <w:rsid w:val="00A77293"/>
    <w:rsid w:val="00A87379"/>
    <w:rsid w:val="00A9226E"/>
    <w:rsid w:val="00A94520"/>
    <w:rsid w:val="00A94B2A"/>
    <w:rsid w:val="00AA4255"/>
    <w:rsid w:val="00AC1ADD"/>
    <w:rsid w:val="00AC604D"/>
    <w:rsid w:val="00AE3A2E"/>
    <w:rsid w:val="00AF662F"/>
    <w:rsid w:val="00B01382"/>
    <w:rsid w:val="00B334C2"/>
    <w:rsid w:val="00B43419"/>
    <w:rsid w:val="00B47D8C"/>
    <w:rsid w:val="00B54C10"/>
    <w:rsid w:val="00B57054"/>
    <w:rsid w:val="00B57E5A"/>
    <w:rsid w:val="00B745B4"/>
    <w:rsid w:val="00B86764"/>
    <w:rsid w:val="00BA50E4"/>
    <w:rsid w:val="00BC3B29"/>
    <w:rsid w:val="00BC47CA"/>
    <w:rsid w:val="00BE34C5"/>
    <w:rsid w:val="00C12BD6"/>
    <w:rsid w:val="00C13DE3"/>
    <w:rsid w:val="00C147CC"/>
    <w:rsid w:val="00C41315"/>
    <w:rsid w:val="00C43B8C"/>
    <w:rsid w:val="00C52442"/>
    <w:rsid w:val="00C5341D"/>
    <w:rsid w:val="00C567F6"/>
    <w:rsid w:val="00C76DCE"/>
    <w:rsid w:val="00CA574A"/>
    <w:rsid w:val="00CD04EE"/>
    <w:rsid w:val="00CD7256"/>
    <w:rsid w:val="00CE721E"/>
    <w:rsid w:val="00D02BAB"/>
    <w:rsid w:val="00D206D5"/>
    <w:rsid w:val="00D44D52"/>
    <w:rsid w:val="00D46B99"/>
    <w:rsid w:val="00D51183"/>
    <w:rsid w:val="00D630CA"/>
    <w:rsid w:val="00DA03B8"/>
    <w:rsid w:val="00DA3B8C"/>
    <w:rsid w:val="00DC2BAD"/>
    <w:rsid w:val="00DC2E7B"/>
    <w:rsid w:val="00DD227B"/>
    <w:rsid w:val="00DE00A2"/>
    <w:rsid w:val="00DE1788"/>
    <w:rsid w:val="00DF241F"/>
    <w:rsid w:val="00E22392"/>
    <w:rsid w:val="00E304DC"/>
    <w:rsid w:val="00E37341"/>
    <w:rsid w:val="00E40822"/>
    <w:rsid w:val="00E74F3A"/>
    <w:rsid w:val="00E8089C"/>
    <w:rsid w:val="00EC3C59"/>
    <w:rsid w:val="00EE1AEA"/>
    <w:rsid w:val="00EE545A"/>
    <w:rsid w:val="00F17DBC"/>
    <w:rsid w:val="00F2113D"/>
    <w:rsid w:val="00F234A1"/>
    <w:rsid w:val="00F2375E"/>
    <w:rsid w:val="00F25CFC"/>
    <w:rsid w:val="00F45EAE"/>
    <w:rsid w:val="00F51126"/>
    <w:rsid w:val="00F6322A"/>
    <w:rsid w:val="00F67B1F"/>
    <w:rsid w:val="00F70BA8"/>
    <w:rsid w:val="00F91D5F"/>
    <w:rsid w:val="00FB3AEB"/>
    <w:rsid w:val="00FB611C"/>
    <w:rsid w:val="00FF090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DC4AE43"/>
  <w15:docId w15:val="{9AF63EC6-0921-4443-A17F-93B13FF3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2895"/>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201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13B"/>
  </w:style>
  <w:style w:type="paragraph" w:styleId="Footer">
    <w:name w:val="footer"/>
    <w:basedOn w:val="Normal"/>
    <w:link w:val="FooterChar"/>
    <w:uiPriority w:val="99"/>
    <w:unhideWhenUsed/>
    <w:rsid w:val="00201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13B"/>
  </w:style>
  <w:style w:type="character" w:styleId="Hyperlink">
    <w:name w:val="Hyperlink"/>
    <w:basedOn w:val="DefaultParagraphFont"/>
    <w:uiPriority w:val="99"/>
    <w:unhideWhenUsed/>
    <w:rsid w:val="009E05F5"/>
    <w:rPr>
      <w:color w:val="0563C1" w:themeColor="hyperlink"/>
      <w:u w:val="single"/>
    </w:rPr>
  </w:style>
  <w:style w:type="paragraph" w:styleId="ListParagraph">
    <w:name w:val="List Paragraph"/>
    <w:basedOn w:val="Normal"/>
    <w:uiPriority w:val="34"/>
    <w:qFormat/>
    <w:rsid w:val="00B54C10"/>
    <w:pPr>
      <w:ind w:left="720"/>
      <w:contextualSpacing/>
    </w:pPr>
  </w:style>
  <w:style w:type="paragraph" w:styleId="BalloonText">
    <w:name w:val="Balloon Text"/>
    <w:basedOn w:val="Normal"/>
    <w:link w:val="BalloonTextChar"/>
    <w:uiPriority w:val="99"/>
    <w:semiHidden/>
    <w:unhideWhenUsed/>
    <w:rsid w:val="009C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F5B"/>
    <w:rPr>
      <w:rFonts w:ascii="Tahoma" w:hAnsi="Tahoma" w:cs="Tahoma"/>
      <w:sz w:val="16"/>
      <w:szCs w:val="16"/>
    </w:rPr>
  </w:style>
  <w:style w:type="character" w:styleId="Strong">
    <w:name w:val="Strong"/>
    <w:basedOn w:val="DefaultParagraphFont"/>
    <w:uiPriority w:val="22"/>
    <w:qFormat/>
    <w:rsid w:val="007B552E"/>
    <w:rPr>
      <w:b/>
      <w:bCs/>
    </w:rPr>
  </w:style>
  <w:style w:type="character" w:styleId="Emphasis">
    <w:name w:val="Emphasis"/>
    <w:basedOn w:val="DefaultParagraphFont"/>
    <w:uiPriority w:val="20"/>
    <w:qFormat/>
    <w:rsid w:val="00C52442"/>
    <w:rPr>
      <w:i/>
      <w:iCs/>
    </w:rPr>
  </w:style>
  <w:style w:type="character" w:customStyle="1" w:styleId="UnresolvedMention1">
    <w:name w:val="Unresolved Mention1"/>
    <w:basedOn w:val="DefaultParagraphFont"/>
    <w:uiPriority w:val="99"/>
    <w:semiHidden/>
    <w:unhideWhenUsed/>
    <w:rsid w:val="00613193"/>
    <w:rPr>
      <w:color w:val="605E5C"/>
      <w:shd w:val="clear" w:color="auto" w:fill="E1DFDD"/>
    </w:rPr>
  </w:style>
  <w:style w:type="character" w:customStyle="1" w:styleId="relative">
    <w:name w:val="relative"/>
    <w:basedOn w:val="DefaultParagraphFont"/>
    <w:rsid w:val="00156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343038">
      <w:bodyDiv w:val="1"/>
      <w:marLeft w:val="0"/>
      <w:marRight w:val="0"/>
      <w:marTop w:val="0"/>
      <w:marBottom w:val="0"/>
      <w:divBdr>
        <w:top w:val="none" w:sz="0" w:space="0" w:color="auto"/>
        <w:left w:val="none" w:sz="0" w:space="0" w:color="auto"/>
        <w:bottom w:val="none" w:sz="0" w:space="0" w:color="auto"/>
        <w:right w:val="none" w:sz="0" w:space="0" w:color="auto"/>
      </w:divBdr>
    </w:div>
    <w:div w:id="601914196">
      <w:bodyDiv w:val="1"/>
      <w:marLeft w:val="0"/>
      <w:marRight w:val="0"/>
      <w:marTop w:val="0"/>
      <w:marBottom w:val="0"/>
      <w:divBdr>
        <w:top w:val="none" w:sz="0" w:space="0" w:color="auto"/>
        <w:left w:val="none" w:sz="0" w:space="0" w:color="auto"/>
        <w:bottom w:val="none" w:sz="0" w:space="0" w:color="auto"/>
        <w:right w:val="none" w:sz="0" w:space="0" w:color="auto"/>
      </w:divBdr>
    </w:div>
    <w:div w:id="751388326">
      <w:bodyDiv w:val="1"/>
      <w:marLeft w:val="0"/>
      <w:marRight w:val="0"/>
      <w:marTop w:val="0"/>
      <w:marBottom w:val="0"/>
      <w:divBdr>
        <w:top w:val="none" w:sz="0" w:space="0" w:color="auto"/>
        <w:left w:val="none" w:sz="0" w:space="0" w:color="auto"/>
        <w:bottom w:val="none" w:sz="0" w:space="0" w:color="auto"/>
        <w:right w:val="none" w:sz="0" w:space="0" w:color="auto"/>
      </w:divBdr>
    </w:div>
    <w:div w:id="836385258">
      <w:bodyDiv w:val="1"/>
      <w:marLeft w:val="0"/>
      <w:marRight w:val="0"/>
      <w:marTop w:val="0"/>
      <w:marBottom w:val="0"/>
      <w:divBdr>
        <w:top w:val="none" w:sz="0" w:space="0" w:color="auto"/>
        <w:left w:val="none" w:sz="0" w:space="0" w:color="auto"/>
        <w:bottom w:val="none" w:sz="0" w:space="0" w:color="auto"/>
        <w:right w:val="none" w:sz="0" w:space="0" w:color="auto"/>
      </w:divBdr>
    </w:div>
    <w:div w:id="864559326">
      <w:bodyDiv w:val="1"/>
      <w:marLeft w:val="0"/>
      <w:marRight w:val="0"/>
      <w:marTop w:val="0"/>
      <w:marBottom w:val="0"/>
      <w:divBdr>
        <w:top w:val="none" w:sz="0" w:space="0" w:color="auto"/>
        <w:left w:val="none" w:sz="0" w:space="0" w:color="auto"/>
        <w:bottom w:val="none" w:sz="0" w:space="0" w:color="auto"/>
        <w:right w:val="none" w:sz="0" w:space="0" w:color="auto"/>
      </w:divBdr>
    </w:div>
    <w:div w:id="869728619">
      <w:bodyDiv w:val="1"/>
      <w:marLeft w:val="0"/>
      <w:marRight w:val="0"/>
      <w:marTop w:val="0"/>
      <w:marBottom w:val="0"/>
      <w:divBdr>
        <w:top w:val="none" w:sz="0" w:space="0" w:color="auto"/>
        <w:left w:val="none" w:sz="0" w:space="0" w:color="auto"/>
        <w:bottom w:val="none" w:sz="0" w:space="0" w:color="auto"/>
        <w:right w:val="none" w:sz="0" w:space="0" w:color="auto"/>
      </w:divBdr>
    </w:div>
    <w:div w:id="1184712307">
      <w:bodyDiv w:val="1"/>
      <w:marLeft w:val="0"/>
      <w:marRight w:val="0"/>
      <w:marTop w:val="0"/>
      <w:marBottom w:val="0"/>
      <w:divBdr>
        <w:top w:val="none" w:sz="0" w:space="0" w:color="auto"/>
        <w:left w:val="none" w:sz="0" w:space="0" w:color="auto"/>
        <w:bottom w:val="none" w:sz="0" w:space="0" w:color="auto"/>
        <w:right w:val="none" w:sz="0" w:space="0" w:color="auto"/>
      </w:divBdr>
    </w:div>
    <w:div w:id="1198396387">
      <w:bodyDiv w:val="1"/>
      <w:marLeft w:val="0"/>
      <w:marRight w:val="0"/>
      <w:marTop w:val="0"/>
      <w:marBottom w:val="0"/>
      <w:divBdr>
        <w:top w:val="none" w:sz="0" w:space="0" w:color="auto"/>
        <w:left w:val="none" w:sz="0" w:space="0" w:color="auto"/>
        <w:bottom w:val="none" w:sz="0" w:space="0" w:color="auto"/>
        <w:right w:val="none" w:sz="0" w:space="0" w:color="auto"/>
      </w:divBdr>
    </w:div>
    <w:div w:id="1485851376">
      <w:bodyDiv w:val="1"/>
      <w:marLeft w:val="0"/>
      <w:marRight w:val="0"/>
      <w:marTop w:val="0"/>
      <w:marBottom w:val="0"/>
      <w:divBdr>
        <w:top w:val="none" w:sz="0" w:space="0" w:color="auto"/>
        <w:left w:val="none" w:sz="0" w:space="0" w:color="auto"/>
        <w:bottom w:val="none" w:sz="0" w:space="0" w:color="auto"/>
        <w:right w:val="none" w:sz="0" w:space="0" w:color="auto"/>
      </w:divBdr>
    </w:div>
    <w:div w:id="1518081493">
      <w:bodyDiv w:val="1"/>
      <w:marLeft w:val="0"/>
      <w:marRight w:val="0"/>
      <w:marTop w:val="0"/>
      <w:marBottom w:val="0"/>
      <w:divBdr>
        <w:top w:val="none" w:sz="0" w:space="0" w:color="auto"/>
        <w:left w:val="none" w:sz="0" w:space="0" w:color="auto"/>
        <w:bottom w:val="none" w:sz="0" w:space="0" w:color="auto"/>
        <w:right w:val="none" w:sz="0" w:space="0" w:color="auto"/>
      </w:divBdr>
    </w:div>
    <w:div w:id="1543831684">
      <w:bodyDiv w:val="1"/>
      <w:marLeft w:val="0"/>
      <w:marRight w:val="0"/>
      <w:marTop w:val="0"/>
      <w:marBottom w:val="0"/>
      <w:divBdr>
        <w:top w:val="none" w:sz="0" w:space="0" w:color="auto"/>
        <w:left w:val="none" w:sz="0" w:space="0" w:color="auto"/>
        <w:bottom w:val="none" w:sz="0" w:space="0" w:color="auto"/>
        <w:right w:val="none" w:sz="0" w:space="0" w:color="auto"/>
      </w:divBdr>
    </w:div>
    <w:div w:id="1576433219">
      <w:bodyDiv w:val="1"/>
      <w:marLeft w:val="0"/>
      <w:marRight w:val="0"/>
      <w:marTop w:val="0"/>
      <w:marBottom w:val="0"/>
      <w:divBdr>
        <w:top w:val="none" w:sz="0" w:space="0" w:color="auto"/>
        <w:left w:val="none" w:sz="0" w:space="0" w:color="auto"/>
        <w:bottom w:val="none" w:sz="0" w:space="0" w:color="auto"/>
        <w:right w:val="none" w:sz="0" w:space="0" w:color="auto"/>
      </w:divBdr>
    </w:div>
    <w:div w:id="1909145382">
      <w:bodyDiv w:val="1"/>
      <w:marLeft w:val="0"/>
      <w:marRight w:val="0"/>
      <w:marTop w:val="0"/>
      <w:marBottom w:val="0"/>
      <w:divBdr>
        <w:top w:val="none" w:sz="0" w:space="0" w:color="auto"/>
        <w:left w:val="none" w:sz="0" w:space="0" w:color="auto"/>
        <w:bottom w:val="none" w:sz="0" w:space="0" w:color="auto"/>
        <w:right w:val="none" w:sz="0" w:space="0" w:color="auto"/>
      </w:divBdr>
    </w:div>
    <w:div w:id="1941133694">
      <w:bodyDiv w:val="1"/>
      <w:marLeft w:val="0"/>
      <w:marRight w:val="0"/>
      <w:marTop w:val="0"/>
      <w:marBottom w:val="0"/>
      <w:divBdr>
        <w:top w:val="none" w:sz="0" w:space="0" w:color="auto"/>
        <w:left w:val="none" w:sz="0" w:space="0" w:color="auto"/>
        <w:bottom w:val="none" w:sz="0" w:space="0" w:color="auto"/>
        <w:right w:val="none" w:sz="0" w:space="0" w:color="auto"/>
      </w:divBdr>
    </w:div>
    <w:div w:id="196550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136/esmoopen-2017-00017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2B68D-F0B4-41FA-8377-4A13155B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2713</Words>
  <Characters>15468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GBAA ZULUM</dc:creator>
  <cp:lastModifiedBy>SDI PC New 16</cp:lastModifiedBy>
  <cp:revision>31</cp:revision>
  <dcterms:created xsi:type="dcterms:W3CDTF">2025-06-21T13:13:00Z</dcterms:created>
  <dcterms:modified xsi:type="dcterms:W3CDTF">2025-06-26T09:39:00Z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dfc50879-d501-4eb3-b4ff-018e376d15de</vt:lpwstr>
  </property>
</Properties>
</file>