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1142" w14:textId="42AB7BE5" w:rsidR="00B45F2F" w:rsidRPr="00B45F2F" w:rsidRDefault="00B45F2F" w:rsidP="00B45F2F">
      <w:pPr>
        <w:rPr>
          <w:rFonts w:ascii="Times New Roman" w:hAnsi="Times New Roman" w:cs="Times New Roman"/>
          <w:b/>
          <w:bCs/>
          <w:sz w:val="28"/>
          <w:szCs w:val="28"/>
          <w:u w:val="single"/>
        </w:rPr>
      </w:pPr>
      <w:r w:rsidRPr="00B45F2F">
        <w:rPr>
          <w:rFonts w:ascii="Times New Roman" w:hAnsi="Times New Roman" w:cs="Times New Roman"/>
          <w:b/>
          <w:bCs/>
          <w:sz w:val="28"/>
          <w:szCs w:val="28"/>
          <w:u w:val="single"/>
        </w:rPr>
        <w:t>Systematic Review Article</w:t>
      </w:r>
    </w:p>
    <w:p w14:paraId="00750E71" w14:textId="59D957D2" w:rsidR="001A331E" w:rsidRPr="00F25D96" w:rsidRDefault="001A331E" w:rsidP="00CC63FF">
      <w:pPr>
        <w:rPr>
          <w:rFonts w:ascii="Times New Roman" w:hAnsi="Times New Roman" w:cs="Times New Roman"/>
          <w:b/>
          <w:bCs/>
          <w:sz w:val="28"/>
          <w:szCs w:val="28"/>
        </w:rPr>
      </w:pPr>
      <w:r w:rsidRPr="001F7928">
        <w:rPr>
          <w:rFonts w:ascii="Times New Roman" w:hAnsi="Times New Roman" w:cs="Times New Roman"/>
          <w:b/>
          <w:bCs/>
          <w:sz w:val="28"/>
          <w:szCs w:val="28"/>
          <w:highlight w:val="yellow"/>
        </w:rPr>
        <w:t xml:space="preserve">Substandard and Falsified Medicines in West and Central Africa: A Systematic Review of Prevalence, Detection Methods, and </w:t>
      </w:r>
      <w:bookmarkStart w:id="0" w:name="_Hlk198649296"/>
      <w:r w:rsidRPr="001F7928">
        <w:rPr>
          <w:rFonts w:ascii="Times New Roman" w:hAnsi="Times New Roman" w:cs="Times New Roman"/>
          <w:b/>
          <w:bCs/>
          <w:sz w:val="28"/>
          <w:szCs w:val="28"/>
          <w:highlight w:val="yellow"/>
        </w:rPr>
        <w:t>Regulatory Gaps</w:t>
      </w:r>
    </w:p>
    <w:bookmarkEnd w:id="0"/>
    <w:p w14:paraId="62C1EB8F" w14:textId="092D2E16" w:rsidR="005E396A" w:rsidRPr="00443862" w:rsidRDefault="005E396A" w:rsidP="005E396A">
      <w:pPr>
        <w:rPr>
          <w:rFonts w:ascii="Times New Roman" w:hAnsi="Times New Roman" w:cs="Times New Roman"/>
          <w:b/>
          <w:bCs/>
          <w:sz w:val="32"/>
          <w:szCs w:val="32"/>
        </w:rPr>
      </w:pPr>
      <w:r w:rsidRPr="00443862">
        <w:rPr>
          <w:rFonts w:ascii="Times New Roman" w:hAnsi="Times New Roman" w:cs="Times New Roman"/>
          <w:b/>
          <w:bCs/>
          <w:sz w:val="32"/>
          <w:szCs w:val="32"/>
        </w:rPr>
        <w:t>Abstract</w:t>
      </w:r>
    </w:p>
    <w:p w14:paraId="4476C2F6" w14:textId="3C5CAF01" w:rsidR="005E396A" w:rsidRPr="00443862" w:rsidRDefault="00192146" w:rsidP="005E396A">
      <w:pPr>
        <w:jc w:val="both"/>
        <w:rPr>
          <w:rFonts w:ascii="Times New Roman" w:hAnsi="Times New Roman" w:cs="Times New Roman"/>
          <w:b/>
          <w:bCs/>
        </w:rPr>
      </w:pPr>
      <w:r w:rsidRPr="009F05E5">
        <w:rPr>
          <w:rFonts w:ascii="Times New Roman" w:hAnsi="Times New Roman" w:cs="Times New Roman"/>
          <w:b/>
          <w:bCs/>
          <w:sz w:val="28"/>
          <w:szCs w:val="28"/>
        </w:rPr>
        <w:t>Introduction</w:t>
      </w:r>
      <w:r w:rsidR="005E396A" w:rsidRPr="00443862">
        <w:rPr>
          <w:rFonts w:ascii="Times New Roman" w:hAnsi="Times New Roman" w:cs="Times New Roman"/>
          <w:b/>
          <w:bCs/>
        </w:rPr>
        <w:t>:</w:t>
      </w:r>
    </w:p>
    <w:p w14:paraId="1B22346E" w14:textId="28B0B4AC"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Substandard, falsified, unlicensed, and unregistered medicines </w:t>
      </w:r>
      <w:r w:rsidR="00B2308C">
        <w:rPr>
          <w:rFonts w:ascii="Times New Roman" w:hAnsi="Times New Roman" w:cs="Times New Roman"/>
        </w:rPr>
        <w:t>pose a significant threat to public health, particularly in West and Central Africa, where weak regulatory frameworks and informal pharmaceutical markets facilitate</w:t>
      </w:r>
      <w:r w:rsidRPr="005E396A">
        <w:rPr>
          <w:rFonts w:ascii="Times New Roman" w:hAnsi="Times New Roman" w:cs="Times New Roman"/>
        </w:rPr>
        <w:t xml:space="preserve"> their widespread distribution. This systematic review assesses the prevalence, dosage forms, analytical techniques, and regulatory challenges associated with poor-quality medicines in the</w:t>
      </w:r>
      <w:r w:rsidR="00192146">
        <w:rPr>
          <w:rFonts w:ascii="Times New Roman" w:hAnsi="Times New Roman" w:cs="Times New Roman"/>
        </w:rPr>
        <w:t xml:space="preserve"> </w:t>
      </w:r>
      <w:r w:rsidR="00443862">
        <w:rPr>
          <w:rFonts w:ascii="Times New Roman" w:hAnsi="Times New Roman" w:cs="Times New Roman"/>
        </w:rPr>
        <w:t>West and C</w:t>
      </w:r>
      <w:r w:rsidR="00192146">
        <w:rPr>
          <w:rFonts w:ascii="Times New Roman" w:hAnsi="Times New Roman" w:cs="Times New Roman"/>
        </w:rPr>
        <w:t xml:space="preserve">entral </w:t>
      </w:r>
      <w:r w:rsidR="00192146" w:rsidRPr="005E396A">
        <w:rPr>
          <w:rFonts w:ascii="Times New Roman" w:hAnsi="Times New Roman" w:cs="Times New Roman"/>
        </w:rPr>
        <w:t>African</w:t>
      </w:r>
      <w:r w:rsidR="00192146">
        <w:rPr>
          <w:rFonts w:ascii="Times New Roman" w:hAnsi="Times New Roman" w:cs="Times New Roman"/>
        </w:rPr>
        <w:t xml:space="preserve"> sub-</w:t>
      </w:r>
      <w:r w:rsidRPr="005E396A">
        <w:rPr>
          <w:rFonts w:ascii="Times New Roman" w:hAnsi="Times New Roman" w:cs="Times New Roman"/>
        </w:rPr>
        <w:t>region.</w:t>
      </w:r>
    </w:p>
    <w:p w14:paraId="0A422A5E" w14:textId="77777777" w:rsidR="005E396A" w:rsidRPr="009F05E5" w:rsidRDefault="005E396A" w:rsidP="005E396A">
      <w:pPr>
        <w:jc w:val="both"/>
        <w:rPr>
          <w:rFonts w:ascii="Times New Roman" w:hAnsi="Times New Roman" w:cs="Times New Roman"/>
          <w:b/>
          <w:bCs/>
          <w:sz w:val="28"/>
          <w:szCs w:val="28"/>
        </w:rPr>
      </w:pPr>
      <w:r w:rsidRPr="009F05E5">
        <w:rPr>
          <w:rFonts w:ascii="Times New Roman" w:hAnsi="Times New Roman" w:cs="Times New Roman"/>
          <w:b/>
          <w:bCs/>
          <w:sz w:val="28"/>
          <w:szCs w:val="28"/>
        </w:rPr>
        <w:t>Methods:</w:t>
      </w:r>
    </w:p>
    <w:p w14:paraId="276019CA" w14:textId="5A47F8EE"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A systematic review was conducted </w:t>
      </w:r>
      <w:r w:rsidR="00B2308C">
        <w:rPr>
          <w:rFonts w:ascii="Times New Roman" w:hAnsi="Times New Roman" w:cs="Times New Roman"/>
        </w:rPr>
        <w:t>in accordance with</w:t>
      </w:r>
      <w:r w:rsidRPr="005E396A">
        <w:rPr>
          <w:rFonts w:ascii="Times New Roman" w:hAnsi="Times New Roman" w:cs="Times New Roman"/>
        </w:rPr>
        <w:t xml:space="preserve"> the Medicine Quality Assessment Reporting Guidelines (MEDQUARG). A </w:t>
      </w:r>
      <w:r w:rsidR="008B111C">
        <w:rPr>
          <w:rFonts w:ascii="Times New Roman" w:hAnsi="Times New Roman" w:cs="Times New Roman"/>
        </w:rPr>
        <w:t>Medlin</w:t>
      </w:r>
      <w:r w:rsidR="00670445">
        <w:rPr>
          <w:rFonts w:ascii="Times New Roman" w:hAnsi="Times New Roman" w:cs="Times New Roman"/>
        </w:rPr>
        <w:t>e</w:t>
      </w:r>
      <w:r w:rsidR="008B111C">
        <w:rPr>
          <w:rFonts w:ascii="Times New Roman" w:hAnsi="Times New Roman" w:cs="Times New Roman"/>
        </w:rPr>
        <w:t>, Embase</w:t>
      </w:r>
      <w:r w:rsidR="00314FC0">
        <w:rPr>
          <w:rFonts w:ascii="Times New Roman" w:hAnsi="Times New Roman" w:cs="Times New Roman"/>
        </w:rPr>
        <w:t>, and PubMed search identified 467 articles published between January 2015 and December 2024. After abstract and title screening and full-text assessment, 17 studies met the inclusion criteria</w:t>
      </w:r>
      <w:r w:rsidRPr="005E396A">
        <w:rPr>
          <w:rFonts w:ascii="Times New Roman" w:hAnsi="Times New Roman" w:cs="Times New Roman"/>
        </w:rPr>
        <w:t>. Studies were evaluated based on methodological quality, sampling techniques, and analytical approaches</w:t>
      </w:r>
      <w:r>
        <w:rPr>
          <w:rFonts w:ascii="Times New Roman" w:hAnsi="Times New Roman" w:cs="Times New Roman"/>
        </w:rPr>
        <w:t>.</w:t>
      </w:r>
    </w:p>
    <w:p w14:paraId="2CCA125B" w14:textId="77777777" w:rsidR="005E396A" w:rsidRPr="009F05E5" w:rsidRDefault="005E396A" w:rsidP="005E396A">
      <w:pPr>
        <w:jc w:val="both"/>
        <w:rPr>
          <w:rFonts w:ascii="Times New Roman" w:hAnsi="Times New Roman" w:cs="Times New Roman"/>
          <w:b/>
          <w:bCs/>
          <w:sz w:val="28"/>
          <w:szCs w:val="28"/>
        </w:rPr>
      </w:pPr>
      <w:r w:rsidRPr="009F05E5">
        <w:rPr>
          <w:rFonts w:ascii="Times New Roman" w:hAnsi="Times New Roman" w:cs="Times New Roman"/>
          <w:b/>
          <w:bCs/>
          <w:sz w:val="28"/>
          <w:szCs w:val="28"/>
        </w:rPr>
        <w:t>Results:</w:t>
      </w:r>
    </w:p>
    <w:p w14:paraId="5F2EFAD5" w14:textId="788634F4" w:rsidR="005E396A" w:rsidRPr="00D57BE0" w:rsidRDefault="00670445" w:rsidP="005E396A">
      <w:pPr>
        <w:jc w:val="both"/>
        <w:rPr>
          <w:rFonts w:ascii="Times New Roman" w:hAnsi="Times New Roman" w:cs="Times New Roman"/>
        </w:rPr>
      </w:pPr>
      <w:r w:rsidRPr="00670445">
        <w:rPr>
          <w:rFonts w:ascii="Times New Roman" w:hAnsi="Times New Roman" w:cs="Times New Roman"/>
        </w:rPr>
        <w:t xml:space="preserve">The median prevalence of substandard </w:t>
      </w:r>
      <w:r>
        <w:rPr>
          <w:rFonts w:ascii="Times New Roman" w:hAnsi="Times New Roman" w:cs="Times New Roman"/>
        </w:rPr>
        <w:t>a</w:t>
      </w:r>
      <w:r w:rsidRPr="00670445">
        <w:rPr>
          <w:rFonts w:ascii="Times New Roman" w:hAnsi="Times New Roman" w:cs="Times New Roman"/>
        </w:rPr>
        <w:t xml:space="preserve">nd falsified medicines across the 17 studies is 26.9%, </w:t>
      </w:r>
      <w:r w:rsidR="00443862">
        <w:rPr>
          <w:rFonts w:ascii="Times New Roman" w:hAnsi="Times New Roman" w:cs="Times New Roman"/>
        </w:rPr>
        <w:t>ranging</w:t>
      </w:r>
      <w:r w:rsidRPr="00670445">
        <w:rPr>
          <w:rFonts w:ascii="Times New Roman" w:hAnsi="Times New Roman" w:cs="Times New Roman"/>
        </w:rPr>
        <w:t xml:space="preserve"> from </w:t>
      </w:r>
      <w:r w:rsidR="00ED175A">
        <w:rPr>
          <w:rFonts w:ascii="Times New Roman" w:hAnsi="Times New Roman" w:cs="Times New Roman"/>
        </w:rPr>
        <w:t xml:space="preserve">0.5 </w:t>
      </w:r>
      <w:r w:rsidRPr="00670445">
        <w:rPr>
          <w:rFonts w:ascii="Times New Roman" w:hAnsi="Times New Roman" w:cs="Times New Roman"/>
        </w:rPr>
        <w:t>% to 74.2%</w:t>
      </w:r>
      <w:r w:rsidR="00ED175A">
        <w:rPr>
          <w:rFonts w:ascii="Times New Roman" w:hAnsi="Times New Roman" w:cs="Times New Roman"/>
        </w:rPr>
        <w:t xml:space="preserve">. </w:t>
      </w:r>
      <w:r w:rsidR="005E396A" w:rsidRPr="005E396A">
        <w:rPr>
          <w:rFonts w:ascii="Times New Roman" w:hAnsi="Times New Roman" w:cs="Times New Roman"/>
        </w:rPr>
        <w:t xml:space="preserve">The prevalence of substandard and falsified (SF) medicines was significantly higher in informal markets (up to 74.2%) compared to regulated pharmaceutical outlets (as low as </w:t>
      </w:r>
      <w:r w:rsidR="00544E72">
        <w:rPr>
          <w:rFonts w:ascii="Times New Roman" w:hAnsi="Times New Roman" w:cs="Times New Roman"/>
        </w:rPr>
        <w:t xml:space="preserve">0.5 </w:t>
      </w:r>
      <w:r w:rsidR="005E396A" w:rsidRPr="005E396A">
        <w:rPr>
          <w:rFonts w:ascii="Times New Roman" w:hAnsi="Times New Roman" w:cs="Times New Roman"/>
        </w:rPr>
        <w:t>%).</w:t>
      </w:r>
      <w:r>
        <w:rPr>
          <w:rFonts w:ascii="Times New Roman" w:hAnsi="Times New Roman" w:cs="Times New Roman"/>
        </w:rPr>
        <w:t xml:space="preserve"> </w:t>
      </w:r>
      <w:r w:rsidR="00B2308C">
        <w:rPr>
          <w:rFonts w:ascii="Times New Roman" w:hAnsi="Times New Roman" w:cs="Times New Roman"/>
        </w:rPr>
        <w:t>Tablet and capsule formulations were the most frequently analyzed dosage forms, particularly antimalarials, antibiotics, and maternal health medicines, with high failure rates in Active Pharmaceutical Ingredient</w:t>
      </w:r>
      <w:r w:rsidR="00192146">
        <w:rPr>
          <w:rFonts w:ascii="Times New Roman" w:hAnsi="Times New Roman" w:cs="Times New Roman"/>
        </w:rPr>
        <w:t xml:space="preserve"> (</w:t>
      </w:r>
      <w:r w:rsidR="005E396A" w:rsidRPr="005E396A">
        <w:rPr>
          <w:rFonts w:ascii="Times New Roman" w:hAnsi="Times New Roman" w:cs="Times New Roman"/>
        </w:rPr>
        <w:t>API</w:t>
      </w:r>
      <w:r w:rsidR="00192146">
        <w:rPr>
          <w:rFonts w:ascii="Times New Roman" w:hAnsi="Times New Roman" w:cs="Times New Roman"/>
        </w:rPr>
        <w:t>)</w:t>
      </w:r>
      <w:r w:rsidR="005E396A" w:rsidRPr="005E396A">
        <w:rPr>
          <w:rFonts w:ascii="Times New Roman" w:hAnsi="Times New Roman" w:cs="Times New Roman"/>
        </w:rPr>
        <w:t xml:space="preserve"> content and dissolution tests. </w:t>
      </w:r>
      <w:r w:rsidR="00314FC0">
        <w:rPr>
          <w:rFonts w:ascii="Times New Roman" w:hAnsi="Times New Roman" w:cs="Times New Roman"/>
        </w:rPr>
        <w:t xml:space="preserve">Despite their lower sensitivity, </w:t>
      </w:r>
      <w:r w:rsidR="00443862">
        <w:rPr>
          <w:rFonts w:ascii="Times New Roman" w:hAnsi="Times New Roman" w:cs="Times New Roman"/>
        </w:rPr>
        <w:t>high-performance liquid chromatography (HPLC) emerged as the most reliable analytical technique</w:t>
      </w:r>
      <w:r w:rsidR="005A5DF9">
        <w:rPr>
          <w:rFonts w:ascii="Times New Roman" w:hAnsi="Times New Roman" w:cs="Times New Roman"/>
        </w:rPr>
        <w:t>. In contrast,</w:t>
      </w:r>
      <w:r w:rsidR="00443862">
        <w:rPr>
          <w:rFonts w:ascii="Times New Roman" w:hAnsi="Times New Roman" w:cs="Times New Roman"/>
        </w:rPr>
        <w:t xml:space="preserve"> thin-layer</w:t>
      </w:r>
      <w:r w:rsidR="00CD3AF6">
        <w:rPr>
          <w:rFonts w:ascii="Times New Roman" w:hAnsi="Times New Roman" w:cs="Times New Roman"/>
        </w:rPr>
        <w:t xml:space="preserve"> chromatography (</w:t>
      </w:r>
      <w:r w:rsidR="00314FC0">
        <w:rPr>
          <w:rFonts w:ascii="Times New Roman" w:hAnsi="Times New Roman" w:cs="Times New Roman"/>
        </w:rPr>
        <w:t>TLC</w:t>
      </w:r>
      <w:r w:rsidR="00CD3AF6">
        <w:rPr>
          <w:rFonts w:ascii="Times New Roman" w:hAnsi="Times New Roman" w:cs="Times New Roman"/>
        </w:rPr>
        <w:t>)</w:t>
      </w:r>
      <w:r w:rsidR="00314FC0">
        <w:rPr>
          <w:rFonts w:ascii="Times New Roman" w:hAnsi="Times New Roman" w:cs="Times New Roman"/>
        </w:rPr>
        <w:t xml:space="preserve"> and Minilab screening were widely used in resource-limited settings</w:t>
      </w:r>
      <w:r w:rsidR="005E396A" w:rsidRPr="005E396A">
        <w:rPr>
          <w:rFonts w:ascii="Times New Roman" w:hAnsi="Times New Roman" w:cs="Times New Roman"/>
        </w:rPr>
        <w:t xml:space="preserve">. </w:t>
      </w:r>
      <w:bookmarkStart w:id="1" w:name="_Hlk196495994"/>
      <w:r w:rsidR="00D57BE0">
        <w:rPr>
          <w:rFonts w:ascii="Times New Roman" w:hAnsi="Times New Roman" w:cs="Times New Roman"/>
        </w:rPr>
        <w:t>Significant</w:t>
      </w:r>
      <w:r w:rsidR="00D57BE0" w:rsidRPr="00D57BE0">
        <w:rPr>
          <w:rFonts w:ascii="Times New Roman" w:hAnsi="Times New Roman" w:cs="Times New Roman"/>
        </w:rPr>
        <w:t xml:space="preserve"> challenges persist due to weak regulatory enforcement, inadequate supply chain monitoring, and insufficient post-market surveillance, </w:t>
      </w:r>
      <w:r w:rsidR="00B2308C">
        <w:rPr>
          <w:rFonts w:ascii="Times New Roman" w:hAnsi="Times New Roman" w:cs="Times New Roman"/>
        </w:rPr>
        <w:t>resulting in substantial</w:t>
      </w:r>
      <w:r w:rsidR="00D57BE0" w:rsidRPr="00D57BE0">
        <w:rPr>
          <w:rFonts w:ascii="Times New Roman" w:hAnsi="Times New Roman" w:cs="Times New Roman"/>
        </w:rPr>
        <w:t xml:space="preserve"> disparities in regulatory capacity across various </w:t>
      </w:r>
      <w:r w:rsidR="00D57BE0">
        <w:rPr>
          <w:rFonts w:ascii="Times New Roman" w:hAnsi="Times New Roman" w:cs="Times New Roman"/>
        </w:rPr>
        <w:t>West and Central African countries</w:t>
      </w:r>
      <w:r w:rsidR="005E396A" w:rsidRPr="005E396A">
        <w:rPr>
          <w:rFonts w:ascii="Times New Roman" w:hAnsi="Times New Roman" w:cs="Times New Roman"/>
        </w:rPr>
        <w:t>.</w:t>
      </w:r>
    </w:p>
    <w:bookmarkEnd w:id="1"/>
    <w:p w14:paraId="2859AC0D" w14:textId="77777777" w:rsidR="005E396A" w:rsidRPr="00EF21B0" w:rsidRDefault="005E396A" w:rsidP="005E396A">
      <w:pPr>
        <w:jc w:val="both"/>
        <w:rPr>
          <w:rFonts w:ascii="Times New Roman" w:hAnsi="Times New Roman" w:cs="Times New Roman"/>
          <w:b/>
          <w:bCs/>
          <w:sz w:val="28"/>
          <w:szCs w:val="28"/>
        </w:rPr>
      </w:pPr>
      <w:r w:rsidRPr="00EF21B0">
        <w:rPr>
          <w:rFonts w:ascii="Times New Roman" w:hAnsi="Times New Roman" w:cs="Times New Roman"/>
          <w:b/>
          <w:bCs/>
          <w:sz w:val="28"/>
          <w:szCs w:val="28"/>
        </w:rPr>
        <w:t>Conclusions:</w:t>
      </w:r>
    </w:p>
    <w:p w14:paraId="132A2D11" w14:textId="6E71C37B"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This review </w:t>
      </w:r>
      <w:r w:rsidR="005F3679">
        <w:rPr>
          <w:rFonts w:ascii="Times New Roman" w:hAnsi="Times New Roman" w:cs="Times New Roman"/>
        </w:rPr>
        <w:t>underscores the urgent need for harmonized pharmacovigilance systems, stricter regulatory enforcement, and enhanced</w:t>
      </w:r>
      <w:r w:rsidR="00B2308C">
        <w:rPr>
          <w:rFonts w:ascii="Times New Roman" w:hAnsi="Times New Roman" w:cs="Times New Roman"/>
        </w:rPr>
        <w:t xml:space="preserve"> access to advanced screening technologies to combat the circulation of substandard and falsified (SF)</w:t>
      </w:r>
      <w:r w:rsidRPr="005E396A">
        <w:rPr>
          <w:rFonts w:ascii="Times New Roman" w:hAnsi="Times New Roman" w:cs="Times New Roman"/>
        </w:rPr>
        <w:t xml:space="preserve"> medicines in West and Central Africa. Strengthening collaborations between governments, regulatory agencies, and global health organizations will </w:t>
      </w:r>
      <w:r w:rsidR="005A5DF9">
        <w:rPr>
          <w:rFonts w:ascii="Times New Roman" w:hAnsi="Times New Roman" w:cs="Times New Roman"/>
        </w:rPr>
        <w:lastRenderedPageBreak/>
        <w:t xml:space="preserve">ensure the integrity of medicine quality, patient safety, and the pharmaceutical supply chain </w:t>
      </w:r>
      <w:r w:rsidRPr="005E396A">
        <w:rPr>
          <w:rFonts w:ascii="Times New Roman" w:hAnsi="Times New Roman" w:cs="Times New Roman"/>
        </w:rPr>
        <w:t xml:space="preserve">in the </w:t>
      </w:r>
      <w:r w:rsidR="005A5DF9">
        <w:rPr>
          <w:rFonts w:ascii="Times New Roman" w:hAnsi="Times New Roman" w:cs="Times New Roman"/>
        </w:rPr>
        <w:t>subr</w:t>
      </w:r>
      <w:r w:rsidRPr="005E396A">
        <w:rPr>
          <w:rFonts w:ascii="Times New Roman" w:hAnsi="Times New Roman" w:cs="Times New Roman"/>
        </w:rPr>
        <w:t>egion.</w:t>
      </w:r>
    </w:p>
    <w:p w14:paraId="540F9D72" w14:textId="77777777" w:rsidR="005E396A" w:rsidRPr="001D75F9" w:rsidRDefault="005E396A" w:rsidP="005E396A">
      <w:pPr>
        <w:jc w:val="both"/>
        <w:rPr>
          <w:rFonts w:ascii="Times New Roman" w:hAnsi="Times New Roman" w:cs="Times New Roman"/>
          <w:b/>
          <w:bCs/>
        </w:rPr>
      </w:pPr>
      <w:r w:rsidRPr="001D75F9">
        <w:rPr>
          <w:rFonts w:ascii="Times New Roman" w:hAnsi="Times New Roman" w:cs="Times New Roman"/>
          <w:b/>
          <w:bCs/>
        </w:rPr>
        <w:t>Keywords:</w:t>
      </w:r>
    </w:p>
    <w:p w14:paraId="043A1D25" w14:textId="58270EFE" w:rsidR="005E396A" w:rsidRPr="005B4E79" w:rsidRDefault="005E396A" w:rsidP="005B4E79">
      <w:pPr>
        <w:jc w:val="both"/>
        <w:rPr>
          <w:rFonts w:ascii="Times New Roman" w:hAnsi="Times New Roman" w:cs="Times New Roman"/>
        </w:rPr>
      </w:pPr>
      <w:r w:rsidRPr="005E396A">
        <w:rPr>
          <w:rFonts w:ascii="Times New Roman" w:hAnsi="Times New Roman" w:cs="Times New Roman"/>
        </w:rPr>
        <w:t xml:space="preserve">Substandard medicines, falsified medicines, pharmaceutical quality, regulatory enforcement, analytical techniques, West Africa, Central Africa, </w:t>
      </w:r>
      <w:r w:rsidR="007E13E3" w:rsidRPr="005E396A">
        <w:rPr>
          <w:rFonts w:ascii="Times New Roman" w:hAnsi="Times New Roman" w:cs="Times New Roman"/>
        </w:rPr>
        <w:t>pharmacovigilance</w:t>
      </w:r>
    </w:p>
    <w:p w14:paraId="3DED4189" w14:textId="0D11F03D" w:rsidR="00D459F7" w:rsidRPr="00EF21B0" w:rsidRDefault="00D459F7" w:rsidP="00D459F7">
      <w:pPr>
        <w:rPr>
          <w:rFonts w:ascii="Times New Roman" w:hAnsi="Times New Roman" w:cs="Times New Roman"/>
          <w:b/>
          <w:bCs/>
          <w:sz w:val="28"/>
          <w:szCs w:val="28"/>
        </w:rPr>
      </w:pPr>
      <w:r w:rsidRPr="00EF21B0">
        <w:rPr>
          <w:rFonts w:ascii="Times New Roman" w:hAnsi="Times New Roman" w:cs="Times New Roman"/>
          <w:b/>
          <w:bCs/>
          <w:sz w:val="28"/>
          <w:szCs w:val="28"/>
        </w:rPr>
        <w:t>Introduction</w:t>
      </w:r>
    </w:p>
    <w:p w14:paraId="74693019" w14:textId="4451603A" w:rsidR="00A62388" w:rsidRPr="00A62388" w:rsidRDefault="00A62388" w:rsidP="00A62388">
      <w:pPr>
        <w:jc w:val="both"/>
        <w:rPr>
          <w:rFonts w:ascii="Times New Roman" w:hAnsi="Times New Roman" w:cs="Times New Roman"/>
        </w:rPr>
      </w:pPr>
      <w:r w:rsidRPr="00A62388">
        <w:rPr>
          <w:rFonts w:ascii="Times New Roman" w:hAnsi="Times New Roman" w:cs="Times New Roman"/>
        </w:rPr>
        <w:t>The proliferation of substandard, falsified, unlicensed, and unregistered pharmaceuticals presents a formidable public health challenge, particularly in low- and middle-income countries (LMICs)</w:t>
      </w:r>
      <w:r w:rsidR="00AD079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"/>
          <w:id w:val="1902021873"/>
          <w:placeholder>
            <w:docPart w:val="DefaultPlaceholder_-1854013440"/>
          </w:placeholder>
        </w:sdtPr>
        <w:sdtEndPr/>
        <w:sdtContent>
          <w:r w:rsidR="008D7B7A" w:rsidRPr="008D7B7A">
            <w:rPr>
              <w:rFonts w:ascii="Times New Roman" w:hAnsi="Times New Roman" w:cs="Times New Roman"/>
              <w:color w:val="000000"/>
            </w:rPr>
            <w:t>(1)</w:t>
          </w:r>
        </w:sdtContent>
      </w:sdt>
      <w:r w:rsidRPr="00A62388">
        <w:rPr>
          <w:rFonts w:ascii="Times New Roman" w:hAnsi="Times New Roman" w:cs="Times New Roman"/>
        </w:rPr>
        <w:t xml:space="preserve">. The World Health Organization (WHO) estimates that approximately 10.5% of medicinal products circulating within LMICs fail to meet requisite </w:t>
      </w:r>
      <w:r w:rsidR="007E13E3" w:rsidRPr="00A62388">
        <w:rPr>
          <w:rFonts w:ascii="Times New Roman" w:hAnsi="Times New Roman" w:cs="Times New Roman"/>
        </w:rPr>
        <w:t>pharmacopoeia</w:t>
      </w:r>
      <w:r w:rsidRPr="00A62388">
        <w:rPr>
          <w:rFonts w:ascii="Times New Roman" w:hAnsi="Times New Roman" w:cs="Times New Roman"/>
        </w:rPr>
        <w:t xml:space="preserve"> standards, thereby contributing to suboptimal therapeutic outcomes, escalating antimicrobial resistance, and avoidable morbidity and mortality</w:t>
      </w:r>
      <w:r w:rsidR="00AD079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"/>
          <w:id w:val="1901172203"/>
          <w:placeholder>
            <w:docPart w:val="DefaultPlaceholder_-1854013440"/>
          </w:placeholder>
        </w:sdtPr>
        <w:sdtEndPr/>
        <w:sdtContent>
          <w:r w:rsidR="008D7B7A" w:rsidRPr="008D7B7A">
            <w:rPr>
              <w:rFonts w:ascii="Times New Roman" w:hAnsi="Times New Roman" w:cs="Times New Roman"/>
              <w:color w:val="000000"/>
            </w:rPr>
            <w:t>(2)</w:t>
          </w:r>
        </w:sdtContent>
      </w:sdt>
      <w:r w:rsidR="003F5C35">
        <w:rPr>
          <w:rFonts w:ascii="Times New Roman" w:hAnsi="Times New Roman" w:cs="Times New Roman"/>
        </w:rPr>
        <w:t xml:space="preserve">. </w:t>
      </w:r>
      <w:r w:rsidRPr="00A62388">
        <w:rPr>
          <w:rFonts w:ascii="Times New Roman" w:hAnsi="Times New Roman" w:cs="Times New Roman"/>
        </w:rPr>
        <w:t>Epidemiological investigations conducted in West and Central Africa have consistently demonstrated alarmingly high prevalence rates of substandard and falsified (SF) medicines, with notable concerns in antimalarials, antibiotics, and maternal health pharmacotherapies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"/>
          <w:id w:val="394479864"/>
          <w:placeholder>
            <w:docPart w:val="DefaultPlaceholder_-1854013440"/>
          </w:placeholder>
        </w:sdtPr>
        <w:sdtEndPr/>
        <w:sdtContent>
          <w:r w:rsidR="008D7B7A" w:rsidRPr="008D7B7A">
            <w:rPr>
              <w:rFonts w:ascii="Times New Roman" w:hAnsi="Times New Roman" w:cs="Times New Roman"/>
              <w:color w:val="000000"/>
            </w:rPr>
            <w:t>(3–5)</w:t>
          </w:r>
        </w:sdtContent>
      </w:sdt>
      <w:r w:rsidR="003F5C35">
        <w:rPr>
          <w:rFonts w:ascii="Times New Roman" w:hAnsi="Times New Roman" w:cs="Times New Roman"/>
        </w:rPr>
        <w:t>.</w:t>
      </w:r>
      <w:r w:rsidRPr="00A62388">
        <w:rPr>
          <w:rFonts w:ascii="Times New Roman" w:hAnsi="Times New Roman" w:cs="Times New Roman"/>
        </w:rPr>
        <w:t xml:space="preserve"> Despite ongoing regulatory initiatives, the persistent proliferation of informal pharmaceutical markets exacerbates this issue, undermining the integrity of healthcare delivery systems and exacerbating the burden on national health infrastructures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
          <w:id w:val="1983963818"/>
          <w:placeholder>
            <w:docPart w:val="DefaultPlaceholder_-1854013440"/>
          </w:placeholder>
        </w:sdtPr>
        <w:sdtEndPr/>
        <w:sdtContent>
          <w:r w:rsidR="008D7B7A" w:rsidRPr="008D7B7A">
            <w:rPr>
              <w:rFonts w:ascii="Times New Roman" w:hAnsi="Times New Roman" w:cs="Times New Roman"/>
              <w:color w:val="000000"/>
            </w:rPr>
            <w:t>(1,3)</w:t>
          </w:r>
        </w:sdtContent>
      </w:sdt>
      <w:r w:rsidR="00482951">
        <w:rPr>
          <w:rFonts w:ascii="Times New Roman" w:hAnsi="Times New Roman" w:cs="Times New Roman"/>
        </w:rPr>
        <w:t>.</w:t>
      </w:r>
    </w:p>
    <w:p w14:paraId="02672D6A" w14:textId="29B1E21A" w:rsidR="00A62388" w:rsidRPr="00A62388" w:rsidRDefault="00A62388" w:rsidP="00A62388">
      <w:pPr>
        <w:jc w:val="both"/>
        <w:rPr>
          <w:rFonts w:ascii="Times New Roman" w:hAnsi="Times New Roman" w:cs="Times New Roman"/>
        </w:rPr>
      </w:pPr>
      <w:r w:rsidRPr="00A62388">
        <w:rPr>
          <w:rFonts w:ascii="Times New Roman" w:hAnsi="Times New Roman" w:cs="Times New Roman"/>
        </w:rPr>
        <w:t>A critical limitation of existing literature is the paucity of comprehensive, region-wide analyses evaluating SF medicine prevalence in West and Central Africa. The methodological heterogeneity inherent in many studies significantly impedes inter-country comparability, thereby obstructing the formulation of cohesive regulatory and policy-driven interventions</w:t>
      </w:r>
      <w:r w:rsidR="00A83C9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XX0="/>
          <w:id w:val="-830906870"/>
          <w:placeholder>
            <w:docPart w:val="DefaultPlaceholder_-1854013440"/>
          </w:placeholder>
        </w:sdtPr>
        <w:sdtEndPr/>
        <w:sdtContent>
          <w:r w:rsidR="008D7B7A" w:rsidRPr="008D7B7A">
            <w:rPr>
              <w:rFonts w:ascii="Times New Roman" w:hAnsi="Times New Roman" w:cs="Times New Roman"/>
              <w:color w:val="000000"/>
            </w:rPr>
            <w:t>(6,7)</w:t>
          </w:r>
        </w:sdtContent>
      </w:sdt>
      <w:r w:rsidRPr="00A62388">
        <w:rPr>
          <w:rFonts w:ascii="Times New Roman" w:hAnsi="Times New Roman" w:cs="Times New Roman"/>
        </w:rPr>
        <w:t>. Furthermore, while multiple analytical methodologies are employed to detect SF medicines, there remains a dearth of robust, comparative evaluations assessing the relative efficacy of these quality control techniques, particularly in resource-constrained settings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V19"/>
          <w:id w:val="-139891761"/>
          <w:placeholder>
            <w:docPart w:val="DefaultPlaceholder_-1854013440"/>
          </w:placeholder>
        </w:sdtPr>
        <w:sdtEndPr/>
        <w:sdtContent>
          <w:r w:rsidR="008D7B7A" w:rsidRPr="008D7B7A">
            <w:rPr>
              <w:rFonts w:ascii="Times New Roman" w:hAnsi="Times New Roman" w:cs="Times New Roman"/>
              <w:color w:val="000000"/>
            </w:rPr>
            <w:t>(8–10)</w:t>
          </w:r>
        </w:sdtContent>
      </w:sdt>
      <w:r w:rsidRPr="00A62388">
        <w:rPr>
          <w:rFonts w:ascii="Times New Roman" w:hAnsi="Times New Roman" w:cs="Times New Roman"/>
        </w:rPr>
        <w:t>. Consequently, the absence of standardized protocols for surveillance and enforcement continues to pose a significant impediment to effective pharmaceutical governance</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BjMzljMTktNjZjMi00MDVlLWE4M2YtY2VjYzA4MDdkY2Y2IiwicHJvcGVydGllcyI6eyJub3RlSW5kZXgiOjB9LCJpc0VkaXRlZCI6ZmFsc2UsIm1hbnVhbE92ZXJyaWRlIjp7ImlzTWFudWFsbHlPdmVycmlkZGVuIjpmYWxzZSwiY2l0ZXByb2NUZXh0IjoiKDcsMTEsMTIpIiwibWFudWFsT3ZlcnJpZGVUZXh0IjoiIn0sImNpdGF0aW9uSXRlbXMiOlt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"/>
          <w:id w:val="-1370143398"/>
          <w:placeholder>
            <w:docPart w:val="DefaultPlaceholder_-1854013440"/>
          </w:placeholder>
        </w:sdtPr>
        <w:sdtEndPr/>
        <w:sdtContent>
          <w:r w:rsidR="008D7B7A" w:rsidRPr="008D7B7A">
            <w:rPr>
              <w:rFonts w:ascii="Times New Roman" w:hAnsi="Times New Roman" w:cs="Times New Roman"/>
              <w:color w:val="000000"/>
            </w:rPr>
            <w:t>(7,11,12)</w:t>
          </w:r>
        </w:sdtContent>
      </w:sdt>
      <w:r w:rsidRPr="00A62388">
        <w:rPr>
          <w:rFonts w:ascii="Times New Roman" w:hAnsi="Times New Roman" w:cs="Times New Roman"/>
        </w:rPr>
        <w:t>.</w:t>
      </w:r>
    </w:p>
    <w:p w14:paraId="4B45F893" w14:textId="6B62CE08" w:rsidR="00A62388" w:rsidRPr="00A62388" w:rsidRDefault="007E13E3" w:rsidP="00A62388">
      <w:pPr>
        <w:jc w:val="both"/>
        <w:rPr>
          <w:rFonts w:ascii="Times New Roman" w:hAnsi="Times New Roman" w:cs="Times New Roman"/>
        </w:rPr>
      </w:pPr>
      <w:r w:rsidRPr="00A62388">
        <w:rPr>
          <w:rFonts w:ascii="Times New Roman" w:hAnsi="Times New Roman" w:cs="Times New Roman"/>
        </w:rPr>
        <w:t>Considering</w:t>
      </w:r>
      <w:r w:rsidR="00A62388" w:rsidRPr="00A62388">
        <w:rPr>
          <w:rFonts w:ascii="Times New Roman" w:hAnsi="Times New Roman" w:cs="Times New Roman"/>
        </w:rPr>
        <w:t xml:space="preserve"> these challenges, we hypothesize that the prevalence of SF medicines in West and Central Africa is disproportionately elevated in informal distribution channels relative to regulated pharmaceutical outlets. Moreover, we posit that High-Performance Liquid Chromatography (HPLC) constitutes the most precise and reliable analytical modality for SF medicine detection, owing to its superior sensitivity, specificity, and quantitative precision in </w:t>
      </w:r>
      <w:r w:rsidR="005A5DF9">
        <w:rPr>
          <w:rFonts w:ascii="Times New Roman" w:hAnsi="Times New Roman" w:cs="Times New Roman"/>
        </w:rPr>
        <w:t>Active Pharmaceutical Ingredient (</w:t>
      </w:r>
      <w:r w:rsidR="00A62388" w:rsidRPr="00A62388">
        <w:rPr>
          <w:rFonts w:ascii="Times New Roman" w:hAnsi="Times New Roman" w:cs="Times New Roman"/>
        </w:rPr>
        <w:t>API</w:t>
      </w:r>
      <w:r w:rsidR="005A5DF9">
        <w:rPr>
          <w:rFonts w:ascii="Times New Roman" w:hAnsi="Times New Roman" w:cs="Times New Roman"/>
        </w:rPr>
        <w:t>)</w:t>
      </w:r>
      <w:r w:rsidR="00A62388" w:rsidRPr="00A62388">
        <w:rPr>
          <w:rFonts w:ascii="Times New Roman" w:hAnsi="Times New Roman" w:cs="Times New Roman"/>
        </w:rPr>
        <w:t xml:space="preserve"> characterization.</w:t>
      </w:r>
    </w:p>
    <w:p w14:paraId="5DF47C21" w14:textId="7C1A511A" w:rsidR="00D459F7" w:rsidRPr="00A62388" w:rsidRDefault="005A5DF9" w:rsidP="00A62388">
      <w:pPr>
        <w:jc w:val="both"/>
        <w:rPr>
          <w:rFonts w:ascii="Times New Roman" w:hAnsi="Times New Roman" w:cs="Times New Roman"/>
        </w:rPr>
      </w:pPr>
      <w:r>
        <w:rPr>
          <w:rFonts w:ascii="Times New Roman" w:hAnsi="Times New Roman" w:cs="Times New Roman"/>
        </w:rPr>
        <w:t>This study aims</w:t>
      </w:r>
      <w:r w:rsidR="00CD3AF6">
        <w:rPr>
          <w:rFonts w:ascii="Times New Roman" w:hAnsi="Times New Roman" w:cs="Times New Roman"/>
        </w:rPr>
        <w:t xml:space="preserve"> </w:t>
      </w:r>
      <w:r w:rsidR="00A62388" w:rsidRPr="00A62388">
        <w:rPr>
          <w:rFonts w:ascii="Times New Roman" w:hAnsi="Times New Roman" w:cs="Times New Roman"/>
        </w:rPr>
        <w:t>to undertake a systematic, evidence-based review to delineate the prevalence and distribution of substandard, falsified, unlicensed, and unregistered medicines across West and Central Africa</w:t>
      </w:r>
      <w:r w:rsidR="00A62388">
        <w:rPr>
          <w:rFonts w:ascii="Times New Roman" w:hAnsi="Times New Roman" w:cs="Times New Roman"/>
        </w:rPr>
        <w:t>.</w:t>
      </w:r>
      <w:r w:rsidR="00A62388" w:rsidRPr="00A62388">
        <w:rPr>
          <w:rFonts w:ascii="Times New Roman" w:hAnsi="Times New Roman" w:cs="Times New Roman"/>
        </w:rPr>
        <w:t xml:space="preserve"> This review </w:t>
      </w:r>
      <w:r w:rsidR="005F3679">
        <w:rPr>
          <w:rFonts w:ascii="Times New Roman" w:hAnsi="Times New Roman" w:cs="Times New Roman"/>
        </w:rPr>
        <w:t>aims to establish an empirical foundation for targeted interventions that mitigate the proliferation of substandard and falsified (SF)</w:t>
      </w:r>
      <w:r w:rsidR="00314FC0">
        <w:rPr>
          <w:rFonts w:ascii="Times New Roman" w:hAnsi="Times New Roman" w:cs="Times New Roman"/>
        </w:rPr>
        <w:t xml:space="preserve"> medicines and </w:t>
      </w:r>
      <w:r w:rsidR="005F3679">
        <w:rPr>
          <w:rFonts w:ascii="Times New Roman" w:hAnsi="Times New Roman" w:cs="Times New Roman"/>
        </w:rPr>
        <w:t xml:space="preserve">to </w:t>
      </w:r>
      <w:r w:rsidR="00314FC0">
        <w:rPr>
          <w:rFonts w:ascii="Times New Roman" w:hAnsi="Times New Roman" w:cs="Times New Roman"/>
        </w:rPr>
        <w:t>ensure</w:t>
      </w:r>
      <w:r w:rsidR="00A62388" w:rsidRPr="00A62388">
        <w:rPr>
          <w:rFonts w:ascii="Times New Roman" w:hAnsi="Times New Roman" w:cs="Times New Roman"/>
        </w:rPr>
        <w:t xml:space="preserve"> </w:t>
      </w:r>
      <w:r w:rsidR="005F3679">
        <w:rPr>
          <w:rFonts w:ascii="Times New Roman" w:hAnsi="Times New Roman" w:cs="Times New Roman"/>
        </w:rPr>
        <w:t xml:space="preserve">the integrity of the pharmaceutical supply chain </w:t>
      </w:r>
      <w:r w:rsidR="00A62388" w:rsidRPr="00A62388">
        <w:rPr>
          <w:rFonts w:ascii="Times New Roman" w:hAnsi="Times New Roman" w:cs="Times New Roman"/>
        </w:rPr>
        <w:t xml:space="preserve">across the </w:t>
      </w:r>
      <w:r>
        <w:rPr>
          <w:rFonts w:ascii="Times New Roman" w:hAnsi="Times New Roman" w:cs="Times New Roman"/>
        </w:rPr>
        <w:t>subr</w:t>
      </w:r>
      <w:r w:rsidR="00A62388" w:rsidRPr="00A62388">
        <w:rPr>
          <w:rFonts w:ascii="Times New Roman" w:hAnsi="Times New Roman" w:cs="Times New Roman"/>
        </w:rPr>
        <w:t>egion.</w:t>
      </w:r>
    </w:p>
    <w:p w14:paraId="797A6B6C" w14:textId="65B14D6F" w:rsidR="002D766C" w:rsidRPr="00EF21B0" w:rsidRDefault="00360417" w:rsidP="003B0FD8">
      <w:pPr>
        <w:rPr>
          <w:rFonts w:ascii="Times New Roman" w:hAnsi="Times New Roman" w:cs="Times New Roman"/>
          <w:b/>
          <w:bCs/>
          <w:sz w:val="28"/>
          <w:szCs w:val="28"/>
        </w:rPr>
      </w:pPr>
      <w:r w:rsidRPr="00EF21B0">
        <w:rPr>
          <w:rFonts w:ascii="Times New Roman" w:hAnsi="Times New Roman" w:cs="Times New Roman"/>
          <w:b/>
          <w:bCs/>
          <w:sz w:val="28"/>
          <w:szCs w:val="28"/>
        </w:rPr>
        <w:lastRenderedPageBreak/>
        <w:t>Methods</w:t>
      </w:r>
    </w:p>
    <w:p w14:paraId="0A134B56" w14:textId="5AE0F52A" w:rsidR="002B6F92" w:rsidRPr="002B6F92" w:rsidRDefault="002B6F92" w:rsidP="002D766C">
      <w:pPr>
        <w:jc w:val="both"/>
        <w:rPr>
          <w:rFonts w:ascii="Times New Roman" w:hAnsi="Times New Roman" w:cs="Times New Roman"/>
          <w:b/>
          <w:bCs/>
        </w:rPr>
      </w:pPr>
      <w:r w:rsidRPr="002B6F92">
        <w:rPr>
          <w:rFonts w:ascii="Times New Roman" w:hAnsi="Times New Roman" w:cs="Times New Roman"/>
          <w:b/>
          <w:bCs/>
        </w:rPr>
        <w:t>Search Strategy and Study Selection</w:t>
      </w:r>
    </w:p>
    <w:p w14:paraId="221DE6A7" w14:textId="55796A72" w:rsidR="005B4D73" w:rsidRDefault="00F85DE1" w:rsidP="002B6F92">
      <w:pPr>
        <w:jc w:val="both"/>
        <w:rPr>
          <w:rFonts w:ascii="Times New Roman" w:hAnsi="Times New Roman" w:cs="Times New Roman"/>
        </w:rPr>
      </w:pPr>
      <w:r w:rsidRPr="00F85DE1">
        <w:rPr>
          <w:rFonts w:ascii="Times New Roman" w:hAnsi="Times New Roman" w:cs="Times New Roman"/>
        </w:rPr>
        <w:t>We conducted a systematic review of medicine quality studies focusing on West and Central Africa, which comprises 22 countries and has an estimated population of over 500 million.</w:t>
      </w:r>
      <w:r w:rsidR="008D7B7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"/>
          <w:id w:val="1399165202"/>
          <w:placeholder>
            <w:docPart w:val="DefaultPlaceholder_-1854013440"/>
          </w:placeholder>
        </w:sdtPr>
        <w:sdtEndPr/>
        <w:sdtContent>
          <w:r w:rsidR="008D7B7A" w:rsidRPr="008D7B7A">
            <w:rPr>
              <w:rFonts w:ascii="Times New Roman" w:hAnsi="Times New Roman" w:cs="Times New Roman"/>
              <w:color w:val="000000"/>
            </w:rPr>
            <w:t>(13)</w:t>
          </w:r>
        </w:sdtContent>
      </w:sdt>
      <w:r w:rsidR="008D7B7A">
        <w:rPr>
          <w:rFonts w:ascii="Times New Roman" w:hAnsi="Times New Roman" w:cs="Times New Roman"/>
        </w:rPr>
        <w:t xml:space="preserve"> </w:t>
      </w:r>
      <w:r w:rsidR="002D766C" w:rsidRPr="002D766C">
        <w:rPr>
          <w:rFonts w:ascii="Times New Roman" w:hAnsi="Times New Roman" w:cs="Times New Roman"/>
        </w:rPr>
        <w:t xml:space="preserve">, following the methodology established by </w:t>
      </w:r>
      <w:proofErr w:type="spellStart"/>
      <w:r w:rsidR="002D766C" w:rsidRPr="002D766C">
        <w:rPr>
          <w:rFonts w:ascii="Times New Roman" w:hAnsi="Times New Roman" w:cs="Times New Roman"/>
        </w:rPr>
        <w:t>Almuzaini</w:t>
      </w:r>
      <w:proofErr w:type="spellEnd"/>
      <w:r w:rsidR="002D766C" w:rsidRPr="002D766C">
        <w:rPr>
          <w:rFonts w:ascii="Times New Roman" w:hAnsi="Times New Roman" w:cs="Times New Roman"/>
        </w:rPr>
        <w:t xml:space="preserve"> et al. Our literature search </w:t>
      </w:r>
      <w:r w:rsidR="00B2308C">
        <w:rPr>
          <w:rFonts w:ascii="Times New Roman" w:hAnsi="Times New Roman" w:cs="Times New Roman"/>
        </w:rPr>
        <w:t>encompassed studies published between January 2015 and December 2024, utilizing</w:t>
      </w:r>
      <w:r w:rsidR="002D766C" w:rsidRPr="002D766C">
        <w:rPr>
          <w:rFonts w:ascii="Times New Roman" w:hAnsi="Times New Roman" w:cs="Times New Roman"/>
        </w:rPr>
        <w:t xml:space="preserve"> search strateg</w:t>
      </w:r>
      <w:r w:rsidR="008D5869">
        <w:rPr>
          <w:rFonts w:ascii="Times New Roman" w:hAnsi="Times New Roman" w:cs="Times New Roman"/>
        </w:rPr>
        <w:t>ies</w:t>
      </w:r>
      <w:r w:rsidR="002B6F92">
        <w:rPr>
          <w:rFonts w:ascii="Times New Roman" w:hAnsi="Times New Roman" w:cs="Times New Roman"/>
        </w:rPr>
        <w:t xml:space="preserve"> </w:t>
      </w:r>
      <w:r w:rsidR="002B6F92" w:rsidRPr="002B6F92">
        <w:rPr>
          <w:rFonts w:ascii="Times New Roman" w:hAnsi="Times New Roman" w:cs="Times New Roman"/>
        </w:rPr>
        <w:t>focused on substandard, falsified, unlicensed, and unregistered medicines in West and Central Africa</w:t>
      </w:r>
      <w:r w:rsidR="008D5869">
        <w:rPr>
          <w:rFonts w:ascii="Times New Roman" w:hAnsi="Times New Roman" w:cs="Times New Roman"/>
        </w:rPr>
        <w:t xml:space="preserve"> </w:t>
      </w:r>
      <w:r w:rsidR="002D766C" w:rsidRPr="002D766C">
        <w:rPr>
          <w:rFonts w:ascii="Times New Roman" w:hAnsi="Times New Roman" w:cs="Times New Roman"/>
        </w:rPr>
        <w:t>via PubMed</w:t>
      </w:r>
      <w:r w:rsidR="008D5869">
        <w:rPr>
          <w:rFonts w:ascii="Times New Roman" w:hAnsi="Times New Roman" w:cs="Times New Roman"/>
        </w:rPr>
        <w:t>, Embase, and Medline</w:t>
      </w:r>
      <w:r w:rsidR="002D766C" w:rsidRPr="002D766C">
        <w:rPr>
          <w:rFonts w:ascii="Times New Roman" w:hAnsi="Times New Roman" w:cs="Times New Roman"/>
        </w:rPr>
        <w:t xml:space="preserve">. </w:t>
      </w:r>
      <w:r w:rsidR="00E8085C" w:rsidRPr="00E8085C">
        <w:rPr>
          <w:rFonts w:ascii="Times New Roman" w:hAnsi="Times New Roman" w:cs="Times New Roman"/>
        </w:rPr>
        <w:t>Specific therapeutic areas, such as antimalarials</w:t>
      </w:r>
      <w:r w:rsidR="005A5DF9">
        <w:rPr>
          <w:rFonts w:ascii="Times New Roman" w:hAnsi="Times New Roman" w:cs="Times New Roman"/>
        </w:rPr>
        <w:t>,</w:t>
      </w:r>
      <w:r w:rsidR="00E8085C">
        <w:rPr>
          <w:rFonts w:ascii="Times New Roman" w:hAnsi="Times New Roman" w:cs="Times New Roman"/>
        </w:rPr>
        <w:t xml:space="preserve"> </w:t>
      </w:r>
      <w:r w:rsidR="00E8085C" w:rsidRPr="00E8085C">
        <w:rPr>
          <w:rFonts w:ascii="Times New Roman" w:hAnsi="Times New Roman" w:cs="Times New Roman"/>
        </w:rPr>
        <w:t xml:space="preserve">were </w:t>
      </w:r>
      <w:r w:rsidR="00B2308C">
        <w:rPr>
          <w:rFonts w:ascii="Times New Roman" w:hAnsi="Times New Roman" w:cs="Times New Roman"/>
        </w:rPr>
        <w:t xml:space="preserve">identified and added as additional terms to increase sensitivity; however, the search </w:t>
      </w:r>
      <w:r w:rsidR="00E8085C" w:rsidRPr="00E8085C">
        <w:rPr>
          <w:rFonts w:ascii="Times New Roman" w:hAnsi="Times New Roman" w:cs="Times New Roman"/>
        </w:rPr>
        <w:t>was not limited to these categories. The search terms included: ‘fake’, 'counterfeit’, ‘substandard’ or ‘falsified’</w:t>
      </w:r>
      <w:r w:rsidR="005A5DF9">
        <w:rPr>
          <w:rFonts w:ascii="Times New Roman" w:hAnsi="Times New Roman" w:cs="Times New Roman"/>
        </w:rPr>
        <w:t>, and have been combined with ‘drugs’, 'medicines’, ‘pharmaceuticals’, ‘antimicrobials’, ‘antimalarials’, or ‘antibiotics’, and West and Central</w:t>
      </w:r>
      <w:r w:rsidR="00E8085C">
        <w:rPr>
          <w:rFonts w:ascii="Times New Roman" w:hAnsi="Times New Roman" w:cs="Times New Roman"/>
        </w:rPr>
        <w:t xml:space="preserve"> African countries</w:t>
      </w:r>
      <w:r w:rsidR="00E8085C" w:rsidRPr="00E8085C">
        <w:rPr>
          <w:rFonts w:ascii="Times New Roman" w:hAnsi="Times New Roman" w:cs="Times New Roman"/>
        </w:rPr>
        <w:t>. The review was</w:t>
      </w:r>
      <w:r w:rsidR="00EA0AE9">
        <w:rPr>
          <w:rFonts w:ascii="Times New Roman" w:hAnsi="Times New Roman" w:cs="Times New Roman"/>
        </w:rPr>
        <w:t xml:space="preserve"> registered in</w:t>
      </w:r>
      <w:r w:rsidR="00036F06">
        <w:rPr>
          <w:rFonts w:ascii="Times New Roman" w:hAnsi="Times New Roman" w:cs="Times New Roman"/>
        </w:rPr>
        <w:t xml:space="preserve"> the International Systematic Review Registry (PROSPERO™)</w:t>
      </w:r>
      <w:r w:rsidR="00BE000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"/>
          <w:id w:val="1132599067"/>
          <w:placeholder>
            <w:docPart w:val="DefaultPlaceholder_-1854013440"/>
          </w:placeholder>
        </w:sdtPr>
        <w:sdtEndPr/>
        <w:sdtContent>
          <w:r w:rsidR="008D7B7A" w:rsidRPr="008D7B7A">
            <w:rPr>
              <w:rFonts w:ascii="Times New Roman" w:hAnsi="Times New Roman" w:cs="Times New Roman"/>
              <w:color w:val="000000"/>
            </w:rPr>
            <w:t>(14)</w:t>
          </w:r>
        </w:sdtContent>
      </w:sdt>
      <w:r w:rsidR="00036F06">
        <w:rPr>
          <w:rFonts w:ascii="Times New Roman" w:hAnsi="Times New Roman" w:cs="Times New Roman"/>
        </w:rPr>
        <w:t xml:space="preserve">, which prospectively registers systematic </w:t>
      </w:r>
      <w:r w:rsidR="005F3679">
        <w:rPr>
          <w:rFonts w:ascii="Times New Roman" w:hAnsi="Times New Roman" w:cs="Times New Roman"/>
        </w:rPr>
        <w:t>review</w:t>
      </w:r>
      <w:r w:rsidR="00036F06">
        <w:rPr>
          <w:rFonts w:ascii="Times New Roman" w:hAnsi="Times New Roman" w:cs="Times New Roman"/>
        </w:rPr>
        <w:t xml:space="preserve"> protocols and</w:t>
      </w:r>
      <w:r w:rsidR="00036F06" w:rsidRPr="00036F06">
        <w:rPr>
          <w:rFonts w:ascii="Times New Roman" w:hAnsi="Times New Roman" w:cs="Times New Roman"/>
        </w:rPr>
        <w:t xml:space="preserve"> creates publicly available registration records</w:t>
      </w:r>
      <w:r w:rsidR="005F3679">
        <w:rPr>
          <w:rFonts w:ascii="Times New Roman" w:hAnsi="Times New Roman" w:cs="Times New Roman"/>
        </w:rPr>
        <w:t xml:space="preserve"> on August 8, 2023</w:t>
      </w:r>
      <w:r w:rsidR="00036F06">
        <w:rPr>
          <w:rFonts w:ascii="Times New Roman" w:hAnsi="Times New Roman" w:cs="Times New Roman"/>
        </w:rPr>
        <w:t xml:space="preserve">. It was </w:t>
      </w:r>
      <w:r w:rsidR="00E8085C" w:rsidRPr="00E8085C">
        <w:rPr>
          <w:rFonts w:ascii="Times New Roman" w:hAnsi="Times New Roman" w:cs="Times New Roman"/>
        </w:rPr>
        <w:t xml:space="preserve">performed </w:t>
      </w:r>
      <w:r w:rsidR="00036F06">
        <w:rPr>
          <w:rFonts w:ascii="Times New Roman" w:hAnsi="Times New Roman" w:cs="Times New Roman"/>
        </w:rPr>
        <w:t>following</w:t>
      </w:r>
      <w:r w:rsidR="00E8085C" w:rsidRPr="00E8085C">
        <w:rPr>
          <w:rFonts w:ascii="Times New Roman" w:hAnsi="Times New Roman" w:cs="Times New Roman"/>
        </w:rPr>
        <w:t xml:space="preserve"> the </w:t>
      </w:r>
      <w:r w:rsidR="00036F06" w:rsidRPr="00036F06">
        <w:rPr>
          <w:rFonts w:ascii="Times New Roman" w:hAnsi="Times New Roman" w:cs="Times New Roman"/>
        </w:rPr>
        <w:t>PRISMA</w:t>
      </w:r>
      <w:r w:rsidR="00036F06">
        <w:rPr>
          <w:rFonts w:ascii="Times New Roman" w:hAnsi="Times New Roman" w:cs="Times New Roman"/>
        </w:rPr>
        <w:t>™</w:t>
      </w:r>
      <w:r w:rsidR="00036F06" w:rsidRPr="00036F06">
        <w:rPr>
          <w:rFonts w:ascii="Times New Roman" w:hAnsi="Times New Roman" w:cs="Times New Roman"/>
        </w:rPr>
        <w:t xml:space="preserve"> (Preferred Reporting Items for Systematic reviews and Meta-Analyses) reporting guidelines</w:t>
      </w:r>
      <w:r w:rsidR="00AE479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CTUoiLCJhY2Nlc3NlZCI6eyJkYXRlLXBhcnRzIjpbWzIwMjUsNSw1XV19LCJET0kiOiIxMC4xMTM2L0JNSi5ONzEiLCJJU1NOIjoiMTc1Ni0xODMzIiwiUE1JRCI6IjMzNzgyMDU3IiwiVVJMIjoiaHR0cHM6Ly93d3cuYm1qLmNvbS9jb250ZW50LzM3Mi9ibWoubjcx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"/>
          <w:id w:val="-102807403"/>
          <w:placeholder>
            <w:docPart w:val="DefaultPlaceholder_-1854013440"/>
          </w:placeholder>
        </w:sdtPr>
        <w:sdtEndPr/>
        <w:sdtContent>
          <w:r w:rsidR="008D7B7A" w:rsidRPr="008D7B7A">
            <w:rPr>
              <w:rFonts w:ascii="Times New Roman" w:hAnsi="Times New Roman" w:cs="Times New Roman"/>
              <w:color w:val="000000"/>
            </w:rPr>
            <w:t>(15,16)</w:t>
          </w:r>
        </w:sdtContent>
      </w:sdt>
      <w:r w:rsidR="00EA0AE9">
        <w:rPr>
          <w:rFonts w:ascii="Times New Roman" w:hAnsi="Times New Roman" w:cs="Times New Roman"/>
        </w:rPr>
        <w:t>.</w:t>
      </w:r>
      <w:r w:rsidR="000F0CB4">
        <w:rPr>
          <w:rFonts w:ascii="Times New Roman" w:hAnsi="Times New Roman" w:cs="Times New Roman"/>
        </w:rPr>
        <w:t xml:space="preserve"> RAYYAN</w:t>
      </w:r>
      <w:r w:rsidR="00031825">
        <w:rPr>
          <w:rFonts w:ascii="Times New Roman" w:hAnsi="Times New Roman" w:cs="Times New Roman"/>
        </w:rPr>
        <w:t>™</w:t>
      </w:r>
      <w:r w:rsidR="000F0CB4">
        <w:rPr>
          <w:rFonts w:ascii="Times New Roman" w:hAnsi="Times New Roman" w:cs="Times New Roman"/>
        </w:rPr>
        <w:t xml:space="preserve"> software</w:t>
      </w:r>
      <w:r w:rsidR="00BE000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"/>
          <w:id w:val="-2047515071"/>
          <w:placeholder>
            <w:docPart w:val="DefaultPlaceholder_-1854013440"/>
          </w:placeholder>
        </w:sdtPr>
        <w:sdtEndPr/>
        <w:sdtContent>
          <w:r w:rsidR="008D7B7A" w:rsidRPr="008D7B7A">
            <w:rPr>
              <w:rFonts w:ascii="Times New Roman" w:hAnsi="Times New Roman" w:cs="Times New Roman"/>
              <w:color w:val="000000"/>
            </w:rPr>
            <w:t>(17)</w:t>
          </w:r>
        </w:sdtContent>
      </w:sdt>
      <w:r w:rsidR="0042709B">
        <w:rPr>
          <w:rFonts w:ascii="Times New Roman" w:hAnsi="Times New Roman" w:cs="Times New Roman"/>
        </w:rPr>
        <w:t xml:space="preserve"> </w:t>
      </w:r>
      <w:r w:rsidR="000F0CB4">
        <w:rPr>
          <w:rFonts w:ascii="Times New Roman" w:hAnsi="Times New Roman" w:cs="Times New Roman"/>
        </w:rPr>
        <w:t xml:space="preserve">was </w:t>
      </w:r>
      <w:r w:rsidR="00036F06">
        <w:rPr>
          <w:rFonts w:ascii="Times New Roman" w:hAnsi="Times New Roman" w:cs="Times New Roman"/>
        </w:rPr>
        <w:t>used</w:t>
      </w:r>
      <w:r w:rsidR="000F0CB4">
        <w:rPr>
          <w:rFonts w:ascii="Times New Roman" w:hAnsi="Times New Roman" w:cs="Times New Roman"/>
        </w:rPr>
        <w:t xml:space="preserve"> for </w:t>
      </w:r>
      <w:r w:rsidR="009124C3">
        <w:rPr>
          <w:rFonts w:ascii="Times New Roman" w:hAnsi="Times New Roman" w:cs="Times New Roman"/>
        </w:rPr>
        <w:t>this systematic review</w:t>
      </w:r>
      <w:r w:rsidR="000F0CB4">
        <w:rPr>
          <w:rFonts w:ascii="Times New Roman" w:hAnsi="Times New Roman" w:cs="Times New Roman"/>
        </w:rPr>
        <w:t>.</w:t>
      </w:r>
    </w:p>
    <w:p w14:paraId="55E2AFA9" w14:textId="0C1F967D" w:rsidR="00E90318" w:rsidRPr="005F3679" w:rsidRDefault="00E90318" w:rsidP="002B6F92">
      <w:pPr>
        <w:jc w:val="both"/>
      </w:pPr>
      <w:r w:rsidRPr="00E90318">
        <w:rPr>
          <w:rFonts w:ascii="Times New Roman" w:hAnsi="Times New Roman" w:cs="Times New Roman"/>
        </w:rPr>
        <w:t>When</w:t>
      </w:r>
      <w:r>
        <w:rPr>
          <w:rFonts w:ascii="Times New Roman" w:hAnsi="Times New Roman" w:cs="Times New Roman"/>
        </w:rPr>
        <w:t xml:space="preserve">ever there was a </w:t>
      </w:r>
      <w:r w:rsidRPr="00E90318">
        <w:rPr>
          <w:rFonts w:ascii="Times New Roman" w:hAnsi="Times New Roman" w:cs="Times New Roman"/>
        </w:rPr>
        <w:t>disagree</w:t>
      </w:r>
      <w:r>
        <w:rPr>
          <w:rFonts w:ascii="Times New Roman" w:hAnsi="Times New Roman" w:cs="Times New Roman"/>
        </w:rPr>
        <w:t>ment</w:t>
      </w:r>
      <w:r w:rsidRPr="00E90318">
        <w:rPr>
          <w:rFonts w:ascii="Times New Roman" w:hAnsi="Times New Roman" w:cs="Times New Roman"/>
        </w:rPr>
        <w:t xml:space="preserve"> </w:t>
      </w:r>
      <w:r w:rsidR="005F3679">
        <w:rPr>
          <w:rFonts w:ascii="Times New Roman" w:hAnsi="Times New Roman" w:cs="Times New Roman"/>
        </w:rPr>
        <w:t>among reviewers regarding the inclusion or exclusion of studies during data extraction, the reviewers met to discuss their</w:t>
      </w:r>
      <w:r w:rsidRPr="00E90318">
        <w:rPr>
          <w:rFonts w:ascii="Times New Roman" w:hAnsi="Times New Roman" w:cs="Times New Roman"/>
        </w:rPr>
        <w:t xml:space="preserve"> differing opinions and work towards a consensus. </w:t>
      </w:r>
      <w:r w:rsidR="004855DE" w:rsidRPr="004855DE">
        <w:rPr>
          <w:rFonts w:ascii="Times New Roman" w:hAnsi="Times New Roman" w:cs="Times New Roman"/>
        </w:rPr>
        <w:t>This often entail</w:t>
      </w:r>
      <w:r w:rsidR="004855DE">
        <w:rPr>
          <w:rFonts w:ascii="Times New Roman" w:hAnsi="Times New Roman" w:cs="Times New Roman"/>
        </w:rPr>
        <w:t>ed</w:t>
      </w:r>
      <w:r w:rsidR="004855DE" w:rsidRPr="004855DE">
        <w:rPr>
          <w:rFonts w:ascii="Times New Roman" w:hAnsi="Times New Roman" w:cs="Times New Roman"/>
        </w:rPr>
        <w:t xml:space="preserve"> clarifying the criteria for inclusion and exclusion, collaboratively reviewing study details, or reassessing the data extraction process.</w:t>
      </w:r>
    </w:p>
    <w:p w14:paraId="6D2C24AF" w14:textId="6D770A00" w:rsidR="00263E66" w:rsidRPr="002B6F92" w:rsidRDefault="002B6F92" w:rsidP="002B6F92">
      <w:pPr>
        <w:jc w:val="both"/>
        <w:rPr>
          <w:rFonts w:ascii="Times New Roman" w:hAnsi="Times New Roman" w:cs="Times New Roman"/>
        </w:rPr>
      </w:pPr>
      <w:r w:rsidRPr="002B6F92">
        <w:rPr>
          <w:rFonts w:ascii="Times New Roman" w:hAnsi="Times New Roman" w:cs="Times New Roman"/>
        </w:rPr>
        <w:t>The search yielded</w:t>
      </w:r>
      <w:r>
        <w:rPr>
          <w:rFonts w:ascii="Times New Roman" w:hAnsi="Times New Roman" w:cs="Times New Roman"/>
        </w:rPr>
        <w:t xml:space="preserve"> </w:t>
      </w:r>
      <w:r w:rsidRPr="002B6F92">
        <w:rPr>
          <w:rFonts w:ascii="Times New Roman" w:hAnsi="Times New Roman" w:cs="Times New Roman"/>
        </w:rPr>
        <w:t>120 articles from Medline</w:t>
      </w:r>
      <w:r>
        <w:rPr>
          <w:rFonts w:ascii="Times New Roman" w:hAnsi="Times New Roman" w:cs="Times New Roman"/>
        </w:rPr>
        <w:t xml:space="preserve">, </w:t>
      </w:r>
      <w:r w:rsidRPr="002B6F92">
        <w:rPr>
          <w:rFonts w:ascii="Times New Roman" w:hAnsi="Times New Roman" w:cs="Times New Roman"/>
        </w:rPr>
        <w:t>252 from PubMed</w:t>
      </w:r>
      <w:r w:rsidR="0099004B">
        <w:rPr>
          <w:rFonts w:ascii="Times New Roman" w:hAnsi="Times New Roman" w:cs="Times New Roman"/>
        </w:rPr>
        <w:t>,</w:t>
      </w:r>
      <w:r>
        <w:rPr>
          <w:rFonts w:ascii="Times New Roman" w:hAnsi="Times New Roman" w:cs="Times New Roman"/>
        </w:rPr>
        <w:t xml:space="preserve"> and </w:t>
      </w:r>
      <w:r w:rsidRPr="002B6F92">
        <w:rPr>
          <w:rFonts w:ascii="Times New Roman" w:hAnsi="Times New Roman" w:cs="Times New Roman"/>
        </w:rPr>
        <w:t>95 from Embase</w:t>
      </w:r>
      <w:r>
        <w:rPr>
          <w:rFonts w:ascii="Times New Roman" w:hAnsi="Times New Roman" w:cs="Times New Roman"/>
        </w:rPr>
        <w:t xml:space="preserve">. </w:t>
      </w:r>
      <w:r w:rsidRPr="002B6F92">
        <w:rPr>
          <w:rFonts w:ascii="Times New Roman" w:hAnsi="Times New Roman" w:cs="Times New Roman"/>
        </w:rPr>
        <w:t xml:space="preserve">After removing duplicates, a total of 240 articles remained for screening. </w:t>
      </w:r>
      <w:r w:rsidR="00031825">
        <w:rPr>
          <w:rFonts w:ascii="Times New Roman" w:hAnsi="Times New Roman" w:cs="Times New Roman"/>
        </w:rPr>
        <w:t>Two</w:t>
      </w:r>
      <w:r w:rsidR="00304915">
        <w:rPr>
          <w:rFonts w:ascii="Times New Roman" w:hAnsi="Times New Roman" w:cs="Times New Roman"/>
        </w:rPr>
        <w:t xml:space="preserve"> articles were not retrieved. </w:t>
      </w:r>
      <w:r w:rsidRPr="002B6F92">
        <w:rPr>
          <w:rFonts w:ascii="Times New Roman" w:hAnsi="Times New Roman" w:cs="Times New Roman"/>
        </w:rPr>
        <w:t xml:space="preserve">The titles and abstracts of </w:t>
      </w:r>
      <w:r w:rsidR="00304915">
        <w:rPr>
          <w:rFonts w:ascii="Times New Roman" w:hAnsi="Times New Roman" w:cs="Times New Roman"/>
        </w:rPr>
        <w:t>238</w:t>
      </w:r>
      <w:r w:rsidRPr="002B6F92">
        <w:rPr>
          <w:rFonts w:ascii="Times New Roman" w:hAnsi="Times New Roman" w:cs="Times New Roman"/>
        </w:rPr>
        <w:t xml:space="preserve"> articles were assessed for relevance based on predefined eligibility criteria. A total of 22</w:t>
      </w:r>
      <w:r w:rsidR="00304915">
        <w:rPr>
          <w:rFonts w:ascii="Times New Roman" w:hAnsi="Times New Roman" w:cs="Times New Roman"/>
        </w:rPr>
        <w:t>1</w:t>
      </w:r>
      <w:r w:rsidRPr="002B6F92">
        <w:rPr>
          <w:rFonts w:ascii="Times New Roman" w:hAnsi="Times New Roman" w:cs="Times New Roman"/>
        </w:rPr>
        <w:t xml:space="preserve"> studies were excluded due to the following reasons:</w:t>
      </w:r>
      <w:r>
        <w:rPr>
          <w:rFonts w:ascii="Times New Roman" w:hAnsi="Times New Roman" w:cs="Times New Roman"/>
        </w:rPr>
        <w:t xml:space="preserve"> </w:t>
      </w:r>
      <w:r w:rsidR="00304915">
        <w:rPr>
          <w:rFonts w:ascii="Times New Roman" w:hAnsi="Times New Roman" w:cs="Times New Roman"/>
        </w:rPr>
        <w:t xml:space="preserve">76 studies </w:t>
      </w:r>
      <w:r w:rsidR="0099004B">
        <w:rPr>
          <w:rFonts w:ascii="Times New Roman" w:hAnsi="Times New Roman" w:cs="Times New Roman"/>
        </w:rPr>
        <w:t xml:space="preserve">were excluded for titles and abstract, 73 studies were irrelevant to the research scope, 30 studies were review articles rather than original research, 25 studies were reports or commentaries without primary data, and </w:t>
      </w:r>
      <w:r w:rsidRPr="002B6F92">
        <w:rPr>
          <w:rFonts w:ascii="Times New Roman" w:hAnsi="Times New Roman" w:cs="Times New Roman"/>
        </w:rPr>
        <w:t>17 studies were opinion pieces lacking methodological rigor.</w:t>
      </w:r>
      <w:r w:rsidR="00304915">
        <w:rPr>
          <w:rFonts w:ascii="Times New Roman" w:hAnsi="Times New Roman" w:cs="Times New Roman"/>
        </w:rPr>
        <w:t xml:space="preserve"> </w:t>
      </w:r>
      <w:r w:rsidRPr="002B6F92">
        <w:rPr>
          <w:rFonts w:ascii="Times New Roman" w:hAnsi="Times New Roman" w:cs="Times New Roman"/>
        </w:rPr>
        <w:t>Following this screening process, 1</w:t>
      </w:r>
      <w:r w:rsidR="00304915">
        <w:rPr>
          <w:rFonts w:ascii="Times New Roman" w:hAnsi="Times New Roman" w:cs="Times New Roman"/>
        </w:rPr>
        <w:t>7</w:t>
      </w:r>
      <w:r w:rsidRPr="002B6F92">
        <w:rPr>
          <w:rFonts w:ascii="Times New Roman" w:hAnsi="Times New Roman" w:cs="Times New Roman"/>
        </w:rPr>
        <w:t xml:space="preserve"> full-text articles were retrieved for detailed assessment.</w:t>
      </w:r>
    </w:p>
    <w:p w14:paraId="3B366975" w14:textId="77777777" w:rsidR="002B6F92" w:rsidRPr="002B6F92" w:rsidRDefault="002B6F92" w:rsidP="002B6F92">
      <w:pPr>
        <w:jc w:val="both"/>
        <w:rPr>
          <w:rFonts w:ascii="Times New Roman" w:hAnsi="Times New Roman" w:cs="Times New Roman"/>
          <w:b/>
          <w:bCs/>
        </w:rPr>
      </w:pPr>
      <w:r w:rsidRPr="002B6F92">
        <w:rPr>
          <w:rFonts w:ascii="Times New Roman" w:hAnsi="Times New Roman" w:cs="Times New Roman"/>
          <w:b/>
          <w:bCs/>
        </w:rPr>
        <w:t>Eligibility Criteria</w:t>
      </w:r>
    </w:p>
    <w:p w14:paraId="31787609" w14:textId="77777777" w:rsidR="002B6F92" w:rsidRPr="002B6F92" w:rsidRDefault="002B6F92" w:rsidP="002B6F92">
      <w:pPr>
        <w:jc w:val="both"/>
        <w:rPr>
          <w:rFonts w:ascii="Times New Roman" w:hAnsi="Times New Roman" w:cs="Times New Roman"/>
        </w:rPr>
      </w:pPr>
      <w:r w:rsidRPr="002B6F92">
        <w:rPr>
          <w:rFonts w:ascii="Times New Roman" w:hAnsi="Times New Roman" w:cs="Times New Roman"/>
        </w:rPr>
        <w:t>Studies were included if they:</w:t>
      </w:r>
    </w:p>
    <w:p w14:paraId="75550A83" w14:textId="6F6350D6"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 xml:space="preserve">Reported original research on medicine quality with </w:t>
      </w:r>
      <w:r w:rsidR="00164E38">
        <w:rPr>
          <w:rFonts w:ascii="Times New Roman" w:hAnsi="Times New Roman" w:cs="Times New Roman"/>
        </w:rPr>
        <w:t>transparent</w:t>
      </w:r>
      <w:r w:rsidRPr="00031825">
        <w:rPr>
          <w:rFonts w:ascii="Times New Roman" w:hAnsi="Times New Roman" w:cs="Times New Roman"/>
        </w:rPr>
        <w:t xml:space="preserve"> methodologies for identifying substandard, falsified, unlicensed, or unregistered medicines.</w:t>
      </w:r>
    </w:p>
    <w:p w14:paraId="5A813C39" w14:textId="14CF02D9"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Focused on West and Central African countries</w:t>
      </w:r>
      <w:r w:rsidR="00573E3D" w:rsidRPr="00031825">
        <w:rPr>
          <w:rFonts w:ascii="Times New Roman" w:hAnsi="Times New Roman" w:cs="Times New Roman"/>
        </w:rPr>
        <w:t xml:space="preserve"> as per the World Bank</w:t>
      </w:r>
      <w:r w:rsidRPr="00031825">
        <w:rPr>
          <w:rFonts w:ascii="Times New Roman" w:hAnsi="Times New Roman" w:cs="Times New Roman"/>
        </w:rPr>
        <w:t>.</w:t>
      </w:r>
    </w:p>
    <w:p w14:paraId="2AF041A2" w14:textId="789DD8C7"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Provided quantitative prevalence estimates of poor-quality medicines</w:t>
      </w:r>
      <w:r w:rsidR="00B64DEB" w:rsidRPr="00031825">
        <w:rPr>
          <w:rFonts w:ascii="Times New Roman" w:hAnsi="Times New Roman" w:cs="Times New Roman"/>
        </w:rPr>
        <w:t xml:space="preserve"> studies</w:t>
      </w:r>
      <w:r w:rsidR="00E8085C" w:rsidRPr="00031825">
        <w:rPr>
          <w:rFonts w:ascii="Times New Roman" w:hAnsi="Times New Roman" w:cs="Times New Roman"/>
        </w:rPr>
        <w:t>.</w:t>
      </w:r>
    </w:p>
    <w:p w14:paraId="5E129F0B" w14:textId="77777777"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Assessed medicine samples using recognized analytical techniques (e.g., HPLC, TLC, Raman Spectroscopy, NIR, Minilab).</w:t>
      </w:r>
    </w:p>
    <w:p w14:paraId="07282525" w14:textId="41D6B22C" w:rsidR="0099004B" w:rsidRPr="00031825" w:rsidRDefault="0099004B" w:rsidP="002B6F92">
      <w:pPr>
        <w:jc w:val="both"/>
        <w:rPr>
          <w:rFonts w:ascii="Times New Roman" w:hAnsi="Times New Roman" w:cs="Times New Roman"/>
          <w:b/>
          <w:bCs/>
        </w:rPr>
      </w:pPr>
      <w:r w:rsidRPr="00031825">
        <w:rPr>
          <w:rFonts w:ascii="Times New Roman" w:hAnsi="Times New Roman" w:cs="Times New Roman"/>
          <w:b/>
          <w:bCs/>
        </w:rPr>
        <w:lastRenderedPageBreak/>
        <w:t>Exclusion Criteria</w:t>
      </w:r>
    </w:p>
    <w:p w14:paraId="0B6C55DF" w14:textId="77777777" w:rsidR="002B6F92" w:rsidRPr="00031825" w:rsidRDefault="002B6F92" w:rsidP="00031825">
      <w:pPr>
        <w:pStyle w:val="ListParagraph"/>
        <w:jc w:val="both"/>
        <w:rPr>
          <w:rFonts w:ascii="Times New Roman" w:hAnsi="Times New Roman" w:cs="Times New Roman"/>
        </w:rPr>
      </w:pPr>
      <w:r w:rsidRPr="00031825">
        <w:rPr>
          <w:rFonts w:ascii="Times New Roman" w:hAnsi="Times New Roman" w:cs="Times New Roman"/>
        </w:rPr>
        <w:t>Studies were excluded if they:</w:t>
      </w:r>
    </w:p>
    <w:p w14:paraId="5626FC90" w14:textId="77777777" w:rsidR="002B6F92" w:rsidRPr="00031825" w:rsidRDefault="002B6F92" w:rsidP="00031825">
      <w:pPr>
        <w:pStyle w:val="ListParagraph"/>
        <w:numPr>
          <w:ilvl w:val="0"/>
          <w:numId w:val="23"/>
        </w:numPr>
        <w:jc w:val="both"/>
        <w:rPr>
          <w:rFonts w:ascii="Times New Roman" w:hAnsi="Times New Roman" w:cs="Times New Roman"/>
        </w:rPr>
      </w:pPr>
      <w:r w:rsidRPr="00031825">
        <w:rPr>
          <w:rFonts w:ascii="Times New Roman" w:hAnsi="Times New Roman" w:cs="Times New Roman"/>
        </w:rPr>
        <w:t>Focused solely on analytical method development rather than prevalence.</w:t>
      </w:r>
    </w:p>
    <w:p w14:paraId="30B41521" w14:textId="3516E88E" w:rsidR="002B6F92" w:rsidRPr="00031825" w:rsidRDefault="0042709B" w:rsidP="00031825">
      <w:pPr>
        <w:pStyle w:val="ListParagraph"/>
        <w:numPr>
          <w:ilvl w:val="0"/>
          <w:numId w:val="23"/>
        </w:numPr>
        <w:jc w:val="both"/>
        <w:rPr>
          <w:rFonts w:ascii="Times New Roman" w:hAnsi="Times New Roman" w:cs="Times New Roman"/>
        </w:rPr>
      </w:pPr>
      <w:r>
        <w:rPr>
          <w:rFonts w:ascii="Times New Roman" w:hAnsi="Times New Roman" w:cs="Times New Roman"/>
        </w:rPr>
        <w:t>R</w:t>
      </w:r>
      <w:r w:rsidR="002B6F92" w:rsidRPr="00031825">
        <w:rPr>
          <w:rFonts w:ascii="Times New Roman" w:hAnsi="Times New Roman" w:cs="Times New Roman"/>
        </w:rPr>
        <w:t>eview articles, opinion pieces, commentaries, or letters.</w:t>
      </w:r>
    </w:p>
    <w:p w14:paraId="32A19E7C" w14:textId="729DB164" w:rsidR="0099004B" w:rsidRPr="00031825" w:rsidRDefault="002B6F92" w:rsidP="00031825">
      <w:pPr>
        <w:pStyle w:val="ListParagraph"/>
        <w:numPr>
          <w:ilvl w:val="0"/>
          <w:numId w:val="23"/>
        </w:numPr>
        <w:jc w:val="both"/>
        <w:rPr>
          <w:rFonts w:ascii="Times New Roman" w:hAnsi="Times New Roman" w:cs="Times New Roman"/>
        </w:rPr>
      </w:pPr>
      <w:r w:rsidRPr="00031825">
        <w:rPr>
          <w:rFonts w:ascii="Times New Roman" w:hAnsi="Times New Roman" w:cs="Times New Roman"/>
        </w:rPr>
        <w:t xml:space="preserve">Reported on data from </w:t>
      </w:r>
      <w:r w:rsidR="0099004B" w:rsidRPr="00031825">
        <w:rPr>
          <w:rFonts w:ascii="Times New Roman" w:hAnsi="Times New Roman" w:cs="Times New Roman"/>
        </w:rPr>
        <w:t>R</w:t>
      </w:r>
      <w:r w:rsidRPr="00031825">
        <w:rPr>
          <w:rFonts w:ascii="Times New Roman" w:hAnsi="Times New Roman" w:cs="Times New Roman"/>
        </w:rPr>
        <w:t>egions outside West and Central Africa.</w:t>
      </w:r>
    </w:p>
    <w:p w14:paraId="6BF0A922" w14:textId="77777777" w:rsidR="002B6F92" w:rsidRPr="002B6F92" w:rsidRDefault="002B6F92" w:rsidP="002B6F92">
      <w:pPr>
        <w:jc w:val="both"/>
        <w:rPr>
          <w:rFonts w:ascii="Times New Roman" w:hAnsi="Times New Roman" w:cs="Times New Roman"/>
          <w:b/>
          <w:bCs/>
        </w:rPr>
      </w:pPr>
      <w:r w:rsidRPr="002B6F92">
        <w:rPr>
          <w:rFonts w:ascii="Times New Roman" w:hAnsi="Times New Roman" w:cs="Times New Roman"/>
          <w:b/>
          <w:bCs/>
        </w:rPr>
        <w:t>Data Extraction and Quality Assessment</w:t>
      </w:r>
    </w:p>
    <w:p w14:paraId="4B8B2CDE" w14:textId="54EE8D15" w:rsidR="002B6F92" w:rsidRPr="002B6F92" w:rsidRDefault="002B6F92" w:rsidP="002B6F92">
      <w:pPr>
        <w:jc w:val="both"/>
        <w:rPr>
          <w:rFonts w:ascii="Times New Roman" w:hAnsi="Times New Roman" w:cs="Times New Roman"/>
        </w:rPr>
      </w:pPr>
      <w:r w:rsidRPr="002B6F92">
        <w:rPr>
          <w:rFonts w:ascii="Times New Roman" w:hAnsi="Times New Roman" w:cs="Times New Roman"/>
        </w:rPr>
        <w:t xml:space="preserve">Data </w:t>
      </w:r>
      <w:r w:rsidR="00EA0AE9" w:rsidRPr="002B6F92">
        <w:rPr>
          <w:rFonts w:ascii="Times New Roman" w:hAnsi="Times New Roman" w:cs="Times New Roman"/>
        </w:rPr>
        <w:t>was</w:t>
      </w:r>
      <w:r w:rsidRPr="002B6F92">
        <w:rPr>
          <w:rFonts w:ascii="Times New Roman" w:hAnsi="Times New Roman" w:cs="Times New Roman"/>
        </w:rPr>
        <w:t xml:space="preserve"> extracted on</w:t>
      </w:r>
      <w:r w:rsidR="00573E3D">
        <w:rPr>
          <w:rFonts w:ascii="Times New Roman" w:hAnsi="Times New Roman" w:cs="Times New Roman"/>
        </w:rPr>
        <w:t xml:space="preserve"> the study location and setting, the types of medicines assessed, the sampling methods and sources (formal v</w:t>
      </w:r>
      <w:r w:rsidR="00031825">
        <w:rPr>
          <w:rFonts w:ascii="Times New Roman" w:hAnsi="Times New Roman" w:cs="Times New Roman"/>
        </w:rPr>
        <w:t>ersu</w:t>
      </w:r>
      <w:r w:rsidR="00573E3D">
        <w:rPr>
          <w:rFonts w:ascii="Times New Roman" w:hAnsi="Times New Roman" w:cs="Times New Roman"/>
        </w:rPr>
        <w:t xml:space="preserve">s informal markets), the analytical techniques employed, the prevalence rates of substandard and falsified medicines, and the </w:t>
      </w:r>
      <w:r>
        <w:rPr>
          <w:rFonts w:ascii="Times New Roman" w:hAnsi="Times New Roman" w:cs="Times New Roman"/>
        </w:rPr>
        <w:t>r</w:t>
      </w:r>
      <w:r w:rsidRPr="002B6F92">
        <w:rPr>
          <w:rFonts w:ascii="Times New Roman" w:hAnsi="Times New Roman" w:cs="Times New Roman"/>
        </w:rPr>
        <w:t>egulatory frameworks discussed</w:t>
      </w:r>
      <w:r w:rsidR="00573E3D">
        <w:rPr>
          <w:rFonts w:ascii="Times New Roman" w:hAnsi="Times New Roman" w:cs="Times New Roman"/>
        </w:rPr>
        <w:t>.</w:t>
      </w:r>
      <w:r w:rsidR="005B4D73">
        <w:rPr>
          <w:rFonts w:ascii="Times New Roman" w:hAnsi="Times New Roman" w:cs="Times New Roman"/>
        </w:rPr>
        <w:t xml:space="preserve"> Stata</w:t>
      </w:r>
      <w:r w:rsidR="00145C4E">
        <w:rPr>
          <w:rFonts w:ascii="Times New Roman" w:hAnsi="Times New Roman" w:cs="Times New Roman"/>
        </w:rPr>
        <w:t>®</w:t>
      </w:r>
      <w:r w:rsidR="005B4D73">
        <w:rPr>
          <w:rFonts w:ascii="Times New Roman" w:hAnsi="Times New Roman" w:cs="Times New Roman"/>
        </w:rPr>
        <w:t xml:space="preserve"> version 18.0 was </w:t>
      </w:r>
      <w:r w:rsidR="00E8085C">
        <w:rPr>
          <w:rFonts w:ascii="Times New Roman" w:hAnsi="Times New Roman" w:cs="Times New Roman"/>
        </w:rPr>
        <w:t>used</w:t>
      </w:r>
      <w:r w:rsidR="005B4D73">
        <w:rPr>
          <w:rFonts w:ascii="Times New Roman" w:hAnsi="Times New Roman" w:cs="Times New Roman"/>
        </w:rPr>
        <w:t xml:space="preserve"> for </w:t>
      </w:r>
      <w:r w:rsidR="00E8085C">
        <w:rPr>
          <w:rFonts w:ascii="Times New Roman" w:hAnsi="Times New Roman" w:cs="Times New Roman"/>
        </w:rPr>
        <w:t>data</w:t>
      </w:r>
      <w:r w:rsidR="005B4D73">
        <w:rPr>
          <w:rFonts w:ascii="Times New Roman" w:hAnsi="Times New Roman" w:cs="Times New Roman"/>
        </w:rPr>
        <w:t xml:space="preserve"> analysis.</w:t>
      </w:r>
    </w:p>
    <w:p w14:paraId="121B7D1E" w14:textId="22A8B78B" w:rsidR="002D766C" w:rsidRDefault="002B6F92" w:rsidP="00CD3AF6">
      <w:pPr>
        <w:jc w:val="both"/>
        <w:rPr>
          <w:rFonts w:ascii="Times New Roman" w:hAnsi="Times New Roman" w:cs="Times New Roman"/>
        </w:rPr>
      </w:pPr>
      <w:r w:rsidRPr="002B6F92">
        <w:rPr>
          <w:rFonts w:ascii="Times New Roman" w:hAnsi="Times New Roman" w:cs="Times New Roman"/>
        </w:rPr>
        <w:t>To assess methodological rigor,</w:t>
      </w:r>
      <w:r w:rsidR="00341162">
        <w:rPr>
          <w:rFonts w:ascii="Times New Roman" w:hAnsi="Times New Roman" w:cs="Times New Roman"/>
        </w:rPr>
        <w:t xml:space="preserve"> a</w:t>
      </w:r>
      <w:r w:rsidR="002D766C" w:rsidRPr="002D766C">
        <w:rPr>
          <w:rFonts w:ascii="Times New Roman" w:hAnsi="Times New Roman" w:cs="Times New Roman"/>
        </w:rPr>
        <w:t>ll included studies were assessed against the MEDQUARG</w:t>
      </w:r>
      <w:r w:rsidR="00145C4E">
        <w:rPr>
          <w:rFonts w:ascii="Times New Roman" w:hAnsi="Times New Roman" w:cs="Times New Roman"/>
        </w:rPr>
        <w:t xml:space="preserve"> </w:t>
      </w:r>
      <w:r w:rsidR="00145C4E" w:rsidRPr="00145C4E">
        <w:rPr>
          <w:rFonts w:ascii="Times New Roman" w:hAnsi="Times New Roman" w:cs="Times New Roman"/>
        </w:rPr>
        <w:t>(Medicine Quality Assessment Reporting Guidelines</w:t>
      </w:r>
      <w:r w:rsidR="00145C4E">
        <w:rPr>
          <w:rFonts w:ascii="Times New Roman" w:hAnsi="Times New Roman" w:cs="Times New Roman"/>
        </w:rPr>
        <w:t>)</w:t>
      </w:r>
      <w:r w:rsidR="002D766C" w:rsidRPr="002D766C">
        <w:rPr>
          <w:rFonts w:ascii="Times New Roman" w:hAnsi="Times New Roman" w:cs="Times New Roman"/>
        </w:rPr>
        <w:t>, and only studies meeting a threshold score between 6 and 12 were included. Data extracted from these studies included geographical location, medicine types evaluated, sample sizes, prevalence of substandard or falsified medicines, dosage forms analyzed, chemical analysis methods used, and specific issues associated with poor-quality medicines</w:t>
      </w:r>
      <w:r w:rsidR="00CD3AF6" w:rsidRPr="00CD3AF6">
        <w:rPr>
          <w:rFonts w:ascii="Times New Roman" w:hAnsi="Times New Roman" w:cs="Times New Roman"/>
        </w:rPr>
        <w:t>.</w:t>
      </w:r>
      <w:r w:rsidR="00CD3AF6">
        <w:rPr>
          <w:rFonts w:ascii="Times New Roman" w:hAnsi="Times New Roman" w:cs="Times New Roman"/>
        </w:rPr>
        <w:t xml:space="preserve"> </w:t>
      </w:r>
      <w:r w:rsidR="00145C4E">
        <w:rPr>
          <w:rFonts w:ascii="Times New Roman" w:hAnsi="Times New Roman" w:cs="Times New Roman"/>
        </w:rPr>
        <w:t>Figure 1 shows the detailed flow diagram of article selection for the systematic review</w:t>
      </w:r>
      <w:r w:rsidR="00CD3AF6" w:rsidRPr="00CD3AF6">
        <w:rPr>
          <w:rFonts w:ascii="Times New Roman" w:hAnsi="Times New Roman" w:cs="Times New Roman"/>
        </w:rPr>
        <w:t>.</w:t>
      </w:r>
    </w:p>
    <w:p w14:paraId="0BA89D8A" w14:textId="04C3DBEB" w:rsidR="005A45A8" w:rsidRPr="005A45A8" w:rsidRDefault="005A45A8" w:rsidP="005A45A8">
      <w:pPr>
        <w:rPr>
          <w:rFonts w:ascii="Times New Roman" w:hAnsi="Times New Roman" w:cs="Times New Roman"/>
          <w:b/>
          <w:bCs/>
        </w:rPr>
      </w:pPr>
      <w:r w:rsidRPr="005A45A8">
        <w:rPr>
          <w:rFonts w:ascii="Times New Roman" w:hAnsi="Times New Roman" w:cs="Times New Roman"/>
          <w:b/>
          <w:bCs/>
          <w:noProof/>
        </w:rPr>
        <w:lastRenderedPageBreak/>
        <w:drawing>
          <wp:inline distT="0" distB="0" distL="0" distR="0" wp14:anchorId="65B5D491" wp14:editId="2815E4D7">
            <wp:extent cx="5943600" cy="5071745"/>
            <wp:effectExtent l="0" t="0" r="0" b="0"/>
            <wp:docPr id="1879548248" name="Picture 4" descr="A diagram of a stu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48248" name="Picture 4" descr="A diagram of a stud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71745"/>
                    </a:xfrm>
                    <a:prstGeom prst="rect">
                      <a:avLst/>
                    </a:prstGeom>
                    <a:noFill/>
                    <a:ln>
                      <a:noFill/>
                    </a:ln>
                  </pic:spPr>
                </pic:pic>
              </a:graphicData>
            </a:graphic>
          </wp:inline>
        </w:drawing>
      </w:r>
    </w:p>
    <w:p w14:paraId="4516AD9D" w14:textId="7DE21065" w:rsidR="00482951" w:rsidRPr="00482951" w:rsidRDefault="00482951" w:rsidP="00482951">
      <w:pPr>
        <w:rPr>
          <w:rFonts w:ascii="Times New Roman" w:hAnsi="Times New Roman" w:cs="Times New Roman"/>
          <w:b/>
          <w:bCs/>
        </w:rPr>
      </w:pPr>
    </w:p>
    <w:p w14:paraId="4697B46C" w14:textId="563BFA62" w:rsidR="00A12BAB" w:rsidRDefault="00A12BAB" w:rsidP="003B0FD8">
      <w:pPr>
        <w:rPr>
          <w:rFonts w:ascii="Times New Roman" w:hAnsi="Times New Roman" w:cs="Times New Roman"/>
          <w:b/>
          <w:bCs/>
        </w:rPr>
      </w:pPr>
      <w:r>
        <w:rPr>
          <w:rFonts w:ascii="Times New Roman" w:hAnsi="Times New Roman" w:cs="Times New Roman"/>
          <w:b/>
          <w:bCs/>
        </w:rPr>
        <w:t xml:space="preserve">Figure 1: </w:t>
      </w:r>
      <w:r w:rsidR="00C869FD">
        <w:rPr>
          <w:rFonts w:ascii="Times New Roman" w:hAnsi="Times New Roman" w:cs="Times New Roman"/>
          <w:b/>
          <w:bCs/>
        </w:rPr>
        <w:t xml:space="preserve">PRISMA </w:t>
      </w:r>
      <w:r>
        <w:rPr>
          <w:rFonts w:ascii="Times New Roman" w:hAnsi="Times New Roman" w:cs="Times New Roman"/>
          <w:b/>
          <w:bCs/>
        </w:rPr>
        <w:t xml:space="preserve">Flow </w:t>
      </w:r>
      <w:r w:rsidR="00F73BB4">
        <w:rPr>
          <w:rFonts w:ascii="Times New Roman" w:hAnsi="Times New Roman" w:cs="Times New Roman"/>
          <w:b/>
          <w:bCs/>
        </w:rPr>
        <w:t>C</w:t>
      </w:r>
      <w:r>
        <w:rPr>
          <w:rFonts w:ascii="Times New Roman" w:hAnsi="Times New Roman" w:cs="Times New Roman"/>
          <w:b/>
          <w:bCs/>
        </w:rPr>
        <w:t xml:space="preserve">hart </w:t>
      </w:r>
      <w:r w:rsidR="00F73BB4">
        <w:rPr>
          <w:rFonts w:ascii="Times New Roman" w:hAnsi="Times New Roman" w:cs="Times New Roman"/>
          <w:b/>
          <w:bCs/>
        </w:rPr>
        <w:t>S</w:t>
      </w:r>
      <w:r w:rsidR="00C869FD">
        <w:rPr>
          <w:rFonts w:ascii="Times New Roman" w:hAnsi="Times New Roman" w:cs="Times New Roman"/>
          <w:b/>
          <w:bCs/>
        </w:rPr>
        <w:t xml:space="preserve">howing </w:t>
      </w:r>
      <w:r w:rsidR="00F73BB4">
        <w:rPr>
          <w:rFonts w:ascii="Times New Roman" w:hAnsi="Times New Roman" w:cs="Times New Roman"/>
          <w:b/>
          <w:bCs/>
        </w:rPr>
        <w:t>I</w:t>
      </w:r>
      <w:r w:rsidR="00C869FD">
        <w:rPr>
          <w:rFonts w:ascii="Times New Roman" w:hAnsi="Times New Roman" w:cs="Times New Roman"/>
          <w:b/>
          <w:bCs/>
        </w:rPr>
        <w:t xml:space="preserve">nclusion and </w:t>
      </w:r>
      <w:r w:rsidR="00F73BB4">
        <w:rPr>
          <w:rFonts w:ascii="Times New Roman" w:hAnsi="Times New Roman" w:cs="Times New Roman"/>
          <w:b/>
          <w:bCs/>
        </w:rPr>
        <w:t>E</w:t>
      </w:r>
      <w:r w:rsidR="00C869FD">
        <w:rPr>
          <w:rFonts w:ascii="Times New Roman" w:hAnsi="Times New Roman" w:cs="Times New Roman"/>
          <w:b/>
          <w:bCs/>
        </w:rPr>
        <w:t xml:space="preserve">xclusion of </w:t>
      </w:r>
      <w:r w:rsidR="00F73BB4">
        <w:rPr>
          <w:rFonts w:ascii="Times New Roman" w:hAnsi="Times New Roman" w:cs="Times New Roman"/>
          <w:b/>
          <w:bCs/>
        </w:rPr>
        <w:t>A</w:t>
      </w:r>
      <w:r w:rsidR="00C869FD">
        <w:rPr>
          <w:rFonts w:ascii="Times New Roman" w:hAnsi="Times New Roman" w:cs="Times New Roman"/>
          <w:b/>
          <w:bCs/>
        </w:rPr>
        <w:t>rticles</w:t>
      </w:r>
      <w:r>
        <w:rPr>
          <w:rFonts w:ascii="Times New Roman" w:hAnsi="Times New Roman" w:cs="Times New Roman"/>
          <w:b/>
          <w:bCs/>
        </w:rPr>
        <w:t xml:space="preserve"> </w:t>
      </w:r>
      <w:r w:rsidR="00F73BB4">
        <w:rPr>
          <w:rFonts w:ascii="Times New Roman" w:hAnsi="Times New Roman" w:cs="Times New Roman"/>
          <w:b/>
          <w:bCs/>
        </w:rPr>
        <w:t>S</w:t>
      </w:r>
      <w:r w:rsidR="00C869FD">
        <w:rPr>
          <w:rFonts w:ascii="Times New Roman" w:hAnsi="Times New Roman" w:cs="Times New Roman"/>
          <w:b/>
          <w:bCs/>
        </w:rPr>
        <w:t>earched</w:t>
      </w:r>
      <w:r>
        <w:rPr>
          <w:rFonts w:ascii="Times New Roman" w:hAnsi="Times New Roman" w:cs="Times New Roman"/>
          <w:b/>
          <w:bCs/>
        </w:rPr>
        <w:t xml:space="preserve"> for the </w:t>
      </w:r>
      <w:r w:rsidR="00F73BB4">
        <w:rPr>
          <w:rFonts w:ascii="Times New Roman" w:hAnsi="Times New Roman" w:cs="Times New Roman"/>
          <w:b/>
          <w:bCs/>
        </w:rPr>
        <w:t>S</w:t>
      </w:r>
      <w:r>
        <w:rPr>
          <w:rFonts w:ascii="Times New Roman" w:hAnsi="Times New Roman" w:cs="Times New Roman"/>
          <w:b/>
          <w:bCs/>
        </w:rPr>
        <w:t>tudy</w:t>
      </w:r>
    </w:p>
    <w:p w14:paraId="0C0FBBA2" w14:textId="77777777" w:rsidR="002B048D" w:rsidRDefault="002B048D" w:rsidP="003B0FD8">
      <w:pPr>
        <w:rPr>
          <w:rFonts w:ascii="Times New Roman" w:hAnsi="Times New Roman" w:cs="Times New Roman"/>
          <w:b/>
          <w:bCs/>
        </w:rPr>
      </w:pPr>
    </w:p>
    <w:p w14:paraId="0902FBC8" w14:textId="765C1B7E" w:rsidR="00360417" w:rsidRPr="00EF21B0" w:rsidRDefault="003B0FD8" w:rsidP="003B0FD8">
      <w:pPr>
        <w:rPr>
          <w:rFonts w:ascii="Times New Roman" w:hAnsi="Times New Roman" w:cs="Times New Roman"/>
          <w:b/>
          <w:bCs/>
          <w:sz w:val="28"/>
          <w:szCs w:val="28"/>
        </w:rPr>
      </w:pPr>
      <w:r w:rsidRPr="00EF21B0">
        <w:rPr>
          <w:rFonts w:ascii="Times New Roman" w:hAnsi="Times New Roman" w:cs="Times New Roman"/>
          <w:b/>
          <w:bCs/>
          <w:sz w:val="28"/>
          <w:szCs w:val="28"/>
        </w:rPr>
        <w:t xml:space="preserve">Results: </w:t>
      </w:r>
    </w:p>
    <w:p w14:paraId="45A986C9" w14:textId="0BB3BA69" w:rsidR="00D74E2F" w:rsidRDefault="003B0FD8" w:rsidP="003B0FD8">
      <w:pPr>
        <w:rPr>
          <w:rFonts w:ascii="Times New Roman" w:hAnsi="Times New Roman" w:cs="Times New Roman"/>
          <w:b/>
          <w:bCs/>
        </w:rPr>
      </w:pPr>
      <w:r w:rsidRPr="003B0FD8">
        <w:rPr>
          <w:rFonts w:ascii="Times New Roman" w:hAnsi="Times New Roman" w:cs="Times New Roman"/>
          <w:b/>
          <w:bCs/>
        </w:rPr>
        <w:t>Studies on the prevalence of substandard and falsified medicines</w:t>
      </w:r>
    </w:p>
    <w:p w14:paraId="0324B7D5" w14:textId="38E8B57D" w:rsidR="0053458A" w:rsidRPr="005C28FB" w:rsidRDefault="0053458A" w:rsidP="005C28FB">
      <w:pPr>
        <w:jc w:val="both"/>
        <w:rPr>
          <w:rFonts w:ascii="Times New Roman" w:hAnsi="Times New Roman" w:cs="Times New Roman"/>
        </w:rPr>
      </w:pPr>
      <w:r w:rsidRPr="0053458A">
        <w:rPr>
          <w:rFonts w:ascii="Times New Roman" w:hAnsi="Times New Roman" w:cs="Times New Roman"/>
        </w:rPr>
        <w:t>A total of 1</w:t>
      </w:r>
      <w:r>
        <w:rPr>
          <w:rFonts w:ascii="Times New Roman" w:hAnsi="Times New Roman" w:cs="Times New Roman"/>
        </w:rPr>
        <w:t>7</w:t>
      </w:r>
      <w:r w:rsidRPr="0053458A">
        <w:rPr>
          <w:rFonts w:ascii="Times New Roman" w:hAnsi="Times New Roman" w:cs="Times New Roman"/>
        </w:rPr>
        <w:t xml:space="preserve"> peer-reviewed studies were analyzed</w:t>
      </w:r>
      <w:r w:rsidRPr="0053458A">
        <w:t xml:space="preserve"> </w:t>
      </w:r>
      <w:r w:rsidRPr="0053458A">
        <w:rPr>
          <w:rFonts w:ascii="Times New Roman" w:hAnsi="Times New Roman" w:cs="Times New Roman"/>
        </w:rPr>
        <w:t>concerning the prevalence of SF medicines between 201</w:t>
      </w:r>
      <w:r>
        <w:rPr>
          <w:rFonts w:ascii="Times New Roman" w:hAnsi="Times New Roman" w:cs="Times New Roman"/>
        </w:rPr>
        <w:t>5</w:t>
      </w:r>
      <w:r w:rsidRPr="0053458A">
        <w:rPr>
          <w:rFonts w:ascii="Times New Roman" w:hAnsi="Times New Roman" w:cs="Times New Roman"/>
        </w:rPr>
        <w:t xml:space="preserve"> and 20</w:t>
      </w:r>
      <w:r>
        <w:rPr>
          <w:rFonts w:ascii="Times New Roman" w:hAnsi="Times New Roman" w:cs="Times New Roman"/>
        </w:rPr>
        <w:t>24</w:t>
      </w:r>
      <w:r w:rsidRPr="0053458A">
        <w:rPr>
          <w:rFonts w:ascii="Times New Roman" w:hAnsi="Times New Roman" w:cs="Times New Roman"/>
        </w:rPr>
        <w:t xml:space="preserve">. Studies included in </w:t>
      </w:r>
      <w:r w:rsidR="00573E3D">
        <w:rPr>
          <w:rFonts w:ascii="Times New Roman" w:hAnsi="Times New Roman" w:cs="Times New Roman"/>
        </w:rPr>
        <w:t>the literature search were designed to select and test drug samples from a well-defined</w:t>
      </w:r>
      <w:r w:rsidRPr="0053458A">
        <w:rPr>
          <w:rFonts w:ascii="Times New Roman" w:hAnsi="Times New Roman" w:cs="Times New Roman"/>
        </w:rPr>
        <w:t xml:space="preserve"> target geographical region</w:t>
      </w:r>
      <w:r>
        <w:rPr>
          <w:rFonts w:ascii="Times New Roman" w:hAnsi="Times New Roman" w:cs="Times New Roman"/>
        </w:rPr>
        <w:t>.</w:t>
      </w:r>
      <w:r w:rsidRPr="0053458A">
        <w:rPr>
          <w:rFonts w:ascii="Times New Roman" w:hAnsi="Times New Roman" w:cs="Times New Roman"/>
        </w:rPr>
        <w:t xml:space="preserve"> </w:t>
      </w:r>
      <w:r w:rsidR="00E7744E" w:rsidRPr="00E7744E">
        <w:rPr>
          <w:rFonts w:ascii="Times New Roman" w:hAnsi="Times New Roman" w:cs="Times New Roman"/>
        </w:rPr>
        <w:t xml:space="preserve">The distribution of medicine samples </w:t>
      </w:r>
      <w:r w:rsidR="007A12D4">
        <w:rPr>
          <w:rFonts w:ascii="Times New Roman" w:hAnsi="Times New Roman" w:cs="Times New Roman"/>
        </w:rPr>
        <w:t>had a median Sample Size of 292 (range 68-3024). The study with the most extensive sample size was conducted in Nigeria (Antimalarials) by Kaur H</w:t>
      </w:r>
      <w:r w:rsidR="00D30F2F" w:rsidRPr="00D30F2F">
        <w:rPr>
          <w:rFonts w:ascii="Times New Roman" w:hAnsi="Times New Roman" w:cs="Times New Roman"/>
          <w:i/>
          <w:iCs/>
        </w:rPr>
        <w:t xml:space="preserve"> et al. (2015)</w:t>
      </w:r>
      <w:r w:rsidR="00E7744E" w:rsidRPr="00E7744E">
        <w:rPr>
          <w:rFonts w:ascii="Times New Roman" w:hAnsi="Times New Roman" w:cs="Times New Roman"/>
          <w:i/>
          <w:iCs/>
        </w:rPr>
        <w:t>,</w:t>
      </w:r>
      <w:r w:rsidR="00E7744E" w:rsidRPr="00E7744E">
        <w:rPr>
          <w:rFonts w:ascii="Times New Roman" w:hAnsi="Times New Roman" w:cs="Times New Roman"/>
        </w:rPr>
        <w:t xml:space="preserve"> with 3024 samples analyzed</w:t>
      </w:r>
      <w:r w:rsidR="00D30F2F">
        <w:rPr>
          <w:rFonts w:ascii="Times New Roman" w:hAnsi="Times New Roman" w:cs="Times New Roman"/>
        </w:rPr>
        <w:t xml:space="preserve"> </w:t>
      </w:r>
      <w:r w:rsidR="00BB1409">
        <w:rPr>
          <w:rFonts w:ascii="Times New Roman" w:hAnsi="Times New Roman" w:cs="Times New Roman"/>
        </w:rPr>
        <w:t>Table 1</w:t>
      </w:r>
      <w:r w:rsidR="00F90EB1">
        <w:rPr>
          <w:rFonts w:ascii="Times New Roman" w:hAnsi="Times New Roman" w:cs="Times New Roman"/>
        </w:rPr>
        <w:t>.</w:t>
      </w:r>
      <w:r w:rsidR="00415C21">
        <w:rPr>
          <w:rFonts w:ascii="Times New Roman" w:hAnsi="Times New Roman" w:cs="Times New Roman"/>
        </w:rPr>
        <w:t xml:space="preserve"> </w:t>
      </w:r>
      <w:r w:rsidR="005C28FB" w:rsidRPr="005C28FB">
        <w:rPr>
          <w:rFonts w:ascii="Times New Roman" w:hAnsi="Times New Roman" w:cs="Times New Roman"/>
        </w:rPr>
        <w:t xml:space="preserve">The prevalence </w:t>
      </w:r>
      <w:r w:rsidR="007A12D4">
        <w:rPr>
          <w:rFonts w:ascii="Times New Roman" w:hAnsi="Times New Roman" w:cs="Times New Roman"/>
        </w:rPr>
        <w:t>varies</w:t>
      </w:r>
      <w:r w:rsidR="005C28FB" w:rsidRPr="005C28FB">
        <w:rPr>
          <w:rFonts w:ascii="Times New Roman" w:hAnsi="Times New Roman" w:cs="Times New Roman"/>
        </w:rPr>
        <w:t xml:space="preserve"> significantly by country, medication type, and market sector</w:t>
      </w:r>
      <w:r w:rsidR="005C28FB">
        <w:rPr>
          <w:rFonts w:ascii="Times New Roman" w:hAnsi="Times New Roman" w:cs="Times New Roman"/>
        </w:rPr>
        <w:t xml:space="preserve">. </w:t>
      </w:r>
      <w:r w:rsidR="005C28FB" w:rsidRPr="005C28FB">
        <w:rPr>
          <w:rFonts w:ascii="Times New Roman" w:hAnsi="Times New Roman" w:cs="Times New Roman"/>
        </w:rPr>
        <w:t xml:space="preserve">The </w:t>
      </w:r>
      <w:r w:rsidR="005C28FB" w:rsidRPr="005C28FB">
        <w:rPr>
          <w:rFonts w:ascii="Times New Roman" w:hAnsi="Times New Roman" w:cs="Times New Roman"/>
        </w:rPr>
        <w:lastRenderedPageBreak/>
        <w:t xml:space="preserve">median prevalence of substandard and falsified medicines across the 17 studies is 26.9%, </w:t>
      </w:r>
      <w:r w:rsidR="0042709B">
        <w:rPr>
          <w:rFonts w:ascii="Times New Roman" w:hAnsi="Times New Roman" w:cs="Times New Roman"/>
        </w:rPr>
        <w:t>ranging</w:t>
      </w:r>
      <w:r w:rsidR="007A12D4">
        <w:rPr>
          <w:rFonts w:ascii="Times New Roman" w:hAnsi="Times New Roman" w:cs="Times New Roman"/>
        </w:rPr>
        <w:t xml:space="preserve"> from 0.5% to 74.2% (Fig.</w:t>
      </w:r>
      <w:r w:rsidR="005C28FB">
        <w:rPr>
          <w:rFonts w:ascii="Times New Roman" w:hAnsi="Times New Roman" w:cs="Times New Roman"/>
        </w:rPr>
        <w:t xml:space="preserve"> </w:t>
      </w:r>
      <w:r w:rsidR="0043537E">
        <w:rPr>
          <w:rFonts w:ascii="Times New Roman" w:hAnsi="Times New Roman" w:cs="Times New Roman"/>
        </w:rPr>
        <w:t>2</w:t>
      </w:r>
      <w:r w:rsidR="005C28FB">
        <w:rPr>
          <w:rFonts w:ascii="Times New Roman" w:hAnsi="Times New Roman" w:cs="Times New Roman"/>
        </w:rPr>
        <w:t xml:space="preserve">). </w:t>
      </w:r>
    </w:p>
    <w:p w14:paraId="37839AF8" w14:textId="5CAB5803" w:rsidR="003B0FD8" w:rsidRDefault="003B0FD8" w:rsidP="003B0FD8">
      <w:pPr>
        <w:rPr>
          <w:rFonts w:ascii="Times New Roman" w:hAnsi="Times New Roman" w:cs="Times New Roman"/>
          <w:b/>
          <w:bCs/>
        </w:rPr>
      </w:pPr>
    </w:p>
    <w:p w14:paraId="5069D4E2" w14:textId="45B0F213" w:rsidR="00DB2DE5" w:rsidRPr="00F26580" w:rsidRDefault="00F26580" w:rsidP="003B0FD8">
      <w:pPr>
        <w:rPr>
          <w:noProof/>
        </w:rPr>
      </w:pPr>
      <w:r w:rsidRPr="00F26580">
        <w:rPr>
          <w:noProof/>
        </w:rPr>
        <w:drawing>
          <wp:inline distT="0" distB="0" distL="0" distR="0" wp14:anchorId="6AE6105C" wp14:editId="46FC3966">
            <wp:extent cx="5943600" cy="3723640"/>
            <wp:effectExtent l="0" t="0" r="0" b="0"/>
            <wp:docPr id="1951330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23640"/>
                    </a:xfrm>
                    <a:prstGeom prst="rect">
                      <a:avLst/>
                    </a:prstGeom>
                    <a:noFill/>
                    <a:ln>
                      <a:noFill/>
                    </a:ln>
                  </pic:spPr>
                </pic:pic>
              </a:graphicData>
            </a:graphic>
          </wp:inline>
        </w:drawing>
      </w:r>
    </w:p>
    <w:p w14:paraId="26D3B609" w14:textId="1E855E1F" w:rsidR="00B26501" w:rsidRDefault="00B26501" w:rsidP="00DB2DE5">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2</w:t>
      </w:r>
      <w:r>
        <w:rPr>
          <w:rFonts w:ascii="Times New Roman" w:hAnsi="Times New Roman" w:cs="Times New Roman"/>
          <w:b/>
          <w:bCs/>
        </w:rPr>
        <w:t>:</w:t>
      </w:r>
      <w:r w:rsidR="005C28FB">
        <w:rPr>
          <w:rFonts w:ascii="Times New Roman" w:hAnsi="Times New Roman" w:cs="Times New Roman"/>
          <w:b/>
          <w:bCs/>
        </w:rPr>
        <w:t xml:space="preserve"> T</w:t>
      </w:r>
      <w:r w:rsidR="005C28FB" w:rsidRPr="005C28FB">
        <w:rPr>
          <w:rFonts w:ascii="Times New Roman" w:hAnsi="Times New Roman" w:cs="Times New Roman"/>
          <w:b/>
          <w:bCs/>
        </w:rPr>
        <w:t>he prevalence of substandard and falsified medicines across the 17 reviewed studies</w:t>
      </w:r>
    </w:p>
    <w:p w14:paraId="1650D168" w14:textId="7EB58606" w:rsidR="0075340E" w:rsidRDefault="0075340E" w:rsidP="0075340E">
      <w:pPr>
        <w:jc w:val="both"/>
        <w:rPr>
          <w:rFonts w:ascii="Times New Roman" w:hAnsi="Times New Roman" w:cs="Times New Roman"/>
        </w:rPr>
      </w:pPr>
      <w:r w:rsidRPr="0075340E">
        <w:rPr>
          <w:rFonts w:ascii="Times New Roman" w:hAnsi="Times New Roman" w:cs="Times New Roman"/>
        </w:rPr>
        <w:t xml:space="preserve">Substandard </w:t>
      </w:r>
      <w:r w:rsidR="007A12D4">
        <w:rPr>
          <w:rFonts w:ascii="Times New Roman" w:hAnsi="Times New Roman" w:cs="Times New Roman"/>
        </w:rPr>
        <w:t>A</w:t>
      </w:r>
      <w:r w:rsidRPr="0075340E">
        <w:rPr>
          <w:rFonts w:ascii="Times New Roman" w:hAnsi="Times New Roman" w:cs="Times New Roman"/>
        </w:rPr>
        <w:t xml:space="preserve">ctive </w:t>
      </w:r>
      <w:r w:rsidR="007A12D4">
        <w:rPr>
          <w:rFonts w:ascii="Times New Roman" w:hAnsi="Times New Roman" w:cs="Times New Roman"/>
        </w:rPr>
        <w:t>P</w:t>
      </w:r>
      <w:r w:rsidRPr="0075340E">
        <w:rPr>
          <w:rFonts w:ascii="Times New Roman" w:hAnsi="Times New Roman" w:cs="Times New Roman"/>
        </w:rPr>
        <w:t xml:space="preserve">harmaceutical </w:t>
      </w:r>
      <w:r w:rsidR="007A12D4">
        <w:rPr>
          <w:rFonts w:ascii="Times New Roman" w:hAnsi="Times New Roman" w:cs="Times New Roman"/>
        </w:rPr>
        <w:t>I</w:t>
      </w:r>
      <w:r w:rsidRPr="0075340E">
        <w:rPr>
          <w:rFonts w:ascii="Times New Roman" w:hAnsi="Times New Roman" w:cs="Times New Roman"/>
        </w:rPr>
        <w:t xml:space="preserve">ngredient (API) content was the most frequently </w:t>
      </w:r>
      <w:r w:rsidR="00164E38">
        <w:rPr>
          <w:rFonts w:ascii="Times New Roman" w:hAnsi="Times New Roman" w:cs="Times New Roman"/>
        </w:rPr>
        <w:t>reported issue (60%) across Cameroon, Nigeria, and Ghana, accompanied by poor dissolution profiles (54%), which indicate formulation inadequacies, particularly</w:t>
      </w:r>
      <w:r w:rsidRPr="0075340E">
        <w:rPr>
          <w:rFonts w:ascii="Times New Roman" w:hAnsi="Times New Roman" w:cs="Times New Roman"/>
        </w:rPr>
        <w:t xml:space="preserve"> in anthelminthics and maternal health medicines. Packaging and labeling deficiencies</w:t>
      </w:r>
      <w:r w:rsidR="00B47592">
        <w:rPr>
          <w:rFonts w:ascii="Times New Roman" w:hAnsi="Times New Roman" w:cs="Times New Roman"/>
        </w:rPr>
        <w:t xml:space="preserve"> (35%)</w:t>
      </w:r>
      <w:r w:rsidR="00573E3D">
        <w:rPr>
          <w:rFonts w:ascii="Times New Roman" w:hAnsi="Times New Roman" w:cs="Times New Roman"/>
        </w:rPr>
        <w:t xml:space="preserve"> further compromised the integrity of the medicine</w:t>
      </w:r>
      <w:r w:rsidRPr="0075340E">
        <w:rPr>
          <w:rFonts w:ascii="Times New Roman" w:hAnsi="Times New Roman" w:cs="Times New Roman"/>
        </w:rPr>
        <w:t>, primarily observed in Cameroon and Ghana.</w:t>
      </w:r>
      <w:r w:rsidR="00B47592">
        <w:rPr>
          <w:rFonts w:ascii="Times New Roman" w:hAnsi="Times New Roman" w:cs="Times New Roman"/>
        </w:rPr>
        <w:t xml:space="preserve"> </w:t>
      </w:r>
      <w:r w:rsidR="00B47592" w:rsidRPr="0075340E">
        <w:rPr>
          <w:rFonts w:ascii="Times New Roman" w:hAnsi="Times New Roman" w:cs="Times New Roman"/>
        </w:rPr>
        <w:t>Falsified medicines</w:t>
      </w:r>
      <w:r w:rsidR="006C262C">
        <w:rPr>
          <w:rFonts w:ascii="Times New Roman" w:hAnsi="Times New Roman" w:cs="Times New Roman"/>
        </w:rPr>
        <w:t xml:space="preserve"> (20%)</w:t>
      </w:r>
      <w:r w:rsidR="00B47592" w:rsidRPr="0075340E">
        <w:rPr>
          <w:rFonts w:ascii="Times New Roman" w:hAnsi="Times New Roman" w:cs="Times New Roman"/>
        </w:rPr>
        <w:t xml:space="preserve"> were notably documented in Cameroon, Nigeria, </w:t>
      </w:r>
      <w:r w:rsidR="00164E38">
        <w:rPr>
          <w:rFonts w:ascii="Times New Roman" w:hAnsi="Times New Roman" w:cs="Times New Roman"/>
        </w:rPr>
        <w:t>the Democratic Republic of Congo, and Equatorial Guinea, posing significant</w:t>
      </w:r>
      <w:r w:rsidR="00B47592" w:rsidRPr="0075340E">
        <w:rPr>
          <w:rFonts w:ascii="Times New Roman" w:hAnsi="Times New Roman" w:cs="Times New Roman"/>
        </w:rPr>
        <w:t xml:space="preserve"> risks to treatment efficacy and patient safety</w:t>
      </w:r>
      <w:r w:rsidR="00B47592">
        <w:rPr>
          <w:rFonts w:ascii="Times New Roman" w:hAnsi="Times New Roman" w:cs="Times New Roman"/>
        </w:rPr>
        <w:t>.</w:t>
      </w:r>
      <w:r w:rsidRPr="0075340E">
        <w:rPr>
          <w:rFonts w:ascii="Times New Roman" w:hAnsi="Times New Roman" w:cs="Times New Roman"/>
        </w:rPr>
        <w:t xml:space="preserve"> </w:t>
      </w:r>
      <w:r w:rsidR="00B47592">
        <w:rPr>
          <w:rFonts w:ascii="Times New Roman" w:hAnsi="Times New Roman" w:cs="Times New Roman"/>
        </w:rPr>
        <w:t xml:space="preserve"> </w:t>
      </w:r>
      <w:r w:rsidRPr="0075340E">
        <w:rPr>
          <w:rFonts w:ascii="Times New Roman" w:hAnsi="Times New Roman" w:cs="Times New Roman"/>
        </w:rPr>
        <w:t>Additionally, unauthorized sales contributed significantly to the distribution of poor-quality medicines, particularly in informal markets in Cameroon and Ghana</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3</w:t>
      </w:r>
      <w:r w:rsidR="005A7C9A">
        <w:rPr>
          <w:rFonts w:ascii="Times New Roman" w:hAnsi="Times New Roman" w:cs="Times New Roman"/>
        </w:rPr>
        <w:t>)</w:t>
      </w:r>
      <w:r w:rsidRPr="0075340E">
        <w:rPr>
          <w:rFonts w:ascii="Times New Roman" w:hAnsi="Times New Roman" w:cs="Times New Roman"/>
        </w:rPr>
        <w:t>.</w:t>
      </w:r>
    </w:p>
    <w:p w14:paraId="45A57407" w14:textId="1B3D2E40" w:rsidR="00D30F2F" w:rsidRDefault="00DF3964" w:rsidP="003B0FD8">
      <w:pPr>
        <w:rPr>
          <w:rFonts w:ascii="Times New Roman" w:hAnsi="Times New Roman" w:cs="Times New Roman"/>
          <w:b/>
          <w:bCs/>
        </w:rPr>
      </w:pPr>
      <w:r>
        <w:rPr>
          <w:noProof/>
        </w:rPr>
        <w:lastRenderedPageBreak/>
        <w:drawing>
          <wp:inline distT="0" distB="0" distL="0" distR="0" wp14:anchorId="4E8238FA" wp14:editId="6255591A">
            <wp:extent cx="5943600" cy="3945255"/>
            <wp:effectExtent l="0" t="0" r="0" b="0"/>
            <wp:docPr id="729385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45255"/>
                    </a:xfrm>
                    <a:prstGeom prst="rect">
                      <a:avLst/>
                    </a:prstGeom>
                    <a:noFill/>
                    <a:ln>
                      <a:noFill/>
                    </a:ln>
                  </pic:spPr>
                </pic:pic>
              </a:graphicData>
            </a:graphic>
          </wp:inline>
        </w:drawing>
      </w:r>
    </w:p>
    <w:p w14:paraId="48A37821" w14:textId="3126DC39" w:rsidR="0075340E" w:rsidRDefault="0075340E" w:rsidP="003B0FD8">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3</w:t>
      </w:r>
      <w:r>
        <w:rPr>
          <w:rFonts w:ascii="Times New Roman" w:hAnsi="Times New Roman" w:cs="Times New Roman"/>
          <w:b/>
          <w:bCs/>
        </w:rPr>
        <w:t xml:space="preserve">: Frequency of reported Medicine </w:t>
      </w:r>
      <w:r w:rsidR="00573E3D">
        <w:rPr>
          <w:rFonts w:ascii="Times New Roman" w:hAnsi="Times New Roman" w:cs="Times New Roman"/>
          <w:b/>
          <w:bCs/>
        </w:rPr>
        <w:t xml:space="preserve">quality </w:t>
      </w:r>
      <w:r>
        <w:rPr>
          <w:rFonts w:ascii="Times New Roman" w:hAnsi="Times New Roman" w:cs="Times New Roman"/>
          <w:b/>
          <w:bCs/>
        </w:rPr>
        <w:t>Issues per country</w:t>
      </w:r>
    </w:p>
    <w:p w14:paraId="42D51197" w14:textId="3848C73B" w:rsidR="00BB4566" w:rsidRDefault="00BB4566" w:rsidP="00BB4566">
      <w:pPr>
        <w:jc w:val="both"/>
        <w:rPr>
          <w:rFonts w:ascii="Times New Roman" w:hAnsi="Times New Roman" w:cs="Times New Roman"/>
        </w:rPr>
      </w:pPr>
      <w:r w:rsidRPr="00BB4566">
        <w:rPr>
          <w:rFonts w:ascii="Times New Roman" w:hAnsi="Times New Roman" w:cs="Times New Roman"/>
        </w:rPr>
        <w:t xml:space="preserve">The graph illustrates a stark contrast in the prevalence of substandard and falsified (SF) medicines between informal sources (e.g., street vendors, unauthorized markets) and regulated sources (e.g., licensed pharmacies, hospitals) across different countries. Notably, Nigeria and Ghana exhibit the highest SF medicine prevalence from informal sources, exceeding 74% and 66%, respectively, while their regulated sectors also show concerning rates, particularly in Ghana (35%). Cameroon and </w:t>
      </w:r>
      <w:r w:rsidR="00265189">
        <w:rPr>
          <w:rFonts w:ascii="Times New Roman" w:hAnsi="Times New Roman" w:cs="Times New Roman"/>
        </w:rPr>
        <w:t>the Democratic Republic of Congo demonstrate a tenfold increase in SF medicines from informal sources compared to those from regulated sources</w:t>
      </w:r>
      <w:r w:rsidRPr="00BB4566">
        <w:rPr>
          <w:rFonts w:ascii="Times New Roman" w:hAnsi="Times New Roman" w:cs="Times New Roman"/>
        </w:rPr>
        <w:t xml:space="preserve">. Burkina Faso, Côte d'Ivoire, and </w:t>
      </w:r>
      <w:r w:rsidR="0010148F">
        <w:rPr>
          <w:rFonts w:ascii="Times New Roman" w:hAnsi="Times New Roman" w:cs="Times New Roman"/>
        </w:rPr>
        <w:t>Niger</w:t>
      </w:r>
      <w:r w:rsidRPr="00BB4566">
        <w:rPr>
          <w:rFonts w:ascii="Times New Roman" w:hAnsi="Times New Roman" w:cs="Times New Roman"/>
        </w:rPr>
        <w:t xml:space="preserve"> report relatively high SF prevalence in informal markets (over 50). Meanwhile, Gabon, Equatorial Guinea, and Togo show comparatively lower SF prevalence across both sectors</w:t>
      </w:r>
      <w:r>
        <w:rPr>
          <w:rFonts w:ascii="Times New Roman" w:hAnsi="Times New Roman" w:cs="Times New Roman"/>
        </w:rPr>
        <w:t>.</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4</w:t>
      </w:r>
      <w:r w:rsidR="005A7C9A">
        <w:rPr>
          <w:rFonts w:ascii="Times New Roman" w:hAnsi="Times New Roman" w:cs="Times New Roman"/>
        </w:rPr>
        <w:t>)</w:t>
      </w:r>
      <w:r w:rsidRPr="00BB4566">
        <w:rPr>
          <w:rFonts w:ascii="Times New Roman" w:hAnsi="Times New Roman" w:cs="Times New Roman"/>
        </w:rPr>
        <w:t xml:space="preserve"> </w:t>
      </w:r>
    </w:p>
    <w:p w14:paraId="6847D0C7" w14:textId="18E4888B" w:rsidR="00B47592" w:rsidRPr="00B47592" w:rsidRDefault="00180B91" w:rsidP="00B47592">
      <w:pPr>
        <w:jc w:val="both"/>
        <w:rPr>
          <w:rFonts w:ascii="Times New Roman" w:hAnsi="Times New Roman" w:cs="Times New Roman"/>
        </w:rPr>
      </w:pPr>
      <w:r>
        <w:rPr>
          <w:noProof/>
        </w:rPr>
        <w:lastRenderedPageBreak/>
        <w:drawing>
          <wp:inline distT="0" distB="0" distL="0" distR="0" wp14:anchorId="54C7670C" wp14:editId="7BB4CE25">
            <wp:extent cx="5943600" cy="3447415"/>
            <wp:effectExtent l="0" t="0" r="0" b="635"/>
            <wp:docPr id="120729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47415"/>
                    </a:xfrm>
                    <a:prstGeom prst="rect">
                      <a:avLst/>
                    </a:prstGeom>
                    <a:noFill/>
                    <a:ln>
                      <a:noFill/>
                    </a:ln>
                  </pic:spPr>
                </pic:pic>
              </a:graphicData>
            </a:graphic>
          </wp:inline>
        </w:drawing>
      </w:r>
    </w:p>
    <w:p w14:paraId="71F6BAAF" w14:textId="5BFCB807" w:rsidR="000E31BE" w:rsidRDefault="00B47592" w:rsidP="003B0FD8">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4</w:t>
      </w:r>
      <w:r>
        <w:rPr>
          <w:rFonts w:ascii="Times New Roman" w:hAnsi="Times New Roman" w:cs="Times New Roman"/>
          <w:b/>
          <w:bCs/>
        </w:rPr>
        <w:t xml:space="preserve">: Prevalence of Substandard and Falsified Medicines by </w:t>
      </w:r>
      <w:r w:rsidR="00BB4566">
        <w:rPr>
          <w:rFonts w:ascii="Times New Roman" w:hAnsi="Times New Roman" w:cs="Times New Roman"/>
          <w:b/>
          <w:bCs/>
        </w:rPr>
        <w:t>Sector</w:t>
      </w:r>
    </w:p>
    <w:p w14:paraId="4828E2D6" w14:textId="77777777" w:rsidR="003B0FD8" w:rsidRDefault="003B0FD8" w:rsidP="003B0FD8">
      <w:pPr>
        <w:rPr>
          <w:rFonts w:ascii="Times New Roman" w:hAnsi="Times New Roman" w:cs="Times New Roman"/>
          <w:b/>
          <w:bCs/>
        </w:rPr>
      </w:pPr>
    </w:p>
    <w:p w14:paraId="5AFE6631" w14:textId="18C396E9" w:rsidR="006C262C" w:rsidRPr="00144C8A" w:rsidRDefault="006C262C" w:rsidP="006C262C">
      <w:pPr>
        <w:jc w:val="both"/>
        <w:rPr>
          <w:rFonts w:ascii="Times New Roman" w:hAnsi="Times New Roman" w:cs="Times New Roman"/>
        </w:rPr>
      </w:pPr>
      <w:r w:rsidRPr="00144C8A">
        <w:rPr>
          <w:rFonts w:ascii="Times New Roman" w:hAnsi="Times New Roman" w:cs="Times New Roman"/>
        </w:rPr>
        <w:t>The box plot displays the distribution of methodological quality scores from published prevalence studies on substandard and falsified medicines. It highlights the central tendency and variability</w:t>
      </w:r>
      <w:r w:rsidR="009C66DC">
        <w:rPr>
          <w:rFonts w:ascii="Times New Roman" w:hAnsi="Times New Roman" w:cs="Times New Roman"/>
        </w:rPr>
        <w:t xml:space="preserve"> of </w:t>
      </w:r>
      <w:r w:rsidR="007A12D4">
        <w:rPr>
          <w:rFonts w:ascii="Times New Roman" w:hAnsi="Times New Roman" w:cs="Times New Roman"/>
        </w:rPr>
        <w:t xml:space="preserve">the </w:t>
      </w:r>
      <w:r w:rsidRPr="00144C8A">
        <w:rPr>
          <w:rFonts w:ascii="Times New Roman" w:hAnsi="Times New Roman" w:cs="Times New Roman"/>
        </w:rPr>
        <w:t xml:space="preserve">median quality score </w:t>
      </w:r>
      <w:r w:rsidR="0042709B">
        <w:rPr>
          <w:rFonts w:ascii="Times New Roman" w:hAnsi="Times New Roman" w:cs="Times New Roman"/>
        </w:rPr>
        <w:t xml:space="preserve">of </w:t>
      </w:r>
      <w:r w:rsidR="00D36372">
        <w:rPr>
          <w:rFonts w:ascii="Times New Roman" w:hAnsi="Times New Roman" w:cs="Times New Roman"/>
        </w:rPr>
        <w:t>8.5</w:t>
      </w:r>
      <w:r w:rsidR="0047631D">
        <w:rPr>
          <w:rFonts w:ascii="Times New Roman" w:hAnsi="Times New Roman" w:cs="Times New Roman"/>
        </w:rPr>
        <w:t>, ranging</w:t>
      </w:r>
      <w:r w:rsidR="009C66DC">
        <w:rPr>
          <w:rFonts w:ascii="Times New Roman" w:hAnsi="Times New Roman" w:cs="Times New Roman"/>
        </w:rPr>
        <w:t xml:space="preserve"> from 6</w:t>
      </w:r>
      <w:r w:rsidR="007A12D4">
        <w:rPr>
          <w:rFonts w:ascii="Times New Roman" w:hAnsi="Times New Roman" w:cs="Times New Roman"/>
        </w:rPr>
        <w:t xml:space="preserve"> </w:t>
      </w:r>
      <w:r w:rsidR="0047631D">
        <w:rPr>
          <w:rFonts w:ascii="Times New Roman" w:hAnsi="Times New Roman" w:cs="Times New Roman"/>
        </w:rPr>
        <w:t xml:space="preserve">- </w:t>
      </w:r>
      <w:r w:rsidR="009C66DC">
        <w:rPr>
          <w:rFonts w:ascii="Times New Roman" w:hAnsi="Times New Roman" w:cs="Times New Roman"/>
        </w:rPr>
        <w:t>12.</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5</w:t>
      </w:r>
      <w:r w:rsidR="005A7C9A">
        <w:rPr>
          <w:rFonts w:ascii="Times New Roman" w:hAnsi="Times New Roman" w:cs="Times New Roman"/>
        </w:rPr>
        <w:t>)</w:t>
      </w:r>
    </w:p>
    <w:p w14:paraId="65A99D80" w14:textId="44047919" w:rsidR="003B0FD8" w:rsidRDefault="003B0FD8" w:rsidP="007A12D4">
      <w:pPr>
        <w:tabs>
          <w:tab w:val="left" w:pos="2376"/>
        </w:tabs>
        <w:rPr>
          <w:rFonts w:ascii="Times New Roman" w:hAnsi="Times New Roman" w:cs="Times New Roman"/>
          <w:b/>
          <w:bCs/>
        </w:rPr>
      </w:pPr>
    </w:p>
    <w:p w14:paraId="0CAE70B1" w14:textId="77777777" w:rsidR="003B0FD8" w:rsidRDefault="003B0FD8" w:rsidP="003B0FD8">
      <w:pPr>
        <w:rPr>
          <w:rFonts w:ascii="Times New Roman" w:hAnsi="Times New Roman" w:cs="Times New Roman"/>
          <w:b/>
          <w:bCs/>
        </w:rPr>
      </w:pPr>
    </w:p>
    <w:p w14:paraId="706F27BF" w14:textId="4BA0A0B0" w:rsidR="003B0FD8" w:rsidRDefault="003B0FD8" w:rsidP="003B0FD8">
      <w:pPr>
        <w:rPr>
          <w:rFonts w:ascii="Times New Roman" w:hAnsi="Times New Roman" w:cs="Times New Roman"/>
          <w:b/>
          <w:bCs/>
        </w:rPr>
      </w:pPr>
    </w:p>
    <w:p w14:paraId="765030AB" w14:textId="299FDCAD" w:rsidR="000E31BE" w:rsidRDefault="000E31BE" w:rsidP="003B0FD8">
      <w:pPr>
        <w:rPr>
          <w:rFonts w:ascii="Times New Roman" w:hAnsi="Times New Roman" w:cs="Times New Roman"/>
          <w:b/>
          <w:bCs/>
        </w:rPr>
      </w:pPr>
      <w:r>
        <w:rPr>
          <w:noProof/>
        </w:rPr>
        <w:lastRenderedPageBreak/>
        <w:drawing>
          <wp:inline distT="0" distB="0" distL="0" distR="0" wp14:anchorId="27E81676" wp14:editId="25424DF1">
            <wp:extent cx="5943600" cy="4330700"/>
            <wp:effectExtent l="0" t="0" r="0" b="0"/>
            <wp:docPr id="4743689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330700"/>
                    </a:xfrm>
                    <a:prstGeom prst="rect">
                      <a:avLst/>
                    </a:prstGeom>
                    <a:noFill/>
                    <a:ln>
                      <a:noFill/>
                    </a:ln>
                  </pic:spPr>
                </pic:pic>
              </a:graphicData>
            </a:graphic>
          </wp:inline>
        </w:drawing>
      </w:r>
    </w:p>
    <w:p w14:paraId="613FB8AC" w14:textId="4D0CAF59" w:rsidR="002D766C" w:rsidRPr="002D766C" w:rsidRDefault="006C262C" w:rsidP="008F701B">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5</w:t>
      </w:r>
      <w:r>
        <w:rPr>
          <w:rFonts w:ascii="Times New Roman" w:hAnsi="Times New Roman" w:cs="Times New Roman"/>
          <w:b/>
          <w:bCs/>
        </w:rPr>
        <w:t xml:space="preserve">: Quality Scores of </w:t>
      </w:r>
      <w:r w:rsidR="0047631D">
        <w:rPr>
          <w:rFonts w:ascii="Times New Roman" w:hAnsi="Times New Roman" w:cs="Times New Roman"/>
          <w:b/>
          <w:bCs/>
        </w:rPr>
        <w:t>Published</w:t>
      </w:r>
      <w:r>
        <w:rPr>
          <w:rFonts w:ascii="Times New Roman" w:hAnsi="Times New Roman" w:cs="Times New Roman"/>
          <w:b/>
          <w:bCs/>
        </w:rPr>
        <w:t xml:space="preserve"> Data</w:t>
      </w:r>
    </w:p>
    <w:p w14:paraId="5D7BA1B4" w14:textId="2C788E51" w:rsidR="00BB4566" w:rsidRPr="00BB4566" w:rsidRDefault="00BB4566" w:rsidP="00BB4566">
      <w:pPr>
        <w:jc w:val="both"/>
        <w:rPr>
          <w:rFonts w:ascii="Times New Roman" w:hAnsi="Times New Roman" w:cs="Times New Roman"/>
        </w:rPr>
      </w:pPr>
      <w:r w:rsidRPr="00BB4566">
        <w:rPr>
          <w:rFonts w:ascii="Times New Roman" w:hAnsi="Times New Roman" w:cs="Times New Roman"/>
        </w:rPr>
        <w:t>The left graph illustrates the distribution of dosage forms analyzed across the reviewed studies, highlighting tablets as the most frequently evaluated</w:t>
      </w:r>
      <w:r w:rsidR="0047631D">
        <w:rPr>
          <w:rFonts w:ascii="Times New Roman" w:hAnsi="Times New Roman" w:cs="Times New Roman"/>
        </w:rPr>
        <w:t xml:space="preserve"> form, followed by capsules and injections. In contrast, suspensions, syrups, and ear/eye drops were examined less often, reflecting the </w:t>
      </w:r>
      <w:r w:rsidR="007E13E3" w:rsidRPr="00BB4566">
        <w:rPr>
          <w:rFonts w:ascii="Times New Roman" w:hAnsi="Times New Roman" w:cs="Times New Roman"/>
        </w:rPr>
        <w:t>research</w:t>
      </w:r>
      <w:r w:rsidRPr="00BB4566">
        <w:rPr>
          <w:rFonts w:ascii="Times New Roman" w:hAnsi="Times New Roman" w:cs="Times New Roman"/>
        </w:rPr>
        <w:t xml:space="preserve"> focus on solid oral dosage forms.</w:t>
      </w:r>
    </w:p>
    <w:p w14:paraId="6AF75D6A" w14:textId="05B3CF1A" w:rsidR="00BB4566" w:rsidRPr="00BB4566" w:rsidRDefault="00BB4566" w:rsidP="00BB4566">
      <w:pPr>
        <w:jc w:val="both"/>
        <w:rPr>
          <w:rFonts w:ascii="Times New Roman" w:hAnsi="Times New Roman" w:cs="Times New Roman"/>
        </w:rPr>
      </w:pPr>
      <w:r w:rsidRPr="00BB4566">
        <w:rPr>
          <w:rFonts w:ascii="Times New Roman" w:hAnsi="Times New Roman" w:cs="Times New Roman"/>
        </w:rPr>
        <w:t xml:space="preserve">The right graph depicts the analytical techniques utilized to assess medicine quality. High-Performance Liquid Chromatography (HPLC) emerged as the </w:t>
      </w:r>
      <w:r w:rsidR="007E13E3" w:rsidRPr="00BB4566">
        <w:rPr>
          <w:rFonts w:ascii="Times New Roman" w:hAnsi="Times New Roman" w:cs="Times New Roman"/>
        </w:rPr>
        <w:t>most employed</w:t>
      </w:r>
      <w:r w:rsidRPr="00BB4566">
        <w:rPr>
          <w:rFonts w:ascii="Times New Roman" w:hAnsi="Times New Roman" w:cs="Times New Roman"/>
        </w:rPr>
        <w:t xml:space="preserve"> method</w:t>
      </w:r>
      <w:r w:rsidR="000F0CB4">
        <w:rPr>
          <w:rFonts w:ascii="Times New Roman" w:hAnsi="Times New Roman" w:cs="Times New Roman"/>
        </w:rPr>
        <w:t xml:space="preserve"> (16/17 studies)</w:t>
      </w:r>
      <w:r w:rsidRPr="00BB4566">
        <w:rPr>
          <w:rFonts w:ascii="Times New Roman" w:hAnsi="Times New Roman" w:cs="Times New Roman"/>
        </w:rPr>
        <w:t>, valued for its precision and reliability in quantifying active pharmaceutical ingredients (APIs). Thin-Layer Chromatography (TLC)</w:t>
      </w:r>
      <w:r w:rsidR="000F0CB4">
        <w:rPr>
          <w:rFonts w:ascii="Times New Roman" w:hAnsi="Times New Roman" w:cs="Times New Roman"/>
        </w:rPr>
        <w:t xml:space="preserve"> (5/17 studies)</w:t>
      </w:r>
      <w:r w:rsidRPr="00BB4566">
        <w:rPr>
          <w:rFonts w:ascii="Times New Roman" w:hAnsi="Times New Roman" w:cs="Times New Roman"/>
        </w:rPr>
        <w:t xml:space="preserve"> and Raman Spectroscopy </w:t>
      </w:r>
      <w:r w:rsidR="000F0CB4">
        <w:rPr>
          <w:rFonts w:ascii="Times New Roman" w:hAnsi="Times New Roman" w:cs="Times New Roman"/>
        </w:rPr>
        <w:t xml:space="preserve">(5/17 studies) </w:t>
      </w:r>
      <w:r w:rsidRPr="00BB4566">
        <w:rPr>
          <w:rFonts w:ascii="Times New Roman" w:hAnsi="Times New Roman" w:cs="Times New Roman"/>
        </w:rPr>
        <w:t>were also widely used, particularly for rapid screening and field-based detection. Meanwhile, Visual Inspection</w:t>
      </w:r>
      <w:r w:rsidR="000F0CB4">
        <w:rPr>
          <w:rFonts w:ascii="Times New Roman" w:hAnsi="Times New Roman" w:cs="Times New Roman"/>
        </w:rPr>
        <w:t xml:space="preserve"> (4/17 studies)</w:t>
      </w:r>
      <w:r w:rsidRPr="00BB4566">
        <w:rPr>
          <w:rFonts w:ascii="Times New Roman" w:hAnsi="Times New Roman" w:cs="Times New Roman"/>
        </w:rPr>
        <w:t>, Near-Infrared (NIR) Spectroscopy, and Titrimetric Methods were applied less frequently, primarily serving as preliminary screening tools in medicine quality assessments.</w:t>
      </w:r>
    </w:p>
    <w:p w14:paraId="4C3477A2" w14:textId="2C7D498E" w:rsidR="002D766C" w:rsidRDefault="002D766C" w:rsidP="00BB4566">
      <w:pPr>
        <w:rPr>
          <w:rFonts w:ascii="Times New Roman" w:hAnsi="Times New Roman" w:cs="Times New Roman"/>
          <w:b/>
          <w:bCs/>
        </w:rPr>
      </w:pPr>
    </w:p>
    <w:p w14:paraId="18B25387" w14:textId="620338E7" w:rsidR="00144C8A" w:rsidRDefault="002D766C" w:rsidP="003B0FD8">
      <w:pPr>
        <w:rPr>
          <w:rFonts w:ascii="Times New Roman" w:hAnsi="Times New Roman" w:cs="Times New Roman"/>
          <w:b/>
          <w:bCs/>
        </w:rPr>
      </w:pPr>
      <w:r>
        <w:rPr>
          <w:noProof/>
        </w:rPr>
        <w:lastRenderedPageBreak/>
        <w:drawing>
          <wp:inline distT="0" distB="0" distL="0" distR="0" wp14:anchorId="154D29D5" wp14:editId="382D1F69">
            <wp:extent cx="5943600" cy="3019425"/>
            <wp:effectExtent l="0" t="0" r="0" b="9525"/>
            <wp:docPr id="1615643468" name="Picture 1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1E964FF8" w14:textId="7615C031" w:rsidR="00CC63FF" w:rsidRDefault="00D459F7" w:rsidP="00CC63FF">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6</w:t>
      </w:r>
      <w:r>
        <w:rPr>
          <w:rFonts w:ascii="Times New Roman" w:hAnsi="Times New Roman" w:cs="Times New Roman"/>
          <w:b/>
          <w:bCs/>
        </w:rPr>
        <w:t xml:space="preserve">: Dosage Forms and Analytical Techniques in Reviewed </w:t>
      </w:r>
      <w:r w:rsidR="00BB4566">
        <w:rPr>
          <w:rFonts w:ascii="Times New Roman" w:hAnsi="Times New Roman" w:cs="Times New Roman"/>
          <w:b/>
          <w:bCs/>
        </w:rPr>
        <w:t>Studies</w:t>
      </w:r>
    </w:p>
    <w:p w14:paraId="0786A913" w14:textId="77777777" w:rsidR="00CC63FF" w:rsidRDefault="00CC63FF" w:rsidP="00CC63FF">
      <w:pPr>
        <w:rPr>
          <w:rFonts w:ascii="Times New Roman" w:hAnsi="Times New Roman" w:cs="Times New Roman"/>
          <w:b/>
          <w:bCs/>
        </w:rPr>
      </w:pPr>
      <w:r>
        <w:rPr>
          <w:rFonts w:ascii="Times New Roman" w:hAnsi="Times New Roman" w:cs="Times New Roman"/>
          <w:b/>
          <w:bCs/>
        </w:rPr>
        <w:t>Discussion</w:t>
      </w:r>
    </w:p>
    <w:p w14:paraId="5410F86C" w14:textId="77777777" w:rsidR="00CC63FF" w:rsidRDefault="00CC63FF" w:rsidP="00CC63FF">
      <w:pPr>
        <w:jc w:val="both"/>
        <w:rPr>
          <w:rFonts w:ascii="Times New Roman" w:hAnsi="Times New Roman" w:cs="Times New Roman"/>
        </w:rPr>
      </w:pPr>
      <w:r w:rsidRPr="002155D3">
        <w:rPr>
          <w:rFonts w:ascii="Times New Roman" w:hAnsi="Times New Roman" w:cs="Times New Roman"/>
        </w:rPr>
        <w:t>The findings from the systematic review of 17 studies across West and Central Africa provide compelling evidence of the widespread presence of substandard, falsified, unlicensed, and unregistered medicines. The data reveals significant variations in prevalence rates, dosage forms, sources of medicines, and analytical techniques, highlighting the urgent need for regulatory intervention and enhanced pharmaceutical surveillance</w:t>
      </w:r>
      <w:r>
        <w:rPr>
          <w:rFonts w:ascii="Times New Roman" w:hAnsi="Times New Roman" w:cs="Times New Roman"/>
        </w:rPr>
        <w:t>.</w:t>
      </w:r>
    </w:p>
    <w:p w14:paraId="2A171BC1" w14:textId="77777777" w:rsidR="00CC63FF" w:rsidRPr="00D36372" w:rsidRDefault="00CC63FF" w:rsidP="00CC63FF">
      <w:pPr>
        <w:jc w:val="both"/>
        <w:rPr>
          <w:rFonts w:ascii="Times New Roman" w:hAnsi="Times New Roman" w:cs="Times New Roman"/>
          <w:b/>
          <w:bCs/>
        </w:rPr>
      </w:pPr>
      <w:r>
        <w:rPr>
          <w:rFonts w:ascii="Times New Roman" w:hAnsi="Times New Roman" w:cs="Times New Roman"/>
          <w:b/>
          <w:bCs/>
        </w:rPr>
        <w:t>1.</w:t>
      </w:r>
      <w:r w:rsidRPr="00D36372">
        <w:rPr>
          <w:rFonts w:ascii="Times New Roman" w:hAnsi="Times New Roman" w:cs="Times New Roman"/>
          <w:b/>
          <w:bCs/>
        </w:rPr>
        <w:t>Methodological Quality Score Assessment</w:t>
      </w:r>
    </w:p>
    <w:p w14:paraId="539090C1" w14:textId="5FBA4828" w:rsidR="00CC63FF" w:rsidRPr="00D36372" w:rsidRDefault="00CC63FF" w:rsidP="00CC63FF">
      <w:pPr>
        <w:jc w:val="both"/>
        <w:rPr>
          <w:rFonts w:ascii="Times New Roman" w:hAnsi="Times New Roman" w:cs="Times New Roman"/>
        </w:rPr>
      </w:pPr>
      <w:r>
        <w:rPr>
          <w:rFonts w:ascii="Times New Roman" w:hAnsi="Times New Roman" w:cs="Times New Roman"/>
        </w:rPr>
        <w:t>T</w:t>
      </w:r>
      <w:r w:rsidRPr="00D36372">
        <w:rPr>
          <w:rFonts w:ascii="Times New Roman" w:hAnsi="Times New Roman" w:cs="Times New Roman"/>
        </w:rPr>
        <w:t>o ensure the robustness and reliability of the studies included in this systematic review, each study was assessed using the Medicine Quality Assessment Reporting Guidelines (MEDQUARG) criteria</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"/>
          <w:id w:val="1514493490"/>
          <w:placeholder>
            <w:docPart w:val="51F2A60221D2443A878A7009D61320E8"/>
          </w:placeholder>
        </w:sdtPr>
        <w:sdtEndPr/>
        <w:sdtContent>
          <w:r w:rsidR="008D7B7A" w:rsidRPr="008D7B7A">
            <w:rPr>
              <w:rFonts w:ascii="Times New Roman" w:hAnsi="Times New Roman" w:cs="Times New Roman"/>
              <w:color w:val="000000"/>
            </w:rPr>
            <w:t>(18)</w:t>
          </w:r>
        </w:sdtContent>
      </w:sdt>
      <w:r w:rsidRPr="00D36372">
        <w:rPr>
          <w:rFonts w:ascii="Times New Roman" w:hAnsi="Times New Roman" w:cs="Times New Roman"/>
        </w:rPr>
        <w:t>. Studies scoring 6 to 12 were considered methodologically sound, ensuring adherence to standardized survey and analytical techniques.</w:t>
      </w:r>
      <w:r>
        <w:rPr>
          <w:rFonts w:ascii="Times New Roman" w:hAnsi="Times New Roman" w:cs="Times New Roman"/>
        </w:rPr>
        <w:t xml:space="preserve"> </w:t>
      </w:r>
      <w:r w:rsidRPr="00D36372">
        <w:rPr>
          <w:rFonts w:ascii="Times New Roman" w:hAnsi="Times New Roman" w:cs="Times New Roman"/>
        </w:rPr>
        <w:t xml:space="preserve">Across the 17 studies, the methodological quality scores ranged from 6 to 12, with a median score of </w:t>
      </w:r>
      <w:r w:rsidR="00516A06">
        <w:rPr>
          <w:rFonts w:ascii="Times New Roman" w:hAnsi="Times New Roman" w:cs="Times New Roman"/>
        </w:rPr>
        <w:t>8.5</w:t>
      </w:r>
      <w:r w:rsidRPr="00D36372">
        <w:rPr>
          <w:rFonts w:ascii="Times New Roman" w:hAnsi="Times New Roman" w:cs="Times New Roman"/>
        </w:rPr>
        <w:t xml:space="preserve">, indicating an overall </w:t>
      </w:r>
      <w:r w:rsidR="00265189">
        <w:rPr>
          <w:rFonts w:ascii="Times New Roman" w:hAnsi="Times New Roman" w:cs="Times New Roman"/>
        </w:rPr>
        <w:t xml:space="preserve">moderate to high quality of the </w:t>
      </w:r>
      <w:r w:rsidRPr="00D36372">
        <w:rPr>
          <w:rFonts w:ascii="Times New Roman" w:hAnsi="Times New Roman" w:cs="Times New Roman"/>
        </w:rPr>
        <w:t xml:space="preserve">included studies. Studies with higher scores </w:t>
      </w:r>
      <w:sdt>
        <w:sdtPr>
          <w:rPr>
            <w:rFonts w:ascii="Times New Roman" w:hAnsi="Times New Roman" w:cs="Times New Roman"/>
            <w:color w:val="000000"/>
          </w:rPr>
          <w:tag w:val="MENDELEY_CITATION_v3_eyJjaXRhdGlvbklEIjoiTUVOREVMRVlfQ0lUQVRJT05fZWY5NDUwODgtZGQ1Yy00ZmQ2LTk0YzUtZDkzNmZhOTBiMGVkIiwicHJvcGVydGllcyI6eyJub3RlSW5kZXgiOjB9LCJpc0VkaXRlZCI6ZmFsc2UsIm1hbnVhbE92ZXJyaWRlIjp7ImlzTWFudWFsbHlPdmVycmlkZGVuIjpmYWxzZSwiY2l0ZXByb2NUZXh0IjoiKDEw4oCTMTIpIiwibWFudWFsT3ZlcnJpZGVUZXh0IjoiIn0sImNpdGF0aW9uSXRlbXMiOlt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"/>
          <w:id w:val="930009164"/>
          <w:placeholder>
            <w:docPart w:val="51F2A60221D2443A878A7009D61320E8"/>
          </w:placeholder>
        </w:sdtPr>
        <w:sdtEndPr/>
        <w:sdtContent>
          <w:r w:rsidR="008D7B7A" w:rsidRPr="008D7B7A">
            <w:rPr>
              <w:rFonts w:ascii="Times New Roman" w:hAnsi="Times New Roman" w:cs="Times New Roman"/>
              <w:color w:val="000000"/>
            </w:rPr>
            <w:t>(10–12)</w:t>
          </w:r>
        </w:sdtContent>
      </w:sdt>
      <w:r w:rsidRPr="00D36372">
        <w:rPr>
          <w:rFonts w:ascii="Times New Roman" w:hAnsi="Times New Roman" w:cs="Times New Roman"/>
        </w:rPr>
        <w:t xml:space="preserve"> demonstrated comprehensive sampling strategies, robust analytical methods (e.g., HPLC or LC-MS), and clear definitions of substandard and falsified medicines. In contrast, studies with lower scores </w:t>
      </w:r>
      <w:sdt>
        <w:sdtPr>
          <w:rPr>
            <w:rFonts w:ascii="Times New Roman" w:hAnsi="Times New Roman" w:cs="Times New Roman"/>
            <w:color w:val="000000"/>
          </w:rPr>
          <w:tag w:val="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"/>
          <w:id w:val="-1693603630"/>
          <w:placeholder>
            <w:docPart w:val="51F2A60221D2443A878A7009D61320E8"/>
          </w:placeholder>
        </w:sdtPr>
        <w:sdtEndPr/>
        <w:sdtContent>
          <w:r w:rsidR="008D7B7A" w:rsidRPr="008D7B7A">
            <w:rPr>
              <w:rFonts w:ascii="Times New Roman" w:hAnsi="Times New Roman" w:cs="Times New Roman"/>
              <w:color w:val="000000"/>
            </w:rPr>
            <w:t>(6–8)</w:t>
          </w:r>
        </w:sdtContent>
      </w:sdt>
      <w:r w:rsidRPr="00D36372">
        <w:rPr>
          <w:rFonts w:ascii="Times New Roman" w:hAnsi="Times New Roman" w:cs="Times New Roman"/>
        </w:rPr>
        <w:t xml:space="preserve"> often had limited sample sizes, lacked confirmatory analysis beyond screening tests (e.g., Minilab or TLC), or did not fully disclose </w:t>
      </w:r>
      <w:r w:rsidR="00265189">
        <w:rPr>
          <w:rFonts w:ascii="Times New Roman" w:hAnsi="Times New Roman" w:cs="Times New Roman"/>
        </w:rPr>
        <w:t>information on supply chain tracking</w:t>
      </w:r>
      <w:r w:rsidRPr="00D36372">
        <w:rPr>
          <w:rFonts w:ascii="Times New Roman" w:hAnsi="Times New Roman" w:cs="Times New Roman"/>
        </w:rPr>
        <w:t>.</w:t>
      </w:r>
      <w:r>
        <w:rPr>
          <w:rFonts w:ascii="Times New Roman" w:hAnsi="Times New Roman" w:cs="Times New Roman"/>
        </w:rPr>
        <w:t xml:space="preserve"> From our systematic </w:t>
      </w:r>
      <w:r w:rsidR="00265189">
        <w:rPr>
          <w:rFonts w:ascii="Times New Roman" w:hAnsi="Times New Roman" w:cs="Times New Roman"/>
        </w:rPr>
        <w:t>review studies, which used multiple analytical techniques (HPLC, Raman Spectroscopy, and TLC),</w:t>
      </w:r>
      <w:r w:rsidRPr="00D36372">
        <w:rPr>
          <w:rFonts w:ascii="Times New Roman" w:hAnsi="Times New Roman" w:cs="Times New Roman"/>
        </w:rPr>
        <w:t xml:space="preserve"> tended to score higher, as they provided more reliable and reproducible data.</w:t>
      </w:r>
      <w:r w:rsidRPr="00147E9E">
        <w:rPr>
          <w:rFonts w:ascii="Times New Roman" w:hAnsi="Times New Roman" w:cs="Times New Roman"/>
        </w:rPr>
        <w:t xml:space="preserve"> </w:t>
      </w:r>
      <w:r w:rsidRPr="00D36372">
        <w:rPr>
          <w:rFonts w:ascii="Times New Roman" w:hAnsi="Times New Roman" w:cs="Times New Roman"/>
        </w:rPr>
        <w:t xml:space="preserve">Surveys </w:t>
      </w:r>
      <w:r>
        <w:rPr>
          <w:rFonts w:ascii="Times New Roman" w:hAnsi="Times New Roman" w:cs="Times New Roman"/>
        </w:rPr>
        <w:t>that incorporated post-market surveillance and supply chain analysis achieved higher scores due to their comprehensive approach to</w:t>
      </w:r>
      <w:r w:rsidRPr="00D36372">
        <w:rPr>
          <w:rFonts w:ascii="Times New Roman" w:hAnsi="Times New Roman" w:cs="Times New Roman"/>
        </w:rPr>
        <w:t xml:space="preserve"> assessing medicine quality.</w:t>
      </w:r>
      <w:r w:rsidRPr="00147E9E">
        <w:rPr>
          <w:rFonts w:ascii="Times New Roman" w:hAnsi="Times New Roman" w:cs="Times New Roman"/>
        </w:rPr>
        <w:t xml:space="preserve"> </w:t>
      </w:r>
      <w:r w:rsidRPr="00D36372">
        <w:rPr>
          <w:rFonts w:ascii="Times New Roman" w:hAnsi="Times New Roman" w:cs="Times New Roman"/>
        </w:rPr>
        <w:t xml:space="preserve">Studies that relied solely on visual inspection or single-parameter screening tools (e.g., Minilab without confirmatory HPLC tests) tended to score lower </w:t>
      </w:r>
      <w:r w:rsidRPr="00D36372">
        <w:rPr>
          <w:rFonts w:ascii="Times New Roman" w:hAnsi="Times New Roman" w:cs="Times New Roman"/>
        </w:rPr>
        <w:lastRenderedPageBreak/>
        <w:t>due to the increased risk of false negatives or positives in medicine quality assessments.</w:t>
      </w:r>
      <w:r>
        <w:rPr>
          <w:rFonts w:ascii="Times New Roman" w:hAnsi="Times New Roman" w:cs="Times New Roman"/>
        </w:rPr>
        <w:t xml:space="preserve"> </w:t>
      </w:r>
      <w:r w:rsidRPr="00D36372">
        <w:rPr>
          <w:rFonts w:ascii="Times New Roman" w:hAnsi="Times New Roman" w:cs="Times New Roman"/>
        </w:rPr>
        <w:t>While our review emphasized rigorous methodological approaches, some studies in the literature reported findings with inconsistent definitions of SF medicines, lack of reference to inte</w:t>
      </w:r>
      <w:r w:rsidRPr="00147E9E">
        <w:rPr>
          <w:rFonts w:ascii="Times New Roman" w:hAnsi="Times New Roman" w:cs="Times New Roman"/>
        </w:rPr>
        <w:t>r</w:t>
      </w:r>
      <w:r w:rsidRPr="00D36372">
        <w:rPr>
          <w:rFonts w:ascii="Times New Roman" w:hAnsi="Times New Roman" w:cs="Times New Roman"/>
        </w:rPr>
        <w:t xml:space="preserve">nationally accepted </w:t>
      </w:r>
      <w:proofErr w:type="spellStart"/>
      <w:r w:rsidRPr="00D36372">
        <w:rPr>
          <w:rFonts w:ascii="Times New Roman" w:hAnsi="Times New Roman" w:cs="Times New Roman"/>
        </w:rPr>
        <w:t>pharmacopoeial</w:t>
      </w:r>
      <w:proofErr w:type="spellEnd"/>
      <w:r w:rsidRPr="00D36372">
        <w:rPr>
          <w:rFonts w:ascii="Times New Roman" w:hAnsi="Times New Roman" w:cs="Times New Roman"/>
        </w:rPr>
        <w:t xml:space="preserve"> standards, or unstandardized sampling method</w:t>
      </w:r>
      <w:r w:rsidRPr="00147E9E">
        <w:rPr>
          <w:rFonts w:ascii="Times New Roman" w:hAnsi="Times New Roman" w:cs="Times New Roman"/>
        </w:rPr>
        <w:t>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Q2ZmY3MjQtM2NkNC00NTQ1LTk0ZGEtYzVjNDI3MjNlMzAw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2131469466"/>
          <w:placeholder>
            <w:docPart w:val="51F2A60221D2443A878A7009D61320E8"/>
          </w:placeholder>
        </w:sdtPr>
        <w:sdtEndPr/>
        <w:sdtContent>
          <w:r w:rsidR="008D7B7A" w:rsidRPr="008D7B7A">
            <w:rPr>
              <w:rFonts w:ascii="Times New Roman" w:hAnsi="Times New Roman" w:cs="Times New Roman"/>
              <w:color w:val="000000"/>
            </w:rPr>
            <w:t>(19)</w:t>
          </w:r>
        </w:sdtContent>
      </w:sdt>
      <w:r w:rsidRPr="00147E9E">
        <w:rPr>
          <w:rFonts w:ascii="Times New Roman" w:hAnsi="Times New Roman" w:cs="Times New Roman"/>
        </w:rPr>
        <w:t>. Similar s</w:t>
      </w:r>
      <w:r w:rsidRPr="00D36372">
        <w:rPr>
          <w:rFonts w:ascii="Times New Roman" w:hAnsi="Times New Roman" w:cs="Times New Roman"/>
        </w:rPr>
        <w:t>tudies conducted in resource-limited settings often had lower methodological scores, primarily due to constraints in access to high-precision analytical tools (e.g., HPLC, mass spectrometry) and funding limitations for large-scale surveys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liYjViYzItODkxZC00ZDRjLWJmZmUtMDNkNGI3NDdkZDI3IiwicHJvcGVydGllcyI6eyJub3RlSW5kZXgiOjB9LCJpc0VkaXRlZCI6ZmFsc2UsIm1hbnVhbE92ZXJyaWRlIjp7ImlzTWFudWFsbHlPdmVycmlkZGVuIjpmYWxzZSwiY2l0ZXByb2NUZXh0IjoiKDIw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
          <w:id w:val="1897163179"/>
          <w:placeholder>
            <w:docPart w:val="51F2A60221D2443A878A7009D61320E8"/>
          </w:placeholder>
        </w:sdtPr>
        <w:sdtEndPr/>
        <w:sdtContent>
          <w:r w:rsidR="008D7B7A" w:rsidRPr="008D7B7A">
            <w:rPr>
              <w:rFonts w:ascii="Times New Roman" w:hAnsi="Times New Roman" w:cs="Times New Roman"/>
              <w:color w:val="000000"/>
            </w:rPr>
            <w:t>(20)</w:t>
          </w:r>
        </w:sdtContent>
      </w:sdt>
      <w:r w:rsidRPr="00D36372">
        <w:rPr>
          <w:rFonts w:ascii="Times New Roman" w:hAnsi="Times New Roman" w:cs="Times New Roman"/>
        </w:rPr>
        <w:t>.</w:t>
      </w:r>
      <w:r>
        <w:rPr>
          <w:rFonts w:ascii="Times New Roman" w:hAnsi="Times New Roman" w:cs="Times New Roman"/>
        </w:rPr>
        <w:t xml:space="preserve"> </w:t>
      </w:r>
      <w:r w:rsidRPr="00147E9E">
        <w:rPr>
          <w:rFonts w:ascii="Times New Roman" w:hAnsi="Times New Roman" w:cs="Times New Roman"/>
        </w:rPr>
        <w:t>Furthermore, r</w:t>
      </w:r>
      <w:r w:rsidRPr="00D36372">
        <w:rPr>
          <w:rFonts w:ascii="Times New Roman" w:hAnsi="Times New Roman" w:cs="Times New Roman"/>
        </w:rPr>
        <w:t>esearch conducted in better-regulated settings or with international partnerships (e.g., WHO-backed studies) tended to score higher due to adherence to standardized reporting and testing methodologies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YzNmVjMDctN2U5Ni00MDg0LWEyNzYtNGE0NzBjOTFjY2EwIiwicHJvcGVydGllcyI6eyJub3RlSW5kZXgiOjB9LCJpc0VkaXRlZCI6ZmFsc2UsIm1hbnVhbE92ZXJyaWRlIjp7ImlzTWFudWFsbHlPdmVycmlkZGVuIjpmYWxzZSwiY2l0ZXByb2NUZXh0IjoiKDIx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
          <w:id w:val="262338005"/>
          <w:placeholder>
            <w:docPart w:val="51F2A60221D2443A878A7009D61320E8"/>
          </w:placeholder>
        </w:sdtPr>
        <w:sdtEndPr/>
        <w:sdtContent>
          <w:r w:rsidR="008D7B7A" w:rsidRPr="008D7B7A">
            <w:rPr>
              <w:rFonts w:ascii="Times New Roman" w:hAnsi="Times New Roman" w:cs="Times New Roman"/>
              <w:color w:val="000000"/>
            </w:rPr>
            <w:t>(21)</w:t>
          </w:r>
        </w:sdtContent>
      </w:sdt>
      <w:r>
        <w:rPr>
          <w:rFonts w:ascii="Times New Roman" w:hAnsi="Times New Roman" w:cs="Times New Roman"/>
        </w:rPr>
        <w:t>.</w:t>
      </w:r>
    </w:p>
    <w:p w14:paraId="6C0E2D8D" w14:textId="77777777" w:rsidR="00CC63FF" w:rsidRPr="002155D3" w:rsidRDefault="00CC63FF" w:rsidP="00CC63FF">
      <w:pPr>
        <w:jc w:val="both"/>
        <w:rPr>
          <w:rFonts w:ascii="Times New Roman" w:hAnsi="Times New Roman" w:cs="Times New Roman"/>
          <w:b/>
          <w:bCs/>
        </w:rPr>
      </w:pPr>
      <w:r>
        <w:rPr>
          <w:rFonts w:ascii="Times New Roman" w:hAnsi="Times New Roman" w:cs="Times New Roman"/>
        </w:rPr>
        <w:t>2</w:t>
      </w:r>
      <w:r w:rsidRPr="002155D3">
        <w:rPr>
          <w:rFonts w:ascii="Times New Roman" w:hAnsi="Times New Roman" w:cs="Times New Roman"/>
          <w:b/>
          <w:bCs/>
        </w:rPr>
        <w:t>. Prevalence of Substandard and Falsified Medicines</w:t>
      </w:r>
    </w:p>
    <w:p w14:paraId="76F67A92" w14:textId="4AE34169" w:rsidR="00CC63FF" w:rsidRPr="002155D3" w:rsidRDefault="00CC63FF" w:rsidP="00CC63FF">
      <w:pPr>
        <w:jc w:val="both"/>
        <w:rPr>
          <w:rFonts w:ascii="Times New Roman" w:hAnsi="Times New Roman" w:cs="Times New Roman"/>
        </w:rPr>
      </w:pPr>
      <w:r w:rsidRPr="002155D3">
        <w:rPr>
          <w:rFonts w:ascii="Times New Roman" w:hAnsi="Times New Roman" w:cs="Times New Roman"/>
        </w:rPr>
        <w:t xml:space="preserve">The systematic review found a higher prevalence of substandard and falsified (SF) medicines in informal markets </w:t>
      </w:r>
      <w:r>
        <w:rPr>
          <w:rFonts w:ascii="Times New Roman" w:hAnsi="Times New Roman" w:cs="Times New Roman"/>
        </w:rPr>
        <w:t>than</w:t>
      </w:r>
      <w:r w:rsidRPr="002155D3">
        <w:rPr>
          <w:rFonts w:ascii="Times New Roman" w:hAnsi="Times New Roman" w:cs="Times New Roman"/>
        </w:rPr>
        <w:t xml:space="preserve"> </w:t>
      </w:r>
      <w:r>
        <w:rPr>
          <w:rFonts w:ascii="Times New Roman" w:hAnsi="Times New Roman" w:cs="Times New Roman"/>
        </w:rPr>
        <w:t xml:space="preserve">in </w:t>
      </w:r>
      <w:r w:rsidRPr="002155D3">
        <w:rPr>
          <w:rFonts w:ascii="Times New Roman" w:hAnsi="Times New Roman" w:cs="Times New Roman"/>
        </w:rPr>
        <w:t xml:space="preserve">regulated pharmaceutical outlets. Nigeria (74.2%) and Ghana (66.4%) exhibited the highest </w:t>
      </w:r>
      <w:r w:rsidR="00265189">
        <w:rPr>
          <w:rFonts w:ascii="Times New Roman" w:hAnsi="Times New Roman" w:cs="Times New Roman"/>
        </w:rPr>
        <w:t xml:space="preserve">prevalence of SF medicine in informal markets, followed by Burkina Faso, Côte d’Ivoire, and Tanzania (all </w:t>
      </w:r>
      <w:r w:rsidRPr="002155D3">
        <w:rPr>
          <w:rFonts w:ascii="Times New Roman" w:hAnsi="Times New Roman" w:cs="Times New Roman"/>
        </w:rPr>
        <w:t xml:space="preserve">over 50%). Cameroon and </w:t>
      </w:r>
      <w:r w:rsidR="00265189">
        <w:rPr>
          <w:rFonts w:ascii="Times New Roman" w:hAnsi="Times New Roman" w:cs="Times New Roman"/>
        </w:rPr>
        <w:t xml:space="preserve">the Democratic Republic of </w:t>
      </w:r>
      <w:r w:rsidRPr="002155D3">
        <w:rPr>
          <w:rFonts w:ascii="Times New Roman" w:hAnsi="Times New Roman" w:cs="Times New Roman"/>
        </w:rPr>
        <w:t xml:space="preserve">Congo demonstrated a 10-fold difference in prevalence between informal and formal outlets. Our findings are comparable to a study conducted by </w:t>
      </w:r>
      <w:r w:rsidRPr="002155D3">
        <w:rPr>
          <w:rFonts w:ascii="Times New Roman" w:hAnsi="Times New Roman" w:cs="Times New Roman"/>
          <w:i/>
          <w:iCs/>
        </w:rPr>
        <w:t>Christele et al. 2020</w:t>
      </w:r>
      <w:r w:rsidRPr="002155D3">
        <w:rPr>
          <w:rFonts w:ascii="Times New Roman" w:hAnsi="Times New Roman" w:cs="Times New Roman"/>
        </w:rPr>
        <w:t xml:space="preserve"> in Cameroon</w:t>
      </w:r>
      <w:r>
        <w:rPr>
          <w:rFonts w:ascii="Times New Roman" w:hAnsi="Times New Roman" w:cs="Times New Roman"/>
        </w:rPr>
        <w:t>, which</w:t>
      </w:r>
      <w:r w:rsidRPr="002155D3">
        <w:rPr>
          <w:rFonts w:ascii="Times New Roman" w:hAnsi="Times New Roman" w:cs="Times New Roman"/>
        </w:rPr>
        <w:t xml:space="preserve"> reported an overall prevalence of SF medicines at 7.9%, with informal outlets having a prevalence of 26.7% compared to 2.6% in formal pharmacies, confirming the significantly higher risk in informal sales channels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RhZDk4MzEtZmM5Ny00ODlkLWI1ZjYtMzgyMjUzZjQyMjFj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24967131"/>
          <w:placeholder>
            <w:docPart w:val="51F2A60221D2443A878A7009D61320E8"/>
          </w:placeholder>
        </w:sdtPr>
        <w:sdtEndPr/>
        <w:sdtContent>
          <w:r w:rsidR="008D7B7A" w:rsidRPr="008D7B7A">
            <w:rPr>
              <w:rFonts w:ascii="Times New Roman" w:hAnsi="Times New Roman" w:cs="Times New Roman"/>
              <w:color w:val="000000"/>
            </w:rPr>
            <w:t>(19)</w:t>
          </w:r>
        </w:sdtContent>
      </w:sdt>
      <w:r w:rsidRPr="002155D3">
        <w:rPr>
          <w:rFonts w:ascii="Times New Roman" w:hAnsi="Times New Roman" w:cs="Times New Roman"/>
        </w:rPr>
        <w:t xml:space="preserve">. Also, similar research in Equatorial Guinea by </w:t>
      </w:r>
      <w:r w:rsidRPr="002155D3">
        <w:rPr>
          <w:rFonts w:ascii="Times New Roman" w:hAnsi="Times New Roman" w:cs="Times New Roman"/>
          <w:i/>
          <w:iCs/>
        </w:rPr>
        <w:t>Kaur H et al. 2017</w:t>
      </w:r>
      <w:r w:rsidRPr="002155D3">
        <w:rPr>
          <w:rFonts w:ascii="Times New Roman" w:hAnsi="Times New Roman" w:cs="Times New Roman"/>
        </w:rPr>
        <w:t>, found 1.6% of antimalarial medicines substandard and 7.4% falsified, with falsified products more prevalent in certain sampling methods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"/>
          <w:id w:val="1103614745"/>
          <w:placeholder>
            <w:docPart w:val="51F2A60221D2443A878A7009D61320E8"/>
          </w:placeholder>
        </w:sdtPr>
        <w:sdtEndPr/>
        <w:sdtContent>
          <w:r w:rsidR="008D7B7A" w:rsidRPr="008D7B7A">
            <w:rPr>
              <w:rFonts w:ascii="Times New Roman" w:hAnsi="Times New Roman" w:cs="Times New Roman"/>
              <w:color w:val="000000"/>
            </w:rPr>
            <w:t>(5)</w:t>
          </w:r>
        </w:sdtContent>
      </w:sdt>
      <w:r>
        <w:rPr>
          <w:rFonts w:ascii="Times New Roman" w:hAnsi="Times New Roman" w:cs="Times New Roman"/>
        </w:rPr>
        <w:t xml:space="preserve">. </w:t>
      </w:r>
      <w:r w:rsidRPr="002155D3">
        <w:rPr>
          <w:rFonts w:ascii="Times New Roman" w:hAnsi="Times New Roman" w:cs="Times New Roman"/>
        </w:rPr>
        <w:t>Another study estimated the average prevalence of SF medicines in LMICs at 10.5%, but in Africa, it ranged up to 18.7%, supporting the findings from our review that SF medicines are persistent</w:t>
      </w:r>
      <w:r>
        <w:rPr>
          <w:rFonts w:ascii="Times New Roman" w:hAnsi="Times New Roman" w:cs="Times New Roman"/>
        </w:rPr>
        <w:t xml:space="preserve">. </w:t>
      </w:r>
    </w:p>
    <w:p w14:paraId="68C93915" w14:textId="77777777" w:rsidR="00CC63FF" w:rsidRPr="002155D3" w:rsidRDefault="00CC63FF" w:rsidP="00CC63FF">
      <w:pPr>
        <w:jc w:val="both"/>
        <w:rPr>
          <w:rFonts w:ascii="Times New Roman" w:hAnsi="Times New Roman" w:cs="Times New Roman"/>
          <w:b/>
          <w:bCs/>
        </w:rPr>
      </w:pPr>
      <w:r>
        <w:rPr>
          <w:rFonts w:ascii="Times New Roman" w:hAnsi="Times New Roman" w:cs="Times New Roman"/>
        </w:rPr>
        <w:t>3</w:t>
      </w:r>
      <w:r w:rsidRPr="002155D3">
        <w:rPr>
          <w:rFonts w:ascii="Times New Roman" w:hAnsi="Times New Roman" w:cs="Times New Roman"/>
          <w:b/>
          <w:bCs/>
        </w:rPr>
        <w:t>. Dosage Forms Most Affected by Poor Quality</w:t>
      </w:r>
    </w:p>
    <w:p w14:paraId="0A9FD930" w14:textId="04D21854" w:rsidR="00CC63FF" w:rsidRDefault="00CC63FF" w:rsidP="00CC63FF">
      <w:pPr>
        <w:jc w:val="both"/>
        <w:rPr>
          <w:rFonts w:ascii="Times New Roman" w:hAnsi="Times New Roman" w:cs="Times New Roman"/>
          <w:b/>
          <w:bCs/>
        </w:rPr>
      </w:pPr>
      <w:r w:rsidRPr="00BC59A5">
        <w:rPr>
          <w:rFonts w:ascii="Times New Roman" w:hAnsi="Times New Roman" w:cs="Times New Roman"/>
        </w:rPr>
        <w:t>Our review identified solid oral formulations (tablets and capsules) as the most frequently analyzed and affected dosage forms, particularly antimalarials, antibiotics, and maternal health drugs. Injectable medications were also problematic, with oxytocin and magnesium sulfate failing quality tests due to low active pharmaceutical ingredient (API) content.</w:t>
      </w:r>
      <w:r>
        <w:rPr>
          <w:rFonts w:ascii="Times New Roman" w:hAnsi="Times New Roman" w:cs="Times New Roman"/>
        </w:rPr>
        <w:t xml:space="preserve"> Similar to a</w:t>
      </w:r>
      <w:r w:rsidRPr="00BC59A5">
        <w:rPr>
          <w:rFonts w:ascii="Times New Roman" w:hAnsi="Times New Roman" w:cs="Times New Roman"/>
        </w:rPr>
        <w:t xml:space="preserve"> study assessing medicine quality in Cameroon</w:t>
      </w:r>
      <w:r>
        <w:rPr>
          <w:rFonts w:ascii="Times New Roman" w:hAnsi="Times New Roman" w:cs="Times New Roman"/>
        </w:rPr>
        <w:t>, which</w:t>
      </w:r>
      <w:r w:rsidRPr="00BC59A5">
        <w:rPr>
          <w:rFonts w:ascii="Times New Roman" w:hAnsi="Times New Roman" w:cs="Times New Roman"/>
        </w:rPr>
        <w:t xml:space="preserve"> found higher failure rates in ciprofloxacin and metronidazole tablets, with 4.5% failing disintegration tests and 2.1% failing API content assays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JsZXllIiwiZ2l2ZW4iOiJDaGFybG90dGUiLCJwYXJzZS1uYW1lcyI6ZmFsc2UsImRyb3BwaW5nLXBhcnRpY2xlIjoiIiwibm9uLWRyb3BwaW5nLXBhcnRpY2xlIjoiRGU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"/>
          <w:id w:val="1771970152"/>
          <w:placeholder>
            <w:docPart w:val="51F2A60221D2443A878A7009D61320E8"/>
          </w:placeholder>
        </w:sdtPr>
        <w:sdtEndPr/>
        <w:sdtContent>
          <w:r w:rsidR="008D7B7A" w:rsidRPr="008D7B7A">
            <w:rPr>
              <w:rFonts w:ascii="Times New Roman" w:hAnsi="Times New Roman" w:cs="Times New Roman"/>
              <w:color w:val="000000"/>
            </w:rPr>
            <w:t>(22)</w:t>
          </w:r>
        </w:sdtContent>
      </w:sdt>
      <w:r w:rsidRPr="00BC59A5">
        <w:rPr>
          <w:rFonts w:ascii="Times New Roman" w:hAnsi="Times New Roman" w:cs="Times New Roman"/>
        </w:rPr>
        <w:t>.</w:t>
      </w:r>
      <w:r>
        <w:rPr>
          <w:rFonts w:ascii="Times New Roman" w:hAnsi="Times New Roman" w:cs="Times New Roman"/>
        </w:rPr>
        <w:t xml:space="preserve"> Furthermore, a </w:t>
      </w:r>
      <w:r w:rsidRPr="00BC59A5">
        <w:rPr>
          <w:rFonts w:ascii="Times New Roman" w:hAnsi="Times New Roman" w:cs="Times New Roman"/>
        </w:rPr>
        <w:t>review of medicine quality in Togo reported that 57.9% of artemisinin-based monotherapies and 83.7% of combination therapies failed to meet international pharmacopoeia standards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Y3Zjg5MDgtZjU4My00YTgxLWE5Y2EtNzMwOTQ5ZmZlOTRm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1784838444"/>
          <w:placeholder>
            <w:docPart w:val="51F2A60221D2443A878A7009D61320E8"/>
          </w:placeholder>
        </w:sdtPr>
        <w:sdtEndPr/>
        <w:sdtContent>
          <w:r w:rsidR="008D7B7A" w:rsidRPr="008D7B7A">
            <w:rPr>
              <w:rFonts w:ascii="Times New Roman" w:hAnsi="Times New Roman" w:cs="Times New Roman"/>
              <w:color w:val="000000"/>
            </w:rPr>
            <w:t>(23)</w:t>
          </w:r>
        </w:sdtContent>
      </w:sdt>
      <w:r>
        <w:rPr>
          <w:rFonts w:ascii="Times New Roman" w:hAnsi="Times New Roman" w:cs="Times New Roman"/>
          <w:i/>
          <w:iCs/>
        </w:rPr>
        <w:t>.</w:t>
      </w:r>
      <w:r>
        <w:rPr>
          <w:rFonts w:ascii="Times New Roman" w:hAnsi="Times New Roman" w:cs="Times New Roman"/>
        </w:rPr>
        <w:t xml:space="preserve"> </w:t>
      </w:r>
      <w:r w:rsidRPr="00BC59A5">
        <w:rPr>
          <w:rFonts w:ascii="Times New Roman" w:hAnsi="Times New Roman" w:cs="Times New Roman"/>
        </w:rPr>
        <w:t xml:space="preserve">Another study indicated that </w:t>
      </w:r>
      <w:proofErr w:type="spellStart"/>
      <w:r w:rsidRPr="00BC59A5">
        <w:rPr>
          <w:rFonts w:ascii="Times New Roman" w:hAnsi="Times New Roman" w:cs="Times New Roman"/>
        </w:rPr>
        <w:t>antiparasitics</w:t>
      </w:r>
      <w:proofErr w:type="spellEnd"/>
      <w:r w:rsidRPr="00BC59A5">
        <w:rPr>
          <w:rFonts w:ascii="Times New Roman" w:hAnsi="Times New Roman" w:cs="Times New Roman"/>
        </w:rPr>
        <w:t>, antibiotics, and analgesics had failure rates of 34.4%, 20.4%, and 34.3%, respectively, reinforcing findings that infectious disease treatments are disproportionately affected by SF medicines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hlYTVmOTQtMmFkMC00MmY5LWFkOWYtMzJjMTA4ZTg3YThl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25081023"/>
          <w:placeholder>
            <w:docPart w:val="51F2A60221D2443A878A7009D61320E8"/>
          </w:placeholder>
        </w:sdtPr>
        <w:sdtEndPr/>
        <w:sdtContent>
          <w:r w:rsidR="008D7B7A" w:rsidRPr="008D7B7A">
            <w:rPr>
              <w:rFonts w:ascii="Times New Roman" w:hAnsi="Times New Roman" w:cs="Times New Roman"/>
              <w:color w:val="000000"/>
            </w:rPr>
            <w:t>(19)</w:t>
          </w:r>
        </w:sdtContent>
      </w:sdt>
      <w:r w:rsidRPr="00BC59A5">
        <w:rPr>
          <w:rFonts w:ascii="Times New Roman" w:hAnsi="Times New Roman" w:cs="Times New Roman"/>
        </w:rPr>
        <w:t>.</w:t>
      </w:r>
      <w:r w:rsidRPr="00BC59A5">
        <w:rPr>
          <w:rFonts w:ascii="Times New Roman" w:hAnsi="Times New Roman" w:cs="Times New Roman"/>
          <w:b/>
          <w:bCs/>
        </w:rPr>
        <w:t xml:space="preserve"> </w:t>
      </w:r>
    </w:p>
    <w:p w14:paraId="595C0E5A" w14:textId="77777777" w:rsidR="00265189" w:rsidRDefault="00265189" w:rsidP="00CC63FF">
      <w:pPr>
        <w:jc w:val="both"/>
        <w:rPr>
          <w:rFonts w:ascii="Times New Roman" w:hAnsi="Times New Roman" w:cs="Times New Roman"/>
          <w:b/>
          <w:bCs/>
        </w:rPr>
      </w:pPr>
    </w:p>
    <w:p w14:paraId="72B6C007" w14:textId="77777777" w:rsidR="00265189" w:rsidRDefault="00265189" w:rsidP="00CC63FF">
      <w:pPr>
        <w:jc w:val="both"/>
        <w:rPr>
          <w:rFonts w:ascii="Times New Roman" w:hAnsi="Times New Roman" w:cs="Times New Roman"/>
          <w:b/>
          <w:bCs/>
        </w:rPr>
      </w:pPr>
    </w:p>
    <w:p w14:paraId="315BB1E6" w14:textId="77777777" w:rsidR="00CC63FF" w:rsidRPr="00136691" w:rsidRDefault="00CC63FF" w:rsidP="00CC63FF">
      <w:pPr>
        <w:jc w:val="both"/>
        <w:rPr>
          <w:rFonts w:ascii="Times New Roman" w:hAnsi="Times New Roman" w:cs="Times New Roman"/>
          <w:b/>
          <w:bCs/>
        </w:rPr>
      </w:pPr>
      <w:r>
        <w:rPr>
          <w:rFonts w:ascii="Times New Roman" w:hAnsi="Times New Roman" w:cs="Times New Roman"/>
          <w:b/>
          <w:bCs/>
        </w:rPr>
        <w:lastRenderedPageBreak/>
        <w:t>4</w:t>
      </w:r>
      <w:r w:rsidRPr="00136691">
        <w:rPr>
          <w:rFonts w:ascii="Times New Roman" w:hAnsi="Times New Roman" w:cs="Times New Roman"/>
          <w:b/>
          <w:bCs/>
        </w:rPr>
        <w:t>. Effectiveness of Analytical Techniques</w:t>
      </w:r>
    </w:p>
    <w:p w14:paraId="25C48585" w14:textId="65E3E3B9" w:rsidR="00CC63FF" w:rsidRPr="008F701B" w:rsidRDefault="00CC63FF" w:rsidP="00CC63FF">
      <w:pPr>
        <w:jc w:val="both"/>
        <w:rPr>
          <w:rFonts w:ascii="Times New Roman" w:hAnsi="Times New Roman" w:cs="Times New Roman"/>
        </w:rPr>
      </w:pPr>
      <w:r w:rsidRPr="00136691">
        <w:rPr>
          <w:rFonts w:ascii="Times New Roman" w:hAnsi="Times New Roman" w:cs="Times New Roman"/>
        </w:rPr>
        <w:t xml:space="preserve">Our review found </w:t>
      </w:r>
      <w:r>
        <w:rPr>
          <w:rFonts w:ascii="Times New Roman" w:hAnsi="Times New Roman" w:cs="Times New Roman"/>
        </w:rPr>
        <w:t>that High-Performance Liquid Chromatography (HPLC) is the most sensitive and reliable analytical method for detecting SF medicine</w:t>
      </w:r>
      <w:r w:rsidRPr="00136691">
        <w:rPr>
          <w:rFonts w:ascii="Times New Roman" w:hAnsi="Times New Roman" w:cs="Times New Roman"/>
        </w:rPr>
        <w:t>. Thin-Layer Chromatography (TLC) and Raman Spectroscopy were frequently used as rapid screening methods, while visual inspection and Near-Infrared (NIR) Spectroscopy served as preliminary screening tools.</w:t>
      </w:r>
      <w:r>
        <w:rPr>
          <w:rFonts w:ascii="Times New Roman" w:hAnsi="Times New Roman" w:cs="Times New Roman"/>
        </w:rPr>
        <w:t xml:space="preserve"> </w:t>
      </w:r>
      <w:r w:rsidRPr="00136691">
        <w:rPr>
          <w:rFonts w:ascii="Times New Roman" w:hAnsi="Times New Roman" w:cs="Times New Roman"/>
        </w:rPr>
        <w:t xml:space="preserve">Our findings are in line with </w:t>
      </w:r>
      <w:proofErr w:type="spellStart"/>
      <w:r w:rsidRPr="00136691">
        <w:rPr>
          <w:rFonts w:ascii="Times New Roman" w:hAnsi="Times New Roman" w:cs="Times New Roman"/>
          <w:i/>
          <w:iCs/>
        </w:rPr>
        <w:t>Schafermann</w:t>
      </w:r>
      <w:proofErr w:type="spellEnd"/>
      <w:r w:rsidRPr="00136691">
        <w:rPr>
          <w:rFonts w:ascii="Times New Roman" w:hAnsi="Times New Roman" w:cs="Times New Roman"/>
          <w:i/>
          <w:iCs/>
        </w:rPr>
        <w:t xml:space="preserve"> et al. 2018, </w:t>
      </w:r>
      <w:r>
        <w:rPr>
          <w:rFonts w:ascii="Times New Roman" w:hAnsi="Times New Roman" w:cs="Times New Roman"/>
          <w:i/>
          <w:iCs/>
        </w:rPr>
        <w:t xml:space="preserve">who </w:t>
      </w:r>
      <w:r w:rsidRPr="00136691">
        <w:rPr>
          <w:rFonts w:ascii="Times New Roman" w:hAnsi="Times New Roman" w:cs="Times New Roman"/>
        </w:rPr>
        <w:t>reported that TLC was the most used technique (57.9%), followed by HPLC (42.1%), indicating widespread reliance on low-cost, field-applicable screening techniques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NmYmJmMjUtZDk3Yy00YTU0LWEwYzctMDhmNGIwY2Y0NzY1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624589969"/>
          <w:placeholder>
            <w:docPart w:val="51F2A60221D2443A878A7009D61320E8"/>
          </w:placeholder>
        </w:sdtPr>
        <w:sdtEndPr/>
        <w:sdtContent>
          <w:r w:rsidR="008D7B7A" w:rsidRPr="008D7B7A">
            <w:rPr>
              <w:rFonts w:ascii="Times New Roman" w:hAnsi="Times New Roman" w:cs="Times New Roman"/>
              <w:color w:val="000000"/>
            </w:rPr>
            <w:t>(23)</w:t>
          </w:r>
        </w:sdtContent>
      </w:sdt>
      <w:r w:rsidRPr="00136691">
        <w:rPr>
          <w:rFonts w:ascii="Times New Roman" w:hAnsi="Times New Roman" w:cs="Times New Roman"/>
        </w:rPr>
        <w:t>. Another analysis showed that Minilab (TLC-based screening) could only detect 1 in 3 non-compliant samples, proving HPLC's superiority in quantitative drug analysis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U5Njg4ZmQtMjRlZS00OGNlLWFmNDItMjMxMzMyM2U1ZjIzIiwicHJvcGVydGllcyI6eyJub3RlSW5kZXgiOjB9LCJpc0VkaXRlZCI6ZmFsc2UsIm1hbnVhbE92ZXJyaWRlIjp7ImlzTWFudWFsbHlPdmVycmlkZGVuIjpmYWxzZSwiY2l0ZXByb2NUZXh0IjoiKDIx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
          <w:id w:val="-1404525570"/>
          <w:placeholder>
            <w:docPart w:val="51F2A60221D2443A878A7009D61320E8"/>
          </w:placeholder>
        </w:sdtPr>
        <w:sdtEndPr/>
        <w:sdtContent>
          <w:r w:rsidR="008D7B7A" w:rsidRPr="008D7B7A">
            <w:rPr>
              <w:rFonts w:ascii="Times New Roman" w:hAnsi="Times New Roman" w:cs="Times New Roman"/>
              <w:color w:val="000000"/>
            </w:rPr>
            <w:t>(21)</w:t>
          </w:r>
        </w:sdtContent>
      </w:sdt>
      <w:r>
        <w:rPr>
          <w:rFonts w:ascii="Times New Roman" w:hAnsi="Times New Roman" w:cs="Times New Roman"/>
        </w:rPr>
        <w:t>.F</w:t>
      </w:r>
      <w:r w:rsidRPr="00136691">
        <w:rPr>
          <w:rFonts w:ascii="Times New Roman" w:hAnsi="Times New Roman" w:cs="Times New Roman"/>
        </w:rPr>
        <w:t>urthermore, research from Cameroon compared visual inspection, NIR spectroscopy, and paper analytical devices (PADs), concluding that multi-technique approaches are necessary for robust SF medicine detection</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NkYjVjMDYtNjBhMC00ZDc5LWI1ZmUtMzVkYTg1ZGVmOGU1IiwicHJvcGVydGllcyI6eyJub3RlSW5kZXgiOjB9LCJpc0VkaXRlZCI6ZmFsc2UsIm1hbnVhbE92ZXJyaWRlIjp7ImlzTWFudWFsbHlPdmVycmlkZGVuIjpmYWxzZSwiY2l0ZXByb2NUZXh0IjoiKDIw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
          <w:id w:val="-1284578692"/>
          <w:placeholder>
            <w:docPart w:val="51F2A60221D2443A878A7009D61320E8"/>
          </w:placeholder>
        </w:sdtPr>
        <w:sdtEndPr/>
        <w:sdtContent>
          <w:r w:rsidR="008D7B7A" w:rsidRPr="008D7B7A">
            <w:rPr>
              <w:rFonts w:ascii="Times New Roman" w:hAnsi="Times New Roman" w:cs="Times New Roman"/>
              <w:color w:val="000000"/>
            </w:rPr>
            <w:t>(20)</w:t>
          </w:r>
        </w:sdtContent>
      </w:sdt>
      <w:r>
        <w:rPr>
          <w:rFonts w:ascii="Times New Roman" w:hAnsi="Times New Roman" w:cs="Times New Roman"/>
        </w:rPr>
        <w:t>.</w:t>
      </w:r>
    </w:p>
    <w:p w14:paraId="7F43054C" w14:textId="77777777" w:rsidR="00CC63FF" w:rsidRPr="00136691" w:rsidRDefault="00CC63FF" w:rsidP="00CC63FF">
      <w:pPr>
        <w:jc w:val="both"/>
        <w:rPr>
          <w:rFonts w:ascii="Times New Roman" w:hAnsi="Times New Roman" w:cs="Times New Roman"/>
          <w:b/>
          <w:bCs/>
        </w:rPr>
      </w:pPr>
      <w:r>
        <w:rPr>
          <w:rFonts w:ascii="Times New Roman" w:hAnsi="Times New Roman" w:cs="Times New Roman"/>
          <w:b/>
          <w:bCs/>
        </w:rPr>
        <w:t>5</w:t>
      </w:r>
      <w:r w:rsidRPr="00136691">
        <w:rPr>
          <w:rFonts w:ascii="Times New Roman" w:hAnsi="Times New Roman" w:cs="Times New Roman"/>
          <w:b/>
          <w:bCs/>
        </w:rPr>
        <w:t>. Regulatory Challenges in Pharmaceutical Quality Control</w:t>
      </w:r>
    </w:p>
    <w:p w14:paraId="492F2779" w14:textId="675E04EC" w:rsidR="00CC63FF" w:rsidRDefault="00CC63FF" w:rsidP="00CC63FF">
      <w:pPr>
        <w:jc w:val="both"/>
        <w:rPr>
          <w:rFonts w:ascii="Times New Roman" w:hAnsi="Times New Roman" w:cs="Times New Roman"/>
        </w:rPr>
      </w:pPr>
      <w:r w:rsidRPr="00136691">
        <w:rPr>
          <w:rFonts w:ascii="Times New Roman" w:hAnsi="Times New Roman" w:cs="Times New Roman"/>
        </w:rPr>
        <w:t>Our systematic review indicated that weak regulatory frameworks, poor surveillance, and limited enforcement capacity contribute to the persistence of SF medicines in informal markets. The absence of standardized medicine quality control measures further hinders regulatory efficiency.</w:t>
      </w:r>
      <w:r w:rsidRPr="00D36372">
        <w:rPr>
          <w:rFonts w:ascii="Times New Roman" w:hAnsi="Times New Roman" w:cs="Times New Roman"/>
        </w:rPr>
        <w:t xml:space="preserve"> Results are </w:t>
      </w:r>
      <w:r>
        <w:rPr>
          <w:rFonts w:ascii="Times New Roman" w:hAnsi="Times New Roman" w:cs="Times New Roman"/>
        </w:rPr>
        <w:t xml:space="preserve">similar to </w:t>
      </w:r>
      <w:r w:rsidRPr="00D36372">
        <w:rPr>
          <w:rFonts w:ascii="Times New Roman" w:hAnsi="Times New Roman" w:cs="Times New Roman"/>
        </w:rPr>
        <w:t>a</w:t>
      </w:r>
      <w:r w:rsidRPr="00136691">
        <w:rPr>
          <w:rFonts w:ascii="Times New Roman" w:hAnsi="Times New Roman" w:cs="Times New Roman"/>
        </w:rPr>
        <w:t xml:space="preserve"> study on pharmaceutical regulation in resource-limited settings</w:t>
      </w:r>
      <w:r>
        <w:rPr>
          <w:rFonts w:ascii="Times New Roman" w:hAnsi="Times New Roman" w:cs="Times New Roman"/>
        </w:rPr>
        <w:t>, which</w:t>
      </w:r>
      <w:r w:rsidRPr="00136691">
        <w:rPr>
          <w:rFonts w:ascii="Times New Roman" w:hAnsi="Times New Roman" w:cs="Times New Roman"/>
        </w:rPr>
        <w:t xml:space="preserve"> found that more than 70% of national regulatory systems lack sufficient capacity to ensure medicine quality, particularly due to inadequate laboratory infrastructure and limited technical expertise</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llNmNjYzItMjRjOS00ZTMzLWI1MWEtYjczNmE5NDUzZjVhIiwicHJvcGVydGllcyI6eyJub3RlSW5kZXgiOjB9LCJpc0VkaXRlZCI6ZmFsc2UsIm1hbnVhbE92ZXJyaWRlIjp7ImlzTWFudWFsbHlPdmVycmlkZGVuIjpmYWxzZSwiY2l0ZXByb2NUZXh0IjoiKDMpIiwibWFudWFsT3ZlcnJpZGVUZXh0IjoiIn0sImNpdGF0aW9uSXRlbXMiOlt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
          <w:id w:val="1122036141"/>
          <w:placeholder>
            <w:docPart w:val="51F2A60221D2443A878A7009D61320E8"/>
          </w:placeholder>
        </w:sdtPr>
        <w:sdtEndPr/>
        <w:sdtContent>
          <w:r w:rsidR="008D7B7A" w:rsidRPr="008D7B7A">
            <w:rPr>
              <w:rFonts w:ascii="Times New Roman" w:hAnsi="Times New Roman" w:cs="Times New Roman"/>
              <w:color w:val="000000"/>
            </w:rPr>
            <w:t>(3)</w:t>
          </w:r>
        </w:sdtContent>
      </w:sdt>
      <w:r>
        <w:rPr>
          <w:rFonts w:ascii="Times New Roman" w:hAnsi="Times New Roman" w:cs="Times New Roman"/>
        </w:rPr>
        <w:t xml:space="preserve">. </w:t>
      </w:r>
      <w:r w:rsidRPr="00D36372">
        <w:rPr>
          <w:rFonts w:ascii="Times New Roman" w:hAnsi="Times New Roman" w:cs="Times New Roman"/>
        </w:rPr>
        <w:t>Another</w:t>
      </w:r>
      <w:r w:rsidRPr="00136691">
        <w:rPr>
          <w:rFonts w:ascii="Times New Roman" w:hAnsi="Times New Roman" w:cs="Times New Roman"/>
        </w:rPr>
        <w:t xml:space="preserve"> review noted that African regulatory agencies struggle with enforcement due to high costs, </w:t>
      </w:r>
      <w:r>
        <w:rPr>
          <w:rFonts w:ascii="Times New Roman" w:hAnsi="Times New Roman" w:cs="Times New Roman"/>
        </w:rPr>
        <w:t>insufficiently</w:t>
      </w:r>
      <w:r w:rsidRPr="00136691">
        <w:rPr>
          <w:rFonts w:ascii="Times New Roman" w:hAnsi="Times New Roman" w:cs="Times New Roman"/>
        </w:rPr>
        <w:t xml:space="preserve"> trained personnel, and fragmented policies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2U3ZmY1ZTktZjUwZS00ZDEzLTk1NWYtMjQ0ZGE3NzY1Yzlj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1314487604"/>
          <w:placeholder>
            <w:docPart w:val="51F2A60221D2443A878A7009D61320E8"/>
          </w:placeholder>
        </w:sdtPr>
        <w:sdtEndPr/>
        <w:sdtContent>
          <w:r w:rsidR="008D7B7A" w:rsidRPr="008D7B7A">
            <w:rPr>
              <w:rFonts w:ascii="Times New Roman" w:hAnsi="Times New Roman" w:cs="Times New Roman"/>
              <w:color w:val="000000"/>
            </w:rPr>
            <w:t>(23)</w:t>
          </w:r>
        </w:sdtContent>
      </w:sdt>
      <w:r>
        <w:rPr>
          <w:rFonts w:ascii="Times New Roman" w:hAnsi="Times New Roman" w:cs="Times New Roman"/>
        </w:rPr>
        <w:t xml:space="preserve">. </w:t>
      </w:r>
      <w:r w:rsidRPr="00D36372">
        <w:rPr>
          <w:rFonts w:ascii="Times New Roman" w:hAnsi="Times New Roman" w:cs="Times New Roman"/>
        </w:rPr>
        <w:t>Furthermore, a</w:t>
      </w:r>
      <w:r w:rsidRPr="00136691">
        <w:rPr>
          <w:rFonts w:ascii="Times New Roman" w:hAnsi="Times New Roman" w:cs="Times New Roman"/>
        </w:rPr>
        <w:t xml:space="preserve"> WHO report emphasized the need for harmonization of regulatory standards across Africa to improve surveillance and post-marketing control</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cyZTc3M2MtNzJiNy00MGNmLWI3MWQtZjczNzliNWM0Mzdj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073077968"/>
          <w:placeholder>
            <w:docPart w:val="51F2A60221D2443A878A7009D61320E8"/>
          </w:placeholder>
        </w:sdtPr>
        <w:sdtEndPr/>
        <w:sdtContent>
          <w:r w:rsidR="008D7B7A" w:rsidRPr="008D7B7A">
            <w:rPr>
              <w:rFonts w:ascii="Times New Roman" w:hAnsi="Times New Roman" w:cs="Times New Roman"/>
              <w:color w:val="000000"/>
            </w:rPr>
            <w:t>(19)</w:t>
          </w:r>
        </w:sdtContent>
      </w:sdt>
      <w:r>
        <w:rPr>
          <w:rFonts w:ascii="Times New Roman" w:hAnsi="Times New Roman" w:cs="Times New Roman"/>
        </w:rPr>
        <w:t>.</w:t>
      </w:r>
    </w:p>
    <w:p w14:paraId="310A3855" w14:textId="77777777" w:rsidR="00CC63FF" w:rsidRPr="009124C3" w:rsidRDefault="00CC63FF" w:rsidP="00CC63FF">
      <w:pPr>
        <w:jc w:val="both"/>
        <w:rPr>
          <w:rFonts w:ascii="Times New Roman" w:hAnsi="Times New Roman" w:cs="Times New Roman"/>
          <w:b/>
        </w:rPr>
      </w:pPr>
      <w:r w:rsidRPr="009124C3">
        <w:rPr>
          <w:rFonts w:ascii="Times New Roman" w:hAnsi="Times New Roman" w:cs="Times New Roman"/>
          <w:b/>
        </w:rPr>
        <w:t>Study Limitations</w:t>
      </w:r>
    </w:p>
    <w:p w14:paraId="7DD4CD4D" w14:textId="77777777" w:rsidR="00D85521" w:rsidRDefault="00CC63FF" w:rsidP="00F51012">
      <w:pPr>
        <w:jc w:val="both"/>
        <w:rPr>
          <w:rFonts w:ascii="Times New Roman" w:hAnsi="Times New Roman" w:cs="Times New Roman"/>
        </w:rPr>
      </w:pPr>
      <w:r w:rsidRPr="009124C3">
        <w:rPr>
          <w:rFonts w:ascii="Times New Roman" w:hAnsi="Times New Roman" w:cs="Times New Roman"/>
        </w:rPr>
        <w:t xml:space="preserve">Despite the comprehensive nature of this systematic review, several limitations must be acknowledged. First, variability in study methodologies, sample sizes, and analytical techniques across the 17 reviewed studies may have introduced heterogeneity in the reported prevalence of substandard and falsified medicines. Secondly, differences in regulatory frameworks and enforcement levels across West and Central Africa limit the generalizability of findings, as some countries have stronger pharmaceutical governance than others. </w:t>
      </w:r>
      <w:r w:rsidR="00F51012" w:rsidRPr="00F51012">
        <w:rPr>
          <w:rFonts w:ascii="Times New Roman" w:hAnsi="Times New Roman" w:cs="Times New Roman"/>
        </w:rPr>
        <w:t>Third</w:t>
      </w:r>
      <w:r w:rsidR="00F51012">
        <w:rPr>
          <w:rFonts w:ascii="Times New Roman" w:hAnsi="Times New Roman" w:cs="Times New Roman"/>
        </w:rPr>
        <w:t>ly</w:t>
      </w:r>
      <w:r w:rsidR="00F51012" w:rsidRPr="00F51012">
        <w:rPr>
          <w:rFonts w:ascii="Times New Roman" w:hAnsi="Times New Roman" w:cs="Times New Roman"/>
        </w:rPr>
        <w:t>, the reliance on published literature may have introduced significant publication bias, and the exclusive use of articles published in English could have led to language bias. Studies with notable findings are more likely to be published, potentially underrepresenting the true extent of the burden of SF medicines</w:t>
      </w:r>
      <w:r w:rsidR="00D85521">
        <w:rPr>
          <w:rFonts w:ascii="Times New Roman" w:hAnsi="Times New Roman" w:cs="Times New Roman"/>
        </w:rPr>
        <w:t>.</w:t>
      </w:r>
    </w:p>
    <w:p w14:paraId="10026977" w14:textId="62E5FCA6" w:rsidR="00CC63FF" w:rsidRPr="00136691" w:rsidRDefault="00CC63FF" w:rsidP="00F51012">
      <w:pPr>
        <w:jc w:val="both"/>
        <w:rPr>
          <w:rFonts w:ascii="Times New Roman" w:hAnsi="Times New Roman" w:cs="Times New Roman"/>
        </w:rPr>
      </w:pPr>
      <w:r w:rsidRPr="009124C3">
        <w:rPr>
          <w:rFonts w:ascii="Times New Roman" w:hAnsi="Times New Roman" w:cs="Times New Roman"/>
        </w:rPr>
        <w:t xml:space="preserve">Additionally, resource constraints in some studies led to </w:t>
      </w:r>
      <w:r w:rsidR="00F333C5">
        <w:rPr>
          <w:rFonts w:ascii="Times New Roman" w:hAnsi="Times New Roman" w:cs="Times New Roman"/>
        </w:rPr>
        <w:t>a reliance on less-sensitive analytical techniques, such as TLC and Minilab, rather than HPLC or mass spectrometry, which may have resulted in the</w:t>
      </w:r>
      <w:r w:rsidRPr="009124C3">
        <w:rPr>
          <w:rFonts w:ascii="Times New Roman" w:hAnsi="Times New Roman" w:cs="Times New Roman"/>
        </w:rPr>
        <w:t xml:space="preserve"> misclassification of poor-quality medicines. Finally, limited data on the supply chains and sources of falsified medicines restricted the ability to assess the full scope of illegal </w:t>
      </w:r>
      <w:r w:rsidRPr="009124C3">
        <w:rPr>
          <w:rFonts w:ascii="Times New Roman" w:hAnsi="Times New Roman" w:cs="Times New Roman"/>
        </w:rPr>
        <w:lastRenderedPageBreak/>
        <w:t>pharmaceutical networks. Addressing these limitations in future research through standardized methodologies, broader geographic surveillance, and improved access to advanced analytical tools will be critical in strengthening pharmaceutical quality control in the region</w:t>
      </w:r>
      <w:r w:rsidR="00345A5C">
        <w:rPr>
          <w:rFonts w:ascii="Times New Roman" w:hAnsi="Times New Roman" w:cs="Times New Roman"/>
        </w:rPr>
        <w:t>.</w:t>
      </w:r>
    </w:p>
    <w:p w14:paraId="4794AD1B" w14:textId="77777777" w:rsidR="00CC63FF" w:rsidRPr="00EF21B0" w:rsidRDefault="00CC63FF" w:rsidP="00CC63FF">
      <w:pPr>
        <w:jc w:val="both"/>
        <w:rPr>
          <w:rFonts w:ascii="Times New Roman" w:hAnsi="Times New Roman" w:cs="Times New Roman"/>
          <w:b/>
          <w:bCs/>
          <w:sz w:val="28"/>
          <w:szCs w:val="28"/>
        </w:rPr>
      </w:pPr>
      <w:r w:rsidRPr="00EF21B0">
        <w:rPr>
          <w:rFonts w:ascii="Times New Roman" w:hAnsi="Times New Roman" w:cs="Times New Roman"/>
          <w:b/>
          <w:bCs/>
          <w:sz w:val="28"/>
          <w:szCs w:val="28"/>
        </w:rPr>
        <w:t>Conclusion</w:t>
      </w:r>
    </w:p>
    <w:p w14:paraId="2DC1CB76" w14:textId="77777777" w:rsidR="00CC63FF" w:rsidRPr="00761D73" w:rsidRDefault="00CC63FF" w:rsidP="00CC63FF">
      <w:pPr>
        <w:jc w:val="both"/>
        <w:rPr>
          <w:rFonts w:ascii="Times New Roman" w:hAnsi="Times New Roman" w:cs="Times New Roman"/>
        </w:rPr>
      </w:pPr>
      <w:r w:rsidRPr="00761D73">
        <w:rPr>
          <w:rFonts w:ascii="Times New Roman" w:hAnsi="Times New Roman" w:cs="Times New Roman"/>
        </w:rPr>
        <w:t>This systematic review reveals the extensive presence of substandard, falsified, unlicensed, and unregistered medicines in West and Central Africa, with the highest risks in informal markets. Antimalarials, antibiotics, and maternal health medicines are particularly affected, posing significant threats to public health, increasing antimicrobial resistance, and negatively impacting treatment outcomes.</w:t>
      </w:r>
    </w:p>
    <w:p w14:paraId="7EA741DC" w14:textId="5508509E" w:rsidR="00CC63FF" w:rsidRDefault="00CC63FF" w:rsidP="00CC63FF">
      <w:pPr>
        <w:jc w:val="both"/>
        <w:rPr>
          <w:rFonts w:ascii="Times New Roman" w:hAnsi="Times New Roman" w:cs="Times New Roman"/>
        </w:rPr>
      </w:pPr>
      <w:r w:rsidRPr="005F66D3">
        <w:rPr>
          <w:rFonts w:ascii="Times New Roman" w:hAnsi="Times New Roman" w:cs="Times New Roman"/>
        </w:rPr>
        <w:t>Although high-quality analytical techniques</w:t>
      </w:r>
      <w:r w:rsidR="00F333C5">
        <w:rPr>
          <w:rFonts w:ascii="Times New Roman" w:hAnsi="Times New Roman" w:cs="Times New Roman"/>
        </w:rPr>
        <w:t>, such as HPLC and Raman Spectroscopy, provide precise detection, many studies still rely</w:t>
      </w:r>
      <w:r w:rsidRPr="005F66D3">
        <w:rPr>
          <w:rFonts w:ascii="Times New Roman" w:hAnsi="Times New Roman" w:cs="Times New Roman"/>
        </w:rPr>
        <w:t xml:space="preserve"> on less-sensitive screening tools, which limits the accuracy of medicine quality assessments. </w:t>
      </w:r>
      <w:r w:rsidRPr="00C636CD">
        <w:rPr>
          <w:rFonts w:ascii="Times New Roman" w:hAnsi="Times New Roman" w:cs="Times New Roman"/>
        </w:rPr>
        <w:t>Significant</w:t>
      </w:r>
      <w:r w:rsidRPr="00D57BE0">
        <w:rPr>
          <w:rFonts w:ascii="Times New Roman" w:hAnsi="Times New Roman" w:cs="Times New Roman"/>
        </w:rPr>
        <w:t xml:space="preserve"> challenges persist due to weak regulatory enforcement, inadequate supply chain monitoring, and insufficient post-market surveillance, with </w:t>
      </w:r>
      <w:r>
        <w:rPr>
          <w:rFonts w:ascii="Times New Roman" w:hAnsi="Times New Roman" w:cs="Times New Roman"/>
        </w:rPr>
        <w:t>substantial</w:t>
      </w:r>
      <w:r w:rsidRPr="00D57BE0">
        <w:rPr>
          <w:rFonts w:ascii="Times New Roman" w:hAnsi="Times New Roman" w:cs="Times New Roman"/>
        </w:rPr>
        <w:t xml:space="preserve"> disparities in regulatory capacity across various </w:t>
      </w:r>
      <w:r w:rsidRPr="00C636CD">
        <w:rPr>
          <w:rFonts w:ascii="Times New Roman" w:hAnsi="Times New Roman" w:cs="Times New Roman"/>
        </w:rPr>
        <w:t>West and Central African countries.</w:t>
      </w:r>
      <w:r>
        <w:rPr>
          <w:rFonts w:ascii="Times New Roman" w:hAnsi="Times New Roman" w:cs="Times New Roman"/>
        </w:rPr>
        <w:t xml:space="preserve"> </w:t>
      </w:r>
    </w:p>
    <w:p w14:paraId="71968683" w14:textId="77777777" w:rsidR="00CC63FF" w:rsidRDefault="00CC63FF" w:rsidP="00CC63FF">
      <w:pPr>
        <w:jc w:val="both"/>
        <w:rPr>
          <w:rFonts w:ascii="Times New Roman" w:hAnsi="Times New Roman" w:cs="Times New Roman"/>
        </w:rPr>
      </w:pPr>
      <w:r>
        <w:rPr>
          <w:rFonts w:ascii="Times New Roman" w:hAnsi="Times New Roman" w:cs="Times New Roman"/>
        </w:rPr>
        <w:t>Harmonized pharmacovigilance frameworks enhanced regulatory enforcement, increased access to advanced screening and quality testing technologies, and public awareness initiatives are urgently needed to address this issue</w:t>
      </w:r>
      <w:r w:rsidRPr="005F66D3">
        <w:rPr>
          <w:rFonts w:ascii="Times New Roman" w:hAnsi="Times New Roman" w:cs="Times New Roman"/>
        </w:rPr>
        <w:t xml:space="preserve">. Strengthening collaborations between governments, regulatory bodies, and global health organizations will </w:t>
      </w:r>
      <w:r>
        <w:rPr>
          <w:rFonts w:ascii="Times New Roman" w:hAnsi="Times New Roman" w:cs="Times New Roman"/>
        </w:rPr>
        <w:t>ensure</w:t>
      </w:r>
      <w:r w:rsidRPr="005F66D3">
        <w:rPr>
          <w:rFonts w:ascii="Times New Roman" w:hAnsi="Times New Roman" w:cs="Times New Roman"/>
        </w:rPr>
        <w:t xml:space="preserve"> medicine quality, patient safety, and the integrity of pharmaceutical supply chains in the West and Central Africa subregions</w:t>
      </w:r>
      <w:r>
        <w:rPr>
          <w:rFonts w:ascii="Times New Roman" w:hAnsi="Times New Roman" w:cs="Times New Roman"/>
        </w:rPr>
        <w:t>.</w:t>
      </w:r>
    </w:p>
    <w:p w14:paraId="6938B4EC" w14:textId="4CF117CD" w:rsidR="00A1651C" w:rsidRDefault="00A1651C" w:rsidP="001F7928">
      <w:pPr>
        <w:jc w:val="both"/>
        <w:rPr>
          <w:rFonts w:ascii="Times New Roman" w:hAnsi="Times New Roman" w:cs="Times New Roman"/>
          <w:highlight w:val="yellow"/>
        </w:rPr>
      </w:pPr>
      <w:r w:rsidRPr="006752C0">
        <w:rPr>
          <w:rFonts w:ascii="Times New Roman" w:hAnsi="Times New Roman" w:cs="Times New Roman"/>
          <w:highlight w:val="yellow"/>
        </w:rPr>
        <w:t>AUTHORS CONTRIBUTION</w:t>
      </w:r>
    </w:p>
    <w:p w14:paraId="582B00DE" w14:textId="5E8D7C6A" w:rsidR="006752C0" w:rsidRDefault="006752C0" w:rsidP="001F7928">
      <w:pPr>
        <w:jc w:val="both"/>
        <w:rPr>
          <w:rFonts w:ascii="Times New Roman" w:hAnsi="Times New Roman" w:cs="Times New Roman"/>
        </w:rPr>
      </w:pPr>
      <w:r w:rsidRPr="006752C0">
        <w:rPr>
          <w:rFonts w:ascii="Times New Roman" w:hAnsi="Times New Roman" w:cs="Times New Roman"/>
          <w:highlight w:val="yellow"/>
        </w:rPr>
        <w:t>S</w:t>
      </w:r>
      <w:r w:rsidRPr="006752C0">
        <w:rPr>
          <w:rFonts w:ascii="Times New Roman" w:hAnsi="Times New Roman" w:cs="Times New Roman"/>
          <w:highlight w:val="yellow"/>
        </w:rPr>
        <w:t>N, CF</w:t>
      </w:r>
      <w:r w:rsidRPr="006752C0">
        <w:rPr>
          <w:rFonts w:ascii="Times New Roman" w:hAnsi="Times New Roman" w:cs="Times New Roman"/>
          <w:highlight w:val="yellow"/>
        </w:rPr>
        <w:t xml:space="preserve"> contributed in the </w:t>
      </w:r>
      <w:r w:rsidRPr="006752C0">
        <w:rPr>
          <w:rFonts w:ascii="Times New Roman" w:hAnsi="Times New Roman" w:cs="Times New Roman"/>
          <w:highlight w:val="yellow"/>
        </w:rPr>
        <w:t>conception, data</w:t>
      </w:r>
      <w:r w:rsidRPr="006752C0">
        <w:rPr>
          <w:rFonts w:ascii="Times New Roman" w:hAnsi="Times New Roman" w:cs="Times New Roman"/>
          <w:highlight w:val="yellow"/>
        </w:rPr>
        <w:t xml:space="preserve"> mining, data analysis</w:t>
      </w:r>
      <w:r w:rsidRPr="006752C0">
        <w:rPr>
          <w:rFonts w:ascii="Times New Roman" w:hAnsi="Times New Roman" w:cs="Times New Roman"/>
          <w:highlight w:val="yellow"/>
        </w:rPr>
        <w:t>.</w:t>
      </w:r>
      <w:r w:rsidRPr="006752C0">
        <w:rPr>
          <w:rFonts w:ascii="Times New Roman" w:hAnsi="Times New Roman" w:cs="Times New Roman"/>
          <w:highlight w:val="yellow"/>
        </w:rPr>
        <w:t xml:space="preserve"> </w:t>
      </w:r>
      <w:r w:rsidRPr="006752C0">
        <w:rPr>
          <w:rFonts w:ascii="Times New Roman" w:hAnsi="Times New Roman" w:cs="Times New Roman"/>
          <w:highlight w:val="yellow"/>
        </w:rPr>
        <w:t>SN, NT, SAN</w:t>
      </w:r>
      <w:r w:rsidRPr="006752C0">
        <w:rPr>
          <w:rFonts w:ascii="Times New Roman" w:hAnsi="Times New Roman" w:cs="Times New Roman"/>
          <w:highlight w:val="yellow"/>
        </w:rPr>
        <w:t>, drafting of manuscript. This work was carried out in collaboration among all authors. All authors read and approved the final manuscript</w:t>
      </w:r>
      <w:r w:rsidRPr="006752C0">
        <w:rPr>
          <w:rFonts w:ascii="Times New Roman" w:hAnsi="Times New Roman" w:cs="Times New Roman"/>
        </w:rPr>
        <w:t xml:space="preserve"> </w:t>
      </w:r>
    </w:p>
    <w:p w14:paraId="4D36E626" w14:textId="77777777" w:rsidR="006752C0" w:rsidRDefault="006752C0" w:rsidP="001F7928">
      <w:pPr>
        <w:jc w:val="both"/>
        <w:rPr>
          <w:rFonts w:ascii="Times New Roman" w:hAnsi="Times New Roman" w:cs="Times New Roman"/>
        </w:rPr>
      </w:pPr>
    </w:p>
    <w:p w14:paraId="7CF470F9" w14:textId="77777777" w:rsidR="001F7928" w:rsidRPr="001F7928" w:rsidRDefault="001F7928" w:rsidP="001F7928">
      <w:pPr>
        <w:jc w:val="both"/>
        <w:rPr>
          <w:rFonts w:ascii="Times New Roman" w:hAnsi="Times New Roman" w:cs="Times New Roman"/>
        </w:rPr>
      </w:pPr>
      <w:r w:rsidRPr="001F7928">
        <w:rPr>
          <w:rFonts w:ascii="Times New Roman" w:hAnsi="Times New Roman" w:cs="Times New Roman"/>
        </w:rPr>
        <w:t xml:space="preserve">DISCLAIMER (ARTIFICIAL INTELLIGENCE) </w:t>
      </w:r>
    </w:p>
    <w:p w14:paraId="489F012F" w14:textId="77777777" w:rsidR="001F7928" w:rsidRPr="001F7928" w:rsidRDefault="001F7928" w:rsidP="001F7928">
      <w:pPr>
        <w:jc w:val="both"/>
        <w:rPr>
          <w:rFonts w:ascii="Times New Roman" w:hAnsi="Times New Roman" w:cs="Times New Roman"/>
        </w:rPr>
      </w:pPr>
      <w:r w:rsidRPr="001F7928">
        <w:rPr>
          <w:rFonts w:ascii="Times New Roman" w:hAnsi="Times New Roman" w:cs="Times New Roman"/>
        </w:rPr>
        <w:t>Author(s) hereby declare that NO generative AI technologies such as Large Language Models (</w:t>
      </w:r>
      <w:proofErr w:type="spellStart"/>
      <w:r w:rsidRPr="001F7928">
        <w:rPr>
          <w:rFonts w:ascii="Times New Roman" w:hAnsi="Times New Roman" w:cs="Times New Roman"/>
        </w:rPr>
        <w:t>ChatGPT</w:t>
      </w:r>
      <w:proofErr w:type="spellEnd"/>
      <w:r w:rsidRPr="001F7928">
        <w:rPr>
          <w:rFonts w:ascii="Times New Roman" w:hAnsi="Times New Roman" w:cs="Times New Roman"/>
        </w:rPr>
        <w:t xml:space="preserve">, COPILOT, etc.) and text-to-image generators have been used during writing or editing of manuscripts. </w:t>
      </w:r>
    </w:p>
    <w:p w14:paraId="16FD4450" w14:textId="77777777" w:rsidR="001F7928" w:rsidRPr="001F7928" w:rsidRDefault="001F7928" w:rsidP="001F7928">
      <w:pPr>
        <w:jc w:val="both"/>
        <w:rPr>
          <w:rFonts w:ascii="Times New Roman" w:hAnsi="Times New Roman" w:cs="Times New Roman"/>
        </w:rPr>
      </w:pPr>
    </w:p>
    <w:p w14:paraId="0D327B8B" w14:textId="77777777" w:rsidR="001F7928" w:rsidRPr="001F7928" w:rsidRDefault="001F7928" w:rsidP="001F7928">
      <w:pPr>
        <w:jc w:val="both"/>
        <w:rPr>
          <w:rFonts w:ascii="Times New Roman" w:hAnsi="Times New Roman" w:cs="Times New Roman"/>
          <w:highlight w:val="yellow"/>
        </w:rPr>
      </w:pPr>
      <w:r w:rsidRPr="001F7928">
        <w:rPr>
          <w:rFonts w:ascii="Times New Roman" w:hAnsi="Times New Roman" w:cs="Times New Roman"/>
          <w:highlight w:val="yellow"/>
        </w:rPr>
        <w:t xml:space="preserve">ACKNOWLEDGEMENTS </w:t>
      </w:r>
    </w:p>
    <w:p w14:paraId="64BA4C1A" w14:textId="16168072" w:rsidR="001F7928" w:rsidRPr="001F7928" w:rsidRDefault="001F7928" w:rsidP="001F7928">
      <w:pPr>
        <w:jc w:val="both"/>
        <w:rPr>
          <w:rFonts w:ascii="Times New Roman" w:hAnsi="Times New Roman" w:cs="Times New Roman"/>
          <w:highlight w:val="yellow"/>
        </w:rPr>
      </w:pPr>
      <w:r w:rsidRPr="001F7928">
        <w:rPr>
          <w:rFonts w:ascii="Times New Roman" w:hAnsi="Times New Roman" w:cs="Times New Roman"/>
          <w:highlight w:val="yellow"/>
        </w:rPr>
        <w:t xml:space="preserve">This project was funded by the research mobilization funds from the Ministry of Higher Education (MINESUP) 2023 </w:t>
      </w:r>
      <w:r w:rsidR="006752C0">
        <w:rPr>
          <w:rFonts w:ascii="Times New Roman" w:hAnsi="Times New Roman" w:cs="Times New Roman"/>
          <w:highlight w:val="yellow"/>
        </w:rPr>
        <w:t>financial</w:t>
      </w:r>
      <w:r w:rsidRPr="001F7928">
        <w:rPr>
          <w:rFonts w:ascii="Times New Roman" w:hAnsi="Times New Roman" w:cs="Times New Roman"/>
          <w:highlight w:val="yellow"/>
        </w:rPr>
        <w:t xml:space="preserve"> year, </w:t>
      </w:r>
      <w:r w:rsidRPr="001F7928">
        <w:rPr>
          <w:rFonts w:ascii="Times New Roman" w:hAnsi="Times New Roman" w:cs="Times New Roman"/>
          <w:highlight w:val="yellow"/>
        </w:rPr>
        <w:t xml:space="preserve">and the Cameroon Baptist Health </w:t>
      </w:r>
      <w:r w:rsidR="006752C0" w:rsidRPr="001F7928">
        <w:rPr>
          <w:rFonts w:ascii="Times New Roman" w:hAnsi="Times New Roman" w:cs="Times New Roman"/>
          <w:highlight w:val="yellow"/>
        </w:rPr>
        <w:t>Services</w:t>
      </w:r>
      <w:bookmarkStart w:id="2" w:name="_GoBack"/>
      <w:bookmarkEnd w:id="2"/>
      <w:r w:rsidRPr="001F7928">
        <w:rPr>
          <w:rFonts w:ascii="Times New Roman" w:hAnsi="Times New Roman" w:cs="Times New Roman"/>
          <w:highlight w:val="yellow"/>
        </w:rPr>
        <w:t>.</w:t>
      </w:r>
    </w:p>
    <w:p w14:paraId="5A065BA8" w14:textId="77777777" w:rsidR="001F7928" w:rsidRPr="001F7928" w:rsidRDefault="001F7928" w:rsidP="001F7928">
      <w:pPr>
        <w:jc w:val="both"/>
        <w:rPr>
          <w:rFonts w:ascii="Times New Roman" w:hAnsi="Times New Roman" w:cs="Times New Roman"/>
          <w:highlight w:val="yellow"/>
        </w:rPr>
      </w:pPr>
      <w:r w:rsidRPr="001F7928">
        <w:rPr>
          <w:rFonts w:ascii="Times New Roman" w:hAnsi="Times New Roman" w:cs="Times New Roman"/>
          <w:highlight w:val="yellow"/>
        </w:rPr>
        <w:t xml:space="preserve">COMPETING INTERESTS </w:t>
      </w:r>
    </w:p>
    <w:p w14:paraId="313927AF" w14:textId="40F7308C" w:rsidR="00DC4AB6" w:rsidRPr="00C636CD" w:rsidRDefault="001F7928" w:rsidP="001F7928">
      <w:pPr>
        <w:jc w:val="both"/>
        <w:rPr>
          <w:rFonts w:ascii="Times New Roman" w:hAnsi="Times New Roman" w:cs="Times New Roman"/>
        </w:rPr>
      </w:pPr>
      <w:r w:rsidRPr="001F7928">
        <w:rPr>
          <w:rFonts w:ascii="Times New Roman" w:hAnsi="Times New Roman" w:cs="Times New Roman"/>
          <w:highlight w:val="yellow"/>
        </w:rPr>
        <w:lastRenderedPageBreak/>
        <w:t>Authors have declared that no competing interests exist</w:t>
      </w:r>
      <w:r w:rsidRPr="001F7928">
        <w:rPr>
          <w:rFonts w:ascii="Times New Roman" w:hAnsi="Times New Roman" w:cs="Times New Roman"/>
        </w:rPr>
        <w:t>.</w:t>
      </w:r>
    </w:p>
    <w:p w14:paraId="4C410E37" w14:textId="77777777" w:rsidR="00CC63FF" w:rsidRPr="00093FD4" w:rsidRDefault="00CC63FF" w:rsidP="00CC63FF">
      <w:pPr>
        <w:jc w:val="both"/>
        <w:rPr>
          <w:rFonts w:ascii="Times New Roman" w:hAnsi="Times New Roman" w:cs="Times New Roman"/>
          <w:b/>
          <w:bCs/>
          <w:sz w:val="28"/>
          <w:szCs w:val="28"/>
        </w:rPr>
      </w:pPr>
      <w:r w:rsidRPr="00093FD4">
        <w:rPr>
          <w:rFonts w:ascii="Times New Roman" w:hAnsi="Times New Roman" w:cs="Times New Roman"/>
          <w:b/>
          <w:bCs/>
          <w:sz w:val="28"/>
          <w:szCs w:val="28"/>
        </w:rPr>
        <w:t>References</w:t>
      </w:r>
    </w:p>
    <w:sdt>
      <w:sdtPr>
        <w:rPr>
          <w:rFonts w:ascii="Times New Roman" w:hAnsi="Times New Roman" w:cs="Times New Roman"/>
          <w:bCs/>
          <w:color w:val="000000"/>
        </w:rPr>
        <w:tag w:val="MENDELEY_BIBLIOGRAPHY"/>
        <w:id w:val="-1696540627"/>
        <w:placeholder>
          <w:docPart w:val="51F2A60221D2443A878A7009D61320E8"/>
        </w:placeholder>
      </w:sdtPr>
      <w:sdtEndPr/>
      <w:sdtContent>
        <w:p w14:paraId="357BA4B1" w14:textId="77777777" w:rsidR="008D7B7A" w:rsidRDefault="008D7B7A">
          <w:pPr>
            <w:autoSpaceDE w:val="0"/>
            <w:autoSpaceDN w:val="0"/>
            <w:ind w:hanging="640"/>
            <w:divId w:val="2013071773"/>
            <w:rPr>
              <w:rFonts w:eastAsia="Times New Roman"/>
              <w:kern w:val="0"/>
              <w14:ligatures w14:val="none"/>
            </w:rPr>
          </w:pPr>
          <w:r>
            <w:rPr>
              <w:rFonts w:eastAsia="Times New Roman"/>
            </w:rPr>
            <w:t>1.</w:t>
          </w:r>
          <w:r>
            <w:rPr>
              <w:rFonts w:eastAsia="Times New Roman"/>
            </w:rPr>
            <w:tab/>
          </w:r>
          <w:proofErr w:type="spellStart"/>
          <w:r>
            <w:rPr>
              <w:rFonts w:eastAsia="Times New Roman"/>
            </w:rPr>
            <w:t>Bekoe</w:t>
          </w:r>
          <w:proofErr w:type="spellEnd"/>
          <w:r>
            <w:rPr>
              <w:rFonts w:eastAsia="Times New Roman"/>
            </w:rPr>
            <w:t xml:space="preserve"> SO, </w:t>
          </w:r>
          <w:proofErr w:type="spellStart"/>
          <w:r>
            <w:rPr>
              <w:rFonts w:eastAsia="Times New Roman"/>
            </w:rPr>
            <w:t>Ahiabu</w:t>
          </w:r>
          <w:proofErr w:type="spellEnd"/>
          <w:r>
            <w:rPr>
              <w:rFonts w:eastAsia="Times New Roman"/>
            </w:rPr>
            <w:t xml:space="preserve"> MA, Orman E, </w:t>
          </w:r>
          <w:proofErr w:type="spellStart"/>
          <w:r>
            <w:rPr>
              <w:rFonts w:eastAsia="Times New Roman"/>
            </w:rPr>
            <w:t>Tersbøl</w:t>
          </w:r>
          <w:proofErr w:type="spellEnd"/>
          <w:r>
            <w:rPr>
              <w:rFonts w:eastAsia="Times New Roman"/>
            </w:rPr>
            <w:t xml:space="preserve"> BP, </w:t>
          </w:r>
          <w:proofErr w:type="spellStart"/>
          <w:r>
            <w:rPr>
              <w:rFonts w:eastAsia="Times New Roman"/>
            </w:rPr>
            <w:t>Adosraku</w:t>
          </w:r>
          <w:proofErr w:type="spellEnd"/>
          <w:r>
            <w:rPr>
              <w:rFonts w:eastAsia="Times New Roman"/>
            </w:rPr>
            <w:t xml:space="preserve"> RK, Hansen M, et al. Exposure of consumers to substandard antibiotics from selected </w:t>
          </w:r>
          <w:proofErr w:type="spellStart"/>
          <w:r>
            <w:rPr>
              <w:rFonts w:eastAsia="Times New Roman"/>
            </w:rPr>
            <w:t>authorised</w:t>
          </w:r>
          <w:proofErr w:type="spellEnd"/>
          <w:r>
            <w:rPr>
              <w:rFonts w:eastAsia="Times New Roman"/>
            </w:rPr>
            <w:t xml:space="preserve"> and </w:t>
          </w:r>
          <w:proofErr w:type="spellStart"/>
          <w:r>
            <w:rPr>
              <w:rFonts w:eastAsia="Times New Roman"/>
            </w:rPr>
            <w:t>unauthorised</w:t>
          </w:r>
          <w:proofErr w:type="spellEnd"/>
          <w:r>
            <w:rPr>
              <w:rFonts w:eastAsia="Times New Roman"/>
            </w:rPr>
            <w:t xml:space="preserve"> medicine sales outlets in Ghana. Tropical Medicine and International Health [Internet]. 2020 Aug 1 [cited 2025 May 4];25(8):962–75. Available from: https://www.researchgate.net/publication/341445000_Exposure_of_consumers_to_substandard_antibiotics_from_selected_authorised_and_unauthorised_medicine_sales_outlets_in_Ghana</w:t>
          </w:r>
        </w:p>
        <w:p w14:paraId="6369E334" w14:textId="77777777" w:rsidR="008D7B7A" w:rsidRDefault="008D7B7A">
          <w:pPr>
            <w:autoSpaceDE w:val="0"/>
            <w:autoSpaceDN w:val="0"/>
            <w:ind w:hanging="640"/>
            <w:divId w:val="258418181"/>
            <w:rPr>
              <w:rFonts w:eastAsia="Times New Roman"/>
            </w:rPr>
          </w:pPr>
          <w:r w:rsidRPr="008D7B7A">
            <w:rPr>
              <w:rFonts w:eastAsia="Times New Roman"/>
              <w:lang w:val="nl-NL"/>
            </w:rPr>
            <w:t>2.</w:t>
          </w:r>
          <w:r w:rsidRPr="008D7B7A">
            <w:rPr>
              <w:rFonts w:eastAsia="Times New Roman"/>
              <w:lang w:val="nl-NL"/>
            </w:rPr>
            <w:tab/>
            <w:t xml:space="preserve">Jenei K, Aziz Z, Booth C, Cappello B, Ceppi F, de Vries EGE, et al. </w:t>
          </w:r>
          <w:r>
            <w:rPr>
              <w:rFonts w:eastAsia="Times New Roman"/>
            </w:rPr>
            <w:t>Cancer medicines on the WHO Model List of Essential Medicines: processes, challenges, and a way forward. Lancet Glob Health [Internet]. 2022 Dec 1 [cited 2025 May 5];10(12</w:t>
          </w:r>
          <w:proofErr w:type="gramStart"/>
          <w:r>
            <w:rPr>
              <w:rFonts w:eastAsia="Times New Roman"/>
            </w:rPr>
            <w:t>):e</w:t>
          </w:r>
          <w:proofErr w:type="gramEnd"/>
          <w:r>
            <w:rPr>
              <w:rFonts w:eastAsia="Times New Roman"/>
            </w:rPr>
            <w:t>1860–6. Available from: https://www.thelancet.com/action/showFullText?pii=S2214109X2200376X</w:t>
          </w:r>
        </w:p>
        <w:p w14:paraId="703E37FA" w14:textId="77777777" w:rsidR="008D7B7A" w:rsidRDefault="008D7B7A">
          <w:pPr>
            <w:autoSpaceDE w:val="0"/>
            <w:autoSpaceDN w:val="0"/>
            <w:ind w:hanging="640"/>
            <w:divId w:val="128135421"/>
            <w:rPr>
              <w:rFonts w:eastAsia="Times New Roman"/>
            </w:rPr>
          </w:pPr>
          <w:r w:rsidRPr="008D7B7A">
            <w:rPr>
              <w:rFonts w:eastAsia="Times New Roman"/>
              <w:lang w:val="nl-NL"/>
            </w:rPr>
            <w:t>3.</w:t>
          </w:r>
          <w:r w:rsidRPr="008D7B7A">
            <w:rPr>
              <w:rFonts w:eastAsia="Times New Roman"/>
              <w:lang w:val="nl-NL"/>
            </w:rPr>
            <w:tab/>
            <w:t xml:space="preserve">Gabel J, Lachele M, Sander K, Gnegel G, Sunny-Abarikwu N, Ohazulike RE, et al. </w:t>
          </w:r>
          <w:r>
            <w:rPr>
              <w:rFonts w:eastAsia="Times New Roman"/>
            </w:rPr>
            <w:t xml:space="preserve">Quality of Essential Medicines from Different Sources in Enugu and Anambra, Nigeria. Am J Trop Med </w:t>
          </w:r>
          <w:proofErr w:type="spellStart"/>
          <w:r>
            <w:rPr>
              <w:rFonts w:eastAsia="Times New Roman"/>
            </w:rPr>
            <w:t>Hyg</w:t>
          </w:r>
          <w:proofErr w:type="spellEnd"/>
          <w:r>
            <w:rPr>
              <w:rFonts w:eastAsia="Times New Roman"/>
            </w:rPr>
            <w:t xml:space="preserve"> [Internet]. 2024 Jul 1 [cited 2025 May 5];111(1):179. Available from: https://pmc.ncbi.nlm.nih.gov/articles/PMC11229646/</w:t>
          </w:r>
        </w:p>
        <w:p w14:paraId="1DF655DA" w14:textId="77777777" w:rsidR="008D7B7A" w:rsidRDefault="008D7B7A">
          <w:pPr>
            <w:autoSpaceDE w:val="0"/>
            <w:autoSpaceDN w:val="0"/>
            <w:ind w:hanging="640"/>
            <w:divId w:val="666981322"/>
            <w:rPr>
              <w:rFonts w:eastAsia="Times New Roman"/>
            </w:rPr>
          </w:pPr>
          <w:r>
            <w:rPr>
              <w:rFonts w:eastAsia="Times New Roman"/>
            </w:rPr>
            <w:t>4.</w:t>
          </w:r>
          <w:r>
            <w:rPr>
              <w:rFonts w:eastAsia="Times New Roman"/>
            </w:rPr>
            <w:tab/>
            <w:t xml:space="preserve">Frimpong G, Ofori-Kwakye K, </w:t>
          </w:r>
          <w:proofErr w:type="spellStart"/>
          <w:r>
            <w:rPr>
              <w:rFonts w:eastAsia="Times New Roman"/>
            </w:rPr>
            <w:t>Kuntworbe</w:t>
          </w:r>
          <w:proofErr w:type="spellEnd"/>
          <w:r>
            <w:rPr>
              <w:rFonts w:eastAsia="Times New Roman"/>
            </w:rPr>
            <w:t xml:space="preserve"> N, </w:t>
          </w:r>
          <w:proofErr w:type="spellStart"/>
          <w:r>
            <w:rPr>
              <w:rFonts w:eastAsia="Times New Roman"/>
            </w:rPr>
            <w:t>Buabeng</w:t>
          </w:r>
          <w:proofErr w:type="spellEnd"/>
          <w:r>
            <w:rPr>
              <w:rFonts w:eastAsia="Times New Roman"/>
            </w:rPr>
            <w:t xml:space="preserve"> KO, Osei YA, El Boakye-Gyasi M, et al. Quality Assessment of Some Essential Children’s Medicines Sold in Licensed Outlets in Ashanti Region, Ghana. J Trop Med [Internet]. 2018 [cited 2025 May 5];2018. Available from: https://pubmed.ncbi.nlm.nih.gov/29951101/</w:t>
          </w:r>
        </w:p>
        <w:p w14:paraId="0E48528E" w14:textId="77777777" w:rsidR="008D7B7A" w:rsidRDefault="008D7B7A">
          <w:pPr>
            <w:autoSpaceDE w:val="0"/>
            <w:autoSpaceDN w:val="0"/>
            <w:ind w:hanging="640"/>
            <w:divId w:val="1935047927"/>
            <w:rPr>
              <w:rFonts w:eastAsia="Times New Roman"/>
            </w:rPr>
          </w:pPr>
          <w:r>
            <w:rPr>
              <w:rFonts w:eastAsia="Times New Roman"/>
            </w:rPr>
            <w:t>5.</w:t>
          </w:r>
          <w:r>
            <w:rPr>
              <w:rFonts w:eastAsia="Times New Roman"/>
            </w:rPr>
            <w:tab/>
            <w:t xml:space="preserve">Kaur H, Allan EL, Mamadu I, Hall Z, Green MD, </w:t>
          </w:r>
          <w:proofErr w:type="spellStart"/>
          <w:r>
            <w:rPr>
              <w:rFonts w:eastAsia="Times New Roman"/>
            </w:rPr>
            <w:t>Swamidos</w:t>
          </w:r>
          <w:proofErr w:type="spellEnd"/>
          <w:r>
            <w:rPr>
              <w:rFonts w:eastAsia="Times New Roman"/>
            </w:rPr>
            <w:t xml:space="preserve"> I, et al. Prevalence of substandard and falsified artemisinin-based combination antimalarial medicines on Bioko Island, Equatorial Guinea. BMJ Glob Health [Internet]. 2017 [cited 2025 May 5];2(4). Available from: https://pubmed.ncbi.nlm.nih.gov/29082025/</w:t>
          </w:r>
        </w:p>
        <w:p w14:paraId="0793DA92" w14:textId="77777777" w:rsidR="008D7B7A" w:rsidRDefault="008D7B7A">
          <w:pPr>
            <w:autoSpaceDE w:val="0"/>
            <w:autoSpaceDN w:val="0"/>
            <w:ind w:hanging="640"/>
            <w:divId w:val="732699732"/>
            <w:rPr>
              <w:rFonts w:eastAsia="Times New Roman"/>
            </w:rPr>
          </w:pPr>
          <w:r w:rsidRPr="008D7B7A">
            <w:rPr>
              <w:rFonts w:eastAsia="Times New Roman"/>
              <w:lang w:val="it-IT"/>
            </w:rPr>
            <w:t>6.</w:t>
          </w:r>
          <w:r w:rsidRPr="008D7B7A">
            <w:rPr>
              <w:rFonts w:eastAsia="Times New Roman"/>
              <w:lang w:val="it-IT"/>
            </w:rPr>
            <w:tab/>
            <w:t xml:space="preserve">Anyakora C, Oni Y, Ezedinachi U, Adekoya A, Ali I, Nwachukwu C, et al. </w:t>
          </w:r>
          <w:r>
            <w:rPr>
              <w:rFonts w:eastAsia="Times New Roman"/>
            </w:rPr>
            <w:t>Quality medicines in maternal health: Results of oxytocin, misoprostol, magnesium sulfate and calcium gluconate quality audits. BMC Pregnancy Childbirth [Internet]. 2018 Jan 30 [cited 2025 May 5];18(1). Available from: https://pubmed.ncbi.nlm.nih.gov/29382306/</w:t>
          </w:r>
        </w:p>
        <w:p w14:paraId="4E34C35E" w14:textId="77777777" w:rsidR="008D7B7A" w:rsidRDefault="008D7B7A">
          <w:pPr>
            <w:autoSpaceDE w:val="0"/>
            <w:autoSpaceDN w:val="0"/>
            <w:ind w:hanging="640"/>
            <w:divId w:val="1696807057"/>
            <w:rPr>
              <w:rFonts w:eastAsia="Times New Roman"/>
            </w:rPr>
          </w:pPr>
          <w:r>
            <w:rPr>
              <w:rFonts w:eastAsia="Times New Roman"/>
            </w:rPr>
            <w:t>7.</w:t>
          </w:r>
          <w:r>
            <w:rPr>
              <w:rFonts w:eastAsia="Times New Roman"/>
            </w:rPr>
            <w:tab/>
            <w:t xml:space="preserve">Redfern J, Kaur H, Adedoyin RA, Ofori S, </w:t>
          </w:r>
          <w:proofErr w:type="spellStart"/>
          <w:r>
            <w:rPr>
              <w:rFonts w:eastAsia="Times New Roman"/>
            </w:rPr>
            <w:t>Anchala</w:t>
          </w:r>
          <w:proofErr w:type="spellEnd"/>
          <w:r>
            <w:rPr>
              <w:rFonts w:eastAsia="Times New Roman"/>
            </w:rPr>
            <w:t xml:space="preserve"> R, </w:t>
          </w:r>
          <w:proofErr w:type="spellStart"/>
          <w:r>
            <w:rPr>
              <w:rFonts w:eastAsia="Times New Roman"/>
            </w:rPr>
            <w:t>Vamadevan</w:t>
          </w:r>
          <w:proofErr w:type="spellEnd"/>
          <w:r>
            <w:rPr>
              <w:rFonts w:eastAsia="Times New Roman"/>
            </w:rPr>
            <w:t xml:space="preserve"> AS, et al. Equivalence in Active Pharmaceutical Ingredient of Generic Antihypertensive Medicines Available in Nigeria (EQUIMEDS): A Case for Further Surveillance. Glob Heart [Internet]. 2019 Sep 1 [cited 2025 May 5];14(3):327–33. Available from: https://pubmed.ncbi.nlm.nih.gov/31451241/</w:t>
          </w:r>
        </w:p>
        <w:p w14:paraId="5937CD0E" w14:textId="77777777" w:rsidR="008D7B7A" w:rsidRDefault="008D7B7A">
          <w:pPr>
            <w:autoSpaceDE w:val="0"/>
            <w:autoSpaceDN w:val="0"/>
            <w:ind w:hanging="640"/>
            <w:divId w:val="1364135545"/>
            <w:rPr>
              <w:rFonts w:eastAsia="Times New Roman"/>
            </w:rPr>
          </w:pPr>
          <w:r w:rsidRPr="008D7B7A">
            <w:rPr>
              <w:rFonts w:eastAsia="Times New Roman"/>
              <w:lang w:val="it-IT"/>
            </w:rPr>
            <w:lastRenderedPageBreak/>
            <w:t>8.</w:t>
          </w:r>
          <w:r w:rsidRPr="008D7B7A">
            <w:rPr>
              <w:rFonts w:eastAsia="Times New Roman"/>
              <w:lang w:val="it-IT"/>
            </w:rPr>
            <w:tab/>
            <w:t xml:space="preserve">Tivura M, Asante I, van Wyk A, Gyaase S, Malik N, Mahama E, et al. </w:t>
          </w:r>
          <w:r>
            <w:rPr>
              <w:rFonts w:eastAsia="Times New Roman"/>
            </w:rPr>
            <w:t xml:space="preserve">Quality of Artemisinin-based Combination Therapy for malaria found in Ghanaian markets and public health implications of their use. BMC </w:t>
          </w:r>
          <w:proofErr w:type="spellStart"/>
          <w:r>
            <w:rPr>
              <w:rFonts w:eastAsia="Times New Roman"/>
            </w:rPr>
            <w:t>Pharmacol</w:t>
          </w:r>
          <w:proofErr w:type="spellEnd"/>
          <w:r>
            <w:rPr>
              <w:rFonts w:eastAsia="Times New Roman"/>
            </w:rPr>
            <w:t xml:space="preserve"> </w:t>
          </w:r>
          <w:proofErr w:type="spellStart"/>
          <w:r>
            <w:rPr>
              <w:rFonts w:eastAsia="Times New Roman"/>
            </w:rPr>
            <w:t>Toxicol</w:t>
          </w:r>
          <w:proofErr w:type="spellEnd"/>
          <w:r>
            <w:rPr>
              <w:rFonts w:eastAsia="Times New Roman"/>
            </w:rPr>
            <w:t xml:space="preserve"> [Internet]. 2016 Oct 28 [cited 2025 May 5];17(1):48. Available from: https://pmc.ncbi.nlm.nih.gov/articles/PMC5084396/</w:t>
          </w:r>
        </w:p>
        <w:p w14:paraId="4CC27F1B" w14:textId="77777777" w:rsidR="008D7B7A" w:rsidRDefault="008D7B7A">
          <w:pPr>
            <w:autoSpaceDE w:val="0"/>
            <w:autoSpaceDN w:val="0"/>
            <w:ind w:hanging="640"/>
            <w:divId w:val="1086850938"/>
            <w:rPr>
              <w:rFonts w:eastAsia="Times New Roman"/>
            </w:rPr>
          </w:pPr>
          <w:r w:rsidRPr="008D7B7A">
            <w:rPr>
              <w:rFonts w:eastAsia="Times New Roman"/>
              <w:lang w:val="nl-NL"/>
            </w:rPr>
            <w:t>9.</w:t>
          </w:r>
          <w:r w:rsidRPr="008D7B7A">
            <w:rPr>
              <w:rFonts w:eastAsia="Times New Roman"/>
              <w:lang w:val="nl-NL"/>
            </w:rPr>
            <w:tab/>
            <w:t xml:space="preserve">Antignac M, Diop BI, Macquart de Terline D, Bernard M, Do B, Ikama SM, et al. </w:t>
          </w:r>
          <w:r>
            <w:rPr>
              <w:rFonts w:eastAsia="Times New Roman"/>
            </w:rPr>
            <w:t xml:space="preserve">Fighting fake medicines: First quality evaluation of cardiac drugs in Africa. Int J </w:t>
          </w:r>
          <w:proofErr w:type="spellStart"/>
          <w:r>
            <w:rPr>
              <w:rFonts w:eastAsia="Times New Roman"/>
            </w:rPr>
            <w:t>Cardiol</w:t>
          </w:r>
          <w:proofErr w:type="spellEnd"/>
          <w:r>
            <w:rPr>
              <w:rFonts w:eastAsia="Times New Roman"/>
            </w:rPr>
            <w:t xml:space="preserve"> [Internet]. 2017 Sep 15 [cited 2025 May 5</w:t>
          </w:r>
          <w:proofErr w:type="gramStart"/>
          <w:r>
            <w:rPr>
              <w:rFonts w:eastAsia="Times New Roman"/>
            </w:rPr>
            <w:t>];243:523</w:t>
          </w:r>
          <w:proofErr w:type="gramEnd"/>
          <w:r>
            <w:rPr>
              <w:rFonts w:eastAsia="Times New Roman"/>
            </w:rPr>
            <w:t>–8. Available from: https://pubmed.ncbi.nlm.nih.gov/28641892/</w:t>
          </w:r>
        </w:p>
        <w:p w14:paraId="5C9313A9" w14:textId="77777777" w:rsidR="008D7B7A" w:rsidRDefault="008D7B7A">
          <w:pPr>
            <w:autoSpaceDE w:val="0"/>
            <w:autoSpaceDN w:val="0"/>
            <w:ind w:hanging="640"/>
            <w:divId w:val="259528635"/>
            <w:rPr>
              <w:rFonts w:eastAsia="Times New Roman"/>
            </w:rPr>
          </w:pPr>
          <w:r>
            <w:rPr>
              <w:rFonts w:eastAsia="Times New Roman"/>
            </w:rPr>
            <w:t>10.</w:t>
          </w:r>
          <w:r>
            <w:rPr>
              <w:rFonts w:eastAsia="Times New Roman"/>
            </w:rPr>
            <w:tab/>
            <w:t xml:space="preserve">Batson JCS, </w:t>
          </w:r>
          <w:proofErr w:type="spellStart"/>
          <w:r>
            <w:rPr>
              <w:rFonts w:eastAsia="Times New Roman"/>
            </w:rPr>
            <w:t>Bempong</w:t>
          </w:r>
          <w:proofErr w:type="spellEnd"/>
          <w:r>
            <w:rPr>
              <w:rFonts w:eastAsia="Times New Roman"/>
            </w:rPr>
            <w:t xml:space="preserve"> DK, </w:t>
          </w:r>
          <w:proofErr w:type="spellStart"/>
          <w:r>
            <w:rPr>
              <w:rFonts w:eastAsia="Times New Roman"/>
            </w:rPr>
            <w:t>Lukulay</w:t>
          </w:r>
          <w:proofErr w:type="spellEnd"/>
          <w:r>
            <w:rPr>
              <w:rFonts w:eastAsia="Times New Roman"/>
            </w:rPr>
            <w:t xml:space="preserve"> PH, Ranieri N, </w:t>
          </w:r>
          <w:proofErr w:type="spellStart"/>
          <w:r>
            <w:rPr>
              <w:rFonts w:eastAsia="Times New Roman"/>
            </w:rPr>
            <w:t>Satzger</w:t>
          </w:r>
          <w:proofErr w:type="spellEnd"/>
          <w:r>
            <w:rPr>
              <w:rFonts w:eastAsia="Times New Roman"/>
            </w:rPr>
            <w:t xml:space="preserve"> RD, </w:t>
          </w:r>
          <w:proofErr w:type="spellStart"/>
          <w:r>
            <w:rPr>
              <w:rFonts w:eastAsia="Times New Roman"/>
            </w:rPr>
            <w:t>Verbois</w:t>
          </w:r>
          <w:proofErr w:type="spellEnd"/>
          <w:r>
            <w:rPr>
              <w:rFonts w:eastAsia="Times New Roman"/>
            </w:rPr>
            <w:t xml:space="preserve"> L. Assessment of the effectiveness of the CD3+ tool to detect counterfeit and substandard anti-</w:t>
          </w:r>
          <w:proofErr w:type="spellStart"/>
          <w:r>
            <w:rPr>
              <w:rFonts w:eastAsia="Times New Roman"/>
            </w:rPr>
            <w:t>malarials</w:t>
          </w:r>
          <w:proofErr w:type="spellEnd"/>
          <w:r>
            <w:rPr>
              <w:rFonts w:eastAsia="Times New Roman"/>
            </w:rPr>
            <w:t>. Malar J [Internet]. 2016 Feb 25 [cited 2025 May 5];15(1):119. Available from: https://pmc.ncbi.nlm.nih.gov/articles/PMC4766612/</w:t>
          </w:r>
        </w:p>
        <w:p w14:paraId="116626F8" w14:textId="77777777" w:rsidR="008D7B7A" w:rsidRDefault="008D7B7A">
          <w:pPr>
            <w:autoSpaceDE w:val="0"/>
            <w:autoSpaceDN w:val="0"/>
            <w:ind w:hanging="640"/>
            <w:divId w:val="1700352107"/>
            <w:rPr>
              <w:rFonts w:eastAsia="Times New Roman"/>
            </w:rPr>
          </w:pPr>
          <w:r>
            <w:rPr>
              <w:rFonts w:eastAsia="Times New Roman"/>
            </w:rPr>
            <w:t>11.</w:t>
          </w:r>
          <w:r>
            <w:rPr>
              <w:rFonts w:eastAsia="Times New Roman"/>
            </w:rPr>
            <w:tab/>
            <w:t xml:space="preserve">Osei YA, Oppong Boakye E, </w:t>
          </w:r>
          <w:proofErr w:type="spellStart"/>
          <w:r>
            <w:rPr>
              <w:rFonts w:eastAsia="Times New Roman"/>
            </w:rPr>
            <w:t>Bayor</w:t>
          </w:r>
          <w:proofErr w:type="spellEnd"/>
          <w:r>
            <w:rPr>
              <w:rFonts w:eastAsia="Times New Roman"/>
            </w:rPr>
            <w:t xml:space="preserve"> MT, Akuffo Owusu FW. Physicochemical Equivalence and Quality Assessment of Various Brands of Gastro-Resistant Omeprazole Capsules in the Kumasi Metropolis. The Scientific World Journal [Internet]. 2022 [cited 2025 May 5</w:t>
          </w:r>
          <w:proofErr w:type="gramStart"/>
          <w:r>
            <w:rPr>
              <w:rFonts w:eastAsia="Times New Roman"/>
            </w:rPr>
            <w:t>];2022:7924600</w:t>
          </w:r>
          <w:proofErr w:type="gramEnd"/>
          <w:r>
            <w:rPr>
              <w:rFonts w:eastAsia="Times New Roman"/>
            </w:rPr>
            <w:t>. Available from: https://pmc.ncbi.nlm.nih.gov/articles/PMC9668445/</w:t>
          </w:r>
        </w:p>
        <w:p w14:paraId="16F1B324" w14:textId="77777777" w:rsidR="008D7B7A" w:rsidRDefault="008D7B7A">
          <w:pPr>
            <w:autoSpaceDE w:val="0"/>
            <w:autoSpaceDN w:val="0"/>
            <w:ind w:hanging="640"/>
            <w:divId w:val="1133209334"/>
            <w:rPr>
              <w:rFonts w:eastAsia="Times New Roman"/>
            </w:rPr>
          </w:pPr>
          <w:r>
            <w:rPr>
              <w:rFonts w:eastAsia="Times New Roman"/>
            </w:rPr>
            <w:t>12.</w:t>
          </w:r>
          <w:r>
            <w:rPr>
              <w:rFonts w:eastAsia="Times New Roman"/>
            </w:rPr>
            <w:tab/>
            <w:t xml:space="preserve">Robertson J, Magrini N, Barr R, Forte G, Ondari C. Medicines for cancers in children: The WHO model for selection of essential medicines. </w:t>
          </w:r>
          <w:proofErr w:type="spellStart"/>
          <w:r>
            <w:rPr>
              <w:rFonts w:eastAsia="Times New Roman"/>
            </w:rPr>
            <w:t>Pediatr</w:t>
          </w:r>
          <w:proofErr w:type="spellEnd"/>
          <w:r>
            <w:rPr>
              <w:rFonts w:eastAsia="Times New Roman"/>
            </w:rPr>
            <w:t xml:space="preserve"> Blood Cancer [Internet]. 2015 Oct 1 [cited 2025 May 5];62(10):1689–93. Available from: https://pubmed.ncbi.nlm.nih.gov/25929524/</w:t>
          </w:r>
        </w:p>
        <w:p w14:paraId="517224A6" w14:textId="77777777" w:rsidR="008D7B7A" w:rsidRDefault="008D7B7A">
          <w:pPr>
            <w:autoSpaceDE w:val="0"/>
            <w:autoSpaceDN w:val="0"/>
            <w:ind w:hanging="640"/>
            <w:divId w:val="558790755"/>
            <w:rPr>
              <w:rFonts w:eastAsia="Times New Roman"/>
            </w:rPr>
          </w:pPr>
          <w:r>
            <w:rPr>
              <w:rFonts w:eastAsia="Times New Roman"/>
            </w:rPr>
            <w:t>13.</w:t>
          </w:r>
          <w:r>
            <w:rPr>
              <w:rFonts w:eastAsia="Times New Roman"/>
            </w:rPr>
            <w:tab/>
            <w:t>Western &amp; Central Africa: Development news, research, data | World Bank [Internet]. [cited 2025 Jun 6]. Available from: https://www.worldbank.org/en/region/afr/western-and-central-africa</w:t>
          </w:r>
        </w:p>
        <w:p w14:paraId="22F4D377" w14:textId="77777777" w:rsidR="008D7B7A" w:rsidRDefault="008D7B7A">
          <w:pPr>
            <w:autoSpaceDE w:val="0"/>
            <w:autoSpaceDN w:val="0"/>
            <w:ind w:hanging="640"/>
            <w:divId w:val="719666601"/>
            <w:rPr>
              <w:rFonts w:eastAsia="Times New Roman"/>
            </w:rPr>
          </w:pPr>
          <w:r>
            <w:rPr>
              <w:rFonts w:eastAsia="Times New Roman"/>
            </w:rPr>
            <w:t>14.</w:t>
          </w:r>
          <w:r>
            <w:rPr>
              <w:rFonts w:eastAsia="Times New Roman"/>
            </w:rPr>
            <w:tab/>
            <w:t>PROSPERO [Internet]. [cited 2025 May 5]. Available from: https://www.crd.york.ac.uk/PROSPERO/myprospero</w:t>
          </w:r>
        </w:p>
        <w:p w14:paraId="256149EF" w14:textId="77777777" w:rsidR="008D7B7A" w:rsidRDefault="008D7B7A">
          <w:pPr>
            <w:autoSpaceDE w:val="0"/>
            <w:autoSpaceDN w:val="0"/>
            <w:ind w:hanging="640"/>
            <w:divId w:val="611864790"/>
            <w:rPr>
              <w:rFonts w:eastAsia="Times New Roman"/>
            </w:rPr>
          </w:pPr>
          <w:r>
            <w:rPr>
              <w:rFonts w:eastAsia="Times New Roman"/>
            </w:rPr>
            <w:t>15.</w:t>
          </w:r>
          <w:r>
            <w:rPr>
              <w:rFonts w:eastAsia="Times New Roman"/>
            </w:rPr>
            <w:tab/>
            <w:t>PRISMA 2020 statement — PRISMA statement [Internet]. [cited 2025 May 5]. Available from: https://www.prisma-statement.org/prisma-2020</w:t>
          </w:r>
        </w:p>
        <w:p w14:paraId="205E172A" w14:textId="77777777" w:rsidR="008D7B7A" w:rsidRDefault="008D7B7A">
          <w:pPr>
            <w:autoSpaceDE w:val="0"/>
            <w:autoSpaceDN w:val="0"/>
            <w:ind w:hanging="640"/>
            <w:divId w:val="2077121170"/>
            <w:rPr>
              <w:rFonts w:eastAsia="Times New Roman"/>
            </w:rPr>
          </w:pPr>
          <w:r>
            <w:rPr>
              <w:rFonts w:eastAsia="Times New Roman"/>
            </w:rPr>
            <w:t>16.</w:t>
          </w:r>
          <w:r>
            <w:rPr>
              <w:rFonts w:eastAsia="Times New Roman"/>
            </w:rPr>
            <w:tab/>
            <w:t xml:space="preserve">Page MJ, McKenzie JE, </w:t>
          </w:r>
          <w:proofErr w:type="spellStart"/>
          <w:r>
            <w:rPr>
              <w:rFonts w:eastAsia="Times New Roman"/>
            </w:rPr>
            <w:t>Bossuyt</w:t>
          </w:r>
          <w:proofErr w:type="spellEnd"/>
          <w:r>
            <w:rPr>
              <w:rFonts w:eastAsia="Times New Roman"/>
            </w:rPr>
            <w:t xml:space="preserve"> PM, </w:t>
          </w:r>
          <w:proofErr w:type="spellStart"/>
          <w:r>
            <w:rPr>
              <w:rFonts w:eastAsia="Times New Roman"/>
            </w:rPr>
            <w:t>Boutron</w:t>
          </w:r>
          <w:proofErr w:type="spellEnd"/>
          <w:r>
            <w:rPr>
              <w:rFonts w:eastAsia="Times New Roman"/>
            </w:rPr>
            <w:t xml:space="preserve"> I, Hoffmann TC, Mulrow CD, et al. The PRISMA 2020 statement: an updated guideline for reporting systematic reviews. BMJ [Internet]. 2021 Mar 29 [cited 2025 May 5];372. Available from: https://www.bmj.com/content/372/bmj.n71</w:t>
          </w:r>
        </w:p>
        <w:p w14:paraId="54AB68B8" w14:textId="77777777" w:rsidR="008D7B7A" w:rsidRDefault="008D7B7A">
          <w:pPr>
            <w:autoSpaceDE w:val="0"/>
            <w:autoSpaceDN w:val="0"/>
            <w:ind w:hanging="640"/>
            <w:divId w:val="716006363"/>
            <w:rPr>
              <w:rFonts w:eastAsia="Times New Roman"/>
            </w:rPr>
          </w:pPr>
          <w:r>
            <w:rPr>
              <w:rFonts w:eastAsia="Times New Roman"/>
            </w:rPr>
            <w:t>17.</w:t>
          </w:r>
          <w:r>
            <w:rPr>
              <w:rFonts w:eastAsia="Times New Roman"/>
            </w:rPr>
            <w:tab/>
            <w:t>Rayyan: AI-Powered Systematic Review Management Platform [Internet]. [cited 2025 May 5]. Available from: https://www.rayyan.ai/</w:t>
          </w:r>
        </w:p>
        <w:p w14:paraId="4EDD391A" w14:textId="77777777" w:rsidR="008D7B7A" w:rsidRDefault="008D7B7A">
          <w:pPr>
            <w:autoSpaceDE w:val="0"/>
            <w:autoSpaceDN w:val="0"/>
            <w:ind w:hanging="640"/>
            <w:divId w:val="1361979260"/>
            <w:rPr>
              <w:rFonts w:eastAsia="Times New Roman"/>
            </w:rPr>
          </w:pPr>
          <w:r>
            <w:rPr>
              <w:rFonts w:eastAsia="Times New Roman"/>
            </w:rPr>
            <w:lastRenderedPageBreak/>
            <w:t>18.</w:t>
          </w:r>
          <w:r>
            <w:rPr>
              <w:rFonts w:eastAsia="Times New Roman"/>
            </w:rPr>
            <w:tab/>
          </w:r>
          <w:proofErr w:type="spellStart"/>
          <w:r>
            <w:rPr>
              <w:rFonts w:eastAsia="Times New Roman"/>
            </w:rPr>
            <w:t>Almuzaini</w:t>
          </w:r>
          <w:proofErr w:type="spellEnd"/>
          <w:r>
            <w:rPr>
              <w:rFonts w:eastAsia="Times New Roman"/>
            </w:rPr>
            <w:t xml:space="preserve"> T, </w:t>
          </w:r>
          <w:proofErr w:type="spellStart"/>
          <w:r>
            <w:rPr>
              <w:rFonts w:eastAsia="Times New Roman"/>
            </w:rPr>
            <w:t>Choonara</w:t>
          </w:r>
          <w:proofErr w:type="spellEnd"/>
          <w:r>
            <w:rPr>
              <w:rFonts w:eastAsia="Times New Roman"/>
            </w:rPr>
            <w:t xml:space="preserve"> I, Sammons H. Substandard and counterfeit medicines: A systematic review of the literature. BMJ Open [Internet]. 2013 Aug 1 [cited 2025 May 5];3(8</w:t>
          </w:r>
          <w:proofErr w:type="gramStart"/>
          <w:r>
            <w:rPr>
              <w:rFonts w:eastAsia="Times New Roman"/>
            </w:rPr>
            <w:t>):e</w:t>
          </w:r>
          <w:proofErr w:type="gramEnd"/>
          <w:r>
            <w:rPr>
              <w:rFonts w:eastAsia="Times New Roman"/>
            </w:rPr>
            <w:t>002923. Available from: https://bmjopen.bmj.com/content/3/8/e002923</w:t>
          </w:r>
        </w:p>
        <w:p w14:paraId="17E4879E" w14:textId="77777777" w:rsidR="008D7B7A" w:rsidRDefault="008D7B7A">
          <w:pPr>
            <w:autoSpaceDE w:val="0"/>
            <w:autoSpaceDN w:val="0"/>
            <w:ind w:hanging="640"/>
            <w:divId w:val="36131440"/>
            <w:rPr>
              <w:rFonts w:eastAsia="Times New Roman"/>
            </w:rPr>
          </w:pPr>
          <w:r>
            <w:rPr>
              <w:rFonts w:eastAsia="Times New Roman"/>
            </w:rPr>
            <w:t>19.</w:t>
          </w:r>
          <w:r>
            <w:rPr>
              <w:rFonts w:eastAsia="Times New Roman"/>
            </w:rPr>
            <w:tab/>
          </w:r>
          <w:proofErr w:type="spellStart"/>
          <w:r>
            <w:rPr>
              <w:rFonts w:eastAsia="Times New Roman"/>
            </w:rPr>
            <w:t>Waffo</w:t>
          </w:r>
          <w:proofErr w:type="spellEnd"/>
          <w:r>
            <w:rPr>
              <w:rFonts w:eastAsia="Times New Roman"/>
            </w:rPr>
            <w:t xml:space="preserve"> </w:t>
          </w:r>
          <w:proofErr w:type="spellStart"/>
          <w:r>
            <w:rPr>
              <w:rFonts w:eastAsia="Times New Roman"/>
            </w:rPr>
            <w:t>Tchounga</w:t>
          </w:r>
          <w:proofErr w:type="spellEnd"/>
          <w:r>
            <w:rPr>
              <w:rFonts w:eastAsia="Times New Roman"/>
            </w:rPr>
            <w:t xml:space="preserve"> CA, </w:t>
          </w:r>
          <w:proofErr w:type="spellStart"/>
          <w:r>
            <w:rPr>
              <w:rFonts w:eastAsia="Times New Roman"/>
            </w:rPr>
            <w:t>Sacre</w:t>
          </w:r>
          <w:proofErr w:type="spellEnd"/>
          <w:r>
            <w:rPr>
              <w:rFonts w:eastAsia="Times New Roman"/>
            </w:rPr>
            <w:t xml:space="preserve"> PY, Hamuli PC, Mballa RN, Nga EN, Hubert P, et al. Poor-quality medicines in Cameroon: A critical review. American Journal of Tropical Medicine and Hygiene [Internet]. 2021 Aug 1 [cited 2025 May 5];105(2):284–94. Available from: https://pubmed.ncbi.nlm.nih.gov/34125703/</w:t>
          </w:r>
        </w:p>
        <w:p w14:paraId="353384D4" w14:textId="77777777" w:rsidR="008D7B7A" w:rsidRDefault="008D7B7A">
          <w:pPr>
            <w:autoSpaceDE w:val="0"/>
            <w:autoSpaceDN w:val="0"/>
            <w:ind w:hanging="640"/>
            <w:divId w:val="1727726408"/>
            <w:rPr>
              <w:rFonts w:eastAsia="Times New Roman"/>
            </w:rPr>
          </w:pPr>
          <w:r>
            <w:rPr>
              <w:rFonts w:eastAsia="Times New Roman"/>
            </w:rPr>
            <w:t>20.</w:t>
          </w:r>
          <w:r>
            <w:rPr>
              <w:rFonts w:eastAsia="Times New Roman"/>
            </w:rPr>
            <w:tab/>
          </w:r>
          <w:proofErr w:type="spellStart"/>
          <w:r>
            <w:rPr>
              <w:rFonts w:eastAsia="Times New Roman"/>
            </w:rPr>
            <w:t>Tchounga</w:t>
          </w:r>
          <w:proofErr w:type="spellEnd"/>
          <w:r>
            <w:rPr>
              <w:rFonts w:eastAsia="Times New Roman"/>
            </w:rPr>
            <w:t xml:space="preserve"> CAW, Sacré PY, </w:t>
          </w:r>
          <w:proofErr w:type="spellStart"/>
          <w:r>
            <w:rPr>
              <w:rFonts w:eastAsia="Times New Roman"/>
            </w:rPr>
            <w:t>Ravinetto</w:t>
          </w:r>
          <w:proofErr w:type="spellEnd"/>
          <w:r>
            <w:rPr>
              <w:rFonts w:eastAsia="Times New Roman"/>
            </w:rPr>
            <w:t xml:space="preserve"> R, Lieberman M, Ciza PH, Mballa RN, et al. Usefulness of medicine screening tools in the frame of pharmaceutical post-marketing surveillance. </w:t>
          </w:r>
          <w:proofErr w:type="spellStart"/>
          <w:r>
            <w:rPr>
              <w:rFonts w:eastAsia="Times New Roman"/>
            </w:rPr>
            <w:t>PLoS</w:t>
          </w:r>
          <w:proofErr w:type="spellEnd"/>
          <w:r>
            <w:rPr>
              <w:rFonts w:eastAsia="Times New Roman"/>
            </w:rPr>
            <w:t xml:space="preserve"> One [Internet]. 2023 Aug 1 [cited 2025 May 5];18(8 August). Available from: https://pubmed.ncbi.nlm.nih.gov/37566594/</w:t>
          </w:r>
        </w:p>
        <w:p w14:paraId="147B76FC" w14:textId="77777777" w:rsidR="008D7B7A" w:rsidRDefault="008D7B7A">
          <w:pPr>
            <w:autoSpaceDE w:val="0"/>
            <w:autoSpaceDN w:val="0"/>
            <w:ind w:hanging="640"/>
            <w:divId w:val="2110422840"/>
            <w:rPr>
              <w:rFonts w:eastAsia="Times New Roman"/>
            </w:rPr>
          </w:pPr>
          <w:r w:rsidRPr="008D7B7A">
            <w:rPr>
              <w:rFonts w:eastAsia="Times New Roman"/>
              <w:lang w:val="nl-NL"/>
            </w:rPr>
            <w:t>21.</w:t>
          </w:r>
          <w:r w:rsidRPr="008D7B7A">
            <w:rPr>
              <w:rFonts w:eastAsia="Times New Roman"/>
              <w:lang w:val="nl-NL"/>
            </w:rPr>
            <w:tab/>
            <w:t xml:space="preserve">Visser BJ, Meerveld-Gerrits J, Kroon D, Mougoula J, Vingerling R, Bache E, et al. </w:t>
          </w:r>
          <w:r>
            <w:rPr>
              <w:rFonts w:eastAsia="Times New Roman"/>
            </w:rPr>
            <w:t xml:space="preserve">Assessing the quality of anti-malarial drugs from Gabonese pharmacies using the </w:t>
          </w:r>
          <w:proofErr w:type="spellStart"/>
          <w:r>
            <w:rPr>
              <w:rFonts w:eastAsia="Times New Roman"/>
            </w:rPr>
            <w:t>MiniLab</w:t>
          </w:r>
          <w:proofErr w:type="spellEnd"/>
          <w:r>
            <w:rPr>
              <w:rFonts w:eastAsia="Times New Roman"/>
            </w:rPr>
            <w:t>®: A field study. Malar J [Internet]. 2015 Jul 15 [cited 2025 May 5];14(1). Available from: https://pubmed.ncbi.nlm.nih.gov/26169915/</w:t>
          </w:r>
        </w:p>
        <w:p w14:paraId="5F905D57" w14:textId="77777777" w:rsidR="008D7B7A" w:rsidRDefault="008D7B7A">
          <w:pPr>
            <w:autoSpaceDE w:val="0"/>
            <w:autoSpaceDN w:val="0"/>
            <w:ind w:hanging="640"/>
            <w:divId w:val="439882038"/>
            <w:rPr>
              <w:rFonts w:eastAsia="Times New Roman"/>
            </w:rPr>
          </w:pPr>
          <w:r>
            <w:rPr>
              <w:rFonts w:eastAsia="Times New Roman"/>
            </w:rPr>
            <w:t>22.</w:t>
          </w:r>
          <w:r>
            <w:rPr>
              <w:rFonts w:eastAsia="Times New Roman"/>
            </w:rPr>
            <w:tab/>
          </w:r>
          <w:proofErr w:type="spellStart"/>
          <w:r>
            <w:rPr>
              <w:rFonts w:eastAsia="Times New Roman"/>
            </w:rPr>
            <w:t>Tchounga</w:t>
          </w:r>
          <w:proofErr w:type="spellEnd"/>
          <w:r>
            <w:rPr>
              <w:rFonts w:eastAsia="Times New Roman"/>
            </w:rPr>
            <w:t xml:space="preserve"> CAW, Sacré PY, Hamuli PC, </w:t>
          </w:r>
          <w:proofErr w:type="spellStart"/>
          <w:r>
            <w:rPr>
              <w:rFonts w:eastAsia="Times New Roman"/>
            </w:rPr>
            <w:t>Mballa</w:t>
          </w:r>
          <w:proofErr w:type="spellEnd"/>
          <w:r>
            <w:rPr>
              <w:rFonts w:eastAsia="Times New Roman"/>
            </w:rPr>
            <w:t xml:space="preserve"> RN, De </w:t>
          </w:r>
          <w:proofErr w:type="spellStart"/>
          <w:r>
            <w:rPr>
              <w:rFonts w:eastAsia="Times New Roman"/>
            </w:rPr>
            <w:t>Bleye</w:t>
          </w:r>
          <w:proofErr w:type="spellEnd"/>
          <w:r>
            <w:rPr>
              <w:rFonts w:eastAsia="Times New Roman"/>
            </w:rPr>
            <w:t xml:space="preserve"> C, </w:t>
          </w:r>
          <w:proofErr w:type="spellStart"/>
          <w:r>
            <w:rPr>
              <w:rFonts w:eastAsia="Times New Roman"/>
            </w:rPr>
            <w:t>Ziemons</w:t>
          </w:r>
          <w:proofErr w:type="spellEnd"/>
          <w:r>
            <w:rPr>
              <w:rFonts w:eastAsia="Times New Roman"/>
            </w:rPr>
            <w:t xml:space="preserve"> E, et al. Prevalence of </w:t>
          </w:r>
          <w:proofErr w:type="gramStart"/>
          <w:r>
            <w:rPr>
              <w:rFonts w:eastAsia="Times New Roman"/>
            </w:rPr>
            <w:t>Poor Quality</w:t>
          </w:r>
          <w:proofErr w:type="gramEnd"/>
          <w:r>
            <w:rPr>
              <w:rFonts w:eastAsia="Times New Roman"/>
            </w:rPr>
            <w:t xml:space="preserve"> Ciprofloxacin and Metronidazole Tablets in Three Cities in Cameroon. American Journal of Tropical Medicine and Hygiene [Internet]. 2023 Feb 1 [cited 2025 May 5];108(2):403–11. Available from: https://pubmed.ncbi.nlm.nih.gov/36535257/</w:t>
          </w:r>
        </w:p>
        <w:p w14:paraId="4059AA7F" w14:textId="77777777" w:rsidR="008D7B7A" w:rsidRDefault="008D7B7A">
          <w:pPr>
            <w:autoSpaceDE w:val="0"/>
            <w:autoSpaceDN w:val="0"/>
            <w:ind w:hanging="640"/>
            <w:divId w:val="1218976102"/>
            <w:rPr>
              <w:rFonts w:eastAsia="Times New Roman"/>
            </w:rPr>
          </w:pPr>
          <w:r>
            <w:rPr>
              <w:rFonts w:eastAsia="Times New Roman"/>
            </w:rPr>
            <w:t>23.</w:t>
          </w:r>
          <w:r>
            <w:rPr>
              <w:rFonts w:eastAsia="Times New Roman"/>
            </w:rPr>
            <w:tab/>
          </w:r>
          <w:proofErr w:type="spellStart"/>
          <w:r>
            <w:rPr>
              <w:rFonts w:eastAsia="Times New Roman"/>
            </w:rPr>
            <w:t>Schäfermann</w:t>
          </w:r>
          <w:proofErr w:type="spellEnd"/>
          <w:r>
            <w:rPr>
              <w:rFonts w:eastAsia="Times New Roman"/>
            </w:rPr>
            <w:t xml:space="preserve"> S, </w:t>
          </w:r>
          <w:proofErr w:type="spellStart"/>
          <w:r>
            <w:rPr>
              <w:rFonts w:eastAsia="Times New Roman"/>
            </w:rPr>
            <w:t>Wemakor</w:t>
          </w:r>
          <w:proofErr w:type="spellEnd"/>
          <w:r>
            <w:rPr>
              <w:rFonts w:eastAsia="Times New Roman"/>
            </w:rPr>
            <w:t xml:space="preserve"> E, Hauk C, Heide L. Quality of medicines in southern Togo: Investigation of antibiotics and of medicines for non-communicable diseases from pharmacies and informal vendors. </w:t>
          </w:r>
          <w:proofErr w:type="spellStart"/>
          <w:r>
            <w:rPr>
              <w:rFonts w:eastAsia="Times New Roman"/>
            </w:rPr>
            <w:t>PLoS</w:t>
          </w:r>
          <w:proofErr w:type="spellEnd"/>
          <w:r>
            <w:rPr>
              <w:rFonts w:eastAsia="Times New Roman"/>
            </w:rPr>
            <w:t xml:space="preserve"> One [Internet]. 2018 Nov 1 [cited 2025 May 5];13(11). Available from: https://pubmed.ncbi.nlm.nih.gov/30496234/</w:t>
          </w:r>
        </w:p>
        <w:p w14:paraId="453B69D5" w14:textId="4AEEA673" w:rsidR="00CC63FF" w:rsidRDefault="008D7B7A" w:rsidP="00CC63FF">
          <w:pPr>
            <w:jc w:val="both"/>
            <w:rPr>
              <w:rFonts w:ascii="Times New Roman" w:hAnsi="Times New Roman" w:cs="Times New Roman"/>
              <w:b/>
              <w:bCs/>
            </w:rPr>
          </w:pPr>
          <w:r>
            <w:rPr>
              <w:rFonts w:eastAsia="Times New Roman"/>
            </w:rPr>
            <w:t> </w:t>
          </w:r>
        </w:p>
      </w:sdtContent>
    </w:sdt>
    <w:p w14:paraId="7ED87761" w14:textId="77777777" w:rsidR="0089759D" w:rsidRDefault="0089759D" w:rsidP="00415C21">
      <w:pPr>
        <w:rPr>
          <w:rFonts w:ascii="Times New Roman" w:hAnsi="Times New Roman" w:cs="Times New Roman"/>
          <w:b/>
          <w:bCs/>
        </w:rPr>
      </w:pPr>
    </w:p>
    <w:p w14:paraId="3AAF7B86" w14:textId="77777777" w:rsidR="0089759D" w:rsidRDefault="0089759D" w:rsidP="00415C21">
      <w:pPr>
        <w:rPr>
          <w:rFonts w:ascii="Times New Roman" w:hAnsi="Times New Roman" w:cs="Times New Roman"/>
          <w:b/>
          <w:bCs/>
        </w:rPr>
      </w:pPr>
    </w:p>
    <w:p w14:paraId="3E9A7928" w14:textId="77777777" w:rsidR="0089759D" w:rsidRDefault="0089759D" w:rsidP="00415C21">
      <w:pPr>
        <w:rPr>
          <w:rFonts w:ascii="Times New Roman" w:hAnsi="Times New Roman" w:cs="Times New Roman"/>
          <w:b/>
          <w:bCs/>
        </w:rPr>
      </w:pPr>
    </w:p>
    <w:p w14:paraId="3348EDB9" w14:textId="77777777" w:rsidR="0089759D" w:rsidRDefault="0089759D" w:rsidP="00415C21">
      <w:pPr>
        <w:rPr>
          <w:rFonts w:ascii="Times New Roman" w:hAnsi="Times New Roman" w:cs="Times New Roman"/>
          <w:b/>
          <w:bCs/>
        </w:rPr>
      </w:pPr>
    </w:p>
    <w:p w14:paraId="6CD91A07" w14:textId="77777777" w:rsidR="0089759D" w:rsidRDefault="0089759D" w:rsidP="00415C21">
      <w:pPr>
        <w:rPr>
          <w:rFonts w:ascii="Times New Roman" w:hAnsi="Times New Roman" w:cs="Times New Roman"/>
          <w:b/>
          <w:bCs/>
        </w:rPr>
      </w:pPr>
    </w:p>
    <w:p w14:paraId="29A1F7E9" w14:textId="77777777" w:rsidR="0089759D" w:rsidRDefault="0089759D" w:rsidP="00415C21">
      <w:pPr>
        <w:rPr>
          <w:rFonts w:ascii="Times New Roman" w:hAnsi="Times New Roman" w:cs="Times New Roman"/>
          <w:b/>
          <w:bCs/>
        </w:rPr>
      </w:pPr>
    </w:p>
    <w:p w14:paraId="1E067602" w14:textId="77777777" w:rsidR="0089759D" w:rsidRDefault="0089759D" w:rsidP="00415C21">
      <w:pPr>
        <w:rPr>
          <w:rFonts w:ascii="Times New Roman" w:hAnsi="Times New Roman" w:cs="Times New Roman"/>
          <w:b/>
          <w:bCs/>
        </w:rPr>
      </w:pPr>
    </w:p>
    <w:p w14:paraId="401AD5C2" w14:textId="77777777" w:rsidR="0089759D" w:rsidRDefault="0089759D" w:rsidP="00415C21">
      <w:pPr>
        <w:rPr>
          <w:rFonts w:ascii="Times New Roman" w:hAnsi="Times New Roman" w:cs="Times New Roman"/>
          <w:b/>
          <w:bCs/>
        </w:rPr>
      </w:pPr>
    </w:p>
    <w:p w14:paraId="43B9168F" w14:textId="77777777" w:rsidR="0089759D" w:rsidRDefault="0089759D" w:rsidP="00415C21">
      <w:pPr>
        <w:rPr>
          <w:rFonts w:ascii="Times New Roman" w:hAnsi="Times New Roman" w:cs="Times New Roman"/>
          <w:b/>
          <w:bCs/>
        </w:rPr>
      </w:pPr>
    </w:p>
    <w:p w14:paraId="4B3D0B16" w14:textId="77777777" w:rsidR="0089759D" w:rsidRDefault="0089759D" w:rsidP="00415C21">
      <w:pPr>
        <w:rPr>
          <w:rFonts w:ascii="Times New Roman" w:hAnsi="Times New Roman" w:cs="Times New Roman"/>
          <w:b/>
          <w:bCs/>
        </w:rPr>
      </w:pPr>
    </w:p>
    <w:p w14:paraId="2E2795F7" w14:textId="77777777" w:rsidR="0089759D" w:rsidRDefault="0089759D" w:rsidP="00415C21">
      <w:pPr>
        <w:rPr>
          <w:rFonts w:ascii="Times New Roman" w:hAnsi="Times New Roman" w:cs="Times New Roman"/>
          <w:b/>
          <w:bCs/>
        </w:rPr>
      </w:pPr>
    </w:p>
    <w:p w14:paraId="048A740F" w14:textId="77777777" w:rsidR="0089759D" w:rsidRDefault="0089759D" w:rsidP="00415C21">
      <w:pPr>
        <w:rPr>
          <w:rFonts w:ascii="Times New Roman" w:hAnsi="Times New Roman" w:cs="Times New Roman"/>
          <w:b/>
          <w:bCs/>
        </w:rPr>
      </w:pPr>
    </w:p>
    <w:p w14:paraId="1617F831" w14:textId="77777777" w:rsidR="0089759D" w:rsidRDefault="0089759D" w:rsidP="00415C21">
      <w:pPr>
        <w:rPr>
          <w:rFonts w:ascii="Times New Roman" w:hAnsi="Times New Roman" w:cs="Times New Roman"/>
          <w:b/>
          <w:bCs/>
        </w:rPr>
      </w:pPr>
    </w:p>
    <w:p w14:paraId="2E66E236" w14:textId="446948BB" w:rsidR="00415C21" w:rsidRDefault="00415C21" w:rsidP="00415C21">
      <w:pPr>
        <w:rPr>
          <w:rFonts w:ascii="Times New Roman" w:hAnsi="Times New Roman" w:cs="Times New Roman"/>
          <w:b/>
          <w:bCs/>
        </w:rPr>
      </w:pPr>
      <w:r>
        <w:rPr>
          <w:rFonts w:ascii="Times New Roman" w:hAnsi="Times New Roman" w:cs="Times New Roman"/>
          <w:b/>
          <w:bCs/>
        </w:rPr>
        <w:t>Supplementary Documents</w:t>
      </w:r>
    </w:p>
    <w:p w14:paraId="759C1031" w14:textId="740D94CD" w:rsidR="00345A5C" w:rsidRPr="00345A5C" w:rsidRDefault="00345A5C" w:rsidP="00345A5C">
      <w:pPr>
        <w:jc w:val="both"/>
        <w:rPr>
          <w:rFonts w:ascii="Times New Roman" w:hAnsi="Times New Roman" w:cs="Times New Roman"/>
          <w:b/>
          <w:bCs/>
        </w:rPr>
      </w:pPr>
      <w:r w:rsidRPr="00345A5C">
        <w:rPr>
          <w:rFonts w:ascii="Times New Roman" w:hAnsi="Times New Roman" w:cs="Times New Roman"/>
          <w:b/>
          <w:bCs/>
        </w:rPr>
        <w:t>Table 3: Policy Recommendations by Country</w:t>
      </w:r>
    </w:p>
    <w:tbl>
      <w:tblPr>
        <w:tblStyle w:val="PlainTable1"/>
        <w:tblW w:w="0" w:type="auto"/>
        <w:tblLook w:val="04A0" w:firstRow="1" w:lastRow="0" w:firstColumn="1" w:lastColumn="0" w:noHBand="0" w:noVBand="1"/>
      </w:tblPr>
      <w:tblGrid>
        <w:gridCol w:w="2880"/>
        <w:gridCol w:w="2880"/>
        <w:gridCol w:w="2880"/>
      </w:tblGrid>
      <w:tr w:rsidR="00345A5C" w:rsidRPr="00345A5C" w14:paraId="79E04FE3" w14:textId="77777777" w:rsidTr="00345A5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018526D3" w14:textId="77777777" w:rsidR="00345A5C" w:rsidRPr="00345A5C" w:rsidRDefault="00345A5C" w:rsidP="00D3592C">
            <w:pPr>
              <w:rPr>
                <w:rFonts w:ascii="Times New Roman" w:hAnsi="Times New Roman" w:cs="Times New Roman"/>
              </w:rPr>
            </w:pPr>
            <w:r w:rsidRPr="00345A5C">
              <w:rPr>
                <w:rFonts w:ascii="Times New Roman" w:hAnsi="Times New Roman" w:cs="Times New Roman"/>
              </w:rPr>
              <w:t>Country/Region</w:t>
            </w:r>
          </w:p>
        </w:tc>
        <w:tc>
          <w:tcPr>
            <w:tcW w:w="2880" w:type="dxa"/>
          </w:tcPr>
          <w:p w14:paraId="6C2F2539" w14:textId="77777777" w:rsidR="00345A5C" w:rsidRPr="00345A5C" w:rsidRDefault="00345A5C" w:rsidP="00D3592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Key Regulatory Challenges</w:t>
            </w:r>
          </w:p>
        </w:tc>
        <w:tc>
          <w:tcPr>
            <w:tcW w:w="2880" w:type="dxa"/>
          </w:tcPr>
          <w:p w14:paraId="67B3DADD" w14:textId="77777777" w:rsidR="00345A5C" w:rsidRPr="00345A5C" w:rsidRDefault="00345A5C" w:rsidP="00D3592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Recommended Policy Actions</w:t>
            </w:r>
          </w:p>
        </w:tc>
      </w:tr>
      <w:tr w:rsidR="00345A5C" w:rsidRPr="00345A5C" w14:paraId="0E7E6895" w14:textId="77777777" w:rsidTr="00345A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2D659E1E"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Cameroon</w:t>
            </w:r>
          </w:p>
        </w:tc>
        <w:tc>
          <w:tcPr>
            <w:tcW w:w="2880" w:type="dxa"/>
          </w:tcPr>
          <w:p w14:paraId="2E6FB90B" w14:textId="57CC18AC"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Weak post-market surveillance; limited lab</w:t>
            </w:r>
            <w:r>
              <w:rPr>
                <w:rFonts w:ascii="Times New Roman" w:hAnsi="Times New Roman" w:cs="Times New Roman"/>
              </w:rPr>
              <w:t xml:space="preserve">oratory </w:t>
            </w:r>
            <w:r w:rsidRPr="00345A5C">
              <w:rPr>
                <w:rFonts w:ascii="Times New Roman" w:hAnsi="Times New Roman" w:cs="Times New Roman"/>
              </w:rPr>
              <w:t>infrastructure</w:t>
            </w:r>
          </w:p>
        </w:tc>
        <w:tc>
          <w:tcPr>
            <w:tcW w:w="2880" w:type="dxa"/>
          </w:tcPr>
          <w:p w14:paraId="0F1AB42A" w14:textId="5BC60EE7" w:rsidR="00345A5C" w:rsidRPr="00345A5C" w:rsidRDefault="002D7FD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Strengthening</w:t>
            </w:r>
            <w:r w:rsidR="00345A5C" w:rsidRPr="00345A5C">
              <w:rPr>
                <w:rFonts w:ascii="Times New Roman" w:hAnsi="Times New Roman" w:cs="Times New Roman"/>
              </w:rPr>
              <w:t xml:space="preserve"> </w:t>
            </w:r>
            <w:r w:rsidR="006208F2">
              <w:rPr>
                <w:rFonts w:ascii="Times New Roman" w:hAnsi="Times New Roman" w:cs="Times New Roman"/>
              </w:rPr>
              <w:t xml:space="preserve">the </w:t>
            </w:r>
            <w:r w:rsidR="00345A5C" w:rsidRPr="00345A5C">
              <w:rPr>
                <w:rFonts w:ascii="Times New Roman" w:hAnsi="Times New Roman" w:cs="Times New Roman"/>
              </w:rPr>
              <w:t>N</w:t>
            </w:r>
            <w:r w:rsidR="00345A5C">
              <w:rPr>
                <w:rFonts w:ascii="Times New Roman" w:hAnsi="Times New Roman" w:cs="Times New Roman"/>
              </w:rPr>
              <w:t xml:space="preserve">ational Medicine Regulatory </w:t>
            </w:r>
            <w:r w:rsidR="006208F2">
              <w:rPr>
                <w:rFonts w:ascii="Times New Roman" w:hAnsi="Times New Roman" w:cs="Times New Roman"/>
              </w:rPr>
              <w:t>Authority's</w:t>
            </w:r>
            <w:r w:rsidR="00345A5C" w:rsidRPr="00345A5C">
              <w:rPr>
                <w:rFonts w:ascii="Times New Roman" w:hAnsi="Times New Roman" w:cs="Times New Roman"/>
              </w:rPr>
              <w:t xml:space="preserve"> capacity</w:t>
            </w:r>
            <w:r w:rsidR="006208F2">
              <w:rPr>
                <w:rFonts w:ascii="Times New Roman" w:hAnsi="Times New Roman" w:cs="Times New Roman"/>
              </w:rPr>
              <w:t xml:space="preserve"> with autonomy</w:t>
            </w:r>
            <w:r w:rsidR="00345A5C" w:rsidRPr="00345A5C">
              <w:rPr>
                <w:rFonts w:ascii="Times New Roman" w:hAnsi="Times New Roman" w:cs="Times New Roman"/>
              </w:rPr>
              <w:t xml:space="preserve"> and </w:t>
            </w:r>
            <w:r w:rsidRPr="00345A5C">
              <w:rPr>
                <w:rFonts w:ascii="Times New Roman" w:hAnsi="Times New Roman" w:cs="Times New Roman"/>
              </w:rPr>
              <w:t>expanding</w:t>
            </w:r>
            <w:r w:rsidR="00345A5C" w:rsidRPr="00345A5C">
              <w:rPr>
                <w:rFonts w:ascii="Times New Roman" w:hAnsi="Times New Roman" w:cs="Times New Roman"/>
              </w:rPr>
              <w:t xml:space="preserve"> lab</w:t>
            </w:r>
            <w:r w:rsidR="00345A5C">
              <w:rPr>
                <w:rFonts w:ascii="Times New Roman" w:hAnsi="Times New Roman" w:cs="Times New Roman"/>
              </w:rPr>
              <w:t>oratory</w:t>
            </w:r>
            <w:r w:rsidR="00345A5C" w:rsidRPr="00345A5C">
              <w:rPr>
                <w:rFonts w:ascii="Times New Roman" w:hAnsi="Times New Roman" w:cs="Times New Roman"/>
              </w:rPr>
              <w:t xml:space="preserve"> capabilities</w:t>
            </w:r>
          </w:p>
        </w:tc>
      </w:tr>
      <w:tr w:rsidR="00345A5C" w:rsidRPr="00345A5C" w14:paraId="29BE2D1E" w14:textId="77777777" w:rsidTr="00345A5C">
        <w:trPr>
          <w:trHeight w:val="432"/>
        </w:trPr>
        <w:tc>
          <w:tcPr>
            <w:cnfStyle w:val="001000000000" w:firstRow="0" w:lastRow="0" w:firstColumn="1" w:lastColumn="0" w:oddVBand="0" w:evenVBand="0" w:oddHBand="0" w:evenHBand="0" w:firstRowFirstColumn="0" w:firstRowLastColumn="0" w:lastRowFirstColumn="0" w:lastRowLastColumn="0"/>
            <w:tcW w:w="2880" w:type="dxa"/>
          </w:tcPr>
          <w:p w14:paraId="227ECDE2"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Nigeria</w:t>
            </w:r>
          </w:p>
        </w:tc>
        <w:tc>
          <w:tcPr>
            <w:tcW w:w="2880" w:type="dxa"/>
          </w:tcPr>
          <w:p w14:paraId="75AD21F4"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High prevalence of falsified medicines in informal markets</w:t>
            </w:r>
          </w:p>
        </w:tc>
        <w:tc>
          <w:tcPr>
            <w:tcW w:w="2880" w:type="dxa"/>
          </w:tcPr>
          <w:p w14:paraId="0DFC7917"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Intensify informal market regulation and increase public awareness</w:t>
            </w:r>
          </w:p>
        </w:tc>
      </w:tr>
      <w:tr w:rsidR="00345A5C" w:rsidRPr="00345A5C" w14:paraId="3FC40F80" w14:textId="77777777" w:rsidTr="00345A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7FD58F7E"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Ghana</w:t>
            </w:r>
          </w:p>
        </w:tc>
        <w:tc>
          <w:tcPr>
            <w:tcW w:w="2880" w:type="dxa"/>
          </w:tcPr>
          <w:p w14:paraId="3EEECC6F" w14:textId="012A510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Gaps in routine quality monitoring</w:t>
            </w:r>
            <w:r w:rsidR="006208F2">
              <w:rPr>
                <w:rFonts w:ascii="Times New Roman" w:hAnsi="Times New Roman" w:cs="Times New Roman"/>
              </w:rPr>
              <w:t>,</w:t>
            </w:r>
            <w:r w:rsidRPr="00345A5C">
              <w:rPr>
                <w:rFonts w:ascii="Times New Roman" w:hAnsi="Times New Roman" w:cs="Times New Roman"/>
              </w:rPr>
              <w:t xml:space="preserve"> high use of informal supply chains</w:t>
            </w:r>
          </w:p>
        </w:tc>
        <w:tc>
          <w:tcPr>
            <w:tcW w:w="2880" w:type="dxa"/>
          </w:tcPr>
          <w:p w14:paraId="6A259B4F" w14:textId="7777777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Implement national surveillance and pharmacovigilance systems</w:t>
            </w:r>
          </w:p>
        </w:tc>
      </w:tr>
      <w:tr w:rsidR="00345A5C" w:rsidRPr="00345A5C" w14:paraId="353BA5F5" w14:textId="77777777" w:rsidTr="00345A5C">
        <w:trPr>
          <w:trHeight w:val="432"/>
        </w:trPr>
        <w:tc>
          <w:tcPr>
            <w:cnfStyle w:val="001000000000" w:firstRow="0" w:lastRow="0" w:firstColumn="1" w:lastColumn="0" w:oddVBand="0" w:evenVBand="0" w:oddHBand="0" w:evenHBand="0" w:firstRowFirstColumn="0" w:firstRowLastColumn="0" w:lastRowFirstColumn="0" w:lastRowLastColumn="0"/>
            <w:tcW w:w="2880" w:type="dxa"/>
          </w:tcPr>
          <w:p w14:paraId="5F936742"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Gabon</w:t>
            </w:r>
          </w:p>
        </w:tc>
        <w:tc>
          <w:tcPr>
            <w:tcW w:w="2880" w:type="dxa"/>
          </w:tcPr>
          <w:p w14:paraId="34ED2CF0"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Limited medicine quality assessment capacity</w:t>
            </w:r>
          </w:p>
        </w:tc>
        <w:tc>
          <w:tcPr>
            <w:tcW w:w="2880" w:type="dxa"/>
          </w:tcPr>
          <w:p w14:paraId="09E1C47D"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Invest in analytical capacity and regional partnerships</w:t>
            </w:r>
          </w:p>
        </w:tc>
      </w:tr>
      <w:tr w:rsidR="00345A5C" w:rsidRPr="00345A5C" w14:paraId="3A301D27" w14:textId="77777777" w:rsidTr="00345A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4C5A8AD5"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Burkina Faso</w:t>
            </w:r>
          </w:p>
        </w:tc>
        <w:tc>
          <w:tcPr>
            <w:tcW w:w="2880" w:type="dxa"/>
          </w:tcPr>
          <w:p w14:paraId="488CFD9F" w14:textId="7777777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Weak enforcement and poor pharmacy licensing compliance</w:t>
            </w:r>
          </w:p>
        </w:tc>
        <w:tc>
          <w:tcPr>
            <w:tcW w:w="2880" w:type="dxa"/>
          </w:tcPr>
          <w:p w14:paraId="63EA9A58" w14:textId="7777777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Train regulatory personnel and enforce pharmacy standards</w:t>
            </w:r>
          </w:p>
        </w:tc>
      </w:tr>
      <w:tr w:rsidR="00345A5C" w:rsidRPr="00345A5C" w14:paraId="3EC78AE6" w14:textId="77777777" w:rsidTr="00345A5C">
        <w:trPr>
          <w:trHeight w:val="432"/>
        </w:trPr>
        <w:tc>
          <w:tcPr>
            <w:cnfStyle w:val="001000000000" w:firstRow="0" w:lastRow="0" w:firstColumn="1" w:lastColumn="0" w:oddVBand="0" w:evenVBand="0" w:oddHBand="0" w:evenHBand="0" w:firstRowFirstColumn="0" w:firstRowLastColumn="0" w:lastRowFirstColumn="0" w:lastRowLastColumn="0"/>
            <w:tcW w:w="2880" w:type="dxa"/>
          </w:tcPr>
          <w:p w14:paraId="62DB2C52"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Côte d'Ivoire</w:t>
            </w:r>
          </w:p>
        </w:tc>
        <w:tc>
          <w:tcPr>
            <w:tcW w:w="2880" w:type="dxa"/>
          </w:tcPr>
          <w:p w14:paraId="0D4026C0"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Insufficient border control; prevalence of unauthorized sellers</w:t>
            </w:r>
          </w:p>
        </w:tc>
        <w:tc>
          <w:tcPr>
            <w:tcW w:w="2880" w:type="dxa"/>
          </w:tcPr>
          <w:p w14:paraId="711B48DF" w14:textId="0E450BEE"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 xml:space="preserve">Enhance customs surveillance and </w:t>
            </w:r>
            <w:r w:rsidR="006208F2" w:rsidRPr="00345A5C">
              <w:rPr>
                <w:rFonts w:ascii="Times New Roman" w:hAnsi="Times New Roman" w:cs="Times New Roman"/>
              </w:rPr>
              <w:t>collaboration</w:t>
            </w:r>
            <w:r w:rsidRPr="00345A5C">
              <w:rPr>
                <w:rFonts w:ascii="Times New Roman" w:hAnsi="Times New Roman" w:cs="Times New Roman"/>
              </w:rPr>
              <w:t xml:space="preserve"> with regional watchdogs</w:t>
            </w:r>
          </w:p>
        </w:tc>
      </w:tr>
      <w:tr w:rsidR="00345A5C" w:rsidRPr="00345A5C" w14:paraId="78213DA3" w14:textId="77777777" w:rsidTr="00345A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08286503"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Niger</w:t>
            </w:r>
          </w:p>
        </w:tc>
        <w:tc>
          <w:tcPr>
            <w:tcW w:w="2880" w:type="dxa"/>
          </w:tcPr>
          <w:p w14:paraId="10B7D432" w14:textId="68CB4C0A"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Limited quality control laboratories</w:t>
            </w:r>
            <w:r w:rsidR="006208F2">
              <w:rPr>
                <w:rFonts w:ascii="Times New Roman" w:hAnsi="Times New Roman" w:cs="Times New Roman"/>
              </w:rPr>
              <w:t>,</w:t>
            </w:r>
            <w:r w:rsidRPr="00345A5C">
              <w:rPr>
                <w:rFonts w:ascii="Times New Roman" w:hAnsi="Times New Roman" w:cs="Times New Roman"/>
              </w:rPr>
              <w:t xml:space="preserve"> poor access to API testing</w:t>
            </w:r>
          </w:p>
        </w:tc>
        <w:tc>
          <w:tcPr>
            <w:tcW w:w="2880" w:type="dxa"/>
          </w:tcPr>
          <w:p w14:paraId="77544D2A" w14:textId="7777777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Expand API testing infrastructure and train analysts</w:t>
            </w:r>
          </w:p>
        </w:tc>
      </w:tr>
      <w:tr w:rsidR="00345A5C" w:rsidRPr="00345A5C" w14:paraId="02E2885A" w14:textId="77777777" w:rsidTr="00345A5C">
        <w:trPr>
          <w:trHeight w:val="432"/>
        </w:trPr>
        <w:tc>
          <w:tcPr>
            <w:cnfStyle w:val="001000000000" w:firstRow="0" w:lastRow="0" w:firstColumn="1" w:lastColumn="0" w:oddVBand="0" w:evenVBand="0" w:oddHBand="0" w:evenHBand="0" w:firstRowFirstColumn="0" w:firstRowLastColumn="0" w:lastRowFirstColumn="0" w:lastRowLastColumn="0"/>
            <w:tcW w:w="2880" w:type="dxa"/>
          </w:tcPr>
          <w:p w14:paraId="2E46A04F"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Togo</w:t>
            </w:r>
          </w:p>
        </w:tc>
        <w:tc>
          <w:tcPr>
            <w:tcW w:w="2880" w:type="dxa"/>
          </w:tcPr>
          <w:p w14:paraId="6680C78B"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Unregulated drug retail sector; low inspection rates</w:t>
            </w:r>
          </w:p>
        </w:tc>
        <w:tc>
          <w:tcPr>
            <w:tcW w:w="2880" w:type="dxa"/>
          </w:tcPr>
          <w:p w14:paraId="75741F52"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Formalize medicine retail structures and improve inspection frequency</w:t>
            </w:r>
          </w:p>
        </w:tc>
      </w:tr>
      <w:tr w:rsidR="00345A5C" w:rsidRPr="00345A5C" w14:paraId="7C8E3BAF" w14:textId="77777777" w:rsidTr="00345A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80" w:type="dxa"/>
          </w:tcPr>
          <w:p w14:paraId="4795860A" w14:textId="55A11835"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D</w:t>
            </w:r>
            <w:r w:rsidR="006208F2">
              <w:rPr>
                <w:rFonts w:ascii="Times New Roman" w:hAnsi="Times New Roman" w:cs="Times New Roman"/>
                <w:b w:val="0"/>
                <w:bCs w:val="0"/>
              </w:rPr>
              <w:t xml:space="preserve">emocratic </w:t>
            </w:r>
            <w:r w:rsidRPr="00345A5C">
              <w:rPr>
                <w:rFonts w:ascii="Times New Roman" w:hAnsi="Times New Roman" w:cs="Times New Roman"/>
                <w:b w:val="0"/>
                <w:bCs w:val="0"/>
              </w:rPr>
              <w:t>R</w:t>
            </w:r>
            <w:r w:rsidR="006208F2">
              <w:rPr>
                <w:rFonts w:ascii="Times New Roman" w:hAnsi="Times New Roman" w:cs="Times New Roman"/>
                <w:b w:val="0"/>
                <w:bCs w:val="0"/>
              </w:rPr>
              <w:t>epublic of</w:t>
            </w:r>
            <w:r w:rsidRPr="00345A5C">
              <w:rPr>
                <w:rFonts w:ascii="Times New Roman" w:hAnsi="Times New Roman" w:cs="Times New Roman"/>
                <w:b w:val="0"/>
                <w:bCs w:val="0"/>
              </w:rPr>
              <w:t xml:space="preserve"> Congo</w:t>
            </w:r>
          </w:p>
        </w:tc>
        <w:tc>
          <w:tcPr>
            <w:tcW w:w="2880" w:type="dxa"/>
          </w:tcPr>
          <w:p w14:paraId="4E4400F4" w14:textId="37E9E84D"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Complex regulatory landscape; gaps in pharmaceutical tracking</w:t>
            </w:r>
            <w:r w:rsidR="006208F2">
              <w:rPr>
                <w:rFonts w:ascii="Times New Roman" w:hAnsi="Times New Roman" w:cs="Times New Roman"/>
              </w:rPr>
              <w:t xml:space="preserve"> and porous borders</w:t>
            </w:r>
            <w:r w:rsidR="002D7FDC">
              <w:rPr>
                <w:rFonts w:ascii="Times New Roman" w:hAnsi="Times New Roman" w:cs="Times New Roman"/>
              </w:rPr>
              <w:t>,</w:t>
            </w:r>
            <w:r w:rsidR="006208F2">
              <w:rPr>
                <w:rFonts w:ascii="Times New Roman" w:hAnsi="Times New Roman" w:cs="Times New Roman"/>
              </w:rPr>
              <w:t xml:space="preserve"> </w:t>
            </w:r>
            <w:r w:rsidR="002D7FDC">
              <w:rPr>
                <w:rFonts w:ascii="Times New Roman" w:hAnsi="Times New Roman" w:cs="Times New Roman"/>
              </w:rPr>
              <w:lastRenderedPageBreak/>
              <w:t>coupled</w:t>
            </w:r>
            <w:r w:rsidR="006208F2">
              <w:rPr>
                <w:rFonts w:ascii="Times New Roman" w:hAnsi="Times New Roman" w:cs="Times New Roman"/>
              </w:rPr>
              <w:t xml:space="preserve"> with war in the East</w:t>
            </w:r>
          </w:p>
        </w:tc>
        <w:tc>
          <w:tcPr>
            <w:tcW w:w="2880" w:type="dxa"/>
          </w:tcPr>
          <w:p w14:paraId="21E580E3" w14:textId="77777777" w:rsidR="00345A5C" w:rsidRPr="00345A5C" w:rsidRDefault="00345A5C" w:rsidP="00D359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lastRenderedPageBreak/>
              <w:t>Streamline regulatory oversight and invest in traceability systems</w:t>
            </w:r>
          </w:p>
        </w:tc>
      </w:tr>
      <w:tr w:rsidR="00345A5C" w:rsidRPr="00345A5C" w14:paraId="62FEE1C5" w14:textId="77777777" w:rsidTr="00345A5C">
        <w:trPr>
          <w:trHeight w:val="432"/>
        </w:trPr>
        <w:tc>
          <w:tcPr>
            <w:cnfStyle w:val="001000000000" w:firstRow="0" w:lastRow="0" w:firstColumn="1" w:lastColumn="0" w:oddVBand="0" w:evenVBand="0" w:oddHBand="0" w:evenHBand="0" w:firstRowFirstColumn="0" w:firstRowLastColumn="0" w:lastRowFirstColumn="0" w:lastRowLastColumn="0"/>
            <w:tcW w:w="2880" w:type="dxa"/>
          </w:tcPr>
          <w:p w14:paraId="7794A3C1" w14:textId="77777777" w:rsidR="00345A5C" w:rsidRPr="00345A5C" w:rsidRDefault="00345A5C" w:rsidP="00D3592C">
            <w:pPr>
              <w:rPr>
                <w:rFonts w:ascii="Times New Roman" w:hAnsi="Times New Roman" w:cs="Times New Roman"/>
                <w:b w:val="0"/>
                <w:bCs w:val="0"/>
              </w:rPr>
            </w:pPr>
            <w:r w:rsidRPr="00345A5C">
              <w:rPr>
                <w:rFonts w:ascii="Times New Roman" w:hAnsi="Times New Roman" w:cs="Times New Roman"/>
                <w:b w:val="0"/>
                <w:bCs w:val="0"/>
              </w:rPr>
              <w:t>Equatorial Guinea</w:t>
            </w:r>
          </w:p>
        </w:tc>
        <w:tc>
          <w:tcPr>
            <w:tcW w:w="2880" w:type="dxa"/>
          </w:tcPr>
          <w:p w14:paraId="1C5B14A2"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Limited national medicine regulatory authority (NMRA) activity</w:t>
            </w:r>
          </w:p>
        </w:tc>
        <w:tc>
          <w:tcPr>
            <w:tcW w:w="2880" w:type="dxa"/>
          </w:tcPr>
          <w:p w14:paraId="6D334585" w14:textId="77777777" w:rsidR="00345A5C" w:rsidRPr="00345A5C" w:rsidRDefault="00345A5C" w:rsidP="00D35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45A5C">
              <w:rPr>
                <w:rFonts w:ascii="Times New Roman" w:hAnsi="Times New Roman" w:cs="Times New Roman"/>
              </w:rPr>
              <w:t>Establish an NMRA and engage with regional harmonization bodies</w:t>
            </w:r>
          </w:p>
        </w:tc>
      </w:tr>
    </w:tbl>
    <w:p w14:paraId="7EDD0E93" w14:textId="77777777" w:rsidR="00345A5C" w:rsidRDefault="00345A5C" w:rsidP="00415C21">
      <w:pPr>
        <w:rPr>
          <w:rFonts w:ascii="Times New Roman" w:hAnsi="Times New Roman" w:cs="Times New Roman"/>
          <w:b/>
          <w:bCs/>
        </w:rPr>
      </w:pPr>
    </w:p>
    <w:p w14:paraId="43479284" w14:textId="77777777" w:rsidR="00343800" w:rsidRDefault="00343800" w:rsidP="00415C21">
      <w:pPr>
        <w:rPr>
          <w:rFonts w:ascii="Times New Roman" w:hAnsi="Times New Roman" w:cs="Times New Roman"/>
          <w:b/>
          <w:bCs/>
        </w:rPr>
      </w:pPr>
    </w:p>
    <w:p w14:paraId="7E97FE46" w14:textId="77777777" w:rsidR="00BD1A8A" w:rsidRDefault="00BD1A8A" w:rsidP="00415C21">
      <w:pPr>
        <w:rPr>
          <w:rFonts w:ascii="Times New Roman" w:hAnsi="Times New Roman" w:cs="Times New Roman"/>
          <w:b/>
          <w:bCs/>
        </w:rPr>
      </w:pPr>
    </w:p>
    <w:p w14:paraId="6ED5BAAF" w14:textId="1E64081D" w:rsidR="00415C21" w:rsidRDefault="00415C21" w:rsidP="00415C21">
      <w:pPr>
        <w:rPr>
          <w:rFonts w:ascii="Times New Roman" w:hAnsi="Times New Roman" w:cs="Times New Roman"/>
          <w:b/>
          <w:bCs/>
        </w:rPr>
      </w:pPr>
      <w:r>
        <w:rPr>
          <w:rFonts w:ascii="Times New Roman" w:hAnsi="Times New Roman" w:cs="Times New Roman"/>
          <w:b/>
          <w:bCs/>
        </w:rPr>
        <w:t>Table 1: List of studies included in the review</w:t>
      </w:r>
    </w:p>
    <w:p w14:paraId="1867C7F5"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Pr="008B111C">
        <w:rPr>
          <w:rFonts w:ascii="Times New Roman" w:hAnsi="Times New Roman" w:cs="Times New Roman"/>
        </w:rPr>
        <w:t xml:space="preserve">Bekoe SO, Ahiabu MA, Orman E, Tersbøl BP, Adosraku RK, Hansen M, et al. Exposure of consumers to substandard antibiotics from selected authorised and unauthorised medicine sales outlets in Ghana. Trop Med Int Health TM IH. 2020 Aug;25(8):962–75. </w:t>
      </w:r>
    </w:p>
    <w:p w14:paraId="606EC98F"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t xml:space="preserve">Gabel J, Lächele M, Sander K, Gnegel G, Sunny-Abarikwu N, Ohazulike RE, et al. Quality of Essential Medicines from Different Sources in Enugu and Anambra, Nigeria. Am J Trop Med Hyg. 2024 Jul 3;111(1):179–95. </w:t>
      </w:r>
    </w:p>
    <w:p w14:paraId="15375EB3"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t xml:space="preserve">Frimpong G, Ofori-Kwakye K, Kuntworbe N, Buabeng KO, Osei YA, Boakye-Gyasi ME, et al. Quality Assessment of Some Essential Children’s Medicines Sold in Licensed Outlets in Ashanti Region, Ghana. J Trop Med. 2018;2018:1494957. </w:t>
      </w:r>
    </w:p>
    <w:p w14:paraId="0838B426"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t xml:space="preserve">Kaur H, Allan EL, Mamadu I, Hall Z, Green MD, Swamidos I, et al. Prevalence of substandard and falsified artemisinin-based combination antimalarial medicines on Bioko Island, Equatorial Guinea. BMJ Glob Health. 2017;2(4):e000409. </w:t>
      </w:r>
    </w:p>
    <w:p w14:paraId="0263D559"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180B91">
        <w:rPr>
          <w:rFonts w:ascii="Times New Roman" w:hAnsi="Times New Roman" w:cs="Times New Roman"/>
          <w:lang w:val="it-IT"/>
        </w:rPr>
        <w:t xml:space="preserve">Anyakora C, Oni Y, Ezedinachi U, Adekoya A, Ali I, Nwachukwu C, et al. </w:t>
      </w:r>
      <w:r w:rsidRPr="00E762E5">
        <w:rPr>
          <w:rFonts w:ascii="Times New Roman" w:hAnsi="Times New Roman" w:cs="Times New Roman"/>
        </w:rPr>
        <w:t xml:space="preserve">Quality medicines in maternal health: results of oxytocin, misoprostol, magnesium sulfate and calcium gluconate quality audits. BMC Pregnancy Childbirth. 2018 Jan 30;18(1):44. </w:t>
      </w:r>
    </w:p>
    <w:p w14:paraId="4AFC6C02"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t xml:space="preserve">Redfern J, Kaur H, Adedoyin RA, Ofori S, Anchala R, Vamadevan AS, et al. Equivalence in Active Pharmaceutical Ingredient of Generic Antihypertensive Medicines Available in Nigeria (EQUIMEDS): A Case for Further Surveillance. Glob Heart. 2019 Sep;14(3):327–33. </w:t>
      </w:r>
    </w:p>
    <w:p w14:paraId="50C856CE"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180B91">
        <w:rPr>
          <w:rFonts w:ascii="Times New Roman" w:hAnsi="Times New Roman" w:cs="Times New Roman"/>
          <w:lang w:val="it-IT"/>
        </w:rPr>
        <w:t xml:space="preserve">Tivura M, Asante I, van Wyk A, Gyaase S, Malik N, Mahama E, et al. </w:t>
      </w:r>
      <w:r w:rsidRPr="00E762E5">
        <w:rPr>
          <w:rFonts w:ascii="Times New Roman" w:hAnsi="Times New Roman" w:cs="Times New Roman"/>
        </w:rPr>
        <w:t xml:space="preserve">Quality of Artemisinin-based Combination Therapy for malaria found in Ghanaian markets and public health implications of their use. BMC Pharmacol Toxicol. 2016 Oct 28;17(1):48. </w:t>
      </w:r>
    </w:p>
    <w:p w14:paraId="30B6F1A8"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180B91">
        <w:rPr>
          <w:rFonts w:ascii="Times New Roman" w:hAnsi="Times New Roman" w:cs="Times New Roman"/>
          <w:lang w:val="nl-NL"/>
        </w:rPr>
        <w:t xml:space="preserve">Antignac M, Diop BI, Macquart de Terline D, Bernard M, Do B, Ikama SM, et al. </w:t>
      </w:r>
      <w:r w:rsidRPr="00E762E5">
        <w:rPr>
          <w:rFonts w:ascii="Times New Roman" w:hAnsi="Times New Roman" w:cs="Times New Roman"/>
        </w:rPr>
        <w:t xml:space="preserve">Fighting fake medicines: First quality evaluation of cardiac drugs in Africa. Int J Cardiol. 2017 Sep 15;243:523–8. </w:t>
      </w:r>
    </w:p>
    <w:p w14:paraId="7561852E"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lastRenderedPageBreak/>
        <w:t xml:space="preserve">Batson JS, Bempong DK, Lukulay PH, Ranieri N, Satzger RD, Verbois L. Assessment of the effectiveness of the CD3+ tool to detect counterfeit and substandard anti-malarials. Malar J. 2016 Feb 25;15:119. </w:t>
      </w:r>
    </w:p>
    <w:p w14:paraId="393F3D08"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E762E5">
        <w:rPr>
          <w:rFonts w:ascii="Times New Roman" w:hAnsi="Times New Roman" w:cs="Times New Roman"/>
        </w:rPr>
        <w:t xml:space="preserve">Osei YA, Oppong Boakye E, Bayor MT, Akuffo Owusu FW. Physicochemical Equivalence and Quality Assessment of Various Brands of Gastro-Resistant Omeprazole Capsules in the Kumasi Metropolis. ScientificWorldJournal. 2022;2022:7924600. </w:t>
      </w:r>
    </w:p>
    <w:p w14:paraId="4A15378B"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20627A">
        <w:rPr>
          <w:rFonts w:ascii="Times New Roman" w:hAnsi="Times New Roman" w:cs="Times New Roman"/>
        </w:rPr>
        <w:t xml:space="preserve">Waffo Tchounga CA, Sacré PY, Ciza Hamuli P, Ngono Mballa R, Nnanga Nga E, Hubert P, et al. Poor-Quality Medicines in Cameroon: A Critical Review. Am J Trop Med Hyg. 2021 Jun 14;105(2):284–94. </w:t>
      </w:r>
    </w:p>
    <w:p w14:paraId="2B00AEF5"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180B91">
        <w:rPr>
          <w:rFonts w:ascii="Times New Roman" w:hAnsi="Times New Roman" w:cs="Times New Roman"/>
          <w:lang w:val="it-IT"/>
        </w:rPr>
        <w:t xml:space="preserve">Waffo Tchounga CA, Sacré PY, Ravinetto R, Lieberman M, Hamuli Ciza P, Ngono Mballa R, et al. </w:t>
      </w:r>
      <w:r w:rsidRPr="0020627A">
        <w:rPr>
          <w:rFonts w:ascii="Times New Roman" w:hAnsi="Times New Roman" w:cs="Times New Roman"/>
        </w:rPr>
        <w:t xml:space="preserve">Usefulness of medicine screening tools in the frame of pharmaceutical post-marketing surveillance. </w:t>
      </w:r>
      <w:r w:rsidRPr="0020627A">
        <w:rPr>
          <w:rFonts w:ascii="Times New Roman" w:hAnsi="Times New Roman" w:cs="Times New Roman"/>
          <w:lang w:val="nl-NL"/>
        </w:rPr>
        <w:t xml:space="preserve">PloS One. 2023;18(8):e0289865. </w:t>
      </w:r>
    </w:p>
    <w:p w14:paraId="5444B037"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20627A">
        <w:rPr>
          <w:rFonts w:ascii="Times New Roman" w:hAnsi="Times New Roman" w:cs="Times New Roman"/>
          <w:lang w:val="nl-NL"/>
        </w:rPr>
        <w:t xml:space="preserve">Visser BJ, Meerveld-Gerrits J, Kroon D, Mougoula J, Vingerling R, Bache E, et al. </w:t>
      </w:r>
      <w:r w:rsidRPr="0020627A">
        <w:rPr>
          <w:rFonts w:ascii="Times New Roman" w:hAnsi="Times New Roman" w:cs="Times New Roman"/>
        </w:rPr>
        <w:t xml:space="preserve">Assessing the quality of anti-malarial drugs from Gabonese pharmacies using the MiniLab®: a field study. Malar J. 2015 Jul 15;14:273. </w:t>
      </w:r>
    </w:p>
    <w:p w14:paraId="6A290532"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20627A">
        <w:rPr>
          <w:rFonts w:ascii="Times New Roman" w:hAnsi="Times New Roman" w:cs="Times New Roman"/>
        </w:rPr>
        <w:t xml:space="preserve">Waffo Tchounga CA, Sacré PY, Ciza Hamuli P, Ngono Mballa R, De Bleye C, Ziemons E, et al. Prevalence of Poor Quality Ciprofloxacin and Metronidazole Tablets in Three Cities in Cameroon. Am J Trop Med Hyg. 2023 Feb 1;108(2):403–11. </w:t>
      </w:r>
    </w:p>
    <w:p w14:paraId="42B9397D" w14:textId="77777777" w:rsid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20627A">
        <w:rPr>
          <w:rFonts w:ascii="Times New Roman" w:hAnsi="Times New Roman" w:cs="Times New Roman"/>
        </w:rPr>
        <w:t xml:space="preserve">Schäfermann S, Wemakor E, Hauk C, Heide L. Quality of medicines in southern Togo: Investigation of antibiotics and of medicines for non-communicable diseases from pharmacies and informal vendors. PloS One. 2018;13(11):e0207911. </w:t>
      </w:r>
    </w:p>
    <w:p w14:paraId="56DF4095" w14:textId="77777777" w:rsidR="00415C21" w:rsidRPr="00872F38"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872F38">
        <w:rPr>
          <w:rFonts w:ascii="Times New Roman" w:hAnsi="Times New Roman" w:cs="Times New Roman"/>
        </w:rPr>
        <w:t xml:space="preserve">Seitzer M, Klapper S, Mazigo HD, Holzgrabe U, Mueller A. Quality and composition of Albendazole, Mebendazole and Praziquantel available in Burkina Faso, Côte d’Ivoire, Ghana and Tanzania. PLoS Negl Trop Dis. 2021 Jan;15(1):e0009038. </w:t>
      </w:r>
    </w:p>
    <w:p w14:paraId="2EAE3B89" w14:textId="348812CC" w:rsidR="00415C21" w:rsidRPr="00415C21" w:rsidRDefault="00415C21" w:rsidP="00DC4AB6">
      <w:pPr>
        <w:pStyle w:val="Bibliography"/>
        <w:numPr>
          <w:ilvl w:val="0"/>
          <w:numId w:val="27"/>
        </w:numPr>
        <w:tabs>
          <w:tab w:val="clear" w:pos="264"/>
        </w:tabs>
        <w:spacing w:after="200" w:line="276" w:lineRule="auto"/>
        <w:jc w:val="both"/>
        <w:rPr>
          <w:rFonts w:ascii="Times New Roman" w:hAnsi="Times New Roman" w:cs="Times New Roman"/>
        </w:rPr>
      </w:pPr>
      <w:r w:rsidRPr="00872F38">
        <w:rPr>
          <w:rFonts w:ascii="Times New Roman" w:hAnsi="Times New Roman" w:cs="Times New Roman"/>
        </w:rPr>
        <w:t xml:space="preserve">Schäfermann S, Hauk C, Wemakor E, Neci R, Mutombo G, Ngah Ndze E, et al. Substandard and Falsified Antibiotics and Medicines against Noncommunicable Diseases in Western Cameroon and Northeastern Democratic Republic of Congo. Am J Trop Med Hyg. 2020 Aug;103(2):894–908. </w:t>
      </w:r>
    </w:p>
    <w:p w14:paraId="793BBD3A" w14:textId="77777777" w:rsidR="00415C21" w:rsidRPr="00872F38" w:rsidRDefault="00415C21" w:rsidP="00DC4AB6">
      <w:pPr>
        <w:jc w:val="both"/>
      </w:pPr>
    </w:p>
    <w:p w14:paraId="369E67C8" w14:textId="4C8BE11D" w:rsidR="00415C21" w:rsidRPr="00415C21" w:rsidRDefault="00415C21" w:rsidP="00DC4AB6">
      <w:pPr>
        <w:jc w:val="both"/>
        <w:rPr>
          <w:rFonts w:ascii="Times New Roman" w:hAnsi="Times New Roman" w:cs="Times New Roman"/>
          <w:b/>
        </w:rPr>
      </w:pPr>
      <w:r>
        <w:rPr>
          <w:rFonts w:ascii="Times New Roman" w:hAnsi="Times New Roman" w:cs="Times New Roman"/>
          <w:b/>
          <w:bCs/>
        </w:rPr>
        <w:fldChar w:fldCharType="end"/>
      </w:r>
    </w:p>
    <w:p w14:paraId="639A16EE" w14:textId="77777777" w:rsidR="00343800" w:rsidRDefault="00343800" w:rsidP="00415C21">
      <w:pPr>
        <w:rPr>
          <w:rFonts w:ascii="Times New Roman" w:hAnsi="Times New Roman" w:cs="Times New Roman"/>
          <w:b/>
          <w:bCs/>
        </w:rPr>
      </w:pPr>
    </w:p>
    <w:p w14:paraId="0F97F500" w14:textId="77777777" w:rsidR="00343800" w:rsidRDefault="00343800" w:rsidP="00415C21">
      <w:pPr>
        <w:rPr>
          <w:rFonts w:ascii="Times New Roman" w:hAnsi="Times New Roman" w:cs="Times New Roman"/>
          <w:b/>
          <w:bCs/>
        </w:rPr>
      </w:pPr>
    </w:p>
    <w:p w14:paraId="0D16801F" w14:textId="77777777" w:rsidR="00343800" w:rsidRDefault="00343800" w:rsidP="00415C21">
      <w:pPr>
        <w:rPr>
          <w:rFonts w:ascii="Times New Roman" w:hAnsi="Times New Roman" w:cs="Times New Roman"/>
          <w:b/>
          <w:bCs/>
        </w:rPr>
      </w:pPr>
    </w:p>
    <w:p w14:paraId="67B070D2" w14:textId="77777777" w:rsidR="00343800" w:rsidRDefault="00343800" w:rsidP="00415C21">
      <w:pPr>
        <w:rPr>
          <w:rFonts w:ascii="Times New Roman" w:hAnsi="Times New Roman" w:cs="Times New Roman"/>
          <w:b/>
          <w:bCs/>
        </w:rPr>
      </w:pPr>
    </w:p>
    <w:p w14:paraId="4D050156" w14:textId="77777777" w:rsidR="00343800" w:rsidRDefault="00343800" w:rsidP="00415C21">
      <w:pPr>
        <w:rPr>
          <w:rFonts w:ascii="Times New Roman" w:hAnsi="Times New Roman" w:cs="Times New Roman"/>
          <w:b/>
          <w:bCs/>
        </w:rPr>
      </w:pPr>
    </w:p>
    <w:p w14:paraId="31CE8A86" w14:textId="77777777" w:rsidR="00343800" w:rsidRDefault="00343800" w:rsidP="00415C21">
      <w:pPr>
        <w:rPr>
          <w:rFonts w:ascii="Times New Roman" w:hAnsi="Times New Roman" w:cs="Times New Roman"/>
          <w:b/>
          <w:bCs/>
        </w:rPr>
      </w:pPr>
    </w:p>
    <w:p w14:paraId="3B8FDDA6" w14:textId="5BA4FA57" w:rsidR="00415C21" w:rsidRDefault="00415C21" w:rsidP="00415C21">
      <w:pPr>
        <w:rPr>
          <w:rFonts w:ascii="Times New Roman" w:hAnsi="Times New Roman" w:cs="Times New Roman"/>
          <w:b/>
          <w:bCs/>
        </w:rPr>
      </w:pPr>
      <w:r w:rsidRPr="0084429A">
        <w:rPr>
          <w:rFonts w:ascii="Times New Roman" w:hAnsi="Times New Roman" w:cs="Times New Roman"/>
          <w:b/>
          <w:bCs/>
        </w:rPr>
        <w:t xml:space="preserve">Table 2: </w:t>
      </w:r>
      <w:r>
        <w:rPr>
          <w:rFonts w:ascii="Times New Roman" w:hAnsi="Times New Roman" w:cs="Times New Roman"/>
          <w:b/>
          <w:bCs/>
        </w:rPr>
        <w:t xml:space="preserve">Search Strategy </w:t>
      </w:r>
      <w:r w:rsidR="006208F2">
        <w:rPr>
          <w:rFonts w:ascii="Times New Roman" w:hAnsi="Times New Roman" w:cs="Times New Roman"/>
          <w:b/>
          <w:bCs/>
        </w:rPr>
        <w:t>employed</w:t>
      </w:r>
      <w:r>
        <w:rPr>
          <w:rFonts w:ascii="Times New Roman" w:hAnsi="Times New Roman" w:cs="Times New Roman"/>
          <w:b/>
          <w:bCs/>
        </w:rPr>
        <w:t xml:space="preserve"> for the study</w:t>
      </w:r>
    </w:p>
    <w:p w14:paraId="2B879401" w14:textId="1937028C" w:rsidR="0084429A" w:rsidRDefault="0084429A" w:rsidP="00415C21">
      <w:pPr>
        <w:rPr>
          <w:b/>
          <w:bCs/>
        </w:rPr>
        <w:sectPr w:rsidR="0084429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tbl>
      <w:tblPr>
        <w:tblStyle w:val="TableGrid"/>
        <w:tblpPr w:leftFromText="180" w:rightFromText="180" w:vertAnchor="page" w:horzAnchor="margin" w:tblpY="3089"/>
        <w:tblW w:w="13587" w:type="dxa"/>
        <w:tblLook w:val="04A0" w:firstRow="1" w:lastRow="0" w:firstColumn="1" w:lastColumn="0" w:noHBand="0" w:noVBand="1"/>
      </w:tblPr>
      <w:tblGrid>
        <w:gridCol w:w="1255"/>
        <w:gridCol w:w="10080"/>
        <w:gridCol w:w="2252"/>
      </w:tblGrid>
      <w:tr w:rsidR="0084429A" w14:paraId="1E82FB4A" w14:textId="77777777" w:rsidTr="0084429A">
        <w:tc>
          <w:tcPr>
            <w:tcW w:w="1255" w:type="dxa"/>
          </w:tcPr>
          <w:p w14:paraId="0715E9E3" w14:textId="645BA9A2" w:rsidR="0084429A" w:rsidRPr="000C18C9" w:rsidRDefault="0084429A" w:rsidP="0084429A">
            <w:pPr>
              <w:rPr>
                <w:b/>
                <w:bCs/>
              </w:rPr>
            </w:pPr>
            <w:r w:rsidRPr="000C18C9">
              <w:rPr>
                <w:b/>
                <w:bCs/>
              </w:rPr>
              <w:lastRenderedPageBreak/>
              <w:t xml:space="preserve">Search </w:t>
            </w:r>
          </w:p>
        </w:tc>
        <w:tc>
          <w:tcPr>
            <w:tcW w:w="10080" w:type="dxa"/>
          </w:tcPr>
          <w:p w14:paraId="6EBA6674" w14:textId="77777777" w:rsidR="0084429A" w:rsidRPr="000C18C9" w:rsidRDefault="0084429A" w:rsidP="0084429A">
            <w:pPr>
              <w:rPr>
                <w:b/>
                <w:bCs/>
              </w:rPr>
            </w:pPr>
            <w:r w:rsidRPr="000C18C9">
              <w:rPr>
                <w:b/>
                <w:bCs/>
              </w:rPr>
              <w:t>Query</w:t>
            </w:r>
          </w:p>
        </w:tc>
        <w:tc>
          <w:tcPr>
            <w:tcW w:w="2252" w:type="dxa"/>
          </w:tcPr>
          <w:p w14:paraId="7FF96ACB" w14:textId="77777777" w:rsidR="0084429A" w:rsidRPr="000C18C9" w:rsidRDefault="0084429A" w:rsidP="0084429A">
            <w:pPr>
              <w:rPr>
                <w:b/>
                <w:bCs/>
              </w:rPr>
            </w:pPr>
            <w:r w:rsidRPr="000C18C9">
              <w:rPr>
                <w:b/>
                <w:bCs/>
              </w:rPr>
              <w:t>Items found</w:t>
            </w:r>
          </w:p>
        </w:tc>
      </w:tr>
      <w:tr w:rsidR="0084429A" w14:paraId="55F766F8" w14:textId="77777777" w:rsidTr="0084429A">
        <w:tc>
          <w:tcPr>
            <w:tcW w:w="1255" w:type="dxa"/>
          </w:tcPr>
          <w:p w14:paraId="21EEFE02" w14:textId="77777777" w:rsidR="0084429A" w:rsidRDefault="0084429A" w:rsidP="0084429A">
            <w:r>
              <w:t>#1</w:t>
            </w:r>
          </w:p>
        </w:tc>
        <w:tc>
          <w:tcPr>
            <w:tcW w:w="10080" w:type="dxa"/>
          </w:tcPr>
          <w:p w14:paraId="68934813" w14:textId="77777777" w:rsidR="0084429A" w:rsidRDefault="0084429A" w:rsidP="0084429A">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w:t>
            </w:r>
          </w:p>
        </w:tc>
        <w:tc>
          <w:tcPr>
            <w:tcW w:w="2252" w:type="dxa"/>
          </w:tcPr>
          <w:p w14:paraId="7540E754" w14:textId="77777777" w:rsidR="0084429A" w:rsidRDefault="0084429A" w:rsidP="0084429A">
            <w:r>
              <w:t>7,556,521</w:t>
            </w:r>
          </w:p>
        </w:tc>
      </w:tr>
      <w:tr w:rsidR="0084429A" w14:paraId="7FE28796" w14:textId="77777777" w:rsidTr="0084429A">
        <w:tc>
          <w:tcPr>
            <w:tcW w:w="1255" w:type="dxa"/>
          </w:tcPr>
          <w:p w14:paraId="0F360FD7" w14:textId="77777777" w:rsidR="0084429A" w:rsidRDefault="0084429A" w:rsidP="0084429A">
            <w:r>
              <w:t>#2</w:t>
            </w:r>
          </w:p>
        </w:tc>
        <w:tc>
          <w:tcPr>
            <w:tcW w:w="10080" w:type="dxa"/>
          </w:tcPr>
          <w:p w14:paraId="280A531E" w14:textId="77777777" w:rsidR="0084429A" w:rsidRDefault="0084429A" w:rsidP="0084429A">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 NOT "false positive"[Text Word]) OR "false negative"[Text Word] OR "false transmitter"[Text Word] OR "false transmitters"[Text Word] OR "false result"[Text Word] OR "false results"[Text Word]</w:t>
            </w:r>
          </w:p>
        </w:tc>
        <w:tc>
          <w:tcPr>
            <w:tcW w:w="2252" w:type="dxa"/>
          </w:tcPr>
          <w:p w14:paraId="2F237F97" w14:textId="77777777" w:rsidR="0084429A" w:rsidRDefault="0084429A" w:rsidP="0084429A">
            <w:r>
              <w:t>60,929</w:t>
            </w:r>
          </w:p>
        </w:tc>
      </w:tr>
      <w:tr w:rsidR="0084429A" w14:paraId="3FF7E70E" w14:textId="77777777" w:rsidTr="0084429A">
        <w:tc>
          <w:tcPr>
            <w:tcW w:w="1255" w:type="dxa"/>
          </w:tcPr>
          <w:p w14:paraId="30788D7D" w14:textId="77777777" w:rsidR="0084429A" w:rsidRDefault="0084429A" w:rsidP="0084429A">
            <w:r>
              <w:t>#3</w:t>
            </w:r>
          </w:p>
        </w:tc>
        <w:tc>
          <w:tcPr>
            <w:tcW w:w="10080" w:type="dxa"/>
          </w:tcPr>
          <w:p w14:paraId="1BD8C1F7" w14:textId="77777777" w:rsidR="0084429A" w:rsidRDefault="0084429A" w:rsidP="0084429A">
            <w:r w:rsidRPr="000C18C9">
              <w:t xml:space="preserve">"Benin"[Text Word] OR "Burkina Faso"[Text Word] OR "Cameroon"[Text Word] OR "Cabo Verde"[Text Word] OR "Cape </w:t>
            </w:r>
            <w:proofErr w:type="spellStart"/>
            <w:r w:rsidRPr="000C18C9">
              <w:t>verde</w:t>
            </w:r>
            <w:proofErr w:type="spellEnd"/>
            <w:r w:rsidRPr="000C18C9">
              <w:t>"[Text Word] OR "Central African Republic"[Text Word] OR "Chad"[Text Word] OR "Congo"[Text Word] OR "Cote d'Ivoire"[Text Word] OR "Djibouti"[Text Word] OR "Equatorial Guinea"[Text Word] OR "Gabon"[Text Word] OR "Gambia"[Text Word] OR "Ghana"[Text Word] OR "Guinea"[Text Word] OR "Liberia"[Text Word] OR "Mali"[Text Word] OR "Niger"[Text Word] OR "Nigeria"[Text Word] OR "Senegal"[Text Word] OR "Sierra Leone"[Text Word] OR "Togo"[Text Word]</w:t>
            </w:r>
          </w:p>
        </w:tc>
        <w:tc>
          <w:tcPr>
            <w:tcW w:w="2252" w:type="dxa"/>
          </w:tcPr>
          <w:p w14:paraId="6595D421" w14:textId="77777777" w:rsidR="0084429A" w:rsidRDefault="0084429A" w:rsidP="0084429A">
            <w:r>
              <w:t>316,087</w:t>
            </w:r>
          </w:p>
        </w:tc>
      </w:tr>
      <w:tr w:rsidR="0084429A" w14:paraId="5988132A" w14:textId="77777777" w:rsidTr="0084429A">
        <w:tc>
          <w:tcPr>
            <w:tcW w:w="1255" w:type="dxa"/>
          </w:tcPr>
          <w:p w14:paraId="2467E199" w14:textId="77777777" w:rsidR="0084429A" w:rsidRDefault="0084429A" w:rsidP="0084429A">
            <w:r>
              <w:t>#4</w:t>
            </w:r>
          </w:p>
        </w:tc>
        <w:tc>
          <w:tcPr>
            <w:tcW w:w="10080" w:type="dxa"/>
          </w:tcPr>
          <w:p w14:paraId="4046786F" w14:textId="77777777" w:rsidR="0084429A" w:rsidRDefault="0084429A" w:rsidP="0084429A">
            <w:r>
              <w:t xml:space="preserve"> </w:t>
            </w:r>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t>
            </w:r>
            <w:r w:rsidRPr="000C18C9">
              <w:lastRenderedPageBreak/>
              <w:t>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 NOT ("false positive"[Text Word] OR "false negative"[Text Word] OR "false transmitter"[Text Word] OR "false transmitters"[Text Word] OR "false result"[Text Word] OR "false results"[Text Word])) AND ("Benin"[Text Word] OR "Burkina Faso"[Text Word] OR "Cameroon"[Text Word] OR "Cabo Verde"[Text Word] OR "Cape </w:t>
            </w:r>
            <w:proofErr w:type="spellStart"/>
            <w:r w:rsidRPr="000C18C9">
              <w:t>verde</w:t>
            </w:r>
            <w:proofErr w:type="spellEnd"/>
            <w:r w:rsidRPr="000C18C9">
              <w:t>"[Text Word] OR "Central African Republic"[Text Word] OR "Chad"[Text Word] OR "Congo"[Text Word] OR "Cote d'Ivoire"[Text Word] OR "Djibouti"[Text Word] OR "Equatorial Guinea"[Text Word] OR "Gabon"[Text Word] OR "Gambia"[Text Word] OR "Ghana"[Text Word] OR "Guinea"[Text Word] OR "Liberia"[Text Word] OR "Mali"[Text Word] OR "Niger"[Text Word] OR "Nigeria"[Text Word] OR "Senegal"[Text Word] OR "Sierra Leone"[Text Word] OR "Togo"[Text Word])</w:t>
            </w:r>
          </w:p>
        </w:tc>
        <w:tc>
          <w:tcPr>
            <w:tcW w:w="2252" w:type="dxa"/>
          </w:tcPr>
          <w:p w14:paraId="6A870999" w14:textId="77777777" w:rsidR="0084429A" w:rsidRDefault="0084429A" w:rsidP="0084429A">
            <w:r>
              <w:lastRenderedPageBreak/>
              <w:t>1242</w:t>
            </w:r>
          </w:p>
        </w:tc>
      </w:tr>
      <w:tr w:rsidR="0084429A" w14:paraId="3D9B8CB2" w14:textId="77777777" w:rsidTr="0084429A">
        <w:tc>
          <w:tcPr>
            <w:tcW w:w="1255" w:type="dxa"/>
          </w:tcPr>
          <w:p w14:paraId="54541144" w14:textId="77777777" w:rsidR="0084429A" w:rsidRDefault="0084429A" w:rsidP="0084429A">
            <w:r>
              <w:t>#5</w:t>
            </w:r>
          </w:p>
        </w:tc>
        <w:tc>
          <w:tcPr>
            <w:tcW w:w="10080" w:type="dxa"/>
          </w:tcPr>
          <w:p w14:paraId="382743D5" w14:textId="77777777" w:rsidR="0084429A" w:rsidRDefault="0084429A" w:rsidP="0084429A">
            <w:r>
              <w:t>#2 AND (#3 OR 4)</w:t>
            </w:r>
          </w:p>
          <w:p w14:paraId="55620BF5" w14:textId="77777777" w:rsidR="0084429A" w:rsidRPr="00541DA5" w:rsidRDefault="0084429A" w:rsidP="0084429A">
            <w:pPr>
              <w:tabs>
                <w:tab w:val="left" w:pos="9113"/>
              </w:tabs>
            </w:pPr>
            <w:r>
              <w:t xml:space="preserve"> </w:t>
            </w:r>
          </w:p>
        </w:tc>
        <w:tc>
          <w:tcPr>
            <w:tcW w:w="2252" w:type="dxa"/>
          </w:tcPr>
          <w:p w14:paraId="2D719E15" w14:textId="77777777" w:rsidR="0084429A" w:rsidRDefault="0084429A" w:rsidP="0084429A">
            <w:r>
              <w:t>252</w:t>
            </w:r>
          </w:p>
          <w:p w14:paraId="7ACA4A91" w14:textId="77777777" w:rsidR="0084429A" w:rsidRDefault="0084429A" w:rsidP="0084429A"/>
        </w:tc>
      </w:tr>
    </w:tbl>
    <w:p w14:paraId="1371516C" w14:textId="77777777" w:rsidR="0084429A" w:rsidRDefault="0084429A" w:rsidP="0084429A">
      <w:pPr>
        <w:pStyle w:val="Heading1"/>
        <w:rPr>
          <w:rFonts w:ascii="Times New Roman" w:hAnsi="Times New Roman" w:cs="Times New Roman"/>
          <w:color w:val="auto"/>
          <w:sz w:val="24"/>
          <w:szCs w:val="24"/>
        </w:rPr>
      </w:pPr>
      <w:r>
        <w:rPr>
          <w:rFonts w:ascii="Times New Roman" w:hAnsi="Times New Roman" w:cs="Times New Roman"/>
          <w:color w:val="auto"/>
          <w:sz w:val="24"/>
          <w:szCs w:val="24"/>
        </w:rPr>
        <w:t>Embase</w:t>
      </w:r>
    </w:p>
    <w:tbl>
      <w:tblPr>
        <w:tblStyle w:val="TableGrid"/>
        <w:tblW w:w="0" w:type="auto"/>
        <w:tblLook w:val="04A0" w:firstRow="1" w:lastRow="0" w:firstColumn="1" w:lastColumn="0" w:noHBand="0" w:noVBand="1"/>
      </w:tblPr>
      <w:tblGrid>
        <w:gridCol w:w="1165"/>
        <w:gridCol w:w="9090"/>
        <w:gridCol w:w="2695"/>
      </w:tblGrid>
      <w:tr w:rsidR="0084429A" w14:paraId="5FEAB0C1" w14:textId="77777777" w:rsidTr="00E15547">
        <w:tc>
          <w:tcPr>
            <w:tcW w:w="1165" w:type="dxa"/>
          </w:tcPr>
          <w:p w14:paraId="7D4D5E05" w14:textId="77777777" w:rsidR="0084429A" w:rsidRPr="00541DA5" w:rsidRDefault="0084429A" w:rsidP="00E15547">
            <w:pPr>
              <w:rPr>
                <w:b/>
                <w:bCs/>
              </w:rPr>
            </w:pPr>
            <w:r w:rsidRPr="00541DA5">
              <w:rPr>
                <w:b/>
                <w:bCs/>
              </w:rPr>
              <w:t>Search</w:t>
            </w:r>
          </w:p>
        </w:tc>
        <w:tc>
          <w:tcPr>
            <w:tcW w:w="9090" w:type="dxa"/>
          </w:tcPr>
          <w:p w14:paraId="1C1CD217" w14:textId="77777777" w:rsidR="0084429A" w:rsidRPr="00541DA5" w:rsidRDefault="0084429A" w:rsidP="00E15547">
            <w:pPr>
              <w:jc w:val="center"/>
              <w:rPr>
                <w:b/>
                <w:bCs/>
              </w:rPr>
            </w:pPr>
            <w:r w:rsidRPr="00541DA5">
              <w:rPr>
                <w:b/>
                <w:bCs/>
              </w:rPr>
              <w:t>Query</w:t>
            </w:r>
          </w:p>
        </w:tc>
        <w:tc>
          <w:tcPr>
            <w:tcW w:w="2695" w:type="dxa"/>
          </w:tcPr>
          <w:p w14:paraId="18B481F7" w14:textId="77777777" w:rsidR="0084429A" w:rsidRPr="00541DA5" w:rsidRDefault="0084429A" w:rsidP="00E15547">
            <w:pPr>
              <w:rPr>
                <w:b/>
                <w:bCs/>
              </w:rPr>
            </w:pPr>
            <w:r w:rsidRPr="00541DA5">
              <w:rPr>
                <w:b/>
                <w:bCs/>
              </w:rPr>
              <w:t>Items found</w:t>
            </w:r>
          </w:p>
        </w:tc>
      </w:tr>
      <w:tr w:rsidR="0084429A" w14:paraId="46F9288E" w14:textId="77777777" w:rsidTr="00E15547">
        <w:tc>
          <w:tcPr>
            <w:tcW w:w="1165" w:type="dxa"/>
          </w:tcPr>
          <w:p w14:paraId="498BB5A7" w14:textId="77777777" w:rsidR="0084429A" w:rsidRDefault="0084429A" w:rsidP="00E15547">
            <w:r>
              <w:t>#1</w:t>
            </w:r>
          </w:p>
        </w:tc>
        <w:tc>
          <w:tcPr>
            <w:tcW w:w="9090" w:type="dxa"/>
          </w:tcPr>
          <w:p w14:paraId="0FC4A3D5" w14:textId="77777777" w:rsidR="0084429A" w:rsidRDefault="0084429A" w:rsidP="00E15547">
            <w:r w:rsidRPr="00541DA5">
              <w:t>'counterfeit drug'/exp OR (</w:t>
            </w:r>
            <w:proofErr w:type="spellStart"/>
            <w:r w:rsidRPr="00541DA5">
              <w:t>counterfeit:ab,ti</w:t>
            </w:r>
            <w:proofErr w:type="spellEnd"/>
            <w:r w:rsidRPr="00541DA5">
              <w:t xml:space="preserve"> OR </w:t>
            </w:r>
            <w:proofErr w:type="spellStart"/>
            <w:r w:rsidRPr="00541DA5">
              <w:t>counterfeited:ab,ti</w:t>
            </w:r>
            <w:proofErr w:type="spellEnd"/>
            <w:r w:rsidRPr="00541DA5">
              <w:t xml:space="preserve"> OR </w:t>
            </w:r>
            <w:proofErr w:type="spellStart"/>
            <w:r w:rsidRPr="00541DA5">
              <w:t>counterfeits:ab,ti</w:t>
            </w:r>
            <w:proofErr w:type="spellEnd"/>
            <w:r w:rsidRPr="00541DA5">
              <w:t xml:space="preserve"> OR </w:t>
            </w:r>
            <w:proofErr w:type="spellStart"/>
            <w:r w:rsidRPr="00541DA5">
              <w:t>fake:ab,ti</w:t>
            </w:r>
            <w:proofErr w:type="spellEnd"/>
            <w:r w:rsidRPr="00541DA5">
              <w:t xml:space="preserve"> OR </w:t>
            </w:r>
            <w:proofErr w:type="spellStart"/>
            <w:r w:rsidRPr="00541DA5">
              <w:t>fakes:ab,ti</w:t>
            </w:r>
            <w:proofErr w:type="spellEnd"/>
            <w:r w:rsidRPr="00541DA5">
              <w:t xml:space="preserve"> OR </w:t>
            </w:r>
            <w:proofErr w:type="spellStart"/>
            <w:r w:rsidRPr="00541DA5">
              <w:t>faked:ab,ti</w:t>
            </w:r>
            <w:proofErr w:type="spellEnd"/>
            <w:r w:rsidRPr="00541DA5">
              <w:t xml:space="preserve"> OR </w:t>
            </w:r>
            <w:proofErr w:type="spellStart"/>
            <w:r w:rsidRPr="00541DA5">
              <w:t>falsified:ab,ti</w:t>
            </w:r>
            <w:proofErr w:type="spellEnd"/>
            <w:r w:rsidRPr="00541DA5">
              <w:t xml:space="preserve"> OR </w:t>
            </w:r>
            <w:proofErr w:type="spellStart"/>
            <w:r w:rsidRPr="00541DA5">
              <w:t>false:ab,ti</w:t>
            </w:r>
            <w:proofErr w:type="spellEnd"/>
            <w:r w:rsidRPr="00541DA5">
              <w:t xml:space="preserve"> OR </w:t>
            </w:r>
            <w:proofErr w:type="spellStart"/>
            <w:r w:rsidRPr="00541DA5">
              <w:t>counterfeiting:ab,ti</w:t>
            </w:r>
            <w:proofErr w:type="spellEnd"/>
            <w:r w:rsidRPr="00541DA5">
              <w:t xml:space="preserve"> OR </w:t>
            </w:r>
            <w:proofErr w:type="spellStart"/>
            <w:r w:rsidRPr="00541DA5">
              <w:t>substandard:ab,ti</w:t>
            </w:r>
            <w:proofErr w:type="spellEnd"/>
            <w:r w:rsidRPr="00541DA5">
              <w:t xml:space="preserve"> OR </w:t>
            </w:r>
            <w:proofErr w:type="spellStart"/>
            <w:r w:rsidRPr="00541DA5">
              <w:t>spurious:ab,ti</w:t>
            </w:r>
            <w:proofErr w:type="spellEnd"/>
            <w:r w:rsidRPr="00541DA5">
              <w:t xml:space="preserve"> AND (</w:t>
            </w:r>
            <w:proofErr w:type="spellStart"/>
            <w:r w:rsidRPr="00541DA5">
              <w:t>medicine:ab,ti</w:t>
            </w:r>
            <w:proofErr w:type="spellEnd"/>
            <w:r w:rsidRPr="00541DA5">
              <w:t xml:space="preserve"> OR </w:t>
            </w:r>
            <w:proofErr w:type="spellStart"/>
            <w:r w:rsidRPr="00541DA5">
              <w:t>medicines:ab,ti</w:t>
            </w:r>
            <w:proofErr w:type="spellEnd"/>
            <w:r w:rsidRPr="00541DA5">
              <w:t xml:space="preserve"> OR </w:t>
            </w:r>
            <w:proofErr w:type="spellStart"/>
            <w:r w:rsidRPr="00541DA5">
              <w:t>medication:ab,ti</w:t>
            </w:r>
            <w:proofErr w:type="spellEnd"/>
            <w:r w:rsidRPr="00541DA5">
              <w:t xml:space="preserve"> OR </w:t>
            </w:r>
            <w:proofErr w:type="spellStart"/>
            <w:r w:rsidRPr="00541DA5">
              <w:t>medications:ab,ti</w:t>
            </w:r>
            <w:proofErr w:type="spellEnd"/>
            <w:r w:rsidRPr="00541DA5">
              <w:t xml:space="preserve"> OR </w:t>
            </w:r>
            <w:proofErr w:type="spellStart"/>
            <w:r w:rsidRPr="00541DA5">
              <w:t>drug:ab,ti</w:t>
            </w:r>
            <w:proofErr w:type="spellEnd"/>
            <w:r w:rsidRPr="00541DA5">
              <w:t xml:space="preserve"> OR </w:t>
            </w:r>
            <w:proofErr w:type="spellStart"/>
            <w:r w:rsidRPr="00541DA5">
              <w:t>drugs:ab,ti</w:t>
            </w:r>
            <w:proofErr w:type="spellEnd"/>
            <w:r w:rsidRPr="00541DA5">
              <w:t xml:space="preserve"> OR </w:t>
            </w:r>
            <w:proofErr w:type="spellStart"/>
            <w:r w:rsidRPr="00541DA5">
              <w:t>pharmaceutical:ab,ti</w:t>
            </w:r>
            <w:proofErr w:type="spellEnd"/>
            <w:r w:rsidRPr="00541DA5">
              <w:t xml:space="preserve"> OR </w:t>
            </w:r>
            <w:proofErr w:type="spellStart"/>
            <w:r w:rsidRPr="00541DA5">
              <w:t>pharmaceuticals:ab,ti</w:t>
            </w:r>
            <w:proofErr w:type="spellEnd"/>
            <w:r w:rsidRPr="00541DA5">
              <w:t xml:space="preserve"> OR 'chemicals and drugs'/exp))</w:t>
            </w:r>
          </w:p>
        </w:tc>
        <w:tc>
          <w:tcPr>
            <w:tcW w:w="2695" w:type="dxa"/>
          </w:tcPr>
          <w:p w14:paraId="05CDE5E5" w14:textId="77777777" w:rsidR="0084429A" w:rsidRDefault="0084429A" w:rsidP="00E15547">
            <w:r>
              <w:t>12,782</w:t>
            </w:r>
          </w:p>
        </w:tc>
      </w:tr>
      <w:tr w:rsidR="0084429A" w14:paraId="614DB2BA" w14:textId="77777777" w:rsidTr="00E15547">
        <w:tc>
          <w:tcPr>
            <w:tcW w:w="1165" w:type="dxa"/>
          </w:tcPr>
          <w:p w14:paraId="5F95A96C" w14:textId="77777777" w:rsidR="0084429A" w:rsidRDefault="0084429A" w:rsidP="00E15547">
            <w:r>
              <w:t>#2</w:t>
            </w:r>
          </w:p>
        </w:tc>
        <w:tc>
          <w:tcPr>
            <w:tcW w:w="9090" w:type="dxa"/>
          </w:tcPr>
          <w:p w14:paraId="0B918C46" w14:textId="77777777" w:rsidR="0084429A" w:rsidRDefault="0084429A" w:rsidP="00E15547">
            <w:r>
              <w:t>‘</w:t>
            </w:r>
            <w:r w:rsidRPr="00541DA5">
              <w:t>false positive' OR 'false negative' OR 'false transmitter' OR 'false transmitters' OR 'false result' OR 'false results'</w:t>
            </w:r>
          </w:p>
        </w:tc>
        <w:tc>
          <w:tcPr>
            <w:tcW w:w="2695" w:type="dxa"/>
          </w:tcPr>
          <w:p w14:paraId="69BF0C74" w14:textId="77777777" w:rsidR="0084429A" w:rsidRDefault="0084429A" w:rsidP="00E15547">
            <w:r>
              <w:t>83,351</w:t>
            </w:r>
          </w:p>
        </w:tc>
      </w:tr>
      <w:tr w:rsidR="0084429A" w14:paraId="0C057618" w14:textId="77777777" w:rsidTr="00E15547">
        <w:tc>
          <w:tcPr>
            <w:tcW w:w="1165" w:type="dxa"/>
          </w:tcPr>
          <w:p w14:paraId="7CCE7BAF" w14:textId="77777777" w:rsidR="0084429A" w:rsidRDefault="0084429A" w:rsidP="00E15547">
            <w:r>
              <w:t># 3</w:t>
            </w:r>
          </w:p>
        </w:tc>
        <w:tc>
          <w:tcPr>
            <w:tcW w:w="9090" w:type="dxa"/>
          </w:tcPr>
          <w:p w14:paraId="186BDAEB" w14:textId="77777777" w:rsidR="0084429A" w:rsidRDefault="0084429A" w:rsidP="00E15547">
            <w:r w:rsidRPr="00541DA5">
              <w:t>#1 NOT #2</w:t>
            </w:r>
          </w:p>
        </w:tc>
        <w:tc>
          <w:tcPr>
            <w:tcW w:w="2695" w:type="dxa"/>
          </w:tcPr>
          <w:p w14:paraId="7CBA2409" w14:textId="77777777" w:rsidR="0084429A" w:rsidRDefault="0084429A" w:rsidP="00E15547">
            <w:r>
              <w:t>8078</w:t>
            </w:r>
          </w:p>
        </w:tc>
      </w:tr>
      <w:tr w:rsidR="0084429A" w14:paraId="6447BD52" w14:textId="77777777" w:rsidTr="00E15547">
        <w:tc>
          <w:tcPr>
            <w:tcW w:w="1165" w:type="dxa"/>
          </w:tcPr>
          <w:p w14:paraId="48901DE8" w14:textId="77777777" w:rsidR="0084429A" w:rsidRDefault="0084429A" w:rsidP="00E15547">
            <w:r>
              <w:t>#4</w:t>
            </w:r>
          </w:p>
        </w:tc>
        <w:tc>
          <w:tcPr>
            <w:tcW w:w="9090" w:type="dxa"/>
          </w:tcPr>
          <w:p w14:paraId="5BD8270B" w14:textId="77777777" w:rsidR="0084429A" w:rsidRDefault="0084429A" w:rsidP="00E15547">
            <w:r w:rsidRPr="00E7037F">
              <w:t>'</w:t>
            </w:r>
            <w:proofErr w:type="spellStart"/>
            <w:r w:rsidRPr="00E7037F">
              <w:t>lmic</w:t>
            </w:r>
            <w:proofErr w:type="spellEnd"/>
            <w:r w:rsidRPr="00E7037F">
              <w:t>' OR '</w:t>
            </w:r>
            <w:proofErr w:type="spellStart"/>
            <w:r w:rsidRPr="00E7037F">
              <w:t>lmics</w:t>
            </w:r>
            <w:proofErr w:type="spellEnd"/>
            <w:r w:rsidRPr="00E7037F">
              <w:t xml:space="preserve">' OR 'low </w:t>
            </w:r>
            <w:proofErr w:type="spellStart"/>
            <w:r w:rsidRPr="00E7037F">
              <w:t>gdp</w:t>
            </w:r>
            <w:proofErr w:type="spellEnd"/>
            <w:r w:rsidRPr="00E7037F">
              <w:t xml:space="preserve">' OR 'low </w:t>
            </w:r>
            <w:proofErr w:type="spellStart"/>
            <w:r w:rsidRPr="00E7037F">
              <w:t>gnp</w:t>
            </w:r>
            <w:proofErr w:type="spellEnd"/>
            <w:r w:rsidRPr="00E7037F">
              <w:t xml:space="preserve">' OR 'low income economy' OR 'low income nation' OR 'low income nations' OR 'low income population' OR 'low income populations' OR 'lower </w:t>
            </w:r>
            <w:proofErr w:type="spellStart"/>
            <w:r w:rsidRPr="00E7037F">
              <w:t>gdp</w:t>
            </w:r>
            <w:proofErr w:type="spellEnd"/>
            <w:r w:rsidRPr="00E7037F">
              <w:t xml:space="preserve">' OR 'lower </w:t>
            </w:r>
            <w:proofErr w:type="spellStart"/>
            <w:r w:rsidRPr="00E7037F">
              <w:t>gnp</w:t>
            </w:r>
            <w:proofErr w:type="spellEnd"/>
            <w:r w:rsidRPr="00E7037F">
              <w:t xml:space="preserve">' OR 'lower gross domestic' OR 'lower income nations' OR 'lower income population' OR 'lower income populations' OR 'middle income countries' OR 'middle income country' OR 'middle income economies' OR 'middle income economy' OR 'middle income nation' OR 'middle income nations' OR 'middle income population' OR </w:t>
            </w:r>
            <w:r w:rsidRPr="00E7037F">
              <w:lastRenderedPageBreak/>
              <w:t>'middle income populations' OR 'under developed countries' OR 'under developed country' OR 'under developed economies' OR 'under developed economy' OR 'under developed nation' OR 'under developed nations' OR 'under developed population' OR 'under developed populations' OR 'under developed world' OR '</w:t>
            </w:r>
            <w:proofErr w:type="spellStart"/>
            <w:r w:rsidRPr="00E7037F">
              <w:t>under served</w:t>
            </w:r>
            <w:proofErr w:type="spellEnd"/>
            <w:r w:rsidRPr="00E7037F">
              <w:t xml:space="preserve"> countries' OR 'underserved nation' OR 'underserved nations' OR 'underserved population' OR 'underserved populations' OR 'underserved world'</w:t>
            </w:r>
          </w:p>
        </w:tc>
        <w:tc>
          <w:tcPr>
            <w:tcW w:w="2695" w:type="dxa"/>
          </w:tcPr>
          <w:p w14:paraId="0E5EC211" w14:textId="77777777" w:rsidR="0084429A" w:rsidRDefault="0084429A" w:rsidP="00E15547">
            <w:r>
              <w:lastRenderedPageBreak/>
              <w:t>37.987</w:t>
            </w:r>
          </w:p>
        </w:tc>
      </w:tr>
      <w:tr w:rsidR="0084429A" w14:paraId="522E4706" w14:textId="77777777" w:rsidTr="00E15547">
        <w:tc>
          <w:tcPr>
            <w:tcW w:w="1165" w:type="dxa"/>
          </w:tcPr>
          <w:p w14:paraId="2F36E701" w14:textId="77777777" w:rsidR="0084429A" w:rsidRDefault="0084429A" w:rsidP="00E15547">
            <w:r>
              <w:t>#5</w:t>
            </w:r>
          </w:p>
        </w:tc>
        <w:tc>
          <w:tcPr>
            <w:tcW w:w="9090" w:type="dxa"/>
          </w:tcPr>
          <w:p w14:paraId="6848E0A3" w14:textId="77777777" w:rsidR="0084429A" w:rsidRDefault="0084429A" w:rsidP="00E15547">
            <w:r>
              <w:t>‘</w:t>
            </w:r>
            <w:r w:rsidRPr="003746F8">
              <w:t>Benin</w:t>
            </w:r>
            <w:r>
              <w:t xml:space="preserve"> </w:t>
            </w:r>
            <w:r w:rsidRPr="003746F8">
              <w:t>OR “Burkina Faso”</w:t>
            </w:r>
            <w:r>
              <w:t xml:space="preserve"> </w:t>
            </w:r>
            <w:r w:rsidRPr="003746F8">
              <w:t>OR Cameroon</w:t>
            </w:r>
            <w:r>
              <w:t xml:space="preserve"> OR “Cabo Verde” OR “Cape </w:t>
            </w:r>
            <w:proofErr w:type="spellStart"/>
            <w:r>
              <w:t>verde</w:t>
            </w:r>
            <w:proofErr w:type="spellEnd"/>
            <w:r>
              <w:t xml:space="preserve">” </w:t>
            </w:r>
            <w:r w:rsidRPr="003746F8">
              <w:t>OR “Central African Republic”</w:t>
            </w:r>
            <w:r>
              <w:t xml:space="preserve"> </w:t>
            </w:r>
            <w:r w:rsidRPr="003746F8">
              <w:t>OR Chad OR Congo</w:t>
            </w:r>
            <w:r>
              <w:t xml:space="preserve"> </w:t>
            </w:r>
            <w:r w:rsidRPr="003746F8">
              <w:t xml:space="preserve">OR “Côte d'Ivoire” </w:t>
            </w:r>
            <w:r>
              <w:t>OR</w:t>
            </w:r>
            <w:r w:rsidRPr="003746F8">
              <w:t xml:space="preserve"> Djibouti</w:t>
            </w:r>
            <w:r>
              <w:t xml:space="preserve"> OR “</w:t>
            </w:r>
            <w:r w:rsidRPr="003746F8">
              <w:t>Equatorial Guinea</w:t>
            </w:r>
            <w:r>
              <w:t xml:space="preserve">” </w:t>
            </w:r>
            <w:r w:rsidRPr="003746F8">
              <w:t>OR</w:t>
            </w:r>
            <w:r>
              <w:t xml:space="preserve"> </w:t>
            </w:r>
            <w:r w:rsidRPr="003746F8">
              <w:t xml:space="preserve">Gabon OR Gambia OR Ghana </w:t>
            </w:r>
            <w:r>
              <w:t xml:space="preserve">OR </w:t>
            </w:r>
            <w:r w:rsidRPr="003746F8">
              <w:t xml:space="preserve">Guinea OR “Guinea Bisau” </w:t>
            </w:r>
            <w:r>
              <w:t xml:space="preserve">OR </w:t>
            </w:r>
            <w:r w:rsidRPr="003746F8">
              <w:t>Liberia</w:t>
            </w:r>
            <w:r>
              <w:t xml:space="preserve"> OR Mali </w:t>
            </w:r>
            <w:r w:rsidRPr="003746F8">
              <w:t>OR Niger OR Nigeria OR Senegal OR “Sierra</w:t>
            </w:r>
            <w:r>
              <w:t xml:space="preserve"> </w:t>
            </w:r>
            <w:r w:rsidRPr="003746F8">
              <w:t>Leone”</w:t>
            </w:r>
            <w:r>
              <w:t xml:space="preserve"> </w:t>
            </w:r>
            <w:r w:rsidRPr="003746F8">
              <w:t>OR Togo</w:t>
            </w:r>
          </w:p>
          <w:p w14:paraId="4EDEADCC" w14:textId="77777777" w:rsidR="0084429A" w:rsidRPr="00E7037F" w:rsidRDefault="0084429A" w:rsidP="00E15547"/>
        </w:tc>
        <w:tc>
          <w:tcPr>
            <w:tcW w:w="2695" w:type="dxa"/>
          </w:tcPr>
          <w:p w14:paraId="4FBE4A1E" w14:textId="77777777" w:rsidR="0084429A" w:rsidRDefault="0084429A" w:rsidP="00E15547">
            <w:r>
              <w:t>789</w:t>
            </w:r>
          </w:p>
        </w:tc>
      </w:tr>
      <w:tr w:rsidR="0084429A" w14:paraId="7EDE4683" w14:textId="77777777" w:rsidTr="00E15547">
        <w:tc>
          <w:tcPr>
            <w:tcW w:w="1165" w:type="dxa"/>
          </w:tcPr>
          <w:p w14:paraId="5467A11F" w14:textId="77777777" w:rsidR="0084429A" w:rsidRDefault="0084429A" w:rsidP="00E15547">
            <w:r>
              <w:t>#6</w:t>
            </w:r>
          </w:p>
        </w:tc>
        <w:tc>
          <w:tcPr>
            <w:tcW w:w="9090" w:type="dxa"/>
          </w:tcPr>
          <w:p w14:paraId="269D0A57" w14:textId="77777777" w:rsidR="0084429A" w:rsidRPr="00E7037F" w:rsidRDefault="0084429A" w:rsidP="00E15547">
            <w:r w:rsidRPr="00D80ED5">
              <w:t>#3 AND (#4 OR #5)</w:t>
            </w:r>
          </w:p>
        </w:tc>
        <w:tc>
          <w:tcPr>
            <w:tcW w:w="2695" w:type="dxa"/>
          </w:tcPr>
          <w:p w14:paraId="71A26A8B" w14:textId="77777777" w:rsidR="0084429A" w:rsidRDefault="0084429A" w:rsidP="00E15547">
            <w:r>
              <w:t>95</w:t>
            </w:r>
          </w:p>
        </w:tc>
      </w:tr>
    </w:tbl>
    <w:p w14:paraId="3043FEB6" w14:textId="77777777" w:rsidR="0084429A" w:rsidRDefault="0084429A" w:rsidP="0084429A"/>
    <w:p w14:paraId="3B8F4DFB" w14:textId="77777777" w:rsidR="0084429A" w:rsidRDefault="0084429A" w:rsidP="0084429A">
      <w:pPr>
        <w:rPr>
          <w:b/>
          <w:bCs/>
        </w:rPr>
      </w:pPr>
      <w:r>
        <w:rPr>
          <w:b/>
          <w:bCs/>
        </w:rPr>
        <w:t>Global Health</w:t>
      </w:r>
    </w:p>
    <w:tbl>
      <w:tblPr>
        <w:tblStyle w:val="TableGrid"/>
        <w:tblW w:w="0" w:type="auto"/>
        <w:tblLook w:val="04A0" w:firstRow="1" w:lastRow="0" w:firstColumn="1" w:lastColumn="0" w:noHBand="0" w:noVBand="1"/>
      </w:tblPr>
      <w:tblGrid>
        <w:gridCol w:w="1075"/>
        <w:gridCol w:w="9450"/>
        <w:gridCol w:w="2425"/>
      </w:tblGrid>
      <w:tr w:rsidR="0084429A" w14:paraId="5A7EE8A3" w14:textId="77777777" w:rsidTr="00E15547">
        <w:tc>
          <w:tcPr>
            <w:tcW w:w="1075" w:type="dxa"/>
          </w:tcPr>
          <w:p w14:paraId="03AF6310" w14:textId="77777777" w:rsidR="0084429A" w:rsidRDefault="0084429A" w:rsidP="00E15547">
            <w:pPr>
              <w:rPr>
                <w:b/>
                <w:bCs/>
              </w:rPr>
            </w:pPr>
            <w:r>
              <w:rPr>
                <w:b/>
                <w:bCs/>
              </w:rPr>
              <w:t>Search</w:t>
            </w:r>
          </w:p>
        </w:tc>
        <w:tc>
          <w:tcPr>
            <w:tcW w:w="9450" w:type="dxa"/>
          </w:tcPr>
          <w:p w14:paraId="7A781E39" w14:textId="77777777" w:rsidR="0084429A" w:rsidRDefault="0084429A" w:rsidP="00E15547">
            <w:pPr>
              <w:jc w:val="center"/>
              <w:rPr>
                <w:b/>
                <w:bCs/>
              </w:rPr>
            </w:pPr>
            <w:r>
              <w:rPr>
                <w:b/>
                <w:bCs/>
              </w:rPr>
              <w:t>Query</w:t>
            </w:r>
          </w:p>
        </w:tc>
        <w:tc>
          <w:tcPr>
            <w:tcW w:w="2425" w:type="dxa"/>
          </w:tcPr>
          <w:p w14:paraId="6D2C607F" w14:textId="77777777" w:rsidR="0084429A" w:rsidRDefault="0084429A" w:rsidP="00E15547">
            <w:pPr>
              <w:rPr>
                <w:b/>
                <w:bCs/>
              </w:rPr>
            </w:pPr>
            <w:r>
              <w:rPr>
                <w:b/>
                <w:bCs/>
              </w:rPr>
              <w:t>Items Found</w:t>
            </w:r>
          </w:p>
        </w:tc>
      </w:tr>
      <w:tr w:rsidR="0084429A" w14:paraId="0D9AAC68" w14:textId="77777777" w:rsidTr="00E15547">
        <w:tc>
          <w:tcPr>
            <w:tcW w:w="1075" w:type="dxa"/>
          </w:tcPr>
          <w:p w14:paraId="51AFA2D6" w14:textId="77777777" w:rsidR="0084429A" w:rsidRPr="00A0500F" w:rsidRDefault="0084429A" w:rsidP="00E15547">
            <w:r w:rsidRPr="00A0500F">
              <w:t>S1</w:t>
            </w:r>
          </w:p>
        </w:tc>
        <w:tc>
          <w:tcPr>
            <w:tcW w:w="9450" w:type="dxa"/>
          </w:tcPr>
          <w:p w14:paraId="5A06BB9D" w14:textId="77777777" w:rsidR="0084429A" w:rsidRPr="00A0500F" w:rsidRDefault="0084429A" w:rsidP="00E15547">
            <w:r w:rsidRPr="00A0500F">
              <w:t>TI ( ((counterfeit OR counterfeited OR counterfeits OR fake OR fakes OR faked OR falsified OR false OR counterfeiting OR substandard OR spurious) N3 (medicine OR medicines OR medication OR medications OR drug OR drugs OR pharmaceutical OR pharmaceuticals))) ) OR AB ( ((counterfeit OR counterfeited OR counterfeits OR fake OR fakes OR faked OR falsified OR false OR counterfeiting OR substandard OR spurious) N3 (medicine OR medicines OR medication OR medications OR drug OR drugs OR pharmaceutical OR pharmaceuticals))) ) OR SU ( ((counterfeit OR counterfeited OR counterfeits OR fake OR fakes OR faked OR falsified OR false OR counterfeiting OR substandard OR spurious) N3 (medicine OR medicines OR medication OR medications OR drug OR drugs OR pharmaceutical OR pharmaceuticals))) )</w:t>
            </w:r>
          </w:p>
        </w:tc>
        <w:tc>
          <w:tcPr>
            <w:tcW w:w="2425" w:type="dxa"/>
          </w:tcPr>
          <w:p w14:paraId="4F586800" w14:textId="77777777" w:rsidR="0084429A" w:rsidRPr="00A0500F" w:rsidRDefault="0084429A" w:rsidP="00E15547">
            <w:r>
              <w:t>340</w:t>
            </w:r>
          </w:p>
        </w:tc>
      </w:tr>
      <w:tr w:rsidR="0084429A" w14:paraId="67A6A641" w14:textId="77777777" w:rsidTr="00E15547">
        <w:tc>
          <w:tcPr>
            <w:tcW w:w="1075" w:type="dxa"/>
          </w:tcPr>
          <w:p w14:paraId="01D4D48C" w14:textId="77777777" w:rsidR="0084429A" w:rsidRPr="00A0500F" w:rsidRDefault="0084429A" w:rsidP="00E15547">
            <w:r>
              <w:t>S2</w:t>
            </w:r>
          </w:p>
        </w:tc>
        <w:tc>
          <w:tcPr>
            <w:tcW w:w="9450" w:type="dxa"/>
          </w:tcPr>
          <w:p w14:paraId="5CEAAC44" w14:textId="77777777" w:rsidR="0084429A" w:rsidRPr="00A0500F" w:rsidRDefault="0084429A" w:rsidP="00E15547">
            <w:r w:rsidRPr="00A0500F">
              <w:t>TI ( ("false positive" OR "false negative" OR "false transmitter" OR "false transmitters" OR "false result" OR "false results") ) OR AB ( ("false positive" OR "false negative" OR "false transmitter" OR "false transmitters" OR "false result" OR "false results") ) OR SU ( ("false positive" OR "false negative" OR "false transmitter" OR "false transmitters" OR "false result" OR "false results") )</w:t>
            </w:r>
          </w:p>
        </w:tc>
        <w:tc>
          <w:tcPr>
            <w:tcW w:w="2425" w:type="dxa"/>
          </w:tcPr>
          <w:p w14:paraId="31DF8965" w14:textId="77777777" w:rsidR="0084429A" w:rsidRPr="00A0500F" w:rsidRDefault="0084429A" w:rsidP="00E15547">
            <w:r w:rsidRPr="00A0500F">
              <w:t>6099</w:t>
            </w:r>
          </w:p>
        </w:tc>
      </w:tr>
      <w:tr w:rsidR="0084429A" w14:paraId="1FA6AC4A" w14:textId="77777777" w:rsidTr="00E15547">
        <w:tc>
          <w:tcPr>
            <w:tcW w:w="1075" w:type="dxa"/>
          </w:tcPr>
          <w:p w14:paraId="7F44FF26" w14:textId="77777777" w:rsidR="0084429A" w:rsidRPr="00A0500F" w:rsidRDefault="0084429A" w:rsidP="00E15547">
            <w:r w:rsidRPr="00A0500F">
              <w:t>S3</w:t>
            </w:r>
          </w:p>
        </w:tc>
        <w:tc>
          <w:tcPr>
            <w:tcW w:w="9450" w:type="dxa"/>
          </w:tcPr>
          <w:p w14:paraId="14FD5875" w14:textId="77777777" w:rsidR="0084429A" w:rsidRDefault="0084429A" w:rsidP="00E15547">
            <w:pPr>
              <w:rPr>
                <w:b/>
                <w:bCs/>
              </w:rPr>
            </w:pPr>
            <w:r>
              <w:t>TI ((“</w:t>
            </w:r>
            <w:r w:rsidRPr="003746F8">
              <w:t>Benin</w:t>
            </w:r>
            <w:r>
              <w:t xml:space="preserve"> </w:t>
            </w:r>
            <w:r w:rsidRPr="003746F8">
              <w:t>OR “Burkina Faso”</w:t>
            </w:r>
            <w:r>
              <w:t xml:space="preserve"> </w:t>
            </w:r>
            <w:r w:rsidRPr="003746F8">
              <w:t>OR Cameroon</w:t>
            </w:r>
            <w:r>
              <w:t xml:space="preserve"> OR “Cabo Verde” OR “Cape </w:t>
            </w:r>
            <w:proofErr w:type="spellStart"/>
            <w:r>
              <w:t>verde</w:t>
            </w:r>
            <w:proofErr w:type="spellEnd"/>
            <w:r>
              <w:t xml:space="preserve">” </w:t>
            </w:r>
            <w:r w:rsidRPr="003746F8">
              <w:t>OR “Central African Republic”</w:t>
            </w:r>
            <w:r>
              <w:t xml:space="preserve"> </w:t>
            </w:r>
            <w:r w:rsidRPr="003746F8">
              <w:t>OR Chad OR Congo</w:t>
            </w:r>
            <w:r>
              <w:t xml:space="preserve"> </w:t>
            </w:r>
            <w:r w:rsidRPr="003746F8">
              <w:t xml:space="preserve">OR “Côte d'Ivoire” </w:t>
            </w:r>
            <w:r>
              <w:t>OR</w:t>
            </w:r>
            <w:r w:rsidRPr="003746F8">
              <w:t xml:space="preserve"> Djibouti</w:t>
            </w:r>
            <w:r>
              <w:t xml:space="preserve"> OR “</w:t>
            </w:r>
            <w:r w:rsidRPr="003746F8">
              <w:t>Equatorial Guinea</w:t>
            </w:r>
            <w:r>
              <w:t xml:space="preserve">” </w:t>
            </w:r>
            <w:r w:rsidRPr="003746F8">
              <w:lastRenderedPageBreak/>
              <w:t>OR</w:t>
            </w:r>
            <w:r>
              <w:t xml:space="preserve"> </w:t>
            </w:r>
            <w:r w:rsidRPr="003746F8">
              <w:t xml:space="preserve">Gabon OR Gambia OR Ghana </w:t>
            </w:r>
            <w:r>
              <w:t xml:space="preserve">OR </w:t>
            </w:r>
            <w:r w:rsidRPr="003746F8">
              <w:t xml:space="preserve">Guinea OR “Guinea Bisau” </w:t>
            </w:r>
            <w:r>
              <w:t xml:space="preserve">OR </w:t>
            </w:r>
            <w:r w:rsidRPr="003746F8">
              <w:t>Liberia</w:t>
            </w:r>
            <w:r>
              <w:t xml:space="preserve"> OR Mali </w:t>
            </w:r>
            <w:r w:rsidRPr="003746F8">
              <w:t>OR Niger OR Nigeria OR Senegal OR “Sierra</w:t>
            </w:r>
            <w:r>
              <w:t xml:space="preserve"> </w:t>
            </w:r>
            <w:r w:rsidRPr="003746F8">
              <w:t>Leone”</w:t>
            </w:r>
            <w:r>
              <w:t xml:space="preserve"> </w:t>
            </w:r>
            <w:r w:rsidRPr="003746F8">
              <w:t>OR Togo</w:t>
            </w:r>
            <w:r>
              <w:t>)))</w:t>
            </w:r>
          </w:p>
        </w:tc>
        <w:tc>
          <w:tcPr>
            <w:tcW w:w="2425" w:type="dxa"/>
          </w:tcPr>
          <w:p w14:paraId="56373986" w14:textId="77777777" w:rsidR="0084429A" w:rsidRPr="00A0500F" w:rsidRDefault="0084429A" w:rsidP="00E15547">
            <w:r>
              <w:lastRenderedPageBreak/>
              <w:t>290</w:t>
            </w:r>
          </w:p>
        </w:tc>
      </w:tr>
      <w:tr w:rsidR="0084429A" w14:paraId="35CCBF74" w14:textId="77777777" w:rsidTr="00E15547">
        <w:tc>
          <w:tcPr>
            <w:tcW w:w="1075" w:type="dxa"/>
          </w:tcPr>
          <w:p w14:paraId="582C47DB" w14:textId="77777777" w:rsidR="0084429A" w:rsidRPr="00A0500F" w:rsidRDefault="0084429A" w:rsidP="00E15547">
            <w:r w:rsidRPr="00A0500F">
              <w:t>S4</w:t>
            </w:r>
          </w:p>
        </w:tc>
        <w:tc>
          <w:tcPr>
            <w:tcW w:w="9450" w:type="dxa"/>
          </w:tcPr>
          <w:p w14:paraId="35CD8682" w14:textId="77777777" w:rsidR="0084429A" w:rsidRPr="00A0500F" w:rsidRDefault="0084429A" w:rsidP="00E15547">
            <w:r w:rsidRPr="00A0500F">
              <w:t>S1 AND (S2 OR S3)</w:t>
            </w:r>
          </w:p>
        </w:tc>
        <w:tc>
          <w:tcPr>
            <w:tcW w:w="2425" w:type="dxa"/>
          </w:tcPr>
          <w:p w14:paraId="28ADFCEC" w14:textId="77777777" w:rsidR="0084429A" w:rsidRPr="00A0500F" w:rsidRDefault="0084429A" w:rsidP="00E15547">
            <w:r w:rsidRPr="00A0500F">
              <w:t>120</w:t>
            </w:r>
          </w:p>
        </w:tc>
      </w:tr>
      <w:tr w:rsidR="0084429A" w14:paraId="0681D96B" w14:textId="77777777" w:rsidTr="00E15547">
        <w:tc>
          <w:tcPr>
            <w:tcW w:w="1075" w:type="dxa"/>
          </w:tcPr>
          <w:p w14:paraId="0AD99731" w14:textId="77777777" w:rsidR="0084429A" w:rsidRDefault="0084429A" w:rsidP="00E15547">
            <w:pPr>
              <w:rPr>
                <w:b/>
                <w:bCs/>
              </w:rPr>
            </w:pPr>
          </w:p>
        </w:tc>
        <w:tc>
          <w:tcPr>
            <w:tcW w:w="9450" w:type="dxa"/>
          </w:tcPr>
          <w:p w14:paraId="5889E24E" w14:textId="77777777" w:rsidR="0084429A" w:rsidRDefault="0084429A" w:rsidP="00E15547">
            <w:pPr>
              <w:rPr>
                <w:b/>
                <w:bCs/>
              </w:rPr>
            </w:pPr>
          </w:p>
        </w:tc>
        <w:tc>
          <w:tcPr>
            <w:tcW w:w="2425" w:type="dxa"/>
          </w:tcPr>
          <w:p w14:paraId="3CBBAA52" w14:textId="77777777" w:rsidR="0084429A" w:rsidRDefault="0084429A" w:rsidP="00E15547">
            <w:pPr>
              <w:rPr>
                <w:b/>
                <w:bCs/>
              </w:rPr>
            </w:pPr>
          </w:p>
        </w:tc>
      </w:tr>
    </w:tbl>
    <w:p w14:paraId="0B8832F7" w14:textId="77777777" w:rsidR="0084429A" w:rsidRDefault="0084429A" w:rsidP="003B0FD8">
      <w:pPr>
        <w:rPr>
          <w:rFonts w:ascii="Times New Roman" w:hAnsi="Times New Roman" w:cs="Times New Roman"/>
          <w:b/>
          <w:bCs/>
        </w:rPr>
        <w:sectPr w:rsidR="0084429A" w:rsidSect="0084429A">
          <w:pgSz w:w="15840" w:h="12240" w:orient="landscape"/>
          <w:pgMar w:top="1440" w:right="1440" w:bottom="1440" w:left="1440" w:header="720" w:footer="720" w:gutter="0"/>
          <w:cols w:space="720"/>
          <w:docGrid w:linePitch="360"/>
        </w:sectPr>
      </w:pPr>
    </w:p>
    <w:p w14:paraId="49535EAE" w14:textId="053A6DF7" w:rsidR="00BD1A8A" w:rsidRDefault="00BD1A8A" w:rsidP="00343800">
      <w:pPr>
        <w:jc w:val="both"/>
        <w:rPr>
          <w:rFonts w:ascii="Times New Roman" w:hAnsi="Times New Roman" w:cs="Times New Roman"/>
          <w:b/>
          <w:bCs/>
        </w:rPr>
      </w:pPr>
      <w:r>
        <w:rPr>
          <w:rFonts w:ascii="Times New Roman" w:hAnsi="Times New Roman" w:cs="Times New Roman"/>
          <w:b/>
          <w:bCs/>
        </w:rPr>
        <w:lastRenderedPageBreak/>
        <w:t>Figure 7: Map Showing West and Central African Countries</w:t>
      </w:r>
    </w:p>
    <w:p w14:paraId="7A064266" w14:textId="0B11EA3A" w:rsidR="005E396A" w:rsidRPr="00147E9E" w:rsidRDefault="00BD1A8A" w:rsidP="00343800">
      <w:pPr>
        <w:jc w:val="both"/>
        <w:rPr>
          <w:rFonts w:ascii="Times New Roman" w:hAnsi="Times New Roman" w:cs="Times New Roman"/>
          <w:b/>
          <w:bCs/>
        </w:rPr>
      </w:pPr>
      <w:r>
        <w:rPr>
          <w:rFonts w:ascii="Times New Roman" w:hAnsi="Times New Roman" w:cs="Times New Roman"/>
          <w:b/>
          <w:bCs/>
          <w:noProof/>
        </w:rPr>
        <w:drawing>
          <wp:inline distT="0" distB="0" distL="0" distR="0" wp14:anchorId="15CD8881" wp14:editId="3F653ABA">
            <wp:extent cx="5715000" cy="3667125"/>
            <wp:effectExtent l="0" t="0" r="0" b="9525"/>
            <wp:docPr id="1729593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667125"/>
                    </a:xfrm>
                    <a:prstGeom prst="rect">
                      <a:avLst/>
                    </a:prstGeom>
                    <a:noFill/>
                  </pic:spPr>
                </pic:pic>
              </a:graphicData>
            </a:graphic>
          </wp:inline>
        </w:drawing>
      </w:r>
    </w:p>
    <w:sectPr w:rsidR="005E396A" w:rsidRPr="00147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86F1" w14:textId="77777777" w:rsidR="00B64B96" w:rsidRDefault="00B64B96" w:rsidP="002C3E50">
      <w:pPr>
        <w:spacing w:after="0" w:line="240" w:lineRule="auto"/>
      </w:pPr>
      <w:r>
        <w:separator/>
      </w:r>
    </w:p>
  </w:endnote>
  <w:endnote w:type="continuationSeparator" w:id="0">
    <w:p w14:paraId="527BE44D" w14:textId="77777777" w:rsidR="00B64B96" w:rsidRDefault="00B64B96" w:rsidP="002C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E717" w14:textId="77777777" w:rsidR="002C3E50" w:rsidRDefault="002C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2CB7" w14:textId="77777777" w:rsidR="002C3E50" w:rsidRDefault="002C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96A5" w14:textId="77777777" w:rsidR="002C3E50" w:rsidRDefault="002C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8B08" w14:textId="77777777" w:rsidR="00B64B96" w:rsidRDefault="00B64B96" w:rsidP="002C3E50">
      <w:pPr>
        <w:spacing w:after="0" w:line="240" w:lineRule="auto"/>
      </w:pPr>
      <w:r>
        <w:separator/>
      </w:r>
    </w:p>
  </w:footnote>
  <w:footnote w:type="continuationSeparator" w:id="0">
    <w:p w14:paraId="7150EBC0" w14:textId="77777777" w:rsidR="00B64B96" w:rsidRDefault="00B64B96" w:rsidP="002C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CF6E" w14:textId="047956A9" w:rsidR="002C3E50" w:rsidRDefault="00B64B96">
    <w:pPr>
      <w:pStyle w:val="Header"/>
    </w:pPr>
    <w:r>
      <w:rPr>
        <w:noProof/>
      </w:rPr>
      <w:pict w14:anchorId="1DC0B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3794" w14:textId="41A1CE8C" w:rsidR="002C3E50" w:rsidRDefault="00B64B96">
    <w:pPr>
      <w:pStyle w:val="Header"/>
    </w:pPr>
    <w:r>
      <w:rPr>
        <w:noProof/>
      </w:rPr>
      <w:pict w14:anchorId="442B0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4A86" w14:textId="1A70536C" w:rsidR="002C3E50" w:rsidRDefault="00B64B96">
    <w:pPr>
      <w:pStyle w:val="Header"/>
    </w:pPr>
    <w:r>
      <w:rPr>
        <w:noProof/>
      </w:rPr>
      <w:pict w14:anchorId="01DD1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6BB528"/>
    <w:multiLevelType w:val="hybridMultilevel"/>
    <w:tmpl w:val="E117C9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331AC"/>
    <w:multiLevelType w:val="multilevel"/>
    <w:tmpl w:val="AE3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1002"/>
    <w:multiLevelType w:val="multilevel"/>
    <w:tmpl w:val="8D6C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A1C"/>
    <w:multiLevelType w:val="multilevel"/>
    <w:tmpl w:val="0B8C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B0AAF"/>
    <w:multiLevelType w:val="hybridMultilevel"/>
    <w:tmpl w:val="04D0F3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EE107F"/>
    <w:multiLevelType w:val="multilevel"/>
    <w:tmpl w:val="088E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D7A9F"/>
    <w:multiLevelType w:val="multilevel"/>
    <w:tmpl w:val="010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E4B2D"/>
    <w:multiLevelType w:val="hybridMultilevel"/>
    <w:tmpl w:val="83E434BA"/>
    <w:lvl w:ilvl="0" w:tplc="11600036">
      <w:start w:val="1"/>
      <w:numFmt w:val="bullet"/>
      <w:lvlText w:val=""/>
      <w:lvlJc w:val="left"/>
      <w:pPr>
        <w:ind w:left="1080" w:hanging="360"/>
      </w:pPr>
      <w:rPr>
        <w:rFonts w:ascii="Symbol" w:hAnsi="Symbol"/>
      </w:rPr>
    </w:lvl>
    <w:lvl w:ilvl="1" w:tplc="57EC76E2">
      <w:start w:val="1"/>
      <w:numFmt w:val="bullet"/>
      <w:lvlText w:val=""/>
      <w:lvlJc w:val="left"/>
      <w:pPr>
        <w:ind w:left="1080" w:hanging="360"/>
      </w:pPr>
      <w:rPr>
        <w:rFonts w:ascii="Symbol" w:hAnsi="Symbol"/>
      </w:rPr>
    </w:lvl>
    <w:lvl w:ilvl="2" w:tplc="45FE800E">
      <w:start w:val="1"/>
      <w:numFmt w:val="bullet"/>
      <w:lvlText w:val=""/>
      <w:lvlJc w:val="left"/>
      <w:pPr>
        <w:ind w:left="1080" w:hanging="360"/>
      </w:pPr>
      <w:rPr>
        <w:rFonts w:ascii="Symbol" w:hAnsi="Symbol"/>
      </w:rPr>
    </w:lvl>
    <w:lvl w:ilvl="3" w:tplc="3A6EEF9C">
      <w:start w:val="1"/>
      <w:numFmt w:val="bullet"/>
      <w:lvlText w:val=""/>
      <w:lvlJc w:val="left"/>
      <w:pPr>
        <w:ind w:left="1080" w:hanging="360"/>
      </w:pPr>
      <w:rPr>
        <w:rFonts w:ascii="Symbol" w:hAnsi="Symbol"/>
      </w:rPr>
    </w:lvl>
    <w:lvl w:ilvl="4" w:tplc="E800ED5C">
      <w:start w:val="1"/>
      <w:numFmt w:val="bullet"/>
      <w:lvlText w:val=""/>
      <w:lvlJc w:val="left"/>
      <w:pPr>
        <w:ind w:left="1080" w:hanging="360"/>
      </w:pPr>
      <w:rPr>
        <w:rFonts w:ascii="Symbol" w:hAnsi="Symbol"/>
      </w:rPr>
    </w:lvl>
    <w:lvl w:ilvl="5" w:tplc="9B3E0AF2">
      <w:start w:val="1"/>
      <w:numFmt w:val="bullet"/>
      <w:lvlText w:val=""/>
      <w:lvlJc w:val="left"/>
      <w:pPr>
        <w:ind w:left="1080" w:hanging="360"/>
      </w:pPr>
      <w:rPr>
        <w:rFonts w:ascii="Symbol" w:hAnsi="Symbol"/>
      </w:rPr>
    </w:lvl>
    <w:lvl w:ilvl="6" w:tplc="3CA01AAC">
      <w:start w:val="1"/>
      <w:numFmt w:val="bullet"/>
      <w:lvlText w:val=""/>
      <w:lvlJc w:val="left"/>
      <w:pPr>
        <w:ind w:left="1080" w:hanging="360"/>
      </w:pPr>
      <w:rPr>
        <w:rFonts w:ascii="Symbol" w:hAnsi="Symbol"/>
      </w:rPr>
    </w:lvl>
    <w:lvl w:ilvl="7" w:tplc="81A62B6E">
      <w:start w:val="1"/>
      <w:numFmt w:val="bullet"/>
      <w:lvlText w:val=""/>
      <w:lvlJc w:val="left"/>
      <w:pPr>
        <w:ind w:left="1080" w:hanging="360"/>
      </w:pPr>
      <w:rPr>
        <w:rFonts w:ascii="Symbol" w:hAnsi="Symbol"/>
      </w:rPr>
    </w:lvl>
    <w:lvl w:ilvl="8" w:tplc="68002344">
      <w:start w:val="1"/>
      <w:numFmt w:val="bullet"/>
      <w:lvlText w:val=""/>
      <w:lvlJc w:val="left"/>
      <w:pPr>
        <w:ind w:left="1080" w:hanging="360"/>
      </w:pPr>
      <w:rPr>
        <w:rFonts w:ascii="Symbol" w:hAnsi="Symbol"/>
      </w:rPr>
    </w:lvl>
  </w:abstractNum>
  <w:abstractNum w:abstractNumId="8" w15:restartNumberingAfterBreak="0">
    <w:nsid w:val="35F129B1"/>
    <w:multiLevelType w:val="multilevel"/>
    <w:tmpl w:val="29D2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96612E"/>
    <w:multiLevelType w:val="hybridMultilevel"/>
    <w:tmpl w:val="DEB8D4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C07BD5"/>
    <w:multiLevelType w:val="multilevel"/>
    <w:tmpl w:val="B7E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0CD"/>
    <w:multiLevelType w:val="multilevel"/>
    <w:tmpl w:val="CE10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92A52"/>
    <w:multiLevelType w:val="hybridMultilevel"/>
    <w:tmpl w:val="685CF7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044762"/>
    <w:multiLevelType w:val="multilevel"/>
    <w:tmpl w:val="7BC6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05BDD"/>
    <w:multiLevelType w:val="hybridMultilevel"/>
    <w:tmpl w:val="FB801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B2FCC"/>
    <w:multiLevelType w:val="hybridMultilevel"/>
    <w:tmpl w:val="4CC226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9331A"/>
    <w:multiLevelType w:val="hybridMultilevel"/>
    <w:tmpl w:val="731EE844"/>
    <w:lvl w:ilvl="0" w:tplc="30F0DDE8">
      <w:start w:val="1"/>
      <w:numFmt w:val="bullet"/>
      <w:lvlText w:val=""/>
      <w:lvlJc w:val="left"/>
      <w:pPr>
        <w:ind w:left="1080" w:hanging="360"/>
      </w:pPr>
      <w:rPr>
        <w:rFonts w:ascii="Symbol" w:hAnsi="Symbol"/>
      </w:rPr>
    </w:lvl>
    <w:lvl w:ilvl="1" w:tplc="86F4B8AC">
      <w:start w:val="1"/>
      <w:numFmt w:val="bullet"/>
      <w:lvlText w:val=""/>
      <w:lvlJc w:val="left"/>
      <w:pPr>
        <w:ind w:left="1080" w:hanging="360"/>
      </w:pPr>
      <w:rPr>
        <w:rFonts w:ascii="Symbol" w:hAnsi="Symbol"/>
      </w:rPr>
    </w:lvl>
    <w:lvl w:ilvl="2" w:tplc="2732F08A">
      <w:start w:val="1"/>
      <w:numFmt w:val="bullet"/>
      <w:lvlText w:val=""/>
      <w:lvlJc w:val="left"/>
      <w:pPr>
        <w:ind w:left="1080" w:hanging="360"/>
      </w:pPr>
      <w:rPr>
        <w:rFonts w:ascii="Symbol" w:hAnsi="Symbol"/>
      </w:rPr>
    </w:lvl>
    <w:lvl w:ilvl="3" w:tplc="6E5A01C8">
      <w:start w:val="1"/>
      <w:numFmt w:val="bullet"/>
      <w:lvlText w:val=""/>
      <w:lvlJc w:val="left"/>
      <w:pPr>
        <w:ind w:left="1080" w:hanging="360"/>
      </w:pPr>
      <w:rPr>
        <w:rFonts w:ascii="Symbol" w:hAnsi="Symbol"/>
      </w:rPr>
    </w:lvl>
    <w:lvl w:ilvl="4" w:tplc="BC1862D6">
      <w:start w:val="1"/>
      <w:numFmt w:val="bullet"/>
      <w:lvlText w:val=""/>
      <w:lvlJc w:val="left"/>
      <w:pPr>
        <w:ind w:left="1080" w:hanging="360"/>
      </w:pPr>
      <w:rPr>
        <w:rFonts w:ascii="Symbol" w:hAnsi="Symbol"/>
      </w:rPr>
    </w:lvl>
    <w:lvl w:ilvl="5" w:tplc="4C12E7D6">
      <w:start w:val="1"/>
      <w:numFmt w:val="bullet"/>
      <w:lvlText w:val=""/>
      <w:lvlJc w:val="left"/>
      <w:pPr>
        <w:ind w:left="1080" w:hanging="360"/>
      </w:pPr>
      <w:rPr>
        <w:rFonts w:ascii="Symbol" w:hAnsi="Symbol"/>
      </w:rPr>
    </w:lvl>
    <w:lvl w:ilvl="6" w:tplc="BADC0A18">
      <w:start w:val="1"/>
      <w:numFmt w:val="bullet"/>
      <w:lvlText w:val=""/>
      <w:lvlJc w:val="left"/>
      <w:pPr>
        <w:ind w:left="1080" w:hanging="360"/>
      </w:pPr>
      <w:rPr>
        <w:rFonts w:ascii="Symbol" w:hAnsi="Symbol"/>
      </w:rPr>
    </w:lvl>
    <w:lvl w:ilvl="7" w:tplc="B3704EDE">
      <w:start w:val="1"/>
      <w:numFmt w:val="bullet"/>
      <w:lvlText w:val=""/>
      <w:lvlJc w:val="left"/>
      <w:pPr>
        <w:ind w:left="1080" w:hanging="360"/>
      </w:pPr>
      <w:rPr>
        <w:rFonts w:ascii="Symbol" w:hAnsi="Symbol"/>
      </w:rPr>
    </w:lvl>
    <w:lvl w:ilvl="8" w:tplc="1FE86D18">
      <w:start w:val="1"/>
      <w:numFmt w:val="bullet"/>
      <w:lvlText w:val=""/>
      <w:lvlJc w:val="left"/>
      <w:pPr>
        <w:ind w:left="1080" w:hanging="360"/>
      </w:pPr>
      <w:rPr>
        <w:rFonts w:ascii="Symbol" w:hAnsi="Symbol"/>
      </w:rPr>
    </w:lvl>
  </w:abstractNum>
  <w:abstractNum w:abstractNumId="17" w15:restartNumberingAfterBreak="0">
    <w:nsid w:val="5C975121"/>
    <w:multiLevelType w:val="multilevel"/>
    <w:tmpl w:val="5AD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70431"/>
    <w:multiLevelType w:val="hybridMultilevel"/>
    <w:tmpl w:val="18DC2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CF8463B"/>
    <w:multiLevelType w:val="multilevel"/>
    <w:tmpl w:val="1FD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65387"/>
    <w:multiLevelType w:val="multilevel"/>
    <w:tmpl w:val="62A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4743E"/>
    <w:multiLevelType w:val="multilevel"/>
    <w:tmpl w:val="5E3E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77B23"/>
    <w:multiLevelType w:val="multilevel"/>
    <w:tmpl w:val="848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A2DDC"/>
    <w:multiLevelType w:val="multilevel"/>
    <w:tmpl w:val="37C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23167"/>
    <w:multiLevelType w:val="hybridMultilevel"/>
    <w:tmpl w:val="0FB4B43E"/>
    <w:lvl w:ilvl="0" w:tplc="3410CBD0">
      <w:start w:val="1"/>
      <w:numFmt w:val="bullet"/>
      <w:lvlText w:val=""/>
      <w:lvlJc w:val="left"/>
      <w:pPr>
        <w:ind w:left="1080" w:hanging="360"/>
      </w:pPr>
      <w:rPr>
        <w:rFonts w:ascii="Symbol" w:hAnsi="Symbol"/>
      </w:rPr>
    </w:lvl>
    <w:lvl w:ilvl="1" w:tplc="A5C4CF1C">
      <w:start w:val="1"/>
      <w:numFmt w:val="bullet"/>
      <w:lvlText w:val=""/>
      <w:lvlJc w:val="left"/>
      <w:pPr>
        <w:ind w:left="1080" w:hanging="360"/>
      </w:pPr>
      <w:rPr>
        <w:rFonts w:ascii="Symbol" w:hAnsi="Symbol"/>
      </w:rPr>
    </w:lvl>
    <w:lvl w:ilvl="2" w:tplc="1D243896">
      <w:start w:val="1"/>
      <w:numFmt w:val="bullet"/>
      <w:lvlText w:val=""/>
      <w:lvlJc w:val="left"/>
      <w:pPr>
        <w:ind w:left="1080" w:hanging="360"/>
      </w:pPr>
      <w:rPr>
        <w:rFonts w:ascii="Symbol" w:hAnsi="Symbol"/>
      </w:rPr>
    </w:lvl>
    <w:lvl w:ilvl="3" w:tplc="6364814E">
      <w:start w:val="1"/>
      <w:numFmt w:val="bullet"/>
      <w:lvlText w:val=""/>
      <w:lvlJc w:val="left"/>
      <w:pPr>
        <w:ind w:left="1080" w:hanging="360"/>
      </w:pPr>
      <w:rPr>
        <w:rFonts w:ascii="Symbol" w:hAnsi="Symbol"/>
      </w:rPr>
    </w:lvl>
    <w:lvl w:ilvl="4" w:tplc="193EAD94">
      <w:start w:val="1"/>
      <w:numFmt w:val="bullet"/>
      <w:lvlText w:val=""/>
      <w:lvlJc w:val="left"/>
      <w:pPr>
        <w:ind w:left="1080" w:hanging="360"/>
      </w:pPr>
      <w:rPr>
        <w:rFonts w:ascii="Symbol" w:hAnsi="Symbol"/>
      </w:rPr>
    </w:lvl>
    <w:lvl w:ilvl="5" w:tplc="9A4257AA">
      <w:start w:val="1"/>
      <w:numFmt w:val="bullet"/>
      <w:lvlText w:val=""/>
      <w:lvlJc w:val="left"/>
      <w:pPr>
        <w:ind w:left="1080" w:hanging="360"/>
      </w:pPr>
      <w:rPr>
        <w:rFonts w:ascii="Symbol" w:hAnsi="Symbol"/>
      </w:rPr>
    </w:lvl>
    <w:lvl w:ilvl="6" w:tplc="8D2C6652">
      <w:start w:val="1"/>
      <w:numFmt w:val="bullet"/>
      <w:lvlText w:val=""/>
      <w:lvlJc w:val="left"/>
      <w:pPr>
        <w:ind w:left="1080" w:hanging="360"/>
      </w:pPr>
      <w:rPr>
        <w:rFonts w:ascii="Symbol" w:hAnsi="Symbol"/>
      </w:rPr>
    </w:lvl>
    <w:lvl w:ilvl="7" w:tplc="B21E9B9A">
      <w:start w:val="1"/>
      <w:numFmt w:val="bullet"/>
      <w:lvlText w:val=""/>
      <w:lvlJc w:val="left"/>
      <w:pPr>
        <w:ind w:left="1080" w:hanging="360"/>
      </w:pPr>
      <w:rPr>
        <w:rFonts w:ascii="Symbol" w:hAnsi="Symbol"/>
      </w:rPr>
    </w:lvl>
    <w:lvl w:ilvl="8" w:tplc="D720801E">
      <w:start w:val="1"/>
      <w:numFmt w:val="bullet"/>
      <w:lvlText w:val=""/>
      <w:lvlJc w:val="left"/>
      <w:pPr>
        <w:ind w:left="1080" w:hanging="360"/>
      </w:pPr>
      <w:rPr>
        <w:rFonts w:ascii="Symbol" w:hAnsi="Symbol"/>
      </w:rPr>
    </w:lvl>
  </w:abstractNum>
  <w:abstractNum w:abstractNumId="25" w15:restartNumberingAfterBreak="0">
    <w:nsid w:val="76C122C0"/>
    <w:multiLevelType w:val="multilevel"/>
    <w:tmpl w:val="A3E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46230"/>
    <w:multiLevelType w:val="multilevel"/>
    <w:tmpl w:val="0E2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10"/>
  </w:num>
  <w:num w:numId="5">
    <w:abstractNumId w:val="20"/>
  </w:num>
  <w:num w:numId="6">
    <w:abstractNumId w:val="8"/>
  </w:num>
  <w:num w:numId="7">
    <w:abstractNumId w:val="21"/>
  </w:num>
  <w:num w:numId="8">
    <w:abstractNumId w:val="26"/>
  </w:num>
  <w:num w:numId="9">
    <w:abstractNumId w:val="6"/>
  </w:num>
  <w:num w:numId="10">
    <w:abstractNumId w:val="5"/>
  </w:num>
  <w:num w:numId="11">
    <w:abstractNumId w:val="17"/>
  </w:num>
  <w:num w:numId="12">
    <w:abstractNumId w:val="3"/>
  </w:num>
  <w:num w:numId="13">
    <w:abstractNumId w:val="15"/>
  </w:num>
  <w:num w:numId="14">
    <w:abstractNumId w:val="23"/>
  </w:num>
  <w:num w:numId="15">
    <w:abstractNumId w:val="13"/>
  </w:num>
  <w:num w:numId="16">
    <w:abstractNumId w:val="22"/>
  </w:num>
  <w:num w:numId="17">
    <w:abstractNumId w:val="25"/>
  </w:num>
  <w:num w:numId="18">
    <w:abstractNumId w:val="19"/>
  </w:num>
  <w:num w:numId="19">
    <w:abstractNumId w:val="7"/>
  </w:num>
  <w:num w:numId="20">
    <w:abstractNumId w:val="24"/>
  </w:num>
  <w:num w:numId="21">
    <w:abstractNumId w:val="16"/>
  </w:num>
  <w:num w:numId="22">
    <w:abstractNumId w:val="12"/>
  </w:num>
  <w:num w:numId="23">
    <w:abstractNumId w:val="9"/>
  </w:num>
  <w:num w:numId="24">
    <w:abstractNumId w:val="18"/>
  </w:num>
  <w:num w:numId="25">
    <w:abstractNumId w:val="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4"/>
    <w:rsid w:val="00031825"/>
    <w:rsid w:val="00036F06"/>
    <w:rsid w:val="000610F1"/>
    <w:rsid w:val="00082BFA"/>
    <w:rsid w:val="00093FD4"/>
    <w:rsid w:val="000B6444"/>
    <w:rsid w:val="000B7304"/>
    <w:rsid w:val="000C4AC6"/>
    <w:rsid w:val="000E31BE"/>
    <w:rsid w:val="000F0CB4"/>
    <w:rsid w:val="000F30F1"/>
    <w:rsid w:val="0010148F"/>
    <w:rsid w:val="00105BA7"/>
    <w:rsid w:val="00136691"/>
    <w:rsid w:val="00141DA5"/>
    <w:rsid w:val="00144C8A"/>
    <w:rsid w:val="00145C4E"/>
    <w:rsid w:val="0014644F"/>
    <w:rsid w:val="00147E9E"/>
    <w:rsid w:val="00151A7C"/>
    <w:rsid w:val="00156FE4"/>
    <w:rsid w:val="00164E38"/>
    <w:rsid w:val="00180B91"/>
    <w:rsid w:val="00192146"/>
    <w:rsid w:val="001A331E"/>
    <w:rsid w:val="001D75F9"/>
    <w:rsid w:val="001F7928"/>
    <w:rsid w:val="002155D3"/>
    <w:rsid w:val="00263E66"/>
    <w:rsid w:val="00265189"/>
    <w:rsid w:val="002770AC"/>
    <w:rsid w:val="00291B1A"/>
    <w:rsid w:val="002B048D"/>
    <w:rsid w:val="002B6F92"/>
    <w:rsid w:val="002C3E50"/>
    <w:rsid w:val="002D766C"/>
    <w:rsid w:val="002D7FDC"/>
    <w:rsid w:val="002F3EBF"/>
    <w:rsid w:val="0030026C"/>
    <w:rsid w:val="00304915"/>
    <w:rsid w:val="00314A96"/>
    <w:rsid w:val="00314FC0"/>
    <w:rsid w:val="0032413F"/>
    <w:rsid w:val="003276CD"/>
    <w:rsid w:val="00341162"/>
    <w:rsid w:val="00343800"/>
    <w:rsid w:val="00345A5C"/>
    <w:rsid w:val="0035085E"/>
    <w:rsid w:val="0035174A"/>
    <w:rsid w:val="00360417"/>
    <w:rsid w:val="00374690"/>
    <w:rsid w:val="003B0FD8"/>
    <w:rsid w:val="003B73F0"/>
    <w:rsid w:val="003C2AD6"/>
    <w:rsid w:val="003C419F"/>
    <w:rsid w:val="003F5C35"/>
    <w:rsid w:val="00415C21"/>
    <w:rsid w:val="00417757"/>
    <w:rsid w:val="00426699"/>
    <w:rsid w:val="0042709B"/>
    <w:rsid w:val="0043537E"/>
    <w:rsid w:val="00443862"/>
    <w:rsid w:val="0047631D"/>
    <w:rsid w:val="00482951"/>
    <w:rsid w:val="004855DE"/>
    <w:rsid w:val="004B7A88"/>
    <w:rsid w:val="004D3D68"/>
    <w:rsid w:val="004F2CB7"/>
    <w:rsid w:val="0050686C"/>
    <w:rsid w:val="00506AC0"/>
    <w:rsid w:val="00516A06"/>
    <w:rsid w:val="0053458A"/>
    <w:rsid w:val="0053597E"/>
    <w:rsid w:val="00542268"/>
    <w:rsid w:val="00544E72"/>
    <w:rsid w:val="00562B58"/>
    <w:rsid w:val="00573E3D"/>
    <w:rsid w:val="005A45A8"/>
    <w:rsid w:val="005A5DF9"/>
    <w:rsid w:val="005A7C9A"/>
    <w:rsid w:val="005B4D73"/>
    <w:rsid w:val="005B4E79"/>
    <w:rsid w:val="005C20DB"/>
    <w:rsid w:val="005C28FB"/>
    <w:rsid w:val="005E3329"/>
    <w:rsid w:val="005E396A"/>
    <w:rsid w:val="005F030C"/>
    <w:rsid w:val="005F3679"/>
    <w:rsid w:val="005F5F52"/>
    <w:rsid w:val="005F66D3"/>
    <w:rsid w:val="006208F2"/>
    <w:rsid w:val="006236B0"/>
    <w:rsid w:val="00626BC0"/>
    <w:rsid w:val="00635E2F"/>
    <w:rsid w:val="0065678C"/>
    <w:rsid w:val="00670445"/>
    <w:rsid w:val="006752C0"/>
    <w:rsid w:val="006A4C59"/>
    <w:rsid w:val="006C262C"/>
    <w:rsid w:val="006C40BE"/>
    <w:rsid w:val="00744B5C"/>
    <w:rsid w:val="00752C23"/>
    <w:rsid w:val="0075340E"/>
    <w:rsid w:val="00756F24"/>
    <w:rsid w:val="00761D73"/>
    <w:rsid w:val="00776350"/>
    <w:rsid w:val="00787DE0"/>
    <w:rsid w:val="007A12D4"/>
    <w:rsid w:val="007C06E4"/>
    <w:rsid w:val="007E13E3"/>
    <w:rsid w:val="007E7580"/>
    <w:rsid w:val="008214BD"/>
    <w:rsid w:val="008417CB"/>
    <w:rsid w:val="0084429A"/>
    <w:rsid w:val="00851629"/>
    <w:rsid w:val="008561C6"/>
    <w:rsid w:val="0089759D"/>
    <w:rsid w:val="008B111C"/>
    <w:rsid w:val="008B46A6"/>
    <w:rsid w:val="008D450E"/>
    <w:rsid w:val="008D5869"/>
    <w:rsid w:val="008D7B7A"/>
    <w:rsid w:val="008F701B"/>
    <w:rsid w:val="0090535B"/>
    <w:rsid w:val="009124C3"/>
    <w:rsid w:val="00917740"/>
    <w:rsid w:val="00955A95"/>
    <w:rsid w:val="009725DB"/>
    <w:rsid w:val="0098255D"/>
    <w:rsid w:val="0099004B"/>
    <w:rsid w:val="009922FB"/>
    <w:rsid w:val="009C66DC"/>
    <w:rsid w:val="009F05E5"/>
    <w:rsid w:val="00A12BAB"/>
    <w:rsid w:val="00A1651C"/>
    <w:rsid w:val="00A42DA4"/>
    <w:rsid w:val="00A62388"/>
    <w:rsid w:val="00A75F00"/>
    <w:rsid w:val="00A83C96"/>
    <w:rsid w:val="00AA57C9"/>
    <w:rsid w:val="00AD0795"/>
    <w:rsid w:val="00AE3882"/>
    <w:rsid w:val="00AE479E"/>
    <w:rsid w:val="00B2308C"/>
    <w:rsid w:val="00B26501"/>
    <w:rsid w:val="00B308E2"/>
    <w:rsid w:val="00B319DF"/>
    <w:rsid w:val="00B45F2F"/>
    <w:rsid w:val="00B47592"/>
    <w:rsid w:val="00B64B96"/>
    <w:rsid w:val="00B64DEB"/>
    <w:rsid w:val="00BB1409"/>
    <w:rsid w:val="00BB1B80"/>
    <w:rsid w:val="00BB4566"/>
    <w:rsid w:val="00BC59A5"/>
    <w:rsid w:val="00BD1A8A"/>
    <w:rsid w:val="00BE0004"/>
    <w:rsid w:val="00C636CD"/>
    <w:rsid w:val="00C652F2"/>
    <w:rsid w:val="00C6708B"/>
    <w:rsid w:val="00C715A2"/>
    <w:rsid w:val="00C869FD"/>
    <w:rsid w:val="00CC63FF"/>
    <w:rsid w:val="00CD3AF6"/>
    <w:rsid w:val="00CE7383"/>
    <w:rsid w:val="00D21AAC"/>
    <w:rsid w:val="00D30F2F"/>
    <w:rsid w:val="00D36372"/>
    <w:rsid w:val="00D4356C"/>
    <w:rsid w:val="00D459F7"/>
    <w:rsid w:val="00D46F87"/>
    <w:rsid w:val="00D57BE0"/>
    <w:rsid w:val="00D74E2F"/>
    <w:rsid w:val="00D85521"/>
    <w:rsid w:val="00DB2DE5"/>
    <w:rsid w:val="00DC4AB6"/>
    <w:rsid w:val="00DF3964"/>
    <w:rsid w:val="00E11DEB"/>
    <w:rsid w:val="00E12F6E"/>
    <w:rsid w:val="00E7744E"/>
    <w:rsid w:val="00E8085C"/>
    <w:rsid w:val="00E90318"/>
    <w:rsid w:val="00E93F78"/>
    <w:rsid w:val="00E95E6B"/>
    <w:rsid w:val="00E9704A"/>
    <w:rsid w:val="00EA0AE9"/>
    <w:rsid w:val="00EA6747"/>
    <w:rsid w:val="00EB2843"/>
    <w:rsid w:val="00ED15A7"/>
    <w:rsid w:val="00ED175A"/>
    <w:rsid w:val="00EF21B0"/>
    <w:rsid w:val="00EF27EF"/>
    <w:rsid w:val="00F16588"/>
    <w:rsid w:val="00F25D96"/>
    <w:rsid w:val="00F26580"/>
    <w:rsid w:val="00F333C5"/>
    <w:rsid w:val="00F51012"/>
    <w:rsid w:val="00F73BB4"/>
    <w:rsid w:val="00F85DE1"/>
    <w:rsid w:val="00F90EB1"/>
    <w:rsid w:val="00FC375F"/>
    <w:rsid w:val="00FC5748"/>
    <w:rsid w:val="00FD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15D427"/>
  <w15:chartTrackingRefBased/>
  <w15:docId w15:val="{7D359EF1-FC29-4BFD-B998-77DD9756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6CD"/>
  </w:style>
  <w:style w:type="paragraph" w:styleId="Heading1">
    <w:name w:val="heading 1"/>
    <w:basedOn w:val="Normal"/>
    <w:next w:val="Normal"/>
    <w:link w:val="Heading1Char"/>
    <w:uiPriority w:val="9"/>
    <w:qFormat/>
    <w:rsid w:val="00A42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DA4"/>
    <w:rPr>
      <w:rFonts w:eastAsiaTheme="majorEastAsia" w:cstheme="majorBidi"/>
      <w:color w:val="272727" w:themeColor="text1" w:themeTint="D8"/>
    </w:rPr>
  </w:style>
  <w:style w:type="paragraph" w:styleId="Title">
    <w:name w:val="Title"/>
    <w:basedOn w:val="Normal"/>
    <w:next w:val="Normal"/>
    <w:link w:val="TitleChar"/>
    <w:uiPriority w:val="10"/>
    <w:qFormat/>
    <w:rsid w:val="00A4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DA4"/>
    <w:pPr>
      <w:spacing w:before="160"/>
      <w:jc w:val="center"/>
    </w:pPr>
    <w:rPr>
      <w:i/>
      <w:iCs/>
      <w:color w:val="404040" w:themeColor="text1" w:themeTint="BF"/>
    </w:rPr>
  </w:style>
  <w:style w:type="character" w:customStyle="1" w:styleId="QuoteChar">
    <w:name w:val="Quote Char"/>
    <w:basedOn w:val="DefaultParagraphFont"/>
    <w:link w:val="Quote"/>
    <w:uiPriority w:val="29"/>
    <w:rsid w:val="00A42DA4"/>
    <w:rPr>
      <w:i/>
      <w:iCs/>
      <w:color w:val="404040" w:themeColor="text1" w:themeTint="BF"/>
    </w:rPr>
  </w:style>
  <w:style w:type="paragraph" w:styleId="ListParagraph">
    <w:name w:val="List Paragraph"/>
    <w:basedOn w:val="Normal"/>
    <w:uiPriority w:val="34"/>
    <w:qFormat/>
    <w:rsid w:val="00A42DA4"/>
    <w:pPr>
      <w:ind w:left="720"/>
      <w:contextualSpacing/>
    </w:pPr>
  </w:style>
  <w:style w:type="character" w:styleId="IntenseEmphasis">
    <w:name w:val="Intense Emphasis"/>
    <w:basedOn w:val="DefaultParagraphFont"/>
    <w:uiPriority w:val="21"/>
    <w:qFormat/>
    <w:rsid w:val="00A42DA4"/>
    <w:rPr>
      <w:i/>
      <w:iCs/>
      <w:color w:val="0F4761" w:themeColor="accent1" w:themeShade="BF"/>
    </w:rPr>
  </w:style>
  <w:style w:type="paragraph" w:styleId="IntenseQuote">
    <w:name w:val="Intense Quote"/>
    <w:basedOn w:val="Normal"/>
    <w:next w:val="Normal"/>
    <w:link w:val="IntenseQuoteChar"/>
    <w:uiPriority w:val="30"/>
    <w:qFormat/>
    <w:rsid w:val="00A42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DA4"/>
    <w:rPr>
      <w:i/>
      <w:iCs/>
      <w:color w:val="0F4761" w:themeColor="accent1" w:themeShade="BF"/>
    </w:rPr>
  </w:style>
  <w:style w:type="character" w:styleId="IntenseReference">
    <w:name w:val="Intense Reference"/>
    <w:basedOn w:val="DefaultParagraphFont"/>
    <w:uiPriority w:val="32"/>
    <w:qFormat/>
    <w:rsid w:val="00A42DA4"/>
    <w:rPr>
      <w:b/>
      <w:bCs/>
      <w:smallCaps/>
      <w:color w:val="0F4761" w:themeColor="accent1" w:themeShade="BF"/>
      <w:spacing w:val="5"/>
    </w:rPr>
  </w:style>
  <w:style w:type="paragraph" w:styleId="NormalWeb">
    <w:name w:val="Normal (Web)"/>
    <w:basedOn w:val="Normal"/>
    <w:uiPriority w:val="99"/>
    <w:semiHidden/>
    <w:unhideWhenUsed/>
    <w:rsid w:val="00E7744E"/>
    <w:rPr>
      <w:rFonts w:ascii="Times New Roman" w:hAnsi="Times New Roman" w:cs="Times New Roman"/>
    </w:rPr>
  </w:style>
  <w:style w:type="paragraph" w:styleId="Bibliography">
    <w:name w:val="Bibliography"/>
    <w:basedOn w:val="Normal"/>
    <w:next w:val="Normal"/>
    <w:uiPriority w:val="37"/>
    <w:unhideWhenUsed/>
    <w:rsid w:val="008F701B"/>
    <w:pPr>
      <w:tabs>
        <w:tab w:val="left" w:pos="264"/>
      </w:tabs>
      <w:spacing w:after="240" w:line="240" w:lineRule="auto"/>
      <w:ind w:left="264" w:hanging="264"/>
    </w:pPr>
  </w:style>
  <w:style w:type="paragraph" w:styleId="Revision">
    <w:name w:val="Revision"/>
    <w:hidden/>
    <w:uiPriority w:val="99"/>
    <w:semiHidden/>
    <w:rsid w:val="00314FC0"/>
    <w:pPr>
      <w:spacing w:after="0" w:line="240" w:lineRule="auto"/>
    </w:pPr>
  </w:style>
  <w:style w:type="character" w:styleId="CommentReference">
    <w:name w:val="annotation reference"/>
    <w:basedOn w:val="DefaultParagraphFont"/>
    <w:uiPriority w:val="99"/>
    <w:semiHidden/>
    <w:unhideWhenUsed/>
    <w:rsid w:val="00314FC0"/>
    <w:rPr>
      <w:sz w:val="16"/>
      <w:szCs w:val="16"/>
    </w:rPr>
  </w:style>
  <w:style w:type="paragraph" w:styleId="CommentText">
    <w:name w:val="annotation text"/>
    <w:basedOn w:val="Normal"/>
    <w:link w:val="CommentTextChar"/>
    <w:uiPriority w:val="99"/>
    <w:unhideWhenUsed/>
    <w:rsid w:val="00314FC0"/>
    <w:pPr>
      <w:spacing w:line="240" w:lineRule="auto"/>
    </w:pPr>
    <w:rPr>
      <w:sz w:val="20"/>
      <w:szCs w:val="20"/>
    </w:rPr>
  </w:style>
  <w:style w:type="character" w:customStyle="1" w:styleId="CommentTextChar">
    <w:name w:val="Comment Text Char"/>
    <w:basedOn w:val="DefaultParagraphFont"/>
    <w:link w:val="CommentText"/>
    <w:uiPriority w:val="99"/>
    <w:rsid w:val="00314FC0"/>
    <w:rPr>
      <w:sz w:val="20"/>
      <w:szCs w:val="20"/>
    </w:rPr>
  </w:style>
  <w:style w:type="paragraph" w:styleId="CommentSubject">
    <w:name w:val="annotation subject"/>
    <w:basedOn w:val="CommentText"/>
    <w:next w:val="CommentText"/>
    <w:link w:val="CommentSubjectChar"/>
    <w:uiPriority w:val="99"/>
    <w:semiHidden/>
    <w:unhideWhenUsed/>
    <w:rsid w:val="00314FC0"/>
    <w:rPr>
      <w:b/>
      <w:bCs/>
    </w:rPr>
  </w:style>
  <w:style w:type="character" w:customStyle="1" w:styleId="CommentSubjectChar">
    <w:name w:val="Comment Subject Char"/>
    <w:basedOn w:val="CommentTextChar"/>
    <w:link w:val="CommentSubject"/>
    <w:uiPriority w:val="99"/>
    <w:semiHidden/>
    <w:rsid w:val="00314FC0"/>
    <w:rPr>
      <w:b/>
      <w:bCs/>
      <w:sz w:val="20"/>
      <w:szCs w:val="20"/>
    </w:rPr>
  </w:style>
  <w:style w:type="character" w:styleId="Hyperlink">
    <w:name w:val="Hyperlink"/>
    <w:basedOn w:val="DefaultParagraphFont"/>
    <w:uiPriority w:val="99"/>
    <w:unhideWhenUsed/>
    <w:rsid w:val="00E8085C"/>
    <w:rPr>
      <w:color w:val="467886" w:themeColor="hyperlink"/>
      <w:u w:val="single"/>
    </w:rPr>
  </w:style>
  <w:style w:type="character" w:styleId="UnresolvedMention">
    <w:name w:val="Unresolved Mention"/>
    <w:basedOn w:val="DefaultParagraphFont"/>
    <w:uiPriority w:val="99"/>
    <w:semiHidden/>
    <w:unhideWhenUsed/>
    <w:rsid w:val="00E8085C"/>
    <w:rPr>
      <w:color w:val="605E5C"/>
      <w:shd w:val="clear" w:color="auto" w:fill="E1DFDD"/>
    </w:rPr>
  </w:style>
  <w:style w:type="character" w:styleId="PlaceholderText">
    <w:name w:val="Placeholder Text"/>
    <w:basedOn w:val="DefaultParagraphFont"/>
    <w:uiPriority w:val="99"/>
    <w:semiHidden/>
    <w:rsid w:val="00AD0795"/>
    <w:rPr>
      <w:color w:val="666666"/>
    </w:rPr>
  </w:style>
  <w:style w:type="paragraph" w:customStyle="1" w:styleId="Default">
    <w:name w:val="Default"/>
    <w:rsid w:val="00AA57C9"/>
    <w:pPr>
      <w:autoSpaceDE w:val="0"/>
      <w:autoSpaceDN w:val="0"/>
      <w:adjustRightInd w:val="0"/>
      <w:spacing w:after="0" w:line="240" w:lineRule="auto"/>
    </w:pPr>
    <w:rPr>
      <w:rFonts w:ascii="Times New Roman" w:hAnsi="Times New Roman" w:cs="Times New Roman"/>
      <w:color w:val="000000"/>
      <w:kern w:val="0"/>
    </w:rPr>
  </w:style>
  <w:style w:type="paragraph" w:customStyle="1" w:styleId="Pa1">
    <w:name w:val="Pa1"/>
    <w:basedOn w:val="Default"/>
    <w:next w:val="Default"/>
    <w:uiPriority w:val="99"/>
    <w:rsid w:val="00AA57C9"/>
    <w:pPr>
      <w:spacing w:line="241" w:lineRule="atLeast"/>
    </w:pPr>
    <w:rPr>
      <w:color w:val="auto"/>
    </w:rPr>
  </w:style>
  <w:style w:type="character" w:customStyle="1" w:styleId="A6">
    <w:name w:val="A6"/>
    <w:uiPriority w:val="99"/>
    <w:rsid w:val="00AA57C9"/>
    <w:rPr>
      <w:color w:val="000000"/>
      <w:sz w:val="20"/>
      <w:szCs w:val="20"/>
    </w:rPr>
  </w:style>
  <w:style w:type="table" w:styleId="TableGrid">
    <w:name w:val="Table Grid"/>
    <w:basedOn w:val="TableNormal"/>
    <w:uiPriority w:val="59"/>
    <w:rsid w:val="00F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50"/>
  </w:style>
  <w:style w:type="paragraph" w:styleId="Footer">
    <w:name w:val="footer"/>
    <w:basedOn w:val="Normal"/>
    <w:link w:val="FooterChar"/>
    <w:uiPriority w:val="99"/>
    <w:unhideWhenUsed/>
    <w:rsid w:val="002C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50"/>
  </w:style>
  <w:style w:type="table" w:styleId="PlainTable1">
    <w:name w:val="Plain Table 1"/>
    <w:basedOn w:val="TableNormal"/>
    <w:uiPriority w:val="41"/>
    <w:rsid w:val="00345A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4849">
      <w:bodyDiv w:val="1"/>
      <w:marLeft w:val="0"/>
      <w:marRight w:val="0"/>
      <w:marTop w:val="0"/>
      <w:marBottom w:val="0"/>
      <w:divBdr>
        <w:top w:val="none" w:sz="0" w:space="0" w:color="auto"/>
        <w:left w:val="none" w:sz="0" w:space="0" w:color="auto"/>
        <w:bottom w:val="none" w:sz="0" w:space="0" w:color="auto"/>
        <w:right w:val="none" w:sz="0" w:space="0" w:color="auto"/>
      </w:divBdr>
    </w:div>
    <w:div w:id="113014877">
      <w:bodyDiv w:val="1"/>
      <w:marLeft w:val="0"/>
      <w:marRight w:val="0"/>
      <w:marTop w:val="0"/>
      <w:marBottom w:val="0"/>
      <w:divBdr>
        <w:top w:val="none" w:sz="0" w:space="0" w:color="auto"/>
        <w:left w:val="none" w:sz="0" w:space="0" w:color="auto"/>
        <w:bottom w:val="none" w:sz="0" w:space="0" w:color="auto"/>
        <w:right w:val="none" w:sz="0" w:space="0" w:color="auto"/>
      </w:divBdr>
    </w:div>
    <w:div w:id="117140820">
      <w:bodyDiv w:val="1"/>
      <w:marLeft w:val="0"/>
      <w:marRight w:val="0"/>
      <w:marTop w:val="0"/>
      <w:marBottom w:val="0"/>
      <w:divBdr>
        <w:top w:val="none" w:sz="0" w:space="0" w:color="auto"/>
        <w:left w:val="none" w:sz="0" w:space="0" w:color="auto"/>
        <w:bottom w:val="none" w:sz="0" w:space="0" w:color="auto"/>
        <w:right w:val="none" w:sz="0" w:space="0" w:color="auto"/>
      </w:divBdr>
    </w:div>
    <w:div w:id="118300852">
      <w:bodyDiv w:val="1"/>
      <w:marLeft w:val="0"/>
      <w:marRight w:val="0"/>
      <w:marTop w:val="0"/>
      <w:marBottom w:val="0"/>
      <w:divBdr>
        <w:top w:val="none" w:sz="0" w:space="0" w:color="auto"/>
        <w:left w:val="none" w:sz="0" w:space="0" w:color="auto"/>
        <w:bottom w:val="none" w:sz="0" w:space="0" w:color="auto"/>
        <w:right w:val="none" w:sz="0" w:space="0" w:color="auto"/>
      </w:divBdr>
    </w:div>
    <w:div w:id="136532840">
      <w:bodyDiv w:val="1"/>
      <w:marLeft w:val="0"/>
      <w:marRight w:val="0"/>
      <w:marTop w:val="0"/>
      <w:marBottom w:val="0"/>
      <w:divBdr>
        <w:top w:val="none" w:sz="0" w:space="0" w:color="auto"/>
        <w:left w:val="none" w:sz="0" w:space="0" w:color="auto"/>
        <w:bottom w:val="none" w:sz="0" w:space="0" w:color="auto"/>
        <w:right w:val="none" w:sz="0" w:space="0" w:color="auto"/>
      </w:divBdr>
    </w:div>
    <w:div w:id="261650303">
      <w:bodyDiv w:val="1"/>
      <w:marLeft w:val="0"/>
      <w:marRight w:val="0"/>
      <w:marTop w:val="0"/>
      <w:marBottom w:val="0"/>
      <w:divBdr>
        <w:top w:val="none" w:sz="0" w:space="0" w:color="auto"/>
        <w:left w:val="none" w:sz="0" w:space="0" w:color="auto"/>
        <w:bottom w:val="none" w:sz="0" w:space="0" w:color="auto"/>
        <w:right w:val="none" w:sz="0" w:space="0" w:color="auto"/>
      </w:divBdr>
    </w:div>
    <w:div w:id="325329885">
      <w:bodyDiv w:val="1"/>
      <w:marLeft w:val="0"/>
      <w:marRight w:val="0"/>
      <w:marTop w:val="0"/>
      <w:marBottom w:val="0"/>
      <w:divBdr>
        <w:top w:val="none" w:sz="0" w:space="0" w:color="auto"/>
        <w:left w:val="none" w:sz="0" w:space="0" w:color="auto"/>
        <w:bottom w:val="none" w:sz="0" w:space="0" w:color="auto"/>
        <w:right w:val="none" w:sz="0" w:space="0" w:color="auto"/>
      </w:divBdr>
    </w:div>
    <w:div w:id="345256862">
      <w:bodyDiv w:val="1"/>
      <w:marLeft w:val="0"/>
      <w:marRight w:val="0"/>
      <w:marTop w:val="0"/>
      <w:marBottom w:val="0"/>
      <w:divBdr>
        <w:top w:val="none" w:sz="0" w:space="0" w:color="auto"/>
        <w:left w:val="none" w:sz="0" w:space="0" w:color="auto"/>
        <w:bottom w:val="none" w:sz="0" w:space="0" w:color="auto"/>
        <w:right w:val="none" w:sz="0" w:space="0" w:color="auto"/>
      </w:divBdr>
      <w:divsChild>
        <w:div w:id="1374959815">
          <w:marLeft w:val="640"/>
          <w:marRight w:val="0"/>
          <w:marTop w:val="0"/>
          <w:marBottom w:val="0"/>
          <w:divBdr>
            <w:top w:val="none" w:sz="0" w:space="0" w:color="auto"/>
            <w:left w:val="none" w:sz="0" w:space="0" w:color="auto"/>
            <w:bottom w:val="none" w:sz="0" w:space="0" w:color="auto"/>
            <w:right w:val="none" w:sz="0" w:space="0" w:color="auto"/>
          </w:divBdr>
        </w:div>
        <w:div w:id="1795098003">
          <w:marLeft w:val="640"/>
          <w:marRight w:val="0"/>
          <w:marTop w:val="0"/>
          <w:marBottom w:val="0"/>
          <w:divBdr>
            <w:top w:val="none" w:sz="0" w:space="0" w:color="auto"/>
            <w:left w:val="none" w:sz="0" w:space="0" w:color="auto"/>
            <w:bottom w:val="none" w:sz="0" w:space="0" w:color="auto"/>
            <w:right w:val="none" w:sz="0" w:space="0" w:color="auto"/>
          </w:divBdr>
        </w:div>
        <w:div w:id="1896697070">
          <w:marLeft w:val="640"/>
          <w:marRight w:val="0"/>
          <w:marTop w:val="0"/>
          <w:marBottom w:val="0"/>
          <w:divBdr>
            <w:top w:val="none" w:sz="0" w:space="0" w:color="auto"/>
            <w:left w:val="none" w:sz="0" w:space="0" w:color="auto"/>
            <w:bottom w:val="none" w:sz="0" w:space="0" w:color="auto"/>
            <w:right w:val="none" w:sz="0" w:space="0" w:color="auto"/>
          </w:divBdr>
        </w:div>
        <w:div w:id="263156211">
          <w:marLeft w:val="640"/>
          <w:marRight w:val="0"/>
          <w:marTop w:val="0"/>
          <w:marBottom w:val="0"/>
          <w:divBdr>
            <w:top w:val="none" w:sz="0" w:space="0" w:color="auto"/>
            <w:left w:val="none" w:sz="0" w:space="0" w:color="auto"/>
            <w:bottom w:val="none" w:sz="0" w:space="0" w:color="auto"/>
            <w:right w:val="none" w:sz="0" w:space="0" w:color="auto"/>
          </w:divBdr>
        </w:div>
        <w:div w:id="1712726114">
          <w:marLeft w:val="640"/>
          <w:marRight w:val="0"/>
          <w:marTop w:val="0"/>
          <w:marBottom w:val="0"/>
          <w:divBdr>
            <w:top w:val="none" w:sz="0" w:space="0" w:color="auto"/>
            <w:left w:val="none" w:sz="0" w:space="0" w:color="auto"/>
            <w:bottom w:val="none" w:sz="0" w:space="0" w:color="auto"/>
            <w:right w:val="none" w:sz="0" w:space="0" w:color="auto"/>
          </w:divBdr>
        </w:div>
        <w:div w:id="306132053">
          <w:marLeft w:val="640"/>
          <w:marRight w:val="0"/>
          <w:marTop w:val="0"/>
          <w:marBottom w:val="0"/>
          <w:divBdr>
            <w:top w:val="none" w:sz="0" w:space="0" w:color="auto"/>
            <w:left w:val="none" w:sz="0" w:space="0" w:color="auto"/>
            <w:bottom w:val="none" w:sz="0" w:space="0" w:color="auto"/>
            <w:right w:val="none" w:sz="0" w:space="0" w:color="auto"/>
          </w:divBdr>
        </w:div>
        <w:div w:id="198322279">
          <w:marLeft w:val="640"/>
          <w:marRight w:val="0"/>
          <w:marTop w:val="0"/>
          <w:marBottom w:val="0"/>
          <w:divBdr>
            <w:top w:val="none" w:sz="0" w:space="0" w:color="auto"/>
            <w:left w:val="none" w:sz="0" w:space="0" w:color="auto"/>
            <w:bottom w:val="none" w:sz="0" w:space="0" w:color="auto"/>
            <w:right w:val="none" w:sz="0" w:space="0" w:color="auto"/>
          </w:divBdr>
        </w:div>
        <w:div w:id="1468233361">
          <w:marLeft w:val="640"/>
          <w:marRight w:val="0"/>
          <w:marTop w:val="0"/>
          <w:marBottom w:val="0"/>
          <w:divBdr>
            <w:top w:val="none" w:sz="0" w:space="0" w:color="auto"/>
            <w:left w:val="none" w:sz="0" w:space="0" w:color="auto"/>
            <w:bottom w:val="none" w:sz="0" w:space="0" w:color="auto"/>
            <w:right w:val="none" w:sz="0" w:space="0" w:color="auto"/>
          </w:divBdr>
        </w:div>
        <w:div w:id="1664814010">
          <w:marLeft w:val="640"/>
          <w:marRight w:val="0"/>
          <w:marTop w:val="0"/>
          <w:marBottom w:val="0"/>
          <w:divBdr>
            <w:top w:val="none" w:sz="0" w:space="0" w:color="auto"/>
            <w:left w:val="none" w:sz="0" w:space="0" w:color="auto"/>
            <w:bottom w:val="none" w:sz="0" w:space="0" w:color="auto"/>
            <w:right w:val="none" w:sz="0" w:space="0" w:color="auto"/>
          </w:divBdr>
        </w:div>
        <w:div w:id="10644469">
          <w:marLeft w:val="640"/>
          <w:marRight w:val="0"/>
          <w:marTop w:val="0"/>
          <w:marBottom w:val="0"/>
          <w:divBdr>
            <w:top w:val="none" w:sz="0" w:space="0" w:color="auto"/>
            <w:left w:val="none" w:sz="0" w:space="0" w:color="auto"/>
            <w:bottom w:val="none" w:sz="0" w:space="0" w:color="auto"/>
            <w:right w:val="none" w:sz="0" w:space="0" w:color="auto"/>
          </w:divBdr>
        </w:div>
        <w:div w:id="401946515">
          <w:marLeft w:val="640"/>
          <w:marRight w:val="0"/>
          <w:marTop w:val="0"/>
          <w:marBottom w:val="0"/>
          <w:divBdr>
            <w:top w:val="none" w:sz="0" w:space="0" w:color="auto"/>
            <w:left w:val="none" w:sz="0" w:space="0" w:color="auto"/>
            <w:bottom w:val="none" w:sz="0" w:space="0" w:color="auto"/>
            <w:right w:val="none" w:sz="0" w:space="0" w:color="auto"/>
          </w:divBdr>
        </w:div>
        <w:div w:id="336807460">
          <w:marLeft w:val="640"/>
          <w:marRight w:val="0"/>
          <w:marTop w:val="0"/>
          <w:marBottom w:val="0"/>
          <w:divBdr>
            <w:top w:val="none" w:sz="0" w:space="0" w:color="auto"/>
            <w:left w:val="none" w:sz="0" w:space="0" w:color="auto"/>
            <w:bottom w:val="none" w:sz="0" w:space="0" w:color="auto"/>
            <w:right w:val="none" w:sz="0" w:space="0" w:color="auto"/>
          </w:divBdr>
        </w:div>
        <w:div w:id="1291859891">
          <w:marLeft w:val="640"/>
          <w:marRight w:val="0"/>
          <w:marTop w:val="0"/>
          <w:marBottom w:val="0"/>
          <w:divBdr>
            <w:top w:val="none" w:sz="0" w:space="0" w:color="auto"/>
            <w:left w:val="none" w:sz="0" w:space="0" w:color="auto"/>
            <w:bottom w:val="none" w:sz="0" w:space="0" w:color="auto"/>
            <w:right w:val="none" w:sz="0" w:space="0" w:color="auto"/>
          </w:divBdr>
        </w:div>
        <w:div w:id="198973674">
          <w:marLeft w:val="640"/>
          <w:marRight w:val="0"/>
          <w:marTop w:val="0"/>
          <w:marBottom w:val="0"/>
          <w:divBdr>
            <w:top w:val="none" w:sz="0" w:space="0" w:color="auto"/>
            <w:left w:val="none" w:sz="0" w:space="0" w:color="auto"/>
            <w:bottom w:val="none" w:sz="0" w:space="0" w:color="auto"/>
            <w:right w:val="none" w:sz="0" w:space="0" w:color="auto"/>
          </w:divBdr>
        </w:div>
        <w:div w:id="908034035">
          <w:marLeft w:val="640"/>
          <w:marRight w:val="0"/>
          <w:marTop w:val="0"/>
          <w:marBottom w:val="0"/>
          <w:divBdr>
            <w:top w:val="none" w:sz="0" w:space="0" w:color="auto"/>
            <w:left w:val="none" w:sz="0" w:space="0" w:color="auto"/>
            <w:bottom w:val="none" w:sz="0" w:space="0" w:color="auto"/>
            <w:right w:val="none" w:sz="0" w:space="0" w:color="auto"/>
          </w:divBdr>
        </w:div>
        <w:div w:id="482964835">
          <w:marLeft w:val="640"/>
          <w:marRight w:val="0"/>
          <w:marTop w:val="0"/>
          <w:marBottom w:val="0"/>
          <w:divBdr>
            <w:top w:val="none" w:sz="0" w:space="0" w:color="auto"/>
            <w:left w:val="none" w:sz="0" w:space="0" w:color="auto"/>
            <w:bottom w:val="none" w:sz="0" w:space="0" w:color="auto"/>
            <w:right w:val="none" w:sz="0" w:space="0" w:color="auto"/>
          </w:divBdr>
        </w:div>
        <w:div w:id="1726564922">
          <w:marLeft w:val="640"/>
          <w:marRight w:val="0"/>
          <w:marTop w:val="0"/>
          <w:marBottom w:val="0"/>
          <w:divBdr>
            <w:top w:val="none" w:sz="0" w:space="0" w:color="auto"/>
            <w:left w:val="none" w:sz="0" w:space="0" w:color="auto"/>
            <w:bottom w:val="none" w:sz="0" w:space="0" w:color="auto"/>
            <w:right w:val="none" w:sz="0" w:space="0" w:color="auto"/>
          </w:divBdr>
        </w:div>
        <w:div w:id="194320200">
          <w:marLeft w:val="640"/>
          <w:marRight w:val="0"/>
          <w:marTop w:val="0"/>
          <w:marBottom w:val="0"/>
          <w:divBdr>
            <w:top w:val="none" w:sz="0" w:space="0" w:color="auto"/>
            <w:left w:val="none" w:sz="0" w:space="0" w:color="auto"/>
            <w:bottom w:val="none" w:sz="0" w:space="0" w:color="auto"/>
            <w:right w:val="none" w:sz="0" w:space="0" w:color="auto"/>
          </w:divBdr>
        </w:div>
        <w:div w:id="210385133">
          <w:marLeft w:val="640"/>
          <w:marRight w:val="0"/>
          <w:marTop w:val="0"/>
          <w:marBottom w:val="0"/>
          <w:divBdr>
            <w:top w:val="none" w:sz="0" w:space="0" w:color="auto"/>
            <w:left w:val="none" w:sz="0" w:space="0" w:color="auto"/>
            <w:bottom w:val="none" w:sz="0" w:space="0" w:color="auto"/>
            <w:right w:val="none" w:sz="0" w:space="0" w:color="auto"/>
          </w:divBdr>
        </w:div>
      </w:divsChild>
    </w:div>
    <w:div w:id="349333757">
      <w:bodyDiv w:val="1"/>
      <w:marLeft w:val="0"/>
      <w:marRight w:val="0"/>
      <w:marTop w:val="0"/>
      <w:marBottom w:val="0"/>
      <w:divBdr>
        <w:top w:val="none" w:sz="0" w:space="0" w:color="auto"/>
        <w:left w:val="none" w:sz="0" w:space="0" w:color="auto"/>
        <w:bottom w:val="none" w:sz="0" w:space="0" w:color="auto"/>
        <w:right w:val="none" w:sz="0" w:space="0" w:color="auto"/>
      </w:divBdr>
    </w:div>
    <w:div w:id="353848856">
      <w:bodyDiv w:val="1"/>
      <w:marLeft w:val="0"/>
      <w:marRight w:val="0"/>
      <w:marTop w:val="0"/>
      <w:marBottom w:val="0"/>
      <w:divBdr>
        <w:top w:val="none" w:sz="0" w:space="0" w:color="auto"/>
        <w:left w:val="none" w:sz="0" w:space="0" w:color="auto"/>
        <w:bottom w:val="none" w:sz="0" w:space="0" w:color="auto"/>
        <w:right w:val="none" w:sz="0" w:space="0" w:color="auto"/>
      </w:divBdr>
    </w:div>
    <w:div w:id="397901383">
      <w:bodyDiv w:val="1"/>
      <w:marLeft w:val="0"/>
      <w:marRight w:val="0"/>
      <w:marTop w:val="0"/>
      <w:marBottom w:val="0"/>
      <w:divBdr>
        <w:top w:val="none" w:sz="0" w:space="0" w:color="auto"/>
        <w:left w:val="none" w:sz="0" w:space="0" w:color="auto"/>
        <w:bottom w:val="none" w:sz="0" w:space="0" w:color="auto"/>
        <w:right w:val="none" w:sz="0" w:space="0" w:color="auto"/>
      </w:divBdr>
    </w:div>
    <w:div w:id="430517188">
      <w:bodyDiv w:val="1"/>
      <w:marLeft w:val="0"/>
      <w:marRight w:val="0"/>
      <w:marTop w:val="0"/>
      <w:marBottom w:val="0"/>
      <w:divBdr>
        <w:top w:val="none" w:sz="0" w:space="0" w:color="auto"/>
        <w:left w:val="none" w:sz="0" w:space="0" w:color="auto"/>
        <w:bottom w:val="none" w:sz="0" w:space="0" w:color="auto"/>
        <w:right w:val="none" w:sz="0" w:space="0" w:color="auto"/>
      </w:divBdr>
      <w:divsChild>
        <w:div w:id="1793938787">
          <w:marLeft w:val="640"/>
          <w:marRight w:val="0"/>
          <w:marTop w:val="0"/>
          <w:marBottom w:val="0"/>
          <w:divBdr>
            <w:top w:val="none" w:sz="0" w:space="0" w:color="auto"/>
            <w:left w:val="none" w:sz="0" w:space="0" w:color="auto"/>
            <w:bottom w:val="none" w:sz="0" w:space="0" w:color="auto"/>
            <w:right w:val="none" w:sz="0" w:space="0" w:color="auto"/>
          </w:divBdr>
        </w:div>
        <w:div w:id="1970168138">
          <w:marLeft w:val="640"/>
          <w:marRight w:val="0"/>
          <w:marTop w:val="0"/>
          <w:marBottom w:val="0"/>
          <w:divBdr>
            <w:top w:val="none" w:sz="0" w:space="0" w:color="auto"/>
            <w:left w:val="none" w:sz="0" w:space="0" w:color="auto"/>
            <w:bottom w:val="none" w:sz="0" w:space="0" w:color="auto"/>
            <w:right w:val="none" w:sz="0" w:space="0" w:color="auto"/>
          </w:divBdr>
        </w:div>
        <w:div w:id="1891186934">
          <w:marLeft w:val="640"/>
          <w:marRight w:val="0"/>
          <w:marTop w:val="0"/>
          <w:marBottom w:val="0"/>
          <w:divBdr>
            <w:top w:val="none" w:sz="0" w:space="0" w:color="auto"/>
            <w:left w:val="none" w:sz="0" w:space="0" w:color="auto"/>
            <w:bottom w:val="none" w:sz="0" w:space="0" w:color="auto"/>
            <w:right w:val="none" w:sz="0" w:space="0" w:color="auto"/>
          </w:divBdr>
        </w:div>
        <w:div w:id="1229221651">
          <w:marLeft w:val="640"/>
          <w:marRight w:val="0"/>
          <w:marTop w:val="0"/>
          <w:marBottom w:val="0"/>
          <w:divBdr>
            <w:top w:val="none" w:sz="0" w:space="0" w:color="auto"/>
            <w:left w:val="none" w:sz="0" w:space="0" w:color="auto"/>
            <w:bottom w:val="none" w:sz="0" w:space="0" w:color="auto"/>
            <w:right w:val="none" w:sz="0" w:space="0" w:color="auto"/>
          </w:divBdr>
        </w:div>
        <w:div w:id="176307645">
          <w:marLeft w:val="640"/>
          <w:marRight w:val="0"/>
          <w:marTop w:val="0"/>
          <w:marBottom w:val="0"/>
          <w:divBdr>
            <w:top w:val="none" w:sz="0" w:space="0" w:color="auto"/>
            <w:left w:val="none" w:sz="0" w:space="0" w:color="auto"/>
            <w:bottom w:val="none" w:sz="0" w:space="0" w:color="auto"/>
            <w:right w:val="none" w:sz="0" w:space="0" w:color="auto"/>
          </w:divBdr>
        </w:div>
        <w:div w:id="134492872">
          <w:marLeft w:val="640"/>
          <w:marRight w:val="0"/>
          <w:marTop w:val="0"/>
          <w:marBottom w:val="0"/>
          <w:divBdr>
            <w:top w:val="none" w:sz="0" w:space="0" w:color="auto"/>
            <w:left w:val="none" w:sz="0" w:space="0" w:color="auto"/>
            <w:bottom w:val="none" w:sz="0" w:space="0" w:color="auto"/>
            <w:right w:val="none" w:sz="0" w:space="0" w:color="auto"/>
          </w:divBdr>
        </w:div>
        <w:div w:id="1528325311">
          <w:marLeft w:val="640"/>
          <w:marRight w:val="0"/>
          <w:marTop w:val="0"/>
          <w:marBottom w:val="0"/>
          <w:divBdr>
            <w:top w:val="none" w:sz="0" w:space="0" w:color="auto"/>
            <w:left w:val="none" w:sz="0" w:space="0" w:color="auto"/>
            <w:bottom w:val="none" w:sz="0" w:space="0" w:color="auto"/>
            <w:right w:val="none" w:sz="0" w:space="0" w:color="auto"/>
          </w:divBdr>
        </w:div>
        <w:div w:id="99034248">
          <w:marLeft w:val="640"/>
          <w:marRight w:val="0"/>
          <w:marTop w:val="0"/>
          <w:marBottom w:val="0"/>
          <w:divBdr>
            <w:top w:val="none" w:sz="0" w:space="0" w:color="auto"/>
            <w:left w:val="none" w:sz="0" w:space="0" w:color="auto"/>
            <w:bottom w:val="none" w:sz="0" w:space="0" w:color="auto"/>
            <w:right w:val="none" w:sz="0" w:space="0" w:color="auto"/>
          </w:divBdr>
        </w:div>
        <w:div w:id="2115712730">
          <w:marLeft w:val="640"/>
          <w:marRight w:val="0"/>
          <w:marTop w:val="0"/>
          <w:marBottom w:val="0"/>
          <w:divBdr>
            <w:top w:val="none" w:sz="0" w:space="0" w:color="auto"/>
            <w:left w:val="none" w:sz="0" w:space="0" w:color="auto"/>
            <w:bottom w:val="none" w:sz="0" w:space="0" w:color="auto"/>
            <w:right w:val="none" w:sz="0" w:space="0" w:color="auto"/>
          </w:divBdr>
        </w:div>
        <w:div w:id="673453507">
          <w:marLeft w:val="640"/>
          <w:marRight w:val="0"/>
          <w:marTop w:val="0"/>
          <w:marBottom w:val="0"/>
          <w:divBdr>
            <w:top w:val="none" w:sz="0" w:space="0" w:color="auto"/>
            <w:left w:val="none" w:sz="0" w:space="0" w:color="auto"/>
            <w:bottom w:val="none" w:sz="0" w:space="0" w:color="auto"/>
            <w:right w:val="none" w:sz="0" w:space="0" w:color="auto"/>
          </w:divBdr>
        </w:div>
        <w:div w:id="844638240">
          <w:marLeft w:val="640"/>
          <w:marRight w:val="0"/>
          <w:marTop w:val="0"/>
          <w:marBottom w:val="0"/>
          <w:divBdr>
            <w:top w:val="none" w:sz="0" w:space="0" w:color="auto"/>
            <w:left w:val="none" w:sz="0" w:space="0" w:color="auto"/>
            <w:bottom w:val="none" w:sz="0" w:space="0" w:color="auto"/>
            <w:right w:val="none" w:sz="0" w:space="0" w:color="auto"/>
          </w:divBdr>
        </w:div>
        <w:div w:id="197475972">
          <w:marLeft w:val="640"/>
          <w:marRight w:val="0"/>
          <w:marTop w:val="0"/>
          <w:marBottom w:val="0"/>
          <w:divBdr>
            <w:top w:val="none" w:sz="0" w:space="0" w:color="auto"/>
            <w:left w:val="none" w:sz="0" w:space="0" w:color="auto"/>
            <w:bottom w:val="none" w:sz="0" w:space="0" w:color="auto"/>
            <w:right w:val="none" w:sz="0" w:space="0" w:color="auto"/>
          </w:divBdr>
        </w:div>
        <w:div w:id="1042435479">
          <w:marLeft w:val="640"/>
          <w:marRight w:val="0"/>
          <w:marTop w:val="0"/>
          <w:marBottom w:val="0"/>
          <w:divBdr>
            <w:top w:val="none" w:sz="0" w:space="0" w:color="auto"/>
            <w:left w:val="none" w:sz="0" w:space="0" w:color="auto"/>
            <w:bottom w:val="none" w:sz="0" w:space="0" w:color="auto"/>
            <w:right w:val="none" w:sz="0" w:space="0" w:color="auto"/>
          </w:divBdr>
        </w:div>
        <w:div w:id="1171869420">
          <w:marLeft w:val="640"/>
          <w:marRight w:val="0"/>
          <w:marTop w:val="0"/>
          <w:marBottom w:val="0"/>
          <w:divBdr>
            <w:top w:val="none" w:sz="0" w:space="0" w:color="auto"/>
            <w:left w:val="none" w:sz="0" w:space="0" w:color="auto"/>
            <w:bottom w:val="none" w:sz="0" w:space="0" w:color="auto"/>
            <w:right w:val="none" w:sz="0" w:space="0" w:color="auto"/>
          </w:divBdr>
        </w:div>
        <w:div w:id="1495026591">
          <w:marLeft w:val="640"/>
          <w:marRight w:val="0"/>
          <w:marTop w:val="0"/>
          <w:marBottom w:val="0"/>
          <w:divBdr>
            <w:top w:val="none" w:sz="0" w:space="0" w:color="auto"/>
            <w:left w:val="none" w:sz="0" w:space="0" w:color="auto"/>
            <w:bottom w:val="none" w:sz="0" w:space="0" w:color="auto"/>
            <w:right w:val="none" w:sz="0" w:space="0" w:color="auto"/>
          </w:divBdr>
        </w:div>
        <w:div w:id="131676967">
          <w:marLeft w:val="640"/>
          <w:marRight w:val="0"/>
          <w:marTop w:val="0"/>
          <w:marBottom w:val="0"/>
          <w:divBdr>
            <w:top w:val="none" w:sz="0" w:space="0" w:color="auto"/>
            <w:left w:val="none" w:sz="0" w:space="0" w:color="auto"/>
            <w:bottom w:val="none" w:sz="0" w:space="0" w:color="auto"/>
            <w:right w:val="none" w:sz="0" w:space="0" w:color="auto"/>
          </w:divBdr>
        </w:div>
        <w:div w:id="1128082775">
          <w:marLeft w:val="640"/>
          <w:marRight w:val="0"/>
          <w:marTop w:val="0"/>
          <w:marBottom w:val="0"/>
          <w:divBdr>
            <w:top w:val="none" w:sz="0" w:space="0" w:color="auto"/>
            <w:left w:val="none" w:sz="0" w:space="0" w:color="auto"/>
            <w:bottom w:val="none" w:sz="0" w:space="0" w:color="auto"/>
            <w:right w:val="none" w:sz="0" w:space="0" w:color="auto"/>
          </w:divBdr>
        </w:div>
        <w:div w:id="1907908638">
          <w:marLeft w:val="640"/>
          <w:marRight w:val="0"/>
          <w:marTop w:val="0"/>
          <w:marBottom w:val="0"/>
          <w:divBdr>
            <w:top w:val="none" w:sz="0" w:space="0" w:color="auto"/>
            <w:left w:val="none" w:sz="0" w:space="0" w:color="auto"/>
            <w:bottom w:val="none" w:sz="0" w:space="0" w:color="auto"/>
            <w:right w:val="none" w:sz="0" w:space="0" w:color="auto"/>
          </w:divBdr>
        </w:div>
      </w:divsChild>
    </w:div>
    <w:div w:id="521938695">
      <w:bodyDiv w:val="1"/>
      <w:marLeft w:val="0"/>
      <w:marRight w:val="0"/>
      <w:marTop w:val="0"/>
      <w:marBottom w:val="0"/>
      <w:divBdr>
        <w:top w:val="none" w:sz="0" w:space="0" w:color="auto"/>
        <w:left w:val="none" w:sz="0" w:space="0" w:color="auto"/>
        <w:bottom w:val="none" w:sz="0" w:space="0" w:color="auto"/>
        <w:right w:val="none" w:sz="0" w:space="0" w:color="auto"/>
      </w:divBdr>
      <w:divsChild>
        <w:div w:id="111873026">
          <w:marLeft w:val="640"/>
          <w:marRight w:val="0"/>
          <w:marTop w:val="0"/>
          <w:marBottom w:val="0"/>
          <w:divBdr>
            <w:top w:val="none" w:sz="0" w:space="0" w:color="auto"/>
            <w:left w:val="none" w:sz="0" w:space="0" w:color="auto"/>
            <w:bottom w:val="none" w:sz="0" w:space="0" w:color="auto"/>
            <w:right w:val="none" w:sz="0" w:space="0" w:color="auto"/>
          </w:divBdr>
        </w:div>
        <w:div w:id="969483763">
          <w:marLeft w:val="640"/>
          <w:marRight w:val="0"/>
          <w:marTop w:val="0"/>
          <w:marBottom w:val="0"/>
          <w:divBdr>
            <w:top w:val="none" w:sz="0" w:space="0" w:color="auto"/>
            <w:left w:val="none" w:sz="0" w:space="0" w:color="auto"/>
            <w:bottom w:val="none" w:sz="0" w:space="0" w:color="auto"/>
            <w:right w:val="none" w:sz="0" w:space="0" w:color="auto"/>
          </w:divBdr>
        </w:div>
        <w:div w:id="1949387373">
          <w:marLeft w:val="640"/>
          <w:marRight w:val="0"/>
          <w:marTop w:val="0"/>
          <w:marBottom w:val="0"/>
          <w:divBdr>
            <w:top w:val="none" w:sz="0" w:space="0" w:color="auto"/>
            <w:left w:val="none" w:sz="0" w:space="0" w:color="auto"/>
            <w:bottom w:val="none" w:sz="0" w:space="0" w:color="auto"/>
            <w:right w:val="none" w:sz="0" w:space="0" w:color="auto"/>
          </w:divBdr>
        </w:div>
        <w:div w:id="1239944668">
          <w:marLeft w:val="640"/>
          <w:marRight w:val="0"/>
          <w:marTop w:val="0"/>
          <w:marBottom w:val="0"/>
          <w:divBdr>
            <w:top w:val="none" w:sz="0" w:space="0" w:color="auto"/>
            <w:left w:val="none" w:sz="0" w:space="0" w:color="auto"/>
            <w:bottom w:val="none" w:sz="0" w:space="0" w:color="auto"/>
            <w:right w:val="none" w:sz="0" w:space="0" w:color="auto"/>
          </w:divBdr>
        </w:div>
        <w:div w:id="1248341557">
          <w:marLeft w:val="640"/>
          <w:marRight w:val="0"/>
          <w:marTop w:val="0"/>
          <w:marBottom w:val="0"/>
          <w:divBdr>
            <w:top w:val="none" w:sz="0" w:space="0" w:color="auto"/>
            <w:left w:val="none" w:sz="0" w:space="0" w:color="auto"/>
            <w:bottom w:val="none" w:sz="0" w:space="0" w:color="auto"/>
            <w:right w:val="none" w:sz="0" w:space="0" w:color="auto"/>
          </w:divBdr>
        </w:div>
        <w:div w:id="1301807738">
          <w:marLeft w:val="640"/>
          <w:marRight w:val="0"/>
          <w:marTop w:val="0"/>
          <w:marBottom w:val="0"/>
          <w:divBdr>
            <w:top w:val="none" w:sz="0" w:space="0" w:color="auto"/>
            <w:left w:val="none" w:sz="0" w:space="0" w:color="auto"/>
            <w:bottom w:val="none" w:sz="0" w:space="0" w:color="auto"/>
            <w:right w:val="none" w:sz="0" w:space="0" w:color="auto"/>
          </w:divBdr>
        </w:div>
        <w:div w:id="765884315">
          <w:marLeft w:val="640"/>
          <w:marRight w:val="0"/>
          <w:marTop w:val="0"/>
          <w:marBottom w:val="0"/>
          <w:divBdr>
            <w:top w:val="none" w:sz="0" w:space="0" w:color="auto"/>
            <w:left w:val="none" w:sz="0" w:space="0" w:color="auto"/>
            <w:bottom w:val="none" w:sz="0" w:space="0" w:color="auto"/>
            <w:right w:val="none" w:sz="0" w:space="0" w:color="auto"/>
          </w:divBdr>
        </w:div>
        <w:div w:id="1175262312">
          <w:marLeft w:val="640"/>
          <w:marRight w:val="0"/>
          <w:marTop w:val="0"/>
          <w:marBottom w:val="0"/>
          <w:divBdr>
            <w:top w:val="none" w:sz="0" w:space="0" w:color="auto"/>
            <w:left w:val="none" w:sz="0" w:space="0" w:color="auto"/>
            <w:bottom w:val="none" w:sz="0" w:space="0" w:color="auto"/>
            <w:right w:val="none" w:sz="0" w:space="0" w:color="auto"/>
          </w:divBdr>
        </w:div>
        <w:div w:id="1236933317">
          <w:marLeft w:val="640"/>
          <w:marRight w:val="0"/>
          <w:marTop w:val="0"/>
          <w:marBottom w:val="0"/>
          <w:divBdr>
            <w:top w:val="none" w:sz="0" w:space="0" w:color="auto"/>
            <w:left w:val="none" w:sz="0" w:space="0" w:color="auto"/>
            <w:bottom w:val="none" w:sz="0" w:space="0" w:color="auto"/>
            <w:right w:val="none" w:sz="0" w:space="0" w:color="auto"/>
          </w:divBdr>
        </w:div>
        <w:div w:id="532546127">
          <w:marLeft w:val="640"/>
          <w:marRight w:val="0"/>
          <w:marTop w:val="0"/>
          <w:marBottom w:val="0"/>
          <w:divBdr>
            <w:top w:val="none" w:sz="0" w:space="0" w:color="auto"/>
            <w:left w:val="none" w:sz="0" w:space="0" w:color="auto"/>
            <w:bottom w:val="none" w:sz="0" w:space="0" w:color="auto"/>
            <w:right w:val="none" w:sz="0" w:space="0" w:color="auto"/>
          </w:divBdr>
        </w:div>
        <w:div w:id="1213074569">
          <w:marLeft w:val="640"/>
          <w:marRight w:val="0"/>
          <w:marTop w:val="0"/>
          <w:marBottom w:val="0"/>
          <w:divBdr>
            <w:top w:val="none" w:sz="0" w:space="0" w:color="auto"/>
            <w:left w:val="none" w:sz="0" w:space="0" w:color="auto"/>
            <w:bottom w:val="none" w:sz="0" w:space="0" w:color="auto"/>
            <w:right w:val="none" w:sz="0" w:space="0" w:color="auto"/>
          </w:divBdr>
        </w:div>
        <w:div w:id="1463428148">
          <w:marLeft w:val="640"/>
          <w:marRight w:val="0"/>
          <w:marTop w:val="0"/>
          <w:marBottom w:val="0"/>
          <w:divBdr>
            <w:top w:val="none" w:sz="0" w:space="0" w:color="auto"/>
            <w:left w:val="none" w:sz="0" w:space="0" w:color="auto"/>
            <w:bottom w:val="none" w:sz="0" w:space="0" w:color="auto"/>
            <w:right w:val="none" w:sz="0" w:space="0" w:color="auto"/>
          </w:divBdr>
        </w:div>
        <w:div w:id="1551960616">
          <w:marLeft w:val="640"/>
          <w:marRight w:val="0"/>
          <w:marTop w:val="0"/>
          <w:marBottom w:val="0"/>
          <w:divBdr>
            <w:top w:val="none" w:sz="0" w:space="0" w:color="auto"/>
            <w:left w:val="none" w:sz="0" w:space="0" w:color="auto"/>
            <w:bottom w:val="none" w:sz="0" w:space="0" w:color="auto"/>
            <w:right w:val="none" w:sz="0" w:space="0" w:color="auto"/>
          </w:divBdr>
        </w:div>
        <w:div w:id="2086879838">
          <w:marLeft w:val="640"/>
          <w:marRight w:val="0"/>
          <w:marTop w:val="0"/>
          <w:marBottom w:val="0"/>
          <w:divBdr>
            <w:top w:val="none" w:sz="0" w:space="0" w:color="auto"/>
            <w:left w:val="none" w:sz="0" w:space="0" w:color="auto"/>
            <w:bottom w:val="none" w:sz="0" w:space="0" w:color="auto"/>
            <w:right w:val="none" w:sz="0" w:space="0" w:color="auto"/>
          </w:divBdr>
        </w:div>
        <w:div w:id="1211917520">
          <w:marLeft w:val="640"/>
          <w:marRight w:val="0"/>
          <w:marTop w:val="0"/>
          <w:marBottom w:val="0"/>
          <w:divBdr>
            <w:top w:val="none" w:sz="0" w:space="0" w:color="auto"/>
            <w:left w:val="none" w:sz="0" w:space="0" w:color="auto"/>
            <w:bottom w:val="none" w:sz="0" w:space="0" w:color="auto"/>
            <w:right w:val="none" w:sz="0" w:space="0" w:color="auto"/>
          </w:divBdr>
        </w:div>
        <w:div w:id="102312171">
          <w:marLeft w:val="640"/>
          <w:marRight w:val="0"/>
          <w:marTop w:val="0"/>
          <w:marBottom w:val="0"/>
          <w:divBdr>
            <w:top w:val="none" w:sz="0" w:space="0" w:color="auto"/>
            <w:left w:val="none" w:sz="0" w:space="0" w:color="auto"/>
            <w:bottom w:val="none" w:sz="0" w:space="0" w:color="auto"/>
            <w:right w:val="none" w:sz="0" w:space="0" w:color="auto"/>
          </w:divBdr>
        </w:div>
        <w:div w:id="442649223">
          <w:marLeft w:val="640"/>
          <w:marRight w:val="0"/>
          <w:marTop w:val="0"/>
          <w:marBottom w:val="0"/>
          <w:divBdr>
            <w:top w:val="none" w:sz="0" w:space="0" w:color="auto"/>
            <w:left w:val="none" w:sz="0" w:space="0" w:color="auto"/>
            <w:bottom w:val="none" w:sz="0" w:space="0" w:color="auto"/>
            <w:right w:val="none" w:sz="0" w:space="0" w:color="auto"/>
          </w:divBdr>
        </w:div>
        <w:div w:id="2085761900">
          <w:marLeft w:val="640"/>
          <w:marRight w:val="0"/>
          <w:marTop w:val="0"/>
          <w:marBottom w:val="0"/>
          <w:divBdr>
            <w:top w:val="none" w:sz="0" w:space="0" w:color="auto"/>
            <w:left w:val="none" w:sz="0" w:space="0" w:color="auto"/>
            <w:bottom w:val="none" w:sz="0" w:space="0" w:color="auto"/>
            <w:right w:val="none" w:sz="0" w:space="0" w:color="auto"/>
          </w:divBdr>
        </w:div>
      </w:divsChild>
    </w:div>
    <w:div w:id="611791991">
      <w:bodyDiv w:val="1"/>
      <w:marLeft w:val="0"/>
      <w:marRight w:val="0"/>
      <w:marTop w:val="0"/>
      <w:marBottom w:val="0"/>
      <w:divBdr>
        <w:top w:val="none" w:sz="0" w:space="0" w:color="auto"/>
        <w:left w:val="none" w:sz="0" w:space="0" w:color="auto"/>
        <w:bottom w:val="none" w:sz="0" w:space="0" w:color="auto"/>
        <w:right w:val="none" w:sz="0" w:space="0" w:color="auto"/>
      </w:divBdr>
    </w:div>
    <w:div w:id="622422251">
      <w:bodyDiv w:val="1"/>
      <w:marLeft w:val="0"/>
      <w:marRight w:val="0"/>
      <w:marTop w:val="0"/>
      <w:marBottom w:val="0"/>
      <w:divBdr>
        <w:top w:val="none" w:sz="0" w:space="0" w:color="auto"/>
        <w:left w:val="none" w:sz="0" w:space="0" w:color="auto"/>
        <w:bottom w:val="none" w:sz="0" w:space="0" w:color="auto"/>
        <w:right w:val="none" w:sz="0" w:space="0" w:color="auto"/>
      </w:divBdr>
    </w:div>
    <w:div w:id="656768613">
      <w:bodyDiv w:val="1"/>
      <w:marLeft w:val="0"/>
      <w:marRight w:val="0"/>
      <w:marTop w:val="0"/>
      <w:marBottom w:val="0"/>
      <w:divBdr>
        <w:top w:val="none" w:sz="0" w:space="0" w:color="auto"/>
        <w:left w:val="none" w:sz="0" w:space="0" w:color="auto"/>
        <w:bottom w:val="none" w:sz="0" w:space="0" w:color="auto"/>
        <w:right w:val="none" w:sz="0" w:space="0" w:color="auto"/>
      </w:divBdr>
    </w:div>
    <w:div w:id="690842096">
      <w:bodyDiv w:val="1"/>
      <w:marLeft w:val="0"/>
      <w:marRight w:val="0"/>
      <w:marTop w:val="0"/>
      <w:marBottom w:val="0"/>
      <w:divBdr>
        <w:top w:val="none" w:sz="0" w:space="0" w:color="auto"/>
        <w:left w:val="none" w:sz="0" w:space="0" w:color="auto"/>
        <w:bottom w:val="none" w:sz="0" w:space="0" w:color="auto"/>
        <w:right w:val="none" w:sz="0" w:space="0" w:color="auto"/>
      </w:divBdr>
      <w:divsChild>
        <w:div w:id="2109040999">
          <w:marLeft w:val="640"/>
          <w:marRight w:val="0"/>
          <w:marTop w:val="0"/>
          <w:marBottom w:val="0"/>
          <w:divBdr>
            <w:top w:val="none" w:sz="0" w:space="0" w:color="auto"/>
            <w:left w:val="none" w:sz="0" w:space="0" w:color="auto"/>
            <w:bottom w:val="none" w:sz="0" w:space="0" w:color="auto"/>
            <w:right w:val="none" w:sz="0" w:space="0" w:color="auto"/>
          </w:divBdr>
        </w:div>
        <w:div w:id="189994997">
          <w:marLeft w:val="640"/>
          <w:marRight w:val="0"/>
          <w:marTop w:val="0"/>
          <w:marBottom w:val="0"/>
          <w:divBdr>
            <w:top w:val="none" w:sz="0" w:space="0" w:color="auto"/>
            <w:left w:val="none" w:sz="0" w:space="0" w:color="auto"/>
            <w:bottom w:val="none" w:sz="0" w:space="0" w:color="auto"/>
            <w:right w:val="none" w:sz="0" w:space="0" w:color="auto"/>
          </w:divBdr>
        </w:div>
        <w:div w:id="299773244">
          <w:marLeft w:val="640"/>
          <w:marRight w:val="0"/>
          <w:marTop w:val="0"/>
          <w:marBottom w:val="0"/>
          <w:divBdr>
            <w:top w:val="none" w:sz="0" w:space="0" w:color="auto"/>
            <w:left w:val="none" w:sz="0" w:space="0" w:color="auto"/>
            <w:bottom w:val="none" w:sz="0" w:space="0" w:color="auto"/>
            <w:right w:val="none" w:sz="0" w:space="0" w:color="auto"/>
          </w:divBdr>
        </w:div>
        <w:div w:id="473643332">
          <w:marLeft w:val="640"/>
          <w:marRight w:val="0"/>
          <w:marTop w:val="0"/>
          <w:marBottom w:val="0"/>
          <w:divBdr>
            <w:top w:val="none" w:sz="0" w:space="0" w:color="auto"/>
            <w:left w:val="none" w:sz="0" w:space="0" w:color="auto"/>
            <w:bottom w:val="none" w:sz="0" w:space="0" w:color="auto"/>
            <w:right w:val="none" w:sz="0" w:space="0" w:color="auto"/>
          </w:divBdr>
        </w:div>
        <w:div w:id="2050370820">
          <w:marLeft w:val="640"/>
          <w:marRight w:val="0"/>
          <w:marTop w:val="0"/>
          <w:marBottom w:val="0"/>
          <w:divBdr>
            <w:top w:val="none" w:sz="0" w:space="0" w:color="auto"/>
            <w:left w:val="none" w:sz="0" w:space="0" w:color="auto"/>
            <w:bottom w:val="none" w:sz="0" w:space="0" w:color="auto"/>
            <w:right w:val="none" w:sz="0" w:space="0" w:color="auto"/>
          </w:divBdr>
        </w:div>
        <w:div w:id="1432821854">
          <w:marLeft w:val="640"/>
          <w:marRight w:val="0"/>
          <w:marTop w:val="0"/>
          <w:marBottom w:val="0"/>
          <w:divBdr>
            <w:top w:val="none" w:sz="0" w:space="0" w:color="auto"/>
            <w:left w:val="none" w:sz="0" w:space="0" w:color="auto"/>
            <w:bottom w:val="none" w:sz="0" w:space="0" w:color="auto"/>
            <w:right w:val="none" w:sz="0" w:space="0" w:color="auto"/>
          </w:divBdr>
        </w:div>
        <w:div w:id="514227389">
          <w:marLeft w:val="640"/>
          <w:marRight w:val="0"/>
          <w:marTop w:val="0"/>
          <w:marBottom w:val="0"/>
          <w:divBdr>
            <w:top w:val="none" w:sz="0" w:space="0" w:color="auto"/>
            <w:left w:val="none" w:sz="0" w:space="0" w:color="auto"/>
            <w:bottom w:val="none" w:sz="0" w:space="0" w:color="auto"/>
            <w:right w:val="none" w:sz="0" w:space="0" w:color="auto"/>
          </w:divBdr>
        </w:div>
        <w:div w:id="1824083207">
          <w:marLeft w:val="640"/>
          <w:marRight w:val="0"/>
          <w:marTop w:val="0"/>
          <w:marBottom w:val="0"/>
          <w:divBdr>
            <w:top w:val="none" w:sz="0" w:space="0" w:color="auto"/>
            <w:left w:val="none" w:sz="0" w:space="0" w:color="auto"/>
            <w:bottom w:val="none" w:sz="0" w:space="0" w:color="auto"/>
            <w:right w:val="none" w:sz="0" w:space="0" w:color="auto"/>
          </w:divBdr>
        </w:div>
        <w:div w:id="866069088">
          <w:marLeft w:val="640"/>
          <w:marRight w:val="0"/>
          <w:marTop w:val="0"/>
          <w:marBottom w:val="0"/>
          <w:divBdr>
            <w:top w:val="none" w:sz="0" w:space="0" w:color="auto"/>
            <w:left w:val="none" w:sz="0" w:space="0" w:color="auto"/>
            <w:bottom w:val="none" w:sz="0" w:space="0" w:color="auto"/>
            <w:right w:val="none" w:sz="0" w:space="0" w:color="auto"/>
          </w:divBdr>
        </w:div>
        <w:div w:id="2050256645">
          <w:marLeft w:val="640"/>
          <w:marRight w:val="0"/>
          <w:marTop w:val="0"/>
          <w:marBottom w:val="0"/>
          <w:divBdr>
            <w:top w:val="none" w:sz="0" w:space="0" w:color="auto"/>
            <w:left w:val="none" w:sz="0" w:space="0" w:color="auto"/>
            <w:bottom w:val="none" w:sz="0" w:space="0" w:color="auto"/>
            <w:right w:val="none" w:sz="0" w:space="0" w:color="auto"/>
          </w:divBdr>
        </w:div>
        <w:div w:id="442772672">
          <w:marLeft w:val="640"/>
          <w:marRight w:val="0"/>
          <w:marTop w:val="0"/>
          <w:marBottom w:val="0"/>
          <w:divBdr>
            <w:top w:val="none" w:sz="0" w:space="0" w:color="auto"/>
            <w:left w:val="none" w:sz="0" w:space="0" w:color="auto"/>
            <w:bottom w:val="none" w:sz="0" w:space="0" w:color="auto"/>
            <w:right w:val="none" w:sz="0" w:space="0" w:color="auto"/>
          </w:divBdr>
        </w:div>
        <w:div w:id="1028481673">
          <w:marLeft w:val="640"/>
          <w:marRight w:val="0"/>
          <w:marTop w:val="0"/>
          <w:marBottom w:val="0"/>
          <w:divBdr>
            <w:top w:val="none" w:sz="0" w:space="0" w:color="auto"/>
            <w:left w:val="none" w:sz="0" w:space="0" w:color="auto"/>
            <w:bottom w:val="none" w:sz="0" w:space="0" w:color="auto"/>
            <w:right w:val="none" w:sz="0" w:space="0" w:color="auto"/>
          </w:divBdr>
        </w:div>
        <w:div w:id="1442919221">
          <w:marLeft w:val="640"/>
          <w:marRight w:val="0"/>
          <w:marTop w:val="0"/>
          <w:marBottom w:val="0"/>
          <w:divBdr>
            <w:top w:val="none" w:sz="0" w:space="0" w:color="auto"/>
            <w:left w:val="none" w:sz="0" w:space="0" w:color="auto"/>
            <w:bottom w:val="none" w:sz="0" w:space="0" w:color="auto"/>
            <w:right w:val="none" w:sz="0" w:space="0" w:color="auto"/>
          </w:divBdr>
        </w:div>
        <w:div w:id="984745470">
          <w:marLeft w:val="640"/>
          <w:marRight w:val="0"/>
          <w:marTop w:val="0"/>
          <w:marBottom w:val="0"/>
          <w:divBdr>
            <w:top w:val="none" w:sz="0" w:space="0" w:color="auto"/>
            <w:left w:val="none" w:sz="0" w:space="0" w:color="auto"/>
            <w:bottom w:val="none" w:sz="0" w:space="0" w:color="auto"/>
            <w:right w:val="none" w:sz="0" w:space="0" w:color="auto"/>
          </w:divBdr>
        </w:div>
        <w:div w:id="201283984">
          <w:marLeft w:val="640"/>
          <w:marRight w:val="0"/>
          <w:marTop w:val="0"/>
          <w:marBottom w:val="0"/>
          <w:divBdr>
            <w:top w:val="none" w:sz="0" w:space="0" w:color="auto"/>
            <w:left w:val="none" w:sz="0" w:space="0" w:color="auto"/>
            <w:bottom w:val="none" w:sz="0" w:space="0" w:color="auto"/>
            <w:right w:val="none" w:sz="0" w:space="0" w:color="auto"/>
          </w:divBdr>
        </w:div>
        <w:div w:id="767430802">
          <w:marLeft w:val="640"/>
          <w:marRight w:val="0"/>
          <w:marTop w:val="0"/>
          <w:marBottom w:val="0"/>
          <w:divBdr>
            <w:top w:val="none" w:sz="0" w:space="0" w:color="auto"/>
            <w:left w:val="none" w:sz="0" w:space="0" w:color="auto"/>
            <w:bottom w:val="none" w:sz="0" w:space="0" w:color="auto"/>
            <w:right w:val="none" w:sz="0" w:space="0" w:color="auto"/>
          </w:divBdr>
        </w:div>
        <w:div w:id="1107165214">
          <w:marLeft w:val="640"/>
          <w:marRight w:val="0"/>
          <w:marTop w:val="0"/>
          <w:marBottom w:val="0"/>
          <w:divBdr>
            <w:top w:val="none" w:sz="0" w:space="0" w:color="auto"/>
            <w:left w:val="none" w:sz="0" w:space="0" w:color="auto"/>
            <w:bottom w:val="none" w:sz="0" w:space="0" w:color="auto"/>
            <w:right w:val="none" w:sz="0" w:space="0" w:color="auto"/>
          </w:divBdr>
        </w:div>
        <w:div w:id="98450660">
          <w:marLeft w:val="640"/>
          <w:marRight w:val="0"/>
          <w:marTop w:val="0"/>
          <w:marBottom w:val="0"/>
          <w:divBdr>
            <w:top w:val="none" w:sz="0" w:space="0" w:color="auto"/>
            <w:left w:val="none" w:sz="0" w:space="0" w:color="auto"/>
            <w:bottom w:val="none" w:sz="0" w:space="0" w:color="auto"/>
            <w:right w:val="none" w:sz="0" w:space="0" w:color="auto"/>
          </w:divBdr>
        </w:div>
      </w:divsChild>
    </w:div>
    <w:div w:id="718477641">
      <w:bodyDiv w:val="1"/>
      <w:marLeft w:val="0"/>
      <w:marRight w:val="0"/>
      <w:marTop w:val="0"/>
      <w:marBottom w:val="0"/>
      <w:divBdr>
        <w:top w:val="none" w:sz="0" w:space="0" w:color="auto"/>
        <w:left w:val="none" w:sz="0" w:space="0" w:color="auto"/>
        <w:bottom w:val="none" w:sz="0" w:space="0" w:color="auto"/>
        <w:right w:val="none" w:sz="0" w:space="0" w:color="auto"/>
      </w:divBdr>
    </w:div>
    <w:div w:id="742991940">
      <w:bodyDiv w:val="1"/>
      <w:marLeft w:val="0"/>
      <w:marRight w:val="0"/>
      <w:marTop w:val="0"/>
      <w:marBottom w:val="0"/>
      <w:divBdr>
        <w:top w:val="none" w:sz="0" w:space="0" w:color="auto"/>
        <w:left w:val="none" w:sz="0" w:space="0" w:color="auto"/>
        <w:bottom w:val="none" w:sz="0" w:space="0" w:color="auto"/>
        <w:right w:val="none" w:sz="0" w:space="0" w:color="auto"/>
      </w:divBdr>
    </w:div>
    <w:div w:id="750009397">
      <w:bodyDiv w:val="1"/>
      <w:marLeft w:val="0"/>
      <w:marRight w:val="0"/>
      <w:marTop w:val="0"/>
      <w:marBottom w:val="0"/>
      <w:divBdr>
        <w:top w:val="none" w:sz="0" w:space="0" w:color="auto"/>
        <w:left w:val="none" w:sz="0" w:space="0" w:color="auto"/>
        <w:bottom w:val="none" w:sz="0" w:space="0" w:color="auto"/>
        <w:right w:val="none" w:sz="0" w:space="0" w:color="auto"/>
      </w:divBdr>
    </w:div>
    <w:div w:id="762923051">
      <w:bodyDiv w:val="1"/>
      <w:marLeft w:val="0"/>
      <w:marRight w:val="0"/>
      <w:marTop w:val="0"/>
      <w:marBottom w:val="0"/>
      <w:divBdr>
        <w:top w:val="none" w:sz="0" w:space="0" w:color="auto"/>
        <w:left w:val="none" w:sz="0" w:space="0" w:color="auto"/>
        <w:bottom w:val="none" w:sz="0" w:space="0" w:color="auto"/>
        <w:right w:val="none" w:sz="0" w:space="0" w:color="auto"/>
      </w:divBdr>
      <w:divsChild>
        <w:div w:id="2078085789">
          <w:marLeft w:val="640"/>
          <w:marRight w:val="0"/>
          <w:marTop w:val="0"/>
          <w:marBottom w:val="0"/>
          <w:divBdr>
            <w:top w:val="none" w:sz="0" w:space="0" w:color="auto"/>
            <w:left w:val="none" w:sz="0" w:space="0" w:color="auto"/>
            <w:bottom w:val="none" w:sz="0" w:space="0" w:color="auto"/>
            <w:right w:val="none" w:sz="0" w:space="0" w:color="auto"/>
          </w:divBdr>
        </w:div>
        <w:div w:id="980621189">
          <w:marLeft w:val="640"/>
          <w:marRight w:val="0"/>
          <w:marTop w:val="0"/>
          <w:marBottom w:val="0"/>
          <w:divBdr>
            <w:top w:val="none" w:sz="0" w:space="0" w:color="auto"/>
            <w:left w:val="none" w:sz="0" w:space="0" w:color="auto"/>
            <w:bottom w:val="none" w:sz="0" w:space="0" w:color="auto"/>
            <w:right w:val="none" w:sz="0" w:space="0" w:color="auto"/>
          </w:divBdr>
        </w:div>
        <w:div w:id="1521310682">
          <w:marLeft w:val="640"/>
          <w:marRight w:val="0"/>
          <w:marTop w:val="0"/>
          <w:marBottom w:val="0"/>
          <w:divBdr>
            <w:top w:val="none" w:sz="0" w:space="0" w:color="auto"/>
            <w:left w:val="none" w:sz="0" w:space="0" w:color="auto"/>
            <w:bottom w:val="none" w:sz="0" w:space="0" w:color="auto"/>
            <w:right w:val="none" w:sz="0" w:space="0" w:color="auto"/>
          </w:divBdr>
        </w:div>
        <w:div w:id="1059669341">
          <w:marLeft w:val="640"/>
          <w:marRight w:val="0"/>
          <w:marTop w:val="0"/>
          <w:marBottom w:val="0"/>
          <w:divBdr>
            <w:top w:val="none" w:sz="0" w:space="0" w:color="auto"/>
            <w:left w:val="none" w:sz="0" w:space="0" w:color="auto"/>
            <w:bottom w:val="none" w:sz="0" w:space="0" w:color="auto"/>
            <w:right w:val="none" w:sz="0" w:space="0" w:color="auto"/>
          </w:divBdr>
        </w:div>
        <w:div w:id="505561584">
          <w:marLeft w:val="640"/>
          <w:marRight w:val="0"/>
          <w:marTop w:val="0"/>
          <w:marBottom w:val="0"/>
          <w:divBdr>
            <w:top w:val="none" w:sz="0" w:space="0" w:color="auto"/>
            <w:left w:val="none" w:sz="0" w:space="0" w:color="auto"/>
            <w:bottom w:val="none" w:sz="0" w:space="0" w:color="auto"/>
            <w:right w:val="none" w:sz="0" w:space="0" w:color="auto"/>
          </w:divBdr>
        </w:div>
        <w:div w:id="1218130934">
          <w:marLeft w:val="640"/>
          <w:marRight w:val="0"/>
          <w:marTop w:val="0"/>
          <w:marBottom w:val="0"/>
          <w:divBdr>
            <w:top w:val="none" w:sz="0" w:space="0" w:color="auto"/>
            <w:left w:val="none" w:sz="0" w:space="0" w:color="auto"/>
            <w:bottom w:val="none" w:sz="0" w:space="0" w:color="auto"/>
            <w:right w:val="none" w:sz="0" w:space="0" w:color="auto"/>
          </w:divBdr>
        </w:div>
        <w:div w:id="92943294">
          <w:marLeft w:val="640"/>
          <w:marRight w:val="0"/>
          <w:marTop w:val="0"/>
          <w:marBottom w:val="0"/>
          <w:divBdr>
            <w:top w:val="none" w:sz="0" w:space="0" w:color="auto"/>
            <w:left w:val="none" w:sz="0" w:space="0" w:color="auto"/>
            <w:bottom w:val="none" w:sz="0" w:space="0" w:color="auto"/>
            <w:right w:val="none" w:sz="0" w:space="0" w:color="auto"/>
          </w:divBdr>
        </w:div>
        <w:div w:id="2063167394">
          <w:marLeft w:val="640"/>
          <w:marRight w:val="0"/>
          <w:marTop w:val="0"/>
          <w:marBottom w:val="0"/>
          <w:divBdr>
            <w:top w:val="none" w:sz="0" w:space="0" w:color="auto"/>
            <w:left w:val="none" w:sz="0" w:space="0" w:color="auto"/>
            <w:bottom w:val="none" w:sz="0" w:space="0" w:color="auto"/>
            <w:right w:val="none" w:sz="0" w:space="0" w:color="auto"/>
          </w:divBdr>
        </w:div>
        <w:div w:id="1396195600">
          <w:marLeft w:val="640"/>
          <w:marRight w:val="0"/>
          <w:marTop w:val="0"/>
          <w:marBottom w:val="0"/>
          <w:divBdr>
            <w:top w:val="none" w:sz="0" w:space="0" w:color="auto"/>
            <w:left w:val="none" w:sz="0" w:space="0" w:color="auto"/>
            <w:bottom w:val="none" w:sz="0" w:space="0" w:color="auto"/>
            <w:right w:val="none" w:sz="0" w:space="0" w:color="auto"/>
          </w:divBdr>
        </w:div>
        <w:div w:id="1525750882">
          <w:marLeft w:val="640"/>
          <w:marRight w:val="0"/>
          <w:marTop w:val="0"/>
          <w:marBottom w:val="0"/>
          <w:divBdr>
            <w:top w:val="none" w:sz="0" w:space="0" w:color="auto"/>
            <w:left w:val="none" w:sz="0" w:space="0" w:color="auto"/>
            <w:bottom w:val="none" w:sz="0" w:space="0" w:color="auto"/>
            <w:right w:val="none" w:sz="0" w:space="0" w:color="auto"/>
          </w:divBdr>
        </w:div>
        <w:div w:id="1189368614">
          <w:marLeft w:val="640"/>
          <w:marRight w:val="0"/>
          <w:marTop w:val="0"/>
          <w:marBottom w:val="0"/>
          <w:divBdr>
            <w:top w:val="none" w:sz="0" w:space="0" w:color="auto"/>
            <w:left w:val="none" w:sz="0" w:space="0" w:color="auto"/>
            <w:bottom w:val="none" w:sz="0" w:space="0" w:color="auto"/>
            <w:right w:val="none" w:sz="0" w:space="0" w:color="auto"/>
          </w:divBdr>
        </w:div>
        <w:div w:id="1977950388">
          <w:marLeft w:val="640"/>
          <w:marRight w:val="0"/>
          <w:marTop w:val="0"/>
          <w:marBottom w:val="0"/>
          <w:divBdr>
            <w:top w:val="none" w:sz="0" w:space="0" w:color="auto"/>
            <w:left w:val="none" w:sz="0" w:space="0" w:color="auto"/>
            <w:bottom w:val="none" w:sz="0" w:space="0" w:color="auto"/>
            <w:right w:val="none" w:sz="0" w:space="0" w:color="auto"/>
          </w:divBdr>
        </w:div>
        <w:div w:id="1245652056">
          <w:marLeft w:val="640"/>
          <w:marRight w:val="0"/>
          <w:marTop w:val="0"/>
          <w:marBottom w:val="0"/>
          <w:divBdr>
            <w:top w:val="none" w:sz="0" w:space="0" w:color="auto"/>
            <w:left w:val="none" w:sz="0" w:space="0" w:color="auto"/>
            <w:bottom w:val="none" w:sz="0" w:space="0" w:color="auto"/>
            <w:right w:val="none" w:sz="0" w:space="0" w:color="auto"/>
          </w:divBdr>
        </w:div>
        <w:div w:id="974484547">
          <w:marLeft w:val="640"/>
          <w:marRight w:val="0"/>
          <w:marTop w:val="0"/>
          <w:marBottom w:val="0"/>
          <w:divBdr>
            <w:top w:val="none" w:sz="0" w:space="0" w:color="auto"/>
            <w:left w:val="none" w:sz="0" w:space="0" w:color="auto"/>
            <w:bottom w:val="none" w:sz="0" w:space="0" w:color="auto"/>
            <w:right w:val="none" w:sz="0" w:space="0" w:color="auto"/>
          </w:divBdr>
        </w:div>
        <w:div w:id="1324044876">
          <w:marLeft w:val="640"/>
          <w:marRight w:val="0"/>
          <w:marTop w:val="0"/>
          <w:marBottom w:val="0"/>
          <w:divBdr>
            <w:top w:val="none" w:sz="0" w:space="0" w:color="auto"/>
            <w:left w:val="none" w:sz="0" w:space="0" w:color="auto"/>
            <w:bottom w:val="none" w:sz="0" w:space="0" w:color="auto"/>
            <w:right w:val="none" w:sz="0" w:space="0" w:color="auto"/>
          </w:divBdr>
        </w:div>
        <w:div w:id="1481801648">
          <w:marLeft w:val="640"/>
          <w:marRight w:val="0"/>
          <w:marTop w:val="0"/>
          <w:marBottom w:val="0"/>
          <w:divBdr>
            <w:top w:val="none" w:sz="0" w:space="0" w:color="auto"/>
            <w:left w:val="none" w:sz="0" w:space="0" w:color="auto"/>
            <w:bottom w:val="none" w:sz="0" w:space="0" w:color="auto"/>
            <w:right w:val="none" w:sz="0" w:space="0" w:color="auto"/>
          </w:divBdr>
        </w:div>
        <w:div w:id="519710311">
          <w:marLeft w:val="640"/>
          <w:marRight w:val="0"/>
          <w:marTop w:val="0"/>
          <w:marBottom w:val="0"/>
          <w:divBdr>
            <w:top w:val="none" w:sz="0" w:space="0" w:color="auto"/>
            <w:left w:val="none" w:sz="0" w:space="0" w:color="auto"/>
            <w:bottom w:val="none" w:sz="0" w:space="0" w:color="auto"/>
            <w:right w:val="none" w:sz="0" w:space="0" w:color="auto"/>
          </w:divBdr>
        </w:div>
        <w:div w:id="1664897270">
          <w:marLeft w:val="640"/>
          <w:marRight w:val="0"/>
          <w:marTop w:val="0"/>
          <w:marBottom w:val="0"/>
          <w:divBdr>
            <w:top w:val="none" w:sz="0" w:space="0" w:color="auto"/>
            <w:left w:val="none" w:sz="0" w:space="0" w:color="auto"/>
            <w:bottom w:val="none" w:sz="0" w:space="0" w:color="auto"/>
            <w:right w:val="none" w:sz="0" w:space="0" w:color="auto"/>
          </w:divBdr>
        </w:div>
        <w:div w:id="469254313">
          <w:marLeft w:val="640"/>
          <w:marRight w:val="0"/>
          <w:marTop w:val="0"/>
          <w:marBottom w:val="0"/>
          <w:divBdr>
            <w:top w:val="none" w:sz="0" w:space="0" w:color="auto"/>
            <w:left w:val="none" w:sz="0" w:space="0" w:color="auto"/>
            <w:bottom w:val="none" w:sz="0" w:space="0" w:color="auto"/>
            <w:right w:val="none" w:sz="0" w:space="0" w:color="auto"/>
          </w:divBdr>
        </w:div>
        <w:div w:id="1560750819">
          <w:marLeft w:val="640"/>
          <w:marRight w:val="0"/>
          <w:marTop w:val="0"/>
          <w:marBottom w:val="0"/>
          <w:divBdr>
            <w:top w:val="none" w:sz="0" w:space="0" w:color="auto"/>
            <w:left w:val="none" w:sz="0" w:space="0" w:color="auto"/>
            <w:bottom w:val="none" w:sz="0" w:space="0" w:color="auto"/>
            <w:right w:val="none" w:sz="0" w:space="0" w:color="auto"/>
          </w:divBdr>
        </w:div>
        <w:div w:id="359018037">
          <w:marLeft w:val="640"/>
          <w:marRight w:val="0"/>
          <w:marTop w:val="0"/>
          <w:marBottom w:val="0"/>
          <w:divBdr>
            <w:top w:val="none" w:sz="0" w:space="0" w:color="auto"/>
            <w:left w:val="none" w:sz="0" w:space="0" w:color="auto"/>
            <w:bottom w:val="none" w:sz="0" w:space="0" w:color="auto"/>
            <w:right w:val="none" w:sz="0" w:space="0" w:color="auto"/>
          </w:divBdr>
        </w:div>
      </w:divsChild>
    </w:div>
    <w:div w:id="892811757">
      <w:bodyDiv w:val="1"/>
      <w:marLeft w:val="0"/>
      <w:marRight w:val="0"/>
      <w:marTop w:val="0"/>
      <w:marBottom w:val="0"/>
      <w:divBdr>
        <w:top w:val="none" w:sz="0" w:space="0" w:color="auto"/>
        <w:left w:val="none" w:sz="0" w:space="0" w:color="auto"/>
        <w:bottom w:val="none" w:sz="0" w:space="0" w:color="auto"/>
        <w:right w:val="none" w:sz="0" w:space="0" w:color="auto"/>
      </w:divBdr>
    </w:div>
    <w:div w:id="976765404">
      <w:bodyDiv w:val="1"/>
      <w:marLeft w:val="0"/>
      <w:marRight w:val="0"/>
      <w:marTop w:val="0"/>
      <w:marBottom w:val="0"/>
      <w:divBdr>
        <w:top w:val="none" w:sz="0" w:space="0" w:color="auto"/>
        <w:left w:val="none" w:sz="0" w:space="0" w:color="auto"/>
        <w:bottom w:val="none" w:sz="0" w:space="0" w:color="auto"/>
        <w:right w:val="none" w:sz="0" w:space="0" w:color="auto"/>
      </w:divBdr>
    </w:div>
    <w:div w:id="1018118389">
      <w:bodyDiv w:val="1"/>
      <w:marLeft w:val="0"/>
      <w:marRight w:val="0"/>
      <w:marTop w:val="0"/>
      <w:marBottom w:val="0"/>
      <w:divBdr>
        <w:top w:val="none" w:sz="0" w:space="0" w:color="auto"/>
        <w:left w:val="none" w:sz="0" w:space="0" w:color="auto"/>
        <w:bottom w:val="none" w:sz="0" w:space="0" w:color="auto"/>
        <w:right w:val="none" w:sz="0" w:space="0" w:color="auto"/>
      </w:divBdr>
      <w:divsChild>
        <w:div w:id="1848132798">
          <w:marLeft w:val="640"/>
          <w:marRight w:val="0"/>
          <w:marTop w:val="0"/>
          <w:marBottom w:val="0"/>
          <w:divBdr>
            <w:top w:val="none" w:sz="0" w:space="0" w:color="auto"/>
            <w:left w:val="none" w:sz="0" w:space="0" w:color="auto"/>
            <w:bottom w:val="none" w:sz="0" w:space="0" w:color="auto"/>
            <w:right w:val="none" w:sz="0" w:space="0" w:color="auto"/>
          </w:divBdr>
        </w:div>
        <w:div w:id="314338577">
          <w:marLeft w:val="640"/>
          <w:marRight w:val="0"/>
          <w:marTop w:val="0"/>
          <w:marBottom w:val="0"/>
          <w:divBdr>
            <w:top w:val="none" w:sz="0" w:space="0" w:color="auto"/>
            <w:left w:val="none" w:sz="0" w:space="0" w:color="auto"/>
            <w:bottom w:val="none" w:sz="0" w:space="0" w:color="auto"/>
            <w:right w:val="none" w:sz="0" w:space="0" w:color="auto"/>
          </w:divBdr>
        </w:div>
        <w:div w:id="1434937255">
          <w:marLeft w:val="640"/>
          <w:marRight w:val="0"/>
          <w:marTop w:val="0"/>
          <w:marBottom w:val="0"/>
          <w:divBdr>
            <w:top w:val="none" w:sz="0" w:space="0" w:color="auto"/>
            <w:left w:val="none" w:sz="0" w:space="0" w:color="auto"/>
            <w:bottom w:val="none" w:sz="0" w:space="0" w:color="auto"/>
            <w:right w:val="none" w:sz="0" w:space="0" w:color="auto"/>
          </w:divBdr>
        </w:div>
        <w:div w:id="1175340421">
          <w:marLeft w:val="640"/>
          <w:marRight w:val="0"/>
          <w:marTop w:val="0"/>
          <w:marBottom w:val="0"/>
          <w:divBdr>
            <w:top w:val="none" w:sz="0" w:space="0" w:color="auto"/>
            <w:left w:val="none" w:sz="0" w:space="0" w:color="auto"/>
            <w:bottom w:val="none" w:sz="0" w:space="0" w:color="auto"/>
            <w:right w:val="none" w:sz="0" w:space="0" w:color="auto"/>
          </w:divBdr>
        </w:div>
        <w:div w:id="1204757671">
          <w:marLeft w:val="640"/>
          <w:marRight w:val="0"/>
          <w:marTop w:val="0"/>
          <w:marBottom w:val="0"/>
          <w:divBdr>
            <w:top w:val="none" w:sz="0" w:space="0" w:color="auto"/>
            <w:left w:val="none" w:sz="0" w:space="0" w:color="auto"/>
            <w:bottom w:val="none" w:sz="0" w:space="0" w:color="auto"/>
            <w:right w:val="none" w:sz="0" w:space="0" w:color="auto"/>
          </w:divBdr>
        </w:div>
        <w:div w:id="1160655192">
          <w:marLeft w:val="640"/>
          <w:marRight w:val="0"/>
          <w:marTop w:val="0"/>
          <w:marBottom w:val="0"/>
          <w:divBdr>
            <w:top w:val="none" w:sz="0" w:space="0" w:color="auto"/>
            <w:left w:val="none" w:sz="0" w:space="0" w:color="auto"/>
            <w:bottom w:val="none" w:sz="0" w:space="0" w:color="auto"/>
            <w:right w:val="none" w:sz="0" w:space="0" w:color="auto"/>
          </w:divBdr>
        </w:div>
        <w:div w:id="768506403">
          <w:marLeft w:val="640"/>
          <w:marRight w:val="0"/>
          <w:marTop w:val="0"/>
          <w:marBottom w:val="0"/>
          <w:divBdr>
            <w:top w:val="none" w:sz="0" w:space="0" w:color="auto"/>
            <w:left w:val="none" w:sz="0" w:space="0" w:color="auto"/>
            <w:bottom w:val="none" w:sz="0" w:space="0" w:color="auto"/>
            <w:right w:val="none" w:sz="0" w:space="0" w:color="auto"/>
          </w:divBdr>
        </w:div>
        <w:div w:id="1017462824">
          <w:marLeft w:val="640"/>
          <w:marRight w:val="0"/>
          <w:marTop w:val="0"/>
          <w:marBottom w:val="0"/>
          <w:divBdr>
            <w:top w:val="none" w:sz="0" w:space="0" w:color="auto"/>
            <w:left w:val="none" w:sz="0" w:space="0" w:color="auto"/>
            <w:bottom w:val="none" w:sz="0" w:space="0" w:color="auto"/>
            <w:right w:val="none" w:sz="0" w:space="0" w:color="auto"/>
          </w:divBdr>
        </w:div>
        <w:div w:id="1042361259">
          <w:marLeft w:val="640"/>
          <w:marRight w:val="0"/>
          <w:marTop w:val="0"/>
          <w:marBottom w:val="0"/>
          <w:divBdr>
            <w:top w:val="none" w:sz="0" w:space="0" w:color="auto"/>
            <w:left w:val="none" w:sz="0" w:space="0" w:color="auto"/>
            <w:bottom w:val="none" w:sz="0" w:space="0" w:color="auto"/>
            <w:right w:val="none" w:sz="0" w:space="0" w:color="auto"/>
          </w:divBdr>
        </w:div>
        <w:div w:id="22751894">
          <w:marLeft w:val="640"/>
          <w:marRight w:val="0"/>
          <w:marTop w:val="0"/>
          <w:marBottom w:val="0"/>
          <w:divBdr>
            <w:top w:val="none" w:sz="0" w:space="0" w:color="auto"/>
            <w:left w:val="none" w:sz="0" w:space="0" w:color="auto"/>
            <w:bottom w:val="none" w:sz="0" w:space="0" w:color="auto"/>
            <w:right w:val="none" w:sz="0" w:space="0" w:color="auto"/>
          </w:divBdr>
        </w:div>
        <w:div w:id="2100365562">
          <w:marLeft w:val="640"/>
          <w:marRight w:val="0"/>
          <w:marTop w:val="0"/>
          <w:marBottom w:val="0"/>
          <w:divBdr>
            <w:top w:val="none" w:sz="0" w:space="0" w:color="auto"/>
            <w:left w:val="none" w:sz="0" w:space="0" w:color="auto"/>
            <w:bottom w:val="none" w:sz="0" w:space="0" w:color="auto"/>
            <w:right w:val="none" w:sz="0" w:space="0" w:color="auto"/>
          </w:divBdr>
        </w:div>
        <w:div w:id="388847122">
          <w:marLeft w:val="640"/>
          <w:marRight w:val="0"/>
          <w:marTop w:val="0"/>
          <w:marBottom w:val="0"/>
          <w:divBdr>
            <w:top w:val="none" w:sz="0" w:space="0" w:color="auto"/>
            <w:left w:val="none" w:sz="0" w:space="0" w:color="auto"/>
            <w:bottom w:val="none" w:sz="0" w:space="0" w:color="auto"/>
            <w:right w:val="none" w:sz="0" w:space="0" w:color="auto"/>
          </w:divBdr>
        </w:div>
        <w:div w:id="1119687273">
          <w:marLeft w:val="640"/>
          <w:marRight w:val="0"/>
          <w:marTop w:val="0"/>
          <w:marBottom w:val="0"/>
          <w:divBdr>
            <w:top w:val="none" w:sz="0" w:space="0" w:color="auto"/>
            <w:left w:val="none" w:sz="0" w:space="0" w:color="auto"/>
            <w:bottom w:val="none" w:sz="0" w:space="0" w:color="auto"/>
            <w:right w:val="none" w:sz="0" w:space="0" w:color="auto"/>
          </w:divBdr>
        </w:div>
        <w:div w:id="1493328701">
          <w:marLeft w:val="640"/>
          <w:marRight w:val="0"/>
          <w:marTop w:val="0"/>
          <w:marBottom w:val="0"/>
          <w:divBdr>
            <w:top w:val="none" w:sz="0" w:space="0" w:color="auto"/>
            <w:left w:val="none" w:sz="0" w:space="0" w:color="auto"/>
            <w:bottom w:val="none" w:sz="0" w:space="0" w:color="auto"/>
            <w:right w:val="none" w:sz="0" w:space="0" w:color="auto"/>
          </w:divBdr>
        </w:div>
        <w:div w:id="521017191">
          <w:marLeft w:val="640"/>
          <w:marRight w:val="0"/>
          <w:marTop w:val="0"/>
          <w:marBottom w:val="0"/>
          <w:divBdr>
            <w:top w:val="none" w:sz="0" w:space="0" w:color="auto"/>
            <w:left w:val="none" w:sz="0" w:space="0" w:color="auto"/>
            <w:bottom w:val="none" w:sz="0" w:space="0" w:color="auto"/>
            <w:right w:val="none" w:sz="0" w:space="0" w:color="auto"/>
          </w:divBdr>
        </w:div>
        <w:div w:id="856235256">
          <w:marLeft w:val="640"/>
          <w:marRight w:val="0"/>
          <w:marTop w:val="0"/>
          <w:marBottom w:val="0"/>
          <w:divBdr>
            <w:top w:val="none" w:sz="0" w:space="0" w:color="auto"/>
            <w:left w:val="none" w:sz="0" w:space="0" w:color="auto"/>
            <w:bottom w:val="none" w:sz="0" w:space="0" w:color="auto"/>
            <w:right w:val="none" w:sz="0" w:space="0" w:color="auto"/>
          </w:divBdr>
        </w:div>
        <w:div w:id="800151651">
          <w:marLeft w:val="640"/>
          <w:marRight w:val="0"/>
          <w:marTop w:val="0"/>
          <w:marBottom w:val="0"/>
          <w:divBdr>
            <w:top w:val="none" w:sz="0" w:space="0" w:color="auto"/>
            <w:left w:val="none" w:sz="0" w:space="0" w:color="auto"/>
            <w:bottom w:val="none" w:sz="0" w:space="0" w:color="auto"/>
            <w:right w:val="none" w:sz="0" w:space="0" w:color="auto"/>
          </w:divBdr>
        </w:div>
        <w:div w:id="145435189">
          <w:marLeft w:val="640"/>
          <w:marRight w:val="0"/>
          <w:marTop w:val="0"/>
          <w:marBottom w:val="0"/>
          <w:divBdr>
            <w:top w:val="none" w:sz="0" w:space="0" w:color="auto"/>
            <w:left w:val="none" w:sz="0" w:space="0" w:color="auto"/>
            <w:bottom w:val="none" w:sz="0" w:space="0" w:color="auto"/>
            <w:right w:val="none" w:sz="0" w:space="0" w:color="auto"/>
          </w:divBdr>
        </w:div>
        <w:div w:id="1326126083">
          <w:marLeft w:val="640"/>
          <w:marRight w:val="0"/>
          <w:marTop w:val="0"/>
          <w:marBottom w:val="0"/>
          <w:divBdr>
            <w:top w:val="none" w:sz="0" w:space="0" w:color="auto"/>
            <w:left w:val="none" w:sz="0" w:space="0" w:color="auto"/>
            <w:bottom w:val="none" w:sz="0" w:space="0" w:color="auto"/>
            <w:right w:val="none" w:sz="0" w:space="0" w:color="auto"/>
          </w:divBdr>
        </w:div>
        <w:div w:id="707414480">
          <w:marLeft w:val="640"/>
          <w:marRight w:val="0"/>
          <w:marTop w:val="0"/>
          <w:marBottom w:val="0"/>
          <w:divBdr>
            <w:top w:val="none" w:sz="0" w:space="0" w:color="auto"/>
            <w:left w:val="none" w:sz="0" w:space="0" w:color="auto"/>
            <w:bottom w:val="none" w:sz="0" w:space="0" w:color="auto"/>
            <w:right w:val="none" w:sz="0" w:space="0" w:color="auto"/>
          </w:divBdr>
        </w:div>
        <w:div w:id="1010369947">
          <w:marLeft w:val="640"/>
          <w:marRight w:val="0"/>
          <w:marTop w:val="0"/>
          <w:marBottom w:val="0"/>
          <w:divBdr>
            <w:top w:val="none" w:sz="0" w:space="0" w:color="auto"/>
            <w:left w:val="none" w:sz="0" w:space="0" w:color="auto"/>
            <w:bottom w:val="none" w:sz="0" w:space="0" w:color="auto"/>
            <w:right w:val="none" w:sz="0" w:space="0" w:color="auto"/>
          </w:divBdr>
        </w:div>
        <w:div w:id="1364861422">
          <w:marLeft w:val="640"/>
          <w:marRight w:val="0"/>
          <w:marTop w:val="0"/>
          <w:marBottom w:val="0"/>
          <w:divBdr>
            <w:top w:val="none" w:sz="0" w:space="0" w:color="auto"/>
            <w:left w:val="none" w:sz="0" w:space="0" w:color="auto"/>
            <w:bottom w:val="none" w:sz="0" w:space="0" w:color="auto"/>
            <w:right w:val="none" w:sz="0" w:space="0" w:color="auto"/>
          </w:divBdr>
        </w:div>
      </w:divsChild>
    </w:div>
    <w:div w:id="1024597538">
      <w:bodyDiv w:val="1"/>
      <w:marLeft w:val="0"/>
      <w:marRight w:val="0"/>
      <w:marTop w:val="0"/>
      <w:marBottom w:val="0"/>
      <w:divBdr>
        <w:top w:val="none" w:sz="0" w:space="0" w:color="auto"/>
        <w:left w:val="none" w:sz="0" w:space="0" w:color="auto"/>
        <w:bottom w:val="none" w:sz="0" w:space="0" w:color="auto"/>
        <w:right w:val="none" w:sz="0" w:space="0" w:color="auto"/>
      </w:divBdr>
      <w:divsChild>
        <w:div w:id="2013071773">
          <w:marLeft w:val="640"/>
          <w:marRight w:val="0"/>
          <w:marTop w:val="0"/>
          <w:marBottom w:val="0"/>
          <w:divBdr>
            <w:top w:val="none" w:sz="0" w:space="0" w:color="auto"/>
            <w:left w:val="none" w:sz="0" w:space="0" w:color="auto"/>
            <w:bottom w:val="none" w:sz="0" w:space="0" w:color="auto"/>
            <w:right w:val="none" w:sz="0" w:space="0" w:color="auto"/>
          </w:divBdr>
        </w:div>
        <w:div w:id="258418181">
          <w:marLeft w:val="640"/>
          <w:marRight w:val="0"/>
          <w:marTop w:val="0"/>
          <w:marBottom w:val="0"/>
          <w:divBdr>
            <w:top w:val="none" w:sz="0" w:space="0" w:color="auto"/>
            <w:left w:val="none" w:sz="0" w:space="0" w:color="auto"/>
            <w:bottom w:val="none" w:sz="0" w:space="0" w:color="auto"/>
            <w:right w:val="none" w:sz="0" w:space="0" w:color="auto"/>
          </w:divBdr>
        </w:div>
        <w:div w:id="128135421">
          <w:marLeft w:val="640"/>
          <w:marRight w:val="0"/>
          <w:marTop w:val="0"/>
          <w:marBottom w:val="0"/>
          <w:divBdr>
            <w:top w:val="none" w:sz="0" w:space="0" w:color="auto"/>
            <w:left w:val="none" w:sz="0" w:space="0" w:color="auto"/>
            <w:bottom w:val="none" w:sz="0" w:space="0" w:color="auto"/>
            <w:right w:val="none" w:sz="0" w:space="0" w:color="auto"/>
          </w:divBdr>
        </w:div>
        <w:div w:id="666981322">
          <w:marLeft w:val="640"/>
          <w:marRight w:val="0"/>
          <w:marTop w:val="0"/>
          <w:marBottom w:val="0"/>
          <w:divBdr>
            <w:top w:val="none" w:sz="0" w:space="0" w:color="auto"/>
            <w:left w:val="none" w:sz="0" w:space="0" w:color="auto"/>
            <w:bottom w:val="none" w:sz="0" w:space="0" w:color="auto"/>
            <w:right w:val="none" w:sz="0" w:space="0" w:color="auto"/>
          </w:divBdr>
        </w:div>
        <w:div w:id="1935047927">
          <w:marLeft w:val="640"/>
          <w:marRight w:val="0"/>
          <w:marTop w:val="0"/>
          <w:marBottom w:val="0"/>
          <w:divBdr>
            <w:top w:val="none" w:sz="0" w:space="0" w:color="auto"/>
            <w:left w:val="none" w:sz="0" w:space="0" w:color="auto"/>
            <w:bottom w:val="none" w:sz="0" w:space="0" w:color="auto"/>
            <w:right w:val="none" w:sz="0" w:space="0" w:color="auto"/>
          </w:divBdr>
        </w:div>
        <w:div w:id="732699732">
          <w:marLeft w:val="640"/>
          <w:marRight w:val="0"/>
          <w:marTop w:val="0"/>
          <w:marBottom w:val="0"/>
          <w:divBdr>
            <w:top w:val="none" w:sz="0" w:space="0" w:color="auto"/>
            <w:left w:val="none" w:sz="0" w:space="0" w:color="auto"/>
            <w:bottom w:val="none" w:sz="0" w:space="0" w:color="auto"/>
            <w:right w:val="none" w:sz="0" w:space="0" w:color="auto"/>
          </w:divBdr>
        </w:div>
        <w:div w:id="1696807057">
          <w:marLeft w:val="640"/>
          <w:marRight w:val="0"/>
          <w:marTop w:val="0"/>
          <w:marBottom w:val="0"/>
          <w:divBdr>
            <w:top w:val="none" w:sz="0" w:space="0" w:color="auto"/>
            <w:left w:val="none" w:sz="0" w:space="0" w:color="auto"/>
            <w:bottom w:val="none" w:sz="0" w:space="0" w:color="auto"/>
            <w:right w:val="none" w:sz="0" w:space="0" w:color="auto"/>
          </w:divBdr>
        </w:div>
        <w:div w:id="1364135545">
          <w:marLeft w:val="640"/>
          <w:marRight w:val="0"/>
          <w:marTop w:val="0"/>
          <w:marBottom w:val="0"/>
          <w:divBdr>
            <w:top w:val="none" w:sz="0" w:space="0" w:color="auto"/>
            <w:left w:val="none" w:sz="0" w:space="0" w:color="auto"/>
            <w:bottom w:val="none" w:sz="0" w:space="0" w:color="auto"/>
            <w:right w:val="none" w:sz="0" w:space="0" w:color="auto"/>
          </w:divBdr>
        </w:div>
        <w:div w:id="1086850938">
          <w:marLeft w:val="640"/>
          <w:marRight w:val="0"/>
          <w:marTop w:val="0"/>
          <w:marBottom w:val="0"/>
          <w:divBdr>
            <w:top w:val="none" w:sz="0" w:space="0" w:color="auto"/>
            <w:left w:val="none" w:sz="0" w:space="0" w:color="auto"/>
            <w:bottom w:val="none" w:sz="0" w:space="0" w:color="auto"/>
            <w:right w:val="none" w:sz="0" w:space="0" w:color="auto"/>
          </w:divBdr>
        </w:div>
        <w:div w:id="259528635">
          <w:marLeft w:val="640"/>
          <w:marRight w:val="0"/>
          <w:marTop w:val="0"/>
          <w:marBottom w:val="0"/>
          <w:divBdr>
            <w:top w:val="none" w:sz="0" w:space="0" w:color="auto"/>
            <w:left w:val="none" w:sz="0" w:space="0" w:color="auto"/>
            <w:bottom w:val="none" w:sz="0" w:space="0" w:color="auto"/>
            <w:right w:val="none" w:sz="0" w:space="0" w:color="auto"/>
          </w:divBdr>
        </w:div>
        <w:div w:id="1700352107">
          <w:marLeft w:val="640"/>
          <w:marRight w:val="0"/>
          <w:marTop w:val="0"/>
          <w:marBottom w:val="0"/>
          <w:divBdr>
            <w:top w:val="none" w:sz="0" w:space="0" w:color="auto"/>
            <w:left w:val="none" w:sz="0" w:space="0" w:color="auto"/>
            <w:bottom w:val="none" w:sz="0" w:space="0" w:color="auto"/>
            <w:right w:val="none" w:sz="0" w:space="0" w:color="auto"/>
          </w:divBdr>
        </w:div>
        <w:div w:id="1133209334">
          <w:marLeft w:val="640"/>
          <w:marRight w:val="0"/>
          <w:marTop w:val="0"/>
          <w:marBottom w:val="0"/>
          <w:divBdr>
            <w:top w:val="none" w:sz="0" w:space="0" w:color="auto"/>
            <w:left w:val="none" w:sz="0" w:space="0" w:color="auto"/>
            <w:bottom w:val="none" w:sz="0" w:space="0" w:color="auto"/>
            <w:right w:val="none" w:sz="0" w:space="0" w:color="auto"/>
          </w:divBdr>
        </w:div>
        <w:div w:id="558790755">
          <w:marLeft w:val="640"/>
          <w:marRight w:val="0"/>
          <w:marTop w:val="0"/>
          <w:marBottom w:val="0"/>
          <w:divBdr>
            <w:top w:val="none" w:sz="0" w:space="0" w:color="auto"/>
            <w:left w:val="none" w:sz="0" w:space="0" w:color="auto"/>
            <w:bottom w:val="none" w:sz="0" w:space="0" w:color="auto"/>
            <w:right w:val="none" w:sz="0" w:space="0" w:color="auto"/>
          </w:divBdr>
        </w:div>
        <w:div w:id="719666601">
          <w:marLeft w:val="640"/>
          <w:marRight w:val="0"/>
          <w:marTop w:val="0"/>
          <w:marBottom w:val="0"/>
          <w:divBdr>
            <w:top w:val="none" w:sz="0" w:space="0" w:color="auto"/>
            <w:left w:val="none" w:sz="0" w:space="0" w:color="auto"/>
            <w:bottom w:val="none" w:sz="0" w:space="0" w:color="auto"/>
            <w:right w:val="none" w:sz="0" w:space="0" w:color="auto"/>
          </w:divBdr>
        </w:div>
        <w:div w:id="611864790">
          <w:marLeft w:val="640"/>
          <w:marRight w:val="0"/>
          <w:marTop w:val="0"/>
          <w:marBottom w:val="0"/>
          <w:divBdr>
            <w:top w:val="none" w:sz="0" w:space="0" w:color="auto"/>
            <w:left w:val="none" w:sz="0" w:space="0" w:color="auto"/>
            <w:bottom w:val="none" w:sz="0" w:space="0" w:color="auto"/>
            <w:right w:val="none" w:sz="0" w:space="0" w:color="auto"/>
          </w:divBdr>
        </w:div>
        <w:div w:id="2077121170">
          <w:marLeft w:val="640"/>
          <w:marRight w:val="0"/>
          <w:marTop w:val="0"/>
          <w:marBottom w:val="0"/>
          <w:divBdr>
            <w:top w:val="none" w:sz="0" w:space="0" w:color="auto"/>
            <w:left w:val="none" w:sz="0" w:space="0" w:color="auto"/>
            <w:bottom w:val="none" w:sz="0" w:space="0" w:color="auto"/>
            <w:right w:val="none" w:sz="0" w:space="0" w:color="auto"/>
          </w:divBdr>
        </w:div>
        <w:div w:id="716006363">
          <w:marLeft w:val="640"/>
          <w:marRight w:val="0"/>
          <w:marTop w:val="0"/>
          <w:marBottom w:val="0"/>
          <w:divBdr>
            <w:top w:val="none" w:sz="0" w:space="0" w:color="auto"/>
            <w:left w:val="none" w:sz="0" w:space="0" w:color="auto"/>
            <w:bottom w:val="none" w:sz="0" w:space="0" w:color="auto"/>
            <w:right w:val="none" w:sz="0" w:space="0" w:color="auto"/>
          </w:divBdr>
        </w:div>
        <w:div w:id="1361979260">
          <w:marLeft w:val="640"/>
          <w:marRight w:val="0"/>
          <w:marTop w:val="0"/>
          <w:marBottom w:val="0"/>
          <w:divBdr>
            <w:top w:val="none" w:sz="0" w:space="0" w:color="auto"/>
            <w:left w:val="none" w:sz="0" w:space="0" w:color="auto"/>
            <w:bottom w:val="none" w:sz="0" w:space="0" w:color="auto"/>
            <w:right w:val="none" w:sz="0" w:space="0" w:color="auto"/>
          </w:divBdr>
        </w:div>
        <w:div w:id="36131440">
          <w:marLeft w:val="640"/>
          <w:marRight w:val="0"/>
          <w:marTop w:val="0"/>
          <w:marBottom w:val="0"/>
          <w:divBdr>
            <w:top w:val="none" w:sz="0" w:space="0" w:color="auto"/>
            <w:left w:val="none" w:sz="0" w:space="0" w:color="auto"/>
            <w:bottom w:val="none" w:sz="0" w:space="0" w:color="auto"/>
            <w:right w:val="none" w:sz="0" w:space="0" w:color="auto"/>
          </w:divBdr>
        </w:div>
        <w:div w:id="1727726408">
          <w:marLeft w:val="640"/>
          <w:marRight w:val="0"/>
          <w:marTop w:val="0"/>
          <w:marBottom w:val="0"/>
          <w:divBdr>
            <w:top w:val="none" w:sz="0" w:space="0" w:color="auto"/>
            <w:left w:val="none" w:sz="0" w:space="0" w:color="auto"/>
            <w:bottom w:val="none" w:sz="0" w:space="0" w:color="auto"/>
            <w:right w:val="none" w:sz="0" w:space="0" w:color="auto"/>
          </w:divBdr>
        </w:div>
        <w:div w:id="2110422840">
          <w:marLeft w:val="640"/>
          <w:marRight w:val="0"/>
          <w:marTop w:val="0"/>
          <w:marBottom w:val="0"/>
          <w:divBdr>
            <w:top w:val="none" w:sz="0" w:space="0" w:color="auto"/>
            <w:left w:val="none" w:sz="0" w:space="0" w:color="auto"/>
            <w:bottom w:val="none" w:sz="0" w:space="0" w:color="auto"/>
            <w:right w:val="none" w:sz="0" w:space="0" w:color="auto"/>
          </w:divBdr>
        </w:div>
        <w:div w:id="439882038">
          <w:marLeft w:val="640"/>
          <w:marRight w:val="0"/>
          <w:marTop w:val="0"/>
          <w:marBottom w:val="0"/>
          <w:divBdr>
            <w:top w:val="none" w:sz="0" w:space="0" w:color="auto"/>
            <w:left w:val="none" w:sz="0" w:space="0" w:color="auto"/>
            <w:bottom w:val="none" w:sz="0" w:space="0" w:color="auto"/>
            <w:right w:val="none" w:sz="0" w:space="0" w:color="auto"/>
          </w:divBdr>
        </w:div>
        <w:div w:id="1218976102">
          <w:marLeft w:val="640"/>
          <w:marRight w:val="0"/>
          <w:marTop w:val="0"/>
          <w:marBottom w:val="0"/>
          <w:divBdr>
            <w:top w:val="none" w:sz="0" w:space="0" w:color="auto"/>
            <w:left w:val="none" w:sz="0" w:space="0" w:color="auto"/>
            <w:bottom w:val="none" w:sz="0" w:space="0" w:color="auto"/>
            <w:right w:val="none" w:sz="0" w:space="0" w:color="auto"/>
          </w:divBdr>
        </w:div>
      </w:divsChild>
    </w:div>
    <w:div w:id="1031763612">
      <w:bodyDiv w:val="1"/>
      <w:marLeft w:val="0"/>
      <w:marRight w:val="0"/>
      <w:marTop w:val="0"/>
      <w:marBottom w:val="0"/>
      <w:divBdr>
        <w:top w:val="none" w:sz="0" w:space="0" w:color="auto"/>
        <w:left w:val="none" w:sz="0" w:space="0" w:color="auto"/>
        <w:bottom w:val="none" w:sz="0" w:space="0" w:color="auto"/>
        <w:right w:val="none" w:sz="0" w:space="0" w:color="auto"/>
      </w:divBdr>
    </w:div>
    <w:div w:id="1038236340">
      <w:bodyDiv w:val="1"/>
      <w:marLeft w:val="0"/>
      <w:marRight w:val="0"/>
      <w:marTop w:val="0"/>
      <w:marBottom w:val="0"/>
      <w:divBdr>
        <w:top w:val="none" w:sz="0" w:space="0" w:color="auto"/>
        <w:left w:val="none" w:sz="0" w:space="0" w:color="auto"/>
        <w:bottom w:val="none" w:sz="0" w:space="0" w:color="auto"/>
        <w:right w:val="none" w:sz="0" w:space="0" w:color="auto"/>
      </w:divBdr>
      <w:divsChild>
        <w:div w:id="584799847">
          <w:marLeft w:val="0"/>
          <w:marRight w:val="0"/>
          <w:marTop w:val="0"/>
          <w:marBottom w:val="0"/>
          <w:divBdr>
            <w:top w:val="none" w:sz="0" w:space="0" w:color="242424"/>
            <w:left w:val="none" w:sz="0" w:space="0" w:color="242424"/>
            <w:bottom w:val="none" w:sz="0" w:space="0" w:color="242424"/>
            <w:right w:val="none" w:sz="0" w:space="0" w:color="242424"/>
          </w:divBdr>
          <w:divsChild>
            <w:div w:id="153970574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85153856">
      <w:bodyDiv w:val="1"/>
      <w:marLeft w:val="0"/>
      <w:marRight w:val="0"/>
      <w:marTop w:val="0"/>
      <w:marBottom w:val="0"/>
      <w:divBdr>
        <w:top w:val="none" w:sz="0" w:space="0" w:color="auto"/>
        <w:left w:val="none" w:sz="0" w:space="0" w:color="auto"/>
        <w:bottom w:val="none" w:sz="0" w:space="0" w:color="auto"/>
        <w:right w:val="none" w:sz="0" w:space="0" w:color="auto"/>
      </w:divBdr>
      <w:divsChild>
        <w:div w:id="1933393198">
          <w:marLeft w:val="640"/>
          <w:marRight w:val="0"/>
          <w:marTop w:val="0"/>
          <w:marBottom w:val="0"/>
          <w:divBdr>
            <w:top w:val="none" w:sz="0" w:space="0" w:color="auto"/>
            <w:left w:val="none" w:sz="0" w:space="0" w:color="auto"/>
            <w:bottom w:val="none" w:sz="0" w:space="0" w:color="auto"/>
            <w:right w:val="none" w:sz="0" w:space="0" w:color="auto"/>
          </w:divBdr>
        </w:div>
        <w:div w:id="1794057159">
          <w:marLeft w:val="640"/>
          <w:marRight w:val="0"/>
          <w:marTop w:val="0"/>
          <w:marBottom w:val="0"/>
          <w:divBdr>
            <w:top w:val="none" w:sz="0" w:space="0" w:color="auto"/>
            <w:left w:val="none" w:sz="0" w:space="0" w:color="auto"/>
            <w:bottom w:val="none" w:sz="0" w:space="0" w:color="auto"/>
            <w:right w:val="none" w:sz="0" w:space="0" w:color="auto"/>
          </w:divBdr>
        </w:div>
        <w:div w:id="1262840640">
          <w:marLeft w:val="640"/>
          <w:marRight w:val="0"/>
          <w:marTop w:val="0"/>
          <w:marBottom w:val="0"/>
          <w:divBdr>
            <w:top w:val="none" w:sz="0" w:space="0" w:color="auto"/>
            <w:left w:val="none" w:sz="0" w:space="0" w:color="auto"/>
            <w:bottom w:val="none" w:sz="0" w:space="0" w:color="auto"/>
            <w:right w:val="none" w:sz="0" w:space="0" w:color="auto"/>
          </w:divBdr>
        </w:div>
        <w:div w:id="1542203363">
          <w:marLeft w:val="640"/>
          <w:marRight w:val="0"/>
          <w:marTop w:val="0"/>
          <w:marBottom w:val="0"/>
          <w:divBdr>
            <w:top w:val="none" w:sz="0" w:space="0" w:color="auto"/>
            <w:left w:val="none" w:sz="0" w:space="0" w:color="auto"/>
            <w:bottom w:val="none" w:sz="0" w:space="0" w:color="auto"/>
            <w:right w:val="none" w:sz="0" w:space="0" w:color="auto"/>
          </w:divBdr>
        </w:div>
        <w:div w:id="997347033">
          <w:marLeft w:val="640"/>
          <w:marRight w:val="0"/>
          <w:marTop w:val="0"/>
          <w:marBottom w:val="0"/>
          <w:divBdr>
            <w:top w:val="none" w:sz="0" w:space="0" w:color="auto"/>
            <w:left w:val="none" w:sz="0" w:space="0" w:color="auto"/>
            <w:bottom w:val="none" w:sz="0" w:space="0" w:color="auto"/>
            <w:right w:val="none" w:sz="0" w:space="0" w:color="auto"/>
          </w:divBdr>
        </w:div>
        <w:div w:id="2060006756">
          <w:marLeft w:val="640"/>
          <w:marRight w:val="0"/>
          <w:marTop w:val="0"/>
          <w:marBottom w:val="0"/>
          <w:divBdr>
            <w:top w:val="none" w:sz="0" w:space="0" w:color="auto"/>
            <w:left w:val="none" w:sz="0" w:space="0" w:color="auto"/>
            <w:bottom w:val="none" w:sz="0" w:space="0" w:color="auto"/>
            <w:right w:val="none" w:sz="0" w:space="0" w:color="auto"/>
          </w:divBdr>
        </w:div>
        <w:div w:id="888029328">
          <w:marLeft w:val="640"/>
          <w:marRight w:val="0"/>
          <w:marTop w:val="0"/>
          <w:marBottom w:val="0"/>
          <w:divBdr>
            <w:top w:val="none" w:sz="0" w:space="0" w:color="auto"/>
            <w:left w:val="none" w:sz="0" w:space="0" w:color="auto"/>
            <w:bottom w:val="none" w:sz="0" w:space="0" w:color="auto"/>
            <w:right w:val="none" w:sz="0" w:space="0" w:color="auto"/>
          </w:divBdr>
        </w:div>
        <w:div w:id="2032369038">
          <w:marLeft w:val="640"/>
          <w:marRight w:val="0"/>
          <w:marTop w:val="0"/>
          <w:marBottom w:val="0"/>
          <w:divBdr>
            <w:top w:val="none" w:sz="0" w:space="0" w:color="auto"/>
            <w:left w:val="none" w:sz="0" w:space="0" w:color="auto"/>
            <w:bottom w:val="none" w:sz="0" w:space="0" w:color="auto"/>
            <w:right w:val="none" w:sz="0" w:space="0" w:color="auto"/>
          </w:divBdr>
        </w:div>
        <w:div w:id="1638606904">
          <w:marLeft w:val="640"/>
          <w:marRight w:val="0"/>
          <w:marTop w:val="0"/>
          <w:marBottom w:val="0"/>
          <w:divBdr>
            <w:top w:val="none" w:sz="0" w:space="0" w:color="auto"/>
            <w:left w:val="none" w:sz="0" w:space="0" w:color="auto"/>
            <w:bottom w:val="none" w:sz="0" w:space="0" w:color="auto"/>
            <w:right w:val="none" w:sz="0" w:space="0" w:color="auto"/>
          </w:divBdr>
        </w:div>
        <w:div w:id="1044251612">
          <w:marLeft w:val="640"/>
          <w:marRight w:val="0"/>
          <w:marTop w:val="0"/>
          <w:marBottom w:val="0"/>
          <w:divBdr>
            <w:top w:val="none" w:sz="0" w:space="0" w:color="auto"/>
            <w:left w:val="none" w:sz="0" w:space="0" w:color="auto"/>
            <w:bottom w:val="none" w:sz="0" w:space="0" w:color="auto"/>
            <w:right w:val="none" w:sz="0" w:space="0" w:color="auto"/>
          </w:divBdr>
        </w:div>
        <w:div w:id="1517379333">
          <w:marLeft w:val="640"/>
          <w:marRight w:val="0"/>
          <w:marTop w:val="0"/>
          <w:marBottom w:val="0"/>
          <w:divBdr>
            <w:top w:val="none" w:sz="0" w:space="0" w:color="auto"/>
            <w:left w:val="none" w:sz="0" w:space="0" w:color="auto"/>
            <w:bottom w:val="none" w:sz="0" w:space="0" w:color="auto"/>
            <w:right w:val="none" w:sz="0" w:space="0" w:color="auto"/>
          </w:divBdr>
        </w:div>
        <w:div w:id="496766553">
          <w:marLeft w:val="640"/>
          <w:marRight w:val="0"/>
          <w:marTop w:val="0"/>
          <w:marBottom w:val="0"/>
          <w:divBdr>
            <w:top w:val="none" w:sz="0" w:space="0" w:color="auto"/>
            <w:left w:val="none" w:sz="0" w:space="0" w:color="auto"/>
            <w:bottom w:val="none" w:sz="0" w:space="0" w:color="auto"/>
            <w:right w:val="none" w:sz="0" w:space="0" w:color="auto"/>
          </w:divBdr>
        </w:div>
        <w:div w:id="578637468">
          <w:marLeft w:val="640"/>
          <w:marRight w:val="0"/>
          <w:marTop w:val="0"/>
          <w:marBottom w:val="0"/>
          <w:divBdr>
            <w:top w:val="none" w:sz="0" w:space="0" w:color="auto"/>
            <w:left w:val="none" w:sz="0" w:space="0" w:color="auto"/>
            <w:bottom w:val="none" w:sz="0" w:space="0" w:color="auto"/>
            <w:right w:val="none" w:sz="0" w:space="0" w:color="auto"/>
          </w:divBdr>
        </w:div>
        <w:div w:id="1070692371">
          <w:marLeft w:val="640"/>
          <w:marRight w:val="0"/>
          <w:marTop w:val="0"/>
          <w:marBottom w:val="0"/>
          <w:divBdr>
            <w:top w:val="none" w:sz="0" w:space="0" w:color="auto"/>
            <w:left w:val="none" w:sz="0" w:space="0" w:color="auto"/>
            <w:bottom w:val="none" w:sz="0" w:space="0" w:color="auto"/>
            <w:right w:val="none" w:sz="0" w:space="0" w:color="auto"/>
          </w:divBdr>
        </w:div>
        <w:div w:id="781535682">
          <w:marLeft w:val="640"/>
          <w:marRight w:val="0"/>
          <w:marTop w:val="0"/>
          <w:marBottom w:val="0"/>
          <w:divBdr>
            <w:top w:val="none" w:sz="0" w:space="0" w:color="auto"/>
            <w:left w:val="none" w:sz="0" w:space="0" w:color="auto"/>
            <w:bottom w:val="none" w:sz="0" w:space="0" w:color="auto"/>
            <w:right w:val="none" w:sz="0" w:space="0" w:color="auto"/>
          </w:divBdr>
        </w:div>
        <w:div w:id="1392075894">
          <w:marLeft w:val="640"/>
          <w:marRight w:val="0"/>
          <w:marTop w:val="0"/>
          <w:marBottom w:val="0"/>
          <w:divBdr>
            <w:top w:val="none" w:sz="0" w:space="0" w:color="auto"/>
            <w:left w:val="none" w:sz="0" w:space="0" w:color="auto"/>
            <w:bottom w:val="none" w:sz="0" w:space="0" w:color="auto"/>
            <w:right w:val="none" w:sz="0" w:space="0" w:color="auto"/>
          </w:divBdr>
        </w:div>
        <w:div w:id="54814508">
          <w:marLeft w:val="640"/>
          <w:marRight w:val="0"/>
          <w:marTop w:val="0"/>
          <w:marBottom w:val="0"/>
          <w:divBdr>
            <w:top w:val="none" w:sz="0" w:space="0" w:color="auto"/>
            <w:left w:val="none" w:sz="0" w:space="0" w:color="auto"/>
            <w:bottom w:val="none" w:sz="0" w:space="0" w:color="auto"/>
            <w:right w:val="none" w:sz="0" w:space="0" w:color="auto"/>
          </w:divBdr>
        </w:div>
        <w:div w:id="1448113537">
          <w:marLeft w:val="640"/>
          <w:marRight w:val="0"/>
          <w:marTop w:val="0"/>
          <w:marBottom w:val="0"/>
          <w:divBdr>
            <w:top w:val="none" w:sz="0" w:space="0" w:color="auto"/>
            <w:left w:val="none" w:sz="0" w:space="0" w:color="auto"/>
            <w:bottom w:val="none" w:sz="0" w:space="0" w:color="auto"/>
            <w:right w:val="none" w:sz="0" w:space="0" w:color="auto"/>
          </w:divBdr>
        </w:div>
        <w:div w:id="194773560">
          <w:marLeft w:val="640"/>
          <w:marRight w:val="0"/>
          <w:marTop w:val="0"/>
          <w:marBottom w:val="0"/>
          <w:divBdr>
            <w:top w:val="none" w:sz="0" w:space="0" w:color="auto"/>
            <w:left w:val="none" w:sz="0" w:space="0" w:color="auto"/>
            <w:bottom w:val="none" w:sz="0" w:space="0" w:color="auto"/>
            <w:right w:val="none" w:sz="0" w:space="0" w:color="auto"/>
          </w:divBdr>
        </w:div>
      </w:divsChild>
    </w:div>
    <w:div w:id="1162770578">
      <w:bodyDiv w:val="1"/>
      <w:marLeft w:val="0"/>
      <w:marRight w:val="0"/>
      <w:marTop w:val="0"/>
      <w:marBottom w:val="0"/>
      <w:divBdr>
        <w:top w:val="none" w:sz="0" w:space="0" w:color="auto"/>
        <w:left w:val="none" w:sz="0" w:space="0" w:color="auto"/>
        <w:bottom w:val="none" w:sz="0" w:space="0" w:color="auto"/>
        <w:right w:val="none" w:sz="0" w:space="0" w:color="auto"/>
      </w:divBdr>
    </w:div>
    <w:div w:id="1203782052">
      <w:bodyDiv w:val="1"/>
      <w:marLeft w:val="0"/>
      <w:marRight w:val="0"/>
      <w:marTop w:val="0"/>
      <w:marBottom w:val="0"/>
      <w:divBdr>
        <w:top w:val="none" w:sz="0" w:space="0" w:color="auto"/>
        <w:left w:val="none" w:sz="0" w:space="0" w:color="auto"/>
        <w:bottom w:val="none" w:sz="0" w:space="0" w:color="auto"/>
        <w:right w:val="none" w:sz="0" w:space="0" w:color="auto"/>
      </w:divBdr>
    </w:div>
    <w:div w:id="1209688829">
      <w:bodyDiv w:val="1"/>
      <w:marLeft w:val="0"/>
      <w:marRight w:val="0"/>
      <w:marTop w:val="0"/>
      <w:marBottom w:val="0"/>
      <w:divBdr>
        <w:top w:val="none" w:sz="0" w:space="0" w:color="auto"/>
        <w:left w:val="none" w:sz="0" w:space="0" w:color="auto"/>
        <w:bottom w:val="none" w:sz="0" w:space="0" w:color="auto"/>
        <w:right w:val="none" w:sz="0" w:space="0" w:color="auto"/>
      </w:divBdr>
      <w:divsChild>
        <w:div w:id="1328052042">
          <w:marLeft w:val="640"/>
          <w:marRight w:val="0"/>
          <w:marTop w:val="0"/>
          <w:marBottom w:val="0"/>
          <w:divBdr>
            <w:top w:val="none" w:sz="0" w:space="0" w:color="auto"/>
            <w:left w:val="none" w:sz="0" w:space="0" w:color="auto"/>
            <w:bottom w:val="none" w:sz="0" w:space="0" w:color="auto"/>
            <w:right w:val="none" w:sz="0" w:space="0" w:color="auto"/>
          </w:divBdr>
        </w:div>
        <w:div w:id="1441100724">
          <w:marLeft w:val="640"/>
          <w:marRight w:val="0"/>
          <w:marTop w:val="0"/>
          <w:marBottom w:val="0"/>
          <w:divBdr>
            <w:top w:val="none" w:sz="0" w:space="0" w:color="auto"/>
            <w:left w:val="none" w:sz="0" w:space="0" w:color="auto"/>
            <w:bottom w:val="none" w:sz="0" w:space="0" w:color="auto"/>
            <w:right w:val="none" w:sz="0" w:space="0" w:color="auto"/>
          </w:divBdr>
        </w:div>
        <w:div w:id="1845440027">
          <w:marLeft w:val="640"/>
          <w:marRight w:val="0"/>
          <w:marTop w:val="0"/>
          <w:marBottom w:val="0"/>
          <w:divBdr>
            <w:top w:val="none" w:sz="0" w:space="0" w:color="auto"/>
            <w:left w:val="none" w:sz="0" w:space="0" w:color="auto"/>
            <w:bottom w:val="none" w:sz="0" w:space="0" w:color="auto"/>
            <w:right w:val="none" w:sz="0" w:space="0" w:color="auto"/>
          </w:divBdr>
        </w:div>
        <w:div w:id="1153717654">
          <w:marLeft w:val="640"/>
          <w:marRight w:val="0"/>
          <w:marTop w:val="0"/>
          <w:marBottom w:val="0"/>
          <w:divBdr>
            <w:top w:val="none" w:sz="0" w:space="0" w:color="auto"/>
            <w:left w:val="none" w:sz="0" w:space="0" w:color="auto"/>
            <w:bottom w:val="none" w:sz="0" w:space="0" w:color="auto"/>
            <w:right w:val="none" w:sz="0" w:space="0" w:color="auto"/>
          </w:divBdr>
        </w:div>
        <w:div w:id="1008019912">
          <w:marLeft w:val="640"/>
          <w:marRight w:val="0"/>
          <w:marTop w:val="0"/>
          <w:marBottom w:val="0"/>
          <w:divBdr>
            <w:top w:val="none" w:sz="0" w:space="0" w:color="auto"/>
            <w:left w:val="none" w:sz="0" w:space="0" w:color="auto"/>
            <w:bottom w:val="none" w:sz="0" w:space="0" w:color="auto"/>
            <w:right w:val="none" w:sz="0" w:space="0" w:color="auto"/>
          </w:divBdr>
        </w:div>
        <w:div w:id="730615767">
          <w:marLeft w:val="640"/>
          <w:marRight w:val="0"/>
          <w:marTop w:val="0"/>
          <w:marBottom w:val="0"/>
          <w:divBdr>
            <w:top w:val="none" w:sz="0" w:space="0" w:color="auto"/>
            <w:left w:val="none" w:sz="0" w:space="0" w:color="auto"/>
            <w:bottom w:val="none" w:sz="0" w:space="0" w:color="auto"/>
            <w:right w:val="none" w:sz="0" w:space="0" w:color="auto"/>
          </w:divBdr>
        </w:div>
        <w:div w:id="2049407322">
          <w:marLeft w:val="640"/>
          <w:marRight w:val="0"/>
          <w:marTop w:val="0"/>
          <w:marBottom w:val="0"/>
          <w:divBdr>
            <w:top w:val="none" w:sz="0" w:space="0" w:color="auto"/>
            <w:left w:val="none" w:sz="0" w:space="0" w:color="auto"/>
            <w:bottom w:val="none" w:sz="0" w:space="0" w:color="auto"/>
            <w:right w:val="none" w:sz="0" w:space="0" w:color="auto"/>
          </w:divBdr>
        </w:div>
        <w:div w:id="918173995">
          <w:marLeft w:val="640"/>
          <w:marRight w:val="0"/>
          <w:marTop w:val="0"/>
          <w:marBottom w:val="0"/>
          <w:divBdr>
            <w:top w:val="none" w:sz="0" w:space="0" w:color="auto"/>
            <w:left w:val="none" w:sz="0" w:space="0" w:color="auto"/>
            <w:bottom w:val="none" w:sz="0" w:space="0" w:color="auto"/>
            <w:right w:val="none" w:sz="0" w:space="0" w:color="auto"/>
          </w:divBdr>
        </w:div>
        <w:div w:id="327442013">
          <w:marLeft w:val="640"/>
          <w:marRight w:val="0"/>
          <w:marTop w:val="0"/>
          <w:marBottom w:val="0"/>
          <w:divBdr>
            <w:top w:val="none" w:sz="0" w:space="0" w:color="auto"/>
            <w:left w:val="none" w:sz="0" w:space="0" w:color="auto"/>
            <w:bottom w:val="none" w:sz="0" w:space="0" w:color="auto"/>
            <w:right w:val="none" w:sz="0" w:space="0" w:color="auto"/>
          </w:divBdr>
        </w:div>
        <w:div w:id="855923685">
          <w:marLeft w:val="640"/>
          <w:marRight w:val="0"/>
          <w:marTop w:val="0"/>
          <w:marBottom w:val="0"/>
          <w:divBdr>
            <w:top w:val="none" w:sz="0" w:space="0" w:color="auto"/>
            <w:left w:val="none" w:sz="0" w:space="0" w:color="auto"/>
            <w:bottom w:val="none" w:sz="0" w:space="0" w:color="auto"/>
            <w:right w:val="none" w:sz="0" w:space="0" w:color="auto"/>
          </w:divBdr>
        </w:div>
        <w:div w:id="254097799">
          <w:marLeft w:val="640"/>
          <w:marRight w:val="0"/>
          <w:marTop w:val="0"/>
          <w:marBottom w:val="0"/>
          <w:divBdr>
            <w:top w:val="none" w:sz="0" w:space="0" w:color="auto"/>
            <w:left w:val="none" w:sz="0" w:space="0" w:color="auto"/>
            <w:bottom w:val="none" w:sz="0" w:space="0" w:color="auto"/>
            <w:right w:val="none" w:sz="0" w:space="0" w:color="auto"/>
          </w:divBdr>
        </w:div>
        <w:div w:id="1287470529">
          <w:marLeft w:val="640"/>
          <w:marRight w:val="0"/>
          <w:marTop w:val="0"/>
          <w:marBottom w:val="0"/>
          <w:divBdr>
            <w:top w:val="none" w:sz="0" w:space="0" w:color="auto"/>
            <w:left w:val="none" w:sz="0" w:space="0" w:color="auto"/>
            <w:bottom w:val="none" w:sz="0" w:space="0" w:color="auto"/>
            <w:right w:val="none" w:sz="0" w:space="0" w:color="auto"/>
          </w:divBdr>
        </w:div>
        <w:div w:id="829372867">
          <w:marLeft w:val="640"/>
          <w:marRight w:val="0"/>
          <w:marTop w:val="0"/>
          <w:marBottom w:val="0"/>
          <w:divBdr>
            <w:top w:val="none" w:sz="0" w:space="0" w:color="auto"/>
            <w:left w:val="none" w:sz="0" w:space="0" w:color="auto"/>
            <w:bottom w:val="none" w:sz="0" w:space="0" w:color="auto"/>
            <w:right w:val="none" w:sz="0" w:space="0" w:color="auto"/>
          </w:divBdr>
        </w:div>
        <w:div w:id="422730251">
          <w:marLeft w:val="640"/>
          <w:marRight w:val="0"/>
          <w:marTop w:val="0"/>
          <w:marBottom w:val="0"/>
          <w:divBdr>
            <w:top w:val="none" w:sz="0" w:space="0" w:color="auto"/>
            <w:left w:val="none" w:sz="0" w:space="0" w:color="auto"/>
            <w:bottom w:val="none" w:sz="0" w:space="0" w:color="auto"/>
            <w:right w:val="none" w:sz="0" w:space="0" w:color="auto"/>
          </w:divBdr>
        </w:div>
        <w:div w:id="1931162707">
          <w:marLeft w:val="640"/>
          <w:marRight w:val="0"/>
          <w:marTop w:val="0"/>
          <w:marBottom w:val="0"/>
          <w:divBdr>
            <w:top w:val="none" w:sz="0" w:space="0" w:color="auto"/>
            <w:left w:val="none" w:sz="0" w:space="0" w:color="auto"/>
            <w:bottom w:val="none" w:sz="0" w:space="0" w:color="auto"/>
            <w:right w:val="none" w:sz="0" w:space="0" w:color="auto"/>
          </w:divBdr>
        </w:div>
        <w:div w:id="664086745">
          <w:marLeft w:val="640"/>
          <w:marRight w:val="0"/>
          <w:marTop w:val="0"/>
          <w:marBottom w:val="0"/>
          <w:divBdr>
            <w:top w:val="none" w:sz="0" w:space="0" w:color="auto"/>
            <w:left w:val="none" w:sz="0" w:space="0" w:color="auto"/>
            <w:bottom w:val="none" w:sz="0" w:space="0" w:color="auto"/>
            <w:right w:val="none" w:sz="0" w:space="0" w:color="auto"/>
          </w:divBdr>
        </w:div>
        <w:div w:id="1353338782">
          <w:marLeft w:val="640"/>
          <w:marRight w:val="0"/>
          <w:marTop w:val="0"/>
          <w:marBottom w:val="0"/>
          <w:divBdr>
            <w:top w:val="none" w:sz="0" w:space="0" w:color="auto"/>
            <w:left w:val="none" w:sz="0" w:space="0" w:color="auto"/>
            <w:bottom w:val="none" w:sz="0" w:space="0" w:color="auto"/>
            <w:right w:val="none" w:sz="0" w:space="0" w:color="auto"/>
          </w:divBdr>
        </w:div>
        <w:div w:id="634213583">
          <w:marLeft w:val="640"/>
          <w:marRight w:val="0"/>
          <w:marTop w:val="0"/>
          <w:marBottom w:val="0"/>
          <w:divBdr>
            <w:top w:val="none" w:sz="0" w:space="0" w:color="auto"/>
            <w:left w:val="none" w:sz="0" w:space="0" w:color="auto"/>
            <w:bottom w:val="none" w:sz="0" w:space="0" w:color="auto"/>
            <w:right w:val="none" w:sz="0" w:space="0" w:color="auto"/>
          </w:divBdr>
        </w:div>
      </w:divsChild>
    </w:div>
    <w:div w:id="1211570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969">
          <w:marLeft w:val="640"/>
          <w:marRight w:val="0"/>
          <w:marTop w:val="0"/>
          <w:marBottom w:val="0"/>
          <w:divBdr>
            <w:top w:val="none" w:sz="0" w:space="0" w:color="auto"/>
            <w:left w:val="none" w:sz="0" w:space="0" w:color="auto"/>
            <w:bottom w:val="none" w:sz="0" w:space="0" w:color="auto"/>
            <w:right w:val="none" w:sz="0" w:space="0" w:color="auto"/>
          </w:divBdr>
        </w:div>
        <w:div w:id="368460629">
          <w:marLeft w:val="640"/>
          <w:marRight w:val="0"/>
          <w:marTop w:val="0"/>
          <w:marBottom w:val="0"/>
          <w:divBdr>
            <w:top w:val="none" w:sz="0" w:space="0" w:color="auto"/>
            <w:left w:val="none" w:sz="0" w:space="0" w:color="auto"/>
            <w:bottom w:val="none" w:sz="0" w:space="0" w:color="auto"/>
            <w:right w:val="none" w:sz="0" w:space="0" w:color="auto"/>
          </w:divBdr>
        </w:div>
        <w:div w:id="676661399">
          <w:marLeft w:val="640"/>
          <w:marRight w:val="0"/>
          <w:marTop w:val="0"/>
          <w:marBottom w:val="0"/>
          <w:divBdr>
            <w:top w:val="none" w:sz="0" w:space="0" w:color="auto"/>
            <w:left w:val="none" w:sz="0" w:space="0" w:color="auto"/>
            <w:bottom w:val="none" w:sz="0" w:space="0" w:color="auto"/>
            <w:right w:val="none" w:sz="0" w:space="0" w:color="auto"/>
          </w:divBdr>
        </w:div>
        <w:div w:id="2062974599">
          <w:marLeft w:val="640"/>
          <w:marRight w:val="0"/>
          <w:marTop w:val="0"/>
          <w:marBottom w:val="0"/>
          <w:divBdr>
            <w:top w:val="none" w:sz="0" w:space="0" w:color="auto"/>
            <w:left w:val="none" w:sz="0" w:space="0" w:color="auto"/>
            <w:bottom w:val="none" w:sz="0" w:space="0" w:color="auto"/>
            <w:right w:val="none" w:sz="0" w:space="0" w:color="auto"/>
          </w:divBdr>
        </w:div>
        <w:div w:id="149099829">
          <w:marLeft w:val="640"/>
          <w:marRight w:val="0"/>
          <w:marTop w:val="0"/>
          <w:marBottom w:val="0"/>
          <w:divBdr>
            <w:top w:val="none" w:sz="0" w:space="0" w:color="auto"/>
            <w:left w:val="none" w:sz="0" w:space="0" w:color="auto"/>
            <w:bottom w:val="none" w:sz="0" w:space="0" w:color="auto"/>
            <w:right w:val="none" w:sz="0" w:space="0" w:color="auto"/>
          </w:divBdr>
        </w:div>
        <w:div w:id="1317146180">
          <w:marLeft w:val="640"/>
          <w:marRight w:val="0"/>
          <w:marTop w:val="0"/>
          <w:marBottom w:val="0"/>
          <w:divBdr>
            <w:top w:val="none" w:sz="0" w:space="0" w:color="auto"/>
            <w:left w:val="none" w:sz="0" w:space="0" w:color="auto"/>
            <w:bottom w:val="none" w:sz="0" w:space="0" w:color="auto"/>
            <w:right w:val="none" w:sz="0" w:space="0" w:color="auto"/>
          </w:divBdr>
        </w:div>
        <w:div w:id="1449616751">
          <w:marLeft w:val="640"/>
          <w:marRight w:val="0"/>
          <w:marTop w:val="0"/>
          <w:marBottom w:val="0"/>
          <w:divBdr>
            <w:top w:val="none" w:sz="0" w:space="0" w:color="auto"/>
            <w:left w:val="none" w:sz="0" w:space="0" w:color="auto"/>
            <w:bottom w:val="none" w:sz="0" w:space="0" w:color="auto"/>
            <w:right w:val="none" w:sz="0" w:space="0" w:color="auto"/>
          </w:divBdr>
        </w:div>
        <w:div w:id="1576743069">
          <w:marLeft w:val="640"/>
          <w:marRight w:val="0"/>
          <w:marTop w:val="0"/>
          <w:marBottom w:val="0"/>
          <w:divBdr>
            <w:top w:val="none" w:sz="0" w:space="0" w:color="auto"/>
            <w:left w:val="none" w:sz="0" w:space="0" w:color="auto"/>
            <w:bottom w:val="none" w:sz="0" w:space="0" w:color="auto"/>
            <w:right w:val="none" w:sz="0" w:space="0" w:color="auto"/>
          </w:divBdr>
        </w:div>
        <w:div w:id="976179068">
          <w:marLeft w:val="640"/>
          <w:marRight w:val="0"/>
          <w:marTop w:val="0"/>
          <w:marBottom w:val="0"/>
          <w:divBdr>
            <w:top w:val="none" w:sz="0" w:space="0" w:color="auto"/>
            <w:left w:val="none" w:sz="0" w:space="0" w:color="auto"/>
            <w:bottom w:val="none" w:sz="0" w:space="0" w:color="auto"/>
            <w:right w:val="none" w:sz="0" w:space="0" w:color="auto"/>
          </w:divBdr>
        </w:div>
        <w:div w:id="1270815956">
          <w:marLeft w:val="640"/>
          <w:marRight w:val="0"/>
          <w:marTop w:val="0"/>
          <w:marBottom w:val="0"/>
          <w:divBdr>
            <w:top w:val="none" w:sz="0" w:space="0" w:color="auto"/>
            <w:left w:val="none" w:sz="0" w:space="0" w:color="auto"/>
            <w:bottom w:val="none" w:sz="0" w:space="0" w:color="auto"/>
            <w:right w:val="none" w:sz="0" w:space="0" w:color="auto"/>
          </w:divBdr>
        </w:div>
        <w:div w:id="1509831840">
          <w:marLeft w:val="640"/>
          <w:marRight w:val="0"/>
          <w:marTop w:val="0"/>
          <w:marBottom w:val="0"/>
          <w:divBdr>
            <w:top w:val="none" w:sz="0" w:space="0" w:color="auto"/>
            <w:left w:val="none" w:sz="0" w:space="0" w:color="auto"/>
            <w:bottom w:val="none" w:sz="0" w:space="0" w:color="auto"/>
            <w:right w:val="none" w:sz="0" w:space="0" w:color="auto"/>
          </w:divBdr>
        </w:div>
        <w:div w:id="651912370">
          <w:marLeft w:val="640"/>
          <w:marRight w:val="0"/>
          <w:marTop w:val="0"/>
          <w:marBottom w:val="0"/>
          <w:divBdr>
            <w:top w:val="none" w:sz="0" w:space="0" w:color="auto"/>
            <w:left w:val="none" w:sz="0" w:space="0" w:color="auto"/>
            <w:bottom w:val="none" w:sz="0" w:space="0" w:color="auto"/>
            <w:right w:val="none" w:sz="0" w:space="0" w:color="auto"/>
          </w:divBdr>
        </w:div>
        <w:div w:id="367029744">
          <w:marLeft w:val="640"/>
          <w:marRight w:val="0"/>
          <w:marTop w:val="0"/>
          <w:marBottom w:val="0"/>
          <w:divBdr>
            <w:top w:val="none" w:sz="0" w:space="0" w:color="auto"/>
            <w:left w:val="none" w:sz="0" w:space="0" w:color="auto"/>
            <w:bottom w:val="none" w:sz="0" w:space="0" w:color="auto"/>
            <w:right w:val="none" w:sz="0" w:space="0" w:color="auto"/>
          </w:divBdr>
        </w:div>
        <w:div w:id="294988132">
          <w:marLeft w:val="640"/>
          <w:marRight w:val="0"/>
          <w:marTop w:val="0"/>
          <w:marBottom w:val="0"/>
          <w:divBdr>
            <w:top w:val="none" w:sz="0" w:space="0" w:color="auto"/>
            <w:left w:val="none" w:sz="0" w:space="0" w:color="auto"/>
            <w:bottom w:val="none" w:sz="0" w:space="0" w:color="auto"/>
            <w:right w:val="none" w:sz="0" w:space="0" w:color="auto"/>
          </w:divBdr>
        </w:div>
        <w:div w:id="1104350845">
          <w:marLeft w:val="640"/>
          <w:marRight w:val="0"/>
          <w:marTop w:val="0"/>
          <w:marBottom w:val="0"/>
          <w:divBdr>
            <w:top w:val="none" w:sz="0" w:space="0" w:color="auto"/>
            <w:left w:val="none" w:sz="0" w:space="0" w:color="auto"/>
            <w:bottom w:val="none" w:sz="0" w:space="0" w:color="auto"/>
            <w:right w:val="none" w:sz="0" w:space="0" w:color="auto"/>
          </w:divBdr>
        </w:div>
        <w:div w:id="2088335110">
          <w:marLeft w:val="640"/>
          <w:marRight w:val="0"/>
          <w:marTop w:val="0"/>
          <w:marBottom w:val="0"/>
          <w:divBdr>
            <w:top w:val="none" w:sz="0" w:space="0" w:color="auto"/>
            <w:left w:val="none" w:sz="0" w:space="0" w:color="auto"/>
            <w:bottom w:val="none" w:sz="0" w:space="0" w:color="auto"/>
            <w:right w:val="none" w:sz="0" w:space="0" w:color="auto"/>
          </w:divBdr>
        </w:div>
        <w:div w:id="1534339375">
          <w:marLeft w:val="640"/>
          <w:marRight w:val="0"/>
          <w:marTop w:val="0"/>
          <w:marBottom w:val="0"/>
          <w:divBdr>
            <w:top w:val="none" w:sz="0" w:space="0" w:color="auto"/>
            <w:left w:val="none" w:sz="0" w:space="0" w:color="auto"/>
            <w:bottom w:val="none" w:sz="0" w:space="0" w:color="auto"/>
            <w:right w:val="none" w:sz="0" w:space="0" w:color="auto"/>
          </w:divBdr>
        </w:div>
        <w:div w:id="1298149731">
          <w:marLeft w:val="640"/>
          <w:marRight w:val="0"/>
          <w:marTop w:val="0"/>
          <w:marBottom w:val="0"/>
          <w:divBdr>
            <w:top w:val="none" w:sz="0" w:space="0" w:color="auto"/>
            <w:left w:val="none" w:sz="0" w:space="0" w:color="auto"/>
            <w:bottom w:val="none" w:sz="0" w:space="0" w:color="auto"/>
            <w:right w:val="none" w:sz="0" w:space="0" w:color="auto"/>
          </w:divBdr>
        </w:div>
        <w:div w:id="45422890">
          <w:marLeft w:val="640"/>
          <w:marRight w:val="0"/>
          <w:marTop w:val="0"/>
          <w:marBottom w:val="0"/>
          <w:divBdr>
            <w:top w:val="none" w:sz="0" w:space="0" w:color="auto"/>
            <w:left w:val="none" w:sz="0" w:space="0" w:color="auto"/>
            <w:bottom w:val="none" w:sz="0" w:space="0" w:color="auto"/>
            <w:right w:val="none" w:sz="0" w:space="0" w:color="auto"/>
          </w:divBdr>
        </w:div>
      </w:divsChild>
    </w:div>
    <w:div w:id="1271739706">
      <w:bodyDiv w:val="1"/>
      <w:marLeft w:val="0"/>
      <w:marRight w:val="0"/>
      <w:marTop w:val="0"/>
      <w:marBottom w:val="0"/>
      <w:divBdr>
        <w:top w:val="none" w:sz="0" w:space="0" w:color="auto"/>
        <w:left w:val="none" w:sz="0" w:space="0" w:color="auto"/>
        <w:bottom w:val="none" w:sz="0" w:space="0" w:color="auto"/>
        <w:right w:val="none" w:sz="0" w:space="0" w:color="auto"/>
      </w:divBdr>
      <w:divsChild>
        <w:div w:id="503783071">
          <w:marLeft w:val="0"/>
          <w:marRight w:val="0"/>
          <w:marTop w:val="0"/>
          <w:marBottom w:val="0"/>
          <w:divBdr>
            <w:top w:val="none" w:sz="0" w:space="0" w:color="242424"/>
            <w:left w:val="none" w:sz="0" w:space="0" w:color="242424"/>
            <w:bottom w:val="none" w:sz="0" w:space="0" w:color="242424"/>
            <w:right w:val="none" w:sz="0" w:space="0" w:color="242424"/>
          </w:divBdr>
          <w:divsChild>
            <w:div w:id="140629985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75404548">
      <w:bodyDiv w:val="1"/>
      <w:marLeft w:val="0"/>
      <w:marRight w:val="0"/>
      <w:marTop w:val="0"/>
      <w:marBottom w:val="0"/>
      <w:divBdr>
        <w:top w:val="none" w:sz="0" w:space="0" w:color="auto"/>
        <w:left w:val="none" w:sz="0" w:space="0" w:color="auto"/>
        <w:bottom w:val="none" w:sz="0" w:space="0" w:color="auto"/>
        <w:right w:val="none" w:sz="0" w:space="0" w:color="auto"/>
      </w:divBdr>
    </w:div>
    <w:div w:id="1282373908">
      <w:bodyDiv w:val="1"/>
      <w:marLeft w:val="0"/>
      <w:marRight w:val="0"/>
      <w:marTop w:val="0"/>
      <w:marBottom w:val="0"/>
      <w:divBdr>
        <w:top w:val="none" w:sz="0" w:space="0" w:color="auto"/>
        <w:left w:val="none" w:sz="0" w:space="0" w:color="auto"/>
        <w:bottom w:val="none" w:sz="0" w:space="0" w:color="auto"/>
        <w:right w:val="none" w:sz="0" w:space="0" w:color="auto"/>
      </w:divBdr>
    </w:div>
    <w:div w:id="1315330303">
      <w:bodyDiv w:val="1"/>
      <w:marLeft w:val="0"/>
      <w:marRight w:val="0"/>
      <w:marTop w:val="0"/>
      <w:marBottom w:val="0"/>
      <w:divBdr>
        <w:top w:val="none" w:sz="0" w:space="0" w:color="auto"/>
        <w:left w:val="none" w:sz="0" w:space="0" w:color="auto"/>
        <w:bottom w:val="none" w:sz="0" w:space="0" w:color="auto"/>
        <w:right w:val="none" w:sz="0" w:space="0" w:color="auto"/>
      </w:divBdr>
    </w:div>
    <w:div w:id="1334260102">
      <w:bodyDiv w:val="1"/>
      <w:marLeft w:val="0"/>
      <w:marRight w:val="0"/>
      <w:marTop w:val="0"/>
      <w:marBottom w:val="0"/>
      <w:divBdr>
        <w:top w:val="none" w:sz="0" w:space="0" w:color="auto"/>
        <w:left w:val="none" w:sz="0" w:space="0" w:color="auto"/>
        <w:bottom w:val="none" w:sz="0" w:space="0" w:color="auto"/>
        <w:right w:val="none" w:sz="0" w:space="0" w:color="auto"/>
      </w:divBdr>
    </w:div>
    <w:div w:id="1363164323">
      <w:bodyDiv w:val="1"/>
      <w:marLeft w:val="0"/>
      <w:marRight w:val="0"/>
      <w:marTop w:val="0"/>
      <w:marBottom w:val="0"/>
      <w:divBdr>
        <w:top w:val="none" w:sz="0" w:space="0" w:color="auto"/>
        <w:left w:val="none" w:sz="0" w:space="0" w:color="auto"/>
        <w:bottom w:val="none" w:sz="0" w:space="0" w:color="auto"/>
        <w:right w:val="none" w:sz="0" w:space="0" w:color="auto"/>
      </w:divBdr>
    </w:div>
    <w:div w:id="1402481835">
      <w:bodyDiv w:val="1"/>
      <w:marLeft w:val="0"/>
      <w:marRight w:val="0"/>
      <w:marTop w:val="0"/>
      <w:marBottom w:val="0"/>
      <w:divBdr>
        <w:top w:val="none" w:sz="0" w:space="0" w:color="auto"/>
        <w:left w:val="none" w:sz="0" w:space="0" w:color="auto"/>
        <w:bottom w:val="none" w:sz="0" w:space="0" w:color="auto"/>
        <w:right w:val="none" w:sz="0" w:space="0" w:color="auto"/>
      </w:divBdr>
    </w:div>
    <w:div w:id="1408266609">
      <w:bodyDiv w:val="1"/>
      <w:marLeft w:val="0"/>
      <w:marRight w:val="0"/>
      <w:marTop w:val="0"/>
      <w:marBottom w:val="0"/>
      <w:divBdr>
        <w:top w:val="none" w:sz="0" w:space="0" w:color="auto"/>
        <w:left w:val="none" w:sz="0" w:space="0" w:color="auto"/>
        <w:bottom w:val="none" w:sz="0" w:space="0" w:color="auto"/>
        <w:right w:val="none" w:sz="0" w:space="0" w:color="auto"/>
      </w:divBdr>
    </w:div>
    <w:div w:id="1410033498">
      <w:bodyDiv w:val="1"/>
      <w:marLeft w:val="0"/>
      <w:marRight w:val="0"/>
      <w:marTop w:val="0"/>
      <w:marBottom w:val="0"/>
      <w:divBdr>
        <w:top w:val="none" w:sz="0" w:space="0" w:color="auto"/>
        <w:left w:val="none" w:sz="0" w:space="0" w:color="auto"/>
        <w:bottom w:val="none" w:sz="0" w:space="0" w:color="auto"/>
        <w:right w:val="none" w:sz="0" w:space="0" w:color="auto"/>
      </w:divBdr>
    </w:div>
    <w:div w:id="1434325824">
      <w:bodyDiv w:val="1"/>
      <w:marLeft w:val="0"/>
      <w:marRight w:val="0"/>
      <w:marTop w:val="0"/>
      <w:marBottom w:val="0"/>
      <w:divBdr>
        <w:top w:val="none" w:sz="0" w:space="0" w:color="auto"/>
        <w:left w:val="none" w:sz="0" w:space="0" w:color="auto"/>
        <w:bottom w:val="none" w:sz="0" w:space="0" w:color="auto"/>
        <w:right w:val="none" w:sz="0" w:space="0" w:color="auto"/>
      </w:divBdr>
    </w:div>
    <w:div w:id="1498227405">
      <w:bodyDiv w:val="1"/>
      <w:marLeft w:val="0"/>
      <w:marRight w:val="0"/>
      <w:marTop w:val="0"/>
      <w:marBottom w:val="0"/>
      <w:divBdr>
        <w:top w:val="none" w:sz="0" w:space="0" w:color="auto"/>
        <w:left w:val="none" w:sz="0" w:space="0" w:color="auto"/>
        <w:bottom w:val="none" w:sz="0" w:space="0" w:color="auto"/>
        <w:right w:val="none" w:sz="0" w:space="0" w:color="auto"/>
      </w:divBdr>
    </w:div>
    <w:div w:id="1505709134">
      <w:bodyDiv w:val="1"/>
      <w:marLeft w:val="0"/>
      <w:marRight w:val="0"/>
      <w:marTop w:val="0"/>
      <w:marBottom w:val="0"/>
      <w:divBdr>
        <w:top w:val="none" w:sz="0" w:space="0" w:color="auto"/>
        <w:left w:val="none" w:sz="0" w:space="0" w:color="auto"/>
        <w:bottom w:val="none" w:sz="0" w:space="0" w:color="auto"/>
        <w:right w:val="none" w:sz="0" w:space="0" w:color="auto"/>
      </w:divBdr>
    </w:div>
    <w:div w:id="1547140027">
      <w:bodyDiv w:val="1"/>
      <w:marLeft w:val="0"/>
      <w:marRight w:val="0"/>
      <w:marTop w:val="0"/>
      <w:marBottom w:val="0"/>
      <w:divBdr>
        <w:top w:val="none" w:sz="0" w:space="0" w:color="auto"/>
        <w:left w:val="none" w:sz="0" w:space="0" w:color="auto"/>
        <w:bottom w:val="none" w:sz="0" w:space="0" w:color="auto"/>
        <w:right w:val="none" w:sz="0" w:space="0" w:color="auto"/>
      </w:divBdr>
    </w:div>
    <w:div w:id="1560166026">
      <w:bodyDiv w:val="1"/>
      <w:marLeft w:val="0"/>
      <w:marRight w:val="0"/>
      <w:marTop w:val="0"/>
      <w:marBottom w:val="0"/>
      <w:divBdr>
        <w:top w:val="none" w:sz="0" w:space="0" w:color="auto"/>
        <w:left w:val="none" w:sz="0" w:space="0" w:color="auto"/>
        <w:bottom w:val="none" w:sz="0" w:space="0" w:color="auto"/>
        <w:right w:val="none" w:sz="0" w:space="0" w:color="auto"/>
      </w:divBdr>
    </w:div>
    <w:div w:id="1590845201">
      <w:bodyDiv w:val="1"/>
      <w:marLeft w:val="0"/>
      <w:marRight w:val="0"/>
      <w:marTop w:val="0"/>
      <w:marBottom w:val="0"/>
      <w:divBdr>
        <w:top w:val="none" w:sz="0" w:space="0" w:color="auto"/>
        <w:left w:val="none" w:sz="0" w:space="0" w:color="auto"/>
        <w:bottom w:val="none" w:sz="0" w:space="0" w:color="auto"/>
        <w:right w:val="none" w:sz="0" w:space="0" w:color="auto"/>
      </w:divBdr>
    </w:div>
    <w:div w:id="1593199876">
      <w:bodyDiv w:val="1"/>
      <w:marLeft w:val="0"/>
      <w:marRight w:val="0"/>
      <w:marTop w:val="0"/>
      <w:marBottom w:val="0"/>
      <w:divBdr>
        <w:top w:val="none" w:sz="0" w:space="0" w:color="auto"/>
        <w:left w:val="none" w:sz="0" w:space="0" w:color="auto"/>
        <w:bottom w:val="none" w:sz="0" w:space="0" w:color="auto"/>
        <w:right w:val="none" w:sz="0" w:space="0" w:color="auto"/>
      </w:divBdr>
    </w:div>
    <w:div w:id="1600984310">
      <w:bodyDiv w:val="1"/>
      <w:marLeft w:val="0"/>
      <w:marRight w:val="0"/>
      <w:marTop w:val="0"/>
      <w:marBottom w:val="0"/>
      <w:divBdr>
        <w:top w:val="none" w:sz="0" w:space="0" w:color="auto"/>
        <w:left w:val="none" w:sz="0" w:space="0" w:color="auto"/>
        <w:bottom w:val="none" w:sz="0" w:space="0" w:color="auto"/>
        <w:right w:val="none" w:sz="0" w:space="0" w:color="auto"/>
      </w:divBdr>
    </w:div>
    <w:div w:id="1607612386">
      <w:bodyDiv w:val="1"/>
      <w:marLeft w:val="0"/>
      <w:marRight w:val="0"/>
      <w:marTop w:val="0"/>
      <w:marBottom w:val="0"/>
      <w:divBdr>
        <w:top w:val="none" w:sz="0" w:space="0" w:color="auto"/>
        <w:left w:val="none" w:sz="0" w:space="0" w:color="auto"/>
        <w:bottom w:val="none" w:sz="0" w:space="0" w:color="auto"/>
        <w:right w:val="none" w:sz="0" w:space="0" w:color="auto"/>
      </w:divBdr>
    </w:div>
    <w:div w:id="1629360234">
      <w:bodyDiv w:val="1"/>
      <w:marLeft w:val="0"/>
      <w:marRight w:val="0"/>
      <w:marTop w:val="0"/>
      <w:marBottom w:val="0"/>
      <w:divBdr>
        <w:top w:val="none" w:sz="0" w:space="0" w:color="auto"/>
        <w:left w:val="none" w:sz="0" w:space="0" w:color="auto"/>
        <w:bottom w:val="none" w:sz="0" w:space="0" w:color="auto"/>
        <w:right w:val="none" w:sz="0" w:space="0" w:color="auto"/>
      </w:divBdr>
    </w:div>
    <w:div w:id="1663854840">
      <w:bodyDiv w:val="1"/>
      <w:marLeft w:val="0"/>
      <w:marRight w:val="0"/>
      <w:marTop w:val="0"/>
      <w:marBottom w:val="0"/>
      <w:divBdr>
        <w:top w:val="none" w:sz="0" w:space="0" w:color="auto"/>
        <w:left w:val="none" w:sz="0" w:space="0" w:color="auto"/>
        <w:bottom w:val="none" w:sz="0" w:space="0" w:color="auto"/>
        <w:right w:val="none" w:sz="0" w:space="0" w:color="auto"/>
      </w:divBdr>
    </w:div>
    <w:div w:id="1703440661">
      <w:bodyDiv w:val="1"/>
      <w:marLeft w:val="0"/>
      <w:marRight w:val="0"/>
      <w:marTop w:val="0"/>
      <w:marBottom w:val="0"/>
      <w:divBdr>
        <w:top w:val="none" w:sz="0" w:space="0" w:color="auto"/>
        <w:left w:val="none" w:sz="0" w:space="0" w:color="auto"/>
        <w:bottom w:val="none" w:sz="0" w:space="0" w:color="auto"/>
        <w:right w:val="none" w:sz="0" w:space="0" w:color="auto"/>
      </w:divBdr>
    </w:div>
    <w:div w:id="1717781216">
      <w:bodyDiv w:val="1"/>
      <w:marLeft w:val="0"/>
      <w:marRight w:val="0"/>
      <w:marTop w:val="0"/>
      <w:marBottom w:val="0"/>
      <w:divBdr>
        <w:top w:val="none" w:sz="0" w:space="0" w:color="auto"/>
        <w:left w:val="none" w:sz="0" w:space="0" w:color="auto"/>
        <w:bottom w:val="none" w:sz="0" w:space="0" w:color="auto"/>
        <w:right w:val="none" w:sz="0" w:space="0" w:color="auto"/>
      </w:divBdr>
    </w:div>
    <w:div w:id="1781340185">
      <w:bodyDiv w:val="1"/>
      <w:marLeft w:val="0"/>
      <w:marRight w:val="0"/>
      <w:marTop w:val="0"/>
      <w:marBottom w:val="0"/>
      <w:divBdr>
        <w:top w:val="none" w:sz="0" w:space="0" w:color="auto"/>
        <w:left w:val="none" w:sz="0" w:space="0" w:color="auto"/>
        <w:bottom w:val="none" w:sz="0" w:space="0" w:color="auto"/>
        <w:right w:val="none" w:sz="0" w:space="0" w:color="auto"/>
      </w:divBdr>
      <w:divsChild>
        <w:div w:id="967517370">
          <w:marLeft w:val="640"/>
          <w:marRight w:val="0"/>
          <w:marTop w:val="0"/>
          <w:marBottom w:val="0"/>
          <w:divBdr>
            <w:top w:val="none" w:sz="0" w:space="0" w:color="auto"/>
            <w:left w:val="none" w:sz="0" w:space="0" w:color="auto"/>
            <w:bottom w:val="none" w:sz="0" w:space="0" w:color="auto"/>
            <w:right w:val="none" w:sz="0" w:space="0" w:color="auto"/>
          </w:divBdr>
        </w:div>
        <w:div w:id="1609043587">
          <w:marLeft w:val="640"/>
          <w:marRight w:val="0"/>
          <w:marTop w:val="0"/>
          <w:marBottom w:val="0"/>
          <w:divBdr>
            <w:top w:val="none" w:sz="0" w:space="0" w:color="auto"/>
            <w:left w:val="none" w:sz="0" w:space="0" w:color="auto"/>
            <w:bottom w:val="none" w:sz="0" w:space="0" w:color="auto"/>
            <w:right w:val="none" w:sz="0" w:space="0" w:color="auto"/>
          </w:divBdr>
        </w:div>
        <w:div w:id="1748184149">
          <w:marLeft w:val="640"/>
          <w:marRight w:val="0"/>
          <w:marTop w:val="0"/>
          <w:marBottom w:val="0"/>
          <w:divBdr>
            <w:top w:val="none" w:sz="0" w:space="0" w:color="auto"/>
            <w:left w:val="none" w:sz="0" w:space="0" w:color="auto"/>
            <w:bottom w:val="none" w:sz="0" w:space="0" w:color="auto"/>
            <w:right w:val="none" w:sz="0" w:space="0" w:color="auto"/>
          </w:divBdr>
        </w:div>
        <w:div w:id="617875495">
          <w:marLeft w:val="640"/>
          <w:marRight w:val="0"/>
          <w:marTop w:val="0"/>
          <w:marBottom w:val="0"/>
          <w:divBdr>
            <w:top w:val="none" w:sz="0" w:space="0" w:color="auto"/>
            <w:left w:val="none" w:sz="0" w:space="0" w:color="auto"/>
            <w:bottom w:val="none" w:sz="0" w:space="0" w:color="auto"/>
            <w:right w:val="none" w:sz="0" w:space="0" w:color="auto"/>
          </w:divBdr>
        </w:div>
        <w:div w:id="991256120">
          <w:marLeft w:val="640"/>
          <w:marRight w:val="0"/>
          <w:marTop w:val="0"/>
          <w:marBottom w:val="0"/>
          <w:divBdr>
            <w:top w:val="none" w:sz="0" w:space="0" w:color="auto"/>
            <w:left w:val="none" w:sz="0" w:space="0" w:color="auto"/>
            <w:bottom w:val="none" w:sz="0" w:space="0" w:color="auto"/>
            <w:right w:val="none" w:sz="0" w:space="0" w:color="auto"/>
          </w:divBdr>
        </w:div>
        <w:div w:id="613293831">
          <w:marLeft w:val="640"/>
          <w:marRight w:val="0"/>
          <w:marTop w:val="0"/>
          <w:marBottom w:val="0"/>
          <w:divBdr>
            <w:top w:val="none" w:sz="0" w:space="0" w:color="auto"/>
            <w:left w:val="none" w:sz="0" w:space="0" w:color="auto"/>
            <w:bottom w:val="none" w:sz="0" w:space="0" w:color="auto"/>
            <w:right w:val="none" w:sz="0" w:space="0" w:color="auto"/>
          </w:divBdr>
        </w:div>
        <w:div w:id="111478822">
          <w:marLeft w:val="640"/>
          <w:marRight w:val="0"/>
          <w:marTop w:val="0"/>
          <w:marBottom w:val="0"/>
          <w:divBdr>
            <w:top w:val="none" w:sz="0" w:space="0" w:color="auto"/>
            <w:left w:val="none" w:sz="0" w:space="0" w:color="auto"/>
            <w:bottom w:val="none" w:sz="0" w:space="0" w:color="auto"/>
            <w:right w:val="none" w:sz="0" w:space="0" w:color="auto"/>
          </w:divBdr>
        </w:div>
        <w:div w:id="1817183750">
          <w:marLeft w:val="640"/>
          <w:marRight w:val="0"/>
          <w:marTop w:val="0"/>
          <w:marBottom w:val="0"/>
          <w:divBdr>
            <w:top w:val="none" w:sz="0" w:space="0" w:color="auto"/>
            <w:left w:val="none" w:sz="0" w:space="0" w:color="auto"/>
            <w:bottom w:val="none" w:sz="0" w:space="0" w:color="auto"/>
            <w:right w:val="none" w:sz="0" w:space="0" w:color="auto"/>
          </w:divBdr>
        </w:div>
        <w:div w:id="657459954">
          <w:marLeft w:val="640"/>
          <w:marRight w:val="0"/>
          <w:marTop w:val="0"/>
          <w:marBottom w:val="0"/>
          <w:divBdr>
            <w:top w:val="none" w:sz="0" w:space="0" w:color="auto"/>
            <w:left w:val="none" w:sz="0" w:space="0" w:color="auto"/>
            <w:bottom w:val="none" w:sz="0" w:space="0" w:color="auto"/>
            <w:right w:val="none" w:sz="0" w:space="0" w:color="auto"/>
          </w:divBdr>
        </w:div>
        <w:div w:id="775369334">
          <w:marLeft w:val="640"/>
          <w:marRight w:val="0"/>
          <w:marTop w:val="0"/>
          <w:marBottom w:val="0"/>
          <w:divBdr>
            <w:top w:val="none" w:sz="0" w:space="0" w:color="auto"/>
            <w:left w:val="none" w:sz="0" w:space="0" w:color="auto"/>
            <w:bottom w:val="none" w:sz="0" w:space="0" w:color="auto"/>
            <w:right w:val="none" w:sz="0" w:space="0" w:color="auto"/>
          </w:divBdr>
        </w:div>
        <w:div w:id="1516266924">
          <w:marLeft w:val="640"/>
          <w:marRight w:val="0"/>
          <w:marTop w:val="0"/>
          <w:marBottom w:val="0"/>
          <w:divBdr>
            <w:top w:val="none" w:sz="0" w:space="0" w:color="auto"/>
            <w:left w:val="none" w:sz="0" w:space="0" w:color="auto"/>
            <w:bottom w:val="none" w:sz="0" w:space="0" w:color="auto"/>
            <w:right w:val="none" w:sz="0" w:space="0" w:color="auto"/>
          </w:divBdr>
        </w:div>
        <w:div w:id="1596286923">
          <w:marLeft w:val="640"/>
          <w:marRight w:val="0"/>
          <w:marTop w:val="0"/>
          <w:marBottom w:val="0"/>
          <w:divBdr>
            <w:top w:val="none" w:sz="0" w:space="0" w:color="auto"/>
            <w:left w:val="none" w:sz="0" w:space="0" w:color="auto"/>
            <w:bottom w:val="none" w:sz="0" w:space="0" w:color="auto"/>
            <w:right w:val="none" w:sz="0" w:space="0" w:color="auto"/>
          </w:divBdr>
        </w:div>
        <w:div w:id="398407839">
          <w:marLeft w:val="640"/>
          <w:marRight w:val="0"/>
          <w:marTop w:val="0"/>
          <w:marBottom w:val="0"/>
          <w:divBdr>
            <w:top w:val="none" w:sz="0" w:space="0" w:color="auto"/>
            <w:left w:val="none" w:sz="0" w:space="0" w:color="auto"/>
            <w:bottom w:val="none" w:sz="0" w:space="0" w:color="auto"/>
            <w:right w:val="none" w:sz="0" w:space="0" w:color="auto"/>
          </w:divBdr>
        </w:div>
        <w:div w:id="1163011119">
          <w:marLeft w:val="640"/>
          <w:marRight w:val="0"/>
          <w:marTop w:val="0"/>
          <w:marBottom w:val="0"/>
          <w:divBdr>
            <w:top w:val="none" w:sz="0" w:space="0" w:color="auto"/>
            <w:left w:val="none" w:sz="0" w:space="0" w:color="auto"/>
            <w:bottom w:val="none" w:sz="0" w:space="0" w:color="auto"/>
            <w:right w:val="none" w:sz="0" w:space="0" w:color="auto"/>
          </w:divBdr>
        </w:div>
        <w:div w:id="776096255">
          <w:marLeft w:val="640"/>
          <w:marRight w:val="0"/>
          <w:marTop w:val="0"/>
          <w:marBottom w:val="0"/>
          <w:divBdr>
            <w:top w:val="none" w:sz="0" w:space="0" w:color="auto"/>
            <w:left w:val="none" w:sz="0" w:space="0" w:color="auto"/>
            <w:bottom w:val="none" w:sz="0" w:space="0" w:color="auto"/>
            <w:right w:val="none" w:sz="0" w:space="0" w:color="auto"/>
          </w:divBdr>
        </w:div>
        <w:div w:id="1233588296">
          <w:marLeft w:val="640"/>
          <w:marRight w:val="0"/>
          <w:marTop w:val="0"/>
          <w:marBottom w:val="0"/>
          <w:divBdr>
            <w:top w:val="none" w:sz="0" w:space="0" w:color="auto"/>
            <w:left w:val="none" w:sz="0" w:space="0" w:color="auto"/>
            <w:bottom w:val="none" w:sz="0" w:space="0" w:color="auto"/>
            <w:right w:val="none" w:sz="0" w:space="0" w:color="auto"/>
          </w:divBdr>
        </w:div>
        <w:div w:id="575474555">
          <w:marLeft w:val="640"/>
          <w:marRight w:val="0"/>
          <w:marTop w:val="0"/>
          <w:marBottom w:val="0"/>
          <w:divBdr>
            <w:top w:val="none" w:sz="0" w:space="0" w:color="auto"/>
            <w:left w:val="none" w:sz="0" w:space="0" w:color="auto"/>
            <w:bottom w:val="none" w:sz="0" w:space="0" w:color="auto"/>
            <w:right w:val="none" w:sz="0" w:space="0" w:color="auto"/>
          </w:divBdr>
        </w:div>
        <w:div w:id="224726334">
          <w:marLeft w:val="640"/>
          <w:marRight w:val="0"/>
          <w:marTop w:val="0"/>
          <w:marBottom w:val="0"/>
          <w:divBdr>
            <w:top w:val="none" w:sz="0" w:space="0" w:color="auto"/>
            <w:left w:val="none" w:sz="0" w:space="0" w:color="auto"/>
            <w:bottom w:val="none" w:sz="0" w:space="0" w:color="auto"/>
            <w:right w:val="none" w:sz="0" w:space="0" w:color="auto"/>
          </w:divBdr>
        </w:div>
        <w:div w:id="1403983882">
          <w:marLeft w:val="640"/>
          <w:marRight w:val="0"/>
          <w:marTop w:val="0"/>
          <w:marBottom w:val="0"/>
          <w:divBdr>
            <w:top w:val="none" w:sz="0" w:space="0" w:color="auto"/>
            <w:left w:val="none" w:sz="0" w:space="0" w:color="auto"/>
            <w:bottom w:val="none" w:sz="0" w:space="0" w:color="auto"/>
            <w:right w:val="none" w:sz="0" w:space="0" w:color="auto"/>
          </w:divBdr>
        </w:div>
        <w:div w:id="31656004">
          <w:marLeft w:val="640"/>
          <w:marRight w:val="0"/>
          <w:marTop w:val="0"/>
          <w:marBottom w:val="0"/>
          <w:divBdr>
            <w:top w:val="none" w:sz="0" w:space="0" w:color="auto"/>
            <w:left w:val="none" w:sz="0" w:space="0" w:color="auto"/>
            <w:bottom w:val="none" w:sz="0" w:space="0" w:color="auto"/>
            <w:right w:val="none" w:sz="0" w:space="0" w:color="auto"/>
          </w:divBdr>
        </w:div>
        <w:div w:id="700784567">
          <w:marLeft w:val="640"/>
          <w:marRight w:val="0"/>
          <w:marTop w:val="0"/>
          <w:marBottom w:val="0"/>
          <w:divBdr>
            <w:top w:val="none" w:sz="0" w:space="0" w:color="auto"/>
            <w:left w:val="none" w:sz="0" w:space="0" w:color="auto"/>
            <w:bottom w:val="none" w:sz="0" w:space="0" w:color="auto"/>
            <w:right w:val="none" w:sz="0" w:space="0" w:color="auto"/>
          </w:divBdr>
        </w:div>
        <w:div w:id="1310480863">
          <w:marLeft w:val="640"/>
          <w:marRight w:val="0"/>
          <w:marTop w:val="0"/>
          <w:marBottom w:val="0"/>
          <w:divBdr>
            <w:top w:val="none" w:sz="0" w:space="0" w:color="auto"/>
            <w:left w:val="none" w:sz="0" w:space="0" w:color="auto"/>
            <w:bottom w:val="none" w:sz="0" w:space="0" w:color="auto"/>
            <w:right w:val="none" w:sz="0" w:space="0" w:color="auto"/>
          </w:divBdr>
        </w:div>
      </w:divsChild>
    </w:div>
    <w:div w:id="1812287693">
      <w:bodyDiv w:val="1"/>
      <w:marLeft w:val="0"/>
      <w:marRight w:val="0"/>
      <w:marTop w:val="0"/>
      <w:marBottom w:val="0"/>
      <w:divBdr>
        <w:top w:val="none" w:sz="0" w:space="0" w:color="auto"/>
        <w:left w:val="none" w:sz="0" w:space="0" w:color="auto"/>
        <w:bottom w:val="none" w:sz="0" w:space="0" w:color="auto"/>
        <w:right w:val="none" w:sz="0" w:space="0" w:color="auto"/>
      </w:divBdr>
    </w:div>
    <w:div w:id="1820799737">
      <w:bodyDiv w:val="1"/>
      <w:marLeft w:val="0"/>
      <w:marRight w:val="0"/>
      <w:marTop w:val="0"/>
      <w:marBottom w:val="0"/>
      <w:divBdr>
        <w:top w:val="none" w:sz="0" w:space="0" w:color="auto"/>
        <w:left w:val="none" w:sz="0" w:space="0" w:color="auto"/>
        <w:bottom w:val="none" w:sz="0" w:space="0" w:color="auto"/>
        <w:right w:val="none" w:sz="0" w:space="0" w:color="auto"/>
      </w:divBdr>
    </w:div>
    <w:div w:id="1862162236">
      <w:bodyDiv w:val="1"/>
      <w:marLeft w:val="0"/>
      <w:marRight w:val="0"/>
      <w:marTop w:val="0"/>
      <w:marBottom w:val="0"/>
      <w:divBdr>
        <w:top w:val="none" w:sz="0" w:space="0" w:color="auto"/>
        <w:left w:val="none" w:sz="0" w:space="0" w:color="auto"/>
        <w:bottom w:val="none" w:sz="0" w:space="0" w:color="auto"/>
        <w:right w:val="none" w:sz="0" w:space="0" w:color="auto"/>
      </w:divBdr>
      <w:divsChild>
        <w:div w:id="770903601">
          <w:marLeft w:val="640"/>
          <w:marRight w:val="0"/>
          <w:marTop w:val="0"/>
          <w:marBottom w:val="0"/>
          <w:divBdr>
            <w:top w:val="none" w:sz="0" w:space="0" w:color="auto"/>
            <w:left w:val="none" w:sz="0" w:space="0" w:color="auto"/>
            <w:bottom w:val="none" w:sz="0" w:space="0" w:color="auto"/>
            <w:right w:val="none" w:sz="0" w:space="0" w:color="auto"/>
          </w:divBdr>
        </w:div>
        <w:div w:id="1887795065">
          <w:marLeft w:val="640"/>
          <w:marRight w:val="0"/>
          <w:marTop w:val="0"/>
          <w:marBottom w:val="0"/>
          <w:divBdr>
            <w:top w:val="none" w:sz="0" w:space="0" w:color="auto"/>
            <w:left w:val="none" w:sz="0" w:space="0" w:color="auto"/>
            <w:bottom w:val="none" w:sz="0" w:space="0" w:color="auto"/>
            <w:right w:val="none" w:sz="0" w:space="0" w:color="auto"/>
          </w:divBdr>
        </w:div>
        <w:div w:id="676536599">
          <w:marLeft w:val="640"/>
          <w:marRight w:val="0"/>
          <w:marTop w:val="0"/>
          <w:marBottom w:val="0"/>
          <w:divBdr>
            <w:top w:val="none" w:sz="0" w:space="0" w:color="auto"/>
            <w:left w:val="none" w:sz="0" w:space="0" w:color="auto"/>
            <w:bottom w:val="none" w:sz="0" w:space="0" w:color="auto"/>
            <w:right w:val="none" w:sz="0" w:space="0" w:color="auto"/>
          </w:divBdr>
        </w:div>
        <w:div w:id="2059279662">
          <w:marLeft w:val="640"/>
          <w:marRight w:val="0"/>
          <w:marTop w:val="0"/>
          <w:marBottom w:val="0"/>
          <w:divBdr>
            <w:top w:val="none" w:sz="0" w:space="0" w:color="auto"/>
            <w:left w:val="none" w:sz="0" w:space="0" w:color="auto"/>
            <w:bottom w:val="none" w:sz="0" w:space="0" w:color="auto"/>
            <w:right w:val="none" w:sz="0" w:space="0" w:color="auto"/>
          </w:divBdr>
        </w:div>
        <w:div w:id="1389647684">
          <w:marLeft w:val="640"/>
          <w:marRight w:val="0"/>
          <w:marTop w:val="0"/>
          <w:marBottom w:val="0"/>
          <w:divBdr>
            <w:top w:val="none" w:sz="0" w:space="0" w:color="auto"/>
            <w:left w:val="none" w:sz="0" w:space="0" w:color="auto"/>
            <w:bottom w:val="none" w:sz="0" w:space="0" w:color="auto"/>
            <w:right w:val="none" w:sz="0" w:space="0" w:color="auto"/>
          </w:divBdr>
        </w:div>
        <w:div w:id="1087581379">
          <w:marLeft w:val="640"/>
          <w:marRight w:val="0"/>
          <w:marTop w:val="0"/>
          <w:marBottom w:val="0"/>
          <w:divBdr>
            <w:top w:val="none" w:sz="0" w:space="0" w:color="auto"/>
            <w:left w:val="none" w:sz="0" w:space="0" w:color="auto"/>
            <w:bottom w:val="none" w:sz="0" w:space="0" w:color="auto"/>
            <w:right w:val="none" w:sz="0" w:space="0" w:color="auto"/>
          </w:divBdr>
        </w:div>
        <w:div w:id="1643265880">
          <w:marLeft w:val="640"/>
          <w:marRight w:val="0"/>
          <w:marTop w:val="0"/>
          <w:marBottom w:val="0"/>
          <w:divBdr>
            <w:top w:val="none" w:sz="0" w:space="0" w:color="auto"/>
            <w:left w:val="none" w:sz="0" w:space="0" w:color="auto"/>
            <w:bottom w:val="none" w:sz="0" w:space="0" w:color="auto"/>
            <w:right w:val="none" w:sz="0" w:space="0" w:color="auto"/>
          </w:divBdr>
        </w:div>
        <w:div w:id="803542898">
          <w:marLeft w:val="640"/>
          <w:marRight w:val="0"/>
          <w:marTop w:val="0"/>
          <w:marBottom w:val="0"/>
          <w:divBdr>
            <w:top w:val="none" w:sz="0" w:space="0" w:color="auto"/>
            <w:left w:val="none" w:sz="0" w:space="0" w:color="auto"/>
            <w:bottom w:val="none" w:sz="0" w:space="0" w:color="auto"/>
            <w:right w:val="none" w:sz="0" w:space="0" w:color="auto"/>
          </w:divBdr>
        </w:div>
        <w:div w:id="2134209112">
          <w:marLeft w:val="640"/>
          <w:marRight w:val="0"/>
          <w:marTop w:val="0"/>
          <w:marBottom w:val="0"/>
          <w:divBdr>
            <w:top w:val="none" w:sz="0" w:space="0" w:color="auto"/>
            <w:left w:val="none" w:sz="0" w:space="0" w:color="auto"/>
            <w:bottom w:val="none" w:sz="0" w:space="0" w:color="auto"/>
            <w:right w:val="none" w:sz="0" w:space="0" w:color="auto"/>
          </w:divBdr>
        </w:div>
        <w:div w:id="2032797329">
          <w:marLeft w:val="640"/>
          <w:marRight w:val="0"/>
          <w:marTop w:val="0"/>
          <w:marBottom w:val="0"/>
          <w:divBdr>
            <w:top w:val="none" w:sz="0" w:space="0" w:color="auto"/>
            <w:left w:val="none" w:sz="0" w:space="0" w:color="auto"/>
            <w:bottom w:val="none" w:sz="0" w:space="0" w:color="auto"/>
            <w:right w:val="none" w:sz="0" w:space="0" w:color="auto"/>
          </w:divBdr>
        </w:div>
        <w:div w:id="156506125">
          <w:marLeft w:val="640"/>
          <w:marRight w:val="0"/>
          <w:marTop w:val="0"/>
          <w:marBottom w:val="0"/>
          <w:divBdr>
            <w:top w:val="none" w:sz="0" w:space="0" w:color="auto"/>
            <w:left w:val="none" w:sz="0" w:space="0" w:color="auto"/>
            <w:bottom w:val="none" w:sz="0" w:space="0" w:color="auto"/>
            <w:right w:val="none" w:sz="0" w:space="0" w:color="auto"/>
          </w:divBdr>
        </w:div>
        <w:div w:id="2049139693">
          <w:marLeft w:val="640"/>
          <w:marRight w:val="0"/>
          <w:marTop w:val="0"/>
          <w:marBottom w:val="0"/>
          <w:divBdr>
            <w:top w:val="none" w:sz="0" w:space="0" w:color="auto"/>
            <w:left w:val="none" w:sz="0" w:space="0" w:color="auto"/>
            <w:bottom w:val="none" w:sz="0" w:space="0" w:color="auto"/>
            <w:right w:val="none" w:sz="0" w:space="0" w:color="auto"/>
          </w:divBdr>
        </w:div>
        <w:div w:id="1053312397">
          <w:marLeft w:val="640"/>
          <w:marRight w:val="0"/>
          <w:marTop w:val="0"/>
          <w:marBottom w:val="0"/>
          <w:divBdr>
            <w:top w:val="none" w:sz="0" w:space="0" w:color="auto"/>
            <w:left w:val="none" w:sz="0" w:space="0" w:color="auto"/>
            <w:bottom w:val="none" w:sz="0" w:space="0" w:color="auto"/>
            <w:right w:val="none" w:sz="0" w:space="0" w:color="auto"/>
          </w:divBdr>
        </w:div>
        <w:div w:id="187448486">
          <w:marLeft w:val="640"/>
          <w:marRight w:val="0"/>
          <w:marTop w:val="0"/>
          <w:marBottom w:val="0"/>
          <w:divBdr>
            <w:top w:val="none" w:sz="0" w:space="0" w:color="auto"/>
            <w:left w:val="none" w:sz="0" w:space="0" w:color="auto"/>
            <w:bottom w:val="none" w:sz="0" w:space="0" w:color="auto"/>
            <w:right w:val="none" w:sz="0" w:space="0" w:color="auto"/>
          </w:divBdr>
        </w:div>
        <w:div w:id="687221770">
          <w:marLeft w:val="640"/>
          <w:marRight w:val="0"/>
          <w:marTop w:val="0"/>
          <w:marBottom w:val="0"/>
          <w:divBdr>
            <w:top w:val="none" w:sz="0" w:space="0" w:color="auto"/>
            <w:left w:val="none" w:sz="0" w:space="0" w:color="auto"/>
            <w:bottom w:val="none" w:sz="0" w:space="0" w:color="auto"/>
            <w:right w:val="none" w:sz="0" w:space="0" w:color="auto"/>
          </w:divBdr>
        </w:div>
        <w:div w:id="513962634">
          <w:marLeft w:val="640"/>
          <w:marRight w:val="0"/>
          <w:marTop w:val="0"/>
          <w:marBottom w:val="0"/>
          <w:divBdr>
            <w:top w:val="none" w:sz="0" w:space="0" w:color="auto"/>
            <w:left w:val="none" w:sz="0" w:space="0" w:color="auto"/>
            <w:bottom w:val="none" w:sz="0" w:space="0" w:color="auto"/>
            <w:right w:val="none" w:sz="0" w:space="0" w:color="auto"/>
          </w:divBdr>
        </w:div>
        <w:div w:id="1078986662">
          <w:marLeft w:val="640"/>
          <w:marRight w:val="0"/>
          <w:marTop w:val="0"/>
          <w:marBottom w:val="0"/>
          <w:divBdr>
            <w:top w:val="none" w:sz="0" w:space="0" w:color="auto"/>
            <w:left w:val="none" w:sz="0" w:space="0" w:color="auto"/>
            <w:bottom w:val="none" w:sz="0" w:space="0" w:color="auto"/>
            <w:right w:val="none" w:sz="0" w:space="0" w:color="auto"/>
          </w:divBdr>
        </w:div>
        <w:div w:id="1992564061">
          <w:marLeft w:val="640"/>
          <w:marRight w:val="0"/>
          <w:marTop w:val="0"/>
          <w:marBottom w:val="0"/>
          <w:divBdr>
            <w:top w:val="none" w:sz="0" w:space="0" w:color="auto"/>
            <w:left w:val="none" w:sz="0" w:space="0" w:color="auto"/>
            <w:bottom w:val="none" w:sz="0" w:space="0" w:color="auto"/>
            <w:right w:val="none" w:sz="0" w:space="0" w:color="auto"/>
          </w:divBdr>
        </w:div>
        <w:div w:id="1220552800">
          <w:marLeft w:val="640"/>
          <w:marRight w:val="0"/>
          <w:marTop w:val="0"/>
          <w:marBottom w:val="0"/>
          <w:divBdr>
            <w:top w:val="none" w:sz="0" w:space="0" w:color="auto"/>
            <w:left w:val="none" w:sz="0" w:space="0" w:color="auto"/>
            <w:bottom w:val="none" w:sz="0" w:space="0" w:color="auto"/>
            <w:right w:val="none" w:sz="0" w:space="0" w:color="auto"/>
          </w:divBdr>
        </w:div>
        <w:div w:id="561789682">
          <w:marLeft w:val="640"/>
          <w:marRight w:val="0"/>
          <w:marTop w:val="0"/>
          <w:marBottom w:val="0"/>
          <w:divBdr>
            <w:top w:val="none" w:sz="0" w:space="0" w:color="auto"/>
            <w:left w:val="none" w:sz="0" w:space="0" w:color="auto"/>
            <w:bottom w:val="none" w:sz="0" w:space="0" w:color="auto"/>
            <w:right w:val="none" w:sz="0" w:space="0" w:color="auto"/>
          </w:divBdr>
        </w:div>
        <w:div w:id="1317607432">
          <w:marLeft w:val="640"/>
          <w:marRight w:val="0"/>
          <w:marTop w:val="0"/>
          <w:marBottom w:val="0"/>
          <w:divBdr>
            <w:top w:val="none" w:sz="0" w:space="0" w:color="auto"/>
            <w:left w:val="none" w:sz="0" w:space="0" w:color="auto"/>
            <w:bottom w:val="none" w:sz="0" w:space="0" w:color="auto"/>
            <w:right w:val="none" w:sz="0" w:space="0" w:color="auto"/>
          </w:divBdr>
        </w:div>
        <w:div w:id="1935824512">
          <w:marLeft w:val="640"/>
          <w:marRight w:val="0"/>
          <w:marTop w:val="0"/>
          <w:marBottom w:val="0"/>
          <w:divBdr>
            <w:top w:val="none" w:sz="0" w:space="0" w:color="auto"/>
            <w:left w:val="none" w:sz="0" w:space="0" w:color="auto"/>
            <w:bottom w:val="none" w:sz="0" w:space="0" w:color="auto"/>
            <w:right w:val="none" w:sz="0" w:space="0" w:color="auto"/>
          </w:divBdr>
        </w:div>
      </w:divsChild>
    </w:div>
    <w:div w:id="2000308013">
      <w:bodyDiv w:val="1"/>
      <w:marLeft w:val="0"/>
      <w:marRight w:val="0"/>
      <w:marTop w:val="0"/>
      <w:marBottom w:val="0"/>
      <w:divBdr>
        <w:top w:val="none" w:sz="0" w:space="0" w:color="auto"/>
        <w:left w:val="none" w:sz="0" w:space="0" w:color="auto"/>
        <w:bottom w:val="none" w:sz="0" w:space="0" w:color="auto"/>
        <w:right w:val="none" w:sz="0" w:space="0" w:color="auto"/>
      </w:divBdr>
    </w:div>
    <w:div w:id="2049377154">
      <w:bodyDiv w:val="1"/>
      <w:marLeft w:val="0"/>
      <w:marRight w:val="0"/>
      <w:marTop w:val="0"/>
      <w:marBottom w:val="0"/>
      <w:divBdr>
        <w:top w:val="none" w:sz="0" w:space="0" w:color="auto"/>
        <w:left w:val="none" w:sz="0" w:space="0" w:color="auto"/>
        <w:bottom w:val="none" w:sz="0" w:space="0" w:color="auto"/>
        <w:right w:val="none" w:sz="0" w:space="0" w:color="auto"/>
      </w:divBdr>
      <w:divsChild>
        <w:div w:id="506093954">
          <w:marLeft w:val="640"/>
          <w:marRight w:val="0"/>
          <w:marTop w:val="0"/>
          <w:marBottom w:val="0"/>
          <w:divBdr>
            <w:top w:val="none" w:sz="0" w:space="0" w:color="auto"/>
            <w:left w:val="none" w:sz="0" w:space="0" w:color="auto"/>
            <w:bottom w:val="none" w:sz="0" w:space="0" w:color="auto"/>
            <w:right w:val="none" w:sz="0" w:space="0" w:color="auto"/>
          </w:divBdr>
        </w:div>
        <w:div w:id="252662374">
          <w:marLeft w:val="640"/>
          <w:marRight w:val="0"/>
          <w:marTop w:val="0"/>
          <w:marBottom w:val="0"/>
          <w:divBdr>
            <w:top w:val="none" w:sz="0" w:space="0" w:color="auto"/>
            <w:left w:val="none" w:sz="0" w:space="0" w:color="auto"/>
            <w:bottom w:val="none" w:sz="0" w:space="0" w:color="auto"/>
            <w:right w:val="none" w:sz="0" w:space="0" w:color="auto"/>
          </w:divBdr>
        </w:div>
        <w:div w:id="2081367256">
          <w:marLeft w:val="640"/>
          <w:marRight w:val="0"/>
          <w:marTop w:val="0"/>
          <w:marBottom w:val="0"/>
          <w:divBdr>
            <w:top w:val="none" w:sz="0" w:space="0" w:color="auto"/>
            <w:left w:val="none" w:sz="0" w:space="0" w:color="auto"/>
            <w:bottom w:val="none" w:sz="0" w:space="0" w:color="auto"/>
            <w:right w:val="none" w:sz="0" w:space="0" w:color="auto"/>
          </w:divBdr>
        </w:div>
        <w:div w:id="1545023919">
          <w:marLeft w:val="640"/>
          <w:marRight w:val="0"/>
          <w:marTop w:val="0"/>
          <w:marBottom w:val="0"/>
          <w:divBdr>
            <w:top w:val="none" w:sz="0" w:space="0" w:color="auto"/>
            <w:left w:val="none" w:sz="0" w:space="0" w:color="auto"/>
            <w:bottom w:val="none" w:sz="0" w:space="0" w:color="auto"/>
            <w:right w:val="none" w:sz="0" w:space="0" w:color="auto"/>
          </w:divBdr>
        </w:div>
        <w:div w:id="1844203718">
          <w:marLeft w:val="640"/>
          <w:marRight w:val="0"/>
          <w:marTop w:val="0"/>
          <w:marBottom w:val="0"/>
          <w:divBdr>
            <w:top w:val="none" w:sz="0" w:space="0" w:color="auto"/>
            <w:left w:val="none" w:sz="0" w:space="0" w:color="auto"/>
            <w:bottom w:val="none" w:sz="0" w:space="0" w:color="auto"/>
            <w:right w:val="none" w:sz="0" w:space="0" w:color="auto"/>
          </w:divBdr>
        </w:div>
        <w:div w:id="1441990400">
          <w:marLeft w:val="640"/>
          <w:marRight w:val="0"/>
          <w:marTop w:val="0"/>
          <w:marBottom w:val="0"/>
          <w:divBdr>
            <w:top w:val="none" w:sz="0" w:space="0" w:color="auto"/>
            <w:left w:val="none" w:sz="0" w:space="0" w:color="auto"/>
            <w:bottom w:val="none" w:sz="0" w:space="0" w:color="auto"/>
            <w:right w:val="none" w:sz="0" w:space="0" w:color="auto"/>
          </w:divBdr>
        </w:div>
        <w:div w:id="1185637119">
          <w:marLeft w:val="640"/>
          <w:marRight w:val="0"/>
          <w:marTop w:val="0"/>
          <w:marBottom w:val="0"/>
          <w:divBdr>
            <w:top w:val="none" w:sz="0" w:space="0" w:color="auto"/>
            <w:left w:val="none" w:sz="0" w:space="0" w:color="auto"/>
            <w:bottom w:val="none" w:sz="0" w:space="0" w:color="auto"/>
            <w:right w:val="none" w:sz="0" w:space="0" w:color="auto"/>
          </w:divBdr>
        </w:div>
        <w:div w:id="1965575829">
          <w:marLeft w:val="640"/>
          <w:marRight w:val="0"/>
          <w:marTop w:val="0"/>
          <w:marBottom w:val="0"/>
          <w:divBdr>
            <w:top w:val="none" w:sz="0" w:space="0" w:color="auto"/>
            <w:left w:val="none" w:sz="0" w:space="0" w:color="auto"/>
            <w:bottom w:val="none" w:sz="0" w:space="0" w:color="auto"/>
            <w:right w:val="none" w:sz="0" w:space="0" w:color="auto"/>
          </w:divBdr>
        </w:div>
        <w:div w:id="847712209">
          <w:marLeft w:val="640"/>
          <w:marRight w:val="0"/>
          <w:marTop w:val="0"/>
          <w:marBottom w:val="0"/>
          <w:divBdr>
            <w:top w:val="none" w:sz="0" w:space="0" w:color="auto"/>
            <w:left w:val="none" w:sz="0" w:space="0" w:color="auto"/>
            <w:bottom w:val="none" w:sz="0" w:space="0" w:color="auto"/>
            <w:right w:val="none" w:sz="0" w:space="0" w:color="auto"/>
          </w:divBdr>
        </w:div>
        <w:div w:id="704058711">
          <w:marLeft w:val="640"/>
          <w:marRight w:val="0"/>
          <w:marTop w:val="0"/>
          <w:marBottom w:val="0"/>
          <w:divBdr>
            <w:top w:val="none" w:sz="0" w:space="0" w:color="auto"/>
            <w:left w:val="none" w:sz="0" w:space="0" w:color="auto"/>
            <w:bottom w:val="none" w:sz="0" w:space="0" w:color="auto"/>
            <w:right w:val="none" w:sz="0" w:space="0" w:color="auto"/>
          </w:divBdr>
        </w:div>
        <w:div w:id="125512574">
          <w:marLeft w:val="640"/>
          <w:marRight w:val="0"/>
          <w:marTop w:val="0"/>
          <w:marBottom w:val="0"/>
          <w:divBdr>
            <w:top w:val="none" w:sz="0" w:space="0" w:color="auto"/>
            <w:left w:val="none" w:sz="0" w:space="0" w:color="auto"/>
            <w:bottom w:val="none" w:sz="0" w:space="0" w:color="auto"/>
            <w:right w:val="none" w:sz="0" w:space="0" w:color="auto"/>
          </w:divBdr>
        </w:div>
        <w:div w:id="1996227708">
          <w:marLeft w:val="640"/>
          <w:marRight w:val="0"/>
          <w:marTop w:val="0"/>
          <w:marBottom w:val="0"/>
          <w:divBdr>
            <w:top w:val="none" w:sz="0" w:space="0" w:color="auto"/>
            <w:left w:val="none" w:sz="0" w:space="0" w:color="auto"/>
            <w:bottom w:val="none" w:sz="0" w:space="0" w:color="auto"/>
            <w:right w:val="none" w:sz="0" w:space="0" w:color="auto"/>
          </w:divBdr>
        </w:div>
        <w:div w:id="1336303321">
          <w:marLeft w:val="640"/>
          <w:marRight w:val="0"/>
          <w:marTop w:val="0"/>
          <w:marBottom w:val="0"/>
          <w:divBdr>
            <w:top w:val="none" w:sz="0" w:space="0" w:color="auto"/>
            <w:left w:val="none" w:sz="0" w:space="0" w:color="auto"/>
            <w:bottom w:val="none" w:sz="0" w:space="0" w:color="auto"/>
            <w:right w:val="none" w:sz="0" w:space="0" w:color="auto"/>
          </w:divBdr>
        </w:div>
        <w:div w:id="204873605">
          <w:marLeft w:val="640"/>
          <w:marRight w:val="0"/>
          <w:marTop w:val="0"/>
          <w:marBottom w:val="0"/>
          <w:divBdr>
            <w:top w:val="none" w:sz="0" w:space="0" w:color="auto"/>
            <w:left w:val="none" w:sz="0" w:space="0" w:color="auto"/>
            <w:bottom w:val="none" w:sz="0" w:space="0" w:color="auto"/>
            <w:right w:val="none" w:sz="0" w:space="0" w:color="auto"/>
          </w:divBdr>
        </w:div>
        <w:div w:id="1345477013">
          <w:marLeft w:val="640"/>
          <w:marRight w:val="0"/>
          <w:marTop w:val="0"/>
          <w:marBottom w:val="0"/>
          <w:divBdr>
            <w:top w:val="none" w:sz="0" w:space="0" w:color="auto"/>
            <w:left w:val="none" w:sz="0" w:space="0" w:color="auto"/>
            <w:bottom w:val="none" w:sz="0" w:space="0" w:color="auto"/>
            <w:right w:val="none" w:sz="0" w:space="0" w:color="auto"/>
          </w:divBdr>
        </w:div>
        <w:div w:id="1640529019">
          <w:marLeft w:val="640"/>
          <w:marRight w:val="0"/>
          <w:marTop w:val="0"/>
          <w:marBottom w:val="0"/>
          <w:divBdr>
            <w:top w:val="none" w:sz="0" w:space="0" w:color="auto"/>
            <w:left w:val="none" w:sz="0" w:space="0" w:color="auto"/>
            <w:bottom w:val="none" w:sz="0" w:space="0" w:color="auto"/>
            <w:right w:val="none" w:sz="0" w:space="0" w:color="auto"/>
          </w:divBdr>
        </w:div>
        <w:div w:id="529729760">
          <w:marLeft w:val="640"/>
          <w:marRight w:val="0"/>
          <w:marTop w:val="0"/>
          <w:marBottom w:val="0"/>
          <w:divBdr>
            <w:top w:val="none" w:sz="0" w:space="0" w:color="auto"/>
            <w:left w:val="none" w:sz="0" w:space="0" w:color="auto"/>
            <w:bottom w:val="none" w:sz="0" w:space="0" w:color="auto"/>
            <w:right w:val="none" w:sz="0" w:space="0" w:color="auto"/>
          </w:divBdr>
        </w:div>
        <w:div w:id="1346129526">
          <w:marLeft w:val="640"/>
          <w:marRight w:val="0"/>
          <w:marTop w:val="0"/>
          <w:marBottom w:val="0"/>
          <w:divBdr>
            <w:top w:val="none" w:sz="0" w:space="0" w:color="auto"/>
            <w:left w:val="none" w:sz="0" w:space="0" w:color="auto"/>
            <w:bottom w:val="none" w:sz="0" w:space="0" w:color="auto"/>
            <w:right w:val="none" w:sz="0" w:space="0" w:color="auto"/>
          </w:divBdr>
        </w:div>
        <w:div w:id="22248686">
          <w:marLeft w:val="640"/>
          <w:marRight w:val="0"/>
          <w:marTop w:val="0"/>
          <w:marBottom w:val="0"/>
          <w:divBdr>
            <w:top w:val="none" w:sz="0" w:space="0" w:color="auto"/>
            <w:left w:val="none" w:sz="0" w:space="0" w:color="auto"/>
            <w:bottom w:val="none" w:sz="0" w:space="0" w:color="auto"/>
            <w:right w:val="none" w:sz="0" w:space="0" w:color="auto"/>
          </w:divBdr>
        </w:div>
        <w:div w:id="765928891">
          <w:marLeft w:val="640"/>
          <w:marRight w:val="0"/>
          <w:marTop w:val="0"/>
          <w:marBottom w:val="0"/>
          <w:divBdr>
            <w:top w:val="none" w:sz="0" w:space="0" w:color="auto"/>
            <w:left w:val="none" w:sz="0" w:space="0" w:color="auto"/>
            <w:bottom w:val="none" w:sz="0" w:space="0" w:color="auto"/>
            <w:right w:val="none" w:sz="0" w:space="0" w:color="auto"/>
          </w:divBdr>
        </w:div>
        <w:div w:id="782727021">
          <w:marLeft w:val="640"/>
          <w:marRight w:val="0"/>
          <w:marTop w:val="0"/>
          <w:marBottom w:val="0"/>
          <w:divBdr>
            <w:top w:val="none" w:sz="0" w:space="0" w:color="auto"/>
            <w:left w:val="none" w:sz="0" w:space="0" w:color="auto"/>
            <w:bottom w:val="none" w:sz="0" w:space="0" w:color="auto"/>
            <w:right w:val="none" w:sz="0" w:space="0" w:color="auto"/>
          </w:divBdr>
        </w:div>
        <w:div w:id="345787497">
          <w:marLeft w:val="640"/>
          <w:marRight w:val="0"/>
          <w:marTop w:val="0"/>
          <w:marBottom w:val="0"/>
          <w:divBdr>
            <w:top w:val="none" w:sz="0" w:space="0" w:color="auto"/>
            <w:left w:val="none" w:sz="0" w:space="0" w:color="auto"/>
            <w:bottom w:val="none" w:sz="0" w:space="0" w:color="auto"/>
            <w:right w:val="none" w:sz="0" w:space="0" w:color="auto"/>
          </w:divBdr>
        </w:div>
      </w:divsChild>
    </w:div>
    <w:div w:id="2049522602">
      <w:bodyDiv w:val="1"/>
      <w:marLeft w:val="0"/>
      <w:marRight w:val="0"/>
      <w:marTop w:val="0"/>
      <w:marBottom w:val="0"/>
      <w:divBdr>
        <w:top w:val="none" w:sz="0" w:space="0" w:color="auto"/>
        <w:left w:val="none" w:sz="0" w:space="0" w:color="auto"/>
        <w:bottom w:val="none" w:sz="0" w:space="0" w:color="auto"/>
        <w:right w:val="none" w:sz="0" w:space="0" w:color="auto"/>
      </w:divBdr>
    </w:div>
    <w:div w:id="2077851291">
      <w:bodyDiv w:val="1"/>
      <w:marLeft w:val="0"/>
      <w:marRight w:val="0"/>
      <w:marTop w:val="0"/>
      <w:marBottom w:val="0"/>
      <w:divBdr>
        <w:top w:val="none" w:sz="0" w:space="0" w:color="auto"/>
        <w:left w:val="none" w:sz="0" w:space="0" w:color="auto"/>
        <w:bottom w:val="none" w:sz="0" w:space="0" w:color="auto"/>
        <w:right w:val="none" w:sz="0" w:space="0" w:color="auto"/>
      </w:divBdr>
      <w:divsChild>
        <w:div w:id="1693722703">
          <w:marLeft w:val="0"/>
          <w:marRight w:val="0"/>
          <w:marTop w:val="0"/>
          <w:marBottom w:val="0"/>
          <w:divBdr>
            <w:top w:val="none" w:sz="0" w:space="0" w:color="242424"/>
            <w:left w:val="none" w:sz="0" w:space="0" w:color="242424"/>
            <w:bottom w:val="none" w:sz="0" w:space="0" w:color="242424"/>
            <w:right w:val="none" w:sz="0" w:space="0" w:color="242424"/>
          </w:divBdr>
          <w:divsChild>
            <w:div w:id="204682987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93820246">
      <w:bodyDiv w:val="1"/>
      <w:marLeft w:val="0"/>
      <w:marRight w:val="0"/>
      <w:marTop w:val="0"/>
      <w:marBottom w:val="0"/>
      <w:divBdr>
        <w:top w:val="none" w:sz="0" w:space="0" w:color="auto"/>
        <w:left w:val="none" w:sz="0" w:space="0" w:color="auto"/>
        <w:bottom w:val="none" w:sz="0" w:space="0" w:color="auto"/>
        <w:right w:val="none" w:sz="0" w:space="0" w:color="auto"/>
      </w:divBdr>
      <w:divsChild>
        <w:div w:id="590819955">
          <w:marLeft w:val="0"/>
          <w:marRight w:val="0"/>
          <w:marTop w:val="0"/>
          <w:marBottom w:val="0"/>
          <w:divBdr>
            <w:top w:val="none" w:sz="0" w:space="0" w:color="242424"/>
            <w:left w:val="none" w:sz="0" w:space="0" w:color="242424"/>
            <w:bottom w:val="none" w:sz="0" w:space="0" w:color="242424"/>
            <w:right w:val="none" w:sz="0" w:space="0" w:color="242424"/>
          </w:divBdr>
          <w:divsChild>
            <w:div w:id="1172066020">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95934801">
      <w:bodyDiv w:val="1"/>
      <w:marLeft w:val="0"/>
      <w:marRight w:val="0"/>
      <w:marTop w:val="0"/>
      <w:marBottom w:val="0"/>
      <w:divBdr>
        <w:top w:val="none" w:sz="0" w:space="0" w:color="auto"/>
        <w:left w:val="none" w:sz="0" w:space="0" w:color="auto"/>
        <w:bottom w:val="none" w:sz="0" w:space="0" w:color="auto"/>
        <w:right w:val="none" w:sz="0" w:space="0" w:color="auto"/>
      </w:divBdr>
    </w:div>
    <w:div w:id="2119986503">
      <w:bodyDiv w:val="1"/>
      <w:marLeft w:val="0"/>
      <w:marRight w:val="0"/>
      <w:marTop w:val="0"/>
      <w:marBottom w:val="0"/>
      <w:divBdr>
        <w:top w:val="none" w:sz="0" w:space="0" w:color="auto"/>
        <w:left w:val="none" w:sz="0" w:space="0" w:color="auto"/>
        <w:bottom w:val="none" w:sz="0" w:space="0" w:color="auto"/>
        <w:right w:val="none" w:sz="0" w:space="0" w:color="auto"/>
      </w:divBdr>
      <w:divsChild>
        <w:div w:id="2070300424">
          <w:marLeft w:val="640"/>
          <w:marRight w:val="0"/>
          <w:marTop w:val="0"/>
          <w:marBottom w:val="0"/>
          <w:divBdr>
            <w:top w:val="none" w:sz="0" w:space="0" w:color="auto"/>
            <w:left w:val="none" w:sz="0" w:space="0" w:color="auto"/>
            <w:bottom w:val="none" w:sz="0" w:space="0" w:color="auto"/>
            <w:right w:val="none" w:sz="0" w:space="0" w:color="auto"/>
          </w:divBdr>
        </w:div>
        <w:div w:id="248004734">
          <w:marLeft w:val="640"/>
          <w:marRight w:val="0"/>
          <w:marTop w:val="0"/>
          <w:marBottom w:val="0"/>
          <w:divBdr>
            <w:top w:val="none" w:sz="0" w:space="0" w:color="auto"/>
            <w:left w:val="none" w:sz="0" w:space="0" w:color="auto"/>
            <w:bottom w:val="none" w:sz="0" w:space="0" w:color="auto"/>
            <w:right w:val="none" w:sz="0" w:space="0" w:color="auto"/>
          </w:divBdr>
        </w:div>
        <w:div w:id="1786535120">
          <w:marLeft w:val="640"/>
          <w:marRight w:val="0"/>
          <w:marTop w:val="0"/>
          <w:marBottom w:val="0"/>
          <w:divBdr>
            <w:top w:val="none" w:sz="0" w:space="0" w:color="auto"/>
            <w:left w:val="none" w:sz="0" w:space="0" w:color="auto"/>
            <w:bottom w:val="none" w:sz="0" w:space="0" w:color="auto"/>
            <w:right w:val="none" w:sz="0" w:space="0" w:color="auto"/>
          </w:divBdr>
        </w:div>
        <w:div w:id="1247418723">
          <w:marLeft w:val="640"/>
          <w:marRight w:val="0"/>
          <w:marTop w:val="0"/>
          <w:marBottom w:val="0"/>
          <w:divBdr>
            <w:top w:val="none" w:sz="0" w:space="0" w:color="auto"/>
            <w:left w:val="none" w:sz="0" w:space="0" w:color="auto"/>
            <w:bottom w:val="none" w:sz="0" w:space="0" w:color="auto"/>
            <w:right w:val="none" w:sz="0" w:space="0" w:color="auto"/>
          </w:divBdr>
        </w:div>
        <w:div w:id="1891113878">
          <w:marLeft w:val="640"/>
          <w:marRight w:val="0"/>
          <w:marTop w:val="0"/>
          <w:marBottom w:val="0"/>
          <w:divBdr>
            <w:top w:val="none" w:sz="0" w:space="0" w:color="auto"/>
            <w:left w:val="none" w:sz="0" w:space="0" w:color="auto"/>
            <w:bottom w:val="none" w:sz="0" w:space="0" w:color="auto"/>
            <w:right w:val="none" w:sz="0" w:space="0" w:color="auto"/>
          </w:divBdr>
        </w:div>
        <w:div w:id="1783917323">
          <w:marLeft w:val="640"/>
          <w:marRight w:val="0"/>
          <w:marTop w:val="0"/>
          <w:marBottom w:val="0"/>
          <w:divBdr>
            <w:top w:val="none" w:sz="0" w:space="0" w:color="auto"/>
            <w:left w:val="none" w:sz="0" w:space="0" w:color="auto"/>
            <w:bottom w:val="none" w:sz="0" w:space="0" w:color="auto"/>
            <w:right w:val="none" w:sz="0" w:space="0" w:color="auto"/>
          </w:divBdr>
        </w:div>
        <w:div w:id="262105410">
          <w:marLeft w:val="640"/>
          <w:marRight w:val="0"/>
          <w:marTop w:val="0"/>
          <w:marBottom w:val="0"/>
          <w:divBdr>
            <w:top w:val="none" w:sz="0" w:space="0" w:color="auto"/>
            <w:left w:val="none" w:sz="0" w:space="0" w:color="auto"/>
            <w:bottom w:val="none" w:sz="0" w:space="0" w:color="auto"/>
            <w:right w:val="none" w:sz="0" w:space="0" w:color="auto"/>
          </w:divBdr>
        </w:div>
        <w:div w:id="1122117386">
          <w:marLeft w:val="640"/>
          <w:marRight w:val="0"/>
          <w:marTop w:val="0"/>
          <w:marBottom w:val="0"/>
          <w:divBdr>
            <w:top w:val="none" w:sz="0" w:space="0" w:color="auto"/>
            <w:left w:val="none" w:sz="0" w:space="0" w:color="auto"/>
            <w:bottom w:val="none" w:sz="0" w:space="0" w:color="auto"/>
            <w:right w:val="none" w:sz="0" w:space="0" w:color="auto"/>
          </w:divBdr>
        </w:div>
        <w:div w:id="136991927">
          <w:marLeft w:val="640"/>
          <w:marRight w:val="0"/>
          <w:marTop w:val="0"/>
          <w:marBottom w:val="0"/>
          <w:divBdr>
            <w:top w:val="none" w:sz="0" w:space="0" w:color="auto"/>
            <w:left w:val="none" w:sz="0" w:space="0" w:color="auto"/>
            <w:bottom w:val="none" w:sz="0" w:space="0" w:color="auto"/>
            <w:right w:val="none" w:sz="0" w:space="0" w:color="auto"/>
          </w:divBdr>
        </w:div>
        <w:div w:id="1438016561">
          <w:marLeft w:val="640"/>
          <w:marRight w:val="0"/>
          <w:marTop w:val="0"/>
          <w:marBottom w:val="0"/>
          <w:divBdr>
            <w:top w:val="none" w:sz="0" w:space="0" w:color="auto"/>
            <w:left w:val="none" w:sz="0" w:space="0" w:color="auto"/>
            <w:bottom w:val="none" w:sz="0" w:space="0" w:color="auto"/>
            <w:right w:val="none" w:sz="0" w:space="0" w:color="auto"/>
          </w:divBdr>
        </w:div>
        <w:div w:id="1584030142">
          <w:marLeft w:val="640"/>
          <w:marRight w:val="0"/>
          <w:marTop w:val="0"/>
          <w:marBottom w:val="0"/>
          <w:divBdr>
            <w:top w:val="none" w:sz="0" w:space="0" w:color="auto"/>
            <w:left w:val="none" w:sz="0" w:space="0" w:color="auto"/>
            <w:bottom w:val="none" w:sz="0" w:space="0" w:color="auto"/>
            <w:right w:val="none" w:sz="0" w:space="0" w:color="auto"/>
          </w:divBdr>
        </w:div>
        <w:div w:id="480927467">
          <w:marLeft w:val="640"/>
          <w:marRight w:val="0"/>
          <w:marTop w:val="0"/>
          <w:marBottom w:val="0"/>
          <w:divBdr>
            <w:top w:val="none" w:sz="0" w:space="0" w:color="auto"/>
            <w:left w:val="none" w:sz="0" w:space="0" w:color="auto"/>
            <w:bottom w:val="none" w:sz="0" w:space="0" w:color="auto"/>
            <w:right w:val="none" w:sz="0" w:space="0" w:color="auto"/>
          </w:divBdr>
        </w:div>
        <w:div w:id="1165364637">
          <w:marLeft w:val="640"/>
          <w:marRight w:val="0"/>
          <w:marTop w:val="0"/>
          <w:marBottom w:val="0"/>
          <w:divBdr>
            <w:top w:val="none" w:sz="0" w:space="0" w:color="auto"/>
            <w:left w:val="none" w:sz="0" w:space="0" w:color="auto"/>
            <w:bottom w:val="none" w:sz="0" w:space="0" w:color="auto"/>
            <w:right w:val="none" w:sz="0" w:space="0" w:color="auto"/>
          </w:divBdr>
        </w:div>
        <w:div w:id="399524402">
          <w:marLeft w:val="640"/>
          <w:marRight w:val="0"/>
          <w:marTop w:val="0"/>
          <w:marBottom w:val="0"/>
          <w:divBdr>
            <w:top w:val="none" w:sz="0" w:space="0" w:color="auto"/>
            <w:left w:val="none" w:sz="0" w:space="0" w:color="auto"/>
            <w:bottom w:val="none" w:sz="0" w:space="0" w:color="auto"/>
            <w:right w:val="none" w:sz="0" w:space="0" w:color="auto"/>
          </w:divBdr>
        </w:div>
        <w:div w:id="1041441787">
          <w:marLeft w:val="640"/>
          <w:marRight w:val="0"/>
          <w:marTop w:val="0"/>
          <w:marBottom w:val="0"/>
          <w:divBdr>
            <w:top w:val="none" w:sz="0" w:space="0" w:color="auto"/>
            <w:left w:val="none" w:sz="0" w:space="0" w:color="auto"/>
            <w:bottom w:val="none" w:sz="0" w:space="0" w:color="auto"/>
            <w:right w:val="none" w:sz="0" w:space="0" w:color="auto"/>
          </w:divBdr>
        </w:div>
        <w:div w:id="1378360897">
          <w:marLeft w:val="640"/>
          <w:marRight w:val="0"/>
          <w:marTop w:val="0"/>
          <w:marBottom w:val="0"/>
          <w:divBdr>
            <w:top w:val="none" w:sz="0" w:space="0" w:color="auto"/>
            <w:left w:val="none" w:sz="0" w:space="0" w:color="auto"/>
            <w:bottom w:val="none" w:sz="0" w:space="0" w:color="auto"/>
            <w:right w:val="none" w:sz="0" w:space="0" w:color="auto"/>
          </w:divBdr>
        </w:div>
        <w:div w:id="1976139479">
          <w:marLeft w:val="640"/>
          <w:marRight w:val="0"/>
          <w:marTop w:val="0"/>
          <w:marBottom w:val="0"/>
          <w:divBdr>
            <w:top w:val="none" w:sz="0" w:space="0" w:color="auto"/>
            <w:left w:val="none" w:sz="0" w:space="0" w:color="auto"/>
            <w:bottom w:val="none" w:sz="0" w:space="0" w:color="auto"/>
            <w:right w:val="none" w:sz="0" w:space="0" w:color="auto"/>
          </w:divBdr>
        </w:div>
        <w:div w:id="657926598">
          <w:marLeft w:val="640"/>
          <w:marRight w:val="0"/>
          <w:marTop w:val="0"/>
          <w:marBottom w:val="0"/>
          <w:divBdr>
            <w:top w:val="none" w:sz="0" w:space="0" w:color="auto"/>
            <w:left w:val="none" w:sz="0" w:space="0" w:color="auto"/>
            <w:bottom w:val="none" w:sz="0" w:space="0" w:color="auto"/>
            <w:right w:val="none" w:sz="0" w:space="0" w:color="auto"/>
          </w:divBdr>
        </w:div>
        <w:div w:id="663431050">
          <w:marLeft w:val="640"/>
          <w:marRight w:val="0"/>
          <w:marTop w:val="0"/>
          <w:marBottom w:val="0"/>
          <w:divBdr>
            <w:top w:val="none" w:sz="0" w:space="0" w:color="auto"/>
            <w:left w:val="none" w:sz="0" w:space="0" w:color="auto"/>
            <w:bottom w:val="none" w:sz="0" w:space="0" w:color="auto"/>
            <w:right w:val="none" w:sz="0" w:space="0" w:color="auto"/>
          </w:divBdr>
        </w:div>
        <w:div w:id="937328102">
          <w:marLeft w:val="640"/>
          <w:marRight w:val="0"/>
          <w:marTop w:val="0"/>
          <w:marBottom w:val="0"/>
          <w:divBdr>
            <w:top w:val="none" w:sz="0" w:space="0" w:color="auto"/>
            <w:left w:val="none" w:sz="0" w:space="0" w:color="auto"/>
            <w:bottom w:val="none" w:sz="0" w:space="0" w:color="auto"/>
            <w:right w:val="none" w:sz="0" w:space="0" w:color="auto"/>
          </w:divBdr>
        </w:div>
        <w:div w:id="1215309596">
          <w:marLeft w:val="640"/>
          <w:marRight w:val="0"/>
          <w:marTop w:val="0"/>
          <w:marBottom w:val="0"/>
          <w:divBdr>
            <w:top w:val="none" w:sz="0" w:space="0" w:color="auto"/>
            <w:left w:val="none" w:sz="0" w:space="0" w:color="auto"/>
            <w:bottom w:val="none" w:sz="0" w:space="0" w:color="auto"/>
            <w:right w:val="none" w:sz="0" w:space="0" w:color="auto"/>
          </w:divBdr>
        </w:div>
      </w:divsChild>
    </w:div>
    <w:div w:id="21396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890E6E2-BCE7-4971-9F18-310FEB75A8B7}"/>
      </w:docPartPr>
      <w:docPartBody>
        <w:p w:rsidR="007343B4" w:rsidRDefault="00C31410">
          <w:r w:rsidRPr="006C5EC3">
            <w:rPr>
              <w:rStyle w:val="PlaceholderText"/>
            </w:rPr>
            <w:t>Click or tap here to enter text.</w:t>
          </w:r>
        </w:p>
      </w:docPartBody>
    </w:docPart>
    <w:docPart>
      <w:docPartPr>
        <w:name w:val="51F2A60221D2443A878A7009D61320E8"/>
        <w:category>
          <w:name w:val="General"/>
          <w:gallery w:val="placeholder"/>
        </w:category>
        <w:types>
          <w:type w:val="bbPlcHdr"/>
        </w:types>
        <w:behaviors>
          <w:behavior w:val="content"/>
        </w:behaviors>
        <w:guid w:val="{2AB94217-03EA-453F-BACD-D21D950DB8FD}"/>
      </w:docPartPr>
      <w:docPartBody>
        <w:p w:rsidR="000F4B16" w:rsidRDefault="002E19F8" w:rsidP="002E19F8">
          <w:pPr>
            <w:pStyle w:val="51F2A60221D2443A878A7009D61320E8"/>
          </w:pPr>
          <w:r w:rsidRPr="006C5E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10"/>
    <w:rsid w:val="0003437E"/>
    <w:rsid w:val="00093E50"/>
    <w:rsid w:val="000F4B16"/>
    <w:rsid w:val="00105BA7"/>
    <w:rsid w:val="002E19F8"/>
    <w:rsid w:val="002F3EBF"/>
    <w:rsid w:val="00374690"/>
    <w:rsid w:val="003C2AD6"/>
    <w:rsid w:val="003C419F"/>
    <w:rsid w:val="00426699"/>
    <w:rsid w:val="00446EA0"/>
    <w:rsid w:val="004B7047"/>
    <w:rsid w:val="0053597E"/>
    <w:rsid w:val="005C20DB"/>
    <w:rsid w:val="005E0E5B"/>
    <w:rsid w:val="006521AE"/>
    <w:rsid w:val="00666376"/>
    <w:rsid w:val="006A7C45"/>
    <w:rsid w:val="007343B4"/>
    <w:rsid w:val="007352BC"/>
    <w:rsid w:val="00787DE0"/>
    <w:rsid w:val="007E1DD0"/>
    <w:rsid w:val="007E7580"/>
    <w:rsid w:val="008417CB"/>
    <w:rsid w:val="008C739D"/>
    <w:rsid w:val="008D32AD"/>
    <w:rsid w:val="009725DB"/>
    <w:rsid w:val="009C2689"/>
    <w:rsid w:val="00A73C30"/>
    <w:rsid w:val="00C31410"/>
    <w:rsid w:val="00C652F2"/>
    <w:rsid w:val="00C82588"/>
    <w:rsid w:val="00D15ED0"/>
    <w:rsid w:val="00D3250B"/>
    <w:rsid w:val="00D4356C"/>
    <w:rsid w:val="00E12F6E"/>
    <w:rsid w:val="00E4397D"/>
    <w:rsid w:val="00EB724B"/>
    <w:rsid w:val="00F16A97"/>
    <w:rsid w:val="00F234B7"/>
    <w:rsid w:val="00FD5AEB"/>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9F8"/>
    <w:rPr>
      <w:color w:val="666666"/>
    </w:rPr>
  </w:style>
  <w:style w:type="paragraph" w:customStyle="1" w:styleId="51F2A60221D2443A878A7009D61320E8">
    <w:name w:val="51F2A60221D2443A878A7009D61320E8"/>
    <w:rsid w:val="002E1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0B014-7BD1-435D-B606-EFF741C3C840}">
  <we:reference id="wa104382081" version="1.55.1.0" store="en-US" storeType="OMEX"/>
  <we:alternateReferences>
    <we:reference id="wa104382081" version="1.55.1.0" store="" storeType="OMEX"/>
  </we:alternateReferences>
  <we:properties>
    <we:property name="MENDELEY_CITATIONS" value="[{&quot;citationID&quot;:&quot;MENDELEY_CITATION_64945dbb-9c6e-4e68-b8b7-3e2fc2addc78&quot;,&quot;properties&quot;:{&quot;noteIndex&quot;:0},&quot;isEdited&quot;:false,&quot;manualOverride&quot;:{&quot;isManuallyOverridden&quot;:false,&quot;citeprocText&quot;:&quot;(1)&quot;,&quot;manualOverrideText&quot;:&quot;&quot;},&quot;citationTag&quot;:&quot;MENDELEY_CITATION_v3_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&quot;,&quot;citationItems&quot;:[{&quot;id&quot;:&quot;fbcd4f8d-579c-3b86-83df-ce6a325a19b9&quot;,&quot;itemData&quot;:{&quot;type&quot;:&quot;article-journal&quot;,&quot;id&quot;:&quot;fbcd4f8d-579c-3b86-83df-ce6a325a19b9&quot;,&quot;title&quot;:&quot;Exposure of consumers to substandard antibiotics from selected authorised and unauthorised medicine sales outlets in Ghana&quot;,&quot;author&quot;:[{&quot;family&quot;:&quot;Bekoe&quot;,&quot;given&quot;:&quot;Samuel Oppong&quot;,&quot;parse-names&quot;:false,&quot;dropping-particle&quot;:&quot;&quot;,&quot;non-dropping-particle&quot;:&quot;&quot;},{&quot;family&quot;:&quot;Ahiabu&quot;,&quot;given&quot;:&quot;Mary Anne&quot;,&quot;parse-names&quot;:false,&quot;dropping-particle&quot;:&quot;&quot;,&quot;non-dropping-particle&quot;:&quot;&quot;},{&quot;family&quot;:&quot;Orman&quot;,&quot;given&quot;:&quot;Emmanuel&quot;,&quot;parse-names&quot;:false,&quot;dropping-particle&quot;:&quot;&quot;,&quot;non-dropping-particle&quot;:&quot;&quot;},{&quot;family&quot;:&quot;Tersbøl&quot;,&quot;given&quot;:&quot;Britt Pinkowski&quot;,&quot;parse-names&quot;:false,&quot;dropping-particle&quot;:&quot;&quot;,&quot;non-dropping-particle&quot;:&quot;&quot;},{&quot;family&quot;:&quot;Adosraku&quot;,&quot;given&quot;:&quot;Reimmel Kwame&quot;,&quot;parse-names&quot;:false,&quot;dropping-particle&quot;:&quot;&quot;,&quot;non-dropping-particle&quot;:&quot;&quot;},{&quot;family&quot;:&quot;Hansen&quot;,&quot;given&quot;:&quot;Martin&quot;,&quot;parse-names&quot;:false,&quot;dropping-particle&quot;:&quot;&quot;,&quot;non-dropping-particle&quot;:&quot;&quot;},{&quot;family&quot;:&quot;Frimodt-Moller&quot;,&quot;given&quot;:&quot;Niels&quot;,&quot;parse-names&quot;:false,&quot;dropping-particle&quot;:&quot;&quot;,&quot;non-dropping-particle&quot;:&quot;&quot;},{&quot;family&quot;:&quot;Styrishave&quot;,&quot;given&quot;:&quot;Bjarne&quot;,&quot;parse-names&quot;:false,&quot;dropping-particle&quot;:&quot;&quot;,&quot;non-dropping-particle&quot;:&quot;&quot;}],&quot;container-title&quot;:&quot;Tropical Medicine and International Health&quot;,&quot;accessed&quot;:{&quot;date-parts&quot;:[[2025,5,4]]},&quot;DOI&quot;:&quot;10.1111/TMI.13442&quot;,&quot;ISSN&quot;:&quot;13653156&quot;,&quot;PMID&quot;:&quot;32418294&quot;,&quot;URL&quot;:&quot;https://www.researchgate.net/publication/341445000_Exposure_of_consumers_to_substandard_antibiotics_from_selected_authorised_and_unauthorised_medicine_sales_outlets_in_Ghana&quot;,&quot;issued&quot;:{&quot;date-parts&quot;:[[2020,8,1]]},&quot;page&quot;:&quot;962-975&quot;,&quot;abstract&quot;:&quot;Objective: To assess the quality of antibiotics sampled from authorised sales outlets (ATs) (i.e. hospitals/health centres, pharmacies and licensed chemical shops) and unauthorised sales outlets (UATs) (mainly street vendors) in Ghana and to explore the health-seeking behaviour of medicine consumers. Methods: The contents of 14 active pharmaceutical ingredients (APIs) in 348 sampled products were determined using a validated liquid chromatography–tandem mass spectrometry (LC-MS/MS) method. Data on health-seeking practices were collected through entry and exit interviews and field observations from ATs and UATs. Results: It was observed that 66.38% of all sampled antibiotic products were substandard; they either contained less (&lt;90%) or more API (&gt;110%) than the label claim. Medicines from UATs recorded substantially less API contents than those from ATs (F(2,419) = 43.01, P &lt; 0.0001). For example, 90.54% of street vendor samples contained &lt; 90% of the APIs. 75.93% of consumers often sought self-treatment with drugs without a prescription from UATs, as they perceived UATs as easily accessible, trustworthy and knowledgeable, and their medicines as inexpensive. These consumers rather thought of the formal healthcare providers as alternative sources. Conclusions: Consumers who purchase from UATs are at high risk of receiving substandard medicines. The quality of medicines in the national healthcare system, in the supply chain and in the distribution system needs to be monitored regularly to reduce the incidence of substandard medicines and their impact on antimicrobial resistance. The fight against substandard medicines needs to incorporate a full understanding of socioeconomic factors that drive consumer decisions regarding their health and choice of healthcare providers.&quot;,&quot;publisher&quot;:&quot;Blackwell Publishing Ltd&quot;,&quot;issue&quot;:&quot;8&quot;,&quot;volume&quot;:&quot;25&quot;,&quot;container-title-short&quot;:&quot;&quot;},&quot;isTemporary&quot;:false}]},{&quot;citationID&quot;:&quot;MENDELEY_CITATION_7720ed0f-5e29-4d51-8408-f9d2e6f6f23d&quot;,&quot;properties&quot;:{&quot;noteIndex&quot;:0},&quot;isEdited&quot;:false,&quot;manualOverride&quot;:{&quot;isManuallyOverridden&quot;:false,&quot;citeprocText&quot;:&quot;(2)&quot;,&quot;manualOverrideText&quot;:&quot;&quot;},&quot;citationTag&quot;:&quot;MENDELEY_CITATION_v3_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&quot;,&quot;citationItems&quot;:[{&quot;id&quot;:&quot;0b4935ec-a711-32c7-91f5-3aa77226ba4e&quot;,&quot;itemData&quot;:{&quot;type&quot;:&quot;article-journal&quot;,&quot;id&quot;:&quot;0b4935ec-a711-32c7-91f5-3aa77226ba4e&quot;,&quot;title&quot;:&quot;Cancer medicines on the WHO Model List of Essential Medicines: processes, challenges, and a way forward&quot;,&quot;author&quot;:[{&quot;family&quot;:&quot;Jenei&quot;,&quot;given&quot;:&quot;Kristina&quot;,&quot;parse-names&quot;:false,&quot;dropping-particle&quot;:&quot;&quot;,&quot;non-dropping-particle&quot;:&quot;&quot;},{&quot;family&quot;:&quot;Aziz&quot;,&quot;given&quot;:&quot;Zeba&quot;,&quot;parse-names&quot;:false,&quot;dropping-particle&quot;:&quot;&quot;,&quot;non-dropping-particle&quot;:&quot;&quot;},{&quot;family&quot;:&quot;Booth&quot;,&quot;given&quot;:&quot;Christopher&quot;,&quot;parse-names&quot;:false,&quot;dropping-particle&quot;:&quot;&quot;,&quot;non-dropping-particle&quot;:&quot;&quot;},{&quot;family&quot;:&quot;Cappello&quot;,&quot;given&quot;:&quot;Bernadette&quot;,&quot;parse-names&quot;:false,&quot;dropping-particle&quot;:&quot;&quot;,&quot;non-dropping-particle&quot;:&quot;&quot;},{&quot;family&quot;:&quot;Ceppi&quot;,&quot;given&quot;:&quot;Francesco&quot;,&quot;parse-names&quot;:false,&quot;dropping-particle&quot;:&quot;&quot;,&quot;non-dropping-particle&quot;:&quot;&quot;},{&quot;family&quot;:&quot;Vries&quot;,&quot;given&quot;:&quot;Elisabeth G.E.&quot;,&quot;parse-names&quot;:false,&quot;dropping-particle&quot;:&quot;&quot;,&quot;non-dropping-particle&quot;:&quot;de&quot;},{&quot;family&quot;:&quot;Fojo&quot;,&quot;given&quot;:&quot;Antonio&quot;,&quot;parse-names&quot;:false,&quot;dropping-particle&quot;:&quot;&quot;,&quot;non-dropping-particle&quot;:&quot;&quot;},{&quot;family&quot;:&quot;Gyawali&quot;,&quot;given&quot;:&quot;Bishal&quot;,&quot;parse-names&quot;:false,&quot;dropping-particle&quot;:&quot;&quot;,&quot;non-dropping-particle&quot;:&quot;&quot;},{&quot;family&quot;:&quot;Ilbawi&quot;,&quot;given&quot;:&quot;Andre&quot;,&quot;parse-names&quot;:false,&quot;dropping-particle&quot;:&quot;&quot;,&quot;non-dropping-particle&quot;:&quot;&quot;},{&quot;family&quot;:&quot;Lombe&quot;,&quot;given&quot;:&quot;Dorothy&quot;,&quot;parse-names&quot;:false,&quot;dropping-particle&quot;:&quot;&quot;,&quot;non-dropping-particle&quot;:&quot;&quot;},{&quot;family&quot;:&quot;Sengar&quot;,&quot;given&quot;:&quot;Manju&quot;,&quot;parse-names&quot;:false,&quot;dropping-particle&quot;:&quot;&quot;,&quot;non-dropping-particle&quot;:&quot;&quot;},{&quot;family&quot;:&quot;Sullivan&quot;,&quot;given&quot;:&quot;Richard&quot;,&quot;parse-names&quot;:false,&quot;dropping-particle&quot;:&quot;&quot;,&quot;non-dropping-particle&quot;:&quot;&quot;},{&quot;family&quot;:&quot;Trapani&quot;,&quot;given&quot;:&quot;Dario&quot;,&quot;parse-names&quot;:false,&quot;dropping-particle&quot;:&quot;&quot;,&quot;non-dropping-particle&quot;:&quot;&quot;},{&quot;family&quot;:&quot;Huttner&quot;,&quot;given&quot;:&quot;Benedikt D.&quot;,&quot;parse-names&quot;:false,&quot;dropping-particle&quot;:&quot;&quot;,&quot;non-dropping-particle&quot;:&quot;&quot;},{&quot;family&quot;:&quot;Moja&quot;,&quot;given&quot;:&quot;Lorenzo&quot;,&quot;parse-names&quot;:false,&quot;dropping-particle&quot;:&quot;&quot;,&quot;non-dropping-particle&quot;:&quot;&quot;}],&quot;container-title&quot;:&quot;The Lancet Global Health&quot;,&quot;container-title-short&quot;:&quot;Lancet Glob Health&quot;,&quot;accessed&quot;:{&quot;date-parts&quot;:[[2025,5,5]]},&quot;DOI&quot;:&quot;10.1016/S2214-109X(22)00376-X&quot;,&quot;ISSN&quot;:&quot;2214109X&quot;,&quot;PMID&quot;:&quot;36183737&quot;,&quot;URL&quot;:&quot;https://www.thelancet.com/action/showFullText?pii=S2214109X2200376X&quot;,&quot;issued&quot;:{&quot;date-parts&quot;:[[2022,12,1]]},&quot;page&quot;:&quot;e1860-e1866&quot;,&quot;abstract&quot;:&quot;The selection of cancer medicines for national procurement requires deliberate evaluation of population benefit, budget impact, sustainability, and health system capacity. However, this process is complicated by numerous challenges, including the large volume and rapid pace of newly developed therapies offering marginal gains at prohibitively high prices. The WHO Model List of Essential Medicines (EML) and Model List of Essential Medicines for Children (EMLc) have undergone a series of evidence-based updates to ensure recommended cancer medicines offer meaningful clinical benefit. This Health Policy paper describes how cancer medicines are listed on the EML and EMLc, including two updated WHO processes: (1) the formation of the Cancer Medicines Working Group, and (2) additional selection principles for recommending cancer medicines, including a minimum overall survival benefit of 4–6 months with improvement to quality of life compared with standard treatment. These updates, along with proposals to include formal price considerations, additional selection criteria, and multisectoral collaboration (eg, voluntary licensing) promote procurement of high-value essential cancer medicines on national formularies in the context of supporting sustainable health systems to achieve universal health coverage.&quot;,&quot;publisher&quot;:&quot;Elsevier Ltd&quot;,&quot;issue&quot;:&quot;12&quot;,&quot;volume&quot;:&quot;10&quot;},&quot;isTemporary&quot;:false}]},{&quot;citationID&quot;:&quot;MENDELEY_CITATION_89332896-80e3-4857-a94f-2cbeb6fdd7bd&quot;,&quot;properties&quot;:{&quot;noteIndex&quot;:0},&quot;isEdited&quot;:false,&quot;manualOverride&quot;:{&quot;isManuallyOverridden&quot;:false,&quot;citeprocText&quot;:&quot;(3–5)&quot;,&quot;manualOverrideText&quot;:&quot;&quot;},&quot;citationTag&quot;:&quot;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&quot;,&quot;citationItems&quot;:[{&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id&quot;:&quot;2683b3e1-7542-3874-a992-3c5386350774&quot;,&quot;itemData&quot;:{&quot;type&quot;:&quot;article-journal&quot;,&quot;id&quot;:&quot;2683b3e1-7542-3874-a992-3c5386350774&quot;,&quot;title&quot;:&quot;Quality Assessment of Some Essential Children's Medicines Sold in Licensed Outlets in Ashanti Region, Ghana&quot;,&quot;author&quot;:[{&quot;family&quot;:&quot;Frimpong&quot;,&quot;given&quot;:&quot;Grace&quot;,&quot;parse-names&quot;:false,&quot;dropping-particle&quot;:&quot;&quot;,&quot;non-dropping-particle&quot;:&quot;&quot;},{&quot;family&quot;:&quot;Ofori-Kwakye&quot;,&quot;given&quot;:&quot;Kwabena&quot;,&quot;parse-names&quot;:false,&quot;dropping-particle&quot;:&quot;&quot;,&quot;non-dropping-particle&quot;:&quot;&quot;},{&quot;family&quot;:&quot;Kuntworbe&quot;,&quot;given&quot;:&quot;Noble&quot;,&quot;parse-names&quot;:false,&quot;dropping-particle&quot;:&quot;&quot;,&quot;non-dropping-particle&quot;:&quot;&quot;},{&quot;family&quot;:&quot;Buabeng&quot;,&quot;given&quot;:&quot;Kwame Ohene&quot;,&quot;parse-names&quot;:false,&quot;dropping-particle&quot;:&quot;&quot;,&quot;non-dropping-particle&quot;:&quot;&quot;},{&quot;family&quot;:&quot;Osei&quot;,&quot;given&quot;:&quot;Yaa Asantewaa&quot;,&quot;parse-names&quot;:false,&quot;dropping-particle&quot;:&quot;&quot;,&quot;non-dropping-particle&quot;:&quot;&quot;},{&quot;family&quot;:&quot;Boakye-Gyasi&quot;,&quot;given&quot;:&quot;Mariam&quot;,&quot;parse-names&quot;:false,&quot;dropping-particle&quot;:&quot;&quot;,&quot;non-dropping-particle&quot;:&quot;El&quot;},{&quot;family&quot;:&quot;Adi-Dako&quot;,&quot;given&quot;:&quot;Ofosua&quot;,&quot;parse-names&quot;:false,&quot;dropping-particle&quot;:&quot;&quot;,&quot;non-dropping-particle&quot;:&quot;&quot;}],&quot;container-title&quot;:&quot;Journal of Tropical Medicine&quot;,&quot;container-title-short&quot;:&quot;J Trop Med&quot;,&quot;accessed&quot;:{&quot;date-parts&quot;:[[2025,5,5]]},&quot;DOI&quot;:&quot;10.1155/2018/1494957,&quot;,&quot;ISSN&quot;:&quot;16879694&quot;,&quot;URL&quot;:&quot;https://pubmed.ncbi.nlm.nih.gov/29951101/&quot;,&quot;issued&quot;:{&quot;date-parts&quot;:[[2018]]},&quot;abstract&quot;:&quot;The quality of 68 samples of 15 different essential children's medicines sold in licensed medicine outlets in the Ashanti Region, Ghana, was evaluated. Thirty-two (47.1%) of the medicines were imported, mainly from India (65.6%) and the United Kingdom (28.1%), while 36 (52.9%) were locally manufactured. The quality of the medicines was assessed using content of active pharmaceutical ingredient (API), pH, and microbial limit tests, and the results were compared with pharmacopoeial standards. Twenty-six (38.2%) of the samples studied passed the official content of API test while 42 (61.8%) failed. Forty-nine (72.1%) of the samples were compliant with official specifications for pH while 19 (27.9%) were noncompliant. Sixty-six (97.1%) samples passed the microbial load and content test while 2 (2.9%) failed. Eighteen (26.5%) samples passed all the three quality evaluation tests, while one (1.5%) sample (CFX1) failed all the tests. All the amoxicillin suspensions tested passed the three evaluation tests. All the ciprofloxacin, cotrimoxazole, flucloxacillin, artemether-lumefantrine, multivitamin, and folic acid samples failed the content of API test and are substandard. The overall API failure rate for imported products (59.4%) was comparable to locally manufactured (63.9%) samples. The results highlight the poor quality of the children's medicines studied and underscore the need for regular pharmacovigilance and surveillance systems to fight this menace.&quot;,&quot;publisher&quot;:&quot;Hindawi Limited&quot;,&quot;volume&quot;:&quot;2018&quot;},&quot;isTemporary&quot;:false},{&quot;id&quot;:&quot;0851efeb-f34c-3b55-8bef-60e3043b11b0&quot;,&quot;itemData&quot;:{&quot;type&quot;:&quot;article-journal&quot;,&quot;id&quot;:&quot;0851efeb-f34c-3b55-8bef-60e3043b11b0&quot;,&quot;title&quot;:&quot;Prevalence of substandard and falsified artemisinin-based combination antimalarial medicines on Bioko Island, Equatorial Guinea&quot;,&quot;author&quot;:[{&quot;family&quot;:&quot;Kaur&quot;,&quot;given&quot;:&quot;Harparkash&quot;,&quot;parse-names&quot;:false,&quot;dropping-particle&quot;:&quot;&quot;,&quot;non-dropping-particle&quot;:&quot;&quot;},{&quot;family&quot;:&quot;Allan&quot;,&quot;given&quot;:&quot;Elizabeth Louise&quot;,&quot;parse-names&quot;:false,&quot;dropping-particle&quot;:&quot;&quot;,&quot;non-dropping-particle&quot;:&quot;&quot;},{&quot;family&quot;:&quot;Mamadu&quot;,&quot;given&quot;:&quot;Ibrahim&quot;,&quot;parse-names&quot;:false,&quot;dropping-particle&quot;:&quot;&quot;,&quot;non-dropping-particle&quot;:&quot;&quot;},{&quot;family&quot;:&quot;Hall&quot;,&quot;given&quot;:&quot;Zoe&quot;,&quot;parse-names&quot;:false,&quot;dropping-particle&quot;:&quot;&quot;,&quot;non-dropping-particle&quot;:&quot;&quot;},{&quot;family&quot;:&quot;Green&quot;,&quot;given&quot;:&quot;Michael D.&quot;,&quot;parse-names&quot;:false,&quot;dropping-particle&quot;:&quot;&quot;,&quot;non-dropping-particle&quot;:&quot;&quot;},{&quot;family&quot;:&quot;Swamidos&quot;,&quot;given&quot;:&quot;Isabel&quot;,&quot;parse-names&quot;:false,&quot;dropping-particle&quot;:&quot;&quot;,&quot;non-dropping-particle&quot;:&quot;&quot;},{&quot;family&quot;:&quot;Dwivedi&quot;,&quot;given&quot;:&quot;Prabha&quot;,&quot;parse-names&quot;:false,&quot;dropping-particle&quot;:&quot;&quot;,&quot;non-dropping-particle&quot;:&quot;&quot;},{&quot;family&quot;:&quot;Culzoni&quot;,&quot;given&quot;:&quot;Maria Julia&quot;,&quot;parse-names&quot;:false,&quot;dropping-particle&quot;:&quot;&quot;,&quot;non-dropping-particle&quot;:&quot;&quot;},{&quot;family&quot;:&quot;Fernandez&quot;,&quot;given&quot;:&quot;Facundo M.&quot;,&quot;parse-names&quot;:false,&quot;dropping-particle&quot;:&quot;&quot;,&quot;non-dropping-particle&quot;:&quot;&quot;},{&quot;family&quot;:&quot;Garcia&quot;,&quot;given&quot;:&quot;Guillermo&quot;,&quot;parse-names&quot;:false,&quot;dropping-particle&quot;:&quot;&quot;,&quot;non-dropping-particle&quot;:&quot;&quot;},{&quot;family&quot;:&quot;Hergott&quot;,&quot;given&quot;:&quot;Dianna&quot;,&quot;parse-names&quot;:false,&quot;dropping-particle&quot;:&quot;&quot;,&quot;non-dropping-particle&quot;:&quot;&quot;},{&quot;family&quot;:&quot;Monti&quot;,&quot;given&quot;:&quot;Feliciano&quot;,&quot;parse-names&quot;:false,&quot;dropping-particle&quot;:&quot;&quot;,&quot;non-dropping-particle&quot;:&quot;&quot;}],&quot;container-title&quot;:&quot;BMJ Global Health&quot;,&quot;container-title-short&quot;:&quot;BMJ Glob Health&quot;,&quot;accessed&quot;:{&quot;date-parts&quot;:[[2025,5,5]]},&quot;DOI&quot;:&quot;10.1136/BMJGH-2017-000409,&quot;,&quot;ISSN&quot;:&quot;20597908&quot;,&quot;URL&quot;:&quot;https://pubmed.ncbi.nlm.nih.gov/29082025/&quot;,&quot;issued&quot;:{&quot;date-parts&quot;:[[2017]]},&quot;abstract&quot;:&quot;Introduction Poor-quality artemisinin-containing antimalarials (ACAs), including falsified and substandard formulations, pose serious health concerns in malaria endemic countries. They can harm patients, contribute to the rise in drug resistance and increase the public's mistrust of health systems. Systematic assessment of drug quality is needed to gain knowledge on the prevalence of the problem, to provide Ministries of Health with evidence on which local regulators can take action. Methods We used three sampling approaches to purchase 677 ACAs from 278 outlets on Bioko Island, Equatorial Guinea as follows: convenience survey using mystery client (n=16 outlets, 31 samples), full island-wide survey using mystery client (n=174 outlets, 368 samples) and randomised survey using an overt sampling approach (n=88 outlets, 278 samples). The stated active pharmaceutical ingredients (SAPIs) were assessed using high-performance liquid chromatography and confirmed by mass spectrometry at three independent laboratories. results Content analysis showed 91.0% of ACAs were of acceptable quality, 1.6% were substandard and 7.4% falsified. No degraded medicines were detected. The prevalence of medicines without the SAPIs was higher for ACAs purchased in the convenience survey compared with the estimates obtained using the full island-wide survey-mystery client and randomised-overt sampling approaches. Comparable results were obtained for full island survey-mystery client and randomised overt. However, the availability of purchased artesunate monotherapies differed substantially according to the sampling approach used (convenience, 45.2%; full island-wide survey-mystery client, 32.6%; random-overt sampling approach, 21.9%). Of concern is that 37.1% (n=62) of these were falsified. conclusion Falsified ACAs were found on Bioko Island, with the prevalence ranging between 6.1% and 16.1%, depending on the sampling method used. These findings underscore the vital need for national authorities to track the scale of ineffective medicines that jeopardise treatment of life-threatening diseases and value of a representative sampling approach to obtain/measure the true prevalence of poor-quality medicines.&quot;,&quot;publisher&quot;:&quot;BMJ Publishing Group&quot;,&quot;issue&quot;:&quot;4&quot;,&quot;volume&quot;:&quot;2&quot;},&quot;isTemporary&quot;:false}]},{&quot;citationID&quot;:&quot;MENDELEY_CITATION_6a0ab463-6ddf-421e-9642-26b479306248&quot;,&quot;properties&quot;:{&quot;noteIndex&quot;:0},&quot;isEdited&quot;:false,&quot;manualOverride&quot;:{&quot;isManuallyOverridden&quot;:false,&quot;citeprocText&quot;:&quot;(1,3)&quot;,&quot;manualOverrideText&quot;:&quot;&quot;},&quot;citationTag&quot;:&quot;MENDELEY_CITATION_v3_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quot;,&quot;citationItems&quot;:[{&quot;id&quot;:&quot;fbcd4f8d-579c-3b86-83df-ce6a325a19b9&quot;,&quot;itemData&quot;:{&quot;type&quot;:&quot;article-journal&quot;,&quot;id&quot;:&quot;fbcd4f8d-579c-3b86-83df-ce6a325a19b9&quot;,&quot;title&quot;:&quot;Exposure of consumers to substandard antibiotics from selected authorised and unauthorised medicine sales outlets in Ghana&quot;,&quot;author&quot;:[{&quot;family&quot;:&quot;Bekoe&quot;,&quot;given&quot;:&quot;Samuel Oppong&quot;,&quot;parse-names&quot;:false,&quot;dropping-particle&quot;:&quot;&quot;,&quot;non-dropping-particle&quot;:&quot;&quot;},{&quot;family&quot;:&quot;Ahiabu&quot;,&quot;given&quot;:&quot;Mary Anne&quot;,&quot;parse-names&quot;:false,&quot;dropping-particle&quot;:&quot;&quot;,&quot;non-dropping-particle&quot;:&quot;&quot;},{&quot;family&quot;:&quot;Orman&quot;,&quot;given&quot;:&quot;Emmanuel&quot;,&quot;parse-names&quot;:false,&quot;dropping-particle&quot;:&quot;&quot;,&quot;non-dropping-particle&quot;:&quot;&quot;},{&quot;family&quot;:&quot;Tersbøl&quot;,&quot;given&quot;:&quot;Britt Pinkowski&quot;,&quot;parse-names&quot;:false,&quot;dropping-particle&quot;:&quot;&quot;,&quot;non-dropping-particle&quot;:&quot;&quot;},{&quot;family&quot;:&quot;Adosraku&quot;,&quot;given&quot;:&quot;Reimmel Kwame&quot;,&quot;parse-names&quot;:false,&quot;dropping-particle&quot;:&quot;&quot;,&quot;non-dropping-particle&quot;:&quot;&quot;},{&quot;family&quot;:&quot;Hansen&quot;,&quot;given&quot;:&quot;Martin&quot;,&quot;parse-names&quot;:false,&quot;dropping-particle&quot;:&quot;&quot;,&quot;non-dropping-particle&quot;:&quot;&quot;},{&quot;family&quot;:&quot;Frimodt-Moller&quot;,&quot;given&quot;:&quot;Niels&quot;,&quot;parse-names&quot;:false,&quot;dropping-particle&quot;:&quot;&quot;,&quot;non-dropping-particle&quot;:&quot;&quot;},{&quot;family&quot;:&quot;Styrishave&quot;,&quot;given&quot;:&quot;Bjarne&quot;,&quot;parse-names&quot;:false,&quot;dropping-particle&quot;:&quot;&quot;,&quot;non-dropping-particle&quot;:&quot;&quot;}],&quot;container-title&quot;:&quot;Tropical Medicine and International Health&quot;,&quot;accessed&quot;:{&quot;date-parts&quot;:[[2025,5,4]]},&quot;DOI&quot;:&quot;10.1111/TMI.13442&quot;,&quot;ISSN&quot;:&quot;13653156&quot;,&quot;PMID&quot;:&quot;32418294&quot;,&quot;URL&quot;:&quot;https://www.researchgate.net/publication/341445000_Exposure_of_consumers_to_substandard_antibiotics_from_selected_authorised_and_unauthorised_medicine_sales_outlets_in_Ghana&quot;,&quot;issued&quot;:{&quot;date-parts&quot;:[[2020,8,1]]},&quot;page&quot;:&quot;962-975&quot;,&quot;abstract&quot;:&quot;Objective: To assess the quality of antibiotics sampled from authorised sales outlets (ATs) (i.e. hospitals/health centres, pharmacies and licensed chemical shops) and unauthorised sales outlets (UATs) (mainly street vendors) in Ghana and to explore the health-seeking behaviour of medicine consumers. Methods: The contents of 14 active pharmaceutical ingredients (APIs) in 348 sampled products were determined using a validated liquid chromatography–tandem mass spectrometry (LC-MS/MS) method. Data on health-seeking practices were collected through entry and exit interviews and field observations from ATs and UATs. Results: It was observed that 66.38% of all sampled antibiotic products were substandard; they either contained less (&lt;90%) or more API (&gt;110%) than the label claim. Medicines from UATs recorded substantially less API contents than those from ATs (F(2,419) = 43.01, P &lt; 0.0001). For example, 90.54% of street vendor samples contained &lt; 90% of the APIs. 75.93% of consumers often sought self-treatment with drugs without a prescription from UATs, as they perceived UATs as easily accessible, trustworthy and knowledgeable, and their medicines as inexpensive. These consumers rather thought of the formal healthcare providers as alternative sources. Conclusions: Consumers who purchase from UATs are at high risk of receiving substandard medicines. The quality of medicines in the national healthcare system, in the supply chain and in the distribution system needs to be monitored regularly to reduce the incidence of substandard medicines and their impact on antimicrobial resistance. The fight against substandard medicines needs to incorporate a full understanding of socioeconomic factors that drive consumer decisions regarding their health and choice of healthcare providers.&quot;,&quot;publisher&quot;:&quot;Blackwell Publishing Ltd&quot;,&quot;issue&quot;:&quot;8&quot;,&quot;volume&quot;:&quot;25&quot;,&quot;container-title-short&quot;:&quot;&quot;},&quot;isTemporary&quot;:false},{&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citationID&quot;:&quot;MENDELEY_CITATION_be530d44-5b1d-48f4-af9c-06d09b4328cb&quot;,&quot;properties&quot;:{&quot;noteIndex&quot;:0},&quot;isEdited&quot;:false,&quot;manualOverride&quot;:{&quot;isManuallyOverridden&quot;:false,&quot;citeprocText&quot;:&quot;(6,7)&quot;,&quot;manualOverrideText&quot;:&quot;&quot;},&quot;citationTag&quot;:&quot;MENDELEY_CITATION_v3_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XX0=&quot;,&quot;citationItems&quot;:[{&quot;id&quot;:&quot;19735f89-7bb1-33e4-abc5-2d9c2fd1efb1&quot;,&quot;itemData&quot;:{&quot;type&quot;:&quot;article-journal&quot;,&quot;id&quot;:&quot;19735f89-7bb1-33e4-abc5-2d9c2fd1efb1&quot;,&quot;title&quot;:&quot;Quality medicines in maternal health: Results of oxytocin, misoprostol, magnesium sulfate and calcium gluconate quality audits&quot;,&quot;author&quot;:[{&quot;family&quot;:&quot;Anyakora&quot;,&quot;given&quot;:&quot;Chimezie&quot;,&quot;parse-names&quot;:false,&quot;dropping-particle&quot;:&quot;&quot;,&quot;non-dropping-particle&quot;:&quot;&quot;},{&quot;family&quot;:&quot;Oni&quot;,&quot;given&quot;:&quot;Yetunde&quot;,&quot;parse-names&quot;:false,&quot;dropping-particle&quot;:&quot;&quot;,&quot;non-dropping-particle&quot;:&quot;&quot;},{&quot;family&quot;:&quot;Ezedinachi&quot;,&quot;given&quot;:&quot;Uchenna&quot;,&quot;parse-names&quot;:false,&quot;dropping-particle&quot;:&quot;&quot;,&quot;non-dropping-particle&quot;:&quot;&quot;},{&quot;family&quot;:&quot;Adekoya&quot;,&quot;given&quot;:&quot;Adebola&quot;,&quot;parse-names&quot;:false,&quot;dropping-particle&quot;:&quot;&quot;,&quot;non-dropping-particle&quot;:&quot;&quot;},{&quot;family&quot;:&quot;Ali&quot;,&quot;given&quot;:&quot;Ibrahim&quot;,&quot;parse-names&quot;:false,&quot;dropping-particle&quot;:&quot;&quot;,&quot;non-dropping-particle&quot;:&quot;&quot;},{&quot;family&quot;:&quot;Nwachukwu&quot;,&quot;given&quot;:&quot;Charles&quot;,&quot;parse-names&quot;:false,&quot;dropping-particle&quot;:&quot;&quot;,&quot;non-dropping-particle&quot;:&quot;&quot;},{&quot;family&quot;:&quot;Esimone&quot;,&quot;given&quot;:&quot;Charles&quot;,&quot;parse-names&quot;:false,&quot;dropping-particle&quot;:&quot;&quot;,&quot;non-dropping-particle&quot;:&quot;&quot;},{&quot;family&quot;:&quot;Abiola&quot;,&quot;given&quot;:&quot;Victor&quot;,&quot;parse-names&quot;:false,&quot;dropping-particle&quot;:&quot;&quot;,&quot;non-dropping-particle&quot;:&quot;&quot;},{&quot;family&quot;:&quot;Nwokike&quot;,&quot;given&quot;:&quot;Jude&quot;,&quot;parse-names&quot;:false,&quot;dropping-particle&quot;:&quot;&quot;,&quot;non-dropping-particle&quot;:&quot;&quot;}],&quot;container-title&quot;:&quot;BMC Pregnancy and Childbirth&quot;,&quot;container-title-short&quot;:&quot;BMC Pregnancy Childbirth&quot;,&quot;accessed&quot;:{&quot;date-parts&quot;:[[2025,5,5]]},&quot;DOI&quot;:&quot;10.1186/S12884-018-1671-Y,&quot;,&quot;ISSN&quot;:&quot;14712393&quot;,&quot;PMID&quot;:&quot;29382306&quot;,&quot;URL&quot;:&quot;https://pubmed.ncbi.nlm.nih.gov/29382306/&quot;,&quot;issued&quot;:{&quot;date-parts&quot;:[[2018,1,30]]},&quot;abstract&quot;:&quot;Background: The high level of maternal mortality and morbidity as a result of complications due to childbirth is unacceptable. The impact of quality medicines in the management of these complications cannot be overemphasized. Most of those medicines are sensitive to environmental conditions and must be handled properly. In this study, the quality of oxytocin injection, misoprostol tablets, magnesium sulfate, and calcium gluconate injections was assessed across the six geopolitical zones of Nigeria. Method: Simple, stratified random sampling of health facilities in each of the political zones of Nigeria. Analysis for identification and content of active pharmaceutical ingredient was performed using high-performance liquid chromatography procedures of 159 samples of oxytocin injection and 166 samples of misoprostol tablets. Titrimetric methods were used to analyze 164 samples of magnesium sulfate and 148 samples of calcium gluconate injection. Other tests included sterility, pH measurement, and fill volume. Results: Samples of these commodities were procured mainly from wholesale and retail pharmacies, where these were readily available, while the federal medical centers reported low availability. Approximately, 74.2% of oxytocin injection samples failed the assay test, with the northeast and southeast zones registering the highest failure rates. Misoprostol tablets recorded a percentage failure of 33.7%. Magnesium sulfate and Calcium gluconate injection samples recorded a failure rate of 6.8% and 2.4%, respectively. Conclusion: The prevalence of particularly of oxytocin and misoprostol commodities was of substandard quality. Strengthening the supply chain of these important medicines is paramount to ensuring their effectiveness in reducing maternal deaths in Nigeria.&quot;,&quot;publisher&quot;:&quot;BioMed Central Ltd.&quot;,&quot;issue&quot;:&quot;1&quot;,&quot;volume&quot;:&quot;18&quot;},&quot;isTemporary&quot;:false},{&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citationID&quot;:&quot;MENDELEY_CITATION_f32020f2-1ef9-4ae6-907e-0818eec8315b&quot;,&quot;properties&quot;:{&quot;noteIndex&quot;:0},&quot;isEdited&quot;:false,&quot;manualOverride&quot;:{&quot;isManuallyOverridden&quot;:false,&quot;citeprocText&quot;:&quot;(8–10)&quot;,&quot;manualOverrideText&quot;:&quot;&quot;},&quot;citationTag&quot;:&quot;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V19&quot;,&quot;citationItems&quot;:[{&quot;id&quot;:&quot;0a303426-2461-38ba-b9bd-50b0142c73e7&quot;,&quot;itemData&quot;:{&quot;type&quot;:&quot;article-journal&quot;,&quot;id&quot;:&quot;0a303426-2461-38ba-b9bd-50b0142c73e7&quot;,&quot;title&quot;:&quot;Quality of Artemisinin-based Combination Therapy for malaria found in Ghanaian markets and public health implications of their use&quot;,&quot;author&quot;:[{&quot;family&quot;:&quot;Tivura&quot;,&quot;given&quot;:&quot;Mathilda&quot;,&quot;parse-names&quot;:false,&quot;dropping-particle&quot;:&quot;&quot;,&quot;non-dropping-particle&quot;:&quot;&quot;},{&quot;family&quot;:&quot;Asante&quot;,&quot;given&quot;:&quot;Isaac&quot;,&quot;parse-names&quot;:false,&quot;dropping-particle&quot;:&quot;&quot;,&quot;non-dropping-particle&quot;:&quot;&quot;},{&quot;family&quot;:&quot;Wyk&quot;,&quot;given&quot;:&quot;Albert&quot;,&quot;parse-names&quot;:false,&quot;dropping-particle&quot;:&quot;&quot;,&quot;non-dropping-particle&quot;:&quot;van&quot;},{&quot;family&quot;:&quot;Gyaase&quot;,&quot;given&quot;:&quot;Stephaney&quot;,&quot;parse-names&quot;:false,&quot;dropping-particle&quot;:&quot;&quot;,&quot;non-dropping-particle&quot;:&quot;&quot;},{&quot;family&quot;:&quot;Malik&quot;,&quot;given&quot;:&quot;Naiela&quot;,&quot;parse-names&quot;:false,&quot;dropping-particle&quot;:&quot;&quot;,&quot;non-dropping-particle&quot;:&quot;&quot;},{&quot;family&quot;:&quot;Mahama&quot;,&quot;given&quot;:&quot;Emmanuel&quot;,&quot;parse-names&quot;:false,&quot;dropping-particle&quot;:&quot;&quot;,&quot;non-dropping-particle&quot;:&quot;&quot;},{&quot;family&quot;:&quot;Hostetler&quot;,&quot;given&quot;:&quot;Dana M.&quot;,&quot;parse-names&quot;:false,&quot;dropping-particle&quot;:&quot;&quot;,&quot;non-dropping-particle&quot;:&quot;&quot;},{&quot;family&quot;:&quot;Fernandez&quot;,&quot;given&quot;:&quot;Facundo M.&quot;,&quot;parse-names&quot;:false,&quot;dropping-particle&quot;:&quot;&quot;,&quot;non-dropping-particle&quot;:&quot;&quot;},{&quot;family&quot;:&quot;Asante&quot;,&quot;given&quot;:&quot;Kwaku Poku&quot;,&quot;parse-names&quot;:false,&quot;dropping-particle&quot;:&quot;&quot;,&quot;non-dropping-particle&quot;:&quot;&quot;},{&quot;family&quot;:&quot;Kaur&quot;,&quot;given&quot;:&quot;Harparkash&quot;,&quot;parse-names&quot;:false,&quot;dropping-particle&quot;:&quot;&quot;,&quot;non-dropping-particle&quot;:&quot;&quot;},{&quot;family&quot;:&quot;Owusu-Agyei&quot;,&quot;given&quot;:&quot;Seth&quot;,&quot;parse-names&quot;:false,&quot;dropping-particle&quot;:&quot;&quot;,&quot;non-dropping-particle&quot;:&quot;&quot;}],&quot;container-title&quot;:&quot;BMC Pharmacology &amp; Toxicology&quot;,&quot;container-title-short&quot;:&quot;BMC Pharmacol Toxicol&quot;,&quot;accessed&quot;:{&quot;date-parts&quot;:[[2025,5,5]]},&quot;DOI&quot;:&quot;10.1186/S40360-016-0089-2&quot;,&quot;ISSN&quot;:&quot;20506511&quot;,&quot;PMID&quot;:&quot;27788677&quot;,&quot;URL&quot;:&quot;https://pmc.ncbi.nlm.nih.gov/articles/PMC5084396/&quot;,&quot;issued&quot;:{&quot;date-parts&quot;:[[2016,10,28]]},&quot;page&quot;:&quot;48&quot;,&quot;abstract&quot;:&quo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 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 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 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quot;,&quot;publisher&quot;:&quot;BioMed Central Ltd.&quot;,&quot;issue&quot;:&quot;1&quot;,&quot;volume&quot;:&quot;17&quot;},&quot;isTemporary&quot;:false},{&quot;id&quot;:&quot;d3217639-eb66-3e18-a691-d96e0690323a&quot;,&quot;itemData&quot;:{&quot;type&quot;:&quot;article-journal&quot;,&quot;id&quot;:&quot;d3217639-eb66-3e18-a691-d96e0690323a&quot;,&quot;title&quot;:&quot;Fighting fake medicines: First quality evaluation of cardiac drugs in Africa&quot;,&quot;author&quot;:[{&quot;family&quot;:&quot;Antignac&quot;,&quot;given&quot;:&quot;Marie&quot;,&quot;parse-names&quot;:false,&quot;dropping-particle&quot;:&quot;&quot;,&quot;non-dropping-particle&quot;:&quot;&quot;},{&quot;family&quot;:&quot;Diop&quot;,&quot;given&quot;:&quot;Bara Ibrahima&quot;,&quot;parse-names&quot;:false,&quot;dropping-particle&quot;:&quot;&quot;,&quot;non-dropping-particle&quot;:&quot;&quot;},{&quot;family&quot;:&quot;Macquart de Terline&quot;,&quot;given&quot;:&quot;Diane&quot;,&quot;parse-names&quot;:false,&quot;dropping-particle&quot;:&quot;&quot;,&quot;non-dropping-particle&quot;:&quot;&quot;},{&quot;family&quot;:&quot;Bernard&quot;,&quot;given&quot;:&quot;Melisande&quot;,&quot;parse-names&quot;:false,&quot;dropping-particle&quot;:&quot;&quot;,&quot;non-dropping-particle&quot;:&quot;&quot;},{&quot;family&quot;:&quot;Do&quot;,&quot;given&quot;:&quot;Bernard&quot;,&quot;parse-names&quot;:false,&quot;dropping-particle&quot;:&quot;&quot;,&quot;non-dropping-particle&quot;:&quot;&quot;},{&quot;family&quot;:&quot;Ikama&quot;,&quot;given&quot;:&quot;Stéphane Méo&quot;,&quot;parse-names&quot;:false,&quot;dropping-particle&quot;:&quot;&quot;,&quot;non-dropping-particle&quot;:&quot;&quot;},{&quot;family&quot;:&quot;N'Guetta&quot;,&quot;given&quot;:&quot;Roland&quot;,&quot;parse-names&quot;:false,&quot;dropping-particle&quot;:&quot;&quot;,&quot;non-dropping-particle&quot;:&quot;&quot;},{&quot;family&quot;:&quot;Balde&quot;,&quot;given&quot;:&quot;Dadhi M.&quot;,&quot;parse-names&quot;:false,&quot;dropping-particle&quot;:&quot;&quot;,&quot;non-dropping-particle&quot;:&quot;&quot;},{&quot;family&quot;:&quot;Tchabi&quot;,&quot;given&quot;:&quot;Yessoufou&quot;,&quot;parse-names&quot;:false,&quot;dropping-particle&quot;:&quot;&quot;,&quot;non-dropping-particle&quot;:&quot;&quot;},{&quot;family&quot;:&quot;Sidi Aly&quot;,&quot;given&quot;:&quot;Abdallahi&quot;,&quot;parse-names&quot;:false,&quot;dropping-particle&quot;:&quot;&quot;,&quot;non-dropping-particle&quot;:&quot;&quot;},{&quot;family&quot;:&quot;Ali Toure&quot;,&quot;given&quot;:&quot;Ibrahim&quot;,&quot;parse-names&quot;:false,&quot;dropping-particle&quot;:&quot;&quot;,&quot;non-dropping-particle&quot;:&quot;&quot;},{&quot;family&quot;:&quot;Zabsonre&quot;,&quot;given&quot;:&quot;Patrick&quot;,&quot;parse-names&quot;:false,&quot;dropping-particle&quot;:&quot;&quot;,&quot;non-dropping-particle&quot;:&quot;&quot;},{&quot;family&quot;:&quot;Damorou&quot;,&quot;given&quot;:&quot;Jean Marie F.&quot;,&quot;parse-names&quot;:false,&quot;dropping-particle&quot;:&quot;&quot;,&quot;non-dropping-particle&quot;:&quot;&quot;},{&quot;family&quot;:&quot;Takombe&quot;,&quot;given&quot;:&quot;Jean Laurent&quot;,&quot;parse-names&quot;:false,&quot;dropping-particle&quot;:&quot;&quot;,&quot;non-dropping-particle&quot;:&quot;&quot;},{&quot;family&quot;:&quot;Fernandez&quot;,&quot;given&quot;:&quot;Christine&quot;,&quot;parse-names&quot;:false,&quot;dropping-particle&quot;:&quot;&quot;,&quot;non-dropping-particle&quot;:&quot;&quot;},{&quot;family&quot;:&quot;Tafflet&quot;,&quot;given&quot;:&quot;Muriel&quot;,&quot;parse-names&quot;:false,&quot;dropping-particle&quot;:&quot;&quot;,&quot;non-dropping-particle&quot;:&quot;&quot;},{&quot;family&quot;:&quot;Empana&quot;,&quot;given&quot;:&quot;Jean Philippe&quot;,&quot;parse-names&quot;:false,&quot;dropping-particle&quot;:&quot;&quot;,&quot;non-dropping-particle&quot;:&quot;&quot;},{&quot;family&quot;:&quot;Plouin&quot;,&quot;given&quot;:&quot;Pierre François&quot;,&quot;parse-names&quot;:false,&quot;dropping-particle&quot;:&quot;&quot;,&quot;non-dropping-particle&quot;:&quot;&quot;},{&quot;family&quot;:&quot;Narayanan&quot;,&quot;given&quot;:&quot;Kumar&quot;,&quot;parse-names&quot;:false,&quot;dropping-particle&quot;:&quot;&quot;,&quot;non-dropping-particle&quot;:&quot;&quot;},{&quot;family&quot;:&quot;Marijon&quot;,&quot;given&quot;:&quot;Eloi&quot;,&quot;parse-names&quot;:false,&quot;dropping-particle&quot;:&quot;&quot;,&quot;non-dropping-particle&quot;:&quot;&quot;},{&quot;family&quot;:&quot;Jouven&quot;,&quot;given&quot;:&quot;Xavier&quot;,&quot;parse-names&quot;:false,&quot;dropping-particle&quot;:&quot;&quot;,&quot;non-dropping-particle&quot;:&quot;&quot;}],&quot;container-title&quot;:&quot;International Journal of Cardiology&quot;,&quot;container-title-short&quot;:&quot;Int J Cardiol&quot;,&quot;accessed&quot;:{&quot;date-parts&quot;:[[2025,5,5]]},&quot;DOI&quot;:&quot;10.1016/j.ijcard.2017.04.099&quot;,&quot;ISSN&quot;:&quot;18741754&quot;,&quot;PMID&quot;:&quot;28641892&quot;,&quot;URL&quot;:&quot;https://pubmed.ncbi.nlm.nih.gov/28641892/&quot;,&quot;issued&quot;:{&quot;date-parts&quot;:[[2017,9,15]]},&quot;page&quot;:&quot;523-528&quot;,&quot;abstract&quot;:&quot;Background The growing menace of poor quality and falsified drugs constitutes a major hazard, compromising healthcare and patient outcomes. Efforts to assess drug standards worldwide have almost exclusively focused on anti-microbial drugs; with no study to date on cardiovascular drugs. Our study aims to assess quality of seven routinely used cardiovascular medications (anticoagulants, antihypertensives and statins) in ten Sub-Saharan African countries. Methods Drugs were prospectively collected using standardized methods between 2012 and 2014 from licensed (random pharmacies) and unlicensed (street-markets) places of sale in Africa. We developed a validated reversed-phase liquid chromatography with tandem mass spectrometry method to accurately quantify the active ingredient in a certified public laboratory. Three quality categories were defined based on the ratio of the measured to the expected dosage of the active ingredient: A (good quality): 95% to 105%, B (low quality): 85 to 94.99% or 105.01 to 115%, C (very low quality): &lt; 85% or &gt; 115%. Results All expected medicines (n = 3468 samples) were collected in Benin, Burkina-Faso, Congo-Brazzaville, the Democratic Republic of Congo, Guinea, Côte d'Ivoire, Mauritania, Niger, Togo and Senegal. Out of the 1530 samples randomly tested, poor quality (types B and C) was identified in 249 (16.3%) samples. The prevalence of poor quality was significantly increased in certain specific drugs (amlodipine 29% and captopril 26%), in generic versions (23%) and in drugs produced in Asia (35%). The proportion of poor quality reached 50% when drugs produced in Asia were sold in street-markets. Conclusion In this first study assessing the quality of cardiovascular drugs in Africa, we found a significant proportion of poor quality drugs. This requires continued monitoring strategies.&quot;,&quot;publisher&quot;:&quot;Elsevier Ireland Ltd&quot;,&quot;volume&quot;:&quot;243&quot;},&quot;isTemporary&quot;:false},{&quot;id&quot;:&quot;ede31509-fa07-33b5-ad3b-2cb7c428e863&quot;,&quot;itemData&quot;:{&quot;type&quot;:&quot;article-journal&quot;,&quot;id&quot;:&quot;ede31509-fa07-33b5-ad3b-2cb7c428e863&quot;,&quot;title&quot;:&quot;Assessment of the effectiveness of the CD3+ tool to detect counterfeit and substandard anti-malarials&quot;,&quot;author&quot;:[{&quot;family&quot;:&quot;Batson&quot;,&quot;given&quot;:&quot;Ja Cinta S.&quot;,&quot;parse-names&quot;:false,&quot;dropping-particle&quot;:&quot;&quot;,&quot;non-dropping-particle&quot;:&quot;&quot;},{&quot;family&quot;:&quot;Bempong&quot;,&quot;given&quot;:&quot;Daniel K.&quot;,&quot;parse-names&quot;:false,&quot;dropping-particle&quot;:&quot;&quot;,&quot;non-dropping-particle&quot;:&quot;&quot;},{&quot;family&quot;:&quot;Lukulay&quot;,&quot;given&quot;:&quot;Patrick H.&quot;,&quot;parse-names&quot;:false,&quot;dropping-particle&quot;:&quot;&quot;,&quot;non-dropping-particle&quot;:&quot;&quot;},{&quot;family&quot;:&quot;Ranieri&quot;,&quot;given&quot;:&quot;Nicola&quot;,&quot;parse-names&quot;:false,&quot;dropping-particle&quot;:&quot;&quot;,&quot;non-dropping-particle&quot;:&quot;&quot;},{&quot;family&quot;:&quot;Satzger&quot;,&quot;given&quot;:&quot;R. Duane&quot;,&quot;parse-names&quot;:false,&quot;dropping-particle&quot;:&quot;&quot;,&quot;non-dropping-particle&quot;:&quot;&quot;},{&quot;family&quot;:&quot;Verbois&quot;,&quot;given&quot;:&quot;Leigh&quot;,&quot;parse-names&quot;:false,&quot;dropping-particle&quot;:&quot;&quot;,&quot;non-dropping-particle&quot;:&quot;&quot;}],&quot;container-title&quot;:&quot;Malaria Journal&quot;,&quot;container-title-short&quot;:&quot;Malar J&quot;,&quot;accessed&quot;:{&quot;date-parts&quot;:[[2025,5,5]]},&quot;DOI&quot;:&quot;10.1186/S12936-016-1180-2&quot;,&quot;ISSN&quot;:&quot;14752875&quot;,&quot;PMID&quot;:&quot;26917250&quot;,&quot;URL&quot;:&quot;https://pmc.ncbi.nlm.nih.gov/articles/PMC4766612/&quot;,&quot;issued&quot;:{&quot;date-parts&quot;:[[2016,2,25]]},&quot;page&quot;:&quot;119&quot;,&quot;abstract&quot;:&quot;Background: The US FDA recently developed CD3+, a counterfeit detection tool that is based on sample illumination at specific wavelengths of light and visual comparison of suspect sample and packaging materials to an authentic sample. To test performance of the CD3+ in field conditions, a study was conducted in Ghana which compared the CD3+ side-by-side with two existing medicine quality screening technologies - TruScan™ Portable Raman spectrometer and GPHF Minilab®. Methods: A total of 84 anti-malarial test samples comprising artemether-lumefantrine tablets and artesunate-amodiaquine tablets were used. The technologies were evaluated for sensitivity in determining counterfeit/substandard (The term counterfeit or falsified is used in this article to refer to medicines that carry a false representation of identity or source or both. The term substandard is used to refer to medicines that do not meet the quality specifications given in the accepted pharmacopeia.) medicines, specificity in determining authentic products, and reliability of the results. Authentic samples obtained from manufacturers were used as reference standards. HPLC analysis data was used as the \&quot;gold standard\&quot; for decisions regarding a sample being authentic or substandard/counterfeit. Results: CD3+ had a sensitivity of 1.00 in detecting counterfeit/substandard products compared to Minilab (0.79) and TruScan (0.79). CD3+ had a lower specificity (0.53) in determining authentic products compared to the specificities reached by Minilab (0.99) and TruScan (1.00). High sensitivity in this context means that the technology is effective in identifying substandard/counterfeit products whereas the low specificity means that the technique can sometimes mischaracterize good products as substandard/counterfeit. Examination of dosage units only (and not packaging) using CD3+ yielded improved specificity 0.64. When only assessment of sample identification was done, the TruScan provided sensitivity (1.00) and specificity (0.99); and the Minilab provided sensitivity (1.00) and specificity (1.00). All three technologies demonstrated 100 % reliability when used to analyse the same set of samples over 3 days by a single analyst and also when used to determine the same set of samples by three different analysts. Eight of the field samples were confirmed to be counterfeits with no active pharmaceutical ingredient content. All three technologies identified these samples as counterfeits. Conclusions: The study revealed the relative effectiveness of the technologies as quality control tools. Using a combination of CD3+, with either the Minilab or TruScan, to screen for medicine quality will allow for complete examination of both the dosage units and the packaging to decide whether it is authentic or counterfeit.&quot;,&quot;publisher&quot;:&quot;BioMed Central Ltd.&quot;,&quot;issue&quot;:&quot;1&quot;,&quot;volume&quot;:&quot;15&quot;},&quot;isTemporary&quot;:false}]},{&quot;citationID&quot;:&quot;MENDELEY_CITATION_80c39c19-66c2-405e-a83f-cecc0807dcf6&quot;,&quot;properties&quot;:{&quot;noteIndex&quot;:0},&quot;isEdited&quot;:false,&quot;manualOverride&quot;:{&quot;isManuallyOverridden&quot;:false,&quot;citeprocText&quot;:&quot;(7,11,12)&quot;,&quot;manualOverrideText&quot;:&quot;&quot;},&quot;citationTag&quot;:&quot;MENDELEY_CITATION_v3_eyJjaXRhdGlvbklEIjoiTUVOREVMRVlfQ0lUQVRJT05fODBjMzljMTktNjZjMi00MDVlLWE4M2YtY2VjYzA4MDdkY2Y2IiwicHJvcGVydGllcyI6eyJub3RlSW5kZXgiOjB9LCJpc0VkaXRlZCI6ZmFsc2UsIm1hbnVhbE92ZXJyaWRlIjp7ImlzTWFudWFsbHlPdmVycmlkZGVuIjpmYWxzZSwiY2l0ZXByb2NUZXh0IjoiKDcsMTEsMTIpIiwibWFudWFsT3ZlcnJpZGVUZXh0IjoiIn0sImNpdGF0aW9uSXRlbXMiOlt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&quot;,&quot;citationItems&quot;:[{&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id&quot;:&quot;35dc48fb-1e84-3717-b3db-1101021f9e68&quot;,&quot;itemData&quot;:{&quot;type&quot;:&quot;article-journal&quot;,&quot;id&quot;:&quot;35dc48fb-1e84-3717-b3db-1101021f9e68&quot;,&quot;title&quot;:&quot;Physicochemical Equivalence and Quality Assessment of Various Brands of Gastro-Resistant Omeprazole Capsules in the Kumasi Metropolis&quot;,&quot;author&quot;:[{&quot;family&quot;:&quot;Osei&quot;,&quot;given&quot;:&quot;Yaa Asantewaa&quot;,&quot;parse-names&quot;:false,&quot;dropping-particle&quot;:&quot;&quot;,&quot;non-dropping-particle&quot;:&quot;&quot;},{&quot;family&quot;:&quot;Oppong Boakye&quot;,&quot;given&quot;:&quot;Elvis&quot;,&quot;parse-names&quot;:false,&quot;dropping-particle&quot;:&quot;&quot;,&quot;non-dropping-particle&quot;:&quot;&quot;},{&quot;family&quot;:&quot;Bayor&quot;,&quot;given&quot;:&quot;Marcel T.&quot;,&quot;parse-names&quot;:false,&quot;dropping-particle&quot;:&quot;&quot;,&quot;non-dropping-particle&quot;:&quot;&quot;},{&quot;family&quot;:&quot;Akuffo Owusu&quot;,&quot;given&quot;:&quot;Frederick William&quot;,&quot;parse-names&quot;:false,&quot;dropping-particle&quot;:&quot;&quot;,&quot;non-dropping-particle&quot;:&quot;&quot;}],&quot;container-title&quot;:&quot;The Scientific World Journal&quot;,&quot;accessed&quot;:{&quot;date-parts&quot;:[[2025,5,5]]},&quot;DOI&quot;:&quot;10.1155/2022/7924600&quot;,&quot;ISSN&quot;:&quot;1537744X&quot;,&quot;PMID&quot;:&quot;36408195&quot;,&quot;URL&quot;:&quot;https://pmc.ncbi.nlm.nih.gov/articles/PMC9668445/&quot;,&quot;issued&quot;:{&quot;date-parts&quot;:[[2022]]},&quot;page&quot;:&quot;7924600&quot;,&quot;abstract&quot;:&quot;The proliferation of counterfeit and poor-quality drugs is a major public health problem, especially in developing countries such as Ghana where there are inadequate resources to effectively monitor their prevalence. Most of these drugs, which are counterfeited, are drugs, which are in high demand and will reap huge profits for the unscrupulous people who engage in such activities. The introduction of Omeprazole as one of the first-line therapies in the management of peptic and duodenal ulcers in the treatment guidelines of Ghana has resulted in many generics being introduced onto the market. The pharmaceutical quality of fifteen randomly sampled Omeprazole capsule brands in the Kumasi metropolis was assessed using the innovator brand as a comparator to confirm their suitability for patient use and to provide data for drug regulatory agencies in Ghana concerning poor quality omeprazole brands. All the sampled brands complied with the official specifications for identification with good primary and secondary packaging characteristics. Ninety-four (94%) of the sampled brands passed the uniformity of weight test. All the brands (n = 16) representing 100% passed the disintegration tests. Sixty percent (60%) of the sampled brands passed the drug content test. Ten brands (66.7%) met the specification for in vitro dissolution test. From f2 analysis, the dissolution profiles of only five brands (31%) were similar to that of the reference brand which indicated that they could be used interchangeably in clinical practice. Conclusively, ten out of the fifteen sampled brands were of good quality and only five could be used as a substitute for the innovator. Thus, regulatory agencies will need to strengthen their postmarket surveillance to ensure that generic brands of good quality are allowed onto the market.&quot;,&quot;publisher&quot;:&quot;Hindawi Limited&quot;,&quot;volume&quot;:&quot;2022&quot;,&quot;container-title-short&quot;:&quot;&quot;},&quot;isTemporary&quot;:false},{&quot;id&quot;:&quot;4bdbfc5f-172b-311d-abf5-3fb7eb6cebc0&quot;,&quot;itemData&quot;:{&quot;type&quot;:&quot;article-journal&quot;,&quot;id&quot;:&quot;4bdbfc5f-172b-311d-abf5-3fb7eb6cebc0&quot;,&quot;title&quot;:&quot;Medicines for cancers in children: The WHO model for selection of essential medicines&quot;,&quot;author&quot;:[{&quot;family&quot;:&quot;Robertson&quot;,&quot;given&quot;:&quot;Jane&quot;,&quot;parse-names&quot;:false,&quot;dropping-particle&quot;:&quot;&quot;,&quot;non-dropping-particle&quot;:&quot;&quot;},{&quot;family&quot;:&quot;Magrini&quot;,&quot;given&quot;:&quot;Nicola&quot;,&quot;parse-names&quot;:false,&quot;dropping-particle&quot;:&quot;&quot;,&quot;non-dropping-particle&quot;:&quot;&quot;},{&quot;family&quot;:&quot;Barr&quot;,&quot;given&quot;:&quot;Ronald&quot;,&quot;parse-names&quot;:false,&quot;dropping-particle&quot;:&quot;&quot;,&quot;non-dropping-particle&quot;:&quot;&quot;},{&quot;family&quot;:&quot;Forte&quot;,&quot;given&quot;:&quot;Gilles&quot;,&quot;parse-names&quot;:false,&quot;dropping-particle&quot;:&quot;&quot;,&quot;non-dropping-particle&quot;:&quot;&quot;},{&quot;family&quot;:&quot;Ondari&quot;,&quot;given&quot;:&quot;Clive&quot;,&quot;parse-names&quot;:false,&quot;dropping-particle&quot;:&quot;&quot;,&quot;non-dropping-particle&quot;:&quot;&quot;}],&quot;container-title&quot;:&quot;Pediatric Blood and Cancer&quot;,&quot;container-title-short&quot;:&quot;Pediatr Blood Cancer&quot;,&quot;accessed&quot;:{&quot;date-parts&quot;:[[2025,5,5]]},&quot;DOI&quot;:&quot;10.1002/PBC.25564,&quot;,&quot;ISSN&quot;:&quot;15455017&quot;,&quot;PMID&quot;:&quot;25929524&quot;,&quot;URL&quot;:&quot;https://pubmed.ncbi.nlm.nih.gov/25929524/&quot;,&quot;issued&quot;:{&quot;date-parts&quot;:[[2015,10,1]]},&quot;page&quot;:&quot;1689-1693&quot;,&quot;abstract&quot;:&quot;Pressures to include more cancer medicines in the WHO Model List of Essential Medicines (EML) pose challenges for the Expert Committee responsible for recommending changes to the list. How do medicines for cancer fit within a definition of essential medicines as those meeting the priority health needs of the population? Will identifying a medicine as \&quot;essential\&quot; offer some leverage to improve access to effective cancer medicines in low and middle-income countries (LMICs)? The addition of a number of medicines for the treatment of cancers in children to the Model List of Essential Medicines for Children (EMLc) in 2011 provides important insights into previous Expert Committee decision-making and offers a platform for future deliberations. As combination chemotherapy is required for effective treatment of many malignancies, a disease-based approach makes more sense than an agent-based approach. Inadequate financing to purchase essential medicines is a reality in many LMICs, thus a consideration of health impact is central to decisions on the selection and procurement of medicines. Inclusion in national EMLs should identify medicines that have priority for procurement in the public sector. This article will discuss some of the factors taken into account by the Expert Committee in developing the WHO EMLc. We argue that the disease-based approach coupled with the assessment of the magnitude of the clinical benefit provides an appropriate approach for considering further additions of medicines for pediatric cancers and for the review of the adult cancer section of the Model List.&quot;,&quot;publisher&quot;:&quot;John Wiley and Sons Inc&quot;,&quot;issue&quot;:&quot;10&quot;,&quot;volume&quot;:&quot;62&quot;},&quot;isTemporary&quot;:false}]},{&quot;citationID&quot;:&quot;MENDELEY_CITATION_7f0439ed-2d82-4a6d-a36d-81f8b4a32a86&quot;,&quot;properties&quot;:{&quot;noteIndex&quot;:0},&quot;isEdited&quot;:false,&quot;manualOverride&quot;:{&quot;isManuallyOverridden&quot;:false,&quot;citeprocText&quot;:&quot;(13)&quot;,&quot;manualOverrideText&quot;:&quot;&quot;},&quot;citationTag&quot;:&quot;MENDELEY_CITATION_v3_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&quot;,&quot;citationItems&quot;:[{&quot;id&quot;:&quot;62492006-bfff-3038-809a-214f32590fe8&quot;,&quot;itemData&quot;:{&quot;type&quot;:&quot;webpage&quot;,&quot;id&quot;:&quot;62492006-bfff-3038-809a-214f32590fe8&quot;,&quot;title&quot;:&quot;Western &amp; Central Africa: Development news, research, data | World Bank&quot;,&quot;accessed&quot;:{&quot;date-parts&quot;:[[2025,6,6]]},&quot;URL&quot;:&quot;https://www.worldbank.org/en/region/afr/western-and-central-africa&quot;,&quot;container-title-short&quot;:&quot;&quot;},&quot;isTemporary&quot;:false}]},{&quot;citationID&quot;:&quot;MENDELEY_CITATION_39aaea43-7829-4cae-a005-a1f2bc3c119e&quot;,&quot;properties&quot;:{&quot;noteIndex&quot;:0},&quot;isEdited&quot;:false,&quot;manualOverride&quot;:{&quot;isManuallyOverridden&quot;:false,&quot;citeprocText&quot;:&quot;(14)&quot;,&quot;manualOverrideText&quot;:&quot;&quot;},&quot;citationTag&quot;:&quot;MENDELEY_CITATION_v3_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&quot;,&quot;citationItems&quot;:[{&quot;id&quot;:&quot;75b4bfaf-f919-3e55-ba8e-40b1b4348c27&quot;,&quot;itemData&quot;:{&quot;type&quot;:&quot;webpage&quot;,&quot;id&quot;:&quot;75b4bfaf-f919-3e55-ba8e-40b1b4348c27&quot;,&quot;title&quot;:&quot;PROSPERO&quot;,&quot;accessed&quot;:{&quot;date-parts&quot;:[[2025,5,5]]},&quot;URL&quot;:&quot;https://www.crd.york.ac.uk/PROSPERO/myprospero&quot;,&quot;container-title-short&quot;:&quot;&quot;},&quot;isTemporary&quot;:false}]},{&quot;citationID&quot;:&quot;MENDELEY_CITATION_dc232573-90f6-483e-84fb-1ef7cda38129&quot;,&quot;properties&quot;:{&quot;noteIndex&quot;:0},&quot;isEdited&quot;:false,&quot;manualOverride&quot;:{&quot;isManuallyOverridden&quot;:false,&quot;citeprocText&quot;:&quot;(15,16)&quot;,&quot;manualOverrideText&quot;:&quot;&quot;},&quot;citationTag&quot;:&quot;MENDELEY_CITATION_v3_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CTUoiLCJhY2Nlc3NlZCI6eyJkYXRlLXBhcnRzIjpbWzIwMjUsNSw1XV19LCJET0kiOiIxMC4xMTM2L0JNSi5ONzEiLCJJU1NOIjoiMTc1Ni0xODMzIiwiUE1JRCI6IjMzNzgyMDU3IiwiVVJMIjoiaHR0cHM6Ly93d3cuYm1qLmNvbS9jb250ZW50LzM3Mi9ibWoubjcx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&quot;,&quot;citationItems&quot;:[{&quot;id&quot;:&quot;29b2b68f-c218-33da-81e9-77d3e64c7c3f&quot;,&quot;itemData&quot;:{&quot;type&quot;:&quot;webpage&quot;,&quot;id&quot;:&quot;29b2b68f-c218-33da-81e9-77d3e64c7c3f&quot;,&quot;title&quot;:&quot;PRISMA 2020 statement — PRISMA statement&quot;,&quot;accessed&quot;:{&quot;date-parts&quot;:[[2025,5,5]]},&quot;URL&quot;:&quot;https://www.prisma-statement.org/prisma-2020&quot;,&quot;container-title-short&quot;:&quot;&quot;},&quot;isTemporary&quot;:false},{&quot;id&quot;:&quot;a2acf245-d945-3a03-9405-c2c407ec9307&quot;,&quot;itemData&quot;:{&quot;type&quot;:&quot;article-journal&quot;,&quot;id&quot;:&quot;a2acf245-d945-3a03-9405-c2c407ec9307&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BMJ&quot;,&quot;accessed&quot;:{&quot;date-parts&quot;:[[2025,5,5]]},&quot;DOI&quot;:&quot;10.1136/BMJ.N71&quot;,&quot;ISSN&quot;:&quot;1756-1833&quot;,&quot;PMID&quot;:&quot;33782057&quot;,&quot;URL&quot;:&quot;https://www.bmj.com/content/372/bmj.n71&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n\n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n\nThe Preferred Reporting Items for Systematic reviews and Meta-Analyses (PRISMA) statement published in 2009 (hereafter referred to as PRISMA 2009)45678910 …&quot;,&quot;publisher&quot;:&quot;British Medical Journal Publishing Group&quot;,&quot;volume&quot;:&quot;372&quot;,&quot;container-title-short&quot;:&quot;&quot;},&quot;isTemporary&quot;:false}]},{&quot;citationID&quot;:&quot;MENDELEY_CITATION_a8b69950-c93a-40f2-ba65-dc457a7a0af8&quot;,&quot;properties&quot;:{&quot;noteIndex&quot;:0},&quot;isEdited&quot;:false,&quot;manualOverride&quot;:{&quot;isManuallyOverridden&quot;:false,&quot;citeprocText&quot;:&quot;(17)&quot;,&quot;manualOverrideText&quot;:&quot;&quot;},&quot;citationTag&quot;:&quot;MENDELEY_CITATION_v3_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&quot;,&quot;citationItems&quot;:[{&quot;id&quot;:&quot;c25b8277-c182-3280-bd21-4f36bac03c36&quot;,&quot;itemData&quot;:{&quot;type&quot;:&quot;webpage&quot;,&quot;id&quot;:&quot;c25b8277-c182-3280-bd21-4f36bac03c36&quot;,&quot;title&quot;:&quot;Rayyan: AI-Powered Systematic Review Management Platform&quot;,&quot;accessed&quot;:{&quot;date-parts&quot;:[[2025,5,5]]},&quot;URL&quot;:&quot;https://www.rayyan.ai/&quot;,&quot;container-title-short&quot;:&quot;&quot;},&quot;isTemporary&quot;:false}]},{&quot;citationID&quot;:&quot;MENDELEY_CITATION_f3ef1554-97c7-4785-b268-4ab6a8caf797&quot;,&quot;properties&quot;:{&quot;noteIndex&quot;:0},&quot;isEdited&quot;:false,&quot;manualOverride&quot;:{&quot;isManuallyOverridden&quot;:false,&quot;citeprocText&quot;:&quot;(18)&quot;,&quot;manualOverrideText&quot;:&quot;&quot;},&quot;citationTag&quot;:&quot;MENDELEY_CITATION_v3_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&quot;,&quot;citationItems&quot;:[{&quot;id&quot;:&quot;3333cc6f-9ec1-3ce3-a98c-ae4ae08c60dc&quot;,&quot;itemData&quot;:{&quot;type&quot;:&quot;article-journal&quot;,&quot;id&quot;:&quot;3333cc6f-9ec1-3ce3-a98c-ae4ae08c60dc&quot;,&quot;title&quot;:&quot;Substandard and counterfeit medicines: A systematic review of the literature&quot;,&quot;author&quot;:[{&quot;family&quot;:&quot;Almuzaini&quot;,&quot;given&quot;:&quot;Tariq&quot;,&quot;parse-names&quot;:false,&quot;dropping-particle&quot;:&quot;&quot;,&quot;non-dropping-particle&quot;:&quot;&quot;},{&quot;family&quot;:&quot;Choonara&quot;,&quot;given&quot;:&quot;Imti&quot;,&quot;parse-names&quot;:false,&quot;dropping-particle&quot;:&quot;&quot;,&quot;non-dropping-particle&quot;:&quot;&quot;},{&quot;family&quot;:&quot;Sammons&quot;,&quot;given&quot;:&quot;Helen&quot;,&quot;parse-names&quot;:false,&quot;dropping-particle&quot;:&quot;&quot;,&quot;non-dropping-particle&quot;:&quot;&quot;}],&quot;container-title&quot;:&quot;BMJ Open&quot;,&quot;container-title-short&quot;:&quot;BMJ Open&quot;,&quot;accessed&quot;:{&quot;date-parts&quot;:[[2025,5,5]]},&quot;DOI&quot;:&quot;10.1136/BMJOPEN-2013-002923/-/DC1&quot;,&quot;ISSN&quot;:&quot;20446055&quot;,&quot;URL&quot;:&quot;https://bmjopen.bmj.com/content/3/8/e002923&quot;,&quot;issued&quot;:{&quot;date-parts&quot;:[[2013,8,1]]},&quot;page&quot;:&quot;e002923&quot;,&quot;abstract&quot;:&quot;Objective: To explore the evidence available of poor-quality (counterfeit and substandard) medicines in the literature. Design: Systematic review. Data sources: Databases used were EMBASE, MEDLINE, PubMed and the International Pharmaceutical Abstracts, including articles published till January 2013. Eligibility criteria: Prevalence studies containing original data. WHO definitions (1992) used for counterfeit and substandard medicines. Study appraisal and synthesis: Two reviewers independently scored study methodology against recommendations from the MEDQUARG Checklist. Studies were classified according to the World Bank classification of countries by income. Data extraction: Data extracted: place of study; type of drugs sampled; sample size; percentage of substandard/counterfeit medicines; formulations included; origin of the drugs; chemical analysis and stated issues of counterfeit/substandard medicines. Results: 44 prevalence studies were identified, 15 had good methodological quality. They were conducted in 25 different countries; the majority were in low-income countries (11) and/or lower middle-income countries (10). The median prevalence of substandard/counterfeit medicines was 28.5% (range 11-48%). Only two studies differentiated between substandard and counterfeit medicines. Prevalence data were limited to antimicrobial drugs (all 15 studies). 13 studies involved antimalarials, 6 antibiotics and 2 other medications. The majority of studies (93%) contained samples with inadequate amounts of active ingredients. The prevalence of substandard/counterfeit antimicrobials was significantly higher when purchased from unlicensed outlets (p&lt;0.000; 95% CI 0.21 to 0.32). No individual data about the prevalence in upper middle-income countries and high-income countries were available. Limitations: Studies with strong methodology were few. The majority did not differentiate between substandard and counterfeit medicines. Most studies assessed only a single therapeutic class of antimicrobials. Conclusions: The prevalence of poor-quality antimicrobial medicines is widespread throughout Africa and Asia in lower income countries and lower middle-income countries. The main problem identified was inadequate amounts of the active ingredients.&quot;,&quot;publisher&quot;:&quot;British Medical Journal Publishing Group&quot;,&quot;issue&quot;:&quot;8&quot;,&quot;volume&quot;:&quot;3&quot;},&quot;isTemporary&quot;:false}]},{&quot;citationID&quot;:&quot;MENDELEY_CITATION_ef945088-dd5c-4fd6-94c5-d936fa90b0ed&quot;,&quot;properties&quot;:{&quot;noteIndex&quot;:0},&quot;isEdited&quot;:false,&quot;manualOverride&quot;:{&quot;isManuallyOverridden&quot;:false,&quot;citeprocText&quot;:&quot;(10–12)&quot;,&quot;manualOverrideText&quot;:&quot;&quot;},&quot;citationTag&quot;:&quot;MENDELEY_CITATION_v3_eyJjaXRhdGlvbklEIjoiTUVOREVMRVlfQ0lUQVRJT05fZWY5NDUwODgtZGQ1Yy00ZmQ2LTk0YzUtZDkzNmZhOTBiMGVkIiwicHJvcGVydGllcyI6eyJub3RlSW5kZXgiOjB9LCJpc0VkaXRlZCI6ZmFsc2UsIm1hbnVhbE92ZXJyaWRlIjp7ImlzTWFudWFsbHlPdmVycmlkZGVuIjpmYWxzZSwiY2l0ZXByb2NUZXh0IjoiKDEw4oCTMTIpIiwibWFudWFsT3ZlcnJpZGVUZXh0IjoiIn0sImNpdGF0aW9uSXRlbXMiOlt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&quot;,&quot;citationItems&quot;:[{&quot;id&quot;:&quot;ede31509-fa07-33b5-ad3b-2cb7c428e863&quot;,&quot;itemData&quot;:{&quot;type&quot;:&quot;article-journal&quot;,&quot;id&quot;:&quot;ede31509-fa07-33b5-ad3b-2cb7c428e863&quot;,&quot;title&quot;:&quot;Assessment of the effectiveness of the CD3+ tool to detect counterfeit and substandard anti-malarials&quot;,&quot;author&quot;:[{&quot;family&quot;:&quot;Batson&quot;,&quot;given&quot;:&quot;Ja Cinta S.&quot;,&quot;parse-names&quot;:false,&quot;dropping-particle&quot;:&quot;&quot;,&quot;non-dropping-particle&quot;:&quot;&quot;},{&quot;family&quot;:&quot;Bempong&quot;,&quot;given&quot;:&quot;Daniel K.&quot;,&quot;parse-names&quot;:false,&quot;dropping-particle&quot;:&quot;&quot;,&quot;non-dropping-particle&quot;:&quot;&quot;},{&quot;family&quot;:&quot;Lukulay&quot;,&quot;given&quot;:&quot;Patrick H.&quot;,&quot;parse-names&quot;:false,&quot;dropping-particle&quot;:&quot;&quot;,&quot;non-dropping-particle&quot;:&quot;&quot;},{&quot;family&quot;:&quot;Ranieri&quot;,&quot;given&quot;:&quot;Nicola&quot;,&quot;parse-names&quot;:false,&quot;dropping-particle&quot;:&quot;&quot;,&quot;non-dropping-particle&quot;:&quot;&quot;},{&quot;family&quot;:&quot;Satzger&quot;,&quot;given&quot;:&quot;R. Duane&quot;,&quot;parse-names&quot;:false,&quot;dropping-particle&quot;:&quot;&quot;,&quot;non-dropping-particle&quot;:&quot;&quot;},{&quot;family&quot;:&quot;Verbois&quot;,&quot;given&quot;:&quot;Leigh&quot;,&quot;parse-names&quot;:false,&quot;dropping-particle&quot;:&quot;&quot;,&quot;non-dropping-particle&quot;:&quot;&quot;}],&quot;container-title&quot;:&quot;Malaria Journal&quot;,&quot;container-title-short&quot;:&quot;Malar J&quot;,&quot;accessed&quot;:{&quot;date-parts&quot;:[[2025,5,5]]},&quot;DOI&quot;:&quot;10.1186/S12936-016-1180-2&quot;,&quot;ISSN&quot;:&quot;14752875&quot;,&quot;PMID&quot;:&quot;26917250&quot;,&quot;URL&quot;:&quot;https://pmc.ncbi.nlm.nih.gov/articles/PMC4766612/&quot;,&quot;issued&quot;:{&quot;date-parts&quot;:[[2016,2,25]]},&quot;page&quot;:&quot;119&quot;,&quot;abstract&quot;:&quot;Background: The US FDA recently developed CD3+, a counterfeit detection tool that is based on sample illumination at specific wavelengths of light and visual comparison of suspect sample and packaging materials to an authentic sample. To test performance of the CD3+ in field conditions, a study was conducted in Ghana which compared the CD3+ side-by-side with two existing medicine quality screening technologies - TruScan™ Portable Raman spectrometer and GPHF Minilab®. Methods: A total of 84 anti-malarial test samples comprising artemether-lumefantrine tablets and artesunate-amodiaquine tablets were used. The technologies were evaluated for sensitivity in determining counterfeit/substandard (The term counterfeit or falsified is used in this article to refer to medicines that carry a false representation of identity or source or both. The term substandard is used to refer to medicines that do not meet the quality specifications given in the accepted pharmacopeia.) medicines, specificity in determining authentic products, and reliability of the results. Authentic samples obtained from manufacturers were used as reference standards. HPLC analysis data was used as the \&quot;gold standard\&quot; for decisions regarding a sample being authentic or substandard/counterfeit. Results: CD3+ had a sensitivity of 1.00 in detecting counterfeit/substandard products compared to Minilab (0.79) and TruScan (0.79). CD3+ had a lower specificity (0.53) in determining authentic products compared to the specificities reached by Minilab (0.99) and TruScan (1.00). High sensitivity in this context means that the technology is effective in identifying substandard/counterfeit products whereas the low specificity means that the technique can sometimes mischaracterize good products as substandard/counterfeit. Examination of dosage units only (and not packaging) using CD3+ yielded improved specificity 0.64. When only assessment of sample identification was done, the TruScan provided sensitivity (1.00) and specificity (0.99); and the Minilab provided sensitivity (1.00) and specificity (1.00). All three technologies demonstrated 100 % reliability when used to analyse the same set of samples over 3 days by a single analyst and also when used to determine the same set of samples by three different analysts. Eight of the field samples were confirmed to be counterfeits with no active pharmaceutical ingredient content. All three technologies identified these samples as counterfeits. Conclusions: The study revealed the relative effectiveness of the technologies as quality control tools. Using a combination of CD3+, with either the Minilab or TruScan, to screen for medicine quality will allow for complete examination of both the dosage units and the packaging to decide whether it is authentic or counterfeit.&quot;,&quot;publisher&quot;:&quot;BioMed Central Ltd.&quot;,&quot;issue&quot;:&quot;1&quot;,&quot;volume&quot;:&quot;15&quot;},&quot;isTemporary&quot;:false},{&quot;id&quot;:&quot;35dc48fb-1e84-3717-b3db-1101021f9e68&quot;,&quot;itemData&quot;:{&quot;type&quot;:&quot;article-journal&quot;,&quot;id&quot;:&quot;35dc48fb-1e84-3717-b3db-1101021f9e68&quot;,&quot;title&quot;:&quot;Physicochemical Equivalence and Quality Assessment of Various Brands of Gastro-Resistant Omeprazole Capsules in the Kumasi Metropolis&quot;,&quot;author&quot;:[{&quot;family&quot;:&quot;Osei&quot;,&quot;given&quot;:&quot;Yaa Asantewaa&quot;,&quot;parse-names&quot;:false,&quot;dropping-particle&quot;:&quot;&quot;,&quot;non-dropping-particle&quot;:&quot;&quot;},{&quot;family&quot;:&quot;Oppong Boakye&quot;,&quot;given&quot;:&quot;Elvis&quot;,&quot;parse-names&quot;:false,&quot;dropping-particle&quot;:&quot;&quot;,&quot;non-dropping-particle&quot;:&quot;&quot;},{&quot;family&quot;:&quot;Bayor&quot;,&quot;given&quot;:&quot;Marcel T.&quot;,&quot;parse-names&quot;:false,&quot;dropping-particle&quot;:&quot;&quot;,&quot;non-dropping-particle&quot;:&quot;&quot;},{&quot;family&quot;:&quot;Akuffo Owusu&quot;,&quot;given&quot;:&quot;Frederick William&quot;,&quot;parse-names&quot;:false,&quot;dropping-particle&quot;:&quot;&quot;,&quot;non-dropping-particle&quot;:&quot;&quot;}],&quot;container-title&quot;:&quot;The Scientific World Journal&quot;,&quot;accessed&quot;:{&quot;date-parts&quot;:[[2025,5,5]]},&quot;DOI&quot;:&quot;10.1155/2022/7924600&quot;,&quot;ISSN&quot;:&quot;1537744X&quot;,&quot;PMID&quot;:&quot;36408195&quot;,&quot;URL&quot;:&quot;https://pmc.ncbi.nlm.nih.gov/articles/PMC9668445/&quot;,&quot;issued&quot;:{&quot;date-parts&quot;:[[2022]]},&quot;page&quot;:&quot;7924600&quot;,&quot;abstract&quot;:&quot;The proliferation of counterfeit and poor-quality drugs is a major public health problem, especially in developing countries such as Ghana where there are inadequate resources to effectively monitor their prevalence. Most of these drugs, which are counterfeited, are drugs, which are in high demand and will reap huge profits for the unscrupulous people who engage in such activities. The introduction of Omeprazole as one of the first-line therapies in the management of peptic and duodenal ulcers in the treatment guidelines of Ghana has resulted in many generics being introduced onto the market. The pharmaceutical quality of fifteen randomly sampled Omeprazole capsule brands in the Kumasi metropolis was assessed using the innovator brand as a comparator to confirm their suitability for patient use and to provide data for drug regulatory agencies in Ghana concerning poor quality omeprazole brands. All the sampled brands complied with the official specifications for identification with good primary and secondary packaging characteristics. Ninety-four (94%) of the sampled brands passed the uniformity of weight test. All the brands (n = 16) representing 100% passed the disintegration tests. Sixty percent (60%) of the sampled brands passed the drug content test. Ten brands (66.7%) met the specification for in vitro dissolution test. From f2 analysis, the dissolution profiles of only five brands (31%) were similar to that of the reference brand which indicated that they could be used interchangeably in clinical practice. Conclusively, ten out of the fifteen sampled brands were of good quality and only five could be used as a substitute for the innovator. Thus, regulatory agencies will need to strengthen their postmarket surveillance to ensure that generic brands of good quality are allowed onto the market.&quot;,&quot;publisher&quot;:&quot;Hindawi Limited&quot;,&quot;volume&quot;:&quot;2022&quot;,&quot;container-title-short&quot;:&quot;&quot;},&quot;isTemporary&quot;:false},{&quot;id&quot;:&quot;4bdbfc5f-172b-311d-abf5-3fb7eb6cebc0&quot;,&quot;itemData&quot;:{&quot;type&quot;:&quot;article-journal&quot;,&quot;id&quot;:&quot;4bdbfc5f-172b-311d-abf5-3fb7eb6cebc0&quot;,&quot;title&quot;:&quot;Medicines for cancers in children: The WHO model for selection of essential medicines&quot;,&quot;author&quot;:[{&quot;family&quot;:&quot;Robertson&quot;,&quot;given&quot;:&quot;Jane&quot;,&quot;parse-names&quot;:false,&quot;dropping-particle&quot;:&quot;&quot;,&quot;non-dropping-particle&quot;:&quot;&quot;},{&quot;family&quot;:&quot;Magrini&quot;,&quot;given&quot;:&quot;Nicola&quot;,&quot;parse-names&quot;:false,&quot;dropping-particle&quot;:&quot;&quot;,&quot;non-dropping-particle&quot;:&quot;&quot;},{&quot;family&quot;:&quot;Barr&quot;,&quot;given&quot;:&quot;Ronald&quot;,&quot;parse-names&quot;:false,&quot;dropping-particle&quot;:&quot;&quot;,&quot;non-dropping-particle&quot;:&quot;&quot;},{&quot;family&quot;:&quot;Forte&quot;,&quot;given&quot;:&quot;Gilles&quot;,&quot;parse-names&quot;:false,&quot;dropping-particle&quot;:&quot;&quot;,&quot;non-dropping-particle&quot;:&quot;&quot;},{&quot;family&quot;:&quot;Ondari&quot;,&quot;given&quot;:&quot;Clive&quot;,&quot;parse-names&quot;:false,&quot;dropping-particle&quot;:&quot;&quot;,&quot;non-dropping-particle&quot;:&quot;&quot;}],&quot;container-title&quot;:&quot;Pediatric Blood and Cancer&quot;,&quot;container-title-short&quot;:&quot;Pediatr Blood Cancer&quot;,&quot;accessed&quot;:{&quot;date-parts&quot;:[[2025,5,5]]},&quot;DOI&quot;:&quot;10.1002/PBC.25564,&quot;,&quot;ISSN&quot;:&quot;15455017&quot;,&quot;PMID&quot;:&quot;25929524&quot;,&quot;URL&quot;:&quot;https://pubmed.ncbi.nlm.nih.gov/25929524/&quot;,&quot;issued&quot;:{&quot;date-parts&quot;:[[2015,10,1]]},&quot;page&quot;:&quot;1689-1693&quot;,&quot;abstract&quot;:&quot;Pressures to include more cancer medicines in the WHO Model List of Essential Medicines (EML) pose challenges for the Expert Committee responsible for recommending changes to the list. How do medicines for cancer fit within a definition of essential medicines as those meeting the priority health needs of the population? Will identifying a medicine as \&quot;essential\&quot; offer some leverage to improve access to effective cancer medicines in low and middle-income countries (LMICs)? The addition of a number of medicines for the treatment of cancers in children to the Model List of Essential Medicines for Children (EMLc) in 2011 provides important insights into previous Expert Committee decision-making and offers a platform for future deliberations. As combination chemotherapy is required for effective treatment of many malignancies, a disease-based approach makes more sense than an agent-based approach. Inadequate financing to purchase essential medicines is a reality in many LMICs, thus a consideration of health impact is central to decisions on the selection and procurement of medicines. Inclusion in national EMLs should identify medicines that have priority for procurement in the public sector. This article will discuss some of the factors taken into account by the Expert Committee in developing the WHO EMLc. We argue that the disease-based approach coupled with the assessment of the magnitude of the clinical benefit provides an appropriate approach for considering further additions of medicines for pediatric cancers and for the review of the adult cancer section of the Model List.&quot;,&quot;publisher&quot;:&quot;John Wiley and Sons Inc&quot;,&quot;issue&quot;:&quot;10&quot;,&quot;volume&quot;:&quot;62&quot;},&quot;isTemporary&quot;:false}]},{&quot;citationID&quot;:&quot;MENDELEY_CITATION_7cbfd68f-0b03-49c1-8654-62a84f100e73&quot;,&quot;properties&quot;:{&quot;noteIndex&quot;:0},&quot;isEdited&quot;:false,&quot;manualOverride&quot;:{&quot;isManuallyOverridden&quot;:false,&quot;citeprocText&quot;:&quot;(6–8)&quot;,&quot;manualOverrideText&quot;:&quot;&quot;},&quot;citationTag&quot;:&quot;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&quot;,&quot;citationItems&quot;:[{&quot;id&quot;:&quot;19735f89-7bb1-33e4-abc5-2d9c2fd1efb1&quot;,&quot;itemData&quot;:{&quot;type&quot;:&quot;article-journal&quot;,&quot;id&quot;:&quot;19735f89-7bb1-33e4-abc5-2d9c2fd1efb1&quot;,&quot;title&quot;:&quot;Quality medicines in maternal health: Results of oxytocin, misoprostol, magnesium sulfate and calcium gluconate quality audits&quot;,&quot;author&quot;:[{&quot;family&quot;:&quot;Anyakora&quot;,&quot;given&quot;:&quot;Chimezie&quot;,&quot;parse-names&quot;:false,&quot;dropping-particle&quot;:&quot;&quot;,&quot;non-dropping-particle&quot;:&quot;&quot;},{&quot;family&quot;:&quot;Oni&quot;,&quot;given&quot;:&quot;Yetunde&quot;,&quot;parse-names&quot;:false,&quot;dropping-particle&quot;:&quot;&quot;,&quot;non-dropping-particle&quot;:&quot;&quot;},{&quot;family&quot;:&quot;Ezedinachi&quot;,&quot;given&quot;:&quot;Uchenna&quot;,&quot;parse-names&quot;:false,&quot;dropping-particle&quot;:&quot;&quot;,&quot;non-dropping-particle&quot;:&quot;&quot;},{&quot;family&quot;:&quot;Adekoya&quot;,&quot;given&quot;:&quot;Adebola&quot;,&quot;parse-names&quot;:false,&quot;dropping-particle&quot;:&quot;&quot;,&quot;non-dropping-particle&quot;:&quot;&quot;},{&quot;family&quot;:&quot;Ali&quot;,&quot;given&quot;:&quot;Ibrahim&quot;,&quot;parse-names&quot;:false,&quot;dropping-particle&quot;:&quot;&quot;,&quot;non-dropping-particle&quot;:&quot;&quot;},{&quot;family&quot;:&quot;Nwachukwu&quot;,&quot;given&quot;:&quot;Charles&quot;,&quot;parse-names&quot;:false,&quot;dropping-particle&quot;:&quot;&quot;,&quot;non-dropping-particle&quot;:&quot;&quot;},{&quot;family&quot;:&quot;Esimone&quot;,&quot;given&quot;:&quot;Charles&quot;,&quot;parse-names&quot;:false,&quot;dropping-particle&quot;:&quot;&quot;,&quot;non-dropping-particle&quot;:&quot;&quot;},{&quot;family&quot;:&quot;Abiola&quot;,&quot;given&quot;:&quot;Victor&quot;,&quot;parse-names&quot;:false,&quot;dropping-particle&quot;:&quot;&quot;,&quot;non-dropping-particle&quot;:&quot;&quot;},{&quot;family&quot;:&quot;Nwokike&quot;,&quot;given&quot;:&quot;Jude&quot;,&quot;parse-names&quot;:false,&quot;dropping-particle&quot;:&quot;&quot;,&quot;non-dropping-particle&quot;:&quot;&quot;}],&quot;container-title&quot;:&quot;BMC Pregnancy and Childbirth&quot;,&quot;container-title-short&quot;:&quot;BMC Pregnancy Childbirth&quot;,&quot;accessed&quot;:{&quot;date-parts&quot;:[[2025,5,5]]},&quot;DOI&quot;:&quot;10.1186/S12884-018-1671-Y,&quot;,&quot;ISSN&quot;:&quot;14712393&quot;,&quot;PMID&quot;:&quot;29382306&quot;,&quot;URL&quot;:&quot;https://pubmed.ncbi.nlm.nih.gov/29382306/&quot;,&quot;issued&quot;:{&quot;date-parts&quot;:[[2018,1,30]]},&quot;abstract&quot;:&quot;Background: The high level of maternal mortality and morbidity as a result of complications due to childbirth is unacceptable. The impact of quality medicines in the management of these complications cannot be overemphasized. Most of those medicines are sensitive to environmental conditions and must be handled properly. In this study, the quality of oxytocin injection, misoprostol tablets, magnesium sulfate, and calcium gluconate injections was assessed across the six geopolitical zones of Nigeria. Method: Simple, stratified random sampling of health facilities in each of the political zones of Nigeria. Analysis for identification and content of active pharmaceutical ingredient was performed using high-performance liquid chromatography procedures of 159 samples of oxytocin injection and 166 samples of misoprostol tablets. Titrimetric methods were used to analyze 164 samples of magnesium sulfate and 148 samples of calcium gluconate injection. Other tests included sterility, pH measurement, and fill volume. Results: Samples of these commodities were procured mainly from wholesale and retail pharmacies, where these were readily available, while the federal medical centers reported low availability. Approximately, 74.2% of oxytocin injection samples failed the assay test, with the northeast and southeast zones registering the highest failure rates. Misoprostol tablets recorded a percentage failure of 33.7%. Magnesium sulfate and Calcium gluconate injection samples recorded a failure rate of 6.8% and 2.4%, respectively. Conclusion: The prevalence of particularly of oxytocin and misoprostol commodities was of substandard quality. Strengthening the supply chain of these important medicines is paramount to ensuring their effectiveness in reducing maternal deaths in Nigeria.&quot;,&quot;publisher&quot;:&quot;BioMed Central Ltd.&quot;,&quot;issue&quot;:&quot;1&quot;,&quot;volume&quot;:&quot;18&quot;},&quot;isTemporary&quot;:false},{&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id&quot;:&quot;0a303426-2461-38ba-b9bd-50b0142c73e7&quot;,&quot;itemData&quot;:{&quot;type&quot;:&quot;article-journal&quot;,&quot;id&quot;:&quot;0a303426-2461-38ba-b9bd-50b0142c73e7&quot;,&quot;title&quot;:&quot;Quality of Artemisinin-based Combination Therapy for malaria found in Ghanaian markets and public health implications of their use&quot;,&quot;author&quot;:[{&quot;family&quot;:&quot;Tivura&quot;,&quot;given&quot;:&quot;Mathilda&quot;,&quot;parse-names&quot;:false,&quot;dropping-particle&quot;:&quot;&quot;,&quot;non-dropping-particle&quot;:&quot;&quot;},{&quot;family&quot;:&quot;Asante&quot;,&quot;given&quot;:&quot;Isaac&quot;,&quot;parse-names&quot;:false,&quot;dropping-particle&quot;:&quot;&quot;,&quot;non-dropping-particle&quot;:&quot;&quot;},{&quot;family&quot;:&quot;Wyk&quot;,&quot;given&quot;:&quot;Albert&quot;,&quot;parse-names&quot;:false,&quot;dropping-particle&quot;:&quot;&quot;,&quot;non-dropping-particle&quot;:&quot;van&quot;},{&quot;family&quot;:&quot;Gyaase&quot;,&quot;given&quot;:&quot;Stephaney&quot;,&quot;parse-names&quot;:false,&quot;dropping-particle&quot;:&quot;&quot;,&quot;non-dropping-particle&quot;:&quot;&quot;},{&quot;family&quot;:&quot;Malik&quot;,&quot;given&quot;:&quot;Naiela&quot;,&quot;parse-names&quot;:false,&quot;dropping-particle&quot;:&quot;&quot;,&quot;non-dropping-particle&quot;:&quot;&quot;},{&quot;family&quot;:&quot;Mahama&quot;,&quot;given&quot;:&quot;Emmanuel&quot;,&quot;parse-names&quot;:false,&quot;dropping-particle&quot;:&quot;&quot;,&quot;non-dropping-particle&quot;:&quot;&quot;},{&quot;family&quot;:&quot;Hostetler&quot;,&quot;given&quot;:&quot;Dana M.&quot;,&quot;parse-names&quot;:false,&quot;dropping-particle&quot;:&quot;&quot;,&quot;non-dropping-particle&quot;:&quot;&quot;},{&quot;family&quot;:&quot;Fernandez&quot;,&quot;given&quot;:&quot;Facundo M.&quot;,&quot;parse-names&quot;:false,&quot;dropping-particle&quot;:&quot;&quot;,&quot;non-dropping-particle&quot;:&quot;&quot;},{&quot;family&quot;:&quot;Asante&quot;,&quot;given&quot;:&quot;Kwaku Poku&quot;,&quot;parse-names&quot;:false,&quot;dropping-particle&quot;:&quot;&quot;,&quot;non-dropping-particle&quot;:&quot;&quot;},{&quot;family&quot;:&quot;Kaur&quot;,&quot;given&quot;:&quot;Harparkash&quot;,&quot;parse-names&quot;:false,&quot;dropping-particle&quot;:&quot;&quot;,&quot;non-dropping-particle&quot;:&quot;&quot;},{&quot;family&quot;:&quot;Owusu-Agyei&quot;,&quot;given&quot;:&quot;Seth&quot;,&quot;parse-names&quot;:false,&quot;dropping-particle&quot;:&quot;&quot;,&quot;non-dropping-particle&quot;:&quot;&quot;}],&quot;container-title&quot;:&quot;BMC Pharmacology &amp; Toxicology&quot;,&quot;container-title-short&quot;:&quot;BMC Pharmacol Toxicol&quot;,&quot;accessed&quot;:{&quot;date-parts&quot;:[[2025,5,5]]},&quot;DOI&quot;:&quot;10.1186/S40360-016-0089-2&quot;,&quot;ISSN&quot;:&quot;20506511&quot;,&quot;PMID&quot;:&quot;27788677&quot;,&quot;URL&quot;:&quot;https://pmc.ncbi.nlm.nih.gov/articles/PMC5084396/&quot;,&quot;issued&quot;:{&quot;date-parts&quot;:[[2016,10,28]]},&quot;page&quot;:&quot;48&quot;,&quot;abstract&quot;:&quo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 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 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 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quot;,&quot;publisher&quot;:&quot;BioMed Central Ltd.&quot;,&quot;issue&quot;:&quot;1&quot;,&quot;volume&quot;:&quot;17&quot;},&quot;isTemporary&quot;:false}]},{&quot;citationID&quot;:&quot;MENDELEY_CITATION_246ff724-3cd4-4545-94da-c5c42723e300&quot;,&quot;properties&quot;:{&quot;noteIndex&quot;:0},&quot;isEdited&quot;:false,&quot;manualOverride&quot;:{&quot;isManuallyOverridden&quot;:false,&quot;citeprocText&quot;:&quot;(19)&quot;,&quot;manualOverrideText&quot;:&quot;&quot;},&quot;citationTag&quot;:&quot;MENDELEY_CITATION_v3_eyJjaXRhdGlvbklEIjoiTUVOREVMRVlfQ0lUQVRJT05fMjQ2ZmY3MjQtM2NkNC00NTQ1LTk0ZGEtYzVjNDI3MjNlMzAw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99bb5bc2-891d-4d4c-bffe-03d4b747dd27&quot;,&quot;properties&quot;:{&quot;noteIndex&quot;:0},&quot;isEdited&quot;:false,&quot;manualOverride&quot;:{&quot;isManuallyOverridden&quot;:false,&quot;citeprocText&quot;:&quot;(20)&quot;,&quot;manualOverrideText&quot;:&quot;&quot;},&quot;citationTag&quot;:&quot;MENDELEY_CITATION_v3_eyJjaXRhdGlvbklEIjoiTUVOREVMRVlfQ0lUQVRJT05fOTliYjViYzItODkxZC00ZDRjLWJmZmUtMDNkNGI3NDdkZDI3IiwicHJvcGVydGllcyI6eyJub3RlSW5kZXgiOjB9LCJpc0VkaXRlZCI6ZmFsc2UsIm1hbnVhbE92ZXJyaWRlIjp7ImlzTWFudWFsbHlPdmVycmlkZGVuIjpmYWxzZSwiY2l0ZXByb2NUZXh0IjoiKDIw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quot;,&quot;citationItems&quot;:[{&quot;id&quot;:&quot;551c0ce8-6e15-32c8-bb58-08f2fef8a7f3&quot;,&quot;itemData&quot;:{&quot;type&quot;:&quot;article-journal&quot;,&quot;id&quot;:&quot;551c0ce8-6e15-32c8-bb58-08f2fef8a7f3&quot;,&quot;title&quot;:&quot;Usefulness of medicine screening tools in the frame of pharmaceutical post-marketing surveillance&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Ravinetto&quot;,&quot;given&quot;:&quot;Raffaella&quot;,&quot;parse-names&quot;:false,&quot;dropping-particle&quot;:&quot;&quot;,&quot;non-dropping-particle&quot;:&quot;&quot;},{&quot;family&quot;:&quot;Lieberman&quot;,&quot;given&quot;:&quot;Marya&quot;,&quot;parse-names&quot;:false,&quot;dropping-particle&quot;:&quot;&quot;,&quot;non-dropping-particle&quot;:&quot;&quot;},{&quot;family&quot;:&quot;Ciza&quot;,&quot;given&quot;:&quot;Patient Hamuli&quot;,&quot;parse-names&quot;:false,&quot;dropping-particle&quot;:&quot;&quot;,&quot;non-dropping-particle&quot;:&quot;&quot;},{&quot;family&quot;:&quot;Mballa&quot;,&quot;given&quot;:&quot;Rose Ngono&quot;,&quot;parse-names&quot;:false,&quot;dropping-particle&quot;:&quot;&quot;,&quot;non-dropping-particle&quot;:&quot;&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Marini&quot;,&quot;given&quot;:&quot;Roland Djang eing a.&quot;,&quot;parse-names&quot;:false,&quot;dropping-particle&quot;:&quot;&quot;,&quot;non-dropping-particle&quot;:&quot;&quot;}],&quot;container-title&quot;:&quot;PLoS ONE&quot;,&quot;container-title-short&quot;:&quot;PLoS One&quot;,&quot;accessed&quot;:{&quot;date-parts&quot;:[[2025,5,5]]},&quot;DOI&quot;:&quot;10.1371/JOURNAL.PONE.0289865,&quot;,&quot;ISSN&quot;:&quot;19326203&quot;,&quot;PMID&quot;:&quot;37566594&quot;,&quot;URL&quot;:&quot;https://pubmed.ncbi.nlm.nih.gov/37566594/&quot;,&quot;issued&quot;:{&quot;date-parts&quot;:[[2023,8,1]]},&quot;abstract&quot;:&quot;The negative consequences of Substandard and falsified (SF) medicines are widely documented nowadays and there is still an urgent need to find them in more efficient ways. Several screening tools have been developed for this purpose recently. In this study, three screening tools were used on 292 samples of ciprofloxacin and metronidazole collected in Cameroon. Each sample was then analyzed by HPLC and disintegration tests. Seven additional samples from the nitro-imidazole (secnidazole, ornidazole, tinidazole) and the fluoroquinolone (levofloxacin, ofloxacin, norfloxacin, moxifloxacin) families were analyzed to mimic falsified medicines. Placebo samples that contained only inert excipients were also tested to mimic falsified samples without active pharmaceutical ingredient (API). The three screening tools implemented were: a simplified visual inspection checklist, a low-cost handheld near infrared (NIR) spectrophotometer and paper analytical devices (PADs). Overall, 61.1% of the samples that failed disintegration and assay tests also failed the visual inspection checklist test. For the handheld NIR, one-class classifier models were built to detect the presence of ciprofloxacin and metronidazole, respectively. The APIs were correctly identified in all the samples with sensitivities and specificities of 100%. However, the importance of a representative and up-to-date spectral database was underlined by comparing models built with different calibration set spanning different variability spaces. The PADs were used only on ciprofloxacin samples and detected the API in all samples in which the presence of ciprofloxacin was confirmed by HPLC. However, these PADs were not specific to ciprofloxacin since they reacted like ciprofloxacin to other fluoroquinolone compounds. The advantages and drawbacks of each screening tool were highlighted. They are promising means in the frame of early detection of SF medicines and they can increase the speed of decision about SF medicines in the context of pharmaceutical post-marketing surveillance.&quot;,&quot;publisher&quot;:&quot;Public Library of Science&quot;,&quot;issue&quot;:&quot;8 August&quot;,&quot;volume&quot;:&quot;18&quot;},&quot;isTemporary&quot;:false}]},{&quot;citationID&quot;:&quot;MENDELEY_CITATION_0636ec07-7e96-4084-a276-4a470c91cca0&quot;,&quot;properties&quot;:{&quot;noteIndex&quot;:0},&quot;isEdited&quot;:false,&quot;manualOverride&quot;:{&quot;isManuallyOverridden&quot;:false,&quot;citeprocText&quot;:&quot;(21)&quot;,&quot;manualOverrideText&quot;:&quot;&quot;},&quot;citationTag&quot;:&quot;MENDELEY_CITATION_v3_eyJjaXRhdGlvbklEIjoiTUVOREVMRVlfQ0lUQVRJT05fMDYzNmVjMDctN2U5Ni00MDg0LWEyNzYtNGE0NzBjOTFjY2EwIiwicHJvcGVydGllcyI6eyJub3RlSW5kZXgiOjB9LCJpc0VkaXRlZCI6ZmFsc2UsIm1hbnVhbE92ZXJyaWRlIjp7ImlzTWFudWFsbHlPdmVycmlkZGVuIjpmYWxzZSwiY2l0ZXByb2NUZXh0IjoiKDIx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quot;,&quot;citationItems&quot;:[{&quot;id&quot;:&quot;79fa1160-03e9-326d-9fb0-1884fd42c0e9&quot;,&quot;itemData&quot;:{&quot;type&quot;:&quot;article-journal&quot;,&quot;id&quot;:&quot;79fa1160-03e9-326d-9fb0-1884fd42c0e9&quot;,&quot;title&quot;:&quot;Assessing the quality of anti-malarial drugs from Gabonese pharmacies using the MiniLab®: A field study&quot;,&quot;author&quot;:[{&quot;family&quot;:&quot;Visser&quot;,&quot;given&quot;:&quot;Benjamin J.&quot;,&quot;parse-names&quot;:false,&quot;dropping-particle&quot;:&quot;&quot;,&quot;non-dropping-particle&quot;:&quot;&quot;},{&quot;family&quot;:&quot;Meerveld-Gerrits&quot;,&quot;given&quot;:&quot;Janneke&quot;,&quot;parse-names&quot;:false,&quot;dropping-particle&quot;:&quot;&quot;,&quot;non-dropping-particle&quot;:&quot;&quot;},{&quot;family&quot;:&quot;Kroon&quot;,&quot;given&quot;:&quot;Daniëlle&quot;,&quot;parse-names&quot;:false,&quot;dropping-particle&quot;:&quot;&quot;,&quot;non-dropping-particle&quot;:&quot;&quot;},{&quot;family&quot;:&quot;Mougoula&quot;,&quot;given&quot;:&quot;Judith&quot;,&quot;parse-names&quot;:false,&quot;dropping-particle&quot;:&quot;&quot;,&quot;non-dropping-particle&quot;:&quot;&quot;},{&quot;family&quot;:&quot;Vingerling&quot;,&quot;given&quot;:&quot;Rieke&quot;,&quot;parse-names&quot;:false,&quot;dropping-particle&quot;:&quot;&quot;,&quot;non-dropping-particle&quot;:&quot;&quot;},{&quot;family&quot;:&quot;Bache&quot;,&quot;given&quot;:&quot;Emmanuel&quot;,&quot;parse-names&quot;:false,&quot;dropping-particle&quot;:&quot;&quot;,&quot;non-dropping-particle&quot;:&quot;&quot;},{&quot;family&quot;:&quot;Boersma&quot;,&quot;given&quot;:&quot;Jimmy&quot;,&quot;parse-names&quot;:false,&quot;dropping-particle&quot;:&quot;&quot;,&quot;non-dropping-particle&quot;:&quot;&quot;},{&quot;family&quot;:&quot;Vugt&quot;,&quot;given&quot;:&quot;Michèle&quot;,&quot;parse-names&quot;:false,&quot;dropping-particle&quot;:&quot;&quot;,&quot;non-dropping-particle&quot;:&quot;Van&quot;},{&quot;family&quot;:&quot;Agnandji&quot;,&quot;given&quot;:&quot;Selidji T.&quot;,&quot;parse-names&quot;:false,&quot;dropping-particle&quot;:&quot;&quot;,&quot;non-dropping-particle&quot;:&quot;&quot;},{&quot;family&quot;:&quot;Kaur&quot;,&quot;given&quot;:&quot;Harparkash&quot;,&quot;parse-names&quot;:false,&quot;dropping-particle&quot;:&quot;&quot;,&quot;non-dropping-particle&quot;:&quot;&quot;},{&quot;family&quot;:&quot;Grobusch&quot;,&quot;given&quot;:&quot;Martin P.&quot;,&quot;parse-names&quot;:false,&quot;dropping-particle&quot;:&quot;&quot;,&quot;non-dropping-particle&quot;:&quot;&quot;}],&quot;container-title&quot;:&quot;Malaria Journal&quot;,&quot;container-title-short&quot;:&quot;Malar J&quot;,&quot;accessed&quot;:{&quot;date-parts&quot;:[[2025,5,5]]},&quot;DOI&quot;:&quot;10.1186/S12936-015-0795-Z,&quot;,&quot;ISSN&quot;:&quot;14752875&quot;,&quot;PMID&quot;:&quot;26169915&quot;,&quot;URL&quot;:&quot;https://pubmed.ncbi.nlm.nih.gov/26169915/&quot;,&quot;issued&quot;:{&quot;date-parts&quot;:[[2015,7,15]]},&quot;abstract&quot;:&quot;Background: Recent studies alluded to the alarming scale of poor anti-malarial drug quality in malaria-endemic countries, but also illustrated the major geographical gaps in data on anti-malarial drug quality from endemic countries. Data are particularly scarce from Central Africa, although it carries the highest burden of malaria. The aim of this medicine quality field survey was to determine the prevalence of poor-quality anti-malarial drugs in Gabon. Methods: A field survey of the quality of anti-malarial drugs in Gabonese pharmacies was conducted using the Global Pharma Health Fund Minilab® tests, following the Medicine Quality Assessment Reporting Guidelines. Anti-malarial drugs were purchased randomly from selected pharmacies in Gabon. Semi-quantitative thin-layer chromatography (TLC) and disintegration testing were carried out to measure the concentration of active pharmaceutical ingredients (APIs). The samples failing the TLC test were analysed by high-performance liquid chromatography. Following the collection of anti-malarial drugs, a street survey was conducted to understand where people purchase their anti-malarial drugs. Results: A total of 432 samples were purchased from 41 pharmacies in 11 cities/towns in Gabon. The prevalence of poor-quality anti-malarial drugs was 0.5% (95% CI 0.08-1.84%). Two out of 432 samples failed the MiniLab® semi-quantitative TLC test, of which a suspected artemether-lumefantrine (AL) sample was classified as falsified and one sulfadoxine-pyrimethamine (SP) sample as substandard. High performance liquid chromatography with ultraviolet photo diode array detection analysis confirmed the absence of APIs in the AL sample, and showed that the SP sample did contain the stated APIs but the amount was half the stated dose. Of the people interviewed, 92% (187/203) purchased their anti-malarial drugs at a pharmacy. Conclusion: Using the GPHF Minilab®, the prevalence of poor-quality anti-malarial drugs is far lower than anticipated. The findings emphasize the need for randomized and robust sampling methods in order to collect representative data on anti-malarial drug quality. Trial registration: NTR4341 (Dutch Trial Registry)&quot;,&quot;publisher&quot;:&quot;BioMed Central Ltd.&quot;,&quot;issue&quot;:&quot;1&quot;,&quot;volume&quot;:&quot;14&quot;},&quot;isTemporary&quot;:false}]},{&quot;citationID&quot;:&quot;MENDELEY_CITATION_4dad9831-fc97-489d-b5f6-382253f4221c&quot;,&quot;properties&quot;:{&quot;noteIndex&quot;:0},&quot;isEdited&quot;:false,&quot;manualOverride&quot;:{&quot;isManuallyOverridden&quot;:false,&quot;citeprocText&quot;:&quot;(19)&quot;,&quot;manualOverrideText&quot;:&quot;&quot;},&quot;citationTag&quot;:&quot;MENDELEY_CITATION_v3_eyJjaXRhdGlvbklEIjoiTUVOREVMRVlfQ0lUQVRJT05fNGRhZDk4MzEtZmM5Ny00ODlkLWI1ZjYtMzgyMjUzZjQyMjFj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bc788d36-b8bd-46b3-a48d-2a9fd582341e&quot;,&quot;properties&quot;:{&quot;noteIndex&quot;:0},&quot;isEdited&quot;:false,&quot;manualOverride&quot;:{&quot;isManuallyOverridden&quot;:false,&quot;citeprocText&quot;:&quot;(5)&quot;,&quot;manualOverrideText&quot;:&quot;&quot;},&quot;citationTag&quot;:&quot;MENDELEY_CITATION_v3_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&quot;,&quot;citationItems&quot;:[{&quot;id&quot;:&quot;0851efeb-f34c-3b55-8bef-60e3043b11b0&quot;,&quot;itemData&quot;:{&quot;type&quot;:&quot;article-journal&quot;,&quot;id&quot;:&quot;0851efeb-f34c-3b55-8bef-60e3043b11b0&quot;,&quot;title&quot;:&quot;Prevalence of substandard and falsified artemisinin-based combination antimalarial medicines on Bioko Island, Equatorial Guinea&quot;,&quot;author&quot;:[{&quot;family&quot;:&quot;Kaur&quot;,&quot;given&quot;:&quot;Harparkash&quot;,&quot;parse-names&quot;:false,&quot;dropping-particle&quot;:&quot;&quot;,&quot;non-dropping-particle&quot;:&quot;&quot;},{&quot;family&quot;:&quot;Allan&quot;,&quot;given&quot;:&quot;Elizabeth Louise&quot;,&quot;parse-names&quot;:false,&quot;dropping-particle&quot;:&quot;&quot;,&quot;non-dropping-particle&quot;:&quot;&quot;},{&quot;family&quot;:&quot;Mamadu&quot;,&quot;given&quot;:&quot;Ibrahim&quot;,&quot;parse-names&quot;:false,&quot;dropping-particle&quot;:&quot;&quot;,&quot;non-dropping-particle&quot;:&quot;&quot;},{&quot;family&quot;:&quot;Hall&quot;,&quot;given&quot;:&quot;Zoe&quot;,&quot;parse-names&quot;:false,&quot;dropping-particle&quot;:&quot;&quot;,&quot;non-dropping-particle&quot;:&quot;&quot;},{&quot;family&quot;:&quot;Green&quot;,&quot;given&quot;:&quot;Michael D.&quot;,&quot;parse-names&quot;:false,&quot;dropping-particle&quot;:&quot;&quot;,&quot;non-dropping-particle&quot;:&quot;&quot;},{&quot;family&quot;:&quot;Swamidos&quot;,&quot;given&quot;:&quot;Isabel&quot;,&quot;parse-names&quot;:false,&quot;dropping-particle&quot;:&quot;&quot;,&quot;non-dropping-particle&quot;:&quot;&quot;},{&quot;family&quot;:&quot;Dwivedi&quot;,&quot;given&quot;:&quot;Prabha&quot;,&quot;parse-names&quot;:false,&quot;dropping-particle&quot;:&quot;&quot;,&quot;non-dropping-particle&quot;:&quot;&quot;},{&quot;family&quot;:&quot;Culzoni&quot;,&quot;given&quot;:&quot;Maria Julia&quot;,&quot;parse-names&quot;:false,&quot;dropping-particle&quot;:&quot;&quot;,&quot;non-dropping-particle&quot;:&quot;&quot;},{&quot;family&quot;:&quot;Fernandez&quot;,&quot;given&quot;:&quot;Facundo M.&quot;,&quot;parse-names&quot;:false,&quot;dropping-particle&quot;:&quot;&quot;,&quot;non-dropping-particle&quot;:&quot;&quot;},{&quot;family&quot;:&quot;Garcia&quot;,&quot;given&quot;:&quot;Guillermo&quot;,&quot;parse-names&quot;:false,&quot;dropping-particle&quot;:&quot;&quot;,&quot;non-dropping-particle&quot;:&quot;&quot;},{&quot;family&quot;:&quot;Hergott&quot;,&quot;given&quot;:&quot;Dianna&quot;,&quot;parse-names&quot;:false,&quot;dropping-particle&quot;:&quot;&quot;,&quot;non-dropping-particle&quot;:&quot;&quot;},{&quot;family&quot;:&quot;Monti&quot;,&quot;given&quot;:&quot;Feliciano&quot;,&quot;parse-names&quot;:false,&quot;dropping-particle&quot;:&quot;&quot;,&quot;non-dropping-particle&quot;:&quot;&quot;}],&quot;container-title&quot;:&quot;BMJ Global Health&quot;,&quot;container-title-short&quot;:&quot;BMJ Glob Health&quot;,&quot;accessed&quot;:{&quot;date-parts&quot;:[[2025,5,5]]},&quot;DOI&quot;:&quot;10.1136/BMJGH-2017-000409,&quot;,&quot;ISSN&quot;:&quot;20597908&quot;,&quot;URL&quot;:&quot;https://pubmed.ncbi.nlm.nih.gov/29082025/&quot;,&quot;issued&quot;:{&quot;date-parts&quot;:[[2017]]},&quot;abstract&quot;:&quot;Introduction Poor-quality artemisinin-containing antimalarials (ACAs), including falsified and substandard formulations, pose serious health concerns in malaria endemic countries. They can harm patients, contribute to the rise in drug resistance and increase the public's mistrust of health systems. Systematic assessment of drug quality is needed to gain knowledge on the prevalence of the problem, to provide Ministries of Health with evidence on which local regulators can take action. Methods We used three sampling approaches to purchase 677 ACAs from 278 outlets on Bioko Island, Equatorial Guinea as follows: convenience survey using mystery client (n=16 outlets, 31 samples), full island-wide survey using mystery client (n=174 outlets, 368 samples) and randomised survey using an overt sampling approach (n=88 outlets, 278 samples). The stated active pharmaceutical ingredients (SAPIs) were assessed using high-performance liquid chromatography and confirmed by mass spectrometry at three independent laboratories. results Content analysis showed 91.0% of ACAs were of acceptable quality, 1.6% were substandard and 7.4% falsified. No degraded medicines were detected. The prevalence of medicines without the SAPIs was higher for ACAs purchased in the convenience survey compared with the estimates obtained using the full island-wide survey-mystery client and randomised-overt sampling approaches. Comparable results were obtained for full island survey-mystery client and randomised overt. However, the availability of purchased artesunate monotherapies differed substantially according to the sampling approach used (convenience, 45.2%; full island-wide survey-mystery client, 32.6%; random-overt sampling approach, 21.9%). Of concern is that 37.1% (n=62) of these were falsified. conclusion Falsified ACAs were found on Bioko Island, with the prevalence ranging between 6.1% and 16.1%, depending on the sampling method used. These findings underscore the vital need for national authorities to track the scale of ineffective medicines that jeopardise treatment of life-threatening diseases and value of a representative sampling approach to obtain/measure the true prevalence of poor-quality medicines.&quot;,&quot;publisher&quot;:&quot;BMJ Publishing Group&quot;,&quot;issue&quot;:&quot;4&quot;,&quot;volume&quot;:&quot;2&quot;},&quot;isTemporary&quot;:false}]},{&quot;citationID&quot;:&quot;MENDELEY_CITATION_925b7843-7a5a-421b-aaad-a91844ca8839&quot;,&quot;properties&quot;:{&quot;noteIndex&quot;:0},&quot;isEdited&quot;:false,&quot;manualOverride&quot;:{&quot;isManuallyOverridden&quot;:false,&quot;citeprocText&quot;:&quot;(22)&quot;,&quot;manualOverrideText&quot;:&quot;&quot;},&quot;citationTag&quot;:&quot;MENDELEY_CITATION_v3_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JsZXllIiwiZ2l2ZW4iOiJDaGFybG90dGUiLCJwYXJzZS1uYW1lcyI6ZmFsc2UsImRyb3BwaW5nLXBhcnRpY2xlIjoiIiwibm9uLWRyb3BwaW5nLXBhcnRpY2xlIjoiRGU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&quot;,&quot;citationItems&quot;:[{&quot;id&quot;:&quot;81e3e3da-c371-3d53-a6fc-e5146eaa2118&quot;,&quot;itemData&quot;:{&quot;type&quot;:&quot;article-journal&quot;,&quot;id&quot;:&quot;81e3e3da-c371-3d53-a6fc-e5146eaa2118&quot;,&quot;title&quot;:&quot;Prevalence of Poor Quality Ciprofloxacin and Metronidazole Tablets in Three Cities in Cameroon&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Bleye&quot;,&quot;given&quot;:&quot;Charlotte&quot;,&quot;parse-names&quot;:false,&quot;dropping-particle&quot;:&quot;&quot;,&quot;non-dropping-particle&quot;:&quot;De&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2-0221,&quot;,&quot;ISSN&quot;:&quot;14761645&quot;,&quot;PMID&quot;:&quot;36535257&quot;,&quot;URL&quot;:&quot;https://pubmed.ncbi.nlm.nih.gov/36535257/&quot;,&quot;issued&quot;:{&quot;date-parts&quot;:[[2023,2,1]]},&quot;page&quot;:&quot;403-411&quot;,&quot;abstract&quot;:&quot;Quality is one of the essential components of medicines and needs to be ensured to preserve the population’s health. This can be achieved through post-marketing quality control of medicines and is one of the most important duties of national regulatory authorities. In collaboration with the Cameroonian National Drug Quality Control and Valuation Laboratory, the decision was made to initiate a prevalence study to assess the quality of antiinfective medicines in Cameroon. A total of 150 samples of ciprofloxacin tablets and 142 samples of metronidazole tablets were collected from 76 licensed pharmacies and 75 informal vendors in three cities in Cameroon using a random strategy wherever possible and a mystery shopper approach. Three tests were carried out on each of the samples. Visual inspection allowed to find two falsified samples (0.7%) due to lack of information about the manufacturing company, and five more samples (1.7%) were deemed to be substandard due to flaws in the product. An additional 13 samples (4.5%) failed disintegration testing, and six (2.1%) others failed high-performance liquid chromatography assay testing due to insufficient active pharmaceutical ingredient (API) content. All samples were found to contain some API. A prevalence of 7.9% substandard or falsified (SF) medicines was found. Moreover, the prevalence of outlets selling SF medicines was greater in the informal sector (26.7%) than in the formal sector (2.6%). Although the prevalence of SF medicines found was low, efforts need to be made by national regulatory authorities to monitor the pharmaceutical market more closely.&quot;,&quot;publisher&quot;:&quot;American Society of Tropical Medicine and Hygiene&quot;,&quot;issue&quot;:&quot;2&quot;,&quot;volume&quot;:&quot;108&quot;,&quot;container-title-short&quot;:&quot;&quot;},&quot;isTemporary&quot;:false}]},{&quot;citationID&quot;:&quot;MENDELEY_CITATION_867f8908-f583-4a81-a9ca-730949ffe94f&quot;,&quot;properties&quot;:{&quot;noteIndex&quot;:0},&quot;isEdited&quot;:false,&quot;manualOverride&quot;:{&quot;isManuallyOverridden&quot;:false,&quot;citeprocText&quot;:&quot;(23)&quot;,&quot;manualOverrideText&quot;:&quot;&quot;},&quot;citationTag&quot;:&quot;MENDELEY_CITATION_v3_eyJjaXRhdGlvbklEIjoiTUVOREVMRVlfQ0lUQVRJT05fODY3Zjg5MDgtZjU4My00YTgxLWE5Y2EtNzMwOTQ5ZmZlOTRm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d8ea5f94-2ad0-42f9-ad9f-32c108e87a8e&quot;,&quot;properties&quot;:{&quot;noteIndex&quot;:0},&quot;isEdited&quot;:false,&quot;manualOverride&quot;:{&quot;isManuallyOverridden&quot;:false,&quot;citeprocText&quot;:&quot;(19)&quot;,&quot;manualOverrideText&quot;:&quot;&quot;},&quot;citationTag&quot;:&quot;MENDELEY_CITATION_v3_eyJjaXRhdGlvbklEIjoiTUVOREVMRVlfQ0lUQVRJT05fZDhlYTVmOTQtMmFkMC00MmY5LWFkOWYtMzJjMTA4ZTg3YThl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73fbbf25-d97c-4a54-a0c7-08f4b0cf4765&quot;,&quot;properties&quot;:{&quot;noteIndex&quot;:0},&quot;isEdited&quot;:false,&quot;manualOverride&quot;:{&quot;isManuallyOverridden&quot;:false,&quot;citeprocText&quot;:&quot;(23)&quot;,&quot;manualOverrideText&quot;:&quot;&quot;},&quot;citationTag&quot;:&quot;MENDELEY_CITATION_v3_eyJjaXRhdGlvbklEIjoiTUVOREVMRVlfQ0lUQVRJT05fNzNmYmJmMjUtZDk3Yy00YTU0LWEwYzctMDhmNGIwY2Y0NzY1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459688fd-24ee-48ce-af42-2313323e5f23&quot;,&quot;properties&quot;:{&quot;noteIndex&quot;:0},&quot;isEdited&quot;:false,&quot;manualOverride&quot;:{&quot;isManuallyOverridden&quot;:false,&quot;citeprocText&quot;:&quot;(21)&quot;,&quot;manualOverrideText&quot;:&quot;&quot;},&quot;citationTag&quot;:&quot;MENDELEY_CITATION_v3_eyJjaXRhdGlvbklEIjoiTUVOREVMRVlfQ0lUQVRJT05fNDU5Njg4ZmQtMjRlZS00OGNlLWFmNDItMjMxMzMyM2U1ZjIzIiwicHJvcGVydGllcyI6eyJub3RlSW5kZXgiOjB9LCJpc0VkaXRlZCI6ZmFsc2UsIm1hbnVhbE92ZXJyaWRlIjp7ImlzTWFudWFsbHlPdmVycmlkZGVuIjpmYWxzZSwiY2l0ZXByb2NUZXh0IjoiKDIx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quot;,&quot;citationItems&quot;:[{&quot;id&quot;:&quot;79fa1160-03e9-326d-9fb0-1884fd42c0e9&quot;,&quot;itemData&quot;:{&quot;type&quot;:&quot;article-journal&quot;,&quot;id&quot;:&quot;79fa1160-03e9-326d-9fb0-1884fd42c0e9&quot;,&quot;title&quot;:&quot;Assessing the quality of anti-malarial drugs from Gabonese pharmacies using the MiniLab®: A field study&quot;,&quot;author&quot;:[{&quot;family&quot;:&quot;Visser&quot;,&quot;given&quot;:&quot;Benjamin J.&quot;,&quot;parse-names&quot;:false,&quot;dropping-particle&quot;:&quot;&quot;,&quot;non-dropping-particle&quot;:&quot;&quot;},{&quot;family&quot;:&quot;Meerveld-Gerrits&quot;,&quot;given&quot;:&quot;Janneke&quot;,&quot;parse-names&quot;:false,&quot;dropping-particle&quot;:&quot;&quot;,&quot;non-dropping-particle&quot;:&quot;&quot;},{&quot;family&quot;:&quot;Kroon&quot;,&quot;given&quot;:&quot;Daniëlle&quot;,&quot;parse-names&quot;:false,&quot;dropping-particle&quot;:&quot;&quot;,&quot;non-dropping-particle&quot;:&quot;&quot;},{&quot;family&quot;:&quot;Mougoula&quot;,&quot;given&quot;:&quot;Judith&quot;,&quot;parse-names&quot;:false,&quot;dropping-particle&quot;:&quot;&quot;,&quot;non-dropping-particle&quot;:&quot;&quot;},{&quot;family&quot;:&quot;Vingerling&quot;,&quot;given&quot;:&quot;Rieke&quot;,&quot;parse-names&quot;:false,&quot;dropping-particle&quot;:&quot;&quot;,&quot;non-dropping-particle&quot;:&quot;&quot;},{&quot;family&quot;:&quot;Bache&quot;,&quot;given&quot;:&quot;Emmanuel&quot;,&quot;parse-names&quot;:false,&quot;dropping-particle&quot;:&quot;&quot;,&quot;non-dropping-particle&quot;:&quot;&quot;},{&quot;family&quot;:&quot;Boersma&quot;,&quot;given&quot;:&quot;Jimmy&quot;,&quot;parse-names&quot;:false,&quot;dropping-particle&quot;:&quot;&quot;,&quot;non-dropping-particle&quot;:&quot;&quot;},{&quot;family&quot;:&quot;Vugt&quot;,&quot;given&quot;:&quot;Michèle&quot;,&quot;parse-names&quot;:false,&quot;dropping-particle&quot;:&quot;&quot;,&quot;non-dropping-particle&quot;:&quot;Van&quot;},{&quot;family&quot;:&quot;Agnandji&quot;,&quot;given&quot;:&quot;Selidji T.&quot;,&quot;parse-names&quot;:false,&quot;dropping-particle&quot;:&quot;&quot;,&quot;non-dropping-particle&quot;:&quot;&quot;},{&quot;family&quot;:&quot;Kaur&quot;,&quot;given&quot;:&quot;Harparkash&quot;,&quot;parse-names&quot;:false,&quot;dropping-particle&quot;:&quot;&quot;,&quot;non-dropping-particle&quot;:&quot;&quot;},{&quot;family&quot;:&quot;Grobusch&quot;,&quot;given&quot;:&quot;Martin P.&quot;,&quot;parse-names&quot;:false,&quot;dropping-particle&quot;:&quot;&quot;,&quot;non-dropping-particle&quot;:&quot;&quot;}],&quot;container-title&quot;:&quot;Malaria Journal&quot;,&quot;container-title-short&quot;:&quot;Malar J&quot;,&quot;accessed&quot;:{&quot;date-parts&quot;:[[2025,5,5]]},&quot;DOI&quot;:&quot;10.1186/S12936-015-0795-Z,&quot;,&quot;ISSN&quot;:&quot;14752875&quot;,&quot;PMID&quot;:&quot;26169915&quot;,&quot;URL&quot;:&quot;https://pubmed.ncbi.nlm.nih.gov/26169915/&quot;,&quot;issued&quot;:{&quot;date-parts&quot;:[[2015,7,15]]},&quot;abstract&quot;:&quot;Background: Recent studies alluded to the alarming scale of poor anti-malarial drug quality in malaria-endemic countries, but also illustrated the major geographical gaps in data on anti-malarial drug quality from endemic countries. Data are particularly scarce from Central Africa, although it carries the highest burden of malaria. The aim of this medicine quality field survey was to determine the prevalence of poor-quality anti-malarial drugs in Gabon. Methods: A field survey of the quality of anti-malarial drugs in Gabonese pharmacies was conducted using the Global Pharma Health Fund Minilab® tests, following the Medicine Quality Assessment Reporting Guidelines. Anti-malarial drugs were purchased randomly from selected pharmacies in Gabon. Semi-quantitative thin-layer chromatography (TLC) and disintegration testing were carried out to measure the concentration of active pharmaceutical ingredients (APIs). The samples failing the TLC test were analysed by high-performance liquid chromatography. Following the collection of anti-malarial drugs, a street survey was conducted to understand where people purchase their anti-malarial drugs. Results: A total of 432 samples were purchased from 41 pharmacies in 11 cities/towns in Gabon. The prevalence of poor-quality anti-malarial drugs was 0.5% (95% CI 0.08-1.84%). Two out of 432 samples failed the MiniLab® semi-quantitative TLC test, of which a suspected artemether-lumefantrine (AL) sample was classified as falsified and one sulfadoxine-pyrimethamine (SP) sample as substandard. High performance liquid chromatography with ultraviolet photo diode array detection analysis confirmed the absence of APIs in the AL sample, and showed that the SP sample did contain the stated APIs but the amount was half the stated dose. Of the people interviewed, 92% (187/203) purchased their anti-malarial drugs at a pharmacy. Conclusion: Using the GPHF Minilab®, the prevalence of poor-quality anti-malarial drugs is far lower than anticipated. The findings emphasize the need for randomized and robust sampling methods in order to collect representative data on anti-malarial drug quality. Trial registration: NTR4341 (Dutch Trial Registry)&quot;,&quot;publisher&quot;:&quot;BioMed Central Ltd.&quot;,&quot;issue&quot;:&quot;1&quot;,&quot;volume&quot;:&quot;14&quot;},&quot;isTemporary&quot;:false}]},{&quot;citationID&quot;:&quot;MENDELEY_CITATION_1cdb5c06-60a0-4d79-b5fe-35da85def8e5&quot;,&quot;properties&quot;:{&quot;noteIndex&quot;:0},&quot;isEdited&quot;:false,&quot;manualOverride&quot;:{&quot;isManuallyOverridden&quot;:false,&quot;citeprocText&quot;:&quot;(20)&quot;,&quot;manualOverrideText&quot;:&quot;&quot;},&quot;citationTag&quot;:&quot;MENDELEY_CITATION_v3_eyJjaXRhdGlvbklEIjoiTUVOREVMRVlfQ0lUQVRJT05fMWNkYjVjMDYtNjBhMC00ZDc5LWI1ZmUtMzVkYTg1ZGVmOGU1IiwicHJvcGVydGllcyI6eyJub3RlSW5kZXgiOjB9LCJpc0VkaXRlZCI6ZmFsc2UsIm1hbnVhbE92ZXJyaWRlIjp7ImlzTWFudWFsbHlPdmVycmlkZGVuIjpmYWxzZSwiY2l0ZXByb2NUZXh0IjoiKDIw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quot;,&quot;citationItems&quot;:[{&quot;id&quot;:&quot;551c0ce8-6e15-32c8-bb58-08f2fef8a7f3&quot;,&quot;itemData&quot;:{&quot;type&quot;:&quot;article-journal&quot;,&quot;id&quot;:&quot;551c0ce8-6e15-32c8-bb58-08f2fef8a7f3&quot;,&quot;title&quot;:&quot;Usefulness of medicine screening tools in the frame of pharmaceutical post-marketing surveillance&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Ravinetto&quot;,&quot;given&quot;:&quot;Raffaella&quot;,&quot;parse-names&quot;:false,&quot;dropping-particle&quot;:&quot;&quot;,&quot;non-dropping-particle&quot;:&quot;&quot;},{&quot;family&quot;:&quot;Lieberman&quot;,&quot;given&quot;:&quot;Marya&quot;,&quot;parse-names&quot;:false,&quot;dropping-particle&quot;:&quot;&quot;,&quot;non-dropping-particle&quot;:&quot;&quot;},{&quot;family&quot;:&quot;Ciza&quot;,&quot;given&quot;:&quot;Patient Hamuli&quot;,&quot;parse-names&quot;:false,&quot;dropping-particle&quot;:&quot;&quot;,&quot;non-dropping-particle&quot;:&quot;&quot;},{&quot;family&quot;:&quot;Mballa&quot;,&quot;given&quot;:&quot;Rose Ngono&quot;,&quot;parse-names&quot;:false,&quot;dropping-particle&quot;:&quot;&quot;,&quot;non-dropping-particle&quot;:&quot;&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Marini&quot;,&quot;given&quot;:&quot;Roland Djang eing a.&quot;,&quot;parse-names&quot;:false,&quot;dropping-particle&quot;:&quot;&quot;,&quot;non-dropping-particle&quot;:&quot;&quot;}],&quot;container-title&quot;:&quot;PLoS ONE&quot;,&quot;container-title-short&quot;:&quot;PLoS One&quot;,&quot;accessed&quot;:{&quot;date-parts&quot;:[[2025,5,5]]},&quot;DOI&quot;:&quot;10.1371/JOURNAL.PONE.0289865,&quot;,&quot;ISSN&quot;:&quot;19326203&quot;,&quot;PMID&quot;:&quot;37566594&quot;,&quot;URL&quot;:&quot;https://pubmed.ncbi.nlm.nih.gov/37566594/&quot;,&quot;issued&quot;:{&quot;date-parts&quot;:[[2023,8,1]]},&quot;abstract&quot;:&quot;The negative consequences of Substandard and falsified (SF) medicines are widely documented nowadays and there is still an urgent need to find them in more efficient ways. Several screening tools have been developed for this purpose recently. In this study, three screening tools were used on 292 samples of ciprofloxacin and metronidazole collected in Cameroon. Each sample was then analyzed by HPLC and disintegration tests. Seven additional samples from the nitro-imidazole (secnidazole, ornidazole, tinidazole) and the fluoroquinolone (levofloxacin, ofloxacin, norfloxacin, moxifloxacin) families were analyzed to mimic falsified medicines. Placebo samples that contained only inert excipients were also tested to mimic falsified samples without active pharmaceutical ingredient (API). The three screening tools implemented were: a simplified visual inspection checklist, a low-cost handheld near infrared (NIR) spectrophotometer and paper analytical devices (PADs). Overall, 61.1% of the samples that failed disintegration and assay tests also failed the visual inspection checklist test. For the handheld NIR, one-class classifier models were built to detect the presence of ciprofloxacin and metronidazole, respectively. The APIs were correctly identified in all the samples with sensitivities and specificities of 100%. However, the importance of a representative and up-to-date spectral database was underlined by comparing models built with different calibration set spanning different variability spaces. The PADs were used only on ciprofloxacin samples and detected the API in all samples in which the presence of ciprofloxacin was confirmed by HPLC. However, these PADs were not specific to ciprofloxacin since they reacted like ciprofloxacin to other fluoroquinolone compounds. The advantages and drawbacks of each screening tool were highlighted. They are promising means in the frame of early detection of SF medicines and they can increase the speed of decision about SF medicines in the context of pharmaceutical post-marketing surveillance.&quot;,&quot;publisher&quot;:&quot;Public Library of Science&quot;,&quot;issue&quot;:&quot;8 August&quot;,&quot;volume&quot;:&quot;18&quot;},&quot;isTemporary&quot;:false}]},{&quot;citationID&quot;:&quot;MENDELEY_CITATION_89e6ccc2-24c9-4e33-b51a-b736a9453f5a&quot;,&quot;properties&quot;:{&quot;noteIndex&quot;:0},&quot;isEdited&quot;:false,&quot;manualOverride&quot;:{&quot;isManuallyOverridden&quot;:false,&quot;citeprocText&quot;:&quot;(3)&quot;,&quot;manualOverrideText&quot;:&quot;&quot;},&quot;citationTag&quot;:&quot;MENDELEY_CITATION_v3_eyJjaXRhdGlvbklEIjoiTUVOREVMRVlfQ0lUQVRJT05fODllNmNjYzItMjRjOS00ZTMzLWI1MWEtYjczNmE5NDUzZjVhIiwicHJvcGVydGllcyI6eyJub3RlSW5kZXgiOjB9LCJpc0VkaXRlZCI6ZmFsc2UsIm1hbnVhbE92ZXJyaWRlIjp7ImlzTWFudWFsbHlPdmVycmlkZGVuIjpmYWxzZSwiY2l0ZXByb2NUZXh0IjoiKDMpIiwibWFudWFsT3ZlcnJpZGVUZXh0IjoiIn0sImNpdGF0aW9uSXRlbXMiOlt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quot;,&quot;citationItems&quot;:[{&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citationID&quot;:&quot;MENDELEY_CITATION_ce7ff5e9-f50e-4d13-955f-244da7765c9c&quot;,&quot;properties&quot;:{&quot;noteIndex&quot;:0},&quot;isEdited&quot;:false,&quot;manualOverride&quot;:{&quot;isManuallyOverridden&quot;:false,&quot;citeprocText&quot;:&quot;(23)&quot;,&quot;manualOverrideText&quot;:&quot;&quot;},&quot;citationTag&quot;:&quot;MENDELEY_CITATION_v3_eyJjaXRhdGlvbklEIjoiTUVOREVMRVlfQ0lUQVRJT05fY2U3ZmY1ZTktZjUwZS00ZDEzLTk1NWYtMjQ0ZGE3NzY1YzljIiwicHJvcGVydGllcyI6eyJub3RlSW5kZXgiOjB9LCJpc0VkaXRlZCI6ZmFsc2UsIm1hbnVhbE92ZXJyaWRlIjp7ImlzTWFudWFsbHlPdmVycmlkZGVuIjpmYWxzZSwiY2l0ZXByb2NUZXh0IjoiKDIz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e72e773c-72b7-40cf-b71d-f7379b5c437c&quot;,&quot;properties&quot;:{&quot;noteIndex&quot;:0},&quot;isEdited&quot;:false,&quot;manualOverride&quot;:{&quot;isManuallyOverridden&quot;:false,&quot;citeprocText&quot;:&quot;(19)&quot;,&quot;manualOverrideText&quot;:&quot;&quot;},&quot;citationTag&quot;:&quot;MENDELEY_CITATION_v3_eyJjaXRhdGlvbklEIjoiTUVOREVMRVlfQ0lUQVRJT05fZTcyZTc3M2MtNzJiNy00MGNmLWI3MWQtZjczNzliNWM0MzdjIiwicHJvcGVydGllcyI6eyJub3RlSW5kZXgiOjB9LCJpc0VkaXRlZCI6ZmFsc2UsIm1hbnVhbE92ZXJyaWRlIjp7ImlzTWFudWFsbHlPdmVycmlkZGVuIjpmYWxzZSwiY2l0ZXByb2NUZXh0IjoiKDE5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468C1-78BF-45FE-B2EC-C6C4D38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6559</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signang alberic</dc:creator>
  <cp:keywords/>
  <dc:description/>
  <cp:lastModifiedBy>PC</cp:lastModifiedBy>
  <cp:revision>2</cp:revision>
  <dcterms:created xsi:type="dcterms:W3CDTF">2025-06-07T17:14:00Z</dcterms:created>
  <dcterms:modified xsi:type="dcterms:W3CDTF">2025-06-07T17:14:00Z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id="DWnyhUtp"/&gt;&lt;style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943a34f9c12bf326b31ca6f006751ffbc879e185ab6c54a5b0aaed561d035a94</vt:lpwstr>
  </property>
</Properties>
</file>