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96F9" w14:textId="77777777" w:rsidR="00C5262D" w:rsidRDefault="00C5262D" w:rsidP="00C5262D">
      <w:pPr>
        <w:pStyle w:val="Author"/>
        <w:rPr>
          <w:rFonts w:ascii="Arial" w:hAnsi="Arial" w:cs="Arial"/>
          <w:bCs/>
          <w:i/>
          <w:iCs/>
          <w:kern w:val="28"/>
          <w:sz w:val="18"/>
          <w:szCs w:val="18"/>
          <w:u w:val="single"/>
        </w:rPr>
      </w:pPr>
      <w:r w:rsidRPr="00557E24">
        <w:rPr>
          <w:rFonts w:ascii="Arial" w:hAnsi="Arial" w:cs="Arial"/>
          <w:bCs/>
          <w:i/>
          <w:iCs/>
          <w:kern w:val="28"/>
          <w:sz w:val="18"/>
          <w:szCs w:val="18"/>
          <w:u w:val="single"/>
        </w:rPr>
        <w:t>Original Research Article</w:t>
      </w:r>
    </w:p>
    <w:p w14:paraId="5BBEB974" w14:textId="77777777" w:rsidR="00C5262D" w:rsidRPr="00557E24" w:rsidRDefault="00C5262D" w:rsidP="00C5262D">
      <w:pPr>
        <w:pStyle w:val="Author"/>
        <w:rPr>
          <w:rFonts w:ascii="Arial" w:hAnsi="Arial" w:cs="Arial"/>
          <w:bCs/>
          <w:i/>
          <w:iCs/>
          <w:kern w:val="28"/>
          <w:sz w:val="18"/>
          <w:szCs w:val="18"/>
          <w:u w:val="single"/>
        </w:rPr>
      </w:pPr>
    </w:p>
    <w:p w14:paraId="3EDD7FAA" w14:textId="77777777" w:rsidR="00C5262D" w:rsidRPr="00362FCB" w:rsidRDefault="00C5262D" w:rsidP="00C5262D">
      <w:pPr>
        <w:pStyle w:val="Author"/>
        <w:spacing w:line="240" w:lineRule="auto"/>
        <w:rPr>
          <w:rFonts w:ascii="Arial" w:hAnsi="Arial" w:cs="Arial"/>
          <w:bCs/>
          <w:i/>
          <w:iCs/>
          <w:kern w:val="28"/>
          <w:sz w:val="36"/>
          <w:lang w:val="fr-FR"/>
        </w:rPr>
      </w:pPr>
      <w:r>
        <w:rPr>
          <w:rFonts w:ascii="Arial" w:hAnsi="Arial" w:cs="Arial"/>
          <w:bCs/>
          <w:iCs/>
          <w:kern w:val="28"/>
          <w:sz w:val="36"/>
          <w:lang w:val="en"/>
        </w:rPr>
        <w:t>Isolation and Identification of Pathogenic F</w:t>
      </w:r>
      <w:r w:rsidRPr="00362FCB">
        <w:rPr>
          <w:rFonts w:ascii="Arial" w:hAnsi="Arial" w:cs="Arial"/>
          <w:bCs/>
          <w:iCs/>
          <w:kern w:val="28"/>
          <w:sz w:val="36"/>
          <w:lang w:val="en"/>
        </w:rPr>
        <w:t>ung</w:t>
      </w:r>
      <w:r>
        <w:rPr>
          <w:rFonts w:ascii="Arial" w:hAnsi="Arial" w:cs="Arial"/>
          <w:bCs/>
          <w:iCs/>
          <w:kern w:val="28"/>
          <w:sz w:val="36"/>
          <w:lang w:val="en"/>
        </w:rPr>
        <w:t>i</w:t>
      </w:r>
      <w:r w:rsidRPr="00362FCB">
        <w:rPr>
          <w:rFonts w:ascii="Arial" w:hAnsi="Arial" w:cs="Arial"/>
          <w:bCs/>
          <w:iCs/>
          <w:kern w:val="28"/>
          <w:sz w:val="36"/>
          <w:lang w:val="en"/>
        </w:rPr>
        <w:t xml:space="preserve"> </w:t>
      </w:r>
      <w:r>
        <w:rPr>
          <w:rFonts w:ascii="Arial" w:hAnsi="Arial" w:cs="Arial"/>
          <w:bCs/>
          <w:iCs/>
          <w:kern w:val="28"/>
          <w:sz w:val="36"/>
          <w:lang w:val="en"/>
        </w:rPr>
        <w:t>from Editable F</w:t>
      </w:r>
      <w:r w:rsidRPr="00362FCB">
        <w:rPr>
          <w:rFonts w:ascii="Arial" w:hAnsi="Arial" w:cs="Arial"/>
          <w:bCs/>
          <w:iCs/>
          <w:kern w:val="28"/>
          <w:sz w:val="36"/>
          <w:lang w:val="en"/>
        </w:rPr>
        <w:t>rog</w:t>
      </w:r>
      <w:r>
        <w:rPr>
          <w:rFonts w:ascii="Arial" w:hAnsi="Arial" w:cs="Arial"/>
          <w:bCs/>
          <w:iCs/>
          <w:kern w:val="28"/>
          <w:sz w:val="36"/>
          <w:lang w:val="en"/>
        </w:rPr>
        <w:t xml:space="preserve"> (</w:t>
      </w:r>
      <w:r>
        <w:rPr>
          <w:rFonts w:ascii="Arial" w:hAnsi="Arial" w:cs="Arial"/>
          <w:bCs/>
          <w:i/>
          <w:iCs/>
          <w:kern w:val="28"/>
          <w:sz w:val="36"/>
          <w:lang w:val="en"/>
        </w:rPr>
        <w:t>H</w:t>
      </w:r>
      <w:r w:rsidRPr="00362FCB">
        <w:rPr>
          <w:rFonts w:ascii="Arial" w:hAnsi="Arial" w:cs="Arial"/>
          <w:bCs/>
          <w:i/>
          <w:iCs/>
          <w:kern w:val="28"/>
          <w:sz w:val="36"/>
          <w:lang w:val="en"/>
        </w:rPr>
        <w:t>oplobatrachus occipitalis</w:t>
      </w:r>
      <w:r>
        <w:rPr>
          <w:rFonts w:ascii="Arial" w:hAnsi="Arial" w:cs="Arial"/>
          <w:bCs/>
          <w:i/>
          <w:iCs/>
          <w:kern w:val="28"/>
          <w:sz w:val="36"/>
          <w:lang w:val="en"/>
        </w:rPr>
        <w:t xml:space="preserve">) </w:t>
      </w:r>
      <w:r>
        <w:rPr>
          <w:rFonts w:ascii="Arial" w:hAnsi="Arial" w:cs="Arial"/>
          <w:bCs/>
          <w:iCs/>
          <w:kern w:val="28"/>
          <w:sz w:val="36"/>
          <w:lang w:val="en"/>
        </w:rPr>
        <w:t>captured in the shallows water of MAN City, Cô</w:t>
      </w:r>
      <w:r w:rsidRPr="00B36AD5">
        <w:rPr>
          <w:rFonts w:ascii="Arial" w:hAnsi="Arial" w:cs="Arial"/>
          <w:bCs/>
          <w:iCs/>
          <w:kern w:val="28"/>
          <w:sz w:val="36"/>
          <w:lang w:val="en"/>
        </w:rPr>
        <w:t>te</w:t>
      </w:r>
      <w:r>
        <w:rPr>
          <w:rFonts w:ascii="Arial" w:hAnsi="Arial" w:cs="Arial"/>
          <w:bCs/>
          <w:iCs/>
          <w:kern w:val="28"/>
          <w:sz w:val="36"/>
          <w:lang w:val="en"/>
        </w:rPr>
        <w:t xml:space="preserve"> d’I</w:t>
      </w:r>
      <w:r w:rsidRPr="00362FCB">
        <w:rPr>
          <w:rFonts w:ascii="Arial" w:hAnsi="Arial" w:cs="Arial"/>
          <w:bCs/>
          <w:iCs/>
          <w:kern w:val="28"/>
          <w:sz w:val="36"/>
          <w:lang w:val="en"/>
        </w:rPr>
        <w:t>voire</w:t>
      </w:r>
    </w:p>
    <w:p w14:paraId="52778582" w14:textId="77777777" w:rsidR="00C5262D" w:rsidRDefault="00C5262D" w:rsidP="00C5262D">
      <w:pPr>
        <w:pStyle w:val="Affiliation"/>
        <w:spacing w:after="0" w:line="240" w:lineRule="auto"/>
        <w:jc w:val="both"/>
        <w:rPr>
          <w:rFonts w:ascii="Arial" w:hAnsi="Arial" w:cs="Arial"/>
        </w:rPr>
      </w:pPr>
    </w:p>
    <w:p w14:paraId="4E49A384" w14:textId="77777777" w:rsidR="00C5262D" w:rsidRPr="00FB3A86" w:rsidRDefault="00C5262D" w:rsidP="00C5262D">
      <w:pPr>
        <w:pStyle w:val="Affiliation"/>
        <w:spacing w:after="0" w:line="240" w:lineRule="auto"/>
        <w:jc w:val="both"/>
        <w:rPr>
          <w:rFonts w:ascii="Arial" w:hAnsi="Arial" w:cs="Arial"/>
        </w:rPr>
      </w:pPr>
    </w:p>
    <w:p w14:paraId="7A12F03E" w14:textId="77777777" w:rsidR="00C5262D" w:rsidRPr="00FB3A86" w:rsidRDefault="00C5262D" w:rsidP="00C5262D">
      <w:pPr>
        <w:pStyle w:val="Copyright"/>
        <w:spacing w:after="0" w:line="240" w:lineRule="auto"/>
        <w:jc w:val="both"/>
        <w:rPr>
          <w:rFonts w:ascii="Arial" w:hAnsi="Arial" w:cs="Arial"/>
        </w:rPr>
        <w:sectPr w:rsidR="00C5262D" w:rsidRPr="00FB3A86" w:rsidSect="00F55E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46ACE748" wp14:editId="723182EE">
                <wp:extent cx="5303520" cy="0"/>
                <wp:effectExtent l="17145" t="11430" r="13335" b="17145"/>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7F27E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z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TbzP8x8CAAA9BAAADgAAAAAAAAAAAAAAAAAuAgAAZHJzL2Uyb0RvYy54bWxQSwECLQAUAAYA&#10;CAAAACEAEUgwYNYAAAACAQAADwAAAAAAAAAAAAAAAAB5BAAAZHJzL2Rvd25yZXYueG1sUEsFBgAA&#10;AAAEAAQA8wAAAHwFAAAAAA==&#10;" strokeweight="1.5pt">
                <w10:anchorlock/>
              </v:shape>
            </w:pict>
          </mc:Fallback>
        </mc:AlternateContent>
      </w:r>
      <w:r>
        <w:rPr>
          <w:rFonts w:ascii="Arial" w:hAnsi="Arial" w:cs="Arial"/>
        </w:rPr>
        <w:t>.</w:t>
      </w:r>
    </w:p>
    <w:p w14:paraId="43976CF0" w14:textId="77777777" w:rsidR="00C5262D" w:rsidRDefault="00C5262D" w:rsidP="00C5262D">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233B1B1D" w14:textId="77777777" w:rsidR="00C5262D" w:rsidRPr="00FB3A86" w:rsidRDefault="00C5262D" w:rsidP="00C5262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C5262D" w:rsidRPr="001E44FE" w14:paraId="2DD39FD2" w14:textId="77777777" w:rsidTr="003A7B39">
        <w:tc>
          <w:tcPr>
            <w:tcW w:w="9576" w:type="dxa"/>
            <w:shd w:val="clear" w:color="auto" w:fill="F2F2F2"/>
          </w:tcPr>
          <w:p w14:paraId="2D8BFEE7" w14:textId="77777777" w:rsidR="00C5262D" w:rsidRDefault="00C5262D" w:rsidP="003A7B39">
            <w:pPr>
              <w:pStyle w:val="Body"/>
              <w:spacing w:after="0"/>
              <w:rPr>
                <w:rFonts w:ascii="Arial" w:eastAsia="Calibri" w:hAnsi="Arial" w:cs="Arial"/>
                <w:b/>
                <w:szCs w:val="22"/>
              </w:rPr>
            </w:pPr>
          </w:p>
          <w:p w14:paraId="6EBEB5D0" w14:textId="77777777" w:rsidR="00C5262D" w:rsidRPr="00BA1B01" w:rsidRDefault="00C5262D" w:rsidP="003A7B39">
            <w:pPr>
              <w:pStyle w:val="Body"/>
              <w:spacing w:after="0"/>
              <w:rPr>
                <w:rFonts w:ascii="Arial" w:eastAsia="Calibri" w:hAnsi="Arial" w:cs="Arial"/>
                <w:szCs w:val="22"/>
              </w:rPr>
            </w:pPr>
            <w:r w:rsidRPr="00BA1B01">
              <w:rPr>
                <w:rFonts w:ascii="Arial" w:eastAsia="Calibri" w:hAnsi="Arial" w:cs="Arial"/>
                <w:b/>
                <w:szCs w:val="22"/>
              </w:rPr>
              <w:t xml:space="preserve">Aims: </w:t>
            </w:r>
            <w:r w:rsidRPr="002D2929">
              <w:rPr>
                <w:rFonts w:ascii="Arial" w:eastAsia="Calibri" w:hAnsi="Arial" w:cs="Arial"/>
                <w:iCs/>
                <w:szCs w:val="22"/>
                <w:lang w:val="fr-FR"/>
              </w:rPr>
              <w:t>Frogs are a popular source of protein in the western region of Côte d'Ivoire. But they are still caught in the natural environment in water of dubious quality that may contain pathogenic micro-organisms such as fungi. The aim of this study was to isolate and identify the fungal community present on frog skin</w:t>
            </w:r>
            <w:r w:rsidRPr="002D2929">
              <w:rPr>
                <w:rFonts w:ascii="Arial" w:eastAsia="Calibri" w:hAnsi="Arial" w:cs="Arial"/>
                <w:b/>
                <w:iCs/>
                <w:szCs w:val="22"/>
                <w:lang w:val="fr-FR"/>
              </w:rPr>
              <w:t>.</w:t>
            </w:r>
          </w:p>
          <w:p w14:paraId="2551DADC" w14:textId="77777777" w:rsidR="00C5262D" w:rsidRPr="002D2929" w:rsidRDefault="00C5262D" w:rsidP="003A7B39">
            <w:pPr>
              <w:pStyle w:val="Body"/>
              <w:rPr>
                <w:rFonts w:ascii="Arial" w:eastAsia="Calibri" w:hAnsi="Arial" w:cs="Arial"/>
                <w:szCs w:val="22"/>
                <w:lang w:val="fr-FR"/>
              </w:rPr>
            </w:pPr>
            <w:r w:rsidRPr="00BA1B01">
              <w:rPr>
                <w:rFonts w:ascii="Arial" w:eastAsia="Calibri" w:hAnsi="Arial" w:cs="Arial"/>
                <w:b/>
                <w:szCs w:val="22"/>
              </w:rPr>
              <w:t>Study design:</w:t>
            </w:r>
            <w:r w:rsidRPr="00BA1B01">
              <w:rPr>
                <w:rFonts w:ascii="Arial" w:eastAsia="Calibri" w:hAnsi="Arial" w:cs="Arial"/>
                <w:szCs w:val="22"/>
              </w:rPr>
              <w:t xml:space="preserve">  </w:t>
            </w:r>
            <w:r w:rsidRPr="002D2929">
              <w:rPr>
                <w:rFonts w:ascii="Arial" w:eastAsia="Calibri" w:hAnsi="Arial" w:cs="Arial"/>
                <w:szCs w:val="22"/>
                <w:lang w:val="en"/>
              </w:rPr>
              <w:t>A frog sample was taken and fung</w:t>
            </w:r>
            <w:r>
              <w:rPr>
                <w:rFonts w:ascii="Arial" w:eastAsia="Calibri" w:hAnsi="Arial" w:cs="Arial"/>
                <w:szCs w:val="22"/>
                <w:lang w:val="en"/>
              </w:rPr>
              <w:t>i</w:t>
            </w:r>
            <w:r w:rsidRPr="002D2929">
              <w:rPr>
                <w:rFonts w:ascii="Arial" w:eastAsia="Calibri" w:hAnsi="Arial" w:cs="Arial"/>
                <w:szCs w:val="22"/>
                <w:lang w:val="en"/>
              </w:rPr>
              <w:t xml:space="preserve"> isolation and identification were performed.</w:t>
            </w:r>
          </w:p>
          <w:p w14:paraId="5045EBC8" w14:textId="77777777" w:rsidR="00C5262D" w:rsidRPr="00BA62E8" w:rsidRDefault="00C5262D" w:rsidP="003A7B39">
            <w:pPr>
              <w:pStyle w:val="Body"/>
              <w:rPr>
                <w:rFonts w:ascii="Arial" w:eastAsia="Calibri" w:hAnsi="Arial" w:cs="Arial"/>
                <w:szCs w:val="22"/>
                <w:lang w:val="fr-FR"/>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BA62E8">
              <w:rPr>
                <w:rFonts w:ascii="Arial" w:eastAsia="Calibri" w:hAnsi="Arial" w:cs="Arial"/>
                <w:szCs w:val="22"/>
                <w:lang w:val="en"/>
              </w:rPr>
              <w:t>Th</w:t>
            </w:r>
            <w:r>
              <w:rPr>
                <w:rFonts w:ascii="Arial" w:eastAsia="Calibri" w:hAnsi="Arial" w:cs="Arial"/>
                <w:szCs w:val="22"/>
                <w:lang w:val="en"/>
              </w:rPr>
              <w:t>e study was carried out in Man (Western Côte d’Ivoire) during June to October</w:t>
            </w:r>
            <w:r w:rsidRPr="00BA62E8">
              <w:rPr>
                <w:rFonts w:ascii="Arial" w:eastAsia="Calibri" w:hAnsi="Arial" w:cs="Arial"/>
                <w:szCs w:val="22"/>
                <w:lang w:val="en"/>
              </w:rPr>
              <w:t xml:space="preserve"> 2024</w:t>
            </w:r>
            <w:r>
              <w:rPr>
                <w:rFonts w:ascii="Arial" w:eastAsia="Calibri" w:hAnsi="Arial" w:cs="Arial"/>
                <w:szCs w:val="22"/>
                <w:lang w:val="en"/>
              </w:rPr>
              <w:t>.</w:t>
            </w:r>
          </w:p>
          <w:p w14:paraId="25734AE6" w14:textId="77777777" w:rsidR="00C5262D" w:rsidRPr="00BA1B01" w:rsidRDefault="00C5262D" w:rsidP="003A7B39">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9A3A64">
              <w:rPr>
                <w:rFonts w:ascii="Arial" w:eastAsia="AdvGulliv-R" w:hAnsi="Arial" w:cs="Arial"/>
                <w:iCs/>
                <w:lang w:val="fr-FR" w:eastAsia="sk-SK"/>
              </w:rPr>
              <w:t>The method involved capturing frogs</w:t>
            </w:r>
            <w:r w:rsidRPr="009A3A64">
              <w:rPr>
                <w:rFonts w:ascii="Arial" w:eastAsia="AdvGulliv-R" w:hAnsi="Arial" w:cs="Arial"/>
                <w:i/>
                <w:iCs/>
                <w:lang w:val="fr-FR" w:eastAsia="sk-SK"/>
              </w:rPr>
              <w:t xml:space="preserve"> Hoplobatrachus occipitalis</w:t>
            </w:r>
            <w:r w:rsidRPr="009A3A64">
              <w:rPr>
                <w:rFonts w:ascii="Arial" w:eastAsia="AdvGulliv-R" w:hAnsi="Arial" w:cs="Arial"/>
                <w:iCs/>
                <w:lang w:val="fr-FR" w:eastAsia="sk-SK"/>
              </w:rPr>
              <w:t xml:space="preserve"> at three sites in marshy areas of Man town (Sites A, B and C). A total of 60 frogs were captured, 20 frogs per site, to determine the fungal community. Swabs were taken from the frogs' skin and isolates of the fungi were isolated on Sabouraud medium containing chloramphenicol. The pur</w:t>
            </w:r>
            <w:r>
              <w:rPr>
                <w:rFonts w:ascii="Arial" w:eastAsia="AdvGulliv-R" w:hAnsi="Arial" w:cs="Arial"/>
                <w:iCs/>
                <w:lang w:val="fr-FR" w:eastAsia="sk-SK"/>
              </w:rPr>
              <w:t>e</w:t>
            </w:r>
            <w:r w:rsidRPr="009A3A64">
              <w:rPr>
                <w:rFonts w:ascii="Arial" w:eastAsia="AdvGulliv-R" w:hAnsi="Arial" w:cs="Arial"/>
                <w:iCs/>
                <w:lang w:val="fr-FR" w:eastAsia="sk-SK"/>
              </w:rPr>
              <w:t xml:space="preserve"> </w:t>
            </w:r>
            <w:r>
              <w:rPr>
                <w:rFonts w:ascii="Arial" w:eastAsia="AdvGulliv-R" w:hAnsi="Arial" w:cs="Arial"/>
                <w:iCs/>
                <w:lang w:val="fr-FR" w:eastAsia="sk-SK"/>
              </w:rPr>
              <w:t xml:space="preserve">culture </w:t>
            </w:r>
            <w:r w:rsidRPr="009A3A64">
              <w:rPr>
                <w:rFonts w:ascii="Arial" w:eastAsia="AdvGulliv-R" w:hAnsi="Arial" w:cs="Arial"/>
                <w:iCs/>
                <w:lang w:val="fr-FR" w:eastAsia="sk-SK"/>
              </w:rPr>
              <w:t>were identified by macroscopic and microscopic observations at 10X and 40X magnification. Subsequently, molecular identification by Polymerase Chain Reaction (PCR) was carried out to confirm the strains using the ITS gene.</w:t>
            </w:r>
          </w:p>
          <w:p w14:paraId="530D1AF7" w14:textId="77777777" w:rsidR="00C5262D" w:rsidRDefault="00C5262D" w:rsidP="003A7B39">
            <w:pPr>
              <w:pStyle w:val="Body"/>
              <w:rPr>
                <w:rFonts w:ascii="Arial" w:eastAsia="Calibri" w:hAnsi="Arial" w:cs="Arial"/>
                <w:iCs/>
                <w:szCs w:val="22"/>
                <w:lang w:val="fr-FR"/>
              </w:rPr>
            </w:pPr>
            <w:r w:rsidRPr="00BA1B01">
              <w:rPr>
                <w:rFonts w:ascii="Arial" w:eastAsia="Calibri" w:hAnsi="Arial" w:cs="Arial"/>
                <w:b/>
                <w:bCs/>
                <w:szCs w:val="22"/>
              </w:rPr>
              <w:t>Results:</w:t>
            </w:r>
            <w:r w:rsidRPr="00BA1B01">
              <w:rPr>
                <w:rFonts w:ascii="Arial" w:eastAsia="Calibri" w:hAnsi="Arial" w:cs="Arial"/>
                <w:szCs w:val="22"/>
              </w:rPr>
              <w:t xml:space="preserve"> </w:t>
            </w:r>
            <w:r w:rsidRPr="009A3A64">
              <w:rPr>
                <w:rFonts w:ascii="Arial" w:eastAsia="Calibri" w:hAnsi="Arial" w:cs="Arial"/>
                <w:iCs/>
                <w:szCs w:val="22"/>
                <w:lang w:val="fr-FR"/>
              </w:rPr>
              <w:t xml:space="preserve">The results of this study showed that the rate of frog contamination was </w:t>
            </w:r>
            <w:r w:rsidRPr="009A3A64">
              <w:rPr>
                <w:rFonts w:ascii="Arial" w:eastAsia="Calibri" w:hAnsi="Arial" w:cs="Arial"/>
                <w:bCs/>
                <w:iCs/>
                <w:szCs w:val="22"/>
                <w:lang w:val="fr-FR"/>
              </w:rPr>
              <w:t>61.7% and</w:t>
            </w:r>
            <w:r w:rsidRPr="009A3A64">
              <w:rPr>
                <w:rFonts w:ascii="Arial" w:eastAsia="Calibri" w:hAnsi="Arial" w:cs="Arial"/>
                <w:iCs/>
                <w:szCs w:val="22"/>
                <w:lang w:val="fr-FR"/>
              </w:rPr>
              <w:t xml:space="preserve"> three fungal genera were observed. These were Aspergillus sp, Rhizopus sp and Mucor sp. Aspergillus was the most commonly observed (82.3%). </w:t>
            </w:r>
            <w:r w:rsidRPr="009A3A64">
              <w:rPr>
                <w:rFonts w:ascii="Arial" w:eastAsia="Calibri" w:hAnsi="Arial" w:cs="Arial"/>
                <w:iCs/>
                <w:szCs w:val="22"/>
                <w:lang w:val="en"/>
              </w:rPr>
              <w:t xml:space="preserve">Fungal contamination of frog was high for Aspergillus sp species; 51.6% for </w:t>
            </w:r>
            <w:r w:rsidRPr="009A3A64">
              <w:rPr>
                <w:rFonts w:ascii="Arial" w:eastAsia="Calibri" w:hAnsi="Arial" w:cs="Arial"/>
                <w:i/>
                <w:iCs/>
                <w:szCs w:val="22"/>
                <w:lang w:val="fr-FR"/>
              </w:rPr>
              <w:t>Aspergillus niger</w:t>
            </w:r>
            <w:r w:rsidRPr="009A3A64">
              <w:rPr>
                <w:rFonts w:ascii="Arial" w:eastAsia="Calibri" w:hAnsi="Arial" w:cs="Arial"/>
                <w:iCs/>
                <w:szCs w:val="22"/>
                <w:lang w:val="fr-FR"/>
              </w:rPr>
              <w:t xml:space="preserve">, 35% for </w:t>
            </w:r>
            <w:r w:rsidRPr="009A3A64">
              <w:rPr>
                <w:rFonts w:ascii="Arial" w:eastAsia="Calibri" w:hAnsi="Arial" w:cs="Arial"/>
                <w:i/>
                <w:iCs/>
                <w:szCs w:val="22"/>
                <w:lang w:val="fr-FR"/>
              </w:rPr>
              <w:t>Aspergillus terreus</w:t>
            </w:r>
            <w:r w:rsidRPr="009A3A64">
              <w:rPr>
                <w:rFonts w:ascii="Arial" w:eastAsia="Calibri" w:hAnsi="Arial" w:cs="Arial"/>
                <w:iCs/>
                <w:szCs w:val="22"/>
                <w:lang w:val="fr-FR"/>
              </w:rPr>
              <w:t xml:space="preserve"> and 21.6% for </w:t>
            </w:r>
            <w:r w:rsidRPr="009A3A64">
              <w:rPr>
                <w:rFonts w:ascii="Arial" w:eastAsia="Calibri" w:hAnsi="Arial" w:cs="Arial"/>
                <w:i/>
                <w:iCs/>
                <w:szCs w:val="22"/>
                <w:lang w:val="fr-FR"/>
              </w:rPr>
              <w:t>Aspergillus fumigatus</w:t>
            </w:r>
            <w:r w:rsidRPr="009A3A64">
              <w:rPr>
                <w:rFonts w:ascii="Arial" w:eastAsia="Calibri" w:hAnsi="Arial" w:cs="Arial"/>
                <w:iCs/>
                <w:szCs w:val="22"/>
                <w:lang w:val="fr-FR"/>
              </w:rPr>
              <w:t>. PCR confirmed that these sources belonged to the fungal genus, with the appearance of a 590 bp band after electrophoresis.</w:t>
            </w:r>
          </w:p>
          <w:p w14:paraId="38D06586" w14:textId="77777777" w:rsidR="00C5262D" w:rsidRPr="009A3A64" w:rsidRDefault="00C5262D" w:rsidP="003A7B39">
            <w:pPr>
              <w:pStyle w:val="Body"/>
              <w:rPr>
                <w:rFonts w:ascii="Arial" w:eastAsia="Calibri" w:hAnsi="Arial" w:cs="Arial"/>
                <w:iCs/>
                <w:szCs w:val="22"/>
                <w:lang w:val="fr-FR"/>
              </w:rPr>
            </w:pPr>
            <w:r w:rsidRPr="00BA62E8">
              <w:rPr>
                <w:rFonts w:ascii="Arial" w:eastAsia="Calibri" w:hAnsi="Arial" w:cs="Arial"/>
                <w:b/>
                <w:iCs/>
                <w:szCs w:val="22"/>
                <w:lang w:val="fr-FR"/>
              </w:rPr>
              <w:t>Conclusion :</w:t>
            </w:r>
            <w:r w:rsidRPr="009A3A64">
              <w:rPr>
                <w:rFonts w:ascii="Arial" w:eastAsia="Calibri" w:hAnsi="Arial" w:cs="Arial"/>
                <w:iCs/>
                <w:szCs w:val="22"/>
                <w:lang w:val="fr-FR"/>
              </w:rPr>
              <w:t xml:space="preserve"> </w:t>
            </w:r>
            <w:r w:rsidRPr="0031074D">
              <w:rPr>
                <w:rFonts w:ascii="Arial" w:eastAsia="Calibri" w:hAnsi="Arial" w:cs="Arial"/>
                <w:iCs/>
                <w:szCs w:val="22"/>
                <w:lang w:val="en"/>
              </w:rPr>
              <w:t xml:space="preserve">Considering the high consumption of frogs in this </w:t>
            </w:r>
            <w:r>
              <w:rPr>
                <w:rFonts w:ascii="Arial" w:eastAsia="Calibri" w:hAnsi="Arial" w:cs="Arial"/>
                <w:iCs/>
                <w:szCs w:val="22"/>
                <w:lang w:val="en"/>
              </w:rPr>
              <w:t>region, t</w:t>
            </w:r>
            <w:r w:rsidRPr="009A3A64">
              <w:rPr>
                <w:rFonts w:ascii="Arial" w:eastAsia="Calibri" w:hAnsi="Arial" w:cs="Arial"/>
                <w:iCs/>
                <w:szCs w:val="22"/>
                <w:lang w:val="fr-FR"/>
              </w:rPr>
              <w:t xml:space="preserve">hese results raise questions about the measures to be taken to ensure the production of </w:t>
            </w:r>
            <w:r>
              <w:rPr>
                <w:rFonts w:ascii="Arial" w:eastAsia="Calibri" w:hAnsi="Arial" w:cs="Arial"/>
                <w:iCs/>
                <w:szCs w:val="22"/>
                <w:lang w:val="fr-FR"/>
              </w:rPr>
              <w:t>good quality</w:t>
            </w:r>
            <w:r w:rsidRPr="009A3A64">
              <w:rPr>
                <w:rFonts w:ascii="Arial" w:eastAsia="Calibri" w:hAnsi="Arial" w:cs="Arial"/>
                <w:iCs/>
                <w:szCs w:val="22"/>
                <w:lang w:val="fr-FR"/>
              </w:rPr>
              <w:t xml:space="preserve"> frogs.</w:t>
            </w:r>
          </w:p>
        </w:tc>
      </w:tr>
    </w:tbl>
    <w:p w14:paraId="2AA70279" w14:textId="77777777" w:rsidR="00C5262D" w:rsidRDefault="00C5262D" w:rsidP="00C5262D">
      <w:pPr>
        <w:pStyle w:val="Body"/>
        <w:spacing w:after="0"/>
        <w:rPr>
          <w:rFonts w:ascii="Arial" w:hAnsi="Arial" w:cs="Arial"/>
          <w:i/>
        </w:rPr>
      </w:pPr>
    </w:p>
    <w:p w14:paraId="6416A4DC" w14:textId="77777777" w:rsidR="00C5262D" w:rsidRPr="0031074D" w:rsidRDefault="00C5262D" w:rsidP="00C5262D">
      <w:pPr>
        <w:pStyle w:val="AbstHead"/>
        <w:spacing w:after="0"/>
        <w:jc w:val="both"/>
        <w:rPr>
          <w:rFonts w:ascii="Arial" w:hAnsi="Arial" w:cs="Arial"/>
          <w:sz w:val="20"/>
        </w:rPr>
      </w:pPr>
      <w:r w:rsidRPr="0031074D">
        <w:rPr>
          <w:rFonts w:ascii="Arial" w:hAnsi="Arial" w:cs="Arial"/>
          <w:caps w:val="0"/>
          <w:sz w:val="20"/>
        </w:rPr>
        <w:t xml:space="preserve">Keywords: </w:t>
      </w:r>
      <w:r w:rsidRPr="0031074D">
        <w:rPr>
          <w:rFonts w:ascii="Arial" w:eastAsia="AdvGulliv-R" w:hAnsi="Arial" w:cs="Arial"/>
          <w:b w:val="0"/>
          <w:iCs/>
          <w:caps w:val="0"/>
          <w:sz w:val="20"/>
          <w:lang w:eastAsia="sk-SK"/>
        </w:rPr>
        <w:t>Frog, Skin, Fung</w:t>
      </w:r>
      <w:r>
        <w:rPr>
          <w:rFonts w:ascii="Arial" w:eastAsia="AdvGulliv-R" w:hAnsi="Arial" w:cs="Arial"/>
          <w:b w:val="0"/>
          <w:iCs/>
          <w:caps w:val="0"/>
          <w:sz w:val="20"/>
          <w:lang w:eastAsia="sk-SK"/>
        </w:rPr>
        <w:t>i</w:t>
      </w:r>
      <w:r w:rsidRPr="0031074D">
        <w:rPr>
          <w:rFonts w:ascii="Arial" w:eastAsia="AdvGulliv-R" w:hAnsi="Arial" w:cs="Arial"/>
          <w:b w:val="0"/>
          <w:iCs/>
          <w:caps w:val="0"/>
          <w:sz w:val="20"/>
          <w:lang w:eastAsia="sk-SK"/>
        </w:rPr>
        <w:t>, Côte d’Ivoire</w:t>
      </w:r>
    </w:p>
    <w:p w14:paraId="53BF8202" w14:textId="77777777" w:rsidR="00C5262D" w:rsidRPr="00FB3A86" w:rsidRDefault="00C5262D" w:rsidP="00C5262D">
      <w:pPr>
        <w:pStyle w:val="AbstHead"/>
        <w:spacing w:after="0"/>
        <w:jc w:val="both"/>
        <w:rPr>
          <w:rFonts w:ascii="Arial" w:hAnsi="Arial" w:cs="Arial"/>
        </w:rPr>
      </w:pPr>
    </w:p>
    <w:p w14:paraId="74EB6AC1" w14:textId="77777777" w:rsidR="00C5262D" w:rsidRDefault="00C5262D" w:rsidP="00C5262D">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66B5AC3" w14:textId="77777777" w:rsidR="00C5262D" w:rsidRDefault="00C5262D" w:rsidP="00C5262D">
      <w:pPr>
        <w:pStyle w:val="AbstHead"/>
        <w:spacing w:after="0"/>
        <w:jc w:val="both"/>
        <w:rPr>
          <w:rFonts w:ascii="Arial" w:hAnsi="Arial" w:cs="Arial"/>
        </w:rPr>
      </w:pPr>
    </w:p>
    <w:p w14:paraId="5F85AD00" w14:textId="77777777" w:rsidR="00C5262D" w:rsidRPr="00532287" w:rsidRDefault="00C5262D" w:rsidP="00C5262D">
      <w:pPr>
        <w:pStyle w:val="Body"/>
        <w:rPr>
          <w:rFonts w:ascii="Arial" w:hAnsi="Arial" w:cs="Arial"/>
          <w:iCs/>
          <w:lang w:val="fr-FR"/>
        </w:rPr>
      </w:pPr>
      <w:r w:rsidRPr="00532287">
        <w:rPr>
          <w:rFonts w:ascii="Arial" w:hAnsi="Arial" w:cs="Arial"/>
          <w:iCs/>
          <w:lang w:val="fr-FR"/>
        </w:rPr>
        <w:t xml:space="preserve">Frogs play a crucial role in many areas. Environmentally, they are considered indicators and contribute significantly to various ecosystems (Fatima et al., 2025). Indeed, many amphibian species serve as ecological sentinels. Their presence or absence provides insights into the health of ecosystems and habitats, </w:t>
      </w:r>
      <w:r>
        <w:rPr>
          <w:rFonts w:ascii="Arial" w:hAnsi="Arial" w:cs="Arial"/>
          <w:iCs/>
          <w:lang w:val="fr-FR"/>
        </w:rPr>
        <w:t xml:space="preserve">essential to humanity (Hamoumi </w:t>
      </w:r>
      <w:r w:rsidRPr="00532287">
        <w:rPr>
          <w:rFonts w:ascii="Arial" w:hAnsi="Arial" w:cs="Arial"/>
          <w:iCs/>
        </w:rPr>
        <w:t>&amp;</w:t>
      </w:r>
      <w:r w:rsidRPr="00532287">
        <w:rPr>
          <w:rFonts w:ascii="Arial" w:hAnsi="Arial" w:cs="Arial"/>
          <w:iCs/>
          <w:lang w:val="fr-FR"/>
        </w:rPr>
        <w:t xml:space="preserve"> Himmi, 2010). </w:t>
      </w:r>
      <w:r w:rsidRPr="00532287">
        <w:rPr>
          <w:rFonts w:ascii="Arial" w:hAnsi="Arial" w:cs="Arial"/>
          <w:iCs/>
          <w:lang w:val="fr-FR"/>
        </w:rPr>
        <w:lastRenderedPageBreak/>
        <w:t>Amphibians are a vital link in the wetland food pyramid. Adult anurans are insectivores, helping regulate populations of pest insects such as mosquitoes and flies. They play a key role in balancing the food web by feeding on insects while also serving as prey for numerous many avian and mammalian species (Waqas et al., 2018). Additionally, frog meat is a protein source consumed in many countries, including Côte d’Ivoire (Tohe et al.,</w:t>
      </w:r>
      <w:r>
        <w:rPr>
          <w:rFonts w:ascii="Arial" w:hAnsi="Arial" w:cs="Arial"/>
          <w:iCs/>
          <w:lang w:val="fr-FR"/>
        </w:rPr>
        <w:t xml:space="preserve"> 2014 ; Ble</w:t>
      </w:r>
      <w:r w:rsidRPr="00532287">
        <w:rPr>
          <w:rFonts w:ascii="Arial" w:hAnsi="Arial" w:cs="Arial"/>
          <w:iCs/>
          <w:lang w:val="fr-FR"/>
        </w:rPr>
        <w:t xml:space="preserve"> et al., 2022;). In these countries, the most eaten and appreciated part is the frog's leg (the fleshy hind legs), which is compared to that of chickens (Douglas </w:t>
      </w:r>
      <w:r w:rsidRPr="00532287">
        <w:rPr>
          <w:rFonts w:ascii="Arial" w:hAnsi="Arial" w:cs="Arial"/>
          <w:iCs/>
        </w:rPr>
        <w:t>&amp;</w:t>
      </w:r>
      <w:r w:rsidRPr="00532287">
        <w:rPr>
          <w:rFonts w:ascii="Arial" w:hAnsi="Arial" w:cs="Arial"/>
          <w:iCs/>
          <w:lang w:val="fr-FR"/>
        </w:rPr>
        <w:t xml:space="preserve"> Amezie, 2017). Research has also focused on the use of frog meat in infant food production (Rodrigue et al., 2014). </w:t>
      </w:r>
    </w:p>
    <w:p w14:paraId="264AC1C0" w14:textId="77777777" w:rsidR="00C5262D" w:rsidRPr="000B21D1" w:rsidRDefault="00C5262D" w:rsidP="00C5262D">
      <w:pPr>
        <w:pStyle w:val="Body"/>
        <w:rPr>
          <w:rFonts w:ascii="Arial" w:hAnsi="Arial" w:cs="Arial"/>
          <w:i/>
          <w:iCs/>
          <w:lang w:val="fr-FR"/>
        </w:rPr>
      </w:pPr>
      <w:r w:rsidRPr="00532287">
        <w:rPr>
          <w:rFonts w:ascii="Arial" w:hAnsi="Arial" w:cs="Arial"/>
          <w:iCs/>
          <w:lang w:val="fr-FR"/>
        </w:rPr>
        <w:t>Despite their their ecological and nutritional importance, amphibians are among the most threatened groups of vertebrates in the world, with around a third of known species in danger, leading to their decline in certain regions of Africa. Key threats include chemical pollution, overharvesting for human consumption, urbanization, and, notably, pathogenic microorganisms (Culp et al.,</w:t>
      </w:r>
      <w:r>
        <w:rPr>
          <w:rFonts w:ascii="Arial" w:hAnsi="Arial" w:cs="Arial"/>
          <w:iCs/>
          <w:lang w:val="fr-FR"/>
        </w:rPr>
        <w:t xml:space="preserve"> 2007 ; Coulibaly </w:t>
      </w:r>
      <w:r w:rsidRPr="00532287">
        <w:rPr>
          <w:rFonts w:ascii="Arial" w:hAnsi="Arial" w:cs="Arial"/>
          <w:iCs/>
        </w:rPr>
        <w:t>&amp;</w:t>
      </w:r>
      <w:r w:rsidRPr="00532287">
        <w:rPr>
          <w:rFonts w:ascii="Arial" w:hAnsi="Arial" w:cs="Arial"/>
          <w:iCs/>
          <w:lang w:val="fr-FR"/>
        </w:rPr>
        <w:t xml:space="preserve"> Zigui, 2021 ; Codjo et</w:t>
      </w:r>
      <w:r w:rsidRPr="00532287">
        <w:rPr>
          <w:rFonts w:ascii="Arial" w:hAnsi="Arial" w:cs="Arial"/>
          <w:i/>
          <w:iCs/>
          <w:lang w:val="fr-FR"/>
        </w:rPr>
        <w:t xml:space="preserve"> </w:t>
      </w:r>
      <w:r w:rsidRPr="00532287">
        <w:rPr>
          <w:rFonts w:ascii="Arial" w:hAnsi="Arial" w:cs="Arial"/>
          <w:iCs/>
          <w:lang w:val="fr-FR"/>
        </w:rPr>
        <w:t xml:space="preserve">al., 2021). Several fungal diseases, such as chytridiomycosis, chromomycosis, mucormycosis, and saprolegniasis, affect frogs But the most devastating is chytridiomycosis, caused by </w:t>
      </w:r>
      <w:r w:rsidRPr="00532287">
        <w:rPr>
          <w:rFonts w:ascii="Arial" w:hAnsi="Arial" w:cs="Arial"/>
          <w:i/>
          <w:iCs/>
          <w:lang w:val="fr-FR"/>
        </w:rPr>
        <w:t>Batrachochytrium dendrobatidis</w:t>
      </w:r>
      <w:r w:rsidRPr="00532287">
        <w:rPr>
          <w:rFonts w:ascii="Arial" w:hAnsi="Arial" w:cs="Arial"/>
          <w:iCs/>
          <w:lang w:val="fr-FR"/>
        </w:rPr>
        <w:t>, which causes high mortality rates in amphibian populations around the world (Kim et</w:t>
      </w:r>
      <w:r w:rsidRPr="00532287">
        <w:rPr>
          <w:rFonts w:ascii="Arial" w:hAnsi="Arial" w:cs="Arial"/>
          <w:i/>
          <w:iCs/>
          <w:lang w:val="fr-FR"/>
        </w:rPr>
        <w:t xml:space="preserve"> </w:t>
      </w:r>
      <w:r w:rsidRPr="00532287">
        <w:rPr>
          <w:rFonts w:ascii="Arial" w:hAnsi="Arial" w:cs="Arial"/>
          <w:iCs/>
          <w:lang w:val="fr-FR"/>
        </w:rPr>
        <w:t>al., 2008).</w:t>
      </w:r>
      <w:r>
        <w:rPr>
          <w:rFonts w:ascii="Arial" w:hAnsi="Arial" w:cs="Arial"/>
          <w:iCs/>
          <w:lang w:val="fr-FR"/>
        </w:rPr>
        <w:t xml:space="preserve"> </w:t>
      </w:r>
      <w:r w:rsidRPr="000B21D1">
        <w:rPr>
          <w:rFonts w:ascii="Arial" w:hAnsi="Arial" w:cs="Arial"/>
          <w:iCs/>
          <w:lang w:val="en"/>
        </w:rPr>
        <w:t xml:space="preserve">A recent study conducted in Serbia on the frog </w:t>
      </w:r>
      <w:r w:rsidRPr="000B21D1">
        <w:rPr>
          <w:rFonts w:ascii="Arial" w:hAnsi="Arial" w:cs="Arial"/>
          <w:i/>
          <w:iCs/>
          <w:lang w:val="en"/>
        </w:rPr>
        <w:t>Pelophylax esculentus complex</w:t>
      </w:r>
      <w:r w:rsidRPr="000B21D1">
        <w:rPr>
          <w:rFonts w:ascii="Arial" w:hAnsi="Arial" w:cs="Arial"/>
          <w:iCs/>
          <w:lang w:val="en"/>
        </w:rPr>
        <w:t xml:space="preserve"> revealed the presence of several pathogenic fungi, including Alternaria alternata, Aspergillus sp., </w:t>
      </w:r>
      <w:r w:rsidRPr="000B21D1">
        <w:rPr>
          <w:rFonts w:ascii="Arial" w:hAnsi="Arial" w:cs="Arial"/>
          <w:i/>
          <w:iCs/>
          <w:lang w:val="en"/>
        </w:rPr>
        <w:t>Fusarium prolferatum</w:t>
      </w:r>
      <w:r w:rsidRPr="000B21D1">
        <w:rPr>
          <w:rFonts w:ascii="Arial" w:hAnsi="Arial" w:cs="Arial"/>
          <w:iCs/>
          <w:lang w:val="en"/>
        </w:rPr>
        <w:t xml:space="preserve"> et </w:t>
      </w:r>
      <w:r w:rsidRPr="000B21D1">
        <w:rPr>
          <w:rFonts w:ascii="Arial" w:hAnsi="Arial" w:cs="Arial"/>
          <w:i/>
          <w:iCs/>
          <w:lang w:val="en"/>
        </w:rPr>
        <w:t>Epicocum nigrum</w:t>
      </w:r>
      <w:r>
        <w:rPr>
          <w:rFonts w:ascii="Arial" w:hAnsi="Arial" w:cs="Arial"/>
          <w:i/>
          <w:iCs/>
          <w:lang w:val="en"/>
        </w:rPr>
        <w:t xml:space="preserve"> </w:t>
      </w:r>
      <w:r w:rsidRPr="000B21D1">
        <w:rPr>
          <w:rFonts w:ascii="Arial" w:hAnsi="Arial" w:cs="Arial"/>
          <w:iCs/>
          <w:lang w:val="en"/>
        </w:rPr>
        <w:t>(Stupar et al., 2023).</w:t>
      </w:r>
    </w:p>
    <w:p w14:paraId="1CF7BA0B" w14:textId="77777777" w:rsidR="00C5262D" w:rsidRPr="00532287" w:rsidRDefault="00C5262D" w:rsidP="00C5262D">
      <w:pPr>
        <w:pStyle w:val="Body"/>
        <w:rPr>
          <w:rFonts w:ascii="Arial" w:hAnsi="Arial" w:cs="Arial"/>
          <w:iCs/>
          <w:lang w:val="fr-FR"/>
        </w:rPr>
      </w:pPr>
      <w:r w:rsidRPr="00532287">
        <w:rPr>
          <w:rFonts w:ascii="Arial" w:hAnsi="Arial" w:cs="Arial"/>
          <w:iCs/>
          <w:lang w:val="fr-FR"/>
        </w:rPr>
        <w:t xml:space="preserve">In West Africa, studies on dried </w:t>
      </w:r>
      <w:r w:rsidRPr="00532287">
        <w:rPr>
          <w:rFonts w:ascii="Arial" w:hAnsi="Arial" w:cs="Arial"/>
          <w:i/>
          <w:iCs/>
          <w:lang w:val="fr-FR"/>
        </w:rPr>
        <w:t>Hoplobatrachus occipitalis</w:t>
      </w:r>
      <w:r w:rsidRPr="00532287">
        <w:rPr>
          <w:rFonts w:ascii="Arial" w:hAnsi="Arial" w:cs="Arial"/>
          <w:iCs/>
          <w:lang w:val="fr-FR"/>
        </w:rPr>
        <w:t xml:space="preserve"> in Nigeria revealed contamination by fungal genera like Penicillium sp., Aspergillus sp., Rhizopus sp., Mucor sp., and Fusarium sp. (Douglas </w:t>
      </w:r>
      <w:r w:rsidRPr="00532287">
        <w:rPr>
          <w:rFonts w:ascii="Arial" w:hAnsi="Arial" w:cs="Arial"/>
          <w:iCs/>
        </w:rPr>
        <w:t>&amp;</w:t>
      </w:r>
      <w:r w:rsidRPr="00532287">
        <w:rPr>
          <w:rFonts w:ascii="Arial" w:hAnsi="Arial" w:cs="Arial"/>
          <w:iCs/>
          <w:lang w:val="fr-FR"/>
        </w:rPr>
        <w:t xml:space="preserve"> Amezie, 2017). Toxigenic fungi in food products pose serious health risks to humans and animals while also degrading market quality, causing significant economic losses (Hissein et</w:t>
      </w:r>
      <w:r w:rsidRPr="00532287">
        <w:rPr>
          <w:rFonts w:ascii="Arial" w:hAnsi="Arial" w:cs="Arial"/>
          <w:i/>
          <w:iCs/>
          <w:lang w:val="fr-FR"/>
        </w:rPr>
        <w:t xml:space="preserve"> </w:t>
      </w:r>
      <w:r w:rsidRPr="00532287">
        <w:rPr>
          <w:rFonts w:ascii="Arial" w:hAnsi="Arial" w:cs="Arial"/>
          <w:iCs/>
          <w:lang w:val="fr-FR"/>
        </w:rPr>
        <w:t xml:space="preserve">al., 2017).  </w:t>
      </w:r>
    </w:p>
    <w:p w14:paraId="66A902EC" w14:textId="77777777" w:rsidR="00C5262D" w:rsidRPr="00532287" w:rsidRDefault="00C5262D" w:rsidP="00C5262D">
      <w:pPr>
        <w:pStyle w:val="Body"/>
        <w:rPr>
          <w:rFonts w:ascii="Arial" w:hAnsi="Arial" w:cs="Arial"/>
          <w:iCs/>
          <w:lang w:val="fr-FR"/>
        </w:rPr>
      </w:pPr>
      <w:r w:rsidRPr="00532287">
        <w:rPr>
          <w:rFonts w:ascii="Arial" w:hAnsi="Arial" w:cs="Arial"/>
          <w:iCs/>
          <w:lang w:val="fr-FR"/>
        </w:rPr>
        <w:t xml:space="preserve">In Côte d'Ivoire, despite numerous studies carried out on the </w:t>
      </w:r>
      <w:r w:rsidRPr="00532287">
        <w:rPr>
          <w:rFonts w:ascii="Arial" w:hAnsi="Arial" w:cs="Arial"/>
          <w:i/>
          <w:iCs/>
          <w:lang w:val="fr-FR"/>
        </w:rPr>
        <w:t>H. occipitalis</w:t>
      </w:r>
      <w:r w:rsidRPr="00532287">
        <w:rPr>
          <w:rFonts w:ascii="Arial" w:hAnsi="Arial" w:cs="Arial"/>
          <w:iCs/>
          <w:lang w:val="fr-FR"/>
        </w:rPr>
        <w:t xml:space="preserve"> species of frog, which is the most widely consumed and prized, little is known about its contamination by fung</w:t>
      </w:r>
      <w:r>
        <w:rPr>
          <w:rFonts w:ascii="Arial" w:hAnsi="Arial" w:cs="Arial"/>
          <w:iCs/>
          <w:lang w:val="fr-FR"/>
        </w:rPr>
        <w:t>i</w:t>
      </w:r>
      <w:r w:rsidRPr="00532287">
        <w:rPr>
          <w:rFonts w:ascii="Arial" w:hAnsi="Arial" w:cs="Arial"/>
          <w:iCs/>
          <w:lang w:val="fr-FR"/>
        </w:rPr>
        <w:t xml:space="preserve"> </w:t>
      </w:r>
      <w:r w:rsidRPr="0062068E">
        <w:rPr>
          <w:rFonts w:ascii="Arial" w:hAnsi="Arial" w:cs="Arial"/>
          <w:iCs/>
          <w:lang w:val="en"/>
        </w:rPr>
        <w:t>Recent studies of amphibian infections have focused primarily on the presence of parasites and bacteria, neglecting members</w:t>
      </w:r>
      <w:r>
        <w:rPr>
          <w:rFonts w:ascii="Arial" w:hAnsi="Arial" w:cs="Arial"/>
          <w:iCs/>
          <w:lang w:val="en"/>
        </w:rPr>
        <w:t xml:space="preserve"> of the frog fungal communities pathogens</w:t>
      </w:r>
      <w:r w:rsidRPr="0062068E">
        <w:rPr>
          <w:rFonts w:ascii="Arial" w:hAnsi="Arial" w:cs="Arial"/>
          <w:iCs/>
          <w:lang w:val="fr-FR"/>
        </w:rPr>
        <w:t xml:space="preserve"> </w:t>
      </w:r>
      <w:r w:rsidRPr="00532287">
        <w:rPr>
          <w:rFonts w:ascii="Arial" w:hAnsi="Arial" w:cs="Arial"/>
          <w:iCs/>
          <w:lang w:val="fr-FR"/>
        </w:rPr>
        <w:t>(Dadié et</w:t>
      </w:r>
      <w:r w:rsidRPr="00532287">
        <w:rPr>
          <w:rFonts w:ascii="Arial" w:hAnsi="Arial" w:cs="Arial"/>
          <w:i/>
          <w:iCs/>
          <w:lang w:val="fr-FR"/>
        </w:rPr>
        <w:t xml:space="preserve"> </w:t>
      </w:r>
      <w:r w:rsidRPr="00532287">
        <w:rPr>
          <w:rFonts w:ascii="Arial" w:hAnsi="Arial" w:cs="Arial"/>
          <w:iCs/>
          <w:lang w:val="fr-FR"/>
        </w:rPr>
        <w:t>al., 2017 ; Bl</w:t>
      </w:r>
      <w:r>
        <w:rPr>
          <w:rFonts w:ascii="Arial" w:hAnsi="Arial" w:cs="Arial"/>
          <w:iCs/>
          <w:lang w:val="fr-FR"/>
        </w:rPr>
        <w:t>e</w:t>
      </w:r>
      <w:r w:rsidRPr="00532287">
        <w:rPr>
          <w:rFonts w:ascii="Arial" w:hAnsi="Arial" w:cs="Arial"/>
          <w:iCs/>
          <w:lang w:val="fr-FR"/>
        </w:rPr>
        <w:t xml:space="preserve"> et al., 2021; Oungbe et al., 2023). </w:t>
      </w:r>
      <w:r>
        <w:rPr>
          <w:rFonts w:ascii="Arial" w:hAnsi="Arial" w:cs="Arial"/>
          <w:iCs/>
          <w:lang w:val="en"/>
        </w:rPr>
        <w:t>The fungi</w:t>
      </w:r>
      <w:r w:rsidRPr="007952A3">
        <w:rPr>
          <w:rFonts w:ascii="Arial" w:hAnsi="Arial" w:cs="Arial"/>
          <w:iCs/>
          <w:lang w:val="en"/>
        </w:rPr>
        <w:t xml:space="preserve"> produce mycotoxins, secondary metabolites frequently detected in food. These toxic compounds induce mycotoxicosis in humans and animals, hence their significant impact on public health.</w:t>
      </w:r>
      <w:r>
        <w:rPr>
          <w:rFonts w:ascii="Arial" w:hAnsi="Arial" w:cs="Arial"/>
          <w:iCs/>
          <w:lang w:val="en"/>
        </w:rPr>
        <w:t xml:space="preserve"> </w:t>
      </w:r>
      <w:r w:rsidRPr="00532287">
        <w:rPr>
          <w:rFonts w:ascii="Arial" w:hAnsi="Arial" w:cs="Arial"/>
          <w:iCs/>
          <w:lang w:val="fr-FR"/>
        </w:rPr>
        <w:t>Further research to identify pathogenic fungal species in these frogs is critical for disease control, ensuring safe meat production, and assessing mycotoxin risks for consumers.  The aim of this study is to isolate and identify the fungal community present on frog skin using culture and molecular analysis.</w:t>
      </w:r>
    </w:p>
    <w:p w14:paraId="7CE20A25" w14:textId="77777777" w:rsidR="00C5262D" w:rsidRDefault="00C5262D" w:rsidP="00C5262D">
      <w:pPr>
        <w:pStyle w:val="AbstHead"/>
        <w:spacing w:after="0"/>
        <w:jc w:val="both"/>
        <w:rPr>
          <w:rFonts w:ascii="Arial" w:hAnsi="Arial" w:cs="Arial"/>
        </w:rPr>
      </w:pPr>
      <w:r>
        <w:rPr>
          <w:rFonts w:ascii="Arial" w:hAnsi="Arial" w:cs="Arial"/>
        </w:rPr>
        <w:t xml:space="preserve">2. material and methods </w:t>
      </w:r>
    </w:p>
    <w:p w14:paraId="06AC3BA9" w14:textId="77777777" w:rsidR="00C5262D" w:rsidRDefault="00C5262D" w:rsidP="00C5262D">
      <w:pPr>
        <w:pStyle w:val="AbstHead"/>
        <w:spacing w:after="0"/>
        <w:jc w:val="both"/>
        <w:rPr>
          <w:rFonts w:ascii="Arial" w:hAnsi="Arial" w:cs="Arial"/>
        </w:rPr>
      </w:pPr>
    </w:p>
    <w:p w14:paraId="18796C95" w14:textId="77777777" w:rsidR="00C5262D" w:rsidRPr="00484EBF" w:rsidRDefault="00C5262D" w:rsidP="00C5262D">
      <w:pPr>
        <w:pStyle w:val="AbstHead"/>
        <w:spacing w:after="0"/>
        <w:jc w:val="both"/>
        <w:rPr>
          <w:rFonts w:ascii="Arial" w:hAnsi="Arial" w:cs="Arial"/>
          <w:szCs w:val="22"/>
        </w:rPr>
      </w:pPr>
      <w:r w:rsidRPr="00484EBF">
        <w:rPr>
          <w:rFonts w:ascii="Arial" w:hAnsi="Arial" w:cs="Arial"/>
          <w:szCs w:val="22"/>
        </w:rPr>
        <w:t xml:space="preserve">2.1. </w:t>
      </w:r>
      <w:r>
        <w:rPr>
          <w:rFonts w:ascii="Arial" w:hAnsi="Arial" w:cs="Arial"/>
          <w:iCs/>
          <w:caps w:val="0"/>
          <w:szCs w:val="22"/>
          <w:lang w:val="fr-FR"/>
        </w:rPr>
        <w:t>Study</w:t>
      </w:r>
      <w:r w:rsidRPr="00484EBF">
        <w:rPr>
          <w:rFonts w:ascii="Arial" w:hAnsi="Arial" w:cs="Arial"/>
          <w:iCs/>
          <w:caps w:val="0"/>
          <w:szCs w:val="22"/>
          <w:lang w:val="fr-FR"/>
        </w:rPr>
        <w:t xml:space="preserve"> area</w:t>
      </w:r>
    </w:p>
    <w:p w14:paraId="05474DB9" w14:textId="77777777" w:rsidR="00C5262D" w:rsidRPr="00FB3A86" w:rsidRDefault="00C5262D" w:rsidP="00C5262D">
      <w:pPr>
        <w:pStyle w:val="AbstHead"/>
        <w:spacing w:after="0"/>
        <w:jc w:val="both"/>
        <w:rPr>
          <w:rFonts w:ascii="Arial" w:hAnsi="Arial" w:cs="Arial"/>
        </w:rPr>
      </w:pPr>
    </w:p>
    <w:p w14:paraId="1B7D7186" w14:textId="77777777" w:rsidR="00C5262D" w:rsidRPr="00484EBF" w:rsidRDefault="00C5262D" w:rsidP="00C5262D">
      <w:pPr>
        <w:pStyle w:val="Body"/>
        <w:rPr>
          <w:rFonts w:ascii="Arial" w:hAnsi="Arial" w:cs="Arial"/>
          <w:bCs/>
          <w:iCs/>
          <w:lang w:val="fr-FR"/>
        </w:rPr>
      </w:pPr>
      <w:r w:rsidRPr="00484EBF">
        <w:rPr>
          <w:rFonts w:ascii="Arial" w:hAnsi="Arial" w:cs="Arial"/>
          <w:iCs/>
          <w:lang w:val="fr-FR"/>
        </w:rPr>
        <w:t xml:space="preserve">This study was carried out in the Tonkpi region, specifically in the town of Man. Rainfall in this region is wet, varying between 1600 and 2500 mm per year. There are two main seasons in the area: the rainy season, which lasts from April to October, and the dry season, which begins in November and ends in March. </w:t>
      </w:r>
      <w:r w:rsidRPr="00484EBF">
        <w:rPr>
          <w:rFonts w:ascii="Arial" w:hAnsi="Arial" w:cs="Arial"/>
          <w:bCs/>
          <w:iCs/>
          <w:lang w:val="fr-FR"/>
        </w:rPr>
        <w:t xml:space="preserve">It is a mountainous area situated between </w:t>
      </w:r>
      <w:r w:rsidRPr="00484EBF">
        <w:rPr>
          <w:rFonts w:ascii="Arial" w:hAnsi="Arial" w:cs="Arial"/>
          <w:bCs/>
          <w:iCs/>
          <w:lang w:val="sk-SK"/>
        </w:rPr>
        <w:t>7°24'45"North and 7°33’13” West</w:t>
      </w:r>
      <w:r w:rsidRPr="00484EBF">
        <w:rPr>
          <w:rFonts w:ascii="Arial" w:hAnsi="Arial" w:cs="Arial"/>
          <w:bCs/>
          <w:iCs/>
          <w:lang w:val="fr-FR"/>
        </w:rPr>
        <w:t xml:space="preserve">. </w:t>
      </w:r>
      <w:r w:rsidRPr="00484EBF">
        <w:rPr>
          <w:rFonts w:ascii="Arial" w:hAnsi="Arial" w:cs="Arial"/>
          <w:iCs/>
          <w:lang w:val="fr-FR"/>
        </w:rPr>
        <w:t xml:space="preserve">It is a very hilly region, with areas ranging from medium slopes to altitudes of over 1,000 m. Agriculture is the mainstay of the economy of the local population, most of whom are Yacouba. Farming is practised on ferralitic soils of average chemical fertility, hydromorphic soils in the lowlands and mineral soils in mountainous regions. </w:t>
      </w:r>
      <w:r w:rsidRPr="00484EBF">
        <w:rPr>
          <w:rFonts w:ascii="Arial" w:hAnsi="Arial" w:cs="Arial"/>
          <w:bCs/>
          <w:iCs/>
          <w:lang w:val="fr-FR"/>
        </w:rPr>
        <w:t xml:space="preserve">The average annual temperature ranges from 24.8°C to 28.5°C (Ahoussi et al., 2012). </w:t>
      </w:r>
    </w:p>
    <w:p w14:paraId="3678E7D0" w14:textId="77777777" w:rsidR="00C5262D" w:rsidRPr="00484EBF" w:rsidRDefault="00C5262D" w:rsidP="00C5262D">
      <w:pPr>
        <w:pStyle w:val="Body"/>
        <w:rPr>
          <w:rFonts w:ascii="Arial" w:hAnsi="Arial" w:cs="Arial"/>
          <w:b/>
          <w:iCs/>
          <w:sz w:val="22"/>
          <w:szCs w:val="22"/>
          <w:lang w:val="fr-FR"/>
        </w:rPr>
      </w:pPr>
      <w:r w:rsidRPr="00484EBF">
        <w:rPr>
          <w:rFonts w:ascii="Arial" w:hAnsi="Arial" w:cs="Arial"/>
          <w:b/>
          <w:iCs/>
          <w:sz w:val="22"/>
          <w:szCs w:val="22"/>
          <w:lang w:val="fr-FR"/>
        </w:rPr>
        <w:lastRenderedPageBreak/>
        <w:t xml:space="preserve">2.2. </w:t>
      </w:r>
      <w:r>
        <w:rPr>
          <w:rFonts w:ascii="Arial" w:hAnsi="Arial" w:cs="Arial"/>
          <w:b/>
          <w:iCs/>
          <w:sz w:val="22"/>
          <w:szCs w:val="22"/>
          <w:lang w:val="fr-FR"/>
        </w:rPr>
        <w:t>Collection of frog samples</w:t>
      </w:r>
    </w:p>
    <w:p w14:paraId="5761F100" w14:textId="77777777" w:rsidR="00C5262D" w:rsidRDefault="00C5262D" w:rsidP="00C5262D">
      <w:pPr>
        <w:pStyle w:val="Body"/>
        <w:rPr>
          <w:rFonts w:ascii="Arial" w:hAnsi="Arial" w:cs="Arial"/>
          <w:iCs/>
          <w:lang w:val="fr-FR"/>
        </w:rPr>
      </w:pPr>
      <w:r w:rsidRPr="00484EBF">
        <w:rPr>
          <w:rFonts w:ascii="Arial" w:hAnsi="Arial" w:cs="Arial"/>
          <w:iCs/>
          <w:lang w:val="fr-FR"/>
        </w:rPr>
        <w:t xml:space="preserve">This study was conducted in the western part of Côte d'Ivoire in the Tonkpi region. A total of 60 adult </w:t>
      </w:r>
      <w:r w:rsidRPr="00484EBF">
        <w:rPr>
          <w:rFonts w:ascii="Arial" w:hAnsi="Arial" w:cs="Arial"/>
          <w:i/>
          <w:iCs/>
          <w:lang w:val="fr-FR"/>
        </w:rPr>
        <w:t>Hoplobatrachus occipitalis</w:t>
      </w:r>
      <w:r>
        <w:rPr>
          <w:rFonts w:ascii="Arial" w:hAnsi="Arial" w:cs="Arial"/>
          <w:iCs/>
          <w:lang w:val="fr-FR"/>
        </w:rPr>
        <w:t xml:space="preserve"> frogs (Fig.</w:t>
      </w:r>
      <w:r w:rsidRPr="00484EBF">
        <w:rPr>
          <w:rFonts w:ascii="Arial" w:hAnsi="Arial" w:cs="Arial"/>
          <w:iCs/>
          <w:lang w:val="fr-FR"/>
        </w:rPr>
        <w:t xml:space="preserve"> 1) were collected in the marshy areas of  Man town using fishing arrows. </w:t>
      </w:r>
      <w:r w:rsidRPr="00484EBF">
        <w:rPr>
          <w:rFonts w:ascii="Arial" w:hAnsi="Arial" w:cs="Arial"/>
          <w:iCs/>
          <w:lang w:val="en"/>
        </w:rPr>
        <w:t>The frogs were collected in the shallows at three different site</w:t>
      </w:r>
      <w:r>
        <w:rPr>
          <w:rFonts w:ascii="Arial" w:hAnsi="Arial" w:cs="Arial"/>
          <w:iCs/>
          <w:lang w:val="en"/>
        </w:rPr>
        <w:t xml:space="preserve">s named Site A, B and C (Fig. </w:t>
      </w:r>
      <w:r w:rsidRPr="00484EBF">
        <w:rPr>
          <w:rFonts w:ascii="Arial" w:hAnsi="Arial" w:cs="Arial"/>
          <w:iCs/>
          <w:lang w:val="en"/>
        </w:rPr>
        <w:t>2)</w:t>
      </w:r>
      <w:r>
        <w:rPr>
          <w:rFonts w:ascii="Arial" w:hAnsi="Arial" w:cs="Arial"/>
          <w:iCs/>
          <w:lang w:val="en"/>
        </w:rPr>
        <w:t xml:space="preserve">. </w:t>
      </w:r>
      <w:r w:rsidRPr="001F19F3">
        <w:rPr>
          <w:rFonts w:ascii="Arial" w:hAnsi="Arial" w:cs="Arial"/>
          <w:iCs/>
          <w:lang w:val="en"/>
        </w:rPr>
        <w:t xml:space="preserve">These </w:t>
      </w:r>
      <w:r>
        <w:rPr>
          <w:rFonts w:ascii="Arial" w:hAnsi="Arial" w:cs="Arial"/>
          <w:iCs/>
          <w:lang w:val="en"/>
        </w:rPr>
        <w:t xml:space="preserve">sampling sites </w:t>
      </w:r>
      <w:r w:rsidRPr="001F19F3">
        <w:rPr>
          <w:rFonts w:ascii="Arial" w:hAnsi="Arial" w:cs="Arial"/>
          <w:iCs/>
          <w:lang w:val="en"/>
        </w:rPr>
        <w:t xml:space="preserve">were </w:t>
      </w:r>
      <w:r>
        <w:rPr>
          <w:rFonts w:ascii="Arial" w:hAnsi="Arial" w:cs="Arial"/>
          <w:iCs/>
          <w:lang w:val="en"/>
        </w:rPr>
        <w:t xml:space="preserve">selected </w:t>
      </w:r>
      <w:r w:rsidRPr="001F19F3">
        <w:rPr>
          <w:rFonts w:ascii="Arial" w:hAnsi="Arial" w:cs="Arial"/>
          <w:iCs/>
          <w:lang w:val="en"/>
        </w:rPr>
        <w:t>because they support a high population of f</w:t>
      </w:r>
      <w:r>
        <w:rPr>
          <w:rFonts w:ascii="Arial" w:hAnsi="Arial" w:cs="Arial"/>
          <w:iCs/>
          <w:lang w:val="en"/>
        </w:rPr>
        <w:t>rogs during the catching season. A</w:t>
      </w:r>
      <w:r w:rsidRPr="00484EBF">
        <w:rPr>
          <w:rFonts w:ascii="Arial" w:hAnsi="Arial" w:cs="Arial"/>
          <w:iCs/>
          <w:lang w:val="en"/>
        </w:rPr>
        <w:t xml:space="preserve">t each site, 20 frogs were collected </w:t>
      </w:r>
      <w:r w:rsidRPr="00484EBF">
        <w:rPr>
          <w:rFonts w:ascii="Arial" w:hAnsi="Arial" w:cs="Arial"/>
          <w:iCs/>
          <w:lang w:val="fr-FR"/>
        </w:rPr>
        <w:t xml:space="preserve">at night between 9 p.m and midnight using the method described by Ble </w:t>
      </w:r>
      <w:r w:rsidRPr="00484EBF">
        <w:rPr>
          <w:rFonts w:ascii="Arial" w:hAnsi="Arial" w:cs="Arial"/>
          <w:i/>
          <w:iCs/>
          <w:lang w:val="fr-FR"/>
        </w:rPr>
        <w:t>et al.</w:t>
      </w:r>
      <w:r w:rsidRPr="00484EBF">
        <w:rPr>
          <w:rFonts w:ascii="Arial" w:hAnsi="Arial" w:cs="Arial"/>
          <w:iCs/>
          <w:lang w:val="fr-FR"/>
        </w:rPr>
        <w:t xml:space="preserve"> (2022). The captured frogs were placed in polyethylene bags containing hydrogen peroxide and then transported </w:t>
      </w:r>
      <w:r>
        <w:rPr>
          <w:rFonts w:ascii="Arial" w:hAnsi="Arial" w:cs="Arial"/>
          <w:iCs/>
          <w:lang w:val="fr-FR"/>
        </w:rPr>
        <w:t xml:space="preserve">for 10 hours </w:t>
      </w:r>
      <w:r w:rsidRPr="00484EBF">
        <w:rPr>
          <w:rFonts w:ascii="Arial" w:hAnsi="Arial" w:cs="Arial"/>
          <w:iCs/>
          <w:lang w:val="fr-FR"/>
        </w:rPr>
        <w:t xml:space="preserve">to the analysis laboratory under aseptic conditions. In the laboratory, a swab was taken from the body of each frog using a cotton swab. The parts swabbed were the dorsal side, ventral side and limbs. </w:t>
      </w:r>
    </w:p>
    <w:p w14:paraId="6367700E" w14:textId="77777777" w:rsidR="00C5262D" w:rsidRDefault="00C5262D" w:rsidP="00C5262D">
      <w:pPr>
        <w:pStyle w:val="Body"/>
        <w:spacing w:after="0"/>
        <w:rPr>
          <w:rFonts w:ascii="Arial" w:hAnsi="Arial" w:cs="Arial"/>
          <w:iCs/>
          <w:lang w:val="fr-FR"/>
        </w:rPr>
      </w:pPr>
    </w:p>
    <w:p w14:paraId="1242A7E0" w14:textId="77777777" w:rsidR="00C5262D" w:rsidRDefault="00C5262D" w:rsidP="00C5262D">
      <w:pPr>
        <w:pStyle w:val="Body"/>
        <w:spacing w:after="0"/>
        <w:rPr>
          <w:rFonts w:ascii="Arial" w:hAnsi="Arial" w:cs="Arial"/>
          <w:iCs/>
          <w:lang w:val="fr-FR"/>
        </w:rPr>
      </w:pPr>
      <w:r>
        <w:rPr>
          <w:rFonts w:ascii="Arial" w:hAnsi="Arial" w:cs="Arial"/>
          <w:iCs/>
          <w:noProof/>
          <w:lang w:val="fr-FR" w:eastAsia="fr-FR"/>
        </w:rPr>
        <w:drawing>
          <wp:inline distT="0" distB="0" distL="0" distR="0" wp14:anchorId="7078D321" wp14:editId="66487DC4">
            <wp:extent cx="2262502" cy="1548000"/>
            <wp:effectExtent l="0" t="0" r="0" b="0"/>
            <wp:docPr id="1" name="Image 1" descr="C:\Users\Yatanan BLE\Desktop\17434109060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Yatanan BLE\Desktop\1743410906075.jpg"/>
                    <pic:cNvPicPr>
                      <a:picLocks noChangeAspect="1" noChangeArrowheads="1"/>
                    </pic:cNvPicPr>
                  </pic:nvPicPr>
                  <pic:blipFill>
                    <a:blip r:embed="rId14" cstate="print">
                      <a:extLst>
                        <a:ext uri="{28A0092B-C50C-407E-A947-70E740481C1C}">
                          <a14:useLocalDpi xmlns:a14="http://schemas.microsoft.com/office/drawing/2010/main" val="0"/>
                        </a:ext>
                      </a:extLst>
                    </a:blip>
                    <a:srcRect l="7719" t="7639" r="6779" b="15770"/>
                    <a:stretch>
                      <a:fillRect/>
                    </a:stretch>
                  </pic:blipFill>
                  <pic:spPr bwMode="auto">
                    <a:xfrm>
                      <a:off x="0" y="0"/>
                      <a:ext cx="2262502" cy="1548000"/>
                    </a:xfrm>
                    <a:prstGeom prst="rect">
                      <a:avLst/>
                    </a:prstGeom>
                    <a:noFill/>
                    <a:ln>
                      <a:noFill/>
                    </a:ln>
                  </pic:spPr>
                </pic:pic>
              </a:graphicData>
            </a:graphic>
          </wp:inline>
        </w:drawing>
      </w:r>
    </w:p>
    <w:p w14:paraId="222EE73C" w14:textId="77777777" w:rsidR="00C5262D" w:rsidRDefault="00C5262D" w:rsidP="00C5262D">
      <w:pPr>
        <w:pStyle w:val="Body"/>
        <w:rPr>
          <w:rFonts w:ascii="Arial" w:hAnsi="Arial" w:cs="Arial"/>
          <w:b/>
          <w:iCs/>
          <w:lang w:val="en"/>
        </w:rPr>
      </w:pPr>
    </w:p>
    <w:p w14:paraId="7C69BEBC" w14:textId="77777777" w:rsidR="00C5262D" w:rsidRDefault="00C5262D" w:rsidP="00C5262D">
      <w:pPr>
        <w:pStyle w:val="Body"/>
        <w:rPr>
          <w:rFonts w:ascii="Arial" w:hAnsi="Arial" w:cs="Arial"/>
          <w:b/>
          <w:iCs/>
          <w:lang w:val="en"/>
        </w:rPr>
      </w:pPr>
      <w:r>
        <w:rPr>
          <w:rFonts w:ascii="Arial" w:hAnsi="Arial" w:cs="Arial"/>
          <w:b/>
          <w:iCs/>
          <w:lang w:val="en"/>
        </w:rPr>
        <w:t>Fig.</w:t>
      </w:r>
      <w:r w:rsidRPr="00FB7F8E">
        <w:rPr>
          <w:rFonts w:ascii="Arial" w:hAnsi="Arial" w:cs="Arial"/>
          <w:b/>
          <w:iCs/>
          <w:lang w:val="en"/>
        </w:rPr>
        <w:t xml:space="preserve"> 1</w:t>
      </w:r>
      <w:r>
        <w:rPr>
          <w:rFonts w:ascii="Arial" w:hAnsi="Arial" w:cs="Arial"/>
          <w:b/>
          <w:iCs/>
          <w:lang w:val="en"/>
        </w:rPr>
        <w:t>.</w:t>
      </w:r>
      <w:r w:rsidRPr="00FB7F8E">
        <w:rPr>
          <w:rFonts w:ascii="Arial" w:hAnsi="Arial" w:cs="Arial"/>
          <w:b/>
          <w:iCs/>
          <w:lang w:val="en"/>
        </w:rPr>
        <w:t xml:space="preserve"> Specimen of </w:t>
      </w:r>
      <w:r w:rsidRPr="00FB7F8E">
        <w:rPr>
          <w:rFonts w:ascii="Arial" w:hAnsi="Arial" w:cs="Arial"/>
          <w:b/>
          <w:i/>
          <w:iCs/>
          <w:lang w:val="en"/>
        </w:rPr>
        <w:t>H.</w:t>
      </w:r>
      <w:r>
        <w:rPr>
          <w:rFonts w:ascii="Arial" w:hAnsi="Arial" w:cs="Arial"/>
          <w:b/>
          <w:i/>
          <w:iCs/>
          <w:lang w:val="en"/>
        </w:rPr>
        <w:t xml:space="preserve"> occipita</w:t>
      </w:r>
      <w:r w:rsidRPr="00FB7F8E">
        <w:rPr>
          <w:rFonts w:ascii="Arial" w:hAnsi="Arial" w:cs="Arial"/>
          <w:b/>
          <w:i/>
          <w:iCs/>
          <w:lang w:val="en"/>
        </w:rPr>
        <w:t>lis</w:t>
      </w:r>
      <w:r w:rsidRPr="00FB7F8E">
        <w:rPr>
          <w:rFonts w:ascii="Arial" w:hAnsi="Arial" w:cs="Arial"/>
          <w:b/>
          <w:iCs/>
          <w:lang w:val="en"/>
        </w:rPr>
        <w:t xml:space="preserve"> frog captured in the shallows</w:t>
      </w:r>
      <w:r>
        <w:rPr>
          <w:rFonts w:ascii="Arial" w:hAnsi="Arial" w:cs="Arial"/>
          <w:b/>
          <w:iCs/>
          <w:lang w:val="en"/>
        </w:rPr>
        <w:t xml:space="preserve"> water</w:t>
      </w:r>
    </w:p>
    <w:p w14:paraId="7FC73F9C" w14:textId="77777777" w:rsidR="00C5262D" w:rsidRDefault="00C5262D" w:rsidP="00C5262D">
      <w:pPr>
        <w:pStyle w:val="Body"/>
        <w:rPr>
          <w:rFonts w:ascii="Arial" w:hAnsi="Arial" w:cs="Arial"/>
          <w:b/>
          <w:iCs/>
          <w:noProof/>
          <w:lang w:val="fr-FR" w:eastAsia="fr-FR"/>
        </w:rPr>
      </w:pPr>
      <w:r>
        <w:rPr>
          <w:rFonts w:ascii="Arial" w:hAnsi="Arial" w:cs="Arial"/>
          <w:b/>
          <w:iCs/>
          <w:noProof/>
          <w:lang w:val="fr-FR" w:eastAsia="fr-FR"/>
        </w:rPr>
        <w:drawing>
          <wp:inline distT="0" distB="0" distL="0" distR="0" wp14:anchorId="060DADE2" wp14:editId="113C6F7A">
            <wp:extent cx="2016000" cy="1898757"/>
            <wp:effectExtent l="0" t="0" r="0" b="0"/>
            <wp:docPr id="3" name="Image 3" descr="C:\Users\Yatanan BLE\Desktop\20250328_174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Users\Yatanan BLE\Desktop\20250328_174102.jpg"/>
                    <pic:cNvPicPr>
                      <a:picLocks noChangeAspect="1" noChangeArrowheads="1"/>
                    </pic:cNvPicPr>
                  </pic:nvPicPr>
                  <pic:blipFill>
                    <a:blip r:embed="rId15" cstate="print">
                      <a:extLst>
                        <a:ext uri="{28A0092B-C50C-407E-A947-70E740481C1C}">
                          <a14:useLocalDpi xmlns:a14="http://schemas.microsoft.com/office/drawing/2010/main" val="0"/>
                        </a:ext>
                      </a:extLst>
                    </a:blip>
                    <a:srcRect t="6781" b="18738"/>
                    <a:stretch>
                      <a:fillRect/>
                    </a:stretch>
                  </pic:blipFill>
                  <pic:spPr bwMode="auto">
                    <a:xfrm>
                      <a:off x="0" y="0"/>
                      <a:ext cx="2016000" cy="1898757"/>
                    </a:xfrm>
                    <a:prstGeom prst="rect">
                      <a:avLst/>
                    </a:prstGeom>
                    <a:noFill/>
                    <a:ln>
                      <a:noFill/>
                    </a:ln>
                  </pic:spPr>
                </pic:pic>
              </a:graphicData>
            </a:graphic>
          </wp:inline>
        </w:drawing>
      </w:r>
    </w:p>
    <w:p w14:paraId="19E033B1" w14:textId="77777777" w:rsidR="00C5262D" w:rsidRPr="00FB7F8E" w:rsidRDefault="00C5262D" w:rsidP="00C5262D">
      <w:pPr>
        <w:pStyle w:val="Body"/>
        <w:spacing w:after="0"/>
        <w:rPr>
          <w:rFonts w:ascii="Arial" w:hAnsi="Arial" w:cs="Arial"/>
          <w:b/>
          <w:iCs/>
          <w:lang w:val="fr-FR"/>
        </w:rPr>
      </w:pPr>
    </w:p>
    <w:p w14:paraId="492BD60E" w14:textId="77777777" w:rsidR="00C5262D" w:rsidRPr="00FB7F8E" w:rsidRDefault="00C5262D" w:rsidP="00C5262D">
      <w:pPr>
        <w:pStyle w:val="Body"/>
        <w:spacing w:after="0"/>
        <w:rPr>
          <w:rFonts w:ascii="Arial" w:hAnsi="Arial" w:cs="Arial"/>
          <w:b/>
          <w:iCs/>
          <w:lang w:val="fr-FR"/>
        </w:rPr>
      </w:pPr>
      <w:r w:rsidRPr="00FB7F8E">
        <w:rPr>
          <w:rFonts w:ascii="Arial" w:hAnsi="Arial" w:cs="Arial"/>
          <w:b/>
          <w:iCs/>
          <w:lang w:val="fr-FR"/>
        </w:rPr>
        <w:t xml:space="preserve">Fig. 2.   </w:t>
      </w:r>
      <w:r w:rsidRPr="00FB7F8E">
        <w:rPr>
          <w:rFonts w:ascii="Arial" w:hAnsi="Arial" w:cs="Arial"/>
          <w:b/>
          <w:iCs/>
          <w:lang w:val="en"/>
        </w:rPr>
        <w:t>Swampy area (Site C) for catching frogs in the city of  MAN</w:t>
      </w:r>
    </w:p>
    <w:p w14:paraId="31BFBF3D" w14:textId="77777777" w:rsidR="00C5262D" w:rsidRDefault="00C5262D" w:rsidP="00C5262D">
      <w:pPr>
        <w:pStyle w:val="Body"/>
        <w:spacing w:after="0"/>
        <w:rPr>
          <w:rFonts w:ascii="Arial" w:hAnsi="Arial" w:cs="Arial"/>
          <w:iCs/>
          <w:sz w:val="22"/>
          <w:szCs w:val="22"/>
          <w:lang w:val="fr-FR"/>
        </w:rPr>
      </w:pPr>
    </w:p>
    <w:p w14:paraId="24184D12" w14:textId="77777777" w:rsidR="00C5262D" w:rsidRDefault="00C5262D" w:rsidP="00C5262D">
      <w:pPr>
        <w:pStyle w:val="Body"/>
        <w:spacing w:after="0"/>
        <w:rPr>
          <w:rFonts w:ascii="Arial" w:hAnsi="Arial" w:cs="Arial"/>
          <w:iCs/>
          <w:sz w:val="22"/>
          <w:szCs w:val="22"/>
          <w:lang w:val="fr-FR"/>
        </w:rPr>
      </w:pPr>
    </w:p>
    <w:p w14:paraId="53517112" w14:textId="77777777" w:rsidR="00C5262D" w:rsidRDefault="00C5262D" w:rsidP="00C5262D">
      <w:pPr>
        <w:pStyle w:val="Body"/>
        <w:spacing w:after="0"/>
        <w:rPr>
          <w:rFonts w:ascii="Arial" w:hAnsi="Arial" w:cs="Arial"/>
          <w:iCs/>
          <w:sz w:val="22"/>
          <w:szCs w:val="22"/>
          <w:lang w:val="fr-FR"/>
        </w:rPr>
      </w:pPr>
    </w:p>
    <w:p w14:paraId="766BAEF4" w14:textId="77777777" w:rsidR="00C5262D" w:rsidRPr="00484EBF" w:rsidRDefault="00C5262D" w:rsidP="00C5262D">
      <w:pPr>
        <w:pStyle w:val="Body"/>
        <w:spacing w:after="0"/>
        <w:rPr>
          <w:rFonts w:ascii="Arial" w:hAnsi="Arial" w:cs="Arial"/>
          <w:iCs/>
          <w:sz w:val="22"/>
          <w:szCs w:val="22"/>
          <w:lang w:val="fr-FR"/>
        </w:rPr>
      </w:pPr>
    </w:p>
    <w:p w14:paraId="1C23CAAB" w14:textId="77777777" w:rsidR="00C5262D" w:rsidRPr="00484EBF" w:rsidRDefault="00C5262D" w:rsidP="00C5262D">
      <w:pPr>
        <w:pStyle w:val="Body"/>
        <w:rPr>
          <w:rFonts w:ascii="Arial" w:hAnsi="Arial" w:cs="Arial"/>
          <w:b/>
          <w:iCs/>
          <w:sz w:val="22"/>
          <w:szCs w:val="22"/>
          <w:lang w:val="fr-FR"/>
        </w:rPr>
      </w:pPr>
      <w:r w:rsidRPr="00484EBF">
        <w:rPr>
          <w:rFonts w:ascii="Arial" w:hAnsi="Arial" w:cs="Arial"/>
          <w:b/>
          <w:iCs/>
          <w:sz w:val="22"/>
          <w:szCs w:val="22"/>
          <w:lang w:val="fr-FR"/>
        </w:rPr>
        <w:t xml:space="preserve">2.3. Phenotypic and molecular identification of fungal </w:t>
      </w:r>
    </w:p>
    <w:p w14:paraId="2422B7B2" w14:textId="77777777" w:rsidR="00C5262D" w:rsidRPr="00484EBF" w:rsidRDefault="00C5262D" w:rsidP="00C5262D">
      <w:pPr>
        <w:pStyle w:val="Body"/>
        <w:rPr>
          <w:rFonts w:ascii="Arial" w:hAnsi="Arial" w:cs="Arial"/>
          <w:iCs/>
          <w:lang w:val="fr-FR"/>
        </w:rPr>
      </w:pPr>
      <w:r w:rsidRPr="00484EBF">
        <w:rPr>
          <w:rFonts w:ascii="Arial" w:hAnsi="Arial" w:cs="Arial"/>
          <w:iCs/>
          <w:lang w:val="fr-FR"/>
        </w:rPr>
        <w:t xml:space="preserve">For mycological examination, swab samples were cultured on Saboraud Dextrose Agar (SDA) supplemented with 10 µg/ml chloramphenicol in Petri dishes. The dishes were incubated at </w:t>
      </w:r>
      <w:r w:rsidRPr="00484EBF">
        <w:rPr>
          <w:rFonts w:ascii="Arial" w:hAnsi="Arial" w:cs="Arial"/>
          <w:iCs/>
          <w:lang w:val="fr-FR"/>
        </w:rPr>
        <w:lastRenderedPageBreak/>
        <w:t xml:space="preserve">30°C for 3 to 7 days according to the method of </w:t>
      </w:r>
      <w:r w:rsidRPr="00484EBF">
        <w:rPr>
          <w:rFonts w:ascii="Arial" w:hAnsi="Arial" w:cs="Arial"/>
          <w:bCs/>
          <w:iCs/>
          <w:lang w:val="fr-FR"/>
        </w:rPr>
        <w:t xml:space="preserve">Ouattara et al. (2023) </w:t>
      </w:r>
      <w:r w:rsidRPr="00484EBF">
        <w:rPr>
          <w:rFonts w:ascii="Arial" w:hAnsi="Arial" w:cs="Arial"/>
          <w:iCs/>
          <w:lang w:val="fr-FR"/>
        </w:rPr>
        <w:t xml:space="preserve">and daily observations were made. The mycelia collected were </w:t>
      </w:r>
      <w:r>
        <w:rPr>
          <w:rFonts w:ascii="Arial" w:hAnsi="Arial" w:cs="Arial"/>
          <w:iCs/>
          <w:lang w:val="fr-FR"/>
        </w:rPr>
        <w:t>sub-cuture several times on a freshly prepared SDA to obtain a pure culture for identification.</w:t>
      </w:r>
    </w:p>
    <w:p w14:paraId="62EDFCA2" w14:textId="77777777" w:rsidR="00C5262D" w:rsidRDefault="00C5262D" w:rsidP="00C5262D">
      <w:pPr>
        <w:pStyle w:val="Body"/>
        <w:rPr>
          <w:rFonts w:ascii="Arial" w:hAnsi="Arial" w:cs="Arial"/>
          <w:iCs/>
          <w:lang w:val="fr-FR"/>
        </w:rPr>
      </w:pPr>
      <w:r w:rsidRPr="000B584B">
        <w:rPr>
          <w:rFonts w:ascii="Arial" w:hAnsi="Arial" w:cs="Arial"/>
          <w:iCs/>
        </w:rPr>
        <w:t>From the pure cultures, the morphological characteristic were recorded as texture, gr</w:t>
      </w:r>
      <w:r>
        <w:rPr>
          <w:rFonts w:ascii="Arial" w:hAnsi="Arial" w:cs="Arial"/>
          <w:iCs/>
        </w:rPr>
        <w:t>owth rate</w:t>
      </w:r>
      <w:r w:rsidRPr="00484EBF">
        <w:rPr>
          <w:rFonts w:ascii="Arial" w:hAnsi="Arial" w:cs="Arial"/>
          <w:iCs/>
          <w:lang w:val="fr-FR"/>
        </w:rPr>
        <w:t xml:space="preserve">, the growth rate, the appearance of the aerial mycelium, the colour and the colour of the thallus. For microscopic identification, a few spores and a mycelial fragment were removed using a sterile platinum loop and then placed on an </w:t>
      </w:r>
      <w:r>
        <w:rPr>
          <w:rFonts w:ascii="Arial" w:hAnsi="Arial" w:cs="Arial"/>
          <w:iCs/>
          <w:lang w:val="fr-FR"/>
        </w:rPr>
        <w:t>microscope slide</w:t>
      </w:r>
      <w:r w:rsidRPr="00484EBF">
        <w:rPr>
          <w:rFonts w:ascii="Arial" w:hAnsi="Arial" w:cs="Arial"/>
          <w:iCs/>
          <w:lang w:val="fr-FR"/>
        </w:rPr>
        <w:t xml:space="preserve"> in a drop of physiological water. The whole was covered with a coverslip and observed under the 10X and 40X objectives of the light microscope (Foba et al., 2023).</w:t>
      </w:r>
    </w:p>
    <w:p w14:paraId="5F01ABF1" w14:textId="77777777" w:rsidR="00C5262D" w:rsidRPr="00484EBF" w:rsidRDefault="00C5262D" w:rsidP="00C5262D">
      <w:pPr>
        <w:pStyle w:val="Body"/>
        <w:rPr>
          <w:rFonts w:ascii="Arial" w:hAnsi="Arial" w:cs="Arial"/>
          <w:iCs/>
          <w:lang w:val="fr-FR"/>
        </w:rPr>
      </w:pPr>
    </w:p>
    <w:p w14:paraId="5E2E1544" w14:textId="77777777" w:rsidR="00C5262D" w:rsidRPr="00484EBF" w:rsidRDefault="00C5262D" w:rsidP="00C5262D">
      <w:pPr>
        <w:pStyle w:val="Body"/>
        <w:rPr>
          <w:rFonts w:ascii="Arial" w:hAnsi="Arial" w:cs="Arial"/>
          <w:b/>
          <w:iCs/>
          <w:sz w:val="22"/>
          <w:szCs w:val="22"/>
          <w:lang w:val="fr-FR"/>
        </w:rPr>
      </w:pPr>
      <w:r w:rsidRPr="00484EBF">
        <w:rPr>
          <w:rFonts w:ascii="Arial" w:hAnsi="Arial" w:cs="Arial"/>
          <w:b/>
          <w:iCs/>
          <w:sz w:val="22"/>
          <w:szCs w:val="22"/>
          <w:lang w:val="fr-FR"/>
        </w:rPr>
        <w:t>2.4. DNA extraction</w:t>
      </w:r>
    </w:p>
    <w:p w14:paraId="28F2ADF1" w14:textId="77777777" w:rsidR="00C5262D" w:rsidRPr="00484EBF" w:rsidRDefault="00C5262D" w:rsidP="00C5262D">
      <w:pPr>
        <w:pStyle w:val="Body"/>
        <w:rPr>
          <w:rFonts w:ascii="Arial" w:hAnsi="Arial" w:cs="Arial"/>
          <w:iCs/>
          <w:lang w:val="fr-FR"/>
        </w:rPr>
      </w:pPr>
      <w:r w:rsidRPr="00484EBF">
        <w:rPr>
          <w:rFonts w:ascii="Arial" w:hAnsi="Arial" w:cs="Arial"/>
          <w:iCs/>
          <w:lang w:val="fr-FR"/>
        </w:rPr>
        <w:t xml:space="preserve">DNA was extracted from fungal isolates using the method described by Manonmani </w:t>
      </w:r>
      <w:r w:rsidRPr="00484EBF">
        <w:rPr>
          <w:rFonts w:ascii="Arial" w:hAnsi="Arial" w:cs="Arial"/>
          <w:i/>
          <w:iCs/>
          <w:lang w:val="fr-FR"/>
        </w:rPr>
        <w:t>et al.</w:t>
      </w:r>
      <w:r w:rsidRPr="00484EBF">
        <w:rPr>
          <w:rFonts w:ascii="Arial" w:hAnsi="Arial" w:cs="Arial"/>
          <w:iCs/>
          <w:lang w:val="fr-FR"/>
        </w:rPr>
        <w:t xml:space="preserve"> (2005). DNA was extracted using 0.5 g of fungal mycelia harvested from pure cultures freshly grown on Sabouraud medium with chloramphenicol. The mycelium was ground well in a mortar and then transferred to 700 µL of Phosphate Buffered Saline (PBS) for</w:t>
      </w:r>
      <w:r>
        <w:rPr>
          <w:rFonts w:ascii="Arial" w:hAnsi="Arial" w:cs="Arial"/>
          <w:iCs/>
          <w:lang w:val="fr-FR"/>
        </w:rPr>
        <w:t xml:space="preserve"> a</w:t>
      </w:r>
      <w:r w:rsidRPr="00484EBF">
        <w:rPr>
          <w:rFonts w:ascii="Arial" w:hAnsi="Arial" w:cs="Arial"/>
          <w:iCs/>
          <w:lang w:val="fr-FR"/>
        </w:rPr>
        <w:t xml:space="preserve"> series of </w:t>
      </w:r>
      <w:r>
        <w:rPr>
          <w:rFonts w:ascii="Arial" w:hAnsi="Arial" w:cs="Arial"/>
          <w:iCs/>
          <w:lang w:val="fr-FR"/>
        </w:rPr>
        <w:t xml:space="preserve">three cycle </w:t>
      </w:r>
      <w:r w:rsidRPr="00484EBF">
        <w:rPr>
          <w:rFonts w:ascii="Arial" w:hAnsi="Arial" w:cs="Arial"/>
          <w:iCs/>
          <w:lang w:val="fr-FR"/>
        </w:rPr>
        <w:t xml:space="preserve">freezing/thawing in liquid nitrogen. Next, 500 µL of the fungal suspension was added to 500 µL of lysis buffer (1.4 M NaCl, 20 mM EDTA, 100 mM Tris-HCL) and incubated at 55°C for 3 h in a dry bath. To the lysate, 500 µL of phenol-chloroform-alcohol-isoamyl </w:t>
      </w:r>
      <w:r>
        <w:rPr>
          <w:rFonts w:ascii="Arial" w:hAnsi="Arial" w:cs="Arial"/>
          <w:iCs/>
          <w:lang w:val="fr-FR"/>
        </w:rPr>
        <w:t xml:space="preserve">(25-24-1) </w:t>
      </w:r>
      <w:r w:rsidRPr="00484EBF">
        <w:rPr>
          <w:rFonts w:ascii="Arial" w:hAnsi="Arial" w:cs="Arial"/>
          <w:iCs/>
          <w:lang w:val="fr-FR"/>
        </w:rPr>
        <w:t>was added. The tubes were centrifuged at 13,000 rpm for 10 min at 4°C. The upper aqueous phase was recovered in a new sterile 2 mL Eppendorf tube. To this upper aqueous phase, 1/10th of 3 M sodium acetate and 500 µL of ice-cold absolute ethanol were added and stored at -80°C for 2 h. The tubes were centrifuged at 13,000 rpm for 20 min at 4°C. Then 1 mL of ice-cold 70% ethanol was added to the pellet. The tubes were centrifuged at 13,000 rpm for 10 min at 4°C. The pellet was dried in a dry water bath at 56°C for 2 h. The DNA obtained was dissolved in 50 µL of H</w:t>
      </w:r>
      <w:r w:rsidRPr="00484EBF">
        <w:rPr>
          <w:rFonts w:ascii="Arial" w:hAnsi="Arial" w:cs="Arial"/>
          <w:iCs/>
          <w:vertAlign w:val="subscript"/>
          <w:lang w:val="fr-FR"/>
        </w:rPr>
        <w:t>2</w:t>
      </w:r>
      <w:r w:rsidRPr="00484EBF">
        <w:rPr>
          <w:rFonts w:ascii="Arial" w:hAnsi="Arial" w:cs="Arial"/>
          <w:iCs/>
          <w:lang w:val="fr-FR"/>
        </w:rPr>
        <w:t>O free water and stored at -20°C for further analysis.</w:t>
      </w:r>
    </w:p>
    <w:p w14:paraId="0107C109" w14:textId="77777777" w:rsidR="00C5262D" w:rsidRPr="00484EBF" w:rsidRDefault="00C5262D" w:rsidP="00C5262D">
      <w:pPr>
        <w:pStyle w:val="Body"/>
        <w:rPr>
          <w:rFonts w:ascii="Arial" w:hAnsi="Arial" w:cs="Arial"/>
          <w:b/>
          <w:iCs/>
          <w:sz w:val="22"/>
          <w:szCs w:val="22"/>
          <w:lang w:val="fr-FR"/>
        </w:rPr>
      </w:pPr>
      <w:r w:rsidRPr="00484EBF">
        <w:rPr>
          <w:rFonts w:ascii="Arial" w:hAnsi="Arial" w:cs="Arial"/>
          <w:b/>
          <w:iCs/>
          <w:sz w:val="22"/>
          <w:szCs w:val="22"/>
          <w:lang w:val="fr-FR"/>
        </w:rPr>
        <w:t>2.5. Molecular confirmation by ITS</w:t>
      </w:r>
    </w:p>
    <w:p w14:paraId="21851884" w14:textId="77777777" w:rsidR="00C5262D" w:rsidRPr="00484EBF" w:rsidRDefault="00C5262D" w:rsidP="00C5262D">
      <w:pPr>
        <w:pStyle w:val="Body"/>
        <w:rPr>
          <w:rFonts w:ascii="Arial" w:hAnsi="Arial" w:cs="Arial"/>
          <w:iCs/>
          <w:lang w:val="fr-FR"/>
        </w:rPr>
      </w:pPr>
      <w:r w:rsidRPr="00484EBF">
        <w:rPr>
          <w:rFonts w:ascii="Arial" w:hAnsi="Arial" w:cs="Arial"/>
          <w:iCs/>
          <w:lang w:val="fr-FR"/>
        </w:rPr>
        <w:t>Confirmation of the strains was carried out using the molecular biology technique, the  P</w:t>
      </w:r>
      <w:r>
        <w:rPr>
          <w:rFonts w:ascii="Arial" w:hAnsi="Arial" w:cs="Arial"/>
          <w:iCs/>
          <w:lang w:val="fr-FR"/>
        </w:rPr>
        <w:t>o</w:t>
      </w:r>
      <w:r w:rsidRPr="00484EBF">
        <w:rPr>
          <w:rFonts w:ascii="Arial" w:hAnsi="Arial" w:cs="Arial"/>
          <w:iCs/>
          <w:lang w:val="fr-FR"/>
        </w:rPr>
        <w:t>lyme</w:t>
      </w:r>
      <w:r>
        <w:rPr>
          <w:rFonts w:ascii="Arial" w:hAnsi="Arial" w:cs="Arial"/>
          <w:iCs/>
          <w:lang w:val="fr-FR"/>
        </w:rPr>
        <w:t>rase</w:t>
      </w:r>
      <w:r w:rsidRPr="00484EBF">
        <w:rPr>
          <w:rFonts w:ascii="Arial" w:hAnsi="Arial" w:cs="Arial"/>
          <w:iCs/>
          <w:lang w:val="fr-FR"/>
        </w:rPr>
        <w:t xml:space="preserve"> </w:t>
      </w:r>
      <w:r>
        <w:rPr>
          <w:rFonts w:ascii="Arial" w:hAnsi="Arial" w:cs="Arial"/>
          <w:iCs/>
          <w:lang w:val="fr-FR"/>
        </w:rPr>
        <w:t xml:space="preserve">Chain </w:t>
      </w:r>
      <w:r w:rsidRPr="00484EBF">
        <w:rPr>
          <w:rFonts w:ascii="Arial" w:hAnsi="Arial" w:cs="Arial"/>
          <w:iCs/>
          <w:lang w:val="fr-FR"/>
        </w:rPr>
        <w:t xml:space="preserve">Reaction (PCR) targeting the ITS (Internal Transcribed Spacer) region described by Sudharsan et al. (2017). This target region was used to confirm that the isolates belonged to the fungal kingdom using the ITS1 and ITS4 primer pair, which amplifies </w:t>
      </w:r>
      <w:r>
        <w:rPr>
          <w:rFonts w:ascii="Arial" w:hAnsi="Arial" w:cs="Arial"/>
          <w:iCs/>
          <w:lang w:val="fr-FR"/>
        </w:rPr>
        <w:t>a region 590 bp in size (Table 1</w:t>
      </w:r>
      <w:r w:rsidRPr="00484EBF">
        <w:rPr>
          <w:rFonts w:ascii="Arial" w:hAnsi="Arial" w:cs="Arial"/>
          <w:iCs/>
          <w:lang w:val="fr-FR"/>
        </w:rPr>
        <w:t>).</w:t>
      </w:r>
    </w:p>
    <w:p w14:paraId="0A0A33CF" w14:textId="77777777" w:rsidR="00C5262D" w:rsidRDefault="00C5262D" w:rsidP="00C5262D">
      <w:pPr>
        <w:pStyle w:val="Body"/>
        <w:rPr>
          <w:rFonts w:ascii="Arial" w:hAnsi="Arial" w:cs="Arial"/>
          <w:iCs/>
          <w:lang w:val="fr-FR"/>
        </w:rPr>
      </w:pPr>
      <w:r w:rsidRPr="00484EBF">
        <w:rPr>
          <w:rFonts w:ascii="Arial" w:hAnsi="Arial" w:cs="Arial"/>
          <w:iCs/>
          <w:lang w:val="fr-FR"/>
        </w:rPr>
        <w:t>PCR was performed in a final volume of 25 μL. The reaction medium consisted of 10.25 μL of Nuclease free water (Ambion), 5 μL of 5X buffer, 1.5 μL of 25 mM MgCl</w:t>
      </w:r>
      <w:r w:rsidRPr="00484EBF">
        <w:rPr>
          <w:rFonts w:ascii="Arial" w:hAnsi="Arial" w:cs="Arial"/>
          <w:iCs/>
          <w:vertAlign w:val="subscript"/>
          <w:lang w:val="fr-FR"/>
        </w:rPr>
        <w:t>2</w:t>
      </w:r>
      <w:r w:rsidRPr="00484EBF">
        <w:rPr>
          <w:rFonts w:ascii="Arial" w:hAnsi="Arial" w:cs="Arial"/>
          <w:iCs/>
          <w:lang w:val="fr-FR"/>
        </w:rPr>
        <w:t xml:space="preserve"> (Promega Corporation, Madison, USA), 0.5 μL of 10 mM dNTPs, 1 μL of each 10 mM primer, 0.25 μL of Go Tag® G2 Flexi DNA polymerase 5 U/µL (Promega Corporation, Madison, USA) and 5 μL of DNA. Amplification was performed in the Gene Amp PCR-system 9700 thermal cycler (Applied Biosystems). The amplification programme included an initial denaturation phase at 95°C for 5 min, followed by a 35 cycle phase comprising denaturation at 95°C for 30 s, hybridi</w:t>
      </w:r>
      <w:r>
        <w:rPr>
          <w:rFonts w:ascii="Arial" w:hAnsi="Arial" w:cs="Arial"/>
          <w:iCs/>
          <w:lang w:val="fr-FR"/>
        </w:rPr>
        <w:t>z</w:t>
      </w:r>
      <w:r w:rsidRPr="00484EBF">
        <w:rPr>
          <w:rFonts w:ascii="Arial" w:hAnsi="Arial" w:cs="Arial"/>
          <w:iCs/>
          <w:lang w:val="fr-FR"/>
        </w:rPr>
        <w:t xml:space="preserve">ation at 50°C for 30 s and elongation at 72°C for 1 min. This programme ended with a final elongation phase at 72°C for 3 min. All PCR products were revealed on a Doc EZ® imaging gel (Bio-Rad) after electrophoresis at 2% agarose gel containing Syber Safe (Invitrogen). </w:t>
      </w:r>
    </w:p>
    <w:p w14:paraId="44723F7D" w14:textId="77777777" w:rsidR="00C5262D" w:rsidRDefault="00C5262D" w:rsidP="00C5262D">
      <w:pPr>
        <w:pStyle w:val="Body"/>
        <w:rPr>
          <w:rFonts w:ascii="Arial" w:hAnsi="Arial" w:cs="Arial"/>
          <w:iCs/>
          <w:lang w:val="fr-FR"/>
        </w:rPr>
      </w:pPr>
    </w:p>
    <w:p w14:paraId="6DFA71D7" w14:textId="77777777" w:rsidR="00C5262D" w:rsidRDefault="00C5262D" w:rsidP="00C5262D">
      <w:pPr>
        <w:pStyle w:val="Body"/>
        <w:rPr>
          <w:rFonts w:ascii="Arial" w:hAnsi="Arial" w:cs="Arial"/>
          <w:iCs/>
          <w:lang w:val="fr-FR"/>
        </w:rPr>
      </w:pPr>
    </w:p>
    <w:p w14:paraId="3BEE3BF1" w14:textId="77777777" w:rsidR="00C5262D" w:rsidRPr="00B82558" w:rsidRDefault="00C5262D" w:rsidP="00C5262D">
      <w:pPr>
        <w:pStyle w:val="Body"/>
        <w:rPr>
          <w:rFonts w:ascii="Arial" w:hAnsi="Arial" w:cs="Arial"/>
          <w:iCs/>
          <w:lang w:val="fr-FR"/>
        </w:rPr>
      </w:pPr>
      <w:r>
        <w:rPr>
          <w:rFonts w:ascii="Arial" w:hAnsi="Arial" w:cs="Arial"/>
          <w:b/>
          <w:iCs/>
          <w:lang w:val="fr-FR"/>
        </w:rPr>
        <w:lastRenderedPageBreak/>
        <w:t>Table 1</w:t>
      </w:r>
      <w:r w:rsidRPr="00B82558">
        <w:rPr>
          <w:rFonts w:ascii="Arial" w:hAnsi="Arial" w:cs="Arial"/>
          <w:b/>
          <w:iCs/>
          <w:lang w:val="fr-FR"/>
        </w:rPr>
        <w:t> : Primers used for PCR confirmation</w:t>
      </w:r>
      <w:r>
        <w:rPr>
          <w:rFonts w:ascii="Arial" w:hAnsi="Arial" w:cs="Arial"/>
          <w:b/>
          <w:iCs/>
          <w:lang w:val="fr-FR"/>
        </w:rPr>
        <w:t xml:space="preserve"> of Fungi</w:t>
      </w:r>
    </w:p>
    <w:p w14:paraId="3D7E69B0" w14:textId="77777777" w:rsidR="00C5262D" w:rsidRDefault="00C5262D" w:rsidP="00C5262D">
      <w:pPr>
        <w:pStyle w:val="Body"/>
        <w:rPr>
          <w:rFonts w:ascii="Arial" w:hAnsi="Arial" w:cs="Arial"/>
          <w:i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961"/>
        <w:gridCol w:w="2927"/>
        <w:gridCol w:w="965"/>
        <w:gridCol w:w="1786"/>
      </w:tblGrid>
      <w:tr w:rsidR="00C5262D" w:rsidRPr="005075A4" w14:paraId="69E42EAD" w14:textId="77777777" w:rsidTr="003A7B39">
        <w:tc>
          <w:tcPr>
            <w:tcW w:w="1812" w:type="dxa"/>
            <w:tcBorders>
              <w:left w:val="nil"/>
              <w:right w:val="nil"/>
            </w:tcBorders>
            <w:shd w:val="clear" w:color="auto" w:fill="auto"/>
          </w:tcPr>
          <w:p w14:paraId="35A95650" w14:textId="77777777" w:rsidR="00C5262D" w:rsidRPr="00B82558" w:rsidRDefault="00C5262D" w:rsidP="003A7B39">
            <w:pPr>
              <w:spacing w:line="480" w:lineRule="auto"/>
              <w:jc w:val="both"/>
              <w:rPr>
                <w:rFonts w:ascii="Arial" w:eastAsia="AdvGulliv-R" w:hAnsi="Arial" w:cs="Arial"/>
                <w:b/>
                <w:iCs/>
                <w:lang w:eastAsia="sk-SK"/>
              </w:rPr>
            </w:pPr>
            <w:r w:rsidRPr="00B82558">
              <w:rPr>
                <w:rFonts w:ascii="Arial" w:eastAsia="AdvGulliv-R" w:hAnsi="Arial" w:cs="Arial"/>
                <w:b/>
                <w:iCs/>
                <w:lang w:eastAsia="sk-SK"/>
              </w:rPr>
              <w:t>Cible</w:t>
            </w:r>
          </w:p>
        </w:tc>
        <w:tc>
          <w:tcPr>
            <w:tcW w:w="877" w:type="dxa"/>
            <w:tcBorders>
              <w:left w:val="nil"/>
              <w:right w:val="nil"/>
            </w:tcBorders>
            <w:shd w:val="clear" w:color="auto" w:fill="auto"/>
          </w:tcPr>
          <w:p w14:paraId="3C60F894" w14:textId="77777777" w:rsidR="00C5262D" w:rsidRPr="00B82558" w:rsidRDefault="00C5262D" w:rsidP="003A7B39">
            <w:pPr>
              <w:spacing w:line="480" w:lineRule="auto"/>
              <w:jc w:val="both"/>
              <w:rPr>
                <w:rFonts w:ascii="Arial" w:eastAsia="AdvGulliv-R" w:hAnsi="Arial" w:cs="Arial"/>
                <w:b/>
                <w:iCs/>
                <w:lang w:eastAsia="sk-SK"/>
              </w:rPr>
            </w:pPr>
            <w:r w:rsidRPr="00B82558">
              <w:rPr>
                <w:rFonts w:ascii="Arial" w:eastAsia="AdvGulliv-R" w:hAnsi="Arial" w:cs="Arial"/>
                <w:b/>
                <w:iCs/>
                <w:lang w:eastAsia="sk-SK"/>
              </w:rPr>
              <w:t>Primers</w:t>
            </w:r>
          </w:p>
        </w:tc>
        <w:tc>
          <w:tcPr>
            <w:tcW w:w="2747" w:type="dxa"/>
            <w:tcBorders>
              <w:left w:val="nil"/>
              <w:right w:val="nil"/>
            </w:tcBorders>
            <w:shd w:val="clear" w:color="auto" w:fill="auto"/>
          </w:tcPr>
          <w:p w14:paraId="6F2D2479" w14:textId="77777777" w:rsidR="00C5262D" w:rsidRPr="00B82558" w:rsidRDefault="00C5262D" w:rsidP="003A7B39">
            <w:pPr>
              <w:spacing w:line="480" w:lineRule="auto"/>
              <w:jc w:val="both"/>
              <w:rPr>
                <w:rFonts w:ascii="Arial" w:eastAsia="AdvGulliv-R" w:hAnsi="Arial" w:cs="Arial"/>
                <w:b/>
                <w:iCs/>
                <w:lang w:eastAsia="sk-SK"/>
              </w:rPr>
            </w:pPr>
            <w:r w:rsidRPr="00B82558">
              <w:rPr>
                <w:rFonts w:ascii="Arial" w:eastAsia="AdvGulliv-R" w:hAnsi="Arial" w:cs="Arial"/>
                <w:b/>
                <w:iCs/>
                <w:lang w:eastAsia="sk-SK"/>
              </w:rPr>
              <w:t>Sequence (5’-3’)</w:t>
            </w:r>
          </w:p>
        </w:tc>
        <w:tc>
          <w:tcPr>
            <w:tcW w:w="1080" w:type="dxa"/>
            <w:tcBorders>
              <w:left w:val="nil"/>
              <w:right w:val="nil"/>
            </w:tcBorders>
            <w:shd w:val="clear" w:color="auto" w:fill="auto"/>
          </w:tcPr>
          <w:p w14:paraId="31DD2693" w14:textId="77777777" w:rsidR="00C5262D" w:rsidRPr="00B82558" w:rsidRDefault="00C5262D" w:rsidP="003A7B39">
            <w:pPr>
              <w:spacing w:line="480" w:lineRule="auto"/>
              <w:jc w:val="both"/>
              <w:rPr>
                <w:rFonts w:ascii="Arial" w:eastAsia="AdvGulliv-R" w:hAnsi="Arial" w:cs="Arial"/>
                <w:b/>
                <w:iCs/>
                <w:lang w:eastAsia="sk-SK"/>
              </w:rPr>
            </w:pPr>
            <w:r w:rsidRPr="00B82558">
              <w:rPr>
                <w:rFonts w:ascii="Arial" w:eastAsia="AdvGulliv-R" w:hAnsi="Arial" w:cs="Arial"/>
                <w:b/>
                <w:iCs/>
                <w:lang w:eastAsia="sk-SK"/>
              </w:rPr>
              <w:t>Size</w:t>
            </w:r>
          </w:p>
        </w:tc>
        <w:tc>
          <w:tcPr>
            <w:tcW w:w="1984" w:type="dxa"/>
            <w:tcBorders>
              <w:left w:val="nil"/>
              <w:right w:val="nil"/>
            </w:tcBorders>
            <w:shd w:val="clear" w:color="auto" w:fill="auto"/>
          </w:tcPr>
          <w:p w14:paraId="0C1DAF8B" w14:textId="77777777" w:rsidR="00C5262D" w:rsidRPr="00B82558" w:rsidRDefault="00C5262D" w:rsidP="003A7B39">
            <w:pPr>
              <w:spacing w:line="480" w:lineRule="auto"/>
              <w:jc w:val="both"/>
              <w:rPr>
                <w:rFonts w:ascii="Arial" w:eastAsia="AdvGulliv-R" w:hAnsi="Arial" w:cs="Arial"/>
                <w:b/>
                <w:iCs/>
                <w:lang w:eastAsia="sk-SK"/>
              </w:rPr>
            </w:pPr>
            <w:r w:rsidRPr="00B82558">
              <w:rPr>
                <w:rFonts w:ascii="Arial" w:eastAsia="AdvGulliv-R" w:hAnsi="Arial" w:cs="Arial"/>
                <w:b/>
                <w:iCs/>
                <w:lang w:eastAsia="sk-SK"/>
              </w:rPr>
              <w:t>Reference</w:t>
            </w:r>
          </w:p>
        </w:tc>
      </w:tr>
      <w:tr w:rsidR="00C5262D" w:rsidRPr="005075A4" w14:paraId="3AB2632F" w14:textId="77777777" w:rsidTr="003A7B39">
        <w:tc>
          <w:tcPr>
            <w:tcW w:w="1812" w:type="dxa"/>
            <w:vMerge w:val="restart"/>
            <w:tcBorders>
              <w:left w:val="nil"/>
              <w:right w:val="nil"/>
            </w:tcBorders>
            <w:shd w:val="clear" w:color="auto" w:fill="auto"/>
          </w:tcPr>
          <w:p w14:paraId="71DF921D" w14:textId="77777777" w:rsidR="00C5262D" w:rsidRPr="005075A4" w:rsidRDefault="00C5262D" w:rsidP="003A7B39">
            <w:pPr>
              <w:spacing w:line="480" w:lineRule="auto"/>
              <w:jc w:val="both"/>
              <w:rPr>
                <w:rFonts w:ascii="Arial" w:eastAsia="AdvGulliv-R" w:hAnsi="Arial" w:cs="Arial"/>
                <w:iCs/>
                <w:lang w:eastAsia="sk-SK"/>
              </w:rPr>
            </w:pPr>
            <w:r w:rsidRPr="005075A4">
              <w:rPr>
                <w:rFonts w:ascii="Arial" w:eastAsia="AdvGulliv-R" w:hAnsi="Arial" w:cs="Arial"/>
                <w:iCs/>
                <w:lang w:eastAsia="sk-SK"/>
              </w:rPr>
              <w:t xml:space="preserve">Fungal </w:t>
            </w:r>
            <w:r>
              <w:rPr>
                <w:rFonts w:ascii="Arial" w:eastAsia="AdvGulliv-R" w:hAnsi="Arial" w:cs="Arial"/>
                <w:iCs/>
                <w:lang w:eastAsia="sk-SK"/>
              </w:rPr>
              <w:t>rq5</w:t>
            </w:r>
          </w:p>
        </w:tc>
        <w:tc>
          <w:tcPr>
            <w:tcW w:w="877" w:type="dxa"/>
            <w:tcBorders>
              <w:left w:val="nil"/>
              <w:right w:val="nil"/>
            </w:tcBorders>
            <w:shd w:val="clear" w:color="auto" w:fill="auto"/>
          </w:tcPr>
          <w:p w14:paraId="28F558A0" w14:textId="77777777" w:rsidR="00C5262D" w:rsidRPr="005075A4" w:rsidRDefault="00C5262D" w:rsidP="003A7B39">
            <w:pPr>
              <w:spacing w:line="480" w:lineRule="auto"/>
              <w:jc w:val="both"/>
              <w:rPr>
                <w:rFonts w:ascii="Arial" w:eastAsia="AdvGulliv-R" w:hAnsi="Arial" w:cs="Arial"/>
                <w:iCs/>
                <w:lang w:eastAsia="sk-SK"/>
              </w:rPr>
            </w:pPr>
            <w:r w:rsidRPr="005075A4">
              <w:rPr>
                <w:rFonts w:ascii="Arial" w:eastAsia="AdvGulliv-R" w:hAnsi="Arial" w:cs="Arial"/>
                <w:iCs/>
                <w:lang w:eastAsia="sk-SK"/>
              </w:rPr>
              <w:t>ITS 1</w:t>
            </w:r>
          </w:p>
        </w:tc>
        <w:tc>
          <w:tcPr>
            <w:tcW w:w="2747" w:type="dxa"/>
            <w:tcBorders>
              <w:left w:val="nil"/>
              <w:right w:val="nil"/>
            </w:tcBorders>
            <w:shd w:val="clear" w:color="auto" w:fill="auto"/>
          </w:tcPr>
          <w:p w14:paraId="6755AFCA" w14:textId="77777777" w:rsidR="00C5262D" w:rsidRPr="005075A4" w:rsidRDefault="00C5262D" w:rsidP="003A7B39">
            <w:pPr>
              <w:spacing w:line="480" w:lineRule="auto"/>
              <w:jc w:val="both"/>
              <w:rPr>
                <w:rFonts w:ascii="Arial" w:eastAsia="AdvGulliv-R" w:hAnsi="Arial" w:cs="Arial"/>
                <w:iCs/>
                <w:lang w:eastAsia="sk-SK"/>
              </w:rPr>
            </w:pPr>
            <w:r w:rsidRPr="005075A4">
              <w:rPr>
                <w:rFonts w:ascii="Arial" w:eastAsia="AdvGulliv-R" w:hAnsi="Arial" w:cs="Arial"/>
                <w:iCs/>
                <w:lang w:eastAsia="sk-SK"/>
              </w:rPr>
              <w:t>TCCGTAGGTGAACCTGCGG</w:t>
            </w:r>
          </w:p>
        </w:tc>
        <w:tc>
          <w:tcPr>
            <w:tcW w:w="1080" w:type="dxa"/>
            <w:vMerge w:val="restart"/>
            <w:tcBorders>
              <w:left w:val="nil"/>
              <w:right w:val="nil"/>
            </w:tcBorders>
            <w:shd w:val="clear" w:color="auto" w:fill="auto"/>
          </w:tcPr>
          <w:p w14:paraId="5D45C507" w14:textId="77777777" w:rsidR="00C5262D" w:rsidRPr="005075A4" w:rsidRDefault="00C5262D" w:rsidP="003A7B39">
            <w:pPr>
              <w:spacing w:line="480" w:lineRule="auto"/>
              <w:jc w:val="both"/>
              <w:rPr>
                <w:rFonts w:ascii="Arial" w:eastAsia="AdvGulliv-R" w:hAnsi="Arial" w:cs="Arial"/>
                <w:iCs/>
                <w:lang w:eastAsia="sk-SK"/>
              </w:rPr>
            </w:pPr>
            <w:r>
              <w:rPr>
                <w:rFonts w:ascii="Arial" w:eastAsia="AdvGulliv-R" w:hAnsi="Arial" w:cs="Arial"/>
                <w:iCs/>
                <w:lang w:eastAsia="sk-SK"/>
              </w:rPr>
              <w:t>590 bp</w:t>
            </w:r>
          </w:p>
        </w:tc>
        <w:tc>
          <w:tcPr>
            <w:tcW w:w="1984" w:type="dxa"/>
            <w:vMerge w:val="restart"/>
            <w:tcBorders>
              <w:left w:val="nil"/>
              <w:right w:val="nil"/>
            </w:tcBorders>
            <w:shd w:val="clear" w:color="auto" w:fill="auto"/>
          </w:tcPr>
          <w:p w14:paraId="58A485EB" w14:textId="77777777" w:rsidR="00C5262D" w:rsidRPr="005075A4" w:rsidRDefault="00C5262D" w:rsidP="003A7B39">
            <w:pPr>
              <w:spacing w:line="480" w:lineRule="auto"/>
              <w:jc w:val="both"/>
              <w:rPr>
                <w:rFonts w:ascii="Arial" w:eastAsia="AdvGulliv-R" w:hAnsi="Arial" w:cs="Arial"/>
                <w:iCs/>
                <w:lang w:eastAsia="sk-SK"/>
              </w:rPr>
            </w:pPr>
            <w:r w:rsidRPr="005075A4">
              <w:rPr>
                <w:rFonts w:ascii="Arial" w:eastAsia="AdvGulliv-R" w:hAnsi="Arial" w:cs="Arial"/>
                <w:iCs/>
                <w:lang w:eastAsia="sk-SK"/>
              </w:rPr>
              <w:t>Sudharsan et al.</w:t>
            </w:r>
            <w:r w:rsidRPr="005075A4">
              <w:rPr>
                <w:rFonts w:ascii="Arial" w:eastAsia="AdvGulliv-R" w:hAnsi="Arial" w:cs="Arial"/>
                <w:i/>
                <w:iCs/>
                <w:lang w:eastAsia="sk-SK"/>
              </w:rPr>
              <w:t xml:space="preserve"> </w:t>
            </w:r>
            <w:r w:rsidRPr="005075A4">
              <w:rPr>
                <w:rFonts w:ascii="Arial" w:eastAsia="AdvGulliv-R" w:hAnsi="Arial" w:cs="Arial"/>
                <w:iCs/>
                <w:lang w:eastAsia="sk-SK"/>
              </w:rPr>
              <w:t>(2017)</w:t>
            </w:r>
          </w:p>
        </w:tc>
      </w:tr>
      <w:tr w:rsidR="00C5262D" w:rsidRPr="005075A4" w14:paraId="25264187" w14:textId="77777777" w:rsidTr="003A7B39">
        <w:tc>
          <w:tcPr>
            <w:tcW w:w="1812" w:type="dxa"/>
            <w:vMerge/>
            <w:tcBorders>
              <w:left w:val="nil"/>
              <w:right w:val="nil"/>
            </w:tcBorders>
            <w:shd w:val="clear" w:color="auto" w:fill="auto"/>
          </w:tcPr>
          <w:p w14:paraId="6893E19B" w14:textId="77777777" w:rsidR="00C5262D" w:rsidRPr="005075A4" w:rsidRDefault="00C5262D" w:rsidP="003A7B39">
            <w:pPr>
              <w:spacing w:line="480" w:lineRule="auto"/>
              <w:jc w:val="both"/>
              <w:rPr>
                <w:rFonts w:ascii="Arial" w:eastAsia="AdvGulliv-R" w:hAnsi="Arial" w:cs="Arial"/>
                <w:iCs/>
                <w:lang w:eastAsia="sk-SK"/>
              </w:rPr>
            </w:pPr>
          </w:p>
        </w:tc>
        <w:tc>
          <w:tcPr>
            <w:tcW w:w="877" w:type="dxa"/>
            <w:tcBorders>
              <w:left w:val="nil"/>
              <w:right w:val="nil"/>
            </w:tcBorders>
            <w:shd w:val="clear" w:color="auto" w:fill="auto"/>
          </w:tcPr>
          <w:p w14:paraId="0C42E7DB" w14:textId="77777777" w:rsidR="00C5262D" w:rsidRPr="005075A4" w:rsidRDefault="00C5262D" w:rsidP="003A7B39">
            <w:pPr>
              <w:spacing w:line="480" w:lineRule="auto"/>
              <w:jc w:val="both"/>
              <w:rPr>
                <w:rFonts w:ascii="Arial" w:eastAsia="AdvGulliv-R" w:hAnsi="Arial" w:cs="Arial"/>
                <w:iCs/>
                <w:lang w:eastAsia="sk-SK"/>
              </w:rPr>
            </w:pPr>
            <w:r w:rsidRPr="005075A4">
              <w:rPr>
                <w:rFonts w:ascii="Arial" w:eastAsia="AdvGulliv-R" w:hAnsi="Arial" w:cs="Arial"/>
                <w:iCs/>
                <w:lang w:eastAsia="sk-SK"/>
              </w:rPr>
              <w:t xml:space="preserve">ITS </w:t>
            </w:r>
            <w:r>
              <w:rPr>
                <w:rFonts w:ascii="Arial" w:eastAsia="AdvGulliv-R" w:hAnsi="Arial" w:cs="Arial"/>
                <w:iCs/>
                <w:lang w:eastAsia="sk-SK"/>
              </w:rPr>
              <w:t>4</w:t>
            </w:r>
          </w:p>
        </w:tc>
        <w:tc>
          <w:tcPr>
            <w:tcW w:w="2747" w:type="dxa"/>
            <w:tcBorders>
              <w:left w:val="nil"/>
              <w:right w:val="nil"/>
            </w:tcBorders>
            <w:shd w:val="clear" w:color="auto" w:fill="auto"/>
          </w:tcPr>
          <w:p w14:paraId="7DC5694A" w14:textId="77777777" w:rsidR="00C5262D" w:rsidRPr="005075A4" w:rsidRDefault="00C5262D" w:rsidP="003A7B39">
            <w:pPr>
              <w:spacing w:line="480" w:lineRule="auto"/>
              <w:jc w:val="both"/>
              <w:rPr>
                <w:rFonts w:ascii="Arial" w:eastAsia="AdvGulliv-R" w:hAnsi="Arial" w:cs="Arial"/>
                <w:iCs/>
                <w:lang w:eastAsia="sk-SK"/>
              </w:rPr>
            </w:pPr>
            <w:r w:rsidRPr="005075A4">
              <w:rPr>
                <w:rFonts w:ascii="Arial" w:eastAsia="AdvGulliv-R" w:hAnsi="Arial" w:cs="Arial"/>
                <w:iCs/>
                <w:lang w:eastAsia="sk-SK"/>
              </w:rPr>
              <w:t>TCCTCCGCTTATTGATATGC</w:t>
            </w:r>
          </w:p>
        </w:tc>
        <w:tc>
          <w:tcPr>
            <w:tcW w:w="1080" w:type="dxa"/>
            <w:vMerge/>
            <w:tcBorders>
              <w:left w:val="nil"/>
              <w:right w:val="nil"/>
            </w:tcBorders>
            <w:shd w:val="clear" w:color="auto" w:fill="auto"/>
          </w:tcPr>
          <w:p w14:paraId="19652695" w14:textId="77777777" w:rsidR="00C5262D" w:rsidRPr="005075A4" w:rsidRDefault="00C5262D" w:rsidP="003A7B39">
            <w:pPr>
              <w:spacing w:line="480" w:lineRule="auto"/>
              <w:jc w:val="both"/>
              <w:rPr>
                <w:rFonts w:ascii="Arial" w:eastAsia="AdvGulliv-R" w:hAnsi="Arial" w:cs="Arial"/>
                <w:iCs/>
                <w:lang w:eastAsia="sk-SK"/>
              </w:rPr>
            </w:pPr>
          </w:p>
        </w:tc>
        <w:tc>
          <w:tcPr>
            <w:tcW w:w="1984" w:type="dxa"/>
            <w:vMerge/>
            <w:tcBorders>
              <w:left w:val="nil"/>
              <w:right w:val="nil"/>
            </w:tcBorders>
            <w:shd w:val="clear" w:color="auto" w:fill="auto"/>
          </w:tcPr>
          <w:p w14:paraId="5885EEC8" w14:textId="77777777" w:rsidR="00C5262D" w:rsidRPr="005075A4" w:rsidRDefault="00C5262D" w:rsidP="003A7B39">
            <w:pPr>
              <w:spacing w:line="480" w:lineRule="auto"/>
              <w:jc w:val="both"/>
              <w:rPr>
                <w:rFonts w:ascii="Arial" w:eastAsia="AdvGulliv-R" w:hAnsi="Arial" w:cs="Arial"/>
                <w:iCs/>
                <w:lang w:eastAsia="sk-SK"/>
              </w:rPr>
            </w:pPr>
          </w:p>
        </w:tc>
      </w:tr>
    </w:tbl>
    <w:p w14:paraId="47ACADD6" w14:textId="77777777" w:rsidR="00C5262D" w:rsidRPr="00484EBF" w:rsidRDefault="00C5262D" w:rsidP="00C5262D">
      <w:pPr>
        <w:pStyle w:val="Body"/>
        <w:rPr>
          <w:rFonts w:ascii="Arial" w:hAnsi="Arial" w:cs="Arial"/>
          <w:iCs/>
          <w:lang w:val="fr-FR"/>
        </w:rPr>
      </w:pPr>
    </w:p>
    <w:p w14:paraId="4695C3C2" w14:textId="77777777" w:rsidR="00C5262D" w:rsidRPr="00FB3A86" w:rsidRDefault="00C5262D" w:rsidP="00C5262D">
      <w:pPr>
        <w:pStyle w:val="Body"/>
        <w:spacing w:after="0"/>
        <w:rPr>
          <w:rFonts w:ascii="Arial" w:hAnsi="Arial" w:cs="Arial"/>
        </w:rPr>
      </w:pPr>
    </w:p>
    <w:p w14:paraId="7A83BB38" w14:textId="77777777" w:rsidR="00C5262D" w:rsidRDefault="00C5262D" w:rsidP="00C5262D">
      <w:pPr>
        <w:pStyle w:val="Head1"/>
        <w:spacing w:after="0"/>
        <w:jc w:val="both"/>
        <w:rPr>
          <w:rFonts w:ascii="Arial" w:hAnsi="Arial" w:cs="Arial"/>
        </w:rPr>
      </w:pPr>
      <w:r>
        <w:rPr>
          <w:rFonts w:ascii="Arial" w:hAnsi="Arial" w:cs="Arial"/>
        </w:rPr>
        <w:t>3. results and discussion</w:t>
      </w:r>
    </w:p>
    <w:p w14:paraId="2AB25A11" w14:textId="77777777" w:rsidR="00C5262D" w:rsidRDefault="00C5262D" w:rsidP="00C5262D">
      <w:pPr>
        <w:pStyle w:val="Head1"/>
        <w:spacing w:after="0"/>
        <w:jc w:val="both"/>
        <w:rPr>
          <w:rFonts w:ascii="Arial" w:hAnsi="Arial" w:cs="Arial"/>
        </w:rPr>
      </w:pPr>
    </w:p>
    <w:p w14:paraId="1736086F" w14:textId="77777777" w:rsidR="00C5262D" w:rsidRDefault="00C5262D" w:rsidP="00C5262D">
      <w:pPr>
        <w:pStyle w:val="Head1"/>
        <w:spacing w:after="0"/>
        <w:jc w:val="both"/>
        <w:rPr>
          <w:rFonts w:ascii="Arial" w:hAnsi="Arial" w:cs="Arial"/>
        </w:rPr>
      </w:pPr>
      <w:r>
        <w:rPr>
          <w:rFonts w:ascii="Arial" w:hAnsi="Arial" w:cs="Arial"/>
        </w:rPr>
        <w:t xml:space="preserve">3.1 </w:t>
      </w:r>
      <w:r>
        <w:rPr>
          <w:rFonts w:ascii="Arial" w:hAnsi="Arial" w:cs="Arial"/>
          <w:iCs/>
          <w:caps w:val="0"/>
        </w:rPr>
        <w:t>F</w:t>
      </w:r>
      <w:r w:rsidRPr="00422756">
        <w:rPr>
          <w:rFonts w:ascii="Arial" w:hAnsi="Arial" w:cs="Arial"/>
          <w:iCs/>
          <w:caps w:val="0"/>
        </w:rPr>
        <w:t>ung</w:t>
      </w:r>
      <w:r>
        <w:rPr>
          <w:rFonts w:ascii="Arial" w:hAnsi="Arial" w:cs="Arial"/>
          <w:iCs/>
          <w:caps w:val="0"/>
        </w:rPr>
        <w:t>i</w:t>
      </w:r>
      <w:r w:rsidRPr="00422756">
        <w:rPr>
          <w:rFonts w:ascii="Arial" w:hAnsi="Arial" w:cs="Arial"/>
          <w:iCs/>
          <w:caps w:val="0"/>
        </w:rPr>
        <w:t xml:space="preserve"> isolated and level of contamination of frog</w:t>
      </w:r>
    </w:p>
    <w:p w14:paraId="0EEE3E07" w14:textId="77777777" w:rsidR="00C5262D" w:rsidRPr="00FB3A86" w:rsidRDefault="00C5262D" w:rsidP="00C5262D">
      <w:pPr>
        <w:pStyle w:val="Head1"/>
        <w:spacing w:after="0"/>
        <w:jc w:val="both"/>
        <w:rPr>
          <w:rFonts w:ascii="Arial" w:hAnsi="Arial" w:cs="Arial"/>
        </w:rPr>
      </w:pPr>
    </w:p>
    <w:p w14:paraId="64CE52C1" w14:textId="77777777" w:rsidR="00C5262D" w:rsidRPr="00422756" w:rsidRDefault="00C5262D" w:rsidP="00C5262D">
      <w:pPr>
        <w:pStyle w:val="Body"/>
        <w:rPr>
          <w:rFonts w:ascii="Arial" w:hAnsi="Arial" w:cs="Arial"/>
          <w:iCs/>
          <w:lang w:val="fr-FR"/>
        </w:rPr>
      </w:pPr>
      <w:r w:rsidRPr="00422756">
        <w:rPr>
          <w:rFonts w:ascii="Arial" w:hAnsi="Arial" w:cs="Arial"/>
          <w:iCs/>
          <w:lang w:val="fr-FR"/>
        </w:rPr>
        <w:t>A total of </w:t>
      </w:r>
      <w:r w:rsidRPr="00422756">
        <w:rPr>
          <w:rFonts w:ascii="Arial" w:hAnsi="Arial" w:cs="Arial"/>
          <w:bCs/>
          <w:iCs/>
          <w:lang w:val="fr-FR"/>
        </w:rPr>
        <w:t>79 fung</w:t>
      </w:r>
      <w:r>
        <w:rPr>
          <w:rFonts w:ascii="Arial" w:hAnsi="Arial" w:cs="Arial"/>
          <w:bCs/>
          <w:iCs/>
          <w:lang w:val="fr-FR"/>
        </w:rPr>
        <w:t>i</w:t>
      </w:r>
      <w:r w:rsidRPr="00422756">
        <w:rPr>
          <w:rFonts w:ascii="Arial" w:hAnsi="Arial" w:cs="Arial"/>
          <w:bCs/>
          <w:iCs/>
          <w:lang w:val="fr-FR"/>
        </w:rPr>
        <w:t xml:space="preserve"> isolates</w:t>
      </w:r>
      <w:r w:rsidRPr="00422756">
        <w:rPr>
          <w:rFonts w:ascii="Arial" w:hAnsi="Arial" w:cs="Arial"/>
          <w:iCs/>
          <w:lang w:val="fr-FR"/>
        </w:rPr>
        <w:t> were obtained</w:t>
      </w:r>
      <w:r>
        <w:rPr>
          <w:rFonts w:ascii="Arial" w:hAnsi="Arial" w:cs="Arial"/>
          <w:iCs/>
          <w:lang w:val="fr-FR"/>
        </w:rPr>
        <w:t xml:space="preserve"> based on macroscopic and microscopic characteristics</w:t>
      </w:r>
      <w:r w:rsidRPr="00422756">
        <w:rPr>
          <w:rFonts w:ascii="Arial" w:hAnsi="Arial" w:cs="Arial"/>
          <w:iCs/>
          <w:lang w:val="fr-FR"/>
        </w:rPr>
        <w:t xml:space="preserve">. </w:t>
      </w:r>
      <w:r>
        <w:rPr>
          <w:rFonts w:ascii="Arial" w:hAnsi="Arial" w:cs="Arial"/>
          <w:iCs/>
          <w:lang w:val="fr-FR"/>
        </w:rPr>
        <w:t xml:space="preserve">The </w:t>
      </w:r>
      <w:r w:rsidRPr="00422756">
        <w:rPr>
          <w:rFonts w:ascii="Arial" w:hAnsi="Arial" w:cs="Arial"/>
          <w:iCs/>
          <w:lang w:val="fr-FR"/>
        </w:rPr>
        <w:t>identification revealed that these isolates belonged to three fung</w:t>
      </w:r>
      <w:r>
        <w:rPr>
          <w:rFonts w:ascii="Arial" w:hAnsi="Arial" w:cs="Arial"/>
          <w:iCs/>
          <w:lang w:val="fr-FR"/>
        </w:rPr>
        <w:t>i</w:t>
      </w:r>
      <w:r w:rsidRPr="00422756">
        <w:rPr>
          <w:rFonts w:ascii="Arial" w:hAnsi="Arial" w:cs="Arial"/>
          <w:iCs/>
          <w:lang w:val="fr-FR"/>
        </w:rPr>
        <w:t xml:space="preserve"> </w:t>
      </w:r>
      <w:r>
        <w:rPr>
          <w:rFonts w:ascii="Arial" w:hAnsi="Arial" w:cs="Arial"/>
          <w:iCs/>
          <w:lang w:val="fr-FR"/>
        </w:rPr>
        <w:t>genus</w:t>
      </w:r>
      <w:r w:rsidRPr="00422756">
        <w:rPr>
          <w:rFonts w:ascii="Arial" w:hAnsi="Arial" w:cs="Arial"/>
          <w:iCs/>
          <w:lang w:val="fr-FR"/>
        </w:rPr>
        <w:t>: </w:t>
      </w:r>
      <w:r w:rsidRPr="00422756">
        <w:rPr>
          <w:rFonts w:ascii="Arial" w:hAnsi="Arial" w:cs="Arial"/>
          <w:i/>
          <w:iCs/>
          <w:lang w:val="fr-FR"/>
        </w:rPr>
        <w:t>Aspergillus</w:t>
      </w:r>
      <w:r w:rsidRPr="00422756">
        <w:rPr>
          <w:rFonts w:ascii="Arial" w:hAnsi="Arial" w:cs="Arial"/>
          <w:iCs/>
          <w:lang w:val="fr-FR"/>
        </w:rPr>
        <w:t> sp., </w:t>
      </w:r>
      <w:r w:rsidRPr="00422756">
        <w:rPr>
          <w:rFonts w:ascii="Arial" w:hAnsi="Arial" w:cs="Arial"/>
          <w:i/>
          <w:iCs/>
          <w:lang w:val="fr-FR"/>
        </w:rPr>
        <w:t>Rhizopus</w:t>
      </w:r>
      <w:r w:rsidRPr="00422756">
        <w:rPr>
          <w:rFonts w:ascii="Arial" w:hAnsi="Arial" w:cs="Arial"/>
          <w:iCs/>
          <w:lang w:val="fr-FR"/>
        </w:rPr>
        <w:t> sp., and </w:t>
      </w:r>
      <w:r w:rsidRPr="00422756">
        <w:rPr>
          <w:rFonts w:ascii="Arial" w:hAnsi="Arial" w:cs="Arial"/>
          <w:i/>
          <w:iCs/>
          <w:lang w:val="fr-FR"/>
        </w:rPr>
        <w:t>Mucor</w:t>
      </w:r>
      <w:r w:rsidRPr="00422756">
        <w:rPr>
          <w:rFonts w:ascii="Arial" w:hAnsi="Arial" w:cs="Arial"/>
          <w:iCs/>
          <w:lang w:val="fr-FR"/>
        </w:rPr>
        <w:t> sp. The genus </w:t>
      </w:r>
      <w:r w:rsidRPr="00422756">
        <w:rPr>
          <w:rFonts w:ascii="Arial" w:hAnsi="Arial" w:cs="Arial"/>
          <w:i/>
          <w:iCs/>
          <w:lang w:val="fr-FR"/>
        </w:rPr>
        <w:t>Aspergillus</w:t>
      </w:r>
      <w:r w:rsidRPr="00422756">
        <w:rPr>
          <w:rFonts w:ascii="Arial" w:hAnsi="Arial" w:cs="Arial"/>
          <w:iCs/>
          <w:lang w:val="fr-FR"/>
        </w:rPr>
        <w:t> sp. represented </w:t>
      </w:r>
      <w:r>
        <w:rPr>
          <w:rFonts w:ascii="Arial" w:hAnsi="Arial" w:cs="Arial"/>
          <w:bCs/>
          <w:iCs/>
          <w:lang w:val="fr-FR"/>
        </w:rPr>
        <w:t>82.27% of the isolates (Fig. 3</w:t>
      </w:r>
      <w:r w:rsidRPr="00422756">
        <w:rPr>
          <w:rFonts w:ascii="Arial" w:hAnsi="Arial" w:cs="Arial"/>
          <w:bCs/>
          <w:iCs/>
          <w:lang w:val="fr-FR"/>
        </w:rPr>
        <w:t>)</w:t>
      </w:r>
      <w:r w:rsidRPr="00422756">
        <w:rPr>
          <w:rFonts w:ascii="Arial" w:hAnsi="Arial" w:cs="Arial"/>
          <w:iCs/>
          <w:lang w:val="fr-FR"/>
        </w:rPr>
        <w:t>.</w:t>
      </w:r>
      <w:r>
        <w:rPr>
          <w:rFonts w:ascii="Arial" w:hAnsi="Arial" w:cs="Arial"/>
          <w:iCs/>
          <w:lang w:val="fr-FR"/>
        </w:rPr>
        <w:t xml:space="preserve"> The species of Aspergillus was </w:t>
      </w:r>
      <w:r w:rsidRPr="00422756">
        <w:rPr>
          <w:rFonts w:ascii="Arial" w:hAnsi="Arial" w:cs="Arial"/>
          <w:i/>
          <w:iCs/>
          <w:lang w:val="fr-FR"/>
        </w:rPr>
        <w:t>Aspergillus</w:t>
      </w:r>
      <w:r w:rsidRPr="00422756">
        <w:rPr>
          <w:rFonts w:ascii="Arial" w:hAnsi="Arial" w:cs="Arial"/>
          <w:iCs/>
          <w:lang w:val="en"/>
        </w:rPr>
        <w:t xml:space="preserve"> </w:t>
      </w:r>
      <w:r w:rsidRPr="00422756">
        <w:rPr>
          <w:rFonts w:ascii="Arial" w:hAnsi="Arial" w:cs="Arial"/>
          <w:i/>
          <w:iCs/>
          <w:lang w:val="en"/>
        </w:rPr>
        <w:t>niger</w:t>
      </w:r>
      <w:r>
        <w:rPr>
          <w:rFonts w:ascii="Arial" w:hAnsi="Arial" w:cs="Arial"/>
          <w:i/>
          <w:iCs/>
          <w:lang w:val="en"/>
        </w:rPr>
        <w:t xml:space="preserve">, </w:t>
      </w:r>
      <w:r w:rsidRPr="00422756">
        <w:rPr>
          <w:rFonts w:ascii="Arial" w:hAnsi="Arial" w:cs="Arial"/>
          <w:i/>
          <w:iCs/>
          <w:lang w:val="fr-FR"/>
        </w:rPr>
        <w:t>Aspergillus</w:t>
      </w:r>
      <w:r w:rsidRPr="00422756">
        <w:rPr>
          <w:rFonts w:ascii="Arial" w:hAnsi="Arial" w:cs="Arial"/>
          <w:iCs/>
          <w:lang w:val="en"/>
        </w:rPr>
        <w:t xml:space="preserve"> </w:t>
      </w:r>
      <w:r w:rsidRPr="00422756">
        <w:rPr>
          <w:rFonts w:ascii="Arial" w:hAnsi="Arial" w:cs="Arial"/>
          <w:i/>
          <w:iCs/>
          <w:lang w:val="en"/>
        </w:rPr>
        <w:t>terreus</w:t>
      </w:r>
      <w:r>
        <w:rPr>
          <w:rFonts w:ascii="Arial" w:hAnsi="Arial" w:cs="Arial"/>
          <w:i/>
          <w:iCs/>
          <w:lang w:val="en"/>
        </w:rPr>
        <w:t xml:space="preserve"> and Aspergillus fumigatus.</w:t>
      </w:r>
    </w:p>
    <w:p w14:paraId="5A49A980" w14:textId="77777777" w:rsidR="00C5262D" w:rsidRPr="00422756" w:rsidRDefault="00C5262D" w:rsidP="00C5262D">
      <w:pPr>
        <w:pStyle w:val="Body"/>
        <w:spacing w:after="0"/>
        <w:rPr>
          <w:rFonts w:ascii="Arial" w:hAnsi="Arial" w:cs="Arial"/>
          <w:iCs/>
          <w:lang w:val="fr-FR"/>
        </w:rPr>
      </w:pPr>
      <w:r w:rsidRPr="00422756">
        <w:rPr>
          <w:rFonts w:ascii="Arial" w:hAnsi="Arial" w:cs="Arial"/>
          <w:iCs/>
          <w:lang w:val="fr-FR"/>
        </w:rPr>
        <w:t>This study conducted on </w:t>
      </w:r>
      <w:r w:rsidRPr="00422756">
        <w:rPr>
          <w:rFonts w:ascii="Arial" w:hAnsi="Arial" w:cs="Arial"/>
          <w:i/>
          <w:iCs/>
          <w:lang w:val="fr-FR"/>
        </w:rPr>
        <w:t>H. occipitalis</w:t>
      </w:r>
      <w:r w:rsidRPr="00422756">
        <w:rPr>
          <w:rFonts w:ascii="Arial" w:hAnsi="Arial" w:cs="Arial"/>
          <w:iCs/>
          <w:lang w:val="fr-FR"/>
        </w:rPr>
        <w:t> frogs showed a relatively high contamination rate. Out of the </w:t>
      </w:r>
      <w:r w:rsidRPr="00422756">
        <w:rPr>
          <w:rFonts w:ascii="Arial" w:hAnsi="Arial" w:cs="Arial"/>
          <w:bCs/>
          <w:iCs/>
          <w:lang w:val="fr-FR"/>
        </w:rPr>
        <w:t>60 frogs analyzed</w:t>
      </w:r>
      <w:r w:rsidRPr="00422756">
        <w:rPr>
          <w:rFonts w:ascii="Arial" w:hAnsi="Arial" w:cs="Arial"/>
          <w:iCs/>
          <w:lang w:val="fr-FR"/>
        </w:rPr>
        <w:t>, the fung</w:t>
      </w:r>
      <w:r>
        <w:rPr>
          <w:rFonts w:ascii="Arial" w:hAnsi="Arial" w:cs="Arial"/>
          <w:iCs/>
          <w:lang w:val="fr-FR"/>
        </w:rPr>
        <w:t>i</w:t>
      </w:r>
      <w:r w:rsidRPr="00422756">
        <w:rPr>
          <w:rFonts w:ascii="Arial" w:hAnsi="Arial" w:cs="Arial"/>
          <w:iCs/>
          <w:lang w:val="fr-FR"/>
        </w:rPr>
        <w:t xml:space="preserve"> contamination rate was </w:t>
      </w:r>
      <w:r w:rsidRPr="00422756">
        <w:rPr>
          <w:rFonts w:ascii="Arial" w:hAnsi="Arial" w:cs="Arial"/>
          <w:bCs/>
          <w:iCs/>
          <w:lang w:val="fr-FR"/>
        </w:rPr>
        <w:t>61.7% (37/60)</w:t>
      </w:r>
      <w:r w:rsidRPr="00422756">
        <w:rPr>
          <w:rFonts w:ascii="Arial" w:hAnsi="Arial" w:cs="Arial"/>
          <w:iCs/>
          <w:lang w:val="fr-FR"/>
        </w:rPr>
        <w:t xml:space="preserve">. </w:t>
      </w:r>
      <w:r w:rsidRPr="00422756">
        <w:rPr>
          <w:rFonts w:ascii="Arial" w:hAnsi="Arial" w:cs="Arial"/>
          <w:iCs/>
          <w:lang w:val="en"/>
        </w:rPr>
        <w:t xml:space="preserve">Frogs were more contaminated by </w:t>
      </w:r>
      <w:r w:rsidRPr="00422756">
        <w:rPr>
          <w:rFonts w:ascii="Arial" w:hAnsi="Arial" w:cs="Arial"/>
          <w:i/>
          <w:iCs/>
          <w:lang w:val="fr-FR"/>
        </w:rPr>
        <w:t>Aspergillus</w:t>
      </w:r>
      <w:r w:rsidRPr="00422756">
        <w:rPr>
          <w:rFonts w:ascii="Arial" w:hAnsi="Arial" w:cs="Arial"/>
          <w:iCs/>
          <w:lang w:val="en"/>
        </w:rPr>
        <w:t xml:space="preserve"> </w:t>
      </w:r>
      <w:r w:rsidRPr="00422756">
        <w:rPr>
          <w:rFonts w:ascii="Arial" w:hAnsi="Arial" w:cs="Arial"/>
          <w:i/>
          <w:iCs/>
          <w:lang w:val="en"/>
        </w:rPr>
        <w:t>niger</w:t>
      </w:r>
      <w:r w:rsidRPr="00422756">
        <w:rPr>
          <w:rFonts w:ascii="Arial" w:hAnsi="Arial" w:cs="Arial"/>
          <w:iCs/>
          <w:lang w:val="en"/>
        </w:rPr>
        <w:t xml:space="preserve"> (51.6%) followed by </w:t>
      </w:r>
      <w:r w:rsidRPr="00422756">
        <w:rPr>
          <w:rFonts w:ascii="Arial" w:hAnsi="Arial" w:cs="Arial"/>
          <w:i/>
          <w:iCs/>
          <w:lang w:val="fr-FR"/>
        </w:rPr>
        <w:t>Aspergillus</w:t>
      </w:r>
      <w:r w:rsidRPr="00422756">
        <w:rPr>
          <w:rFonts w:ascii="Arial" w:hAnsi="Arial" w:cs="Arial"/>
          <w:iCs/>
          <w:lang w:val="en"/>
        </w:rPr>
        <w:t xml:space="preserve"> </w:t>
      </w:r>
      <w:r w:rsidRPr="00422756">
        <w:rPr>
          <w:rFonts w:ascii="Arial" w:hAnsi="Arial" w:cs="Arial"/>
          <w:i/>
          <w:iCs/>
          <w:lang w:val="en"/>
        </w:rPr>
        <w:t>terreus</w:t>
      </w:r>
      <w:r>
        <w:rPr>
          <w:rFonts w:ascii="Arial" w:hAnsi="Arial" w:cs="Arial"/>
          <w:iCs/>
          <w:lang w:val="en"/>
        </w:rPr>
        <w:t xml:space="preserve"> (35%) (Fig. 4</w:t>
      </w:r>
      <w:r w:rsidRPr="00422756">
        <w:rPr>
          <w:rFonts w:ascii="Arial" w:hAnsi="Arial" w:cs="Arial"/>
          <w:iCs/>
          <w:lang w:val="en"/>
        </w:rPr>
        <w:t>).</w:t>
      </w:r>
    </w:p>
    <w:p w14:paraId="56F88936" w14:textId="77777777" w:rsidR="00C5262D" w:rsidRPr="00422756" w:rsidRDefault="00C5262D" w:rsidP="00C5262D">
      <w:pPr>
        <w:pStyle w:val="Body"/>
        <w:rPr>
          <w:rFonts w:ascii="Arial" w:hAnsi="Arial" w:cs="Arial"/>
          <w:iCs/>
          <w:lang w:val="fr-FR"/>
        </w:rPr>
      </w:pPr>
      <w:r w:rsidRPr="00422756">
        <w:rPr>
          <w:rFonts w:ascii="Arial" w:hAnsi="Arial" w:cs="Arial"/>
          <w:iCs/>
          <w:lang w:val="fr-FR"/>
        </w:rPr>
        <w:t>The presence of these molds on fresh frog skins confirms the </w:t>
      </w:r>
      <w:r w:rsidRPr="00422756">
        <w:rPr>
          <w:rFonts w:ascii="Arial" w:hAnsi="Arial" w:cs="Arial"/>
          <w:bCs/>
          <w:iCs/>
          <w:lang w:val="fr-FR"/>
        </w:rPr>
        <w:t>unsanitary conditions</w:t>
      </w:r>
      <w:r w:rsidRPr="00422756">
        <w:rPr>
          <w:rFonts w:ascii="Arial" w:hAnsi="Arial" w:cs="Arial"/>
          <w:iCs/>
          <w:lang w:val="fr-FR"/>
        </w:rPr>
        <w:t> of the water and the frogs capture environment in this locality.</w:t>
      </w:r>
      <w:r w:rsidRPr="0036427E">
        <w:rPr>
          <w:rFonts w:ascii="Arial" w:eastAsiaTheme="minorHAnsi" w:hAnsi="Arial" w:cs="Arial"/>
          <w:sz w:val="22"/>
          <w:szCs w:val="22"/>
          <w:lang w:val="en"/>
        </w:rPr>
        <w:t xml:space="preserve"> </w:t>
      </w:r>
      <w:r w:rsidRPr="00EE3424">
        <w:rPr>
          <w:rFonts w:ascii="Arial" w:eastAsiaTheme="minorHAnsi" w:hAnsi="Arial" w:cs="Arial"/>
          <w:lang w:val="en"/>
        </w:rPr>
        <w:t>The presence of mold spores on frog skin reflects the environmental ubiquity of these fungi and organic matter in the habitat.</w:t>
      </w:r>
      <w:r>
        <w:rPr>
          <w:rFonts w:ascii="Arial" w:eastAsiaTheme="minorHAnsi" w:hAnsi="Arial" w:cs="Arial"/>
          <w:sz w:val="22"/>
          <w:szCs w:val="22"/>
          <w:lang w:val="en"/>
        </w:rPr>
        <w:t xml:space="preserve"> </w:t>
      </w:r>
      <w:r w:rsidRPr="0036427E">
        <w:rPr>
          <w:rFonts w:ascii="Arial" w:hAnsi="Arial" w:cs="Arial"/>
          <w:iCs/>
          <w:lang w:val="en"/>
        </w:rPr>
        <w:t>Indeed, during the capture of the frogs, the unsanitary conditions</w:t>
      </w:r>
      <w:r>
        <w:rPr>
          <w:rFonts w:ascii="Arial" w:hAnsi="Arial" w:cs="Arial"/>
          <w:iCs/>
          <w:lang w:val="en"/>
        </w:rPr>
        <w:t xml:space="preserve"> of the three sites were noted. </w:t>
      </w:r>
      <w:r w:rsidRPr="0036427E">
        <w:rPr>
          <w:rFonts w:ascii="Arial" w:hAnsi="Arial" w:cs="Arial"/>
          <w:iCs/>
          <w:lang w:val="en"/>
        </w:rPr>
        <w:t>The waters in which these frogs live contained all sorts of waste with a nauseating odor, characteristic of the pollution of these environments. All these factors lead to a proliferation of pathogenic microorganisms.</w:t>
      </w:r>
      <w:r>
        <w:rPr>
          <w:rFonts w:ascii="Arial" w:hAnsi="Arial" w:cs="Arial"/>
          <w:iCs/>
          <w:lang w:val="en"/>
        </w:rPr>
        <w:t xml:space="preserve"> </w:t>
      </w:r>
      <w:r w:rsidRPr="00422756">
        <w:rPr>
          <w:rFonts w:ascii="Arial" w:hAnsi="Arial" w:cs="Arial"/>
          <w:iCs/>
          <w:lang w:val="fr-FR"/>
        </w:rPr>
        <w:t>These findings align with those of </w:t>
      </w:r>
      <w:r w:rsidRPr="00422756">
        <w:rPr>
          <w:rFonts w:ascii="Arial" w:hAnsi="Arial" w:cs="Arial"/>
          <w:bCs/>
          <w:iCs/>
          <w:lang w:val="fr-FR"/>
        </w:rPr>
        <w:t>Fatima et al. (2025)</w:t>
      </w:r>
      <w:r w:rsidRPr="00422756">
        <w:rPr>
          <w:rFonts w:ascii="Arial" w:hAnsi="Arial" w:cs="Arial"/>
          <w:iCs/>
          <w:lang w:val="fr-FR"/>
        </w:rPr>
        <w:t>, who isolated the same fungi with a predominance of </w:t>
      </w:r>
      <w:r w:rsidRPr="00422756">
        <w:rPr>
          <w:rFonts w:ascii="Arial" w:hAnsi="Arial" w:cs="Arial"/>
          <w:i/>
          <w:iCs/>
          <w:lang w:val="fr-FR"/>
        </w:rPr>
        <w:t>A. niger</w:t>
      </w:r>
      <w:r w:rsidRPr="00422756">
        <w:rPr>
          <w:rFonts w:ascii="Arial" w:hAnsi="Arial" w:cs="Arial"/>
          <w:iCs/>
          <w:lang w:val="fr-FR"/>
        </w:rPr>
        <w:t> </w:t>
      </w:r>
      <w:r>
        <w:rPr>
          <w:rFonts w:ascii="Arial" w:hAnsi="Arial" w:cs="Arial"/>
          <w:iCs/>
          <w:lang w:val="fr-FR"/>
        </w:rPr>
        <w:t xml:space="preserve"> </w:t>
      </w:r>
      <w:r w:rsidRPr="00422756">
        <w:rPr>
          <w:rFonts w:ascii="Arial" w:hAnsi="Arial" w:cs="Arial"/>
          <w:iCs/>
          <w:lang w:val="fr-FR"/>
        </w:rPr>
        <w:t>(</w:t>
      </w:r>
      <w:r w:rsidRPr="00422756">
        <w:rPr>
          <w:rFonts w:ascii="Arial" w:hAnsi="Arial" w:cs="Arial"/>
          <w:bCs/>
          <w:iCs/>
          <w:lang w:val="fr-FR"/>
        </w:rPr>
        <w:t>60%</w:t>
      </w:r>
      <w:r w:rsidRPr="00422756">
        <w:rPr>
          <w:rFonts w:ascii="Arial" w:hAnsi="Arial" w:cs="Arial"/>
          <w:iCs/>
          <w:lang w:val="fr-FR"/>
        </w:rPr>
        <w:t>) in the Kasur District of Pakistan. Similarly, </w:t>
      </w:r>
      <w:r w:rsidRPr="00422756">
        <w:rPr>
          <w:rFonts w:ascii="Arial" w:hAnsi="Arial" w:cs="Arial"/>
          <w:bCs/>
          <w:iCs/>
          <w:lang w:val="fr-FR"/>
        </w:rPr>
        <w:t xml:space="preserve">Foba </w:t>
      </w:r>
      <w:r w:rsidRPr="00422756">
        <w:rPr>
          <w:rFonts w:ascii="Arial" w:hAnsi="Arial" w:cs="Arial"/>
          <w:bCs/>
          <w:i/>
          <w:iCs/>
          <w:lang w:val="fr-FR"/>
        </w:rPr>
        <w:t>et al</w:t>
      </w:r>
      <w:r w:rsidRPr="00422756">
        <w:rPr>
          <w:rFonts w:ascii="Arial" w:hAnsi="Arial" w:cs="Arial"/>
          <w:bCs/>
          <w:iCs/>
          <w:lang w:val="fr-FR"/>
        </w:rPr>
        <w:t>. (2023)</w:t>
      </w:r>
      <w:r w:rsidRPr="00422756">
        <w:rPr>
          <w:rFonts w:ascii="Arial" w:hAnsi="Arial" w:cs="Arial"/>
          <w:iCs/>
          <w:lang w:val="fr-FR"/>
        </w:rPr>
        <w:t> reported a </w:t>
      </w:r>
      <w:r w:rsidRPr="00422756">
        <w:rPr>
          <w:rFonts w:ascii="Arial" w:hAnsi="Arial" w:cs="Arial"/>
          <w:bCs/>
          <w:iCs/>
          <w:lang w:val="fr-FR"/>
        </w:rPr>
        <w:t>51% infection rate</w:t>
      </w:r>
      <w:r w:rsidRPr="00422756">
        <w:rPr>
          <w:rFonts w:ascii="Arial" w:hAnsi="Arial" w:cs="Arial"/>
          <w:iCs/>
          <w:lang w:val="fr-FR"/>
        </w:rPr>
        <w:t> of </w:t>
      </w:r>
      <w:r w:rsidRPr="00422756">
        <w:rPr>
          <w:rFonts w:ascii="Arial" w:hAnsi="Arial" w:cs="Arial"/>
          <w:i/>
          <w:iCs/>
          <w:lang w:val="fr-FR"/>
        </w:rPr>
        <w:t>Aspergillus niger</w:t>
      </w:r>
      <w:r w:rsidRPr="00422756">
        <w:rPr>
          <w:rFonts w:ascii="Arial" w:hAnsi="Arial" w:cs="Arial"/>
          <w:iCs/>
          <w:lang w:val="fr-FR"/>
        </w:rPr>
        <w:t> in fish from the Sassandra River in Côte d'Ivoire. Additionally, </w:t>
      </w:r>
      <w:r w:rsidRPr="00422756">
        <w:rPr>
          <w:rFonts w:ascii="Arial" w:hAnsi="Arial" w:cs="Arial"/>
          <w:bCs/>
          <w:iCs/>
          <w:lang w:val="fr-FR"/>
        </w:rPr>
        <w:t xml:space="preserve">Douglas </w:t>
      </w:r>
      <w:r w:rsidRPr="00532287">
        <w:rPr>
          <w:rFonts w:ascii="Arial" w:hAnsi="Arial" w:cs="Arial"/>
          <w:iCs/>
        </w:rPr>
        <w:t>&amp;</w:t>
      </w:r>
      <w:r w:rsidRPr="00422756">
        <w:rPr>
          <w:rFonts w:ascii="Arial" w:hAnsi="Arial" w:cs="Arial"/>
          <w:bCs/>
          <w:iCs/>
          <w:lang w:val="fr-FR"/>
        </w:rPr>
        <w:t xml:space="preserve"> Amezie (2017)</w:t>
      </w:r>
      <w:r w:rsidRPr="00422756">
        <w:rPr>
          <w:rFonts w:ascii="Arial" w:hAnsi="Arial" w:cs="Arial"/>
          <w:iCs/>
          <w:lang w:val="fr-FR"/>
        </w:rPr>
        <w:t> isolated five other fungal species not found in this study on dried </w:t>
      </w:r>
      <w:r w:rsidRPr="00422756">
        <w:rPr>
          <w:rFonts w:ascii="Arial" w:hAnsi="Arial" w:cs="Arial"/>
          <w:i/>
          <w:iCs/>
          <w:lang w:val="fr-FR"/>
        </w:rPr>
        <w:t>H. occipitalis</w:t>
      </w:r>
      <w:r w:rsidRPr="00422756">
        <w:rPr>
          <w:rFonts w:ascii="Arial" w:hAnsi="Arial" w:cs="Arial"/>
          <w:iCs/>
          <w:lang w:val="fr-FR"/>
        </w:rPr>
        <w:t> from various Nigerian markets, including </w:t>
      </w:r>
      <w:r w:rsidRPr="00422756">
        <w:rPr>
          <w:rFonts w:ascii="Arial" w:hAnsi="Arial" w:cs="Arial"/>
          <w:i/>
          <w:iCs/>
          <w:lang w:val="fr-FR"/>
        </w:rPr>
        <w:t>Penicillium notatum</w:t>
      </w:r>
      <w:r w:rsidRPr="00422756">
        <w:rPr>
          <w:rFonts w:ascii="Arial" w:hAnsi="Arial" w:cs="Arial"/>
          <w:iCs/>
          <w:lang w:val="fr-FR"/>
        </w:rPr>
        <w:t>, </w:t>
      </w:r>
      <w:r w:rsidRPr="00422756">
        <w:rPr>
          <w:rFonts w:ascii="Arial" w:hAnsi="Arial" w:cs="Arial"/>
          <w:i/>
          <w:iCs/>
          <w:lang w:val="fr-FR"/>
        </w:rPr>
        <w:t>Fusarium</w:t>
      </w:r>
      <w:r w:rsidRPr="00422756">
        <w:rPr>
          <w:rFonts w:ascii="Arial" w:hAnsi="Arial" w:cs="Arial"/>
          <w:iCs/>
          <w:lang w:val="fr-FR"/>
        </w:rPr>
        <w:t> sp., </w:t>
      </w:r>
      <w:r w:rsidRPr="00422756">
        <w:rPr>
          <w:rFonts w:ascii="Arial" w:hAnsi="Arial" w:cs="Arial"/>
          <w:i/>
          <w:iCs/>
          <w:lang w:val="fr-FR"/>
        </w:rPr>
        <w:t>Saccharomyces</w:t>
      </w:r>
      <w:r w:rsidRPr="00422756">
        <w:rPr>
          <w:rFonts w:ascii="Arial" w:hAnsi="Arial" w:cs="Arial"/>
          <w:iCs/>
          <w:lang w:val="fr-FR"/>
        </w:rPr>
        <w:t> sp., and </w:t>
      </w:r>
      <w:r w:rsidRPr="00422756">
        <w:rPr>
          <w:rFonts w:ascii="Arial" w:hAnsi="Arial" w:cs="Arial"/>
          <w:i/>
          <w:iCs/>
          <w:lang w:val="fr-FR"/>
        </w:rPr>
        <w:t>Candida</w:t>
      </w:r>
      <w:r w:rsidRPr="00422756">
        <w:rPr>
          <w:rFonts w:ascii="Arial" w:hAnsi="Arial" w:cs="Arial"/>
          <w:iCs/>
          <w:lang w:val="fr-FR"/>
        </w:rPr>
        <w:t> sp. </w:t>
      </w:r>
      <w:r w:rsidRPr="00422756">
        <w:rPr>
          <w:rFonts w:ascii="Arial" w:hAnsi="Arial" w:cs="Arial"/>
          <w:bCs/>
          <w:iCs/>
          <w:lang w:val="fr-FR"/>
        </w:rPr>
        <w:t>Adebayo-Tayo et al. (2015)</w:t>
      </w:r>
      <w:r w:rsidRPr="00422756">
        <w:rPr>
          <w:rFonts w:ascii="Arial" w:hAnsi="Arial" w:cs="Arial"/>
          <w:iCs/>
          <w:lang w:val="fr-FR"/>
        </w:rPr>
        <w:t> found that smoked </w:t>
      </w:r>
      <w:r w:rsidRPr="00422756">
        <w:rPr>
          <w:rFonts w:ascii="Arial" w:hAnsi="Arial" w:cs="Arial"/>
          <w:i/>
          <w:iCs/>
          <w:lang w:val="fr-FR"/>
        </w:rPr>
        <w:t>Aubria</w:t>
      </w:r>
      <w:r w:rsidRPr="00422756">
        <w:rPr>
          <w:rFonts w:ascii="Arial" w:hAnsi="Arial" w:cs="Arial"/>
          <w:iCs/>
          <w:lang w:val="fr-FR"/>
        </w:rPr>
        <w:t> sp. frogs were colonized by </w:t>
      </w:r>
      <w:r w:rsidRPr="00422756">
        <w:rPr>
          <w:rFonts w:ascii="Arial" w:hAnsi="Arial" w:cs="Arial"/>
          <w:bCs/>
          <w:iCs/>
          <w:lang w:val="fr-FR"/>
        </w:rPr>
        <w:t>15 fung</w:t>
      </w:r>
      <w:r>
        <w:rPr>
          <w:rFonts w:ascii="Arial" w:hAnsi="Arial" w:cs="Arial"/>
          <w:bCs/>
          <w:iCs/>
          <w:lang w:val="fr-FR"/>
        </w:rPr>
        <w:t>i</w:t>
      </w:r>
      <w:r w:rsidRPr="00422756">
        <w:rPr>
          <w:rFonts w:ascii="Arial" w:hAnsi="Arial" w:cs="Arial"/>
          <w:bCs/>
          <w:iCs/>
          <w:lang w:val="fr-FR"/>
        </w:rPr>
        <w:t xml:space="preserve"> species</w:t>
      </w:r>
      <w:r w:rsidRPr="00422756">
        <w:rPr>
          <w:rFonts w:ascii="Arial" w:hAnsi="Arial" w:cs="Arial"/>
          <w:iCs/>
          <w:lang w:val="fr-FR"/>
        </w:rPr>
        <w:t> across six genera, with </w:t>
      </w:r>
      <w:r w:rsidRPr="00422756">
        <w:rPr>
          <w:rFonts w:ascii="Arial" w:hAnsi="Arial" w:cs="Arial"/>
          <w:i/>
          <w:iCs/>
          <w:lang w:val="fr-FR"/>
        </w:rPr>
        <w:t>A. niger</w:t>
      </w:r>
      <w:r w:rsidRPr="00422756">
        <w:rPr>
          <w:rFonts w:ascii="Arial" w:hAnsi="Arial" w:cs="Arial"/>
          <w:iCs/>
          <w:lang w:val="fr-FR"/>
        </w:rPr>
        <w:t> (</w:t>
      </w:r>
      <w:r w:rsidRPr="00422756">
        <w:rPr>
          <w:rFonts w:ascii="Arial" w:hAnsi="Arial" w:cs="Arial"/>
          <w:bCs/>
          <w:iCs/>
          <w:lang w:val="fr-FR"/>
        </w:rPr>
        <w:t>20%</w:t>
      </w:r>
      <w:r w:rsidRPr="00422756">
        <w:rPr>
          <w:rFonts w:ascii="Arial" w:hAnsi="Arial" w:cs="Arial"/>
          <w:iCs/>
          <w:lang w:val="fr-FR"/>
        </w:rPr>
        <w:t xml:space="preserve">) being the most abundant. </w:t>
      </w:r>
      <w:r w:rsidRPr="00422756">
        <w:rPr>
          <w:rFonts w:ascii="Arial" w:hAnsi="Arial" w:cs="Arial"/>
          <w:iCs/>
          <w:lang w:val="en"/>
        </w:rPr>
        <w:t xml:space="preserve">These authors linked this contamination to poor storage conditions and the exposure of smoked frogs in different markets. </w:t>
      </w:r>
      <w:r w:rsidRPr="00422756">
        <w:rPr>
          <w:rFonts w:ascii="Arial" w:hAnsi="Arial" w:cs="Arial"/>
          <w:iCs/>
          <w:lang w:val="fr-FR"/>
        </w:rPr>
        <w:t>In contrast, </w:t>
      </w:r>
      <w:r w:rsidRPr="00422756">
        <w:rPr>
          <w:rFonts w:ascii="Arial" w:hAnsi="Arial" w:cs="Arial"/>
          <w:bCs/>
          <w:iCs/>
          <w:lang w:val="fr-FR"/>
        </w:rPr>
        <w:t>Kim et al. (2008)</w:t>
      </w:r>
      <w:r w:rsidRPr="00422756">
        <w:rPr>
          <w:rFonts w:ascii="Arial" w:hAnsi="Arial" w:cs="Arial"/>
          <w:iCs/>
          <w:lang w:val="fr-FR"/>
        </w:rPr>
        <w:t>, working in Korea, reported frog infections primarily caused by </w:t>
      </w:r>
      <w:r w:rsidRPr="00422756">
        <w:rPr>
          <w:rFonts w:ascii="Arial" w:hAnsi="Arial" w:cs="Arial"/>
          <w:i/>
          <w:iCs/>
          <w:lang w:val="fr-FR"/>
        </w:rPr>
        <w:t>Saprolegnia australis</w:t>
      </w:r>
      <w:r w:rsidRPr="00422756">
        <w:rPr>
          <w:rFonts w:ascii="Arial" w:hAnsi="Arial" w:cs="Arial"/>
          <w:iCs/>
          <w:lang w:val="fr-FR"/>
        </w:rPr>
        <w:t>, </w:t>
      </w:r>
      <w:r w:rsidRPr="00422756">
        <w:rPr>
          <w:rFonts w:ascii="Arial" w:hAnsi="Arial" w:cs="Arial"/>
          <w:i/>
          <w:iCs/>
          <w:lang w:val="fr-FR"/>
        </w:rPr>
        <w:t>Saprolegnia diclina</w:t>
      </w:r>
      <w:r w:rsidRPr="00422756">
        <w:rPr>
          <w:rFonts w:ascii="Arial" w:hAnsi="Arial" w:cs="Arial"/>
          <w:iCs/>
          <w:lang w:val="fr-FR"/>
        </w:rPr>
        <w:t>, and </w:t>
      </w:r>
      <w:r w:rsidRPr="00422756">
        <w:rPr>
          <w:rFonts w:ascii="Arial" w:hAnsi="Arial" w:cs="Arial"/>
          <w:i/>
          <w:iCs/>
          <w:lang w:val="fr-FR"/>
        </w:rPr>
        <w:t>Cladosporium cladosporioides</w:t>
      </w:r>
      <w:r w:rsidRPr="00422756">
        <w:rPr>
          <w:rFonts w:ascii="Arial" w:hAnsi="Arial" w:cs="Arial"/>
          <w:iCs/>
          <w:lang w:val="fr-FR"/>
        </w:rPr>
        <w:t>.</w:t>
      </w:r>
    </w:p>
    <w:p w14:paraId="17B4C42C" w14:textId="77777777" w:rsidR="00C5262D" w:rsidRPr="00422756" w:rsidRDefault="00C5262D" w:rsidP="00C5262D">
      <w:pPr>
        <w:pStyle w:val="Body"/>
        <w:rPr>
          <w:rFonts w:ascii="Arial" w:hAnsi="Arial" w:cs="Arial"/>
          <w:iCs/>
          <w:lang w:val="fr-FR"/>
        </w:rPr>
      </w:pPr>
      <w:r w:rsidRPr="00422756">
        <w:rPr>
          <w:rFonts w:ascii="Arial" w:hAnsi="Arial" w:cs="Arial"/>
          <w:iCs/>
          <w:lang w:val="fr-FR"/>
        </w:rPr>
        <w:t>The diversity in fung</w:t>
      </w:r>
      <w:r>
        <w:rPr>
          <w:rFonts w:ascii="Arial" w:hAnsi="Arial" w:cs="Arial"/>
          <w:iCs/>
          <w:lang w:val="fr-FR"/>
        </w:rPr>
        <w:t>i</w:t>
      </w:r>
      <w:r w:rsidRPr="00422756">
        <w:rPr>
          <w:rFonts w:ascii="Arial" w:hAnsi="Arial" w:cs="Arial"/>
          <w:iCs/>
          <w:lang w:val="fr-FR"/>
        </w:rPr>
        <w:t xml:space="preserve"> observed </w:t>
      </w:r>
      <w:r>
        <w:rPr>
          <w:rFonts w:ascii="Arial" w:hAnsi="Arial" w:cs="Arial"/>
          <w:iCs/>
          <w:lang w:val="fr-FR"/>
        </w:rPr>
        <w:t>in this</w:t>
      </w:r>
      <w:r w:rsidRPr="00422756">
        <w:rPr>
          <w:rFonts w:ascii="Arial" w:hAnsi="Arial" w:cs="Arial"/>
          <w:iCs/>
          <w:lang w:val="fr-FR"/>
        </w:rPr>
        <w:t xml:space="preserve"> stud</w:t>
      </w:r>
      <w:r>
        <w:rPr>
          <w:rFonts w:ascii="Arial" w:hAnsi="Arial" w:cs="Arial"/>
          <w:iCs/>
          <w:lang w:val="fr-FR"/>
        </w:rPr>
        <w:t>y</w:t>
      </w:r>
      <w:r w:rsidRPr="00422756">
        <w:rPr>
          <w:rFonts w:ascii="Arial" w:hAnsi="Arial" w:cs="Arial"/>
          <w:iCs/>
          <w:lang w:val="fr-FR"/>
        </w:rPr>
        <w:t xml:space="preserve"> can be attributed to several factors</w:t>
      </w:r>
      <w:r>
        <w:rPr>
          <w:rFonts w:ascii="Arial" w:hAnsi="Arial" w:cs="Arial"/>
          <w:iCs/>
          <w:lang w:val="fr-FR"/>
        </w:rPr>
        <w:t xml:space="preserve"> such as </w:t>
      </w:r>
      <w:r w:rsidRPr="00422756">
        <w:rPr>
          <w:rFonts w:ascii="Arial" w:hAnsi="Arial" w:cs="Arial"/>
          <w:bCs/>
          <w:iCs/>
          <w:lang w:val="fr-FR"/>
        </w:rPr>
        <w:t>environmental factors</w:t>
      </w:r>
      <w:r>
        <w:rPr>
          <w:rFonts w:ascii="Arial" w:hAnsi="Arial" w:cs="Arial"/>
          <w:bCs/>
          <w:iCs/>
          <w:lang w:val="fr-FR"/>
        </w:rPr>
        <w:t xml:space="preserve">, </w:t>
      </w:r>
      <w:r w:rsidRPr="00422756">
        <w:rPr>
          <w:rFonts w:ascii="Arial" w:hAnsi="Arial" w:cs="Arial"/>
          <w:iCs/>
          <w:lang w:val="fr-FR"/>
        </w:rPr>
        <w:t xml:space="preserve">temperature. </w:t>
      </w:r>
      <w:r w:rsidRPr="007F1748">
        <w:rPr>
          <w:rFonts w:ascii="Arial" w:hAnsi="Arial" w:cs="Arial"/>
          <w:iCs/>
          <w:lang w:val="en"/>
        </w:rPr>
        <w:t>The Man region is a temperate zone with a temperature (24-28°C) favorable to the development of fungi</w:t>
      </w:r>
      <w:r>
        <w:rPr>
          <w:rFonts w:ascii="Arial" w:hAnsi="Arial" w:cs="Arial"/>
          <w:iCs/>
          <w:lang w:val="en"/>
        </w:rPr>
        <w:t xml:space="preserve">. </w:t>
      </w:r>
      <w:r w:rsidRPr="00422756">
        <w:rPr>
          <w:rFonts w:ascii="Arial" w:hAnsi="Arial" w:cs="Arial"/>
          <w:iCs/>
          <w:lang w:val="fr-FR"/>
        </w:rPr>
        <w:t>According to </w:t>
      </w:r>
      <w:r w:rsidRPr="00422756">
        <w:rPr>
          <w:rFonts w:ascii="Arial" w:hAnsi="Arial" w:cs="Arial"/>
          <w:bCs/>
          <w:iCs/>
          <w:lang w:val="fr-FR"/>
        </w:rPr>
        <w:t>Kueneman et al. (2014)</w:t>
      </w:r>
      <w:r w:rsidRPr="00422756">
        <w:rPr>
          <w:rFonts w:ascii="Arial" w:hAnsi="Arial" w:cs="Arial"/>
          <w:iCs/>
          <w:lang w:val="fr-FR"/>
        </w:rPr>
        <w:t> and </w:t>
      </w:r>
      <w:r w:rsidRPr="00422756">
        <w:rPr>
          <w:rFonts w:ascii="Arial" w:hAnsi="Arial" w:cs="Arial"/>
          <w:bCs/>
          <w:iCs/>
          <w:lang w:val="fr-FR"/>
        </w:rPr>
        <w:t>Bletz et al. (2017)</w:t>
      </w:r>
      <w:r w:rsidRPr="00422756">
        <w:rPr>
          <w:rFonts w:ascii="Arial" w:hAnsi="Arial" w:cs="Arial"/>
          <w:iCs/>
          <w:lang w:val="fr-FR"/>
        </w:rPr>
        <w:t>, the composition of amphibian skin mycobiota may be influenced by </w:t>
      </w:r>
      <w:r w:rsidRPr="00422756">
        <w:rPr>
          <w:rFonts w:ascii="Arial" w:hAnsi="Arial" w:cs="Arial"/>
          <w:bCs/>
          <w:iCs/>
          <w:lang w:val="fr-FR"/>
        </w:rPr>
        <w:t>environmental factors</w:t>
      </w:r>
      <w:r w:rsidRPr="00422756">
        <w:rPr>
          <w:rFonts w:ascii="Arial" w:hAnsi="Arial" w:cs="Arial"/>
          <w:iCs/>
          <w:lang w:val="fr-FR"/>
        </w:rPr>
        <w:t>, including temperature and habitat disturbance. Amphibian environments are thus considered potential reservoirs for recruiting skin microbes (</w:t>
      </w:r>
      <w:r w:rsidRPr="00422756">
        <w:rPr>
          <w:rFonts w:ascii="Arial" w:hAnsi="Arial" w:cs="Arial"/>
          <w:bCs/>
          <w:iCs/>
          <w:lang w:val="fr-FR"/>
        </w:rPr>
        <w:t>Fatima et al., 2025</w:t>
      </w:r>
      <w:r w:rsidRPr="00422756">
        <w:rPr>
          <w:rFonts w:ascii="Arial" w:hAnsi="Arial" w:cs="Arial"/>
          <w:iCs/>
          <w:lang w:val="fr-FR"/>
        </w:rPr>
        <w:t>). </w:t>
      </w:r>
      <w:r w:rsidRPr="00422756">
        <w:rPr>
          <w:rFonts w:ascii="Arial" w:hAnsi="Arial" w:cs="Arial"/>
          <w:bCs/>
          <w:iCs/>
          <w:lang w:val="fr-FR"/>
        </w:rPr>
        <w:t>Andreza et al. (2022)</w:t>
      </w:r>
      <w:r w:rsidRPr="00422756">
        <w:rPr>
          <w:rFonts w:ascii="Arial" w:hAnsi="Arial" w:cs="Arial"/>
          <w:iCs/>
          <w:lang w:val="fr-FR"/>
        </w:rPr>
        <w:t xml:space="preserve"> also highlighted that nutrients from amphibian mucous </w:t>
      </w:r>
      <w:r w:rsidRPr="00422756">
        <w:rPr>
          <w:rFonts w:ascii="Arial" w:hAnsi="Arial" w:cs="Arial"/>
          <w:iCs/>
          <w:lang w:val="fr-FR"/>
        </w:rPr>
        <w:lastRenderedPageBreak/>
        <w:t xml:space="preserve">secretions, along with metabolic processes and humidity, create optimal conditions for microbial persistence and growth. </w:t>
      </w:r>
    </w:p>
    <w:p w14:paraId="0CD68083" w14:textId="77777777" w:rsidR="00C5262D" w:rsidRPr="00422756" w:rsidRDefault="00C5262D" w:rsidP="00C5262D">
      <w:pPr>
        <w:pStyle w:val="Body"/>
        <w:rPr>
          <w:rFonts w:ascii="Arial" w:hAnsi="Arial" w:cs="Arial"/>
          <w:iCs/>
          <w:lang w:val="fr-FR"/>
        </w:rPr>
      </w:pPr>
      <w:r w:rsidRPr="00422756">
        <w:rPr>
          <w:rFonts w:ascii="Arial" w:hAnsi="Arial" w:cs="Arial"/>
          <w:iCs/>
          <w:lang w:val="fr-FR"/>
        </w:rPr>
        <w:t>Frogs are widely consumed in this region of </w:t>
      </w:r>
      <w:r w:rsidRPr="00422756">
        <w:rPr>
          <w:rFonts w:ascii="Arial" w:hAnsi="Arial" w:cs="Arial"/>
          <w:bCs/>
          <w:iCs/>
          <w:lang w:val="fr-FR"/>
        </w:rPr>
        <w:t>Côte d'Ivoire</w:t>
      </w:r>
      <w:r w:rsidRPr="00422756">
        <w:rPr>
          <w:rFonts w:ascii="Arial" w:hAnsi="Arial" w:cs="Arial"/>
          <w:iCs/>
          <w:lang w:val="fr-FR"/>
        </w:rPr>
        <w:t> by the </w:t>
      </w:r>
      <w:r w:rsidRPr="00422756">
        <w:rPr>
          <w:rFonts w:ascii="Arial" w:hAnsi="Arial" w:cs="Arial"/>
          <w:bCs/>
          <w:iCs/>
          <w:lang w:val="fr-FR"/>
        </w:rPr>
        <w:t>Yacouba, Wobé, and Guéré peoples</w:t>
      </w:r>
      <w:r w:rsidRPr="00422756">
        <w:rPr>
          <w:rFonts w:ascii="Arial" w:hAnsi="Arial" w:cs="Arial"/>
          <w:iCs/>
          <w:lang w:val="fr-FR"/>
        </w:rPr>
        <w:t>, prized for their </w:t>
      </w:r>
      <w:r w:rsidRPr="00422756">
        <w:rPr>
          <w:rFonts w:ascii="Arial" w:hAnsi="Arial" w:cs="Arial"/>
          <w:bCs/>
          <w:iCs/>
          <w:lang w:val="fr-FR"/>
        </w:rPr>
        <w:t>organoleptic qualities</w:t>
      </w:r>
      <w:r w:rsidRPr="00422756">
        <w:rPr>
          <w:rFonts w:ascii="Arial" w:hAnsi="Arial" w:cs="Arial"/>
          <w:iCs/>
          <w:lang w:val="fr-FR"/>
        </w:rPr>
        <w:t>. However, the presence of </w:t>
      </w:r>
      <w:r w:rsidRPr="00422756">
        <w:rPr>
          <w:rFonts w:ascii="Arial" w:hAnsi="Arial" w:cs="Arial"/>
          <w:bCs/>
          <w:iCs/>
          <w:lang w:val="fr-FR"/>
        </w:rPr>
        <w:t>zoonotic pathogenic fungi</w:t>
      </w:r>
      <w:r w:rsidRPr="00422756">
        <w:rPr>
          <w:rFonts w:ascii="Arial" w:hAnsi="Arial" w:cs="Arial"/>
          <w:iCs/>
          <w:lang w:val="fr-FR"/>
        </w:rPr>
        <w:t> such as </w:t>
      </w:r>
      <w:r w:rsidRPr="00422756">
        <w:rPr>
          <w:rFonts w:ascii="Arial" w:hAnsi="Arial" w:cs="Arial"/>
          <w:i/>
          <w:iCs/>
          <w:lang w:val="fr-FR"/>
        </w:rPr>
        <w:t>Aspergillus niger</w:t>
      </w:r>
      <w:r w:rsidRPr="00422756">
        <w:rPr>
          <w:rFonts w:ascii="Arial" w:hAnsi="Arial" w:cs="Arial"/>
          <w:iCs/>
          <w:lang w:val="fr-FR"/>
        </w:rPr>
        <w:t> poses a </w:t>
      </w:r>
      <w:r w:rsidRPr="00422756">
        <w:rPr>
          <w:rFonts w:ascii="Arial" w:hAnsi="Arial" w:cs="Arial"/>
          <w:bCs/>
          <w:iCs/>
          <w:lang w:val="fr-FR"/>
        </w:rPr>
        <w:t>public and animal health risk</w:t>
      </w:r>
      <w:r w:rsidRPr="00422756">
        <w:rPr>
          <w:rFonts w:ascii="Arial" w:hAnsi="Arial" w:cs="Arial"/>
          <w:iCs/>
          <w:lang w:val="fr-FR"/>
        </w:rPr>
        <w:t>. This organism causes </w:t>
      </w:r>
      <w:r w:rsidRPr="00422756">
        <w:rPr>
          <w:rFonts w:ascii="Arial" w:hAnsi="Arial" w:cs="Arial"/>
          <w:bCs/>
          <w:iCs/>
          <w:lang w:val="fr-FR"/>
        </w:rPr>
        <w:t>human and animal infections</w:t>
      </w:r>
      <w:r w:rsidRPr="00422756">
        <w:rPr>
          <w:rFonts w:ascii="Arial" w:hAnsi="Arial" w:cs="Arial"/>
          <w:iCs/>
          <w:lang w:val="fr-FR"/>
        </w:rPr>
        <w:t>, including </w:t>
      </w:r>
      <w:r w:rsidRPr="00422756">
        <w:rPr>
          <w:rFonts w:ascii="Arial" w:hAnsi="Arial" w:cs="Arial"/>
          <w:bCs/>
          <w:iCs/>
          <w:lang w:val="fr-FR"/>
        </w:rPr>
        <w:t>skin infections and tissue damage (aspergillomas)</w:t>
      </w:r>
      <w:r w:rsidRPr="00422756">
        <w:rPr>
          <w:rFonts w:ascii="Arial" w:hAnsi="Arial" w:cs="Arial"/>
          <w:iCs/>
          <w:lang w:val="fr-FR"/>
        </w:rPr>
        <w:t>, and produces </w:t>
      </w:r>
      <w:r w:rsidRPr="00422756">
        <w:rPr>
          <w:rFonts w:ascii="Arial" w:hAnsi="Arial" w:cs="Arial"/>
          <w:bCs/>
          <w:iCs/>
          <w:lang w:val="fr-FR"/>
        </w:rPr>
        <w:t>mycotoxins</w:t>
      </w:r>
      <w:r w:rsidRPr="00422756">
        <w:rPr>
          <w:rFonts w:ascii="Arial" w:hAnsi="Arial" w:cs="Arial"/>
          <w:iCs/>
          <w:lang w:val="fr-FR"/>
        </w:rPr>
        <w:t> in food consumed by humans and livestock (</w:t>
      </w:r>
      <w:r w:rsidRPr="00422756">
        <w:rPr>
          <w:rFonts w:ascii="Arial" w:hAnsi="Arial" w:cs="Arial"/>
          <w:bCs/>
          <w:iCs/>
          <w:lang w:val="fr-FR"/>
        </w:rPr>
        <w:t xml:space="preserve">Douglas </w:t>
      </w:r>
      <w:r w:rsidRPr="00532287">
        <w:rPr>
          <w:rFonts w:ascii="Arial" w:hAnsi="Arial" w:cs="Arial"/>
          <w:iCs/>
        </w:rPr>
        <w:t>&amp;</w:t>
      </w:r>
      <w:r w:rsidRPr="00422756">
        <w:rPr>
          <w:rFonts w:ascii="Arial" w:hAnsi="Arial" w:cs="Arial"/>
          <w:iCs/>
          <w:lang w:val="fr-FR"/>
        </w:rPr>
        <w:t xml:space="preserve"> </w:t>
      </w:r>
      <w:r w:rsidRPr="00422756">
        <w:rPr>
          <w:rFonts w:ascii="Arial" w:hAnsi="Arial" w:cs="Arial"/>
          <w:bCs/>
          <w:iCs/>
          <w:lang w:val="fr-FR"/>
        </w:rPr>
        <w:t>Amuzie, 2017</w:t>
      </w:r>
      <w:r w:rsidRPr="00422756">
        <w:rPr>
          <w:rFonts w:ascii="Arial" w:hAnsi="Arial" w:cs="Arial"/>
          <w:iCs/>
          <w:lang w:val="fr-FR"/>
        </w:rPr>
        <w:t>). Notably, the pathogenicity of </w:t>
      </w:r>
      <w:r w:rsidRPr="00422756">
        <w:rPr>
          <w:rFonts w:ascii="Arial" w:hAnsi="Arial" w:cs="Arial"/>
          <w:i/>
          <w:iCs/>
          <w:lang w:val="fr-FR"/>
        </w:rPr>
        <w:t>Aspergillus</w:t>
      </w:r>
      <w:r w:rsidRPr="00422756">
        <w:rPr>
          <w:rFonts w:ascii="Arial" w:hAnsi="Arial" w:cs="Arial"/>
          <w:iCs/>
          <w:lang w:val="fr-FR"/>
        </w:rPr>
        <w:t> has been documented in multiple studies, highlighting its production of </w:t>
      </w:r>
      <w:r w:rsidRPr="00422756">
        <w:rPr>
          <w:rFonts w:ascii="Arial" w:hAnsi="Arial" w:cs="Arial"/>
          <w:bCs/>
          <w:iCs/>
          <w:lang w:val="fr-FR"/>
        </w:rPr>
        <w:t>highly toxic aflatoxins</w:t>
      </w:r>
      <w:r w:rsidRPr="00422756">
        <w:rPr>
          <w:rFonts w:ascii="Arial" w:hAnsi="Arial" w:cs="Arial"/>
          <w:iCs/>
          <w:lang w:val="fr-FR"/>
        </w:rPr>
        <w:t> (</w:t>
      </w:r>
      <w:r w:rsidRPr="00422756">
        <w:rPr>
          <w:rFonts w:ascii="Arial" w:hAnsi="Arial" w:cs="Arial"/>
          <w:bCs/>
          <w:iCs/>
          <w:lang w:val="fr-FR"/>
        </w:rPr>
        <w:t>Imane et al., 2012; Ouattara et al., 2023</w:t>
      </w:r>
      <w:r w:rsidRPr="00422756">
        <w:rPr>
          <w:rFonts w:ascii="Arial" w:hAnsi="Arial" w:cs="Arial"/>
          <w:iCs/>
          <w:lang w:val="fr-FR"/>
        </w:rPr>
        <w:t>). Furthermore, certain </w:t>
      </w:r>
      <w:r w:rsidRPr="00422756">
        <w:rPr>
          <w:rFonts w:ascii="Arial" w:hAnsi="Arial" w:cs="Arial"/>
          <w:i/>
          <w:iCs/>
          <w:lang w:val="fr-FR"/>
        </w:rPr>
        <w:t>Mucor</w:t>
      </w:r>
      <w:r w:rsidRPr="00422756">
        <w:rPr>
          <w:rFonts w:ascii="Arial" w:hAnsi="Arial" w:cs="Arial"/>
          <w:iCs/>
          <w:lang w:val="fr-FR"/>
        </w:rPr>
        <w:t> sp. are considered </w:t>
      </w:r>
      <w:r w:rsidRPr="00422756">
        <w:rPr>
          <w:rFonts w:ascii="Arial" w:hAnsi="Arial" w:cs="Arial"/>
          <w:bCs/>
          <w:iCs/>
          <w:lang w:val="fr-FR"/>
        </w:rPr>
        <w:t>opportunistic pathogens</w:t>
      </w:r>
      <w:r w:rsidRPr="00422756">
        <w:rPr>
          <w:rFonts w:ascii="Arial" w:hAnsi="Arial" w:cs="Arial"/>
          <w:iCs/>
          <w:lang w:val="fr-FR"/>
        </w:rPr>
        <w:t> in animals, including humans (</w:t>
      </w:r>
      <w:r w:rsidRPr="00422756">
        <w:rPr>
          <w:rFonts w:ascii="Arial" w:hAnsi="Arial" w:cs="Arial"/>
          <w:bCs/>
          <w:iCs/>
          <w:lang w:val="fr-FR"/>
        </w:rPr>
        <w:t>Andreza et al., 2020</w:t>
      </w:r>
      <w:r w:rsidRPr="00422756">
        <w:rPr>
          <w:rFonts w:ascii="Arial" w:hAnsi="Arial" w:cs="Arial"/>
          <w:iCs/>
          <w:lang w:val="fr-FR"/>
        </w:rPr>
        <w:t>).</w:t>
      </w:r>
    </w:p>
    <w:p w14:paraId="1C0CE1BB" w14:textId="77777777" w:rsidR="00C5262D" w:rsidRDefault="00C5262D" w:rsidP="00C5262D">
      <w:pPr>
        <w:pStyle w:val="Body"/>
        <w:rPr>
          <w:rFonts w:ascii="Arial" w:hAnsi="Arial" w:cs="Arial"/>
          <w:b/>
          <w:lang w:val="en"/>
        </w:rPr>
      </w:pPr>
      <w:r>
        <w:rPr>
          <w:noProof/>
          <w:lang w:val="fr-FR" w:eastAsia="fr-FR"/>
        </w:rPr>
        <w:drawing>
          <wp:inline distT="0" distB="0" distL="0" distR="0" wp14:anchorId="53D5413C" wp14:editId="37347DDA">
            <wp:extent cx="3237875" cy="2188564"/>
            <wp:effectExtent l="0" t="0" r="0" b="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3C88FE" w14:textId="77777777" w:rsidR="00C5262D" w:rsidRPr="000F5616" w:rsidRDefault="00C5262D" w:rsidP="00C5262D">
      <w:pPr>
        <w:spacing w:line="480" w:lineRule="auto"/>
        <w:jc w:val="both"/>
        <w:rPr>
          <w:rFonts w:ascii="Arial" w:eastAsia="AdvGulliv-R" w:hAnsi="Arial" w:cs="Arial"/>
          <w:b/>
          <w:iCs/>
        </w:rPr>
      </w:pPr>
      <w:r w:rsidRPr="000F5616">
        <w:rPr>
          <w:rFonts w:ascii="Arial" w:eastAsia="AdvGulliv-R" w:hAnsi="Arial" w:cs="Arial"/>
          <w:b/>
          <w:iCs/>
        </w:rPr>
        <w:t>Fig. 3. Fung</w:t>
      </w:r>
      <w:r>
        <w:rPr>
          <w:rFonts w:ascii="Arial" w:eastAsia="AdvGulliv-R" w:hAnsi="Arial" w:cs="Arial"/>
          <w:b/>
          <w:iCs/>
        </w:rPr>
        <w:t>i</w:t>
      </w:r>
      <w:r w:rsidRPr="000F5616">
        <w:rPr>
          <w:rFonts w:ascii="Arial" w:eastAsia="AdvGulliv-R" w:hAnsi="Arial" w:cs="Arial"/>
          <w:b/>
          <w:iCs/>
        </w:rPr>
        <w:t xml:space="preserve"> gen</w:t>
      </w:r>
      <w:r>
        <w:rPr>
          <w:rFonts w:ascii="Arial" w:eastAsia="AdvGulliv-R" w:hAnsi="Arial" w:cs="Arial"/>
          <w:b/>
          <w:iCs/>
        </w:rPr>
        <w:t>us</w:t>
      </w:r>
      <w:r w:rsidRPr="000F5616">
        <w:rPr>
          <w:rFonts w:ascii="Arial" w:eastAsia="AdvGulliv-R" w:hAnsi="Arial" w:cs="Arial"/>
          <w:b/>
          <w:iCs/>
        </w:rPr>
        <w:t xml:space="preserve"> isolated in frog </w:t>
      </w:r>
      <w:r w:rsidRPr="000F5616">
        <w:rPr>
          <w:rFonts w:ascii="Arial" w:eastAsia="AdvGulliv-R" w:hAnsi="Arial" w:cs="Arial"/>
          <w:b/>
          <w:i/>
          <w:iCs/>
        </w:rPr>
        <w:t>H. occipitalis</w:t>
      </w:r>
    </w:p>
    <w:p w14:paraId="6E604BBE" w14:textId="77777777" w:rsidR="00C5262D" w:rsidRDefault="00C5262D" w:rsidP="00C5262D">
      <w:pPr>
        <w:pStyle w:val="Body"/>
        <w:rPr>
          <w:rFonts w:ascii="Arial" w:hAnsi="Arial" w:cs="Arial"/>
          <w:b/>
          <w:lang w:val="en"/>
        </w:rPr>
      </w:pPr>
      <w:r>
        <w:rPr>
          <w:noProof/>
          <w:lang w:val="fr-FR" w:eastAsia="fr-FR"/>
        </w:rPr>
        <w:drawing>
          <wp:inline distT="0" distB="0" distL="0" distR="0" wp14:anchorId="73CCF2FA" wp14:editId="18925869">
            <wp:extent cx="4104000" cy="2484000"/>
            <wp:effectExtent l="0" t="0" r="0" b="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469F32" w14:textId="77777777" w:rsidR="00C5262D" w:rsidRPr="00CE31DB" w:rsidRDefault="00C5262D" w:rsidP="00C5262D">
      <w:pPr>
        <w:spacing w:line="480" w:lineRule="auto"/>
        <w:jc w:val="both"/>
        <w:rPr>
          <w:rFonts w:ascii="Arial" w:hAnsi="Arial" w:cs="Arial"/>
          <w:b/>
          <w:lang w:val="en"/>
        </w:rPr>
      </w:pPr>
      <w:r w:rsidRPr="00CE31DB">
        <w:rPr>
          <w:rFonts w:ascii="Arial" w:hAnsi="Arial" w:cs="Arial"/>
          <w:b/>
          <w:lang w:val="en"/>
        </w:rPr>
        <w:t xml:space="preserve">Fig. 4. Level of contamination of </w:t>
      </w:r>
      <w:r w:rsidRPr="00CE31DB">
        <w:rPr>
          <w:rFonts w:ascii="Arial" w:hAnsi="Arial" w:cs="Arial"/>
          <w:b/>
          <w:i/>
          <w:lang w:val="en"/>
        </w:rPr>
        <w:t>H. occipitalis</w:t>
      </w:r>
      <w:r w:rsidRPr="00CE31DB">
        <w:rPr>
          <w:rFonts w:ascii="Arial" w:hAnsi="Arial" w:cs="Arial"/>
          <w:b/>
          <w:lang w:val="en"/>
        </w:rPr>
        <w:t xml:space="preserve"> by fung</w:t>
      </w:r>
      <w:r>
        <w:rPr>
          <w:rFonts w:ascii="Arial" w:hAnsi="Arial" w:cs="Arial"/>
          <w:b/>
          <w:lang w:val="en"/>
        </w:rPr>
        <w:t>i</w:t>
      </w:r>
    </w:p>
    <w:p w14:paraId="53564603" w14:textId="77777777" w:rsidR="00C5262D" w:rsidRDefault="00C5262D" w:rsidP="00C5262D">
      <w:pPr>
        <w:pStyle w:val="Body"/>
        <w:rPr>
          <w:rFonts w:ascii="Arial" w:hAnsi="Arial" w:cs="Arial"/>
          <w:b/>
          <w:lang w:val="en"/>
        </w:rPr>
      </w:pPr>
    </w:p>
    <w:p w14:paraId="2FC8BCE1" w14:textId="77777777" w:rsidR="00C5262D" w:rsidRPr="00422756" w:rsidRDefault="00C5262D" w:rsidP="00C5262D">
      <w:pPr>
        <w:pStyle w:val="Body"/>
        <w:rPr>
          <w:rFonts w:ascii="Arial" w:hAnsi="Arial" w:cs="Arial"/>
          <w:b/>
          <w:lang w:val="en"/>
        </w:rPr>
      </w:pPr>
    </w:p>
    <w:p w14:paraId="4302CAC5" w14:textId="77777777" w:rsidR="00C5262D" w:rsidRPr="00422756" w:rsidRDefault="00C5262D" w:rsidP="00C5262D">
      <w:pPr>
        <w:pStyle w:val="Body"/>
        <w:rPr>
          <w:rFonts w:ascii="Arial" w:hAnsi="Arial" w:cs="Arial"/>
          <w:b/>
          <w:lang w:val="fr-FR"/>
        </w:rPr>
      </w:pPr>
      <w:r w:rsidRPr="00422756">
        <w:rPr>
          <w:rFonts w:ascii="Arial" w:hAnsi="Arial" w:cs="Arial"/>
          <w:b/>
          <w:lang w:val="en"/>
        </w:rPr>
        <w:t>3.2. Distribution of fung</w:t>
      </w:r>
      <w:r>
        <w:rPr>
          <w:rFonts w:ascii="Arial" w:hAnsi="Arial" w:cs="Arial"/>
          <w:b/>
          <w:lang w:val="en"/>
        </w:rPr>
        <w:t>i</w:t>
      </w:r>
      <w:r w:rsidRPr="00422756">
        <w:rPr>
          <w:rFonts w:ascii="Arial" w:hAnsi="Arial" w:cs="Arial"/>
          <w:b/>
          <w:lang w:val="en"/>
        </w:rPr>
        <w:t xml:space="preserve"> species according of collection sites</w:t>
      </w:r>
    </w:p>
    <w:p w14:paraId="5D29C8E6" w14:textId="77777777" w:rsidR="00C5262D" w:rsidRPr="00422756" w:rsidRDefault="00C5262D" w:rsidP="00C5262D">
      <w:pPr>
        <w:pStyle w:val="Body"/>
        <w:rPr>
          <w:rFonts w:ascii="Arial" w:hAnsi="Arial" w:cs="Arial"/>
          <w:iCs/>
          <w:lang w:val="en"/>
        </w:rPr>
      </w:pPr>
      <w:r>
        <w:rPr>
          <w:rFonts w:ascii="Arial" w:hAnsi="Arial" w:cs="Arial"/>
          <w:iCs/>
          <w:lang w:val="en"/>
        </w:rPr>
        <w:t>Table 2</w:t>
      </w:r>
      <w:r w:rsidRPr="00422756">
        <w:rPr>
          <w:rFonts w:ascii="Arial" w:hAnsi="Arial" w:cs="Arial"/>
          <w:iCs/>
          <w:lang w:val="en"/>
        </w:rPr>
        <w:t xml:space="preserve"> shows the distribution of fungi in different capture areas. Site C was the site where all species of fungi were found. This high presence would be due to the fact that this site seemed to be more polluted than the other two in terms of water quality and the environment. In addition, the genus </w:t>
      </w:r>
      <w:r w:rsidRPr="00EE3424">
        <w:rPr>
          <w:rFonts w:ascii="Arial" w:hAnsi="Arial" w:cs="Arial"/>
          <w:i/>
          <w:iCs/>
          <w:lang w:val="en"/>
        </w:rPr>
        <w:t>Aspergillus</w:t>
      </w:r>
      <w:r w:rsidRPr="00422756">
        <w:rPr>
          <w:rFonts w:ascii="Arial" w:hAnsi="Arial" w:cs="Arial"/>
          <w:iCs/>
          <w:lang w:val="en"/>
        </w:rPr>
        <w:t xml:space="preserve"> sp. was found at all sites. These results confirm those of Falvey </w:t>
      </w:r>
      <w:r w:rsidRPr="00532287">
        <w:rPr>
          <w:rFonts w:ascii="Arial" w:hAnsi="Arial" w:cs="Arial"/>
          <w:iCs/>
        </w:rPr>
        <w:t>&amp;</w:t>
      </w:r>
      <w:r w:rsidRPr="00422756">
        <w:rPr>
          <w:rFonts w:ascii="Arial" w:hAnsi="Arial" w:cs="Arial"/>
          <w:iCs/>
          <w:lang w:val="fr-FR"/>
        </w:rPr>
        <w:t xml:space="preserve"> </w:t>
      </w:r>
      <w:r w:rsidRPr="00422756">
        <w:rPr>
          <w:rFonts w:ascii="Arial" w:hAnsi="Arial" w:cs="Arial"/>
          <w:iCs/>
          <w:lang w:val="en"/>
        </w:rPr>
        <w:t xml:space="preserve">Stréifel (2012) who revealed that it is almost impossible for an environment to be completely free of Aspergillus spores and this would make exposure to this fungus difficult to avoid. </w:t>
      </w:r>
    </w:p>
    <w:p w14:paraId="270CF786" w14:textId="77777777" w:rsidR="00C5262D" w:rsidRPr="00422756" w:rsidRDefault="00C5262D" w:rsidP="00C5262D">
      <w:pPr>
        <w:pStyle w:val="Body"/>
        <w:rPr>
          <w:rFonts w:ascii="Arial" w:hAnsi="Arial" w:cs="Arial"/>
          <w:iCs/>
          <w:lang w:val="fr-FR"/>
        </w:rPr>
      </w:pPr>
      <w:r w:rsidRPr="00422756">
        <w:rPr>
          <w:rFonts w:ascii="Arial" w:hAnsi="Arial" w:cs="Arial"/>
          <w:iCs/>
          <w:lang w:val="en"/>
        </w:rPr>
        <w:t xml:space="preserve">At sites A and C we also observed a greater diversity of plants in the capture water. Note that Aspergillus conidia can be deposited on the skin of frogs by air because of their light appearance and ease of dispersal, and their presence according to Fatima </w:t>
      </w:r>
      <w:r w:rsidRPr="00FB7F8E">
        <w:rPr>
          <w:rFonts w:ascii="Arial" w:hAnsi="Arial" w:cs="Arial"/>
          <w:iCs/>
          <w:lang w:val="en"/>
        </w:rPr>
        <w:t>et al</w:t>
      </w:r>
      <w:r w:rsidRPr="00422756">
        <w:rPr>
          <w:rFonts w:ascii="Arial" w:hAnsi="Arial" w:cs="Arial"/>
          <w:iCs/>
          <w:lang w:val="en"/>
        </w:rPr>
        <w:t xml:space="preserve">. (2019) may be greater in habitats with greater plant diversity as shown by the results of this study. </w:t>
      </w:r>
    </w:p>
    <w:p w14:paraId="37808C99" w14:textId="77777777" w:rsidR="00C5262D" w:rsidRDefault="00C5262D" w:rsidP="00C5262D">
      <w:pPr>
        <w:pStyle w:val="Body"/>
        <w:spacing w:after="0"/>
        <w:rPr>
          <w:rFonts w:ascii="Arial" w:hAnsi="Arial" w:cs="Arial"/>
          <w:iCs/>
          <w:lang w:val="en"/>
        </w:rPr>
      </w:pPr>
      <w:r w:rsidRPr="00422756">
        <w:rPr>
          <w:rFonts w:ascii="Arial" w:hAnsi="Arial" w:cs="Arial"/>
          <w:iCs/>
          <w:lang w:val="en"/>
        </w:rPr>
        <w:t>The results showed that the contamination rate varied from one site to another. This rate was higher at Site C (70%) followed by Site B (60%). However, statistical analyses show that these rates are not linked to the amphibian sampling</w:t>
      </w:r>
      <w:r>
        <w:rPr>
          <w:rFonts w:ascii="Arial" w:hAnsi="Arial" w:cs="Arial"/>
          <w:iCs/>
          <w:lang w:val="en"/>
        </w:rPr>
        <w:t xml:space="preserve"> site (Chi square = .987; P = </w:t>
      </w:r>
      <w:r w:rsidRPr="00422756">
        <w:rPr>
          <w:rFonts w:ascii="Arial" w:hAnsi="Arial" w:cs="Arial"/>
          <w:iCs/>
          <w:lang w:val="en"/>
        </w:rPr>
        <w:t xml:space="preserve">.610). </w:t>
      </w:r>
      <w:r w:rsidRPr="00422756">
        <w:rPr>
          <w:rFonts w:ascii="Arial" w:hAnsi="Arial" w:cs="Arial"/>
          <w:iCs/>
          <w:lang w:val="fr-FR"/>
        </w:rPr>
        <w:t xml:space="preserve">These results suggest that frog fishermen should be warned about their choice of fishing grounds. </w:t>
      </w:r>
      <w:r w:rsidRPr="00422756">
        <w:rPr>
          <w:rFonts w:ascii="Arial" w:hAnsi="Arial" w:cs="Arial"/>
          <w:iCs/>
          <w:lang w:val="en"/>
        </w:rPr>
        <w:t xml:space="preserve">These results indicate the need to warn frog fishermen about the choice of catching areas. In addition, it suggests that measures should be taken </w:t>
      </w:r>
      <w:r w:rsidRPr="00422756">
        <w:rPr>
          <w:rFonts w:ascii="Arial" w:hAnsi="Arial" w:cs="Arial"/>
          <w:iCs/>
          <w:lang w:val="fr-FR"/>
        </w:rPr>
        <w:t xml:space="preserve">to promote </w:t>
      </w:r>
      <w:r w:rsidRPr="00422756">
        <w:rPr>
          <w:rFonts w:ascii="Arial" w:hAnsi="Arial" w:cs="Arial"/>
          <w:iCs/>
          <w:lang w:val="en"/>
        </w:rPr>
        <w:t>the introduction of raniculture in this high-consumption area to avoid contamination from these pathogenic micro-organisms.</w:t>
      </w:r>
    </w:p>
    <w:p w14:paraId="599E96E8" w14:textId="77777777" w:rsidR="00C5262D" w:rsidRDefault="00C5262D" w:rsidP="00C5262D">
      <w:pPr>
        <w:pStyle w:val="Body"/>
        <w:spacing w:after="0"/>
        <w:rPr>
          <w:rFonts w:ascii="Arial" w:hAnsi="Arial" w:cs="Arial"/>
          <w:iCs/>
          <w:lang w:val="en"/>
        </w:rPr>
      </w:pPr>
    </w:p>
    <w:p w14:paraId="34102D81" w14:textId="77777777" w:rsidR="00C5262D" w:rsidRDefault="00C5262D" w:rsidP="00C5262D">
      <w:pPr>
        <w:pStyle w:val="Body"/>
        <w:spacing w:after="0"/>
        <w:rPr>
          <w:rFonts w:ascii="Arial" w:hAnsi="Arial" w:cs="Arial"/>
          <w:iCs/>
          <w:lang w:val="en"/>
        </w:rPr>
      </w:pPr>
      <w:r>
        <w:rPr>
          <w:rFonts w:ascii="Arial" w:hAnsi="Arial" w:cs="Arial"/>
          <w:b/>
          <w:iCs/>
        </w:rPr>
        <w:t>Table 2</w:t>
      </w:r>
      <w:r w:rsidRPr="00B82558">
        <w:rPr>
          <w:rFonts w:ascii="Arial" w:hAnsi="Arial" w:cs="Arial"/>
          <w:b/>
          <w:iCs/>
        </w:rPr>
        <w:t xml:space="preserve">: </w:t>
      </w:r>
      <w:r w:rsidRPr="00B82558">
        <w:rPr>
          <w:rFonts w:ascii="Arial" w:hAnsi="Arial" w:cs="Arial"/>
          <w:b/>
          <w:iCs/>
          <w:lang w:val="en"/>
        </w:rPr>
        <w:t>Distribution of fung</w:t>
      </w:r>
      <w:r>
        <w:rPr>
          <w:rFonts w:ascii="Arial" w:hAnsi="Arial" w:cs="Arial"/>
          <w:b/>
          <w:iCs/>
          <w:lang w:val="en"/>
        </w:rPr>
        <w:t>i</w:t>
      </w:r>
      <w:r w:rsidRPr="00B82558">
        <w:rPr>
          <w:rFonts w:ascii="Arial" w:hAnsi="Arial" w:cs="Arial"/>
          <w:b/>
          <w:iCs/>
          <w:lang w:val="en"/>
        </w:rPr>
        <w:t xml:space="preserve"> </w:t>
      </w:r>
      <w:r>
        <w:rPr>
          <w:rFonts w:ascii="Arial" w:hAnsi="Arial" w:cs="Arial"/>
          <w:b/>
          <w:iCs/>
          <w:lang w:val="en"/>
        </w:rPr>
        <w:t>species according</w:t>
      </w:r>
      <w:r w:rsidRPr="00B82558">
        <w:rPr>
          <w:rFonts w:ascii="Arial" w:hAnsi="Arial" w:cs="Arial"/>
          <w:b/>
          <w:iCs/>
          <w:lang w:val="en"/>
        </w:rPr>
        <w:t xml:space="preserve"> collection site</w:t>
      </w:r>
    </w:p>
    <w:p w14:paraId="6BAE84ED" w14:textId="77777777" w:rsidR="00C5262D" w:rsidRDefault="00C5262D" w:rsidP="00C5262D">
      <w:pPr>
        <w:pStyle w:val="Body"/>
        <w:spacing w:after="0"/>
        <w:rPr>
          <w:rFonts w:ascii="Arial" w:hAnsi="Arial" w:cs="Arial"/>
          <w:iCs/>
          <w:lang w:val="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2"/>
        <w:gridCol w:w="503"/>
        <w:gridCol w:w="1227"/>
        <w:gridCol w:w="1381"/>
        <w:gridCol w:w="1376"/>
        <w:gridCol w:w="846"/>
        <w:gridCol w:w="114"/>
        <w:gridCol w:w="1492"/>
      </w:tblGrid>
      <w:tr w:rsidR="00C5262D" w:rsidRPr="005075A4" w14:paraId="6BF1CDE3" w14:textId="77777777" w:rsidTr="003A7B39">
        <w:tc>
          <w:tcPr>
            <w:tcW w:w="1269" w:type="dxa"/>
            <w:gridSpan w:val="2"/>
            <w:tcBorders>
              <w:left w:val="nil"/>
              <w:right w:val="nil"/>
            </w:tcBorders>
            <w:shd w:val="clear" w:color="auto" w:fill="auto"/>
          </w:tcPr>
          <w:p w14:paraId="212E7ADA" w14:textId="77777777" w:rsidR="00C5262D" w:rsidRPr="00B82558" w:rsidRDefault="00C5262D" w:rsidP="003A7B39">
            <w:pPr>
              <w:spacing w:line="480" w:lineRule="auto"/>
              <w:jc w:val="both"/>
              <w:rPr>
                <w:rFonts w:ascii="Arial" w:eastAsia="AdvGulliv-R" w:hAnsi="Arial" w:cs="Arial"/>
                <w:b/>
                <w:iCs/>
                <w:lang w:eastAsia="sk-SK"/>
              </w:rPr>
            </w:pPr>
            <w:r w:rsidRPr="00B82558">
              <w:rPr>
                <w:rFonts w:ascii="Arial" w:eastAsia="AdvGulliv-R" w:hAnsi="Arial" w:cs="Arial"/>
                <w:b/>
                <w:iCs/>
                <w:lang w:eastAsia="sk-SK"/>
              </w:rPr>
              <w:t>Capturing Site</w:t>
            </w:r>
          </w:p>
        </w:tc>
        <w:tc>
          <w:tcPr>
            <w:tcW w:w="5528" w:type="dxa"/>
            <w:gridSpan w:val="5"/>
            <w:tcBorders>
              <w:left w:val="nil"/>
              <w:right w:val="nil"/>
            </w:tcBorders>
            <w:shd w:val="clear" w:color="auto" w:fill="auto"/>
          </w:tcPr>
          <w:p w14:paraId="0F2BAF53" w14:textId="77777777" w:rsidR="00C5262D" w:rsidRPr="00B82558" w:rsidRDefault="00C5262D" w:rsidP="003A7B39">
            <w:pPr>
              <w:spacing w:line="480" w:lineRule="auto"/>
              <w:jc w:val="center"/>
              <w:rPr>
                <w:rFonts w:ascii="Arial" w:eastAsia="AdvGulliv-R" w:hAnsi="Arial" w:cs="Arial"/>
                <w:b/>
                <w:iCs/>
                <w:lang w:eastAsia="sk-SK"/>
              </w:rPr>
            </w:pPr>
            <w:r w:rsidRPr="00B82558">
              <w:rPr>
                <w:rFonts w:ascii="Arial" w:eastAsia="AdvGulliv-R" w:hAnsi="Arial" w:cs="Arial"/>
                <w:b/>
                <w:iCs/>
                <w:lang w:eastAsia="sk-SK"/>
              </w:rPr>
              <w:t>Fung</w:t>
            </w:r>
            <w:r>
              <w:rPr>
                <w:rFonts w:ascii="Arial" w:eastAsia="AdvGulliv-R" w:hAnsi="Arial" w:cs="Arial"/>
                <w:b/>
                <w:iCs/>
                <w:lang w:eastAsia="sk-SK"/>
              </w:rPr>
              <w:t>i</w:t>
            </w:r>
            <w:r w:rsidRPr="00B82558">
              <w:rPr>
                <w:rFonts w:ascii="Arial" w:eastAsia="AdvGulliv-R" w:hAnsi="Arial" w:cs="Arial"/>
                <w:b/>
                <w:iCs/>
                <w:lang w:eastAsia="sk-SK"/>
              </w:rPr>
              <w:t xml:space="preserve"> species</w:t>
            </w:r>
          </w:p>
        </w:tc>
        <w:tc>
          <w:tcPr>
            <w:tcW w:w="1462" w:type="dxa"/>
            <w:gridSpan w:val="2"/>
            <w:tcBorders>
              <w:left w:val="nil"/>
              <w:right w:val="nil"/>
            </w:tcBorders>
            <w:shd w:val="clear" w:color="auto" w:fill="auto"/>
          </w:tcPr>
          <w:p w14:paraId="19F1CA7D" w14:textId="77777777" w:rsidR="00C5262D" w:rsidRPr="00B82558" w:rsidRDefault="00C5262D" w:rsidP="003A7B39">
            <w:pPr>
              <w:spacing w:line="480" w:lineRule="auto"/>
              <w:jc w:val="both"/>
              <w:rPr>
                <w:rFonts w:ascii="Arial" w:eastAsia="AdvGulliv-R" w:hAnsi="Arial" w:cs="Arial"/>
                <w:b/>
                <w:iCs/>
                <w:lang w:eastAsia="sk-SK"/>
              </w:rPr>
            </w:pPr>
            <w:r w:rsidRPr="00B82558">
              <w:rPr>
                <w:rFonts w:ascii="Arial" w:eastAsia="AdvGulliv-R" w:hAnsi="Arial" w:cs="Arial"/>
                <w:b/>
                <w:iCs/>
                <w:lang w:eastAsia="sk-SK"/>
              </w:rPr>
              <w:t>Rate of contamination</w:t>
            </w:r>
          </w:p>
        </w:tc>
      </w:tr>
      <w:tr w:rsidR="00C5262D" w:rsidRPr="005075A4" w14:paraId="2206422A" w14:textId="77777777" w:rsidTr="003A7B39">
        <w:tc>
          <w:tcPr>
            <w:tcW w:w="817" w:type="dxa"/>
            <w:vMerge w:val="restart"/>
            <w:tcBorders>
              <w:left w:val="nil"/>
              <w:right w:val="nil"/>
            </w:tcBorders>
            <w:shd w:val="clear" w:color="auto" w:fill="auto"/>
          </w:tcPr>
          <w:p w14:paraId="36746B50" w14:textId="77777777" w:rsidR="00C5262D" w:rsidRPr="00B82558" w:rsidRDefault="00C5262D" w:rsidP="003A7B39">
            <w:pPr>
              <w:spacing w:line="480" w:lineRule="auto"/>
              <w:jc w:val="both"/>
              <w:rPr>
                <w:rFonts w:ascii="Arial" w:eastAsia="AdvGulliv-R" w:hAnsi="Arial" w:cs="Arial"/>
                <w:b/>
                <w:iCs/>
                <w:lang w:eastAsia="sk-SK"/>
              </w:rPr>
            </w:pPr>
          </w:p>
          <w:p w14:paraId="2B459AA1" w14:textId="77777777" w:rsidR="00C5262D" w:rsidRPr="00B82558" w:rsidRDefault="00C5262D" w:rsidP="003A7B39">
            <w:pPr>
              <w:spacing w:line="480" w:lineRule="auto"/>
              <w:jc w:val="both"/>
              <w:rPr>
                <w:rFonts w:ascii="Arial" w:eastAsia="AdvGulliv-R" w:hAnsi="Arial" w:cs="Arial"/>
                <w:b/>
                <w:iCs/>
                <w:lang w:eastAsia="sk-SK"/>
              </w:rPr>
            </w:pPr>
            <w:r w:rsidRPr="00B82558">
              <w:rPr>
                <w:rFonts w:ascii="Arial" w:eastAsia="AdvGulliv-R" w:hAnsi="Arial" w:cs="Arial"/>
                <w:b/>
                <w:iCs/>
                <w:lang w:eastAsia="sk-SK"/>
              </w:rPr>
              <w:t>Site A</w:t>
            </w:r>
          </w:p>
        </w:tc>
        <w:tc>
          <w:tcPr>
            <w:tcW w:w="992" w:type="dxa"/>
            <w:gridSpan w:val="2"/>
            <w:tcBorders>
              <w:left w:val="nil"/>
              <w:right w:val="nil"/>
            </w:tcBorders>
            <w:shd w:val="clear" w:color="auto" w:fill="auto"/>
          </w:tcPr>
          <w:p w14:paraId="2849DFAB" w14:textId="77777777" w:rsidR="00C5262D" w:rsidRPr="005075A4" w:rsidRDefault="00C5262D" w:rsidP="003A7B39">
            <w:pPr>
              <w:spacing w:line="480" w:lineRule="auto"/>
              <w:jc w:val="both"/>
              <w:rPr>
                <w:rFonts w:ascii="Arial" w:eastAsia="AdvGulliv-R" w:hAnsi="Arial" w:cs="Arial"/>
                <w:i/>
                <w:iCs/>
                <w:lang w:eastAsia="sk-SK"/>
              </w:rPr>
            </w:pPr>
            <w:r w:rsidRPr="005075A4">
              <w:rPr>
                <w:rFonts w:ascii="Arial" w:eastAsia="AdvGulliv-R" w:hAnsi="Arial" w:cs="Arial"/>
                <w:i/>
                <w:iCs/>
                <w:lang w:eastAsia="sk-SK"/>
              </w:rPr>
              <w:t>A. niger</w:t>
            </w:r>
          </w:p>
        </w:tc>
        <w:tc>
          <w:tcPr>
            <w:tcW w:w="1276" w:type="dxa"/>
            <w:tcBorders>
              <w:left w:val="nil"/>
              <w:right w:val="nil"/>
            </w:tcBorders>
            <w:shd w:val="clear" w:color="auto" w:fill="auto"/>
          </w:tcPr>
          <w:p w14:paraId="35165A0B" w14:textId="77777777" w:rsidR="00C5262D" w:rsidRPr="005075A4" w:rsidRDefault="00C5262D" w:rsidP="003A7B39">
            <w:pPr>
              <w:spacing w:line="480" w:lineRule="auto"/>
              <w:jc w:val="both"/>
              <w:rPr>
                <w:rFonts w:ascii="Arial" w:eastAsia="AdvGulliv-R" w:hAnsi="Arial" w:cs="Arial"/>
                <w:iCs/>
                <w:lang w:eastAsia="sk-SK"/>
              </w:rPr>
            </w:pPr>
            <w:r w:rsidRPr="005075A4">
              <w:rPr>
                <w:rFonts w:ascii="Arial" w:hAnsi="Arial" w:cs="Arial"/>
                <w:i/>
                <w:lang w:eastAsia="sk-SK"/>
              </w:rPr>
              <w:t>A. terreus</w:t>
            </w:r>
          </w:p>
        </w:tc>
        <w:tc>
          <w:tcPr>
            <w:tcW w:w="1418" w:type="dxa"/>
            <w:tcBorders>
              <w:left w:val="nil"/>
              <w:right w:val="nil"/>
            </w:tcBorders>
            <w:shd w:val="clear" w:color="auto" w:fill="auto"/>
          </w:tcPr>
          <w:p w14:paraId="3589374E" w14:textId="77777777" w:rsidR="00C5262D" w:rsidRPr="005075A4" w:rsidRDefault="00C5262D" w:rsidP="003A7B39">
            <w:pPr>
              <w:spacing w:line="480" w:lineRule="auto"/>
              <w:jc w:val="both"/>
              <w:rPr>
                <w:rFonts w:ascii="Arial" w:eastAsia="AdvGulliv-R" w:hAnsi="Arial" w:cs="Arial"/>
                <w:iCs/>
                <w:lang w:eastAsia="sk-SK"/>
              </w:rPr>
            </w:pPr>
            <w:r w:rsidRPr="005075A4">
              <w:rPr>
                <w:rFonts w:ascii="Arial" w:hAnsi="Arial" w:cs="Arial"/>
                <w:i/>
                <w:lang w:eastAsia="sk-SK"/>
              </w:rPr>
              <w:t>A. fumigatus</w:t>
            </w:r>
          </w:p>
        </w:tc>
        <w:tc>
          <w:tcPr>
            <w:tcW w:w="1417" w:type="dxa"/>
            <w:tcBorders>
              <w:left w:val="nil"/>
              <w:right w:val="nil"/>
            </w:tcBorders>
            <w:shd w:val="clear" w:color="auto" w:fill="auto"/>
          </w:tcPr>
          <w:p w14:paraId="6C1B86F9" w14:textId="77777777" w:rsidR="00C5262D" w:rsidRPr="005075A4" w:rsidRDefault="00C5262D" w:rsidP="003A7B39">
            <w:pPr>
              <w:spacing w:line="480" w:lineRule="auto"/>
              <w:jc w:val="both"/>
              <w:rPr>
                <w:rFonts w:ascii="Arial" w:eastAsia="AdvGulliv-R" w:hAnsi="Arial" w:cs="Arial"/>
                <w:iCs/>
                <w:lang w:eastAsia="sk-SK"/>
              </w:rPr>
            </w:pPr>
            <w:r w:rsidRPr="005075A4">
              <w:rPr>
                <w:rFonts w:ascii="Arial" w:hAnsi="Arial" w:cs="Arial"/>
                <w:i/>
                <w:lang w:eastAsia="sk-SK"/>
              </w:rPr>
              <w:t>Rhizopus sp</w:t>
            </w:r>
          </w:p>
        </w:tc>
        <w:tc>
          <w:tcPr>
            <w:tcW w:w="992" w:type="dxa"/>
            <w:gridSpan w:val="2"/>
            <w:tcBorders>
              <w:left w:val="nil"/>
              <w:right w:val="nil"/>
            </w:tcBorders>
            <w:shd w:val="clear" w:color="auto" w:fill="auto"/>
          </w:tcPr>
          <w:p w14:paraId="7715DDEA"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Micor sp</w:t>
            </w:r>
          </w:p>
        </w:tc>
        <w:tc>
          <w:tcPr>
            <w:tcW w:w="1347" w:type="dxa"/>
            <w:tcBorders>
              <w:left w:val="nil"/>
              <w:right w:val="nil"/>
            </w:tcBorders>
            <w:shd w:val="clear" w:color="auto" w:fill="auto"/>
          </w:tcPr>
          <w:p w14:paraId="1CEF43BC" w14:textId="77777777" w:rsidR="00C5262D" w:rsidRPr="005075A4" w:rsidRDefault="00C5262D" w:rsidP="003A7B39">
            <w:pPr>
              <w:spacing w:line="480" w:lineRule="auto"/>
              <w:jc w:val="both"/>
              <w:rPr>
                <w:rFonts w:ascii="Arial" w:hAnsi="Arial" w:cs="Arial"/>
                <w:i/>
                <w:lang w:eastAsia="sk-SK"/>
              </w:rPr>
            </w:pPr>
          </w:p>
        </w:tc>
      </w:tr>
      <w:tr w:rsidR="00C5262D" w:rsidRPr="005075A4" w14:paraId="0E28B839" w14:textId="77777777" w:rsidTr="003A7B39">
        <w:tc>
          <w:tcPr>
            <w:tcW w:w="817" w:type="dxa"/>
            <w:vMerge/>
            <w:tcBorders>
              <w:left w:val="nil"/>
              <w:bottom w:val="nil"/>
              <w:right w:val="nil"/>
            </w:tcBorders>
            <w:shd w:val="clear" w:color="auto" w:fill="auto"/>
          </w:tcPr>
          <w:p w14:paraId="652507F1" w14:textId="77777777" w:rsidR="00C5262D" w:rsidRPr="00B82558" w:rsidRDefault="00C5262D" w:rsidP="003A7B39">
            <w:pPr>
              <w:spacing w:line="480" w:lineRule="auto"/>
              <w:jc w:val="both"/>
              <w:rPr>
                <w:rFonts w:ascii="Arial" w:eastAsia="AdvGulliv-R" w:hAnsi="Arial" w:cs="Arial"/>
                <w:b/>
                <w:iCs/>
                <w:lang w:eastAsia="sk-SK"/>
              </w:rPr>
            </w:pPr>
          </w:p>
        </w:tc>
        <w:tc>
          <w:tcPr>
            <w:tcW w:w="992" w:type="dxa"/>
            <w:gridSpan w:val="2"/>
            <w:tcBorders>
              <w:left w:val="nil"/>
              <w:right w:val="nil"/>
            </w:tcBorders>
            <w:shd w:val="clear" w:color="auto" w:fill="auto"/>
          </w:tcPr>
          <w:p w14:paraId="58AE9BB7"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w:t>
            </w:r>
          </w:p>
        </w:tc>
        <w:tc>
          <w:tcPr>
            <w:tcW w:w="1276" w:type="dxa"/>
            <w:tcBorders>
              <w:left w:val="nil"/>
              <w:right w:val="nil"/>
            </w:tcBorders>
            <w:shd w:val="clear" w:color="auto" w:fill="auto"/>
          </w:tcPr>
          <w:p w14:paraId="3D989C4A"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w:t>
            </w:r>
          </w:p>
        </w:tc>
        <w:tc>
          <w:tcPr>
            <w:tcW w:w="1418" w:type="dxa"/>
            <w:tcBorders>
              <w:left w:val="nil"/>
              <w:right w:val="nil"/>
            </w:tcBorders>
            <w:shd w:val="clear" w:color="auto" w:fill="auto"/>
          </w:tcPr>
          <w:p w14:paraId="22B09070"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w:t>
            </w:r>
          </w:p>
        </w:tc>
        <w:tc>
          <w:tcPr>
            <w:tcW w:w="1417" w:type="dxa"/>
            <w:tcBorders>
              <w:left w:val="nil"/>
              <w:right w:val="nil"/>
            </w:tcBorders>
            <w:shd w:val="clear" w:color="auto" w:fill="auto"/>
          </w:tcPr>
          <w:p w14:paraId="6AA1CC16"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w:t>
            </w:r>
          </w:p>
        </w:tc>
        <w:tc>
          <w:tcPr>
            <w:tcW w:w="992" w:type="dxa"/>
            <w:gridSpan w:val="2"/>
            <w:tcBorders>
              <w:left w:val="nil"/>
              <w:right w:val="nil"/>
            </w:tcBorders>
            <w:shd w:val="clear" w:color="auto" w:fill="auto"/>
          </w:tcPr>
          <w:p w14:paraId="5C1F590F"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w:t>
            </w:r>
          </w:p>
        </w:tc>
        <w:tc>
          <w:tcPr>
            <w:tcW w:w="1347" w:type="dxa"/>
            <w:tcBorders>
              <w:left w:val="nil"/>
              <w:right w:val="nil"/>
            </w:tcBorders>
            <w:shd w:val="clear" w:color="auto" w:fill="auto"/>
          </w:tcPr>
          <w:p w14:paraId="39A871F6" w14:textId="77777777" w:rsidR="00C5262D" w:rsidRPr="005075A4" w:rsidRDefault="00C5262D" w:rsidP="003A7B39">
            <w:pPr>
              <w:spacing w:line="480" w:lineRule="auto"/>
              <w:jc w:val="both"/>
              <w:rPr>
                <w:rFonts w:ascii="Arial" w:eastAsia="AdvGulliv-R" w:hAnsi="Arial" w:cs="Arial"/>
                <w:iCs/>
                <w:lang w:eastAsia="sk-SK"/>
              </w:rPr>
            </w:pPr>
            <w:r w:rsidRPr="005075A4">
              <w:rPr>
                <w:rFonts w:ascii="Arial" w:eastAsia="AdvGulliv-R" w:hAnsi="Arial" w:cs="Arial"/>
                <w:iCs/>
                <w:lang w:eastAsia="sk-SK"/>
              </w:rPr>
              <w:t>55%</w:t>
            </w:r>
          </w:p>
        </w:tc>
      </w:tr>
      <w:tr w:rsidR="00C5262D" w:rsidRPr="005075A4" w14:paraId="229B220D" w14:textId="77777777" w:rsidTr="003A7B39">
        <w:tc>
          <w:tcPr>
            <w:tcW w:w="817" w:type="dxa"/>
            <w:tcBorders>
              <w:top w:val="nil"/>
              <w:left w:val="nil"/>
              <w:bottom w:val="nil"/>
              <w:right w:val="nil"/>
            </w:tcBorders>
            <w:shd w:val="clear" w:color="auto" w:fill="auto"/>
          </w:tcPr>
          <w:p w14:paraId="4B300B9E" w14:textId="77777777" w:rsidR="00C5262D" w:rsidRPr="00B82558" w:rsidRDefault="00C5262D" w:rsidP="003A7B39">
            <w:pPr>
              <w:spacing w:line="480" w:lineRule="auto"/>
              <w:jc w:val="both"/>
              <w:rPr>
                <w:rFonts w:ascii="Arial" w:eastAsia="AdvGulliv-R" w:hAnsi="Arial" w:cs="Arial"/>
                <w:b/>
                <w:iCs/>
                <w:lang w:eastAsia="sk-SK"/>
              </w:rPr>
            </w:pPr>
            <w:r w:rsidRPr="00B82558">
              <w:rPr>
                <w:rFonts w:ascii="Arial" w:eastAsia="AdvGulliv-R" w:hAnsi="Arial" w:cs="Arial"/>
                <w:b/>
                <w:iCs/>
                <w:lang w:eastAsia="sk-SK"/>
              </w:rPr>
              <w:t>Site B</w:t>
            </w:r>
          </w:p>
        </w:tc>
        <w:tc>
          <w:tcPr>
            <w:tcW w:w="992" w:type="dxa"/>
            <w:gridSpan w:val="2"/>
            <w:tcBorders>
              <w:left w:val="nil"/>
              <w:right w:val="nil"/>
            </w:tcBorders>
            <w:shd w:val="clear" w:color="auto" w:fill="auto"/>
          </w:tcPr>
          <w:p w14:paraId="0D3A8CFC"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w:t>
            </w:r>
          </w:p>
        </w:tc>
        <w:tc>
          <w:tcPr>
            <w:tcW w:w="1276" w:type="dxa"/>
            <w:tcBorders>
              <w:left w:val="nil"/>
              <w:right w:val="nil"/>
            </w:tcBorders>
            <w:shd w:val="clear" w:color="auto" w:fill="auto"/>
          </w:tcPr>
          <w:p w14:paraId="1A3F5832"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w:t>
            </w:r>
          </w:p>
        </w:tc>
        <w:tc>
          <w:tcPr>
            <w:tcW w:w="1418" w:type="dxa"/>
            <w:tcBorders>
              <w:left w:val="nil"/>
              <w:right w:val="nil"/>
            </w:tcBorders>
            <w:shd w:val="clear" w:color="auto" w:fill="auto"/>
          </w:tcPr>
          <w:p w14:paraId="0B2735EE"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w:t>
            </w:r>
          </w:p>
        </w:tc>
        <w:tc>
          <w:tcPr>
            <w:tcW w:w="1417" w:type="dxa"/>
            <w:tcBorders>
              <w:left w:val="nil"/>
              <w:right w:val="nil"/>
            </w:tcBorders>
            <w:shd w:val="clear" w:color="auto" w:fill="auto"/>
          </w:tcPr>
          <w:p w14:paraId="7A4CB50A"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w:t>
            </w:r>
          </w:p>
        </w:tc>
        <w:tc>
          <w:tcPr>
            <w:tcW w:w="992" w:type="dxa"/>
            <w:gridSpan w:val="2"/>
            <w:tcBorders>
              <w:left w:val="nil"/>
              <w:right w:val="nil"/>
            </w:tcBorders>
            <w:shd w:val="clear" w:color="auto" w:fill="auto"/>
          </w:tcPr>
          <w:p w14:paraId="6BCA28B5"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w:t>
            </w:r>
          </w:p>
        </w:tc>
        <w:tc>
          <w:tcPr>
            <w:tcW w:w="1347" w:type="dxa"/>
            <w:tcBorders>
              <w:left w:val="nil"/>
              <w:right w:val="nil"/>
            </w:tcBorders>
            <w:shd w:val="clear" w:color="auto" w:fill="auto"/>
          </w:tcPr>
          <w:p w14:paraId="45888D22" w14:textId="77777777" w:rsidR="00C5262D" w:rsidRPr="005075A4" w:rsidRDefault="00C5262D" w:rsidP="003A7B39">
            <w:pPr>
              <w:spacing w:line="480" w:lineRule="auto"/>
              <w:jc w:val="both"/>
              <w:rPr>
                <w:rFonts w:ascii="Arial" w:eastAsia="AdvGulliv-R" w:hAnsi="Arial" w:cs="Arial"/>
                <w:iCs/>
                <w:lang w:eastAsia="sk-SK"/>
              </w:rPr>
            </w:pPr>
            <w:r w:rsidRPr="005075A4">
              <w:rPr>
                <w:rFonts w:ascii="Arial" w:eastAsia="AdvGulliv-R" w:hAnsi="Arial" w:cs="Arial"/>
                <w:iCs/>
                <w:lang w:eastAsia="sk-SK"/>
              </w:rPr>
              <w:t>60%</w:t>
            </w:r>
          </w:p>
        </w:tc>
      </w:tr>
      <w:tr w:rsidR="00C5262D" w:rsidRPr="005075A4" w14:paraId="74D5C30D" w14:textId="77777777" w:rsidTr="003A7B39">
        <w:tc>
          <w:tcPr>
            <w:tcW w:w="817" w:type="dxa"/>
            <w:tcBorders>
              <w:top w:val="nil"/>
              <w:left w:val="nil"/>
              <w:right w:val="nil"/>
            </w:tcBorders>
            <w:shd w:val="clear" w:color="auto" w:fill="auto"/>
          </w:tcPr>
          <w:p w14:paraId="34761840" w14:textId="77777777" w:rsidR="00C5262D" w:rsidRPr="00B82558" w:rsidRDefault="00C5262D" w:rsidP="003A7B39">
            <w:pPr>
              <w:spacing w:line="480" w:lineRule="auto"/>
              <w:jc w:val="both"/>
              <w:rPr>
                <w:rFonts w:ascii="Arial" w:eastAsia="AdvGulliv-R" w:hAnsi="Arial" w:cs="Arial"/>
                <w:b/>
                <w:iCs/>
                <w:lang w:eastAsia="sk-SK"/>
              </w:rPr>
            </w:pPr>
            <w:r w:rsidRPr="00B82558">
              <w:rPr>
                <w:rFonts w:ascii="Arial" w:eastAsia="AdvGulliv-R" w:hAnsi="Arial" w:cs="Arial"/>
                <w:b/>
                <w:iCs/>
                <w:lang w:eastAsia="sk-SK"/>
              </w:rPr>
              <w:t>Site C</w:t>
            </w:r>
          </w:p>
        </w:tc>
        <w:tc>
          <w:tcPr>
            <w:tcW w:w="992" w:type="dxa"/>
            <w:gridSpan w:val="2"/>
            <w:tcBorders>
              <w:left w:val="nil"/>
              <w:right w:val="nil"/>
            </w:tcBorders>
            <w:shd w:val="clear" w:color="auto" w:fill="auto"/>
          </w:tcPr>
          <w:p w14:paraId="318D2CB0"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w:t>
            </w:r>
          </w:p>
        </w:tc>
        <w:tc>
          <w:tcPr>
            <w:tcW w:w="1276" w:type="dxa"/>
            <w:tcBorders>
              <w:left w:val="nil"/>
              <w:right w:val="nil"/>
            </w:tcBorders>
            <w:shd w:val="clear" w:color="auto" w:fill="auto"/>
          </w:tcPr>
          <w:p w14:paraId="0FF822D3"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w:t>
            </w:r>
          </w:p>
        </w:tc>
        <w:tc>
          <w:tcPr>
            <w:tcW w:w="1418" w:type="dxa"/>
            <w:tcBorders>
              <w:left w:val="nil"/>
              <w:right w:val="nil"/>
            </w:tcBorders>
            <w:shd w:val="clear" w:color="auto" w:fill="auto"/>
          </w:tcPr>
          <w:p w14:paraId="3D5CA5AF"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w:t>
            </w:r>
          </w:p>
        </w:tc>
        <w:tc>
          <w:tcPr>
            <w:tcW w:w="1417" w:type="dxa"/>
            <w:tcBorders>
              <w:left w:val="nil"/>
              <w:right w:val="nil"/>
            </w:tcBorders>
            <w:shd w:val="clear" w:color="auto" w:fill="auto"/>
          </w:tcPr>
          <w:p w14:paraId="264D0AC9"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w:t>
            </w:r>
          </w:p>
        </w:tc>
        <w:tc>
          <w:tcPr>
            <w:tcW w:w="992" w:type="dxa"/>
            <w:gridSpan w:val="2"/>
            <w:tcBorders>
              <w:left w:val="nil"/>
              <w:right w:val="nil"/>
            </w:tcBorders>
            <w:shd w:val="clear" w:color="auto" w:fill="auto"/>
          </w:tcPr>
          <w:p w14:paraId="74A37D2F" w14:textId="77777777" w:rsidR="00C5262D" w:rsidRPr="005075A4" w:rsidRDefault="00C5262D" w:rsidP="003A7B39">
            <w:pPr>
              <w:spacing w:line="480" w:lineRule="auto"/>
              <w:jc w:val="both"/>
              <w:rPr>
                <w:rFonts w:ascii="Arial" w:hAnsi="Arial" w:cs="Arial"/>
                <w:i/>
                <w:lang w:eastAsia="sk-SK"/>
              </w:rPr>
            </w:pPr>
            <w:r w:rsidRPr="005075A4">
              <w:rPr>
                <w:rFonts w:ascii="Arial" w:hAnsi="Arial" w:cs="Arial"/>
                <w:i/>
                <w:lang w:eastAsia="sk-SK"/>
              </w:rPr>
              <w:t>+</w:t>
            </w:r>
          </w:p>
        </w:tc>
        <w:tc>
          <w:tcPr>
            <w:tcW w:w="1347" w:type="dxa"/>
            <w:tcBorders>
              <w:left w:val="nil"/>
              <w:right w:val="nil"/>
            </w:tcBorders>
            <w:shd w:val="clear" w:color="auto" w:fill="auto"/>
          </w:tcPr>
          <w:p w14:paraId="3F066ECF" w14:textId="77777777" w:rsidR="00C5262D" w:rsidRPr="005075A4" w:rsidRDefault="00C5262D" w:rsidP="003A7B39">
            <w:pPr>
              <w:spacing w:line="480" w:lineRule="auto"/>
              <w:jc w:val="both"/>
              <w:rPr>
                <w:rFonts w:ascii="Arial" w:eastAsia="AdvGulliv-R" w:hAnsi="Arial" w:cs="Arial"/>
                <w:iCs/>
                <w:lang w:eastAsia="sk-SK"/>
              </w:rPr>
            </w:pPr>
            <w:r w:rsidRPr="005075A4">
              <w:rPr>
                <w:rFonts w:ascii="Arial" w:eastAsia="AdvGulliv-R" w:hAnsi="Arial" w:cs="Arial"/>
                <w:iCs/>
                <w:lang w:eastAsia="sk-SK"/>
              </w:rPr>
              <w:t>70%</w:t>
            </w:r>
          </w:p>
        </w:tc>
      </w:tr>
    </w:tbl>
    <w:p w14:paraId="47A8D158" w14:textId="77777777" w:rsidR="00C5262D" w:rsidRDefault="00C5262D" w:rsidP="00C5262D">
      <w:pPr>
        <w:pStyle w:val="Body"/>
        <w:spacing w:after="0"/>
        <w:rPr>
          <w:rFonts w:ascii="Arial" w:hAnsi="Arial" w:cs="Arial"/>
          <w:iCs/>
          <w:lang w:val="en"/>
        </w:rPr>
      </w:pPr>
    </w:p>
    <w:p w14:paraId="3273EE1E" w14:textId="77777777" w:rsidR="00C5262D" w:rsidRPr="00422756" w:rsidRDefault="00C5262D" w:rsidP="00C5262D">
      <w:pPr>
        <w:pStyle w:val="Body"/>
        <w:spacing w:after="0"/>
        <w:rPr>
          <w:rFonts w:ascii="Arial" w:hAnsi="Arial" w:cs="Arial"/>
          <w:iCs/>
          <w:lang w:val="en"/>
        </w:rPr>
      </w:pPr>
    </w:p>
    <w:p w14:paraId="2482C3E0" w14:textId="77777777" w:rsidR="00C5262D" w:rsidRPr="00422756" w:rsidRDefault="00C5262D" w:rsidP="00C5262D">
      <w:pPr>
        <w:pStyle w:val="Body"/>
        <w:rPr>
          <w:rFonts w:ascii="Arial" w:hAnsi="Arial" w:cs="Arial"/>
          <w:b/>
          <w:iCs/>
          <w:lang w:val="fr-FR"/>
        </w:rPr>
      </w:pPr>
      <w:r w:rsidRPr="00422756">
        <w:rPr>
          <w:rFonts w:ascii="Arial" w:hAnsi="Arial" w:cs="Arial"/>
          <w:b/>
          <w:iCs/>
          <w:lang w:val="fr-FR"/>
        </w:rPr>
        <w:t>3.4. Molecular confirmation of Fung</w:t>
      </w:r>
      <w:r>
        <w:rPr>
          <w:rFonts w:ascii="Arial" w:hAnsi="Arial" w:cs="Arial"/>
          <w:b/>
          <w:iCs/>
          <w:lang w:val="fr-FR"/>
        </w:rPr>
        <w:t>i</w:t>
      </w:r>
      <w:r w:rsidRPr="00422756">
        <w:rPr>
          <w:rFonts w:ascii="Arial" w:hAnsi="Arial" w:cs="Arial"/>
          <w:b/>
          <w:iCs/>
          <w:lang w:val="fr-FR"/>
        </w:rPr>
        <w:t xml:space="preserve"> </w:t>
      </w:r>
    </w:p>
    <w:p w14:paraId="47A12D16" w14:textId="77777777" w:rsidR="00C5262D" w:rsidRPr="00422756" w:rsidRDefault="00C5262D" w:rsidP="00C5262D">
      <w:pPr>
        <w:pStyle w:val="Body"/>
        <w:rPr>
          <w:rFonts w:ascii="Arial" w:hAnsi="Arial" w:cs="Arial"/>
          <w:iCs/>
          <w:lang w:val="fr-FR"/>
        </w:rPr>
      </w:pPr>
    </w:p>
    <w:p w14:paraId="0D4B6E20" w14:textId="77777777" w:rsidR="00C5262D" w:rsidRPr="00422756" w:rsidRDefault="00C5262D" w:rsidP="00C5262D">
      <w:pPr>
        <w:pStyle w:val="Body"/>
        <w:rPr>
          <w:rFonts w:ascii="Arial" w:hAnsi="Arial" w:cs="Arial"/>
          <w:iCs/>
          <w:lang w:val="fr-FR"/>
        </w:rPr>
      </w:pPr>
      <w:r w:rsidRPr="00422756">
        <w:rPr>
          <w:rFonts w:ascii="Arial" w:hAnsi="Arial" w:cs="Arial"/>
          <w:iCs/>
          <w:lang w:val="fr-FR"/>
        </w:rPr>
        <w:t>The confirmation of these microorganisms as belonging to fung</w:t>
      </w:r>
      <w:r>
        <w:rPr>
          <w:rFonts w:ascii="Arial" w:hAnsi="Arial" w:cs="Arial"/>
          <w:iCs/>
          <w:lang w:val="fr-FR"/>
        </w:rPr>
        <w:t>i</w:t>
      </w:r>
      <w:r w:rsidRPr="00422756">
        <w:rPr>
          <w:rFonts w:ascii="Arial" w:hAnsi="Arial" w:cs="Arial"/>
          <w:iCs/>
          <w:lang w:val="fr-FR"/>
        </w:rPr>
        <w:t xml:space="preserve"> gen</w:t>
      </w:r>
      <w:r>
        <w:rPr>
          <w:rFonts w:ascii="Arial" w:hAnsi="Arial" w:cs="Arial"/>
          <w:iCs/>
          <w:lang w:val="fr-FR"/>
        </w:rPr>
        <w:t>us</w:t>
      </w:r>
      <w:r w:rsidRPr="00422756">
        <w:rPr>
          <w:rFonts w:ascii="Arial" w:hAnsi="Arial" w:cs="Arial"/>
          <w:iCs/>
          <w:lang w:val="fr-FR"/>
        </w:rPr>
        <w:t xml:space="preserve"> was achieved through </w:t>
      </w:r>
      <w:r w:rsidRPr="00422756">
        <w:rPr>
          <w:rFonts w:ascii="Arial" w:hAnsi="Arial" w:cs="Arial"/>
          <w:bCs/>
          <w:iCs/>
          <w:lang w:val="fr-FR"/>
        </w:rPr>
        <w:t>molecular identification</w:t>
      </w:r>
      <w:r w:rsidRPr="00422756">
        <w:rPr>
          <w:rFonts w:ascii="Arial" w:hAnsi="Arial" w:cs="Arial"/>
          <w:iCs/>
          <w:lang w:val="fr-FR"/>
        </w:rPr>
        <w:t> using </w:t>
      </w:r>
      <w:r w:rsidRPr="00422756">
        <w:rPr>
          <w:rFonts w:ascii="Arial" w:hAnsi="Arial" w:cs="Arial"/>
          <w:bCs/>
          <w:iCs/>
          <w:lang w:val="fr-FR"/>
        </w:rPr>
        <w:t>PCR (Polymerase Chain Reaction)</w:t>
      </w:r>
      <w:r w:rsidRPr="00422756">
        <w:rPr>
          <w:rFonts w:ascii="Arial" w:hAnsi="Arial" w:cs="Arial"/>
          <w:iCs/>
          <w:lang w:val="fr-FR"/>
        </w:rPr>
        <w:t> targeting the </w:t>
      </w:r>
      <w:r w:rsidRPr="00422756">
        <w:rPr>
          <w:rFonts w:ascii="Arial" w:hAnsi="Arial" w:cs="Arial"/>
          <w:bCs/>
          <w:iCs/>
          <w:lang w:val="fr-FR"/>
        </w:rPr>
        <w:t>ITS gene</w:t>
      </w:r>
      <w:r w:rsidRPr="00422756">
        <w:rPr>
          <w:rFonts w:ascii="Arial" w:hAnsi="Arial" w:cs="Arial"/>
          <w:iCs/>
          <w:lang w:val="fr-FR"/>
        </w:rPr>
        <w:t xml:space="preserve">. The </w:t>
      </w:r>
      <w:r>
        <w:rPr>
          <w:rFonts w:ascii="Arial" w:hAnsi="Arial" w:cs="Arial"/>
          <w:iCs/>
          <w:lang w:val="fr-FR"/>
        </w:rPr>
        <w:t>PCR</w:t>
      </w:r>
      <w:r w:rsidRPr="00422756">
        <w:rPr>
          <w:rFonts w:ascii="Arial" w:hAnsi="Arial" w:cs="Arial"/>
          <w:iCs/>
          <w:lang w:val="fr-FR"/>
        </w:rPr>
        <w:t xml:space="preserve"> revealed the presence of a </w:t>
      </w:r>
      <w:r w:rsidRPr="00422756">
        <w:rPr>
          <w:rFonts w:ascii="Arial" w:hAnsi="Arial" w:cs="Arial"/>
          <w:bCs/>
          <w:iCs/>
          <w:lang w:val="fr-FR"/>
        </w:rPr>
        <w:t xml:space="preserve">590 bp molecular </w:t>
      </w:r>
      <w:r>
        <w:rPr>
          <w:rFonts w:ascii="Arial" w:hAnsi="Arial" w:cs="Arial"/>
          <w:bCs/>
          <w:iCs/>
          <w:lang w:val="fr-FR"/>
        </w:rPr>
        <w:t>size</w:t>
      </w:r>
      <w:r w:rsidRPr="00422756">
        <w:rPr>
          <w:rFonts w:ascii="Arial" w:hAnsi="Arial" w:cs="Arial"/>
          <w:bCs/>
          <w:iCs/>
          <w:lang w:val="fr-FR"/>
        </w:rPr>
        <w:t xml:space="preserve"> band</w:t>
      </w:r>
      <w:r w:rsidRPr="00422756">
        <w:rPr>
          <w:rFonts w:ascii="Arial" w:hAnsi="Arial" w:cs="Arial"/>
          <w:iCs/>
          <w:lang w:val="fr-FR"/>
        </w:rPr>
        <w:t>, confirming that the isolated strains belong to the fung</w:t>
      </w:r>
      <w:r>
        <w:rPr>
          <w:rFonts w:ascii="Arial" w:hAnsi="Arial" w:cs="Arial"/>
          <w:iCs/>
          <w:lang w:val="fr-FR"/>
        </w:rPr>
        <w:t>i</w:t>
      </w:r>
      <w:r w:rsidRPr="00422756">
        <w:rPr>
          <w:rFonts w:ascii="Arial" w:hAnsi="Arial" w:cs="Arial"/>
          <w:iCs/>
          <w:lang w:val="fr-FR"/>
        </w:rPr>
        <w:t xml:space="preserve">. The result of </w:t>
      </w:r>
      <w:r>
        <w:rPr>
          <w:rFonts w:ascii="Arial" w:hAnsi="Arial" w:cs="Arial"/>
          <w:iCs/>
          <w:lang w:val="fr-FR"/>
        </w:rPr>
        <w:t>electrophoresis</w:t>
      </w:r>
      <w:r w:rsidRPr="00422756">
        <w:rPr>
          <w:rFonts w:ascii="Arial" w:hAnsi="Arial" w:cs="Arial"/>
          <w:iCs/>
          <w:lang w:val="fr-FR"/>
        </w:rPr>
        <w:t xml:space="preserve"> is shown in figure </w:t>
      </w:r>
      <w:r>
        <w:rPr>
          <w:rFonts w:ascii="Arial" w:hAnsi="Arial" w:cs="Arial"/>
          <w:iCs/>
          <w:lang w:val="fr-FR"/>
        </w:rPr>
        <w:t>5</w:t>
      </w:r>
      <w:r w:rsidRPr="00422756">
        <w:rPr>
          <w:rFonts w:ascii="Arial" w:hAnsi="Arial" w:cs="Arial"/>
          <w:iCs/>
          <w:lang w:val="fr-FR"/>
        </w:rPr>
        <w:t xml:space="preserve">. </w:t>
      </w:r>
    </w:p>
    <w:p w14:paraId="21CC7FE5" w14:textId="77777777" w:rsidR="00C5262D" w:rsidRDefault="00C5262D" w:rsidP="00C5262D">
      <w:pPr>
        <w:pStyle w:val="Body"/>
        <w:rPr>
          <w:rFonts w:ascii="Arial" w:hAnsi="Arial" w:cs="Arial"/>
          <w:iCs/>
          <w:lang w:val="fr-FR"/>
        </w:rPr>
      </w:pPr>
      <w:r w:rsidRPr="00422756">
        <w:rPr>
          <w:rFonts w:ascii="Arial" w:hAnsi="Arial" w:cs="Arial"/>
          <w:iCs/>
          <w:lang w:val="fr-FR"/>
        </w:rPr>
        <w:t>The current result aligns with findings from </w:t>
      </w:r>
      <w:r w:rsidRPr="00422756">
        <w:rPr>
          <w:rFonts w:ascii="Arial" w:hAnsi="Arial" w:cs="Arial"/>
          <w:bCs/>
          <w:iCs/>
          <w:lang w:val="fr-FR"/>
        </w:rPr>
        <w:t xml:space="preserve">Ouattara </w:t>
      </w:r>
      <w:r w:rsidRPr="00FB7F8E">
        <w:rPr>
          <w:rFonts w:ascii="Arial" w:hAnsi="Arial" w:cs="Arial"/>
          <w:bCs/>
          <w:iCs/>
          <w:lang w:val="fr-FR"/>
        </w:rPr>
        <w:t>et al</w:t>
      </w:r>
      <w:r w:rsidRPr="00422756">
        <w:rPr>
          <w:rFonts w:ascii="Arial" w:hAnsi="Arial" w:cs="Arial"/>
          <w:bCs/>
          <w:iCs/>
          <w:lang w:val="fr-FR"/>
        </w:rPr>
        <w:t>. (2023)</w:t>
      </w:r>
      <w:r w:rsidRPr="00422756">
        <w:rPr>
          <w:rFonts w:ascii="Arial" w:hAnsi="Arial" w:cs="Arial"/>
          <w:iCs/>
          <w:lang w:val="fr-FR"/>
        </w:rPr>
        <w:t>, where molds isolated from </w:t>
      </w:r>
      <w:r w:rsidRPr="00422756">
        <w:rPr>
          <w:rFonts w:ascii="Arial" w:hAnsi="Arial" w:cs="Arial"/>
          <w:i/>
          <w:iCs/>
          <w:lang w:val="fr-FR"/>
        </w:rPr>
        <w:t>Moringa</w:t>
      </w:r>
      <w:r w:rsidRPr="00422756">
        <w:rPr>
          <w:rFonts w:ascii="Arial" w:hAnsi="Arial" w:cs="Arial"/>
          <w:iCs/>
          <w:lang w:val="fr-FR"/>
        </w:rPr>
        <w:t> also produced a </w:t>
      </w:r>
      <w:r w:rsidRPr="00422756">
        <w:rPr>
          <w:rFonts w:ascii="Arial" w:hAnsi="Arial" w:cs="Arial"/>
          <w:bCs/>
          <w:iCs/>
          <w:lang w:val="fr-FR"/>
        </w:rPr>
        <w:t>590 bp band</w:t>
      </w:r>
      <w:r w:rsidRPr="00422756">
        <w:rPr>
          <w:rFonts w:ascii="Arial" w:hAnsi="Arial" w:cs="Arial"/>
          <w:iCs/>
          <w:lang w:val="fr-FR"/>
        </w:rPr>
        <w:t>. In contrast, </w:t>
      </w:r>
      <w:r w:rsidRPr="00422756">
        <w:rPr>
          <w:rFonts w:ascii="Arial" w:hAnsi="Arial" w:cs="Arial"/>
          <w:bCs/>
          <w:iCs/>
          <w:lang w:val="fr-FR"/>
        </w:rPr>
        <w:t>Ashraf</w:t>
      </w:r>
      <w:r w:rsidRPr="00422756">
        <w:rPr>
          <w:rFonts w:ascii="Arial" w:hAnsi="Arial" w:cs="Arial"/>
          <w:bCs/>
          <w:i/>
          <w:iCs/>
          <w:lang w:val="fr-FR"/>
        </w:rPr>
        <w:t xml:space="preserve"> </w:t>
      </w:r>
      <w:r w:rsidRPr="00FB7F8E">
        <w:rPr>
          <w:rFonts w:ascii="Arial" w:hAnsi="Arial" w:cs="Arial"/>
          <w:bCs/>
          <w:iCs/>
          <w:lang w:val="fr-FR"/>
        </w:rPr>
        <w:t>et al</w:t>
      </w:r>
      <w:r w:rsidRPr="00422756">
        <w:rPr>
          <w:rFonts w:ascii="Arial" w:hAnsi="Arial" w:cs="Arial"/>
          <w:bCs/>
          <w:iCs/>
          <w:lang w:val="fr-FR"/>
        </w:rPr>
        <w:t>. (2020)</w:t>
      </w:r>
      <w:r w:rsidRPr="00422756">
        <w:rPr>
          <w:rFonts w:ascii="Arial" w:hAnsi="Arial" w:cs="Arial"/>
          <w:iCs/>
          <w:lang w:val="fr-FR"/>
        </w:rPr>
        <w:t> reported a slightly different molecular weight of </w:t>
      </w:r>
      <w:r w:rsidRPr="00422756">
        <w:rPr>
          <w:rFonts w:ascii="Arial" w:hAnsi="Arial" w:cs="Arial"/>
          <w:bCs/>
          <w:iCs/>
          <w:lang w:val="fr-FR"/>
        </w:rPr>
        <w:t>595 bp</w:t>
      </w:r>
      <w:r w:rsidRPr="00422756">
        <w:rPr>
          <w:rFonts w:ascii="Arial" w:hAnsi="Arial" w:cs="Arial"/>
          <w:iCs/>
          <w:lang w:val="fr-FR"/>
        </w:rPr>
        <w:t> in their fung</w:t>
      </w:r>
      <w:r>
        <w:rPr>
          <w:rFonts w:ascii="Arial" w:hAnsi="Arial" w:cs="Arial"/>
          <w:iCs/>
          <w:lang w:val="fr-FR"/>
        </w:rPr>
        <w:t>i</w:t>
      </w:r>
      <w:r w:rsidRPr="00422756">
        <w:rPr>
          <w:rFonts w:ascii="Arial" w:hAnsi="Arial" w:cs="Arial"/>
          <w:iCs/>
          <w:lang w:val="fr-FR"/>
        </w:rPr>
        <w:t xml:space="preserve"> isolates in fish </w:t>
      </w:r>
      <w:r w:rsidRPr="00422756">
        <w:rPr>
          <w:rFonts w:ascii="Arial" w:hAnsi="Arial" w:cs="Arial"/>
          <w:i/>
          <w:iCs/>
          <w:lang w:val="sk-SK"/>
        </w:rPr>
        <w:t>Oreochromis niloticus</w:t>
      </w:r>
      <w:r w:rsidRPr="00422756">
        <w:rPr>
          <w:rFonts w:ascii="Arial" w:hAnsi="Arial" w:cs="Arial"/>
          <w:iCs/>
          <w:lang w:val="fr-FR"/>
        </w:rPr>
        <w:t>. This variation in band size may be attributed to differences in the </w:t>
      </w:r>
      <w:r w:rsidRPr="00422756">
        <w:rPr>
          <w:rFonts w:ascii="Arial" w:hAnsi="Arial" w:cs="Arial"/>
          <w:bCs/>
          <w:iCs/>
          <w:lang w:val="fr-FR"/>
        </w:rPr>
        <w:t>primers used</w:t>
      </w:r>
      <w:r w:rsidRPr="00422756">
        <w:rPr>
          <w:rFonts w:ascii="Arial" w:hAnsi="Arial" w:cs="Arial"/>
          <w:iCs/>
          <w:lang w:val="fr-FR"/>
        </w:rPr>
        <w:t xml:space="preserve"> across studies. </w:t>
      </w:r>
    </w:p>
    <w:p w14:paraId="3D53257F" w14:textId="77777777" w:rsidR="00C5262D" w:rsidRPr="00422756" w:rsidRDefault="00C5262D" w:rsidP="00C5262D">
      <w:pPr>
        <w:pStyle w:val="Body"/>
        <w:rPr>
          <w:rFonts w:ascii="Arial" w:hAnsi="Arial" w:cs="Arial"/>
          <w:iCs/>
          <w:lang w:val="fr-FR"/>
        </w:rPr>
      </w:pPr>
    </w:p>
    <w:p w14:paraId="39D2408B" w14:textId="77777777" w:rsidR="00C5262D" w:rsidRDefault="00C5262D" w:rsidP="00C5262D">
      <w:pPr>
        <w:pStyle w:val="Body"/>
        <w:spacing w:after="0"/>
        <w:rPr>
          <w:rFonts w:ascii="Arial" w:hAnsi="Arial" w:cs="Arial"/>
        </w:rPr>
      </w:pPr>
      <w:r>
        <w:rPr>
          <w:rFonts w:ascii="Arial" w:hAnsi="Arial" w:cs="Arial"/>
          <w:noProof/>
          <w:lang w:val="fr-FR" w:eastAsia="fr-FR"/>
        </w:rPr>
        <mc:AlternateContent>
          <mc:Choice Requires="wpg">
            <w:drawing>
              <wp:inline distT="0" distB="0" distL="0" distR="0" wp14:anchorId="415663B9" wp14:editId="2A3C9729">
                <wp:extent cx="3514725" cy="2618740"/>
                <wp:effectExtent l="3810" t="3175" r="0" b="0"/>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725" cy="2618740"/>
                          <a:chOff x="1424" y="3235"/>
                          <a:chExt cx="5535" cy="4124"/>
                        </a:xfrm>
                      </wpg:grpSpPr>
                      <wps:wsp>
                        <wps:cNvPr id="5" name="Zone de texte 14"/>
                        <wps:cNvSpPr txBox="1">
                          <a:spLocks noChangeArrowheads="1"/>
                        </wps:cNvSpPr>
                        <wps:spPr bwMode="auto">
                          <a:xfrm>
                            <a:off x="1424" y="3235"/>
                            <a:ext cx="5535"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95AA0D" w14:textId="77777777" w:rsidR="00C5262D" w:rsidRPr="00AF2B76" w:rsidRDefault="00C5262D" w:rsidP="00C5262D">
                              <w:pPr>
                                <w:rPr>
                                  <w:rFonts w:ascii="Arial" w:hAnsi="Arial" w:cs="Arial"/>
                                </w:rPr>
                              </w:pPr>
                              <w:r w:rsidRPr="00AF2B76">
                                <w:rPr>
                                  <w:rFonts w:ascii="Arial" w:hAnsi="Arial" w:cs="Arial"/>
                                </w:rPr>
                                <w:t xml:space="preserve">  </w:t>
                              </w:r>
                              <w:r>
                                <w:rPr>
                                  <w:rFonts w:ascii="Arial" w:hAnsi="Arial" w:cs="Arial"/>
                                </w:rPr>
                                <w:t xml:space="preserve"> </w:t>
                              </w:r>
                              <w:r w:rsidRPr="00AF2B76">
                                <w:rPr>
                                  <w:rFonts w:ascii="Arial" w:hAnsi="Arial" w:cs="Arial"/>
                                </w:rPr>
                                <w:t xml:space="preserve"> M          </w:t>
                              </w:r>
                              <w:r>
                                <w:rPr>
                                  <w:rFonts w:ascii="Arial" w:hAnsi="Arial" w:cs="Arial"/>
                                </w:rPr>
                                <w:t xml:space="preserve"> </w:t>
                              </w:r>
                              <w:r w:rsidRPr="00AF2B76">
                                <w:rPr>
                                  <w:rFonts w:ascii="Arial" w:hAnsi="Arial" w:cs="Arial"/>
                                </w:rPr>
                                <w:t xml:space="preserve"> 1           </w:t>
                              </w:r>
                              <w:r>
                                <w:rPr>
                                  <w:rFonts w:ascii="Arial" w:hAnsi="Arial" w:cs="Arial"/>
                                </w:rPr>
                                <w:t xml:space="preserve"> </w:t>
                              </w:r>
                              <w:r w:rsidRPr="00AF2B76">
                                <w:rPr>
                                  <w:rFonts w:ascii="Arial" w:hAnsi="Arial" w:cs="Arial"/>
                                </w:rPr>
                                <w:t xml:space="preserve"> 2           3        </w:t>
                              </w:r>
                              <w:r>
                                <w:rPr>
                                  <w:rFonts w:ascii="Arial" w:hAnsi="Arial" w:cs="Arial"/>
                                </w:rPr>
                                <w:t xml:space="preserve"> </w:t>
                              </w:r>
                              <w:r w:rsidRPr="00AF2B76">
                                <w:rPr>
                                  <w:rFonts w:ascii="Arial" w:hAnsi="Arial" w:cs="Arial"/>
                                </w:rPr>
                                <w:t xml:space="preserve">  4      </w:t>
                              </w:r>
                              <w:r>
                                <w:rPr>
                                  <w:rFonts w:ascii="Arial" w:hAnsi="Arial" w:cs="Arial"/>
                                </w:rPr>
                                <w:t xml:space="preserve">    T+            </w:t>
                              </w:r>
                              <w:r w:rsidRPr="00AF2B76">
                                <w:rPr>
                                  <w:rFonts w:ascii="Arial" w:hAnsi="Arial" w:cs="Arial"/>
                                </w:rPr>
                                <w:t>T-</w:t>
                              </w:r>
                            </w:p>
                          </w:txbxContent>
                        </wps:txbx>
                        <wps:bodyPr rot="0" vert="horz" wrap="square" lIns="91440" tIns="45720" rIns="91440" bIns="45720" anchor="t" anchorCtr="0" upright="1">
                          <a:noAutofit/>
                        </wps:bodyPr>
                      </wps:wsp>
                      <pic:pic xmlns:pic="http://schemas.openxmlformats.org/drawingml/2006/picture">
                        <pic:nvPicPr>
                          <pic:cNvPr id="8" name="Image 11"/>
                          <pic:cNvPicPr>
                            <a:picLocks noChangeAspect="1"/>
                          </pic:cNvPicPr>
                        </pic:nvPicPr>
                        <pic:blipFill>
                          <a:blip r:embed="rId18">
                            <a:extLst>
                              <a:ext uri="{28A0092B-C50C-407E-A947-70E740481C1C}">
                                <a14:useLocalDpi xmlns:a14="http://schemas.microsoft.com/office/drawing/2010/main" val="0"/>
                              </a:ext>
                            </a:extLst>
                          </a:blip>
                          <a:srcRect l="35934" r="34557" b="66594"/>
                          <a:stretch>
                            <a:fillRect/>
                          </a:stretch>
                        </pic:blipFill>
                        <pic:spPr bwMode="auto">
                          <a:xfrm>
                            <a:off x="1440" y="3538"/>
                            <a:ext cx="5416" cy="38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Zone de texte 13"/>
                        <wps:cNvSpPr txBox="1">
                          <a:spLocks noChangeArrowheads="1"/>
                        </wps:cNvSpPr>
                        <wps:spPr bwMode="auto">
                          <a:xfrm>
                            <a:off x="3645" y="4750"/>
                            <a:ext cx="1811"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A977DD" w14:textId="77777777" w:rsidR="00C5262D" w:rsidRPr="000B34BC" w:rsidRDefault="00C5262D" w:rsidP="00C5262D">
                              <w:pPr>
                                <w:rPr>
                                  <w:rFonts w:ascii="Arial" w:hAnsi="Arial" w:cs="Arial"/>
                                  <w:color w:val="FFFF00"/>
                                </w:rPr>
                              </w:pPr>
                              <w:r w:rsidRPr="000B34BC">
                                <w:rPr>
                                  <w:rFonts w:ascii="Arial" w:hAnsi="Arial" w:cs="Arial"/>
                                  <w:color w:val="FFFF00"/>
                                </w:rPr>
                                <w:t>Its gene (590 bp)</w:t>
                              </w:r>
                            </w:p>
                            <w:p w14:paraId="0B68032C" w14:textId="77777777" w:rsidR="00C5262D" w:rsidRDefault="00C5262D" w:rsidP="00C5262D">
                              <w:pPr>
                                <w:rPr>
                                  <w:rFonts w:ascii="Arial" w:hAnsi="Arial" w:cs="Arial"/>
                                </w:rPr>
                              </w:pPr>
                            </w:p>
                            <w:p w14:paraId="304E7711" w14:textId="77777777" w:rsidR="00C5262D" w:rsidRPr="00AF2B76" w:rsidRDefault="00C5262D" w:rsidP="00C5262D">
                              <w:pPr>
                                <w:rPr>
                                  <w:rFonts w:ascii="Arial" w:hAnsi="Arial" w:cs="Arial"/>
                                </w:rPr>
                              </w:pPr>
                            </w:p>
                          </w:txbxContent>
                        </wps:txbx>
                        <wps:bodyPr rot="0" vert="horz" wrap="square" lIns="91440" tIns="45720" rIns="91440" bIns="45720" anchor="t" anchorCtr="0" upright="1">
                          <a:noAutofit/>
                        </wps:bodyPr>
                      </wps:wsp>
                      <wps:wsp>
                        <wps:cNvPr id="10" name="AutoShape 17"/>
                        <wps:cNvCnPr>
                          <a:cxnSpLocks noChangeShapeType="1"/>
                        </wps:cNvCnPr>
                        <wps:spPr bwMode="auto">
                          <a:xfrm>
                            <a:off x="4279" y="5111"/>
                            <a:ext cx="0" cy="324"/>
                          </a:xfrm>
                          <a:prstGeom prst="straightConnector1">
                            <a:avLst/>
                          </a:prstGeom>
                          <a:noFill/>
                          <a:ln w="9525">
                            <a:solidFill>
                              <a:srgbClr val="FFFF00"/>
                            </a:solidFill>
                            <a:round/>
                            <a:headEnd type="none" w="med" len="me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415663B9" id="Group 13" o:spid="_x0000_s1026" style="width:276.75pt;height:206.2pt;mso-position-horizontal-relative:char;mso-position-vertical-relative:line" coordorigin="1424,3235" coordsize="5535,41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">
                <v:shapetype id="_x0000_t202" coordsize="21600,21600" o:spt="202" path="m,l,21600r21600,l21600,xe">
                  <v:stroke joinstyle="miter"/>
                  <v:path gradientshapeok="t" o:connecttype="rect"/>
                </v:shapetype>
                <v:shape id="Zone de texte 14" o:spid="_x0000_s1027" type="#_x0000_t202" style="position:absolute;left:1424;top:3235;width:5535;height:5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LjT8QA&#10;AADaAAAADwAAAGRycy9kb3ducmV2LnhtbESPT4vCMBTE7wt+h/AEb2u6giJd0yIFUcQ9+Ofi7W3z&#10;bMs2L7WJWvfTG0HwOMzMb5hZ2plaXKl1lWUFX8MIBHFudcWFgsN+8TkF4TyyxtoyKbiTgzTpfcww&#10;1vbGW7rufCEChF2MCkrvm1hKl5dk0A1tQxy8k20N+iDbQuoWbwFuajmKook0WHFYKLGhrKT8b3cx&#10;CtbZ4ge3vyMz/a+z5eY0b86H41ipQb+bf4Pw1Pl3+NVeaQVjeF4JN0A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i40/EAAAA2gAAAA8AAAAAAAAAAAAAAAAAmAIAAGRycy9k&#10;b3ducmV2LnhtbFBLBQYAAAAABAAEAPUAAACJAwAAAAA=&#10;" filled="f" stroked="f" strokeweight=".5pt">
                  <v:textbox>
                    <w:txbxContent>
                      <w:p w14:paraId="0B95AA0D" w14:textId="77777777" w:rsidR="00C5262D" w:rsidRPr="00AF2B76" w:rsidRDefault="00C5262D" w:rsidP="00C5262D">
                        <w:pPr>
                          <w:rPr>
                            <w:rFonts w:ascii="Arial" w:hAnsi="Arial" w:cs="Arial"/>
                          </w:rPr>
                        </w:pPr>
                        <w:r w:rsidRPr="00AF2B76">
                          <w:rPr>
                            <w:rFonts w:ascii="Arial" w:hAnsi="Arial" w:cs="Arial"/>
                          </w:rPr>
                          <w:t xml:space="preserve">  </w:t>
                        </w:r>
                        <w:r>
                          <w:rPr>
                            <w:rFonts w:ascii="Arial" w:hAnsi="Arial" w:cs="Arial"/>
                          </w:rPr>
                          <w:t xml:space="preserve"> </w:t>
                        </w:r>
                        <w:r w:rsidRPr="00AF2B76">
                          <w:rPr>
                            <w:rFonts w:ascii="Arial" w:hAnsi="Arial" w:cs="Arial"/>
                          </w:rPr>
                          <w:t xml:space="preserve"> M          </w:t>
                        </w:r>
                        <w:r>
                          <w:rPr>
                            <w:rFonts w:ascii="Arial" w:hAnsi="Arial" w:cs="Arial"/>
                          </w:rPr>
                          <w:t xml:space="preserve"> </w:t>
                        </w:r>
                        <w:r w:rsidRPr="00AF2B76">
                          <w:rPr>
                            <w:rFonts w:ascii="Arial" w:hAnsi="Arial" w:cs="Arial"/>
                          </w:rPr>
                          <w:t xml:space="preserve"> 1           </w:t>
                        </w:r>
                        <w:r>
                          <w:rPr>
                            <w:rFonts w:ascii="Arial" w:hAnsi="Arial" w:cs="Arial"/>
                          </w:rPr>
                          <w:t xml:space="preserve"> </w:t>
                        </w:r>
                        <w:r w:rsidRPr="00AF2B76">
                          <w:rPr>
                            <w:rFonts w:ascii="Arial" w:hAnsi="Arial" w:cs="Arial"/>
                          </w:rPr>
                          <w:t xml:space="preserve"> 2           3        </w:t>
                        </w:r>
                        <w:r>
                          <w:rPr>
                            <w:rFonts w:ascii="Arial" w:hAnsi="Arial" w:cs="Arial"/>
                          </w:rPr>
                          <w:t xml:space="preserve"> </w:t>
                        </w:r>
                        <w:r w:rsidRPr="00AF2B76">
                          <w:rPr>
                            <w:rFonts w:ascii="Arial" w:hAnsi="Arial" w:cs="Arial"/>
                          </w:rPr>
                          <w:t xml:space="preserve">  4      </w:t>
                        </w:r>
                        <w:r>
                          <w:rPr>
                            <w:rFonts w:ascii="Arial" w:hAnsi="Arial" w:cs="Arial"/>
                          </w:rPr>
                          <w:t xml:space="preserve">    T+            </w:t>
                        </w:r>
                        <w:r w:rsidRPr="00AF2B76">
                          <w:rPr>
                            <w:rFonts w:ascii="Arial" w:hAnsi="Arial" w:cs="Arial"/>
                          </w:rPr>
                          <w:t>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left:1440;top:3538;width:5416;height:3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LAXG/AAAA2gAAAA8AAABkcnMvZG93bnJldi54bWxET89rwjAUvg/2P4Q38LamtiBd1ygiCBN2&#10;mHXs/GiebbV5KUlmu/9+OQgeP77f1WY2g7iR871lBcskBUHcWN1zq+D7tH8tQPiArHGwTAr+yMNm&#10;/fxUYantxEe61aEVMYR9iQq6EMZSSt90ZNAndiSO3Nk6gyFC10rtcIrhZpBZmq6kwZ5jQ4cj7Tpq&#10;rvWvUeCnpRt+vj4PeZ7lfCre8sxfWKnFy7x9BxFoDg/x3f2hFcSt8Uq8AXL9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ASwFxvwAAANoAAAAPAAAAAAAAAAAAAAAAAJ8CAABk&#10;cnMvZG93bnJldi54bWxQSwUGAAAAAAQABAD3AAAAiwMAAAAA&#10;">
                  <v:imagedata r:id="rId19" o:title="" cropbottom="43643f" cropleft="23550f" cropright="22647f"/>
                  <v:path arrowok="t"/>
                </v:shape>
                <v:shape id="Zone de texte 13" o:spid="_x0000_s1029" type="#_x0000_t202" style="position:absolute;left:3645;top:4750;width:1811;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14:paraId="07A977DD" w14:textId="77777777" w:rsidR="00C5262D" w:rsidRPr="000B34BC" w:rsidRDefault="00C5262D" w:rsidP="00C5262D">
                        <w:pPr>
                          <w:rPr>
                            <w:rFonts w:ascii="Arial" w:hAnsi="Arial" w:cs="Arial"/>
                            <w:color w:val="FFFF00"/>
                          </w:rPr>
                        </w:pPr>
                        <w:r w:rsidRPr="000B34BC">
                          <w:rPr>
                            <w:rFonts w:ascii="Arial" w:hAnsi="Arial" w:cs="Arial"/>
                            <w:color w:val="FFFF00"/>
                          </w:rPr>
                          <w:t>Its gene (590 bp)</w:t>
                        </w:r>
                      </w:p>
                      <w:p w14:paraId="0B68032C" w14:textId="77777777" w:rsidR="00C5262D" w:rsidRDefault="00C5262D" w:rsidP="00C5262D">
                        <w:pPr>
                          <w:rPr>
                            <w:rFonts w:ascii="Arial" w:hAnsi="Arial" w:cs="Arial"/>
                          </w:rPr>
                        </w:pPr>
                      </w:p>
                      <w:p w14:paraId="304E7711" w14:textId="77777777" w:rsidR="00C5262D" w:rsidRPr="00AF2B76" w:rsidRDefault="00C5262D" w:rsidP="00C5262D">
                        <w:pPr>
                          <w:rPr>
                            <w:rFonts w:ascii="Arial" w:hAnsi="Arial" w:cs="Arial"/>
                          </w:rPr>
                        </w:pPr>
                      </w:p>
                    </w:txbxContent>
                  </v:textbox>
                </v:shape>
                <v:shape id="AutoShape 17" o:spid="_x0000_s1030" type="#_x0000_t32" style="position:absolute;left:4279;top:5111;width:0;height:3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9I2cQAAADbAAAADwAAAGRycy9kb3ducmV2LnhtbESPQW/CMAyF70j7D5EncUFrOg4wdaRo&#10;QkPATtCNu9d4bbXGqZqMln8/H5C42XrP731erUfXqgv1ofFs4DlJQRGX3jZcGfj63D69gAoR2WLr&#10;mQxcKcA6f5isMLN+4BNdilgpCeGQoYE6xi7TOpQ1OQyJ74hF+/G9wyhrX2nb4yDhrtXzNF1ohw1L&#10;Q40dbWoqf4s/Z+BjNrrloSo2u/ftOT0338Vx6K7GTB/Ht1dQkcZ4N9+u91bwhV5+kQF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P0jZxAAAANsAAAAPAAAAAAAAAAAA&#10;AAAAAKECAABkcnMvZG93bnJldi54bWxQSwUGAAAAAAQABAD5AAAAkgMAAAAA&#10;" strokecolor="yellow">
                  <v:stroke endarrow="block"/>
                </v:shape>
                <w10:anchorlock/>
              </v:group>
            </w:pict>
          </mc:Fallback>
        </mc:AlternateContent>
      </w:r>
    </w:p>
    <w:p w14:paraId="5202F24E" w14:textId="77777777" w:rsidR="00C5262D" w:rsidRDefault="00C5262D" w:rsidP="00C5262D">
      <w:pPr>
        <w:pStyle w:val="Body"/>
        <w:spacing w:after="0"/>
        <w:rPr>
          <w:rFonts w:ascii="Arial" w:hAnsi="Arial" w:cs="Arial"/>
        </w:rPr>
      </w:pPr>
    </w:p>
    <w:p w14:paraId="5616840F" w14:textId="77777777" w:rsidR="00C5262D" w:rsidRPr="00A874DA" w:rsidRDefault="00C5262D" w:rsidP="00C5262D">
      <w:pPr>
        <w:pStyle w:val="Body"/>
        <w:rPr>
          <w:rFonts w:ascii="Arial" w:hAnsi="Arial" w:cs="Arial"/>
          <w:b/>
          <w:lang w:val="fr-FR"/>
        </w:rPr>
      </w:pPr>
      <w:r>
        <w:rPr>
          <w:rFonts w:ascii="Arial" w:hAnsi="Arial" w:cs="Arial"/>
          <w:b/>
          <w:lang w:val="fr-FR"/>
        </w:rPr>
        <w:t>Fig. 5.</w:t>
      </w:r>
      <w:r w:rsidRPr="00A874DA">
        <w:rPr>
          <w:rFonts w:ascii="Arial" w:hAnsi="Arial" w:cs="Arial"/>
          <w:b/>
          <w:lang w:val="fr-FR"/>
        </w:rPr>
        <w:t xml:space="preserve"> Electrophoretic profile of the ITS gene in Fung</w:t>
      </w:r>
      <w:r>
        <w:rPr>
          <w:rFonts w:ascii="Arial" w:hAnsi="Arial" w:cs="Arial"/>
          <w:b/>
          <w:lang w:val="fr-FR"/>
        </w:rPr>
        <w:t>i</w:t>
      </w:r>
      <w:r w:rsidRPr="00A874DA">
        <w:rPr>
          <w:rFonts w:ascii="Arial" w:hAnsi="Arial" w:cs="Arial"/>
          <w:b/>
          <w:lang w:val="fr-FR"/>
        </w:rPr>
        <w:t xml:space="preserve"> amplification product on a 2% agarose gel</w:t>
      </w:r>
    </w:p>
    <w:p w14:paraId="38D5189A" w14:textId="77777777" w:rsidR="00C5262D" w:rsidRPr="00A874DA" w:rsidRDefault="00C5262D" w:rsidP="00C5262D">
      <w:pPr>
        <w:pStyle w:val="Body"/>
        <w:spacing w:after="0"/>
        <w:rPr>
          <w:rFonts w:ascii="Arial" w:hAnsi="Arial" w:cs="Arial"/>
          <w:sz w:val="16"/>
          <w:szCs w:val="16"/>
        </w:rPr>
      </w:pPr>
      <w:r w:rsidRPr="00A874DA">
        <w:rPr>
          <w:rFonts w:ascii="Arial" w:hAnsi="Arial" w:cs="Arial"/>
          <w:sz w:val="16"/>
          <w:szCs w:val="16"/>
          <w:lang w:val="fr-FR"/>
        </w:rPr>
        <w:t>Lane 1, 2, 3 and 4 : positive sample for Fungal ; M= 100 bp molecular marker; positive test strains; T</w:t>
      </w:r>
      <w:r w:rsidRPr="00A874DA">
        <w:rPr>
          <w:rFonts w:ascii="Arial" w:hAnsi="Arial" w:cs="Arial"/>
          <w:sz w:val="16"/>
          <w:szCs w:val="16"/>
          <w:vertAlign w:val="superscript"/>
          <w:lang w:val="fr-FR"/>
        </w:rPr>
        <w:t>+</w:t>
      </w:r>
      <w:r w:rsidRPr="00A874DA">
        <w:rPr>
          <w:rFonts w:ascii="Arial" w:hAnsi="Arial" w:cs="Arial"/>
          <w:sz w:val="16"/>
          <w:szCs w:val="16"/>
          <w:lang w:val="fr-FR"/>
        </w:rPr>
        <w:t xml:space="preserve"> positive control</w:t>
      </w:r>
      <w:r>
        <w:rPr>
          <w:rFonts w:ascii="Arial" w:hAnsi="Arial" w:cs="Arial"/>
          <w:sz w:val="16"/>
          <w:szCs w:val="16"/>
          <w:lang w:val="fr-FR"/>
        </w:rPr>
        <w:t xml:space="preserve"> (</w:t>
      </w:r>
      <w:r w:rsidRPr="00EE3424">
        <w:rPr>
          <w:rFonts w:ascii="Arial" w:hAnsi="Arial" w:cs="Arial"/>
          <w:i/>
          <w:sz w:val="16"/>
          <w:szCs w:val="16"/>
          <w:lang w:val="fr-FR"/>
        </w:rPr>
        <w:t>Aspergillus fimigatus</w:t>
      </w:r>
      <w:r>
        <w:rPr>
          <w:rFonts w:ascii="Arial" w:hAnsi="Arial" w:cs="Arial"/>
          <w:sz w:val="16"/>
          <w:szCs w:val="16"/>
          <w:lang w:val="fr-FR"/>
        </w:rPr>
        <w:t xml:space="preserve"> ATCC204305)</w:t>
      </w:r>
      <w:r w:rsidRPr="00A874DA">
        <w:rPr>
          <w:rFonts w:ascii="Arial" w:hAnsi="Arial" w:cs="Arial"/>
          <w:sz w:val="16"/>
          <w:szCs w:val="16"/>
          <w:lang w:val="fr-FR"/>
        </w:rPr>
        <w:t>; T</w:t>
      </w:r>
      <w:r w:rsidRPr="00A874DA">
        <w:rPr>
          <w:rFonts w:ascii="Arial" w:hAnsi="Arial" w:cs="Arial"/>
          <w:sz w:val="16"/>
          <w:szCs w:val="16"/>
          <w:vertAlign w:val="superscript"/>
          <w:lang w:val="fr-FR"/>
        </w:rPr>
        <w:t>-</w:t>
      </w:r>
      <w:r w:rsidRPr="00A874DA">
        <w:rPr>
          <w:rFonts w:ascii="Arial" w:hAnsi="Arial" w:cs="Arial"/>
          <w:sz w:val="16"/>
          <w:szCs w:val="16"/>
          <w:lang w:val="fr-FR"/>
        </w:rPr>
        <w:t>: negative control</w:t>
      </w:r>
      <w:r>
        <w:rPr>
          <w:rFonts w:ascii="Arial" w:hAnsi="Arial" w:cs="Arial"/>
          <w:sz w:val="16"/>
          <w:szCs w:val="16"/>
          <w:lang w:val="fr-FR"/>
        </w:rPr>
        <w:t xml:space="preserve"> (Water free)</w:t>
      </w:r>
    </w:p>
    <w:p w14:paraId="621DAE06" w14:textId="77777777" w:rsidR="00C5262D" w:rsidRDefault="00C5262D" w:rsidP="00C5262D">
      <w:pPr>
        <w:pStyle w:val="Body"/>
        <w:spacing w:after="0"/>
        <w:rPr>
          <w:rFonts w:ascii="Arial" w:hAnsi="Arial" w:cs="Arial"/>
        </w:rPr>
      </w:pPr>
    </w:p>
    <w:p w14:paraId="27AA1378" w14:textId="77777777" w:rsidR="00C5262D" w:rsidRDefault="00C5262D" w:rsidP="00C5262D">
      <w:pPr>
        <w:pStyle w:val="Body"/>
        <w:spacing w:after="0"/>
        <w:rPr>
          <w:rFonts w:ascii="Arial" w:hAnsi="Arial" w:cs="Arial"/>
        </w:rPr>
      </w:pPr>
    </w:p>
    <w:p w14:paraId="42B99CAA" w14:textId="77777777" w:rsidR="00C5262D" w:rsidRDefault="00C5262D" w:rsidP="00C5262D">
      <w:pPr>
        <w:pStyle w:val="Body"/>
        <w:spacing w:after="0"/>
        <w:rPr>
          <w:rFonts w:ascii="Arial" w:hAnsi="Arial" w:cs="Arial"/>
        </w:rPr>
      </w:pPr>
    </w:p>
    <w:p w14:paraId="65BBF6D4" w14:textId="77777777" w:rsidR="00C5262D" w:rsidRDefault="00C5262D" w:rsidP="00C5262D">
      <w:pPr>
        <w:pStyle w:val="Body"/>
        <w:spacing w:after="0"/>
        <w:rPr>
          <w:rFonts w:ascii="Arial" w:hAnsi="Arial" w:cs="Arial"/>
        </w:rPr>
      </w:pPr>
    </w:p>
    <w:p w14:paraId="76F91162" w14:textId="77777777" w:rsidR="00C5262D" w:rsidRDefault="00C5262D" w:rsidP="00C5262D">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C1CCBCB" w14:textId="77777777" w:rsidR="00C5262D" w:rsidRPr="00FB3A86" w:rsidRDefault="00C5262D" w:rsidP="00C5262D">
      <w:pPr>
        <w:pStyle w:val="ConcHead"/>
        <w:spacing w:after="0"/>
        <w:jc w:val="both"/>
        <w:rPr>
          <w:rFonts w:ascii="Arial" w:hAnsi="Arial" w:cs="Arial"/>
        </w:rPr>
      </w:pPr>
    </w:p>
    <w:p w14:paraId="07C319DE" w14:textId="77777777" w:rsidR="00C5262D" w:rsidRPr="008A4F73" w:rsidRDefault="00C5262D" w:rsidP="00C5262D">
      <w:pPr>
        <w:pStyle w:val="Body"/>
        <w:rPr>
          <w:rFonts w:ascii="Arial" w:hAnsi="Arial" w:cs="Arial"/>
          <w:iCs/>
          <w:lang w:val="fr-FR"/>
        </w:rPr>
      </w:pPr>
      <w:r w:rsidRPr="008A4F73">
        <w:rPr>
          <w:rFonts w:ascii="Arial" w:hAnsi="Arial" w:cs="Arial"/>
          <w:iCs/>
          <w:lang w:val="en"/>
        </w:rPr>
        <w:t xml:space="preserve">This research on the fungi of the frog H. occipitalis in Côte d'Ivoire, particularly in the Man region, constitutes, to our knowledge, the first data on fungi in these amphibians. The overall contamination rate was 61.7%. This rate varied between 50 and 70% depending on the frog capture sites. The fungi encountered were contaminated by </w:t>
      </w:r>
      <w:r w:rsidRPr="008A4F73">
        <w:rPr>
          <w:rFonts w:ascii="Arial" w:hAnsi="Arial" w:cs="Arial"/>
          <w:i/>
          <w:iCs/>
          <w:lang w:val="en"/>
        </w:rPr>
        <w:t>Aspergillus niger</w:t>
      </w:r>
      <w:r w:rsidRPr="008A4F73">
        <w:rPr>
          <w:rFonts w:ascii="Arial" w:hAnsi="Arial" w:cs="Arial"/>
          <w:iCs/>
          <w:lang w:val="en"/>
        </w:rPr>
        <w:t xml:space="preserve">, </w:t>
      </w:r>
      <w:r w:rsidRPr="008A4F73">
        <w:rPr>
          <w:rFonts w:ascii="Arial" w:hAnsi="Arial" w:cs="Arial"/>
          <w:i/>
          <w:iCs/>
          <w:lang w:val="en"/>
        </w:rPr>
        <w:t>Aspergillus terreus</w:t>
      </w:r>
      <w:r w:rsidRPr="008A4F73">
        <w:rPr>
          <w:rFonts w:ascii="Arial" w:hAnsi="Arial" w:cs="Arial"/>
          <w:iCs/>
          <w:lang w:val="en"/>
        </w:rPr>
        <w:t xml:space="preserve">, Aspergilus fumigatus, </w:t>
      </w:r>
      <w:r w:rsidRPr="008A4F73">
        <w:rPr>
          <w:rFonts w:ascii="Arial" w:hAnsi="Arial" w:cs="Arial"/>
          <w:i/>
          <w:iCs/>
          <w:lang w:val="en"/>
        </w:rPr>
        <w:t>Rhizopus</w:t>
      </w:r>
      <w:r w:rsidRPr="008A4F73">
        <w:rPr>
          <w:rFonts w:ascii="Arial" w:hAnsi="Arial" w:cs="Arial"/>
          <w:iCs/>
          <w:lang w:val="en"/>
        </w:rPr>
        <w:t xml:space="preserve"> sp. and </w:t>
      </w:r>
      <w:r w:rsidRPr="008A4F73">
        <w:rPr>
          <w:rFonts w:ascii="Arial" w:hAnsi="Arial" w:cs="Arial"/>
          <w:i/>
          <w:iCs/>
          <w:lang w:val="en"/>
        </w:rPr>
        <w:t>Mucor</w:t>
      </w:r>
      <w:r w:rsidRPr="008A4F73">
        <w:rPr>
          <w:rFonts w:ascii="Arial" w:hAnsi="Arial" w:cs="Arial"/>
          <w:iCs/>
          <w:lang w:val="en"/>
        </w:rPr>
        <w:t xml:space="preserve"> sp., all of which are pathogenic and would constitute a public health problem. This study only examined the prevalence of fungi. Future research should examine toxin production in these strains isolated from frogs in more detail.</w:t>
      </w:r>
    </w:p>
    <w:p w14:paraId="16BB4B65" w14:textId="77777777" w:rsidR="00010E6A" w:rsidRPr="00740879" w:rsidRDefault="00010E6A" w:rsidP="00010E6A">
      <w:pPr>
        <w:rPr>
          <w:highlight w:val="yellow"/>
        </w:rPr>
      </w:pPr>
      <w:r w:rsidRPr="00740879">
        <w:rPr>
          <w:highlight w:val="yellow"/>
        </w:rPr>
        <w:t>Disclaimer (Artificial intelligence)</w:t>
      </w:r>
    </w:p>
    <w:p w14:paraId="2A481ACA" w14:textId="77777777" w:rsidR="00010E6A" w:rsidRPr="00740879" w:rsidRDefault="00010E6A" w:rsidP="00010E6A">
      <w:pPr>
        <w:rPr>
          <w:highlight w:val="yellow"/>
        </w:rPr>
      </w:pPr>
      <w:r w:rsidRPr="00740879">
        <w:rPr>
          <w:highlight w:val="yellow"/>
        </w:rPr>
        <w:t xml:space="preserve">Option 1: </w:t>
      </w:r>
    </w:p>
    <w:p w14:paraId="2B387A98" w14:textId="77777777" w:rsidR="00010E6A" w:rsidRPr="00740879" w:rsidRDefault="00010E6A" w:rsidP="00010E6A">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0C3F070" w14:textId="77777777" w:rsidR="00010E6A" w:rsidRPr="00740879" w:rsidRDefault="00010E6A" w:rsidP="00010E6A">
      <w:pPr>
        <w:rPr>
          <w:highlight w:val="yellow"/>
        </w:rPr>
      </w:pPr>
      <w:r w:rsidRPr="00740879">
        <w:rPr>
          <w:highlight w:val="yellow"/>
        </w:rPr>
        <w:t xml:space="preserve">Option 2: </w:t>
      </w:r>
    </w:p>
    <w:p w14:paraId="67EBBCA5" w14:textId="77777777" w:rsidR="00010E6A" w:rsidRPr="00740879" w:rsidRDefault="00010E6A" w:rsidP="00010E6A">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B0FC7A" w14:textId="77777777" w:rsidR="00010E6A" w:rsidRPr="00740879" w:rsidRDefault="00010E6A" w:rsidP="00010E6A">
      <w:pPr>
        <w:rPr>
          <w:highlight w:val="yellow"/>
        </w:rPr>
      </w:pPr>
      <w:r w:rsidRPr="00740879">
        <w:rPr>
          <w:highlight w:val="yellow"/>
        </w:rPr>
        <w:t>Details of the AI usage are given below:</w:t>
      </w:r>
    </w:p>
    <w:p w14:paraId="75D2BBCB" w14:textId="77777777" w:rsidR="00010E6A" w:rsidRPr="00740879" w:rsidRDefault="00010E6A" w:rsidP="00010E6A">
      <w:pPr>
        <w:rPr>
          <w:highlight w:val="yellow"/>
        </w:rPr>
      </w:pPr>
      <w:r w:rsidRPr="00740879">
        <w:rPr>
          <w:highlight w:val="yellow"/>
        </w:rPr>
        <w:t>1.</w:t>
      </w:r>
    </w:p>
    <w:p w14:paraId="307B5508" w14:textId="77777777" w:rsidR="00010E6A" w:rsidRPr="00740879" w:rsidRDefault="00010E6A" w:rsidP="00010E6A">
      <w:pPr>
        <w:rPr>
          <w:highlight w:val="yellow"/>
        </w:rPr>
      </w:pPr>
      <w:r w:rsidRPr="00740879">
        <w:rPr>
          <w:highlight w:val="yellow"/>
        </w:rPr>
        <w:lastRenderedPageBreak/>
        <w:t>2.</w:t>
      </w:r>
    </w:p>
    <w:p w14:paraId="62C41B6F" w14:textId="0679D82B" w:rsidR="00C5262D" w:rsidRPr="00B82558" w:rsidRDefault="00010E6A" w:rsidP="00010E6A">
      <w:pPr>
        <w:pStyle w:val="Body"/>
        <w:rPr>
          <w:rFonts w:ascii="Arial" w:hAnsi="Arial" w:cs="Arial"/>
          <w:iCs/>
          <w:lang w:val="fr-FR"/>
        </w:rPr>
      </w:pPr>
      <w:r w:rsidRPr="00740879">
        <w:rPr>
          <w:highlight w:val="yellow"/>
        </w:rPr>
        <w:t>3</w:t>
      </w:r>
    </w:p>
    <w:p w14:paraId="185D5D99" w14:textId="77777777" w:rsidR="00C5262D" w:rsidRDefault="00C5262D" w:rsidP="00C5262D">
      <w:pPr>
        <w:pStyle w:val="ReferHead"/>
        <w:spacing w:after="0"/>
        <w:jc w:val="both"/>
        <w:rPr>
          <w:rFonts w:ascii="Arial" w:hAnsi="Arial" w:cs="Arial"/>
          <w:b w:val="0"/>
          <w:caps w:val="0"/>
          <w:sz w:val="20"/>
        </w:rPr>
      </w:pPr>
    </w:p>
    <w:p w14:paraId="50DC7C1D" w14:textId="77777777" w:rsidR="00C5262D" w:rsidRDefault="00C5262D" w:rsidP="00C5262D">
      <w:pPr>
        <w:pStyle w:val="ReferHead"/>
        <w:spacing w:after="0"/>
        <w:jc w:val="both"/>
        <w:rPr>
          <w:rFonts w:ascii="Arial" w:hAnsi="Arial" w:cs="Arial"/>
        </w:rPr>
      </w:pPr>
    </w:p>
    <w:p w14:paraId="359253F4" w14:textId="77777777" w:rsidR="00C5262D" w:rsidRDefault="00C5262D" w:rsidP="00C5262D">
      <w:pPr>
        <w:pStyle w:val="ReferHead"/>
        <w:spacing w:after="0"/>
        <w:jc w:val="both"/>
        <w:rPr>
          <w:rFonts w:ascii="Arial" w:hAnsi="Arial" w:cs="Arial"/>
        </w:rPr>
      </w:pPr>
      <w:r w:rsidRPr="00FB3A86">
        <w:rPr>
          <w:rFonts w:ascii="Arial" w:hAnsi="Arial" w:cs="Arial"/>
        </w:rPr>
        <w:t>References</w:t>
      </w:r>
    </w:p>
    <w:p w14:paraId="49AB954D" w14:textId="77777777" w:rsidR="00C5262D" w:rsidRPr="00FB3A86" w:rsidRDefault="00C5262D" w:rsidP="00C5262D">
      <w:pPr>
        <w:pStyle w:val="ReferHead"/>
        <w:spacing w:after="0"/>
        <w:jc w:val="both"/>
        <w:rPr>
          <w:rFonts w:ascii="Arial" w:hAnsi="Arial" w:cs="Arial"/>
        </w:rPr>
      </w:pPr>
    </w:p>
    <w:p w14:paraId="568B86C2" w14:textId="77777777" w:rsidR="00C5262D" w:rsidRPr="009A3A64" w:rsidRDefault="00C5262D" w:rsidP="00C5262D">
      <w:pPr>
        <w:pStyle w:val="Body"/>
        <w:spacing w:after="0"/>
        <w:rPr>
          <w:rFonts w:ascii="Arial" w:hAnsi="Arial" w:cs="Arial"/>
        </w:rPr>
      </w:pPr>
    </w:p>
    <w:p w14:paraId="10F18D25" w14:textId="77777777" w:rsidR="00C5262D" w:rsidRPr="009A3A64" w:rsidRDefault="00C5262D" w:rsidP="00C5262D">
      <w:pPr>
        <w:pStyle w:val="Body"/>
        <w:rPr>
          <w:rFonts w:ascii="Arial" w:hAnsi="Arial" w:cs="Arial"/>
          <w:lang w:val="fr-FR"/>
        </w:rPr>
      </w:pPr>
      <w:r w:rsidRPr="009A3A64">
        <w:rPr>
          <w:rFonts w:ascii="Arial" w:hAnsi="Arial" w:cs="Arial"/>
          <w:lang w:val="fr-FR"/>
        </w:rPr>
        <w:t>Adebayo-Tayo, B., Folahanmi, A., Olubusola, O., &amp; Kayode, O. (2015). Mycoflora, Mycotoxin contamination and proximate mineral composition of smoke-dried frog (Aubria sp.) (Konko) sold in Ibadan, Oyo State, Nigeria. Turkish Journal of Agriculture - Food Science and Technology, 3(11), 894-903.</w:t>
      </w:r>
    </w:p>
    <w:p w14:paraId="1DC06C61" w14:textId="77777777" w:rsidR="00C5262D" w:rsidRPr="009A3A64" w:rsidRDefault="00C5262D" w:rsidP="00C5262D">
      <w:pPr>
        <w:pStyle w:val="Body"/>
        <w:rPr>
          <w:rFonts w:ascii="Arial" w:hAnsi="Arial" w:cs="Arial"/>
          <w:lang w:val="fr-FR"/>
        </w:rPr>
      </w:pPr>
      <w:r w:rsidRPr="009A3A64">
        <w:rPr>
          <w:rFonts w:ascii="Arial" w:hAnsi="Arial" w:cs="Arial"/>
          <w:lang w:val="fr-FR"/>
        </w:rPr>
        <w:t xml:space="preserve">Ahoussi, E. K., Keumean, N. K., Kouassi, M. A., &amp; Kof, B.Y. (2018). </w:t>
      </w:r>
      <w:r w:rsidRPr="009A3A64">
        <w:rPr>
          <w:rFonts w:ascii="Arial" w:hAnsi="Arial" w:cs="Arial"/>
          <w:lang w:val="en"/>
        </w:rPr>
        <w:t>Study of the hydrogeochemical and microbiological characteristics of drinking water in the peri-urban area of ​​the city of Man: case of the village of Kpangouin</w:t>
      </w:r>
      <w:r w:rsidRPr="009A3A64">
        <w:rPr>
          <w:rFonts w:ascii="Arial" w:hAnsi="Arial" w:cs="Arial"/>
          <w:lang w:val="fr-FR"/>
        </w:rPr>
        <w:t xml:space="preserve"> (Côte d’Ivoire). International Journal Biological Chemistry Science</w:t>
      </w:r>
      <w:r w:rsidRPr="009A3A64">
        <w:rPr>
          <w:rFonts w:ascii="Arial" w:hAnsi="Arial" w:cs="Arial"/>
          <w:i/>
          <w:lang w:val="fr-FR"/>
        </w:rPr>
        <w:t>,</w:t>
      </w:r>
      <w:r w:rsidRPr="009A3A64">
        <w:rPr>
          <w:rFonts w:ascii="Arial" w:hAnsi="Arial" w:cs="Arial"/>
          <w:lang w:val="fr-FR"/>
        </w:rPr>
        <w:t xml:space="preserve"> </w:t>
      </w:r>
      <w:r w:rsidRPr="009A3A64">
        <w:rPr>
          <w:rFonts w:ascii="Arial" w:hAnsi="Arial" w:cs="Arial"/>
          <w:i/>
          <w:lang w:val="fr-FR"/>
        </w:rPr>
        <w:t>11</w:t>
      </w:r>
      <w:r w:rsidRPr="009A3A64">
        <w:rPr>
          <w:rFonts w:ascii="Arial" w:hAnsi="Arial" w:cs="Arial"/>
          <w:lang w:val="fr-FR"/>
        </w:rPr>
        <w:t>(6), 3018-3033.</w:t>
      </w:r>
    </w:p>
    <w:p w14:paraId="7A0A97F5" w14:textId="77777777" w:rsidR="00C5262D" w:rsidRPr="009A3A64" w:rsidRDefault="00C5262D" w:rsidP="00C5262D">
      <w:pPr>
        <w:pStyle w:val="Body"/>
        <w:rPr>
          <w:rFonts w:ascii="Arial" w:hAnsi="Arial" w:cs="Arial"/>
          <w:lang w:val="fr-FR"/>
        </w:rPr>
      </w:pPr>
      <w:r w:rsidRPr="009A3A64">
        <w:rPr>
          <w:rFonts w:ascii="Arial" w:hAnsi="Arial" w:cs="Arial"/>
          <w:lang w:val="fr-FR"/>
        </w:rPr>
        <w:t>Andreza, D.S.P., Daniel D.S.G., Vanessa, D.S.B., Nathan, S.D.S., Eveleise, S.M.C., &amp; Ricardo, A.K.R. (2020). Fungal community on skin tissue of amphibians collected in the Santarém region, Pará, Brazil</w:t>
      </w:r>
      <w:r w:rsidRPr="009A3A64">
        <w:rPr>
          <w:rFonts w:ascii="Arial" w:hAnsi="Arial" w:cs="Arial"/>
          <w:i/>
          <w:lang w:val="fr-FR"/>
        </w:rPr>
        <w:t>. Brazilian Journal of Development</w:t>
      </w:r>
      <w:r w:rsidRPr="009A3A64">
        <w:rPr>
          <w:rFonts w:ascii="Arial" w:hAnsi="Arial" w:cs="Arial"/>
          <w:lang w:val="fr-FR"/>
        </w:rPr>
        <w:t>, 6(10), 82336-82356.</w:t>
      </w:r>
    </w:p>
    <w:p w14:paraId="0374803A" w14:textId="77777777" w:rsidR="00C5262D" w:rsidRPr="009A3A64" w:rsidRDefault="00C5262D" w:rsidP="00C5262D">
      <w:pPr>
        <w:pStyle w:val="Body"/>
        <w:rPr>
          <w:rFonts w:ascii="Arial" w:hAnsi="Arial" w:cs="Arial"/>
          <w:lang w:val="fr-FR"/>
        </w:rPr>
      </w:pPr>
      <w:r w:rsidRPr="009A3A64">
        <w:rPr>
          <w:rFonts w:ascii="Arial" w:hAnsi="Arial" w:cs="Arial"/>
          <w:lang w:val="fr-FR"/>
        </w:rPr>
        <w:t>Ashraf, A.T., Fatma, I.H., Eman, M.M., &amp; Marwa, R.H. (2020). Isolation and Molecular Identification of Aspergillus species from Cultured Nile Tilapia (</w:t>
      </w:r>
      <w:r w:rsidRPr="009A3A64">
        <w:rPr>
          <w:rFonts w:ascii="Arial" w:hAnsi="Arial" w:cs="Arial"/>
          <w:i/>
          <w:lang w:val="fr-FR"/>
        </w:rPr>
        <w:t>Oreochromis</w:t>
      </w:r>
      <w:r w:rsidRPr="009A3A64">
        <w:rPr>
          <w:rFonts w:ascii="Arial" w:hAnsi="Arial" w:cs="Arial"/>
          <w:lang w:val="fr-FR"/>
        </w:rPr>
        <w:t xml:space="preserve"> </w:t>
      </w:r>
      <w:r w:rsidRPr="009A3A64">
        <w:rPr>
          <w:rFonts w:ascii="Arial" w:hAnsi="Arial" w:cs="Arial"/>
          <w:i/>
          <w:lang w:val="fr-FR"/>
        </w:rPr>
        <w:t>niloticus</w:t>
      </w:r>
      <w:r w:rsidRPr="009A3A64">
        <w:rPr>
          <w:rFonts w:ascii="Arial" w:hAnsi="Arial" w:cs="Arial"/>
          <w:lang w:val="fr-FR"/>
        </w:rPr>
        <w:t xml:space="preserve">). </w:t>
      </w:r>
      <w:r w:rsidRPr="009A3A64">
        <w:rPr>
          <w:rFonts w:ascii="Arial" w:hAnsi="Arial" w:cs="Arial"/>
          <w:i/>
          <w:lang w:val="fr-FR"/>
        </w:rPr>
        <w:t>Benha Veterinary Medical Journal</w:t>
      </w:r>
      <w:r w:rsidRPr="009A3A64">
        <w:rPr>
          <w:rFonts w:ascii="Arial" w:hAnsi="Arial" w:cs="Arial"/>
          <w:lang w:val="fr-FR"/>
        </w:rPr>
        <w:t>, 38(2), 136-140.</w:t>
      </w:r>
    </w:p>
    <w:p w14:paraId="2767EC0A" w14:textId="77777777" w:rsidR="00C5262D" w:rsidRPr="009A3A64" w:rsidRDefault="00C5262D" w:rsidP="00C5262D">
      <w:pPr>
        <w:pStyle w:val="Body"/>
        <w:rPr>
          <w:rFonts w:ascii="Arial" w:hAnsi="Arial" w:cs="Arial"/>
          <w:lang w:val="fr-FR"/>
        </w:rPr>
      </w:pPr>
      <w:r w:rsidRPr="009A3A64">
        <w:rPr>
          <w:rFonts w:ascii="Arial" w:hAnsi="Arial" w:cs="Arial"/>
          <w:lang w:val="fr-FR"/>
        </w:rPr>
        <w:t xml:space="preserve">Ble, Y.C., Atobla, K., Bohoussou, K.H., &amp; Adjehi, D. (2021). Detection of act and alt Enterotoxin genes in Aeromonas strains isolated from </w:t>
      </w:r>
      <w:r w:rsidRPr="009A3A64">
        <w:rPr>
          <w:rFonts w:ascii="Arial" w:hAnsi="Arial" w:cs="Arial"/>
          <w:i/>
          <w:lang w:val="fr-FR"/>
        </w:rPr>
        <w:t>Hoplobatrachus occipitalis</w:t>
      </w:r>
      <w:r w:rsidRPr="009A3A64">
        <w:rPr>
          <w:rFonts w:ascii="Arial" w:hAnsi="Arial" w:cs="Arial"/>
          <w:lang w:val="fr-FR"/>
        </w:rPr>
        <w:t xml:space="preserve"> frogs intended for human consumption in Côte d'Ivoire. American Journal of Microbiological Research, 9(2), 50-53. </w:t>
      </w:r>
    </w:p>
    <w:p w14:paraId="58D71399" w14:textId="77777777" w:rsidR="00C5262D" w:rsidRPr="009A3A64" w:rsidRDefault="00C5262D" w:rsidP="00C5262D">
      <w:pPr>
        <w:pStyle w:val="Body"/>
        <w:rPr>
          <w:rFonts w:ascii="Arial" w:hAnsi="Arial" w:cs="Arial"/>
          <w:lang w:val="fr-FR"/>
        </w:rPr>
      </w:pPr>
      <w:r w:rsidRPr="009A3A64">
        <w:rPr>
          <w:rFonts w:ascii="Arial" w:hAnsi="Arial" w:cs="Arial"/>
          <w:lang w:val="fr-FR"/>
        </w:rPr>
        <w:t>Ble, Y.C., Zouh-Bi, Z.F., Kouadio, K.N., &amp; Dadie, A. (2022). Gears and Modes of Exploitation of Edible Frogs in the Peri-Urban Localities of Man, Côte d'Ivoire. Asian Research Journal of Agriculture, 15(4), 238-244.</w:t>
      </w:r>
    </w:p>
    <w:p w14:paraId="4E17B7DD" w14:textId="77777777" w:rsidR="00C5262D" w:rsidRPr="009A3A64" w:rsidRDefault="00C5262D" w:rsidP="00C5262D">
      <w:pPr>
        <w:pStyle w:val="Body"/>
        <w:rPr>
          <w:rFonts w:ascii="Arial" w:hAnsi="Arial" w:cs="Arial"/>
          <w:lang w:val="fr-FR"/>
        </w:rPr>
      </w:pPr>
      <w:r w:rsidRPr="009A3A64">
        <w:rPr>
          <w:rFonts w:ascii="Arial" w:hAnsi="Arial" w:cs="Arial"/>
          <w:lang w:val="fr-FR"/>
        </w:rPr>
        <w:t xml:space="preserve">Bletz, M. C., Perl, R. B., &amp; Vences, M. (2017). Skin microbiota differs drastically between co occurring frogs and newts. Royal Society Open Science, 4(4),1-15. </w:t>
      </w:r>
      <w:hyperlink r:id="rId20" w:history="1">
        <w:r w:rsidRPr="009A3A64">
          <w:rPr>
            <w:rStyle w:val="Hyperlink"/>
            <w:rFonts w:ascii="Arial" w:hAnsi="Arial" w:cs="Arial"/>
            <w:color w:val="auto"/>
            <w:u w:val="none"/>
            <w:lang w:val="fr-FR"/>
          </w:rPr>
          <w:t>http://dx.doi.org/10.1098/rsos.170107</w:t>
        </w:r>
      </w:hyperlink>
    </w:p>
    <w:p w14:paraId="7EF5669C" w14:textId="77777777" w:rsidR="00C5262D" w:rsidRPr="009A3A64" w:rsidRDefault="00C5262D" w:rsidP="00C5262D">
      <w:pPr>
        <w:pStyle w:val="Body"/>
        <w:rPr>
          <w:rFonts w:ascii="Arial" w:hAnsi="Arial" w:cs="Arial"/>
          <w:lang w:val="fr-FR"/>
        </w:rPr>
      </w:pPr>
      <w:r w:rsidRPr="009A3A64">
        <w:rPr>
          <w:rFonts w:ascii="Arial" w:hAnsi="Arial" w:cs="Arial"/>
          <w:lang w:val="fr-FR"/>
        </w:rPr>
        <w:t xml:space="preserve">Codjo, L., Attakpa, E. Y., Boko, C. K., Fayalo, S. S., Tohozin, R., Pelebe, E.O.R.,  &amp; Toko, I.I. (2022).  Bacteria pathogens of the edible frog </w:t>
      </w:r>
      <w:r w:rsidRPr="009A3A64">
        <w:rPr>
          <w:rFonts w:ascii="Arial" w:hAnsi="Arial" w:cs="Arial"/>
          <w:i/>
          <w:lang w:val="fr-FR"/>
        </w:rPr>
        <w:t>Hoplobatrachus occipitalis</w:t>
      </w:r>
      <w:r w:rsidRPr="009A3A64">
        <w:rPr>
          <w:rFonts w:ascii="Arial" w:hAnsi="Arial" w:cs="Arial"/>
          <w:lang w:val="fr-FR"/>
        </w:rPr>
        <w:t xml:space="preserve"> (Gunther, 1858) in the hydrographic basins of Benin. </w:t>
      </w:r>
      <w:r w:rsidRPr="009A3A64">
        <w:rPr>
          <w:rFonts w:ascii="Arial" w:hAnsi="Arial" w:cs="Arial"/>
          <w:i/>
          <w:lang w:val="fr-FR"/>
        </w:rPr>
        <w:t>Microbiology Research International,</w:t>
      </w:r>
      <w:r w:rsidRPr="009A3A64">
        <w:rPr>
          <w:rFonts w:ascii="Arial" w:hAnsi="Arial" w:cs="Arial"/>
          <w:lang w:val="fr-FR"/>
        </w:rPr>
        <w:t xml:space="preserve">10(1),1-9. </w:t>
      </w:r>
      <w:hyperlink r:id="rId21" w:history="1">
        <w:r w:rsidRPr="009A3A64">
          <w:rPr>
            <w:rStyle w:val="Hyperlink"/>
            <w:rFonts w:ascii="Arial" w:hAnsi="Arial" w:cs="Arial"/>
            <w:color w:val="auto"/>
            <w:u w:val="none"/>
            <w:lang w:val="fr-FR"/>
          </w:rPr>
          <w:t>http://dx.doi.org/10.30918/MRI.101.21.021</w:t>
        </w:r>
      </w:hyperlink>
    </w:p>
    <w:p w14:paraId="276E59E5" w14:textId="77777777" w:rsidR="00C5262D" w:rsidRPr="009A3A64" w:rsidRDefault="00C5262D" w:rsidP="00C5262D">
      <w:pPr>
        <w:pStyle w:val="Body"/>
        <w:rPr>
          <w:rFonts w:ascii="Arial" w:hAnsi="Arial" w:cs="Arial"/>
          <w:lang w:val="fr-FR"/>
        </w:rPr>
      </w:pPr>
      <w:r w:rsidRPr="009A3A64">
        <w:rPr>
          <w:rFonts w:ascii="Arial" w:hAnsi="Arial" w:cs="Arial"/>
          <w:lang w:val="fr-FR"/>
        </w:rPr>
        <w:t xml:space="preserve">Coulibaly, N.D.,  &amp; Zigui, B. (2021). Exploitation and threat traits of frogs of socio-economic interest in the Ganzourgou province of Burkina Faso, West Africa. </w:t>
      </w:r>
      <w:r w:rsidRPr="009A3A64">
        <w:rPr>
          <w:rFonts w:ascii="Arial" w:hAnsi="Arial" w:cs="Arial"/>
          <w:iCs/>
          <w:lang w:val="fr-FR"/>
        </w:rPr>
        <w:t>International Journal of Biological and Chemical Sciences</w:t>
      </w:r>
      <w:r w:rsidRPr="009A3A64">
        <w:rPr>
          <w:rFonts w:ascii="Arial" w:hAnsi="Arial" w:cs="Arial"/>
          <w:lang w:val="fr-FR"/>
        </w:rPr>
        <w:t>, 15(3), 1090-1103.</w:t>
      </w:r>
      <w:r w:rsidRPr="009A3A64">
        <w:rPr>
          <w:rFonts w:ascii="Arial" w:hAnsi="Arial" w:cs="Arial"/>
          <w:u w:val="single"/>
          <w:lang w:val="fr-FR"/>
        </w:rPr>
        <w:t xml:space="preserve"> </w:t>
      </w:r>
      <w:hyperlink r:id="rId22" w:history="1">
        <w:r w:rsidRPr="009A3A64">
          <w:rPr>
            <w:rStyle w:val="Hyperlink"/>
            <w:rFonts w:ascii="Arial" w:hAnsi="Arial" w:cs="Arial"/>
            <w:color w:val="auto"/>
            <w:u w:val="none"/>
            <w:lang w:val="fr-FR"/>
          </w:rPr>
          <w:t>https://doi.org/10.4314/ijbcs.v15i3.19</w:t>
        </w:r>
      </w:hyperlink>
    </w:p>
    <w:p w14:paraId="4F7B7D55" w14:textId="77777777" w:rsidR="00C5262D" w:rsidRPr="009A3A64" w:rsidRDefault="00C5262D" w:rsidP="00C5262D">
      <w:pPr>
        <w:pStyle w:val="Body"/>
        <w:rPr>
          <w:rFonts w:ascii="Arial" w:hAnsi="Arial" w:cs="Arial"/>
          <w:lang w:val="fr-FR"/>
        </w:rPr>
      </w:pPr>
      <w:r w:rsidRPr="009A3A64">
        <w:rPr>
          <w:rFonts w:ascii="Arial" w:hAnsi="Arial" w:cs="Arial"/>
          <w:lang w:val="fr-FR"/>
        </w:rPr>
        <w:t>Culp, C.E., Falkinham, J.O., &amp; Belden, L.K. (2007). Identification of the natural bacterial microflora on the skin of eastern newts, bullfrog tadpoles and redback salamanders. Herpetologica, 63(1), 66-71.</w:t>
      </w:r>
    </w:p>
    <w:p w14:paraId="4F84093C" w14:textId="77777777" w:rsidR="00C5262D" w:rsidRPr="009A3A64" w:rsidRDefault="00C5262D" w:rsidP="00C5262D">
      <w:pPr>
        <w:pStyle w:val="Body"/>
        <w:rPr>
          <w:rFonts w:ascii="Arial" w:hAnsi="Arial" w:cs="Arial"/>
          <w:lang w:val="fr-FR"/>
        </w:rPr>
      </w:pPr>
      <w:r w:rsidRPr="009A3A64">
        <w:rPr>
          <w:rFonts w:ascii="Arial" w:hAnsi="Arial" w:cs="Arial"/>
          <w:lang w:val="fr-FR"/>
        </w:rPr>
        <w:t xml:space="preserve">Dadié, A., Blé, Y.C., Kouadi, N.N., Fantodji, A., &amp;  Koffi, M.D. (2017) .Prevalence, serotype and presence of invasion gene in Salmonella isolated from frog meat obtained from western </w:t>
      </w:r>
      <w:r w:rsidRPr="009A3A64">
        <w:rPr>
          <w:rFonts w:ascii="Arial" w:hAnsi="Arial" w:cs="Arial"/>
          <w:lang w:val="fr-FR"/>
        </w:rPr>
        <w:lastRenderedPageBreak/>
        <w:t>region of Côte d’Ivoire. International Journal of Applied Microbiology and Biotechnology Research, 5(2), 75-81.</w:t>
      </w:r>
    </w:p>
    <w:p w14:paraId="17631718" w14:textId="77777777" w:rsidR="00C5262D" w:rsidRPr="009A3A64" w:rsidRDefault="00C5262D" w:rsidP="00C5262D">
      <w:pPr>
        <w:pStyle w:val="Body"/>
        <w:rPr>
          <w:rFonts w:ascii="Arial" w:hAnsi="Arial" w:cs="Arial"/>
          <w:lang w:val="fr-FR"/>
        </w:rPr>
      </w:pPr>
      <w:r w:rsidRPr="009A3A64">
        <w:rPr>
          <w:rFonts w:ascii="Arial" w:hAnsi="Arial" w:cs="Arial"/>
          <w:lang w:val="fr-FR"/>
        </w:rPr>
        <w:t xml:space="preserve">Douglas, S.I.,  &amp; Amuzie, C.C. (2017). Microbiological Quality of </w:t>
      </w:r>
      <w:r w:rsidRPr="009A3A64">
        <w:rPr>
          <w:rFonts w:ascii="Arial" w:hAnsi="Arial" w:cs="Arial"/>
          <w:i/>
          <w:lang w:val="fr-FR"/>
        </w:rPr>
        <w:t>Hoplobatrachus occipitalis</w:t>
      </w:r>
      <w:r w:rsidRPr="009A3A64">
        <w:rPr>
          <w:rFonts w:ascii="Arial" w:hAnsi="Arial" w:cs="Arial"/>
          <w:lang w:val="fr-FR"/>
        </w:rPr>
        <w:t xml:space="preserve"> (Amphibia, Anura) Used as Meat. International Journal of Current Microbiology and Applied Sciences, 6(6), 3192-3200. </w:t>
      </w:r>
      <w:hyperlink r:id="rId23" w:history="1">
        <w:r w:rsidRPr="009A3A64">
          <w:rPr>
            <w:rStyle w:val="Hyperlink"/>
            <w:rFonts w:ascii="Arial" w:hAnsi="Arial" w:cs="Arial"/>
            <w:color w:val="auto"/>
            <w:u w:val="none"/>
            <w:lang w:val="fr-FR"/>
          </w:rPr>
          <w:t>https://doi.org/10.20546/ijcmas.2017.606.376</w:t>
        </w:r>
      </w:hyperlink>
    </w:p>
    <w:p w14:paraId="4F79B475" w14:textId="77777777" w:rsidR="00C5262D" w:rsidRPr="009A3A64" w:rsidRDefault="00C5262D" w:rsidP="00C5262D">
      <w:pPr>
        <w:pStyle w:val="Body"/>
        <w:rPr>
          <w:rFonts w:ascii="Arial" w:hAnsi="Arial" w:cs="Arial"/>
          <w:lang w:val="fr-FR"/>
        </w:rPr>
      </w:pPr>
      <w:r w:rsidRPr="009A3A64">
        <w:rPr>
          <w:rFonts w:ascii="Arial" w:hAnsi="Arial" w:cs="Arial"/>
          <w:lang w:val="fr-FR"/>
        </w:rPr>
        <w:t xml:space="preserve">Falvey, D. G., &amp; Streifel, A. J. (2007). Ten-year air sample analysis of Aspergillus prevalence in a university hospital. Journal of Hospital Infection, </w:t>
      </w:r>
      <w:r w:rsidRPr="009A3A64">
        <w:rPr>
          <w:rFonts w:ascii="Arial" w:hAnsi="Arial" w:cs="Arial"/>
          <w:i/>
          <w:lang w:val="fr-FR"/>
        </w:rPr>
        <w:t>67</w:t>
      </w:r>
      <w:r w:rsidRPr="009A3A64">
        <w:rPr>
          <w:rFonts w:ascii="Arial" w:hAnsi="Arial" w:cs="Arial"/>
          <w:lang w:val="fr-FR"/>
        </w:rPr>
        <w:t xml:space="preserve">(1), 35-41. </w:t>
      </w:r>
    </w:p>
    <w:p w14:paraId="0B0CC3F3" w14:textId="77777777" w:rsidR="00C5262D" w:rsidRPr="009A3A64" w:rsidRDefault="00C5262D" w:rsidP="00C5262D">
      <w:pPr>
        <w:pStyle w:val="Body"/>
        <w:rPr>
          <w:rFonts w:ascii="Arial" w:hAnsi="Arial" w:cs="Arial"/>
          <w:lang w:val="fr-FR"/>
        </w:rPr>
      </w:pPr>
      <w:r w:rsidRPr="009A3A64">
        <w:rPr>
          <w:rFonts w:ascii="Arial" w:hAnsi="Arial" w:cs="Arial"/>
          <w:lang w:val="fr-FR"/>
        </w:rPr>
        <w:t>Fatima, A., Fareeha, I., Amina, A, Rufsha, S.C., Shahbaz, A., Rabia, R., Maryam, S., Ghulam, Q., Nimra, K., Faiqa, Z., Mudasar, H., Sehresh, G., Mohsin, M., &amp; Waqas, A. (2025). Isolation and identification of fungal species from the skin of Bull frog (</w:t>
      </w:r>
      <w:r w:rsidRPr="009A3A64">
        <w:rPr>
          <w:rFonts w:ascii="Arial" w:hAnsi="Arial" w:cs="Arial"/>
          <w:i/>
          <w:lang w:val="fr-FR"/>
        </w:rPr>
        <w:t>Hoplobatrachus tigerinus</w:t>
      </w:r>
      <w:r w:rsidRPr="009A3A64">
        <w:rPr>
          <w:rFonts w:ascii="Arial" w:hAnsi="Arial" w:cs="Arial"/>
          <w:lang w:val="fr-FR"/>
        </w:rPr>
        <w:t xml:space="preserve">): prevalence and ecological implications. Journal of Wildlife and Biodiversity, 9(1), 123-135. </w:t>
      </w:r>
      <w:hyperlink r:id="rId24" w:history="1">
        <w:r w:rsidRPr="009A3A64">
          <w:rPr>
            <w:rStyle w:val="Hyperlink"/>
            <w:rFonts w:ascii="Arial" w:hAnsi="Arial" w:cs="Arial"/>
            <w:color w:val="auto"/>
            <w:u w:val="none"/>
            <w:lang w:val="fr-FR"/>
          </w:rPr>
          <w:t>https://doi.org/10.5281/zenodo.14634885</w:t>
        </w:r>
      </w:hyperlink>
    </w:p>
    <w:p w14:paraId="03C5F3C8" w14:textId="77777777" w:rsidR="00C5262D" w:rsidRPr="009A3A64" w:rsidRDefault="00C5262D" w:rsidP="00C5262D">
      <w:pPr>
        <w:pStyle w:val="Body"/>
        <w:rPr>
          <w:rFonts w:ascii="Arial" w:hAnsi="Arial" w:cs="Arial"/>
          <w:lang w:val="fr-FR"/>
        </w:rPr>
      </w:pPr>
      <w:r w:rsidRPr="009A3A64">
        <w:rPr>
          <w:rFonts w:ascii="Arial" w:hAnsi="Arial" w:cs="Arial"/>
          <w:lang w:val="fr-FR"/>
        </w:rPr>
        <w:t xml:space="preserve">Foba, F.S.I., Coulibaly, I., Kra, K.A., Kouassi, K.C., </w:t>
      </w:r>
      <w:r w:rsidRPr="009A3A64">
        <w:rPr>
          <w:rFonts w:ascii="Arial" w:hAnsi="Arial" w:cs="Arial"/>
          <w:lang w:val="sk-SK"/>
        </w:rPr>
        <w:t xml:space="preserve">&amp; </w:t>
      </w:r>
      <w:r w:rsidRPr="009A3A64">
        <w:rPr>
          <w:rFonts w:ascii="Arial" w:hAnsi="Arial" w:cs="Arial"/>
          <w:lang w:val="fr-FR"/>
        </w:rPr>
        <w:t xml:space="preserve">Konate, I. (2023). Isolation and Identification of Fungal Strains from Fresh and Smoked Fish from the Sassandra River in Côte d’Ivoire. </w:t>
      </w:r>
      <w:r w:rsidRPr="009A3A64">
        <w:rPr>
          <w:rFonts w:ascii="Arial" w:hAnsi="Arial" w:cs="Arial"/>
          <w:lang w:val="sk-SK"/>
        </w:rPr>
        <w:t>Biotechnology Journal International, 27(3), 1-7.</w:t>
      </w:r>
    </w:p>
    <w:p w14:paraId="5C260377" w14:textId="77777777" w:rsidR="00C5262D" w:rsidRPr="009A3A64" w:rsidRDefault="00C5262D" w:rsidP="00C5262D">
      <w:pPr>
        <w:pStyle w:val="Body"/>
        <w:rPr>
          <w:rFonts w:ascii="Arial" w:hAnsi="Arial" w:cs="Arial"/>
          <w:lang w:val="fr-FR"/>
        </w:rPr>
      </w:pPr>
      <w:r w:rsidRPr="009A3A64">
        <w:rPr>
          <w:rFonts w:ascii="Arial" w:hAnsi="Arial" w:cs="Arial"/>
          <w:lang w:val="fr-FR"/>
        </w:rPr>
        <w:t>Hamoumi, E. R. &amp; Himmi, O. (2010). Distribution and inventory of amphibian populations in the wetland complex of lower Loukkos (Larache, Morocco). Bulletin de l’Institut Scientifique, 32 (2), 95-100.</w:t>
      </w:r>
    </w:p>
    <w:p w14:paraId="395FD4D5" w14:textId="77777777" w:rsidR="00C5262D" w:rsidRPr="009A3A64" w:rsidRDefault="00C5262D" w:rsidP="00C5262D">
      <w:pPr>
        <w:pStyle w:val="Body"/>
        <w:rPr>
          <w:rFonts w:ascii="Arial" w:hAnsi="Arial" w:cs="Arial"/>
          <w:lang w:val="fr-FR"/>
        </w:rPr>
      </w:pPr>
      <w:r w:rsidRPr="009A3A64">
        <w:rPr>
          <w:rFonts w:ascii="Arial" w:hAnsi="Arial" w:cs="Arial"/>
          <w:lang w:val="fr-FR"/>
        </w:rPr>
        <w:t>Hissein, O.A., Abdelsalam, T., Adama, S., Bakary, T., Lawane, I.A., Hama, C., Traore, Y., &amp; Savadogo, Aly. (2019). Isolation and characterization of fungal strains from fish / dried fish from lake fitri to Chad. American Journal of Innovative Research and Applied Sciences, 2(4), 155-160.</w:t>
      </w:r>
    </w:p>
    <w:p w14:paraId="2C74B8BC" w14:textId="77777777" w:rsidR="00C5262D" w:rsidRPr="009A3A64" w:rsidRDefault="00C5262D" w:rsidP="00C5262D">
      <w:pPr>
        <w:pStyle w:val="Body"/>
        <w:rPr>
          <w:rFonts w:ascii="Arial" w:hAnsi="Arial" w:cs="Arial"/>
          <w:lang w:val="fr-FR"/>
        </w:rPr>
      </w:pPr>
      <w:r w:rsidRPr="009A3A64">
        <w:rPr>
          <w:rFonts w:ascii="Arial" w:hAnsi="Arial" w:cs="Arial"/>
          <w:lang w:val="fr-FR"/>
        </w:rPr>
        <w:t xml:space="preserve">Imane, K., </w:t>
      </w:r>
      <w:r w:rsidRPr="009A3A64">
        <w:rPr>
          <w:rFonts w:ascii="Arial" w:hAnsi="Arial" w:cs="Arial"/>
          <w:lang w:val="sk-SK"/>
        </w:rPr>
        <w:t xml:space="preserve">&amp; </w:t>
      </w:r>
      <w:r w:rsidRPr="009A3A64">
        <w:rPr>
          <w:rFonts w:ascii="Arial" w:hAnsi="Arial" w:cs="Arial"/>
          <w:lang w:val="fr-FR"/>
        </w:rPr>
        <w:t>Mouhamed, S. (2012). Isolation of some fungi that pollute the irrigation water of the Faculty of Agriculture of the University of Baghdad, Iraqi Journal of Agricultural Science, 43(2), 76-84.</w:t>
      </w:r>
    </w:p>
    <w:p w14:paraId="14DFD778" w14:textId="77777777" w:rsidR="00C5262D" w:rsidRPr="009A3A64" w:rsidRDefault="00C5262D" w:rsidP="00C5262D">
      <w:pPr>
        <w:pStyle w:val="Body"/>
        <w:rPr>
          <w:rFonts w:ascii="Arial" w:hAnsi="Arial" w:cs="Arial"/>
          <w:lang w:val="fr-FR"/>
        </w:rPr>
      </w:pPr>
      <w:r w:rsidRPr="009A3A64">
        <w:rPr>
          <w:rFonts w:ascii="Arial" w:hAnsi="Arial" w:cs="Arial"/>
          <w:lang w:val="fr-FR"/>
        </w:rPr>
        <w:t>Kim, S., Ahn-Heum, E.,  Daesik, P., &amp; Nam-Yong, R. (2008). Detection of Infectious Fungal Diseases of Frogs Inhabiting in Korea. Mycobiology, 36 (1), 10-12.</w:t>
      </w:r>
    </w:p>
    <w:p w14:paraId="6A59E1E5" w14:textId="77777777" w:rsidR="00C5262D" w:rsidRPr="009A3A64" w:rsidRDefault="00C5262D" w:rsidP="00C5262D">
      <w:pPr>
        <w:pStyle w:val="Body"/>
        <w:rPr>
          <w:rFonts w:ascii="Arial" w:hAnsi="Arial" w:cs="Arial"/>
          <w:lang w:val="fr-FR"/>
        </w:rPr>
      </w:pPr>
      <w:r w:rsidRPr="009A3A64">
        <w:rPr>
          <w:rFonts w:ascii="Arial" w:hAnsi="Arial" w:cs="Arial"/>
          <w:lang w:val="fr-FR"/>
        </w:rPr>
        <w:t>Kueneman, J.G., Parfrey, L.W., Woodhams, D.C., Archer, H.M., Knight, R., &amp; Mckenzie, V. J. (2014). The amphibian skin</w:t>
      </w:r>
      <w:r w:rsidRPr="009A3A64">
        <w:rPr>
          <w:rFonts w:ascii="Cambria Math" w:hAnsi="Cambria Math" w:cs="Cambria Math"/>
          <w:lang w:val="fr-FR"/>
        </w:rPr>
        <w:t>‐</w:t>
      </w:r>
      <w:r w:rsidRPr="009A3A64">
        <w:rPr>
          <w:rFonts w:ascii="Arial" w:hAnsi="Arial" w:cs="Arial"/>
          <w:lang w:val="fr-FR"/>
        </w:rPr>
        <w:t>associated microbiome across species, space and life history stages. Molecular Ecology, 23(6), 1238-1250.</w:t>
      </w:r>
    </w:p>
    <w:p w14:paraId="153BFD17" w14:textId="77777777" w:rsidR="00C5262D" w:rsidRPr="009A3A64" w:rsidRDefault="00C5262D" w:rsidP="00C5262D">
      <w:pPr>
        <w:pStyle w:val="Body"/>
        <w:rPr>
          <w:rFonts w:ascii="Arial" w:hAnsi="Arial" w:cs="Arial"/>
          <w:lang w:val="fr-FR"/>
        </w:rPr>
      </w:pPr>
      <w:r w:rsidRPr="009A3A64">
        <w:rPr>
          <w:rFonts w:ascii="Arial" w:hAnsi="Arial" w:cs="Arial"/>
          <w:lang w:val="fr-FR"/>
        </w:rPr>
        <w:t>Manonmani, H.K., Anand, S., Chandrashekar, A., &amp; Rati, E.R. (2005). Detection of aflatoxigenic fungi in selected food commodities by PCR. Process Biochemistry, 40, 2859-2864.</w:t>
      </w:r>
    </w:p>
    <w:p w14:paraId="3969083D" w14:textId="77777777" w:rsidR="00C5262D" w:rsidRPr="009A3A64" w:rsidRDefault="00C5262D" w:rsidP="00C5262D">
      <w:pPr>
        <w:pStyle w:val="Body"/>
        <w:rPr>
          <w:rFonts w:ascii="Arial" w:hAnsi="Arial" w:cs="Arial"/>
          <w:lang w:val="fr-FR"/>
        </w:rPr>
      </w:pPr>
      <w:r w:rsidRPr="009A3A64">
        <w:rPr>
          <w:rFonts w:ascii="Arial" w:hAnsi="Arial" w:cs="Arial"/>
          <w:lang w:val="fr-FR"/>
        </w:rPr>
        <w:t>Oungbe, K.V., Jean</w:t>
      </w:r>
      <w:r w:rsidRPr="009A3A64">
        <w:rPr>
          <w:rFonts w:ascii="Arial" w:hAnsi="Arial" w:cs="Arial"/>
          <w:lang w:val="fr-FR"/>
        </w:rPr>
        <w:noBreakHyphen/>
        <w:t xml:space="preserve">Yves, G., · &amp; N’douba, V. (2023). Specific Diversity of Helminth Parasites of the Edible Frog </w:t>
      </w:r>
      <w:r w:rsidRPr="009A3A64">
        <w:rPr>
          <w:rFonts w:ascii="Arial" w:hAnsi="Arial" w:cs="Arial"/>
          <w:i/>
          <w:lang w:val="fr-FR"/>
        </w:rPr>
        <w:t>Hoplobatrachus occipitalis</w:t>
      </w:r>
      <w:r w:rsidRPr="009A3A64">
        <w:rPr>
          <w:rFonts w:ascii="Arial" w:hAnsi="Arial" w:cs="Arial"/>
          <w:lang w:val="fr-FR"/>
        </w:rPr>
        <w:t xml:space="preserve"> (Günther, 1858) in Agricultural Landscapes in the South</w:t>
      </w:r>
      <w:r w:rsidRPr="009A3A64">
        <w:rPr>
          <w:rFonts w:ascii="Arial" w:hAnsi="Arial" w:cs="Arial"/>
          <w:lang w:val="fr-FR"/>
        </w:rPr>
        <w:noBreakHyphen/>
        <w:t xml:space="preserve">East of Ivory Coast, Africa. Acta Parasitologica, 1-8. </w:t>
      </w:r>
      <w:hyperlink r:id="rId25" w:history="1">
        <w:r w:rsidRPr="009A3A64">
          <w:rPr>
            <w:rStyle w:val="Hyperlink"/>
            <w:rFonts w:ascii="Arial" w:hAnsi="Arial" w:cs="Arial"/>
            <w:color w:val="auto"/>
            <w:u w:val="none"/>
            <w:lang w:val="fr-FR"/>
          </w:rPr>
          <w:t>https://doi.org/10.1007/s11686-023-00674-1</w:t>
        </w:r>
      </w:hyperlink>
    </w:p>
    <w:p w14:paraId="0D6DDE6F" w14:textId="77777777" w:rsidR="00C5262D" w:rsidRPr="009A3A64" w:rsidRDefault="00C5262D" w:rsidP="00C5262D">
      <w:pPr>
        <w:pStyle w:val="Body"/>
        <w:rPr>
          <w:rFonts w:ascii="Arial" w:hAnsi="Arial" w:cs="Arial"/>
          <w:lang w:val="fr-FR"/>
        </w:rPr>
      </w:pPr>
      <w:r w:rsidRPr="009A3A64">
        <w:rPr>
          <w:rFonts w:ascii="Arial" w:hAnsi="Arial" w:cs="Arial"/>
          <w:lang w:val="fr-FR"/>
        </w:rPr>
        <w:t>Rodrigues, E., Seixas Filho, J.T., Mello, S.C.R.P., Castagna, A.A., Marcos, A. S., &amp; Silva, U.P. (2014). Frog meat microbiota (</w:t>
      </w:r>
      <w:r w:rsidRPr="009A3A64">
        <w:rPr>
          <w:rFonts w:ascii="Arial" w:hAnsi="Arial" w:cs="Arial"/>
          <w:i/>
          <w:lang w:val="fr-FR"/>
        </w:rPr>
        <w:t>Lithobates</w:t>
      </w:r>
      <w:r w:rsidRPr="009A3A64">
        <w:rPr>
          <w:rFonts w:ascii="Arial" w:hAnsi="Arial" w:cs="Arial"/>
          <w:lang w:val="fr-FR"/>
        </w:rPr>
        <w:t xml:space="preserve"> </w:t>
      </w:r>
      <w:r w:rsidRPr="009A3A64">
        <w:rPr>
          <w:rFonts w:ascii="Arial" w:hAnsi="Arial" w:cs="Arial"/>
          <w:i/>
          <w:lang w:val="fr-FR"/>
        </w:rPr>
        <w:t>catesbeianus</w:t>
      </w:r>
      <w:r w:rsidRPr="009A3A64">
        <w:rPr>
          <w:rFonts w:ascii="Arial" w:hAnsi="Arial" w:cs="Arial"/>
          <w:lang w:val="fr-FR"/>
        </w:rPr>
        <w:t xml:space="preserve">) used in infant food. Food Sci. Technol, Campinas, </w:t>
      </w:r>
      <w:r w:rsidRPr="009A3A64">
        <w:rPr>
          <w:rFonts w:ascii="Arial" w:hAnsi="Arial" w:cs="Arial"/>
          <w:i/>
          <w:lang w:val="fr-FR"/>
        </w:rPr>
        <w:t>34</w:t>
      </w:r>
      <w:r w:rsidRPr="009A3A64">
        <w:rPr>
          <w:rFonts w:ascii="Arial" w:hAnsi="Arial" w:cs="Arial"/>
          <w:lang w:val="fr-FR"/>
        </w:rPr>
        <w:t>(1), 51-54.</w:t>
      </w:r>
    </w:p>
    <w:p w14:paraId="4AFB0CBC" w14:textId="77777777" w:rsidR="00C5262D" w:rsidRDefault="00C5262D" w:rsidP="00C5262D">
      <w:pPr>
        <w:pStyle w:val="Body"/>
        <w:rPr>
          <w:rFonts w:ascii="Arial" w:hAnsi="Arial" w:cs="Arial"/>
          <w:lang w:val="fr-FR"/>
        </w:rPr>
      </w:pPr>
      <w:r w:rsidRPr="000B21D1">
        <w:rPr>
          <w:rFonts w:ascii="Arial" w:hAnsi="Arial" w:cs="Arial"/>
          <w:lang w:val="en-GB"/>
        </w:rPr>
        <w:lastRenderedPageBreak/>
        <w:t>Stupar, M., Savković, Ž., Breka, K., Stamenković, S., Krizmanić, I., Vukojević, J., &amp; Grbić, M. L. (2023). A variety of fungal species on the green frogs’ skin (</w:t>
      </w:r>
      <w:r w:rsidRPr="000B21D1">
        <w:rPr>
          <w:rFonts w:ascii="Arial" w:hAnsi="Arial" w:cs="Arial"/>
          <w:i/>
          <w:lang w:val="en-GB"/>
        </w:rPr>
        <w:t>Pelophylax esculentus complex</w:t>
      </w:r>
      <w:r w:rsidRPr="000B21D1">
        <w:rPr>
          <w:rFonts w:ascii="Arial" w:hAnsi="Arial" w:cs="Arial"/>
          <w:lang w:val="en-GB"/>
        </w:rPr>
        <w:t>) in South Banat. Microbial Ecology, 86(2), 859-871</w:t>
      </w:r>
      <w:r>
        <w:rPr>
          <w:rFonts w:ascii="Arial" w:hAnsi="Arial" w:cs="Arial"/>
          <w:lang w:val="en-GB"/>
        </w:rPr>
        <w:t>.</w:t>
      </w:r>
    </w:p>
    <w:p w14:paraId="1C245BEB" w14:textId="77777777" w:rsidR="00C5262D" w:rsidRPr="009A3A64" w:rsidRDefault="00C5262D" w:rsidP="00C5262D">
      <w:pPr>
        <w:pStyle w:val="Body"/>
        <w:rPr>
          <w:rFonts w:ascii="Arial" w:hAnsi="Arial" w:cs="Arial"/>
          <w:lang w:val="fr-FR"/>
        </w:rPr>
      </w:pPr>
      <w:r w:rsidRPr="009A3A64">
        <w:rPr>
          <w:rFonts w:ascii="Arial" w:hAnsi="Arial" w:cs="Arial"/>
          <w:lang w:val="fr-FR"/>
        </w:rPr>
        <w:t xml:space="preserve">Sudharsan, S., Malka, B., Varda, Z., Moshe, K., Anatoly, T., Elazar, Q., &amp; Edward, S. (2017). Rapid Détection and Identification of Mycotoxigenic Fungi and Mycotoxins in Stored Wheat. Grain. Toxins, </w:t>
      </w:r>
      <w:r w:rsidRPr="009A3A64">
        <w:rPr>
          <w:rFonts w:ascii="Arial" w:hAnsi="Arial" w:cs="Arial"/>
          <w:i/>
          <w:lang w:val="fr-FR"/>
        </w:rPr>
        <w:t>9</w:t>
      </w:r>
      <w:r w:rsidRPr="009A3A64">
        <w:rPr>
          <w:rFonts w:ascii="Arial" w:hAnsi="Arial" w:cs="Arial"/>
          <w:lang w:val="fr-FR"/>
        </w:rPr>
        <w:t xml:space="preserve">, 302-317. </w:t>
      </w:r>
      <w:hyperlink r:id="rId26" w:history="1">
        <w:r w:rsidRPr="009A3A64">
          <w:rPr>
            <w:rStyle w:val="Hyperlink"/>
            <w:rFonts w:ascii="Arial" w:hAnsi="Arial" w:cs="Arial"/>
            <w:color w:val="auto"/>
            <w:u w:val="none"/>
            <w:lang w:val="fr-FR"/>
          </w:rPr>
          <w:t>https://doi.org/10.3390/toxins9100302</w:t>
        </w:r>
      </w:hyperlink>
    </w:p>
    <w:p w14:paraId="39E7151F" w14:textId="77777777" w:rsidR="00C5262D" w:rsidRPr="009A3A64" w:rsidRDefault="00C5262D" w:rsidP="00C5262D">
      <w:pPr>
        <w:pStyle w:val="Body"/>
        <w:rPr>
          <w:rFonts w:ascii="Arial" w:hAnsi="Arial" w:cs="Arial"/>
          <w:lang w:val="fr-FR"/>
        </w:rPr>
      </w:pPr>
      <w:r w:rsidRPr="009A3A64">
        <w:rPr>
          <w:rFonts w:ascii="Arial" w:hAnsi="Arial" w:cs="Arial"/>
          <w:lang w:val="fr-FR"/>
        </w:rPr>
        <w:t xml:space="preserve">Tohé, B., Kouamé, N. G., Assemian, N. E., Gourène, G., &amp; Rödel, M. O. (2014). Dietary Strategies of the Giant Swamp Frog </w:t>
      </w:r>
      <w:r w:rsidRPr="000B21D1">
        <w:rPr>
          <w:rFonts w:ascii="Arial" w:hAnsi="Arial" w:cs="Arial"/>
          <w:i/>
          <w:lang w:val="fr-FR"/>
        </w:rPr>
        <w:t>Hoplobatrachus occipitalis</w:t>
      </w:r>
      <w:r w:rsidRPr="009A3A64">
        <w:rPr>
          <w:rFonts w:ascii="Arial" w:hAnsi="Arial" w:cs="Arial"/>
          <w:lang w:val="fr-FR"/>
        </w:rPr>
        <w:t xml:space="preserve"> in Degraded areas of Banco National Park (Ivory Coast). International Journal of Scientific Research and Reviews, </w:t>
      </w:r>
      <w:r w:rsidRPr="009A3A64">
        <w:rPr>
          <w:rFonts w:ascii="Arial" w:hAnsi="Arial" w:cs="Arial"/>
          <w:i/>
          <w:lang w:val="fr-FR"/>
        </w:rPr>
        <w:t xml:space="preserve">3 </w:t>
      </w:r>
      <w:r w:rsidRPr="009A3A64">
        <w:rPr>
          <w:rFonts w:ascii="Arial" w:hAnsi="Arial" w:cs="Arial"/>
          <w:lang w:val="fr-FR"/>
        </w:rPr>
        <w:t>(2), 34-46.</w:t>
      </w:r>
    </w:p>
    <w:p w14:paraId="71221C6D" w14:textId="77777777" w:rsidR="00C5262D" w:rsidRPr="009A3A64" w:rsidRDefault="00C5262D" w:rsidP="00C5262D">
      <w:pPr>
        <w:pStyle w:val="Body"/>
        <w:rPr>
          <w:rFonts w:ascii="Arial" w:hAnsi="Arial" w:cs="Arial"/>
          <w:lang w:val="fr-FR"/>
        </w:rPr>
      </w:pPr>
      <w:r w:rsidRPr="009A3A64">
        <w:rPr>
          <w:rFonts w:ascii="Arial" w:hAnsi="Arial" w:cs="Arial"/>
          <w:lang w:val="fr-FR"/>
        </w:rPr>
        <w:t xml:space="preserve">Waqas, A., Arshad, J., Ali, H., &amp; Syed, M.B. (2018). Diversity and habitat preferences of amphibians and reptiles in Pakistan: a review. Journal of Asia-Pacific Biodiversity, 11, 173-187. </w:t>
      </w:r>
      <w:hyperlink r:id="rId27" w:history="1">
        <w:r w:rsidRPr="009A3A64">
          <w:rPr>
            <w:rStyle w:val="Hyperlink"/>
            <w:rFonts w:ascii="Arial" w:hAnsi="Arial" w:cs="Arial"/>
            <w:color w:val="auto"/>
            <w:u w:val="none"/>
            <w:lang w:val="fr-FR"/>
          </w:rPr>
          <w:t>https://doi.org/10.1016/j.japb.2018.01.009</w:t>
        </w:r>
      </w:hyperlink>
    </w:p>
    <w:p w14:paraId="44A97D74" w14:textId="77777777" w:rsidR="00C5262D" w:rsidRPr="009A3A64" w:rsidRDefault="00C5262D" w:rsidP="00C5262D">
      <w:pPr>
        <w:pStyle w:val="Body"/>
        <w:rPr>
          <w:rFonts w:ascii="Arial" w:hAnsi="Arial" w:cs="Arial"/>
          <w:lang w:val="fr-FR"/>
        </w:rPr>
      </w:pPr>
      <w:r w:rsidRPr="009A3A64">
        <w:rPr>
          <w:rFonts w:ascii="Arial" w:hAnsi="Arial" w:cs="Arial"/>
          <w:lang w:val="fr-FR"/>
        </w:rPr>
        <w:t>Zhang Y.J., Zhang S., Liu X.Z., Wen H.A., &amp; Wang M. 2010. A simple method of genomic DNA extraction suitable for analysis of bulk fungal strains. Lett Appl Microbiol, 51, 114-118.</w:t>
      </w:r>
    </w:p>
    <w:p w14:paraId="4C287212" w14:textId="77777777" w:rsidR="00C5262D" w:rsidRPr="009A3A64" w:rsidRDefault="00C5262D" w:rsidP="00C5262D">
      <w:pPr>
        <w:pStyle w:val="Body"/>
        <w:spacing w:after="0"/>
        <w:jc w:val="left"/>
        <w:rPr>
          <w:rFonts w:ascii="Arial" w:hAnsi="Arial" w:cs="Arial"/>
        </w:rPr>
      </w:pPr>
    </w:p>
    <w:p w14:paraId="7CD24D28" w14:textId="2AE6F9FC" w:rsidR="006708EF" w:rsidRDefault="006708EF" w:rsidP="009A3A64">
      <w:pPr>
        <w:pStyle w:val="Body"/>
        <w:rPr>
          <w:rFonts w:ascii="Arial" w:hAnsi="Arial" w:cs="Arial"/>
          <w:iCs/>
          <w:lang w:val="fr-FR"/>
        </w:rPr>
      </w:pPr>
    </w:p>
    <w:p w14:paraId="779A2412" w14:textId="77777777" w:rsidR="006708EF" w:rsidRPr="00394842" w:rsidRDefault="006708EF" w:rsidP="006708EF">
      <w:pPr>
        <w:rPr>
          <w:highlight w:val="yellow"/>
        </w:rPr>
      </w:pPr>
      <w:r w:rsidRPr="00394842">
        <w:rPr>
          <w:highlight w:val="yellow"/>
        </w:rPr>
        <w:t>Disclaimer (Artificial intelligence)</w:t>
      </w:r>
    </w:p>
    <w:p w14:paraId="6F66C23E" w14:textId="77777777" w:rsidR="006708EF" w:rsidRPr="00394842" w:rsidRDefault="006708EF" w:rsidP="006708EF">
      <w:pPr>
        <w:rPr>
          <w:highlight w:val="yellow"/>
        </w:rPr>
      </w:pPr>
    </w:p>
    <w:p w14:paraId="5436C087" w14:textId="77777777" w:rsidR="006708EF" w:rsidRPr="00394842" w:rsidRDefault="006708EF" w:rsidP="006708EF">
      <w:pPr>
        <w:rPr>
          <w:highlight w:val="yellow"/>
        </w:rPr>
      </w:pPr>
      <w:r w:rsidRPr="00394842">
        <w:rPr>
          <w:highlight w:val="yellow"/>
        </w:rPr>
        <w:t xml:space="preserve">Option 1: </w:t>
      </w:r>
    </w:p>
    <w:p w14:paraId="5384EC8F" w14:textId="77777777" w:rsidR="006708EF" w:rsidRPr="00394842" w:rsidRDefault="006708EF" w:rsidP="006708EF">
      <w:pPr>
        <w:rPr>
          <w:highlight w:val="yellow"/>
        </w:rPr>
      </w:pPr>
    </w:p>
    <w:p w14:paraId="2D740AE8" w14:textId="77777777" w:rsidR="006708EF" w:rsidRPr="00394842" w:rsidRDefault="006708EF" w:rsidP="006708EF">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57D341C4" w14:textId="77777777" w:rsidR="006708EF" w:rsidRPr="00394842" w:rsidRDefault="006708EF" w:rsidP="006708EF">
      <w:pPr>
        <w:rPr>
          <w:highlight w:val="yellow"/>
        </w:rPr>
      </w:pPr>
    </w:p>
    <w:p w14:paraId="035CC734" w14:textId="77777777" w:rsidR="009A3A64" w:rsidRDefault="009A3A64" w:rsidP="009A3A64">
      <w:pPr>
        <w:pStyle w:val="ReferHead"/>
        <w:spacing w:after="0"/>
        <w:jc w:val="both"/>
        <w:rPr>
          <w:rFonts w:ascii="Arial" w:hAnsi="Arial" w:cs="Arial"/>
          <w:b w:val="0"/>
          <w:caps w:val="0"/>
          <w:sz w:val="20"/>
        </w:rPr>
      </w:pPr>
    </w:p>
    <w:p w14:paraId="1952D0A3" w14:textId="77777777" w:rsidR="009A3A64" w:rsidRDefault="009A3A64" w:rsidP="009A3A64">
      <w:pPr>
        <w:pStyle w:val="ReferHead"/>
        <w:spacing w:after="0"/>
        <w:jc w:val="both"/>
        <w:rPr>
          <w:rFonts w:ascii="Arial" w:hAnsi="Arial" w:cs="Arial"/>
        </w:rPr>
      </w:pPr>
    </w:p>
    <w:p w14:paraId="191AC047" w14:textId="77777777" w:rsidR="009A3A64" w:rsidRDefault="009A3A64" w:rsidP="009A3A64">
      <w:pPr>
        <w:pStyle w:val="ReferHead"/>
        <w:spacing w:after="0"/>
        <w:jc w:val="both"/>
        <w:rPr>
          <w:rFonts w:ascii="Arial" w:hAnsi="Arial" w:cs="Arial"/>
        </w:rPr>
      </w:pPr>
      <w:r w:rsidRPr="00FB3A86">
        <w:rPr>
          <w:rFonts w:ascii="Arial" w:hAnsi="Arial" w:cs="Arial"/>
        </w:rPr>
        <w:t>References</w:t>
      </w:r>
    </w:p>
    <w:p w14:paraId="324F2D13" w14:textId="77777777" w:rsidR="009A3A64" w:rsidRPr="00FB3A86" w:rsidRDefault="009A3A64" w:rsidP="009A3A64">
      <w:pPr>
        <w:pStyle w:val="ReferHead"/>
        <w:spacing w:after="0"/>
        <w:jc w:val="both"/>
        <w:rPr>
          <w:rFonts w:ascii="Arial" w:hAnsi="Arial" w:cs="Arial"/>
        </w:rPr>
      </w:pPr>
    </w:p>
    <w:p w14:paraId="2280FE1B" w14:textId="77777777" w:rsidR="009A3A64" w:rsidRPr="009A3A64" w:rsidRDefault="009A3A64" w:rsidP="009A3A64">
      <w:pPr>
        <w:pStyle w:val="Body"/>
        <w:spacing w:after="0"/>
        <w:rPr>
          <w:rFonts w:ascii="Arial" w:hAnsi="Arial" w:cs="Arial"/>
        </w:rPr>
      </w:pPr>
    </w:p>
    <w:p w14:paraId="49A1213B" w14:textId="77777777" w:rsidR="009A3A64" w:rsidRPr="009A3A64" w:rsidRDefault="009A3A64" w:rsidP="009A3A64">
      <w:pPr>
        <w:pStyle w:val="Body"/>
        <w:rPr>
          <w:rFonts w:ascii="Arial" w:hAnsi="Arial" w:cs="Arial"/>
          <w:lang w:val="fr-FR"/>
        </w:rPr>
      </w:pPr>
      <w:r w:rsidRPr="009A3A64">
        <w:rPr>
          <w:rFonts w:ascii="Arial" w:hAnsi="Arial" w:cs="Arial"/>
          <w:lang w:val="fr-FR"/>
        </w:rPr>
        <w:t>Adebayo-Tayo, B., Folahanmi, A., Olubusola, O., &amp; Kayode, O. (2015). Mycoflora, Mycotoxin contamination and proximate mineral composition of smoke-dried frog (Aubria sp.) (Konko) sold in Ibadan, Oyo State, Nigeria. Turkish Journal of Agriculture - Food Science and Technology, 3(11), 894-903.</w:t>
      </w:r>
    </w:p>
    <w:p w14:paraId="4584C2F4"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Ahoussi, E. K., Keumean, N. K., Kouassi, M. A., &amp; Kof, B.Y. (2018). </w:t>
      </w:r>
      <w:r w:rsidRPr="009A3A64">
        <w:rPr>
          <w:rFonts w:ascii="Arial" w:hAnsi="Arial" w:cs="Arial"/>
          <w:lang w:val="en"/>
        </w:rPr>
        <w:t>Study of the hydrogeochemical and microbiological characteristics of drinking water in the peri-urban area of ​​the city of Man: case of the village of Kpangouin</w:t>
      </w:r>
      <w:r w:rsidRPr="009A3A64">
        <w:rPr>
          <w:rFonts w:ascii="Arial" w:hAnsi="Arial" w:cs="Arial"/>
          <w:lang w:val="fr-FR"/>
        </w:rPr>
        <w:t xml:space="preserve"> (Côte d’Ivoire). International Journal Biological Chemistry Science</w:t>
      </w:r>
      <w:r w:rsidRPr="009A3A64">
        <w:rPr>
          <w:rFonts w:ascii="Arial" w:hAnsi="Arial" w:cs="Arial"/>
          <w:i/>
          <w:lang w:val="fr-FR"/>
        </w:rPr>
        <w:t>,</w:t>
      </w:r>
      <w:r w:rsidRPr="009A3A64">
        <w:rPr>
          <w:rFonts w:ascii="Arial" w:hAnsi="Arial" w:cs="Arial"/>
          <w:lang w:val="fr-FR"/>
        </w:rPr>
        <w:t xml:space="preserve"> </w:t>
      </w:r>
      <w:r w:rsidRPr="009A3A64">
        <w:rPr>
          <w:rFonts w:ascii="Arial" w:hAnsi="Arial" w:cs="Arial"/>
          <w:i/>
          <w:lang w:val="fr-FR"/>
        </w:rPr>
        <w:t>11</w:t>
      </w:r>
      <w:r w:rsidRPr="009A3A64">
        <w:rPr>
          <w:rFonts w:ascii="Arial" w:hAnsi="Arial" w:cs="Arial"/>
          <w:lang w:val="fr-FR"/>
        </w:rPr>
        <w:t>(6), 3018-3033.</w:t>
      </w:r>
    </w:p>
    <w:p w14:paraId="1137E169" w14:textId="77777777" w:rsidR="009A3A64" w:rsidRPr="009A3A64" w:rsidRDefault="009A3A64" w:rsidP="009A3A64">
      <w:pPr>
        <w:pStyle w:val="Body"/>
        <w:rPr>
          <w:rFonts w:ascii="Arial" w:hAnsi="Arial" w:cs="Arial"/>
          <w:lang w:val="fr-FR"/>
        </w:rPr>
      </w:pPr>
      <w:r w:rsidRPr="009A3A64">
        <w:rPr>
          <w:rFonts w:ascii="Arial" w:hAnsi="Arial" w:cs="Arial"/>
          <w:lang w:val="fr-FR"/>
        </w:rPr>
        <w:t>Andreza, D.S.P., Daniel D.S.G., Vanessa, D.S.B., Nathan, S.D.S., Eveleise, S.M.C., &amp; Ricardo, A.K.R. (2020). Fungal community on skin tissue of amphibians collected in the Santarém region, Pará, Brazil</w:t>
      </w:r>
      <w:r w:rsidRPr="009A3A64">
        <w:rPr>
          <w:rFonts w:ascii="Arial" w:hAnsi="Arial" w:cs="Arial"/>
          <w:i/>
          <w:lang w:val="fr-FR"/>
        </w:rPr>
        <w:t>. Brazilian Journal of Development</w:t>
      </w:r>
      <w:r w:rsidRPr="009A3A64">
        <w:rPr>
          <w:rFonts w:ascii="Arial" w:hAnsi="Arial" w:cs="Arial"/>
          <w:lang w:val="fr-FR"/>
        </w:rPr>
        <w:t>, 6(10), 82336-82356.</w:t>
      </w:r>
    </w:p>
    <w:p w14:paraId="27CF39A9" w14:textId="77777777" w:rsidR="009A3A64" w:rsidRPr="009A3A64" w:rsidRDefault="009A3A64" w:rsidP="009A3A64">
      <w:pPr>
        <w:pStyle w:val="Body"/>
        <w:rPr>
          <w:rFonts w:ascii="Arial" w:hAnsi="Arial" w:cs="Arial"/>
          <w:lang w:val="fr-FR"/>
        </w:rPr>
      </w:pPr>
      <w:r w:rsidRPr="009A3A64">
        <w:rPr>
          <w:rFonts w:ascii="Arial" w:hAnsi="Arial" w:cs="Arial"/>
          <w:lang w:val="fr-FR"/>
        </w:rPr>
        <w:t>Ashraf, A.T., Fatma, I.H., Eman, M.M., &amp; Marwa, R.H. (2020). Isolation and Molecular Identification of Aspergillus species from Cultured Nile Tilapia (</w:t>
      </w:r>
      <w:r w:rsidRPr="009A3A64">
        <w:rPr>
          <w:rFonts w:ascii="Arial" w:hAnsi="Arial" w:cs="Arial"/>
          <w:i/>
          <w:lang w:val="fr-FR"/>
        </w:rPr>
        <w:t>Oreochromis</w:t>
      </w:r>
      <w:r w:rsidRPr="009A3A64">
        <w:rPr>
          <w:rFonts w:ascii="Arial" w:hAnsi="Arial" w:cs="Arial"/>
          <w:lang w:val="fr-FR"/>
        </w:rPr>
        <w:t xml:space="preserve"> </w:t>
      </w:r>
      <w:r w:rsidRPr="009A3A64">
        <w:rPr>
          <w:rFonts w:ascii="Arial" w:hAnsi="Arial" w:cs="Arial"/>
          <w:i/>
          <w:lang w:val="fr-FR"/>
        </w:rPr>
        <w:t>niloticus</w:t>
      </w:r>
      <w:r w:rsidRPr="009A3A64">
        <w:rPr>
          <w:rFonts w:ascii="Arial" w:hAnsi="Arial" w:cs="Arial"/>
          <w:lang w:val="fr-FR"/>
        </w:rPr>
        <w:t xml:space="preserve">). </w:t>
      </w:r>
      <w:r w:rsidRPr="009A3A64">
        <w:rPr>
          <w:rFonts w:ascii="Arial" w:hAnsi="Arial" w:cs="Arial"/>
          <w:i/>
          <w:lang w:val="fr-FR"/>
        </w:rPr>
        <w:t>Benha Veterinary Medical Journal</w:t>
      </w:r>
      <w:r w:rsidRPr="009A3A64">
        <w:rPr>
          <w:rFonts w:ascii="Arial" w:hAnsi="Arial" w:cs="Arial"/>
          <w:lang w:val="fr-FR"/>
        </w:rPr>
        <w:t>, 38(2), 136-140.</w:t>
      </w:r>
    </w:p>
    <w:p w14:paraId="53E3CAEE" w14:textId="77777777" w:rsidR="009A3A64" w:rsidRPr="009A3A64" w:rsidRDefault="009A3A64" w:rsidP="009A3A64">
      <w:pPr>
        <w:pStyle w:val="Body"/>
        <w:rPr>
          <w:rFonts w:ascii="Arial" w:hAnsi="Arial" w:cs="Arial"/>
          <w:lang w:val="fr-FR"/>
        </w:rPr>
      </w:pPr>
      <w:r w:rsidRPr="009A3A64">
        <w:rPr>
          <w:rFonts w:ascii="Arial" w:hAnsi="Arial" w:cs="Arial"/>
          <w:lang w:val="fr-FR"/>
        </w:rPr>
        <w:lastRenderedPageBreak/>
        <w:t xml:space="preserve">Ble, Y.C., Atobla, K., Bohoussou, K.H., &amp; Adjehi, D. (2021). Detection of act and alt Enterotoxin genes in Aeromonas strains isolated from </w:t>
      </w:r>
      <w:r w:rsidRPr="009A3A64">
        <w:rPr>
          <w:rFonts w:ascii="Arial" w:hAnsi="Arial" w:cs="Arial"/>
          <w:i/>
          <w:lang w:val="fr-FR"/>
        </w:rPr>
        <w:t>Hoplobatrachus occipitalis</w:t>
      </w:r>
      <w:r w:rsidRPr="009A3A64">
        <w:rPr>
          <w:rFonts w:ascii="Arial" w:hAnsi="Arial" w:cs="Arial"/>
          <w:lang w:val="fr-FR"/>
        </w:rPr>
        <w:t xml:space="preserve"> frogs intended for human consumption in Côte d'Ivoire. American Journal of Microbiological Research, 9(2), 50-53. </w:t>
      </w:r>
    </w:p>
    <w:p w14:paraId="64ECF1B0" w14:textId="77777777" w:rsidR="009A3A64" w:rsidRPr="009A3A64" w:rsidRDefault="009A3A64" w:rsidP="009A3A64">
      <w:pPr>
        <w:pStyle w:val="Body"/>
        <w:rPr>
          <w:rFonts w:ascii="Arial" w:hAnsi="Arial" w:cs="Arial"/>
          <w:lang w:val="fr-FR"/>
        </w:rPr>
      </w:pPr>
      <w:r w:rsidRPr="009A3A64">
        <w:rPr>
          <w:rFonts w:ascii="Arial" w:hAnsi="Arial" w:cs="Arial"/>
          <w:lang w:val="fr-FR"/>
        </w:rPr>
        <w:t>Ble, Y.C., Zouh-Bi, Z.F., Kouadio, K.N., &amp; Dadie, A. (2022). Gears and Modes of Exploitation of Edible Frogs in the Peri-Urban Localities of Man, Côte d'Ivoire. Asian Research Journal of Agriculture, 15(4), 238-244.</w:t>
      </w:r>
    </w:p>
    <w:p w14:paraId="7100D5FC"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Bletz, M. C., Perl, R. B., &amp; Vences, M. (2017). Skin microbiota differs drastically between co occurring frogs and newts. Royal Society Open Science, 4(4),1-15. </w:t>
      </w:r>
      <w:hyperlink r:id="rId28" w:history="1">
        <w:r w:rsidRPr="009A3A64">
          <w:rPr>
            <w:rStyle w:val="Hyperlink"/>
            <w:rFonts w:ascii="Arial" w:hAnsi="Arial" w:cs="Arial"/>
            <w:color w:val="auto"/>
            <w:u w:val="none"/>
            <w:lang w:val="fr-FR"/>
          </w:rPr>
          <w:t>http://dx.doi.org/10.1098/rsos.170107</w:t>
        </w:r>
      </w:hyperlink>
    </w:p>
    <w:p w14:paraId="481E17B6"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Codjo, L., Attakpa, E. Y., Boko, C. K., Fayalo, S. S., Tohozin, R., Pelebe, E.O.R.,  &amp; Toko, I.I. (2022).  Bacteria pathogens of the edible frog </w:t>
      </w:r>
      <w:r w:rsidRPr="009A3A64">
        <w:rPr>
          <w:rFonts w:ascii="Arial" w:hAnsi="Arial" w:cs="Arial"/>
          <w:i/>
          <w:lang w:val="fr-FR"/>
        </w:rPr>
        <w:t>Hoplobatrachus occipitalis</w:t>
      </w:r>
      <w:r w:rsidRPr="009A3A64">
        <w:rPr>
          <w:rFonts w:ascii="Arial" w:hAnsi="Arial" w:cs="Arial"/>
          <w:lang w:val="fr-FR"/>
        </w:rPr>
        <w:t xml:space="preserve"> (Gunther, 1858) in the hydrographic basins of Benin. </w:t>
      </w:r>
      <w:r w:rsidRPr="009A3A64">
        <w:rPr>
          <w:rFonts w:ascii="Arial" w:hAnsi="Arial" w:cs="Arial"/>
          <w:i/>
          <w:lang w:val="fr-FR"/>
        </w:rPr>
        <w:t>Microbiology Research International,</w:t>
      </w:r>
      <w:r w:rsidRPr="009A3A64">
        <w:rPr>
          <w:rFonts w:ascii="Arial" w:hAnsi="Arial" w:cs="Arial"/>
          <w:lang w:val="fr-FR"/>
        </w:rPr>
        <w:t xml:space="preserve">10(1),1-9. </w:t>
      </w:r>
      <w:hyperlink r:id="rId29" w:history="1">
        <w:r w:rsidRPr="009A3A64">
          <w:rPr>
            <w:rStyle w:val="Hyperlink"/>
            <w:rFonts w:ascii="Arial" w:hAnsi="Arial" w:cs="Arial"/>
            <w:color w:val="auto"/>
            <w:u w:val="none"/>
            <w:lang w:val="fr-FR"/>
          </w:rPr>
          <w:t>http://dx.doi.org/10.30918/MRI.101.21.021</w:t>
        </w:r>
      </w:hyperlink>
    </w:p>
    <w:p w14:paraId="45808200"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Coulibaly, N.D.,  &amp; Zigui, B. (2021). Exploitation and threat traits of frogs of socio-economic interest in the Ganzourgou province of Burkina Faso, West Africa. </w:t>
      </w:r>
      <w:r w:rsidRPr="009A3A64">
        <w:rPr>
          <w:rFonts w:ascii="Arial" w:hAnsi="Arial" w:cs="Arial"/>
          <w:iCs/>
          <w:lang w:val="fr-FR"/>
        </w:rPr>
        <w:t>International Journal of Biological and Chemical Sciences</w:t>
      </w:r>
      <w:r w:rsidRPr="009A3A64">
        <w:rPr>
          <w:rFonts w:ascii="Arial" w:hAnsi="Arial" w:cs="Arial"/>
          <w:lang w:val="fr-FR"/>
        </w:rPr>
        <w:t>, 15(3), 1090-1103.</w:t>
      </w:r>
      <w:r w:rsidRPr="009A3A64">
        <w:rPr>
          <w:rFonts w:ascii="Arial" w:hAnsi="Arial" w:cs="Arial"/>
          <w:u w:val="single"/>
          <w:lang w:val="fr-FR"/>
        </w:rPr>
        <w:t xml:space="preserve"> </w:t>
      </w:r>
      <w:hyperlink r:id="rId30" w:history="1">
        <w:r w:rsidRPr="009A3A64">
          <w:rPr>
            <w:rStyle w:val="Hyperlink"/>
            <w:rFonts w:ascii="Arial" w:hAnsi="Arial" w:cs="Arial"/>
            <w:color w:val="auto"/>
            <w:u w:val="none"/>
            <w:lang w:val="fr-FR"/>
          </w:rPr>
          <w:t>https://doi.org/10.4314/ijbcs.v15i3.19</w:t>
        </w:r>
      </w:hyperlink>
    </w:p>
    <w:p w14:paraId="6E080E84" w14:textId="77777777" w:rsidR="009A3A64" w:rsidRPr="009A3A64" w:rsidRDefault="009A3A64" w:rsidP="009A3A64">
      <w:pPr>
        <w:pStyle w:val="Body"/>
        <w:rPr>
          <w:rFonts w:ascii="Arial" w:hAnsi="Arial" w:cs="Arial"/>
          <w:lang w:val="fr-FR"/>
        </w:rPr>
      </w:pPr>
      <w:r w:rsidRPr="009A3A64">
        <w:rPr>
          <w:rFonts w:ascii="Arial" w:hAnsi="Arial" w:cs="Arial"/>
          <w:lang w:val="fr-FR"/>
        </w:rPr>
        <w:t>Culp, C.E., Falkinham, J.O., &amp; Belden, L.K. (2007). Identification of the natural bacterial microflora on the skin of eastern newts, bullfrog tadpoles and redback salamanders. Herpetologica, 63(1), 66-71.</w:t>
      </w:r>
    </w:p>
    <w:p w14:paraId="4621D9F6" w14:textId="77777777" w:rsidR="009A3A64" w:rsidRPr="009A3A64" w:rsidRDefault="009A3A64" w:rsidP="009A3A64">
      <w:pPr>
        <w:pStyle w:val="Body"/>
        <w:rPr>
          <w:rFonts w:ascii="Arial" w:hAnsi="Arial" w:cs="Arial"/>
          <w:lang w:val="fr-FR"/>
        </w:rPr>
      </w:pPr>
      <w:r w:rsidRPr="009A3A64">
        <w:rPr>
          <w:rFonts w:ascii="Arial" w:hAnsi="Arial" w:cs="Arial"/>
          <w:lang w:val="fr-FR"/>
        </w:rPr>
        <w:t>Dadié, A., Blé, Y.C., Kouadi, N.N., Fantodji, A., &amp;  Koffi, M.D. (2017) .Prevalence, serotype and presence of invasion gene in Salmonella isolated from frog meat obtained from western region of Côte d’Ivoire. International Journal of Applied Microbiology and Biotechnology Research, 5(2), 75-81.</w:t>
      </w:r>
    </w:p>
    <w:p w14:paraId="1BB37D86"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Douglas, S.I.,  &amp; Amuzie, C.C. (2017). Microbiological Quality of </w:t>
      </w:r>
      <w:r w:rsidRPr="009A3A64">
        <w:rPr>
          <w:rFonts w:ascii="Arial" w:hAnsi="Arial" w:cs="Arial"/>
          <w:i/>
          <w:lang w:val="fr-FR"/>
        </w:rPr>
        <w:t>Hoplobatrachus occipitalis</w:t>
      </w:r>
      <w:r w:rsidRPr="009A3A64">
        <w:rPr>
          <w:rFonts w:ascii="Arial" w:hAnsi="Arial" w:cs="Arial"/>
          <w:lang w:val="fr-FR"/>
        </w:rPr>
        <w:t xml:space="preserve"> (Amphibia, Anura) Used as Meat. International Journal of Current Microbiology and Applied Sciences, 6(6), 3192-3200. </w:t>
      </w:r>
      <w:hyperlink r:id="rId31" w:history="1">
        <w:r w:rsidRPr="009A3A64">
          <w:rPr>
            <w:rStyle w:val="Hyperlink"/>
            <w:rFonts w:ascii="Arial" w:hAnsi="Arial" w:cs="Arial"/>
            <w:color w:val="auto"/>
            <w:u w:val="none"/>
            <w:lang w:val="fr-FR"/>
          </w:rPr>
          <w:t>https://doi.org/10.20546/ijcmas.2017.606.376</w:t>
        </w:r>
      </w:hyperlink>
    </w:p>
    <w:p w14:paraId="4FE33846"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Falvey, D. G., &amp; Streifel, A. J. (2007). Ten-year air sample analysis of Aspergillus prevalence in a university hospital. Journal of Hospital Infection, </w:t>
      </w:r>
      <w:r w:rsidRPr="009A3A64">
        <w:rPr>
          <w:rFonts w:ascii="Arial" w:hAnsi="Arial" w:cs="Arial"/>
          <w:i/>
          <w:lang w:val="fr-FR"/>
        </w:rPr>
        <w:t>67</w:t>
      </w:r>
      <w:r w:rsidRPr="009A3A64">
        <w:rPr>
          <w:rFonts w:ascii="Arial" w:hAnsi="Arial" w:cs="Arial"/>
          <w:lang w:val="fr-FR"/>
        </w:rPr>
        <w:t xml:space="preserve">(1), 35-41. </w:t>
      </w:r>
    </w:p>
    <w:p w14:paraId="5AF2B0EA" w14:textId="77777777" w:rsidR="009A3A64" w:rsidRPr="009A3A64" w:rsidRDefault="009A3A64" w:rsidP="009A3A64">
      <w:pPr>
        <w:pStyle w:val="Body"/>
        <w:rPr>
          <w:rFonts w:ascii="Arial" w:hAnsi="Arial" w:cs="Arial"/>
          <w:lang w:val="fr-FR"/>
        </w:rPr>
      </w:pPr>
      <w:r w:rsidRPr="009A3A64">
        <w:rPr>
          <w:rFonts w:ascii="Arial" w:hAnsi="Arial" w:cs="Arial"/>
          <w:lang w:val="fr-FR"/>
        </w:rPr>
        <w:t>Fatima, A., Fareeha, I., Amina, A, Rufsha, S.C., Shahbaz, A., Rabia, R., Maryam, S., Ghulam, Q., Nimra, K., Faiqa, Z., Mudasar, H., Sehresh, G., Mohsin, M., &amp; Waqas, A. (2025). Isolation and identification of fungal species from the skin of Bull frog (</w:t>
      </w:r>
      <w:r w:rsidRPr="009A3A64">
        <w:rPr>
          <w:rFonts w:ascii="Arial" w:hAnsi="Arial" w:cs="Arial"/>
          <w:i/>
          <w:lang w:val="fr-FR"/>
        </w:rPr>
        <w:t>Hoplobatrachus tigerinus</w:t>
      </w:r>
      <w:r w:rsidRPr="009A3A64">
        <w:rPr>
          <w:rFonts w:ascii="Arial" w:hAnsi="Arial" w:cs="Arial"/>
          <w:lang w:val="fr-FR"/>
        </w:rPr>
        <w:t xml:space="preserve">): prevalence and ecological implications. Journal of Wildlife and Biodiversity, 9(1), 123-135. </w:t>
      </w:r>
      <w:hyperlink r:id="rId32" w:history="1">
        <w:r w:rsidRPr="009A3A64">
          <w:rPr>
            <w:rStyle w:val="Hyperlink"/>
            <w:rFonts w:ascii="Arial" w:hAnsi="Arial" w:cs="Arial"/>
            <w:color w:val="auto"/>
            <w:u w:val="none"/>
            <w:lang w:val="fr-FR"/>
          </w:rPr>
          <w:t>https://doi.org/10.5281/zenodo.14634885</w:t>
        </w:r>
      </w:hyperlink>
    </w:p>
    <w:p w14:paraId="2B79F8E5"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Foba, F.S.I., Coulibaly, I., Kra, K.A., Kouassi, K.C., </w:t>
      </w:r>
      <w:r w:rsidRPr="009A3A64">
        <w:rPr>
          <w:rFonts w:ascii="Arial" w:hAnsi="Arial" w:cs="Arial"/>
          <w:lang w:val="sk-SK"/>
        </w:rPr>
        <w:t xml:space="preserve">&amp; </w:t>
      </w:r>
      <w:r w:rsidRPr="009A3A64">
        <w:rPr>
          <w:rFonts w:ascii="Arial" w:hAnsi="Arial" w:cs="Arial"/>
          <w:lang w:val="fr-FR"/>
        </w:rPr>
        <w:t xml:space="preserve">Konate, I. (2023). Isolation and Identification of Fungal Strains from Fresh and Smoked Fish from the Sassandra River in Côte d’Ivoire. </w:t>
      </w:r>
      <w:r w:rsidRPr="009A3A64">
        <w:rPr>
          <w:rFonts w:ascii="Arial" w:hAnsi="Arial" w:cs="Arial"/>
          <w:lang w:val="sk-SK"/>
        </w:rPr>
        <w:t>Biotechnology Journal International, 27(3), 1-7.</w:t>
      </w:r>
    </w:p>
    <w:p w14:paraId="014E34A6" w14:textId="77777777" w:rsidR="009A3A64" w:rsidRPr="009A3A64" w:rsidRDefault="009A3A64" w:rsidP="009A3A64">
      <w:pPr>
        <w:pStyle w:val="Body"/>
        <w:rPr>
          <w:rFonts w:ascii="Arial" w:hAnsi="Arial" w:cs="Arial"/>
          <w:lang w:val="fr-FR"/>
        </w:rPr>
      </w:pPr>
      <w:r w:rsidRPr="009A3A64">
        <w:rPr>
          <w:rFonts w:ascii="Arial" w:hAnsi="Arial" w:cs="Arial"/>
          <w:lang w:val="fr-FR"/>
        </w:rPr>
        <w:t>Hamoumi, E. R. &amp; Himmi, O. (2010). Distribution and inventory of amphibian populations in the wetland complex of lower Loukkos (Larache, Morocco). Bulletin de l’Institut Scientifique, 32 (2), 95-100.</w:t>
      </w:r>
    </w:p>
    <w:p w14:paraId="30467469"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Hissein, O.A., Abdelsalam, T., Adama, S., Bakary, T., Lawane, I.A., Hama, C., Traore, Y., &amp; Savadogo, Aly. (2019). Isolation and characterization of fungal strains from fish / dried fish </w:t>
      </w:r>
      <w:r w:rsidRPr="009A3A64">
        <w:rPr>
          <w:rFonts w:ascii="Arial" w:hAnsi="Arial" w:cs="Arial"/>
          <w:lang w:val="fr-FR"/>
        </w:rPr>
        <w:lastRenderedPageBreak/>
        <w:t>from lake fitri to Chad. American Journal of Innovative Research and Applied Sciences, 2(4), 155-160.</w:t>
      </w:r>
    </w:p>
    <w:p w14:paraId="19ECAB27"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Imane, K., </w:t>
      </w:r>
      <w:r w:rsidRPr="009A3A64">
        <w:rPr>
          <w:rFonts w:ascii="Arial" w:hAnsi="Arial" w:cs="Arial"/>
          <w:lang w:val="sk-SK"/>
        </w:rPr>
        <w:t xml:space="preserve">&amp; </w:t>
      </w:r>
      <w:r w:rsidRPr="009A3A64">
        <w:rPr>
          <w:rFonts w:ascii="Arial" w:hAnsi="Arial" w:cs="Arial"/>
          <w:lang w:val="fr-FR"/>
        </w:rPr>
        <w:t>Mouhamed, S. (2012). Isolation of some fungi that pollute the irrigation water of the Faculty of Agriculture of the University of Baghdad, Iraqi Journal of Agricultural Science, 43(2), 76-84.</w:t>
      </w:r>
    </w:p>
    <w:p w14:paraId="276EAF54" w14:textId="77777777" w:rsidR="009A3A64" w:rsidRPr="009A3A64" w:rsidRDefault="009A3A64" w:rsidP="009A3A64">
      <w:pPr>
        <w:pStyle w:val="Body"/>
        <w:rPr>
          <w:rFonts w:ascii="Arial" w:hAnsi="Arial" w:cs="Arial"/>
          <w:lang w:val="fr-FR"/>
        </w:rPr>
      </w:pPr>
      <w:r w:rsidRPr="009A3A64">
        <w:rPr>
          <w:rFonts w:ascii="Arial" w:hAnsi="Arial" w:cs="Arial"/>
          <w:lang w:val="fr-FR"/>
        </w:rPr>
        <w:t>Kim, S., Ahn-Heum, E.,  Daesik, P., &amp; Nam-Yong, R. (2008). Detection of Infectious Fungal Diseases of Frogs Inhabiting in Korea. Mycobiology, 36 (1), 10-12.</w:t>
      </w:r>
    </w:p>
    <w:p w14:paraId="5C48F587" w14:textId="77777777" w:rsidR="009A3A64" w:rsidRPr="009A3A64" w:rsidRDefault="009A3A64" w:rsidP="009A3A64">
      <w:pPr>
        <w:pStyle w:val="Body"/>
        <w:rPr>
          <w:rFonts w:ascii="Arial" w:hAnsi="Arial" w:cs="Arial"/>
          <w:lang w:val="fr-FR"/>
        </w:rPr>
      </w:pPr>
      <w:r w:rsidRPr="009A3A64">
        <w:rPr>
          <w:rFonts w:ascii="Arial" w:hAnsi="Arial" w:cs="Arial"/>
          <w:lang w:val="fr-FR"/>
        </w:rPr>
        <w:t>Kueneman, J.G., Parfrey, L.W., Woodhams, D.C., Archer, H.M., Knight, R., &amp; Mckenzie, V. J. (2014). The amphibian skin</w:t>
      </w:r>
      <w:r w:rsidRPr="009A3A64">
        <w:rPr>
          <w:rFonts w:ascii="Cambria Math" w:hAnsi="Cambria Math" w:cs="Cambria Math"/>
          <w:lang w:val="fr-FR"/>
        </w:rPr>
        <w:t>‐</w:t>
      </w:r>
      <w:r w:rsidRPr="009A3A64">
        <w:rPr>
          <w:rFonts w:ascii="Arial" w:hAnsi="Arial" w:cs="Arial"/>
          <w:lang w:val="fr-FR"/>
        </w:rPr>
        <w:t>associated microbiome across species, space and life history stages. Molecular Ecology, 23(6), 1238-1250.</w:t>
      </w:r>
    </w:p>
    <w:p w14:paraId="76003397" w14:textId="77777777" w:rsidR="009A3A64" w:rsidRPr="009A3A64" w:rsidRDefault="009A3A64" w:rsidP="009A3A64">
      <w:pPr>
        <w:pStyle w:val="Body"/>
        <w:rPr>
          <w:rFonts w:ascii="Arial" w:hAnsi="Arial" w:cs="Arial"/>
          <w:lang w:val="fr-FR"/>
        </w:rPr>
      </w:pPr>
      <w:r w:rsidRPr="009A3A64">
        <w:rPr>
          <w:rFonts w:ascii="Arial" w:hAnsi="Arial" w:cs="Arial"/>
          <w:lang w:val="fr-FR"/>
        </w:rPr>
        <w:t>Manonmani, H.K., Anand, S., Chandrashekar, A., &amp; Rati, E.R. (2005). Detection of aflatoxigenic fungi in selected food commodities by PCR. Process Biochemistry, 40, 2859-2864.</w:t>
      </w:r>
    </w:p>
    <w:p w14:paraId="00C80D76" w14:textId="77777777" w:rsidR="009A3A64" w:rsidRPr="009A3A64" w:rsidRDefault="009A3A64" w:rsidP="009A3A64">
      <w:pPr>
        <w:pStyle w:val="Body"/>
        <w:rPr>
          <w:rFonts w:ascii="Arial" w:hAnsi="Arial" w:cs="Arial"/>
          <w:lang w:val="fr-FR"/>
        </w:rPr>
      </w:pPr>
      <w:r w:rsidRPr="009A3A64">
        <w:rPr>
          <w:rFonts w:ascii="Arial" w:hAnsi="Arial" w:cs="Arial"/>
          <w:lang w:val="fr-FR"/>
        </w:rPr>
        <w:t>Oungbe, K.V., Jean</w:t>
      </w:r>
      <w:r w:rsidRPr="009A3A64">
        <w:rPr>
          <w:rFonts w:ascii="Arial" w:hAnsi="Arial" w:cs="Arial"/>
          <w:lang w:val="fr-FR"/>
        </w:rPr>
        <w:noBreakHyphen/>
        <w:t xml:space="preserve">Yves, G., · &amp; N’douba, V. (2023). Specific Diversity of Helminth Parasites of the Edible Frog </w:t>
      </w:r>
      <w:r w:rsidRPr="009A3A64">
        <w:rPr>
          <w:rFonts w:ascii="Arial" w:hAnsi="Arial" w:cs="Arial"/>
          <w:i/>
          <w:lang w:val="fr-FR"/>
        </w:rPr>
        <w:t>Hoplobatrachus occipitalis</w:t>
      </w:r>
      <w:r w:rsidRPr="009A3A64">
        <w:rPr>
          <w:rFonts w:ascii="Arial" w:hAnsi="Arial" w:cs="Arial"/>
          <w:lang w:val="fr-FR"/>
        </w:rPr>
        <w:t xml:space="preserve"> (Günther, 1858) in Agricultural Landscapes in the South</w:t>
      </w:r>
      <w:r w:rsidRPr="009A3A64">
        <w:rPr>
          <w:rFonts w:ascii="Arial" w:hAnsi="Arial" w:cs="Arial"/>
          <w:lang w:val="fr-FR"/>
        </w:rPr>
        <w:noBreakHyphen/>
        <w:t xml:space="preserve">East of Ivory Coast, Africa. Acta Parasitologica, 1-8. </w:t>
      </w:r>
      <w:hyperlink r:id="rId33" w:history="1">
        <w:r w:rsidRPr="009A3A64">
          <w:rPr>
            <w:rStyle w:val="Hyperlink"/>
            <w:rFonts w:ascii="Arial" w:hAnsi="Arial" w:cs="Arial"/>
            <w:color w:val="auto"/>
            <w:u w:val="none"/>
            <w:lang w:val="fr-FR"/>
          </w:rPr>
          <w:t>https://doi.org/10.1007/s11686-023-00674-1</w:t>
        </w:r>
      </w:hyperlink>
    </w:p>
    <w:p w14:paraId="15B92709" w14:textId="77777777" w:rsidR="009A3A64" w:rsidRPr="009A3A64" w:rsidRDefault="009A3A64" w:rsidP="009A3A64">
      <w:pPr>
        <w:pStyle w:val="Body"/>
        <w:rPr>
          <w:rFonts w:ascii="Arial" w:hAnsi="Arial" w:cs="Arial"/>
          <w:lang w:val="fr-FR"/>
        </w:rPr>
      </w:pPr>
      <w:r w:rsidRPr="009A3A64">
        <w:rPr>
          <w:rFonts w:ascii="Arial" w:hAnsi="Arial" w:cs="Arial"/>
          <w:lang w:val="fr-FR"/>
        </w:rPr>
        <w:t>Rodrigues, E., Seixas Filho, J.T., Mello, S.C.R.P., Castagna, A.A., Marcos, A. S., &amp; Silva, U.P. (2014). Frog meat microbiota (</w:t>
      </w:r>
      <w:r w:rsidRPr="009A3A64">
        <w:rPr>
          <w:rFonts w:ascii="Arial" w:hAnsi="Arial" w:cs="Arial"/>
          <w:i/>
          <w:lang w:val="fr-FR"/>
        </w:rPr>
        <w:t>Lithobates</w:t>
      </w:r>
      <w:r w:rsidRPr="009A3A64">
        <w:rPr>
          <w:rFonts w:ascii="Arial" w:hAnsi="Arial" w:cs="Arial"/>
          <w:lang w:val="fr-FR"/>
        </w:rPr>
        <w:t xml:space="preserve"> </w:t>
      </w:r>
      <w:r w:rsidRPr="009A3A64">
        <w:rPr>
          <w:rFonts w:ascii="Arial" w:hAnsi="Arial" w:cs="Arial"/>
          <w:i/>
          <w:lang w:val="fr-FR"/>
        </w:rPr>
        <w:t>catesbeianus</w:t>
      </w:r>
      <w:r w:rsidRPr="009A3A64">
        <w:rPr>
          <w:rFonts w:ascii="Arial" w:hAnsi="Arial" w:cs="Arial"/>
          <w:lang w:val="fr-FR"/>
        </w:rPr>
        <w:t xml:space="preserve">) used in infant food. Food Sci. Technol, Campinas, </w:t>
      </w:r>
      <w:r w:rsidRPr="009A3A64">
        <w:rPr>
          <w:rFonts w:ascii="Arial" w:hAnsi="Arial" w:cs="Arial"/>
          <w:i/>
          <w:lang w:val="fr-FR"/>
        </w:rPr>
        <w:t>34</w:t>
      </w:r>
      <w:r w:rsidRPr="009A3A64">
        <w:rPr>
          <w:rFonts w:ascii="Arial" w:hAnsi="Arial" w:cs="Arial"/>
          <w:lang w:val="fr-FR"/>
        </w:rPr>
        <w:t>(1), 51-54.</w:t>
      </w:r>
    </w:p>
    <w:p w14:paraId="7B1B3C77"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Sudharsan, S., Malka, B., Varda, Z., Moshe, K., Anatoly, T., Elazar, Q., &amp; Edward, S. (2017). Rapid Détection and Identification of Mycotoxigenic Fungi and Mycotoxins in Stored Wheat. Grain. Toxins, </w:t>
      </w:r>
      <w:r w:rsidRPr="009A3A64">
        <w:rPr>
          <w:rFonts w:ascii="Arial" w:hAnsi="Arial" w:cs="Arial"/>
          <w:i/>
          <w:lang w:val="fr-FR"/>
        </w:rPr>
        <w:t>9</w:t>
      </w:r>
      <w:r w:rsidRPr="009A3A64">
        <w:rPr>
          <w:rFonts w:ascii="Arial" w:hAnsi="Arial" w:cs="Arial"/>
          <w:lang w:val="fr-FR"/>
        </w:rPr>
        <w:t xml:space="preserve">, 302-317. </w:t>
      </w:r>
      <w:hyperlink r:id="rId34" w:history="1">
        <w:r w:rsidRPr="009A3A64">
          <w:rPr>
            <w:rStyle w:val="Hyperlink"/>
            <w:rFonts w:ascii="Arial" w:hAnsi="Arial" w:cs="Arial"/>
            <w:color w:val="auto"/>
            <w:u w:val="none"/>
            <w:lang w:val="fr-FR"/>
          </w:rPr>
          <w:t>https://doi.org/10.3390/toxins9100302</w:t>
        </w:r>
      </w:hyperlink>
    </w:p>
    <w:p w14:paraId="5EEB8F69"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Tohé, B., Kouamé, N. G., Assemian, N. E., Gourène, G., &amp; Rödel, M. O. (2014). Dietary Strategies of the Giant Swamp Frog Hoplobatrachus occipitalis in Degraded areas of Banco National Park (Ivory Coast). International Journal of Scientific Research and Reviews, </w:t>
      </w:r>
      <w:r w:rsidRPr="009A3A64">
        <w:rPr>
          <w:rFonts w:ascii="Arial" w:hAnsi="Arial" w:cs="Arial"/>
          <w:i/>
          <w:lang w:val="fr-FR"/>
        </w:rPr>
        <w:t xml:space="preserve">3 </w:t>
      </w:r>
      <w:r w:rsidRPr="009A3A64">
        <w:rPr>
          <w:rFonts w:ascii="Arial" w:hAnsi="Arial" w:cs="Arial"/>
          <w:lang w:val="fr-FR"/>
        </w:rPr>
        <w:t>(2), 34-46.</w:t>
      </w:r>
    </w:p>
    <w:p w14:paraId="0DE9A037" w14:textId="77777777" w:rsidR="009A3A64" w:rsidRPr="009A3A64" w:rsidRDefault="009A3A64" w:rsidP="009A3A64">
      <w:pPr>
        <w:pStyle w:val="Body"/>
        <w:rPr>
          <w:rFonts w:ascii="Arial" w:hAnsi="Arial" w:cs="Arial"/>
          <w:lang w:val="fr-FR"/>
        </w:rPr>
      </w:pPr>
      <w:r w:rsidRPr="009A3A64">
        <w:rPr>
          <w:rFonts w:ascii="Arial" w:hAnsi="Arial" w:cs="Arial"/>
          <w:lang w:val="fr-FR"/>
        </w:rPr>
        <w:t xml:space="preserve">Waqas, A., Arshad, J., Ali, H., &amp; Syed, M.B. (2018). Diversity and habitat preferences of amphibians and reptiles in Pakistan: a review. Journal of Asia-Pacific Biodiversity, 11, 173-187. </w:t>
      </w:r>
      <w:hyperlink r:id="rId35" w:history="1">
        <w:r w:rsidRPr="009A3A64">
          <w:rPr>
            <w:rStyle w:val="Hyperlink"/>
            <w:rFonts w:ascii="Arial" w:hAnsi="Arial" w:cs="Arial"/>
            <w:color w:val="auto"/>
            <w:u w:val="none"/>
            <w:lang w:val="fr-FR"/>
          </w:rPr>
          <w:t>https://doi.org/10.1016/j.japb.2018.01.009</w:t>
        </w:r>
      </w:hyperlink>
    </w:p>
    <w:p w14:paraId="56B41520" w14:textId="77777777" w:rsidR="009A3A64" w:rsidRPr="009A3A64" w:rsidRDefault="009A3A64" w:rsidP="009A3A64">
      <w:pPr>
        <w:pStyle w:val="Body"/>
        <w:rPr>
          <w:rFonts w:ascii="Arial" w:hAnsi="Arial" w:cs="Arial"/>
          <w:lang w:val="fr-FR"/>
        </w:rPr>
      </w:pPr>
      <w:r w:rsidRPr="009A3A64">
        <w:rPr>
          <w:rFonts w:ascii="Arial" w:hAnsi="Arial" w:cs="Arial"/>
          <w:lang w:val="fr-FR"/>
        </w:rPr>
        <w:t>Zhang Y.J., Zhang S., Liu X.Z., Wen H.A., &amp; Wang M. 2010. A simple method of genomic DNA extraction suitable for analysis of bulk fungal strains. Lett Appl Microbiol, 51, 114-118.</w:t>
      </w:r>
    </w:p>
    <w:p w14:paraId="559B60D6" w14:textId="77777777" w:rsidR="009A3A64" w:rsidRPr="009A3A64" w:rsidRDefault="009A3A64" w:rsidP="009A3A64">
      <w:pPr>
        <w:pStyle w:val="Body"/>
        <w:spacing w:after="0"/>
        <w:jc w:val="left"/>
        <w:rPr>
          <w:rFonts w:ascii="Arial" w:hAnsi="Arial" w:cs="Arial"/>
        </w:rPr>
      </w:pPr>
    </w:p>
    <w:p w14:paraId="44DEE761" w14:textId="77777777" w:rsidR="009A3A64" w:rsidRPr="009A3A64" w:rsidRDefault="009A3A64" w:rsidP="009A3A64">
      <w:pPr>
        <w:pStyle w:val="Body"/>
        <w:spacing w:after="0"/>
        <w:jc w:val="left"/>
        <w:rPr>
          <w:rFonts w:ascii="Arial" w:hAnsi="Arial" w:cs="Arial"/>
        </w:rPr>
      </w:pPr>
    </w:p>
    <w:p w14:paraId="365F54D2" w14:textId="77777777" w:rsidR="009A3A64" w:rsidRPr="009A3A64" w:rsidRDefault="009A3A64" w:rsidP="009A3A64">
      <w:pPr>
        <w:pStyle w:val="Appendix"/>
        <w:spacing w:after="0"/>
        <w:jc w:val="both"/>
        <w:rPr>
          <w:rFonts w:ascii="Arial" w:hAnsi="Arial" w:cs="Arial"/>
          <w:b w:val="0"/>
        </w:rPr>
      </w:pPr>
    </w:p>
    <w:p w14:paraId="0245DB4D" w14:textId="77777777" w:rsidR="00B01FCD" w:rsidRPr="009A3A64" w:rsidRDefault="00B01FCD" w:rsidP="009A3A64">
      <w:pPr>
        <w:pStyle w:val="Body"/>
        <w:spacing w:after="0"/>
        <w:rPr>
          <w:rFonts w:ascii="Arial" w:hAnsi="Arial" w:cs="Arial"/>
          <w:b/>
        </w:rPr>
      </w:pPr>
    </w:p>
    <w:sectPr w:rsidR="00B01FCD" w:rsidRPr="009A3A64" w:rsidSect="00F55ED8">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FEC7C" w14:textId="77777777" w:rsidR="001404B6" w:rsidRDefault="001404B6" w:rsidP="00C37E61">
      <w:r>
        <w:separator/>
      </w:r>
    </w:p>
  </w:endnote>
  <w:endnote w:type="continuationSeparator" w:id="0">
    <w:p w14:paraId="313C8608" w14:textId="77777777" w:rsidR="001404B6" w:rsidRDefault="001404B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Gulliv-R">
    <w:altName w:val="Arial Unicode MS"/>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CC98" w14:textId="77777777" w:rsidR="00C5262D" w:rsidRDefault="00C52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25D4" w14:textId="77777777" w:rsidR="00C5262D" w:rsidRDefault="00C52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B5C14" w14:textId="77777777" w:rsidR="00C5262D" w:rsidRPr="00F55ED8" w:rsidRDefault="00C5262D" w:rsidP="00F55E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D8D7" w14:textId="77777777" w:rsidR="0031074D" w:rsidRPr="00C37E61" w:rsidRDefault="0031074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4944" w14:textId="77777777" w:rsidR="001404B6" w:rsidRDefault="001404B6" w:rsidP="00C37E61">
      <w:r>
        <w:separator/>
      </w:r>
    </w:p>
  </w:footnote>
  <w:footnote w:type="continuationSeparator" w:id="0">
    <w:p w14:paraId="63FCE90F" w14:textId="77777777" w:rsidR="001404B6" w:rsidRDefault="001404B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1011" w14:textId="77777777" w:rsidR="00C5262D" w:rsidRDefault="00000000">
    <w:pPr>
      <w:pStyle w:val="Header"/>
    </w:pPr>
    <w:r>
      <w:rPr>
        <w:noProof/>
      </w:rPr>
      <w:pict w14:anchorId="717FC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38" o:spid="_x0000_s1034"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9E72" w14:textId="77777777" w:rsidR="00C5262D" w:rsidRDefault="00000000">
    <w:pPr>
      <w:pStyle w:val="Header"/>
    </w:pPr>
    <w:r>
      <w:rPr>
        <w:noProof/>
      </w:rPr>
      <w:pict w14:anchorId="4E5E2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39" o:spid="_x0000_s1035" type="#_x0000_t136" style="position:absolute;margin-left:0;margin-top:0;width:520.65pt;height:57.85pt;rotation:315;z-index:-2516439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C06F" w14:textId="77777777" w:rsidR="00C5262D" w:rsidRPr="00296529" w:rsidRDefault="00000000" w:rsidP="00296529">
    <w:pPr>
      <w:ind w:left="2160"/>
      <w:jc w:val="center"/>
      <w:rPr>
        <w:rFonts w:ascii="Times New Roman" w:eastAsia="Calibri" w:hAnsi="Times New Roman"/>
        <w:i/>
        <w:sz w:val="18"/>
        <w:szCs w:val="22"/>
      </w:rPr>
    </w:pPr>
    <w:r>
      <w:rPr>
        <w:noProof/>
      </w:rPr>
      <w:pict w14:anchorId="0E442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37" o:spid="_x0000_s1036" type="#_x0000_t136" style="position:absolute;left:0;text-align:left;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8BF3619" w14:textId="77777777" w:rsidR="00C5262D" w:rsidRPr="00296529" w:rsidRDefault="00C5262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A8B1367" w14:textId="77777777" w:rsidR="00C5262D" w:rsidRPr="00296529" w:rsidRDefault="00C5262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744AB5" w14:textId="77777777" w:rsidR="00C5262D" w:rsidRPr="00296529" w:rsidRDefault="00C5262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C62D7FF" w14:textId="77777777" w:rsidR="00C5262D" w:rsidRDefault="00C5262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052E19" w14:textId="77777777" w:rsidR="00C5262D" w:rsidRDefault="00C5262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CC65477" w14:textId="77777777" w:rsidR="00C5262D" w:rsidRDefault="00C5262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FC95" w14:textId="45BF0F31" w:rsidR="00F55ED8" w:rsidRDefault="00000000">
    <w:pPr>
      <w:pStyle w:val="Header"/>
    </w:pPr>
    <w:r>
      <w:rPr>
        <w:noProof/>
      </w:rPr>
      <w:pict w14:anchorId="2230D0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4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2E12" w14:textId="5F32CDE0" w:rsidR="00F55ED8" w:rsidRDefault="00000000">
    <w:pPr>
      <w:pStyle w:val="Header"/>
    </w:pPr>
    <w:r>
      <w:rPr>
        <w:noProof/>
      </w:rPr>
      <w:pict w14:anchorId="16E16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4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1B71" w14:textId="3D0D79FF" w:rsidR="00F55ED8" w:rsidRDefault="00000000">
    <w:pPr>
      <w:pStyle w:val="Header"/>
    </w:pPr>
    <w:r>
      <w:rPr>
        <w:noProof/>
      </w:rPr>
      <w:pict w14:anchorId="6F4B7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73494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084590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9660001">
    <w:abstractNumId w:val="15"/>
  </w:num>
  <w:num w:numId="3" w16cid:durableId="1096024738">
    <w:abstractNumId w:val="23"/>
  </w:num>
  <w:num w:numId="4" w16cid:durableId="159647208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24608702">
    <w:abstractNumId w:val="7"/>
  </w:num>
  <w:num w:numId="6" w16cid:durableId="514076737">
    <w:abstractNumId w:val="6"/>
  </w:num>
  <w:num w:numId="7" w16cid:durableId="1333099660">
    <w:abstractNumId w:val="1"/>
  </w:num>
  <w:num w:numId="8" w16cid:durableId="218254017">
    <w:abstractNumId w:val="12"/>
  </w:num>
  <w:num w:numId="9" w16cid:durableId="1537506590">
    <w:abstractNumId w:val="25"/>
  </w:num>
  <w:num w:numId="10" w16cid:durableId="1291980277">
    <w:abstractNumId w:val="2"/>
  </w:num>
  <w:num w:numId="11" w16cid:durableId="1501264709">
    <w:abstractNumId w:val="18"/>
  </w:num>
  <w:num w:numId="12" w16cid:durableId="757487862">
    <w:abstractNumId w:val="3"/>
  </w:num>
  <w:num w:numId="13" w16cid:durableId="893085902">
    <w:abstractNumId w:val="17"/>
  </w:num>
  <w:num w:numId="14" w16cid:durableId="1068765003">
    <w:abstractNumId w:val="8"/>
  </w:num>
  <w:num w:numId="15" w16cid:durableId="907420909">
    <w:abstractNumId w:val="21"/>
  </w:num>
  <w:num w:numId="16" w16cid:durableId="997415821">
    <w:abstractNumId w:val="5"/>
  </w:num>
  <w:num w:numId="17" w16cid:durableId="2080440903">
    <w:abstractNumId w:val="22"/>
  </w:num>
  <w:num w:numId="18" w16cid:durableId="951279190">
    <w:abstractNumId w:val="14"/>
  </w:num>
  <w:num w:numId="19" w16cid:durableId="1692416877">
    <w:abstractNumId w:val="28"/>
  </w:num>
  <w:num w:numId="20" w16cid:durableId="1946302451">
    <w:abstractNumId w:val="11"/>
  </w:num>
  <w:num w:numId="21" w16cid:durableId="1617060368">
    <w:abstractNumId w:val="9"/>
  </w:num>
  <w:num w:numId="22" w16cid:durableId="992177370">
    <w:abstractNumId w:val="13"/>
  </w:num>
  <w:num w:numId="23" w16cid:durableId="377514825">
    <w:abstractNumId w:val="19"/>
  </w:num>
  <w:num w:numId="24" w16cid:durableId="1535800585">
    <w:abstractNumId w:val="26"/>
  </w:num>
  <w:num w:numId="25" w16cid:durableId="1598442534">
    <w:abstractNumId w:val="4"/>
  </w:num>
  <w:num w:numId="26" w16cid:durableId="932282117">
    <w:abstractNumId w:val="16"/>
  </w:num>
  <w:num w:numId="27" w16cid:durableId="1761901960">
    <w:abstractNumId w:val="20"/>
  </w:num>
  <w:num w:numId="28" w16cid:durableId="2110661956">
    <w:abstractNumId w:val="27"/>
  </w:num>
  <w:num w:numId="29" w16cid:durableId="1850175223">
    <w:abstractNumId w:val="24"/>
  </w:num>
  <w:num w:numId="30" w16cid:durableId="1852910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E6A"/>
    <w:rsid w:val="00030174"/>
    <w:rsid w:val="0004579C"/>
    <w:rsid w:val="00073E77"/>
    <w:rsid w:val="000A47FA"/>
    <w:rsid w:val="000A65D3"/>
    <w:rsid w:val="000B1E33"/>
    <w:rsid w:val="000D689F"/>
    <w:rsid w:val="000E7B7B"/>
    <w:rsid w:val="000E7D62"/>
    <w:rsid w:val="00103357"/>
    <w:rsid w:val="00123C9F"/>
    <w:rsid w:val="00126190"/>
    <w:rsid w:val="00130F17"/>
    <w:rsid w:val="001320BF"/>
    <w:rsid w:val="001404B6"/>
    <w:rsid w:val="00163BC4"/>
    <w:rsid w:val="00165829"/>
    <w:rsid w:val="00191062"/>
    <w:rsid w:val="00192B72"/>
    <w:rsid w:val="001A29D8"/>
    <w:rsid w:val="001A5CAA"/>
    <w:rsid w:val="001B0427"/>
    <w:rsid w:val="001D3A51"/>
    <w:rsid w:val="001E10D2"/>
    <w:rsid w:val="001E25B4"/>
    <w:rsid w:val="001E44FE"/>
    <w:rsid w:val="00200595"/>
    <w:rsid w:val="00204835"/>
    <w:rsid w:val="002109BC"/>
    <w:rsid w:val="00231920"/>
    <w:rsid w:val="0023195C"/>
    <w:rsid w:val="0024282C"/>
    <w:rsid w:val="002460DC"/>
    <w:rsid w:val="00250985"/>
    <w:rsid w:val="002556F6"/>
    <w:rsid w:val="00283105"/>
    <w:rsid w:val="0028352A"/>
    <w:rsid w:val="00284C4C"/>
    <w:rsid w:val="00287E68"/>
    <w:rsid w:val="00293FC1"/>
    <w:rsid w:val="00296529"/>
    <w:rsid w:val="002B27FB"/>
    <w:rsid w:val="002B685A"/>
    <w:rsid w:val="002C57D2"/>
    <w:rsid w:val="002D2929"/>
    <w:rsid w:val="002E0D56"/>
    <w:rsid w:val="0031074D"/>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2AB4"/>
    <w:rsid w:val="00423789"/>
    <w:rsid w:val="00440F43"/>
    <w:rsid w:val="00441B6F"/>
    <w:rsid w:val="00446221"/>
    <w:rsid w:val="00450E62"/>
    <w:rsid w:val="004539DB"/>
    <w:rsid w:val="00471A80"/>
    <w:rsid w:val="004D0630"/>
    <w:rsid w:val="004D305E"/>
    <w:rsid w:val="004D4277"/>
    <w:rsid w:val="00502516"/>
    <w:rsid w:val="00505F06"/>
    <w:rsid w:val="00506828"/>
    <w:rsid w:val="0053056E"/>
    <w:rsid w:val="00554FDA"/>
    <w:rsid w:val="00557E24"/>
    <w:rsid w:val="005622AC"/>
    <w:rsid w:val="0058317F"/>
    <w:rsid w:val="005C784C"/>
    <w:rsid w:val="005D17F6"/>
    <w:rsid w:val="005E5539"/>
    <w:rsid w:val="00602BF5"/>
    <w:rsid w:val="00617FDD"/>
    <w:rsid w:val="00633614"/>
    <w:rsid w:val="00633F68"/>
    <w:rsid w:val="00636EB2"/>
    <w:rsid w:val="006375B8"/>
    <w:rsid w:val="0066510A"/>
    <w:rsid w:val="006708EF"/>
    <w:rsid w:val="00673F9F"/>
    <w:rsid w:val="00686953"/>
    <w:rsid w:val="00687DEA"/>
    <w:rsid w:val="00687E67"/>
    <w:rsid w:val="006967F7"/>
    <w:rsid w:val="006A250C"/>
    <w:rsid w:val="006B21D3"/>
    <w:rsid w:val="006B57D0"/>
    <w:rsid w:val="006D30FF"/>
    <w:rsid w:val="006D6940"/>
    <w:rsid w:val="006E62CB"/>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8309C"/>
    <w:rsid w:val="009A3A64"/>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74DA"/>
    <w:rsid w:val="00A94063"/>
    <w:rsid w:val="00AA6219"/>
    <w:rsid w:val="00AA74E0"/>
    <w:rsid w:val="00AB3A3A"/>
    <w:rsid w:val="00AB703F"/>
    <w:rsid w:val="00AC6BB8"/>
    <w:rsid w:val="00AE008F"/>
    <w:rsid w:val="00B01FCD"/>
    <w:rsid w:val="00B1776C"/>
    <w:rsid w:val="00B36AD5"/>
    <w:rsid w:val="00B52583"/>
    <w:rsid w:val="00B52896"/>
    <w:rsid w:val="00B821CD"/>
    <w:rsid w:val="00B95236"/>
    <w:rsid w:val="00B96BD9"/>
    <w:rsid w:val="00BA1B01"/>
    <w:rsid w:val="00BA2641"/>
    <w:rsid w:val="00BA62E8"/>
    <w:rsid w:val="00BB37AA"/>
    <w:rsid w:val="00BC53A0"/>
    <w:rsid w:val="00BE4C3D"/>
    <w:rsid w:val="00BE62AD"/>
    <w:rsid w:val="00BF121F"/>
    <w:rsid w:val="00BF1F80"/>
    <w:rsid w:val="00C166EF"/>
    <w:rsid w:val="00C17EB0"/>
    <w:rsid w:val="00C27F5F"/>
    <w:rsid w:val="00C309C3"/>
    <w:rsid w:val="00C30A0F"/>
    <w:rsid w:val="00C37E61"/>
    <w:rsid w:val="00C5262D"/>
    <w:rsid w:val="00C56C58"/>
    <w:rsid w:val="00C70F1B"/>
    <w:rsid w:val="00C71A47"/>
    <w:rsid w:val="00C7464C"/>
    <w:rsid w:val="00C85588"/>
    <w:rsid w:val="00CD6755"/>
    <w:rsid w:val="00CD6856"/>
    <w:rsid w:val="00CE0089"/>
    <w:rsid w:val="00CE793C"/>
    <w:rsid w:val="00CF193C"/>
    <w:rsid w:val="00D173F1"/>
    <w:rsid w:val="00D74CB0"/>
    <w:rsid w:val="00D8295D"/>
    <w:rsid w:val="00DC2A65"/>
    <w:rsid w:val="00DD6DA7"/>
    <w:rsid w:val="00DE15F0"/>
    <w:rsid w:val="00DE5663"/>
    <w:rsid w:val="00DE78AA"/>
    <w:rsid w:val="00E053D0"/>
    <w:rsid w:val="00E1130A"/>
    <w:rsid w:val="00E15994"/>
    <w:rsid w:val="00E3114E"/>
    <w:rsid w:val="00E31A70"/>
    <w:rsid w:val="00E34750"/>
    <w:rsid w:val="00E35B02"/>
    <w:rsid w:val="00E66496"/>
    <w:rsid w:val="00E66B35"/>
    <w:rsid w:val="00E66E10"/>
    <w:rsid w:val="00E769F6"/>
    <w:rsid w:val="00E8407C"/>
    <w:rsid w:val="00E84F3C"/>
    <w:rsid w:val="00E97587"/>
    <w:rsid w:val="00EA012C"/>
    <w:rsid w:val="00EC6A55"/>
    <w:rsid w:val="00ED0288"/>
    <w:rsid w:val="00EE52CB"/>
    <w:rsid w:val="00EF581D"/>
    <w:rsid w:val="00EF7FD8"/>
    <w:rsid w:val="00F06F59"/>
    <w:rsid w:val="00F17988"/>
    <w:rsid w:val="00F469F0"/>
    <w:rsid w:val="00F53273"/>
    <w:rsid w:val="00F55ED8"/>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DF51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HTMLPreformatted">
    <w:name w:val="HTML Preformatted"/>
    <w:basedOn w:val="Normal"/>
    <w:link w:val="HTMLPreformattedChar"/>
    <w:semiHidden/>
    <w:unhideWhenUsed/>
    <w:rsid w:val="002D2929"/>
    <w:rPr>
      <w:rFonts w:ascii="Consolas" w:hAnsi="Consolas"/>
    </w:rPr>
  </w:style>
  <w:style w:type="character" w:customStyle="1" w:styleId="HTMLPreformattedChar">
    <w:name w:val="HTML Preformatted Char"/>
    <w:basedOn w:val="DefaultParagraphFont"/>
    <w:link w:val="HTMLPreformatted"/>
    <w:semiHidden/>
    <w:rsid w:val="002D2929"/>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430014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829928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764945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3521040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4301005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564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hyperlink" Target="https://doi.org/10.3390/toxins9100302"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dx.doi.org/10.30918/MRI.101.21.021" TargetMode="External"/><Relationship Id="rId34" Type="http://schemas.openxmlformats.org/officeDocument/2006/relationships/hyperlink" Target="https://doi.org/10.3390/toxins910030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1007/s11686-023-00674-1" TargetMode="External"/><Relationship Id="rId33" Type="http://schemas.openxmlformats.org/officeDocument/2006/relationships/hyperlink" Target="https://doi.org/10.1007/s11686-023-00674-1" TargetMode="Externa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dx.doi.org/10.1098/rsos.170107" TargetMode="External"/><Relationship Id="rId29" Type="http://schemas.openxmlformats.org/officeDocument/2006/relationships/hyperlink" Target="http://dx.doi.org/10.30918/MRI.101.21.02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281/zenodo.14634885" TargetMode="External"/><Relationship Id="rId32" Type="http://schemas.openxmlformats.org/officeDocument/2006/relationships/hyperlink" Target="https://doi.org/10.5281/zenodo.14634885"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20546/ijcmas.2017.606.376" TargetMode="External"/><Relationship Id="rId28" Type="http://schemas.openxmlformats.org/officeDocument/2006/relationships/hyperlink" Target="http://dx.doi.org/10.1098/rsos.170107"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hyperlink" Target="https://doi.org/10.20546/ijcmas.2017.606.37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4314/ijbcs.v15i3.19" TargetMode="External"/><Relationship Id="rId27" Type="http://schemas.openxmlformats.org/officeDocument/2006/relationships/hyperlink" Target="https://doi.org/10.1016/j.japb.2018.01.009" TargetMode="External"/><Relationship Id="rId30" Type="http://schemas.openxmlformats.org/officeDocument/2006/relationships/hyperlink" Target="https://doi.org/10.4314/ijbcs.v15i3.19" TargetMode="External"/><Relationship Id="rId35" Type="http://schemas.openxmlformats.org/officeDocument/2006/relationships/hyperlink" Target="https://doi.org/10.1016/j.japb.2018.01.0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Yatanan%20BLE\Documents\FLORE%20FONGIQUE%20GRENOUILLE\GRAPHIQU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Yatanan%20BLE\Documents\FLORE%20FONGIQUE%20GRENOUILLE\GRAPHIQUE.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B8A-4231-832B-F9BA16A9D10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B8A-4231-832B-F9BA16A9D101}"/>
              </c:ext>
            </c:extLst>
          </c:dPt>
          <c:dPt>
            <c:idx val="2"/>
            <c:bubble3D val="0"/>
            <c:spPr>
              <a:solidFill>
                <a:srgbClr val="00B050"/>
              </a:solidFill>
              <a:ln w="19050">
                <a:solidFill>
                  <a:schemeClr val="lt1"/>
                </a:solidFill>
              </a:ln>
              <a:effectLst/>
            </c:spPr>
            <c:extLst>
              <c:ext xmlns:c16="http://schemas.microsoft.com/office/drawing/2014/chart" uri="{C3380CC4-5D6E-409C-BE32-E72D297353CC}">
                <c16:uniqueId val="{00000005-6B8A-4231-832B-F9BA16A9D101}"/>
              </c:ext>
            </c:extLst>
          </c:dPt>
          <c:dLbls>
            <c:dLbl>
              <c:idx val="0"/>
              <c:tx>
                <c:rich>
                  <a:bodyPr/>
                  <a:lstStyle/>
                  <a:p>
                    <a:r>
                      <a:rPr lang="en-US"/>
                      <a:t>82.3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B8A-4231-832B-F9BA16A9D101}"/>
                </c:ext>
              </c:extLst>
            </c:dLbl>
            <c:dLbl>
              <c:idx val="1"/>
              <c:tx>
                <c:rich>
                  <a:bodyPr/>
                  <a:lstStyle/>
                  <a:p>
                    <a:r>
                      <a:rPr lang="en-US"/>
                      <a:t>16.4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B8A-4231-832B-F9BA16A9D101}"/>
                </c:ext>
              </c:extLst>
            </c:dLbl>
            <c:dLbl>
              <c:idx val="2"/>
              <c:tx>
                <c:rich>
                  <a:bodyPr/>
                  <a:lstStyle/>
                  <a:p>
                    <a:r>
                      <a:rPr lang="en-US"/>
                      <a:t>11.4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B8A-4231-832B-F9BA16A9D10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Feuil2!$A$1:$A$3</c:f>
              <c:strCache>
                <c:ptCount val="3"/>
                <c:pt idx="0">
                  <c:v>Aspergillus sp</c:v>
                </c:pt>
                <c:pt idx="1">
                  <c:v>Rhizopus sp</c:v>
                </c:pt>
                <c:pt idx="2">
                  <c:v>Mucor</c:v>
                </c:pt>
              </c:strCache>
            </c:strRef>
          </c:cat>
          <c:val>
            <c:numRef>
              <c:f>Feuil2!$B$1:$B$3</c:f>
              <c:numCache>
                <c:formatCode>General</c:formatCode>
                <c:ptCount val="3"/>
                <c:pt idx="0">
                  <c:v>82.3</c:v>
                </c:pt>
                <c:pt idx="1">
                  <c:v>16.399999999999999</c:v>
                </c:pt>
                <c:pt idx="2">
                  <c:v>11.4</c:v>
                </c:pt>
              </c:numCache>
            </c:numRef>
          </c:val>
          <c:extLst>
            <c:ext xmlns:c16="http://schemas.microsoft.com/office/drawing/2014/chart" uri="{C3380CC4-5D6E-409C-BE32-E72D297353CC}">
              <c16:uniqueId val="{00000006-6B8A-4231-832B-F9BA16A9D101}"/>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legend>
    <c:plotVisOnly val="1"/>
    <c:dispBlanksAs val="gap"/>
    <c:showDLblsOverMax val="0"/>
  </c:chart>
  <c:spPr>
    <a:noFill/>
    <a:ln w="9525" cap="flat" cmpd="sng" algn="ctr">
      <a:no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51.6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00B-4AEC-AF2A-D6B995FC1912}"/>
                </c:ext>
              </c:extLst>
            </c:dLbl>
            <c:dLbl>
              <c:idx val="2"/>
              <c:tx>
                <c:rich>
                  <a:bodyPr/>
                  <a:lstStyle/>
                  <a:p>
                    <a:r>
                      <a:rPr lang="en-US"/>
                      <a:t>21.6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00B-4AEC-AF2A-D6B995FC1912}"/>
                </c:ext>
              </c:extLst>
            </c:dLbl>
            <c:dLbl>
              <c:idx val="4"/>
              <c:tx>
                <c:rich>
                  <a:bodyPr/>
                  <a:lstStyle/>
                  <a:p>
                    <a:r>
                      <a:rPr lang="en-US"/>
                      <a:t>8.3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00B-4AEC-AF2A-D6B995FC191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Feuil1!$A$2:$A$6</c:f>
              <c:strCache>
                <c:ptCount val="5"/>
                <c:pt idx="0">
                  <c:v>Aspergillus niger</c:v>
                </c:pt>
                <c:pt idx="1">
                  <c:v>Aspergillus terreus</c:v>
                </c:pt>
                <c:pt idx="2">
                  <c:v>Aspergillus fumigatus</c:v>
                </c:pt>
                <c:pt idx="3">
                  <c:v>Rhizopus sp</c:v>
                </c:pt>
                <c:pt idx="4">
                  <c:v>Mucor sp</c:v>
                </c:pt>
              </c:strCache>
            </c:strRef>
          </c:cat>
          <c:val>
            <c:numRef>
              <c:f>Feuil1!$B$2:$B$6</c:f>
              <c:numCache>
                <c:formatCode>General</c:formatCode>
                <c:ptCount val="5"/>
                <c:pt idx="0">
                  <c:v>51.6</c:v>
                </c:pt>
                <c:pt idx="1">
                  <c:v>35</c:v>
                </c:pt>
                <c:pt idx="2">
                  <c:v>21.6</c:v>
                </c:pt>
                <c:pt idx="3">
                  <c:v>15</c:v>
                </c:pt>
                <c:pt idx="4">
                  <c:v>8.3000000000000007</c:v>
                </c:pt>
              </c:numCache>
            </c:numRef>
          </c:val>
          <c:extLst>
            <c:ext xmlns:c16="http://schemas.microsoft.com/office/drawing/2014/chart" uri="{C3380CC4-5D6E-409C-BE32-E72D297353CC}">
              <c16:uniqueId val="{00000003-700B-4AEC-AF2A-D6B995FC1912}"/>
            </c:ext>
          </c:extLst>
        </c:ser>
        <c:dLbls>
          <c:showLegendKey val="0"/>
          <c:showVal val="0"/>
          <c:showCatName val="0"/>
          <c:showSerName val="0"/>
          <c:showPercent val="0"/>
          <c:showBubbleSize val="0"/>
        </c:dLbls>
        <c:gapWidth val="219"/>
        <c:overlap val="-27"/>
        <c:axId val="475655464"/>
        <c:axId val="475653896"/>
      </c:barChart>
      <c:catAx>
        <c:axId val="475655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475653896"/>
        <c:crosses val="autoZero"/>
        <c:auto val="1"/>
        <c:lblAlgn val="ctr"/>
        <c:lblOffset val="100"/>
        <c:noMultiLvlLbl val="0"/>
      </c:catAx>
      <c:valAx>
        <c:axId val="4756538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000" b="1">
                    <a:latin typeface="Arial" panose="020B0604020202020204" pitchFamily="34" charset="0"/>
                    <a:cs typeface="Arial" panose="020B0604020202020204" pitchFamily="34" charset="0"/>
                  </a:rPr>
                  <a:t>Contamination</a:t>
                </a:r>
                <a:r>
                  <a:rPr lang="fr-FR" sz="1000" b="1" baseline="0">
                    <a:latin typeface="Arial" panose="020B0604020202020204" pitchFamily="34" charset="0"/>
                    <a:cs typeface="Arial" panose="020B0604020202020204" pitchFamily="34" charset="0"/>
                  </a:rPr>
                  <a:t> of frog (%)</a:t>
                </a:r>
                <a:endParaRPr lang="fr-FR" sz="1000" b="1">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title>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fr-FR"/>
          </a:p>
        </c:txPr>
        <c:crossAx val="47565546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84D51-33FB-424B-AEC3-2AA883AAF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13</Pages>
  <Words>5085</Words>
  <Characters>28988</Characters>
  <Application>Microsoft Office Word</Application>
  <DocSecurity>0</DocSecurity>
  <Lines>241</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34005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1070</cp:lastModifiedBy>
  <cp:revision>3</cp:revision>
  <cp:lastPrinted>1999-07-06T11:00:00Z</cp:lastPrinted>
  <dcterms:created xsi:type="dcterms:W3CDTF">2025-06-12T15:59:00Z</dcterms:created>
  <dcterms:modified xsi:type="dcterms:W3CDTF">2025-06-13T06:22:00Z</dcterms:modified>
</cp:coreProperties>
</file>