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8A60B" w14:textId="193D46BB" w:rsidR="00284DFF" w:rsidRDefault="006D711A" w:rsidP="00641FDD">
      <w:pPr>
        <w:ind w:right="-540"/>
        <w:jc w:val="center"/>
        <w:rPr>
          <w:rFonts w:ascii="Times New Roman" w:hAnsi="Times New Roman" w:cs="Times New Roman"/>
          <w:b/>
          <w:color w:val="000000"/>
          <w:sz w:val="24"/>
          <w:szCs w:val="24"/>
        </w:rPr>
      </w:pPr>
      <w:r>
        <w:rPr>
          <w:rFonts w:ascii="Times New Roman" w:hAnsi="Times New Roman" w:cs="Times New Roman"/>
          <w:b/>
          <w:sz w:val="24"/>
          <w:szCs w:val="24"/>
        </w:rPr>
        <w:t>Effect of different rice based cropping system on performance of soil health and other indices</w:t>
      </w:r>
      <w:r w:rsidR="00CC50F1">
        <w:rPr>
          <w:rFonts w:ascii="Times New Roman" w:hAnsi="Times New Roman" w:cs="Times New Roman"/>
          <w:b/>
          <w:sz w:val="24"/>
          <w:szCs w:val="24"/>
        </w:rPr>
        <w:t xml:space="preserve"> </w:t>
      </w:r>
      <w:r w:rsidR="00284DFF">
        <w:rPr>
          <w:rFonts w:ascii="Times New Roman" w:hAnsi="Times New Roman" w:cs="Times New Roman"/>
          <w:b/>
          <w:color w:val="000000"/>
          <w:sz w:val="24"/>
          <w:szCs w:val="24"/>
        </w:rPr>
        <w:t>in the western plain zone of Meerut, India</w:t>
      </w:r>
    </w:p>
    <w:p w14:paraId="0AFC14F0" w14:textId="77777777" w:rsidR="00FC45B6" w:rsidRDefault="00FC45B6" w:rsidP="00641FDD">
      <w:pPr>
        <w:ind w:right="-540"/>
        <w:rPr>
          <w:rFonts w:ascii="Times New Roman" w:hAnsi="Times New Roman" w:cs="Times New Roman"/>
          <w:b/>
          <w:sz w:val="24"/>
          <w:szCs w:val="24"/>
        </w:rPr>
      </w:pPr>
    </w:p>
    <w:p w14:paraId="03BBE441" w14:textId="77777777" w:rsidR="00586183" w:rsidRDefault="00BE5867" w:rsidP="00BE5867">
      <w:pPr>
        <w:ind w:right="-540"/>
        <w:jc w:val="center"/>
        <w:rPr>
          <w:rFonts w:ascii="Times New Roman" w:hAnsi="Times New Roman" w:cs="Times New Roman"/>
          <w:b/>
          <w:sz w:val="24"/>
          <w:szCs w:val="24"/>
        </w:rPr>
      </w:pPr>
      <w:r>
        <w:rPr>
          <w:rFonts w:ascii="Times New Roman" w:hAnsi="Times New Roman" w:cs="Times New Roman"/>
          <w:b/>
          <w:sz w:val="24"/>
          <w:szCs w:val="24"/>
        </w:rPr>
        <w:t>Abstract</w:t>
      </w:r>
    </w:p>
    <w:p w14:paraId="5A303368" w14:textId="43C0B072" w:rsidR="00377B14" w:rsidRDefault="009A59C0" w:rsidP="00377B14">
      <w:pPr>
        <w:spacing w:before="100" w:beforeAutospacing="1" w:after="100" w:afterAutospacing="1"/>
        <w:rPr>
          <w:rFonts w:ascii="Times New Roman" w:eastAsia="Times New Roman" w:hAnsi="Times New Roman" w:cs="Times New Roman"/>
          <w:sz w:val="24"/>
          <w:szCs w:val="24"/>
        </w:rPr>
      </w:pPr>
      <w:r w:rsidRPr="002716E3">
        <w:rPr>
          <w:rFonts w:ascii="Times New Roman" w:eastAsia="Times New Roman" w:hAnsi="Times New Roman" w:cs="Times New Roman"/>
          <w:sz w:val="24"/>
          <w:szCs w:val="24"/>
          <w:highlight w:val="yellow"/>
        </w:rPr>
        <w:t>Cropping systems can influence various soil properties, with the extent and nature of these effects depending on factors such as crop rotation, nutrient management, and tillage practices.</w:t>
      </w:r>
      <w:r>
        <w:rPr>
          <w:rFonts w:ascii="Times New Roman" w:eastAsia="Times New Roman" w:hAnsi="Times New Roman" w:cs="Times New Roman"/>
          <w:sz w:val="24"/>
          <w:szCs w:val="24"/>
        </w:rPr>
        <w:t xml:space="preserve"> </w:t>
      </w:r>
      <w:r w:rsidRPr="002716E3">
        <w:rPr>
          <w:rFonts w:ascii="Times New Roman" w:eastAsia="Times New Roman" w:hAnsi="Times New Roman" w:cs="Times New Roman"/>
          <w:sz w:val="24"/>
          <w:szCs w:val="24"/>
          <w:highlight w:val="yellow"/>
        </w:rPr>
        <w:t>The rice–wheat cropping system is predominant in the Meerut region, the inclusion of legume and alternative cereal crops within this system may significantly influence various indicators of soil health, thereby affecting key soil functional processes.</w:t>
      </w:r>
      <w:r w:rsidRPr="009A59C0">
        <w:rPr>
          <w:rFonts w:ascii="Times New Roman" w:eastAsia="Times New Roman" w:hAnsi="Times New Roman" w:cs="Times New Roman"/>
          <w:sz w:val="24"/>
          <w:szCs w:val="24"/>
        </w:rPr>
        <w:t xml:space="preserve"> </w:t>
      </w:r>
      <w:r w:rsidR="00377B14" w:rsidRPr="00377B14">
        <w:rPr>
          <w:rFonts w:ascii="Times New Roman" w:eastAsia="Times New Roman" w:hAnsi="Times New Roman" w:cs="Times New Roman"/>
          <w:sz w:val="24"/>
          <w:szCs w:val="24"/>
        </w:rPr>
        <w:t>A comprehensive evaluation was conducted to assess the impact of various rice-based cropping systems on soil health and productivity indices. Soil health cards were developed for each system by analyzing key physical (bulk density and aggregate stability) and chemical (pH, available Fe, P, K, Zn, and organic carbon) parameters at two soil depths: 0–15 cm and 15–30 cm. Across all systems, soil health ratings ranged from low to medium. Surface soils generally showed better physical and organic matter conditions, while subsoils exhibited pronounced chemical limitations, particularly with respect to pH and available iron.</w:t>
      </w:r>
      <w:r w:rsidR="00AC7B5F">
        <w:rPr>
          <w:rFonts w:ascii="Times New Roman" w:eastAsia="Times New Roman" w:hAnsi="Times New Roman" w:cs="Times New Roman"/>
          <w:sz w:val="24"/>
          <w:szCs w:val="24"/>
        </w:rPr>
        <w:t xml:space="preserve"> </w:t>
      </w:r>
      <w:r w:rsidR="00377B14" w:rsidRPr="00377B14">
        <w:rPr>
          <w:rFonts w:ascii="Times New Roman" w:eastAsia="Times New Roman" w:hAnsi="Times New Roman" w:cs="Times New Roman"/>
          <w:sz w:val="24"/>
          <w:szCs w:val="24"/>
        </w:rPr>
        <w:t xml:space="preserve">Among the systems evaluated, </w:t>
      </w:r>
      <w:r w:rsidR="00377B14" w:rsidRPr="00377B14">
        <w:rPr>
          <w:rFonts w:ascii="Times New Roman" w:eastAsia="Times New Roman" w:hAnsi="Times New Roman" w:cs="Times New Roman"/>
          <w:bCs/>
          <w:sz w:val="24"/>
          <w:szCs w:val="24"/>
        </w:rPr>
        <w:t>rice–wheat–mung bean</w:t>
      </w:r>
      <w:r w:rsidR="00377B14" w:rsidRPr="00377B14">
        <w:rPr>
          <w:rFonts w:ascii="Times New Roman" w:eastAsia="Times New Roman" w:hAnsi="Times New Roman" w:cs="Times New Roman"/>
          <w:sz w:val="24"/>
          <w:szCs w:val="24"/>
        </w:rPr>
        <w:t xml:space="preserve"> exhibited the highest surface soil health score (58.62), supported by favorable physical traits and high organic carbon. However, subsoil health declined sharply due to extremely low pH, Fe, and organic matter content. Conversely, the </w:t>
      </w:r>
      <w:r w:rsidR="00377B14" w:rsidRPr="00377B14">
        <w:rPr>
          <w:rFonts w:ascii="Times New Roman" w:eastAsia="Times New Roman" w:hAnsi="Times New Roman" w:cs="Times New Roman"/>
          <w:bCs/>
          <w:sz w:val="24"/>
          <w:szCs w:val="24"/>
        </w:rPr>
        <w:t>rice–white chickpea–mung bean</w:t>
      </w:r>
      <w:r w:rsidR="00377B14" w:rsidRPr="00377B14">
        <w:rPr>
          <w:rFonts w:ascii="Times New Roman" w:eastAsia="Times New Roman" w:hAnsi="Times New Roman" w:cs="Times New Roman"/>
          <w:sz w:val="24"/>
          <w:szCs w:val="24"/>
        </w:rPr>
        <w:t xml:space="preserve"> system showed the highest subsoil score (59.00), with improved nutrient availability at depth despite persistent Fe and pH deficiencies.</w:t>
      </w:r>
      <w:r>
        <w:rPr>
          <w:rFonts w:ascii="Times New Roman" w:eastAsia="Times New Roman" w:hAnsi="Times New Roman" w:cs="Times New Roman"/>
          <w:sz w:val="24"/>
          <w:szCs w:val="24"/>
        </w:rPr>
        <w:t xml:space="preserve"> </w:t>
      </w:r>
      <w:r w:rsidR="00377B14" w:rsidRPr="00377B14">
        <w:rPr>
          <w:rFonts w:ascii="Times New Roman" w:eastAsia="Times New Roman" w:hAnsi="Times New Roman" w:cs="Times New Roman"/>
          <w:sz w:val="24"/>
          <w:szCs w:val="24"/>
        </w:rPr>
        <w:t xml:space="preserve">In terms of productivity indices, the </w:t>
      </w:r>
      <w:r w:rsidR="00377B14" w:rsidRPr="00377B14">
        <w:rPr>
          <w:rFonts w:ascii="Times New Roman" w:eastAsia="Times New Roman" w:hAnsi="Times New Roman" w:cs="Times New Roman"/>
          <w:bCs/>
          <w:sz w:val="24"/>
          <w:szCs w:val="24"/>
        </w:rPr>
        <w:t>rice–lentil–mung bean</w:t>
      </w:r>
      <w:r w:rsidR="00377B14" w:rsidRPr="00377B14">
        <w:rPr>
          <w:rFonts w:ascii="Times New Roman" w:eastAsia="Times New Roman" w:hAnsi="Times New Roman" w:cs="Times New Roman"/>
          <w:sz w:val="24"/>
          <w:szCs w:val="24"/>
        </w:rPr>
        <w:t xml:space="preserve"> system outperformed all others, registering the highest system land use efficiency (87.43%), rice equivalent yield (112.71 q/ha), and system productivity (0.31 kg/ha/day). This was followed closely by the </w:t>
      </w:r>
      <w:r w:rsidR="00377B14" w:rsidRPr="00377B14">
        <w:rPr>
          <w:rFonts w:ascii="Times New Roman" w:eastAsia="Times New Roman" w:hAnsi="Times New Roman" w:cs="Times New Roman"/>
          <w:bCs/>
          <w:sz w:val="24"/>
          <w:szCs w:val="24"/>
        </w:rPr>
        <w:t>rice–white chickpea–mung bean</w:t>
      </w:r>
      <w:r w:rsidR="00377B14" w:rsidRPr="00377B14">
        <w:rPr>
          <w:rFonts w:ascii="Times New Roman" w:eastAsia="Times New Roman" w:hAnsi="Times New Roman" w:cs="Times New Roman"/>
          <w:sz w:val="24"/>
          <w:szCs w:val="24"/>
        </w:rPr>
        <w:t xml:space="preserve"> system. The </w:t>
      </w:r>
      <w:r w:rsidR="00377B14" w:rsidRPr="00377B14">
        <w:rPr>
          <w:rFonts w:ascii="Times New Roman" w:eastAsia="Times New Roman" w:hAnsi="Times New Roman" w:cs="Times New Roman"/>
          <w:bCs/>
          <w:sz w:val="24"/>
          <w:szCs w:val="24"/>
        </w:rPr>
        <w:t>rice–mustard–mung bean</w:t>
      </w:r>
      <w:r w:rsidR="00377B14" w:rsidRPr="00377B14">
        <w:rPr>
          <w:rFonts w:ascii="Times New Roman" w:eastAsia="Times New Roman" w:hAnsi="Times New Roman" w:cs="Times New Roman"/>
          <w:sz w:val="24"/>
          <w:szCs w:val="24"/>
        </w:rPr>
        <w:t xml:space="preserve"> system, despite its strong physical soil characteristics, recorded the lowest land use efficiency (76.75%) and relative</w:t>
      </w:r>
      <w:r w:rsidR="00377B14">
        <w:rPr>
          <w:rFonts w:ascii="Times New Roman" w:eastAsia="Times New Roman" w:hAnsi="Times New Roman" w:cs="Times New Roman"/>
          <w:sz w:val="24"/>
          <w:szCs w:val="24"/>
        </w:rPr>
        <w:t xml:space="preserve">ly poor productivity indicators. </w:t>
      </w:r>
      <w:r w:rsidR="00377B14" w:rsidRPr="00377B14">
        <w:rPr>
          <w:rFonts w:ascii="Times New Roman" w:eastAsia="Times New Roman" w:hAnsi="Times New Roman" w:cs="Times New Roman"/>
          <w:sz w:val="24"/>
          <w:szCs w:val="24"/>
        </w:rPr>
        <w:t>In conclusion, while soil health constraints, particularly related to pH and micronutrients, persist across systems, diversified legume-inclusive rotations like rice–lentil–mung bean and rice–white chickpea–mung bean offer both improved soil resilience and higher productivity, making them promising models for sustainable intensification of rice-based cropping systems.</w:t>
      </w:r>
    </w:p>
    <w:p w14:paraId="0630F38D" w14:textId="77777777" w:rsidR="00AB40EA" w:rsidRPr="00377B14" w:rsidRDefault="00AB40EA" w:rsidP="00377B1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Soil Quality, Soil Health, Equivalent Yield, System Productivity</w:t>
      </w:r>
    </w:p>
    <w:p w14:paraId="1EFC28BD" w14:textId="77777777" w:rsidR="00586183" w:rsidRDefault="00586183" w:rsidP="00641FDD">
      <w:pPr>
        <w:ind w:right="-540"/>
        <w:rPr>
          <w:rFonts w:ascii="Times New Roman" w:hAnsi="Times New Roman" w:cs="Times New Roman"/>
          <w:b/>
          <w:sz w:val="24"/>
          <w:szCs w:val="24"/>
        </w:rPr>
      </w:pPr>
      <w:r>
        <w:rPr>
          <w:rFonts w:ascii="Times New Roman" w:hAnsi="Times New Roman" w:cs="Times New Roman"/>
          <w:b/>
          <w:sz w:val="24"/>
          <w:szCs w:val="24"/>
        </w:rPr>
        <w:t>Introduction</w:t>
      </w:r>
    </w:p>
    <w:p w14:paraId="4AB39D32" w14:textId="2F15E162" w:rsidR="00865A71" w:rsidRPr="00865A71" w:rsidRDefault="00682039" w:rsidP="00641FDD">
      <w:pPr>
        <w:ind w:right="-540"/>
        <w:rPr>
          <w:rFonts w:ascii="Times New Roman" w:hAnsi="Times New Roman" w:cs="Times New Roman"/>
          <w:sz w:val="24"/>
          <w:szCs w:val="24"/>
        </w:rPr>
      </w:pPr>
      <w:r w:rsidRPr="002716E3">
        <w:rPr>
          <w:rFonts w:ascii="Times New Roman" w:hAnsi="Times New Roman" w:cs="Times New Roman"/>
          <w:sz w:val="24"/>
          <w:szCs w:val="24"/>
          <w:highlight w:val="yellow"/>
        </w:rPr>
        <w:t>Crop diversification is a key principle for achieving environmentally and economically sustainable and resilient agricultural systems</w:t>
      </w:r>
      <w:r w:rsidR="00342DB9">
        <w:rPr>
          <w:rFonts w:ascii="Times New Roman" w:hAnsi="Times New Roman" w:cs="Times New Roman"/>
          <w:sz w:val="24"/>
          <w:szCs w:val="24"/>
          <w:highlight w:val="yellow"/>
        </w:rPr>
        <w:t xml:space="preserve"> (</w:t>
      </w:r>
      <w:r w:rsidR="00342DB9" w:rsidRPr="002716E3">
        <w:rPr>
          <w:rFonts w:ascii="Times New Roman" w:hAnsi="Times New Roman" w:cs="Times New Roman"/>
          <w:sz w:val="24"/>
          <w:szCs w:val="24"/>
          <w:highlight w:val="yellow"/>
        </w:rPr>
        <w:t>Mohanty et al., 2025</w:t>
      </w:r>
      <w:r w:rsidR="00342DB9">
        <w:rPr>
          <w:rFonts w:ascii="Times New Roman" w:hAnsi="Times New Roman" w:cs="Times New Roman"/>
          <w:sz w:val="24"/>
          <w:szCs w:val="24"/>
          <w:highlight w:val="yellow"/>
        </w:rPr>
        <w:t>)</w:t>
      </w:r>
      <w:r w:rsidRPr="002716E3">
        <w:rPr>
          <w:rFonts w:ascii="Times New Roman" w:hAnsi="Times New Roman" w:cs="Times New Roman"/>
          <w:sz w:val="24"/>
          <w:szCs w:val="24"/>
          <w:highlight w:val="yellow"/>
        </w:rPr>
        <w:t>. Agricultural soils act as a vital living ecosystem that sustains plants, animals, and humans by providing nutrients, storing C, reducing greenhouse gas emissions, supporting microbial activity and diversity, and cycling and storing water</w:t>
      </w:r>
      <w:r>
        <w:rPr>
          <w:rFonts w:ascii="Times New Roman" w:hAnsi="Times New Roman" w:cs="Times New Roman"/>
          <w:sz w:val="24"/>
          <w:szCs w:val="24"/>
          <w:highlight w:val="yellow"/>
        </w:rPr>
        <w:t xml:space="preserve"> </w:t>
      </w:r>
      <w:r w:rsidRPr="00682039">
        <w:rPr>
          <w:rFonts w:ascii="Times New Roman" w:hAnsi="Times New Roman" w:cs="Times New Roman"/>
          <w:sz w:val="24"/>
          <w:szCs w:val="24"/>
          <w:highlight w:val="yellow"/>
        </w:rPr>
        <w:t>(</w:t>
      </w:r>
      <w:r w:rsidR="0004654D" w:rsidRPr="0004654D">
        <w:rPr>
          <w:rFonts w:ascii="Times New Roman" w:hAnsi="Times New Roman" w:cs="Times New Roman"/>
          <w:sz w:val="24"/>
          <w:szCs w:val="24"/>
        </w:rPr>
        <w:t>Dey</w:t>
      </w:r>
      <w:r w:rsidR="0004654D" w:rsidRPr="0004654D">
        <w:rPr>
          <w:rFonts w:ascii="Times New Roman" w:hAnsi="Times New Roman" w:cs="Times New Roman"/>
          <w:sz w:val="24"/>
          <w:szCs w:val="24"/>
          <w:highlight w:val="yellow"/>
        </w:rPr>
        <w:t xml:space="preserve"> </w:t>
      </w:r>
      <w:r w:rsidR="0004654D">
        <w:rPr>
          <w:rFonts w:ascii="Times New Roman" w:hAnsi="Times New Roman" w:cs="Times New Roman"/>
          <w:sz w:val="24"/>
          <w:szCs w:val="24"/>
          <w:highlight w:val="yellow"/>
        </w:rPr>
        <w:t xml:space="preserve">et al., 2024; </w:t>
      </w:r>
      <w:r w:rsidRPr="002716E3">
        <w:rPr>
          <w:rFonts w:ascii="Times New Roman" w:hAnsi="Times New Roman" w:cs="Times New Roman"/>
          <w:sz w:val="24"/>
          <w:szCs w:val="24"/>
          <w:highlight w:val="yellow"/>
        </w:rPr>
        <w:lastRenderedPageBreak/>
        <w:t>Rosenberg et al., 2025</w:t>
      </w:r>
      <w:r>
        <w:rPr>
          <w:rFonts w:ascii="Times New Roman" w:hAnsi="Times New Roman" w:cs="Times New Roman"/>
          <w:sz w:val="24"/>
          <w:szCs w:val="24"/>
          <w:highlight w:val="yellow"/>
        </w:rPr>
        <w:t>)</w:t>
      </w:r>
      <w:r w:rsidRPr="002716E3">
        <w:rPr>
          <w:rFonts w:ascii="Times New Roman" w:hAnsi="Times New Roman" w:cs="Times New Roman"/>
          <w:sz w:val="24"/>
          <w:szCs w:val="24"/>
          <w:highlight w:val="yellow"/>
        </w:rPr>
        <w:t>.</w:t>
      </w:r>
      <w:r w:rsidRPr="00682039">
        <w:rPr>
          <w:rFonts w:ascii="Times New Roman" w:hAnsi="Times New Roman" w:cs="Times New Roman"/>
          <w:sz w:val="24"/>
          <w:szCs w:val="24"/>
        </w:rPr>
        <w:t xml:space="preserve"> </w:t>
      </w:r>
      <w:r w:rsidR="00702B7F" w:rsidRPr="00702B7F">
        <w:rPr>
          <w:rFonts w:ascii="Times New Roman" w:hAnsi="Times New Roman" w:cs="Times New Roman"/>
          <w:sz w:val="24"/>
          <w:szCs w:val="24"/>
        </w:rPr>
        <w:t>Soil quality, or soil health, is defined as the capacity of a specific type of soil to function within natural ecosystem boundaries in a manner that sustains plant and animal productivity, maintains or improves water and air quality, and supports human health and habitation (Karlen et al., 1997).</w:t>
      </w:r>
      <w:r w:rsidR="009A59C0">
        <w:rPr>
          <w:rFonts w:ascii="Times New Roman" w:hAnsi="Times New Roman" w:cs="Times New Roman"/>
          <w:sz w:val="24"/>
          <w:szCs w:val="24"/>
        </w:rPr>
        <w:t xml:space="preserve"> </w:t>
      </w:r>
      <w:r w:rsidR="00EF43AB" w:rsidRPr="002716E3">
        <w:rPr>
          <w:rFonts w:ascii="Times New Roman" w:hAnsi="Times New Roman" w:cs="Times New Roman"/>
          <w:sz w:val="24"/>
          <w:szCs w:val="24"/>
          <w:highlight w:val="yellow"/>
        </w:rPr>
        <w:t xml:space="preserve">Crop diversification in rice-based cropping systems has been </w:t>
      </w:r>
      <w:proofErr w:type="spellStart"/>
      <w:r w:rsidR="00EF43AB" w:rsidRPr="002716E3">
        <w:rPr>
          <w:rFonts w:ascii="Times New Roman" w:hAnsi="Times New Roman" w:cs="Times New Roman"/>
          <w:sz w:val="24"/>
          <w:szCs w:val="24"/>
          <w:highlight w:val="yellow"/>
        </w:rPr>
        <w:t>recognised</w:t>
      </w:r>
      <w:proofErr w:type="spellEnd"/>
      <w:r w:rsidR="00EF43AB" w:rsidRPr="002716E3">
        <w:rPr>
          <w:rFonts w:ascii="Times New Roman" w:hAnsi="Times New Roman" w:cs="Times New Roman"/>
          <w:sz w:val="24"/>
          <w:szCs w:val="24"/>
          <w:highlight w:val="yellow"/>
        </w:rPr>
        <w:t xml:space="preserve"> as an effective strategy for fulfilling the objectives of enhancing productivity for food security, judicious uses of resources and sustainable agriculture for the </w:t>
      </w:r>
      <w:r w:rsidR="00EF43AB" w:rsidRPr="00EF43AB">
        <w:rPr>
          <w:rFonts w:ascii="Times New Roman" w:hAnsi="Times New Roman" w:cs="Times New Roman"/>
          <w:sz w:val="24"/>
          <w:szCs w:val="24"/>
          <w:highlight w:val="yellow"/>
        </w:rPr>
        <w:t>marginalized</w:t>
      </w:r>
      <w:r w:rsidR="00EF43AB" w:rsidRPr="002716E3">
        <w:rPr>
          <w:rFonts w:ascii="Times New Roman" w:hAnsi="Times New Roman" w:cs="Times New Roman"/>
          <w:sz w:val="24"/>
          <w:szCs w:val="24"/>
          <w:highlight w:val="yellow"/>
        </w:rPr>
        <w:t xml:space="preserve"> group of farmers. It shows a lot of promise for alleviating the problems of food and nutritional insecurity, imbalance </w:t>
      </w:r>
      <w:r w:rsidR="00EF43AB" w:rsidRPr="00EF43AB">
        <w:rPr>
          <w:rFonts w:ascii="Times New Roman" w:hAnsi="Times New Roman" w:cs="Times New Roman"/>
          <w:sz w:val="24"/>
          <w:szCs w:val="24"/>
          <w:highlight w:val="yellow"/>
        </w:rPr>
        <w:t>fertilization</w:t>
      </w:r>
      <w:r w:rsidR="00EF43AB" w:rsidRPr="002716E3">
        <w:rPr>
          <w:rFonts w:ascii="Times New Roman" w:hAnsi="Times New Roman" w:cs="Times New Roman"/>
          <w:sz w:val="24"/>
          <w:szCs w:val="24"/>
          <w:highlight w:val="yellow"/>
        </w:rPr>
        <w:t>, irregular farm income, weather aberrations and hazardous emissions of gases that are polluting the environment. Crop diversification through the inclusion of highly remunerative crops through broadening of the base of the cropping system utilizes various techniques, such as inter-cropping and other efficient management practices</w:t>
      </w:r>
      <w:r w:rsidR="005A1163">
        <w:rPr>
          <w:rFonts w:ascii="Times New Roman" w:hAnsi="Times New Roman" w:cs="Times New Roman"/>
          <w:sz w:val="24"/>
          <w:szCs w:val="24"/>
          <w:highlight w:val="yellow"/>
        </w:rPr>
        <w:t xml:space="preserve"> (</w:t>
      </w:r>
      <w:proofErr w:type="spellStart"/>
      <w:r w:rsidR="005A1163" w:rsidRPr="002716E3">
        <w:rPr>
          <w:rFonts w:ascii="Times New Roman" w:hAnsi="Times New Roman" w:cs="Times New Roman"/>
          <w:sz w:val="24"/>
          <w:szCs w:val="24"/>
          <w:highlight w:val="yellow"/>
        </w:rPr>
        <w:t>Upadhaya</w:t>
      </w:r>
      <w:proofErr w:type="spellEnd"/>
      <w:r w:rsidR="005A1163" w:rsidRPr="002716E3">
        <w:rPr>
          <w:rFonts w:ascii="Times New Roman" w:hAnsi="Times New Roman" w:cs="Times New Roman"/>
          <w:sz w:val="24"/>
          <w:szCs w:val="24"/>
          <w:highlight w:val="yellow"/>
        </w:rPr>
        <w:t xml:space="preserve"> et al., 2022</w:t>
      </w:r>
      <w:r w:rsidR="005A1163" w:rsidRPr="00300789">
        <w:rPr>
          <w:rFonts w:ascii="Times New Roman" w:hAnsi="Times New Roman" w:cs="Times New Roman"/>
          <w:sz w:val="24"/>
          <w:szCs w:val="24"/>
          <w:highlight w:val="yellow"/>
        </w:rPr>
        <w:t>)</w:t>
      </w:r>
      <w:r w:rsidR="00EF43AB" w:rsidRPr="002716E3">
        <w:rPr>
          <w:rFonts w:ascii="Times New Roman" w:hAnsi="Times New Roman" w:cs="Times New Roman"/>
          <w:sz w:val="24"/>
          <w:szCs w:val="24"/>
          <w:highlight w:val="yellow"/>
        </w:rPr>
        <w:t>.</w:t>
      </w:r>
      <w:r w:rsidR="00EF43AB">
        <w:rPr>
          <w:rFonts w:ascii="Times New Roman" w:hAnsi="Times New Roman" w:cs="Times New Roman"/>
          <w:sz w:val="24"/>
          <w:szCs w:val="24"/>
        </w:rPr>
        <w:t xml:space="preserve"> </w:t>
      </w:r>
      <w:r w:rsidR="00EC182F" w:rsidRPr="00EC182F">
        <w:rPr>
          <w:rFonts w:ascii="Times New Roman" w:hAnsi="Times New Roman" w:cs="Times New Roman"/>
          <w:sz w:val="24"/>
          <w:szCs w:val="24"/>
        </w:rPr>
        <w:t>Cropping systems can influence various soil properties, with the extent and nature of these effects depending on factors such as crop rotation, nutrient management, and tillage practices (Masto et al., 2007; Masto et al., 2008).</w:t>
      </w:r>
      <w:r w:rsidR="00003AB9">
        <w:rPr>
          <w:rFonts w:ascii="Times New Roman" w:hAnsi="Times New Roman" w:cs="Times New Roman"/>
          <w:sz w:val="24"/>
          <w:szCs w:val="24"/>
        </w:rPr>
        <w:t xml:space="preserve"> </w:t>
      </w:r>
      <w:r w:rsidR="00EC182F" w:rsidRPr="00EC182F">
        <w:rPr>
          <w:rFonts w:ascii="Times New Roman" w:hAnsi="Times New Roman" w:cs="Times New Roman"/>
          <w:sz w:val="24"/>
          <w:szCs w:val="24"/>
        </w:rPr>
        <w:t xml:space="preserve">Over time, cropping systems can lead to soil quality degradation, improvement, or maintenance, depending on management practices (Jokela et al., 2009). Crop rotations that include grain legumes are well-established strategies for sustaining soil fertility due to the nitrogen-fixing capacity of legumes (Peoples et al., 1995; Giller, 2001; Crews and Peoples, 2004). Additionally, legume–cereal rotations have been associated with reduced pest and disease incidence (Francis and Clegg, 1990), improved soil structure (Peoples and </w:t>
      </w:r>
      <w:proofErr w:type="spellStart"/>
      <w:r w:rsidR="00EC182F" w:rsidRPr="00EC182F">
        <w:rPr>
          <w:rFonts w:ascii="Times New Roman" w:hAnsi="Times New Roman" w:cs="Times New Roman"/>
          <w:sz w:val="24"/>
          <w:szCs w:val="24"/>
        </w:rPr>
        <w:t>Craswell</w:t>
      </w:r>
      <w:proofErr w:type="spellEnd"/>
      <w:r w:rsidR="00EC182F" w:rsidRPr="00EC182F">
        <w:rPr>
          <w:rFonts w:ascii="Times New Roman" w:hAnsi="Times New Roman" w:cs="Times New Roman"/>
          <w:sz w:val="24"/>
          <w:szCs w:val="24"/>
        </w:rPr>
        <w:t xml:space="preserve">, 1992), increased phosphorus availability through the release of enzymes and organic acids in the legume rhizosphere (Schlecht et </w:t>
      </w:r>
      <w:r w:rsidR="00EC182F" w:rsidRPr="002716E3">
        <w:rPr>
          <w:rFonts w:ascii="Times New Roman" w:hAnsi="Times New Roman" w:cs="Times New Roman"/>
          <w:sz w:val="24"/>
          <w:szCs w:val="24"/>
          <w:highlight w:val="yellow"/>
        </w:rPr>
        <w:t>al.</w:t>
      </w:r>
      <w:r w:rsidR="00283B80" w:rsidRPr="002716E3">
        <w:rPr>
          <w:rFonts w:ascii="Times New Roman" w:hAnsi="Times New Roman" w:cs="Times New Roman"/>
          <w:sz w:val="24"/>
          <w:szCs w:val="24"/>
          <w:highlight w:val="yellow"/>
        </w:rPr>
        <w:t>, 2006), and enhanced</w:t>
      </w:r>
      <w:r w:rsidR="00003AB9" w:rsidRPr="002716E3">
        <w:rPr>
          <w:rFonts w:ascii="Times New Roman" w:hAnsi="Times New Roman" w:cs="Times New Roman"/>
          <w:sz w:val="24"/>
          <w:szCs w:val="24"/>
          <w:highlight w:val="yellow"/>
        </w:rPr>
        <w:t xml:space="preserve"> </w:t>
      </w:r>
      <w:r w:rsidR="00EC182F" w:rsidRPr="002716E3">
        <w:rPr>
          <w:rFonts w:ascii="Times New Roman" w:hAnsi="Times New Roman" w:cs="Times New Roman"/>
          <w:sz w:val="24"/>
          <w:szCs w:val="24"/>
          <w:highlight w:val="yellow"/>
        </w:rPr>
        <w:t>mycorrhizal colonization (</w:t>
      </w:r>
      <w:proofErr w:type="spellStart"/>
      <w:r w:rsidR="00EC182F" w:rsidRPr="002716E3">
        <w:rPr>
          <w:rFonts w:ascii="Times New Roman" w:hAnsi="Times New Roman" w:cs="Times New Roman"/>
          <w:sz w:val="24"/>
          <w:szCs w:val="24"/>
          <w:highlight w:val="yellow"/>
        </w:rPr>
        <w:t>Harinikumar</w:t>
      </w:r>
      <w:proofErr w:type="spellEnd"/>
      <w:r w:rsidR="00EC182F" w:rsidRPr="002716E3">
        <w:rPr>
          <w:rFonts w:ascii="Times New Roman" w:hAnsi="Times New Roman" w:cs="Times New Roman"/>
          <w:sz w:val="24"/>
          <w:szCs w:val="24"/>
          <w:highlight w:val="yellow"/>
        </w:rPr>
        <w:t xml:space="preserve"> and </w:t>
      </w:r>
      <w:proofErr w:type="spellStart"/>
      <w:r w:rsidR="00EC182F" w:rsidRPr="002716E3">
        <w:rPr>
          <w:rFonts w:ascii="Times New Roman" w:hAnsi="Times New Roman" w:cs="Times New Roman"/>
          <w:sz w:val="24"/>
          <w:szCs w:val="24"/>
          <w:highlight w:val="yellow"/>
        </w:rPr>
        <w:t>Bagyaraj</w:t>
      </w:r>
      <w:proofErr w:type="spellEnd"/>
      <w:r w:rsidR="00EC182F" w:rsidRPr="002716E3">
        <w:rPr>
          <w:rFonts w:ascii="Times New Roman" w:hAnsi="Times New Roman" w:cs="Times New Roman"/>
          <w:sz w:val="24"/>
          <w:szCs w:val="24"/>
          <w:highlight w:val="yellow"/>
        </w:rPr>
        <w:t>, 1988).</w:t>
      </w:r>
      <w:r w:rsidR="00003AB9" w:rsidRPr="002716E3">
        <w:rPr>
          <w:rFonts w:ascii="Times New Roman" w:hAnsi="Times New Roman" w:cs="Times New Roman"/>
          <w:sz w:val="24"/>
          <w:szCs w:val="24"/>
          <w:highlight w:val="yellow"/>
        </w:rPr>
        <w:t xml:space="preserve"> </w:t>
      </w:r>
      <w:r w:rsidR="00865A71" w:rsidRPr="002716E3">
        <w:rPr>
          <w:rFonts w:ascii="Times New Roman" w:hAnsi="Times New Roman" w:cs="Times New Roman"/>
          <w:sz w:val="24"/>
          <w:szCs w:val="24"/>
          <w:highlight w:val="yellow"/>
        </w:rPr>
        <w:t>Given that the rice</w:t>
      </w:r>
      <w:r w:rsidR="00003AB9" w:rsidRPr="002716E3">
        <w:rPr>
          <w:rFonts w:ascii="Times New Roman" w:hAnsi="Times New Roman" w:cs="Times New Roman"/>
          <w:sz w:val="24"/>
          <w:szCs w:val="24"/>
          <w:highlight w:val="yellow"/>
        </w:rPr>
        <w:t>-</w:t>
      </w:r>
      <w:r w:rsidR="00865A71" w:rsidRPr="002716E3">
        <w:rPr>
          <w:rFonts w:ascii="Times New Roman" w:hAnsi="Times New Roman" w:cs="Times New Roman"/>
          <w:sz w:val="24"/>
          <w:szCs w:val="24"/>
          <w:highlight w:val="yellow"/>
        </w:rPr>
        <w:t>wheat cropping</w:t>
      </w:r>
      <w:r w:rsidR="00865A71" w:rsidRPr="00865A71">
        <w:rPr>
          <w:rFonts w:ascii="Times New Roman" w:hAnsi="Times New Roman" w:cs="Times New Roman"/>
          <w:sz w:val="24"/>
          <w:szCs w:val="24"/>
        </w:rPr>
        <w:t xml:space="preserve"> system is predominant in the Meerut region, the inclusion of legume and alternative cereal crops within this system may significantly influence various indicators of soil health, thereby affecting key soil functional processes. The underlying hypothesis of this study is that different cropping systems will lead to measurable changes in the overall Soil Quality Index (SQI), enabling the identification of the most effective system for maintaining or enhancing soil quality. In this context, the present study was conducted to evaluate the impact of diverse cropping systems on soil health.</w:t>
      </w:r>
    </w:p>
    <w:p w14:paraId="67A26C64" w14:textId="75742ADD" w:rsidR="00865A71" w:rsidRDefault="00865A71" w:rsidP="00641FDD">
      <w:pPr>
        <w:ind w:right="-540"/>
        <w:rPr>
          <w:rFonts w:ascii="Times New Roman" w:hAnsi="Times New Roman" w:cs="Times New Roman"/>
          <w:b/>
          <w:sz w:val="24"/>
          <w:szCs w:val="24"/>
        </w:rPr>
      </w:pPr>
      <w:r w:rsidRPr="002716E3">
        <w:rPr>
          <w:rFonts w:ascii="Times New Roman" w:hAnsi="Times New Roman" w:cs="Times New Roman"/>
          <w:b/>
          <w:sz w:val="24"/>
          <w:szCs w:val="24"/>
          <w:highlight w:val="yellow"/>
        </w:rPr>
        <w:t>Materials and</w:t>
      </w:r>
      <w:r w:rsidRPr="00865A71">
        <w:rPr>
          <w:rFonts w:ascii="Times New Roman" w:hAnsi="Times New Roman" w:cs="Times New Roman"/>
          <w:b/>
          <w:sz w:val="24"/>
          <w:szCs w:val="24"/>
        </w:rPr>
        <w:t xml:space="preserve"> methods:</w:t>
      </w:r>
    </w:p>
    <w:p w14:paraId="5D252160" w14:textId="77777777" w:rsidR="00865A71" w:rsidRDefault="00865A71" w:rsidP="00641FDD">
      <w:pPr>
        <w:spacing w:line="360" w:lineRule="auto"/>
        <w:ind w:right="-540"/>
        <w:rPr>
          <w:rFonts w:ascii="Times New Roman" w:hAnsi="Times New Roman" w:cs="Times New Roman"/>
          <w:b/>
          <w:color w:val="000000"/>
          <w:sz w:val="24"/>
        </w:rPr>
      </w:pPr>
      <w:r w:rsidRPr="00CF3C07">
        <w:rPr>
          <w:rFonts w:ascii="Times New Roman" w:hAnsi="Times New Roman" w:cs="Times New Roman"/>
          <w:b/>
          <w:color w:val="000000"/>
          <w:sz w:val="24"/>
        </w:rPr>
        <w:t>Experimental site and location</w:t>
      </w:r>
    </w:p>
    <w:p w14:paraId="747E5309" w14:textId="77777777" w:rsidR="00865A71" w:rsidRPr="00283B80" w:rsidRDefault="00283B80" w:rsidP="00283B80">
      <w:pPr>
        <w:pStyle w:val="NormalWeb"/>
        <w:ind w:right="-550"/>
        <w:jc w:val="both"/>
      </w:pPr>
      <w:r>
        <w:t xml:space="preserve">The experiment was conducted at the BEDF (APEDA) farm of </w:t>
      </w:r>
      <w:proofErr w:type="spellStart"/>
      <w:r>
        <w:t>SardarVallabhbhai</w:t>
      </w:r>
      <w:proofErr w:type="spellEnd"/>
      <w:r>
        <w:t xml:space="preserve"> Patel University of Agriculture and Technology, located in Meerut, Uttar Pradesh. The experimental site is situated at a latitude of 29°05′20″ N, longitude of 77°42′09″ E, and an elevation of 90 meters above mean sea level. Meerut is located in the central region of Western Uttar Pradesh.</w:t>
      </w:r>
    </w:p>
    <w:p w14:paraId="2D448771" w14:textId="77777777" w:rsidR="00865A71" w:rsidRPr="00CF3C07" w:rsidRDefault="00865A71" w:rsidP="00641FDD">
      <w:pPr>
        <w:spacing w:line="360" w:lineRule="auto"/>
        <w:ind w:right="-540"/>
        <w:rPr>
          <w:rFonts w:ascii="Times New Roman" w:hAnsi="Times New Roman" w:cs="Times New Roman"/>
          <w:bCs/>
          <w:color w:val="000000"/>
          <w:sz w:val="24"/>
        </w:rPr>
      </w:pPr>
      <w:r w:rsidRPr="00CF3C07">
        <w:rPr>
          <w:rFonts w:ascii="Times New Roman" w:hAnsi="Times New Roman" w:cs="Times New Roman"/>
          <w:b/>
          <w:bCs/>
          <w:color w:val="000000"/>
          <w:sz w:val="24"/>
        </w:rPr>
        <w:t>Climate and weather</w:t>
      </w:r>
      <w:r>
        <w:rPr>
          <w:rFonts w:ascii="Times New Roman" w:hAnsi="Times New Roman" w:cs="Times New Roman"/>
          <w:b/>
          <w:bCs/>
          <w:color w:val="000000"/>
          <w:sz w:val="24"/>
        </w:rPr>
        <w:t>:</w:t>
      </w:r>
    </w:p>
    <w:p w14:paraId="390CC79A" w14:textId="77777777" w:rsidR="00283B80" w:rsidRDefault="00865A71" w:rsidP="00283B80">
      <w:pPr>
        <w:pStyle w:val="NormalWeb"/>
        <w:ind w:right="-550"/>
        <w:jc w:val="both"/>
      </w:pPr>
      <w:r>
        <w:rPr>
          <w:bCs/>
          <w:color w:val="000000"/>
        </w:rPr>
        <w:tab/>
      </w:r>
      <w:r w:rsidR="00283B80">
        <w:t xml:space="preserve">The climate of the study region is classified as semi-arid and subtropical, characterized by hot summers and cold winters. The highest mean maximum temperatures occur in June, the hottest month of the year, ranging between 40°C and 45°C. In contrast, the lowest temperatures, often accompanied </w:t>
      </w:r>
      <w:r w:rsidR="00283B80">
        <w:lastRenderedPageBreak/>
        <w:t>by frost, are recorded during December and January, with minimum values reaching approximately 4°C. Frost is typically observed from late December through the end of January.</w:t>
      </w:r>
    </w:p>
    <w:p w14:paraId="3A5238B6" w14:textId="77777777" w:rsidR="00865A71" w:rsidRPr="00283B80" w:rsidRDefault="00283B80" w:rsidP="00283B80">
      <w:pPr>
        <w:pStyle w:val="NormalWeb"/>
        <w:ind w:right="-550"/>
        <w:jc w:val="both"/>
      </w:pPr>
      <w:r>
        <w:t>The average annual rainfall in Meerut is approximately 840 mm, with nearly 80% of the total precipitation occurring during the southwest monsoon season (June to September). The remaining rainfall is distributed between October and May. Relative humidity is highest during the monsoon period, ranging from 85% to over 90%, while it decreases significantly during the summer months, ranging from 30% to 45%. During the crop growing period, total recorded rainfall was 652.20 mm, of which 99.39% occurred between July and September.</w:t>
      </w:r>
    </w:p>
    <w:p w14:paraId="7F5668D1" w14:textId="049D5E52" w:rsidR="00865A71" w:rsidRDefault="00865A71" w:rsidP="00641FDD">
      <w:pPr>
        <w:spacing w:line="360" w:lineRule="auto"/>
        <w:ind w:right="-540"/>
        <w:rPr>
          <w:rFonts w:ascii="Times New Roman" w:hAnsi="Times New Roman" w:cs="Times New Roman"/>
          <w:b/>
          <w:color w:val="000000"/>
          <w:sz w:val="24"/>
        </w:rPr>
      </w:pPr>
      <w:r w:rsidRPr="00CC58E2">
        <w:rPr>
          <w:rFonts w:ascii="Times New Roman" w:hAnsi="Times New Roman" w:cs="Times New Roman"/>
          <w:b/>
          <w:color w:val="000000"/>
          <w:sz w:val="24"/>
        </w:rPr>
        <w:t xml:space="preserve">Laboratory </w:t>
      </w:r>
      <w:r w:rsidRPr="002716E3">
        <w:rPr>
          <w:rFonts w:ascii="Times New Roman" w:hAnsi="Times New Roman" w:cs="Times New Roman"/>
          <w:b/>
          <w:color w:val="000000"/>
          <w:sz w:val="24"/>
          <w:highlight w:val="yellow"/>
        </w:rPr>
        <w:t>Analysis:</w:t>
      </w:r>
    </w:p>
    <w:p w14:paraId="31001DCD" w14:textId="77777777" w:rsidR="00283B80" w:rsidRDefault="00283B80" w:rsidP="00283B80">
      <w:pPr>
        <w:pStyle w:val="NormalWeb"/>
        <w:ind w:right="-550"/>
        <w:jc w:val="both"/>
      </w:pPr>
      <w:r>
        <w:t xml:space="preserve">Soil pH and electrical conductivity (EC) were measured using a 1:2.5 soil-to-water </w:t>
      </w:r>
      <w:r w:rsidR="00F278D6">
        <w:t>suspension</w:t>
      </w:r>
      <w:r>
        <w:t>. Organic carbon (OC) content was determined using the Walkley and Black wet oxidation method (Walkley and Black, 1934). Cation exchange capacity (CEC) was estimated using 1 N ammonium acetate at pH 7.0, as outlined by Kumar et al. (2018). Available nitrogen (N) was assessed using the alkaline potassium permanganate (</w:t>
      </w:r>
      <w:proofErr w:type="spellStart"/>
      <w:r>
        <w:t>KMnO</w:t>
      </w:r>
      <w:proofErr w:type="spellEnd"/>
      <w:r>
        <w:t>₄) method, based on the quantification of ammonia released during the reaction, as described by Subbiah and Asija (1956). Available phosphorus (P) was extracted using 0.5 M sodium bicarbonate (</w:t>
      </w:r>
      <w:proofErr w:type="spellStart"/>
      <w:r>
        <w:t>NaHCO</w:t>
      </w:r>
      <w:proofErr w:type="spellEnd"/>
      <w:r>
        <w:t>₃) according to the Olsen method (Olsen et al., 1954), while available potassium (K) was determined using neutral ammonium acetate and quantified via flame photometry, as per Jackson (1973). Micronutrients, specifically available iron (Fe) and zinc (Zn), were extracted using a DTPA-</w:t>
      </w:r>
      <w:proofErr w:type="spellStart"/>
      <w:r>
        <w:t>CaCl</w:t>
      </w:r>
      <w:proofErr w:type="spellEnd"/>
      <w:r>
        <w:t>₂ solution at pH 7.3 (Lindsay and Norvell, 1978) and measured using Atomic Absorption Spectrophotometry (AAS). For physical properties, particle-size distribution was determined using the International Pipette method (Jackson, 1973). Bulk density (BD) and particle density (PD) were measured according to Method No. 39 in USDA Handbook No. 60 (Richards, 1954), and soil porosity was subsequently calculated using BD and PD values. Water-holding capacity (WHC) was estimated using the Keen Raczkowski box method (Kumar et al., 2018). Saturated hydraulic conductivity was determined by the constant head method, as described by Klute (1986). Aggregate size distribution was assessed using the modified wet sieving method, and mean weight diameter (MWD) was calculated according to the procedure of Yoder (1936).</w:t>
      </w:r>
    </w:p>
    <w:p w14:paraId="6C840F52" w14:textId="77777777" w:rsidR="00865A71" w:rsidRDefault="00865A71" w:rsidP="00641FDD">
      <w:pPr>
        <w:spacing w:line="360" w:lineRule="auto"/>
        <w:ind w:right="-540"/>
        <w:rPr>
          <w:rFonts w:ascii="Times New Roman" w:hAnsi="Times New Roman" w:cs="Times New Roman"/>
          <w:b/>
          <w:bCs/>
          <w:sz w:val="24"/>
          <w:szCs w:val="24"/>
        </w:rPr>
      </w:pPr>
      <w:r w:rsidRPr="00CC58E2">
        <w:rPr>
          <w:rFonts w:ascii="Times New Roman" w:hAnsi="Times New Roman" w:cs="Times New Roman"/>
          <w:b/>
          <w:bCs/>
          <w:sz w:val="24"/>
          <w:szCs w:val="24"/>
        </w:rPr>
        <w:t>Soil sample collection and processing</w:t>
      </w:r>
      <w:r>
        <w:rPr>
          <w:rFonts w:ascii="Times New Roman" w:hAnsi="Times New Roman" w:cs="Times New Roman"/>
          <w:b/>
          <w:bCs/>
          <w:sz w:val="24"/>
          <w:szCs w:val="24"/>
        </w:rPr>
        <w:t>:</w:t>
      </w:r>
    </w:p>
    <w:p w14:paraId="214CB26E" w14:textId="243810FC" w:rsidR="00283B80" w:rsidRDefault="00283B80" w:rsidP="00283B80">
      <w:pPr>
        <w:pStyle w:val="NormalWeb"/>
        <w:ind w:right="-550"/>
        <w:jc w:val="both"/>
      </w:pPr>
      <w:r>
        <w:t xml:space="preserve">The experiment involved the analysis of soil samples collected from the APEDA farm at </w:t>
      </w:r>
      <w:proofErr w:type="spellStart"/>
      <w:r>
        <w:t>SardarVallabhbhai</w:t>
      </w:r>
      <w:proofErr w:type="spellEnd"/>
      <w:r>
        <w:t xml:space="preserve"> Patel University of Agriculture and Technology, Meerut. The study focused on evaluating the soil quality using 40 representative samples, which were intended to characterize the entire field. Prior to sampling, surface contaminants were removed using a spade, following the procedure described by Gupta (2007). Uniform and representative soil samples were collected by excavating V-shaped pits at two soil depths: 0–15 cm (surface layer) and 15–30 cm (subsurface layer).</w:t>
      </w:r>
    </w:p>
    <w:p w14:paraId="1665E055" w14:textId="77777777" w:rsidR="00283B80" w:rsidRDefault="00283B80" w:rsidP="00283B80">
      <w:pPr>
        <w:pStyle w:val="NormalWeb"/>
        <w:ind w:right="-550"/>
        <w:jc w:val="both"/>
      </w:pPr>
      <w:r>
        <w:t xml:space="preserve">The collected soil samples were air-dried in the shade, then processed and sieved to obtain material passing through a 2 mm mesh for physical and chemical analysis. A portion of each sample, specifically the &lt;2 mm fraction, was further ground to pass through a 0.2 mm (80 mesh) sieve, following the methodology outlined by Jackson (1973). This finely ground material was used for the determination of organic carbon content. All laboratory analyses were conducted in the Department of </w:t>
      </w:r>
      <w:r>
        <w:lastRenderedPageBreak/>
        <w:t xml:space="preserve">Soil Science and Agricultural Chemistry at </w:t>
      </w:r>
      <w:proofErr w:type="spellStart"/>
      <w:r>
        <w:t>SardarVallabhbhai</w:t>
      </w:r>
      <w:proofErr w:type="spellEnd"/>
      <w:r>
        <w:t xml:space="preserve"> Patel University of Agriculture and Technology, Meerut.</w:t>
      </w:r>
    </w:p>
    <w:p w14:paraId="5D5BE376" w14:textId="77777777" w:rsidR="00D0553B" w:rsidRDefault="00D0553B" w:rsidP="00641FDD">
      <w:pPr>
        <w:spacing w:after="0" w:line="480" w:lineRule="auto"/>
        <w:ind w:right="-540"/>
        <w:rPr>
          <w:rFonts w:ascii="Times New Roman" w:hAnsi="Times New Roman" w:cs="Times New Roman"/>
          <w:b/>
          <w:color w:val="000000" w:themeColor="text1"/>
          <w:sz w:val="24"/>
          <w:szCs w:val="24"/>
        </w:rPr>
      </w:pPr>
    </w:p>
    <w:p w14:paraId="293203C1" w14:textId="77777777" w:rsidR="00D0553B" w:rsidRDefault="00D0553B" w:rsidP="00641FDD">
      <w:pPr>
        <w:spacing w:after="0" w:line="480" w:lineRule="auto"/>
        <w:ind w:right="-540"/>
        <w:rPr>
          <w:rFonts w:ascii="Times New Roman" w:hAnsi="Times New Roman" w:cs="Times New Roman"/>
          <w:b/>
          <w:color w:val="000000" w:themeColor="text1"/>
          <w:sz w:val="24"/>
          <w:szCs w:val="24"/>
        </w:rPr>
      </w:pPr>
      <w:r w:rsidRPr="00DA0E29">
        <w:rPr>
          <w:rFonts w:ascii="Times New Roman" w:hAnsi="Times New Roman" w:cs="Times New Roman"/>
          <w:b/>
          <w:color w:val="000000" w:themeColor="text1"/>
          <w:sz w:val="24"/>
          <w:szCs w:val="24"/>
        </w:rPr>
        <w:t xml:space="preserve">Development of scoring function graph </w:t>
      </w:r>
    </w:p>
    <w:p w14:paraId="7EC6CD70" w14:textId="03229A75" w:rsidR="00865A71" w:rsidRDefault="00003AB9" w:rsidP="00641FDD">
      <w:pPr>
        <w:spacing w:after="0"/>
        <w:ind w:right="-540" w:firstLine="720"/>
        <w:rPr>
          <w:rFonts w:ascii="Times New Roman" w:hAnsi="Times New Roman" w:cs="Times New Roman"/>
          <w:bCs/>
          <w:color w:val="FF0000"/>
          <w:sz w:val="24"/>
          <w:szCs w:val="24"/>
        </w:rPr>
      </w:pPr>
      <w:r w:rsidRPr="002716E3">
        <w:rPr>
          <w:rFonts w:ascii="Times New Roman" w:hAnsi="Times New Roman" w:cs="Times New Roman"/>
          <w:bCs/>
          <w:color w:val="000000" w:themeColor="text1"/>
          <w:sz w:val="24"/>
          <w:szCs w:val="24"/>
          <w:highlight w:val="yellow"/>
        </w:rPr>
        <w:t xml:space="preserve">A scoring </w:t>
      </w:r>
      <w:r w:rsidR="00D0553B" w:rsidRPr="002716E3">
        <w:rPr>
          <w:rFonts w:ascii="Times New Roman" w:hAnsi="Times New Roman" w:cs="Times New Roman"/>
          <w:bCs/>
          <w:color w:val="000000" w:themeColor="text1"/>
          <w:sz w:val="24"/>
          <w:szCs w:val="24"/>
          <w:highlight w:val="yellow"/>
        </w:rPr>
        <w:t xml:space="preserve">function graph for physical and chemical properties of soil was developed for </w:t>
      </w:r>
      <w:r w:rsidR="00D0553B" w:rsidRPr="002716E3">
        <w:rPr>
          <w:rFonts w:ascii="Times New Roman" w:hAnsi="Times New Roman" w:cs="Times New Roman"/>
          <w:bCs/>
          <w:sz w:val="24"/>
          <w:szCs w:val="24"/>
          <w:highlight w:val="yellow"/>
        </w:rPr>
        <w:t xml:space="preserve">different cropping </w:t>
      </w:r>
      <w:r w:rsidRPr="002716E3">
        <w:rPr>
          <w:rFonts w:ascii="Times New Roman" w:hAnsi="Times New Roman" w:cs="Times New Roman"/>
          <w:bCs/>
          <w:sz w:val="24"/>
          <w:szCs w:val="24"/>
          <w:highlight w:val="yellow"/>
        </w:rPr>
        <w:t xml:space="preserve">system </w:t>
      </w:r>
      <w:r w:rsidR="00D0553B" w:rsidRPr="002716E3">
        <w:rPr>
          <w:rFonts w:ascii="Times New Roman" w:hAnsi="Times New Roman" w:cs="Times New Roman"/>
          <w:bCs/>
          <w:sz w:val="24"/>
          <w:szCs w:val="24"/>
          <w:highlight w:val="yellow"/>
        </w:rPr>
        <w:t>under</w:t>
      </w:r>
      <w:r w:rsidR="00D0553B" w:rsidRPr="00DA0E29">
        <w:rPr>
          <w:rFonts w:ascii="Times New Roman" w:hAnsi="Times New Roman" w:cs="Times New Roman"/>
          <w:bCs/>
          <w:sz w:val="24"/>
          <w:szCs w:val="24"/>
        </w:rPr>
        <w:t xml:space="preserve"> study for the rating of the soil health as per guidelines suggested by Cornell Soil Health Assessment Training Manual, Cornell University, College of Agriculture and Life Science, USA. 100 score was given to the </w:t>
      </w:r>
      <w:r w:rsidR="00D0553B" w:rsidRPr="002716E3">
        <w:rPr>
          <w:rFonts w:ascii="Times New Roman" w:hAnsi="Times New Roman" w:cs="Times New Roman"/>
          <w:bCs/>
          <w:sz w:val="24"/>
          <w:szCs w:val="24"/>
          <w:highlight w:val="yellow"/>
        </w:rPr>
        <w:t xml:space="preserve">value of </w:t>
      </w:r>
      <w:r w:rsidRPr="002716E3">
        <w:rPr>
          <w:rFonts w:ascii="Times New Roman" w:hAnsi="Times New Roman" w:cs="Times New Roman"/>
          <w:bCs/>
          <w:sz w:val="24"/>
          <w:szCs w:val="24"/>
          <w:highlight w:val="yellow"/>
        </w:rPr>
        <w:t xml:space="preserve">the </w:t>
      </w:r>
      <w:r w:rsidR="00D0553B" w:rsidRPr="002716E3">
        <w:rPr>
          <w:rFonts w:ascii="Times New Roman" w:hAnsi="Times New Roman" w:cs="Times New Roman"/>
          <w:bCs/>
          <w:sz w:val="24"/>
          <w:szCs w:val="24"/>
          <w:highlight w:val="yellow"/>
        </w:rPr>
        <w:t xml:space="preserve">corresponding property at </w:t>
      </w:r>
      <w:r w:rsidRPr="002716E3">
        <w:rPr>
          <w:rFonts w:ascii="Times New Roman" w:hAnsi="Times New Roman" w:cs="Times New Roman"/>
          <w:bCs/>
          <w:sz w:val="24"/>
          <w:szCs w:val="24"/>
          <w:highlight w:val="yellow"/>
        </w:rPr>
        <w:t xml:space="preserve">the </w:t>
      </w:r>
      <w:r w:rsidR="00D0553B" w:rsidRPr="002716E3">
        <w:rPr>
          <w:rFonts w:ascii="Times New Roman" w:hAnsi="Times New Roman" w:cs="Times New Roman"/>
          <w:bCs/>
          <w:sz w:val="24"/>
          <w:szCs w:val="24"/>
          <w:highlight w:val="yellow"/>
        </w:rPr>
        <w:t>idea</w:t>
      </w:r>
      <w:r w:rsidR="00D0553B" w:rsidRPr="00DA0E29">
        <w:rPr>
          <w:rFonts w:ascii="Times New Roman" w:hAnsi="Times New Roman" w:cs="Times New Roman"/>
          <w:bCs/>
          <w:sz w:val="24"/>
          <w:szCs w:val="24"/>
        </w:rPr>
        <w:t xml:space="preserve">l limit and zero score was given to </w:t>
      </w:r>
      <w:proofErr w:type="gramStart"/>
      <w:r w:rsidR="00D0553B" w:rsidRPr="00DA0E29">
        <w:rPr>
          <w:rFonts w:ascii="Times New Roman" w:hAnsi="Times New Roman" w:cs="Times New Roman"/>
          <w:bCs/>
          <w:sz w:val="24"/>
          <w:szCs w:val="24"/>
        </w:rPr>
        <w:t>the  value</w:t>
      </w:r>
      <w:proofErr w:type="gramEnd"/>
      <w:r w:rsidR="00D0553B" w:rsidRPr="00DA0E29">
        <w:rPr>
          <w:rFonts w:ascii="Times New Roman" w:hAnsi="Times New Roman" w:cs="Times New Roman"/>
          <w:bCs/>
          <w:sz w:val="24"/>
          <w:szCs w:val="24"/>
        </w:rPr>
        <w:t xml:space="preserve">  which was at critical limit of bulk density identified by USDA-NRCS.</w:t>
      </w:r>
    </w:p>
    <w:p w14:paraId="2BC44916" w14:textId="77777777" w:rsidR="00D0553B" w:rsidRPr="00D0553B" w:rsidRDefault="00D0553B" w:rsidP="00641FDD">
      <w:pPr>
        <w:spacing w:after="0"/>
        <w:ind w:right="-540" w:firstLine="720"/>
        <w:rPr>
          <w:rFonts w:ascii="Times New Roman" w:hAnsi="Times New Roman" w:cs="Times New Roman"/>
          <w:bCs/>
          <w:color w:val="FF0000"/>
          <w:sz w:val="24"/>
          <w:szCs w:val="24"/>
        </w:rPr>
      </w:pPr>
    </w:p>
    <w:p w14:paraId="24348D29" w14:textId="77777777" w:rsidR="00284DFF" w:rsidRDefault="00284DFF"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Results:</w:t>
      </w:r>
    </w:p>
    <w:p w14:paraId="0F183244" w14:textId="618C2F2D" w:rsidR="00284DFF" w:rsidRDefault="00284DFF"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1</w:t>
      </w:r>
      <w:r w:rsidR="00D0553B">
        <w:rPr>
          <w:rFonts w:ascii="Times New Roman" w:hAnsi="Times New Roman" w:cs="Times New Roman"/>
          <w:b/>
          <w:sz w:val="24"/>
          <w:szCs w:val="24"/>
        </w:rPr>
        <w:t>.</w:t>
      </w:r>
      <w:r w:rsidR="00003AB9">
        <w:rPr>
          <w:rFonts w:ascii="Times New Roman" w:hAnsi="Times New Roman" w:cs="Times New Roman"/>
          <w:b/>
          <w:sz w:val="24"/>
          <w:szCs w:val="24"/>
        </w:rPr>
        <w:t xml:space="preserve"> </w:t>
      </w:r>
      <w:r w:rsidRPr="00786C58">
        <w:rPr>
          <w:rFonts w:ascii="Times New Roman" w:hAnsi="Times New Roman" w:cs="Times New Roman"/>
          <w:b/>
          <w:sz w:val="24"/>
          <w:szCs w:val="24"/>
        </w:rPr>
        <w:t>Performa</w:t>
      </w:r>
      <w:r>
        <w:rPr>
          <w:rFonts w:ascii="Times New Roman" w:hAnsi="Times New Roman" w:cs="Times New Roman"/>
          <w:b/>
          <w:sz w:val="24"/>
          <w:szCs w:val="24"/>
        </w:rPr>
        <w:t xml:space="preserve">nce of different </w:t>
      </w:r>
      <w:r w:rsidR="00003AB9" w:rsidRPr="002716E3">
        <w:rPr>
          <w:rFonts w:ascii="Times New Roman" w:hAnsi="Times New Roman" w:cs="Times New Roman"/>
          <w:b/>
          <w:sz w:val="24"/>
          <w:szCs w:val="24"/>
          <w:highlight w:val="yellow"/>
        </w:rPr>
        <w:t>rice-</w:t>
      </w:r>
      <w:r w:rsidRPr="002716E3">
        <w:rPr>
          <w:rFonts w:ascii="Times New Roman" w:hAnsi="Times New Roman" w:cs="Times New Roman"/>
          <w:b/>
          <w:sz w:val="24"/>
          <w:szCs w:val="24"/>
          <w:highlight w:val="yellow"/>
        </w:rPr>
        <w:t>based cropping system</w:t>
      </w:r>
      <w:r w:rsidR="00003AB9" w:rsidRPr="002716E3">
        <w:rPr>
          <w:rFonts w:ascii="Times New Roman" w:hAnsi="Times New Roman" w:cs="Times New Roman"/>
          <w:b/>
          <w:sz w:val="24"/>
          <w:szCs w:val="24"/>
          <w:highlight w:val="yellow"/>
        </w:rPr>
        <w:t>s</w:t>
      </w:r>
      <w:r w:rsidRPr="002716E3">
        <w:rPr>
          <w:rFonts w:ascii="Times New Roman" w:hAnsi="Times New Roman" w:cs="Times New Roman"/>
          <w:b/>
          <w:sz w:val="24"/>
          <w:szCs w:val="24"/>
          <w:highlight w:val="yellow"/>
        </w:rPr>
        <w:t xml:space="preserve"> on soil health</w:t>
      </w:r>
    </w:p>
    <w:p w14:paraId="2E4D2269" w14:textId="59FAC5CA" w:rsidR="00284DFF" w:rsidRDefault="00284DFF" w:rsidP="00641FDD">
      <w:pPr>
        <w:autoSpaceDE w:val="0"/>
        <w:autoSpaceDN w:val="0"/>
        <w:adjustRightInd w:val="0"/>
        <w:spacing w:after="0"/>
        <w:ind w:right="-540" w:firstLine="720"/>
        <w:rPr>
          <w:rFonts w:ascii="Times New Roman" w:hAnsi="Times New Roman" w:cs="Times New Roman"/>
          <w:b/>
          <w:sz w:val="24"/>
          <w:szCs w:val="24"/>
        </w:rPr>
      </w:pPr>
      <w:r>
        <w:rPr>
          <w:rFonts w:ascii="Times New Roman" w:hAnsi="Times New Roman" w:cs="Times New Roman"/>
          <w:sz w:val="24"/>
          <w:szCs w:val="24"/>
        </w:rPr>
        <w:t xml:space="preserve">Soil </w:t>
      </w:r>
      <w:r w:rsidRPr="006F5DF5">
        <w:rPr>
          <w:rFonts w:ascii="Times New Roman" w:hAnsi="Times New Roman" w:cs="Times New Roman"/>
          <w:sz w:val="24"/>
          <w:szCs w:val="24"/>
        </w:rPr>
        <w:t>health card</w:t>
      </w:r>
      <w:r>
        <w:rPr>
          <w:rFonts w:ascii="Times New Roman" w:hAnsi="Times New Roman" w:cs="Times New Roman"/>
          <w:sz w:val="24"/>
          <w:szCs w:val="24"/>
        </w:rPr>
        <w:t xml:space="preserve">s were prepared for different </w:t>
      </w:r>
      <w:r w:rsidR="00003AB9" w:rsidRPr="002716E3">
        <w:rPr>
          <w:rFonts w:ascii="Times New Roman" w:hAnsi="Times New Roman" w:cs="Times New Roman"/>
          <w:sz w:val="24"/>
          <w:szCs w:val="24"/>
          <w:highlight w:val="yellow"/>
        </w:rPr>
        <w:t>rice-</w:t>
      </w:r>
      <w:r w:rsidRPr="002716E3">
        <w:rPr>
          <w:rFonts w:ascii="Times New Roman" w:hAnsi="Times New Roman" w:cs="Times New Roman"/>
          <w:sz w:val="24"/>
          <w:szCs w:val="24"/>
          <w:highlight w:val="yellow"/>
        </w:rPr>
        <w:t>based cropping system</w:t>
      </w:r>
      <w:r w:rsidR="00003AB9" w:rsidRPr="002716E3">
        <w:rPr>
          <w:rFonts w:ascii="Times New Roman" w:hAnsi="Times New Roman" w:cs="Times New Roman"/>
          <w:sz w:val="24"/>
          <w:szCs w:val="24"/>
          <w:highlight w:val="yellow"/>
        </w:rPr>
        <w:t>s</w:t>
      </w:r>
      <w:r w:rsidRPr="002716E3">
        <w:rPr>
          <w:rFonts w:ascii="Times New Roman" w:hAnsi="Times New Roman" w:cs="Times New Roman"/>
          <w:sz w:val="24"/>
          <w:szCs w:val="24"/>
          <w:highlight w:val="yellow"/>
        </w:rPr>
        <w:t xml:space="preserve"> at</w:t>
      </w:r>
      <w:r>
        <w:rPr>
          <w:rFonts w:ascii="Times New Roman" w:hAnsi="Times New Roman" w:cs="Times New Roman"/>
          <w:sz w:val="24"/>
          <w:szCs w:val="24"/>
        </w:rPr>
        <w:t xml:space="preserve"> both the depths. Soil health data </w:t>
      </w:r>
      <w:r w:rsidRPr="002716E3">
        <w:rPr>
          <w:rFonts w:ascii="Times New Roman" w:hAnsi="Times New Roman" w:cs="Times New Roman"/>
          <w:sz w:val="24"/>
          <w:szCs w:val="24"/>
          <w:highlight w:val="yellow"/>
        </w:rPr>
        <w:t xml:space="preserve">presented in </w:t>
      </w:r>
      <w:r w:rsidR="00003AB9" w:rsidRPr="002716E3">
        <w:rPr>
          <w:rFonts w:ascii="Times New Roman" w:hAnsi="Times New Roman" w:cs="Times New Roman"/>
          <w:sz w:val="24"/>
          <w:szCs w:val="24"/>
          <w:highlight w:val="yellow"/>
        </w:rPr>
        <w:t xml:space="preserve">the </w:t>
      </w:r>
      <w:r w:rsidRPr="002716E3">
        <w:rPr>
          <w:rFonts w:ascii="Times New Roman" w:hAnsi="Times New Roman" w:cs="Times New Roman"/>
          <w:sz w:val="24"/>
          <w:szCs w:val="24"/>
          <w:highlight w:val="yellow"/>
        </w:rPr>
        <w:t xml:space="preserve">Tables below shows that soil health rating was found in </w:t>
      </w:r>
      <w:r w:rsidR="00003AB9" w:rsidRPr="002716E3">
        <w:rPr>
          <w:rFonts w:ascii="Times New Roman" w:hAnsi="Times New Roman" w:cs="Times New Roman"/>
          <w:sz w:val="24"/>
          <w:szCs w:val="24"/>
          <w:highlight w:val="yellow"/>
        </w:rPr>
        <w:t xml:space="preserve">a </w:t>
      </w:r>
      <w:r w:rsidRPr="002716E3">
        <w:rPr>
          <w:rFonts w:ascii="Times New Roman" w:hAnsi="Times New Roman" w:cs="Times New Roman"/>
          <w:sz w:val="24"/>
          <w:szCs w:val="24"/>
          <w:highlight w:val="yellow"/>
        </w:rPr>
        <w:t>range of low to medium score</w:t>
      </w:r>
      <w:r w:rsidR="00003AB9" w:rsidRPr="002716E3">
        <w:rPr>
          <w:rFonts w:ascii="Times New Roman" w:hAnsi="Times New Roman" w:cs="Times New Roman"/>
          <w:sz w:val="24"/>
          <w:szCs w:val="24"/>
          <w:highlight w:val="yellow"/>
        </w:rPr>
        <w:t>s</w:t>
      </w:r>
      <w:r w:rsidRPr="002716E3">
        <w:rPr>
          <w:rFonts w:ascii="Times New Roman" w:hAnsi="Times New Roman" w:cs="Times New Roman"/>
          <w:sz w:val="24"/>
          <w:szCs w:val="24"/>
          <w:highlight w:val="yellow"/>
        </w:rPr>
        <w:t xml:space="preserve"> un</w:t>
      </w:r>
      <w:r>
        <w:rPr>
          <w:rFonts w:ascii="Times New Roman" w:hAnsi="Times New Roman" w:cs="Times New Roman"/>
          <w:sz w:val="24"/>
          <w:szCs w:val="24"/>
        </w:rPr>
        <w:t>der all the cropping systems. Soil health as per different cropping systems has been presented here under:</w:t>
      </w:r>
    </w:p>
    <w:p w14:paraId="602DE977" w14:textId="77777777" w:rsidR="00283B80" w:rsidRDefault="00283B80" w:rsidP="00283B80">
      <w:pPr>
        <w:pStyle w:val="ListParagraph"/>
        <w:autoSpaceDE w:val="0"/>
        <w:autoSpaceDN w:val="0"/>
        <w:adjustRightInd w:val="0"/>
        <w:spacing w:after="0" w:line="480" w:lineRule="auto"/>
        <w:ind w:left="360" w:right="-540"/>
        <w:rPr>
          <w:rFonts w:ascii="Times New Roman" w:hAnsi="Times New Roman" w:cs="Times New Roman"/>
          <w:b/>
          <w:sz w:val="24"/>
          <w:szCs w:val="24"/>
        </w:rPr>
      </w:pPr>
    </w:p>
    <w:p w14:paraId="5C625378" w14:textId="77777777" w:rsidR="00283B80" w:rsidRPr="00283B80" w:rsidRDefault="00284DFF" w:rsidP="00320645">
      <w:pPr>
        <w:pStyle w:val="ListParagraph"/>
        <w:numPr>
          <w:ilvl w:val="0"/>
          <w:numId w:val="5"/>
        </w:numPr>
        <w:autoSpaceDE w:val="0"/>
        <w:autoSpaceDN w:val="0"/>
        <w:adjustRightInd w:val="0"/>
        <w:spacing w:after="0" w:line="480" w:lineRule="auto"/>
        <w:ind w:left="270" w:right="-540"/>
        <w:rPr>
          <w:rFonts w:ascii="Times New Roman" w:hAnsi="Times New Roman" w:cs="Times New Roman"/>
          <w:b/>
          <w:sz w:val="24"/>
          <w:szCs w:val="24"/>
        </w:rPr>
      </w:pPr>
      <w:r w:rsidRPr="00283B80">
        <w:rPr>
          <w:rFonts w:ascii="Times New Roman" w:hAnsi="Times New Roman" w:cs="Times New Roman"/>
          <w:b/>
          <w:sz w:val="24"/>
          <w:szCs w:val="24"/>
        </w:rPr>
        <w:t>Rice-wheat-mung bean</w:t>
      </w:r>
    </w:p>
    <w:p w14:paraId="4329093F" w14:textId="0482AB35" w:rsidR="00462ABC" w:rsidRPr="00320645" w:rsidRDefault="00462ABC" w:rsidP="00320645">
      <w:pPr>
        <w:pStyle w:val="ListParagraph"/>
        <w:autoSpaceDE w:val="0"/>
        <w:autoSpaceDN w:val="0"/>
        <w:adjustRightInd w:val="0"/>
        <w:spacing w:after="0"/>
        <w:ind w:left="0" w:right="-540"/>
        <w:rPr>
          <w:rFonts w:ascii="Times New Roman" w:hAnsi="Times New Roman" w:cs="Times New Roman"/>
          <w:sz w:val="24"/>
        </w:rPr>
      </w:pPr>
      <w:r w:rsidRPr="00320645">
        <w:rPr>
          <w:rFonts w:ascii="Times New Roman" w:hAnsi="Times New Roman" w:cs="Times New Roman"/>
          <w:sz w:val="24"/>
        </w:rPr>
        <w:t xml:space="preserve">Data presented in Table 1 indicate that </w:t>
      </w:r>
      <w:r w:rsidRPr="002716E3">
        <w:rPr>
          <w:rFonts w:ascii="Times New Roman" w:hAnsi="Times New Roman" w:cs="Times New Roman"/>
          <w:sz w:val="24"/>
          <w:highlight w:val="yellow"/>
        </w:rPr>
        <w:t>the rice</w:t>
      </w:r>
      <w:r w:rsidR="00003AB9" w:rsidRPr="002716E3">
        <w:rPr>
          <w:rFonts w:ascii="Times New Roman" w:hAnsi="Times New Roman" w:cs="Times New Roman"/>
          <w:sz w:val="24"/>
          <w:highlight w:val="yellow"/>
        </w:rPr>
        <w:t>-</w:t>
      </w:r>
      <w:r w:rsidRPr="002716E3">
        <w:rPr>
          <w:rFonts w:ascii="Times New Roman" w:hAnsi="Times New Roman" w:cs="Times New Roman"/>
          <w:sz w:val="24"/>
          <w:highlight w:val="yellow"/>
        </w:rPr>
        <w:t>wheat–</w:t>
      </w:r>
      <w:r w:rsidRPr="00320645">
        <w:rPr>
          <w:rFonts w:ascii="Times New Roman" w:hAnsi="Times New Roman" w:cs="Times New Roman"/>
          <w:sz w:val="24"/>
        </w:rPr>
        <w:t>mung bean cropping system resulted in a medium overall soil health rating (58.62) at the surface soil layer (0–15 cm). While this system exhibited high ratings for physical properties such as bulk density (BD) and aggregate stability (100 and 90, respectively), certain chemical indicators—specifically soil pH and available iron (Fe)—were rated low. In contrast, available phosphorus (P) and potassium (K) were rated in the medium range (65 and 52, respectively), whereas zinc (Zn) and organic carbon (OC) were found to be high (80 and 82, respectively).</w:t>
      </w:r>
    </w:p>
    <w:p w14:paraId="185489E2" w14:textId="77777777" w:rsidR="00462ABC" w:rsidRPr="00641FDD" w:rsidRDefault="00462ABC" w:rsidP="00320645">
      <w:pPr>
        <w:pStyle w:val="NormalWeb"/>
        <w:spacing w:line="276" w:lineRule="auto"/>
        <w:ind w:right="-540"/>
        <w:jc w:val="both"/>
      </w:pPr>
      <w:r>
        <w:t>At the 15–30 cm soil depth, the overall soil health score decreased to a low level (47.25), as shown in Table 2. Both pH and available Fe were rated very low (0). Aggregate stability declined compared to the surface layer and fell into the medium category (53), while BD remained high (80). Nutrient availability varied, with available P, K, and Zn falling within medium to high ranges (90, 53, and 90, respectively); however, OC content was notably low (12), indicating potential limitations in subsoil organic matter content.</w:t>
      </w:r>
    </w:p>
    <w:p w14:paraId="7E3A6E53" w14:textId="77777777" w:rsidR="00284DFF" w:rsidRPr="00320645" w:rsidRDefault="00284DFF" w:rsidP="00320645">
      <w:pPr>
        <w:pStyle w:val="ListParagraph"/>
        <w:numPr>
          <w:ilvl w:val="0"/>
          <w:numId w:val="5"/>
        </w:numPr>
        <w:spacing w:after="0"/>
        <w:ind w:left="360" w:right="-540"/>
        <w:rPr>
          <w:rFonts w:ascii="Times New Roman" w:hAnsi="Times New Roman" w:cs="Times New Roman"/>
          <w:b/>
          <w:bCs/>
          <w:sz w:val="24"/>
          <w:szCs w:val="24"/>
        </w:rPr>
      </w:pPr>
      <w:r w:rsidRPr="00320645">
        <w:rPr>
          <w:rFonts w:ascii="Times New Roman" w:hAnsi="Times New Roman" w:cs="Times New Roman"/>
          <w:b/>
          <w:bCs/>
          <w:sz w:val="24"/>
          <w:szCs w:val="24"/>
        </w:rPr>
        <w:t>Rice-mustard-mung bean</w:t>
      </w:r>
    </w:p>
    <w:p w14:paraId="22A77471" w14:textId="77777777" w:rsidR="00462ABC" w:rsidRDefault="00462ABC" w:rsidP="00320645">
      <w:pPr>
        <w:pStyle w:val="NormalWeb"/>
        <w:spacing w:line="276" w:lineRule="auto"/>
        <w:ind w:right="-540"/>
        <w:jc w:val="both"/>
      </w:pPr>
      <w:r>
        <w:lastRenderedPageBreak/>
        <w:t>Data presented in Table 3 indicate that the rice–mustard–mung bean cropping system resulted in a medium overall soil health rating (57.62) at the surface soil layer. Physical properties such as bulk density (BD) and aggregate stability were rated high (98 and 98, respectively), indicating favorable structural conditions. Organic carbon (OC) content was also high (100), reflecting good organic matter status. However, soil pH and available iron (Fe) received a rating of zero, indicating poor chemical conditions for these parameters. Available phosphorus (P) was rated low (25), while available potassium (K) and zinc (Zn) were rated in the medium range (68 and 72, respectively).</w:t>
      </w:r>
    </w:p>
    <w:p w14:paraId="0D2AEA7F" w14:textId="77777777" w:rsidR="00462ABC" w:rsidRDefault="00462ABC" w:rsidP="00320645">
      <w:pPr>
        <w:pStyle w:val="NormalWeb"/>
        <w:spacing w:line="276" w:lineRule="auto"/>
        <w:ind w:right="-540"/>
        <w:jc w:val="both"/>
      </w:pPr>
      <w:r>
        <w:t>As shown in Table 4, subsoil (15–30 cm) under the rice–mustard–mung bean system exhibited a low overall soil health score (49.82). The soil pH at this depth was 8.3, resulting in a rating of zero. Similarly, available Fe and Zn also received zero ratings, indicating deficiencies. However, physical properties improved at this depth, with aggregate stability and BD rated high (97 and 100, respectively). Nutrient availability varied, with available P scoring high (99), while available K was rated moderate (49), suggesting differential nutrient retention and mobility in the subsoil.</w:t>
      </w:r>
    </w:p>
    <w:p w14:paraId="4272BCA3" w14:textId="77777777" w:rsidR="00462ABC" w:rsidRPr="00462ABC" w:rsidRDefault="00462ABC" w:rsidP="00641FDD">
      <w:pPr>
        <w:pStyle w:val="ListParagraph"/>
        <w:spacing w:after="0"/>
        <w:ind w:right="-540"/>
        <w:rPr>
          <w:rFonts w:ascii="Times New Roman" w:hAnsi="Times New Roman" w:cs="Times New Roman"/>
          <w:b/>
          <w:bCs/>
          <w:sz w:val="24"/>
          <w:szCs w:val="24"/>
        </w:rPr>
      </w:pPr>
    </w:p>
    <w:p w14:paraId="46BBA363" w14:textId="77777777" w:rsidR="00284DFF" w:rsidRPr="00320645" w:rsidRDefault="00284DFF" w:rsidP="00320645">
      <w:pPr>
        <w:pStyle w:val="ListParagraph"/>
        <w:numPr>
          <w:ilvl w:val="0"/>
          <w:numId w:val="5"/>
        </w:numPr>
        <w:autoSpaceDE w:val="0"/>
        <w:autoSpaceDN w:val="0"/>
        <w:adjustRightInd w:val="0"/>
        <w:spacing w:after="0"/>
        <w:ind w:left="270" w:right="-540"/>
        <w:rPr>
          <w:rFonts w:ascii="Times New Roman" w:hAnsi="Times New Roman" w:cs="Times New Roman"/>
          <w:b/>
          <w:bCs/>
          <w:sz w:val="24"/>
          <w:szCs w:val="24"/>
        </w:rPr>
      </w:pPr>
      <w:r w:rsidRPr="00320645">
        <w:rPr>
          <w:rFonts w:ascii="Times New Roman" w:hAnsi="Times New Roman" w:cs="Times New Roman"/>
          <w:b/>
          <w:bCs/>
          <w:sz w:val="24"/>
          <w:szCs w:val="24"/>
        </w:rPr>
        <w:t xml:space="preserve">Rice-lentil-mung bean </w:t>
      </w:r>
    </w:p>
    <w:p w14:paraId="2777F591" w14:textId="77777777" w:rsidR="00462ABC" w:rsidRDefault="00462ABC" w:rsidP="00320645">
      <w:pPr>
        <w:pStyle w:val="NormalWeb"/>
        <w:spacing w:line="276" w:lineRule="auto"/>
        <w:ind w:right="-540"/>
        <w:jc w:val="both"/>
      </w:pPr>
      <w:r>
        <w:t>Data presented in Table 5 indicate that the rice–lentil–mung bean cropping system resulted in a low overall soil health score (46) at the surface soil layer. Despite high ratings for physical properties such as bulk density (BD) and aggregate stability (98 and 100, respectively), the system exhibited poor performance in several chemical indicators. Available phosphorus (P), zinc (Zn), iron (Fe), and soil pH all received a score of zero, indicating deficiencies or unfavorable conditions. In contrast, available potassium (K) was rated medium (70), and organic carbon (OC) content was high (100), reflecting a strong organic matter presence.</w:t>
      </w:r>
    </w:p>
    <w:p w14:paraId="40148508" w14:textId="77777777" w:rsidR="00462ABC" w:rsidRDefault="00462ABC" w:rsidP="00320645">
      <w:pPr>
        <w:pStyle w:val="NormalWeb"/>
        <w:spacing w:line="276" w:lineRule="auto"/>
        <w:ind w:right="-540"/>
        <w:jc w:val="both"/>
      </w:pPr>
      <w:r>
        <w:t>According to Table 6, subsoil (15–30 cm) under the rice–lentil–mung bean system also showed a low soil health rating (51). Soil pH, as well as available Fe and Zn, were rated zero, indicating persistent chemical limitations. However, physical properties remained favorable, with BD rated at 60 and aggregate stability high at 95. Nutrient availability varied: available P and K were high (100 and 77, respectively), OC was rated medium (61), while Fe and Zn remained critically low (0), highlighting continued micronutrient deficiencies at this depth.</w:t>
      </w:r>
    </w:p>
    <w:p w14:paraId="6E405713" w14:textId="77777777" w:rsidR="00284DFF" w:rsidRDefault="00284DFF" w:rsidP="00320645">
      <w:pPr>
        <w:pStyle w:val="ListParagraph"/>
        <w:numPr>
          <w:ilvl w:val="0"/>
          <w:numId w:val="5"/>
        </w:numPr>
        <w:autoSpaceDE w:val="0"/>
        <w:autoSpaceDN w:val="0"/>
        <w:adjustRightInd w:val="0"/>
        <w:spacing w:after="0"/>
        <w:ind w:left="360" w:right="-540"/>
        <w:rPr>
          <w:rFonts w:ascii="Times New Roman" w:hAnsi="Times New Roman" w:cs="Times New Roman"/>
          <w:b/>
          <w:bCs/>
          <w:sz w:val="24"/>
          <w:szCs w:val="24"/>
        </w:rPr>
      </w:pPr>
      <w:r w:rsidRPr="00462ABC">
        <w:rPr>
          <w:rFonts w:ascii="Times New Roman" w:hAnsi="Times New Roman" w:cs="Times New Roman"/>
          <w:b/>
          <w:sz w:val="24"/>
          <w:szCs w:val="24"/>
        </w:rPr>
        <w:t>Rice-</w:t>
      </w:r>
      <w:r w:rsidRPr="00462ABC">
        <w:rPr>
          <w:rFonts w:ascii="Times New Roman" w:hAnsi="Times New Roman" w:cs="Times New Roman"/>
          <w:b/>
          <w:bCs/>
          <w:sz w:val="24"/>
          <w:szCs w:val="24"/>
        </w:rPr>
        <w:t xml:space="preserve"> black chick pea</w:t>
      </w:r>
      <w:r w:rsidRPr="00462ABC">
        <w:rPr>
          <w:rFonts w:ascii="Times New Roman" w:hAnsi="Times New Roman" w:cs="Times New Roman"/>
          <w:b/>
          <w:sz w:val="24"/>
          <w:szCs w:val="24"/>
        </w:rPr>
        <w:t>-</w:t>
      </w:r>
      <w:r w:rsidRPr="00462ABC">
        <w:rPr>
          <w:rFonts w:ascii="Times New Roman" w:hAnsi="Times New Roman" w:cs="Times New Roman"/>
          <w:b/>
          <w:bCs/>
          <w:sz w:val="24"/>
          <w:szCs w:val="24"/>
        </w:rPr>
        <w:t>mung bean</w:t>
      </w:r>
    </w:p>
    <w:p w14:paraId="35596592" w14:textId="77777777" w:rsidR="00641FDD" w:rsidRDefault="00641FDD" w:rsidP="00320645">
      <w:pPr>
        <w:pStyle w:val="NormalWeb"/>
        <w:spacing w:line="276" w:lineRule="auto"/>
        <w:ind w:right="-540"/>
        <w:jc w:val="both"/>
      </w:pPr>
      <w:r>
        <w:t xml:space="preserve">Data presented in Table 7 indicate that the rice–black chickpea–mung bean cropping system resulted in a medium overall soil health score (55.5) at the surface soil layer. Physical indicators, including bulk density (BD) and aggregate stability, were rated high (100 and 93, respectively), indicating good soil structural conditions. Organic carbon (OC) content was also high (95), suggesting adequate organic matter levels. However, chemical parameters such as soil pH and available iron (Fe) received </w:t>
      </w:r>
      <w:r>
        <w:lastRenderedPageBreak/>
        <w:t>a score of zero, indicating suboptimal conditions. Available phosphorus (P), potassium (K), and zinc (Zn) were rated low to medium (20, 66, and 65, respectively).</w:t>
      </w:r>
    </w:p>
    <w:p w14:paraId="419A5AA5" w14:textId="77777777" w:rsidR="00284DFF" w:rsidRPr="00675868" w:rsidRDefault="00641FDD" w:rsidP="00320645">
      <w:pPr>
        <w:pStyle w:val="NormalWeb"/>
        <w:spacing w:line="276" w:lineRule="auto"/>
        <w:ind w:right="-540"/>
        <w:jc w:val="both"/>
      </w:pPr>
      <w:r>
        <w:t>As shown in Table 8, subsoil (15–30 cm) under the rice–black chickpea–mung bean system also exhibited a medium overall soil health score (55). Soil pH and available Fe continued to show poor ratings (0), reflecting ongoing chemical constraints. Physical properties remained favorable, with aggregate stability and BD rated high (78 and 77, respectively). Nutrient availability improved at this depth, with available P, K, and Zn scoring 96, 59, and 82, respectively. However, OC content was moderate, with a score of 40, indicating a decline in organic matter compared to the surface layer.</w:t>
      </w:r>
    </w:p>
    <w:p w14:paraId="59944627" w14:textId="77777777" w:rsidR="00641FDD" w:rsidRDefault="00641FDD" w:rsidP="00641FDD">
      <w:pPr>
        <w:pStyle w:val="ListParagraph"/>
        <w:autoSpaceDE w:val="0"/>
        <w:autoSpaceDN w:val="0"/>
        <w:adjustRightInd w:val="0"/>
        <w:spacing w:after="0"/>
        <w:ind w:left="360" w:right="-540"/>
        <w:rPr>
          <w:rFonts w:ascii="Times New Roman" w:hAnsi="Times New Roman" w:cs="Times New Roman"/>
          <w:b/>
          <w:sz w:val="24"/>
          <w:szCs w:val="24"/>
        </w:rPr>
      </w:pPr>
    </w:p>
    <w:p w14:paraId="28543AAF" w14:textId="77777777" w:rsidR="00377B14" w:rsidRDefault="00377B14" w:rsidP="00641FDD">
      <w:pPr>
        <w:pStyle w:val="ListParagraph"/>
        <w:autoSpaceDE w:val="0"/>
        <w:autoSpaceDN w:val="0"/>
        <w:adjustRightInd w:val="0"/>
        <w:spacing w:after="0"/>
        <w:ind w:left="360" w:right="-540"/>
        <w:rPr>
          <w:rFonts w:ascii="Times New Roman" w:hAnsi="Times New Roman" w:cs="Times New Roman"/>
          <w:b/>
          <w:sz w:val="24"/>
          <w:szCs w:val="24"/>
        </w:rPr>
      </w:pPr>
    </w:p>
    <w:p w14:paraId="425C105C" w14:textId="77777777" w:rsidR="00377B14" w:rsidRDefault="00377B14" w:rsidP="00641FDD">
      <w:pPr>
        <w:pStyle w:val="ListParagraph"/>
        <w:autoSpaceDE w:val="0"/>
        <w:autoSpaceDN w:val="0"/>
        <w:adjustRightInd w:val="0"/>
        <w:spacing w:after="0"/>
        <w:ind w:left="360" w:right="-540"/>
        <w:rPr>
          <w:rFonts w:ascii="Times New Roman" w:hAnsi="Times New Roman" w:cs="Times New Roman"/>
          <w:b/>
          <w:sz w:val="24"/>
          <w:szCs w:val="24"/>
        </w:rPr>
      </w:pPr>
    </w:p>
    <w:p w14:paraId="60EC6985" w14:textId="77777777" w:rsidR="00284DFF" w:rsidRPr="00641FDD" w:rsidRDefault="00284DFF" w:rsidP="00320645">
      <w:pPr>
        <w:pStyle w:val="ListParagraph"/>
        <w:numPr>
          <w:ilvl w:val="0"/>
          <w:numId w:val="5"/>
        </w:numPr>
        <w:autoSpaceDE w:val="0"/>
        <w:autoSpaceDN w:val="0"/>
        <w:adjustRightInd w:val="0"/>
        <w:spacing w:after="0"/>
        <w:ind w:left="360" w:right="-540"/>
        <w:rPr>
          <w:rFonts w:ascii="Times New Roman" w:hAnsi="Times New Roman" w:cs="Times New Roman"/>
          <w:b/>
          <w:bCs/>
          <w:sz w:val="24"/>
          <w:szCs w:val="24"/>
        </w:rPr>
      </w:pPr>
      <w:r w:rsidRPr="00641FDD">
        <w:rPr>
          <w:rFonts w:ascii="Times New Roman" w:hAnsi="Times New Roman" w:cs="Times New Roman"/>
          <w:b/>
          <w:sz w:val="24"/>
          <w:szCs w:val="24"/>
        </w:rPr>
        <w:t>Rice-</w:t>
      </w:r>
      <w:r w:rsidRPr="00641FDD">
        <w:rPr>
          <w:rFonts w:ascii="Times New Roman" w:hAnsi="Times New Roman" w:cs="Times New Roman"/>
          <w:b/>
          <w:bCs/>
          <w:sz w:val="24"/>
          <w:szCs w:val="24"/>
        </w:rPr>
        <w:t xml:space="preserve"> white chick pea</w:t>
      </w:r>
      <w:r w:rsidRPr="00641FDD">
        <w:rPr>
          <w:rFonts w:ascii="Times New Roman" w:hAnsi="Times New Roman" w:cs="Times New Roman"/>
          <w:b/>
          <w:sz w:val="24"/>
          <w:szCs w:val="24"/>
        </w:rPr>
        <w:t>-</w:t>
      </w:r>
      <w:r w:rsidRPr="00641FDD">
        <w:rPr>
          <w:rFonts w:ascii="Times New Roman" w:hAnsi="Times New Roman" w:cs="Times New Roman"/>
          <w:b/>
          <w:bCs/>
          <w:sz w:val="24"/>
          <w:szCs w:val="24"/>
        </w:rPr>
        <w:t xml:space="preserve">mung bean </w:t>
      </w:r>
    </w:p>
    <w:p w14:paraId="6898F3D2" w14:textId="77777777" w:rsidR="00641FDD" w:rsidRDefault="00641FDD" w:rsidP="00320645">
      <w:pPr>
        <w:pStyle w:val="NormalWeb"/>
        <w:spacing w:line="276" w:lineRule="auto"/>
        <w:ind w:right="-540"/>
        <w:jc w:val="both"/>
      </w:pPr>
      <w:r>
        <w:t>Data presented in Table 9 indicate that the rice–white chickpea–mung bean cropping system resulted in a medium overall soil health score (55.60) at the surface soil layer. Physical properties were rated high, with bulk density (BD) and aggregate stability scoring 100 and 99, respectively. Organic carbon (OC) content was also high (100), reflecting favorable organic matter conditions. However, soil pH and available iron (Fe) received scores of zero, indicating chemical limitations. Among the nutrients, available phosphorus (P) scored zero, while potassium (K) and zinc (Zn) were rated medium (68 and 78, respectively).</w:t>
      </w:r>
    </w:p>
    <w:p w14:paraId="4ECEBDB1" w14:textId="77777777" w:rsidR="00641FDD" w:rsidRDefault="00641FDD" w:rsidP="00320645">
      <w:pPr>
        <w:pStyle w:val="NormalWeb"/>
        <w:spacing w:line="276" w:lineRule="auto"/>
        <w:ind w:right="-540"/>
        <w:jc w:val="both"/>
      </w:pPr>
      <w:r>
        <w:t>According to Table 10, subsoil (15–30 cm) under the rice–white chickpea–mung bean system also showed a medium soil health score (59). Physical indicators remained strong, with BD and aggregate stability scoring 74 and 93, respectively. Nutrient availability improved in the subsoil, with available P, K, and Zn rated high (97, 65, and 98, respectively). Organic carbon content was moderate (45). However, similar to the surface layer, pH and available Fe remained low (0), indicating continued chemical constraints in the subsurface layer.</w:t>
      </w:r>
    </w:p>
    <w:p w14:paraId="6C50198C" w14:textId="77777777" w:rsidR="00641FDD" w:rsidRDefault="00641FDD" w:rsidP="00641FDD">
      <w:pPr>
        <w:pStyle w:val="NormalWeb"/>
        <w:ind w:right="-540"/>
        <w:jc w:val="both"/>
      </w:pPr>
    </w:p>
    <w:p w14:paraId="57F0FF6D" w14:textId="77777777" w:rsidR="00641FDD" w:rsidRDefault="00641FDD" w:rsidP="00641FDD">
      <w:pPr>
        <w:pStyle w:val="NormalWeb"/>
        <w:ind w:right="-540"/>
        <w:jc w:val="both"/>
      </w:pPr>
    </w:p>
    <w:p w14:paraId="5383E445" w14:textId="77777777" w:rsidR="00641FDD" w:rsidRDefault="00641FDD" w:rsidP="00641FDD">
      <w:pPr>
        <w:pStyle w:val="NormalWeb"/>
        <w:ind w:right="-540"/>
        <w:jc w:val="both"/>
      </w:pPr>
    </w:p>
    <w:p w14:paraId="05D90595" w14:textId="77777777" w:rsidR="00641FDD" w:rsidRDefault="00641FDD" w:rsidP="00641FDD">
      <w:pPr>
        <w:pStyle w:val="NormalWeb"/>
        <w:ind w:right="-540"/>
        <w:jc w:val="both"/>
      </w:pPr>
    </w:p>
    <w:p w14:paraId="71B7E8C9" w14:textId="77777777" w:rsidR="00641FDD" w:rsidRDefault="00641FDD" w:rsidP="00641FDD">
      <w:pPr>
        <w:pStyle w:val="NormalWeb"/>
        <w:ind w:right="-540"/>
        <w:jc w:val="both"/>
      </w:pPr>
    </w:p>
    <w:p w14:paraId="376A680C" w14:textId="77777777" w:rsidR="00641FDD" w:rsidRDefault="00641FDD" w:rsidP="00641FDD">
      <w:pPr>
        <w:pStyle w:val="NormalWeb"/>
        <w:ind w:right="-540"/>
        <w:jc w:val="both"/>
      </w:pPr>
    </w:p>
    <w:p w14:paraId="0826661C" w14:textId="77777777" w:rsidR="00641FDD" w:rsidRDefault="00641FDD" w:rsidP="00641FDD">
      <w:pPr>
        <w:pStyle w:val="NormalWeb"/>
        <w:ind w:right="-540"/>
        <w:jc w:val="both"/>
      </w:pPr>
    </w:p>
    <w:p w14:paraId="4427FA2B" w14:textId="77777777" w:rsidR="00641FDD" w:rsidRDefault="00641FDD" w:rsidP="00641FDD">
      <w:pPr>
        <w:pStyle w:val="NormalWeb"/>
        <w:ind w:right="-540"/>
        <w:jc w:val="both"/>
      </w:pPr>
    </w:p>
    <w:p w14:paraId="4CB50DBA" w14:textId="77777777" w:rsidR="000764D4" w:rsidRDefault="000764D4" w:rsidP="00320645">
      <w:pPr>
        <w:pStyle w:val="NormalWeb"/>
        <w:ind w:right="-540"/>
        <w:jc w:val="both"/>
      </w:pPr>
    </w:p>
    <w:p w14:paraId="58DC64B2" w14:textId="77777777" w:rsidR="00377B14" w:rsidRDefault="00377B14" w:rsidP="00320645">
      <w:pPr>
        <w:pStyle w:val="NormalWeb"/>
        <w:ind w:right="-540"/>
        <w:jc w:val="both"/>
      </w:pPr>
    </w:p>
    <w:p w14:paraId="1A0FEF7C" w14:textId="77777777" w:rsidR="00377B14" w:rsidRDefault="00377B14" w:rsidP="00320645">
      <w:pPr>
        <w:pStyle w:val="NormalWeb"/>
        <w:ind w:right="-540"/>
        <w:jc w:val="both"/>
      </w:pPr>
    </w:p>
    <w:p w14:paraId="70633452" w14:textId="77777777" w:rsidR="00377B14" w:rsidRDefault="00377B14" w:rsidP="00320645">
      <w:pPr>
        <w:pStyle w:val="NormalWeb"/>
        <w:ind w:right="-540"/>
        <w:jc w:val="both"/>
      </w:pPr>
    </w:p>
    <w:p w14:paraId="28DB2A8C" w14:textId="77777777" w:rsidR="00377B14" w:rsidRDefault="00377B14" w:rsidP="00320645">
      <w:pPr>
        <w:pStyle w:val="NormalWeb"/>
        <w:ind w:right="-540"/>
        <w:jc w:val="both"/>
      </w:pPr>
    </w:p>
    <w:p w14:paraId="7AFC00F7" w14:textId="77777777" w:rsidR="00F23513" w:rsidRPr="00320645" w:rsidRDefault="00F23513" w:rsidP="00320645">
      <w:pPr>
        <w:pStyle w:val="NormalWeb"/>
        <w:ind w:right="-540"/>
        <w:jc w:val="both"/>
      </w:pPr>
      <w:r>
        <w:rPr>
          <w:b/>
        </w:rPr>
        <w:t>Table 1: Effect of rice-wheat</w:t>
      </w:r>
      <w:r w:rsidRPr="00975B7F">
        <w:rPr>
          <w:b/>
        </w:rPr>
        <w:t>-</w:t>
      </w:r>
      <w:r>
        <w:rPr>
          <w:b/>
          <w:bCs/>
        </w:rPr>
        <w:t>mung bean croppin</w:t>
      </w:r>
      <w:r w:rsidR="00641FDD">
        <w:rPr>
          <w:b/>
          <w:bCs/>
        </w:rPr>
        <w:t>g system on soil health at</w:t>
      </w:r>
      <w:r>
        <w:rPr>
          <w:b/>
          <w:bCs/>
        </w:rPr>
        <w:t xml:space="preserve"> 0-15cm </w:t>
      </w:r>
      <w:r w:rsidR="00320645">
        <w:rPr>
          <w:b/>
          <w:bCs/>
        </w:rPr>
        <w:tab/>
      </w:r>
      <w:r w:rsidR="00320645">
        <w:rPr>
          <w:b/>
          <w:bCs/>
        </w:rPr>
        <w:tab/>
      </w:r>
      <w:r>
        <w:rPr>
          <w:b/>
          <w:bCs/>
        </w:rPr>
        <w:t>depth</w:t>
      </w:r>
    </w:p>
    <w:tbl>
      <w:tblPr>
        <w:tblStyle w:val="TableGrid"/>
        <w:tblW w:w="0" w:type="auto"/>
        <w:jc w:val="center"/>
        <w:tblLook w:val="04A0" w:firstRow="1" w:lastRow="0" w:firstColumn="1" w:lastColumn="0" w:noHBand="0" w:noVBand="1"/>
      </w:tblPr>
      <w:tblGrid>
        <w:gridCol w:w="1533"/>
        <w:gridCol w:w="4814"/>
        <w:gridCol w:w="503"/>
        <w:gridCol w:w="762"/>
        <w:gridCol w:w="975"/>
      </w:tblGrid>
      <w:tr w:rsidR="00F23513" w:rsidRPr="00B502D4" w14:paraId="71BAC1A1" w14:textId="77777777" w:rsidTr="005D6268">
        <w:trPr>
          <w:jc w:val="center"/>
        </w:trPr>
        <w:tc>
          <w:tcPr>
            <w:tcW w:w="0" w:type="auto"/>
            <w:gridSpan w:val="5"/>
          </w:tcPr>
          <w:p w14:paraId="30BE083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054D9221" w14:textId="77777777" w:rsidR="00F23513" w:rsidRPr="00B502D4" w:rsidRDefault="00F23513" w:rsidP="00641FDD">
            <w:pPr>
              <w:ind w:right="-719"/>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BEBAA4C"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AF0E2D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Crops Grown- Rice-whea</w:t>
            </w:r>
            <w:r>
              <w:rPr>
                <w:rFonts w:ascii="Times New Roman" w:hAnsi="Times New Roman" w:cs="Times New Roman"/>
                <w:bCs/>
                <w:sz w:val="24"/>
                <w:szCs w:val="24"/>
              </w:rPr>
              <w:t>t-mung bean</w:t>
            </w:r>
          </w:p>
          <w:p w14:paraId="363AA1D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Depth- 0-15 cm</w:t>
            </w:r>
          </w:p>
          <w:p w14:paraId="026002F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 xml:space="preserve">Soil textural Class= Sandy Clay loam </w:t>
            </w:r>
          </w:p>
          <w:p w14:paraId="385D6364"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(56 sand,20% silt and 24% clay)</w:t>
            </w:r>
          </w:p>
        </w:tc>
      </w:tr>
      <w:tr w:rsidR="00F23513" w:rsidRPr="00B502D4" w14:paraId="1CDBD0B5" w14:textId="77777777" w:rsidTr="005D6268">
        <w:trPr>
          <w:jc w:val="center"/>
        </w:trPr>
        <w:tc>
          <w:tcPr>
            <w:tcW w:w="0" w:type="auto"/>
          </w:tcPr>
          <w:p w14:paraId="24A32737"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0" w:type="auto"/>
            <w:gridSpan w:val="2"/>
          </w:tcPr>
          <w:p w14:paraId="222427D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0" w:type="auto"/>
          </w:tcPr>
          <w:p w14:paraId="6019728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0" w:type="auto"/>
          </w:tcPr>
          <w:p w14:paraId="4B4B251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6598D346" w14:textId="77777777" w:rsidTr="005D6268">
        <w:trPr>
          <w:trHeight w:val="350"/>
          <w:jc w:val="center"/>
        </w:trPr>
        <w:tc>
          <w:tcPr>
            <w:tcW w:w="0" w:type="auto"/>
            <w:vMerge w:val="restart"/>
          </w:tcPr>
          <w:p w14:paraId="37E27D4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0" w:type="auto"/>
            <w:gridSpan w:val="2"/>
          </w:tcPr>
          <w:p w14:paraId="06EDF31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0" w:type="auto"/>
          </w:tcPr>
          <w:p w14:paraId="7193F725" w14:textId="77777777" w:rsidR="00F23513" w:rsidRPr="00DA7645" w:rsidRDefault="00DA7645" w:rsidP="00641FDD">
            <w:pPr>
              <w:ind w:right="-540"/>
              <w:rPr>
                <w:rFonts w:ascii="Times New Roman" w:hAnsi="Times New Roman" w:cs="Times New Roman"/>
                <w:sz w:val="24"/>
                <w:szCs w:val="24"/>
              </w:rPr>
            </w:pPr>
            <w:r>
              <w:rPr>
                <w:rFonts w:ascii="Times New Roman" w:hAnsi="Times New Roman" w:cs="Times New Roman"/>
                <w:sz w:val="24"/>
                <w:szCs w:val="24"/>
              </w:rPr>
              <w:t>1.47</w:t>
            </w:r>
          </w:p>
        </w:tc>
        <w:tc>
          <w:tcPr>
            <w:tcW w:w="0" w:type="auto"/>
          </w:tcPr>
          <w:p w14:paraId="547D4A50"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10</w:t>
            </w:r>
            <w:r w:rsidRPr="00E40BAD">
              <w:rPr>
                <w:rFonts w:ascii="Times New Roman" w:hAnsi="Times New Roman" w:cs="Times New Roman"/>
                <w:bCs/>
                <w:sz w:val="24"/>
                <w:szCs w:val="24"/>
              </w:rPr>
              <w:t>0 (H)</w:t>
            </w:r>
          </w:p>
        </w:tc>
      </w:tr>
      <w:tr w:rsidR="00F23513" w:rsidRPr="00B502D4" w14:paraId="7426C5ED" w14:textId="77777777" w:rsidTr="005D6268">
        <w:trPr>
          <w:jc w:val="center"/>
        </w:trPr>
        <w:tc>
          <w:tcPr>
            <w:tcW w:w="0" w:type="auto"/>
            <w:vMerge/>
          </w:tcPr>
          <w:p w14:paraId="32EE1A1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736ADEC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0" w:type="auto"/>
          </w:tcPr>
          <w:p w14:paraId="65F0977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54</w:t>
            </w:r>
          </w:p>
        </w:tc>
        <w:tc>
          <w:tcPr>
            <w:tcW w:w="0" w:type="auto"/>
          </w:tcPr>
          <w:p w14:paraId="59F0562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90 (H)</w:t>
            </w:r>
          </w:p>
        </w:tc>
      </w:tr>
      <w:tr w:rsidR="00F23513" w:rsidRPr="00B502D4" w14:paraId="53D91905" w14:textId="77777777" w:rsidTr="005D6268">
        <w:trPr>
          <w:jc w:val="center"/>
        </w:trPr>
        <w:tc>
          <w:tcPr>
            <w:tcW w:w="0" w:type="auto"/>
          </w:tcPr>
          <w:p w14:paraId="0E83FD2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0" w:type="auto"/>
            <w:gridSpan w:val="2"/>
          </w:tcPr>
          <w:p w14:paraId="7894665C"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0" w:type="auto"/>
          </w:tcPr>
          <w:p w14:paraId="7027CE6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0" w:type="auto"/>
          </w:tcPr>
          <w:p w14:paraId="422656B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009D6AE6" w14:textId="77777777" w:rsidTr="005D6268">
        <w:trPr>
          <w:jc w:val="center"/>
        </w:trPr>
        <w:tc>
          <w:tcPr>
            <w:tcW w:w="0" w:type="auto"/>
          </w:tcPr>
          <w:p w14:paraId="4AA1C8A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3B9BA7D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5D823ED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36.96</w:t>
            </w:r>
          </w:p>
        </w:tc>
        <w:tc>
          <w:tcPr>
            <w:tcW w:w="0" w:type="auto"/>
          </w:tcPr>
          <w:p w14:paraId="68B19B3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65 (M)</w:t>
            </w:r>
          </w:p>
        </w:tc>
      </w:tr>
      <w:tr w:rsidR="00F23513" w:rsidRPr="00B502D4" w14:paraId="402473D4" w14:textId="77777777" w:rsidTr="005D6268">
        <w:trPr>
          <w:jc w:val="center"/>
        </w:trPr>
        <w:tc>
          <w:tcPr>
            <w:tcW w:w="0" w:type="auto"/>
          </w:tcPr>
          <w:p w14:paraId="321AB71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45EE0C4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5858C901"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221.76</w:t>
            </w:r>
          </w:p>
        </w:tc>
        <w:tc>
          <w:tcPr>
            <w:tcW w:w="0" w:type="auto"/>
          </w:tcPr>
          <w:p w14:paraId="6124141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52 (M)</w:t>
            </w:r>
          </w:p>
        </w:tc>
      </w:tr>
      <w:tr w:rsidR="00F23513" w:rsidRPr="00B502D4" w14:paraId="36AF125F" w14:textId="77777777" w:rsidTr="005D6268">
        <w:trPr>
          <w:jc w:val="center"/>
        </w:trPr>
        <w:tc>
          <w:tcPr>
            <w:tcW w:w="0" w:type="auto"/>
          </w:tcPr>
          <w:p w14:paraId="517C56F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val="restart"/>
            <w:tcBorders>
              <w:right w:val="single" w:sz="4" w:space="0" w:color="auto"/>
            </w:tcBorders>
          </w:tcPr>
          <w:p w14:paraId="2A204DF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0" w:type="auto"/>
            <w:tcBorders>
              <w:left w:val="single" w:sz="4" w:space="0" w:color="auto"/>
            </w:tcBorders>
          </w:tcPr>
          <w:p w14:paraId="345BE49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0" w:type="auto"/>
          </w:tcPr>
          <w:p w14:paraId="445CF88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0.85</w:t>
            </w:r>
          </w:p>
        </w:tc>
        <w:tc>
          <w:tcPr>
            <w:tcW w:w="0" w:type="auto"/>
          </w:tcPr>
          <w:p w14:paraId="3DB7291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80 (H)</w:t>
            </w:r>
          </w:p>
        </w:tc>
      </w:tr>
      <w:tr w:rsidR="00F23513" w:rsidRPr="00B502D4" w14:paraId="22FD7725" w14:textId="77777777" w:rsidTr="005D6268">
        <w:trPr>
          <w:jc w:val="center"/>
        </w:trPr>
        <w:tc>
          <w:tcPr>
            <w:tcW w:w="0" w:type="auto"/>
          </w:tcPr>
          <w:p w14:paraId="75608BE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tcBorders>
              <w:right w:val="single" w:sz="4" w:space="0" w:color="auto"/>
            </w:tcBorders>
          </w:tcPr>
          <w:p w14:paraId="13E3B1AD" w14:textId="77777777" w:rsidR="00F23513" w:rsidRPr="00B502D4" w:rsidRDefault="00F23513" w:rsidP="00641FDD">
            <w:pPr>
              <w:ind w:right="-540"/>
              <w:rPr>
                <w:rFonts w:ascii="Times New Roman" w:hAnsi="Times New Roman" w:cs="Times New Roman"/>
                <w:bCs/>
                <w:sz w:val="24"/>
                <w:szCs w:val="24"/>
              </w:rPr>
            </w:pPr>
          </w:p>
        </w:tc>
        <w:tc>
          <w:tcPr>
            <w:tcW w:w="0" w:type="auto"/>
            <w:tcBorders>
              <w:left w:val="single" w:sz="4" w:space="0" w:color="auto"/>
            </w:tcBorders>
          </w:tcPr>
          <w:p w14:paraId="2123F97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0" w:type="auto"/>
          </w:tcPr>
          <w:p w14:paraId="7C2605D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30.67</w:t>
            </w:r>
          </w:p>
        </w:tc>
        <w:tc>
          <w:tcPr>
            <w:tcW w:w="0" w:type="auto"/>
          </w:tcPr>
          <w:p w14:paraId="59BC2C5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463225AB" w14:textId="77777777" w:rsidTr="005D6268">
        <w:trPr>
          <w:jc w:val="center"/>
        </w:trPr>
        <w:tc>
          <w:tcPr>
            <w:tcW w:w="0" w:type="auto"/>
          </w:tcPr>
          <w:p w14:paraId="70D09E1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0" w:type="auto"/>
            <w:gridSpan w:val="2"/>
          </w:tcPr>
          <w:p w14:paraId="0E4E5F9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0" w:type="auto"/>
          </w:tcPr>
          <w:p w14:paraId="6FB58EA6"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0.62</w:t>
            </w:r>
          </w:p>
        </w:tc>
        <w:tc>
          <w:tcPr>
            <w:tcW w:w="0" w:type="auto"/>
          </w:tcPr>
          <w:p w14:paraId="232E670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82 (H)</w:t>
            </w:r>
          </w:p>
        </w:tc>
      </w:tr>
      <w:tr w:rsidR="00F23513" w:rsidRPr="00B502D4" w14:paraId="70233772" w14:textId="77777777" w:rsidTr="005D6268">
        <w:trPr>
          <w:jc w:val="center"/>
        </w:trPr>
        <w:tc>
          <w:tcPr>
            <w:tcW w:w="0" w:type="auto"/>
            <w:gridSpan w:val="5"/>
          </w:tcPr>
          <w:p w14:paraId="0CDBF395" w14:textId="77777777" w:rsidR="00F23513" w:rsidRPr="008A1140" w:rsidRDefault="00F23513" w:rsidP="00641FDD">
            <w:pPr>
              <w:ind w:right="-540"/>
              <w:rPr>
                <w:rFonts w:ascii="Times New Roman" w:hAnsi="Times New Roman" w:cs="Times New Roman"/>
                <w:bCs/>
                <w:sz w:val="24"/>
                <w:szCs w:val="24"/>
              </w:rPr>
            </w:pPr>
            <w:r w:rsidRPr="008A1140">
              <w:rPr>
                <w:rFonts w:ascii="Times New Roman" w:hAnsi="Times New Roman" w:cs="Times New Roman"/>
                <w:bCs/>
                <w:sz w:val="24"/>
                <w:szCs w:val="24"/>
              </w:rPr>
              <w:t xml:space="preserve">Overall quality Score </w:t>
            </w:r>
            <w:proofErr w:type="gramStart"/>
            <w:r w:rsidRPr="008A1140">
              <w:rPr>
                <w:rFonts w:ascii="Times New Roman" w:hAnsi="Times New Roman" w:cs="Times New Roman"/>
                <w:bCs/>
                <w:sz w:val="24"/>
                <w:szCs w:val="24"/>
              </w:rPr>
              <w:t>( out</w:t>
            </w:r>
            <w:proofErr w:type="gramEnd"/>
            <w:r w:rsidRPr="008A1140">
              <w:rPr>
                <w:rFonts w:ascii="Times New Roman" w:hAnsi="Times New Roman" w:cs="Times New Roman"/>
                <w:bCs/>
                <w:sz w:val="24"/>
                <w:szCs w:val="24"/>
              </w:rPr>
              <w:t xml:space="preserve"> of 100)=                      </w:t>
            </w:r>
            <w:r>
              <w:rPr>
                <w:rFonts w:ascii="Times New Roman" w:hAnsi="Times New Roman" w:cs="Times New Roman"/>
                <w:bCs/>
                <w:sz w:val="24"/>
                <w:szCs w:val="24"/>
              </w:rPr>
              <w:t xml:space="preserve">                            58.62</w:t>
            </w:r>
            <w:r w:rsidRPr="008A1140">
              <w:rPr>
                <w:rFonts w:ascii="Times New Roman" w:hAnsi="Times New Roman" w:cs="Times New Roman"/>
                <w:bCs/>
                <w:sz w:val="24"/>
                <w:szCs w:val="24"/>
              </w:rPr>
              <w:t xml:space="preserve">(M)              </w:t>
            </w:r>
          </w:p>
          <w:p w14:paraId="6D1C422A" w14:textId="77777777" w:rsidR="00F23513" w:rsidRPr="008A1140"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5’20” N,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w:t>
            </w:r>
            <w:r>
              <w:rPr>
                <w:rFonts w:ascii="Times New Roman" w:hAnsi="Times New Roman" w:cs="Times New Roman"/>
                <w:sz w:val="24"/>
                <w:szCs w:val="24"/>
              </w:rPr>
              <w:t xml:space="preserve">′ </w:t>
            </w:r>
            <w:proofErr w:type="gramStart"/>
            <w:r>
              <w:rPr>
                <w:rFonts w:ascii="Times New Roman" w:hAnsi="Times New Roman" w:cs="Times New Roman"/>
                <w:sz w:val="24"/>
                <w:szCs w:val="24"/>
              </w:rPr>
              <w:t>9”E</w:t>
            </w:r>
            <w:proofErr w:type="gramEnd"/>
            <w:r>
              <w:rPr>
                <w:rFonts w:ascii="Times New Roman" w:hAnsi="Times New Roman" w:cs="Times New Roman"/>
                <w:sz w:val="24"/>
                <w:szCs w:val="24"/>
              </w:rPr>
              <w:t xml:space="preserve">, altitude </w:t>
            </w:r>
            <w:r w:rsidRPr="008A1140">
              <w:rPr>
                <w:rFonts w:ascii="Times New Roman" w:hAnsi="Times New Roman" w:cs="Times New Roman"/>
                <w:sz w:val="24"/>
                <w:szCs w:val="24"/>
              </w:rPr>
              <w:t>390m Elevation.</w:t>
            </w:r>
          </w:p>
        </w:tc>
      </w:tr>
    </w:tbl>
    <w:p w14:paraId="121309BA" w14:textId="77777777" w:rsidR="00F23513" w:rsidRDefault="00F23513" w:rsidP="00641FDD">
      <w:pPr>
        <w:autoSpaceDE w:val="0"/>
        <w:autoSpaceDN w:val="0"/>
        <w:adjustRightInd w:val="0"/>
        <w:spacing w:after="0" w:line="480" w:lineRule="auto"/>
        <w:ind w:right="-540"/>
        <w:rPr>
          <w:rFonts w:ascii="Times New Roman" w:hAnsi="Times New Roman" w:cs="Times New Roman"/>
          <w:b/>
          <w:sz w:val="24"/>
          <w:szCs w:val="24"/>
        </w:rPr>
      </w:pPr>
    </w:p>
    <w:p w14:paraId="7F68DB0A" w14:textId="77777777" w:rsidR="00F23513" w:rsidRPr="00BB043F" w:rsidRDefault="00F23513" w:rsidP="00641FDD">
      <w:pPr>
        <w:autoSpaceDE w:val="0"/>
        <w:autoSpaceDN w:val="0"/>
        <w:adjustRightInd w:val="0"/>
        <w:spacing w:after="0" w:line="360" w:lineRule="auto"/>
        <w:ind w:left="1080" w:right="-540" w:hanging="1080"/>
        <w:rPr>
          <w:rFonts w:ascii="Times New Roman" w:hAnsi="Times New Roman" w:cs="Times New Roman"/>
          <w:b/>
          <w:sz w:val="24"/>
          <w:szCs w:val="24"/>
        </w:rPr>
      </w:pPr>
      <w:r>
        <w:rPr>
          <w:rFonts w:ascii="Times New Roman" w:hAnsi="Times New Roman" w:cs="Times New Roman"/>
          <w:b/>
          <w:sz w:val="24"/>
          <w:szCs w:val="24"/>
        </w:rPr>
        <w:t>Table 2: Effect of rice- wheat</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1599"/>
        <w:gridCol w:w="5021"/>
        <w:gridCol w:w="525"/>
        <w:gridCol w:w="795"/>
        <w:gridCol w:w="828"/>
      </w:tblGrid>
      <w:tr w:rsidR="00F23513" w:rsidRPr="00B502D4" w14:paraId="29282657" w14:textId="77777777" w:rsidTr="005D6268">
        <w:trPr>
          <w:jc w:val="center"/>
        </w:trPr>
        <w:tc>
          <w:tcPr>
            <w:tcW w:w="0" w:type="auto"/>
            <w:gridSpan w:val="5"/>
          </w:tcPr>
          <w:p w14:paraId="74A810D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E9B961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61D91BC2"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10ADEF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Crops Grown- Rice-wheat-mun</w:t>
            </w:r>
            <w:r>
              <w:rPr>
                <w:rFonts w:ascii="Times New Roman" w:hAnsi="Times New Roman" w:cs="Times New Roman"/>
                <w:bCs/>
                <w:sz w:val="24"/>
                <w:szCs w:val="24"/>
              </w:rPr>
              <w:t>g bean</w:t>
            </w:r>
          </w:p>
          <w:p w14:paraId="79192689"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Depth-15-30 cm</w:t>
            </w:r>
          </w:p>
          <w:p w14:paraId="54E8506D" w14:textId="77777777" w:rsidR="00F23513" w:rsidRPr="008C50FF"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 xml:space="preserve">Soil textural Class= Sandy Clay loam </w:t>
            </w:r>
          </w:p>
          <w:p w14:paraId="6F624CC5"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(50% sand,22% silt and 28% clay)</w:t>
            </w:r>
          </w:p>
        </w:tc>
      </w:tr>
      <w:tr w:rsidR="00F23513" w:rsidRPr="00B502D4" w14:paraId="2993D5AE" w14:textId="77777777" w:rsidTr="005D6268">
        <w:trPr>
          <w:jc w:val="center"/>
        </w:trPr>
        <w:tc>
          <w:tcPr>
            <w:tcW w:w="0" w:type="auto"/>
          </w:tcPr>
          <w:p w14:paraId="0453AC5A"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0" w:type="auto"/>
            <w:gridSpan w:val="2"/>
          </w:tcPr>
          <w:p w14:paraId="1907BCE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0" w:type="auto"/>
          </w:tcPr>
          <w:p w14:paraId="58E5E8D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0" w:type="auto"/>
          </w:tcPr>
          <w:p w14:paraId="0721750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0D5B5904" w14:textId="77777777" w:rsidTr="005D6268">
        <w:trPr>
          <w:jc w:val="center"/>
        </w:trPr>
        <w:tc>
          <w:tcPr>
            <w:tcW w:w="0" w:type="auto"/>
            <w:vMerge w:val="restart"/>
          </w:tcPr>
          <w:p w14:paraId="27792DE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0" w:type="auto"/>
            <w:gridSpan w:val="2"/>
          </w:tcPr>
          <w:p w14:paraId="6EE2F1D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0" w:type="auto"/>
          </w:tcPr>
          <w:p w14:paraId="1365FAF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1.58</w:t>
            </w:r>
          </w:p>
        </w:tc>
        <w:tc>
          <w:tcPr>
            <w:tcW w:w="0" w:type="auto"/>
          </w:tcPr>
          <w:p w14:paraId="4A5A82DE"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80</w:t>
            </w:r>
            <w:r w:rsidRPr="00E40BAD">
              <w:rPr>
                <w:rFonts w:ascii="Times New Roman" w:hAnsi="Times New Roman" w:cs="Times New Roman"/>
                <w:bCs/>
                <w:sz w:val="24"/>
                <w:szCs w:val="24"/>
              </w:rPr>
              <w:t xml:space="preserve"> (H)</w:t>
            </w:r>
          </w:p>
        </w:tc>
      </w:tr>
      <w:tr w:rsidR="00F23513" w:rsidRPr="00B502D4" w14:paraId="2CAA8113" w14:textId="77777777" w:rsidTr="005D6268">
        <w:trPr>
          <w:jc w:val="center"/>
        </w:trPr>
        <w:tc>
          <w:tcPr>
            <w:tcW w:w="0" w:type="auto"/>
            <w:vMerge/>
          </w:tcPr>
          <w:p w14:paraId="0472A42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3D11354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0" w:type="auto"/>
          </w:tcPr>
          <w:p w14:paraId="5834CF76"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33</w:t>
            </w:r>
          </w:p>
        </w:tc>
        <w:tc>
          <w:tcPr>
            <w:tcW w:w="0" w:type="auto"/>
          </w:tcPr>
          <w:p w14:paraId="7D07BB5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53 (M)</w:t>
            </w:r>
          </w:p>
        </w:tc>
      </w:tr>
      <w:tr w:rsidR="00F23513" w:rsidRPr="00B502D4" w14:paraId="0A5C6364" w14:textId="77777777" w:rsidTr="005D6268">
        <w:trPr>
          <w:jc w:val="center"/>
        </w:trPr>
        <w:tc>
          <w:tcPr>
            <w:tcW w:w="0" w:type="auto"/>
          </w:tcPr>
          <w:p w14:paraId="24267D9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0" w:type="auto"/>
            <w:gridSpan w:val="2"/>
          </w:tcPr>
          <w:p w14:paraId="73AD9CFD"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0" w:type="auto"/>
          </w:tcPr>
          <w:p w14:paraId="666C958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0" w:type="auto"/>
          </w:tcPr>
          <w:p w14:paraId="6EB0A95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2684784B" w14:textId="77777777" w:rsidTr="005D6268">
        <w:trPr>
          <w:jc w:val="center"/>
        </w:trPr>
        <w:tc>
          <w:tcPr>
            <w:tcW w:w="0" w:type="auto"/>
          </w:tcPr>
          <w:p w14:paraId="155DBA9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47CBDC5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72D1CDC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20.60</w:t>
            </w:r>
          </w:p>
        </w:tc>
        <w:tc>
          <w:tcPr>
            <w:tcW w:w="0" w:type="auto"/>
          </w:tcPr>
          <w:p w14:paraId="75CF232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90 (H)</w:t>
            </w:r>
          </w:p>
        </w:tc>
      </w:tr>
      <w:tr w:rsidR="00F23513" w:rsidRPr="00B502D4" w14:paraId="5C88CC23" w14:textId="77777777" w:rsidTr="005D6268">
        <w:trPr>
          <w:jc w:val="center"/>
        </w:trPr>
        <w:tc>
          <w:tcPr>
            <w:tcW w:w="0" w:type="auto"/>
          </w:tcPr>
          <w:p w14:paraId="4307A91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17EEBB0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3C892BE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209.49</w:t>
            </w:r>
          </w:p>
        </w:tc>
        <w:tc>
          <w:tcPr>
            <w:tcW w:w="0" w:type="auto"/>
          </w:tcPr>
          <w:p w14:paraId="7565C6C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53 (M)</w:t>
            </w:r>
          </w:p>
        </w:tc>
      </w:tr>
      <w:tr w:rsidR="00F23513" w:rsidRPr="00B502D4" w14:paraId="4BACD92B" w14:textId="77777777" w:rsidTr="005D6268">
        <w:trPr>
          <w:jc w:val="center"/>
        </w:trPr>
        <w:tc>
          <w:tcPr>
            <w:tcW w:w="0" w:type="auto"/>
          </w:tcPr>
          <w:p w14:paraId="070C4BEF"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val="restart"/>
            <w:tcBorders>
              <w:right w:val="single" w:sz="4" w:space="0" w:color="auto"/>
            </w:tcBorders>
          </w:tcPr>
          <w:p w14:paraId="7DC9D4E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0" w:type="auto"/>
            <w:tcBorders>
              <w:left w:val="single" w:sz="4" w:space="0" w:color="auto"/>
            </w:tcBorders>
          </w:tcPr>
          <w:p w14:paraId="42F9B44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0" w:type="auto"/>
          </w:tcPr>
          <w:p w14:paraId="0084F1B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0.70</w:t>
            </w:r>
          </w:p>
        </w:tc>
        <w:tc>
          <w:tcPr>
            <w:tcW w:w="0" w:type="auto"/>
          </w:tcPr>
          <w:p w14:paraId="0739B3A1"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90 (H)</w:t>
            </w:r>
          </w:p>
        </w:tc>
      </w:tr>
      <w:tr w:rsidR="00F23513" w:rsidRPr="00B502D4" w14:paraId="73FEC91C" w14:textId="77777777" w:rsidTr="005D6268">
        <w:trPr>
          <w:jc w:val="center"/>
        </w:trPr>
        <w:tc>
          <w:tcPr>
            <w:tcW w:w="0" w:type="auto"/>
          </w:tcPr>
          <w:p w14:paraId="4114160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tcBorders>
              <w:right w:val="single" w:sz="4" w:space="0" w:color="auto"/>
            </w:tcBorders>
          </w:tcPr>
          <w:p w14:paraId="3A9D228B" w14:textId="77777777" w:rsidR="00F23513" w:rsidRPr="00B502D4" w:rsidRDefault="00F23513" w:rsidP="00641FDD">
            <w:pPr>
              <w:ind w:right="-540"/>
              <w:rPr>
                <w:rFonts w:ascii="Times New Roman" w:hAnsi="Times New Roman" w:cs="Times New Roman"/>
                <w:bCs/>
                <w:sz w:val="24"/>
                <w:szCs w:val="24"/>
              </w:rPr>
            </w:pPr>
          </w:p>
        </w:tc>
        <w:tc>
          <w:tcPr>
            <w:tcW w:w="0" w:type="auto"/>
            <w:tcBorders>
              <w:left w:val="single" w:sz="4" w:space="0" w:color="auto"/>
            </w:tcBorders>
          </w:tcPr>
          <w:p w14:paraId="394303D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0" w:type="auto"/>
          </w:tcPr>
          <w:p w14:paraId="5AF724A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27.31</w:t>
            </w:r>
          </w:p>
        </w:tc>
        <w:tc>
          <w:tcPr>
            <w:tcW w:w="0" w:type="auto"/>
          </w:tcPr>
          <w:p w14:paraId="5646C4F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1DA806D8" w14:textId="77777777" w:rsidTr="005D6268">
        <w:trPr>
          <w:jc w:val="center"/>
        </w:trPr>
        <w:tc>
          <w:tcPr>
            <w:tcW w:w="0" w:type="auto"/>
          </w:tcPr>
          <w:p w14:paraId="10763CC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0" w:type="auto"/>
            <w:gridSpan w:val="2"/>
          </w:tcPr>
          <w:p w14:paraId="2306265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0" w:type="auto"/>
          </w:tcPr>
          <w:p w14:paraId="3DF88F3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0.15</w:t>
            </w:r>
          </w:p>
        </w:tc>
        <w:tc>
          <w:tcPr>
            <w:tcW w:w="0" w:type="auto"/>
          </w:tcPr>
          <w:p w14:paraId="039C48F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12 (L)</w:t>
            </w:r>
          </w:p>
        </w:tc>
      </w:tr>
      <w:tr w:rsidR="00F23513" w:rsidRPr="00B502D4" w14:paraId="5636BAE6" w14:textId="77777777" w:rsidTr="005D6268">
        <w:trPr>
          <w:jc w:val="center"/>
        </w:trPr>
        <w:tc>
          <w:tcPr>
            <w:tcW w:w="0" w:type="auto"/>
            <w:gridSpan w:val="5"/>
          </w:tcPr>
          <w:p w14:paraId="521B618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sidRPr="00E30082">
              <w:rPr>
                <w:rFonts w:ascii="Times New Roman" w:hAnsi="Times New Roman" w:cs="Times New Roman"/>
                <w:sz w:val="24"/>
                <w:szCs w:val="24"/>
              </w:rPr>
              <w:t>47.25</w:t>
            </w:r>
            <w:r>
              <w:rPr>
                <w:rFonts w:ascii="Times New Roman" w:hAnsi="Times New Roman" w:cs="Times New Roman"/>
                <w:bCs/>
                <w:sz w:val="24"/>
                <w:szCs w:val="24"/>
              </w:rPr>
              <w:t>(L</w:t>
            </w:r>
            <w:r w:rsidRPr="00E40BAD">
              <w:rPr>
                <w:rFonts w:ascii="Times New Roman" w:hAnsi="Times New Roman" w:cs="Times New Roman"/>
                <w:bCs/>
                <w:sz w:val="24"/>
                <w:szCs w:val="24"/>
              </w:rPr>
              <w:t xml:space="preserve">)                      </w:t>
            </w:r>
          </w:p>
          <w:p w14:paraId="7F78BEA5"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0CACE63F" w14:textId="77777777" w:rsidR="00F23513" w:rsidRPr="00E40BAD" w:rsidRDefault="00F23513" w:rsidP="00641FDD">
      <w:pPr>
        <w:autoSpaceDE w:val="0"/>
        <w:autoSpaceDN w:val="0"/>
        <w:adjustRightInd w:val="0"/>
        <w:spacing w:after="0" w:line="480" w:lineRule="auto"/>
        <w:ind w:right="-540"/>
        <w:rPr>
          <w:rFonts w:ascii="Times New Roman" w:hAnsi="Times New Roman" w:cs="Times New Roman"/>
          <w:b/>
          <w:sz w:val="24"/>
          <w:szCs w:val="24"/>
        </w:rPr>
      </w:pPr>
    </w:p>
    <w:p w14:paraId="6009A672" w14:textId="77777777" w:rsidR="000764D4" w:rsidRDefault="000764D4" w:rsidP="00641FDD">
      <w:pPr>
        <w:autoSpaceDE w:val="0"/>
        <w:autoSpaceDN w:val="0"/>
        <w:adjustRightInd w:val="0"/>
        <w:spacing w:after="0" w:line="360" w:lineRule="auto"/>
        <w:ind w:left="1170" w:right="-540" w:hanging="1170"/>
        <w:rPr>
          <w:rFonts w:ascii="Times New Roman" w:hAnsi="Times New Roman" w:cs="Times New Roman"/>
          <w:b/>
          <w:sz w:val="24"/>
          <w:szCs w:val="24"/>
        </w:rPr>
      </w:pPr>
    </w:p>
    <w:p w14:paraId="6D436004" w14:textId="77777777" w:rsidR="00F23513" w:rsidRPr="00DA7645" w:rsidRDefault="00F23513" w:rsidP="00641FDD">
      <w:pPr>
        <w:autoSpaceDE w:val="0"/>
        <w:autoSpaceDN w:val="0"/>
        <w:adjustRightInd w:val="0"/>
        <w:spacing w:after="0" w:line="360" w:lineRule="auto"/>
        <w:ind w:left="1170" w:right="-540" w:hanging="1170"/>
        <w:rPr>
          <w:rFonts w:ascii="Times New Roman" w:hAnsi="Times New Roman" w:cs="Times New Roman"/>
          <w:b/>
          <w:sz w:val="24"/>
          <w:szCs w:val="24"/>
        </w:rPr>
      </w:pPr>
      <w:r>
        <w:rPr>
          <w:rFonts w:ascii="Times New Roman" w:hAnsi="Times New Roman" w:cs="Times New Roman"/>
          <w:b/>
          <w:sz w:val="24"/>
          <w:szCs w:val="24"/>
        </w:rPr>
        <w:t>Table 3: Effect of rice- mustard</w:t>
      </w:r>
      <w:r w:rsidRPr="00975B7F">
        <w:rPr>
          <w:rFonts w:ascii="Times New Roman" w:hAnsi="Times New Roman" w:cs="Times New Roman"/>
          <w:b/>
          <w:sz w:val="24"/>
          <w:szCs w:val="24"/>
        </w:rPr>
        <w:t>-</w:t>
      </w:r>
      <w:r>
        <w:rPr>
          <w:rFonts w:ascii="Times New Roman" w:hAnsi="Times New Roman" w:cs="Times New Roman"/>
          <w:b/>
          <w:bCs/>
          <w:sz w:val="24"/>
          <w:szCs w:val="24"/>
        </w:rPr>
        <w:t>mung bean croppin</w:t>
      </w:r>
      <w:r w:rsidR="00320645">
        <w:rPr>
          <w:rFonts w:ascii="Times New Roman" w:hAnsi="Times New Roman" w:cs="Times New Roman"/>
          <w:b/>
          <w:bCs/>
          <w:sz w:val="24"/>
          <w:szCs w:val="24"/>
        </w:rPr>
        <w:t xml:space="preserve">g system on soil health </w:t>
      </w:r>
      <w:proofErr w:type="gramStart"/>
      <w:r w:rsidR="00320645">
        <w:rPr>
          <w:rFonts w:ascii="Times New Roman" w:hAnsi="Times New Roman" w:cs="Times New Roman"/>
          <w:b/>
          <w:bCs/>
          <w:sz w:val="24"/>
          <w:szCs w:val="24"/>
        </w:rPr>
        <w:t>at</w:t>
      </w:r>
      <w:r>
        <w:rPr>
          <w:rFonts w:ascii="Times New Roman" w:hAnsi="Times New Roman" w:cs="Times New Roman"/>
          <w:b/>
          <w:bCs/>
          <w:sz w:val="24"/>
          <w:szCs w:val="24"/>
        </w:rPr>
        <w:t xml:space="preserve">  0</w:t>
      </w:r>
      <w:proofErr w:type="gramEnd"/>
      <w:r>
        <w:rPr>
          <w:rFonts w:ascii="Times New Roman" w:hAnsi="Times New Roman" w:cs="Times New Roman"/>
          <w:b/>
          <w:bCs/>
          <w:sz w:val="24"/>
          <w:szCs w:val="24"/>
        </w:rPr>
        <w:t>-15cm depth</w:t>
      </w:r>
    </w:p>
    <w:tbl>
      <w:tblPr>
        <w:tblStyle w:val="TableGrid"/>
        <w:tblW w:w="0" w:type="auto"/>
        <w:jc w:val="center"/>
        <w:tblLook w:val="04A0" w:firstRow="1" w:lastRow="0" w:firstColumn="1" w:lastColumn="0" w:noHBand="0" w:noVBand="1"/>
      </w:tblPr>
      <w:tblGrid>
        <w:gridCol w:w="1576"/>
        <w:gridCol w:w="4950"/>
        <w:gridCol w:w="518"/>
        <w:gridCol w:w="783"/>
        <w:gridCol w:w="940"/>
      </w:tblGrid>
      <w:tr w:rsidR="00F23513" w:rsidRPr="00B502D4" w14:paraId="6897213C" w14:textId="77777777" w:rsidTr="005D6268">
        <w:trPr>
          <w:jc w:val="center"/>
        </w:trPr>
        <w:tc>
          <w:tcPr>
            <w:tcW w:w="0" w:type="auto"/>
            <w:gridSpan w:val="5"/>
          </w:tcPr>
          <w:p w14:paraId="4CC77C4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1BF78F5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34253B3"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2291A6C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E40BAD">
              <w:rPr>
                <w:rFonts w:ascii="Times New Roman" w:hAnsi="Times New Roman" w:cs="Times New Roman"/>
                <w:bCs/>
                <w:sz w:val="24"/>
                <w:szCs w:val="24"/>
              </w:rPr>
              <w:t>Rice-musta</w:t>
            </w:r>
            <w:r>
              <w:rPr>
                <w:rFonts w:ascii="Times New Roman" w:hAnsi="Times New Roman" w:cs="Times New Roman"/>
                <w:bCs/>
                <w:sz w:val="24"/>
                <w:szCs w:val="24"/>
              </w:rPr>
              <w:t>rd-mung bean</w:t>
            </w:r>
          </w:p>
          <w:p w14:paraId="48B74B2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Depth-</w:t>
            </w:r>
            <w:r>
              <w:rPr>
                <w:rFonts w:ascii="Times New Roman" w:hAnsi="Times New Roman" w:cs="Times New Roman"/>
                <w:bCs/>
                <w:sz w:val="24"/>
                <w:szCs w:val="24"/>
              </w:rPr>
              <w:t>0-</w:t>
            </w:r>
            <w:r w:rsidRPr="00B502D4">
              <w:rPr>
                <w:rFonts w:ascii="Times New Roman" w:hAnsi="Times New Roman" w:cs="Times New Roman"/>
                <w:bCs/>
                <w:sz w:val="24"/>
                <w:szCs w:val="24"/>
              </w:rPr>
              <w:t xml:space="preserve">15 cm </w:t>
            </w:r>
          </w:p>
          <w:p w14:paraId="3ACBE10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3A83AD2B"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(54% sand,22% silt and 24% clay)</w:t>
            </w:r>
          </w:p>
        </w:tc>
      </w:tr>
      <w:tr w:rsidR="00F23513" w:rsidRPr="00B502D4" w14:paraId="45162145" w14:textId="77777777" w:rsidTr="005D6268">
        <w:trPr>
          <w:jc w:val="center"/>
        </w:trPr>
        <w:tc>
          <w:tcPr>
            <w:tcW w:w="0" w:type="auto"/>
          </w:tcPr>
          <w:p w14:paraId="08E2FA1B"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0" w:type="auto"/>
            <w:gridSpan w:val="2"/>
          </w:tcPr>
          <w:p w14:paraId="06A1823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0" w:type="auto"/>
          </w:tcPr>
          <w:p w14:paraId="7D0DA92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0" w:type="auto"/>
          </w:tcPr>
          <w:p w14:paraId="1020602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843E22" w14:paraId="12F3B7DD" w14:textId="77777777" w:rsidTr="005D6268">
        <w:trPr>
          <w:jc w:val="center"/>
        </w:trPr>
        <w:tc>
          <w:tcPr>
            <w:tcW w:w="0" w:type="auto"/>
            <w:vMerge w:val="restart"/>
          </w:tcPr>
          <w:p w14:paraId="7D073120"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r w:rsidRPr="00843E22">
              <w:rPr>
                <w:rFonts w:ascii="Times New Roman" w:hAnsi="Times New Roman" w:cs="Times New Roman"/>
                <w:bCs/>
                <w:sz w:val="24"/>
                <w:szCs w:val="24"/>
              </w:rPr>
              <w:t>Physical</w:t>
            </w:r>
          </w:p>
        </w:tc>
        <w:tc>
          <w:tcPr>
            <w:tcW w:w="0" w:type="auto"/>
            <w:gridSpan w:val="2"/>
          </w:tcPr>
          <w:p w14:paraId="17F48965"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 xml:space="preserve">BD </w:t>
            </w:r>
            <w:proofErr w:type="gramStart"/>
            <w:r w:rsidRPr="00843E22">
              <w:rPr>
                <w:rFonts w:ascii="Times New Roman" w:hAnsi="Times New Roman" w:cs="Times New Roman"/>
                <w:bCs/>
                <w:sz w:val="24"/>
                <w:szCs w:val="24"/>
              </w:rPr>
              <w:t xml:space="preserve">( </w:t>
            </w:r>
            <w:r w:rsidRPr="00843E22">
              <w:rPr>
                <w:rFonts w:ascii="Times New Roman" w:hAnsi="Times New Roman" w:cs="Times New Roman"/>
                <w:sz w:val="24"/>
                <w:szCs w:val="24"/>
              </w:rPr>
              <w:t xml:space="preserve"> Mgm</w:t>
            </w:r>
            <w:proofErr w:type="gramEnd"/>
            <w:r w:rsidRPr="00843E22">
              <w:rPr>
                <w:rFonts w:ascii="Times New Roman" w:hAnsi="Times New Roman" w:cs="Times New Roman"/>
                <w:sz w:val="24"/>
                <w:szCs w:val="24"/>
                <w:vertAlign w:val="superscript"/>
              </w:rPr>
              <w:t>-3</w:t>
            </w:r>
            <w:r w:rsidRPr="00843E22">
              <w:rPr>
                <w:rFonts w:ascii="Times New Roman" w:hAnsi="Times New Roman" w:cs="Times New Roman"/>
                <w:bCs/>
                <w:sz w:val="24"/>
                <w:szCs w:val="24"/>
              </w:rPr>
              <w:t>)</w:t>
            </w:r>
          </w:p>
        </w:tc>
        <w:tc>
          <w:tcPr>
            <w:tcW w:w="0" w:type="auto"/>
          </w:tcPr>
          <w:p w14:paraId="1B47A968"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1.35</w:t>
            </w:r>
          </w:p>
        </w:tc>
        <w:tc>
          <w:tcPr>
            <w:tcW w:w="0" w:type="auto"/>
          </w:tcPr>
          <w:p w14:paraId="273AB9B9"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98 (H)</w:t>
            </w:r>
          </w:p>
        </w:tc>
      </w:tr>
      <w:tr w:rsidR="00F23513" w:rsidRPr="00843E22" w14:paraId="5DD48452" w14:textId="77777777" w:rsidTr="005D6268">
        <w:trPr>
          <w:jc w:val="center"/>
        </w:trPr>
        <w:tc>
          <w:tcPr>
            <w:tcW w:w="0" w:type="auto"/>
            <w:vMerge/>
          </w:tcPr>
          <w:p w14:paraId="2AE161F8"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237821EA"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Aggregate Stability (%)</w:t>
            </w:r>
          </w:p>
        </w:tc>
        <w:tc>
          <w:tcPr>
            <w:tcW w:w="0" w:type="auto"/>
          </w:tcPr>
          <w:p w14:paraId="52B9D809" w14:textId="77777777" w:rsidR="00F23513" w:rsidRPr="00843E22"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75</w:t>
            </w:r>
          </w:p>
        </w:tc>
        <w:tc>
          <w:tcPr>
            <w:tcW w:w="0" w:type="auto"/>
          </w:tcPr>
          <w:p w14:paraId="3EA1BCCB" w14:textId="77777777" w:rsidR="00F23513" w:rsidRPr="00843E22"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98</w:t>
            </w:r>
            <w:r w:rsidRPr="00843E22">
              <w:rPr>
                <w:rFonts w:ascii="Times New Roman" w:hAnsi="Times New Roman" w:cs="Times New Roman"/>
                <w:bCs/>
                <w:sz w:val="24"/>
                <w:szCs w:val="24"/>
              </w:rPr>
              <w:t xml:space="preserve"> (H)</w:t>
            </w:r>
          </w:p>
        </w:tc>
      </w:tr>
      <w:tr w:rsidR="00F23513" w:rsidRPr="00843E22" w14:paraId="5150A295" w14:textId="77777777" w:rsidTr="005D6268">
        <w:trPr>
          <w:jc w:val="center"/>
        </w:trPr>
        <w:tc>
          <w:tcPr>
            <w:tcW w:w="0" w:type="auto"/>
          </w:tcPr>
          <w:p w14:paraId="3CE5300E"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r w:rsidRPr="00843E22">
              <w:rPr>
                <w:rFonts w:ascii="Times New Roman" w:hAnsi="Times New Roman" w:cs="Times New Roman"/>
                <w:color w:val="000000" w:themeColor="text1"/>
                <w:sz w:val="24"/>
                <w:szCs w:val="24"/>
              </w:rPr>
              <w:t>Chemical</w:t>
            </w:r>
          </w:p>
        </w:tc>
        <w:tc>
          <w:tcPr>
            <w:tcW w:w="0" w:type="auto"/>
            <w:gridSpan w:val="2"/>
          </w:tcPr>
          <w:p w14:paraId="3F716300"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pH</w:t>
            </w:r>
          </w:p>
        </w:tc>
        <w:tc>
          <w:tcPr>
            <w:tcW w:w="0" w:type="auto"/>
          </w:tcPr>
          <w:p w14:paraId="7BEFCFA3"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8.3</w:t>
            </w:r>
          </w:p>
        </w:tc>
        <w:tc>
          <w:tcPr>
            <w:tcW w:w="0" w:type="auto"/>
          </w:tcPr>
          <w:p w14:paraId="39FD9BD9"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 (L)</w:t>
            </w:r>
          </w:p>
        </w:tc>
      </w:tr>
      <w:tr w:rsidR="00F23513" w:rsidRPr="00843E22" w14:paraId="40605F16" w14:textId="77777777" w:rsidTr="005D6268">
        <w:trPr>
          <w:jc w:val="center"/>
        </w:trPr>
        <w:tc>
          <w:tcPr>
            <w:tcW w:w="0" w:type="auto"/>
          </w:tcPr>
          <w:p w14:paraId="1D7A044D"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6D03AD1A"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P</w:t>
            </w:r>
            <w:r w:rsidRPr="00843E22">
              <w:rPr>
                <w:rFonts w:ascii="Times New Roman" w:hAnsi="Times New Roman" w:cs="Times New Roman"/>
                <w:sz w:val="24"/>
                <w:szCs w:val="24"/>
              </w:rPr>
              <w:t xml:space="preserve"> (kg ha</w:t>
            </w:r>
            <w:r w:rsidRPr="00843E22">
              <w:rPr>
                <w:rFonts w:ascii="Times New Roman" w:hAnsi="Times New Roman" w:cs="Times New Roman"/>
                <w:sz w:val="24"/>
                <w:szCs w:val="24"/>
                <w:vertAlign w:val="superscript"/>
              </w:rPr>
              <w:t>-1</w:t>
            </w:r>
            <w:r w:rsidRPr="00843E22">
              <w:rPr>
                <w:rFonts w:ascii="Times New Roman" w:hAnsi="Times New Roman" w:cs="Times New Roman"/>
                <w:sz w:val="24"/>
                <w:szCs w:val="24"/>
              </w:rPr>
              <w:t>)</w:t>
            </w:r>
          </w:p>
        </w:tc>
        <w:tc>
          <w:tcPr>
            <w:tcW w:w="0" w:type="auto"/>
          </w:tcPr>
          <w:p w14:paraId="4114A1F3" w14:textId="77777777" w:rsidR="00F23513" w:rsidRPr="00843E22" w:rsidRDefault="00F23513" w:rsidP="00641FDD">
            <w:pPr>
              <w:ind w:right="-540"/>
              <w:rPr>
                <w:rFonts w:ascii="Times New Roman" w:hAnsi="Times New Roman" w:cs="Times New Roman"/>
                <w:sz w:val="24"/>
                <w:szCs w:val="24"/>
              </w:rPr>
            </w:pPr>
            <w:r w:rsidRPr="00843E22">
              <w:rPr>
                <w:rFonts w:ascii="Times New Roman" w:hAnsi="Times New Roman" w:cs="Times New Roman"/>
                <w:sz w:val="24"/>
                <w:szCs w:val="24"/>
              </w:rPr>
              <w:t>39.35</w:t>
            </w:r>
          </w:p>
        </w:tc>
        <w:tc>
          <w:tcPr>
            <w:tcW w:w="0" w:type="auto"/>
          </w:tcPr>
          <w:p w14:paraId="4F95C982" w14:textId="77777777" w:rsidR="00F23513" w:rsidRPr="00843E22" w:rsidRDefault="00F23513" w:rsidP="00641FDD">
            <w:pPr>
              <w:ind w:right="-540"/>
              <w:rPr>
                <w:rFonts w:ascii="Times New Roman" w:hAnsi="Times New Roman" w:cs="Times New Roman"/>
                <w:sz w:val="24"/>
                <w:szCs w:val="24"/>
              </w:rPr>
            </w:pPr>
            <w:r w:rsidRPr="00843E22">
              <w:rPr>
                <w:rFonts w:ascii="Times New Roman" w:hAnsi="Times New Roman" w:cs="Times New Roman"/>
                <w:sz w:val="24"/>
                <w:szCs w:val="24"/>
              </w:rPr>
              <w:t>25 (L)</w:t>
            </w:r>
          </w:p>
        </w:tc>
      </w:tr>
      <w:tr w:rsidR="00F23513" w:rsidRPr="00843E22" w14:paraId="3405557A" w14:textId="77777777" w:rsidTr="005D6268">
        <w:trPr>
          <w:jc w:val="center"/>
        </w:trPr>
        <w:tc>
          <w:tcPr>
            <w:tcW w:w="0" w:type="auto"/>
          </w:tcPr>
          <w:p w14:paraId="4C2CA72F"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681687E5"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K</w:t>
            </w:r>
            <w:r w:rsidRPr="00843E22">
              <w:rPr>
                <w:rFonts w:ascii="Times New Roman" w:hAnsi="Times New Roman" w:cs="Times New Roman"/>
                <w:sz w:val="24"/>
                <w:szCs w:val="24"/>
              </w:rPr>
              <w:t xml:space="preserve"> (kg ha</w:t>
            </w:r>
            <w:r w:rsidRPr="00843E22">
              <w:rPr>
                <w:rFonts w:ascii="Times New Roman" w:hAnsi="Times New Roman" w:cs="Times New Roman"/>
                <w:sz w:val="24"/>
                <w:szCs w:val="24"/>
                <w:vertAlign w:val="superscript"/>
              </w:rPr>
              <w:t>-1</w:t>
            </w:r>
            <w:r w:rsidRPr="00843E22">
              <w:rPr>
                <w:rFonts w:ascii="Times New Roman" w:hAnsi="Times New Roman" w:cs="Times New Roman"/>
                <w:sz w:val="24"/>
                <w:szCs w:val="24"/>
              </w:rPr>
              <w:t>)</w:t>
            </w:r>
          </w:p>
        </w:tc>
        <w:tc>
          <w:tcPr>
            <w:tcW w:w="0" w:type="auto"/>
          </w:tcPr>
          <w:p w14:paraId="43684385"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sz w:val="24"/>
                <w:szCs w:val="24"/>
              </w:rPr>
              <w:t>229.60</w:t>
            </w:r>
          </w:p>
        </w:tc>
        <w:tc>
          <w:tcPr>
            <w:tcW w:w="0" w:type="auto"/>
          </w:tcPr>
          <w:p w14:paraId="11F30B4D"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68 (M)</w:t>
            </w:r>
          </w:p>
        </w:tc>
      </w:tr>
      <w:tr w:rsidR="00F23513" w:rsidRPr="00843E22" w14:paraId="2247F2F0" w14:textId="77777777" w:rsidTr="005D6268">
        <w:trPr>
          <w:jc w:val="center"/>
        </w:trPr>
        <w:tc>
          <w:tcPr>
            <w:tcW w:w="0" w:type="auto"/>
          </w:tcPr>
          <w:p w14:paraId="4BACEE41"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val="restart"/>
            <w:tcBorders>
              <w:right w:val="single" w:sz="4" w:space="0" w:color="auto"/>
            </w:tcBorders>
          </w:tcPr>
          <w:p w14:paraId="443D11A6"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Micro nutrients (mg kg</w:t>
            </w:r>
            <w:r w:rsidRPr="00843E22">
              <w:rPr>
                <w:rFonts w:ascii="Times New Roman" w:hAnsi="Times New Roman" w:cs="Times New Roman"/>
                <w:bCs/>
                <w:sz w:val="24"/>
                <w:szCs w:val="24"/>
                <w:vertAlign w:val="superscript"/>
              </w:rPr>
              <w:t>-1</w:t>
            </w:r>
            <w:r w:rsidRPr="00843E22">
              <w:rPr>
                <w:rFonts w:ascii="Times New Roman" w:hAnsi="Times New Roman" w:cs="Times New Roman"/>
                <w:bCs/>
                <w:sz w:val="24"/>
                <w:szCs w:val="24"/>
              </w:rPr>
              <w:t>)</w:t>
            </w:r>
          </w:p>
        </w:tc>
        <w:tc>
          <w:tcPr>
            <w:tcW w:w="0" w:type="auto"/>
            <w:tcBorders>
              <w:left w:val="single" w:sz="4" w:space="0" w:color="auto"/>
            </w:tcBorders>
          </w:tcPr>
          <w:p w14:paraId="75DAE591"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Zn</w:t>
            </w:r>
          </w:p>
        </w:tc>
        <w:tc>
          <w:tcPr>
            <w:tcW w:w="0" w:type="auto"/>
          </w:tcPr>
          <w:p w14:paraId="69A5EAD4"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0.91</w:t>
            </w:r>
          </w:p>
        </w:tc>
        <w:tc>
          <w:tcPr>
            <w:tcW w:w="0" w:type="auto"/>
          </w:tcPr>
          <w:p w14:paraId="1D2EAA4C" w14:textId="77777777" w:rsidR="00F23513" w:rsidRPr="00843E22" w:rsidRDefault="00F23513" w:rsidP="00641FDD">
            <w:pPr>
              <w:ind w:right="-540"/>
              <w:rPr>
                <w:rFonts w:ascii="Times New Roman" w:hAnsi="Times New Roman" w:cs="Times New Roman"/>
                <w:sz w:val="24"/>
                <w:szCs w:val="24"/>
              </w:rPr>
            </w:pPr>
            <w:r w:rsidRPr="00843E22">
              <w:rPr>
                <w:rFonts w:ascii="Times New Roman" w:hAnsi="Times New Roman" w:cs="Times New Roman"/>
                <w:sz w:val="24"/>
                <w:szCs w:val="24"/>
              </w:rPr>
              <w:t>72 (M)</w:t>
            </w:r>
          </w:p>
        </w:tc>
      </w:tr>
      <w:tr w:rsidR="00F23513" w:rsidRPr="00843E22" w14:paraId="149E10AF" w14:textId="77777777" w:rsidTr="005D6268">
        <w:trPr>
          <w:jc w:val="center"/>
        </w:trPr>
        <w:tc>
          <w:tcPr>
            <w:tcW w:w="0" w:type="auto"/>
          </w:tcPr>
          <w:p w14:paraId="3D3FA60C"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tcBorders>
              <w:right w:val="single" w:sz="4" w:space="0" w:color="auto"/>
            </w:tcBorders>
          </w:tcPr>
          <w:p w14:paraId="4DD1F16D" w14:textId="77777777" w:rsidR="00F23513" w:rsidRPr="00843E22" w:rsidRDefault="00F23513" w:rsidP="00641FDD">
            <w:pPr>
              <w:ind w:right="-540"/>
              <w:rPr>
                <w:rFonts w:ascii="Times New Roman" w:hAnsi="Times New Roman" w:cs="Times New Roman"/>
                <w:bCs/>
                <w:sz w:val="24"/>
                <w:szCs w:val="24"/>
              </w:rPr>
            </w:pPr>
          </w:p>
        </w:tc>
        <w:tc>
          <w:tcPr>
            <w:tcW w:w="0" w:type="auto"/>
            <w:tcBorders>
              <w:left w:val="single" w:sz="4" w:space="0" w:color="auto"/>
            </w:tcBorders>
          </w:tcPr>
          <w:p w14:paraId="0A27BEFD"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Fe</w:t>
            </w:r>
          </w:p>
        </w:tc>
        <w:tc>
          <w:tcPr>
            <w:tcW w:w="0" w:type="auto"/>
          </w:tcPr>
          <w:p w14:paraId="31D6A1F7"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33.38</w:t>
            </w:r>
          </w:p>
        </w:tc>
        <w:tc>
          <w:tcPr>
            <w:tcW w:w="0" w:type="auto"/>
          </w:tcPr>
          <w:p w14:paraId="12104119"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 (L)</w:t>
            </w:r>
          </w:p>
        </w:tc>
      </w:tr>
      <w:tr w:rsidR="00F23513" w:rsidRPr="00843E22" w14:paraId="274D4C24" w14:textId="77777777" w:rsidTr="005D6268">
        <w:trPr>
          <w:jc w:val="center"/>
        </w:trPr>
        <w:tc>
          <w:tcPr>
            <w:tcW w:w="0" w:type="auto"/>
          </w:tcPr>
          <w:p w14:paraId="0EF2D0AF"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 xml:space="preserve">Biological </w:t>
            </w:r>
          </w:p>
        </w:tc>
        <w:tc>
          <w:tcPr>
            <w:tcW w:w="0" w:type="auto"/>
            <w:gridSpan w:val="2"/>
          </w:tcPr>
          <w:p w14:paraId="143C8B84"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Organic carbon (%)</w:t>
            </w:r>
          </w:p>
        </w:tc>
        <w:tc>
          <w:tcPr>
            <w:tcW w:w="0" w:type="auto"/>
          </w:tcPr>
          <w:p w14:paraId="71C0F46F"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0.93</w:t>
            </w:r>
          </w:p>
        </w:tc>
        <w:tc>
          <w:tcPr>
            <w:tcW w:w="0" w:type="auto"/>
          </w:tcPr>
          <w:p w14:paraId="126E29FB"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100 (L)</w:t>
            </w:r>
          </w:p>
        </w:tc>
      </w:tr>
      <w:tr w:rsidR="00F23513" w:rsidRPr="00843E22" w14:paraId="70544CBA" w14:textId="77777777" w:rsidTr="005D6268">
        <w:trPr>
          <w:jc w:val="center"/>
        </w:trPr>
        <w:tc>
          <w:tcPr>
            <w:tcW w:w="0" w:type="auto"/>
            <w:gridSpan w:val="5"/>
          </w:tcPr>
          <w:p w14:paraId="5B6EBF44"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 xml:space="preserve">Overall quality Score </w:t>
            </w:r>
            <w:proofErr w:type="gramStart"/>
            <w:r w:rsidRPr="00843E22">
              <w:rPr>
                <w:rFonts w:ascii="Times New Roman" w:hAnsi="Times New Roman" w:cs="Times New Roman"/>
                <w:bCs/>
                <w:sz w:val="24"/>
                <w:szCs w:val="24"/>
              </w:rPr>
              <w:t>( out</w:t>
            </w:r>
            <w:proofErr w:type="gramEnd"/>
            <w:r w:rsidRPr="00843E22">
              <w:rPr>
                <w:rFonts w:ascii="Times New Roman" w:hAnsi="Times New Roman" w:cs="Times New Roman"/>
                <w:bCs/>
                <w:sz w:val="24"/>
                <w:szCs w:val="24"/>
              </w:rPr>
              <w:t xml:space="preserve"> of 100)=                                                      57.62(M)                 </w:t>
            </w:r>
          </w:p>
          <w:p w14:paraId="42AC8AC4" w14:textId="77777777" w:rsidR="00F23513" w:rsidRPr="00843E22"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6D107F5E" w14:textId="77777777" w:rsidR="00DA7645" w:rsidRDefault="00DA7645" w:rsidP="00641FDD">
      <w:pPr>
        <w:autoSpaceDE w:val="0"/>
        <w:autoSpaceDN w:val="0"/>
        <w:adjustRightInd w:val="0"/>
        <w:spacing w:after="0" w:line="360" w:lineRule="auto"/>
        <w:ind w:right="-540"/>
      </w:pPr>
    </w:p>
    <w:p w14:paraId="2CF32678" w14:textId="77777777" w:rsidR="00F23513" w:rsidRDefault="00F23513"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Table 4: Effect of rice- mustard</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226"/>
        <w:gridCol w:w="1710"/>
        <w:gridCol w:w="540"/>
        <w:gridCol w:w="2193"/>
        <w:gridCol w:w="2199"/>
      </w:tblGrid>
      <w:tr w:rsidR="00F23513" w:rsidRPr="00B502D4" w14:paraId="7F93A7C9" w14:textId="77777777" w:rsidTr="005D6268">
        <w:trPr>
          <w:jc w:val="center"/>
        </w:trPr>
        <w:tc>
          <w:tcPr>
            <w:tcW w:w="8868" w:type="dxa"/>
            <w:gridSpan w:val="5"/>
          </w:tcPr>
          <w:p w14:paraId="0717A40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30FCA9F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68112126"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7431A66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E40BAD">
              <w:rPr>
                <w:rFonts w:ascii="Times New Roman" w:hAnsi="Times New Roman" w:cs="Times New Roman"/>
                <w:bCs/>
                <w:sz w:val="24"/>
                <w:szCs w:val="24"/>
              </w:rPr>
              <w:t>Rice-musta</w:t>
            </w:r>
            <w:r>
              <w:rPr>
                <w:rFonts w:ascii="Times New Roman" w:hAnsi="Times New Roman" w:cs="Times New Roman"/>
                <w:bCs/>
                <w:sz w:val="24"/>
                <w:szCs w:val="24"/>
              </w:rPr>
              <w:t>rd-mung bean</w:t>
            </w:r>
          </w:p>
          <w:p w14:paraId="2FC9204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Depth-15-30 cm </w:t>
            </w:r>
          </w:p>
          <w:p w14:paraId="51E7DE1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47400F31"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(56% sand,26% silt and 26% clay)</w:t>
            </w:r>
          </w:p>
        </w:tc>
      </w:tr>
      <w:tr w:rsidR="00F23513" w:rsidRPr="00B502D4" w14:paraId="5232CAE7" w14:textId="77777777" w:rsidTr="005D6268">
        <w:trPr>
          <w:jc w:val="center"/>
        </w:trPr>
        <w:tc>
          <w:tcPr>
            <w:tcW w:w="2226" w:type="dxa"/>
          </w:tcPr>
          <w:p w14:paraId="5E98B3D1"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50" w:type="dxa"/>
            <w:gridSpan w:val="2"/>
          </w:tcPr>
          <w:p w14:paraId="2337450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93" w:type="dxa"/>
          </w:tcPr>
          <w:p w14:paraId="1A60BB5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99" w:type="dxa"/>
          </w:tcPr>
          <w:p w14:paraId="0BFF0A1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42FDE493" w14:textId="77777777" w:rsidTr="005D6268">
        <w:trPr>
          <w:jc w:val="center"/>
        </w:trPr>
        <w:tc>
          <w:tcPr>
            <w:tcW w:w="2226" w:type="dxa"/>
            <w:vMerge w:val="restart"/>
          </w:tcPr>
          <w:p w14:paraId="019EE2C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50" w:type="dxa"/>
            <w:gridSpan w:val="2"/>
          </w:tcPr>
          <w:p w14:paraId="476DA9A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93" w:type="dxa"/>
          </w:tcPr>
          <w:p w14:paraId="5511631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1.47</w:t>
            </w:r>
          </w:p>
        </w:tc>
        <w:tc>
          <w:tcPr>
            <w:tcW w:w="2199" w:type="dxa"/>
          </w:tcPr>
          <w:p w14:paraId="1712B03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 (H)</w:t>
            </w:r>
          </w:p>
        </w:tc>
      </w:tr>
      <w:tr w:rsidR="00F23513" w:rsidRPr="00B502D4" w14:paraId="073E8916" w14:textId="77777777" w:rsidTr="005D6268">
        <w:trPr>
          <w:jc w:val="center"/>
        </w:trPr>
        <w:tc>
          <w:tcPr>
            <w:tcW w:w="2226" w:type="dxa"/>
            <w:vMerge/>
          </w:tcPr>
          <w:p w14:paraId="2136ABA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50" w:type="dxa"/>
            <w:gridSpan w:val="2"/>
          </w:tcPr>
          <w:p w14:paraId="4963EDC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93" w:type="dxa"/>
          </w:tcPr>
          <w:p w14:paraId="19A4AE8D"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74</w:t>
            </w:r>
          </w:p>
        </w:tc>
        <w:tc>
          <w:tcPr>
            <w:tcW w:w="2199" w:type="dxa"/>
          </w:tcPr>
          <w:p w14:paraId="5DC91BDB"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97</w:t>
            </w:r>
            <w:r w:rsidRPr="00E40BAD">
              <w:rPr>
                <w:rFonts w:ascii="Times New Roman" w:hAnsi="Times New Roman" w:cs="Times New Roman"/>
                <w:bCs/>
                <w:sz w:val="24"/>
                <w:szCs w:val="24"/>
              </w:rPr>
              <w:t>(H)</w:t>
            </w:r>
          </w:p>
        </w:tc>
      </w:tr>
      <w:tr w:rsidR="00F23513" w:rsidRPr="00B502D4" w14:paraId="79B5672B" w14:textId="77777777" w:rsidTr="005D6268">
        <w:trPr>
          <w:jc w:val="center"/>
        </w:trPr>
        <w:tc>
          <w:tcPr>
            <w:tcW w:w="2226" w:type="dxa"/>
          </w:tcPr>
          <w:p w14:paraId="051DD36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50" w:type="dxa"/>
            <w:gridSpan w:val="2"/>
          </w:tcPr>
          <w:p w14:paraId="64430787"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93" w:type="dxa"/>
          </w:tcPr>
          <w:p w14:paraId="7A84B75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99" w:type="dxa"/>
          </w:tcPr>
          <w:p w14:paraId="507A2A4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0C515931" w14:textId="77777777" w:rsidTr="005D6268">
        <w:trPr>
          <w:jc w:val="center"/>
        </w:trPr>
        <w:tc>
          <w:tcPr>
            <w:tcW w:w="2226" w:type="dxa"/>
          </w:tcPr>
          <w:p w14:paraId="3F43DA5A"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50" w:type="dxa"/>
            <w:gridSpan w:val="2"/>
          </w:tcPr>
          <w:p w14:paraId="291C80B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93" w:type="dxa"/>
          </w:tcPr>
          <w:p w14:paraId="4583CEE4"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21.96</w:t>
            </w:r>
          </w:p>
        </w:tc>
        <w:tc>
          <w:tcPr>
            <w:tcW w:w="2199" w:type="dxa"/>
          </w:tcPr>
          <w:p w14:paraId="6CA4E0CF"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99 (H)</w:t>
            </w:r>
          </w:p>
        </w:tc>
      </w:tr>
      <w:tr w:rsidR="00F23513" w:rsidRPr="00B502D4" w14:paraId="0513DF9D" w14:textId="77777777" w:rsidTr="005D6268">
        <w:trPr>
          <w:jc w:val="center"/>
        </w:trPr>
        <w:tc>
          <w:tcPr>
            <w:tcW w:w="2226" w:type="dxa"/>
          </w:tcPr>
          <w:p w14:paraId="27D7672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50" w:type="dxa"/>
            <w:gridSpan w:val="2"/>
          </w:tcPr>
          <w:p w14:paraId="0D9DC99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93" w:type="dxa"/>
          </w:tcPr>
          <w:p w14:paraId="794A9D8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217.28</w:t>
            </w:r>
          </w:p>
        </w:tc>
        <w:tc>
          <w:tcPr>
            <w:tcW w:w="2199" w:type="dxa"/>
          </w:tcPr>
          <w:p w14:paraId="3E8B67A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49 (M)</w:t>
            </w:r>
          </w:p>
        </w:tc>
      </w:tr>
      <w:tr w:rsidR="00F23513" w:rsidRPr="00B502D4" w14:paraId="25F92986" w14:textId="77777777" w:rsidTr="005D6268">
        <w:trPr>
          <w:jc w:val="center"/>
        </w:trPr>
        <w:tc>
          <w:tcPr>
            <w:tcW w:w="2226" w:type="dxa"/>
          </w:tcPr>
          <w:p w14:paraId="6676462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710" w:type="dxa"/>
            <w:vMerge w:val="restart"/>
            <w:tcBorders>
              <w:right w:val="single" w:sz="4" w:space="0" w:color="auto"/>
            </w:tcBorders>
          </w:tcPr>
          <w:p w14:paraId="626D2D6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540" w:type="dxa"/>
            <w:tcBorders>
              <w:left w:val="single" w:sz="4" w:space="0" w:color="auto"/>
            </w:tcBorders>
          </w:tcPr>
          <w:p w14:paraId="1173212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93" w:type="dxa"/>
          </w:tcPr>
          <w:p w14:paraId="08CBCE7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1.35</w:t>
            </w:r>
          </w:p>
        </w:tc>
        <w:tc>
          <w:tcPr>
            <w:tcW w:w="2199" w:type="dxa"/>
          </w:tcPr>
          <w:p w14:paraId="0DBCFB1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 (L)</w:t>
            </w:r>
          </w:p>
        </w:tc>
      </w:tr>
      <w:tr w:rsidR="00F23513" w:rsidRPr="00B502D4" w14:paraId="5FE887C5" w14:textId="77777777" w:rsidTr="005D6268">
        <w:trPr>
          <w:jc w:val="center"/>
        </w:trPr>
        <w:tc>
          <w:tcPr>
            <w:tcW w:w="2226" w:type="dxa"/>
          </w:tcPr>
          <w:p w14:paraId="62BACBC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710" w:type="dxa"/>
            <w:vMerge/>
            <w:tcBorders>
              <w:right w:val="single" w:sz="4" w:space="0" w:color="auto"/>
            </w:tcBorders>
          </w:tcPr>
          <w:p w14:paraId="3329544F" w14:textId="77777777" w:rsidR="00F23513" w:rsidRPr="00B502D4" w:rsidRDefault="00F23513" w:rsidP="00641FDD">
            <w:pPr>
              <w:ind w:right="-540"/>
              <w:rPr>
                <w:rFonts w:ascii="Times New Roman" w:hAnsi="Times New Roman" w:cs="Times New Roman"/>
                <w:bCs/>
                <w:sz w:val="24"/>
                <w:szCs w:val="24"/>
              </w:rPr>
            </w:pPr>
          </w:p>
        </w:tc>
        <w:tc>
          <w:tcPr>
            <w:tcW w:w="540" w:type="dxa"/>
            <w:tcBorders>
              <w:left w:val="single" w:sz="4" w:space="0" w:color="auto"/>
            </w:tcBorders>
          </w:tcPr>
          <w:p w14:paraId="5394368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93" w:type="dxa"/>
          </w:tcPr>
          <w:p w14:paraId="77FE004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34.23</w:t>
            </w:r>
          </w:p>
        </w:tc>
        <w:tc>
          <w:tcPr>
            <w:tcW w:w="2199" w:type="dxa"/>
          </w:tcPr>
          <w:p w14:paraId="665EDA4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04A3C598" w14:textId="77777777" w:rsidTr="005D6268">
        <w:trPr>
          <w:jc w:val="center"/>
        </w:trPr>
        <w:tc>
          <w:tcPr>
            <w:tcW w:w="2226" w:type="dxa"/>
          </w:tcPr>
          <w:p w14:paraId="76AD705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50" w:type="dxa"/>
            <w:gridSpan w:val="2"/>
          </w:tcPr>
          <w:p w14:paraId="76BAFF3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93" w:type="dxa"/>
          </w:tcPr>
          <w:p w14:paraId="7EDE8DF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0.54</w:t>
            </w:r>
          </w:p>
        </w:tc>
        <w:tc>
          <w:tcPr>
            <w:tcW w:w="2199" w:type="dxa"/>
          </w:tcPr>
          <w:p w14:paraId="3AF92F99"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71 (H)</w:t>
            </w:r>
          </w:p>
        </w:tc>
      </w:tr>
      <w:tr w:rsidR="00F23513" w:rsidRPr="00B502D4" w14:paraId="7229C756" w14:textId="77777777" w:rsidTr="005D6268">
        <w:trPr>
          <w:jc w:val="center"/>
        </w:trPr>
        <w:tc>
          <w:tcPr>
            <w:tcW w:w="8868" w:type="dxa"/>
            <w:gridSpan w:val="5"/>
          </w:tcPr>
          <w:p w14:paraId="19E016DD"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Pr>
                <w:rFonts w:ascii="Times New Roman" w:hAnsi="Times New Roman" w:cs="Times New Roman"/>
                <w:bCs/>
                <w:sz w:val="24"/>
                <w:szCs w:val="24"/>
              </w:rPr>
              <w:t>49.62 (L</w:t>
            </w:r>
            <w:r w:rsidRPr="00E40BAD">
              <w:rPr>
                <w:rFonts w:ascii="Times New Roman" w:hAnsi="Times New Roman" w:cs="Times New Roman"/>
                <w:bCs/>
                <w:sz w:val="24"/>
                <w:szCs w:val="24"/>
              </w:rPr>
              <w:t>)</w:t>
            </w:r>
          </w:p>
          <w:p w14:paraId="44D9CA11"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Pr>
                <w:rFonts w:ascii="Times New Roman" w:hAnsi="Times New Roman" w:cs="Times New Roman"/>
                <w:sz w:val="24"/>
                <w:szCs w:val="24"/>
              </w:rPr>
              <w:t>5’20” N</w:t>
            </w:r>
            <w:r w:rsidRPr="008A1140">
              <w:rPr>
                <w:rFonts w:ascii="Times New Roman" w:hAnsi="Times New Roman" w:cs="Times New Roman"/>
                <w:sz w:val="24"/>
                <w:szCs w:val="24"/>
              </w:rPr>
              <w:t>,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altitude  390m Elevation.</w:t>
            </w:r>
          </w:p>
        </w:tc>
      </w:tr>
    </w:tbl>
    <w:p w14:paraId="47D1344A" w14:textId="77777777" w:rsidR="00F23513" w:rsidRDefault="00F23513" w:rsidP="00641FDD">
      <w:pPr>
        <w:autoSpaceDE w:val="0"/>
        <w:autoSpaceDN w:val="0"/>
        <w:adjustRightInd w:val="0"/>
        <w:spacing w:after="0" w:line="360" w:lineRule="auto"/>
        <w:ind w:right="-540"/>
        <w:rPr>
          <w:rFonts w:ascii="Times New Roman" w:hAnsi="Times New Roman" w:cs="Times New Roman"/>
          <w:sz w:val="24"/>
          <w:szCs w:val="24"/>
        </w:rPr>
      </w:pPr>
    </w:p>
    <w:p w14:paraId="3FCFD313" w14:textId="77777777" w:rsidR="00E70422" w:rsidRDefault="00E70422" w:rsidP="00641FDD">
      <w:pPr>
        <w:autoSpaceDE w:val="0"/>
        <w:autoSpaceDN w:val="0"/>
        <w:adjustRightInd w:val="0"/>
        <w:spacing w:after="0" w:line="360" w:lineRule="auto"/>
        <w:ind w:right="-540"/>
        <w:rPr>
          <w:rFonts w:ascii="Times New Roman" w:hAnsi="Times New Roman" w:cs="Times New Roman"/>
          <w:sz w:val="24"/>
          <w:szCs w:val="24"/>
        </w:rPr>
      </w:pPr>
    </w:p>
    <w:p w14:paraId="22E151BA" w14:textId="77777777" w:rsidR="000764D4" w:rsidRDefault="000764D4" w:rsidP="00641FDD">
      <w:pPr>
        <w:autoSpaceDE w:val="0"/>
        <w:autoSpaceDN w:val="0"/>
        <w:adjustRightInd w:val="0"/>
        <w:spacing w:after="0" w:line="360" w:lineRule="auto"/>
        <w:ind w:left="1260" w:right="-540" w:hanging="1260"/>
        <w:rPr>
          <w:rFonts w:ascii="Times New Roman" w:hAnsi="Times New Roman" w:cs="Times New Roman"/>
          <w:b/>
          <w:sz w:val="24"/>
          <w:szCs w:val="24"/>
        </w:rPr>
      </w:pPr>
    </w:p>
    <w:p w14:paraId="39090D89" w14:textId="77777777" w:rsidR="000764D4" w:rsidRDefault="000764D4" w:rsidP="00641FDD">
      <w:pPr>
        <w:autoSpaceDE w:val="0"/>
        <w:autoSpaceDN w:val="0"/>
        <w:adjustRightInd w:val="0"/>
        <w:spacing w:after="0" w:line="360" w:lineRule="auto"/>
        <w:ind w:left="1260" w:right="-540" w:hanging="1260"/>
        <w:rPr>
          <w:rFonts w:ascii="Times New Roman" w:hAnsi="Times New Roman" w:cs="Times New Roman"/>
          <w:b/>
          <w:sz w:val="24"/>
          <w:szCs w:val="24"/>
        </w:rPr>
      </w:pPr>
    </w:p>
    <w:p w14:paraId="2B5906C1" w14:textId="77777777" w:rsidR="00F23513" w:rsidRPr="0041303C" w:rsidRDefault="00F23513" w:rsidP="00641FDD">
      <w:pPr>
        <w:autoSpaceDE w:val="0"/>
        <w:autoSpaceDN w:val="0"/>
        <w:adjustRightInd w:val="0"/>
        <w:spacing w:after="0" w:line="360" w:lineRule="auto"/>
        <w:ind w:left="1260" w:right="-540" w:hanging="1260"/>
        <w:rPr>
          <w:rFonts w:ascii="Times New Roman" w:hAnsi="Times New Roman" w:cs="Times New Roman"/>
          <w:b/>
          <w:sz w:val="24"/>
          <w:szCs w:val="24"/>
        </w:rPr>
      </w:pPr>
      <w:r>
        <w:rPr>
          <w:rFonts w:ascii="Times New Roman" w:hAnsi="Times New Roman" w:cs="Times New Roman"/>
          <w:b/>
          <w:sz w:val="24"/>
          <w:szCs w:val="24"/>
        </w:rPr>
        <w:t>Table 5: Effect of rice- lentil</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0-15 cm depth</w:t>
      </w:r>
    </w:p>
    <w:tbl>
      <w:tblPr>
        <w:tblStyle w:val="TableGrid"/>
        <w:tblW w:w="0" w:type="auto"/>
        <w:jc w:val="center"/>
        <w:tblLook w:val="04A0" w:firstRow="1" w:lastRow="0" w:firstColumn="1" w:lastColumn="0" w:noHBand="0" w:noVBand="1"/>
      </w:tblPr>
      <w:tblGrid>
        <w:gridCol w:w="2179"/>
        <w:gridCol w:w="1190"/>
        <w:gridCol w:w="1026"/>
        <w:gridCol w:w="2132"/>
        <w:gridCol w:w="2139"/>
      </w:tblGrid>
      <w:tr w:rsidR="00F23513" w:rsidRPr="00B502D4" w14:paraId="4B9A401C" w14:textId="77777777" w:rsidTr="005D6268">
        <w:trPr>
          <w:jc w:val="center"/>
        </w:trPr>
        <w:tc>
          <w:tcPr>
            <w:tcW w:w="8666" w:type="dxa"/>
            <w:gridSpan w:val="5"/>
          </w:tcPr>
          <w:p w14:paraId="1164E69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6F0005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20499AEB"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42C8DB4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Pr>
                <w:rFonts w:ascii="Times New Roman" w:hAnsi="Times New Roman" w:cs="Times New Roman"/>
                <w:bCs/>
                <w:sz w:val="24"/>
                <w:szCs w:val="24"/>
              </w:rPr>
              <w:t>Rice-lentil-mung bean</w:t>
            </w:r>
          </w:p>
          <w:p w14:paraId="2E90E53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Depth-</w:t>
            </w:r>
            <w:r w:rsidRPr="00E40BAD">
              <w:rPr>
                <w:rFonts w:ascii="Times New Roman" w:hAnsi="Times New Roman" w:cs="Times New Roman"/>
                <w:bCs/>
                <w:sz w:val="24"/>
                <w:szCs w:val="24"/>
              </w:rPr>
              <w:t>0-15 cm</w:t>
            </w:r>
          </w:p>
          <w:p w14:paraId="07B6788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7E3B7F94"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(58% sand,22% silt and 22</w:t>
            </w:r>
            <w:r w:rsidRPr="008C50FF">
              <w:rPr>
                <w:rFonts w:ascii="Times New Roman" w:hAnsi="Times New Roman" w:cs="Times New Roman"/>
                <w:bCs/>
                <w:sz w:val="24"/>
                <w:szCs w:val="24"/>
              </w:rPr>
              <w:t>% clay)</w:t>
            </w:r>
          </w:p>
        </w:tc>
      </w:tr>
      <w:tr w:rsidR="00F23513" w:rsidRPr="00B502D4" w14:paraId="772F9F09" w14:textId="77777777" w:rsidTr="005D6268">
        <w:trPr>
          <w:jc w:val="center"/>
        </w:trPr>
        <w:tc>
          <w:tcPr>
            <w:tcW w:w="2179" w:type="dxa"/>
          </w:tcPr>
          <w:p w14:paraId="779A4903"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16" w:type="dxa"/>
            <w:gridSpan w:val="2"/>
          </w:tcPr>
          <w:p w14:paraId="74EFE5E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3254E6C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9" w:type="dxa"/>
          </w:tcPr>
          <w:p w14:paraId="7E25475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18ABA9E8" w14:textId="77777777" w:rsidTr="005D6268">
        <w:trPr>
          <w:jc w:val="center"/>
        </w:trPr>
        <w:tc>
          <w:tcPr>
            <w:tcW w:w="2179" w:type="dxa"/>
            <w:vMerge w:val="restart"/>
          </w:tcPr>
          <w:p w14:paraId="78F51DF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6" w:type="dxa"/>
            <w:gridSpan w:val="2"/>
          </w:tcPr>
          <w:p w14:paraId="6E8B9D1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7D1762A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1.38</w:t>
            </w:r>
          </w:p>
        </w:tc>
        <w:tc>
          <w:tcPr>
            <w:tcW w:w="2139" w:type="dxa"/>
          </w:tcPr>
          <w:p w14:paraId="052FDFD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98</w:t>
            </w:r>
            <w:r>
              <w:rPr>
                <w:rFonts w:ascii="Times New Roman" w:hAnsi="Times New Roman" w:cs="Times New Roman"/>
                <w:bCs/>
                <w:sz w:val="24"/>
                <w:szCs w:val="24"/>
              </w:rPr>
              <w:t xml:space="preserve"> (H)</w:t>
            </w:r>
          </w:p>
        </w:tc>
      </w:tr>
      <w:tr w:rsidR="00F23513" w:rsidRPr="00B502D4" w14:paraId="3FBBA30C" w14:textId="77777777" w:rsidTr="005D6268">
        <w:trPr>
          <w:jc w:val="center"/>
        </w:trPr>
        <w:tc>
          <w:tcPr>
            <w:tcW w:w="2179" w:type="dxa"/>
            <w:vMerge/>
          </w:tcPr>
          <w:p w14:paraId="0CA1D87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37FAF78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31F6876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73</w:t>
            </w:r>
          </w:p>
        </w:tc>
        <w:tc>
          <w:tcPr>
            <w:tcW w:w="2139" w:type="dxa"/>
          </w:tcPr>
          <w:p w14:paraId="59B63FD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w:t>
            </w:r>
            <w:r>
              <w:rPr>
                <w:rFonts w:ascii="Times New Roman" w:hAnsi="Times New Roman" w:cs="Times New Roman"/>
                <w:bCs/>
                <w:sz w:val="24"/>
                <w:szCs w:val="24"/>
              </w:rPr>
              <w:t>(H)</w:t>
            </w:r>
          </w:p>
        </w:tc>
      </w:tr>
      <w:tr w:rsidR="00F23513" w:rsidRPr="00B502D4" w14:paraId="381FC84E" w14:textId="77777777" w:rsidTr="005D6268">
        <w:trPr>
          <w:jc w:val="center"/>
        </w:trPr>
        <w:tc>
          <w:tcPr>
            <w:tcW w:w="2179" w:type="dxa"/>
          </w:tcPr>
          <w:p w14:paraId="1C6AE6F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6" w:type="dxa"/>
            <w:gridSpan w:val="2"/>
          </w:tcPr>
          <w:p w14:paraId="4C2A6E63"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12D9A6B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9" w:type="dxa"/>
          </w:tcPr>
          <w:p w14:paraId="42DD1FF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79B17461" w14:textId="77777777" w:rsidTr="005D6268">
        <w:trPr>
          <w:jc w:val="center"/>
        </w:trPr>
        <w:tc>
          <w:tcPr>
            <w:tcW w:w="2179" w:type="dxa"/>
          </w:tcPr>
          <w:p w14:paraId="36542B0F"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5604A64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0B6CDF99"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50.67</w:t>
            </w:r>
          </w:p>
        </w:tc>
        <w:tc>
          <w:tcPr>
            <w:tcW w:w="2139" w:type="dxa"/>
          </w:tcPr>
          <w:p w14:paraId="6ACA9B37"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w:t>
            </w:r>
            <w:r>
              <w:rPr>
                <w:rFonts w:ascii="Times New Roman" w:hAnsi="Times New Roman" w:cs="Times New Roman"/>
                <w:sz w:val="24"/>
                <w:szCs w:val="24"/>
              </w:rPr>
              <w:t xml:space="preserve"> (L)</w:t>
            </w:r>
          </w:p>
        </w:tc>
      </w:tr>
      <w:tr w:rsidR="00F23513" w:rsidRPr="00B502D4" w14:paraId="366FFBB0" w14:textId="77777777" w:rsidTr="005D6268">
        <w:trPr>
          <w:jc w:val="center"/>
        </w:trPr>
        <w:tc>
          <w:tcPr>
            <w:tcW w:w="2179" w:type="dxa"/>
          </w:tcPr>
          <w:p w14:paraId="27CAA08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237E300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3B05E24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254.24</w:t>
            </w:r>
          </w:p>
        </w:tc>
        <w:tc>
          <w:tcPr>
            <w:tcW w:w="2139" w:type="dxa"/>
          </w:tcPr>
          <w:p w14:paraId="6BC66DD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70</w:t>
            </w:r>
            <w:r>
              <w:rPr>
                <w:rFonts w:ascii="Times New Roman" w:hAnsi="Times New Roman" w:cs="Times New Roman"/>
                <w:bCs/>
                <w:sz w:val="24"/>
                <w:szCs w:val="24"/>
              </w:rPr>
              <w:t xml:space="preserve"> (H)</w:t>
            </w:r>
          </w:p>
        </w:tc>
      </w:tr>
      <w:tr w:rsidR="00F23513" w:rsidRPr="00B502D4" w14:paraId="657CCDA7" w14:textId="77777777" w:rsidTr="005D6268">
        <w:trPr>
          <w:jc w:val="center"/>
        </w:trPr>
        <w:tc>
          <w:tcPr>
            <w:tcW w:w="2179" w:type="dxa"/>
          </w:tcPr>
          <w:p w14:paraId="01176615"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79B3F09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6" w:type="dxa"/>
            <w:tcBorders>
              <w:left w:val="single" w:sz="4" w:space="0" w:color="auto"/>
            </w:tcBorders>
          </w:tcPr>
          <w:p w14:paraId="0722D81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5EC783C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1.45</w:t>
            </w:r>
          </w:p>
        </w:tc>
        <w:tc>
          <w:tcPr>
            <w:tcW w:w="2139" w:type="dxa"/>
          </w:tcPr>
          <w:p w14:paraId="27182CD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 (L)</w:t>
            </w:r>
          </w:p>
        </w:tc>
      </w:tr>
      <w:tr w:rsidR="00F23513" w:rsidRPr="00B502D4" w14:paraId="46D850A2" w14:textId="77777777" w:rsidTr="005D6268">
        <w:trPr>
          <w:jc w:val="center"/>
        </w:trPr>
        <w:tc>
          <w:tcPr>
            <w:tcW w:w="2179" w:type="dxa"/>
          </w:tcPr>
          <w:p w14:paraId="7FEA7D8B"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61DF43B1" w14:textId="77777777" w:rsidR="00F23513" w:rsidRPr="00B502D4" w:rsidRDefault="00F23513" w:rsidP="00641FDD">
            <w:pPr>
              <w:ind w:right="-540"/>
              <w:rPr>
                <w:rFonts w:ascii="Times New Roman" w:hAnsi="Times New Roman" w:cs="Times New Roman"/>
                <w:bCs/>
                <w:sz w:val="24"/>
                <w:szCs w:val="24"/>
              </w:rPr>
            </w:pPr>
          </w:p>
        </w:tc>
        <w:tc>
          <w:tcPr>
            <w:tcW w:w="1026" w:type="dxa"/>
            <w:tcBorders>
              <w:left w:val="single" w:sz="4" w:space="0" w:color="auto"/>
            </w:tcBorders>
          </w:tcPr>
          <w:p w14:paraId="4D34C36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7C3A1C8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38.87</w:t>
            </w:r>
          </w:p>
        </w:tc>
        <w:tc>
          <w:tcPr>
            <w:tcW w:w="2139" w:type="dxa"/>
          </w:tcPr>
          <w:p w14:paraId="5C65C23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506F1593" w14:textId="77777777" w:rsidTr="005D6268">
        <w:trPr>
          <w:jc w:val="center"/>
        </w:trPr>
        <w:tc>
          <w:tcPr>
            <w:tcW w:w="2179" w:type="dxa"/>
          </w:tcPr>
          <w:p w14:paraId="739A277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6" w:type="dxa"/>
            <w:gridSpan w:val="2"/>
          </w:tcPr>
          <w:p w14:paraId="7BE937E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3D11945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0.85</w:t>
            </w:r>
          </w:p>
        </w:tc>
        <w:tc>
          <w:tcPr>
            <w:tcW w:w="2139" w:type="dxa"/>
          </w:tcPr>
          <w:p w14:paraId="6675CE0F" w14:textId="77777777" w:rsidR="00F23513" w:rsidRPr="00E40BAD" w:rsidRDefault="00F23513" w:rsidP="00641FDD">
            <w:pPr>
              <w:tabs>
                <w:tab w:val="left" w:pos="910"/>
              </w:tabs>
              <w:ind w:right="-540"/>
              <w:rPr>
                <w:rFonts w:ascii="Times New Roman" w:hAnsi="Times New Roman" w:cs="Times New Roman"/>
                <w:bCs/>
                <w:sz w:val="24"/>
                <w:szCs w:val="24"/>
              </w:rPr>
            </w:pPr>
            <w:r w:rsidRPr="00E40BAD">
              <w:rPr>
                <w:rFonts w:ascii="Times New Roman" w:hAnsi="Times New Roman" w:cs="Times New Roman"/>
                <w:bCs/>
                <w:sz w:val="24"/>
                <w:szCs w:val="24"/>
              </w:rPr>
              <w:t>1</w:t>
            </w:r>
            <w:r>
              <w:rPr>
                <w:rFonts w:ascii="Times New Roman" w:hAnsi="Times New Roman" w:cs="Times New Roman"/>
                <w:bCs/>
                <w:sz w:val="24"/>
                <w:szCs w:val="24"/>
              </w:rPr>
              <w:t>00 (H)</w:t>
            </w:r>
          </w:p>
        </w:tc>
      </w:tr>
      <w:tr w:rsidR="00F23513" w:rsidRPr="00B502D4" w14:paraId="5A9BCFA8" w14:textId="77777777" w:rsidTr="005D6268">
        <w:trPr>
          <w:jc w:val="center"/>
        </w:trPr>
        <w:tc>
          <w:tcPr>
            <w:tcW w:w="8666" w:type="dxa"/>
            <w:gridSpan w:val="5"/>
          </w:tcPr>
          <w:p w14:paraId="509B9978"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Pr>
                <w:rFonts w:ascii="Times New Roman" w:hAnsi="Times New Roman" w:cs="Times New Roman"/>
                <w:bCs/>
                <w:sz w:val="24"/>
                <w:szCs w:val="24"/>
              </w:rPr>
              <w:t>46( L</w:t>
            </w:r>
            <w:r w:rsidRPr="00E40BAD">
              <w:rPr>
                <w:rFonts w:ascii="Times New Roman" w:hAnsi="Times New Roman" w:cs="Times New Roman"/>
                <w:bCs/>
                <w:sz w:val="24"/>
                <w:szCs w:val="24"/>
              </w:rPr>
              <w:t>)</w:t>
            </w:r>
          </w:p>
          <w:p w14:paraId="7C5B6E1A"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267A55BF" w14:textId="77777777" w:rsidR="00DA7645" w:rsidRDefault="00DA7645" w:rsidP="00641FDD">
      <w:pPr>
        <w:autoSpaceDE w:val="0"/>
        <w:autoSpaceDN w:val="0"/>
        <w:adjustRightInd w:val="0"/>
        <w:spacing w:after="0" w:line="360" w:lineRule="auto"/>
        <w:ind w:right="-540"/>
        <w:rPr>
          <w:rFonts w:ascii="Times New Roman" w:hAnsi="Times New Roman" w:cs="Times New Roman"/>
          <w:b/>
          <w:sz w:val="24"/>
          <w:szCs w:val="24"/>
        </w:rPr>
      </w:pPr>
    </w:p>
    <w:p w14:paraId="3E384193" w14:textId="77777777" w:rsidR="00F23513" w:rsidRPr="0041303C" w:rsidRDefault="00F23513"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Table 6: Effect of rice- lentil</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36FBBFE6" w14:textId="77777777" w:rsidTr="006E5FA4">
        <w:trPr>
          <w:jc w:val="center"/>
        </w:trPr>
        <w:tc>
          <w:tcPr>
            <w:tcW w:w="8666" w:type="dxa"/>
            <w:gridSpan w:val="5"/>
          </w:tcPr>
          <w:p w14:paraId="0F387F4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0578206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6C7F3C05"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82E85A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772749">
              <w:rPr>
                <w:rFonts w:ascii="Times New Roman" w:hAnsi="Times New Roman" w:cs="Times New Roman"/>
                <w:bCs/>
                <w:sz w:val="24"/>
                <w:szCs w:val="24"/>
              </w:rPr>
              <w:t>Rice-lent</w:t>
            </w:r>
            <w:r>
              <w:rPr>
                <w:rFonts w:ascii="Times New Roman" w:hAnsi="Times New Roman" w:cs="Times New Roman"/>
                <w:bCs/>
                <w:sz w:val="24"/>
                <w:szCs w:val="24"/>
              </w:rPr>
              <w:t>il-mung bean</w:t>
            </w:r>
          </w:p>
          <w:p w14:paraId="5BCA18A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Depth-15-30 cm </w:t>
            </w:r>
          </w:p>
          <w:p w14:paraId="731FC4D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24CF123F"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(54% sand,24% silt and 22</w:t>
            </w:r>
            <w:r w:rsidRPr="008C50FF">
              <w:rPr>
                <w:rFonts w:ascii="Times New Roman" w:hAnsi="Times New Roman" w:cs="Times New Roman"/>
                <w:bCs/>
                <w:sz w:val="24"/>
                <w:szCs w:val="24"/>
              </w:rPr>
              <w:t>% clay)</w:t>
            </w:r>
          </w:p>
        </w:tc>
      </w:tr>
      <w:tr w:rsidR="00F23513" w:rsidRPr="00B502D4" w14:paraId="545E3F19" w14:textId="77777777" w:rsidTr="006E5FA4">
        <w:trPr>
          <w:jc w:val="center"/>
        </w:trPr>
        <w:tc>
          <w:tcPr>
            <w:tcW w:w="2180" w:type="dxa"/>
          </w:tcPr>
          <w:p w14:paraId="72FD9931"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17" w:type="dxa"/>
            <w:gridSpan w:val="2"/>
          </w:tcPr>
          <w:p w14:paraId="05EAE75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1FB89AF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081CCFD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72971E57" w14:textId="77777777" w:rsidTr="006E5FA4">
        <w:trPr>
          <w:jc w:val="center"/>
        </w:trPr>
        <w:tc>
          <w:tcPr>
            <w:tcW w:w="2180" w:type="dxa"/>
            <w:vMerge w:val="restart"/>
          </w:tcPr>
          <w:p w14:paraId="3EA793A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3DD9156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4C17348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1.51</w:t>
            </w:r>
          </w:p>
        </w:tc>
        <w:tc>
          <w:tcPr>
            <w:tcW w:w="2137" w:type="dxa"/>
          </w:tcPr>
          <w:p w14:paraId="3146577D"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75 (H)</w:t>
            </w:r>
          </w:p>
        </w:tc>
      </w:tr>
      <w:tr w:rsidR="00F23513" w:rsidRPr="00B502D4" w14:paraId="721679D1" w14:textId="77777777" w:rsidTr="006E5FA4">
        <w:trPr>
          <w:jc w:val="center"/>
        </w:trPr>
        <w:tc>
          <w:tcPr>
            <w:tcW w:w="2180" w:type="dxa"/>
            <w:vMerge/>
          </w:tcPr>
          <w:p w14:paraId="2A73D7D5"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392BD35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61572C4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70</w:t>
            </w:r>
          </w:p>
        </w:tc>
        <w:tc>
          <w:tcPr>
            <w:tcW w:w="2137" w:type="dxa"/>
          </w:tcPr>
          <w:p w14:paraId="6849CBA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95 (H)</w:t>
            </w:r>
          </w:p>
        </w:tc>
      </w:tr>
      <w:tr w:rsidR="00F23513" w:rsidRPr="00B502D4" w14:paraId="4831B25C" w14:textId="77777777" w:rsidTr="006E5FA4">
        <w:trPr>
          <w:jc w:val="center"/>
        </w:trPr>
        <w:tc>
          <w:tcPr>
            <w:tcW w:w="2180" w:type="dxa"/>
          </w:tcPr>
          <w:p w14:paraId="634C30F3"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7CFEB503"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5273330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7" w:type="dxa"/>
          </w:tcPr>
          <w:p w14:paraId="2879154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4D25A12D" w14:textId="77777777" w:rsidTr="006E5FA4">
        <w:trPr>
          <w:jc w:val="center"/>
        </w:trPr>
        <w:tc>
          <w:tcPr>
            <w:tcW w:w="2180" w:type="dxa"/>
          </w:tcPr>
          <w:p w14:paraId="3594596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1736801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20DBAFC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29.46</w:t>
            </w:r>
          </w:p>
        </w:tc>
        <w:tc>
          <w:tcPr>
            <w:tcW w:w="2137" w:type="dxa"/>
          </w:tcPr>
          <w:p w14:paraId="26F2D6C2"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100 (H</w:t>
            </w:r>
            <w:r>
              <w:rPr>
                <w:rFonts w:ascii="Times New Roman" w:hAnsi="Times New Roman" w:cs="Times New Roman"/>
                <w:sz w:val="24"/>
                <w:szCs w:val="24"/>
              </w:rPr>
              <w:t>)</w:t>
            </w:r>
          </w:p>
        </w:tc>
      </w:tr>
      <w:tr w:rsidR="00F23513" w:rsidRPr="00B502D4" w14:paraId="45A03B68" w14:textId="77777777" w:rsidTr="006E5FA4">
        <w:trPr>
          <w:jc w:val="center"/>
        </w:trPr>
        <w:tc>
          <w:tcPr>
            <w:tcW w:w="2180" w:type="dxa"/>
          </w:tcPr>
          <w:p w14:paraId="37A506E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51059CC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5F5D9E71"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244.16</w:t>
            </w:r>
          </w:p>
        </w:tc>
        <w:tc>
          <w:tcPr>
            <w:tcW w:w="2137" w:type="dxa"/>
          </w:tcPr>
          <w:p w14:paraId="25944ED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77(H)</w:t>
            </w:r>
          </w:p>
        </w:tc>
      </w:tr>
      <w:tr w:rsidR="00F23513" w:rsidRPr="00B502D4" w14:paraId="07A6235B" w14:textId="77777777" w:rsidTr="006E5FA4">
        <w:trPr>
          <w:jc w:val="center"/>
        </w:trPr>
        <w:tc>
          <w:tcPr>
            <w:tcW w:w="2180" w:type="dxa"/>
          </w:tcPr>
          <w:p w14:paraId="2F13E75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299DBC6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2352B60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371E243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1.35</w:t>
            </w:r>
          </w:p>
        </w:tc>
        <w:tc>
          <w:tcPr>
            <w:tcW w:w="2137" w:type="dxa"/>
          </w:tcPr>
          <w:p w14:paraId="1A609E5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 (L)</w:t>
            </w:r>
          </w:p>
        </w:tc>
      </w:tr>
      <w:tr w:rsidR="00F23513" w:rsidRPr="00B502D4" w14:paraId="41EF75E0" w14:textId="77777777" w:rsidTr="006E5FA4">
        <w:trPr>
          <w:jc w:val="center"/>
        </w:trPr>
        <w:tc>
          <w:tcPr>
            <w:tcW w:w="2180" w:type="dxa"/>
          </w:tcPr>
          <w:p w14:paraId="0BA707B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21DEDC88"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7DBF0EF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25AE1776"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34.33</w:t>
            </w:r>
          </w:p>
        </w:tc>
        <w:tc>
          <w:tcPr>
            <w:tcW w:w="2137" w:type="dxa"/>
          </w:tcPr>
          <w:p w14:paraId="22C6DBE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32DD44DC" w14:textId="77777777" w:rsidTr="006E5FA4">
        <w:trPr>
          <w:jc w:val="center"/>
        </w:trPr>
        <w:tc>
          <w:tcPr>
            <w:tcW w:w="2180" w:type="dxa"/>
          </w:tcPr>
          <w:p w14:paraId="1A89F25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3923810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221A8A1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0.46</w:t>
            </w:r>
          </w:p>
        </w:tc>
        <w:tc>
          <w:tcPr>
            <w:tcW w:w="2137" w:type="dxa"/>
          </w:tcPr>
          <w:p w14:paraId="6F30814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61 (M)</w:t>
            </w:r>
          </w:p>
        </w:tc>
      </w:tr>
      <w:tr w:rsidR="00F23513" w:rsidRPr="00B502D4" w14:paraId="7AF15480" w14:textId="77777777" w:rsidTr="006E5FA4">
        <w:trPr>
          <w:jc w:val="center"/>
        </w:trPr>
        <w:tc>
          <w:tcPr>
            <w:tcW w:w="8666" w:type="dxa"/>
            <w:gridSpan w:val="5"/>
          </w:tcPr>
          <w:p w14:paraId="6DA7765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Pr>
                <w:rFonts w:ascii="Times New Roman" w:hAnsi="Times New Roman" w:cs="Times New Roman"/>
                <w:bCs/>
                <w:sz w:val="24"/>
                <w:szCs w:val="24"/>
              </w:rPr>
              <w:t xml:space="preserve">                                                  51 ( L</w:t>
            </w:r>
            <w:r w:rsidRPr="00E40BAD">
              <w:rPr>
                <w:rFonts w:ascii="Times New Roman" w:hAnsi="Times New Roman" w:cs="Times New Roman"/>
                <w:bCs/>
                <w:sz w:val="24"/>
                <w:szCs w:val="24"/>
              </w:rPr>
              <w:t>)</w:t>
            </w:r>
          </w:p>
          <w:p w14:paraId="4C733627"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1743A6A4" w14:textId="77777777" w:rsidR="00E70422" w:rsidRDefault="00E70422" w:rsidP="00641FDD">
      <w:pPr>
        <w:autoSpaceDE w:val="0"/>
        <w:autoSpaceDN w:val="0"/>
        <w:adjustRightInd w:val="0"/>
        <w:spacing w:after="0" w:line="360" w:lineRule="auto"/>
        <w:ind w:left="1170" w:right="-540" w:hanging="1170"/>
        <w:rPr>
          <w:rFonts w:ascii="Times New Roman" w:hAnsi="Times New Roman" w:cs="Times New Roman"/>
          <w:b/>
          <w:sz w:val="24"/>
          <w:szCs w:val="24"/>
        </w:rPr>
      </w:pPr>
    </w:p>
    <w:p w14:paraId="195CAA09" w14:textId="77777777" w:rsidR="00E70422" w:rsidRDefault="00E70422" w:rsidP="00641FDD">
      <w:pPr>
        <w:autoSpaceDE w:val="0"/>
        <w:autoSpaceDN w:val="0"/>
        <w:adjustRightInd w:val="0"/>
        <w:spacing w:after="0" w:line="360" w:lineRule="auto"/>
        <w:ind w:left="1170" w:right="-540" w:hanging="1170"/>
        <w:rPr>
          <w:rFonts w:ascii="Times New Roman" w:hAnsi="Times New Roman" w:cs="Times New Roman"/>
          <w:b/>
          <w:sz w:val="24"/>
          <w:szCs w:val="24"/>
        </w:rPr>
      </w:pPr>
    </w:p>
    <w:p w14:paraId="12F3E78D" w14:textId="77777777" w:rsidR="00F23513" w:rsidRPr="0041303C" w:rsidRDefault="00F23513" w:rsidP="00641FDD">
      <w:pPr>
        <w:autoSpaceDE w:val="0"/>
        <w:autoSpaceDN w:val="0"/>
        <w:adjustRightInd w:val="0"/>
        <w:spacing w:after="0" w:line="360" w:lineRule="auto"/>
        <w:ind w:left="1170" w:right="-540" w:hanging="1170"/>
        <w:rPr>
          <w:rFonts w:ascii="Times New Roman" w:hAnsi="Times New Roman" w:cs="Times New Roman"/>
          <w:b/>
          <w:sz w:val="24"/>
          <w:szCs w:val="24"/>
        </w:rPr>
      </w:pPr>
      <w:r>
        <w:rPr>
          <w:rFonts w:ascii="Times New Roman" w:hAnsi="Times New Roman" w:cs="Times New Roman"/>
          <w:b/>
          <w:sz w:val="24"/>
          <w:szCs w:val="24"/>
        </w:rPr>
        <w:t>Table 7: Effect of rice- black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0-15cm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115511A1" w14:textId="77777777" w:rsidTr="000A70AC">
        <w:trPr>
          <w:jc w:val="center"/>
        </w:trPr>
        <w:tc>
          <w:tcPr>
            <w:tcW w:w="8666" w:type="dxa"/>
            <w:gridSpan w:val="5"/>
          </w:tcPr>
          <w:p w14:paraId="3206BC4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4770CDA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4D8E3072"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2E568C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E40BAD">
              <w:rPr>
                <w:rFonts w:ascii="Times New Roman" w:hAnsi="Times New Roman" w:cs="Times New Roman"/>
                <w:bCs/>
                <w:sz w:val="24"/>
                <w:szCs w:val="24"/>
              </w:rPr>
              <w:t>Rice-black chick pe</w:t>
            </w:r>
            <w:r>
              <w:rPr>
                <w:rFonts w:ascii="Times New Roman" w:hAnsi="Times New Roman" w:cs="Times New Roman"/>
                <w:bCs/>
                <w:sz w:val="24"/>
                <w:szCs w:val="24"/>
              </w:rPr>
              <w:t>a-mung bean</w:t>
            </w:r>
          </w:p>
          <w:p w14:paraId="15F121DD"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Depth-0-15 cm</w:t>
            </w:r>
          </w:p>
          <w:p w14:paraId="5EACDC06"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 xml:space="preserve">Soil textural Class= Sandy Clay loam </w:t>
            </w:r>
          </w:p>
          <w:p w14:paraId="2881A99F"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(48% sand,26% silt and 26% clay)</w:t>
            </w:r>
          </w:p>
        </w:tc>
      </w:tr>
      <w:tr w:rsidR="00F23513" w:rsidRPr="00B502D4" w14:paraId="7441DFCA" w14:textId="77777777" w:rsidTr="000A70AC">
        <w:trPr>
          <w:jc w:val="center"/>
        </w:trPr>
        <w:tc>
          <w:tcPr>
            <w:tcW w:w="2180" w:type="dxa"/>
          </w:tcPr>
          <w:p w14:paraId="0792114D"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17" w:type="dxa"/>
            <w:gridSpan w:val="2"/>
          </w:tcPr>
          <w:p w14:paraId="09AE793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056CD5F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3B5984A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5D0494FF" w14:textId="77777777" w:rsidTr="000A70AC">
        <w:trPr>
          <w:jc w:val="center"/>
        </w:trPr>
        <w:tc>
          <w:tcPr>
            <w:tcW w:w="2180" w:type="dxa"/>
            <w:vMerge w:val="restart"/>
          </w:tcPr>
          <w:p w14:paraId="1E33374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2DDC720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7D0FBBE7"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1.43</w:t>
            </w:r>
          </w:p>
        </w:tc>
        <w:tc>
          <w:tcPr>
            <w:tcW w:w="2137" w:type="dxa"/>
          </w:tcPr>
          <w:p w14:paraId="5FA877B0" w14:textId="77777777" w:rsidR="00F23513" w:rsidRPr="00E40BAD" w:rsidRDefault="00F23513" w:rsidP="00641FDD">
            <w:pPr>
              <w:ind w:right="-540"/>
              <w:rPr>
                <w:rFonts w:ascii="Times New Roman" w:hAnsi="Times New Roman" w:cs="Times New Roman"/>
                <w:b/>
                <w:bCs/>
                <w:sz w:val="24"/>
                <w:szCs w:val="24"/>
              </w:rPr>
            </w:pPr>
            <w:r>
              <w:rPr>
                <w:rFonts w:ascii="Times New Roman" w:hAnsi="Times New Roman" w:cs="Times New Roman"/>
                <w:bCs/>
                <w:sz w:val="24"/>
                <w:szCs w:val="24"/>
              </w:rPr>
              <w:t>77 (H</w:t>
            </w:r>
            <w:r w:rsidRPr="00E40BAD">
              <w:rPr>
                <w:rFonts w:ascii="Times New Roman" w:hAnsi="Times New Roman" w:cs="Times New Roman"/>
                <w:bCs/>
                <w:sz w:val="24"/>
                <w:szCs w:val="24"/>
              </w:rPr>
              <w:t>)</w:t>
            </w:r>
          </w:p>
        </w:tc>
      </w:tr>
      <w:tr w:rsidR="00F23513" w:rsidRPr="00B502D4" w14:paraId="42449701" w14:textId="77777777" w:rsidTr="000A70AC">
        <w:trPr>
          <w:jc w:val="center"/>
        </w:trPr>
        <w:tc>
          <w:tcPr>
            <w:tcW w:w="2180" w:type="dxa"/>
            <w:vMerge/>
          </w:tcPr>
          <w:p w14:paraId="13D4D05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664A051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40B2B2AD"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5</w:t>
            </w:r>
            <w:r>
              <w:rPr>
                <w:rFonts w:ascii="Times New Roman" w:hAnsi="Times New Roman" w:cs="Times New Roman"/>
                <w:bCs/>
                <w:sz w:val="24"/>
                <w:szCs w:val="24"/>
              </w:rPr>
              <w:t>9</w:t>
            </w:r>
          </w:p>
        </w:tc>
        <w:tc>
          <w:tcPr>
            <w:tcW w:w="2137" w:type="dxa"/>
          </w:tcPr>
          <w:p w14:paraId="227D76D5"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93</w:t>
            </w:r>
            <w:r w:rsidRPr="00E40BAD">
              <w:rPr>
                <w:rFonts w:ascii="Times New Roman" w:hAnsi="Times New Roman" w:cs="Times New Roman"/>
                <w:bCs/>
                <w:sz w:val="24"/>
                <w:szCs w:val="24"/>
              </w:rPr>
              <w:t xml:space="preserve"> (H)</w:t>
            </w:r>
          </w:p>
        </w:tc>
      </w:tr>
      <w:tr w:rsidR="00F23513" w:rsidRPr="00B502D4" w14:paraId="2DB7961A" w14:textId="77777777" w:rsidTr="000A70AC">
        <w:trPr>
          <w:jc w:val="center"/>
        </w:trPr>
        <w:tc>
          <w:tcPr>
            <w:tcW w:w="2180" w:type="dxa"/>
          </w:tcPr>
          <w:p w14:paraId="5C61E21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322B9FA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4E991AA4"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8.3</w:t>
            </w:r>
          </w:p>
        </w:tc>
        <w:tc>
          <w:tcPr>
            <w:tcW w:w="2137" w:type="dxa"/>
          </w:tcPr>
          <w:p w14:paraId="629FF645"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0 (L)</w:t>
            </w:r>
          </w:p>
        </w:tc>
      </w:tr>
      <w:tr w:rsidR="00F23513" w:rsidRPr="00B502D4" w14:paraId="1B8D22B3" w14:textId="77777777" w:rsidTr="000A70AC">
        <w:trPr>
          <w:jc w:val="center"/>
        </w:trPr>
        <w:tc>
          <w:tcPr>
            <w:tcW w:w="2180" w:type="dxa"/>
          </w:tcPr>
          <w:p w14:paraId="77061F89"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40F4BE8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083E59AD"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42.26</w:t>
            </w:r>
          </w:p>
        </w:tc>
        <w:tc>
          <w:tcPr>
            <w:tcW w:w="2137" w:type="dxa"/>
          </w:tcPr>
          <w:p w14:paraId="5B02F56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20 (L)</w:t>
            </w:r>
          </w:p>
        </w:tc>
      </w:tr>
      <w:tr w:rsidR="00F23513" w:rsidRPr="00B502D4" w14:paraId="09A42D82" w14:textId="77777777" w:rsidTr="000A70AC">
        <w:trPr>
          <w:jc w:val="center"/>
        </w:trPr>
        <w:tc>
          <w:tcPr>
            <w:tcW w:w="2180" w:type="dxa"/>
          </w:tcPr>
          <w:p w14:paraId="1078DBF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079A2E6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40F3D3D4"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247.52</w:t>
            </w:r>
          </w:p>
        </w:tc>
        <w:tc>
          <w:tcPr>
            <w:tcW w:w="2137" w:type="dxa"/>
          </w:tcPr>
          <w:p w14:paraId="651249C0"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66 (M)</w:t>
            </w:r>
          </w:p>
        </w:tc>
      </w:tr>
      <w:tr w:rsidR="00F23513" w:rsidRPr="00B502D4" w14:paraId="2A7B28A5" w14:textId="77777777" w:rsidTr="000A70AC">
        <w:trPr>
          <w:jc w:val="center"/>
        </w:trPr>
        <w:tc>
          <w:tcPr>
            <w:tcW w:w="2180" w:type="dxa"/>
          </w:tcPr>
          <w:p w14:paraId="7A72972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191CFB6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07E632A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Zn</w:t>
            </w:r>
          </w:p>
          <w:p w14:paraId="25330BE3" w14:textId="77777777" w:rsidR="00F23513" w:rsidRPr="00E40BAD" w:rsidRDefault="00F23513" w:rsidP="00641FDD">
            <w:pPr>
              <w:ind w:right="-540"/>
              <w:rPr>
                <w:rFonts w:ascii="Times New Roman" w:hAnsi="Times New Roman" w:cs="Times New Roman"/>
                <w:bCs/>
                <w:sz w:val="24"/>
                <w:szCs w:val="24"/>
              </w:rPr>
            </w:pPr>
          </w:p>
        </w:tc>
        <w:tc>
          <w:tcPr>
            <w:tcW w:w="2132" w:type="dxa"/>
          </w:tcPr>
          <w:p w14:paraId="325BD2AA"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0.95</w:t>
            </w:r>
          </w:p>
        </w:tc>
        <w:tc>
          <w:tcPr>
            <w:tcW w:w="2137" w:type="dxa"/>
          </w:tcPr>
          <w:p w14:paraId="07AD9D6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65 (M)</w:t>
            </w:r>
          </w:p>
        </w:tc>
      </w:tr>
      <w:tr w:rsidR="00F23513" w:rsidRPr="00B502D4" w14:paraId="4AC0C08D" w14:textId="77777777" w:rsidTr="000A70AC">
        <w:trPr>
          <w:jc w:val="center"/>
        </w:trPr>
        <w:tc>
          <w:tcPr>
            <w:tcW w:w="2180" w:type="dxa"/>
          </w:tcPr>
          <w:p w14:paraId="51D3015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26E6E6FB"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03380181"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Fe</w:t>
            </w:r>
          </w:p>
          <w:p w14:paraId="169E6EEF" w14:textId="77777777" w:rsidR="00F23513" w:rsidRPr="00E40BAD" w:rsidRDefault="00F23513" w:rsidP="00641FDD">
            <w:pPr>
              <w:ind w:right="-540"/>
              <w:rPr>
                <w:rFonts w:ascii="Times New Roman" w:hAnsi="Times New Roman" w:cs="Times New Roman"/>
                <w:bCs/>
                <w:sz w:val="24"/>
                <w:szCs w:val="24"/>
              </w:rPr>
            </w:pPr>
          </w:p>
        </w:tc>
        <w:tc>
          <w:tcPr>
            <w:tcW w:w="2132" w:type="dxa"/>
          </w:tcPr>
          <w:p w14:paraId="57127BB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35.01</w:t>
            </w:r>
          </w:p>
        </w:tc>
        <w:tc>
          <w:tcPr>
            <w:tcW w:w="2137" w:type="dxa"/>
          </w:tcPr>
          <w:p w14:paraId="7B21623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605F150C" w14:textId="77777777" w:rsidTr="000A70AC">
        <w:trPr>
          <w:jc w:val="center"/>
        </w:trPr>
        <w:tc>
          <w:tcPr>
            <w:tcW w:w="2180" w:type="dxa"/>
          </w:tcPr>
          <w:p w14:paraId="5FA7B77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40362CB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795D61AE"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0.70</w:t>
            </w:r>
          </w:p>
        </w:tc>
        <w:tc>
          <w:tcPr>
            <w:tcW w:w="2137" w:type="dxa"/>
          </w:tcPr>
          <w:p w14:paraId="0E79592F"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95 (H)</w:t>
            </w:r>
          </w:p>
        </w:tc>
      </w:tr>
      <w:tr w:rsidR="00F23513" w:rsidRPr="00B502D4" w14:paraId="7A7C0968" w14:textId="77777777" w:rsidTr="000A70AC">
        <w:trPr>
          <w:jc w:val="center"/>
        </w:trPr>
        <w:tc>
          <w:tcPr>
            <w:tcW w:w="8666" w:type="dxa"/>
            <w:gridSpan w:val="5"/>
          </w:tcPr>
          <w:p w14:paraId="3AB7574F"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Pr>
                <w:rFonts w:ascii="Times New Roman" w:hAnsi="Times New Roman" w:cs="Times New Roman"/>
                <w:bCs/>
                <w:sz w:val="24"/>
                <w:szCs w:val="24"/>
              </w:rPr>
              <w:t xml:space="preserve">                                             55</w:t>
            </w:r>
            <w:r w:rsidRPr="00E40BAD">
              <w:rPr>
                <w:rFonts w:ascii="Times New Roman" w:hAnsi="Times New Roman" w:cs="Times New Roman"/>
                <w:bCs/>
                <w:sz w:val="24"/>
                <w:szCs w:val="24"/>
              </w:rPr>
              <w:t xml:space="preserve"> ( M)</w:t>
            </w:r>
          </w:p>
          <w:p w14:paraId="269D4565"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0381D332" w14:textId="77777777" w:rsidR="006D1691" w:rsidRDefault="006D1691" w:rsidP="00641FDD">
      <w:pPr>
        <w:autoSpaceDE w:val="0"/>
        <w:autoSpaceDN w:val="0"/>
        <w:adjustRightInd w:val="0"/>
        <w:spacing w:after="0" w:line="240" w:lineRule="auto"/>
        <w:ind w:right="-540"/>
        <w:rPr>
          <w:rFonts w:ascii="Times New Roman" w:hAnsi="Times New Roman" w:cs="Times New Roman"/>
          <w:b/>
          <w:sz w:val="24"/>
          <w:szCs w:val="24"/>
        </w:rPr>
      </w:pPr>
    </w:p>
    <w:p w14:paraId="268FD4BF" w14:textId="77777777" w:rsidR="00F23513" w:rsidRPr="0041303C" w:rsidRDefault="00F23513" w:rsidP="00641FDD">
      <w:pPr>
        <w:autoSpaceDE w:val="0"/>
        <w:autoSpaceDN w:val="0"/>
        <w:adjustRightInd w:val="0"/>
        <w:spacing w:after="0" w:line="240" w:lineRule="auto"/>
        <w:ind w:right="-540"/>
        <w:rPr>
          <w:rFonts w:ascii="Times New Roman" w:hAnsi="Times New Roman" w:cs="Times New Roman"/>
          <w:b/>
          <w:sz w:val="24"/>
          <w:szCs w:val="24"/>
        </w:rPr>
      </w:pPr>
      <w:r>
        <w:rPr>
          <w:rFonts w:ascii="Times New Roman" w:hAnsi="Times New Roman" w:cs="Times New Roman"/>
          <w:b/>
          <w:sz w:val="24"/>
          <w:szCs w:val="24"/>
        </w:rPr>
        <w:t>Table 8: Effect of rice- black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0FD7F8FD" w14:textId="77777777" w:rsidTr="000A70AC">
        <w:trPr>
          <w:jc w:val="center"/>
        </w:trPr>
        <w:tc>
          <w:tcPr>
            <w:tcW w:w="8666" w:type="dxa"/>
            <w:gridSpan w:val="5"/>
          </w:tcPr>
          <w:p w14:paraId="76E163F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3FC5375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BE84C56"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9C5494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Crops Grown- Rice-black chick p</w:t>
            </w:r>
            <w:r>
              <w:rPr>
                <w:rFonts w:ascii="Times New Roman" w:hAnsi="Times New Roman" w:cs="Times New Roman"/>
                <w:bCs/>
                <w:sz w:val="24"/>
                <w:szCs w:val="24"/>
              </w:rPr>
              <w:t>ea-mung bean</w:t>
            </w:r>
          </w:p>
          <w:p w14:paraId="5098C796"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Depth-15-30 cm</w:t>
            </w:r>
          </w:p>
          <w:p w14:paraId="102DB86F" w14:textId="77777777" w:rsidR="00F23513" w:rsidRPr="008C50FF"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 xml:space="preserve">Soil textural Class= Sandy Clay loam </w:t>
            </w:r>
          </w:p>
          <w:p w14:paraId="4509463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lastRenderedPageBreak/>
              <w:t>(48% sand,22% silt and 30</w:t>
            </w:r>
            <w:r w:rsidRPr="008C50FF">
              <w:rPr>
                <w:rFonts w:ascii="Times New Roman" w:hAnsi="Times New Roman" w:cs="Times New Roman"/>
                <w:bCs/>
                <w:sz w:val="24"/>
                <w:szCs w:val="24"/>
              </w:rPr>
              <w:t>% clay)</w:t>
            </w:r>
          </w:p>
        </w:tc>
      </w:tr>
      <w:tr w:rsidR="00F23513" w:rsidRPr="00B502D4" w14:paraId="1F69978D" w14:textId="77777777" w:rsidTr="000A70AC">
        <w:trPr>
          <w:jc w:val="center"/>
        </w:trPr>
        <w:tc>
          <w:tcPr>
            <w:tcW w:w="2180" w:type="dxa"/>
          </w:tcPr>
          <w:p w14:paraId="6B77B42F"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lastRenderedPageBreak/>
              <w:t>Group</w:t>
            </w:r>
          </w:p>
        </w:tc>
        <w:tc>
          <w:tcPr>
            <w:tcW w:w="2217" w:type="dxa"/>
            <w:gridSpan w:val="2"/>
          </w:tcPr>
          <w:p w14:paraId="6A486AB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7732708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6512DB0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04F4C612" w14:textId="77777777" w:rsidTr="000A70AC">
        <w:trPr>
          <w:jc w:val="center"/>
        </w:trPr>
        <w:tc>
          <w:tcPr>
            <w:tcW w:w="2180" w:type="dxa"/>
            <w:vMerge w:val="restart"/>
          </w:tcPr>
          <w:p w14:paraId="30E7C74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46D5AEF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0EA5F2F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1.54</w:t>
            </w:r>
          </w:p>
        </w:tc>
        <w:tc>
          <w:tcPr>
            <w:tcW w:w="2137" w:type="dxa"/>
          </w:tcPr>
          <w:p w14:paraId="0F6731F9"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100</w:t>
            </w:r>
            <w:r w:rsidRPr="00E40BAD">
              <w:rPr>
                <w:rFonts w:ascii="Times New Roman" w:hAnsi="Times New Roman" w:cs="Times New Roman"/>
                <w:bCs/>
                <w:sz w:val="24"/>
                <w:szCs w:val="24"/>
              </w:rPr>
              <w:t xml:space="preserve"> (H)</w:t>
            </w:r>
          </w:p>
        </w:tc>
      </w:tr>
      <w:tr w:rsidR="00F23513" w:rsidRPr="00B502D4" w14:paraId="6CF700D4" w14:textId="77777777" w:rsidTr="000A70AC">
        <w:trPr>
          <w:jc w:val="center"/>
        </w:trPr>
        <w:tc>
          <w:tcPr>
            <w:tcW w:w="2180" w:type="dxa"/>
            <w:vMerge/>
          </w:tcPr>
          <w:p w14:paraId="3D5F654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0FBC116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3CF39ADE"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50</w:t>
            </w:r>
          </w:p>
        </w:tc>
        <w:tc>
          <w:tcPr>
            <w:tcW w:w="2137" w:type="dxa"/>
          </w:tcPr>
          <w:p w14:paraId="68890E50"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78</w:t>
            </w:r>
            <w:r w:rsidRPr="00E40BAD">
              <w:rPr>
                <w:rFonts w:ascii="Times New Roman" w:hAnsi="Times New Roman" w:cs="Times New Roman"/>
                <w:bCs/>
                <w:sz w:val="24"/>
                <w:szCs w:val="24"/>
              </w:rPr>
              <w:t xml:space="preserve"> (H)</w:t>
            </w:r>
          </w:p>
        </w:tc>
      </w:tr>
      <w:tr w:rsidR="00F23513" w:rsidRPr="00B502D4" w14:paraId="7A326FF8" w14:textId="77777777" w:rsidTr="000A70AC">
        <w:trPr>
          <w:jc w:val="center"/>
        </w:trPr>
        <w:tc>
          <w:tcPr>
            <w:tcW w:w="2180" w:type="dxa"/>
          </w:tcPr>
          <w:p w14:paraId="5AE7C93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091E202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63C4AA0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7" w:type="dxa"/>
          </w:tcPr>
          <w:p w14:paraId="0ABC707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67E1D041" w14:textId="77777777" w:rsidTr="000A70AC">
        <w:trPr>
          <w:jc w:val="center"/>
        </w:trPr>
        <w:tc>
          <w:tcPr>
            <w:tcW w:w="2180" w:type="dxa"/>
          </w:tcPr>
          <w:p w14:paraId="7BFE83E3"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6E1692F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73114FDE"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28.50</w:t>
            </w:r>
          </w:p>
        </w:tc>
        <w:tc>
          <w:tcPr>
            <w:tcW w:w="2137" w:type="dxa"/>
          </w:tcPr>
          <w:p w14:paraId="7A31E9C3"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96 (H)</w:t>
            </w:r>
          </w:p>
        </w:tc>
      </w:tr>
      <w:tr w:rsidR="00F23513" w:rsidRPr="00B502D4" w14:paraId="1C2159C6" w14:textId="77777777" w:rsidTr="000A70AC">
        <w:trPr>
          <w:jc w:val="center"/>
        </w:trPr>
        <w:tc>
          <w:tcPr>
            <w:tcW w:w="2180" w:type="dxa"/>
          </w:tcPr>
          <w:p w14:paraId="5CFF358A"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45B5C68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698CEE6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238.56</w:t>
            </w:r>
          </w:p>
        </w:tc>
        <w:tc>
          <w:tcPr>
            <w:tcW w:w="2137" w:type="dxa"/>
          </w:tcPr>
          <w:p w14:paraId="5EA286F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59 (M)</w:t>
            </w:r>
          </w:p>
        </w:tc>
      </w:tr>
      <w:tr w:rsidR="00F23513" w:rsidRPr="00B502D4" w14:paraId="5652F291" w14:textId="77777777" w:rsidTr="000A70AC">
        <w:trPr>
          <w:jc w:val="center"/>
        </w:trPr>
        <w:tc>
          <w:tcPr>
            <w:tcW w:w="2180" w:type="dxa"/>
          </w:tcPr>
          <w:p w14:paraId="467DCDC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634D3F9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258E337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5B59365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0.70</w:t>
            </w:r>
          </w:p>
        </w:tc>
        <w:tc>
          <w:tcPr>
            <w:tcW w:w="2137" w:type="dxa"/>
          </w:tcPr>
          <w:p w14:paraId="0887A1B3" w14:textId="77777777" w:rsidR="00F23513" w:rsidRPr="00E40BAD" w:rsidRDefault="00F23513" w:rsidP="00641FDD">
            <w:pPr>
              <w:ind w:right="-540"/>
              <w:rPr>
                <w:rFonts w:ascii="Times New Roman" w:hAnsi="Times New Roman" w:cs="Times New Roman"/>
                <w:sz w:val="24"/>
                <w:szCs w:val="24"/>
              </w:rPr>
            </w:pPr>
            <w:r>
              <w:rPr>
                <w:rFonts w:ascii="Times New Roman" w:hAnsi="Times New Roman" w:cs="Times New Roman"/>
                <w:sz w:val="24"/>
                <w:szCs w:val="24"/>
              </w:rPr>
              <w:t>82 (H</w:t>
            </w:r>
            <w:r w:rsidRPr="00E40BAD">
              <w:rPr>
                <w:rFonts w:ascii="Times New Roman" w:hAnsi="Times New Roman" w:cs="Times New Roman"/>
                <w:sz w:val="24"/>
                <w:szCs w:val="24"/>
              </w:rPr>
              <w:t>)</w:t>
            </w:r>
          </w:p>
        </w:tc>
      </w:tr>
      <w:tr w:rsidR="00F23513" w:rsidRPr="00B502D4" w14:paraId="027A8CF1" w14:textId="77777777" w:rsidTr="000A70AC">
        <w:trPr>
          <w:jc w:val="center"/>
        </w:trPr>
        <w:tc>
          <w:tcPr>
            <w:tcW w:w="2180" w:type="dxa"/>
          </w:tcPr>
          <w:p w14:paraId="47309AC3"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2EAE0EDF"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667D474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6F24F09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33.86</w:t>
            </w:r>
          </w:p>
        </w:tc>
        <w:tc>
          <w:tcPr>
            <w:tcW w:w="2137" w:type="dxa"/>
          </w:tcPr>
          <w:p w14:paraId="772FDE9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11AE6219" w14:textId="77777777" w:rsidTr="000A70AC">
        <w:trPr>
          <w:jc w:val="center"/>
        </w:trPr>
        <w:tc>
          <w:tcPr>
            <w:tcW w:w="2180" w:type="dxa"/>
          </w:tcPr>
          <w:p w14:paraId="327D9D7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180DD21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6542A01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0.31</w:t>
            </w:r>
          </w:p>
        </w:tc>
        <w:tc>
          <w:tcPr>
            <w:tcW w:w="2137" w:type="dxa"/>
          </w:tcPr>
          <w:p w14:paraId="480562D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40 (M)</w:t>
            </w:r>
          </w:p>
        </w:tc>
      </w:tr>
      <w:tr w:rsidR="00F23513" w:rsidRPr="00B502D4" w14:paraId="3F0A4441" w14:textId="77777777" w:rsidTr="000A70AC">
        <w:trPr>
          <w:jc w:val="center"/>
        </w:trPr>
        <w:tc>
          <w:tcPr>
            <w:tcW w:w="8666" w:type="dxa"/>
            <w:gridSpan w:val="5"/>
          </w:tcPr>
          <w:p w14:paraId="69F61A31"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Pr>
                <w:rFonts w:ascii="Times New Roman" w:hAnsi="Times New Roman" w:cs="Times New Roman"/>
                <w:bCs/>
                <w:sz w:val="24"/>
                <w:szCs w:val="24"/>
              </w:rPr>
              <w:t xml:space="preserve">                                         56.87</w:t>
            </w:r>
            <w:r w:rsidRPr="00E40BAD">
              <w:rPr>
                <w:rFonts w:ascii="Times New Roman" w:hAnsi="Times New Roman" w:cs="Times New Roman"/>
                <w:bCs/>
                <w:sz w:val="24"/>
                <w:szCs w:val="24"/>
              </w:rPr>
              <w:t>(M)</w:t>
            </w:r>
          </w:p>
          <w:p w14:paraId="2157C416"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07E9374D" w14:textId="77777777" w:rsidR="00E70422" w:rsidRDefault="00E70422" w:rsidP="00641FDD">
      <w:pPr>
        <w:autoSpaceDE w:val="0"/>
        <w:autoSpaceDN w:val="0"/>
        <w:adjustRightInd w:val="0"/>
        <w:spacing w:after="0" w:line="360" w:lineRule="auto"/>
        <w:ind w:right="-540"/>
        <w:rPr>
          <w:rFonts w:ascii="Times New Roman" w:hAnsi="Times New Roman" w:cs="Times New Roman"/>
          <w:b/>
          <w:sz w:val="24"/>
          <w:szCs w:val="24"/>
        </w:rPr>
      </w:pPr>
    </w:p>
    <w:p w14:paraId="18FB359B" w14:textId="77777777" w:rsidR="00F23513" w:rsidRPr="0041303C" w:rsidRDefault="00F23513"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Table 9: Effect of rice-white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0-15 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53417369" w14:textId="77777777" w:rsidTr="000A70AC">
        <w:trPr>
          <w:jc w:val="center"/>
        </w:trPr>
        <w:tc>
          <w:tcPr>
            <w:tcW w:w="8666" w:type="dxa"/>
            <w:gridSpan w:val="5"/>
          </w:tcPr>
          <w:p w14:paraId="78442A5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A1A0E5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4A44638"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2D26916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Crops Grown- Rice-white chick pe</w:t>
            </w:r>
            <w:r>
              <w:rPr>
                <w:rFonts w:ascii="Times New Roman" w:hAnsi="Times New Roman" w:cs="Times New Roman"/>
                <w:bCs/>
                <w:sz w:val="24"/>
                <w:szCs w:val="24"/>
              </w:rPr>
              <w:t>a-mung bean</w:t>
            </w:r>
          </w:p>
          <w:p w14:paraId="3BA626E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Depth- 0-15</w:t>
            </w:r>
            <w:r w:rsidRPr="00B502D4">
              <w:rPr>
                <w:rFonts w:ascii="Times New Roman" w:hAnsi="Times New Roman" w:cs="Times New Roman"/>
                <w:bCs/>
                <w:sz w:val="24"/>
                <w:szCs w:val="24"/>
              </w:rPr>
              <w:t xml:space="preserve"> cm </w:t>
            </w:r>
          </w:p>
          <w:p w14:paraId="702FC5C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73C47821"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(50% sand,20% silt and 30</w:t>
            </w:r>
            <w:r w:rsidRPr="008C50FF">
              <w:rPr>
                <w:rFonts w:ascii="Times New Roman" w:hAnsi="Times New Roman" w:cs="Times New Roman"/>
                <w:bCs/>
                <w:sz w:val="24"/>
                <w:szCs w:val="24"/>
              </w:rPr>
              <w:t>% clay)</w:t>
            </w:r>
          </w:p>
        </w:tc>
      </w:tr>
      <w:tr w:rsidR="00F23513" w:rsidRPr="00B502D4" w14:paraId="7E04442D" w14:textId="77777777" w:rsidTr="000A70AC">
        <w:trPr>
          <w:jc w:val="center"/>
        </w:trPr>
        <w:tc>
          <w:tcPr>
            <w:tcW w:w="2180" w:type="dxa"/>
          </w:tcPr>
          <w:p w14:paraId="10F572DE"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17" w:type="dxa"/>
            <w:gridSpan w:val="2"/>
          </w:tcPr>
          <w:p w14:paraId="33445B7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607562C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125C67B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6A443705" w14:textId="77777777" w:rsidTr="000A70AC">
        <w:trPr>
          <w:jc w:val="center"/>
        </w:trPr>
        <w:tc>
          <w:tcPr>
            <w:tcW w:w="2180" w:type="dxa"/>
            <w:vMerge w:val="restart"/>
          </w:tcPr>
          <w:p w14:paraId="04B86AF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31ED0A1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6DA98F5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1.42</w:t>
            </w:r>
          </w:p>
        </w:tc>
        <w:tc>
          <w:tcPr>
            <w:tcW w:w="2137" w:type="dxa"/>
          </w:tcPr>
          <w:p w14:paraId="1CEDCFA9"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 (H)</w:t>
            </w:r>
          </w:p>
        </w:tc>
      </w:tr>
      <w:tr w:rsidR="00F23513" w:rsidRPr="00B502D4" w14:paraId="0E695E03" w14:textId="77777777" w:rsidTr="000A70AC">
        <w:trPr>
          <w:jc w:val="center"/>
        </w:trPr>
        <w:tc>
          <w:tcPr>
            <w:tcW w:w="2180" w:type="dxa"/>
            <w:vMerge/>
          </w:tcPr>
          <w:p w14:paraId="55FFB699"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4E0CE81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6031AD4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74</w:t>
            </w:r>
          </w:p>
        </w:tc>
        <w:tc>
          <w:tcPr>
            <w:tcW w:w="2137" w:type="dxa"/>
          </w:tcPr>
          <w:p w14:paraId="6CD04EB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99 (H)</w:t>
            </w:r>
          </w:p>
        </w:tc>
      </w:tr>
      <w:tr w:rsidR="00F23513" w:rsidRPr="00B502D4" w14:paraId="05E351DA" w14:textId="77777777" w:rsidTr="000A70AC">
        <w:trPr>
          <w:jc w:val="center"/>
        </w:trPr>
        <w:tc>
          <w:tcPr>
            <w:tcW w:w="2180" w:type="dxa"/>
          </w:tcPr>
          <w:p w14:paraId="7B48592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219112A0"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5584358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7" w:type="dxa"/>
          </w:tcPr>
          <w:p w14:paraId="4C05643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5A80C315" w14:textId="77777777" w:rsidTr="000A70AC">
        <w:trPr>
          <w:jc w:val="center"/>
        </w:trPr>
        <w:tc>
          <w:tcPr>
            <w:tcW w:w="2180" w:type="dxa"/>
          </w:tcPr>
          <w:p w14:paraId="7CC7DBE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1A4D1B1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1B15354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49.40</w:t>
            </w:r>
          </w:p>
        </w:tc>
        <w:tc>
          <w:tcPr>
            <w:tcW w:w="2137" w:type="dxa"/>
          </w:tcPr>
          <w:p w14:paraId="17A971D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w:t>
            </w:r>
          </w:p>
        </w:tc>
      </w:tr>
      <w:tr w:rsidR="00F23513" w:rsidRPr="00B502D4" w14:paraId="3A64A77D" w14:textId="77777777" w:rsidTr="000A70AC">
        <w:trPr>
          <w:jc w:val="center"/>
        </w:trPr>
        <w:tc>
          <w:tcPr>
            <w:tcW w:w="2180" w:type="dxa"/>
          </w:tcPr>
          <w:p w14:paraId="18C8DA2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6C6564E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08DDCDBD"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238.56</w:t>
            </w:r>
          </w:p>
        </w:tc>
        <w:tc>
          <w:tcPr>
            <w:tcW w:w="2137" w:type="dxa"/>
          </w:tcPr>
          <w:p w14:paraId="402A860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68 (M)</w:t>
            </w:r>
          </w:p>
        </w:tc>
      </w:tr>
      <w:tr w:rsidR="00F23513" w:rsidRPr="00B502D4" w14:paraId="60CA8D33" w14:textId="77777777" w:rsidTr="000A70AC">
        <w:trPr>
          <w:jc w:val="center"/>
        </w:trPr>
        <w:tc>
          <w:tcPr>
            <w:tcW w:w="2180" w:type="dxa"/>
          </w:tcPr>
          <w:p w14:paraId="427A444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679AE1F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3BDA953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4B9B67C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0.93</w:t>
            </w:r>
          </w:p>
        </w:tc>
        <w:tc>
          <w:tcPr>
            <w:tcW w:w="2137" w:type="dxa"/>
          </w:tcPr>
          <w:p w14:paraId="23E9F0E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78(H)</w:t>
            </w:r>
          </w:p>
        </w:tc>
      </w:tr>
      <w:tr w:rsidR="00F23513" w:rsidRPr="00B502D4" w14:paraId="4D2383CF" w14:textId="77777777" w:rsidTr="000A70AC">
        <w:trPr>
          <w:jc w:val="center"/>
        </w:trPr>
        <w:tc>
          <w:tcPr>
            <w:tcW w:w="2180" w:type="dxa"/>
          </w:tcPr>
          <w:p w14:paraId="5597D6D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3D19AC81"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1CFBA5C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7D12D59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35.85</w:t>
            </w:r>
          </w:p>
        </w:tc>
        <w:tc>
          <w:tcPr>
            <w:tcW w:w="2137" w:type="dxa"/>
          </w:tcPr>
          <w:p w14:paraId="56992B6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25601AE2" w14:textId="77777777" w:rsidTr="000A70AC">
        <w:trPr>
          <w:jc w:val="center"/>
        </w:trPr>
        <w:tc>
          <w:tcPr>
            <w:tcW w:w="2180" w:type="dxa"/>
          </w:tcPr>
          <w:p w14:paraId="6684712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01F657B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628FB9D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0.78</w:t>
            </w:r>
          </w:p>
        </w:tc>
        <w:tc>
          <w:tcPr>
            <w:tcW w:w="2137" w:type="dxa"/>
          </w:tcPr>
          <w:p w14:paraId="3ED8FC9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 (H)</w:t>
            </w:r>
          </w:p>
        </w:tc>
      </w:tr>
      <w:tr w:rsidR="00F23513" w:rsidRPr="00B502D4" w14:paraId="27C4388D" w14:textId="77777777" w:rsidTr="000A70AC">
        <w:trPr>
          <w:jc w:val="center"/>
        </w:trPr>
        <w:tc>
          <w:tcPr>
            <w:tcW w:w="8666" w:type="dxa"/>
            <w:gridSpan w:val="5"/>
          </w:tcPr>
          <w:p w14:paraId="72F40FA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sidRPr="00E40BAD">
              <w:rPr>
                <w:rFonts w:ascii="Times New Roman" w:hAnsi="Times New Roman" w:cs="Times New Roman"/>
                <w:bCs/>
                <w:sz w:val="24"/>
                <w:szCs w:val="24"/>
              </w:rPr>
              <w:t>55.60 ( M)</w:t>
            </w:r>
          </w:p>
          <w:p w14:paraId="1808E19E"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2DBA3E02" w14:textId="77777777" w:rsidR="006D1691" w:rsidRDefault="006D1691" w:rsidP="00641FDD">
      <w:pPr>
        <w:autoSpaceDE w:val="0"/>
        <w:autoSpaceDN w:val="0"/>
        <w:adjustRightInd w:val="0"/>
        <w:spacing w:after="0" w:line="240" w:lineRule="auto"/>
        <w:ind w:right="-540"/>
      </w:pPr>
    </w:p>
    <w:p w14:paraId="5CE9A2D3" w14:textId="77777777" w:rsidR="006D1691" w:rsidRPr="006D1691" w:rsidRDefault="00F23513" w:rsidP="00641FDD">
      <w:pPr>
        <w:autoSpaceDE w:val="0"/>
        <w:autoSpaceDN w:val="0"/>
        <w:adjustRightInd w:val="0"/>
        <w:spacing w:after="0" w:line="240" w:lineRule="auto"/>
        <w:ind w:right="-540"/>
        <w:rPr>
          <w:rFonts w:ascii="Times New Roman" w:hAnsi="Times New Roman" w:cs="Times New Roman"/>
          <w:b/>
          <w:bCs/>
          <w:sz w:val="24"/>
          <w:szCs w:val="24"/>
        </w:rPr>
      </w:pPr>
      <w:r>
        <w:rPr>
          <w:rFonts w:ascii="Times New Roman" w:hAnsi="Times New Roman" w:cs="Times New Roman"/>
          <w:b/>
          <w:sz w:val="24"/>
          <w:szCs w:val="24"/>
        </w:rPr>
        <w:t>Table 10: Effect of rice- white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178"/>
        <w:gridCol w:w="1190"/>
        <w:gridCol w:w="1026"/>
        <w:gridCol w:w="2137"/>
        <w:gridCol w:w="2135"/>
      </w:tblGrid>
      <w:tr w:rsidR="00F23513" w14:paraId="34D6F1E6" w14:textId="77777777" w:rsidTr="000A70AC">
        <w:trPr>
          <w:jc w:val="center"/>
        </w:trPr>
        <w:tc>
          <w:tcPr>
            <w:tcW w:w="8666" w:type="dxa"/>
            <w:gridSpan w:val="5"/>
          </w:tcPr>
          <w:p w14:paraId="0A18592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32151E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10512813"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147B2A1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Crops Grown- Rice-white chick pe</w:t>
            </w:r>
            <w:r>
              <w:rPr>
                <w:rFonts w:ascii="Times New Roman" w:hAnsi="Times New Roman" w:cs="Times New Roman"/>
                <w:bCs/>
                <w:sz w:val="24"/>
                <w:szCs w:val="24"/>
              </w:rPr>
              <w:t xml:space="preserve">a-mung bean </w:t>
            </w:r>
          </w:p>
          <w:p w14:paraId="540B396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Depth-15-30 cm </w:t>
            </w:r>
          </w:p>
          <w:p w14:paraId="4DA61E5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78E6444B"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lastRenderedPageBreak/>
              <w:t>(51% sand,20% silt and 36</w:t>
            </w:r>
            <w:r w:rsidRPr="00702663">
              <w:rPr>
                <w:rFonts w:ascii="Times New Roman" w:hAnsi="Times New Roman" w:cs="Times New Roman"/>
                <w:bCs/>
                <w:sz w:val="24"/>
                <w:szCs w:val="24"/>
              </w:rPr>
              <w:t>% clay)</w:t>
            </w:r>
          </w:p>
        </w:tc>
      </w:tr>
      <w:tr w:rsidR="00F23513" w14:paraId="29DD3926" w14:textId="77777777" w:rsidTr="000A70AC">
        <w:trPr>
          <w:jc w:val="center"/>
        </w:trPr>
        <w:tc>
          <w:tcPr>
            <w:tcW w:w="2178" w:type="dxa"/>
          </w:tcPr>
          <w:p w14:paraId="350AD9C0"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lastRenderedPageBreak/>
              <w:t>Group</w:t>
            </w:r>
          </w:p>
        </w:tc>
        <w:tc>
          <w:tcPr>
            <w:tcW w:w="2216" w:type="dxa"/>
            <w:gridSpan w:val="2"/>
          </w:tcPr>
          <w:p w14:paraId="7C50626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7" w:type="dxa"/>
          </w:tcPr>
          <w:p w14:paraId="32DB15F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5" w:type="dxa"/>
          </w:tcPr>
          <w:p w14:paraId="19E60F1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14:paraId="2B691EAC" w14:textId="77777777" w:rsidTr="000A70AC">
        <w:trPr>
          <w:jc w:val="center"/>
        </w:trPr>
        <w:tc>
          <w:tcPr>
            <w:tcW w:w="2178" w:type="dxa"/>
            <w:vMerge w:val="restart"/>
          </w:tcPr>
          <w:p w14:paraId="26E63A3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6" w:type="dxa"/>
            <w:gridSpan w:val="2"/>
          </w:tcPr>
          <w:p w14:paraId="695396B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7" w:type="dxa"/>
          </w:tcPr>
          <w:p w14:paraId="46CA8CD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1.52</w:t>
            </w:r>
          </w:p>
        </w:tc>
        <w:tc>
          <w:tcPr>
            <w:tcW w:w="2135" w:type="dxa"/>
          </w:tcPr>
          <w:p w14:paraId="63897562"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74 (H</w:t>
            </w:r>
            <w:r w:rsidRPr="00B502D4">
              <w:rPr>
                <w:rFonts w:ascii="Times New Roman" w:hAnsi="Times New Roman" w:cs="Times New Roman"/>
                <w:bCs/>
                <w:sz w:val="24"/>
                <w:szCs w:val="24"/>
              </w:rPr>
              <w:t>)</w:t>
            </w:r>
          </w:p>
        </w:tc>
      </w:tr>
      <w:tr w:rsidR="00F23513" w14:paraId="4534963F" w14:textId="77777777" w:rsidTr="000A70AC">
        <w:trPr>
          <w:jc w:val="center"/>
        </w:trPr>
        <w:tc>
          <w:tcPr>
            <w:tcW w:w="2178" w:type="dxa"/>
            <w:vMerge/>
          </w:tcPr>
          <w:p w14:paraId="7ACA7FC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4595DB1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7" w:type="dxa"/>
          </w:tcPr>
          <w:p w14:paraId="21024EA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71</w:t>
            </w:r>
          </w:p>
        </w:tc>
        <w:tc>
          <w:tcPr>
            <w:tcW w:w="2135" w:type="dxa"/>
          </w:tcPr>
          <w:p w14:paraId="708F517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93 (H)</w:t>
            </w:r>
          </w:p>
        </w:tc>
      </w:tr>
      <w:tr w:rsidR="00F23513" w14:paraId="03923A23" w14:textId="77777777" w:rsidTr="000A70AC">
        <w:trPr>
          <w:jc w:val="center"/>
        </w:trPr>
        <w:tc>
          <w:tcPr>
            <w:tcW w:w="2178" w:type="dxa"/>
          </w:tcPr>
          <w:p w14:paraId="0D74D74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6" w:type="dxa"/>
            <w:gridSpan w:val="2"/>
          </w:tcPr>
          <w:p w14:paraId="56730027"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7" w:type="dxa"/>
          </w:tcPr>
          <w:p w14:paraId="14D9B7B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8.3</w:t>
            </w:r>
          </w:p>
        </w:tc>
        <w:tc>
          <w:tcPr>
            <w:tcW w:w="2135" w:type="dxa"/>
          </w:tcPr>
          <w:p w14:paraId="7F693E9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0 (L)</w:t>
            </w:r>
          </w:p>
        </w:tc>
      </w:tr>
      <w:tr w:rsidR="00F23513" w14:paraId="6002933E" w14:textId="77777777" w:rsidTr="000A70AC">
        <w:trPr>
          <w:jc w:val="center"/>
        </w:trPr>
        <w:tc>
          <w:tcPr>
            <w:tcW w:w="2178" w:type="dxa"/>
          </w:tcPr>
          <w:p w14:paraId="1BCD152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25B0403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7" w:type="dxa"/>
          </w:tcPr>
          <w:p w14:paraId="759D7FA2" w14:textId="77777777" w:rsidR="00F23513" w:rsidRPr="00B502D4" w:rsidRDefault="00F23513" w:rsidP="00641FDD">
            <w:pPr>
              <w:ind w:right="-540"/>
              <w:rPr>
                <w:rFonts w:ascii="Times New Roman" w:hAnsi="Times New Roman" w:cs="Times New Roman"/>
                <w:sz w:val="24"/>
                <w:szCs w:val="24"/>
              </w:rPr>
            </w:pPr>
            <w:r w:rsidRPr="00B502D4">
              <w:rPr>
                <w:rFonts w:ascii="Times New Roman" w:hAnsi="Times New Roman" w:cs="Times New Roman"/>
                <w:sz w:val="24"/>
                <w:szCs w:val="24"/>
              </w:rPr>
              <w:t>29.13</w:t>
            </w:r>
          </w:p>
        </w:tc>
        <w:tc>
          <w:tcPr>
            <w:tcW w:w="2135" w:type="dxa"/>
          </w:tcPr>
          <w:p w14:paraId="36366662" w14:textId="77777777" w:rsidR="00F23513" w:rsidRPr="00B502D4" w:rsidRDefault="00F23513" w:rsidP="00641FDD">
            <w:pPr>
              <w:ind w:right="-540"/>
              <w:rPr>
                <w:rFonts w:ascii="Times New Roman" w:hAnsi="Times New Roman" w:cs="Times New Roman"/>
                <w:sz w:val="24"/>
                <w:szCs w:val="24"/>
              </w:rPr>
            </w:pPr>
            <w:r w:rsidRPr="00B502D4">
              <w:rPr>
                <w:rFonts w:ascii="Times New Roman" w:hAnsi="Times New Roman" w:cs="Times New Roman"/>
                <w:sz w:val="24"/>
                <w:szCs w:val="24"/>
              </w:rPr>
              <w:t>97 (H)</w:t>
            </w:r>
          </w:p>
        </w:tc>
      </w:tr>
      <w:tr w:rsidR="00F23513" w14:paraId="706881DB" w14:textId="77777777" w:rsidTr="000A70AC">
        <w:trPr>
          <w:jc w:val="center"/>
        </w:trPr>
        <w:tc>
          <w:tcPr>
            <w:tcW w:w="2178" w:type="dxa"/>
          </w:tcPr>
          <w:p w14:paraId="5DD7A2F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3493B7B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7" w:type="dxa"/>
          </w:tcPr>
          <w:p w14:paraId="21FBED74" w14:textId="77777777" w:rsidR="00F23513" w:rsidRPr="00B502D4" w:rsidRDefault="00F23513" w:rsidP="00641FDD">
            <w:pPr>
              <w:ind w:right="-540"/>
              <w:rPr>
                <w:rFonts w:ascii="Times New Roman" w:hAnsi="Times New Roman" w:cs="Times New Roman"/>
                <w:sz w:val="24"/>
                <w:szCs w:val="24"/>
              </w:rPr>
            </w:pPr>
            <w:r w:rsidRPr="00B502D4">
              <w:rPr>
                <w:rFonts w:ascii="Times New Roman" w:hAnsi="Times New Roman" w:cs="Times New Roman"/>
                <w:sz w:val="24"/>
                <w:szCs w:val="24"/>
              </w:rPr>
              <w:t>241.92</w:t>
            </w:r>
          </w:p>
        </w:tc>
        <w:tc>
          <w:tcPr>
            <w:tcW w:w="2135" w:type="dxa"/>
          </w:tcPr>
          <w:p w14:paraId="58D14C4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65 (M)</w:t>
            </w:r>
          </w:p>
        </w:tc>
      </w:tr>
      <w:tr w:rsidR="00F23513" w14:paraId="61EEDCEA" w14:textId="77777777" w:rsidTr="000A70AC">
        <w:trPr>
          <w:jc w:val="center"/>
        </w:trPr>
        <w:tc>
          <w:tcPr>
            <w:tcW w:w="2178" w:type="dxa"/>
          </w:tcPr>
          <w:p w14:paraId="744A99A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6CF4A50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6" w:type="dxa"/>
            <w:tcBorders>
              <w:left w:val="single" w:sz="4" w:space="0" w:color="auto"/>
            </w:tcBorders>
          </w:tcPr>
          <w:p w14:paraId="006CF5C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7" w:type="dxa"/>
          </w:tcPr>
          <w:p w14:paraId="6F1CEE10" w14:textId="77777777" w:rsidR="00F23513" w:rsidRPr="00B502D4" w:rsidRDefault="00F23513" w:rsidP="00641FDD">
            <w:pPr>
              <w:ind w:right="-540"/>
              <w:rPr>
                <w:rFonts w:ascii="Times New Roman" w:hAnsi="Times New Roman" w:cs="Times New Roman"/>
                <w:sz w:val="24"/>
                <w:szCs w:val="24"/>
              </w:rPr>
            </w:pPr>
            <w:r>
              <w:rPr>
                <w:rFonts w:ascii="Times New Roman" w:hAnsi="Times New Roman" w:cs="Times New Roman"/>
                <w:sz w:val="24"/>
                <w:szCs w:val="24"/>
              </w:rPr>
              <w:t>0.67</w:t>
            </w:r>
          </w:p>
        </w:tc>
        <w:tc>
          <w:tcPr>
            <w:tcW w:w="2135" w:type="dxa"/>
          </w:tcPr>
          <w:p w14:paraId="43E5CCCE"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98</w:t>
            </w:r>
            <w:r w:rsidRPr="00B502D4">
              <w:rPr>
                <w:rFonts w:ascii="Times New Roman" w:hAnsi="Times New Roman" w:cs="Times New Roman"/>
                <w:bCs/>
                <w:sz w:val="24"/>
                <w:szCs w:val="24"/>
              </w:rPr>
              <w:t xml:space="preserve"> (H)</w:t>
            </w:r>
          </w:p>
        </w:tc>
      </w:tr>
      <w:tr w:rsidR="00F23513" w14:paraId="624AC1E9" w14:textId="77777777" w:rsidTr="000A70AC">
        <w:trPr>
          <w:jc w:val="center"/>
        </w:trPr>
        <w:tc>
          <w:tcPr>
            <w:tcW w:w="2178" w:type="dxa"/>
          </w:tcPr>
          <w:p w14:paraId="239DF44C" w14:textId="77777777" w:rsidR="00F23513" w:rsidRPr="00C40E4E" w:rsidRDefault="00F23513" w:rsidP="00641FDD">
            <w:pPr>
              <w:autoSpaceDE w:val="0"/>
              <w:autoSpaceDN w:val="0"/>
              <w:adjustRightInd w:val="0"/>
              <w:ind w:right="-540"/>
              <w:rPr>
                <w:rFonts w:ascii="Times New Roman" w:hAnsi="Times New Roman" w:cs="Times New Roman"/>
                <w:color w:val="000000" w:themeColor="text1"/>
                <w:sz w:val="24"/>
                <w:szCs w:val="24"/>
                <w:vertAlign w:val="superscript"/>
              </w:rPr>
            </w:pPr>
          </w:p>
        </w:tc>
        <w:tc>
          <w:tcPr>
            <w:tcW w:w="1190" w:type="dxa"/>
            <w:vMerge/>
            <w:tcBorders>
              <w:right w:val="single" w:sz="4" w:space="0" w:color="auto"/>
            </w:tcBorders>
          </w:tcPr>
          <w:p w14:paraId="7DB1C1AD" w14:textId="77777777" w:rsidR="00F23513" w:rsidRPr="00B502D4" w:rsidRDefault="00F23513" w:rsidP="00641FDD">
            <w:pPr>
              <w:ind w:right="-540"/>
              <w:rPr>
                <w:rFonts w:ascii="Times New Roman" w:hAnsi="Times New Roman" w:cs="Times New Roman"/>
                <w:bCs/>
                <w:sz w:val="24"/>
                <w:szCs w:val="24"/>
              </w:rPr>
            </w:pPr>
          </w:p>
        </w:tc>
        <w:tc>
          <w:tcPr>
            <w:tcW w:w="1026" w:type="dxa"/>
            <w:tcBorders>
              <w:left w:val="single" w:sz="4" w:space="0" w:color="auto"/>
            </w:tcBorders>
          </w:tcPr>
          <w:p w14:paraId="2760014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7" w:type="dxa"/>
          </w:tcPr>
          <w:p w14:paraId="291E15AD" w14:textId="77777777" w:rsidR="00F23513" w:rsidRPr="00B502D4" w:rsidRDefault="00F23513" w:rsidP="00641FDD">
            <w:pPr>
              <w:ind w:right="-540"/>
              <w:rPr>
                <w:rFonts w:ascii="Times New Roman" w:hAnsi="Times New Roman" w:cs="Times New Roman"/>
                <w:sz w:val="24"/>
                <w:szCs w:val="24"/>
              </w:rPr>
            </w:pPr>
            <w:r>
              <w:rPr>
                <w:rFonts w:ascii="Times New Roman" w:hAnsi="Times New Roman" w:cs="Times New Roman"/>
                <w:sz w:val="24"/>
                <w:szCs w:val="24"/>
              </w:rPr>
              <w:t>33.87</w:t>
            </w:r>
          </w:p>
        </w:tc>
        <w:tc>
          <w:tcPr>
            <w:tcW w:w="2135" w:type="dxa"/>
          </w:tcPr>
          <w:p w14:paraId="0232649E"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0 (L)</w:t>
            </w:r>
          </w:p>
        </w:tc>
      </w:tr>
      <w:tr w:rsidR="00F23513" w14:paraId="33A2704C" w14:textId="77777777" w:rsidTr="000A70AC">
        <w:trPr>
          <w:jc w:val="center"/>
        </w:trPr>
        <w:tc>
          <w:tcPr>
            <w:tcW w:w="2178" w:type="dxa"/>
          </w:tcPr>
          <w:p w14:paraId="68FDF08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6" w:type="dxa"/>
            <w:gridSpan w:val="2"/>
          </w:tcPr>
          <w:p w14:paraId="710200B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7" w:type="dxa"/>
          </w:tcPr>
          <w:p w14:paraId="74E2BF8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0.39</w:t>
            </w:r>
          </w:p>
        </w:tc>
        <w:tc>
          <w:tcPr>
            <w:tcW w:w="2135" w:type="dxa"/>
          </w:tcPr>
          <w:p w14:paraId="39DB784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45 (M)</w:t>
            </w:r>
          </w:p>
        </w:tc>
      </w:tr>
      <w:tr w:rsidR="00F23513" w14:paraId="7C774D2F" w14:textId="77777777" w:rsidTr="000A70AC">
        <w:trPr>
          <w:jc w:val="center"/>
        </w:trPr>
        <w:tc>
          <w:tcPr>
            <w:tcW w:w="8666" w:type="dxa"/>
            <w:gridSpan w:val="5"/>
          </w:tcPr>
          <w:p w14:paraId="79BADD0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100)=            </w:t>
            </w:r>
            <w:r>
              <w:rPr>
                <w:rFonts w:ascii="Times New Roman" w:hAnsi="Times New Roman" w:cs="Times New Roman"/>
                <w:bCs/>
                <w:sz w:val="24"/>
                <w:szCs w:val="24"/>
              </w:rPr>
              <w:t xml:space="preserve">                                         59 </w:t>
            </w:r>
            <w:r w:rsidRPr="00B502D4">
              <w:rPr>
                <w:rFonts w:ascii="Times New Roman" w:hAnsi="Times New Roman" w:cs="Times New Roman"/>
                <w:bCs/>
                <w:sz w:val="24"/>
                <w:szCs w:val="24"/>
              </w:rPr>
              <w:t>(M)</w:t>
            </w:r>
          </w:p>
          <w:p w14:paraId="10BEA2C6"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 9”E , altitude  390m Elevation.</w:t>
            </w:r>
          </w:p>
        </w:tc>
      </w:tr>
    </w:tbl>
    <w:p w14:paraId="07D8FA51" w14:textId="77777777" w:rsidR="00284DFF" w:rsidRDefault="00284DFF" w:rsidP="00641FDD">
      <w:pPr>
        <w:autoSpaceDE w:val="0"/>
        <w:autoSpaceDN w:val="0"/>
        <w:adjustRightInd w:val="0"/>
        <w:spacing w:after="0"/>
        <w:ind w:right="-540"/>
        <w:rPr>
          <w:rFonts w:ascii="Times New Roman" w:hAnsi="Times New Roman" w:cs="Times New Roman"/>
          <w:b/>
          <w:sz w:val="24"/>
          <w:szCs w:val="24"/>
        </w:rPr>
      </w:pPr>
      <w:r>
        <w:rPr>
          <w:rFonts w:ascii="Times New Roman" w:hAnsi="Times New Roman" w:cs="Times New Roman"/>
          <w:b/>
          <w:sz w:val="24"/>
          <w:szCs w:val="24"/>
        </w:rPr>
        <w:t>2</w:t>
      </w:r>
      <w:r w:rsidR="00F23513">
        <w:rPr>
          <w:rFonts w:ascii="Times New Roman" w:hAnsi="Times New Roman" w:cs="Times New Roman"/>
          <w:b/>
          <w:sz w:val="24"/>
          <w:szCs w:val="24"/>
        </w:rPr>
        <w:t>.</w:t>
      </w:r>
      <w:r>
        <w:rPr>
          <w:rFonts w:ascii="Times New Roman" w:hAnsi="Times New Roman" w:cs="Times New Roman"/>
          <w:b/>
          <w:sz w:val="24"/>
          <w:szCs w:val="24"/>
        </w:rPr>
        <w:t xml:space="preserve"> Effect of different rice based cropping system on performance of various indices:</w:t>
      </w:r>
    </w:p>
    <w:p w14:paraId="2A079AD1" w14:textId="77777777" w:rsidR="00284DFF" w:rsidRDefault="00F23513"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a.</w:t>
      </w:r>
      <w:r w:rsidR="00284DFF">
        <w:rPr>
          <w:rFonts w:ascii="Times New Roman" w:hAnsi="Times New Roman" w:cs="Times New Roman"/>
          <w:b/>
          <w:sz w:val="24"/>
          <w:szCs w:val="24"/>
        </w:rPr>
        <w:t xml:space="preserve"> System land use efficiency (%):</w:t>
      </w:r>
    </w:p>
    <w:p w14:paraId="00CB0FE8" w14:textId="2374BE83" w:rsidR="00284DFF" w:rsidRPr="005E72B9" w:rsidRDefault="00284DFF" w:rsidP="00641FDD">
      <w:pPr>
        <w:autoSpaceDE w:val="0"/>
        <w:autoSpaceDN w:val="0"/>
        <w:adjustRightInd w:val="0"/>
        <w:spacing w:after="0"/>
        <w:ind w:right="-540"/>
        <w:rPr>
          <w:rFonts w:ascii="Times New Roman" w:hAnsi="Times New Roman" w:cs="Times New Roman"/>
          <w:sz w:val="24"/>
          <w:szCs w:val="24"/>
        </w:rPr>
      </w:pPr>
      <w:r>
        <w:rPr>
          <w:rFonts w:ascii="Times New Roman" w:hAnsi="Times New Roman" w:cs="Times New Roman"/>
          <w:b/>
          <w:sz w:val="24"/>
          <w:szCs w:val="24"/>
        </w:rPr>
        <w:tab/>
      </w:r>
      <w:r w:rsidRPr="00905715">
        <w:rPr>
          <w:rFonts w:ascii="Times New Roman" w:hAnsi="Times New Roman" w:cs="Times New Roman"/>
          <w:sz w:val="24"/>
          <w:szCs w:val="24"/>
        </w:rPr>
        <w:t xml:space="preserve">Among </w:t>
      </w:r>
      <w:r w:rsidR="00003AB9" w:rsidRPr="002716E3">
        <w:rPr>
          <w:rFonts w:ascii="Times New Roman" w:hAnsi="Times New Roman" w:cs="Times New Roman"/>
          <w:sz w:val="24"/>
          <w:szCs w:val="24"/>
          <w:highlight w:val="yellow"/>
        </w:rPr>
        <w:t xml:space="preserve">this </w:t>
      </w:r>
      <w:r w:rsidRPr="002716E3">
        <w:rPr>
          <w:rFonts w:ascii="Times New Roman" w:hAnsi="Times New Roman" w:cs="Times New Roman"/>
          <w:sz w:val="24"/>
          <w:szCs w:val="24"/>
          <w:highlight w:val="yellow"/>
        </w:rPr>
        <w:t>cropping system</w:t>
      </w:r>
      <w:r>
        <w:rPr>
          <w:rFonts w:ascii="Times New Roman" w:hAnsi="Times New Roman" w:cs="Times New Roman"/>
          <w:sz w:val="24"/>
          <w:szCs w:val="24"/>
        </w:rPr>
        <w:t>,</w:t>
      </w:r>
      <w:r w:rsidRPr="00905715">
        <w:rPr>
          <w:rFonts w:ascii="Times New Roman" w:hAnsi="Times New Roman" w:cs="Times New Roman"/>
          <w:sz w:val="24"/>
          <w:szCs w:val="24"/>
        </w:rPr>
        <w:t xml:space="preserve"> the highest land use efficien</w:t>
      </w:r>
      <w:r>
        <w:rPr>
          <w:rFonts w:ascii="Times New Roman" w:hAnsi="Times New Roman" w:cs="Times New Roman"/>
          <w:sz w:val="24"/>
          <w:szCs w:val="24"/>
        </w:rPr>
        <w:t>cy (LUE) was recorded in rice-lentil</w:t>
      </w:r>
      <w:r w:rsidRPr="00905715">
        <w:rPr>
          <w:rFonts w:ascii="Times New Roman" w:hAnsi="Times New Roman" w:cs="Times New Roman"/>
          <w:sz w:val="24"/>
          <w:szCs w:val="24"/>
        </w:rPr>
        <w:t>-</w:t>
      </w:r>
      <w:r>
        <w:rPr>
          <w:rFonts w:ascii="Times New Roman" w:hAnsi="Times New Roman" w:cs="Times New Roman"/>
          <w:sz w:val="24"/>
          <w:szCs w:val="24"/>
        </w:rPr>
        <w:t>mung bean (87.43</w:t>
      </w:r>
      <w:r w:rsidRPr="00905715">
        <w:rPr>
          <w:rFonts w:ascii="Times New Roman" w:hAnsi="Times New Roman" w:cs="Times New Roman"/>
          <w:sz w:val="24"/>
          <w:szCs w:val="24"/>
        </w:rPr>
        <w:t xml:space="preserve">%) which occupied the </w:t>
      </w:r>
      <w:r w:rsidRPr="002716E3">
        <w:rPr>
          <w:rFonts w:ascii="Times New Roman" w:hAnsi="Times New Roman" w:cs="Times New Roman"/>
          <w:sz w:val="24"/>
          <w:szCs w:val="24"/>
          <w:highlight w:val="yellow"/>
        </w:rPr>
        <w:t xml:space="preserve">field for </w:t>
      </w:r>
      <w:r w:rsidR="00003AB9" w:rsidRPr="002716E3">
        <w:rPr>
          <w:rFonts w:ascii="Times New Roman" w:hAnsi="Times New Roman" w:cs="Times New Roman"/>
          <w:sz w:val="24"/>
          <w:szCs w:val="24"/>
          <w:highlight w:val="yellow"/>
        </w:rPr>
        <w:t xml:space="preserve">a </w:t>
      </w:r>
      <w:r w:rsidRPr="002716E3">
        <w:rPr>
          <w:rFonts w:ascii="Times New Roman" w:hAnsi="Times New Roman" w:cs="Times New Roman"/>
          <w:sz w:val="24"/>
          <w:szCs w:val="24"/>
          <w:highlight w:val="yellow"/>
        </w:rPr>
        <w:t>maximum number</w:t>
      </w:r>
      <w:r w:rsidRPr="00905715">
        <w:rPr>
          <w:rFonts w:ascii="Times New Roman" w:hAnsi="Times New Roman" w:cs="Times New Roman"/>
          <w:sz w:val="24"/>
          <w:szCs w:val="24"/>
        </w:rPr>
        <w:t xml:space="preserve"> of days followed by rice-white </w:t>
      </w:r>
      <w:r>
        <w:rPr>
          <w:rFonts w:ascii="Times New Roman" w:hAnsi="Times New Roman" w:cs="Times New Roman"/>
          <w:sz w:val="24"/>
          <w:szCs w:val="24"/>
        </w:rPr>
        <w:t>chickpea-mung bean (86.61%)</w:t>
      </w:r>
      <w:r w:rsidRPr="00905715">
        <w:rPr>
          <w:rFonts w:ascii="Times New Roman" w:hAnsi="Times New Roman" w:cs="Times New Roman"/>
          <w:sz w:val="24"/>
          <w:szCs w:val="24"/>
        </w:rPr>
        <w:t>,  rice-black</w:t>
      </w:r>
      <w:r>
        <w:rPr>
          <w:rFonts w:ascii="Times New Roman" w:hAnsi="Times New Roman" w:cs="Times New Roman"/>
          <w:sz w:val="24"/>
          <w:szCs w:val="24"/>
        </w:rPr>
        <w:t xml:space="preserve"> chickpea- mung bean (85.52%), rice-wheat-mung bean (85.20%</w:t>
      </w:r>
      <w:r w:rsidRPr="00905715">
        <w:rPr>
          <w:rFonts w:ascii="Times New Roman" w:hAnsi="Times New Roman" w:cs="Times New Roman"/>
          <w:sz w:val="24"/>
          <w:szCs w:val="24"/>
        </w:rPr>
        <w:t xml:space="preserve">) while </w:t>
      </w:r>
      <w:r w:rsidRPr="002716E3">
        <w:rPr>
          <w:rFonts w:ascii="Times New Roman" w:hAnsi="Times New Roman" w:cs="Times New Roman"/>
          <w:sz w:val="24"/>
          <w:szCs w:val="24"/>
          <w:highlight w:val="yellow"/>
        </w:rPr>
        <w:t>lowest in rice - mustar</w:t>
      </w:r>
      <w:r w:rsidRPr="00905715">
        <w:rPr>
          <w:rFonts w:ascii="Times New Roman" w:hAnsi="Times New Roman" w:cs="Times New Roman"/>
          <w:sz w:val="24"/>
          <w:szCs w:val="24"/>
        </w:rPr>
        <w:t xml:space="preserve">d </w:t>
      </w:r>
      <w:r>
        <w:rPr>
          <w:rFonts w:ascii="Times New Roman" w:hAnsi="Times New Roman" w:cs="Times New Roman"/>
          <w:sz w:val="24"/>
          <w:szCs w:val="24"/>
        </w:rPr>
        <w:t>– mung bean (76.75%</w:t>
      </w:r>
      <w:r w:rsidRPr="00905715">
        <w:rPr>
          <w:rFonts w:ascii="Times New Roman" w:hAnsi="Times New Roman" w:cs="Times New Roman"/>
          <w:sz w:val="24"/>
          <w:szCs w:val="24"/>
        </w:rPr>
        <w:t xml:space="preserve">) </w:t>
      </w:r>
      <w:r w:rsidRPr="002716E3">
        <w:rPr>
          <w:rFonts w:ascii="Times New Roman" w:hAnsi="Times New Roman" w:cs="Times New Roman"/>
          <w:sz w:val="24"/>
          <w:szCs w:val="24"/>
          <w:highlight w:val="yellow"/>
        </w:rPr>
        <w:t xml:space="preserve">where </w:t>
      </w:r>
      <w:r w:rsidR="00003AB9" w:rsidRPr="002716E3">
        <w:rPr>
          <w:rFonts w:ascii="Times New Roman" w:hAnsi="Times New Roman" w:cs="Times New Roman"/>
          <w:sz w:val="24"/>
          <w:szCs w:val="24"/>
          <w:highlight w:val="yellow"/>
        </w:rPr>
        <w:t xml:space="preserve">the </w:t>
      </w:r>
      <w:r w:rsidRPr="002716E3">
        <w:rPr>
          <w:rFonts w:ascii="Times New Roman" w:hAnsi="Times New Roman" w:cs="Times New Roman"/>
          <w:sz w:val="24"/>
          <w:szCs w:val="24"/>
          <w:highlight w:val="yellow"/>
        </w:rPr>
        <w:t xml:space="preserve">field was occupied for less number of days than rice-lentil- mung bean as shown in </w:t>
      </w:r>
      <w:r w:rsidR="006C4A56" w:rsidRPr="002716E3">
        <w:rPr>
          <w:rFonts w:ascii="Times New Roman" w:hAnsi="Times New Roman" w:cs="Times New Roman"/>
          <w:b/>
          <w:sz w:val="24"/>
          <w:szCs w:val="24"/>
          <w:highlight w:val="yellow"/>
        </w:rPr>
        <w:t>Table 11</w:t>
      </w:r>
      <w:r w:rsidRPr="002716E3">
        <w:rPr>
          <w:rFonts w:ascii="Times New Roman" w:hAnsi="Times New Roman" w:cs="Times New Roman"/>
          <w:b/>
          <w:sz w:val="24"/>
          <w:szCs w:val="24"/>
          <w:highlight w:val="yellow"/>
        </w:rPr>
        <w:t>.</w:t>
      </w:r>
    </w:p>
    <w:p w14:paraId="092DF1CE" w14:textId="77777777" w:rsidR="00284DFF" w:rsidRDefault="00F23513"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b.</w:t>
      </w:r>
      <w:r w:rsidR="00284DFF">
        <w:rPr>
          <w:rFonts w:ascii="Times New Roman" w:hAnsi="Times New Roman" w:cs="Times New Roman"/>
          <w:b/>
          <w:sz w:val="24"/>
          <w:szCs w:val="24"/>
        </w:rPr>
        <w:t xml:space="preserve"> System rice equivalent yield (q/ha):</w:t>
      </w:r>
    </w:p>
    <w:p w14:paraId="42A219FE" w14:textId="50BD730B" w:rsidR="00284DFF" w:rsidRPr="007E3030" w:rsidRDefault="00284DFF" w:rsidP="00641FDD">
      <w:pPr>
        <w:autoSpaceDE w:val="0"/>
        <w:autoSpaceDN w:val="0"/>
        <w:adjustRightInd w:val="0"/>
        <w:spacing w:after="0"/>
        <w:ind w:right="-540" w:firstLine="720"/>
        <w:rPr>
          <w:rFonts w:ascii="Times New Roman" w:hAnsi="Times New Roman" w:cs="Times New Roman"/>
          <w:sz w:val="24"/>
          <w:szCs w:val="24"/>
        </w:rPr>
      </w:pPr>
      <w:r w:rsidRPr="007E3030">
        <w:rPr>
          <w:rFonts w:ascii="Times New Roman" w:hAnsi="Times New Roman" w:cs="Times New Roman"/>
          <w:sz w:val="24"/>
          <w:szCs w:val="24"/>
        </w:rPr>
        <w:t xml:space="preserve">Among </w:t>
      </w:r>
      <w:r w:rsidR="00003AB9" w:rsidRPr="002716E3">
        <w:rPr>
          <w:rFonts w:ascii="Times New Roman" w:hAnsi="Times New Roman" w:cs="Times New Roman"/>
          <w:sz w:val="24"/>
          <w:szCs w:val="24"/>
          <w:highlight w:val="yellow"/>
        </w:rPr>
        <w:t xml:space="preserve">this </w:t>
      </w:r>
      <w:r w:rsidRPr="002716E3">
        <w:rPr>
          <w:rFonts w:ascii="Times New Roman" w:hAnsi="Times New Roman" w:cs="Times New Roman"/>
          <w:sz w:val="24"/>
          <w:szCs w:val="24"/>
          <w:highlight w:val="yellow"/>
        </w:rPr>
        <w:t>cropping syste</w:t>
      </w:r>
      <w:r w:rsidRPr="007E3030">
        <w:rPr>
          <w:rFonts w:ascii="Times New Roman" w:hAnsi="Times New Roman" w:cs="Times New Roman"/>
          <w:sz w:val="24"/>
          <w:szCs w:val="24"/>
        </w:rPr>
        <w:t>m</w:t>
      </w:r>
      <w:r>
        <w:rPr>
          <w:rFonts w:ascii="Times New Roman" w:hAnsi="Times New Roman" w:cs="Times New Roman"/>
          <w:sz w:val="24"/>
          <w:szCs w:val="24"/>
        </w:rPr>
        <w:t xml:space="preserve">, </w:t>
      </w:r>
      <w:r w:rsidRPr="007E3030">
        <w:rPr>
          <w:rFonts w:ascii="Times New Roman" w:hAnsi="Times New Roman" w:cs="Times New Roman"/>
          <w:sz w:val="24"/>
          <w:szCs w:val="24"/>
        </w:rPr>
        <w:t>the highest rice equivalent yield (q/</w:t>
      </w:r>
      <w:proofErr w:type="gramStart"/>
      <w:r w:rsidRPr="007E3030">
        <w:rPr>
          <w:rFonts w:ascii="Times New Roman" w:hAnsi="Times New Roman" w:cs="Times New Roman"/>
          <w:sz w:val="24"/>
          <w:szCs w:val="24"/>
        </w:rPr>
        <w:t>ha)</w:t>
      </w:r>
      <w:r>
        <w:rPr>
          <w:rFonts w:ascii="Times New Roman" w:hAnsi="Times New Roman" w:cs="Times New Roman"/>
          <w:sz w:val="24"/>
          <w:szCs w:val="24"/>
        </w:rPr>
        <w:t>was</w:t>
      </w:r>
      <w:proofErr w:type="gramEnd"/>
      <w:r>
        <w:rPr>
          <w:rFonts w:ascii="Times New Roman" w:hAnsi="Times New Roman" w:cs="Times New Roman"/>
          <w:sz w:val="24"/>
          <w:szCs w:val="24"/>
        </w:rPr>
        <w:t xml:space="preserve"> recorded in rice-lentil-mung bean (112.71</w:t>
      </w:r>
      <w:r w:rsidRPr="007E3030">
        <w:rPr>
          <w:rFonts w:ascii="Times New Roman" w:hAnsi="Times New Roman" w:cs="Times New Roman"/>
          <w:sz w:val="24"/>
          <w:szCs w:val="24"/>
        </w:rPr>
        <w:t>q/ha) follow</w:t>
      </w:r>
      <w:r>
        <w:rPr>
          <w:rFonts w:ascii="Times New Roman" w:hAnsi="Times New Roman" w:cs="Times New Roman"/>
          <w:sz w:val="24"/>
          <w:szCs w:val="24"/>
        </w:rPr>
        <w:t>ed by rice-white chick pea-mung bean (110.28q/ha), rice-black chick pea-mung bean (105.57</w:t>
      </w:r>
      <w:r w:rsidRPr="007E3030">
        <w:rPr>
          <w:rFonts w:ascii="Times New Roman" w:hAnsi="Times New Roman" w:cs="Times New Roman"/>
          <w:sz w:val="24"/>
          <w:szCs w:val="24"/>
        </w:rPr>
        <w:t>q/ha), r</w:t>
      </w:r>
      <w:r>
        <w:rPr>
          <w:rFonts w:ascii="Times New Roman" w:hAnsi="Times New Roman" w:cs="Times New Roman"/>
          <w:sz w:val="24"/>
          <w:szCs w:val="24"/>
        </w:rPr>
        <w:t xml:space="preserve">ice- wheat- mung bean (99.07 q/ha) while lowest </w:t>
      </w:r>
      <w:r w:rsidRPr="007E3030">
        <w:rPr>
          <w:rFonts w:ascii="Times New Roman" w:hAnsi="Times New Roman" w:cs="Times New Roman"/>
          <w:sz w:val="24"/>
          <w:szCs w:val="24"/>
        </w:rPr>
        <w:t>in rice - mustard - mung/</w:t>
      </w:r>
      <w:r>
        <w:rPr>
          <w:rFonts w:ascii="Times New Roman" w:hAnsi="Times New Roman" w:cs="Times New Roman"/>
          <w:sz w:val="24"/>
          <w:szCs w:val="24"/>
        </w:rPr>
        <w:t xml:space="preserve">urd bean (98.57 </w:t>
      </w:r>
      <w:r w:rsidRPr="007E3030">
        <w:rPr>
          <w:rFonts w:ascii="Times New Roman" w:hAnsi="Times New Roman" w:cs="Times New Roman"/>
          <w:sz w:val="24"/>
          <w:szCs w:val="24"/>
        </w:rPr>
        <w:t xml:space="preserve">q/ha) as shown in </w:t>
      </w:r>
      <w:r w:rsidR="006C4A56">
        <w:rPr>
          <w:rFonts w:ascii="Times New Roman" w:hAnsi="Times New Roman" w:cs="Times New Roman"/>
          <w:b/>
          <w:sz w:val="24"/>
          <w:szCs w:val="24"/>
        </w:rPr>
        <w:t>Table 11</w:t>
      </w:r>
      <w:r w:rsidRPr="007E3030">
        <w:rPr>
          <w:rFonts w:ascii="Times New Roman" w:hAnsi="Times New Roman" w:cs="Times New Roman"/>
          <w:sz w:val="24"/>
          <w:szCs w:val="24"/>
        </w:rPr>
        <w:t xml:space="preserve">. </w:t>
      </w:r>
    </w:p>
    <w:p w14:paraId="5FCC066B" w14:textId="77777777" w:rsidR="00284DFF" w:rsidRDefault="00DA7645"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c. System</w:t>
      </w:r>
      <w:r w:rsidR="00284DFF">
        <w:rPr>
          <w:rFonts w:ascii="Times New Roman" w:hAnsi="Times New Roman" w:cs="Times New Roman"/>
          <w:b/>
          <w:sz w:val="24"/>
          <w:szCs w:val="24"/>
        </w:rPr>
        <w:t xml:space="preserve"> Productivity (</w:t>
      </w:r>
      <w:r w:rsidR="00284DFF" w:rsidRPr="009D130B">
        <w:rPr>
          <w:rFonts w:ascii="Times New Roman" w:hAnsi="Times New Roman" w:cs="Times New Roman"/>
          <w:b/>
          <w:sz w:val="24"/>
          <w:szCs w:val="24"/>
        </w:rPr>
        <w:t>kg/ha/day)</w:t>
      </w:r>
      <w:r w:rsidR="00284DFF">
        <w:rPr>
          <w:rFonts w:ascii="Times New Roman" w:hAnsi="Times New Roman" w:cs="Times New Roman"/>
          <w:b/>
          <w:sz w:val="24"/>
          <w:szCs w:val="24"/>
        </w:rPr>
        <w:t>:</w:t>
      </w:r>
    </w:p>
    <w:p w14:paraId="311F10A3" w14:textId="77777777" w:rsidR="00284DFF" w:rsidRDefault="00284DFF" w:rsidP="00641FDD">
      <w:pPr>
        <w:autoSpaceDE w:val="0"/>
        <w:autoSpaceDN w:val="0"/>
        <w:adjustRightInd w:val="0"/>
        <w:spacing w:after="0"/>
        <w:ind w:right="-540" w:firstLine="720"/>
        <w:rPr>
          <w:rFonts w:ascii="Times New Roman" w:hAnsi="Times New Roman" w:cs="Times New Roman"/>
          <w:sz w:val="24"/>
          <w:szCs w:val="24"/>
        </w:rPr>
      </w:pPr>
      <w:r w:rsidRPr="00660107">
        <w:rPr>
          <w:rFonts w:ascii="Times New Roman" w:hAnsi="Times New Roman" w:cs="Times New Roman"/>
          <w:sz w:val="24"/>
          <w:szCs w:val="24"/>
        </w:rPr>
        <w:t xml:space="preserve">The data </w:t>
      </w:r>
      <w:r>
        <w:rPr>
          <w:rFonts w:ascii="Times New Roman" w:hAnsi="Times New Roman" w:cs="Times New Roman"/>
          <w:sz w:val="24"/>
          <w:szCs w:val="24"/>
        </w:rPr>
        <w:t xml:space="preserve">as shown in </w:t>
      </w:r>
      <w:r w:rsidR="006C4A56">
        <w:rPr>
          <w:rFonts w:ascii="Times New Roman" w:hAnsi="Times New Roman" w:cs="Times New Roman"/>
          <w:b/>
          <w:sz w:val="24"/>
          <w:szCs w:val="24"/>
        </w:rPr>
        <w:t>Table 11</w:t>
      </w:r>
      <w:r w:rsidRPr="00660107">
        <w:rPr>
          <w:rFonts w:ascii="Times New Roman" w:hAnsi="Times New Roman" w:cs="Times New Roman"/>
          <w:sz w:val="24"/>
          <w:szCs w:val="24"/>
        </w:rPr>
        <w:t xml:space="preserve">revealed that </w:t>
      </w:r>
      <w:r>
        <w:rPr>
          <w:rFonts w:ascii="Times New Roman" w:hAnsi="Times New Roman" w:cs="Times New Roman"/>
          <w:sz w:val="24"/>
          <w:szCs w:val="24"/>
        </w:rPr>
        <w:t xml:space="preserve">rice-lentil-mung bean </w:t>
      </w:r>
      <w:r w:rsidRPr="00660107">
        <w:rPr>
          <w:rFonts w:ascii="Times New Roman" w:hAnsi="Times New Roman" w:cs="Times New Roman"/>
          <w:sz w:val="24"/>
          <w:szCs w:val="24"/>
        </w:rPr>
        <w:t>cropping system recorded greater production efficie</w:t>
      </w:r>
      <w:r>
        <w:rPr>
          <w:rFonts w:ascii="Times New Roman" w:hAnsi="Times New Roman" w:cs="Times New Roman"/>
          <w:sz w:val="24"/>
          <w:szCs w:val="24"/>
        </w:rPr>
        <w:t>ncy in terms of kg/ha/day (0.31</w:t>
      </w:r>
      <w:r w:rsidRPr="00660107">
        <w:rPr>
          <w:rFonts w:ascii="Times New Roman" w:hAnsi="Times New Roman" w:cs="Times New Roman"/>
          <w:sz w:val="24"/>
          <w:szCs w:val="24"/>
        </w:rPr>
        <w:t>) followed by rice-white chickpea- mung</w:t>
      </w:r>
      <w:r>
        <w:rPr>
          <w:rFonts w:ascii="Times New Roman" w:hAnsi="Times New Roman" w:cs="Times New Roman"/>
          <w:sz w:val="24"/>
          <w:szCs w:val="24"/>
        </w:rPr>
        <w:t xml:space="preserve"> bean (0.30</w:t>
      </w:r>
      <w:r w:rsidRPr="00660107">
        <w:rPr>
          <w:rFonts w:ascii="Times New Roman" w:hAnsi="Times New Roman" w:cs="Times New Roman"/>
          <w:sz w:val="24"/>
          <w:szCs w:val="24"/>
        </w:rPr>
        <w:t xml:space="preserve"> kg/ha/day</w:t>
      </w:r>
      <w:proofErr w:type="gramStart"/>
      <w:r w:rsidRPr="00660107">
        <w:rPr>
          <w:rFonts w:ascii="Times New Roman" w:hAnsi="Times New Roman" w:cs="Times New Roman"/>
          <w:sz w:val="24"/>
          <w:szCs w:val="24"/>
        </w:rPr>
        <w:t>),</w:t>
      </w:r>
      <w:r>
        <w:rPr>
          <w:rFonts w:ascii="Times New Roman" w:hAnsi="Times New Roman" w:cs="Times New Roman"/>
          <w:sz w:val="24"/>
          <w:szCs w:val="24"/>
        </w:rPr>
        <w:t xml:space="preserve">  rice</w:t>
      </w:r>
      <w:proofErr w:type="gramEnd"/>
      <w:r>
        <w:rPr>
          <w:rFonts w:ascii="Times New Roman" w:hAnsi="Times New Roman" w:cs="Times New Roman"/>
          <w:sz w:val="24"/>
          <w:szCs w:val="24"/>
        </w:rPr>
        <w:t>- black chickpea -mung bean (0.28 kg/ha/day) and lowest productivity was recorded in rice-</w:t>
      </w:r>
      <w:r w:rsidRPr="00660107">
        <w:rPr>
          <w:rFonts w:ascii="Times New Roman" w:hAnsi="Times New Roman" w:cs="Times New Roman"/>
          <w:sz w:val="24"/>
          <w:szCs w:val="24"/>
        </w:rPr>
        <w:t>wheat-</w:t>
      </w:r>
      <w:r>
        <w:rPr>
          <w:rFonts w:ascii="Times New Roman" w:hAnsi="Times New Roman" w:cs="Times New Roman"/>
          <w:sz w:val="24"/>
          <w:szCs w:val="24"/>
        </w:rPr>
        <w:t>mung bean(0.27 kg/ha/day) and r</w:t>
      </w:r>
      <w:r w:rsidRPr="00660107">
        <w:rPr>
          <w:rFonts w:ascii="Times New Roman" w:hAnsi="Times New Roman" w:cs="Times New Roman"/>
          <w:sz w:val="24"/>
          <w:szCs w:val="24"/>
        </w:rPr>
        <w:t>ice-mustard</w:t>
      </w:r>
      <w:r>
        <w:rPr>
          <w:rFonts w:ascii="Times New Roman" w:hAnsi="Times New Roman" w:cs="Times New Roman"/>
          <w:sz w:val="24"/>
          <w:szCs w:val="24"/>
        </w:rPr>
        <w:t xml:space="preserve">-mung bean (0.27 </w:t>
      </w:r>
      <w:r w:rsidRPr="00660107">
        <w:rPr>
          <w:rFonts w:ascii="Times New Roman" w:hAnsi="Times New Roman" w:cs="Times New Roman"/>
          <w:sz w:val="24"/>
          <w:szCs w:val="24"/>
        </w:rPr>
        <w:t>kg/ha/day).</w:t>
      </w:r>
    </w:p>
    <w:p w14:paraId="0FCE07EC" w14:textId="77777777" w:rsidR="00A3688B" w:rsidRDefault="00A3688B" w:rsidP="00641FDD">
      <w:pPr>
        <w:autoSpaceDE w:val="0"/>
        <w:autoSpaceDN w:val="0"/>
        <w:adjustRightInd w:val="0"/>
        <w:spacing w:after="0" w:line="240" w:lineRule="auto"/>
        <w:ind w:right="-540"/>
        <w:rPr>
          <w:rFonts w:ascii="Times New Roman" w:hAnsi="Times New Roman" w:cs="Times New Roman"/>
          <w:sz w:val="24"/>
          <w:szCs w:val="24"/>
        </w:rPr>
      </w:pPr>
    </w:p>
    <w:p w14:paraId="6E129FE1" w14:textId="494FC2FF" w:rsidR="00284DFF" w:rsidRDefault="00DA7645" w:rsidP="00641FDD">
      <w:pPr>
        <w:autoSpaceDE w:val="0"/>
        <w:autoSpaceDN w:val="0"/>
        <w:adjustRightInd w:val="0"/>
        <w:spacing w:after="0" w:line="240" w:lineRule="auto"/>
        <w:ind w:right="-540"/>
        <w:rPr>
          <w:rFonts w:ascii="Times New Roman" w:hAnsi="Times New Roman" w:cs="Times New Roman"/>
          <w:b/>
          <w:sz w:val="24"/>
          <w:szCs w:val="24"/>
        </w:rPr>
      </w:pPr>
      <w:r>
        <w:rPr>
          <w:rFonts w:ascii="Times New Roman" w:hAnsi="Times New Roman" w:cs="Times New Roman"/>
          <w:b/>
          <w:sz w:val="24"/>
          <w:szCs w:val="24"/>
        </w:rPr>
        <w:t>Table 11.</w:t>
      </w:r>
      <w:r w:rsidR="000D4A66">
        <w:rPr>
          <w:rFonts w:ascii="Times New Roman" w:hAnsi="Times New Roman" w:cs="Times New Roman"/>
          <w:b/>
          <w:sz w:val="24"/>
          <w:szCs w:val="24"/>
        </w:rPr>
        <w:t xml:space="preserve"> </w:t>
      </w:r>
      <w:r w:rsidR="00284DFF">
        <w:rPr>
          <w:rFonts w:ascii="Times New Roman" w:hAnsi="Times New Roman" w:cs="Times New Roman"/>
          <w:b/>
          <w:sz w:val="24"/>
          <w:szCs w:val="24"/>
        </w:rPr>
        <w:t>S</w:t>
      </w:r>
      <w:bookmarkStart w:id="0" w:name="_GoBack"/>
      <w:bookmarkEnd w:id="0"/>
      <w:r w:rsidR="00284DFF">
        <w:rPr>
          <w:rFonts w:ascii="Times New Roman" w:hAnsi="Times New Roman" w:cs="Times New Roman"/>
          <w:b/>
          <w:sz w:val="24"/>
          <w:szCs w:val="24"/>
        </w:rPr>
        <w:t>ystem wise performance indices</w:t>
      </w:r>
      <w:r w:rsidR="00284DFF" w:rsidRPr="000318DF">
        <w:rPr>
          <w:rFonts w:ascii="Times New Roman" w:hAnsi="Times New Roman" w:cs="Times New Roman"/>
          <w:b/>
          <w:sz w:val="24"/>
          <w:szCs w:val="24"/>
        </w:rPr>
        <w:t>:</w:t>
      </w:r>
    </w:p>
    <w:p w14:paraId="5B8C6EF3" w14:textId="77777777" w:rsidR="00A3688B" w:rsidRDefault="00A3688B" w:rsidP="00641FDD">
      <w:pPr>
        <w:autoSpaceDE w:val="0"/>
        <w:autoSpaceDN w:val="0"/>
        <w:adjustRightInd w:val="0"/>
        <w:spacing w:after="0" w:line="240" w:lineRule="auto"/>
        <w:ind w:right="-540"/>
        <w:rPr>
          <w:rFonts w:ascii="Times New Roman" w:hAnsi="Times New Roman" w:cs="Times New Roman"/>
          <w:b/>
          <w:sz w:val="24"/>
          <w:szCs w:val="24"/>
        </w:rPr>
      </w:pPr>
    </w:p>
    <w:tbl>
      <w:tblPr>
        <w:tblStyle w:val="TableGrid"/>
        <w:tblW w:w="5000" w:type="pct"/>
        <w:jc w:val="center"/>
        <w:tblLook w:val="04A0" w:firstRow="1" w:lastRow="0" w:firstColumn="1" w:lastColumn="0" w:noHBand="0" w:noVBand="1"/>
      </w:tblPr>
      <w:tblGrid>
        <w:gridCol w:w="2717"/>
        <w:gridCol w:w="2270"/>
        <w:gridCol w:w="2884"/>
        <w:gridCol w:w="1705"/>
      </w:tblGrid>
      <w:tr w:rsidR="00A3688B" w14:paraId="5C7B9ED6" w14:textId="77777777" w:rsidTr="000D1A46">
        <w:trPr>
          <w:jc w:val="center"/>
        </w:trPr>
        <w:tc>
          <w:tcPr>
            <w:tcW w:w="1419" w:type="pct"/>
            <w:vAlign w:val="center"/>
          </w:tcPr>
          <w:p w14:paraId="358955FE" w14:textId="77777777" w:rsidR="00A3688B" w:rsidRPr="00A3688B" w:rsidRDefault="00A3688B" w:rsidP="000D1A46">
            <w:pPr>
              <w:autoSpaceDE w:val="0"/>
              <w:autoSpaceDN w:val="0"/>
              <w:adjustRightInd w:val="0"/>
              <w:ind w:right="-540"/>
              <w:jc w:val="left"/>
              <w:rPr>
                <w:rFonts w:ascii="Times New Roman" w:hAnsi="Times New Roman" w:cs="Times New Roman"/>
                <w:b/>
                <w:sz w:val="28"/>
                <w:szCs w:val="24"/>
              </w:rPr>
            </w:pPr>
            <w:r>
              <w:rPr>
                <w:rFonts w:ascii="Times New Roman" w:hAnsi="Times New Roman" w:cs="Times New Roman"/>
                <w:b/>
                <w:sz w:val="24"/>
                <w:szCs w:val="24"/>
              </w:rPr>
              <w:t>Cropping system</w:t>
            </w:r>
          </w:p>
        </w:tc>
        <w:tc>
          <w:tcPr>
            <w:tcW w:w="1185" w:type="pct"/>
            <w:vAlign w:val="center"/>
          </w:tcPr>
          <w:p w14:paraId="70B4B275" w14:textId="77777777" w:rsidR="00A3688B" w:rsidRDefault="00A3688B" w:rsidP="000D1A46">
            <w:pPr>
              <w:autoSpaceDE w:val="0"/>
              <w:autoSpaceDN w:val="0"/>
              <w:adjustRightInd w:val="0"/>
              <w:ind w:right="-540"/>
              <w:jc w:val="left"/>
              <w:rPr>
                <w:rFonts w:ascii="Times New Roman" w:hAnsi="Times New Roman" w:cs="Times New Roman"/>
                <w:b/>
                <w:i/>
                <w:sz w:val="28"/>
                <w:szCs w:val="24"/>
              </w:rPr>
            </w:pPr>
            <w:r>
              <w:rPr>
                <w:rFonts w:ascii="Times New Roman" w:hAnsi="Times New Roman" w:cs="Times New Roman"/>
                <w:b/>
                <w:sz w:val="24"/>
                <w:szCs w:val="24"/>
              </w:rPr>
              <w:t>System land use efficiency (%)</w:t>
            </w:r>
          </w:p>
        </w:tc>
        <w:tc>
          <w:tcPr>
            <w:tcW w:w="1506" w:type="pct"/>
            <w:vAlign w:val="center"/>
          </w:tcPr>
          <w:p w14:paraId="5F2F33C1" w14:textId="77777777" w:rsidR="004570E6" w:rsidRDefault="00A3688B" w:rsidP="000D1A46">
            <w:pPr>
              <w:autoSpaceDE w:val="0"/>
              <w:autoSpaceDN w:val="0"/>
              <w:adjustRightInd w:val="0"/>
              <w:ind w:right="-540"/>
              <w:jc w:val="left"/>
              <w:rPr>
                <w:rFonts w:ascii="Times New Roman" w:hAnsi="Times New Roman" w:cs="Times New Roman"/>
                <w:b/>
                <w:sz w:val="24"/>
                <w:szCs w:val="24"/>
              </w:rPr>
            </w:pPr>
            <w:r>
              <w:rPr>
                <w:rFonts w:ascii="Times New Roman" w:hAnsi="Times New Roman" w:cs="Times New Roman"/>
                <w:b/>
                <w:sz w:val="24"/>
                <w:szCs w:val="24"/>
              </w:rPr>
              <w:t>System rice equivalent</w:t>
            </w:r>
          </w:p>
          <w:p w14:paraId="30E159B1" w14:textId="77777777" w:rsidR="00A3688B" w:rsidRDefault="00A3688B" w:rsidP="000D1A46">
            <w:pPr>
              <w:autoSpaceDE w:val="0"/>
              <w:autoSpaceDN w:val="0"/>
              <w:adjustRightInd w:val="0"/>
              <w:ind w:right="-540"/>
              <w:jc w:val="left"/>
              <w:rPr>
                <w:rFonts w:ascii="Times New Roman" w:hAnsi="Times New Roman" w:cs="Times New Roman"/>
                <w:b/>
                <w:i/>
                <w:sz w:val="28"/>
                <w:szCs w:val="24"/>
              </w:rPr>
            </w:pPr>
            <w:r>
              <w:rPr>
                <w:rFonts w:ascii="Times New Roman" w:hAnsi="Times New Roman" w:cs="Times New Roman"/>
                <w:b/>
                <w:sz w:val="24"/>
                <w:szCs w:val="24"/>
              </w:rPr>
              <w:t>yield (q/ha)</w:t>
            </w:r>
          </w:p>
        </w:tc>
        <w:tc>
          <w:tcPr>
            <w:tcW w:w="890" w:type="pct"/>
            <w:vAlign w:val="center"/>
          </w:tcPr>
          <w:p w14:paraId="503AA854" w14:textId="77777777" w:rsidR="00A3688B" w:rsidRDefault="00A3688B" w:rsidP="000D1A46">
            <w:pPr>
              <w:autoSpaceDE w:val="0"/>
              <w:autoSpaceDN w:val="0"/>
              <w:adjustRightInd w:val="0"/>
              <w:ind w:right="-540"/>
              <w:jc w:val="left"/>
              <w:rPr>
                <w:rFonts w:ascii="Times New Roman" w:hAnsi="Times New Roman" w:cs="Times New Roman"/>
                <w:b/>
                <w:sz w:val="24"/>
                <w:szCs w:val="24"/>
              </w:rPr>
            </w:pPr>
            <w:r>
              <w:rPr>
                <w:rFonts w:ascii="Times New Roman" w:hAnsi="Times New Roman" w:cs="Times New Roman"/>
                <w:b/>
                <w:sz w:val="24"/>
                <w:szCs w:val="24"/>
              </w:rPr>
              <w:t>System productivity</w:t>
            </w:r>
          </w:p>
          <w:p w14:paraId="75586DDD" w14:textId="77777777" w:rsidR="00A3688B" w:rsidRDefault="00A3688B" w:rsidP="000D1A46">
            <w:pPr>
              <w:autoSpaceDE w:val="0"/>
              <w:autoSpaceDN w:val="0"/>
              <w:adjustRightInd w:val="0"/>
              <w:ind w:right="-540"/>
              <w:jc w:val="left"/>
              <w:rPr>
                <w:rFonts w:ascii="Times New Roman" w:hAnsi="Times New Roman" w:cs="Times New Roman"/>
                <w:b/>
                <w:i/>
                <w:sz w:val="28"/>
                <w:szCs w:val="24"/>
              </w:rPr>
            </w:pPr>
            <w:r>
              <w:rPr>
                <w:rFonts w:ascii="Times New Roman" w:hAnsi="Times New Roman" w:cs="Times New Roman"/>
                <w:b/>
                <w:sz w:val="24"/>
                <w:szCs w:val="24"/>
              </w:rPr>
              <w:t>(kg/ha/day)</w:t>
            </w:r>
          </w:p>
        </w:tc>
      </w:tr>
      <w:tr w:rsidR="00A3688B" w14:paraId="4C70523F" w14:textId="77777777" w:rsidTr="000D1A46">
        <w:trPr>
          <w:trHeight w:val="476"/>
          <w:jc w:val="center"/>
        </w:trPr>
        <w:tc>
          <w:tcPr>
            <w:tcW w:w="1419" w:type="pct"/>
            <w:vAlign w:val="center"/>
          </w:tcPr>
          <w:p w14:paraId="0D8952C9"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Rice-wheat-mung bean</w:t>
            </w:r>
          </w:p>
        </w:tc>
        <w:tc>
          <w:tcPr>
            <w:tcW w:w="1185" w:type="pct"/>
            <w:vAlign w:val="center"/>
          </w:tcPr>
          <w:p w14:paraId="683990BB" w14:textId="77777777" w:rsidR="00A3688B" w:rsidRPr="008434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85.20</w:t>
            </w:r>
          </w:p>
        </w:tc>
        <w:tc>
          <w:tcPr>
            <w:tcW w:w="1506" w:type="pct"/>
            <w:vAlign w:val="center"/>
          </w:tcPr>
          <w:p w14:paraId="03723A1E"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99.07</w:t>
            </w:r>
          </w:p>
        </w:tc>
        <w:tc>
          <w:tcPr>
            <w:tcW w:w="890" w:type="pct"/>
            <w:vAlign w:val="center"/>
          </w:tcPr>
          <w:p w14:paraId="502C3EC1"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0.27</w:t>
            </w:r>
          </w:p>
        </w:tc>
      </w:tr>
      <w:tr w:rsidR="00A3688B" w14:paraId="6E7F6A09" w14:textId="77777777" w:rsidTr="000D1A46">
        <w:trPr>
          <w:jc w:val="center"/>
        </w:trPr>
        <w:tc>
          <w:tcPr>
            <w:tcW w:w="1419" w:type="pct"/>
            <w:vAlign w:val="center"/>
          </w:tcPr>
          <w:p w14:paraId="0C101674"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Rice-mustard-mung bean</w:t>
            </w:r>
          </w:p>
        </w:tc>
        <w:tc>
          <w:tcPr>
            <w:tcW w:w="1185" w:type="pct"/>
            <w:vAlign w:val="center"/>
          </w:tcPr>
          <w:p w14:paraId="603A1244"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sidRPr="00950715">
              <w:rPr>
                <w:rFonts w:ascii="Times New Roman" w:hAnsi="Times New Roman" w:cs="Times New Roman"/>
                <w:sz w:val="24"/>
                <w:szCs w:val="24"/>
              </w:rPr>
              <w:t>7</w:t>
            </w:r>
            <w:r>
              <w:rPr>
                <w:rFonts w:ascii="Times New Roman" w:hAnsi="Times New Roman" w:cs="Times New Roman"/>
                <w:sz w:val="24"/>
                <w:szCs w:val="24"/>
              </w:rPr>
              <w:t>6.75</w:t>
            </w:r>
          </w:p>
        </w:tc>
        <w:tc>
          <w:tcPr>
            <w:tcW w:w="1506" w:type="pct"/>
            <w:vAlign w:val="center"/>
          </w:tcPr>
          <w:p w14:paraId="2EDBA866"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98.57</w:t>
            </w:r>
          </w:p>
        </w:tc>
        <w:tc>
          <w:tcPr>
            <w:tcW w:w="890" w:type="pct"/>
            <w:vAlign w:val="center"/>
          </w:tcPr>
          <w:p w14:paraId="3BD827E6"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0.27</w:t>
            </w:r>
          </w:p>
        </w:tc>
      </w:tr>
      <w:tr w:rsidR="00A3688B" w14:paraId="33D092A2" w14:textId="77777777" w:rsidTr="000D1A46">
        <w:trPr>
          <w:jc w:val="center"/>
        </w:trPr>
        <w:tc>
          <w:tcPr>
            <w:tcW w:w="1419" w:type="pct"/>
            <w:vAlign w:val="center"/>
          </w:tcPr>
          <w:p w14:paraId="2913C00D"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Rice-lentil-mung bean</w:t>
            </w:r>
          </w:p>
        </w:tc>
        <w:tc>
          <w:tcPr>
            <w:tcW w:w="1185" w:type="pct"/>
            <w:vAlign w:val="center"/>
          </w:tcPr>
          <w:p w14:paraId="75BB7209"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87.43</w:t>
            </w:r>
          </w:p>
        </w:tc>
        <w:tc>
          <w:tcPr>
            <w:tcW w:w="1506" w:type="pct"/>
            <w:vAlign w:val="center"/>
          </w:tcPr>
          <w:p w14:paraId="3312AFC4"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112.71</w:t>
            </w:r>
          </w:p>
        </w:tc>
        <w:tc>
          <w:tcPr>
            <w:tcW w:w="890" w:type="pct"/>
            <w:vAlign w:val="center"/>
          </w:tcPr>
          <w:p w14:paraId="6EEDCCA4"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0.31</w:t>
            </w:r>
          </w:p>
        </w:tc>
      </w:tr>
      <w:tr w:rsidR="00A3688B" w14:paraId="07333C96" w14:textId="77777777" w:rsidTr="000D1A46">
        <w:trPr>
          <w:jc w:val="center"/>
        </w:trPr>
        <w:tc>
          <w:tcPr>
            <w:tcW w:w="1419" w:type="pct"/>
            <w:vAlign w:val="center"/>
          </w:tcPr>
          <w:p w14:paraId="63962FC9" w14:textId="77777777" w:rsidR="00115B92"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w:t>
            </w:r>
            <w:r w:rsidR="004570E6">
              <w:rPr>
                <w:rFonts w:ascii="Times New Roman" w:hAnsi="Times New Roman" w:cs="Times New Roman"/>
                <w:sz w:val="24"/>
                <w:szCs w:val="24"/>
              </w:rPr>
              <w:t xml:space="preserve">ce-black </w:t>
            </w:r>
            <w:r>
              <w:rPr>
                <w:rFonts w:ascii="Times New Roman" w:hAnsi="Times New Roman" w:cs="Times New Roman"/>
                <w:sz w:val="24"/>
                <w:szCs w:val="24"/>
              </w:rPr>
              <w:t>chick pea</w:t>
            </w:r>
          </w:p>
          <w:p w14:paraId="13B4112E"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lastRenderedPageBreak/>
              <w:t>-mung bean</w:t>
            </w:r>
          </w:p>
        </w:tc>
        <w:tc>
          <w:tcPr>
            <w:tcW w:w="1185" w:type="pct"/>
            <w:vAlign w:val="center"/>
          </w:tcPr>
          <w:p w14:paraId="7E03DF68"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sidRPr="00950715">
              <w:rPr>
                <w:rFonts w:ascii="Times New Roman" w:hAnsi="Times New Roman" w:cs="Times New Roman"/>
                <w:sz w:val="24"/>
                <w:szCs w:val="24"/>
              </w:rPr>
              <w:lastRenderedPageBreak/>
              <w:t>8</w:t>
            </w:r>
            <w:r>
              <w:rPr>
                <w:rFonts w:ascii="Times New Roman" w:hAnsi="Times New Roman" w:cs="Times New Roman"/>
                <w:sz w:val="24"/>
                <w:szCs w:val="24"/>
              </w:rPr>
              <w:t>5.52</w:t>
            </w:r>
          </w:p>
        </w:tc>
        <w:tc>
          <w:tcPr>
            <w:tcW w:w="1506" w:type="pct"/>
            <w:vAlign w:val="center"/>
          </w:tcPr>
          <w:p w14:paraId="759EA6D8"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105.57</w:t>
            </w:r>
          </w:p>
        </w:tc>
        <w:tc>
          <w:tcPr>
            <w:tcW w:w="890" w:type="pct"/>
            <w:vAlign w:val="center"/>
          </w:tcPr>
          <w:p w14:paraId="6273954B"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0.28</w:t>
            </w:r>
          </w:p>
        </w:tc>
      </w:tr>
      <w:tr w:rsidR="00A3688B" w14:paraId="01B06BAA" w14:textId="77777777" w:rsidTr="000D1A46">
        <w:trPr>
          <w:jc w:val="center"/>
        </w:trPr>
        <w:tc>
          <w:tcPr>
            <w:tcW w:w="1419" w:type="pct"/>
            <w:vAlign w:val="center"/>
          </w:tcPr>
          <w:p w14:paraId="53A7EDE7" w14:textId="77777777" w:rsidR="00115B92"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Rice-white chick pea</w:t>
            </w:r>
          </w:p>
          <w:p w14:paraId="6C5EA596"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-mung bean</w:t>
            </w:r>
          </w:p>
        </w:tc>
        <w:tc>
          <w:tcPr>
            <w:tcW w:w="1185" w:type="pct"/>
            <w:vAlign w:val="center"/>
          </w:tcPr>
          <w:p w14:paraId="06035033"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sidRPr="00950715">
              <w:rPr>
                <w:rFonts w:ascii="Times New Roman" w:hAnsi="Times New Roman" w:cs="Times New Roman"/>
                <w:sz w:val="24"/>
                <w:szCs w:val="24"/>
              </w:rPr>
              <w:t>8</w:t>
            </w:r>
            <w:r>
              <w:rPr>
                <w:rFonts w:ascii="Times New Roman" w:hAnsi="Times New Roman" w:cs="Times New Roman"/>
                <w:sz w:val="24"/>
                <w:szCs w:val="24"/>
              </w:rPr>
              <w:t>6.61</w:t>
            </w:r>
          </w:p>
        </w:tc>
        <w:tc>
          <w:tcPr>
            <w:tcW w:w="1506" w:type="pct"/>
            <w:vAlign w:val="center"/>
          </w:tcPr>
          <w:p w14:paraId="48286CCC"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110.28</w:t>
            </w:r>
          </w:p>
        </w:tc>
        <w:tc>
          <w:tcPr>
            <w:tcW w:w="890" w:type="pct"/>
            <w:vAlign w:val="center"/>
          </w:tcPr>
          <w:p w14:paraId="51E2B7C2"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0.30</w:t>
            </w:r>
          </w:p>
        </w:tc>
      </w:tr>
    </w:tbl>
    <w:p w14:paraId="681F1898" w14:textId="77777777" w:rsidR="00284DFF" w:rsidRDefault="00284DFF" w:rsidP="00641FDD">
      <w:pPr>
        <w:spacing w:after="0" w:line="240" w:lineRule="auto"/>
        <w:ind w:right="-540"/>
        <w:rPr>
          <w:rFonts w:ascii="Times New Roman" w:hAnsi="Times New Roman" w:cs="Times New Roman"/>
          <w:sz w:val="24"/>
          <w:szCs w:val="24"/>
        </w:rPr>
      </w:pPr>
    </w:p>
    <w:p w14:paraId="0BFF7623" w14:textId="77777777" w:rsidR="00284DFF" w:rsidRDefault="00284DFF" w:rsidP="00641FDD">
      <w:pPr>
        <w:ind w:right="-540"/>
        <w:rPr>
          <w:rFonts w:ascii="Times New Roman" w:hAnsi="Times New Roman" w:cs="Times New Roman"/>
          <w:b/>
          <w:sz w:val="24"/>
          <w:szCs w:val="24"/>
        </w:rPr>
      </w:pPr>
    </w:p>
    <w:p w14:paraId="6263CAF2" w14:textId="77777777" w:rsidR="000764D4" w:rsidRDefault="000764D4" w:rsidP="00641FDD">
      <w:pPr>
        <w:ind w:right="-540"/>
        <w:rPr>
          <w:rFonts w:ascii="Times New Roman" w:hAnsi="Times New Roman" w:cs="Times New Roman"/>
          <w:b/>
          <w:sz w:val="24"/>
          <w:szCs w:val="24"/>
        </w:rPr>
      </w:pPr>
    </w:p>
    <w:p w14:paraId="296D8287" w14:textId="77777777" w:rsidR="000764D4" w:rsidRDefault="000764D4" w:rsidP="00641FDD">
      <w:pPr>
        <w:ind w:right="-540"/>
        <w:rPr>
          <w:rFonts w:ascii="Times New Roman" w:hAnsi="Times New Roman" w:cs="Times New Roman"/>
          <w:b/>
          <w:sz w:val="24"/>
          <w:szCs w:val="24"/>
        </w:rPr>
      </w:pPr>
    </w:p>
    <w:p w14:paraId="69353BFF" w14:textId="77777777" w:rsidR="000764D4" w:rsidRDefault="000764D4" w:rsidP="00641FDD">
      <w:pPr>
        <w:ind w:right="-540"/>
        <w:rPr>
          <w:rFonts w:ascii="Times New Roman" w:hAnsi="Times New Roman" w:cs="Times New Roman"/>
          <w:b/>
          <w:sz w:val="24"/>
          <w:szCs w:val="24"/>
        </w:rPr>
      </w:pPr>
    </w:p>
    <w:p w14:paraId="3A4BA65D" w14:textId="77777777" w:rsidR="000764D4" w:rsidRDefault="000764D4" w:rsidP="00641FDD">
      <w:pPr>
        <w:ind w:right="-540"/>
        <w:rPr>
          <w:rFonts w:ascii="Times New Roman" w:hAnsi="Times New Roman" w:cs="Times New Roman"/>
          <w:b/>
          <w:sz w:val="24"/>
          <w:szCs w:val="24"/>
        </w:rPr>
      </w:pPr>
    </w:p>
    <w:p w14:paraId="033A19E0" w14:textId="77777777" w:rsidR="00057985" w:rsidRDefault="00057985" w:rsidP="00641FDD">
      <w:pPr>
        <w:ind w:right="-540"/>
        <w:rPr>
          <w:rFonts w:ascii="Times New Roman" w:hAnsi="Times New Roman" w:cs="Times New Roman"/>
          <w:b/>
          <w:sz w:val="24"/>
          <w:szCs w:val="24"/>
        </w:rPr>
      </w:pPr>
    </w:p>
    <w:p w14:paraId="66FF62EA" w14:textId="77777777" w:rsidR="00284DFF" w:rsidRDefault="00284DFF" w:rsidP="00641FDD">
      <w:pPr>
        <w:ind w:right="-540"/>
        <w:rPr>
          <w:rFonts w:ascii="Times New Roman" w:hAnsi="Times New Roman" w:cs="Times New Roman"/>
          <w:b/>
          <w:sz w:val="24"/>
          <w:szCs w:val="24"/>
        </w:rPr>
      </w:pPr>
      <w:r>
        <w:rPr>
          <w:rFonts w:ascii="Times New Roman" w:hAnsi="Times New Roman" w:cs="Times New Roman"/>
          <w:b/>
          <w:sz w:val="24"/>
          <w:szCs w:val="24"/>
        </w:rPr>
        <w:t>Discussion:</w:t>
      </w:r>
    </w:p>
    <w:p w14:paraId="6E82A238" w14:textId="0EF34377" w:rsidR="00284DFF" w:rsidRPr="006C4A56" w:rsidRDefault="00284DFF" w:rsidP="00641FDD">
      <w:pPr>
        <w:autoSpaceDE w:val="0"/>
        <w:autoSpaceDN w:val="0"/>
        <w:adjustRightInd w:val="0"/>
        <w:spacing w:after="0" w:line="480" w:lineRule="auto"/>
        <w:ind w:right="-540"/>
        <w:rPr>
          <w:rFonts w:ascii="Times New Roman" w:hAnsi="Times New Roman" w:cs="Times New Roman"/>
          <w:b/>
          <w:bCs/>
          <w:sz w:val="24"/>
          <w:szCs w:val="24"/>
        </w:rPr>
      </w:pPr>
      <w:r w:rsidRPr="006C4A56">
        <w:rPr>
          <w:rFonts w:ascii="Times New Roman" w:hAnsi="Times New Roman" w:cs="Times New Roman"/>
          <w:b/>
          <w:bCs/>
          <w:sz w:val="24"/>
          <w:szCs w:val="24"/>
        </w:rPr>
        <w:t xml:space="preserve">Effect of </w:t>
      </w:r>
      <w:r w:rsidRPr="002716E3">
        <w:rPr>
          <w:rFonts w:ascii="Times New Roman" w:hAnsi="Times New Roman" w:cs="Times New Roman"/>
          <w:b/>
          <w:bCs/>
          <w:sz w:val="24"/>
          <w:szCs w:val="24"/>
          <w:highlight w:val="yellow"/>
        </w:rPr>
        <w:t xml:space="preserve">different </w:t>
      </w:r>
      <w:r w:rsidR="00003AB9" w:rsidRPr="002716E3">
        <w:rPr>
          <w:rFonts w:ascii="Times New Roman" w:hAnsi="Times New Roman" w:cs="Times New Roman"/>
          <w:b/>
          <w:bCs/>
          <w:sz w:val="24"/>
          <w:szCs w:val="24"/>
          <w:highlight w:val="yellow"/>
        </w:rPr>
        <w:t>rice-</w:t>
      </w:r>
      <w:r w:rsidRPr="002716E3">
        <w:rPr>
          <w:rFonts w:ascii="Times New Roman" w:hAnsi="Times New Roman" w:cs="Times New Roman"/>
          <w:b/>
          <w:bCs/>
          <w:sz w:val="24"/>
          <w:szCs w:val="24"/>
          <w:highlight w:val="yellow"/>
        </w:rPr>
        <w:t xml:space="preserve">based </w:t>
      </w:r>
      <w:r w:rsidRPr="006C4A56">
        <w:rPr>
          <w:rFonts w:ascii="Times New Roman" w:hAnsi="Times New Roman" w:cs="Times New Roman"/>
          <w:b/>
          <w:bCs/>
          <w:sz w:val="24"/>
          <w:szCs w:val="24"/>
        </w:rPr>
        <w:t xml:space="preserve">cropping </w:t>
      </w:r>
      <w:r w:rsidRPr="002716E3">
        <w:rPr>
          <w:rFonts w:ascii="Times New Roman" w:hAnsi="Times New Roman" w:cs="Times New Roman"/>
          <w:b/>
          <w:bCs/>
          <w:sz w:val="24"/>
          <w:szCs w:val="24"/>
          <w:highlight w:val="yellow"/>
        </w:rPr>
        <w:t>system</w:t>
      </w:r>
      <w:r w:rsidR="00003AB9" w:rsidRPr="002716E3">
        <w:rPr>
          <w:rFonts w:ascii="Times New Roman" w:hAnsi="Times New Roman" w:cs="Times New Roman"/>
          <w:b/>
          <w:bCs/>
          <w:sz w:val="24"/>
          <w:szCs w:val="24"/>
          <w:highlight w:val="yellow"/>
        </w:rPr>
        <w:t>s</w:t>
      </w:r>
      <w:r w:rsidRPr="002716E3">
        <w:rPr>
          <w:rFonts w:ascii="Times New Roman" w:hAnsi="Times New Roman" w:cs="Times New Roman"/>
          <w:b/>
          <w:bCs/>
          <w:sz w:val="24"/>
          <w:szCs w:val="24"/>
          <w:highlight w:val="yellow"/>
        </w:rPr>
        <w:t xml:space="preserve"> on </w:t>
      </w:r>
      <w:r w:rsidRPr="002716E3">
        <w:rPr>
          <w:rFonts w:ascii="Times New Roman" w:hAnsi="Times New Roman" w:cs="Times New Roman"/>
          <w:b/>
          <w:sz w:val="24"/>
          <w:highlight w:val="yellow"/>
        </w:rPr>
        <w:t>perfor</w:t>
      </w:r>
      <w:r w:rsidRPr="006C4A56">
        <w:rPr>
          <w:rFonts w:ascii="Times New Roman" w:hAnsi="Times New Roman" w:cs="Times New Roman"/>
          <w:b/>
          <w:sz w:val="24"/>
        </w:rPr>
        <w:t xml:space="preserve">mance </w:t>
      </w:r>
    </w:p>
    <w:p w14:paraId="24962ED0" w14:textId="256FF73C" w:rsidR="00284DFF" w:rsidRPr="00E70422" w:rsidRDefault="00284DFF" w:rsidP="0026610C">
      <w:pPr>
        <w:pStyle w:val="ListParagraph"/>
        <w:numPr>
          <w:ilvl w:val="0"/>
          <w:numId w:val="8"/>
        </w:numPr>
        <w:ind w:left="360" w:right="-540"/>
        <w:rPr>
          <w:rFonts w:ascii="Times New Roman" w:hAnsi="Times New Roman" w:cs="Times New Roman"/>
          <w:b/>
          <w:sz w:val="24"/>
        </w:rPr>
      </w:pPr>
      <w:r w:rsidRPr="00E70422">
        <w:rPr>
          <w:rFonts w:ascii="Times New Roman" w:hAnsi="Times New Roman" w:cs="Times New Roman"/>
          <w:b/>
          <w:sz w:val="24"/>
        </w:rPr>
        <w:t xml:space="preserve">Impact of Different </w:t>
      </w:r>
      <w:r w:rsidR="00003AB9" w:rsidRPr="002716E3">
        <w:rPr>
          <w:rFonts w:ascii="Times New Roman" w:hAnsi="Times New Roman" w:cs="Times New Roman"/>
          <w:b/>
          <w:sz w:val="24"/>
          <w:highlight w:val="yellow"/>
        </w:rPr>
        <w:t>rice-</w:t>
      </w:r>
      <w:r w:rsidRPr="002716E3">
        <w:rPr>
          <w:rFonts w:ascii="Times New Roman" w:hAnsi="Times New Roman" w:cs="Times New Roman"/>
          <w:b/>
          <w:sz w:val="24"/>
          <w:highlight w:val="yellow"/>
        </w:rPr>
        <w:t xml:space="preserve">based cropping systems </w:t>
      </w:r>
      <w:r w:rsidRPr="00E70422">
        <w:rPr>
          <w:rFonts w:ascii="Times New Roman" w:hAnsi="Times New Roman" w:cs="Times New Roman"/>
          <w:b/>
          <w:sz w:val="24"/>
        </w:rPr>
        <w:t>on soil health</w:t>
      </w:r>
    </w:p>
    <w:p w14:paraId="308EADC4" w14:textId="77777777" w:rsidR="00E70422" w:rsidRDefault="00E70422" w:rsidP="0026610C">
      <w:pPr>
        <w:pStyle w:val="NormalWeb"/>
        <w:spacing w:line="276" w:lineRule="auto"/>
        <w:ind w:right="-540"/>
        <w:jc w:val="both"/>
      </w:pPr>
      <w:r>
        <w:t>The data revealed that the textural class of soils across all cropping systems at the APEDA farm was classified as sandy clay loam, indicating that cropping systems had no discernible effect on soil texture. Analysis of soil health card data from various rice-based cropping systems showed that physical properties such as bulk density and aggregate stability ranged from medium to high. Similarly, the availability of phosphorus (P), potassium (K), and organic carbon (OC) also fell within the medium to high range. However, the overall Soil Quality Index (SQI) remained in the medium category. This may be attributed to the presence of alkaline soil pH and excessive concentrations of iron (Fe), which can have toxic effects and negatively influence overall soil health.</w:t>
      </w:r>
    </w:p>
    <w:p w14:paraId="6CAD07A0" w14:textId="77777777" w:rsidR="00E70422" w:rsidRDefault="00E70422" w:rsidP="0026610C">
      <w:pPr>
        <w:pStyle w:val="NormalWeb"/>
        <w:spacing w:line="276" w:lineRule="auto"/>
        <w:ind w:right="-540"/>
        <w:jc w:val="both"/>
      </w:pPr>
      <w:r>
        <w:t>Soil health assessments at both soil depths (0–15 cm and 15–30 cm) across all cropping systems reinforced the understanding that soil health is a holistic function of physical, chemical, and biological properties, rather than any one or two of these components in isolation.</w:t>
      </w:r>
    </w:p>
    <w:p w14:paraId="450A73A5" w14:textId="536C8BD1" w:rsidR="00E70422" w:rsidRDefault="00E70422" w:rsidP="0026610C">
      <w:pPr>
        <w:pStyle w:val="NormalWeb"/>
        <w:spacing w:line="276" w:lineRule="auto"/>
        <w:ind w:right="-540"/>
        <w:jc w:val="both"/>
      </w:pPr>
      <w:r>
        <w:t xml:space="preserve">In the </w:t>
      </w:r>
      <w:r w:rsidRPr="002716E3">
        <w:rPr>
          <w:highlight w:val="yellow"/>
        </w:rPr>
        <w:t>rice</w:t>
      </w:r>
      <w:r w:rsidR="00003AB9" w:rsidRPr="002716E3">
        <w:rPr>
          <w:highlight w:val="yellow"/>
        </w:rPr>
        <w:t>-</w:t>
      </w:r>
      <w:r w:rsidRPr="002716E3">
        <w:rPr>
          <w:highlight w:val="yellow"/>
        </w:rPr>
        <w:t>wheat–mung</w:t>
      </w:r>
      <w:r>
        <w:t xml:space="preserve"> bean and rice–mustard–mung bean systems, the surface soil was rated as medium in health (~55), whereas the subsoil showed lower health scores (~46.62). In contrast, cropping systems involving cereals and pulses—such as rice–lentil–mung bean, rice–white chickpea–mung bean, and rice–black chickpea–mung bean—demonstrated slightly improved subsoil health relative to the surface layer. This improvement is likely due to increased biomass input from leguminous crops, which contribute organic matter and enhance nutrient cycling.</w:t>
      </w:r>
    </w:p>
    <w:p w14:paraId="3D0357C9" w14:textId="61EB61CD" w:rsidR="00E70422" w:rsidRDefault="00E70422" w:rsidP="0026610C">
      <w:pPr>
        <w:pStyle w:val="NormalWeb"/>
        <w:spacing w:line="276" w:lineRule="auto"/>
        <w:ind w:right="-540"/>
        <w:jc w:val="both"/>
      </w:pPr>
      <w:r>
        <w:t xml:space="preserve">The </w:t>
      </w:r>
      <w:r w:rsidRPr="002716E3">
        <w:rPr>
          <w:highlight w:val="yellow"/>
        </w:rPr>
        <w:t>rice</w:t>
      </w:r>
      <w:r w:rsidR="00003AB9" w:rsidRPr="002716E3">
        <w:rPr>
          <w:highlight w:val="yellow"/>
        </w:rPr>
        <w:t>-</w:t>
      </w:r>
      <w:r w:rsidRPr="002716E3">
        <w:rPr>
          <w:highlight w:val="yellow"/>
        </w:rPr>
        <w:t>wheat–mun</w:t>
      </w:r>
      <w:r>
        <w:t xml:space="preserve">g bean and rice–mustard–mung bean systems were found to reduce subsoil health by approximately 9–15%, while cereal–pulse–pulse systems showed a 3–10% improvement in subsoil </w:t>
      </w:r>
      <w:r>
        <w:lastRenderedPageBreak/>
        <w:t>health compared to surface soil. This contrast may be explained by the deep-rooted nature of wheat and mustard, which extract more nutrients from deeper soil layers, in contrast to the relatively shallow root systems of pulses. Moreover, the accumulation of available P and Fe in the surface soil under cereal–pulse–pulse systems may have negative effects on soil health due to potential nutrient imbalances or toxicities. Conversely, greater nutrient removal from the surface layer in rice</w:t>
      </w:r>
      <w:r w:rsidR="00003AB9">
        <w:t>-</w:t>
      </w:r>
      <w:r>
        <w:t>wheat and rice–mustard systems may contribute to the observed decline in topsoil quality. Similar observations have been reported by Ae et al. (1991), highlighting the influence of root depth and nutrient dynamics on soil health across different cropping systems.</w:t>
      </w:r>
    </w:p>
    <w:p w14:paraId="444B8180" w14:textId="77777777" w:rsidR="00E70422" w:rsidRPr="00E70422" w:rsidRDefault="00E70422" w:rsidP="00E70422">
      <w:pPr>
        <w:ind w:left="360" w:right="-540"/>
        <w:rPr>
          <w:rFonts w:ascii="Times New Roman" w:hAnsi="Times New Roman" w:cs="Times New Roman"/>
          <w:b/>
          <w:sz w:val="24"/>
        </w:rPr>
      </w:pPr>
    </w:p>
    <w:p w14:paraId="1FB3F048" w14:textId="50CDFB4D" w:rsidR="00284DFF" w:rsidRDefault="006C4A56"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B.</w:t>
      </w:r>
      <w:r w:rsidR="00284DFF">
        <w:rPr>
          <w:rFonts w:ascii="Times New Roman" w:hAnsi="Times New Roman" w:cs="Times New Roman"/>
          <w:b/>
          <w:sz w:val="24"/>
          <w:szCs w:val="24"/>
        </w:rPr>
        <w:t xml:space="preserve"> Effect of different rice based cropping system</w:t>
      </w:r>
      <w:r w:rsidR="00003AB9">
        <w:rPr>
          <w:rFonts w:ascii="Times New Roman" w:hAnsi="Times New Roman" w:cs="Times New Roman"/>
          <w:b/>
          <w:sz w:val="24"/>
          <w:szCs w:val="24"/>
        </w:rPr>
        <w:t>s</w:t>
      </w:r>
      <w:r w:rsidR="00284DFF">
        <w:rPr>
          <w:rFonts w:ascii="Times New Roman" w:hAnsi="Times New Roman" w:cs="Times New Roman"/>
          <w:b/>
          <w:sz w:val="24"/>
          <w:szCs w:val="24"/>
        </w:rPr>
        <w:t xml:space="preserve"> on </w:t>
      </w:r>
      <w:r w:rsidR="00003AB9">
        <w:rPr>
          <w:rFonts w:ascii="Times New Roman" w:hAnsi="Times New Roman" w:cs="Times New Roman"/>
          <w:b/>
          <w:sz w:val="24"/>
          <w:szCs w:val="24"/>
        </w:rPr>
        <w:t xml:space="preserve">the </w:t>
      </w:r>
      <w:r w:rsidR="00284DFF">
        <w:rPr>
          <w:rFonts w:ascii="Times New Roman" w:hAnsi="Times New Roman" w:cs="Times New Roman"/>
          <w:b/>
          <w:sz w:val="24"/>
          <w:szCs w:val="24"/>
        </w:rPr>
        <w:t>performance of various indices:</w:t>
      </w:r>
    </w:p>
    <w:p w14:paraId="5515B965" w14:textId="77777777" w:rsidR="00284DFF" w:rsidRDefault="00284DFF"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Land use efficiency (%):</w:t>
      </w:r>
    </w:p>
    <w:p w14:paraId="3D763D38" w14:textId="5AE07C2E" w:rsidR="00284DFF" w:rsidRDefault="00284DFF" w:rsidP="00641FDD">
      <w:pPr>
        <w:autoSpaceDE w:val="0"/>
        <w:autoSpaceDN w:val="0"/>
        <w:adjustRightInd w:val="0"/>
        <w:spacing w:after="0"/>
        <w:ind w:right="-540" w:firstLine="720"/>
        <w:rPr>
          <w:rFonts w:ascii="Times New Roman" w:hAnsi="Times New Roman" w:cs="Times New Roman"/>
          <w:b/>
          <w:sz w:val="24"/>
          <w:szCs w:val="24"/>
        </w:rPr>
      </w:pPr>
      <w:r w:rsidRPr="00905715">
        <w:rPr>
          <w:rFonts w:ascii="Times New Roman" w:hAnsi="Times New Roman" w:cs="Times New Roman"/>
          <w:sz w:val="24"/>
          <w:szCs w:val="24"/>
        </w:rPr>
        <w:t xml:space="preserve">Among </w:t>
      </w:r>
      <w:r w:rsidR="00003AB9" w:rsidRPr="002716E3">
        <w:rPr>
          <w:rFonts w:ascii="Times New Roman" w:hAnsi="Times New Roman" w:cs="Times New Roman"/>
          <w:sz w:val="24"/>
          <w:szCs w:val="24"/>
          <w:highlight w:val="yellow"/>
        </w:rPr>
        <w:t xml:space="preserve">this </w:t>
      </w:r>
      <w:r w:rsidRPr="002716E3">
        <w:rPr>
          <w:rFonts w:ascii="Times New Roman" w:hAnsi="Times New Roman" w:cs="Times New Roman"/>
          <w:sz w:val="24"/>
          <w:szCs w:val="24"/>
          <w:highlight w:val="yellow"/>
        </w:rPr>
        <w:t>cropping system</w:t>
      </w:r>
      <w:r w:rsidR="00003AB9" w:rsidRPr="002716E3">
        <w:rPr>
          <w:rFonts w:ascii="Times New Roman" w:hAnsi="Times New Roman" w:cs="Times New Roman"/>
          <w:sz w:val="24"/>
          <w:szCs w:val="24"/>
          <w:highlight w:val="yellow"/>
        </w:rPr>
        <w:t>,</w:t>
      </w:r>
      <w:r w:rsidRPr="002716E3">
        <w:rPr>
          <w:rFonts w:ascii="Times New Roman" w:hAnsi="Times New Roman" w:cs="Times New Roman"/>
          <w:sz w:val="24"/>
          <w:szCs w:val="24"/>
          <w:highlight w:val="yellow"/>
        </w:rPr>
        <w:t xml:space="preserve"> the h</w:t>
      </w:r>
      <w:r w:rsidRPr="00905715">
        <w:rPr>
          <w:rFonts w:ascii="Times New Roman" w:hAnsi="Times New Roman" w:cs="Times New Roman"/>
          <w:sz w:val="24"/>
          <w:szCs w:val="24"/>
        </w:rPr>
        <w:t>ighest land use efficien</w:t>
      </w:r>
      <w:r>
        <w:rPr>
          <w:rFonts w:ascii="Times New Roman" w:hAnsi="Times New Roman" w:cs="Times New Roman"/>
          <w:sz w:val="24"/>
          <w:szCs w:val="24"/>
        </w:rPr>
        <w:t>cy (LUE) was recorded in rice-lentil</w:t>
      </w:r>
      <w:r w:rsidRPr="00905715">
        <w:rPr>
          <w:rFonts w:ascii="Times New Roman" w:hAnsi="Times New Roman" w:cs="Times New Roman"/>
          <w:sz w:val="24"/>
          <w:szCs w:val="24"/>
        </w:rPr>
        <w:t>-</w:t>
      </w:r>
      <w:r>
        <w:rPr>
          <w:rFonts w:ascii="Times New Roman" w:hAnsi="Times New Roman" w:cs="Times New Roman"/>
          <w:sz w:val="24"/>
          <w:szCs w:val="24"/>
        </w:rPr>
        <w:t>mung bean (87.43</w:t>
      </w:r>
      <w:r w:rsidRPr="00905715">
        <w:rPr>
          <w:rFonts w:ascii="Times New Roman" w:hAnsi="Times New Roman" w:cs="Times New Roman"/>
          <w:sz w:val="24"/>
          <w:szCs w:val="24"/>
        </w:rPr>
        <w:t xml:space="preserve">%) which occupied the </w:t>
      </w:r>
      <w:r w:rsidRPr="002716E3">
        <w:rPr>
          <w:rFonts w:ascii="Times New Roman" w:hAnsi="Times New Roman" w:cs="Times New Roman"/>
          <w:sz w:val="24"/>
          <w:szCs w:val="24"/>
          <w:highlight w:val="yellow"/>
        </w:rPr>
        <w:t xml:space="preserve">field for </w:t>
      </w:r>
      <w:r w:rsidR="00003AB9" w:rsidRPr="002716E3">
        <w:rPr>
          <w:rFonts w:ascii="Times New Roman" w:hAnsi="Times New Roman" w:cs="Times New Roman"/>
          <w:sz w:val="24"/>
          <w:szCs w:val="24"/>
          <w:highlight w:val="yellow"/>
        </w:rPr>
        <w:t xml:space="preserve">a </w:t>
      </w:r>
      <w:r w:rsidRPr="002716E3">
        <w:rPr>
          <w:rFonts w:ascii="Times New Roman" w:hAnsi="Times New Roman" w:cs="Times New Roman"/>
          <w:sz w:val="24"/>
          <w:szCs w:val="24"/>
          <w:highlight w:val="yellow"/>
        </w:rPr>
        <w:t xml:space="preserve">maximum </w:t>
      </w:r>
      <w:r w:rsidRPr="00905715">
        <w:rPr>
          <w:rFonts w:ascii="Times New Roman" w:hAnsi="Times New Roman" w:cs="Times New Roman"/>
          <w:sz w:val="24"/>
          <w:szCs w:val="24"/>
        </w:rPr>
        <w:t xml:space="preserve">number of days followed by rice-white </w:t>
      </w:r>
      <w:r>
        <w:rPr>
          <w:rFonts w:ascii="Times New Roman" w:hAnsi="Times New Roman" w:cs="Times New Roman"/>
          <w:sz w:val="24"/>
          <w:szCs w:val="24"/>
        </w:rPr>
        <w:t xml:space="preserve">chickpea-mung </w:t>
      </w:r>
      <w:proofErr w:type="gramStart"/>
      <w:r>
        <w:rPr>
          <w:rFonts w:ascii="Times New Roman" w:hAnsi="Times New Roman" w:cs="Times New Roman"/>
          <w:sz w:val="24"/>
          <w:szCs w:val="24"/>
        </w:rPr>
        <w:t>bean</w:t>
      </w:r>
      <w:r w:rsidRPr="00905715">
        <w:rPr>
          <w:rFonts w:ascii="Times New Roman" w:hAnsi="Times New Roman" w:cs="Times New Roman"/>
          <w:sz w:val="24"/>
          <w:szCs w:val="24"/>
        </w:rPr>
        <w:t>,  rice</w:t>
      </w:r>
      <w:proofErr w:type="gramEnd"/>
      <w:r w:rsidRPr="00905715">
        <w:rPr>
          <w:rFonts w:ascii="Times New Roman" w:hAnsi="Times New Roman" w:cs="Times New Roman"/>
          <w:sz w:val="24"/>
          <w:szCs w:val="24"/>
        </w:rPr>
        <w:t>-black</w:t>
      </w:r>
      <w:r>
        <w:rPr>
          <w:rFonts w:ascii="Times New Roman" w:hAnsi="Times New Roman" w:cs="Times New Roman"/>
          <w:sz w:val="24"/>
          <w:szCs w:val="24"/>
        </w:rPr>
        <w:t xml:space="preserve"> chickpea-mung bean (85.52%), rice-wheat-mung bean (85.20%</w:t>
      </w:r>
      <w:r w:rsidRPr="00905715">
        <w:rPr>
          <w:rFonts w:ascii="Times New Roman" w:hAnsi="Times New Roman" w:cs="Times New Roman"/>
          <w:sz w:val="24"/>
          <w:szCs w:val="24"/>
        </w:rPr>
        <w:t xml:space="preserve">) while </w:t>
      </w:r>
      <w:r w:rsidRPr="002716E3">
        <w:rPr>
          <w:rFonts w:ascii="Times New Roman" w:hAnsi="Times New Roman" w:cs="Times New Roman"/>
          <w:sz w:val="24"/>
          <w:szCs w:val="24"/>
          <w:highlight w:val="yellow"/>
        </w:rPr>
        <w:t>lowest in ri</w:t>
      </w:r>
      <w:r w:rsidRPr="00905715">
        <w:rPr>
          <w:rFonts w:ascii="Times New Roman" w:hAnsi="Times New Roman" w:cs="Times New Roman"/>
          <w:sz w:val="24"/>
          <w:szCs w:val="24"/>
        </w:rPr>
        <w:t xml:space="preserve">ce - mustard </w:t>
      </w:r>
      <w:r>
        <w:rPr>
          <w:rFonts w:ascii="Times New Roman" w:hAnsi="Times New Roman" w:cs="Times New Roman"/>
          <w:sz w:val="24"/>
          <w:szCs w:val="24"/>
        </w:rPr>
        <w:t>– mung bean (76.75%</w:t>
      </w:r>
      <w:r w:rsidRPr="00905715">
        <w:rPr>
          <w:rFonts w:ascii="Times New Roman" w:hAnsi="Times New Roman" w:cs="Times New Roman"/>
          <w:sz w:val="24"/>
          <w:szCs w:val="24"/>
        </w:rPr>
        <w:t>) where field was occupied for  less</w:t>
      </w:r>
      <w:r>
        <w:rPr>
          <w:rFonts w:ascii="Times New Roman" w:hAnsi="Times New Roman" w:cs="Times New Roman"/>
          <w:sz w:val="24"/>
          <w:szCs w:val="24"/>
        </w:rPr>
        <w:t xml:space="preserve"> number of days than rice-lentil- mung bean.</w:t>
      </w:r>
    </w:p>
    <w:p w14:paraId="7C176BE6" w14:textId="77777777" w:rsidR="00284DFF" w:rsidRDefault="00284DFF" w:rsidP="00641FDD">
      <w:pPr>
        <w:autoSpaceDE w:val="0"/>
        <w:autoSpaceDN w:val="0"/>
        <w:adjustRightInd w:val="0"/>
        <w:spacing w:after="0"/>
        <w:ind w:right="-540"/>
        <w:rPr>
          <w:rFonts w:ascii="Times New Roman" w:hAnsi="Times New Roman" w:cs="Times New Roman"/>
          <w:b/>
          <w:sz w:val="24"/>
          <w:szCs w:val="24"/>
        </w:rPr>
      </w:pPr>
      <w:r>
        <w:rPr>
          <w:rFonts w:ascii="Times New Roman" w:hAnsi="Times New Roman" w:cs="Times New Roman"/>
          <w:b/>
          <w:sz w:val="24"/>
          <w:szCs w:val="24"/>
        </w:rPr>
        <w:t>Rice equivalent yield (q/ha):</w:t>
      </w:r>
    </w:p>
    <w:p w14:paraId="29935F9A" w14:textId="379E5748" w:rsidR="00284DFF" w:rsidRPr="007E3030" w:rsidRDefault="00284DFF" w:rsidP="00641FDD">
      <w:pPr>
        <w:autoSpaceDE w:val="0"/>
        <w:autoSpaceDN w:val="0"/>
        <w:adjustRightInd w:val="0"/>
        <w:spacing w:after="0"/>
        <w:ind w:right="-540" w:firstLine="720"/>
        <w:rPr>
          <w:rFonts w:ascii="Times New Roman" w:hAnsi="Times New Roman" w:cs="Times New Roman"/>
          <w:sz w:val="24"/>
          <w:szCs w:val="24"/>
        </w:rPr>
      </w:pPr>
      <w:r w:rsidRPr="002716E3">
        <w:rPr>
          <w:rFonts w:ascii="Times New Roman" w:hAnsi="Times New Roman" w:cs="Times New Roman"/>
          <w:sz w:val="24"/>
          <w:szCs w:val="24"/>
          <w:highlight w:val="yellow"/>
        </w:rPr>
        <w:t xml:space="preserve">Among </w:t>
      </w:r>
      <w:r w:rsidR="00003AB9" w:rsidRPr="002716E3">
        <w:rPr>
          <w:rFonts w:ascii="Times New Roman" w:hAnsi="Times New Roman" w:cs="Times New Roman"/>
          <w:sz w:val="24"/>
          <w:szCs w:val="24"/>
          <w:highlight w:val="yellow"/>
        </w:rPr>
        <w:t xml:space="preserve">this </w:t>
      </w:r>
      <w:r w:rsidRPr="002716E3">
        <w:rPr>
          <w:rFonts w:ascii="Times New Roman" w:hAnsi="Times New Roman" w:cs="Times New Roman"/>
          <w:sz w:val="24"/>
          <w:szCs w:val="24"/>
          <w:highlight w:val="yellow"/>
        </w:rPr>
        <w:t>cropping system, the</w:t>
      </w:r>
      <w:r w:rsidRPr="007E3030">
        <w:rPr>
          <w:rFonts w:ascii="Times New Roman" w:hAnsi="Times New Roman" w:cs="Times New Roman"/>
          <w:sz w:val="24"/>
          <w:szCs w:val="24"/>
        </w:rPr>
        <w:t xml:space="preserve"> highest rice equivalent yield (q/</w:t>
      </w:r>
      <w:proofErr w:type="gramStart"/>
      <w:r w:rsidRPr="007E3030">
        <w:rPr>
          <w:rFonts w:ascii="Times New Roman" w:hAnsi="Times New Roman" w:cs="Times New Roman"/>
          <w:sz w:val="24"/>
          <w:szCs w:val="24"/>
        </w:rPr>
        <w:t>ha)</w:t>
      </w:r>
      <w:r>
        <w:rPr>
          <w:rFonts w:ascii="Times New Roman" w:hAnsi="Times New Roman" w:cs="Times New Roman"/>
          <w:sz w:val="24"/>
          <w:szCs w:val="24"/>
        </w:rPr>
        <w:t>was</w:t>
      </w:r>
      <w:proofErr w:type="gramEnd"/>
      <w:r>
        <w:rPr>
          <w:rFonts w:ascii="Times New Roman" w:hAnsi="Times New Roman" w:cs="Times New Roman"/>
          <w:sz w:val="24"/>
          <w:szCs w:val="24"/>
        </w:rPr>
        <w:t xml:space="preserve"> recorded in rice-lentil-mung bean (112.71</w:t>
      </w:r>
      <w:r w:rsidRPr="007E3030">
        <w:rPr>
          <w:rFonts w:ascii="Times New Roman" w:hAnsi="Times New Roman" w:cs="Times New Roman"/>
          <w:sz w:val="24"/>
          <w:szCs w:val="24"/>
        </w:rPr>
        <w:t>q/ha) follow</w:t>
      </w:r>
      <w:r>
        <w:rPr>
          <w:rFonts w:ascii="Times New Roman" w:hAnsi="Times New Roman" w:cs="Times New Roman"/>
          <w:sz w:val="24"/>
          <w:szCs w:val="24"/>
        </w:rPr>
        <w:t>ed by rice-white chick pea-mung bean (110.28q/ha), rice-black chick pea-mung bean (105.57</w:t>
      </w:r>
      <w:r w:rsidRPr="007E3030">
        <w:rPr>
          <w:rFonts w:ascii="Times New Roman" w:hAnsi="Times New Roman" w:cs="Times New Roman"/>
          <w:sz w:val="24"/>
          <w:szCs w:val="24"/>
        </w:rPr>
        <w:t>q/ha), r</w:t>
      </w:r>
      <w:r>
        <w:rPr>
          <w:rFonts w:ascii="Times New Roman" w:hAnsi="Times New Roman" w:cs="Times New Roman"/>
          <w:sz w:val="24"/>
          <w:szCs w:val="24"/>
        </w:rPr>
        <w:t xml:space="preserve">ice- wheat- mung bean (99.07 q/ha) while lowest </w:t>
      </w:r>
      <w:r w:rsidRPr="007E3030">
        <w:rPr>
          <w:rFonts w:ascii="Times New Roman" w:hAnsi="Times New Roman" w:cs="Times New Roman"/>
          <w:sz w:val="24"/>
          <w:szCs w:val="24"/>
        </w:rPr>
        <w:t>in rice - mustard - mung/</w:t>
      </w:r>
      <w:r>
        <w:rPr>
          <w:rFonts w:ascii="Times New Roman" w:hAnsi="Times New Roman" w:cs="Times New Roman"/>
          <w:sz w:val="24"/>
          <w:szCs w:val="24"/>
        </w:rPr>
        <w:t xml:space="preserve">urd bean (98.57 </w:t>
      </w:r>
      <w:r w:rsidRPr="007E3030">
        <w:rPr>
          <w:rFonts w:ascii="Times New Roman" w:hAnsi="Times New Roman" w:cs="Times New Roman"/>
          <w:sz w:val="24"/>
          <w:szCs w:val="24"/>
        </w:rPr>
        <w:t>q/ha)</w:t>
      </w:r>
      <w:r>
        <w:rPr>
          <w:rFonts w:ascii="Times New Roman" w:hAnsi="Times New Roman" w:cs="Times New Roman"/>
          <w:sz w:val="24"/>
          <w:szCs w:val="24"/>
        </w:rPr>
        <w:t xml:space="preserve">. </w:t>
      </w:r>
      <w:r w:rsidRPr="00CE4BCA">
        <w:rPr>
          <w:rFonts w:ascii="Times New Roman" w:hAnsi="Times New Roman" w:cs="Times New Roman"/>
          <w:b/>
          <w:sz w:val="24"/>
          <w:szCs w:val="24"/>
        </w:rPr>
        <w:t>Singh and Verma (1998)</w:t>
      </w:r>
      <w:r w:rsidRPr="007E3030">
        <w:rPr>
          <w:rFonts w:ascii="Times New Roman" w:hAnsi="Times New Roman" w:cs="Times New Roman"/>
          <w:sz w:val="24"/>
          <w:szCs w:val="24"/>
        </w:rPr>
        <w:t xml:space="preserve"> working at Ghazipur in</w:t>
      </w:r>
      <w:r w:rsidR="00003AB9">
        <w:rPr>
          <w:rFonts w:ascii="Times New Roman" w:hAnsi="Times New Roman" w:cs="Times New Roman"/>
          <w:sz w:val="24"/>
          <w:szCs w:val="24"/>
        </w:rPr>
        <w:t xml:space="preserve"> </w:t>
      </w:r>
      <w:r w:rsidRPr="007E3030">
        <w:rPr>
          <w:rFonts w:ascii="Times New Roman" w:hAnsi="Times New Roman" w:cs="Times New Roman"/>
          <w:sz w:val="24"/>
          <w:szCs w:val="24"/>
        </w:rPr>
        <w:t xml:space="preserve">eastern Uttar Pradesh, reported that </w:t>
      </w:r>
      <w:r w:rsidRPr="002716E3">
        <w:rPr>
          <w:rFonts w:ascii="Times New Roman" w:hAnsi="Times New Roman" w:cs="Times New Roman"/>
          <w:sz w:val="24"/>
          <w:szCs w:val="24"/>
          <w:highlight w:val="yellow"/>
        </w:rPr>
        <w:t>legume</w:t>
      </w:r>
      <w:r w:rsidR="00003AB9" w:rsidRPr="002716E3">
        <w:rPr>
          <w:rFonts w:ascii="Times New Roman" w:hAnsi="Times New Roman" w:cs="Times New Roman"/>
          <w:sz w:val="24"/>
          <w:szCs w:val="24"/>
          <w:highlight w:val="yellow"/>
        </w:rPr>
        <w:t>-</w:t>
      </w:r>
      <w:r w:rsidRPr="002716E3">
        <w:rPr>
          <w:rFonts w:ascii="Times New Roman" w:hAnsi="Times New Roman" w:cs="Times New Roman"/>
          <w:sz w:val="24"/>
          <w:szCs w:val="24"/>
          <w:highlight w:val="yellow"/>
        </w:rPr>
        <w:t>based copping sequences showed</w:t>
      </w:r>
      <w:r w:rsidR="00003AB9" w:rsidRPr="002716E3">
        <w:rPr>
          <w:rFonts w:ascii="Times New Roman" w:hAnsi="Times New Roman" w:cs="Times New Roman"/>
          <w:sz w:val="24"/>
          <w:szCs w:val="24"/>
          <w:highlight w:val="yellow"/>
        </w:rPr>
        <w:t xml:space="preserve"> </w:t>
      </w:r>
      <w:r w:rsidRPr="002716E3">
        <w:rPr>
          <w:rFonts w:ascii="Times New Roman" w:hAnsi="Times New Roman" w:cs="Times New Roman"/>
          <w:sz w:val="24"/>
          <w:szCs w:val="24"/>
          <w:highlight w:val="yellow"/>
        </w:rPr>
        <w:t>higher rice equivalent yield than other cropping sequences except rice</w:t>
      </w:r>
      <w:r w:rsidR="00003AB9" w:rsidRPr="002716E3">
        <w:rPr>
          <w:rFonts w:ascii="Times New Roman" w:hAnsi="Times New Roman" w:cs="Times New Roman"/>
          <w:sz w:val="24"/>
          <w:szCs w:val="24"/>
          <w:highlight w:val="yellow"/>
        </w:rPr>
        <w:t>-</w:t>
      </w:r>
      <w:r w:rsidRPr="002716E3">
        <w:rPr>
          <w:rFonts w:ascii="Times New Roman" w:hAnsi="Times New Roman" w:cs="Times New Roman"/>
          <w:sz w:val="24"/>
          <w:szCs w:val="24"/>
          <w:highlight w:val="yellow"/>
        </w:rPr>
        <w:t>wheat</w:t>
      </w:r>
      <w:r w:rsidRPr="007E3030">
        <w:rPr>
          <w:rFonts w:ascii="Times New Roman" w:hAnsi="Times New Roman" w:cs="Times New Roman"/>
          <w:sz w:val="24"/>
          <w:szCs w:val="24"/>
        </w:rPr>
        <w:t>.</w:t>
      </w:r>
    </w:p>
    <w:p w14:paraId="15C752F7" w14:textId="77777777" w:rsidR="00284DFF" w:rsidRDefault="00284DFF" w:rsidP="00641FDD">
      <w:pPr>
        <w:autoSpaceDE w:val="0"/>
        <w:autoSpaceDN w:val="0"/>
        <w:adjustRightInd w:val="0"/>
        <w:spacing w:after="0"/>
        <w:ind w:right="-540"/>
        <w:rPr>
          <w:rFonts w:ascii="Times New Roman" w:hAnsi="Times New Roman" w:cs="Times New Roman"/>
          <w:b/>
          <w:sz w:val="24"/>
          <w:szCs w:val="24"/>
        </w:rPr>
      </w:pPr>
      <w:r>
        <w:rPr>
          <w:rFonts w:ascii="Times New Roman" w:hAnsi="Times New Roman" w:cs="Times New Roman"/>
          <w:b/>
          <w:sz w:val="24"/>
          <w:szCs w:val="24"/>
        </w:rPr>
        <w:t>Productivity (</w:t>
      </w:r>
      <w:r w:rsidRPr="009D130B">
        <w:rPr>
          <w:rFonts w:ascii="Times New Roman" w:hAnsi="Times New Roman" w:cs="Times New Roman"/>
          <w:b/>
          <w:sz w:val="24"/>
          <w:szCs w:val="24"/>
        </w:rPr>
        <w:t>kg/ha/day)</w:t>
      </w:r>
      <w:r>
        <w:rPr>
          <w:rFonts w:ascii="Times New Roman" w:hAnsi="Times New Roman" w:cs="Times New Roman"/>
          <w:b/>
          <w:sz w:val="24"/>
          <w:szCs w:val="24"/>
        </w:rPr>
        <w:t>:</w:t>
      </w:r>
    </w:p>
    <w:p w14:paraId="1AC6942A" w14:textId="3F6E35CE" w:rsidR="00284DFF" w:rsidRDefault="00284DFF" w:rsidP="00641FDD">
      <w:pPr>
        <w:autoSpaceDE w:val="0"/>
        <w:autoSpaceDN w:val="0"/>
        <w:adjustRightInd w:val="0"/>
        <w:spacing w:after="0"/>
        <w:ind w:right="-540" w:firstLine="720"/>
        <w:rPr>
          <w:rFonts w:ascii="Times New Roman" w:hAnsi="Times New Roman" w:cs="Times New Roman"/>
          <w:sz w:val="24"/>
          <w:szCs w:val="24"/>
        </w:rPr>
      </w:pPr>
      <w:r>
        <w:rPr>
          <w:rFonts w:ascii="Times New Roman" w:hAnsi="Times New Roman" w:cs="Times New Roman"/>
          <w:sz w:val="24"/>
          <w:szCs w:val="24"/>
        </w:rPr>
        <w:t xml:space="preserve">Rice-lentil-mung bean cropping system </w:t>
      </w:r>
      <w:r w:rsidRPr="002716E3">
        <w:rPr>
          <w:rFonts w:ascii="Times New Roman" w:hAnsi="Times New Roman" w:cs="Times New Roman"/>
          <w:sz w:val="24"/>
          <w:szCs w:val="24"/>
          <w:highlight w:val="yellow"/>
        </w:rPr>
        <w:t xml:space="preserve">recorded </w:t>
      </w:r>
      <w:r w:rsidR="00003AB9" w:rsidRPr="002716E3">
        <w:rPr>
          <w:rFonts w:ascii="Times New Roman" w:hAnsi="Times New Roman" w:cs="Times New Roman"/>
          <w:sz w:val="24"/>
          <w:szCs w:val="24"/>
          <w:highlight w:val="yellow"/>
        </w:rPr>
        <w:t xml:space="preserve">the </w:t>
      </w:r>
      <w:r w:rsidRPr="002716E3">
        <w:rPr>
          <w:rFonts w:ascii="Times New Roman" w:hAnsi="Times New Roman" w:cs="Times New Roman"/>
          <w:sz w:val="24"/>
          <w:szCs w:val="24"/>
          <w:highlight w:val="yellow"/>
        </w:rPr>
        <w:t>greatest production</w:t>
      </w:r>
      <w:r w:rsidRPr="00660107">
        <w:rPr>
          <w:rFonts w:ascii="Times New Roman" w:hAnsi="Times New Roman" w:cs="Times New Roman"/>
          <w:sz w:val="24"/>
          <w:szCs w:val="24"/>
        </w:rPr>
        <w:t xml:space="preserve"> efficie</w:t>
      </w:r>
      <w:r>
        <w:rPr>
          <w:rFonts w:ascii="Times New Roman" w:hAnsi="Times New Roman" w:cs="Times New Roman"/>
          <w:sz w:val="24"/>
          <w:szCs w:val="24"/>
        </w:rPr>
        <w:t>ncy in terms of kg/ha/day (0.31</w:t>
      </w:r>
      <w:r w:rsidRPr="00660107">
        <w:rPr>
          <w:rFonts w:ascii="Times New Roman" w:hAnsi="Times New Roman" w:cs="Times New Roman"/>
          <w:sz w:val="24"/>
          <w:szCs w:val="24"/>
        </w:rPr>
        <w:t>) followed by rice-white chickpea- mung</w:t>
      </w:r>
      <w:r>
        <w:rPr>
          <w:rFonts w:ascii="Times New Roman" w:hAnsi="Times New Roman" w:cs="Times New Roman"/>
          <w:sz w:val="24"/>
          <w:szCs w:val="24"/>
        </w:rPr>
        <w:t xml:space="preserve"> bean (0.30</w:t>
      </w:r>
      <w:r w:rsidRPr="00660107">
        <w:rPr>
          <w:rFonts w:ascii="Times New Roman" w:hAnsi="Times New Roman" w:cs="Times New Roman"/>
          <w:sz w:val="24"/>
          <w:szCs w:val="24"/>
        </w:rPr>
        <w:t xml:space="preserve"> kg/ha/day),</w:t>
      </w:r>
      <w:r>
        <w:rPr>
          <w:rFonts w:ascii="Times New Roman" w:hAnsi="Times New Roman" w:cs="Times New Roman"/>
          <w:sz w:val="24"/>
          <w:szCs w:val="24"/>
        </w:rPr>
        <w:t xml:space="preserve"> </w:t>
      </w:r>
      <w:r w:rsidR="00003AB9" w:rsidRPr="002716E3">
        <w:rPr>
          <w:rFonts w:ascii="Times New Roman" w:hAnsi="Times New Roman" w:cs="Times New Roman"/>
          <w:sz w:val="24"/>
          <w:szCs w:val="24"/>
          <w:highlight w:val="yellow"/>
        </w:rPr>
        <w:t>rice-</w:t>
      </w:r>
      <w:r w:rsidRPr="002716E3">
        <w:rPr>
          <w:rFonts w:ascii="Times New Roman" w:hAnsi="Times New Roman" w:cs="Times New Roman"/>
          <w:sz w:val="24"/>
          <w:szCs w:val="24"/>
          <w:highlight w:val="yellow"/>
        </w:rPr>
        <w:t>black chickpea -mung bean (0.28 kg/ha/day) and lowest productivity was recorded in rice-wheat-</w:t>
      </w:r>
      <w:r>
        <w:rPr>
          <w:rFonts w:ascii="Times New Roman" w:hAnsi="Times New Roman" w:cs="Times New Roman"/>
          <w:sz w:val="24"/>
          <w:szCs w:val="24"/>
        </w:rPr>
        <w:t xml:space="preserve">mung </w:t>
      </w:r>
      <w:proofErr w:type="gramStart"/>
      <w:r>
        <w:rPr>
          <w:rFonts w:ascii="Times New Roman" w:hAnsi="Times New Roman" w:cs="Times New Roman"/>
          <w:sz w:val="24"/>
          <w:szCs w:val="24"/>
        </w:rPr>
        <w:t>bean(</w:t>
      </w:r>
      <w:proofErr w:type="gramEnd"/>
      <w:r>
        <w:rPr>
          <w:rFonts w:ascii="Times New Roman" w:hAnsi="Times New Roman" w:cs="Times New Roman"/>
          <w:sz w:val="24"/>
          <w:szCs w:val="24"/>
        </w:rPr>
        <w:t>0.27 kg/ha/day) and r</w:t>
      </w:r>
      <w:r w:rsidRPr="00660107">
        <w:rPr>
          <w:rFonts w:ascii="Times New Roman" w:hAnsi="Times New Roman" w:cs="Times New Roman"/>
          <w:sz w:val="24"/>
          <w:szCs w:val="24"/>
        </w:rPr>
        <w:t>ice-mustard</w:t>
      </w:r>
      <w:r>
        <w:rPr>
          <w:rFonts w:ascii="Times New Roman" w:hAnsi="Times New Roman" w:cs="Times New Roman"/>
          <w:sz w:val="24"/>
          <w:szCs w:val="24"/>
        </w:rPr>
        <w:t xml:space="preserve">-mung bean (0.27 </w:t>
      </w:r>
      <w:r w:rsidRPr="00660107">
        <w:rPr>
          <w:rFonts w:ascii="Times New Roman" w:hAnsi="Times New Roman" w:cs="Times New Roman"/>
          <w:sz w:val="24"/>
          <w:szCs w:val="24"/>
        </w:rPr>
        <w:t>kg/ha/day).</w:t>
      </w:r>
      <w:r w:rsidR="00003AB9" w:rsidRPr="002716E3">
        <w:rPr>
          <w:rFonts w:ascii="Times New Roman" w:hAnsi="Times New Roman" w:cs="Times New Roman"/>
          <w:sz w:val="24"/>
          <w:szCs w:val="24"/>
          <w:highlight w:val="yellow"/>
        </w:rPr>
        <w:t xml:space="preserve">A similar </w:t>
      </w:r>
      <w:r w:rsidRPr="002716E3">
        <w:rPr>
          <w:rFonts w:ascii="Times New Roman" w:hAnsi="Times New Roman" w:cs="Times New Roman"/>
          <w:sz w:val="24"/>
          <w:szCs w:val="24"/>
          <w:highlight w:val="yellow"/>
        </w:rPr>
        <w:t xml:space="preserve">trend </w:t>
      </w:r>
      <w:r w:rsidRPr="00660107">
        <w:rPr>
          <w:rFonts w:ascii="Times New Roman" w:hAnsi="Times New Roman" w:cs="Times New Roman"/>
          <w:sz w:val="24"/>
          <w:szCs w:val="24"/>
        </w:rPr>
        <w:t xml:space="preserve">was also reported by </w:t>
      </w:r>
      <w:proofErr w:type="spellStart"/>
      <w:r w:rsidRPr="00CE4BCA">
        <w:rPr>
          <w:rFonts w:ascii="Times New Roman" w:hAnsi="Times New Roman" w:cs="Times New Roman"/>
          <w:b/>
          <w:sz w:val="24"/>
          <w:szCs w:val="24"/>
        </w:rPr>
        <w:t>Verma</w:t>
      </w:r>
      <w:r w:rsidRPr="00CE4BCA">
        <w:rPr>
          <w:rFonts w:ascii="Times New Roman" w:hAnsi="Times New Roman" w:cs="Times New Roman"/>
          <w:b/>
          <w:i/>
          <w:sz w:val="24"/>
          <w:szCs w:val="24"/>
        </w:rPr>
        <w:t>et</w:t>
      </w:r>
      <w:proofErr w:type="spellEnd"/>
      <w:r w:rsidRPr="00CE4BCA">
        <w:rPr>
          <w:rFonts w:ascii="Times New Roman" w:hAnsi="Times New Roman" w:cs="Times New Roman"/>
          <w:b/>
          <w:i/>
          <w:sz w:val="24"/>
          <w:szCs w:val="24"/>
        </w:rPr>
        <w:t>. al.</w:t>
      </w:r>
      <w:r w:rsidRPr="00CE4BCA">
        <w:rPr>
          <w:rFonts w:ascii="Times New Roman" w:hAnsi="Times New Roman" w:cs="Times New Roman"/>
          <w:b/>
          <w:sz w:val="24"/>
          <w:szCs w:val="24"/>
        </w:rPr>
        <w:t xml:space="preserve"> (2003)</w:t>
      </w:r>
      <w:r>
        <w:rPr>
          <w:rFonts w:ascii="Times New Roman" w:hAnsi="Times New Roman" w:cs="Times New Roman"/>
          <w:sz w:val="24"/>
          <w:szCs w:val="24"/>
        </w:rPr>
        <w:t>.</w:t>
      </w:r>
    </w:p>
    <w:p w14:paraId="4F2EDF35" w14:textId="77777777" w:rsidR="00284DFF" w:rsidRDefault="00284DFF" w:rsidP="00641FDD">
      <w:pPr>
        <w:ind w:right="-540"/>
        <w:rPr>
          <w:rFonts w:ascii="Times New Roman" w:hAnsi="Times New Roman" w:cs="Times New Roman"/>
          <w:b/>
          <w:sz w:val="24"/>
          <w:szCs w:val="24"/>
        </w:rPr>
      </w:pPr>
    </w:p>
    <w:p w14:paraId="5435C6D3" w14:textId="42632D52" w:rsidR="000764D4" w:rsidRDefault="000764D4" w:rsidP="000764D4">
      <w:pPr>
        <w:ind w:right="-540"/>
        <w:rPr>
          <w:rFonts w:ascii="Times New Roman" w:hAnsi="Times New Roman" w:cs="Times New Roman"/>
          <w:b/>
          <w:sz w:val="24"/>
          <w:szCs w:val="24"/>
        </w:rPr>
      </w:pPr>
      <w:r>
        <w:rPr>
          <w:rFonts w:ascii="Times New Roman" w:hAnsi="Times New Roman" w:cs="Times New Roman"/>
          <w:b/>
          <w:sz w:val="24"/>
          <w:szCs w:val="24"/>
        </w:rPr>
        <w:t>Co</w:t>
      </w:r>
      <w:r w:rsidR="00320D34">
        <w:rPr>
          <w:rFonts w:ascii="Times New Roman" w:hAnsi="Times New Roman" w:cs="Times New Roman"/>
          <w:b/>
          <w:sz w:val="24"/>
          <w:szCs w:val="24"/>
        </w:rPr>
        <w:t>n</w:t>
      </w:r>
      <w:r>
        <w:rPr>
          <w:rFonts w:ascii="Times New Roman" w:hAnsi="Times New Roman" w:cs="Times New Roman"/>
          <w:b/>
          <w:sz w:val="24"/>
          <w:szCs w:val="24"/>
        </w:rPr>
        <w:t>clusion:</w:t>
      </w:r>
    </w:p>
    <w:p w14:paraId="2E196CF0" w14:textId="77777777" w:rsidR="000764D4" w:rsidRPr="000764D4" w:rsidRDefault="000764D4" w:rsidP="00EA0592">
      <w:pPr>
        <w:pStyle w:val="NormalWeb"/>
        <w:ind w:right="-540"/>
        <w:jc w:val="both"/>
      </w:pPr>
      <w:r w:rsidRPr="000764D4">
        <w:t>Based on the findings of the present study, the rice–pulse–pulse cropping system demonstrates higher system land use efficiency (%), system productivity (kg/ha/day), and rice equivalent yield (q/ha) compared to other systems. This makes it a promising option for maximizing resource use and productivity. Moreover, the inclusion of legumes contributes positively to soil fertility through biological nitrogen fixation and phosphate solubilization via root exudates, particularly carboxylic acids, which mobilize phosphorus from insoluble forms such as calcium and iron phosphates.</w:t>
      </w:r>
    </w:p>
    <w:p w14:paraId="2074F653" w14:textId="021307C4" w:rsidR="000764D4" w:rsidRPr="000764D4" w:rsidRDefault="000764D4" w:rsidP="00EA0592">
      <w:pPr>
        <w:spacing w:before="100" w:beforeAutospacing="1" w:after="100" w:afterAutospacing="1" w:line="240" w:lineRule="auto"/>
        <w:ind w:right="-540"/>
        <w:rPr>
          <w:rFonts w:ascii="Times New Roman" w:eastAsia="Times New Roman" w:hAnsi="Times New Roman" w:cs="Times New Roman"/>
          <w:sz w:val="24"/>
          <w:szCs w:val="24"/>
        </w:rPr>
      </w:pPr>
      <w:r w:rsidRPr="000764D4">
        <w:rPr>
          <w:rFonts w:ascii="Times New Roman" w:eastAsia="Times New Roman" w:hAnsi="Times New Roman" w:cs="Times New Roman"/>
          <w:sz w:val="24"/>
          <w:szCs w:val="24"/>
        </w:rPr>
        <w:lastRenderedPageBreak/>
        <w:t xml:space="preserve">However, the continuous cultivation of rice–pulse–pulse systems may pose risks to soil health over the long term </w:t>
      </w:r>
      <w:r w:rsidRPr="002716E3">
        <w:rPr>
          <w:rFonts w:ascii="Times New Roman" w:eastAsia="Times New Roman" w:hAnsi="Times New Roman" w:cs="Times New Roman"/>
          <w:sz w:val="24"/>
          <w:szCs w:val="24"/>
          <w:highlight w:val="yellow"/>
        </w:rPr>
        <w:t xml:space="preserve">due to </w:t>
      </w:r>
      <w:r w:rsidR="00003AB9" w:rsidRPr="002716E3">
        <w:rPr>
          <w:rFonts w:ascii="Times New Roman" w:eastAsia="Times New Roman" w:hAnsi="Times New Roman" w:cs="Times New Roman"/>
          <w:sz w:val="24"/>
          <w:szCs w:val="24"/>
          <w:highlight w:val="yellow"/>
        </w:rPr>
        <w:t xml:space="preserve">the </w:t>
      </w:r>
      <w:r w:rsidRPr="002716E3">
        <w:rPr>
          <w:rFonts w:ascii="Times New Roman" w:eastAsia="Times New Roman" w:hAnsi="Times New Roman" w:cs="Times New Roman"/>
          <w:sz w:val="24"/>
          <w:szCs w:val="24"/>
          <w:highlight w:val="yellow"/>
        </w:rPr>
        <w:t xml:space="preserve">potential </w:t>
      </w:r>
      <w:r w:rsidRPr="000764D4">
        <w:rPr>
          <w:rFonts w:ascii="Times New Roman" w:eastAsia="Times New Roman" w:hAnsi="Times New Roman" w:cs="Times New Roman"/>
          <w:sz w:val="24"/>
          <w:szCs w:val="24"/>
        </w:rPr>
        <w:t xml:space="preserve">accumulation of available phosphorus (P) and iron (Fe) to levels that could become toxic to crops. To mitigate this risk and maintain long-term soil sustainability, it is recommended to alternate the rice–pulse–pulse system with a </w:t>
      </w:r>
      <w:r w:rsidRPr="002716E3">
        <w:rPr>
          <w:rFonts w:ascii="Times New Roman" w:eastAsia="Times New Roman" w:hAnsi="Times New Roman" w:cs="Times New Roman"/>
          <w:sz w:val="24"/>
          <w:szCs w:val="24"/>
          <w:highlight w:val="yellow"/>
        </w:rPr>
        <w:t>rice</w:t>
      </w:r>
      <w:r w:rsidR="00003AB9" w:rsidRPr="002716E3">
        <w:rPr>
          <w:rFonts w:ascii="Times New Roman" w:eastAsia="Times New Roman" w:hAnsi="Times New Roman" w:cs="Times New Roman"/>
          <w:sz w:val="24"/>
          <w:szCs w:val="24"/>
          <w:highlight w:val="yellow"/>
        </w:rPr>
        <w:t>-</w:t>
      </w:r>
      <w:r w:rsidRPr="002716E3">
        <w:rPr>
          <w:rFonts w:ascii="Times New Roman" w:eastAsia="Times New Roman" w:hAnsi="Times New Roman" w:cs="Times New Roman"/>
          <w:sz w:val="24"/>
          <w:szCs w:val="24"/>
          <w:highlight w:val="yellow"/>
        </w:rPr>
        <w:t>wheat/oi</w:t>
      </w:r>
      <w:r w:rsidRPr="000764D4">
        <w:rPr>
          <w:rFonts w:ascii="Times New Roman" w:eastAsia="Times New Roman" w:hAnsi="Times New Roman" w:cs="Times New Roman"/>
          <w:sz w:val="24"/>
          <w:szCs w:val="24"/>
        </w:rPr>
        <w:t>lseed–pulse system every two years. Such rotational diversification can help balance nutrient dynamics, enhance soil health, and improve overall farm profitability.</w:t>
      </w:r>
    </w:p>
    <w:p w14:paraId="421A9E67" w14:textId="77777777" w:rsidR="002D4C85" w:rsidRDefault="002D4C85" w:rsidP="000764D4">
      <w:pPr>
        <w:ind w:right="-540"/>
        <w:rPr>
          <w:rFonts w:ascii="Times New Roman" w:hAnsi="Times New Roman" w:cs="Times New Roman"/>
          <w:b/>
          <w:sz w:val="24"/>
        </w:rPr>
      </w:pPr>
    </w:p>
    <w:p w14:paraId="43BD6534" w14:textId="77777777" w:rsidR="002620A3" w:rsidRPr="000D4A66" w:rsidRDefault="002620A3" w:rsidP="002620A3">
      <w:pPr>
        <w:rPr>
          <w:b/>
          <w:highlight w:val="yellow"/>
        </w:rPr>
      </w:pPr>
      <w:r w:rsidRPr="000D4A66">
        <w:rPr>
          <w:b/>
          <w:highlight w:val="yellow"/>
        </w:rPr>
        <w:t>Disclaimer (Artificial intelligence)</w:t>
      </w:r>
    </w:p>
    <w:p w14:paraId="53E05892" w14:textId="77777777" w:rsidR="002620A3" w:rsidRPr="00394842" w:rsidRDefault="002620A3" w:rsidP="002620A3">
      <w:pPr>
        <w:rPr>
          <w:highlight w:val="yellow"/>
        </w:rPr>
      </w:pPr>
    </w:p>
    <w:p w14:paraId="60B2C5AF" w14:textId="77777777" w:rsidR="002620A3" w:rsidRPr="00394842" w:rsidRDefault="002620A3" w:rsidP="002620A3">
      <w:pPr>
        <w:rPr>
          <w:highlight w:val="yellow"/>
        </w:rPr>
      </w:pPr>
      <w:r w:rsidRPr="00394842">
        <w:rPr>
          <w:highlight w:val="yellow"/>
        </w:rPr>
        <w:t xml:space="preserve">Option 1: </w:t>
      </w:r>
    </w:p>
    <w:p w14:paraId="4556B2F3" w14:textId="77777777" w:rsidR="002620A3" w:rsidRPr="00394842" w:rsidRDefault="002620A3" w:rsidP="002620A3">
      <w:pPr>
        <w:rPr>
          <w:highlight w:val="yellow"/>
        </w:rPr>
      </w:pPr>
    </w:p>
    <w:p w14:paraId="2A1BEF18" w14:textId="57EC2DE7" w:rsidR="002620A3" w:rsidRDefault="002620A3" w:rsidP="002620A3">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r w:rsidR="00180CE0">
        <w:rPr>
          <w:highlight w:val="yellow"/>
        </w:rPr>
        <w:t xml:space="preserve"> </w:t>
      </w:r>
    </w:p>
    <w:p w14:paraId="123B9D81" w14:textId="77777777" w:rsidR="0026610C" w:rsidRDefault="0026610C" w:rsidP="000764D4">
      <w:pPr>
        <w:ind w:right="-540"/>
        <w:rPr>
          <w:rFonts w:ascii="Times New Roman" w:hAnsi="Times New Roman" w:cs="Times New Roman"/>
          <w:b/>
          <w:sz w:val="24"/>
        </w:rPr>
      </w:pPr>
    </w:p>
    <w:p w14:paraId="1416074D" w14:textId="77777777" w:rsidR="0026610C" w:rsidRDefault="0026610C" w:rsidP="000764D4">
      <w:pPr>
        <w:ind w:right="-540"/>
        <w:rPr>
          <w:rFonts w:ascii="Times New Roman" w:hAnsi="Times New Roman" w:cs="Times New Roman"/>
          <w:b/>
          <w:sz w:val="24"/>
        </w:rPr>
      </w:pPr>
    </w:p>
    <w:p w14:paraId="1F5447E0" w14:textId="67E3232D" w:rsidR="00180CE0" w:rsidRPr="00180CE0" w:rsidRDefault="00791109" w:rsidP="00180CE0">
      <w:pPr>
        <w:ind w:right="-540"/>
        <w:rPr>
          <w:rFonts w:ascii="Times New Roman" w:hAnsi="Times New Roman" w:cs="Times New Roman"/>
          <w:color w:val="222222"/>
          <w:sz w:val="24"/>
          <w:szCs w:val="24"/>
          <w:shd w:val="clear" w:color="auto" w:fill="FFFFFF"/>
          <w:lang w:val="en-GB"/>
        </w:rPr>
      </w:pPr>
      <w:r w:rsidRPr="00791109">
        <w:rPr>
          <w:rFonts w:ascii="Times New Roman" w:hAnsi="Times New Roman" w:cs="Times New Roman"/>
          <w:b/>
          <w:sz w:val="24"/>
        </w:rPr>
        <w:t>Reference</w:t>
      </w:r>
      <w:r>
        <w:rPr>
          <w:rFonts w:ascii="Times New Roman" w:hAnsi="Times New Roman" w:cs="Times New Roman"/>
          <w:b/>
          <w:sz w:val="24"/>
        </w:rPr>
        <w:t>:</w:t>
      </w:r>
    </w:p>
    <w:p w14:paraId="7F5615EB"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Ae, N., Arihara, J. and Okada, K., 1991. Phosphorus uptake mechanisms of pigeon pea grown in </w:t>
      </w:r>
      <w:proofErr w:type="spellStart"/>
      <w:r w:rsidRPr="003F2C7E">
        <w:rPr>
          <w:rFonts w:ascii="Times New Roman" w:hAnsi="Times New Roman" w:cs="Times New Roman"/>
          <w:color w:val="222222"/>
          <w:sz w:val="24"/>
          <w:szCs w:val="24"/>
          <w:shd w:val="clear" w:color="auto" w:fill="FFFFFF"/>
        </w:rPr>
        <w:t>Alfisols</w:t>
      </w:r>
      <w:proofErr w:type="spellEnd"/>
      <w:r w:rsidRPr="003F2C7E">
        <w:rPr>
          <w:rFonts w:ascii="Times New Roman" w:hAnsi="Times New Roman" w:cs="Times New Roman"/>
          <w:color w:val="222222"/>
          <w:sz w:val="24"/>
          <w:szCs w:val="24"/>
          <w:shd w:val="clear" w:color="auto" w:fill="FFFFFF"/>
        </w:rPr>
        <w:t xml:space="preserve"> and </w:t>
      </w:r>
      <w:proofErr w:type="spellStart"/>
      <w:r w:rsidRPr="003F2C7E">
        <w:rPr>
          <w:rFonts w:ascii="Times New Roman" w:hAnsi="Times New Roman" w:cs="Times New Roman"/>
          <w:color w:val="222222"/>
          <w:sz w:val="24"/>
          <w:szCs w:val="24"/>
          <w:shd w:val="clear" w:color="auto" w:fill="FFFFFF"/>
        </w:rPr>
        <w:t>Vertisols</w:t>
      </w:r>
      <w:proofErr w:type="spellEnd"/>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 xml:space="preserve">Phosphorus nutrition of grain legumes in the semi-arid </w:t>
      </w:r>
      <w:proofErr w:type="spellStart"/>
      <w:proofErr w:type="gramStart"/>
      <w:r w:rsidRPr="003F2C7E">
        <w:rPr>
          <w:rFonts w:ascii="Times New Roman" w:hAnsi="Times New Roman" w:cs="Times New Roman"/>
          <w:i/>
          <w:iCs/>
          <w:color w:val="222222"/>
          <w:sz w:val="24"/>
          <w:szCs w:val="24"/>
          <w:shd w:val="clear" w:color="auto" w:fill="FFFFFF"/>
        </w:rPr>
        <w:t>tropics.Patancheru</w:t>
      </w:r>
      <w:proofErr w:type="spellEnd"/>
      <w:proofErr w:type="gramEnd"/>
      <w:r w:rsidRPr="003F2C7E">
        <w:rPr>
          <w:rFonts w:ascii="Times New Roman" w:hAnsi="Times New Roman" w:cs="Times New Roman"/>
          <w:i/>
          <w:iCs/>
          <w:color w:val="222222"/>
          <w:sz w:val="24"/>
          <w:szCs w:val="24"/>
          <w:shd w:val="clear" w:color="auto" w:fill="FFFFFF"/>
        </w:rPr>
        <w:t>, ICRISAT</w:t>
      </w:r>
      <w:r w:rsidRPr="003F2C7E">
        <w:rPr>
          <w:rFonts w:ascii="Times New Roman" w:hAnsi="Times New Roman" w:cs="Times New Roman"/>
          <w:color w:val="222222"/>
          <w:sz w:val="24"/>
          <w:szCs w:val="24"/>
          <w:shd w:val="clear" w:color="auto" w:fill="FFFFFF"/>
        </w:rPr>
        <w:t>, pp.91-98.</w:t>
      </w:r>
    </w:p>
    <w:p w14:paraId="2493C565" w14:textId="77777777" w:rsidR="00180CE0" w:rsidRPr="00180CE0" w:rsidRDefault="00180CE0" w:rsidP="00180CE0">
      <w:pPr>
        <w:spacing w:after="0"/>
        <w:rPr>
          <w:rFonts w:ascii="Times New Roman" w:hAnsi="Times New Roman" w:cs="Times New Roman"/>
          <w:color w:val="222222"/>
          <w:sz w:val="24"/>
          <w:szCs w:val="24"/>
          <w:shd w:val="clear" w:color="auto" w:fill="FFFFFF"/>
          <w:lang w:val="en-GB"/>
        </w:rPr>
      </w:pPr>
      <w:r w:rsidRPr="00180CE0">
        <w:rPr>
          <w:rFonts w:ascii="Times New Roman" w:hAnsi="Times New Roman" w:cs="Times New Roman"/>
          <w:color w:val="222222"/>
          <w:sz w:val="24"/>
          <w:szCs w:val="24"/>
          <w:shd w:val="clear" w:color="auto" w:fill="FFFFFF"/>
          <w:lang w:val="en-GB"/>
        </w:rPr>
        <w:t>Bihari, P., Nayak, A. K., Gautam, P., Lal, B., Shahid, M., Raja, R., ... &amp; Rao, K. S. (2015). Long-term effect of rice-based farming systems on soil health. Environmental Monitoring and Assessment, 187, 1-12.</w:t>
      </w:r>
    </w:p>
    <w:p w14:paraId="54087241" w14:textId="77777777" w:rsidR="00180CE0" w:rsidRDefault="00180CE0" w:rsidP="00180CE0">
      <w:pPr>
        <w:spacing w:after="0"/>
        <w:rPr>
          <w:rFonts w:ascii="Times New Roman" w:hAnsi="Times New Roman" w:cs="Times New Roman"/>
          <w:color w:val="222222"/>
          <w:sz w:val="24"/>
          <w:szCs w:val="24"/>
          <w:shd w:val="clear" w:color="auto" w:fill="FFFFFF"/>
          <w:lang w:val="en-GB"/>
        </w:rPr>
      </w:pPr>
      <w:r w:rsidRPr="00180CE0">
        <w:rPr>
          <w:rFonts w:ascii="Times New Roman" w:hAnsi="Times New Roman" w:cs="Times New Roman"/>
          <w:color w:val="222222"/>
          <w:sz w:val="24"/>
          <w:szCs w:val="24"/>
          <w:shd w:val="clear" w:color="auto" w:fill="FFFFFF"/>
          <w:lang w:val="en-GB"/>
        </w:rPr>
        <w:t>Chaudhury, J., Mandal, U. K., Sharma, K. L., Ghosh, H., &amp; Mandal, B. (2005). Assessing soil quality under long‐term rice‐based cropping system. Communications in Soil Science and Plant Analysis, 36(9-10), 1141-1161.</w:t>
      </w:r>
    </w:p>
    <w:p w14:paraId="63141B27"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Crews, T.E. and Peoples, M.B., 2004. Legume versus fertilizer sources of nitrogen: ecological tradeoffs and human needs. </w:t>
      </w:r>
      <w:r w:rsidRPr="003F2C7E">
        <w:rPr>
          <w:rFonts w:ascii="Times New Roman" w:hAnsi="Times New Roman" w:cs="Times New Roman"/>
          <w:i/>
          <w:iCs/>
          <w:color w:val="222222"/>
          <w:sz w:val="24"/>
          <w:szCs w:val="24"/>
          <w:shd w:val="clear" w:color="auto" w:fill="FFFFFF"/>
        </w:rPr>
        <w:t>Agriculture, ecosystems &amp; environment</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102</w:t>
      </w:r>
      <w:r w:rsidRPr="003F2C7E">
        <w:rPr>
          <w:rFonts w:ascii="Times New Roman" w:hAnsi="Times New Roman" w:cs="Times New Roman"/>
          <w:color w:val="222222"/>
          <w:sz w:val="24"/>
          <w:szCs w:val="24"/>
          <w:shd w:val="clear" w:color="auto" w:fill="FFFFFF"/>
        </w:rPr>
        <w:t>(3), pp.279-297.</w:t>
      </w:r>
    </w:p>
    <w:p w14:paraId="15628475"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Francis, C.A. and Clegg, M.D., 2020.Crop rotations in sustainable production </w:t>
      </w:r>
      <w:proofErr w:type="spellStart"/>
      <w:proofErr w:type="gramStart"/>
      <w:r w:rsidRPr="003F2C7E">
        <w:rPr>
          <w:rFonts w:ascii="Times New Roman" w:hAnsi="Times New Roman" w:cs="Times New Roman"/>
          <w:color w:val="222222"/>
          <w:sz w:val="24"/>
          <w:szCs w:val="24"/>
          <w:shd w:val="clear" w:color="auto" w:fill="FFFFFF"/>
        </w:rPr>
        <w:t>systems.In</w:t>
      </w:r>
      <w:proofErr w:type="spellEnd"/>
      <w:proofErr w:type="gramEnd"/>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Sustainable agricultural systems</w:t>
      </w:r>
      <w:r w:rsidRPr="003F2C7E">
        <w:rPr>
          <w:rFonts w:ascii="Times New Roman" w:hAnsi="Times New Roman" w:cs="Times New Roman"/>
          <w:color w:val="222222"/>
          <w:sz w:val="24"/>
          <w:szCs w:val="24"/>
          <w:shd w:val="clear" w:color="auto" w:fill="FFFFFF"/>
        </w:rPr>
        <w:t> (pp. 107-122).CRC Press.</w:t>
      </w:r>
    </w:p>
    <w:p w14:paraId="7F803572" w14:textId="77777777" w:rsidR="00180CE0" w:rsidRPr="003F2C7E" w:rsidRDefault="00180CE0" w:rsidP="002D4C85">
      <w:pPr>
        <w:rPr>
          <w:rFonts w:ascii="Times New Roman" w:hAnsi="Times New Roman" w:cs="Times New Roman"/>
          <w:color w:val="222222"/>
          <w:sz w:val="24"/>
          <w:szCs w:val="24"/>
          <w:shd w:val="clear" w:color="auto" w:fill="FFFFFF"/>
        </w:rPr>
      </w:pPr>
      <w:proofErr w:type="spellStart"/>
      <w:r w:rsidRPr="003F2C7E">
        <w:rPr>
          <w:rFonts w:ascii="Times New Roman" w:hAnsi="Times New Roman" w:cs="Times New Roman"/>
          <w:color w:val="222222"/>
          <w:sz w:val="24"/>
          <w:szCs w:val="24"/>
          <w:shd w:val="clear" w:color="auto" w:fill="FFFFFF"/>
        </w:rPr>
        <w:t>Giller</w:t>
      </w:r>
      <w:proofErr w:type="spellEnd"/>
      <w:r w:rsidRPr="003F2C7E">
        <w:rPr>
          <w:rFonts w:ascii="Times New Roman" w:hAnsi="Times New Roman" w:cs="Times New Roman"/>
          <w:color w:val="222222"/>
          <w:sz w:val="24"/>
          <w:szCs w:val="24"/>
          <w:shd w:val="clear" w:color="auto" w:fill="FFFFFF"/>
        </w:rPr>
        <w:t>, K.E., 2001. </w:t>
      </w:r>
      <w:r w:rsidRPr="003F2C7E">
        <w:rPr>
          <w:rFonts w:ascii="Times New Roman" w:hAnsi="Times New Roman" w:cs="Times New Roman"/>
          <w:i/>
          <w:iCs/>
          <w:color w:val="222222"/>
          <w:sz w:val="24"/>
          <w:szCs w:val="24"/>
          <w:shd w:val="clear" w:color="auto" w:fill="FFFFFF"/>
        </w:rPr>
        <w:t xml:space="preserve">Nitrogen fixation in tropical cropping </w:t>
      </w:r>
      <w:proofErr w:type="spellStart"/>
      <w:proofErr w:type="gramStart"/>
      <w:r w:rsidRPr="003F2C7E">
        <w:rPr>
          <w:rFonts w:ascii="Times New Roman" w:hAnsi="Times New Roman" w:cs="Times New Roman"/>
          <w:i/>
          <w:iCs/>
          <w:color w:val="222222"/>
          <w:sz w:val="24"/>
          <w:szCs w:val="24"/>
          <w:shd w:val="clear" w:color="auto" w:fill="FFFFFF"/>
        </w:rPr>
        <w:t>systems</w:t>
      </w:r>
      <w:r w:rsidRPr="003F2C7E">
        <w:rPr>
          <w:rFonts w:ascii="Times New Roman" w:hAnsi="Times New Roman" w:cs="Times New Roman"/>
          <w:color w:val="222222"/>
          <w:sz w:val="24"/>
          <w:szCs w:val="24"/>
          <w:shd w:val="clear" w:color="auto" w:fill="FFFFFF"/>
        </w:rPr>
        <w:t>.Cabi</w:t>
      </w:r>
      <w:proofErr w:type="spellEnd"/>
      <w:proofErr w:type="gramEnd"/>
      <w:r w:rsidRPr="003F2C7E">
        <w:rPr>
          <w:rFonts w:ascii="Times New Roman" w:hAnsi="Times New Roman" w:cs="Times New Roman"/>
          <w:color w:val="222222"/>
          <w:sz w:val="24"/>
          <w:szCs w:val="24"/>
          <w:shd w:val="clear" w:color="auto" w:fill="FFFFFF"/>
        </w:rPr>
        <w:t>.</w:t>
      </w:r>
    </w:p>
    <w:p w14:paraId="748F5869"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lastRenderedPageBreak/>
        <w:t xml:space="preserve">Gupta, R.K., </w:t>
      </w:r>
      <w:proofErr w:type="spellStart"/>
      <w:r w:rsidRPr="003F2C7E">
        <w:rPr>
          <w:rFonts w:ascii="Times New Roman" w:hAnsi="Times New Roman" w:cs="Times New Roman"/>
          <w:color w:val="222222"/>
          <w:sz w:val="24"/>
          <w:szCs w:val="24"/>
          <w:shd w:val="clear" w:color="auto" w:fill="FFFFFF"/>
        </w:rPr>
        <w:t>Ladha</w:t>
      </w:r>
      <w:proofErr w:type="spellEnd"/>
      <w:r w:rsidRPr="003F2C7E">
        <w:rPr>
          <w:rFonts w:ascii="Times New Roman" w:hAnsi="Times New Roman" w:cs="Times New Roman"/>
          <w:color w:val="222222"/>
          <w:sz w:val="24"/>
          <w:szCs w:val="24"/>
          <w:shd w:val="clear" w:color="auto" w:fill="FFFFFF"/>
        </w:rPr>
        <w:t>, J.K., Singh, J., Singh, G. and Pathak, H., 2007. Yield and phosphorus transformations in a rice–wheat system with crop residue and phosphorus management. </w:t>
      </w:r>
      <w:r w:rsidRPr="003F2C7E">
        <w:rPr>
          <w:rFonts w:ascii="Times New Roman" w:hAnsi="Times New Roman" w:cs="Times New Roman"/>
          <w:i/>
          <w:iCs/>
          <w:color w:val="222222"/>
          <w:sz w:val="24"/>
          <w:szCs w:val="24"/>
          <w:shd w:val="clear" w:color="auto" w:fill="FFFFFF"/>
        </w:rPr>
        <w:t>Soil Science Society of America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71</w:t>
      </w:r>
      <w:r w:rsidRPr="003F2C7E">
        <w:rPr>
          <w:rFonts w:ascii="Times New Roman" w:hAnsi="Times New Roman" w:cs="Times New Roman"/>
          <w:color w:val="222222"/>
          <w:sz w:val="24"/>
          <w:szCs w:val="24"/>
          <w:shd w:val="clear" w:color="auto" w:fill="FFFFFF"/>
        </w:rPr>
        <w:t>(5), pp.1500-1507.</w:t>
      </w:r>
    </w:p>
    <w:p w14:paraId="3A3FBA0B" w14:textId="77777777" w:rsidR="00180CE0" w:rsidRPr="003F2C7E" w:rsidRDefault="00180CE0" w:rsidP="002D4C85">
      <w:pPr>
        <w:rPr>
          <w:rFonts w:ascii="Times New Roman" w:hAnsi="Times New Roman" w:cs="Times New Roman"/>
          <w:sz w:val="24"/>
          <w:szCs w:val="24"/>
        </w:rPr>
      </w:pPr>
      <w:proofErr w:type="spellStart"/>
      <w:r w:rsidRPr="003F2C7E">
        <w:rPr>
          <w:rFonts w:ascii="Times New Roman" w:hAnsi="Times New Roman" w:cs="Times New Roman"/>
          <w:sz w:val="24"/>
          <w:szCs w:val="24"/>
        </w:rPr>
        <w:t>Harinikumar</w:t>
      </w:r>
      <w:proofErr w:type="spellEnd"/>
      <w:r w:rsidRPr="003F2C7E">
        <w:rPr>
          <w:rFonts w:ascii="Times New Roman" w:hAnsi="Times New Roman" w:cs="Times New Roman"/>
          <w:sz w:val="24"/>
          <w:szCs w:val="24"/>
        </w:rPr>
        <w:t>, K. M., &amp;Bagyaraj, D. J. (1988</w:t>
      </w:r>
      <w:proofErr w:type="gramStart"/>
      <w:r w:rsidRPr="003F2C7E">
        <w:rPr>
          <w:rFonts w:ascii="Times New Roman" w:hAnsi="Times New Roman" w:cs="Times New Roman"/>
          <w:sz w:val="24"/>
          <w:szCs w:val="24"/>
        </w:rPr>
        <w:t>).Effect</w:t>
      </w:r>
      <w:proofErr w:type="gramEnd"/>
      <w:r w:rsidRPr="003F2C7E">
        <w:rPr>
          <w:rFonts w:ascii="Times New Roman" w:hAnsi="Times New Roman" w:cs="Times New Roman"/>
          <w:sz w:val="24"/>
          <w:szCs w:val="24"/>
        </w:rPr>
        <w:t xml:space="preserve"> of crop rotation on native vesicular </w:t>
      </w:r>
      <w:proofErr w:type="spellStart"/>
      <w:r w:rsidRPr="003F2C7E">
        <w:rPr>
          <w:rFonts w:ascii="Times New Roman" w:hAnsi="Times New Roman" w:cs="Times New Roman"/>
          <w:sz w:val="24"/>
          <w:szCs w:val="24"/>
        </w:rPr>
        <w:t>arbuscularmycorrhizalpropagules</w:t>
      </w:r>
      <w:proofErr w:type="spellEnd"/>
      <w:r w:rsidRPr="003F2C7E">
        <w:rPr>
          <w:rFonts w:ascii="Times New Roman" w:hAnsi="Times New Roman" w:cs="Times New Roman"/>
          <w:sz w:val="24"/>
          <w:szCs w:val="24"/>
        </w:rPr>
        <w:t xml:space="preserve"> in soil. Plant and Soil, 110, 77–80.</w:t>
      </w:r>
    </w:p>
    <w:p w14:paraId="39D10240" w14:textId="77777777" w:rsidR="00180CE0" w:rsidRPr="003F2C7E" w:rsidRDefault="00180CE0" w:rsidP="002D4C85">
      <w:pPr>
        <w:rPr>
          <w:rFonts w:ascii="Times New Roman" w:hAnsi="Times New Roman" w:cs="Times New Roman"/>
          <w:sz w:val="24"/>
          <w:szCs w:val="24"/>
        </w:rPr>
      </w:pPr>
      <w:r w:rsidRPr="003F2C7E">
        <w:rPr>
          <w:rFonts w:ascii="Times New Roman" w:hAnsi="Times New Roman" w:cs="Times New Roman"/>
          <w:sz w:val="24"/>
          <w:szCs w:val="24"/>
        </w:rPr>
        <w:t xml:space="preserve">Jackson, M.L. (1973) Soil chemical analysis Prentice Hall of </w:t>
      </w:r>
      <w:proofErr w:type="spellStart"/>
      <w:r w:rsidRPr="003F2C7E">
        <w:rPr>
          <w:rFonts w:ascii="Times New Roman" w:hAnsi="Times New Roman" w:cs="Times New Roman"/>
          <w:sz w:val="24"/>
          <w:szCs w:val="24"/>
        </w:rPr>
        <w:t>India.Pvt</w:t>
      </w:r>
      <w:proofErr w:type="spellEnd"/>
      <w:r w:rsidRPr="003F2C7E">
        <w:rPr>
          <w:rFonts w:ascii="Times New Roman" w:hAnsi="Times New Roman" w:cs="Times New Roman"/>
          <w:sz w:val="24"/>
          <w:szCs w:val="24"/>
        </w:rPr>
        <w:t xml:space="preserve"> Ltd, New Delhi.</w:t>
      </w:r>
    </w:p>
    <w:p w14:paraId="22502B51"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Jokela, W.E., Grabber, J.H., Karlen, D.L., Balser, T.C. and Palmquist, D.E., 2009. Cover crop and liquid manure effects on soil quality indicators in a corn silage system. </w:t>
      </w:r>
      <w:r w:rsidRPr="003F2C7E">
        <w:rPr>
          <w:rFonts w:ascii="Times New Roman" w:hAnsi="Times New Roman" w:cs="Times New Roman"/>
          <w:i/>
          <w:iCs/>
          <w:color w:val="222222"/>
          <w:sz w:val="24"/>
          <w:szCs w:val="24"/>
          <w:shd w:val="clear" w:color="auto" w:fill="FFFFFF"/>
        </w:rPr>
        <w:t>Agronomy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101</w:t>
      </w:r>
      <w:r w:rsidRPr="003F2C7E">
        <w:rPr>
          <w:rFonts w:ascii="Times New Roman" w:hAnsi="Times New Roman" w:cs="Times New Roman"/>
          <w:color w:val="222222"/>
          <w:sz w:val="24"/>
          <w:szCs w:val="24"/>
          <w:shd w:val="clear" w:color="auto" w:fill="FFFFFF"/>
        </w:rPr>
        <w:t>(4), pp.727-737.</w:t>
      </w:r>
    </w:p>
    <w:p w14:paraId="789A82A3" w14:textId="77777777" w:rsidR="00180CE0" w:rsidRPr="003F2C7E" w:rsidRDefault="00180CE0" w:rsidP="002D4C85">
      <w:pPr>
        <w:rPr>
          <w:rFonts w:ascii="Times New Roman" w:hAnsi="Times New Roman" w:cs="Times New Roman"/>
          <w:color w:val="222222"/>
          <w:sz w:val="24"/>
          <w:szCs w:val="24"/>
          <w:shd w:val="clear" w:color="auto" w:fill="FFFFFF"/>
        </w:rPr>
      </w:pPr>
      <w:proofErr w:type="spellStart"/>
      <w:r w:rsidRPr="003F2C7E">
        <w:rPr>
          <w:rFonts w:ascii="Times New Roman" w:hAnsi="Times New Roman" w:cs="Times New Roman"/>
          <w:color w:val="222222"/>
          <w:sz w:val="24"/>
          <w:szCs w:val="24"/>
          <w:shd w:val="clear" w:color="auto" w:fill="FFFFFF"/>
        </w:rPr>
        <w:t>Karlen</w:t>
      </w:r>
      <w:proofErr w:type="spellEnd"/>
      <w:r w:rsidRPr="003F2C7E">
        <w:rPr>
          <w:rFonts w:ascii="Times New Roman" w:hAnsi="Times New Roman" w:cs="Times New Roman"/>
          <w:color w:val="222222"/>
          <w:sz w:val="24"/>
          <w:szCs w:val="24"/>
          <w:shd w:val="clear" w:color="auto" w:fill="FFFFFF"/>
        </w:rPr>
        <w:t xml:space="preserve">, D.L., </w:t>
      </w:r>
      <w:proofErr w:type="spellStart"/>
      <w:r w:rsidRPr="003F2C7E">
        <w:rPr>
          <w:rFonts w:ascii="Times New Roman" w:hAnsi="Times New Roman" w:cs="Times New Roman"/>
          <w:color w:val="222222"/>
          <w:sz w:val="24"/>
          <w:szCs w:val="24"/>
          <w:shd w:val="clear" w:color="auto" w:fill="FFFFFF"/>
        </w:rPr>
        <w:t>Mausbach</w:t>
      </w:r>
      <w:proofErr w:type="spellEnd"/>
      <w:r w:rsidRPr="003F2C7E">
        <w:rPr>
          <w:rFonts w:ascii="Times New Roman" w:hAnsi="Times New Roman" w:cs="Times New Roman"/>
          <w:color w:val="222222"/>
          <w:sz w:val="24"/>
          <w:szCs w:val="24"/>
          <w:shd w:val="clear" w:color="auto" w:fill="FFFFFF"/>
        </w:rPr>
        <w:t>, M.J., Doran, J.W., Cline, R.G., Harris, R.F. and Schuman, G.E., 1997. Soil quality: a concept, definition, and framework for evaluation (a guest editorial). </w:t>
      </w:r>
      <w:r w:rsidRPr="003F2C7E">
        <w:rPr>
          <w:rFonts w:ascii="Times New Roman" w:hAnsi="Times New Roman" w:cs="Times New Roman"/>
          <w:i/>
          <w:iCs/>
          <w:color w:val="222222"/>
          <w:sz w:val="24"/>
          <w:szCs w:val="24"/>
          <w:shd w:val="clear" w:color="auto" w:fill="FFFFFF"/>
        </w:rPr>
        <w:t>Soil Science Society of America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61</w:t>
      </w:r>
      <w:r w:rsidRPr="003F2C7E">
        <w:rPr>
          <w:rFonts w:ascii="Times New Roman" w:hAnsi="Times New Roman" w:cs="Times New Roman"/>
          <w:color w:val="222222"/>
          <w:sz w:val="24"/>
          <w:szCs w:val="24"/>
          <w:shd w:val="clear" w:color="auto" w:fill="FFFFFF"/>
        </w:rPr>
        <w:t>(1), pp.4-10.</w:t>
      </w:r>
    </w:p>
    <w:p w14:paraId="5A929A9A" w14:textId="77777777" w:rsidR="00180CE0" w:rsidRPr="003F2C7E" w:rsidRDefault="00180CE0" w:rsidP="002D4C85">
      <w:pPr>
        <w:rPr>
          <w:rFonts w:ascii="Times New Roman" w:hAnsi="Times New Roman" w:cs="Times New Roman"/>
          <w:color w:val="222222"/>
          <w:sz w:val="24"/>
          <w:szCs w:val="24"/>
          <w:shd w:val="clear" w:color="auto" w:fill="FFFFFF"/>
        </w:rPr>
      </w:pPr>
      <w:proofErr w:type="spellStart"/>
      <w:r w:rsidRPr="003F2C7E">
        <w:rPr>
          <w:rFonts w:ascii="Times New Roman" w:hAnsi="Times New Roman" w:cs="Times New Roman"/>
          <w:color w:val="222222"/>
          <w:sz w:val="24"/>
          <w:szCs w:val="24"/>
          <w:shd w:val="clear" w:color="auto" w:fill="FFFFFF"/>
        </w:rPr>
        <w:t>Klute</w:t>
      </w:r>
      <w:proofErr w:type="spellEnd"/>
      <w:r w:rsidRPr="003F2C7E">
        <w:rPr>
          <w:rFonts w:ascii="Times New Roman" w:hAnsi="Times New Roman" w:cs="Times New Roman"/>
          <w:color w:val="222222"/>
          <w:sz w:val="24"/>
          <w:szCs w:val="24"/>
          <w:shd w:val="clear" w:color="auto" w:fill="FFFFFF"/>
        </w:rPr>
        <w:t>, A. and Dirksen, C., 1986. Hydraulic conductivity and diffusivity: Laboratory methods. </w:t>
      </w:r>
      <w:r w:rsidRPr="003F2C7E">
        <w:rPr>
          <w:rFonts w:ascii="Times New Roman" w:hAnsi="Times New Roman" w:cs="Times New Roman"/>
          <w:i/>
          <w:iCs/>
          <w:color w:val="222222"/>
          <w:sz w:val="24"/>
          <w:szCs w:val="24"/>
          <w:shd w:val="clear" w:color="auto" w:fill="FFFFFF"/>
        </w:rPr>
        <w:t>Methods of soil analysis: Part 1 physical and mineralogical methods</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5</w:t>
      </w:r>
      <w:r w:rsidRPr="003F2C7E">
        <w:rPr>
          <w:rFonts w:ascii="Times New Roman" w:hAnsi="Times New Roman" w:cs="Times New Roman"/>
          <w:color w:val="222222"/>
          <w:sz w:val="24"/>
          <w:szCs w:val="24"/>
          <w:shd w:val="clear" w:color="auto" w:fill="FFFFFF"/>
        </w:rPr>
        <w:t>, pp.687-734.</w:t>
      </w:r>
    </w:p>
    <w:p w14:paraId="4541FBA8"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Lindsay, W.L. and Norvell, W., 1978.Development of a DTPA soil test for zinc, iron, manganese, and copper. </w:t>
      </w:r>
      <w:r w:rsidRPr="003F2C7E">
        <w:rPr>
          <w:rFonts w:ascii="Times New Roman" w:hAnsi="Times New Roman" w:cs="Times New Roman"/>
          <w:i/>
          <w:iCs/>
          <w:color w:val="222222"/>
          <w:sz w:val="24"/>
          <w:szCs w:val="24"/>
          <w:shd w:val="clear" w:color="auto" w:fill="FFFFFF"/>
        </w:rPr>
        <w:t>Soil science society of America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42</w:t>
      </w:r>
      <w:r w:rsidRPr="003F2C7E">
        <w:rPr>
          <w:rFonts w:ascii="Times New Roman" w:hAnsi="Times New Roman" w:cs="Times New Roman"/>
          <w:color w:val="222222"/>
          <w:sz w:val="24"/>
          <w:szCs w:val="24"/>
          <w:shd w:val="clear" w:color="auto" w:fill="FFFFFF"/>
        </w:rPr>
        <w:t>(3), pp.421-428.</w:t>
      </w:r>
    </w:p>
    <w:p w14:paraId="0F604396" w14:textId="77777777" w:rsidR="00180CE0" w:rsidRPr="003F2C7E" w:rsidRDefault="00180CE0" w:rsidP="002D4C85">
      <w:pPr>
        <w:rPr>
          <w:rFonts w:ascii="Times New Roman" w:hAnsi="Times New Roman" w:cs="Times New Roman"/>
          <w:color w:val="222222"/>
          <w:sz w:val="24"/>
          <w:szCs w:val="24"/>
          <w:shd w:val="clear" w:color="auto" w:fill="FFFFFF"/>
        </w:rPr>
      </w:pPr>
      <w:proofErr w:type="spellStart"/>
      <w:r w:rsidRPr="003F2C7E">
        <w:rPr>
          <w:rFonts w:ascii="Times New Roman" w:hAnsi="Times New Roman" w:cs="Times New Roman"/>
          <w:color w:val="222222"/>
          <w:sz w:val="24"/>
          <w:szCs w:val="24"/>
          <w:shd w:val="clear" w:color="auto" w:fill="FFFFFF"/>
        </w:rPr>
        <w:t>Masto</w:t>
      </w:r>
      <w:proofErr w:type="spellEnd"/>
      <w:r w:rsidRPr="003F2C7E">
        <w:rPr>
          <w:rFonts w:ascii="Times New Roman" w:hAnsi="Times New Roman" w:cs="Times New Roman"/>
          <w:color w:val="222222"/>
          <w:sz w:val="24"/>
          <w:szCs w:val="24"/>
          <w:shd w:val="clear" w:color="auto" w:fill="FFFFFF"/>
        </w:rPr>
        <w:t xml:space="preserve">, R.E., </w:t>
      </w:r>
      <w:proofErr w:type="spellStart"/>
      <w:r w:rsidRPr="003F2C7E">
        <w:rPr>
          <w:rFonts w:ascii="Times New Roman" w:hAnsi="Times New Roman" w:cs="Times New Roman"/>
          <w:color w:val="222222"/>
          <w:sz w:val="24"/>
          <w:szCs w:val="24"/>
          <w:shd w:val="clear" w:color="auto" w:fill="FFFFFF"/>
        </w:rPr>
        <w:t>Chhonkar</w:t>
      </w:r>
      <w:proofErr w:type="spellEnd"/>
      <w:r w:rsidRPr="003F2C7E">
        <w:rPr>
          <w:rFonts w:ascii="Times New Roman" w:hAnsi="Times New Roman" w:cs="Times New Roman"/>
          <w:color w:val="222222"/>
          <w:sz w:val="24"/>
          <w:szCs w:val="24"/>
          <w:shd w:val="clear" w:color="auto" w:fill="FFFFFF"/>
        </w:rPr>
        <w:t xml:space="preserve">, P.K., Singh, D. and Patra, A.K., 2007. Soil quality response to long-term nutrient and crop management on a semi-arid </w:t>
      </w:r>
      <w:proofErr w:type="spellStart"/>
      <w:r w:rsidRPr="003F2C7E">
        <w:rPr>
          <w:rFonts w:ascii="Times New Roman" w:hAnsi="Times New Roman" w:cs="Times New Roman"/>
          <w:color w:val="222222"/>
          <w:sz w:val="24"/>
          <w:szCs w:val="24"/>
          <w:shd w:val="clear" w:color="auto" w:fill="FFFFFF"/>
        </w:rPr>
        <w:t>Inceptisol</w:t>
      </w:r>
      <w:proofErr w:type="spellEnd"/>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Agriculture, Ecosystems &amp; Environment</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118</w:t>
      </w:r>
      <w:r w:rsidRPr="003F2C7E">
        <w:rPr>
          <w:rFonts w:ascii="Times New Roman" w:hAnsi="Times New Roman" w:cs="Times New Roman"/>
          <w:color w:val="222222"/>
          <w:sz w:val="24"/>
          <w:szCs w:val="24"/>
          <w:shd w:val="clear" w:color="auto" w:fill="FFFFFF"/>
        </w:rPr>
        <w:t>(1-4), pp.130-142.</w:t>
      </w:r>
    </w:p>
    <w:p w14:paraId="7B0D8603" w14:textId="77777777" w:rsidR="00180CE0" w:rsidRPr="003F2C7E" w:rsidRDefault="00180CE0" w:rsidP="002D4C85">
      <w:pPr>
        <w:rPr>
          <w:rFonts w:ascii="Times New Roman" w:hAnsi="Times New Roman" w:cs="Times New Roman"/>
          <w:color w:val="222222"/>
          <w:sz w:val="24"/>
          <w:szCs w:val="24"/>
          <w:shd w:val="clear" w:color="auto" w:fill="FFFFFF"/>
        </w:rPr>
      </w:pPr>
      <w:proofErr w:type="spellStart"/>
      <w:r w:rsidRPr="003F2C7E">
        <w:rPr>
          <w:rFonts w:ascii="Times New Roman" w:hAnsi="Times New Roman" w:cs="Times New Roman"/>
          <w:color w:val="222222"/>
          <w:sz w:val="24"/>
          <w:szCs w:val="24"/>
          <w:shd w:val="clear" w:color="auto" w:fill="FFFFFF"/>
        </w:rPr>
        <w:t>Masto</w:t>
      </w:r>
      <w:proofErr w:type="spellEnd"/>
      <w:r w:rsidRPr="003F2C7E">
        <w:rPr>
          <w:rFonts w:ascii="Times New Roman" w:hAnsi="Times New Roman" w:cs="Times New Roman"/>
          <w:color w:val="222222"/>
          <w:sz w:val="24"/>
          <w:szCs w:val="24"/>
          <w:shd w:val="clear" w:color="auto" w:fill="FFFFFF"/>
        </w:rPr>
        <w:t xml:space="preserve">, R.E., </w:t>
      </w:r>
      <w:proofErr w:type="spellStart"/>
      <w:r w:rsidRPr="003F2C7E">
        <w:rPr>
          <w:rFonts w:ascii="Times New Roman" w:hAnsi="Times New Roman" w:cs="Times New Roman"/>
          <w:color w:val="222222"/>
          <w:sz w:val="24"/>
          <w:szCs w:val="24"/>
          <w:shd w:val="clear" w:color="auto" w:fill="FFFFFF"/>
        </w:rPr>
        <w:t>Chhonkar</w:t>
      </w:r>
      <w:proofErr w:type="spellEnd"/>
      <w:r w:rsidRPr="003F2C7E">
        <w:rPr>
          <w:rFonts w:ascii="Times New Roman" w:hAnsi="Times New Roman" w:cs="Times New Roman"/>
          <w:color w:val="222222"/>
          <w:sz w:val="24"/>
          <w:szCs w:val="24"/>
          <w:shd w:val="clear" w:color="auto" w:fill="FFFFFF"/>
        </w:rPr>
        <w:t xml:space="preserve">, P.K., Singh, D. and Patra, A.K., 2008. Alternative soil quality indices for evaluating the effect of intensive cropping, </w:t>
      </w:r>
      <w:proofErr w:type="spellStart"/>
      <w:r w:rsidRPr="003F2C7E">
        <w:rPr>
          <w:rFonts w:ascii="Times New Roman" w:hAnsi="Times New Roman" w:cs="Times New Roman"/>
          <w:color w:val="222222"/>
          <w:sz w:val="24"/>
          <w:szCs w:val="24"/>
          <w:shd w:val="clear" w:color="auto" w:fill="FFFFFF"/>
        </w:rPr>
        <w:t>fertilisation</w:t>
      </w:r>
      <w:proofErr w:type="spellEnd"/>
      <w:r w:rsidRPr="003F2C7E">
        <w:rPr>
          <w:rFonts w:ascii="Times New Roman" w:hAnsi="Times New Roman" w:cs="Times New Roman"/>
          <w:color w:val="222222"/>
          <w:sz w:val="24"/>
          <w:szCs w:val="24"/>
          <w:shd w:val="clear" w:color="auto" w:fill="FFFFFF"/>
        </w:rPr>
        <w:t xml:space="preserve"> and manuring for 31 years in the semi-arid soils of India. </w:t>
      </w:r>
      <w:r w:rsidRPr="003F2C7E">
        <w:rPr>
          <w:rFonts w:ascii="Times New Roman" w:hAnsi="Times New Roman" w:cs="Times New Roman"/>
          <w:i/>
          <w:iCs/>
          <w:color w:val="222222"/>
          <w:sz w:val="24"/>
          <w:szCs w:val="24"/>
          <w:shd w:val="clear" w:color="auto" w:fill="FFFFFF"/>
        </w:rPr>
        <w:t>Environmental monitoring and assessment</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136</w:t>
      </w:r>
      <w:r w:rsidRPr="003F2C7E">
        <w:rPr>
          <w:rFonts w:ascii="Times New Roman" w:hAnsi="Times New Roman" w:cs="Times New Roman"/>
          <w:color w:val="222222"/>
          <w:sz w:val="24"/>
          <w:szCs w:val="24"/>
          <w:shd w:val="clear" w:color="auto" w:fill="FFFFFF"/>
        </w:rPr>
        <w:t>, pp.419-435.</w:t>
      </w:r>
    </w:p>
    <w:p w14:paraId="50DB2DF4"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Olsen, S.R., 1954. </w:t>
      </w:r>
      <w:r w:rsidRPr="003F2C7E">
        <w:rPr>
          <w:rFonts w:ascii="Times New Roman" w:hAnsi="Times New Roman" w:cs="Times New Roman"/>
          <w:i/>
          <w:iCs/>
          <w:color w:val="222222"/>
          <w:sz w:val="24"/>
          <w:szCs w:val="24"/>
          <w:shd w:val="clear" w:color="auto" w:fill="FFFFFF"/>
        </w:rPr>
        <w:t>Estimation of available phosphorus in soils by extraction with sodium bicarbonate</w:t>
      </w:r>
      <w:r w:rsidRPr="003F2C7E">
        <w:rPr>
          <w:rFonts w:ascii="Times New Roman" w:hAnsi="Times New Roman" w:cs="Times New Roman"/>
          <w:color w:val="222222"/>
          <w:sz w:val="24"/>
          <w:szCs w:val="24"/>
          <w:shd w:val="clear" w:color="auto" w:fill="FFFFFF"/>
        </w:rPr>
        <w:t> (No. 939).US Department of Agriculture.</w:t>
      </w:r>
    </w:p>
    <w:p w14:paraId="037ED611" w14:textId="77777777" w:rsidR="00180CE0" w:rsidRDefault="00180CE0" w:rsidP="00180CE0">
      <w:pPr>
        <w:spacing w:after="0"/>
        <w:rPr>
          <w:rFonts w:ascii="Times New Roman" w:hAnsi="Times New Roman" w:cs="Times New Roman"/>
          <w:color w:val="222222"/>
          <w:sz w:val="24"/>
          <w:szCs w:val="24"/>
          <w:shd w:val="clear" w:color="auto" w:fill="FFFFFF"/>
          <w:lang w:val="en-GB"/>
        </w:rPr>
      </w:pPr>
      <w:r w:rsidRPr="00180CE0">
        <w:rPr>
          <w:rFonts w:ascii="Times New Roman" w:hAnsi="Times New Roman" w:cs="Times New Roman"/>
          <w:color w:val="222222"/>
          <w:sz w:val="24"/>
          <w:szCs w:val="24"/>
          <w:shd w:val="clear" w:color="auto" w:fill="FFFFFF"/>
          <w:lang w:val="en-GB"/>
        </w:rPr>
        <w:t xml:space="preserve">Pandey, Pragati, Neeraj Kumar, Robin Kumar, and Umesh Kumar. 2025. “Impact of Different Rice-Based Cropping Systems on Soil Biological Properties and Soil Enzymes under Irrigated Conditions of Eastern Uttar Pradesh, India”. Journal of Advances in Biology &amp; Biotechnology 28 (1):137-43. </w:t>
      </w:r>
      <w:hyperlink r:id="rId7" w:history="1">
        <w:r w:rsidRPr="00180CE0">
          <w:rPr>
            <w:rStyle w:val="Hyperlink"/>
            <w:rFonts w:ascii="Times New Roman" w:hAnsi="Times New Roman" w:cs="Times New Roman"/>
            <w:sz w:val="24"/>
            <w:szCs w:val="24"/>
            <w:shd w:val="clear" w:color="auto" w:fill="FFFFFF"/>
            <w:lang w:val="en-GB"/>
          </w:rPr>
          <w:t>https://doi.org/10.9734/jabb/2025/v28i11868</w:t>
        </w:r>
      </w:hyperlink>
      <w:r w:rsidRPr="00180CE0">
        <w:rPr>
          <w:rFonts w:ascii="Times New Roman" w:hAnsi="Times New Roman" w:cs="Times New Roman"/>
          <w:color w:val="222222"/>
          <w:sz w:val="24"/>
          <w:szCs w:val="24"/>
          <w:shd w:val="clear" w:color="auto" w:fill="FFFFFF"/>
          <w:lang w:val="en-GB"/>
        </w:rPr>
        <w:t>.</w:t>
      </w:r>
    </w:p>
    <w:p w14:paraId="0FC9746E" w14:textId="77777777" w:rsidR="00180CE0" w:rsidRPr="00180CE0" w:rsidRDefault="00180CE0" w:rsidP="00180CE0">
      <w:pPr>
        <w:spacing w:after="0"/>
        <w:rPr>
          <w:rFonts w:ascii="Times New Roman" w:hAnsi="Times New Roman" w:cs="Times New Roman"/>
          <w:color w:val="222222"/>
          <w:sz w:val="24"/>
          <w:szCs w:val="24"/>
          <w:shd w:val="clear" w:color="auto" w:fill="FFFFFF"/>
          <w:lang w:val="en-GB"/>
        </w:rPr>
      </w:pPr>
    </w:p>
    <w:p w14:paraId="33E6F749" w14:textId="77777777" w:rsidR="00180CE0" w:rsidRDefault="00180CE0" w:rsidP="00180CE0">
      <w:pPr>
        <w:spacing w:after="0"/>
        <w:rPr>
          <w:rFonts w:ascii="Times New Roman" w:hAnsi="Times New Roman" w:cs="Times New Roman"/>
          <w:color w:val="222222"/>
          <w:sz w:val="24"/>
          <w:szCs w:val="24"/>
          <w:shd w:val="clear" w:color="auto" w:fill="FFFFFF"/>
          <w:lang w:val="en-GB"/>
        </w:rPr>
      </w:pPr>
      <w:r w:rsidRPr="00180CE0">
        <w:rPr>
          <w:rFonts w:ascii="Times New Roman" w:hAnsi="Times New Roman" w:cs="Times New Roman"/>
          <w:color w:val="222222"/>
          <w:sz w:val="24"/>
          <w:szCs w:val="24"/>
          <w:shd w:val="clear" w:color="auto" w:fill="FFFFFF"/>
          <w:lang w:val="en-GB"/>
        </w:rPr>
        <w:t xml:space="preserve">Pathak, </w:t>
      </w:r>
      <w:proofErr w:type="spellStart"/>
      <w:r w:rsidRPr="00180CE0">
        <w:rPr>
          <w:rFonts w:ascii="Times New Roman" w:hAnsi="Times New Roman" w:cs="Times New Roman"/>
          <w:color w:val="222222"/>
          <w:sz w:val="24"/>
          <w:szCs w:val="24"/>
          <w:shd w:val="clear" w:color="auto" w:fill="FFFFFF"/>
          <w:lang w:val="en-GB"/>
        </w:rPr>
        <w:t>Abhilasha</w:t>
      </w:r>
      <w:proofErr w:type="spellEnd"/>
      <w:r w:rsidRPr="00180CE0">
        <w:rPr>
          <w:rFonts w:ascii="Times New Roman" w:hAnsi="Times New Roman" w:cs="Times New Roman"/>
          <w:color w:val="222222"/>
          <w:sz w:val="24"/>
          <w:szCs w:val="24"/>
          <w:shd w:val="clear" w:color="auto" w:fill="FFFFFF"/>
          <w:lang w:val="en-GB"/>
        </w:rPr>
        <w:t xml:space="preserve">, Prashant Deo Singh, Pramod Kumar, </w:t>
      </w:r>
      <w:proofErr w:type="spellStart"/>
      <w:r w:rsidRPr="00180CE0">
        <w:rPr>
          <w:rFonts w:ascii="Times New Roman" w:hAnsi="Times New Roman" w:cs="Times New Roman"/>
          <w:color w:val="222222"/>
          <w:sz w:val="24"/>
          <w:szCs w:val="24"/>
          <w:shd w:val="clear" w:color="auto" w:fill="FFFFFF"/>
          <w:lang w:val="en-GB"/>
        </w:rPr>
        <w:t>Safik</w:t>
      </w:r>
      <w:proofErr w:type="spellEnd"/>
      <w:r w:rsidRPr="00180CE0">
        <w:rPr>
          <w:rFonts w:ascii="Times New Roman" w:hAnsi="Times New Roman" w:cs="Times New Roman"/>
          <w:color w:val="222222"/>
          <w:sz w:val="24"/>
          <w:szCs w:val="24"/>
          <w:shd w:val="clear" w:color="auto" w:fill="FFFFFF"/>
          <w:lang w:val="en-GB"/>
        </w:rPr>
        <w:t xml:space="preserve"> </w:t>
      </w:r>
      <w:proofErr w:type="spellStart"/>
      <w:r w:rsidRPr="00180CE0">
        <w:rPr>
          <w:rFonts w:ascii="Times New Roman" w:hAnsi="Times New Roman" w:cs="Times New Roman"/>
          <w:color w:val="222222"/>
          <w:sz w:val="24"/>
          <w:szCs w:val="24"/>
          <w:shd w:val="clear" w:color="auto" w:fill="FFFFFF"/>
          <w:lang w:val="en-GB"/>
        </w:rPr>
        <w:t>Ahamad</w:t>
      </w:r>
      <w:proofErr w:type="spellEnd"/>
      <w:r w:rsidRPr="00180CE0">
        <w:rPr>
          <w:rFonts w:ascii="Times New Roman" w:hAnsi="Times New Roman" w:cs="Times New Roman"/>
          <w:color w:val="222222"/>
          <w:sz w:val="24"/>
          <w:szCs w:val="24"/>
          <w:shd w:val="clear" w:color="auto" w:fill="FFFFFF"/>
          <w:lang w:val="en-GB"/>
        </w:rPr>
        <w:t xml:space="preserve">, and Ashok Kumar. 2025. “Impact of Rice-Based Cropping Systems and Crop Rotation on Soil Chemical and Physical Properties in the Western Plain Zone of Meerut, India”. Asian Research Journal of Agriculture 18 (2):54-66. </w:t>
      </w:r>
      <w:hyperlink r:id="rId8" w:history="1">
        <w:r w:rsidRPr="00180CE0">
          <w:rPr>
            <w:rStyle w:val="Hyperlink"/>
            <w:rFonts w:ascii="Times New Roman" w:hAnsi="Times New Roman" w:cs="Times New Roman"/>
            <w:sz w:val="24"/>
            <w:szCs w:val="24"/>
            <w:shd w:val="clear" w:color="auto" w:fill="FFFFFF"/>
            <w:lang w:val="en-GB"/>
          </w:rPr>
          <w:t>https://doi.org/10.9734/arja/2025/v18i2680</w:t>
        </w:r>
      </w:hyperlink>
      <w:r w:rsidRPr="00180CE0">
        <w:rPr>
          <w:rFonts w:ascii="Times New Roman" w:hAnsi="Times New Roman" w:cs="Times New Roman"/>
          <w:color w:val="222222"/>
          <w:sz w:val="24"/>
          <w:szCs w:val="24"/>
          <w:shd w:val="clear" w:color="auto" w:fill="FFFFFF"/>
          <w:lang w:val="en-GB"/>
        </w:rPr>
        <w:t xml:space="preserve"> </w:t>
      </w:r>
    </w:p>
    <w:p w14:paraId="3E8455D6" w14:textId="77777777" w:rsidR="00180CE0" w:rsidRDefault="00180CE0" w:rsidP="00180CE0">
      <w:pPr>
        <w:spacing w:after="0"/>
        <w:rPr>
          <w:rFonts w:ascii="Times New Roman" w:hAnsi="Times New Roman" w:cs="Times New Roman"/>
          <w:color w:val="222222"/>
          <w:sz w:val="24"/>
          <w:szCs w:val="24"/>
          <w:shd w:val="clear" w:color="auto" w:fill="FFFFFF"/>
          <w:lang w:val="en-GB"/>
        </w:rPr>
      </w:pPr>
    </w:p>
    <w:p w14:paraId="3EA96C55"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lastRenderedPageBreak/>
        <w:t xml:space="preserve">Peoples, M.B. and </w:t>
      </w:r>
      <w:proofErr w:type="spellStart"/>
      <w:r w:rsidRPr="003F2C7E">
        <w:rPr>
          <w:rFonts w:ascii="Times New Roman" w:hAnsi="Times New Roman" w:cs="Times New Roman"/>
          <w:color w:val="222222"/>
          <w:sz w:val="24"/>
          <w:szCs w:val="24"/>
          <w:shd w:val="clear" w:color="auto" w:fill="FFFFFF"/>
        </w:rPr>
        <w:t>Craswell</w:t>
      </w:r>
      <w:proofErr w:type="spellEnd"/>
      <w:r w:rsidRPr="003F2C7E">
        <w:rPr>
          <w:rFonts w:ascii="Times New Roman" w:hAnsi="Times New Roman" w:cs="Times New Roman"/>
          <w:color w:val="222222"/>
          <w:sz w:val="24"/>
          <w:szCs w:val="24"/>
          <w:shd w:val="clear" w:color="auto" w:fill="FFFFFF"/>
        </w:rPr>
        <w:t>, E.T., 1992. Biological nitrogen fixation: investments, expectations and actual contributions to agriculture. </w:t>
      </w:r>
      <w:r w:rsidRPr="003F2C7E">
        <w:rPr>
          <w:rFonts w:ascii="Times New Roman" w:hAnsi="Times New Roman" w:cs="Times New Roman"/>
          <w:i/>
          <w:iCs/>
          <w:color w:val="222222"/>
          <w:sz w:val="24"/>
          <w:szCs w:val="24"/>
          <w:shd w:val="clear" w:color="auto" w:fill="FFFFFF"/>
        </w:rPr>
        <w:t>Plant and soil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141</w:t>
      </w:r>
      <w:r w:rsidRPr="003F2C7E">
        <w:rPr>
          <w:rFonts w:ascii="Times New Roman" w:hAnsi="Times New Roman" w:cs="Times New Roman"/>
          <w:color w:val="222222"/>
          <w:sz w:val="24"/>
          <w:szCs w:val="24"/>
          <w:shd w:val="clear" w:color="auto" w:fill="FFFFFF"/>
        </w:rPr>
        <w:t>, pp.13-39.</w:t>
      </w:r>
    </w:p>
    <w:p w14:paraId="04ADD74B"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Peoples, M.B., </w:t>
      </w:r>
      <w:proofErr w:type="spellStart"/>
      <w:r w:rsidRPr="003F2C7E">
        <w:rPr>
          <w:rFonts w:ascii="Times New Roman" w:hAnsi="Times New Roman" w:cs="Times New Roman"/>
          <w:color w:val="222222"/>
          <w:sz w:val="24"/>
          <w:szCs w:val="24"/>
          <w:shd w:val="clear" w:color="auto" w:fill="FFFFFF"/>
        </w:rPr>
        <w:t>Herridge</w:t>
      </w:r>
      <w:proofErr w:type="spellEnd"/>
      <w:r w:rsidRPr="003F2C7E">
        <w:rPr>
          <w:rFonts w:ascii="Times New Roman" w:hAnsi="Times New Roman" w:cs="Times New Roman"/>
          <w:color w:val="222222"/>
          <w:sz w:val="24"/>
          <w:szCs w:val="24"/>
          <w:shd w:val="clear" w:color="auto" w:fill="FFFFFF"/>
        </w:rPr>
        <w:t xml:space="preserve">, D.F. and </w:t>
      </w:r>
      <w:proofErr w:type="spellStart"/>
      <w:r w:rsidRPr="003F2C7E">
        <w:rPr>
          <w:rFonts w:ascii="Times New Roman" w:hAnsi="Times New Roman" w:cs="Times New Roman"/>
          <w:color w:val="222222"/>
          <w:sz w:val="24"/>
          <w:szCs w:val="24"/>
          <w:shd w:val="clear" w:color="auto" w:fill="FFFFFF"/>
        </w:rPr>
        <w:t>Ladha</w:t>
      </w:r>
      <w:proofErr w:type="spellEnd"/>
      <w:r w:rsidRPr="003F2C7E">
        <w:rPr>
          <w:rFonts w:ascii="Times New Roman" w:hAnsi="Times New Roman" w:cs="Times New Roman"/>
          <w:color w:val="222222"/>
          <w:sz w:val="24"/>
          <w:szCs w:val="24"/>
          <w:shd w:val="clear" w:color="auto" w:fill="FFFFFF"/>
        </w:rPr>
        <w:t xml:space="preserve">, J.K., 1995. Biological nitrogen fixation: an efficient source of nitrogen for sustainable agricultural </w:t>
      </w:r>
      <w:proofErr w:type="gramStart"/>
      <w:r w:rsidRPr="003F2C7E">
        <w:rPr>
          <w:rFonts w:ascii="Times New Roman" w:hAnsi="Times New Roman" w:cs="Times New Roman"/>
          <w:color w:val="222222"/>
          <w:sz w:val="24"/>
          <w:szCs w:val="24"/>
          <w:shd w:val="clear" w:color="auto" w:fill="FFFFFF"/>
        </w:rPr>
        <w:t>production?.</w:t>
      </w:r>
      <w:proofErr w:type="gramEnd"/>
      <w:r w:rsidRPr="003F2C7E">
        <w:rPr>
          <w:rFonts w:ascii="Times New Roman" w:hAnsi="Times New Roman" w:cs="Times New Roman"/>
          <w:color w:val="222222"/>
          <w:sz w:val="24"/>
          <w:szCs w:val="24"/>
          <w:shd w:val="clear" w:color="auto" w:fill="FFFFFF"/>
        </w:rPr>
        <w:t xml:space="preserve"> In </w:t>
      </w:r>
      <w:r w:rsidRPr="003F2C7E">
        <w:rPr>
          <w:rFonts w:ascii="Times New Roman" w:hAnsi="Times New Roman" w:cs="Times New Roman"/>
          <w:i/>
          <w:iCs/>
          <w:color w:val="222222"/>
          <w:sz w:val="24"/>
          <w:szCs w:val="24"/>
          <w:shd w:val="clear" w:color="auto" w:fill="FFFFFF"/>
        </w:rPr>
        <w:t>Management of Biological Nitrogen Fixation for the Development of More Productive and Sustainable Agricultural Systems: Extended versions of papers presented at the Symposium on Biological Nitrogen Fixation for Sustainable Agriculture at the 15th Congress of Soil Science, Acapulco, Mexico, 1994</w:t>
      </w:r>
      <w:r w:rsidRPr="003F2C7E">
        <w:rPr>
          <w:rFonts w:ascii="Times New Roman" w:hAnsi="Times New Roman" w:cs="Times New Roman"/>
          <w:color w:val="222222"/>
          <w:sz w:val="24"/>
          <w:szCs w:val="24"/>
          <w:shd w:val="clear" w:color="auto" w:fill="FFFFFF"/>
        </w:rPr>
        <w:t> (pp. 3-28). Springer Netherlands.</w:t>
      </w:r>
    </w:p>
    <w:p w14:paraId="1C2906A1" w14:textId="77777777" w:rsidR="00180CE0" w:rsidRPr="003F2C7E" w:rsidRDefault="00180CE0" w:rsidP="002D4C85">
      <w:pPr>
        <w:rPr>
          <w:rFonts w:ascii="Times New Roman" w:hAnsi="Times New Roman" w:cs="Times New Roman"/>
          <w:color w:val="222222"/>
          <w:sz w:val="24"/>
          <w:szCs w:val="24"/>
          <w:shd w:val="clear" w:color="auto" w:fill="FFFFFF"/>
        </w:rPr>
      </w:pPr>
      <w:proofErr w:type="spellStart"/>
      <w:r w:rsidRPr="003F2C7E">
        <w:rPr>
          <w:rFonts w:ascii="Times New Roman" w:hAnsi="Times New Roman" w:cs="Times New Roman"/>
          <w:color w:val="222222"/>
          <w:sz w:val="24"/>
          <w:szCs w:val="24"/>
          <w:shd w:val="clear" w:color="auto" w:fill="FFFFFF"/>
        </w:rPr>
        <w:t>Schlecht</w:t>
      </w:r>
      <w:proofErr w:type="spellEnd"/>
      <w:r w:rsidRPr="003F2C7E">
        <w:rPr>
          <w:rFonts w:ascii="Times New Roman" w:hAnsi="Times New Roman" w:cs="Times New Roman"/>
          <w:color w:val="222222"/>
          <w:sz w:val="24"/>
          <w:szCs w:val="24"/>
          <w:shd w:val="clear" w:color="auto" w:fill="FFFFFF"/>
        </w:rPr>
        <w:t xml:space="preserve">, E., </w:t>
      </w:r>
      <w:proofErr w:type="spellStart"/>
      <w:r w:rsidRPr="003F2C7E">
        <w:rPr>
          <w:rFonts w:ascii="Times New Roman" w:hAnsi="Times New Roman" w:cs="Times New Roman"/>
          <w:color w:val="222222"/>
          <w:sz w:val="24"/>
          <w:szCs w:val="24"/>
          <w:shd w:val="clear" w:color="auto" w:fill="FFFFFF"/>
        </w:rPr>
        <w:t>Buerkert</w:t>
      </w:r>
      <w:proofErr w:type="spellEnd"/>
      <w:r w:rsidRPr="003F2C7E">
        <w:rPr>
          <w:rFonts w:ascii="Times New Roman" w:hAnsi="Times New Roman" w:cs="Times New Roman"/>
          <w:color w:val="222222"/>
          <w:sz w:val="24"/>
          <w:szCs w:val="24"/>
          <w:shd w:val="clear" w:color="auto" w:fill="FFFFFF"/>
        </w:rPr>
        <w:t xml:space="preserve">, A., </w:t>
      </w:r>
      <w:proofErr w:type="spellStart"/>
      <w:r w:rsidRPr="003F2C7E">
        <w:rPr>
          <w:rFonts w:ascii="Times New Roman" w:hAnsi="Times New Roman" w:cs="Times New Roman"/>
          <w:color w:val="222222"/>
          <w:sz w:val="24"/>
          <w:szCs w:val="24"/>
          <w:shd w:val="clear" w:color="auto" w:fill="FFFFFF"/>
        </w:rPr>
        <w:t>Tielkes</w:t>
      </w:r>
      <w:proofErr w:type="spellEnd"/>
      <w:r w:rsidRPr="003F2C7E">
        <w:rPr>
          <w:rFonts w:ascii="Times New Roman" w:hAnsi="Times New Roman" w:cs="Times New Roman"/>
          <w:color w:val="222222"/>
          <w:sz w:val="24"/>
          <w:szCs w:val="24"/>
          <w:shd w:val="clear" w:color="auto" w:fill="FFFFFF"/>
        </w:rPr>
        <w:t>, E. and Bationo, A., 2006. A critical analysis of challenges and opportunities for soil fertility restoration in Sudano-Sahelian West Africa. </w:t>
      </w:r>
      <w:r w:rsidRPr="003F2C7E">
        <w:rPr>
          <w:rFonts w:ascii="Times New Roman" w:hAnsi="Times New Roman" w:cs="Times New Roman"/>
          <w:i/>
          <w:iCs/>
          <w:color w:val="222222"/>
          <w:sz w:val="24"/>
          <w:szCs w:val="24"/>
          <w:shd w:val="clear" w:color="auto" w:fill="FFFFFF"/>
        </w:rPr>
        <w:t>Nutrient Cycling in Agroecosystems</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76</w:t>
      </w:r>
      <w:r w:rsidRPr="003F2C7E">
        <w:rPr>
          <w:rFonts w:ascii="Times New Roman" w:hAnsi="Times New Roman" w:cs="Times New Roman"/>
          <w:color w:val="222222"/>
          <w:sz w:val="24"/>
          <w:szCs w:val="24"/>
          <w:shd w:val="clear" w:color="auto" w:fill="FFFFFF"/>
        </w:rPr>
        <w:t>, pp.109-136.</w:t>
      </w:r>
    </w:p>
    <w:p w14:paraId="6CF012AC"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Singh, B., Verma, A. and Gupta, M., 1998.Studies on adsorptive interaction between natural fiber and coupling agents. </w:t>
      </w:r>
      <w:r w:rsidRPr="003F2C7E">
        <w:rPr>
          <w:rFonts w:ascii="Times New Roman" w:hAnsi="Times New Roman" w:cs="Times New Roman"/>
          <w:i/>
          <w:iCs/>
          <w:color w:val="222222"/>
          <w:sz w:val="24"/>
          <w:szCs w:val="24"/>
          <w:shd w:val="clear" w:color="auto" w:fill="FFFFFF"/>
        </w:rPr>
        <w:t>Journal of Applied Polymer Science</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70</w:t>
      </w:r>
      <w:r w:rsidRPr="003F2C7E">
        <w:rPr>
          <w:rFonts w:ascii="Times New Roman" w:hAnsi="Times New Roman" w:cs="Times New Roman"/>
          <w:color w:val="222222"/>
          <w:sz w:val="24"/>
          <w:szCs w:val="24"/>
          <w:shd w:val="clear" w:color="auto" w:fill="FFFFFF"/>
        </w:rPr>
        <w:t>(9), pp.1847-1858.</w:t>
      </w:r>
    </w:p>
    <w:p w14:paraId="51093590"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Subbiah, B.V. and </w:t>
      </w:r>
      <w:proofErr w:type="spellStart"/>
      <w:r w:rsidRPr="003F2C7E">
        <w:rPr>
          <w:rFonts w:ascii="Times New Roman" w:hAnsi="Times New Roman" w:cs="Times New Roman"/>
          <w:color w:val="222222"/>
          <w:sz w:val="24"/>
          <w:szCs w:val="24"/>
          <w:shd w:val="clear" w:color="auto" w:fill="FFFFFF"/>
        </w:rPr>
        <w:t>Asija</w:t>
      </w:r>
      <w:proofErr w:type="spellEnd"/>
      <w:r w:rsidRPr="003F2C7E">
        <w:rPr>
          <w:rFonts w:ascii="Times New Roman" w:hAnsi="Times New Roman" w:cs="Times New Roman"/>
          <w:color w:val="222222"/>
          <w:sz w:val="24"/>
          <w:szCs w:val="24"/>
          <w:shd w:val="clear" w:color="auto" w:fill="FFFFFF"/>
        </w:rPr>
        <w:t>, G.L., 1956. A rapid procedure for the estimation of available nitrogen in soils.</w:t>
      </w:r>
    </w:p>
    <w:p w14:paraId="6958B07F" w14:textId="77777777" w:rsidR="00180CE0" w:rsidRPr="003F2C7E"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Verma, K.P., Kumar, S. and Katiyar, R.P., 2003. Performance of rice (Oryza sativa) based crop sequences in Central Plains Zone of Uttar Pradesh. </w:t>
      </w:r>
      <w:r w:rsidRPr="003F2C7E">
        <w:rPr>
          <w:rFonts w:ascii="Times New Roman" w:hAnsi="Times New Roman" w:cs="Times New Roman"/>
          <w:i/>
          <w:iCs/>
          <w:color w:val="222222"/>
          <w:sz w:val="24"/>
          <w:szCs w:val="24"/>
          <w:shd w:val="clear" w:color="auto" w:fill="FFFFFF"/>
        </w:rPr>
        <w:t>Indian Journal of Agronomy</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48</w:t>
      </w:r>
      <w:r w:rsidRPr="003F2C7E">
        <w:rPr>
          <w:rFonts w:ascii="Times New Roman" w:hAnsi="Times New Roman" w:cs="Times New Roman"/>
          <w:color w:val="222222"/>
          <w:sz w:val="24"/>
          <w:szCs w:val="24"/>
          <w:shd w:val="clear" w:color="auto" w:fill="FFFFFF"/>
        </w:rPr>
        <w:t>(2), pp.48_2-48_2.</w:t>
      </w:r>
    </w:p>
    <w:p w14:paraId="0A77FA84" w14:textId="77777777" w:rsidR="00180CE0" w:rsidRPr="003F2C7E" w:rsidRDefault="00180CE0" w:rsidP="002D4C85">
      <w:pPr>
        <w:rPr>
          <w:rFonts w:ascii="Times New Roman" w:hAnsi="Times New Roman" w:cs="Times New Roman"/>
          <w:sz w:val="24"/>
          <w:szCs w:val="24"/>
        </w:rPr>
      </w:pPr>
      <w:r w:rsidRPr="003F2C7E">
        <w:rPr>
          <w:rFonts w:ascii="Times New Roman" w:hAnsi="Times New Roman" w:cs="Times New Roman"/>
          <w:sz w:val="24"/>
          <w:szCs w:val="24"/>
        </w:rPr>
        <w:t>Walkley, A. J., &amp; Black, C. A. (1934</w:t>
      </w:r>
      <w:proofErr w:type="gramStart"/>
      <w:r w:rsidRPr="003F2C7E">
        <w:rPr>
          <w:rFonts w:ascii="Times New Roman" w:hAnsi="Times New Roman" w:cs="Times New Roman"/>
          <w:sz w:val="24"/>
          <w:szCs w:val="24"/>
        </w:rPr>
        <w:t>).An</w:t>
      </w:r>
      <w:proofErr w:type="gramEnd"/>
      <w:r w:rsidRPr="003F2C7E">
        <w:rPr>
          <w:rFonts w:ascii="Times New Roman" w:hAnsi="Times New Roman" w:cs="Times New Roman"/>
          <w:sz w:val="24"/>
          <w:szCs w:val="24"/>
        </w:rPr>
        <w:t xml:space="preserve"> estimation of the </w:t>
      </w:r>
      <w:proofErr w:type="spellStart"/>
      <w:r w:rsidRPr="003F2C7E">
        <w:rPr>
          <w:rFonts w:ascii="Times New Roman" w:hAnsi="Times New Roman" w:cs="Times New Roman"/>
          <w:sz w:val="24"/>
          <w:szCs w:val="24"/>
        </w:rPr>
        <w:t>Degtjareff</w:t>
      </w:r>
      <w:proofErr w:type="spellEnd"/>
      <w:r w:rsidRPr="003F2C7E">
        <w:rPr>
          <w:rFonts w:ascii="Times New Roman" w:hAnsi="Times New Roman" w:cs="Times New Roman"/>
          <w:sz w:val="24"/>
          <w:szCs w:val="24"/>
        </w:rPr>
        <w:t xml:space="preserve"> method for determining soil organic matter and a proposed modification of the chromic acid titration method. Soil Science, 37, 29–38.</w:t>
      </w:r>
    </w:p>
    <w:p w14:paraId="37D24F87" w14:textId="77777777" w:rsidR="00180CE0" w:rsidRDefault="00180CE0"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Yoder, R.E., 1936. A direct method of aggregate analysis of soils and a study of the physical nature of erosion losses.</w:t>
      </w:r>
    </w:p>
    <w:p w14:paraId="1A2BCE55" w14:textId="44701609" w:rsidR="00180CE0" w:rsidRDefault="00682039" w:rsidP="002D4C85">
      <w:pPr>
        <w:rPr>
          <w:rFonts w:ascii="Times New Roman" w:hAnsi="Times New Roman" w:cs="Times New Roman"/>
          <w:color w:val="222222"/>
          <w:sz w:val="24"/>
          <w:szCs w:val="24"/>
          <w:highlight w:val="yellow"/>
          <w:shd w:val="clear" w:color="auto" w:fill="FFFFFF"/>
        </w:rPr>
      </w:pPr>
      <w:r w:rsidRPr="002716E3">
        <w:rPr>
          <w:rFonts w:ascii="Times New Roman" w:hAnsi="Times New Roman" w:cs="Times New Roman"/>
          <w:color w:val="222222"/>
          <w:sz w:val="24"/>
          <w:szCs w:val="24"/>
          <w:highlight w:val="yellow"/>
          <w:shd w:val="clear" w:color="auto" w:fill="FFFFFF"/>
        </w:rPr>
        <w:t>Rosenberg, S., Gaudin, A. C., Fenster, T. L., Brim-</w:t>
      </w:r>
      <w:proofErr w:type="spellStart"/>
      <w:r w:rsidRPr="002716E3">
        <w:rPr>
          <w:rFonts w:ascii="Times New Roman" w:hAnsi="Times New Roman" w:cs="Times New Roman"/>
          <w:color w:val="222222"/>
          <w:sz w:val="24"/>
          <w:szCs w:val="24"/>
          <w:highlight w:val="yellow"/>
          <w:shd w:val="clear" w:color="auto" w:fill="FFFFFF"/>
        </w:rPr>
        <w:t>DeForest</w:t>
      </w:r>
      <w:proofErr w:type="spellEnd"/>
      <w:r w:rsidRPr="002716E3">
        <w:rPr>
          <w:rFonts w:ascii="Times New Roman" w:hAnsi="Times New Roman" w:cs="Times New Roman"/>
          <w:color w:val="222222"/>
          <w:sz w:val="24"/>
          <w:szCs w:val="24"/>
          <w:highlight w:val="yellow"/>
          <w:shd w:val="clear" w:color="auto" w:fill="FFFFFF"/>
        </w:rPr>
        <w:t xml:space="preserve">, W., </w:t>
      </w:r>
      <w:proofErr w:type="spellStart"/>
      <w:r w:rsidRPr="002716E3">
        <w:rPr>
          <w:rFonts w:ascii="Times New Roman" w:hAnsi="Times New Roman" w:cs="Times New Roman"/>
          <w:color w:val="222222"/>
          <w:sz w:val="24"/>
          <w:szCs w:val="24"/>
          <w:highlight w:val="yellow"/>
          <w:shd w:val="clear" w:color="auto" w:fill="FFFFFF"/>
        </w:rPr>
        <w:t>Linquist</w:t>
      </w:r>
      <w:proofErr w:type="spellEnd"/>
      <w:r w:rsidRPr="002716E3">
        <w:rPr>
          <w:rFonts w:ascii="Times New Roman" w:hAnsi="Times New Roman" w:cs="Times New Roman"/>
          <w:color w:val="222222"/>
          <w:sz w:val="24"/>
          <w:szCs w:val="24"/>
          <w:highlight w:val="yellow"/>
          <w:shd w:val="clear" w:color="auto" w:fill="FFFFFF"/>
        </w:rPr>
        <w:t xml:space="preserve">, B., </w:t>
      </w:r>
      <w:proofErr w:type="spellStart"/>
      <w:r w:rsidRPr="002716E3">
        <w:rPr>
          <w:rFonts w:ascii="Times New Roman" w:hAnsi="Times New Roman" w:cs="Times New Roman"/>
          <w:color w:val="222222"/>
          <w:sz w:val="24"/>
          <w:szCs w:val="24"/>
          <w:highlight w:val="yellow"/>
          <w:shd w:val="clear" w:color="auto" w:fill="FFFFFF"/>
        </w:rPr>
        <w:t>Leinfelder</w:t>
      </w:r>
      <w:proofErr w:type="spellEnd"/>
      <w:r w:rsidRPr="002716E3">
        <w:rPr>
          <w:rFonts w:ascii="Times New Roman" w:hAnsi="Times New Roman" w:cs="Times New Roman"/>
          <w:color w:val="222222"/>
          <w:sz w:val="24"/>
          <w:szCs w:val="24"/>
          <w:highlight w:val="yellow"/>
          <w:shd w:val="clear" w:color="auto" w:fill="FFFFFF"/>
        </w:rPr>
        <w:t xml:space="preserve">-Miles, M. M., ... &amp; </w:t>
      </w:r>
      <w:proofErr w:type="spellStart"/>
      <w:r w:rsidRPr="002716E3">
        <w:rPr>
          <w:rFonts w:ascii="Times New Roman" w:hAnsi="Times New Roman" w:cs="Times New Roman"/>
          <w:color w:val="222222"/>
          <w:sz w:val="24"/>
          <w:szCs w:val="24"/>
          <w:highlight w:val="yellow"/>
          <w:shd w:val="clear" w:color="auto" w:fill="FFFFFF"/>
        </w:rPr>
        <w:t>Pittelkow</w:t>
      </w:r>
      <w:proofErr w:type="spellEnd"/>
      <w:r w:rsidRPr="002716E3">
        <w:rPr>
          <w:rFonts w:ascii="Times New Roman" w:hAnsi="Times New Roman" w:cs="Times New Roman"/>
          <w:color w:val="222222"/>
          <w:sz w:val="24"/>
          <w:szCs w:val="24"/>
          <w:highlight w:val="yellow"/>
          <w:shd w:val="clear" w:color="auto" w:fill="FFFFFF"/>
        </w:rPr>
        <w:t>, C. M. (2025). Benefits and tradeoffs of diversifying rice-based cropping systems: Impacts on soil health, productivity, and agroecosystem multifunctionality. Agriculture, Ecosystems &amp; Environment, 391, 109691.</w:t>
      </w:r>
    </w:p>
    <w:p w14:paraId="1B0A3682" w14:textId="39D65C17" w:rsidR="00682039" w:rsidRDefault="00682039" w:rsidP="002D4C85">
      <w:pPr>
        <w:rPr>
          <w:rFonts w:ascii="Times New Roman" w:hAnsi="Times New Roman" w:cs="Times New Roman"/>
          <w:color w:val="222222"/>
          <w:sz w:val="24"/>
          <w:szCs w:val="24"/>
          <w:highlight w:val="yellow"/>
          <w:shd w:val="clear" w:color="auto" w:fill="FFFFFF"/>
        </w:rPr>
      </w:pPr>
      <w:r w:rsidRPr="002716E3">
        <w:rPr>
          <w:rFonts w:ascii="Times New Roman" w:hAnsi="Times New Roman" w:cs="Times New Roman"/>
          <w:color w:val="222222"/>
          <w:sz w:val="24"/>
          <w:szCs w:val="24"/>
          <w:highlight w:val="yellow"/>
          <w:shd w:val="clear" w:color="auto" w:fill="FFFFFF"/>
        </w:rPr>
        <w:t xml:space="preserve">Dey, S., </w:t>
      </w:r>
      <w:proofErr w:type="spellStart"/>
      <w:r w:rsidRPr="002716E3">
        <w:rPr>
          <w:rFonts w:ascii="Times New Roman" w:hAnsi="Times New Roman" w:cs="Times New Roman"/>
          <w:color w:val="222222"/>
          <w:sz w:val="24"/>
          <w:szCs w:val="24"/>
          <w:highlight w:val="yellow"/>
          <w:shd w:val="clear" w:color="auto" w:fill="FFFFFF"/>
        </w:rPr>
        <w:t>Abbhishek</w:t>
      </w:r>
      <w:proofErr w:type="spellEnd"/>
      <w:r w:rsidRPr="002716E3">
        <w:rPr>
          <w:rFonts w:ascii="Times New Roman" w:hAnsi="Times New Roman" w:cs="Times New Roman"/>
          <w:color w:val="222222"/>
          <w:sz w:val="24"/>
          <w:szCs w:val="24"/>
          <w:highlight w:val="yellow"/>
          <w:shd w:val="clear" w:color="auto" w:fill="FFFFFF"/>
        </w:rPr>
        <w:t xml:space="preserve">, K., </w:t>
      </w:r>
      <w:proofErr w:type="spellStart"/>
      <w:r w:rsidRPr="002716E3">
        <w:rPr>
          <w:rFonts w:ascii="Times New Roman" w:hAnsi="Times New Roman" w:cs="Times New Roman"/>
          <w:color w:val="222222"/>
          <w:sz w:val="24"/>
          <w:szCs w:val="24"/>
          <w:highlight w:val="yellow"/>
          <w:shd w:val="clear" w:color="auto" w:fill="FFFFFF"/>
        </w:rPr>
        <w:t>Saraswathibatla</w:t>
      </w:r>
      <w:proofErr w:type="spellEnd"/>
      <w:r w:rsidRPr="002716E3">
        <w:rPr>
          <w:rFonts w:ascii="Times New Roman" w:hAnsi="Times New Roman" w:cs="Times New Roman"/>
          <w:color w:val="222222"/>
          <w:sz w:val="24"/>
          <w:szCs w:val="24"/>
          <w:highlight w:val="yellow"/>
          <w:shd w:val="clear" w:color="auto" w:fill="FFFFFF"/>
        </w:rPr>
        <w:t xml:space="preserve">, S., </w:t>
      </w:r>
      <w:proofErr w:type="spellStart"/>
      <w:r w:rsidRPr="002716E3">
        <w:rPr>
          <w:rFonts w:ascii="Times New Roman" w:hAnsi="Times New Roman" w:cs="Times New Roman"/>
          <w:color w:val="222222"/>
          <w:sz w:val="24"/>
          <w:szCs w:val="24"/>
          <w:highlight w:val="yellow"/>
          <w:shd w:val="clear" w:color="auto" w:fill="FFFFFF"/>
        </w:rPr>
        <w:t>Kuttippurath</w:t>
      </w:r>
      <w:proofErr w:type="spellEnd"/>
      <w:r w:rsidRPr="002716E3">
        <w:rPr>
          <w:rFonts w:ascii="Times New Roman" w:hAnsi="Times New Roman" w:cs="Times New Roman"/>
          <w:color w:val="222222"/>
          <w:sz w:val="24"/>
          <w:szCs w:val="24"/>
          <w:highlight w:val="yellow"/>
          <w:shd w:val="clear" w:color="auto" w:fill="FFFFFF"/>
        </w:rPr>
        <w:t>, J., Singh, P. K., &amp; Das, D. (2024). Can cropping systems be energy efficient: Performance measure for various rice-based cropping systems in peninsular India. Journal of Agriculture and Food Research, 18, 101516.</w:t>
      </w:r>
    </w:p>
    <w:p w14:paraId="6F97B412" w14:textId="1A94B4D4" w:rsidR="005A1163" w:rsidRDefault="005A1163" w:rsidP="002D4C85">
      <w:pPr>
        <w:rPr>
          <w:rFonts w:ascii="Times New Roman" w:hAnsi="Times New Roman" w:cs="Times New Roman"/>
          <w:color w:val="222222"/>
          <w:sz w:val="24"/>
          <w:szCs w:val="24"/>
          <w:highlight w:val="yellow"/>
          <w:shd w:val="clear" w:color="auto" w:fill="FFFFFF"/>
        </w:rPr>
      </w:pPr>
      <w:proofErr w:type="spellStart"/>
      <w:r w:rsidRPr="002716E3">
        <w:rPr>
          <w:rFonts w:ascii="Times New Roman" w:hAnsi="Times New Roman" w:cs="Times New Roman"/>
          <w:color w:val="222222"/>
          <w:sz w:val="24"/>
          <w:szCs w:val="24"/>
          <w:highlight w:val="yellow"/>
          <w:shd w:val="clear" w:color="auto" w:fill="FFFFFF"/>
        </w:rPr>
        <w:t>Upadhaya</w:t>
      </w:r>
      <w:proofErr w:type="spellEnd"/>
      <w:r w:rsidRPr="002716E3">
        <w:rPr>
          <w:rFonts w:ascii="Times New Roman" w:hAnsi="Times New Roman" w:cs="Times New Roman"/>
          <w:color w:val="222222"/>
          <w:sz w:val="24"/>
          <w:szCs w:val="24"/>
          <w:highlight w:val="yellow"/>
          <w:shd w:val="clear" w:color="auto" w:fill="FFFFFF"/>
        </w:rPr>
        <w:t xml:space="preserve">, B., Kishor, K., Kumar, V., Kumar, N., Kumar, S., Yadav, V. K., ... &amp; Hossain, A. (2022). Diversification of rice-based cropping system for improving system productivity and soil health in eastern </w:t>
      </w:r>
      <w:proofErr w:type="spellStart"/>
      <w:r w:rsidRPr="002716E3">
        <w:rPr>
          <w:rFonts w:ascii="Times New Roman" w:hAnsi="Times New Roman" w:cs="Times New Roman"/>
          <w:color w:val="222222"/>
          <w:sz w:val="24"/>
          <w:szCs w:val="24"/>
          <w:highlight w:val="yellow"/>
          <w:shd w:val="clear" w:color="auto" w:fill="FFFFFF"/>
        </w:rPr>
        <w:t>gangetic</w:t>
      </w:r>
      <w:proofErr w:type="spellEnd"/>
      <w:r w:rsidRPr="002716E3">
        <w:rPr>
          <w:rFonts w:ascii="Times New Roman" w:hAnsi="Times New Roman" w:cs="Times New Roman"/>
          <w:color w:val="222222"/>
          <w:sz w:val="24"/>
          <w:szCs w:val="24"/>
          <w:highlight w:val="yellow"/>
          <w:shd w:val="clear" w:color="auto" w:fill="FFFFFF"/>
        </w:rPr>
        <w:t xml:space="preserve"> plains of India. Agronomy, 12(10), 2393.</w:t>
      </w:r>
    </w:p>
    <w:p w14:paraId="55E9E99B" w14:textId="2A78C257" w:rsidR="00342DB9" w:rsidRDefault="00342DB9" w:rsidP="002D4C85">
      <w:pPr>
        <w:rPr>
          <w:rFonts w:ascii="Times New Roman" w:hAnsi="Times New Roman" w:cs="Times New Roman"/>
          <w:color w:val="222222"/>
          <w:sz w:val="24"/>
          <w:szCs w:val="24"/>
          <w:shd w:val="clear" w:color="auto" w:fill="FFFFFF"/>
        </w:rPr>
      </w:pPr>
      <w:r w:rsidRPr="002716E3">
        <w:rPr>
          <w:rFonts w:ascii="Times New Roman" w:hAnsi="Times New Roman" w:cs="Times New Roman"/>
          <w:color w:val="222222"/>
          <w:sz w:val="24"/>
          <w:szCs w:val="24"/>
          <w:highlight w:val="yellow"/>
          <w:shd w:val="clear" w:color="auto" w:fill="FFFFFF"/>
        </w:rPr>
        <w:lastRenderedPageBreak/>
        <w:t xml:space="preserve">Mohanty, Lalita Kumar, </w:t>
      </w:r>
      <w:proofErr w:type="spellStart"/>
      <w:r w:rsidRPr="002716E3">
        <w:rPr>
          <w:rFonts w:ascii="Times New Roman" w:hAnsi="Times New Roman" w:cs="Times New Roman"/>
          <w:color w:val="222222"/>
          <w:sz w:val="24"/>
          <w:szCs w:val="24"/>
          <w:highlight w:val="yellow"/>
          <w:shd w:val="clear" w:color="auto" w:fill="FFFFFF"/>
        </w:rPr>
        <w:t>Elumle</w:t>
      </w:r>
      <w:proofErr w:type="spellEnd"/>
      <w:r w:rsidRPr="002716E3">
        <w:rPr>
          <w:rFonts w:ascii="Times New Roman" w:hAnsi="Times New Roman" w:cs="Times New Roman"/>
          <w:color w:val="222222"/>
          <w:sz w:val="24"/>
          <w:szCs w:val="24"/>
          <w:highlight w:val="yellow"/>
          <w:shd w:val="clear" w:color="auto" w:fill="FFFFFF"/>
        </w:rPr>
        <w:t xml:space="preserve"> Priyanka, R </w:t>
      </w:r>
      <w:proofErr w:type="spellStart"/>
      <w:r w:rsidRPr="002716E3">
        <w:rPr>
          <w:rFonts w:ascii="Times New Roman" w:hAnsi="Times New Roman" w:cs="Times New Roman"/>
          <w:color w:val="222222"/>
          <w:sz w:val="24"/>
          <w:szCs w:val="24"/>
          <w:highlight w:val="yellow"/>
          <w:shd w:val="clear" w:color="auto" w:fill="FFFFFF"/>
        </w:rPr>
        <w:t>VijayKumar</w:t>
      </w:r>
      <w:proofErr w:type="spellEnd"/>
      <w:r w:rsidRPr="002716E3">
        <w:rPr>
          <w:rFonts w:ascii="Times New Roman" w:hAnsi="Times New Roman" w:cs="Times New Roman"/>
          <w:color w:val="222222"/>
          <w:sz w:val="24"/>
          <w:szCs w:val="24"/>
          <w:highlight w:val="yellow"/>
          <w:shd w:val="clear" w:color="auto" w:fill="FFFFFF"/>
        </w:rPr>
        <w:t xml:space="preserve">, Arpit </w:t>
      </w:r>
      <w:proofErr w:type="spellStart"/>
      <w:r w:rsidRPr="002716E3">
        <w:rPr>
          <w:rFonts w:ascii="Times New Roman" w:hAnsi="Times New Roman" w:cs="Times New Roman"/>
          <w:color w:val="222222"/>
          <w:sz w:val="24"/>
          <w:szCs w:val="24"/>
          <w:highlight w:val="yellow"/>
          <w:shd w:val="clear" w:color="auto" w:fill="FFFFFF"/>
        </w:rPr>
        <w:t>Suryawansh</w:t>
      </w:r>
      <w:proofErr w:type="spellEnd"/>
      <w:r w:rsidRPr="002716E3">
        <w:rPr>
          <w:rFonts w:ascii="Times New Roman" w:hAnsi="Times New Roman" w:cs="Times New Roman"/>
          <w:color w:val="222222"/>
          <w:sz w:val="24"/>
          <w:szCs w:val="24"/>
          <w:highlight w:val="yellow"/>
          <w:shd w:val="clear" w:color="auto" w:fill="FFFFFF"/>
        </w:rPr>
        <w:t xml:space="preserve">, Narinder </w:t>
      </w:r>
      <w:proofErr w:type="spellStart"/>
      <w:r w:rsidRPr="002716E3">
        <w:rPr>
          <w:rFonts w:ascii="Times New Roman" w:hAnsi="Times New Roman" w:cs="Times New Roman"/>
          <w:color w:val="222222"/>
          <w:sz w:val="24"/>
          <w:szCs w:val="24"/>
          <w:highlight w:val="yellow"/>
          <w:shd w:val="clear" w:color="auto" w:fill="FFFFFF"/>
        </w:rPr>
        <w:t>Panotra</w:t>
      </w:r>
      <w:proofErr w:type="spellEnd"/>
      <w:r w:rsidRPr="002716E3">
        <w:rPr>
          <w:rFonts w:ascii="Times New Roman" w:hAnsi="Times New Roman" w:cs="Times New Roman"/>
          <w:color w:val="222222"/>
          <w:sz w:val="24"/>
          <w:szCs w:val="24"/>
          <w:highlight w:val="yellow"/>
          <w:shd w:val="clear" w:color="auto" w:fill="FFFFFF"/>
        </w:rPr>
        <w:t xml:space="preserve">, </w:t>
      </w:r>
      <w:proofErr w:type="spellStart"/>
      <w:r w:rsidRPr="002716E3">
        <w:rPr>
          <w:rFonts w:ascii="Times New Roman" w:hAnsi="Times New Roman" w:cs="Times New Roman"/>
          <w:color w:val="222222"/>
          <w:sz w:val="24"/>
          <w:szCs w:val="24"/>
          <w:highlight w:val="yellow"/>
          <w:shd w:val="clear" w:color="auto" w:fill="FFFFFF"/>
        </w:rPr>
        <w:t>Thaimadam</w:t>
      </w:r>
      <w:proofErr w:type="spellEnd"/>
      <w:r w:rsidRPr="002716E3">
        <w:rPr>
          <w:rFonts w:ascii="Times New Roman" w:hAnsi="Times New Roman" w:cs="Times New Roman"/>
          <w:color w:val="222222"/>
          <w:sz w:val="24"/>
          <w:szCs w:val="24"/>
          <w:highlight w:val="yellow"/>
          <w:shd w:val="clear" w:color="auto" w:fill="FFFFFF"/>
        </w:rPr>
        <w:t xml:space="preserve"> </w:t>
      </w:r>
      <w:proofErr w:type="spellStart"/>
      <w:r w:rsidRPr="002716E3">
        <w:rPr>
          <w:rFonts w:ascii="Times New Roman" w:hAnsi="Times New Roman" w:cs="Times New Roman"/>
          <w:color w:val="222222"/>
          <w:sz w:val="24"/>
          <w:szCs w:val="24"/>
          <w:highlight w:val="yellow"/>
          <w:shd w:val="clear" w:color="auto" w:fill="FFFFFF"/>
        </w:rPr>
        <w:t>Girwani</w:t>
      </w:r>
      <w:proofErr w:type="spellEnd"/>
      <w:r w:rsidRPr="002716E3">
        <w:rPr>
          <w:rFonts w:ascii="Times New Roman" w:hAnsi="Times New Roman" w:cs="Times New Roman"/>
          <w:color w:val="222222"/>
          <w:sz w:val="24"/>
          <w:szCs w:val="24"/>
          <w:highlight w:val="yellow"/>
          <w:shd w:val="clear" w:color="auto" w:fill="FFFFFF"/>
        </w:rPr>
        <w:t xml:space="preserve">, and D R K </w:t>
      </w:r>
      <w:proofErr w:type="spellStart"/>
      <w:r w:rsidRPr="002716E3">
        <w:rPr>
          <w:rFonts w:ascii="Times New Roman" w:hAnsi="Times New Roman" w:cs="Times New Roman"/>
          <w:color w:val="222222"/>
          <w:sz w:val="24"/>
          <w:szCs w:val="24"/>
          <w:highlight w:val="yellow"/>
          <w:shd w:val="clear" w:color="auto" w:fill="FFFFFF"/>
        </w:rPr>
        <w:t>Saikanth</w:t>
      </w:r>
      <w:proofErr w:type="spellEnd"/>
      <w:r w:rsidRPr="002716E3">
        <w:rPr>
          <w:rFonts w:ascii="Times New Roman" w:hAnsi="Times New Roman" w:cs="Times New Roman"/>
          <w:color w:val="222222"/>
          <w:sz w:val="24"/>
          <w:szCs w:val="24"/>
          <w:highlight w:val="yellow"/>
          <w:shd w:val="clear" w:color="auto" w:fill="FFFFFF"/>
        </w:rPr>
        <w:t>. 2025. “Diversification of Rice Based Cropping System for Sustaining Plant and Soil Health”. Journal of Scientific Research and Reports 31 (6):756-68. https://doi.org/10.9734/jsrr/2025/v31i63171.</w:t>
      </w:r>
    </w:p>
    <w:sectPr w:rsidR="00342DB9" w:rsidSect="00FC7A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D4730" w14:textId="77777777" w:rsidR="009E1D0A" w:rsidRDefault="009E1D0A" w:rsidP="00734164">
      <w:pPr>
        <w:spacing w:after="0" w:line="240" w:lineRule="auto"/>
      </w:pPr>
      <w:r>
        <w:separator/>
      </w:r>
    </w:p>
  </w:endnote>
  <w:endnote w:type="continuationSeparator" w:id="0">
    <w:p w14:paraId="03B08534" w14:textId="77777777" w:rsidR="009E1D0A" w:rsidRDefault="009E1D0A" w:rsidP="0073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FF99" w14:textId="77777777" w:rsidR="00734164" w:rsidRDefault="0073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DF29" w14:textId="77777777" w:rsidR="00734164" w:rsidRDefault="00734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AF7A" w14:textId="77777777" w:rsidR="00734164" w:rsidRDefault="007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35E2" w14:textId="77777777" w:rsidR="009E1D0A" w:rsidRDefault="009E1D0A" w:rsidP="00734164">
      <w:pPr>
        <w:spacing w:after="0" w:line="240" w:lineRule="auto"/>
      </w:pPr>
      <w:r>
        <w:separator/>
      </w:r>
    </w:p>
  </w:footnote>
  <w:footnote w:type="continuationSeparator" w:id="0">
    <w:p w14:paraId="5EBFAD0A" w14:textId="77777777" w:rsidR="009E1D0A" w:rsidRDefault="009E1D0A" w:rsidP="00734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1405" w14:textId="51600EFA" w:rsidR="00734164" w:rsidRDefault="009E1D0A">
    <w:pPr>
      <w:pStyle w:val="Header"/>
    </w:pPr>
    <w:r>
      <w:rPr>
        <w:noProof/>
      </w:rPr>
      <w:pict w14:anchorId="75AEE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98985"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C726C" w14:textId="6B9D790F" w:rsidR="00734164" w:rsidRDefault="009E1D0A">
    <w:pPr>
      <w:pStyle w:val="Header"/>
    </w:pPr>
    <w:r>
      <w:rPr>
        <w:noProof/>
      </w:rPr>
      <w:pict w14:anchorId="4C40C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98986"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A577" w14:textId="26802EF5" w:rsidR="00734164" w:rsidRDefault="009E1D0A">
    <w:pPr>
      <w:pStyle w:val="Header"/>
    </w:pPr>
    <w:r>
      <w:rPr>
        <w:noProof/>
      </w:rPr>
      <w:pict w14:anchorId="6DC7D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98984"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32D"/>
    <w:multiLevelType w:val="multilevel"/>
    <w:tmpl w:val="DB1C68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E69E2"/>
    <w:multiLevelType w:val="multilevel"/>
    <w:tmpl w:val="9F7E52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AF2E63"/>
    <w:multiLevelType w:val="hybridMultilevel"/>
    <w:tmpl w:val="2C1ED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2709A"/>
    <w:multiLevelType w:val="hybridMultilevel"/>
    <w:tmpl w:val="F11EBB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A1E78"/>
    <w:multiLevelType w:val="hybridMultilevel"/>
    <w:tmpl w:val="43928E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F4C06"/>
    <w:multiLevelType w:val="hybridMultilevel"/>
    <w:tmpl w:val="62A85346"/>
    <w:lvl w:ilvl="0" w:tplc="C68A4E3A">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16414"/>
    <w:multiLevelType w:val="hybridMultilevel"/>
    <w:tmpl w:val="79F4F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34CB6"/>
    <w:multiLevelType w:val="hybridMultilevel"/>
    <w:tmpl w:val="56624C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07995"/>
    <w:multiLevelType w:val="hybridMultilevel"/>
    <w:tmpl w:val="66D6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87B98"/>
    <w:multiLevelType w:val="hybridMultilevel"/>
    <w:tmpl w:val="B33A4A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9"/>
  </w:num>
  <w:num w:numId="5">
    <w:abstractNumId w:val="3"/>
  </w:num>
  <w:num w:numId="6">
    <w:abstractNumId w:val="7"/>
  </w:num>
  <w:num w:numId="7">
    <w:abstractNumId w:val="0"/>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G3MLEwszQxNTO2sLBU0lEKTi0uzszPAykwrAUANaWXLCwAAAA="/>
  </w:docVars>
  <w:rsids>
    <w:rsidRoot w:val="008F7DE3"/>
    <w:rsid w:val="00003AB9"/>
    <w:rsid w:val="0004654D"/>
    <w:rsid w:val="000508B6"/>
    <w:rsid w:val="00057985"/>
    <w:rsid w:val="000764D4"/>
    <w:rsid w:val="000A70AC"/>
    <w:rsid w:val="000D1A46"/>
    <w:rsid w:val="000D4A66"/>
    <w:rsid w:val="00115B92"/>
    <w:rsid w:val="00180CE0"/>
    <w:rsid w:val="002620A3"/>
    <w:rsid w:val="0026610C"/>
    <w:rsid w:val="002716E3"/>
    <w:rsid w:val="00283B80"/>
    <w:rsid w:val="00284DFF"/>
    <w:rsid w:val="002D4C85"/>
    <w:rsid w:val="002F33F5"/>
    <w:rsid w:val="00300789"/>
    <w:rsid w:val="00320645"/>
    <w:rsid w:val="00320D34"/>
    <w:rsid w:val="00342DB9"/>
    <w:rsid w:val="00377B14"/>
    <w:rsid w:val="004570E6"/>
    <w:rsid w:val="00462ABC"/>
    <w:rsid w:val="0052499D"/>
    <w:rsid w:val="00586183"/>
    <w:rsid w:val="005A1163"/>
    <w:rsid w:val="005D6268"/>
    <w:rsid w:val="00602C42"/>
    <w:rsid w:val="00641FDD"/>
    <w:rsid w:val="00654579"/>
    <w:rsid w:val="00657183"/>
    <w:rsid w:val="0067352B"/>
    <w:rsid w:val="00682039"/>
    <w:rsid w:val="006B7A83"/>
    <w:rsid w:val="006C4A56"/>
    <w:rsid w:val="006D1691"/>
    <w:rsid w:val="006D711A"/>
    <w:rsid w:val="006E5FA4"/>
    <w:rsid w:val="00702B7F"/>
    <w:rsid w:val="00734164"/>
    <w:rsid w:val="00791109"/>
    <w:rsid w:val="007C74A3"/>
    <w:rsid w:val="0081177D"/>
    <w:rsid w:val="00865A71"/>
    <w:rsid w:val="008C0A29"/>
    <w:rsid w:val="008F7DE3"/>
    <w:rsid w:val="0098021A"/>
    <w:rsid w:val="0098470E"/>
    <w:rsid w:val="009A59C0"/>
    <w:rsid w:val="009E0328"/>
    <w:rsid w:val="009E1D0A"/>
    <w:rsid w:val="00A3688B"/>
    <w:rsid w:val="00AB40EA"/>
    <w:rsid w:val="00AC7B5F"/>
    <w:rsid w:val="00BE5867"/>
    <w:rsid w:val="00CB524A"/>
    <w:rsid w:val="00CC50F1"/>
    <w:rsid w:val="00D0553B"/>
    <w:rsid w:val="00D14393"/>
    <w:rsid w:val="00DA7645"/>
    <w:rsid w:val="00E3396D"/>
    <w:rsid w:val="00E70422"/>
    <w:rsid w:val="00EA0592"/>
    <w:rsid w:val="00EC182F"/>
    <w:rsid w:val="00EF3868"/>
    <w:rsid w:val="00EF43AB"/>
    <w:rsid w:val="00F23513"/>
    <w:rsid w:val="00F278D6"/>
    <w:rsid w:val="00F81CA7"/>
    <w:rsid w:val="00FC45B6"/>
    <w:rsid w:val="00FC7A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876DE"/>
  <w15:docId w15:val="{6AFC5D2F-5D5A-4985-8AE5-1AEA752F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DFF"/>
    <w:pPr>
      <w:ind w:left="720"/>
      <w:contextualSpacing/>
    </w:pPr>
    <w:rPr>
      <w:lang w:val="en-IN"/>
    </w:rPr>
  </w:style>
  <w:style w:type="character" w:customStyle="1" w:styleId="HeaderChar">
    <w:name w:val="Header Char"/>
    <w:basedOn w:val="DefaultParagraphFont"/>
    <w:link w:val="Header"/>
    <w:uiPriority w:val="99"/>
    <w:rsid w:val="00284DFF"/>
    <w:rPr>
      <w:lang w:val="en-IN"/>
    </w:rPr>
  </w:style>
  <w:style w:type="paragraph" w:styleId="Header">
    <w:name w:val="header"/>
    <w:basedOn w:val="Normal"/>
    <w:link w:val="HeaderChar"/>
    <w:uiPriority w:val="99"/>
    <w:unhideWhenUsed/>
    <w:rsid w:val="00284DFF"/>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284DFF"/>
    <w:rPr>
      <w:lang w:val="en-IN"/>
    </w:rPr>
  </w:style>
  <w:style w:type="paragraph" w:styleId="Footer">
    <w:name w:val="footer"/>
    <w:basedOn w:val="Normal"/>
    <w:link w:val="FooterChar"/>
    <w:uiPriority w:val="99"/>
    <w:unhideWhenUsed/>
    <w:rsid w:val="00284DFF"/>
    <w:pPr>
      <w:tabs>
        <w:tab w:val="center" w:pos="4513"/>
        <w:tab w:val="right" w:pos="9026"/>
      </w:tabs>
      <w:spacing w:after="0" w:line="240" w:lineRule="auto"/>
    </w:pPr>
    <w:rPr>
      <w:lang w:val="en-IN"/>
    </w:rPr>
  </w:style>
  <w:style w:type="character" w:customStyle="1" w:styleId="BalloonTextChar">
    <w:name w:val="Balloon Text Char"/>
    <w:basedOn w:val="DefaultParagraphFont"/>
    <w:link w:val="BalloonText"/>
    <w:uiPriority w:val="99"/>
    <w:semiHidden/>
    <w:rsid w:val="00284DFF"/>
    <w:rPr>
      <w:rFonts w:ascii="Tahoma" w:hAnsi="Tahoma" w:cs="Tahoma"/>
      <w:sz w:val="16"/>
      <w:szCs w:val="16"/>
      <w:lang w:val="en-IN"/>
    </w:rPr>
  </w:style>
  <w:style w:type="paragraph" w:styleId="BalloonText">
    <w:name w:val="Balloon Text"/>
    <w:basedOn w:val="Normal"/>
    <w:link w:val="BalloonTextChar"/>
    <w:uiPriority w:val="99"/>
    <w:semiHidden/>
    <w:unhideWhenUsed/>
    <w:rsid w:val="00284DFF"/>
    <w:pPr>
      <w:spacing w:after="0" w:line="240" w:lineRule="auto"/>
    </w:pPr>
    <w:rPr>
      <w:rFonts w:ascii="Tahoma" w:hAnsi="Tahoma" w:cs="Tahoma"/>
      <w:sz w:val="16"/>
      <w:szCs w:val="16"/>
      <w:lang w:val="en-IN"/>
    </w:rPr>
  </w:style>
  <w:style w:type="table" w:styleId="TableGrid">
    <w:name w:val="Table Grid"/>
    <w:basedOn w:val="TableNormal"/>
    <w:uiPriority w:val="59"/>
    <w:rsid w:val="00F23513"/>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62AB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377B14"/>
    <w:rPr>
      <w:b/>
      <w:bCs/>
    </w:rPr>
  </w:style>
  <w:style w:type="character" w:styleId="Hyperlink">
    <w:name w:val="Hyperlink"/>
    <w:basedOn w:val="DefaultParagraphFont"/>
    <w:uiPriority w:val="99"/>
    <w:unhideWhenUsed/>
    <w:rsid w:val="00654579"/>
    <w:rPr>
      <w:color w:val="0000FF" w:themeColor="hyperlink"/>
      <w:u w:val="single"/>
    </w:rPr>
  </w:style>
  <w:style w:type="character" w:customStyle="1" w:styleId="UnresolvedMention1">
    <w:name w:val="Unresolved Mention1"/>
    <w:basedOn w:val="DefaultParagraphFont"/>
    <w:uiPriority w:val="99"/>
    <w:semiHidden/>
    <w:unhideWhenUsed/>
    <w:rsid w:val="0060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4192">
      <w:bodyDiv w:val="1"/>
      <w:marLeft w:val="0"/>
      <w:marRight w:val="0"/>
      <w:marTop w:val="0"/>
      <w:marBottom w:val="0"/>
      <w:divBdr>
        <w:top w:val="none" w:sz="0" w:space="0" w:color="auto"/>
        <w:left w:val="none" w:sz="0" w:space="0" w:color="auto"/>
        <w:bottom w:val="none" w:sz="0" w:space="0" w:color="auto"/>
        <w:right w:val="none" w:sz="0" w:space="0" w:color="auto"/>
      </w:divBdr>
    </w:div>
    <w:div w:id="89395289">
      <w:bodyDiv w:val="1"/>
      <w:marLeft w:val="0"/>
      <w:marRight w:val="0"/>
      <w:marTop w:val="0"/>
      <w:marBottom w:val="0"/>
      <w:divBdr>
        <w:top w:val="none" w:sz="0" w:space="0" w:color="auto"/>
        <w:left w:val="none" w:sz="0" w:space="0" w:color="auto"/>
        <w:bottom w:val="none" w:sz="0" w:space="0" w:color="auto"/>
        <w:right w:val="none" w:sz="0" w:space="0" w:color="auto"/>
      </w:divBdr>
    </w:div>
    <w:div w:id="242835483">
      <w:bodyDiv w:val="1"/>
      <w:marLeft w:val="0"/>
      <w:marRight w:val="0"/>
      <w:marTop w:val="0"/>
      <w:marBottom w:val="0"/>
      <w:divBdr>
        <w:top w:val="none" w:sz="0" w:space="0" w:color="auto"/>
        <w:left w:val="none" w:sz="0" w:space="0" w:color="auto"/>
        <w:bottom w:val="none" w:sz="0" w:space="0" w:color="auto"/>
        <w:right w:val="none" w:sz="0" w:space="0" w:color="auto"/>
      </w:divBdr>
    </w:div>
    <w:div w:id="358167067">
      <w:bodyDiv w:val="1"/>
      <w:marLeft w:val="0"/>
      <w:marRight w:val="0"/>
      <w:marTop w:val="0"/>
      <w:marBottom w:val="0"/>
      <w:divBdr>
        <w:top w:val="none" w:sz="0" w:space="0" w:color="auto"/>
        <w:left w:val="none" w:sz="0" w:space="0" w:color="auto"/>
        <w:bottom w:val="none" w:sz="0" w:space="0" w:color="auto"/>
        <w:right w:val="none" w:sz="0" w:space="0" w:color="auto"/>
      </w:divBdr>
    </w:div>
    <w:div w:id="405808121">
      <w:bodyDiv w:val="1"/>
      <w:marLeft w:val="0"/>
      <w:marRight w:val="0"/>
      <w:marTop w:val="0"/>
      <w:marBottom w:val="0"/>
      <w:divBdr>
        <w:top w:val="none" w:sz="0" w:space="0" w:color="auto"/>
        <w:left w:val="none" w:sz="0" w:space="0" w:color="auto"/>
        <w:bottom w:val="none" w:sz="0" w:space="0" w:color="auto"/>
        <w:right w:val="none" w:sz="0" w:space="0" w:color="auto"/>
      </w:divBdr>
      <w:divsChild>
        <w:div w:id="907110341">
          <w:marLeft w:val="0"/>
          <w:marRight w:val="0"/>
          <w:marTop w:val="0"/>
          <w:marBottom w:val="0"/>
          <w:divBdr>
            <w:top w:val="none" w:sz="0" w:space="0" w:color="auto"/>
            <w:left w:val="none" w:sz="0" w:space="0" w:color="auto"/>
            <w:bottom w:val="none" w:sz="0" w:space="0" w:color="auto"/>
            <w:right w:val="none" w:sz="0" w:space="0" w:color="auto"/>
          </w:divBdr>
          <w:divsChild>
            <w:div w:id="966622588">
              <w:marLeft w:val="0"/>
              <w:marRight w:val="0"/>
              <w:marTop w:val="0"/>
              <w:marBottom w:val="0"/>
              <w:divBdr>
                <w:top w:val="none" w:sz="0" w:space="0" w:color="auto"/>
                <w:left w:val="none" w:sz="0" w:space="0" w:color="auto"/>
                <w:bottom w:val="none" w:sz="0" w:space="0" w:color="auto"/>
                <w:right w:val="none" w:sz="0" w:space="0" w:color="auto"/>
              </w:divBdr>
              <w:divsChild>
                <w:div w:id="591355929">
                  <w:marLeft w:val="0"/>
                  <w:marRight w:val="0"/>
                  <w:marTop w:val="0"/>
                  <w:marBottom w:val="0"/>
                  <w:divBdr>
                    <w:top w:val="none" w:sz="0" w:space="0" w:color="auto"/>
                    <w:left w:val="none" w:sz="0" w:space="0" w:color="auto"/>
                    <w:bottom w:val="none" w:sz="0" w:space="0" w:color="auto"/>
                    <w:right w:val="none" w:sz="0" w:space="0" w:color="auto"/>
                  </w:divBdr>
                  <w:divsChild>
                    <w:div w:id="1742799222">
                      <w:marLeft w:val="0"/>
                      <w:marRight w:val="0"/>
                      <w:marTop w:val="0"/>
                      <w:marBottom w:val="0"/>
                      <w:divBdr>
                        <w:top w:val="none" w:sz="0" w:space="0" w:color="auto"/>
                        <w:left w:val="none" w:sz="0" w:space="0" w:color="auto"/>
                        <w:bottom w:val="none" w:sz="0" w:space="0" w:color="auto"/>
                        <w:right w:val="none" w:sz="0" w:space="0" w:color="auto"/>
                      </w:divBdr>
                      <w:divsChild>
                        <w:div w:id="1906719480">
                          <w:marLeft w:val="0"/>
                          <w:marRight w:val="0"/>
                          <w:marTop w:val="0"/>
                          <w:marBottom w:val="0"/>
                          <w:divBdr>
                            <w:top w:val="none" w:sz="0" w:space="0" w:color="auto"/>
                            <w:left w:val="none" w:sz="0" w:space="0" w:color="auto"/>
                            <w:bottom w:val="none" w:sz="0" w:space="0" w:color="auto"/>
                            <w:right w:val="none" w:sz="0" w:space="0" w:color="auto"/>
                          </w:divBdr>
                          <w:divsChild>
                            <w:div w:id="1637833917">
                              <w:marLeft w:val="0"/>
                              <w:marRight w:val="0"/>
                              <w:marTop w:val="0"/>
                              <w:marBottom w:val="0"/>
                              <w:divBdr>
                                <w:top w:val="none" w:sz="0" w:space="0" w:color="auto"/>
                                <w:left w:val="none" w:sz="0" w:space="0" w:color="auto"/>
                                <w:bottom w:val="none" w:sz="0" w:space="0" w:color="auto"/>
                                <w:right w:val="none" w:sz="0" w:space="0" w:color="auto"/>
                              </w:divBdr>
                              <w:divsChild>
                                <w:div w:id="268241379">
                                  <w:marLeft w:val="0"/>
                                  <w:marRight w:val="0"/>
                                  <w:marTop w:val="0"/>
                                  <w:marBottom w:val="0"/>
                                  <w:divBdr>
                                    <w:top w:val="none" w:sz="0" w:space="0" w:color="auto"/>
                                    <w:left w:val="none" w:sz="0" w:space="0" w:color="auto"/>
                                    <w:bottom w:val="none" w:sz="0" w:space="0" w:color="auto"/>
                                    <w:right w:val="none" w:sz="0" w:space="0" w:color="auto"/>
                                  </w:divBdr>
                                  <w:divsChild>
                                    <w:div w:id="131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581439">
      <w:bodyDiv w:val="1"/>
      <w:marLeft w:val="0"/>
      <w:marRight w:val="0"/>
      <w:marTop w:val="0"/>
      <w:marBottom w:val="0"/>
      <w:divBdr>
        <w:top w:val="none" w:sz="0" w:space="0" w:color="auto"/>
        <w:left w:val="none" w:sz="0" w:space="0" w:color="auto"/>
        <w:bottom w:val="none" w:sz="0" w:space="0" w:color="auto"/>
        <w:right w:val="none" w:sz="0" w:space="0" w:color="auto"/>
      </w:divBdr>
    </w:div>
    <w:div w:id="693922514">
      <w:bodyDiv w:val="1"/>
      <w:marLeft w:val="0"/>
      <w:marRight w:val="0"/>
      <w:marTop w:val="0"/>
      <w:marBottom w:val="0"/>
      <w:divBdr>
        <w:top w:val="none" w:sz="0" w:space="0" w:color="auto"/>
        <w:left w:val="none" w:sz="0" w:space="0" w:color="auto"/>
        <w:bottom w:val="none" w:sz="0" w:space="0" w:color="auto"/>
        <w:right w:val="none" w:sz="0" w:space="0" w:color="auto"/>
      </w:divBdr>
    </w:div>
    <w:div w:id="917129345">
      <w:bodyDiv w:val="1"/>
      <w:marLeft w:val="0"/>
      <w:marRight w:val="0"/>
      <w:marTop w:val="0"/>
      <w:marBottom w:val="0"/>
      <w:divBdr>
        <w:top w:val="none" w:sz="0" w:space="0" w:color="auto"/>
        <w:left w:val="none" w:sz="0" w:space="0" w:color="auto"/>
        <w:bottom w:val="none" w:sz="0" w:space="0" w:color="auto"/>
        <w:right w:val="none" w:sz="0" w:space="0" w:color="auto"/>
      </w:divBdr>
    </w:div>
    <w:div w:id="1073546570">
      <w:bodyDiv w:val="1"/>
      <w:marLeft w:val="0"/>
      <w:marRight w:val="0"/>
      <w:marTop w:val="0"/>
      <w:marBottom w:val="0"/>
      <w:divBdr>
        <w:top w:val="none" w:sz="0" w:space="0" w:color="auto"/>
        <w:left w:val="none" w:sz="0" w:space="0" w:color="auto"/>
        <w:bottom w:val="none" w:sz="0" w:space="0" w:color="auto"/>
        <w:right w:val="none" w:sz="0" w:space="0" w:color="auto"/>
      </w:divBdr>
    </w:div>
    <w:div w:id="1186597806">
      <w:bodyDiv w:val="1"/>
      <w:marLeft w:val="0"/>
      <w:marRight w:val="0"/>
      <w:marTop w:val="0"/>
      <w:marBottom w:val="0"/>
      <w:divBdr>
        <w:top w:val="none" w:sz="0" w:space="0" w:color="auto"/>
        <w:left w:val="none" w:sz="0" w:space="0" w:color="auto"/>
        <w:bottom w:val="none" w:sz="0" w:space="0" w:color="auto"/>
        <w:right w:val="none" w:sz="0" w:space="0" w:color="auto"/>
      </w:divBdr>
      <w:divsChild>
        <w:div w:id="1729113396">
          <w:marLeft w:val="0"/>
          <w:marRight w:val="0"/>
          <w:marTop w:val="0"/>
          <w:marBottom w:val="0"/>
          <w:divBdr>
            <w:top w:val="none" w:sz="0" w:space="0" w:color="auto"/>
            <w:left w:val="none" w:sz="0" w:space="0" w:color="auto"/>
            <w:bottom w:val="none" w:sz="0" w:space="0" w:color="auto"/>
            <w:right w:val="none" w:sz="0" w:space="0" w:color="auto"/>
          </w:divBdr>
          <w:divsChild>
            <w:div w:id="418720784">
              <w:marLeft w:val="0"/>
              <w:marRight w:val="0"/>
              <w:marTop w:val="0"/>
              <w:marBottom w:val="0"/>
              <w:divBdr>
                <w:top w:val="none" w:sz="0" w:space="0" w:color="auto"/>
                <w:left w:val="none" w:sz="0" w:space="0" w:color="auto"/>
                <w:bottom w:val="none" w:sz="0" w:space="0" w:color="auto"/>
                <w:right w:val="none" w:sz="0" w:space="0" w:color="auto"/>
              </w:divBdr>
              <w:divsChild>
                <w:div w:id="705763477">
                  <w:marLeft w:val="0"/>
                  <w:marRight w:val="0"/>
                  <w:marTop w:val="0"/>
                  <w:marBottom w:val="0"/>
                  <w:divBdr>
                    <w:top w:val="none" w:sz="0" w:space="0" w:color="auto"/>
                    <w:left w:val="none" w:sz="0" w:space="0" w:color="auto"/>
                    <w:bottom w:val="none" w:sz="0" w:space="0" w:color="auto"/>
                    <w:right w:val="none" w:sz="0" w:space="0" w:color="auto"/>
                  </w:divBdr>
                  <w:divsChild>
                    <w:div w:id="2020960374">
                      <w:marLeft w:val="0"/>
                      <w:marRight w:val="0"/>
                      <w:marTop w:val="0"/>
                      <w:marBottom w:val="0"/>
                      <w:divBdr>
                        <w:top w:val="none" w:sz="0" w:space="0" w:color="auto"/>
                        <w:left w:val="none" w:sz="0" w:space="0" w:color="auto"/>
                        <w:bottom w:val="none" w:sz="0" w:space="0" w:color="auto"/>
                        <w:right w:val="none" w:sz="0" w:space="0" w:color="auto"/>
                      </w:divBdr>
                      <w:divsChild>
                        <w:div w:id="1101343096">
                          <w:marLeft w:val="0"/>
                          <w:marRight w:val="0"/>
                          <w:marTop w:val="0"/>
                          <w:marBottom w:val="0"/>
                          <w:divBdr>
                            <w:top w:val="none" w:sz="0" w:space="0" w:color="auto"/>
                            <w:left w:val="none" w:sz="0" w:space="0" w:color="auto"/>
                            <w:bottom w:val="none" w:sz="0" w:space="0" w:color="auto"/>
                            <w:right w:val="none" w:sz="0" w:space="0" w:color="auto"/>
                          </w:divBdr>
                          <w:divsChild>
                            <w:div w:id="365175932">
                              <w:marLeft w:val="0"/>
                              <w:marRight w:val="0"/>
                              <w:marTop w:val="0"/>
                              <w:marBottom w:val="0"/>
                              <w:divBdr>
                                <w:top w:val="none" w:sz="0" w:space="0" w:color="auto"/>
                                <w:left w:val="none" w:sz="0" w:space="0" w:color="auto"/>
                                <w:bottom w:val="none" w:sz="0" w:space="0" w:color="auto"/>
                                <w:right w:val="none" w:sz="0" w:space="0" w:color="auto"/>
                              </w:divBdr>
                              <w:divsChild>
                                <w:div w:id="33506319">
                                  <w:marLeft w:val="0"/>
                                  <w:marRight w:val="0"/>
                                  <w:marTop w:val="0"/>
                                  <w:marBottom w:val="0"/>
                                  <w:divBdr>
                                    <w:top w:val="none" w:sz="0" w:space="0" w:color="auto"/>
                                    <w:left w:val="none" w:sz="0" w:space="0" w:color="auto"/>
                                    <w:bottom w:val="none" w:sz="0" w:space="0" w:color="auto"/>
                                    <w:right w:val="none" w:sz="0" w:space="0" w:color="auto"/>
                                  </w:divBdr>
                                  <w:divsChild>
                                    <w:div w:id="6282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42997">
      <w:bodyDiv w:val="1"/>
      <w:marLeft w:val="0"/>
      <w:marRight w:val="0"/>
      <w:marTop w:val="0"/>
      <w:marBottom w:val="0"/>
      <w:divBdr>
        <w:top w:val="none" w:sz="0" w:space="0" w:color="auto"/>
        <w:left w:val="none" w:sz="0" w:space="0" w:color="auto"/>
        <w:bottom w:val="none" w:sz="0" w:space="0" w:color="auto"/>
        <w:right w:val="none" w:sz="0" w:space="0" w:color="auto"/>
      </w:divBdr>
    </w:div>
    <w:div w:id="1643342326">
      <w:bodyDiv w:val="1"/>
      <w:marLeft w:val="0"/>
      <w:marRight w:val="0"/>
      <w:marTop w:val="0"/>
      <w:marBottom w:val="0"/>
      <w:divBdr>
        <w:top w:val="none" w:sz="0" w:space="0" w:color="auto"/>
        <w:left w:val="none" w:sz="0" w:space="0" w:color="auto"/>
        <w:bottom w:val="none" w:sz="0" w:space="0" w:color="auto"/>
        <w:right w:val="none" w:sz="0" w:space="0" w:color="auto"/>
      </w:divBdr>
    </w:div>
    <w:div w:id="1661157846">
      <w:bodyDiv w:val="1"/>
      <w:marLeft w:val="0"/>
      <w:marRight w:val="0"/>
      <w:marTop w:val="0"/>
      <w:marBottom w:val="0"/>
      <w:divBdr>
        <w:top w:val="none" w:sz="0" w:space="0" w:color="auto"/>
        <w:left w:val="none" w:sz="0" w:space="0" w:color="auto"/>
        <w:bottom w:val="none" w:sz="0" w:space="0" w:color="auto"/>
        <w:right w:val="none" w:sz="0" w:space="0" w:color="auto"/>
      </w:divBdr>
      <w:divsChild>
        <w:div w:id="1979259998">
          <w:marLeft w:val="0"/>
          <w:marRight w:val="0"/>
          <w:marTop w:val="0"/>
          <w:marBottom w:val="0"/>
          <w:divBdr>
            <w:top w:val="none" w:sz="0" w:space="0" w:color="auto"/>
            <w:left w:val="none" w:sz="0" w:space="0" w:color="auto"/>
            <w:bottom w:val="none" w:sz="0" w:space="0" w:color="auto"/>
            <w:right w:val="none" w:sz="0" w:space="0" w:color="auto"/>
          </w:divBdr>
          <w:divsChild>
            <w:div w:id="216859186">
              <w:marLeft w:val="0"/>
              <w:marRight w:val="0"/>
              <w:marTop w:val="0"/>
              <w:marBottom w:val="0"/>
              <w:divBdr>
                <w:top w:val="none" w:sz="0" w:space="0" w:color="auto"/>
                <w:left w:val="none" w:sz="0" w:space="0" w:color="auto"/>
                <w:bottom w:val="none" w:sz="0" w:space="0" w:color="auto"/>
                <w:right w:val="none" w:sz="0" w:space="0" w:color="auto"/>
              </w:divBdr>
              <w:divsChild>
                <w:div w:id="900364904">
                  <w:marLeft w:val="0"/>
                  <w:marRight w:val="0"/>
                  <w:marTop w:val="0"/>
                  <w:marBottom w:val="0"/>
                  <w:divBdr>
                    <w:top w:val="none" w:sz="0" w:space="0" w:color="auto"/>
                    <w:left w:val="none" w:sz="0" w:space="0" w:color="auto"/>
                    <w:bottom w:val="none" w:sz="0" w:space="0" w:color="auto"/>
                    <w:right w:val="none" w:sz="0" w:space="0" w:color="auto"/>
                  </w:divBdr>
                  <w:divsChild>
                    <w:div w:id="7917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281">
      <w:bodyDiv w:val="1"/>
      <w:marLeft w:val="0"/>
      <w:marRight w:val="0"/>
      <w:marTop w:val="0"/>
      <w:marBottom w:val="0"/>
      <w:divBdr>
        <w:top w:val="none" w:sz="0" w:space="0" w:color="auto"/>
        <w:left w:val="none" w:sz="0" w:space="0" w:color="auto"/>
        <w:bottom w:val="none" w:sz="0" w:space="0" w:color="auto"/>
        <w:right w:val="none" w:sz="0" w:space="0" w:color="auto"/>
      </w:divBdr>
    </w:div>
    <w:div w:id="1725058163">
      <w:bodyDiv w:val="1"/>
      <w:marLeft w:val="0"/>
      <w:marRight w:val="0"/>
      <w:marTop w:val="0"/>
      <w:marBottom w:val="0"/>
      <w:divBdr>
        <w:top w:val="none" w:sz="0" w:space="0" w:color="auto"/>
        <w:left w:val="none" w:sz="0" w:space="0" w:color="auto"/>
        <w:bottom w:val="none" w:sz="0" w:space="0" w:color="auto"/>
        <w:right w:val="none" w:sz="0" w:space="0" w:color="auto"/>
      </w:divBdr>
    </w:div>
    <w:div w:id="1804732165">
      <w:bodyDiv w:val="1"/>
      <w:marLeft w:val="0"/>
      <w:marRight w:val="0"/>
      <w:marTop w:val="0"/>
      <w:marBottom w:val="0"/>
      <w:divBdr>
        <w:top w:val="none" w:sz="0" w:space="0" w:color="auto"/>
        <w:left w:val="none" w:sz="0" w:space="0" w:color="auto"/>
        <w:bottom w:val="none" w:sz="0" w:space="0" w:color="auto"/>
        <w:right w:val="none" w:sz="0" w:space="0" w:color="auto"/>
      </w:divBdr>
      <w:divsChild>
        <w:div w:id="862943770">
          <w:marLeft w:val="0"/>
          <w:marRight w:val="0"/>
          <w:marTop w:val="0"/>
          <w:marBottom w:val="0"/>
          <w:divBdr>
            <w:top w:val="none" w:sz="0" w:space="0" w:color="auto"/>
            <w:left w:val="none" w:sz="0" w:space="0" w:color="auto"/>
            <w:bottom w:val="none" w:sz="0" w:space="0" w:color="auto"/>
            <w:right w:val="none" w:sz="0" w:space="0" w:color="auto"/>
          </w:divBdr>
          <w:divsChild>
            <w:div w:id="1740791111">
              <w:marLeft w:val="0"/>
              <w:marRight w:val="0"/>
              <w:marTop w:val="0"/>
              <w:marBottom w:val="0"/>
              <w:divBdr>
                <w:top w:val="none" w:sz="0" w:space="0" w:color="auto"/>
                <w:left w:val="none" w:sz="0" w:space="0" w:color="auto"/>
                <w:bottom w:val="none" w:sz="0" w:space="0" w:color="auto"/>
                <w:right w:val="none" w:sz="0" w:space="0" w:color="auto"/>
              </w:divBdr>
              <w:divsChild>
                <w:div w:id="1899396631">
                  <w:marLeft w:val="0"/>
                  <w:marRight w:val="0"/>
                  <w:marTop w:val="0"/>
                  <w:marBottom w:val="0"/>
                  <w:divBdr>
                    <w:top w:val="none" w:sz="0" w:space="0" w:color="auto"/>
                    <w:left w:val="none" w:sz="0" w:space="0" w:color="auto"/>
                    <w:bottom w:val="none" w:sz="0" w:space="0" w:color="auto"/>
                    <w:right w:val="none" w:sz="0" w:space="0" w:color="auto"/>
                  </w:divBdr>
                  <w:divsChild>
                    <w:div w:id="15344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rja/2025/v18i26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abb/2025/v28i1186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18</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50</cp:revision>
  <cp:lastPrinted>2025-06-16T06:12:00Z</cp:lastPrinted>
  <dcterms:created xsi:type="dcterms:W3CDTF">2025-06-15T10:18:00Z</dcterms:created>
  <dcterms:modified xsi:type="dcterms:W3CDTF">2025-06-19T11:56:00Z</dcterms:modified>
</cp:coreProperties>
</file>